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B3BA4" w14:textId="515A04BC" w:rsidR="00DD5FED" w:rsidRPr="00A51DB2" w:rsidRDefault="00DD5FED" w:rsidP="00454254">
      <w:pPr>
        <w:adjustRightInd w:val="0"/>
        <w:snapToGrid w:val="0"/>
        <w:spacing w:line="360" w:lineRule="auto"/>
        <w:jc w:val="both"/>
        <w:rPr>
          <w:rFonts w:ascii="Book Antiqua" w:hAnsi="Book Antiqua" w:cs="Arial"/>
          <w:b/>
          <w:color w:val="000000" w:themeColor="text1"/>
          <w:shd w:val="clear" w:color="auto" w:fill="FFFFFF"/>
        </w:rPr>
      </w:pPr>
      <w:r w:rsidRPr="00A51DB2">
        <w:rPr>
          <w:rFonts w:ascii="Book Antiqua" w:hAnsi="Book Antiqua" w:cs="Arial"/>
          <w:b/>
          <w:color w:val="000000" w:themeColor="text1"/>
          <w:shd w:val="clear" w:color="auto" w:fill="FFFFFF"/>
        </w:rPr>
        <w:t xml:space="preserve">Name of Journal: </w:t>
      </w:r>
      <w:r w:rsidRPr="00A51DB2">
        <w:rPr>
          <w:rFonts w:ascii="Book Antiqua" w:hAnsi="Book Antiqua" w:cs="Arial"/>
          <w:i/>
          <w:color w:val="000000" w:themeColor="text1"/>
          <w:shd w:val="clear" w:color="auto" w:fill="FFFFFF"/>
        </w:rPr>
        <w:t>World Journal of Gastrointestinal Surgery</w:t>
      </w:r>
    </w:p>
    <w:p w14:paraId="431BBE5F" w14:textId="5B305E12" w:rsidR="00DD5FED" w:rsidRPr="00A51DB2" w:rsidRDefault="00DD5FED" w:rsidP="00454254">
      <w:pPr>
        <w:adjustRightInd w:val="0"/>
        <w:snapToGrid w:val="0"/>
        <w:spacing w:line="360" w:lineRule="auto"/>
        <w:jc w:val="both"/>
        <w:rPr>
          <w:rFonts w:ascii="Book Antiqua" w:hAnsi="Book Antiqua" w:cs="Arial"/>
          <w:b/>
          <w:color w:val="000000" w:themeColor="text1"/>
          <w:shd w:val="clear" w:color="auto" w:fill="FFFFFF"/>
          <w:lang w:eastAsia="zh-CN"/>
        </w:rPr>
      </w:pPr>
      <w:r w:rsidRPr="00A51DB2">
        <w:rPr>
          <w:rFonts w:ascii="Book Antiqua" w:hAnsi="Book Antiqua" w:cs="Arial"/>
          <w:b/>
          <w:color w:val="000000" w:themeColor="text1"/>
          <w:shd w:val="clear" w:color="auto" w:fill="FFFFFF"/>
        </w:rPr>
        <w:t xml:space="preserve">Manuscript NO: </w:t>
      </w:r>
      <w:r w:rsidRPr="00A51DB2">
        <w:rPr>
          <w:rFonts w:ascii="Book Antiqua" w:hAnsi="Book Antiqua" w:cs="Arial"/>
          <w:color w:val="000000" w:themeColor="text1"/>
          <w:shd w:val="clear" w:color="auto" w:fill="FFFFFF"/>
          <w:lang w:eastAsia="zh-CN"/>
        </w:rPr>
        <w:t>57211</w:t>
      </w:r>
    </w:p>
    <w:p w14:paraId="1A631A68" w14:textId="77777777" w:rsidR="00DD5FED" w:rsidRPr="00A51DB2" w:rsidRDefault="00DD5FED" w:rsidP="00454254">
      <w:pPr>
        <w:adjustRightInd w:val="0"/>
        <w:snapToGrid w:val="0"/>
        <w:spacing w:line="360" w:lineRule="auto"/>
        <w:jc w:val="both"/>
        <w:rPr>
          <w:rFonts w:ascii="Book Antiqua" w:eastAsia="幼圆" w:hAnsi="Book Antiqua"/>
          <w:color w:val="000000" w:themeColor="text1"/>
          <w:lang w:eastAsia="zh-CN"/>
        </w:rPr>
      </w:pPr>
      <w:bookmarkStart w:id="0" w:name="OLE_LINK3"/>
      <w:bookmarkStart w:id="1" w:name="OLE_LINK4"/>
      <w:r w:rsidRPr="00A51DB2">
        <w:rPr>
          <w:rFonts w:ascii="Book Antiqua" w:hAnsi="Book Antiqua"/>
          <w:b/>
          <w:color w:val="000000" w:themeColor="text1"/>
          <w:shd w:val="clear" w:color="auto" w:fill="FFFFFF"/>
        </w:rPr>
        <w:t>Manuscript Type</w:t>
      </w:r>
      <w:r w:rsidRPr="00A51DB2">
        <w:rPr>
          <w:rFonts w:ascii="Book Antiqua" w:hAnsi="Book Antiqua"/>
          <w:b/>
          <w:color w:val="000000" w:themeColor="text1"/>
        </w:rPr>
        <w:t>:</w:t>
      </w:r>
      <w:bookmarkEnd w:id="0"/>
      <w:bookmarkEnd w:id="1"/>
      <w:r w:rsidRPr="00A51DB2">
        <w:rPr>
          <w:rFonts w:ascii="Book Antiqua" w:hAnsi="Book Antiqua" w:cs="Arial"/>
          <w:b/>
          <w:color w:val="000000" w:themeColor="text1"/>
          <w:shd w:val="clear" w:color="auto" w:fill="FFFFFF"/>
          <w:lang w:eastAsia="zh-CN"/>
        </w:rPr>
        <w:t xml:space="preserve"> </w:t>
      </w:r>
      <w:r w:rsidRPr="00A51DB2">
        <w:rPr>
          <w:rFonts w:ascii="Book Antiqua" w:hAnsi="Book Antiqua"/>
          <w:color w:val="000000" w:themeColor="text1"/>
        </w:rPr>
        <w:t>ORIGINAL ARTICLE</w:t>
      </w:r>
      <w:r w:rsidRPr="00A51DB2">
        <w:rPr>
          <w:rFonts w:ascii="Book Antiqua" w:eastAsia="幼圆" w:hAnsi="Book Antiqua"/>
          <w:color w:val="000000" w:themeColor="text1"/>
        </w:rPr>
        <w:t xml:space="preserve"> </w:t>
      </w:r>
    </w:p>
    <w:p w14:paraId="66F8BDBA" w14:textId="77777777" w:rsidR="00DD5FED" w:rsidRPr="00A51DB2" w:rsidRDefault="00DD5FED" w:rsidP="00454254">
      <w:pPr>
        <w:adjustRightInd w:val="0"/>
        <w:snapToGrid w:val="0"/>
        <w:spacing w:line="360" w:lineRule="auto"/>
        <w:jc w:val="both"/>
        <w:rPr>
          <w:rFonts w:ascii="Book Antiqua" w:eastAsia="幼圆" w:hAnsi="Book Antiqua"/>
          <w:b/>
          <w:i/>
          <w:color w:val="000000" w:themeColor="text1"/>
          <w:lang w:eastAsia="zh-CN"/>
        </w:rPr>
      </w:pPr>
    </w:p>
    <w:p w14:paraId="6F938061" w14:textId="77777777" w:rsidR="00DD5FED" w:rsidRPr="00A51DB2" w:rsidRDefault="00DD5FED" w:rsidP="00454254">
      <w:pPr>
        <w:adjustRightInd w:val="0"/>
        <w:snapToGrid w:val="0"/>
        <w:spacing w:line="360" w:lineRule="auto"/>
        <w:jc w:val="both"/>
        <w:rPr>
          <w:rFonts w:ascii="Book Antiqua" w:eastAsia="幼圆" w:hAnsi="Book Antiqua"/>
          <w:b/>
          <w:i/>
          <w:color w:val="000000" w:themeColor="text1"/>
        </w:rPr>
      </w:pPr>
      <w:r w:rsidRPr="00A51DB2">
        <w:rPr>
          <w:rFonts w:ascii="Book Antiqua" w:eastAsia="幼圆" w:hAnsi="Book Antiqua"/>
          <w:b/>
          <w:i/>
          <w:color w:val="000000" w:themeColor="text1"/>
        </w:rPr>
        <w:t>Retrospective Study</w:t>
      </w:r>
    </w:p>
    <w:p w14:paraId="354CC56C" w14:textId="2727668F" w:rsidR="009B2107" w:rsidRPr="00A51DB2" w:rsidRDefault="001A1CA7" w:rsidP="00454254">
      <w:pPr>
        <w:adjustRightInd w:val="0"/>
        <w:snapToGrid w:val="0"/>
        <w:spacing w:line="360" w:lineRule="auto"/>
        <w:jc w:val="both"/>
        <w:rPr>
          <w:rFonts w:ascii="Book Antiqua" w:eastAsia="Book Antiqua" w:hAnsi="Book Antiqua" w:cs="Times New Roman"/>
          <w:b/>
          <w:color w:val="000000" w:themeColor="text1"/>
        </w:rPr>
      </w:pPr>
      <w:r w:rsidRPr="00A51DB2">
        <w:rPr>
          <w:rFonts w:ascii="Book Antiqua" w:eastAsia="Book Antiqua" w:hAnsi="Book Antiqua" w:cs="Times New Roman"/>
          <w:b/>
          <w:color w:val="000000" w:themeColor="text1"/>
        </w:rPr>
        <w:t xml:space="preserve">Impact of palliative </w:t>
      </w:r>
      <w:r w:rsidR="00B52FCC" w:rsidRPr="00A51DB2">
        <w:rPr>
          <w:rFonts w:ascii="Book Antiqua" w:eastAsia="Book Antiqua" w:hAnsi="Book Antiqua" w:cs="Times New Roman"/>
          <w:b/>
          <w:color w:val="000000" w:themeColor="text1"/>
        </w:rPr>
        <w:t xml:space="preserve">therapies </w:t>
      </w:r>
      <w:r w:rsidRPr="00A51DB2">
        <w:rPr>
          <w:rFonts w:ascii="Book Antiqua" w:eastAsia="Book Antiqua" w:hAnsi="Book Antiqua" w:cs="Times New Roman"/>
          <w:b/>
          <w:color w:val="000000" w:themeColor="text1"/>
        </w:rPr>
        <w:t>in metastatic esophageal cancer</w:t>
      </w:r>
      <w:r w:rsidR="00C35663" w:rsidRPr="00A51DB2">
        <w:rPr>
          <w:rFonts w:ascii="Book Antiqua" w:eastAsia="Book Antiqua" w:hAnsi="Book Antiqua" w:cs="Times New Roman"/>
          <w:b/>
          <w:color w:val="000000" w:themeColor="text1"/>
        </w:rPr>
        <w:t xml:space="preserve"> patients</w:t>
      </w:r>
      <w:r w:rsidRPr="00A51DB2">
        <w:rPr>
          <w:rFonts w:ascii="Book Antiqua" w:eastAsia="Book Antiqua" w:hAnsi="Book Antiqua" w:cs="Times New Roman"/>
          <w:b/>
          <w:color w:val="000000" w:themeColor="text1"/>
        </w:rPr>
        <w:t xml:space="preserve"> </w:t>
      </w:r>
      <w:r w:rsidR="00B52FCC" w:rsidRPr="00A51DB2">
        <w:rPr>
          <w:rFonts w:ascii="Book Antiqua" w:eastAsia="Book Antiqua" w:hAnsi="Book Antiqua" w:cs="Times New Roman"/>
          <w:b/>
          <w:color w:val="000000" w:themeColor="text1"/>
        </w:rPr>
        <w:t xml:space="preserve">not receiving </w:t>
      </w:r>
      <w:r w:rsidRPr="00A51DB2">
        <w:rPr>
          <w:rFonts w:ascii="Book Antiqua" w:eastAsia="Book Antiqua" w:hAnsi="Book Antiqua" w:cs="Times New Roman"/>
          <w:b/>
          <w:color w:val="000000" w:themeColor="text1"/>
        </w:rPr>
        <w:t>chemotherapy</w:t>
      </w:r>
    </w:p>
    <w:p w14:paraId="5D3E9F04" w14:textId="77777777" w:rsidR="009B2107" w:rsidRPr="00A51DB2" w:rsidRDefault="009B2107" w:rsidP="00454254">
      <w:pPr>
        <w:adjustRightInd w:val="0"/>
        <w:snapToGrid w:val="0"/>
        <w:spacing w:line="360" w:lineRule="auto"/>
        <w:jc w:val="both"/>
        <w:rPr>
          <w:rFonts w:ascii="Book Antiqua" w:eastAsia="Book Antiqua" w:hAnsi="Book Antiqua" w:cs="Times New Roman"/>
          <w:b/>
          <w:color w:val="000000" w:themeColor="text1"/>
        </w:rPr>
      </w:pPr>
    </w:p>
    <w:p w14:paraId="6C1C6898" w14:textId="77777777" w:rsidR="001A3A16" w:rsidRPr="00A51DB2" w:rsidRDefault="001A3A16" w:rsidP="00454254">
      <w:pPr>
        <w:adjustRightInd w:val="0"/>
        <w:snapToGrid w:val="0"/>
        <w:spacing w:line="360" w:lineRule="auto"/>
        <w:jc w:val="both"/>
        <w:rPr>
          <w:rFonts w:ascii="Book Antiqua" w:hAnsi="Book Antiqua" w:cs="Times New Roman"/>
          <w:bCs/>
          <w:color w:val="000000" w:themeColor="text1"/>
          <w:lang w:eastAsia="zh-CN"/>
        </w:rPr>
      </w:pPr>
      <w:r w:rsidRPr="00A51DB2">
        <w:rPr>
          <w:rFonts w:ascii="Book Antiqua" w:eastAsia="Book Antiqua" w:hAnsi="Book Antiqua" w:cs="Times New Roman"/>
          <w:bCs/>
          <w:color w:val="000000" w:themeColor="text1"/>
        </w:rPr>
        <w:t>Kim S</w:t>
      </w:r>
      <w:r w:rsidRPr="00A51DB2">
        <w:rPr>
          <w:rFonts w:ascii="Book Antiqua" w:eastAsia="Book Antiqua" w:hAnsi="Book Antiqua" w:cs="Times New Roman"/>
          <w:bCs/>
          <w:i/>
          <w:color w:val="000000" w:themeColor="text1"/>
        </w:rPr>
        <w:t xml:space="preserve"> et al</w:t>
      </w:r>
      <w:r w:rsidRPr="00A51DB2">
        <w:rPr>
          <w:rFonts w:ascii="Book Antiqua" w:eastAsia="Book Antiqua" w:hAnsi="Book Antiqua" w:cs="Times New Roman"/>
          <w:bCs/>
          <w:color w:val="000000" w:themeColor="text1"/>
        </w:rPr>
        <w:t>. Palliative therapies in metastatic esophageal cancer</w:t>
      </w:r>
    </w:p>
    <w:p w14:paraId="35CB014D" w14:textId="77777777" w:rsidR="001A3A16" w:rsidRPr="00A51DB2" w:rsidRDefault="001A3A16" w:rsidP="00454254">
      <w:pPr>
        <w:adjustRightInd w:val="0"/>
        <w:snapToGrid w:val="0"/>
        <w:spacing w:line="360" w:lineRule="auto"/>
        <w:jc w:val="both"/>
        <w:rPr>
          <w:rFonts w:ascii="Book Antiqua" w:hAnsi="Book Antiqua" w:cs="Times New Roman"/>
          <w:b/>
          <w:bCs/>
          <w:color w:val="000000" w:themeColor="text1"/>
          <w:lang w:eastAsia="zh-CN"/>
        </w:rPr>
      </w:pPr>
    </w:p>
    <w:p w14:paraId="4667540A" w14:textId="18E57520" w:rsidR="009B2107" w:rsidRPr="00A51DB2" w:rsidRDefault="00C35663" w:rsidP="00454254">
      <w:pPr>
        <w:adjustRightInd w:val="0"/>
        <w:snapToGrid w:val="0"/>
        <w:spacing w:line="360" w:lineRule="auto"/>
        <w:jc w:val="both"/>
        <w:rPr>
          <w:rFonts w:ascii="Book Antiqua" w:eastAsia="Book Antiqua" w:hAnsi="Book Antiqua" w:cs="Times New Roman"/>
          <w:color w:val="000000" w:themeColor="text1"/>
        </w:rPr>
      </w:pPr>
      <w:r w:rsidRPr="00A51DB2">
        <w:rPr>
          <w:rFonts w:ascii="Book Antiqua" w:eastAsia="Book Antiqua" w:hAnsi="Book Antiqua" w:cs="Times New Roman"/>
          <w:bCs/>
          <w:color w:val="000000" w:themeColor="text1"/>
        </w:rPr>
        <w:t>Sungjin Kim</w:t>
      </w:r>
      <w:r w:rsidR="0032704B" w:rsidRPr="00A51DB2">
        <w:rPr>
          <w:rFonts w:ascii="Book Antiqua" w:eastAsia="Book Antiqua" w:hAnsi="Book Antiqua" w:cs="Times New Roman"/>
          <w:bCs/>
          <w:color w:val="000000" w:themeColor="text1"/>
        </w:rPr>
        <w:t xml:space="preserve">, </w:t>
      </w:r>
      <w:r w:rsidR="001A1CA7" w:rsidRPr="00A51DB2">
        <w:rPr>
          <w:rFonts w:ascii="Book Antiqua" w:eastAsia="Book Antiqua" w:hAnsi="Book Antiqua" w:cs="Times New Roman"/>
          <w:bCs/>
          <w:color w:val="000000" w:themeColor="text1"/>
        </w:rPr>
        <w:t xml:space="preserve">Timothy P </w:t>
      </w:r>
      <w:proofErr w:type="spellStart"/>
      <w:r w:rsidR="001A1CA7" w:rsidRPr="00A51DB2">
        <w:rPr>
          <w:rFonts w:ascii="Book Antiqua" w:eastAsia="Book Antiqua" w:hAnsi="Book Antiqua" w:cs="Times New Roman"/>
          <w:bCs/>
          <w:color w:val="000000" w:themeColor="text1"/>
        </w:rPr>
        <w:t>DiPeri</w:t>
      </w:r>
      <w:proofErr w:type="spellEnd"/>
      <w:r w:rsidR="001A1CA7" w:rsidRPr="00A51DB2">
        <w:rPr>
          <w:rFonts w:ascii="Book Antiqua" w:eastAsia="Book Antiqua" w:hAnsi="Book Antiqua" w:cs="Times New Roman"/>
          <w:bCs/>
          <w:color w:val="000000" w:themeColor="text1"/>
        </w:rPr>
        <w:t xml:space="preserve">, </w:t>
      </w:r>
      <w:r w:rsidRPr="00A51DB2">
        <w:rPr>
          <w:rFonts w:ascii="Book Antiqua" w:eastAsia="Book Antiqua" w:hAnsi="Book Antiqua" w:cs="Times New Roman"/>
          <w:bCs/>
          <w:color w:val="000000" w:themeColor="text1"/>
        </w:rPr>
        <w:t xml:space="preserve">Michelle Guan, Veronica R Placencio-Hickok, Haesoo Kim, Jar-Yee Liu, Andrew Hendifar, </w:t>
      </w:r>
      <w:r w:rsidR="003A5079" w:rsidRPr="00A51DB2">
        <w:rPr>
          <w:rFonts w:ascii="Book Antiqua" w:eastAsia="Book Antiqua" w:hAnsi="Book Antiqua" w:cs="Times New Roman"/>
          <w:bCs/>
          <w:color w:val="000000" w:themeColor="text1"/>
        </w:rPr>
        <w:t>Samuel J</w:t>
      </w:r>
      <w:r w:rsidRPr="00A51DB2">
        <w:rPr>
          <w:rFonts w:ascii="Book Antiqua" w:eastAsia="Book Antiqua" w:hAnsi="Book Antiqua" w:cs="Times New Roman"/>
          <w:bCs/>
          <w:color w:val="000000" w:themeColor="text1"/>
        </w:rPr>
        <w:t xml:space="preserve"> </w:t>
      </w:r>
      <w:r w:rsidR="003A5079" w:rsidRPr="00A51DB2">
        <w:rPr>
          <w:rFonts w:ascii="Book Antiqua" w:eastAsia="Book Antiqua" w:hAnsi="Book Antiqua" w:cs="Times New Roman"/>
          <w:bCs/>
          <w:color w:val="000000" w:themeColor="text1"/>
        </w:rPr>
        <w:t>Klempner</w:t>
      </w:r>
      <w:r w:rsidR="001A1CA7" w:rsidRPr="00A51DB2">
        <w:rPr>
          <w:rFonts w:ascii="Book Antiqua" w:eastAsia="Book Antiqua" w:hAnsi="Book Antiqua" w:cs="Times New Roman"/>
          <w:bCs/>
          <w:color w:val="000000" w:themeColor="text1"/>
        </w:rPr>
        <w:t>,</w:t>
      </w:r>
      <w:r w:rsidRPr="00A51DB2">
        <w:rPr>
          <w:rFonts w:ascii="Book Antiqua" w:eastAsia="Book Antiqua" w:hAnsi="Book Antiqua" w:cs="Times New Roman"/>
          <w:bCs/>
          <w:color w:val="000000" w:themeColor="text1"/>
        </w:rPr>
        <w:t xml:space="preserve"> Ryan Nipp, Alexandra Gangi, Miguel Burch, Kevin Waters, May Cho, Joseph Chao, Katelyn Atkins, Mitchell Kamrava, Richard Tuli,</w:t>
      </w:r>
      <w:r w:rsidR="001A1CA7" w:rsidRPr="00A51DB2">
        <w:rPr>
          <w:rFonts w:ascii="Book Antiqua" w:eastAsia="Book Antiqua" w:hAnsi="Book Antiqua" w:cs="Times New Roman"/>
          <w:bCs/>
          <w:color w:val="000000" w:themeColor="text1"/>
        </w:rPr>
        <w:t xml:space="preserve"> Jun Gong</w:t>
      </w:r>
    </w:p>
    <w:p w14:paraId="050FD994" w14:textId="0A13D4BC" w:rsidR="009B2107" w:rsidRPr="00A51DB2" w:rsidRDefault="009B2107" w:rsidP="00454254">
      <w:pPr>
        <w:adjustRightInd w:val="0"/>
        <w:snapToGrid w:val="0"/>
        <w:spacing w:line="360" w:lineRule="auto"/>
        <w:jc w:val="both"/>
        <w:rPr>
          <w:rFonts w:ascii="Book Antiqua" w:eastAsia="Book Antiqua" w:hAnsi="Book Antiqua" w:cs="Times New Roman"/>
          <w:color w:val="000000" w:themeColor="text1"/>
        </w:rPr>
      </w:pPr>
    </w:p>
    <w:p w14:paraId="6639244E" w14:textId="203576D9" w:rsidR="00FB0C10" w:rsidRPr="00A51DB2" w:rsidRDefault="00FB0C10"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proofErr w:type="spellStart"/>
      <w:r w:rsidRPr="00A51DB2">
        <w:rPr>
          <w:rFonts w:ascii="Book Antiqua" w:eastAsia="Book Antiqua" w:hAnsi="Book Antiqua" w:cs="Times New Roman"/>
          <w:b/>
          <w:bCs/>
          <w:color w:val="000000" w:themeColor="text1"/>
        </w:rPr>
        <w:t>Sungjin</w:t>
      </w:r>
      <w:proofErr w:type="spellEnd"/>
      <w:r w:rsidRPr="00A51DB2">
        <w:rPr>
          <w:rFonts w:ascii="Book Antiqua" w:eastAsia="Book Antiqua" w:hAnsi="Book Antiqua" w:cs="Times New Roman"/>
          <w:b/>
          <w:bCs/>
          <w:color w:val="000000" w:themeColor="text1"/>
        </w:rPr>
        <w:t xml:space="preserve"> Kim</w:t>
      </w:r>
      <w:r w:rsidR="006D538B" w:rsidRPr="00A51DB2">
        <w:rPr>
          <w:rFonts w:ascii="Book Antiqua" w:eastAsia="Book Antiqua" w:hAnsi="Book Antiqua" w:cs="Times New Roman"/>
          <w:b/>
          <w:color w:val="000000" w:themeColor="text1"/>
        </w:rPr>
        <w:t>,</w:t>
      </w:r>
      <w:r w:rsidR="006D538B" w:rsidRPr="00A51DB2">
        <w:rPr>
          <w:rFonts w:ascii="Book Antiqua" w:hAnsi="Book Antiqua" w:cs="Times New Roman"/>
          <w:color w:val="000000" w:themeColor="text1"/>
          <w:lang w:eastAsia="zh-CN"/>
        </w:rPr>
        <w:t xml:space="preserve"> </w:t>
      </w:r>
      <w:r w:rsidR="00B25725" w:rsidRPr="00A51DB2">
        <w:rPr>
          <w:rFonts w:ascii="Book Antiqua" w:hAnsi="Book Antiqua" w:cs="Times New Roman"/>
          <w:color w:val="000000" w:themeColor="text1"/>
          <w:shd w:val="clear" w:color="auto" w:fill="FFFFFF"/>
        </w:rPr>
        <w:t xml:space="preserve">Biostatistics and Bioinformatics Research Center, Samuel </w:t>
      </w:r>
      <w:proofErr w:type="spellStart"/>
      <w:r w:rsidR="00B25725" w:rsidRPr="00A51DB2">
        <w:rPr>
          <w:rFonts w:ascii="Book Antiqua" w:hAnsi="Book Antiqua" w:cs="Times New Roman"/>
          <w:color w:val="000000" w:themeColor="text1"/>
          <w:shd w:val="clear" w:color="auto" w:fill="FFFFFF"/>
        </w:rPr>
        <w:t>Oschin</w:t>
      </w:r>
      <w:proofErr w:type="spellEnd"/>
      <w:r w:rsidR="00B25725" w:rsidRPr="00A51DB2">
        <w:rPr>
          <w:rFonts w:ascii="Book Antiqua" w:hAnsi="Book Antiqua" w:cs="Times New Roman"/>
          <w:color w:val="000000" w:themeColor="text1"/>
          <w:shd w:val="clear" w:color="auto" w:fill="FFFFFF"/>
        </w:rPr>
        <w:t xml:space="preserve"> Comprehensive Cancer Institute, Cedars-Sinai Medical Center, Los Angeles, CA</w:t>
      </w:r>
      <w:r w:rsidR="00CE4DB3" w:rsidRPr="00A51DB2">
        <w:rPr>
          <w:rFonts w:ascii="Book Antiqua" w:hAnsi="Book Antiqua" w:cs="Times New Roman"/>
          <w:color w:val="000000" w:themeColor="text1"/>
          <w:shd w:val="clear" w:color="auto" w:fill="FFFFFF"/>
          <w:lang w:eastAsia="zh-CN"/>
        </w:rPr>
        <w:t xml:space="preserve"> 90048</w:t>
      </w:r>
      <w:r w:rsidR="00B25725" w:rsidRPr="00A51DB2">
        <w:rPr>
          <w:rFonts w:ascii="Book Antiqua" w:hAnsi="Book Antiqua" w:cs="Times New Roman"/>
          <w:color w:val="000000" w:themeColor="text1"/>
          <w:shd w:val="clear" w:color="auto" w:fill="FFFFFF"/>
        </w:rPr>
        <w:t xml:space="preserve">, </w:t>
      </w:r>
      <w:r w:rsidR="006D538B" w:rsidRPr="00A51DB2">
        <w:rPr>
          <w:rFonts w:ascii="Book Antiqua" w:hAnsi="Book Antiqua" w:cs="Times New Roman"/>
          <w:color w:val="000000" w:themeColor="text1"/>
          <w:shd w:val="clear" w:color="auto" w:fill="FFFFFF"/>
          <w:lang w:eastAsia="zh-CN"/>
        </w:rPr>
        <w:t>United States</w:t>
      </w:r>
    </w:p>
    <w:p w14:paraId="75225855" w14:textId="77777777" w:rsidR="006D538B" w:rsidRPr="00A51DB2" w:rsidRDefault="006D538B"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p>
    <w:p w14:paraId="0F464041" w14:textId="00EC9132" w:rsidR="006D538B" w:rsidRPr="00A51DB2" w:rsidRDefault="00B25725"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r w:rsidRPr="00A51DB2">
        <w:rPr>
          <w:rFonts w:ascii="Book Antiqua" w:eastAsia="Book Antiqua" w:hAnsi="Book Antiqua" w:cs="Times New Roman"/>
          <w:b/>
          <w:bCs/>
          <w:color w:val="000000" w:themeColor="text1"/>
        </w:rPr>
        <w:t xml:space="preserve">Timothy P </w:t>
      </w:r>
      <w:proofErr w:type="spellStart"/>
      <w:r w:rsidRPr="00A51DB2">
        <w:rPr>
          <w:rFonts w:ascii="Book Antiqua" w:eastAsia="Book Antiqua" w:hAnsi="Book Antiqua" w:cs="Times New Roman"/>
          <w:b/>
          <w:bCs/>
          <w:color w:val="000000" w:themeColor="text1"/>
        </w:rPr>
        <w:t>DiPeri</w:t>
      </w:r>
      <w:proofErr w:type="spellEnd"/>
      <w:r w:rsidRPr="00A51DB2">
        <w:rPr>
          <w:rFonts w:ascii="Book Antiqua" w:eastAsia="Book Antiqua" w:hAnsi="Book Antiqua" w:cs="Times New Roman"/>
          <w:b/>
          <w:bCs/>
          <w:color w:val="000000" w:themeColor="text1"/>
        </w:rPr>
        <w:t xml:space="preserve">, Alexandra </w:t>
      </w:r>
      <w:proofErr w:type="spellStart"/>
      <w:r w:rsidRPr="00A51DB2">
        <w:rPr>
          <w:rFonts w:ascii="Book Antiqua" w:eastAsia="Book Antiqua" w:hAnsi="Book Antiqua" w:cs="Times New Roman"/>
          <w:b/>
          <w:bCs/>
          <w:color w:val="000000" w:themeColor="text1"/>
        </w:rPr>
        <w:t>Gangi</w:t>
      </w:r>
      <w:proofErr w:type="spellEnd"/>
      <w:r w:rsidRPr="00A51DB2">
        <w:rPr>
          <w:rFonts w:ascii="Book Antiqua" w:eastAsia="Book Antiqua" w:hAnsi="Book Antiqua" w:cs="Times New Roman"/>
          <w:b/>
          <w:bCs/>
          <w:color w:val="000000" w:themeColor="text1"/>
        </w:rPr>
        <w:t>, Miguel Burch</w:t>
      </w:r>
      <w:r w:rsidR="008E7D7D" w:rsidRPr="00A51DB2">
        <w:rPr>
          <w:rFonts w:ascii="Book Antiqua" w:eastAsia="Book Antiqua" w:hAnsi="Book Antiqua" w:cs="Times New Roman"/>
          <w:color w:val="000000" w:themeColor="text1"/>
        </w:rPr>
        <w:t xml:space="preserve">, </w:t>
      </w:r>
      <w:r w:rsidR="008E7D7D" w:rsidRPr="00A51DB2">
        <w:rPr>
          <w:rFonts w:ascii="Book Antiqua" w:hAnsi="Book Antiqua" w:cs="Times New Roman"/>
          <w:color w:val="000000" w:themeColor="text1"/>
          <w:shd w:val="clear" w:color="auto" w:fill="FFFFFF"/>
        </w:rPr>
        <w:t xml:space="preserve">Division of Surgical Oncology, Department of Surgery, Samuel </w:t>
      </w:r>
      <w:proofErr w:type="spellStart"/>
      <w:r w:rsidR="008E7D7D" w:rsidRPr="00A51DB2">
        <w:rPr>
          <w:rFonts w:ascii="Book Antiqua" w:hAnsi="Book Antiqua" w:cs="Times New Roman"/>
          <w:color w:val="000000" w:themeColor="text1"/>
          <w:shd w:val="clear" w:color="auto" w:fill="FFFFFF"/>
        </w:rPr>
        <w:t>Oschin</w:t>
      </w:r>
      <w:proofErr w:type="spellEnd"/>
      <w:r w:rsidR="008E7D7D" w:rsidRPr="00A51DB2">
        <w:rPr>
          <w:rFonts w:ascii="Book Antiqua" w:hAnsi="Book Antiqua" w:cs="Times New Roman"/>
          <w:color w:val="000000" w:themeColor="text1"/>
          <w:shd w:val="clear" w:color="auto" w:fill="FFFFFF"/>
        </w:rPr>
        <w:t xml:space="preserve"> Comprehensive Cancer Institute, Cedars-Sinai Medical Center, Los Angeles, CA</w:t>
      </w:r>
      <w:r w:rsidR="005C52F6" w:rsidRPr="00A51DB2">
        <w:rPr>
          <w:rFonts w:ascii="Book Antiqua" w:hAnsi="Book Antiqua" w:cs="Times New Roman"/>
          <w:color w:val="000000" w:themeColor="text1"/>
          <w:shd w:val="clear" w:color="auto" w:fill="FFFFFF"/>
          <w:lang w:eastAsia="zh-CN"/>
        </w:rPr>
        <w:t xml:space="preserve"> 90048</w:t>
      </w:r>
      <w:r w:rsidR="008E7D7D" w:rsidRPr="00A51DB2">
        <w:rPr>
          <w:rFonts w:ascii="Book Antiqua" w:hAnsi="Book Antiqua" w:cs="Times New Roman"/>
          <w:color w:val="000000" w:themeColor="text1"/>
          <w:shd w:val="clear" w:color="auto" w:fill="FFFFFF"/>
        </w:rPr>
        <w:t xml:space="preserve">, </w:t>
      </w:r>
      <w:r w:rsidR="006D538B" w:rsidRPr="00A51DB2">
        <w:rPr>
          <w:rFonts w:ascii="Book Antiqua" w:hAnsi="Book Antiqua" w:cs="Times New Roman"/>
          <w:color w:val="000000" w:themeColor="text1"/>
          <w:shd w:val="clear" w:color="auto" w:fill="FFFFFF"/>
          <w:lang w:eastAsia="zh-CN"/>
        </w:rPr>
        <w:t>United States</w:t>
      </w:r>
    </w:p>
    <w:p w14:paraId="657EAD92" w14:textId="7444D257" w:rsidR="00B25725" w:rsidRPr="00A51DB2" w:rsidRDefault="00B25725" w:rsidP="00454254">
      <w:pPr>
        <w:adjustRightInd w:val="0"/>
        <w:snapToGrid w:val="0"/>
        <w:spacing w:line="360" w:lineRule="auto"/>
        <w:jc w:val="both"/>
        <w:rPr>
          <w:rFonts w:ascii="Book Antiqua" w:eastAsia="Book Antiqua" w:hAnsi="Book Antiqua" w:cs="Times New Roman"/>
          <w:color w:val="000000" w:themeColor="text1"/>
        </w:rPr>
      </w:pPr>
    </w:p>
    <w:p w14:paraId="6498F7AD" w14:textId="2246B40C" w:rsidR="006D538B" w:rsidRPr="00A51DB2" w:rsidRDefault="00FB0C10"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r w:rsidRPr="00A51DB2">
        <w:rPr>
          <w:rFonts w:ascii="Book Antiqua" w:eastAsia="Book Antiqua" w:hAnsi="Book Antiqua" w:cs="Times New Roman"/>
          <w:b/>
          <w:bCs/>
          <w:color w:val="000000" w:themeColor="text1"/>
        </w:rPr>
        <w:t>Michelle Guan, Veronica R Placencio-Hickok, Haesoo Kim, Jar-Yee Liu, Andrew Hendifar, Jun Gong</w:t>
      </w:r>
      <w:r w:rsidR="00B25725" w:rsidRPr="00A51DB2">
        <w:rPr>
          <w:rFonts w:ascii="Book Antiqua" w:eastAsia="Book Antiqua" w:hAnsi="Book Antiqua" w:cs="Times New Roman"/>
          <w:color w:val="000000" w:themeColor="text1"/>
        </w:rPr>
        <w:t>,</w:t>
      </w:r>
      <w:r w:rsidR="00B25725" w:rsidRPr="00A51DB2">
        <w:rPr>
          <w:rFonts w:ascii="Book Antiqua" w:eastAsia="Book Antiqua" w:hAnsi="Book Antiqua" w:cs="Times New Roman"/>
          <w:b/>
          <w:bCs/>
          <w:color w:val="000000" w:themeColor="text1"/>
        </w:rPr>
        <w:t xml:space="preserve"> </w:t>
      </w:r>
      <w:r w:rsidRPr="00A51DB2">
        <w:rPr>
          <w:rFonts w:ascii="Book Antiqua" w:eastAsia="Book Antiqua" w:hAnsi="Book Antiqua" w:cs="Times New Roman"/>
          <w:color w:val="000000" w:themeColor="text1"/>
        </w:rPr>
        <w:t>Department of Medicine, Division of Hematology and Oncology,</w:t>
      </w:r>
      <w:r w:rsidR="00B25725" w:rsidRPr="00A51DB2">
        <w:rPr>
          <w:rFonts w:ascii="Book Antiqua" w:eastAsia="Book Antiqua" w:hAnsi="Book Antiqua" w:cs="Times New Roman"/>
          <w:color w:val="000000" w:themeColor="text1"/>
        </w:rPr>
        <w:t xml:space="preserve"> </w:t>
      </w:r>
      <w:r w:rsidR="00B25725" w:rsidRPr="00A51DB2">
        <w:rPr>
          <w:rFonts w:ascii="Book Antiqua" w:hAnsi="Book Antiqua" w:cs="Times New Roman"/>
          <w:color w:val="000000" w:themeColor="text1"/>
          <w:shd w:val="clear" w:color="auto" w:fill="FFFFFF"/>
        </w:rPr>
        <w:t xml:space="preserve">Samuel </w:t>
      </w:r>
      <w:proofErr w:type="spellStart"/>
      <w:r w:rsidR="00B25725" w:rsidRPr="00A51DB2">
        <w:rPr>
          <w:rFonts w:ascii="Book Antiqua" w:hAnsi="Book Antiqua" w:cs="Times New Roman"/>
          <w:color w:val="000000" w:themeColor="text1"/>
          <w:shd w:val="clear" w:color="auto" w:fill="FFFFFF"/>
        </w:rPr>
        <w:t>Oschin</w:t>
      </w:r>
      <w:proofErr w:type="spellEnd"/>
      <w:r w:rsidR="00B25725" w:rsidRPr="00A51DB2">
        <w:rPr>
          <w:rFonts w:ascii="Book Antiqua" w:hAnsi="Book Antiqua" w:cs="Times New Roman"/>
          <w:color w:val="000000" w:themeColor="text1"/>
          <w:shd w:val="clear" w:color="auto" w:fill="FFFFFF"/>
        </w:rPr>
        <w:t xml:space="preserve"> Comprehensive Cancer Institute,</w:t>
      </w:r>
      <w:r w:rsidRPr="00A51DB2">
        <w:rPr>
          <w:rFonts w:ascii="Book Antiqua" w:eastAsia="Book Antiqua" w:hAnsi="Book Antiqua" w:cs="Times New Roman"/>
          <w:color w:val="000000" w:themeColor="text1"/>
        </w:rPr>
        <w:t xml:space="preserve"> </w:t>
      </w:r>
      <w:r w:rsidR="001A1CA7" w:rsidRPr="00A51DB2">
        <w:rPr>
          <w:rFonts w:ascii="Book Antiqua" w:eastAsia="Book Antiqua" w:hAnsi="Book Antiqua" w:cs="Times New Roman"/>
          <w:color w:val="000000" w:themeColor="text1"/>
        </w:rPr>
        <w:t>Cedars Sinai Medical Center, Los Angeles</w:t>
      </w:r>
      <w:r w:rsidR="00CE4DB3" w:rsidRPr="00A51DB2">
        <w:rPr>
          <w:rFonts w:ascii="Book Antiqua" w:hAnsi="Book Antiqua" w:cs="Times New Roman"/>
          <w:color w:val="000000" w:themeColor="text1"/>
          <w:lang w:eastAsia="zh-CN"/>
        </w:rPr>
        <w:t>,</w:t>
      </w:r>
      <w:r w:rsidR="001A1CA7" w:rsidRPr="00A51DB2">
        <w:rPr>
          <w:rFonts w:ascii="Book Antiqua" w:eastAsia="Book Antiqua" w:hAnsi="Book Antiqua" w:cs="Times New Roman"/>
          <w:color w:val="000000" w:themeColor="text1"/>
        </w:rPr>
        <w:t xml:space="preserve"> CA</w:t>
      </w:r>
      <w:r w:rsidR="00D765E9" w:rsidRPr="00A51DB2">
        <w:rPr>
          <w:rFonts w:ascii="Book Antiqua" w:hAnsi="Book Antiqua" w:cs="Times New Roman"/>
          <w:color w:val="000000" w:themeColor="text1"/>
          <w:lang w:eastAsia="zh-CN"/>
        </w:rPr>
        <w:t xml:space="preserve"> 90048</w:t>
      </w:r>
      <w:r w:rsidR="001A1CA7" w:rsidRPr="00A51DB2">
        <w:rPr>
          <w:rFonts w:ascii="Book Antiqua" w:eastAsia="Book Antiqua" w:hAnsi="Book Antiqua" w:cs="Times New Roman"/>
          <w:color w:val="000000" w:themeColor="text1"/>
        </w:rPr>
        <w:t>,</w:t>
      </w:r>
      <w:r w:rsidRPr="00A51DB2">
        <w:rPr>
          <w:rFonts w:ascii="Book Antiqua" w:eastAsia="Book Antiqua" w:hAnsi="Book Antiqua" w:cs="Times New Roman"/>
          <w:color w:val="000000" w:themeColor="text1"/>
        </w:rPr>
        <w:t xml:space="preserve"> </w:t>
      </w:r>
      <w:r w:rsidR="006D538B" w:rsidRPr="00A51DB2">
        <w:rPr>
          <w:rFonts w:ascii="Book Antiqua" w:hAnsi="Book Antiqua" w:cs="Times New Roman"/>
          <w:color w:val="000000" w:themeColor="text1"/>
          <w:shd w:val="clear" w:color="auto" w:fill="FFFFFF"/>
          <w:lang w:eastAsia="zh-CN"/>
        </w:rPr>
        <w:t>United States</w:t>
      </w:r>
    </w:p>
    <w:p w14:paraId="4C1AC35A" w14:textId="151BBFC7" w:rsidR="009B2107" w:rsidRPr="00A51DB2" w:rsidRDefault="009B2107" w:rsidP="00454254">
      <w:pPr>
        <w:adjustRightInd w:val="0"/>
        <w:snapToGrid w:val="0"/>
        <w:spacing w:line="360" w:lineRule="auto"/>
        <w:jc w:val="both"/>
        <w:rPr>
          <w:rFonts w:ascii="Book Antiqua" w:eastAsia="Book Antiqua" w:hAnsi="Book Antiqua" w:cs="Times New Roman"/>
          <w:color w:val="000000" w:themeColor="text1"/>
        </w:rPr>
      </w:pPr>
    </w:p>
    <w:p w14:paraId="727410CA" w14:textId="296D1798" w:rsidR="006D538B" w:rsidRPr="00A51DB2" w:rsidRDefault="00F54ED5"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r w:rsidRPr="00A51DB2">
        <w:rPr>
          <w:rFonts w:ascii="Book Antiqua" w:eastAsia="Book Antiqua" w:hAnsi="Book Antiqua" w:cs="Times New Roman"/>
          <w:b/>
          <w:bCs/>
          <w:color w:val="000000" w:themeColor="text1"/>
        </w:rPr>
        <w:lastRenderedPageBreak/>
        <w:t>Samuel J Klempner</w:t>
      </w:r>
      <w:r w:rsidRPr="00A51DB2">
        <w:rPr>
          <w:rFonts w:ascii="Book Antiqua" w:eastAsia="Book Antiqua" w:hAnsi="Book Antiqua" w:cs="Times New Roman"/>
          <w:color w:val="000000" w:themeColor="text1"/>
        </w:rPr>
        <w:t xml:space="preserve">, </w:t>
      </w:r>
      <w:r w:rsidRPr="00A51DB2">
        <w:rPr>
          <w:rFonts w:ascii="Book Antiqua" w:eastAsia="Book Antiqua" w:hAnsi="Book Antiqua" w:cs="Times New Roman"/>
          <w:b/>
          <w:bCs/>
          <w:color w:val="000000" w:themeColor="text1"/>
        </w:rPr>
        <w:t>Ryan Nipp</w:t>
      </w:r>
      <w:r w:rsidRPr="00A51DB2">
        <w:rPr>
          <w:rFonts w:ascii="Book Antiqua" w:eastAsia="Book Antiqua" w:hAnsi="Book Antiqua" w:cs="Times New Roman"/>
          <w:color w:val="000000" w:themeColor="text1"/>
        </w:rPr>
        <w:t xml:space="preserve">, </w:t>
      </w:r>
      <w:r w:rsidRPr="00A51DB2">
        <w:rPr>
          <w:rFonts w:ascii="Book Antiqua" w:eastAsia="Times New Roman" w:hAnsi="Book Antiqua" w:cs="Times New Roman"/>
          <w:color w:val="000000" w:themeColor="text1"/>
        </w:rPr>
        <w:t>Department of Medicine, Massachusetts General Hospital Cancer Center, Harvard Medical School, Boston, MA</w:t>
      </w:r>
      <w:r w:rsidR="00D765E9" w:rsidRPr="00A51DB2">
        <w:rPr>
          <w:rFonts w:ascii="Book Antiqua" w:hAnsi="Book Antiqua" w:cs="Times New Roman"/>
          <w:color w:val="000000" w:themeColor="text1"/>
          <w:lang w:eastAsia="zh-CN"/>
        </w:rPr>
        <w:t xml:space="preserve"> 02114</w:t>
      </w:r>
      <w:r w:rsidRPr="00A51DB2">
        <w:rPr>
          <w:rFonts w:ascii="Book Antiqua" w:eastAsia="Times New Roman" w:hAnsi="Book Antiqua" w:cs="Times New Roman"/>
          <w:color w:val="000000" w:themeColor="text1"/>
        </w:rPr>
        <w:t xml:space="preserve">, </w:t>
      </w:r>
      <w:r w:rsidR="006D538B" w:rsidRPr="00A51DB2">
        <w:rPr>
          <w:rFonts w:ascii="Book Antiqua" w:hAnsi="Book Antiqua" w:cs="Times New Roman"/>
          <w:color w:val="000000" w:themeColor="text1"/>
          <w:shd w:val="clear" w:color="auto" w:fill="FFFFFF"/>
          <w:lang w:eastAsia="zh-CN"/>
        </w:rPr>
        <w:t>United States</w:t>
      </w:r>
    </w:p>
    <w:p w14:paraId="33CACAF5" w14:textId="5B62A580" w:rsidR="00F54ED5" w:rsidRPr="00A51DB2" w:rsidRDefault="00F54ED5" w:rsidP="00454254">
      <w:pPr>
        <w:shd w:val="clear" w:color="auto" w:fill="FFFFFF"/>
        <w:adjustRightInd w:val="0"/>
        <w:snapToGrid w:val="0"/>
        <w:spacing w:line="360" w:lineRule="auto"/>
        <w:jc w:val="both"/>
        <w:rPr>
          <w:rFonts w:ascii="Book Antiqua" w:eastAsia="Times New Roman" w:hAnsi="Book Antiqua" w:cs="Times New Roman"/>
          <w:color w:val="000000" w:themeColor="text1"/>
        </w:rPr>
      </w:pPr>
    </w:p>
    <w:p w14:paraId="60F90509" w14:textId="73BCC45A" w:rsidR="006D538B" w:rsidRPr="00A51DB2" w:rsidRDefault="00F54ED5"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r w:rsidRPr="00A51DB2">
        <w:rPr>
          <w:rFonts w:ascii="Book Antiqua" w:eastAsia="Book Antiqua" w:hAnsi="Book Antiqua" w:cs="Times New Roman"/>
          <w:b/>
          <w:bCs/>
          <w:color w:val="000000" w:themeColor="text1"/>
        </w:rPr>
        <w:t>Kevin Waters</w:t>
      </w:r>
      <w:r w:rsidRPr="00A51DB2">
        <w:rPr>
          <w:rFonts w:ascii="Book Antiqua" w:eastAsia="Book Antiqua" w:hAnsi="Book Antiqua" w:cs="Times New Roman"/>
          <w:color w:val="000000" w:themeColor="text1"/>
        </w:rPr>
        <w:t>,</w:t>
      </w:r>
      <w:r w:rsidRPr="00A51DB2">
        <w:rPr>
          <w:rFonts w:ascii="Book Antiqua" w:eastAsia="Book Antiqua" w:hAnsi="Book Antiqua" w:cs="Times New Roman"/>
          <w:b/>
          <w:bCs/>
          <w:color w:val="000000" w:themeColor="text1"/>
        </w:rPr>
        <w:t xml:space="preserve"> </w:t>
      </w:r>
      <w:r w:rsidRPr="00A51DB2">
        <w:rPr>
          <w:rFonts w:ascii="Book Antiqua" w:hAnsi="Book Antiqua" w:cs="Times New Roman"/>
          <w:color w:val="000000" w:themeColor="text1"/>
          <w:shd w:val="clear" w:color="auto" w:fill="FFFFFF"/>
        </w:rPr>
        <w:t>Department of Pathology and Laboratory Medicine, Cedars-Sinai Medical Center, Los Angeles, CA</w:t>
      </w:r>
      <w:r w:rsidR="00D765E9" w:rsidRPr="00A51DB2">
        <w:rPr>
          <w:rFonts w:ascii="Book Antiqua" w:hAnsi="Book Antiqua" w:cs="Times New Roman"/>
          <w:color w:val="000000" w:themeColor="text1"/>
          <w:shd w:val="clear" w:color="auto" w:fill="FFFFFF"/>
          <w:lang w:eastAsia="zh-CN"/>
        </w:rPr>
        <w:t xml:space="preserve"> 90048</w:t>
      </w:r>
      <w:r w:rsidRPr="00A51DB2">
        <w:rPr>
          <w:rFonts w:ascii="Book Antiqua" w:hAnsi="Book Antiqua" w:cs="Times New Roman"/>
          <w:color w:val="000000" w:themeColor="text1"/>
          <w:shd w:val="clear" w:color="auto" w:fill="FFFFFF"/>
        </w:rPr>
        <w:t xml:space="preserve">, </w:t>
      </w:r>
      <w:r w:rsidR="006D538B" w:rsidRPr="00A51DB2">
        <w:rPr>
          <w:rFonts w:ascii="Book Antiqua" w:hAnsi="Book Antiqua" w:cs="Times New Roman"/>
          <w:color w:val="000000" w:themeColor="text1"/>
          <w:shd w:val="clear" w:color="auto" w:fill="FFFFFF"/>
          <w:lang w:eastAsia="zh-CN"/>
        </w:rPr>
        <w:t>United States</w:t>
      </w:r>
    </w:p>
    <w:p w14:paraId="18708B66" w14:textId="69B507CC" w:rsidR="00F54ED5" w:rsidRPr="00A51DB2" w:rsidRDefault="00F54ED5" w:rsidP="00454254">
      <w:pPr>
        <w:shd w:val="clear" w:color="auto" w:fill="FFFFFF"/>
        <w:adjustRightInd w:val="0"/>
        <w:snapToGrid w:val="0"/>
        <w:spacing w:line="360" w:lineRule="auto"/>
        <w:jc w:val="both"/>
        <w:rPr>
          <w:rFonts w:ascii="Book Antiqua" w:hAnsi="Book Antiqua" w:cs="Times New Roman"/>
          <w:color w:val="000000" w:themeColor="text1"/>
          <w:shd w:val="clear" w:color="auto" w:fill="FFFFFF"/>
        </w:rPr>
      </w:pPr>
    </w:p>
    <w:p w14:paraId="41A29C1D" w14:textId="48408F65" w:rsidR="006D538B" w:rsidRPr="00A51DB2" w:rsidRDefault="00F54ED5"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r w:rsidRPr="00A51DB2">
        <w:rPr>
          <w:rFonts w:ascii="Book Antiqua" w:hAnsi="Book Antiqua" w:cs="Times New Roman"/>
          <w:b/>
          <w:bCs/>
          <w:color w:val="000000" w:themeColor="text1"/>
          <w:shd w:val="clear" w:color="auto" w:fill="FFFFFF"/>
        </w:rPr>
        <w:t>May Cho</w:t>
      </w:r>
      <w:r w:rsidRPr="00A51DB2">
        <w:rPr>
          <w:rFonts w:ascii="Book Antiqua" w:hAnsi="Book Antiqua" w:cs="Times New Roman"/>
          <w:color w:val="000000" w:themeColor="text1"/>
          <w:shd w:val="clear" w:color="auto" w:fill="FFFFFF"/>
        </w:rPr>
        <w:t>, Division of Hematology and Oncology, Department of Medicine, University of California, Davis, Sacramento, CA</w:t>
      </w:r>
      <w:r w:rsidR="00D765E9" w:rsidRPr="00A51DB2">
        <w:rPr>
          <w:rFonts w:ascii="Book Antiqua" w:hAnsi="Book Antiqua" w:cs="Times New Roman"/>
          <w:color w:val="000000" w:themeColor="text1"/>
          <w:shd w:val="clear" w:color="auto" w:fill="FFFFFF"/>
          <w:lang w:eastAsia="zh-CN"/>
        </w:rPr>
        <w:t xml:space="preserve"> 95817</w:t>
      </w:r>
      <w:r w:rsidRPr="00A51DB2">
        <w:rPr>
          <w:rFonts w:ascii="Book Antiqua" w:hAnsi="Book Antiqua" w:cs="Times New Roman"/>
          <w:color w:val="000000" w:themeColor="text1"/>
          <w:shd w:val="clear" w:color="auto" w:fill="FFFFFF"/>
        </w:rPr>
        <w:t xml:space="preserve">, </w:t>
      </w:r>
      <w:r w:rsidR="006D538B" w:rsidRPr="00A51DB2">
        <w:rPr>
          <w:rFonts w:ascii="Book Antiqua" w:hAnsi="Book Antiqua" w:cs="Times New Roman"/>
          <w:color w:val="000000" w:themeColor="text1"/>
          <w:shd w:val="clear" w:color="auto" w:fill="FFFFFF"/>
          <w:lang w:eastAsia="zh-CN"/>
        </w:rPr>
        <w:t>United States</w:t>
      </w:r>
    </w:p>
    <w:p w14:paraId="6906F454" w14:textId="4C4301A3" w:rsidR="00F54ED5" w:rsidRPr="00A51DB2" w:rsidRDefault="00F54ED5" w:rsidP="00454254">
      <w:pPr>
        <w:shd w:val="clear" w:color="auto" w:fill="FFFFFF"/>
        <w:adjustRightInd w:val="0"/>
        <w:snapToGrid w:val="0"/>
        <w:spacing w:line="360" w:lineRule="auto"/>
        <w:jc w:val="both"/>
        <w:rPr>
          <w:rFonts w:ascii="Book Antiqua" w:eastAsia="Times New Roman" w:hAnsi="Book Antiqua" w:cs="Times New Roman"/>
          <w:color w:val="000000" w:themeColor="text1"/>
        </w:rPr>
      </w:pPr>
    </w:p>
    <w:p w14:paraId="74EFD974" w14:textId="14BBD139" w:rsidR="006D538B" w:rsidRPr="00A51DB2" w:rsidRDefault="00537F57"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r w:rsidRPr="00A51DB2">
        <w:rPr>
          <w:rFonts w:ascii="Book Antiqua" w:eastAsia="Book Antiqua" w:hAnsi="Book Antiqua" w:cs="Times New Roman"/>
          <w:b/>
          <w:bCs/>
          <w:color w:val="000000" w:themeColor="text1"/>
        </w:rPr>
        <w:t>Joseph Chao</w:t>
      </w:r>
      <w:r w:rsidRPr="00A51DB2">
        <w:rPr>
          <w:rFonts w:ascii="Book Antiqua" w:eastAsia="Book Antiqua" w:hAnsi="Book Antiqua" w:cs="Times New Roman"/>
          <w:color w:val="000000" w:themeColor="text1"/>
        </w:rPr>
        <w:t xml:space="preserve">, </w:t>
      </w:r>
      <w:r w:rsidRPr="00A51DB2">
        <w:rPr>
          <w:rFonts w:ascii="Book Antiqua" w:hAnsi="Book Antiqua" w:cs="Times New Roman"/>
          <w:color w:val="000000" w:themeColor="text1"/>
          <w:shd w:val="clear" w:color="auto" w:fill="FFFFFF"/>
        </w:rPr>
        <w:t>Department of Medical Oncology and Therapeutics Research, City of Hope Comprehensive Cancer Center, Duarte, CA</w:t>
      </w:r>
      <w:r w:rsidR="00D765E9" w:rsidRPr="00A51DB2">
        <w:rPr>
          <w:rFonts w:ascii="Book Antiqua" w:hAnsi="Book Antiqua" w:cs="Times New Roman"/>
          <w:color w:val="000000" w:themeColor="text1"/>
          <w:shd w:val="clear" w:color="auto" w:fill="FFFFFF"/>
          <w:lang w:eastAsia="zh-CN"/>
        </w:rPr>
        <w:t xml:space="preserve"> 91010</w:t>
      </w:r>
      <w:r w:rsidRPr="00A51DB2">
        <w:rPr>
          <w:rFonts w:ascii="Book Antiqua" w:hAnsi="Book Antiqua" w:cs="Times New Roman"/>
          <w:color w:val="000000" w:themeColor="text1"/>
          <w:shd w:val="clear" w:color="auto" w:fill="FFFFFF"/>
        </w:rPr>
        <w:t xml:space="preserve">, </w:t>
      </w:r>
      <w:r w:rsidR="006D538B" w:rsidRPr="00A51DB2">
        <w:rPr>
          <w:rFonts w:ascii="Book Antiqua" w:hAnsi="Book Antiqua" w:cs="Times New Roman"/>
          <w:color w:val="000000" w:themeColor="text1"/>
          <w:shd w:val="clear" w:color="auto" w:fill="FFFFFF"/>
          <w:lang w:eastAsia="zh-CN"/>
        </w:rPr>
        <w:t>United States</w:t>
      </w:r>
    </w:p>
    <w:p w14:paraId="16B7130D" w14:textId="164BCC78" w:rsidR="00F54ED5" w:rsidRPr="00A51DB2" w:rsidRDefault="00F54ED5" w:rsidP="00454254">
      <w:pPr>
        <w:adjustRightInd w:val="0"/>
        <w:snapToGrid w:val="0"/>
        <w:spacing w:line="360" w:lineRule="auto"/>
        <w:jc w:val="both"/>
        <w:rPr>
          <w:rFonts w:ascii="Book Antiqua" w:hAnsi="Book Antiqua" w:cs="Times New Roman"/>
          <w:color w:val="000000" w:themeColor="text1"/>
          <w:shd w:val="clear" w:color="auto" w:fill="FFFFFF"/>
        </w:rPr>
      </w:pPr>
    </w:p>
    <w:p w14:paraId="4044B32A" w14:textId="3B6EB68B" w:rsidR="006D538B" w:rsidRPr="00A51DB2" w:rsidRDefault="00395137"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r w:rsidRPr="00A51DB2">
        <w:rPr>
          <w:rFonts w:ascii="Book Antiqua" w:eastAsia="Book Antiqua" w:hAnsi="Book Antiqua" w:cs="Times New Roman"/>
          <w:b/>
          <w:bCs/>
          <w:color w:val="000000" w:themeColor="text1"/>
        </w:rPr>
        <w:t>Katelyn Atkins, Mitchell Kamrava</w:t>
      </w:r>
      <w:r w:rsidRPr="00A51DB2">
        <w:rPr>
          <w:rFonts w:ascii="Book Antiqua" w:eastAsia="Book Antiqua" w:hAnsi="Book Antiqua" w:cs="Times New Roman"/>
          <w:color w:val="000000" w:themeColor="text1"/>
        </w:rPr>
        <w:t>,</w:t>
      </w:r>
      <w:r w:rsidRPr="00A51DB2">
        <w:rPr>
          <w:rFonts w:ascii="Book Antiqua" w:eastAsia="Book Antiqua" w:hAnsi="Book Antiqua" w:cs="Times New Roman"/>
          <w:b/>
          <w:bCs/>
          <w:color w:val="000000" w:themeColor="text1"/>
        </w:rPr>
        <w:t xml:space="preserve"> </w:t>
      </w:r>
      <w:r w:rsidRPr="00A51DB2">
        <w:rPr>
          <w:rFonts w:ascii="Book Antiqua" w:hAnsi="Book Antiqua" w:cs="Times New Roman"/>
          <w:color w:val="000000" w:themeColor="text1"/>
          <w:shd w:val="clear" w:color="auto" w:fill="FFFFFF"/>
        </w:rPr>
        <w:t>Department of Radiation Oncology, Cedars Sinai Medical Center, Los Angeles, CA</w:t>
      </w:r>
      <w:r w:rsidR="00D765E9" w:rsidRPr="00A51DB2">
        <w:rPr>
          <w:rFonts w:ascii="Book Antiqua" w:hAnsi="Book Antiqua" w:cs="Times New Roman"/>
          <w:color w:val="000000" w:themeColor="text1"/>
          <w:shd w:val="clear" w:color="auto" w:fill="FFFFFF"/>
          <w:lang w:eastAsia="zh-CN"/>
        </w:rPr>
        <w:t xml:space="preserve"> 90048</w:t>
      </w:r>
      <w:r w:rsidR="00201DAA" w:rsidRPr="00A51DB2">
        <w:rPr>
          <w:rFonts w:ascii="Book Antiqua" w:hAnsi="Book Antiqua" w:cs="Times New Roman"/>
          <w:color w:val="000000" w:themeColor="text1"/>
          <w:shd w:val="clear" w:color="auto" w:fill="FFFFFF"/>
        </w:rPr>
        <w:t xml:space="preserve">, </w:t>
      </w:r>
      <w:r w:rsidR="006D538B" w:rsidRPr="00A51DB2">
        <w:rPr>
          <w:rFonts w:ascii="Book Antiqua" w:hAnsi="Book Antiqua" w:cs="Times New Roman"/>
          <w:color w:val="000000" w:themeColor="text1"/>
          <w:shd w:val="clear" w:color="auto" w:fill="FFFFFF"/>
          <w:lang w:eastAsia="zh-CN"/>
        </w:rPr>
        <w:t>United States</w:t>
      </w:r>
    </w:p>
    <w:p w14:paraId="309548F9" w14:textId="30762A62" w:rsidR="00395137" w:rsidRPr="00A51DB2" w:rsidRDefault="00395137" w:rsidP="00454254">
      <w:pPr>
        <w:adjustRightInd w:val="0"/>
        <w:snapToGrid w:val="0"/>
        <w:spacing w:line="360" w:lineRule="auto"/>
        <w:jc w:val="both"/>
        <w:rPr>
          <w:rFonts w:ascii="Book Antiqua" w:eastAsia="Book Antiqua" w:hAnsi="Book Antiqua" w:cs="Times New Roman"/>
          <w:color w:val="000000" w:themeColor="text1"/>
        </w:rPr>
      </w:pPr>
    </w:p>
    <w:p w14:paraId="033BB107" w14:textId="46C48A7A" w:rsidR="006D538B" w:rsidRPr="00A51DB2" w:rsidRDefault="00395137"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r w:rsidRPr="00A51DB2">
        <w:rPr>
          <w:rFonts w:ascii="Book Antiqua" w:eastAsia="Book Antiqua" w:hAnsi="Book Antiqua" w:cs="Times New Roman"/>
          <w:b/>
          <w:bCs/>
          <w:color w:val="000000" w:themeColor="text1"/>
        </w:rPr>
        <w:t>Richard Tuli</w:t>
      </w:r>
      <w:r w:rsidRPr="00A51DB2">
        <w:rPr>
          <w:rFonts w:ascii="Book Antiqua" w:eastAsia="Book Antiqua" w:hAnsi="Book Antiqua" w:cs="Times New Roman"/>
          <w:color w:val="000000" w:themeColor="text1"/>
        </w:rPr>
        <w:t>,</w:t>
      </w:r>
      <w:r w:rsidR="00201DAA" w:rsidRPr="00A51DB2">
        <w:rPr>
          <w:rFonts w:ascii="Book Antiqua" w:eastAsia="Book Antiqua" w:hAnsi="Book Antiqua" w:cs="Times New Roman"/>
          <w:color w:val="000000" w:themeColor="text1"/>
        </w:rPr>
        <w:t xml:space="preserve"> </w:t>
      </w:r>
      <w:r w:rsidR="00201DAA" w:rsidRPr="00A51DB2">
        <w:rPr>
          <w:rFonts w:ascii="Book Antiqua" w:hAnsi="Book Antiqua" w:cs="Times New Roman"/>
          <w:color w:val="000000" w:themeColor="text1"/>
          <w:shd w:val="clear" w:color="auto" w:fill="FFFFFF"/>
        </w:rPr>
        <w:t>Department of Radiation Oncology, Memorial Sloan Kettering Cancer Center, New York, NY</w:t>
      </w:r>
      <w:r w:rsidR="00D765E9" w:rsidRPr="00A51DB2">
        <w:rPr>
          <w:rFonts w:ascii="Book Antiqua" w:hAnsi="Book Antiqua" w:cs="Times New Roman"/>
          <w:color w:val="000000" w:themeColor="text1"/>
          <w:shd w:val="clear" w:color="auto" w:fill="FFFFFF"/>
          <w:lang w:eastAsia="zh-CN"/>
        </w:rPr>
        <w:t xml:space="preserve"> 10065</w:t>
      </w:r>
      <w:r w:rsidR="00201DAA" w:rsidRPr="00A51DB2">
        <w:rPr>
          <w:rFonts w:ascii="Book Antiqua" w:hAnsi="Book Antiqua" w:cs="Times New Roman"/>
          <w:color w:val="000000" w:themeColor="text1"/>
          <w:shd w:val="clear" w:color="auto" w:fill="FFFFFF"/>
        </w:rPr>
        <w:t xml:space="preserve">, </w:t>
      </w:r>
      <w:r w:rsidR="006D538B" w:rsidRPr="00A51DB2">
        <w:rPr>
          <w:rFonts w:ascii="Book Antiqua" w:hAnsi="Book Antiqua" w:cs="Times New Roman"/>
          <w:color w:val="000000" w:themeColor="text1"/>
          <w:shd w:val="clear" w:color="auto" w:fill="FFFFFF"/>
          <w:lang w:eastAsia="zh-CN"/>
        </w:rPr>
        <w:t>United States</w:t>
      </w:r>
    </w:p>
    <w:p w14:paraId="7D01510B" w14:textId="77777777" w:rsidR="00D765E9" w:rsidRPr="00A51DB2" w:rsidRDefault="00D765E9" w:rsidP="00454254">
      <w:pPr>
        <w:adjustRightInd w:val="0"/>
        <w:snapToGrid w:val="0"/>
        <w:spacing w:line="360" w:lineRule="auto"/>
        <w:jc w:val="both"/>
        <w:rPr>
          <w:rFonts w:ascii="Book Antiqua" w:hAnsi="Book Antiqua" w:cs="Times New Roman"/>
          <w:b/>
          <w:color w:val="000000" w:themeColor="text1"/>
          <w:lang w:eastAsia="zh-CN"/>
        </w:rPr>
      </w:pPr>
    </w:p>
    <w:p w14:paraId="022E3B2C" w14:textId="196A41A3" w:rsidR="00C03CD3" w:rsidRPr="00A51DB2" w:rsidRDefault="009C48FF" w:rsidP="00454254">
      <w:pPr>
        <w:adjustRightInd w:val="0"/>
        <w:snapToGrid w:val="0"/>
        <w:spacing w:line="360" w:lineRule="auto"/>
        <w:jc w:val="both"/>
        <w:rPr>
          <w:rFonts w:ascii="Book Antiqua" w:eastAsia="Book Antiqua" w:hAnsi="Book Antiqua" w:cs="Times New Roman"/>
          <w:b/>
          <w:color w:val="000000" w:themeColor="text1"/>
          <w:u w:val="single"/>
        </w:rPr>
      </w:pPr>
      <w:r w:rsidRPr="00A51DB2">
        <w:rPr>
          <w:rFonts w:ascii="Book Antiqua" w:hAnsi="Book Antiqua"/>
          <w:b/>
          <w:color w:val="000000" w:themeColor="text1"/>
        </w:rPr>
        <w:t>Author contributions:</w:t>
      </w:r>
      <w:r w:rsidRPr="00A51DB2">
        <w:rPr>
          <w:rFonts w:ascii="Book Antiqua" w:hAnsi="Book Antiqua"/>
          <w:b/>
          <w:color w:val="000000" w:themeColor="text1"/>
          <w:lang w:eastAsia="zh-CN"/>
        </w:rPr>
        <w:t xml:space="preserve"> </w:t>
      </w:r>
      <w:r w:rsidR="00C03CD3" w:rsidRPr="00A51DB2">
        <w:rPr>
          <w:rFonts w:ascii="Book Antiqua" w:eastAsia="Book Antiqua" w:hAnsi="Book Antiqua" w:cs="Times New Roman"/>
          <w:bCs/>
          <w:color w:val="000000" w:themeColor="text1"/>
        </w:rPr>
        <w:t>Kim</w:t>
      </w:r>
      <w:r w:rsidR="00C03CD3" w:rsidRPr="00A51DB2">
        <w:rPr>
          <w:rFonts w:ascii="Book Antiqua" w:hAnsi="Book Antiqua" w:cs="Times New Roman"/>
          <w:color w:val="000000" w:themeColor="text1"/>
        </w:rPr>
        <w:t xml:space="preserve"> S and </w:t>
      </w:r>
      <w:r w:rsidR="00C03CD3" w:rsidRPr="00A51DB2">
        <w:rPr>
          <w:rFonts w:ascii="Book Antiqua" w:eastAsia="Book Antiqua" w:hAnsi="Book Antiqua" w:cs="Times New Roman"/>
          <w:color w:val="000000" w:themeColor="text1"/>
        </w:rPr>
        <w:t>Gong</w:t>
      </w:r>
      <w:r w:rsidR="00C03CD3" w:rsidRPr="00A51DB2">
        <w:rPr>
          <w:rFonts w:ascii="Book Antiqua" w:hAnsi="Book Antiqua" w:cs="Times New Roman"/>
          <w:color w:val="000000" w:themeColor="text1"/>
        </w:rPr>
        <w:t xml:space="preserve"> J designed the research; </w:t>
      </w:r>
      <w:r w:rsidR="00C03CD3" w:rsidRPr="00A51DB2">
        <w:rPr>
          <w:rFonts w:ascii="Book Antiqua" w:eastAsia="Book Antiqua" w:hAnsi="Book Antiqua" w:cs="Times New Roman"/>
          <w:bCs/>
          <w:color w:val="000000" w:themeColor="text1"/>
        </w:rPr>
        <w:t>Kim</w:t>
      </w:r>
      <w:r w:rsidR="00C03CD3" w:rsidRPr="00A51DB2">
        <w:rPr>
          <w:rFonts w:ascii="Book Antiqua" w:hAnsi="Book Antiqua" w:cs="Times New Roman"/>
          <w:color w:val="000000" w:themeColor="text1"/>
        </w:rPr>
        <w:t xml:space="preserve"> S, </w:t>
      </w:r>
      <w:r w:rsidR="00C03CD3" w:rsidRPr="00A51DB2">
        <w:rPr>
          <w:rFonts w:ascii="Book Antiqua" w:eastAsia="Book Antiqua" w:hAnsi="Book Antiqua" w:cs="Times New Roman"/>
          <w:bCs/>
          <w:color w:val="000000" w:themeColor="text1"/>
        </w:rPr>
        <w:t>Guan</w:t>
      </w:r>
      <w:r w:rsidR="00C03CD3" w:rsidRPr="00A51DB2">
        <w:rPr>
          <w:rFonts w:ascii="Book Antiqua" w:hAnsi="Book Antiqua" w:cs="Times New Roman"/>
          <w:color w:val="000000" w:themeColor="text1"/>
        </w:rPr>
        <w:t xml:space="preserve"> M, </w:t>
      </w:r>
      <w:proofErr w:type="spellStart"/>
      <w:r w:rsidR="00C03CD3" w:rsidRPr="00A51DB2">
        <w:rPr>
          <w:rFonts w:ascii="Book Antiqua" w:eastAsia="Book Antiqua" w:hAnsi="Book Antiqua" w:cs="Times New Roman"/>
          <w:bCs/>
          <w:color w:val="000000" w:themeColor="text1"/>
        </w:rPr>
        <w:t>Placencio</w:t>
      </w:r>
      <w:proofErr w:type="spellEnd"/>
      <w:r w:rsidR="00C03CD3" w:rsidRPr="00A51DB2">
        <w:rPr>
          <w:rFonts w:ascii="Book Antiqua" w:eastAsia="Book Antiqua" w:hAnsi="Book Antiqua" w:cs="Times New Roman"/>
          <w:bCs/>
          <w:color w:val="000000" w:themeColor="text1"/>
        </w:rPr>
        <w:t>-Hickok</w:t>
      </w:r>
      <w:r w:rsidR="00C03CD3" w:rsidRPr="00A51DB2">
        <w:rPr>
          <w:rFonts w:ascii="Book Antiqua" w:hAnsi="Book Antiqua" w:cs="Times New Roman"/>
          <w:color w:val="000000" w:themeColor="text1"/>
        </w:rPr>
        <w:t xml:space="preserve"> V</w:t>
      </w:r>
      <w:r w:rsidR="00C03CD3" w:rsidRPr="00A51DB2">
        <w:rPr>
          <w:rFonts w:ascii="Book Antiqua" w:hAnsi="Book Antiqua" w:cs="Times New Roman"/>
          <w:color w:val="000000" w:themeColor="text1"/>
          <w:lang w:eastAsia="zh-CN"/>
        </w:rPr>
        <w:t>R</w:t>
      </w:r>
      <w:r w:rsidR="00C03CD3" w:rsidRPr="00A51DB2">
        <w:rPr>
          <w:rFonts w:ascii="Book Antiqua" w:hAnsi="Book Antiqua" w:cs="Times New Roman"/>
          <w:color w:val="000000" w:themeColor="text1"/>
        </w:rPr>
        <w:t xml:space="preserve">, </w:t>
      </w:r>
      <w:r w:rsidR="00C03CD3" w:rsidRPr="00A51DB2">
        <w:rPr>
          <w:rFonts w:ascii="Book Antiqua" w:eastAsia="Book Antiqua" w:hAnsi="Book Antiqua" w:cs="Times New Roman"/>
          <w:bCs/>
          <w:color w:val="000000" w:themeColor="text1"/>
        </w:rPr>
        <w:t>Kim</w:t>
      </w:r>
      <w:r w:rsidR="00C03CD3" w:rsidRPr="00A51DB2">
        <w:rPr>
          <w:rFonts w:ascii="Book Antiqua" w:hAnsi="Book Antiqua" w:cs="Times New Roman"/>
          <w:color w:val="000000" w:themeColor="text1"/>
        </w:rPr>
        <w:t xml:space="preserve"> H,</w:t>
      </w:r>
      <w:r w:rsidR="00C03CD3" w:rsidRPr="00A51DB2">
        <w:rPr>
          <w:rFonts w:ascii="Book Antiqua" w:eastAsia="Book Antiqua" w:hAnsi="Book Antiqua" w:cs="Times New Roman"/>
          <w:bCs/>
          <w:color w:val="000000" w:themeColor="text1"/>
        </w:rPr>
        <w:t xml:space="preserve"> Liu</w:t>
      </w:r>
      <w:r w:rsidR="00C03CD3" w:rsidRPr="00A51DB2">
        <w:rPr>
          <w:rFonts w:ascii="Book Antiqua" w:hAnsi="Book Antiqua" w:cs="Times New Roman"/>
          <w:color w:val="000000" w:themeColor="text1"/>
        </w:rPr>
        <w:t xml:space="preserve"> J</w:t>
      </w:r>
      <w:r w:rsidR="00C03CD3" w:rsidRPr="00A51DB2">
        <w:rPr>
          <w:rFonts w:ascii="Book Antiqua" w:hAnsi="Book Antiqua" w:cs="Times New Roman"/>
          <w:color w:val="000000" w:themeColor="text1"/>
          <w:lang w:eastAsia="zh-CN"/>
        </w:rPr>
        <w:t>Y</w:t>
      </w:r>
      <w:r w:rsidR="00C03CD3" w:rsidRPr="00A51DB2">
        <w:rPr>
          <w:rFonts w:ascii="Book Antiqua" w:hAnsi="Book Antiqua" w:cs="Times New Roman"/>
          <w:color w:val="000000" w:themeColor="text1"/>
        </w:rPr>
        <w:t xml:space="preserve">, and </w:t>
      </w:r>
      <w:r w:rsidR="00C03CD3" w:rsidRPr="00A51DB2">
        <w:rPr>
          <w:rFonts w:ascii="Book Antiqua" w:eastAsia="Book Antiqua" w:hAnsi="Book Antiqua" w:cs="Times New Roman"/>
          <w:bCs/>
          <w:color w:val="000000" w:themeColor="text1"/>
        </w:rPr>
        <w:t>Gong</w:t>
      </w:r>
      <w:r w:rsidR="00C03CD3" w:rsidRPr="00A51DB2">
        <w:rPr>
          <w:rFonts w:ascii="Book Antiqua" w:hAnsi="Book Antiqua" w:cs="Times New Roman"/>
          <w:color w:val="000000" w:themeColor="text1"/>
        </w:rPr>
        <w:t xml:space="preserve"> J collected and analyzed the data; </w:t>
      </w:r>
      <w:r w:rsidR="00C03CD3" w:rsidRPr="00A51DB2">
        <w:rPr>
          <w:rFonts w:ascii="Book Antiqua" w:eastAsia="Book Antiqua" w:hAnsi="Book Antiqua" w:cs="Times New Roman"/>
          <w:bCs/>
          <w:color w:val="000000" w:themeColor="text1"/>
        </w:rPr>
        <w:t>Kim</w:t>
      </w:r>
      <w:r w:rsidR="00C03CD3" w:rsidRPr="00A51DB2">
        <w:rPr>
          <w:rFonts w:ascii="Book Antiqua" w:hAnsi="Book Antiqua" w:cs="Times New Roman"/>
          <w:color w:val="000000" w:themeColor="text1"/>
        </w:rPr>
        <w:t xml:space="preserve"> S, </w:t>
      </w:r>
      <w:proofErr w:type="spellStart"/>
      <w:r w:rsidR="00E1227B" w:rsidRPr="00A51DB2">
        <w:rPr>
          <w:rFonts w:ascii="Book Antiqua" w:eastAsia="Book Antiqua" w:hAnsi="Book Antiqua" w:cs="Times New Roman"/>
          <w:bCs/>
          <w:color w:val="000000" w:themeColor="text1"/>
        </w:rPr>
        <w:t>DiPeri</w:t>
      </w:r>
      <w:proofErr w:type="spellEnd"/>
      <w:r w:rsidR="00E1227B" w:rsidRPr="00A51DB2">
        <w:rPr>
          <w:rFonts w:ascii="Book Antiqua" w:hAnsi="Book Antiqua" w:cs="Times New Roman"/>
          <w:color w:val="000000" w:themeColor="text1"/>
        </w:rPr>
        <w:t xml:space="preserve"> T</w:t>
      </w:r>
      <w:r w:rsidR="00E1227B" w:rsidRPr="00A51DB2">
        <w:rPr>
          <w:rFonts w:ascii="Book Antiqua" w:hAnsi="Book Antiqua" w:cs="Times New Roman"/>
          <w:color w:val="000000" w:themeColor="text1"/>
          <w:lang w:eastAsia="zh-CN"/>
        </w:rPr>
        <w:t>P</w:t>
      </w:r>
      <w:r w:rsidR="00C03CD3" w:rsidRPr="00A51DB2">
        <w:rPr>
          <w:rFonts w:ascii="Book Antiqua" w:hAnsi="Book Antiqua" w:cs="Times New Roman"/>
          <w:color w:val="000000" w:themeColor="text1"/>
        </w:rPr>
        <w:t xml:space="preserve">, and </w:t>
      </w:r>
      <w:r w:rsidR="00E1227B" w:rsidRPr="00A51DB2">
        <w:rPr>
          <w:rFonts w:ascii="Book Antiqua" w:eastAsia="Book Antiqua" w:hAnsi="Book Antiqua" w:cs="Times New Roman"/>
          <w:color w:val="000000" w:themeColor="text1"/>
        </w:rPr>
        <w:t>Gong</w:t>
      </w:r>
      <w:r w:rsidR="00E1227B" w:rsidRPr="00A51DB2">
        <w:rPr>
          <w:rFonts w:ascii="Book Antiqua" w:hAnsi="Book Antiqua" w:cs="Times New Roman"/>
          <w:color w:val="000000" w:themeColor="text1"/>
        </w:rPr>
        <w:t xml:space="preserve"> J</w:t>
      </w:r>
      <w:r w:rsidR="00C03CD3" w:rsidRPr="00A51DB2">
        <w:rPr>
          <w:rFonts w:ascii="Book Antiqua" w:hAnsi="Book Antiqua" w:cs="Times New Roman"/>
          <w:color w:val="000000" w:themeColor="text1"/>
        </w:rPr>
        <w:t xml:space="preserve"> wrote the paper; all authors edited and approved the final paper.</w:t>
      </w:r>
    </w:p>
    <w:p w14:paraId="42A0AB66" w14:textId="77777777" w:rsidR="00C03CD3" w:rsidRPr="00A51DB2" w:rsidRDefault="00C03CD3" w:rsidP="00454254">
      <w:pPr>
        <w:adjustRightInd w:val="0"/>
        <w:snapToGrid w:val="0"/>
        <w:spacing w:line="360" w:lineRule="auto"/>
        <w:jc w:val="both"/>
        <w:rPr>
          <w:rFonts w:ascii="Book Antiqua" w:hAnsi="Book Antiqua" w:cs="Times New Roman"/>
          <w:b/>
          <w:color w:val="000000" w:themeColor="text1"/>
          <w:lang w:eastAsia="zh-CN"/>
        </w:rPr>
      </w:pPr>
    </w:p>
    <w:p w14:paraId="506154E5" w14:textId="136D6205" w:rsidR="009C48FF" w:rsidRPr="00A51DB2" w:rsidRDefault="009C48FF" w:rsidP="00454254">
      <w:pPr>
        <w:adjustRightInd w:val="0"/>
        <w:snapToGrid w:val="0"/>
        <w:spacing w:line="360" w:lineRule="auto"/>
        <w:jc w:val="both"/>
        <w:rPr>
          <w:rStyle w:val="dxebaseoffice2010blue"/>
          <w:rFonts w:ascii="Book Antiqua" w:hAnsi="Book Antiqua"/>
          <w:lang w:eastAsia="zh-CN"/>
        </w:rPr>
      </w:pPr>
      <w:r w:rsidRPr="00A51DB2">
        <w:rPr>
          <w:rFonts w:ascii="Book Antiqua" w:hAnsi="Book Antiqua"/>
          <w:b/>
          <w:color w:val="000000" w:themeColor="text1"/>
        </w:rPr>
        <w:t xml:space="preserve">Corresponding author: </w:t>
      </w:r>
      <w:r w:rsidR="009D6C2D" w:rsidRPr="00A51DB2">
        <w:rPr>
          <w:rStyle w:val="dxebaseoffice2010blue"/>
          <w:rFonts w:ascii="Book Antiqua" w:hAnsi="Book Antiqua"/>
          <w:b/>
          <w:bCs/>
        </w:rPr>
        <w:t xml:space="preserve">Jun Gong, MD, Assistant Professor, </w:t>
      </w:r>
      <w:r w:rsidR="009D6C2D" w:rsidRPr="00A51DB2">
        <w:rPr>
          <w:rStyle w:val="dxebaseoffice2010blue"/>
          <w:rFonts w:ascii="Book Antiqua" w:hAnsi="Book Antiqua"/>
        </w:rPr>
        <w:t xml:space="preserve">Department of Medicine, Division of Hematology and Oncology, Samuel </w:t>
      </w:r>
      <w:proofErr w:type="spellStart"/>
      <w:r w:rsidR="009D6C2D" w:rsidRPr="00A51DB2">
        <w:rPr>
          <w:rStyle w:val="dxebaseoffice2010blue"/>
          <w:rFonts w:ascii="Book Antiqua" w:hAnsi="Book Antiqua"/>
        </w:rPr>
        <w:t>Oschin</w:t>
      </w:r>
      <w:proofErr w:type="spellEnd"/>
      <w:r w:rsidR="009D6C2D" w:rsidRPr="00A51DB2">
        <w:rPr>
          <w:rStyle w:val="dxebaseoffice2010blue"/>
          <w:rFonts w:ascii="Book Antiqua" w:hAnsi="Book Antiqua"/>
        </w:rPr>
        <w:t xml:space="preserve"> Comprehensive Cancer Institute, Cedars Sinai Medical Center, 8700 Beverly Blvd, AC 1042B, Los Angeles, CA 90048, United States. </w:t>
      </w:r>
      <w:hyperlink r:id="rId9" w:history="1">
        <w:r w:rsidR="009D6C2D" w:rsidRPr="00A51DB2">
          <w:rPr>
            <w:rStyle w:val="ad"/>
            <w:rFonts w:ascii="Book Antiqua" w:hAnsi="Book Antiqua"/>
          </w:rPr>
          <w:t>jun.gong@cshs.org</w:t>
        </w:r>
      </w:hyperlink>
    </w:p>
    <w:p w14:paraId="0E785048" w14:textId="77777777" w:rsidR="009D6C2D" w:rsidRPr="00A51DB2" w:rsidRDefault="009D6C2D" w:rsidP="00454254">
      <w:pPr>
        <w:adjustRightInd w:val="0"/>
        <w:snapToGrid w:val="0"/>
        <w:spacing w:line="360" w:lineRule="auto"/>
        <w:jc w:val="both"/>
        <w:rPr>
          <w:rFonts w:ascii="Book Antiqua" w:hAnsi="Book Antiqua"/>
          <w:b/>
          <w:color w:val="000000" w:themeColor="text1"/>
          <w:lang w:eastAsia="zh-CN"/>
        </w:rPr>
      </w:pPr>
    </w:p>
    <w:p w14:paraId="564AD5DE" w14:textId="3192F748" w:rsidR="009C48FF" w:rsidRPr="00A51DB2" w:rsidRDefault="009C48FF" w:rsidP="00454254">
      <w:pPr>
        <w:adjustRightInd w:val="0"/>
        <w:snapToGrid w:val="0"/>
        <w:spacing w:line="360" w:lineRule="auto"/>
        <w:jc w:val="both"/>
        <w:rPr>
          <w:rFonts w:ascii="Book Antiqua" w:hAnsi="Book Antiqua"/>
          <w:b/>
          <w:color w:val="000000" w:themeColor="text1"/>
        </w:rPr>
      </w:pPr>
      <w:r w:rsidRPr="00A51DB2">
        <w:rPr>
          <w:rFonts w:ascii="Book Antiqua" w:hAnsi="Book Antiqua"/>
          <w:b/>
          <w:color w:val="000000" w:themeColor="text1"/>
        </w:rPr>
        <w:t xml:space="preserve">Received: </w:t>
      </w:r>
      <w:r w:rsidRPr="00A51DB2">
        <w:rPr>
          <w:rFonts w:ascii="Book Antiqua" w:hAnsi="Book Antiqua"/>
          <w:color w:val="000000" w:themeColor="text1"/>
          <w:lang w:eastAsia="zh-CN"/>
        </w:rPr>
        <w:t>June 3, 2020</w:t>
      </w:r>
      <w:r w:rsidRPr="00A51DB2">
        <w:rPr>
          <w:rFonts w:ascii="Book Antiqua" w:hAnsi="Book Antiqua"/>
          <w:b/>
          <w:color w:val="000000" w:themeColor="text1"/>
        </w:rPr>
        <w:t xml:space="preserve"> </w:t>
      </w:r>
    </w:p>
    <w:p w14:paraId="0FFB80EA" w14:textId="3ABE51B1" w:rsidR="009C48FF" w:rsidRPr="00A51DB2" w:rsidRDefault="009C48FF" w:rsidP="00454254">
      <w:pPr>
        <w:adjustRightInd w:val="0"/>
        <w:snapToGrid w:val="0"/>
        <w:spacing w:line="360" w:lineRule="auto"/>
        <w:jc w:val="both"/>
        <w:rPr>
          <w:rFonts w:ascii="Book Antiqua" w:hAnsi="Book Antiqua"/>
          <w:b/>
          <w:color w:val="000000" w:themeColor="text1"/>
          <w:lang w:eastAsia="zh-CN"/>
        </w:rPr>
      </w:pPr>
      <w:r w:rsidRPr="00A51DB2">
        <w:rPr>
          <w:rFonts w:ascii="Book Antiqua" w:hAnsi="Book Antiqua"/>
          <w:b/>
          <w:color w:val="000000" w:themeColor="text1"/>
        </w:rPr>
        <w:t xml:space="preserve">Revised: </w:t>
      </w:r>
      <w:r w:rsidRPr="00A51DB2">
        <w:rPr>
          <w:rFonts w:ascii="Book Antiqua" w:hAnsi="Book Antiqua"/>
          <w:color w:val="000000" w:themeColor="text1"/>
          <w:lang w:eastAsia="zh-CN"/>
        </w:rPr>
        <w:t>July 2, 2020</w:t>
      </w:r>
    </w:p>
    <w:p w14:paraId="3E8D4DA0" w14:textId="4B0FCB5D" w:rsidR="009C48FF" w:rsidRPr="00A51DB2" w:rsidRDefault="009C48FF" w:rsidP="00454254">
      <w:pPr>
        <w:adjustRightInd w:val="0"/>
        <w:snapToGrid w:val="0"/>
        <w:spacing w:line="360" w:lineRule="auto"/>
        <w:jc w:val="both"/>
        <w:rPr>
          <w:rFonts w:ascii="Book Antiqua" w:hAnsi="Book Antiqua"/>
          <w:b/>
          <w:color w:val="000000" w:themeColor="text1"/>
        </w:rPr>
      </w:pPr>
      <w:r w:rsidRPr="00A51DB2">
        <w:rPr>
          <w:rFonts w:ascii="Book Antiqua" w:hAnsi="Book Antiqua"/>
          <w:b/>
          <w:color w:val="000000" w:themeColor="text1"/>
        </w:rPr>
        <w:lastRenderedPageBreak/>
        <w:t xml:space="preserve">Accepted: </w:t>
      </w:r>
      <w:r w:rsidR="00B23180" w:rsidRPr="00A51DB2">
        <w:rPr>
          <w:rFonts w:ascii="Book Antiqua" w:hAnsi="Book Antiqua"/>
          <w:color w:val="000000" w:themeColor="text1"/>
        </w:rPr>
        <w:t>September 8, 2020</w:t>
      </w:r>
    </w:p>
    <w:p w14:paraId="4DE7CAF1" w14:textId="29B90861" w:rsidR="009C48FF" w:rsidRPr="00A51DB2" w:rsidRDefault="009C48FF" w:rsidP="00454254">
      <w:pPr>
        <w:adjustRightInd w:val="0"/>
        <w:snapToGrid w:val="0"/>
        <w:spacing w:line="360" w:lineRule="auto"/>
        <w:jc w:val="both"/>
        <w:rPr>
          <w:rFonts w:ascii="Book Antiqua" w:hAnsi="Book Antiqua"/>
          <w:b/>
          <w:color w:val="000000" w:themeColor="text1"/>
        </w:rPr>
      </w:pPr>
      <w:r w:rsidRPr="00A51DB2">
        <w:rPr>
          <w:rFonts w:ascii="Book Antiqua" w:hAnsi="Book Antiqua"/>
          <w:b/>
          <w:color w:val="000000" w:themeColor="text1"/>
        </w:rPr>
        <w:t>Published online:</w:t>
      </w:r>
      <w:r w:rsidR="00881595" w:rsidRPr="00A51DB2">
        <w:rPr>
          <w:rFonts w:ascii="Book Antiqua" w:hAnsi="Book Antiqua"/>
          <w:color w:val="000000" w:themeColor="text1"/>
        </w:rPr>
        <w:t xml:space="preserve"> September </w:t>
      </w:r>
      <w:r w:rsidR="00881595" w:rsidRPr="00A51DB2">
        <w:rPr>
          <w:rFonts w:ascii="Book Antiqua" w:hAnsi="Book Antiqua" w:hint="eastAsia"/>
          <w:color w:val="000000" w:themeColor="text1"/>
          <w:lang w:eastAsia="zh-CN"/>
        </w:rPr>
        <w:t>27</w:t>
      </w:r>
      <w:r w:rsidR="00881595" w:rsidRPr="00A51DB2">
        <w:rPr>
          <w:rFonts w:ascii="Book Antiqua" w:hAnsi="Book Antiqua"/>
          <w:color w:val="000000" w:themeColor="text1"/>
        </w:rPr>
        <w:t>, 2020</w:t>
      </w:r>
    </w:p>
    <w:p w14:paraId="1DA3AAC4" w14:textId="4102AAC3" w:rsidR="00611832" w:rsidRPr="00A51DB2" w:rsidRDefault="00611832" w:rsidP="00454254">
      <w:pPr>
        <w:adjustRightInd w:val="0"/>
        <w:snapToGrid w:val="0"/>
        <w:spacing w:line="360" w:lineRule="auto"/>
        <w:jc w:val="both"/>
        <w:rPr>
          <w:rFonts w:ascii="Book Antiqua" w:hAnsi="Book Antiqua" w:cs="Times New Roman"/>
          <w:b/>
          <w:color w:val="000000" w:themeColor="text1"/>
          <w:u w:val="single"/>
          <w:lang w:eastAsia="zh-CN"/>
        </w:rPr>
      </w:pPr>
    </w:p>
    <w:p w14:paraId="1E5DBEF4" w14:textId="77777777" w:rsidR="009C48FF" w:rsidRPr="00A51DB2" w:rsidRDefault="009C48FF" w:rsidP="00454254">
      <w:pPr>
        <w:adjustRightInd w:val="0"/>
        <w:snapToGrid w:val="0"/>
        <w:spacing w:line="360" w:lineRule="auto"/>
        <w:jc w:val="both"/>
        <w:rPr>
          <w:rFonts w:ascii="Book Antiqua" w:hAnsi="Book Antiqua" w:cs="Times New Roman"/>
          <w:b/>
          <w:color w:val="000000" w:themeColor="text1"/>
          <w:u w:val="single"/>
          <w:lang w:eastAsia="zh-CN"/>
        </w:rPr>
      </w:pPr>
    </w:p>
    <w:p w14:paraId="252CCD5A" w14:textId="77777777" w:rsidR="00F84443" w:rsidRPr="00A51DB2" w:rsidRDefault="00F84443" w:rsidP="00454254">
      <w:pPr>
        <w:adjustRightInd w:val="0"/>
        <w:snapToGrid w:val="0"/>
        <w:spacing w:line="360" w:lineRule="auto"/>
        <w:jc w:val="both"/>
        <w:rPr>
          <w:rFonts w:ascii="Book Antiqua" w:hAnsi="Book Antiqua"/>
          <w:b/>
          <w:color w:val="000000" w:themeColor="text1"/>
          <w:lang w:eastAsia="zh-CN"/>
        </w:rPr>
      </w:pPr>
      <w:r w:rsidRPr="00A51DB2">
        <w:rPr>
          <w:rFonts w:ascii="Book Antiqua" w:hAnsi="Book Antiqua"/>
          <w:b/>
          <w:color w:val="000000" w:themeColor="text1"/>
        </w:rPr>
        <w:t>Abstract</w:t>
      </w:r>
    </w:p>
    <w:p w14:paraId="59AAC809" w14:textId="73A33775" w:rsidR="009B2107" w:rsidRPr="00A51DB2" w:rsidRDefault="00865B93" w:rsidP="00454254">
      <w:pPr>
        <w:adjustRightInd w:val="0"/>
        <w:snapToGrid w:val="0"/>
        <w:spacing w:line="360" w:lineRule="auto"/>
        <w:jc w:val="both"/>
        <w:rPr>
          <w:rFonts w:ascii="Book Antiqua" w:eastAsia="Book Antiqua" w:hAnsi="Book Antiqua" w:cs="Times New Roman"/>
          <w:color w:val="000000" w:themeColor="text1"/>
        </w:rPr>
      </w:pPr>
      <w:r w:rsidRPr="00A51DB2">
        <w:rPr>
          <w:rFonts w:ascii="Book Antiqua" w:eastAsia="Book Antiqua" w:hAnsi="Book Antiqua" w:cs="Times New Roman"/>
          <w:color w:val="000000" w:themeColor="text1"/>
        </w:rPr>
        <w:t>BACKGROUND</w:t>
      </w:r>
    </w:p>
    <w:p w14:paraId="4E1CEBEF" w14:textId="42CEC08D" w:rsidR="00865B93" w:rsidRPr="00A51DB2" w:rsidRDefault="001A1CA7" w:rsidP="00454254">
      <w:pPr>
        <w:adjustRightInd w:val="0"/>
        <w:snapToGrid w:val="0"/>
        <w:spacing w:line="360" w:lineRule="auto"/>
        <w:jc w:val="both"/>
        <w:rPr>
          <w:rFonts w:ascii="Book Antiqua" w:eastAsia="Book Antiqua" w:hAnsi="Book Antiqua" w:cs="Times New Roman"/>
          <w:color w:val="000000" w:themeColor="text1"/>
        </w:rPr>
      </w:pPr>
      <w:r w:rsidRPr="00A51DB2">
        <w:rPr>
          <w:rFonts w:ascii="Book Antiqua" w:eastAsia="Book Antiqua" w:hAnsi="Book Antiqua" w:cs="Times New Roman"/>
          <w:color w:val="000000" w:themeColor="text1"/>
        </w:rPr>
        <w:t xml:space="preserve">Palliative </w:t>
      </w:r>
      <w:r w:rsidR="00341019" w:rsidRPr="00A51DB2">
        <w:rPr>
          <w:rFonts w:ascii="Book Antiqua" w:eastAsia="Book Antiqua" w:hAnsi="Book Antiqua" w:cs="Times New Roman"/>
          <w:color w:val="000000" w:themeColor="text1"/>
        </w:rPr>
        <w:t xml:space="preserve">therapy </w:t>
      </w:r>
      <w:r w:rsidRPr="00A51DB2">
        <w:rPr>
          <w:rFonts w:ascii="Book Antiqua" w:eastAsia="Book Antiqua" w:hAnsi="Book Antiqua" w:cs="Times New Roman"/>
          <w:color w:val="000000" w:themeColor="text1"/>
        </w:rPr>
        <w:t>has been associated with improved overall survival (OS)</w:t>
      </w:r>
      <w:r w:rsidR="00D60A55" w:rsidRPr="00A51DB2">
        <w:rPr>
          <w:rFonts w:ascii="Book Antiqua" w:eastAsia="Book Antiqua" w:hAnsi="Book Antiqua" w:cs="Times New Roman"/>
          <w:color w:val="000000" w:themeColor="text1"/>
        </w:rPr>
        <w:t xml:space="preserve"> in several tumor types</w:t>
      </w:r>
      <w:r w:rsidRPr="00A51DB2">
        <w:rPr>
          <w:rFonts w:ascii="Book Antiqua" w:eastAsia="Book Antiqua" w:hAnsi="Book Antiqua" w:cs="Times New Roman"/>
          <w:color w:val="000000" w:themeColor="text1"/>
        </w:rPr>
        <w:t>.</w:t>
      </w:r>
      <w:r w:rsidR="00865B93" w:rsidRPr="00A51DB2">
        <w:rPr>
          <w:rFonts w:ascii="Book Antiqua" w:eastAsia="Book Antiqua" w:hAnsi="Book Antiqua" w:cs="Times New Roman"/>
          <w:color w:val="000000" w:themeColor="text1"/>
        </w:rPr>
        <w:t xml:space="preserve"> </w:t>
      </w:r>
      <w:r w:rsidR="00CB52AF" w:rsidRPr="00A51DB2">
        <w:rPr>
          <w:rFonts w:ascii="Book Antiqua" w:eastAsia="Book Antiqua" w:hAnsi="Book Antiqua" w:cs="Times New Roman"/>
          <w:color w:val="000000" w:themeColor="text1"/>
        </w:rPr>
        <w:t>Not all</w:t>
      </w:r>
      <w:r w:rsidR="00865B93" w:rsidRPr="00A51DB2">
        <w:rPr>
          <w:rFonts w:ascii="Book Antiqua" w:eastAsia="Book Antiqua" w:hAnsi="Book Antiqua" w:cs="Times New Roman"/>
          <w:color w:val="000000" w:themeColor="text1"/>
        </w:rPr>
        <w:t xml:space="preserve"> patients with metastatic esophageal cancer receive palliative chemotherapy</w:t>
      </w:r>
      <w:r w:rsidR="00CB52AF" w:rsidRPr="00A51DB2">
        <w:rPr>
          <w:rFonts w:ascii="Book Antiqua" w:eastAsia="Book Antiqua" w:hAnsi="Book Antiqua" w:cs="Times New Roman"/>
          <w:color w:val="000000" w:themeColor="text1"/>
        </w:rPr>
        <w:t>, and the role</w:t>
      </w:r>
      <w:r w:rsidR="00F84443" w:rsidRPr="00A51DB2">
        <w:rPr>
          <w:rFonts w:ascii="Book Antiqua" w:hAnsi="Book Antiqua" w:cs="Times New Roman"/>
          <w:color w:val="000000" w:themeColor="text1"/>
          <w:lang w:eastAsia="zh-CN"/>
        </w:rPr>
        <w:t>s</w:t>
      </w:r>
      <w:r w:rsidR="00CB52AF" w:rsidRPr="00A51DB2">
        <w:rPr>
          <w:rFonts w:ascii="Book Antiqua" w:eastAsia="Book Antiqua" w:hAnsi="Book Antiqua" w:cs="Times New Roman"/>
          <w:color w:val="000000" w:themeColor="text1"/>
        </w:rPr>
        <w:t xml:space="preserve"> of other palliative therapies in these patients are limited.</w:t>
      </w:r>
    </w:p>
    <w:p w14:paraId="48D90A93" w14:textId="49778D82" w:rsidR="00865B93" w:rsidRPr="00A51DB2" w:rsidRDefault="00865B93" w:rsidP="00454254">
      <w:pPr>
        <w:adjustRightInd w:val="0"/>
        <w:snapToGrid w:val="0"/>
        <w:spacing w:line="360" w:lineRule="auto"/>
        <w:jc w:val="both"/>
        <w:rPr>
          <w:rFonts w:ascii="Book Antiqua" w:eastAsia="Book Antiqua" w:hAnsi="Book Antiqua" w:cs="Times New Roman"/>
          <w:color w:val="000000" w:themeColor="text1"/>
        </w:rPr>
      </w:pPr>
    </w:p>
    <w:p w14:paraId="0A7C817B" w14:textId="320F4C06" w:rsidR="00865B93" w:rsidRPr="00A51DB2" w:rsidRDefault="00865B93" w:rsidP="00454254">
      <w:pPr>
        <w:adjustRightInd w:val="0"/>
        <w:snapToGrid w:val="0"/>
        <w:spacing w:line="360" w:lineRule="auto"/>
        <w:jc w:val="both"/>
        <w:rPr>
          <w:rFonts w:ascii="Book Antiqua" w:eastAsia="Book Antiqua" w:hAnsi="Book Antiqua" w:cs="Times New Roman"/>
          <w:bCs/>
          <w:color w:val="000000" w:themeColor="text1"/>
        </w:rPr>
      </w:pPr>
      <w:r w:rsidRPr="00A51DB2">
        <w:rPr>
          <w:rFonts w:ascii="Book Antiqua" w:eastAsia="Book Antiqua" w:hAnsi="Book Antiqua" w:cs="Times New Roman"/>
          <w:bCs/>
          <w:color w:val="000000" w:themeColor="text1"/>
        </w:rPr>
        <w:t>AIM</w:t>
      </w:r>
    </w:p>
    <w:p w14:paraId="07C8E826" w14:textId="5F746D8C" w:rsidR="009B2107" w:rsidRPr="00A51DB2" w:rsidRDefault="00F84443" w:rsidP="00454254">
      <w:pPr>
        <w:adjustRightInd w:val="0"/>
        <w:snapToGrid w:val="0"/>
        <w:spacing w:line="360" w:lineRule="auto"/>
        <w:jc w:val="both"/>
        <w:rPr>
          <w:rFonts w:ascii="Book Antiqua" w:eastAsia="Book Antiqua" w:hAnsi="Book Antiqua" w:cs="Times New Roman"/>
          <w:color w:val="000000" w:themeColor="text1"/>
        </w:rPr>
      </w:pPr>
      <w:proofErr w:type="gramStart"/>
      <w:r w:rsidRPr="00A51DB2">
        <w:rPr>
          <w:rFonts w:ascii="Book Antiqua" w:hAnsi="Book Antiqua" w:cs="Times New Roman"/>
          <w:color w:val="000000" w:themeColor="text1"/>
          <w:lang w:eastAsia="zh-CN"/>
        </w:rPr>
        <w:t>To</w:t>
      </w:r>
      <w:r w:rsidRPr="00A51DB2">
        <w:rPr>
          <w:rFonts w:ascii="Book Antiqua" w:eastAsia="Book Antiqua" w:hAnsi="Book Antiqua" w:cs="Times New Roman"/>
          <w:color w:val="000000" w:themeColor="text1"/>
        </w:rPr>
        <w:t xml:space="preserve"> investigate</w:t>
      </w:r>
      <w:r w:rsidR="001A1CA7" w:rsidRPr="00A51DB2">
        <w:rPr>
          <w:rFonts w:ascii="Book Antiqua" w:eastAsia="Book Antiqua" w:hAnsi="Book Antiqua" w:cs="Times New Roman"/>
          <w:color w:val="000000" w:themeColor="text1"/>
        </w:rPr>
        <w:t xml:space="preserve"> the impact of </w:t>
      </w:r>
      <w:r w:rsidR="005073D4" w:rsidRPr="00A51DB2">
        <w:rPr>
          <w:rFonts w:ascii="Book Antiqua" w:eastAsia="Book Antiqua" w:hAnsi="Book Antiqua" w:cs="Times New Roman"/>
          <w:color w:val="000000" w:themeColor="text1"/>
        </w:rPr>
        <w:t xml:space="preserve">other </w:t>
      </w:r>
      <w:r w:rsidR="001A1CA7" w:rsidRPr="00A51DB2">
        <w:rPr>
          <w:rFonts w:ascii="Book Antiqua" w:eastAsia="Book Antiqua" w:hAnsi="Book Antiqua" w:cs="Times New Roman"/>
          <w:color w:val="000000" w:themeColor="text1"/>
        </w:rPr>
        <w:t xml:space="preserve">palliative </w:t>
      </w:r>
      <w:r w:rsidR="00341019" w:rsidRPr="00A51DB2">
        <w:rPr>
          <w:rFonts w:ascii="Book Antiqua" w:eastAsia="Book Antiqua" w:hAnsi="Book Antiqua" w:cs="Times New Roman"/>
          <w:color w:val="000000" w:themeColor="text1"/>
        </w:rPr>
        <w:t>therapies</w:t>
      </w:r>
      <w:r w:rsidR="001A1CA7" w:rsidRPr="00A51DB2">
        <w:rPr>
          <w:rFonts w:ascii="Book Antiqua" w:eastAsia="Book Antiqua" w:hAnsi="Book Antiqua" w:cs="Times New Roman"/>
          <w:color w:val="000000" w:themeColor="text1"/>
        </w:rPr>
        <w:t xml:space="preserve"> in patients with </w:t>
      </w:r>
      <w:r w:rsidR="00075165" w:rsidRPr="00A51DB2">
        <w:rPr>
          <w:rFonts w:ascii="Book Antiqua" w:eastAsia="Book Antiqua" w:hAnsi="Book Antiqua" w:cs="Times New Roman"/>
          <w:color w:val="000000" w:themeColor="text1"/>
        </w:rPr>
        <w:t xml:space="preserve">metastatic esophageal cancer </w:t>
      </w:r>
      <w:r w:rsidR="00A77350" w:rsidRPr="00A51DB2">
        <w:rPr>
          <w:rFonts w:ascii="Book Antiqua" w:eastAsia="Book Antiqua" w:hAnsi="Book Antiqua" w:cs="Times New Roman"/>
          <w:color w:val="000000" w:themeColor="text1"/>
        </w:rPr>
        <w:t>not receiving</w:t>
      </w:r>
      <w:r w:rsidR="001A1CA7" w:rsidRPr="00A51DB2">
        <w:rPr>
          <w:rFonts w:ascii="Book Antiqua" w:eastAsia="Book Antiqua" w:hAnsi="Book Antiqua" w:cs="Times New Roman"/>
          <w:color w:val="000000" w:themeColor="text1"/>
        </w:rPr>
        <w:t xml:space="preserve"> chemotherapy.</w:t>
      </w:r>
      <w:proofErr w:type="gramEnd"/>
    </w:p>
    <w:p w14:paraId="417EBC57" w14:textId="77777777" w:rsidR="009B2107" w:rsidRPr="00A51DB2" w:rsidRDefault="009B2107" w:rsidP="00454254">
      <w:pPr>
        <w:adjustRightInd w:val="0"/>
        <w:snapToGrid w:val="0"/>
        <w:spacing w:line="360" w:lineRule="auto"/>
        <w:jc w:val="both"/>
        <w:rPr>
          <w:rFonts w:ascii="Book Antiqua" w:eastAsia="Book Antiqua" w:hAnsi="Book Antiqua" w:cs="Times New Roman"/>
          <w:b/>
          <w:color w:val="000000" w:themeColor="text1"/>
        </w:rPr>
      </w:pPr>
    </w:p>
    <w:p w14:paraId="360C3AD6" w14:textId="25EAFA3D" w:rsidR="009B2107" w:rsidRPr="00A51DB2" w:rsidRDefault="00CB52AF" w:rsidP="00454254">
      <w:pPr>
        <w:adjustRightInd w:val="0"/>
        <w:snapToGrid w:val="0"/>
        <w:spacing w:line="360" w:lineRule="auto"/>
        <w:jc w:val="both"/>
        <w:rPr>
          <w:rFonts w:ascii="Book Antiqua" w:eastAsia="Book Antiqua" w:hAnsi="Book Antiqua" w:cs="Times New Roman"/>
          <w:color w:val="000000" w:themeColor="text1"/>
        </w:rPr>
      </w:pPr>
      <w:r w:rsidRPr="00A51DB2">
        <w:rPr>
          <w:rFonts w:ascii="Book Antiqua" w:eastAsia="Book Antiqua" w:hAnsi="Book Antiqua" w:cs="Times New Roman"/>
          <w:color w:val="000000" w:themeColor="text1"/>
        </w:rPr>
        <w:t>METHODS</w:t>
      </w:r>
    </w:p>
    <w:p w14:paraId="0E39E66F" w14:textId="5BDDA9C6" w:rsidR="009B2107" w:rsidRPr="00A51DB2" w:rsidRDefault="001A1CA7" w:rsidP="00454254">
      <w:pPr>
        <w:adjustRightInd w:val="0"/>
        <w:snapToGrid w:val="0"/>
        <w:spacing w:line="360" w:lineRule="auto"/>
        <w:jc w:val="both"/>
        <w:rPr>
          <w:rFonts w:ascii="Book Antiqua" w:eastAsia="Book Antiqua" w:hAnsi="Book Antiqua" w:cs="Times New Roman"/>
          <w:color w:val="000000" w:themeColor="text1"/>
        </w:rPr>
      </w:pPr>
      <w:r w:rsidRPr="00A51DB2">
        <w:rPr>
          <w:rFonts w:ascii="Book Antiqua" w:eastAsia="Book Antiqua" w:hAnsi="Book Antiqua" w:cs="Times New Roman"/>
          <w:color w:val="000000" w:themeColor="text1"/>
        </w:rPr>
        <w:t>The National Cancer Database was us</w:t>
      </w:r>
      <w:r w:rsidR="00115AAB" w:rsidRPr="00A51DB2">
        <w:rPr>
          <w:rFonts w:ascii="Book Antiqua" w:eastAsia="Book Antiqua" w:hAnsi="Book Antiqua" w:cs="Times New Roman"/>
          <w:color w:val="000000" w:themeColor="text1"/>
        </w:rPr>
        <w:t xml:space="preserve">ed to identify patients </w:t>
      </w:r>
      <w:proofErr w:type="gramStart"/>
      <w:r w:rsidR="00115AAB" w:rsidRPr="00A51DB2">
        <w:rPr>
          <w:rFonts w:ascii="Book Antiqua" w:eastAsia="Book Antiqua" w:hAnsi="Book Antiqua" w:cs="Times New Roman"/>
          <w:color w:val="000000" w:themeColor="text1"/>
        </w:rPr>
        <w:t>between</w:t>
      </w:r>
      <w:r w:rsidR="00C95C12" w:rsidRPr="00A51DB2">
        <w:rPr>
          <w:rFonts w:ascii="Book Antiqua" w:hAnsi="Book Antiqua" w:cs="Times New Roman"/>
          <w:color w:val="000000" w:themeColor="text1"/>
          <w:lang w:eastAsia="zh-CN"/>
        </w:rPr>
        <w:t xml:space="preserve"> </w:t>
      </w:r>
      <w:r w:rsidRPr="00A51DB2">
        <w:rPr>
          <w:rFonts w:ascii="Book Antiqua" w:eastAsia="Book Antiqua" w:hAnsi="Book Antiqua" w:cs="Times New Roman"/>
          <w:color w:val="000000" w:themeColor="text1"/>
        </w:rPr>
        <w:t>2004-2015</w:t>
      </w:r>
      <w:proofErr w:type="gramEnd"/>
      <w:r w:rsidRPr="00A51DB2">
        <w:rPr>
          <w:rFonts w:ascii="Book Antiqua" w:eastAsia="Book Antiqua" w:hAnsi="Book Antiqua" w:cs="Times New Roman"/>
          <w:color w:val="000000" w:themeColor="text1"/>
        </w:rPr>
        <w:t xml:space="preserve">. Patients with M1 disease who declined </w:t>
      </w:r>
      <w:r w:rsidR="00075165" w:rsidRPr="00A51DB2">
        <w:rPr>
          <w:rFonts w:ascii="Book Antiqua" w:eastAsia="Book Antiqua" w:hAnsi="Book Antiqua" w:cs="Times New Roman"/>
          <w:color w:val="000000" w:themeColor="text1"/>
        </w:rPr>
        <w:t xml:space="preserve">chemotherapy </w:t>
      </w:r>
      <w:r w:rsidRPr="00A51DB2">
        <w:rPr>
          <w:rFonts w:ascii="Book Antiqua" w:eastAsia="Book Antiqua" w:hAnsi="Book Antiqua" w:cs="Times New Roman"/>
          <w:color w:val="000000" w:themeColor="text1"/>
        </w:rPr>
        <w:t xml:space="preserve">and had known palliative </w:t>
      </w:r>
      <w:r w:rsidR="005073D4" w:rsidRPr="00A51DB2">
        <w:rPr>
          <w:rFonts w:ascii="Book Antiqua" w:eastAsia="Book Antiqua" w:hAnsi="Book Antiqua" w:cs="Times New Roman"/>
          <w:color w:val="000000" w:themeColor="text1"/>
        </w:rPr>
        <w:t xml:space="preserve">therapy </w:t>
      </w:r>
      <w:r w:rsidR="00F84443" w:rsidRPr="00A51DB2">
        <w:rPr>
          <w:rFonts w:ascii="Book Antiqua" w:eastAsia="Book Antiqua" w:hAnsi="Book Antiqua" w:cs="Times New Roman"/>
          <w:color w:val="000000" w:themeColor="text1"/>
        </w:rPr>
        <w:t xml:space="preserve">status </w:t>
      </w:r>
      <w:r w:rsidR="00F84443" w:rsidRPr="00A51DB2">
        <w:rPr>
          <w:rFonts w:ascii="Book Antiqua" w:hAnsi="Book Antiqua" w:cs="Times New Roman"/>
          <w:color w:val="000000" w:themeColor="text1"/>
          <w:lang w:eastAsia="zh-CN"/>
        </w:rPr>
        <w:t>[</w:t>
      </w:r>
      <w:r w:rsidR="005073D4" w:rsidRPr="00A51DB2">
        <w:rPr>
          <w:rFonts w:ascii="Book Antiqua" w:eastAsia="Book Antiqua" w:hAnsi="Book Antiqua" w:cs="Times New Roman"/>
          <w:color w:val="000000" w:themeColor="text1"/>
        </w:rPr>
        <w:t xml:space="preserve">palliative therapies were defined as </w:t>
      </w:r>
      <w:r w:rsidR="00F84443" w:rsidRPr="00A51DB2">
        <w:rPr>
          <w:rFonts w:ascii="Book Antiqua" w:eastAsia="Book Antiqua" w:hAnsi="Book Antiqua" w:cs="Times New Roman"/>
          <w:color w:val="000000" w:themeColor="text1"/>
        </w:rPr>
        <w:t xml:space="preserve">surgery, radiotherapy </w:t>
      </w:r>
      <w:r w:rsidR="00F84443" w:rsidRPr="00A51DB2">
        <w:rPr>
          <w:rFonts w:ascii="Book Antiqua" w:hAnsi="Book Antiqua" w:cs="Times New Roman"/>
          <w:color w:val="000000" w:themeColor="text1"/>
          <w:lang w:eastAsia="zh-CN"/>
        </w:rPr>
        <w:t>(</w:t>
      </w:r>
      <w:r w:rsidRPr="00A51DB2">
        <w:rPr>
          <w:rFonts w:ascii="Book Antiqua" w:eastAsia="Book Antiqua" w:hAnsi="Book Antiqua" w:cs="Times New Roman"/>
          <w:color w:val="000000" w:themeColor="text1"/>
        </w:rPr>
        <w:t>RT</w:t>
      </w:r>
      <w:r w:rsidR="00F84443" w:rsidRPr="00A51DB2">
        <w:rPr>
          <w:rFonts w:ascii="Book Antiqua" w:hAnsi="Book Antiqua" w:cs="Times New Roman"/>
          <w:color w:val="000000" w:themeColor="text1"/>
          <w:lang w:eastAsia="zh-CN"/>
        </w:rPr>
        <w:t>)</w:t>
      </w:r>
      <w:r w:rsidRPr="00A51DB2">
        <w:rPr>
          <w:rFonts w:ascii="Book Antiqua" w:eastAsia="Book Antiqua" w:hAnsi="Book Antiqua" w:cs="Times New Roman"/>
          <w:color w:val="000000" w:themeColor="text1"/>
        </w:rPr>
        <w:t xml:space="preserve">, pain management, or any combination </w:t>
      </w:r>
      <w:r w:rsidR="00D60A55" w:rsidRPr="00A51DB2">
        <w:rPr>
          <w:rFonts w:ascii="Book Antiqua" w:eastAsia="Book Antiqua" w:hAnsi="Book Antiqua" w:cs="Times New Roman"/>
          <w:color w:val="000000" w:themeColor="text1"/>
        </w:rPr>
        <w:t>there</w:t>
      </w:r>
      <w:r w:rsidR="00F84443" w:rsidRPr="00A51DB2">
        <w:rPr>
          <w:rFonts w:ascii="Book Antiqua" w:eastAsia="Book Antiqua" w:hAnsi="Book Antiqua" w:cs="Times New Roman"/>
          <w:color w:val="000000" w:themeColor="text1"/>
        </w:rPr>
        <w:t>of</w:t>
      </w:r>
      <w:r w:rsidR="00F84443" w:rsidRPr="00A51DB2">
        <w:rPr>
          <w:rFonts w:ascii="Book Antiqua" w:hAnsi="Book Antiqua" w:cs="Times New Roman"/>
          <w:color w:val="000000" w:themeColor="text1"/>
          <w:lang w:eastAsia="zh-CN"/>
        </w:rPr>
        <w:t>]</w:t>
      </w:r>
      <w:r w:rsidRPr="00A51DB2">
        <w:rPr>
          <w:rFonts w:ascii="Book Antiqua" w:eastAsia="Book Antiqua" w:hAnsi="Book Antiqua" w:cs="Times New Roman"/>
          <w:color w:val="000000" w:themeColor="text1"/>
        </w:rPr>
        <w:t xml:space="preserve"> were included. Cases with unknown </w:t>
      </w:r>
      <w:r w:rsidR="00075165" w:rsidRPr="00A51DB2">
        <w:rPr>
          <w:rFonts w:ascii="Book Antiqua" w:eastAsia="Book Antiqua" w:hAnsi="Book Antiqua" w:cs="Times New Roman"/>
          <w:color w:val="000000" w:themeColor="text1"/>
        </w:rPr>
        <w:t>chemotherapy</w:t>
      </w:r>
      <w:r w:rsidRPr="00A51DB2">
        <w:rPr>
          <w:rFonts w:ascii="Book Antiqua" w:eastAsia="Book Antiqua" w:hAnsi="Book Antiqua" w:cs="Times New Roman"/>
          <w:color w:val="000000" w:themeColor="text1"/>
        </w:rPr>
        <w:t xml:space="preserve">, RT, or nonprimary surgery status were excluded. Kaplan-Meier estimates of OS were calculated. Cox </w:t>
      </w:r>
      <w:r w:rsidR="006D4FCC" w:rsidRPr="00A51DB2">
        <w:rPr>
          <w:rFonts w:ascii="Book Antiqua" w:eastAsia="Book Antiqua" w:hAnsi="Book Antiqua" w:cs="Times New Roman"/>
          <w:color w:val="000000" w:themeColor="text1"/>
        </w:rPr>
        <w:t xml:space="preserve">proportional hazards </w:t>
      </w:r>
      <w:r w:rsidRPr="00A51DB2">
        <w:rPr>
          <w:rFonts w:ascii="Book Antiqua" w:eastAsia="Book Antiqua" w:hAnsi="Book Antiqua" w:cs="Times New Roman"/>
          <w:color w:val="000000" w:themeColor="text1"/>
        </w:rPr>
        <w:t>regression</w:t>
      </w:r>
      <w:r w:rsidR="002B4921" w:rsidRPr="00A51DB2">
        <w:rPr>
          <w:rFonts w:ascii="Book Antiqua" w:eastAsia="Book Antiqua" w:hAnsi="Book Antiqua" w:cs="Times New Roman"/>
          <w:color w:val="000000" w:themeColor="text1"/>
        </w:rPr>
        <w:t xml:space="preserve"> model</w:t>
      </w:r>
      <w:r w:rsidRPr="00A51DB2">
        <w:rPr>
          <w:rFonts w:ascii="Book Antiqua" w:eastAsia="Book Antiqua" w:hAnsi="Book Antiqua" w:cs="Times New Roman"/>
          <w:color w:val="000000" w:themeColor="text1"/>
        </w:rPr>
        <w:t xml:space="preserve">s were </w:t>
      </w:r>
      <w:r w:rsidR="006D4FCC" w:rsidRPr="00A51DB2">
        <w:rPr>
          <w:rFonts w:ascii="Book Antiqua" w:eastAsia="Book Antiqua" w:hAnsi="Book Antiqua" w:cs="Times New Roman"/>
          <w:color w:val="000000" w:themeColor="text1"/>
        </w:rPr>
        <w:t xml:space="preserve">employed </w:t>
      </w:r>
      <w:r w:rsidR="00D60A55" w:rsidRPr="00A51DB2">
        <w:rPr>
          <w:rFonts w:ascii="Book Antiqua" w:eastAsia="Book Antiqua" w:hAnsi="Book Antiqua" w:cs="Times New Roman"/>
          <w:color w:val="000000" w:themeColor="text1"/>
        </w:rPr>
        <w:t>to examine factors influencing survival</w:t>
      </w:r>
      <w:r w:rsidRPr="00A51DB2">
        <w:rPr>
          <w:rFonts w:ascii="Book Antiqua" w:eastAsia="Book Antiqua" w:hAnsi="Book Antiqua" w:cs="Times New Roman"/>
          <w:color w:val="000000" w:themeColor="text1"/>
        </w:rPr>
        <w:t>.</w:t>
      </w:r>
    </w:p>
    <w:p w14:paraId="51C0D7A5" w14:textId="77777777" w:rsidR="009B2107" w:rsidRPr="00A51DB2" w:rsidRDefault="009B2107" w:rsidP="00454254">
      <w:pPr>
        <w:tabs>
          <w:tab w:val="left" w:pos="3000"/>
        </w:tabs>
        <w:adjustRightInd w:val="0"/>
        <w:snapToGrid w:val="0"/>
        <w:spacing w:line="360" w:lineRule="auto"/>
        <w:jc w:val="both"/>
        <w:rPr>
          <w:rFonts w:ascii="Book Antiqua" w:eastAsia="Book Antiqua" w:hAnsi="Book Antiqua" w:cs="Times New Roman"/>
          <w:b/>
          <w:color w:val="000000" w:themeColor="text1"/>
        </w:rPr>
      </w:pPr>
    </w:p>
    <w:p w14:paraId="60A27F93" w14:textId="77777777" w:rsidR="00115AAB" w:rsidRPr="00A51DB2" w:rsidRDefault="00CB52AF" w:rsidP="00454254">
      <w:pPr>
        <w:tabs>
          <w:tab w:val="left" w:pos="3000"/>
        </w:tabs>
        <w:adjustRightInd w:val="0"/>
        <w:snapToGrid w:val="0"/>
        <w:spacing w:line="360" w:lineRule="auto"/>
        <w:jc w:val="both"/>
        <w:rPr>
          <w:rFonts w:ascii="Book Antiqua" w:hAnsi="Book Antiqua" w:cs="Times New Roman"/>
          <w:color w:val="000000" w:themeColor="text1"/>
          <w:lang w:eastAsia="zh-CN"/>
        </w:rPr>
      </w:pPr>
      <w:r w:rsidRPr="00A51DB2">
        <w:rPr>
          <w:rFonts w:ascii="Book Antiqua" w:eastAsia="Book Antiqua" w:hAnsi="Book Antiqua" w:cs="Times New Roman"/>
          <w:color w:val="000000" w:themeColor="text1"/>
        </w:rPr>
        <w:t>RESULTS</w:t>
      </w:r>
    </w:p>
    <w:p w14:paraId="07AF5354" w14:textId="294E608A" w:rsidR="009B2107" w:rsidRPr="00A51DB2" w:rsidRDefault="00115AAB" w:rsidP="00454254">
      <w:pPr>
        <w:tabs>
          <w:tab w:val="left" w:pos="3000"/>
        </w:tabs>
        <w:adjustRightInd w:val="0"/>
        <w:snapToGrid w:val="0"/>
        <w:spacing w:line="360" w:lineRule="auto"/>
        <w:jc w:val="both"/>
        <w:rPr>
          <w:rFonts w:ascii="Book Antiqua" w:eastAsia="Book Antiqua" w:hAnsi="Book Antiqua" w:cs="Times New Roman"/>
          <w:color w:val="000000" w:themeColor="text1"/>
        </w:rPr>
      </w:pPr>
      <w:r w:rsidRPr="00A51DB2">
        <w:rPr>
          <w:rFonts w:ascii="Book Antiqua" w:eastAsia="Book Antiqua" w:hAnsi="Book Antiqua" w:cs="Times New Roman"/>
          <w:color w:val="000000" w:themeColor="text1"/>
        </w:rPr>
        <w:t>Among 140</w:t>
      </w:r>
      <w:r w:rsidR="001A1CA7" w:rsidRPr="00A51DB2">
        <w:rPr>
          <w:rFonts w:ascii="Book Antiqua" w:eastAsia="Book Antiqua" w:hAnsi="Book Antiqua" w:cs="Times New Roman"/>
          <w:color w:val="000000" w:themeColor="text1"/>
        </w:rPr>
        <w:t xml:space="preserve">234 </w:t>
      </w:r>
      <w:r w:rsidR="00075165" w:rsidRPr="00A51DB2">
        <w:rPr>
          <w:rFonts w:ascii="Book Antiqua" w:eastAsia="Book Antiqua" w:hAnsi="Book Antiqua" w:cs="Times New Roman"/>
          <w:color w:val="000000" w:themeColor="text1"/>
        </w:rPr>
        <w:t xml:space="preserve">esophageal </w:t>
      </w:r>
      <w:r w:rsidR="00611832" w:rsidRPr="00A51DB2">
        <w:rPr>
          <w:rFonts w:ascii="Book Antiqua" w:eastAsia="Book Antiqua" w:hAnsi="Book Antiqua" w:cs="Times New Roman"/>
          <w:color w:val="000000" w:themeColor="text1"/>
        </w:rPr>
        <w:t xml:space="preserve">cancer </w:t>
      </w:r>
      <w:r w:rsidR="00C95C12" w:rsidRPr="00A51DB2">
        <w:rPr>
          <w:rFonts w:ascii="Book Antiqua" w:eastAsia="Book Antiqua" w:hAnsi="Book Antiqua" w:cs="Times New Roman"/>
          <w:color w:val="000000" w:themeColor="text1"/>
        </w:rPr>
        <w:t>cases, we identified 1</w:t>
      </w:r>
      <w:r w:rsidR="001A1CA7" w:rsidRPr="00A51DB2">
        <w:rPr>
          <w:rFonts w:ascii="Book Antiqua" w:eastAsia="Book Antiqua" w:hAnsi="Book Antiqua" w:cs="Times New Roman"/>
          <w:color w:val="000000" w:themeColor="text1"/>
        </w:rPr>
        <w:t xml:space="preserve">493 patients who </w:t>
      </w:r>
      <w:r w:rsidR="003336B8" w:rsidRPr="00A51DB2">
        <w:rPr>
          <w:rFonts w:ascii="Book Antiqua" w:eastAsia="Book Antiqua" w:hAnsi="Book Antiqua" w:cs="Times New Roman"/>
          <w:color w:val="000000" w:themeColor="text1"/>
        </w:rPr>
        <w:t>did not receive</w:t>
      </w:r>
      <w:r w:rsidR="001A1CA7" w:rsidRPr="00A51DB2">
        <w:rPr>
          <w:rFonts w:ascii="Book Antiqua" w:eastAsia="Book Antiqua" w:hAnsi="Book Antiqua" w:cs="Times New Roman"/>
          <w:color w:val="000000" w:themeColor="text1"/>
        </w:rPr>
        <w:t xml:space="preserve"> </w:t>
      </w:r>
      <w:r w:rsidR="00075165" w:rsidRPr="00A51DB2">
        <w:rPr>
          <w:rFonts w:ascii="Book Antiqua" w:eastAsia="Book Antiqua" w:hAnsi="Book Antiqua" w:cs="Times New Roman"/>
          <w:color w:val="000000" w:themeColor="text1"/>
        </w:rPr>
        <w:t xml:space="preserve">chemotherapy </w:t>
      </w:r>
      <w:r w:rsidR="001A1CA7" w:rsidRPr="00A51DB2">
        <w:rPr>
          <w:rFonts w:ascii="Book Antiqua" w:eastAsia="Book Antiqua" w:hAnsi="Book Antiqua" w:cs="Times New Roman"/>
          <w:color w:val="000000" w:themeColor="text1"/>
        </w:rPr>
        <w:t xml:space="preserve">and had complete data. Median age was 70 years, most (66.3%) had a Charlson Comorbidity Index (CCI) of 0, and 37.1% were treated at an academic center. </w:t>
      </w:r>
      <w:r w:rsidR="00D60A55" w:rsidRPr="00A51DB2">
        <w:rPr>
          <w:rFonts w:ascii="Book Antiqua" w:eastAsia="Book Antiqua" w:hAnsi="Book Antiqua" w:cs="Times New Roman"/>
          <w:color w:val="000000" w:themeColor="text1"/>
        </w:rPr>
        <w:t xml:space="preserve">The majority </w:t>
      </w:r>
      <w:r w:rsidR="001A1CA7" w:rsidRPr="00A51DB2">
        <w:rPr>
          <w:rFonts w:ascii="Book Antiqua" w:eastAsia="Book Antiqua" w:hAnsi="Book Antiqua" w:cs="Times New Roman"/>
          <w:color w:val="000000" w:themeColor="text1"/>
        </w:rPr>
        <w:t xml:space="preserve">(72.7%) did not receive </w:t>
      </w:r>
      <w:r w:rsidR="005073D4" w:rsidRPr="00A51DB2">
        <w:rPr>
          <w:rFonts w:ascii="Book Antiqua" w:eastAsia="Book Antiqua" w:hAnsi="Book Antiqua" w:cs="Times New Roman"/>
          <w:color w:val="000000" w:themeColor="text1"/>
        </w:rPr>
        <w:t xml:space="preserve">other </w:t>
      </w:r>
      <w:r w:rsidR="001A1CA7" w:rsidRPr="00A51DB2">
        <w:rPr>
          <w:rFonts w:ascii="Book Antiqua" w:eastAsia="Book Antiqua" w:hAnsi="Book Antiqua" w:cs="Times New Roman"/>
          <w:color w:val="000000" w:themeColor="text1"/>
        </w:rPr>
        <w:t xml:space="preserve">palliative </w:t>
      </w:r>
      <w:r w:rsidR="00341019" w:rsidRPr="00A51DB2">
        <w:rPr>
          <w:rFonts w:ascii="Book Antiqua" w:eastAsia="Book Antiqua" w:hAnsi="Book Antiqua" w:cs="Times New Roman"/>
          <w:color w:val="000000" w:themeColor="text1"/>
        </w:rPr>
        <w:t>therapies</w:t>
      </w:r>
      <w:r w:rsidR="001A1CA7" w:rsidRPr="00A51DB2">
        <w:rPr>
          <w:rFonts w:ascii="Book Antiqua" w:eastAsia="Book Antiqua" w:hAnsi="Book Antiqua" w:cs="Times New Roman"/>
          <w:color w:val="000000" w:themeColor="text1"/>
        </w:rPr>
        <w:t xml:space="preserve">. </w:t>
      </w:r>
      <w:r w:rsidR="00896F60" w:rsidRPr="00A51DB2">
        <w:rPr>
          <w:rFonts w:ascii="Book Antiqua" w:eastAsia="Book Antiqua" w:hAnsi="Book Antiqua" w:cs="Times New Roman"/>
          <w:color w:val="000000" w:themeColor="text1"/>
        </w:rPr>
        <w:t xml:space="preserve">On both univariate and multivariable analyses, there was no difference in OS </w:t>
      </w:r>
      <w:r w:rsidR="001A1CA7" w:rsidRPr="00A51DB2">
        <w:rPr>
          <w:rFonts w:ascii="Book Antiqua" w:eastAsia="Book Antiqua" w:hAnsi="Book Antiqua" w:cs="Times New Roman"/>
          <w:color w:val="000000" w:themeColor="text1"/>
        </w:rPr>
        <w:t>between those receiving</w:t>
      </w:r>
      <w:r w:rsidR="005073D4" w:rsidRPr="00A51DB2">
        <w:rPr>
          <w:rFonts w:ascii="Book Antiqua" w:eastAsia="Book Antiqua" w:hAnsi="Book Antiqua" w:cs="Times New Roman"/>
          <w:color w:val="000000" w:themeColor="text1"/>
        </w:rPr>
        <w:t xml:space="preserve"> other</w:t>
      </w:r>
      <w:r w:rsidR="001A1CA7" w:rsidRPr="00A51DB2">
        <w:rPr>
          <w:rFonts w:ascii="Book Antiqua" w:eastAsia="Book Antiqua" w:hAnsi="Book Antiqua" w:cs="Times New Roman"/>
          <w:color w:val="000000" w:themeColor="text1"/>
        </w:rPr>
        <w:t xml:space="preserve"> </w:t>
      </w:r>
      <w:r w:rsidR="001A1CA7" w:rsidRPr="00A51DB2">
        <w:rPr>
          <w:rFonts w:ascii="Book Antiqua" w:eastAsia="Book Antiqua" w:hAnsi="Book Antiqua" w:cs="Times New Roman"/>
          <w:color w:val="000000" w:themeColor="text1"/>
        </w:rPr>
        <w:lastRenderedPageBreak/>
        <w:t xml:space="preserve">palliative </w:t>
      </w:r>
      <w:r w:rsidR="003336B8" w:rsidRPr="00A51DB2">
        <w:rPr>
          <w:rFonts w:ascii="Book Antiqua" w:eastAsia="Book Antiqua" w:hAnsi="Book Antiqua" w:cs="Times New Roman"/>
          <w:color w:val="000000" w:themeColor="text1"/>
        </w:rPr>
        <w:t>therapy</w:t>
      </w:r>
      <w:r w:rsidR="001A1CA7" w:rsidRPr="00A51DB2">
        <w:rPr>
          <w:rFonts w:ascii="Book Antiqua" w:eastAsia="Book Antiqua" w:hAnsi="Book Antiqua" w:cs="Times New Roman"/>
          <w:color w:val="000000" w:themeColor="text1"/>
        </w:rPr>
        <w:t xml:space="preserve"> (</w:t>
      </w:r>
      <w:r w:rsidR="00896F60" w:rsidRPr="00A51DB2">
        <w:rPr>
          <w:rFonts w:ascii="Book Antiqua" w:eastAsia="Book Antiqua" w:hAnsi="Book Antiqua" w:cs="Times New Roman"/>
          <w:color w:val="000000" w:themeColor="text1"/>
        </w:rPr>
        <w:t xml:space="preserve">median </w:t>
      </w:r>
      <w:r w:rsidR="001A1CA7" w:rsidRPr="00A51DB2">
        <w:rPr>
          <w:rFonts w:ascii="Book Antiqua" w:eastAsia="Book Antiqua" w:hAnsi="Book Antiqua" w:cs="Times New Roman"/>
          <w:color w:val="000000" w:themeColor="text1"/>
        </w:rPr>
        <w:t xml:space="preserve">2.83 </w:t>
      </w:r>
      <w:proofErr w:type="spellStart"/>
      <w:r w:rsidRPr="00A51DB2">
        <w:rPr>
          <w:rFonts w:ascii="Book Antiqua" w:hAnsi="Book Antiqua" w:cs="Times New Roman"/>
          <w:color w:val="000000" w:themeColor="text1"/>
          <w:lang w:eastAsia="zh-CN"/>
        </w:rPr>
        <w:t>mo</w:t>
      </w:r>
      <w:proofErr w:type="spellEnd"/>
      <w:r w:rsidR="001A1CA7" w:rsidRPr="00A51DB2">
        <w:rPr>
          <w:rFonts w:ascii="Book Antiqua" w:eastAsia="Book Antiqua" w:hAnsi="Book Antiqua" w:cs="Times New Roman"/>
          <w:color w:val="000000" w:themeColor="text1"/>
        </w:rPr>
        <w:t>, 95%CI</w:t>
      </w:r>
      <w:r w:rsidRPr="00A51DB2">
        <w:rPr>
          <w:rFonts w:ascii="Book Antiqua" w:hAnsi="Book Antiqua" w:cs="Times New Roman"/>
          <w:color w:val="000000" w:themeColor="text1"/>
          <w:lang w:eastAsia="zh-CN"/>
        </w:rPr>
        <w:t>:</w:t>
      </w:r>
      <w:r w:rsidR="001A1CA7" w:rsidRPr="00A51DB2">
        <w:rPr>
          <w:rFonts w:ascii="Book Antiqua" w:eastAsia="Book Antiqua" w:hAnsi="Book Antiqua" w:cs="Times New Roman"/>
          <w:color w:val="000000" w:themeColor="text1"/>
        </w:rPr>
        <w:t xml:space="preserve"> 2.53-3.12) </w:t>
      </w:r>
      <w:proofErr w:type="spellStart"/>
      <w:r w:rsidR="001A1CA7" w:rsidRPr="00A51DB2">
        <w:rPr>
          <w:rFonts w:ascii="Book Antiqua" w:eastAsia="Book Antiqua" w:hAnsi="Book Antiqua" w:cs="Times New Roman"/>
          <w:i/>
          <w:color w:val="000000" w:themeColor="text1"/>
        </w:rPr>
        <w:t>vs</w:t>
      </w:r>
      <w:proofErr w:type="spellEnd"/>
      <w:r w:rsidR="001A1CA7" w:rsidRPr="00A51DB2">
        <w:rPr>
          <w:rFonts w:ascii="Book Antiqua" w:eastAsia="Book Antiqua" w:hAnsi="Book Antiqua" w:cs="Times New Roman"/>
          <w:color w:val="000000" w:themeColor="text1"/>
        </w:rPr>
        <w:t xml:space="preserve"> no palliative </w:t>
      </w:r>
      <w:r w:rsidR="003336B8" w:rsidRPr="00A51DB2">
        <w:rPr>
          <w:rFonts w:ascii="Book Antiqua" w:eastAsia="Book Antiqua" w:hAnsi="Book Antiqua" w:cs="Times New Roman"/>
          <w:color w:val="000000" w:themeColor="text1"/>
        </w:rPr>
        <w:t>therapy</w:t>
      </w:r>
      <w:r w:rsidR="001A1CA7" w:rsidRPr="00A51DB2">
        <w:rPr>
          <w:rFonts w:ascii="Book Antiqua" w:eastAsia="Book Antiqua" w:hAnsi="Book Antiqua" w:cs="Times New Roman"/>
          <w:color w:val="000000" w:themeColor="text1"/>
        </w:rPr>
        <w:t xml:space="preserve"> (2.37 </w:t>
      </w:r>
      <w:r w:rsidR="00E43FA1" w:rsidRPr="00A51DB2">
        <w:rPr>
          <w:rFonts w:ascii="Book Antiqua" w:hAnsi="Book Antiqua" w:cs="Times New Roman"/>
          <w:color w:val="000000" w:themeColor="text1"/>
          <w:lang w:eastAsia="zh-CN"/>
        </w:rPr>
        <w:t>no</w:t>
      </w:r>
      <w:r w:rsidR="001A1CA7" w:rsidRPr="00A51DB2">
        <w:rPr>
          <w:rFonts w:ascii="Book Antiqua" w:eastAsia="Book Antiqua" w:hAnsi="Book Antiqua" w:cs="Times New Roman"/>
          <w:color w:val="000000" w:themeColor="text1"/>
        </w:rPr>
        <w:t>,</w:t>
      </w:r>
      <w:r w:rsidR="00E43FA1" w:rsidRPr="00A51DB2">
        <w:rPr>
          <w:rFonts w:ascii="Book Antiqua" w:eastAsia="Book Antiqua" w:hAnsi="Book Antiqua" w:cs="Times New Roman"/>
          <w:color w:val="000000" w:themeColor="text1"/>
        </w:rPr>
        <w:t xml:space="preserve"> 95%</w:t>
      </w:r>
      <w:r w:rsidR="00AE5C50" w:rsidRPr="00A51DB2">
        <w:rPr>
          <w:rFonts w:ascii="Book Antiqua" w:eastAsia="Book Antiqua" w:hAnsi="Book Antiqua" w:cs="Times New Roman"/>
          <w:color w:val="000000" w:themeColor="text1"/>
        </w:rPr>
        <w:t>CI</w:t>
      </w:r>
      <w:r w:rsidR="00E43FA1" w:rsidRPr="00A51DB2">
        <w:rPr>
          <w:rFonts w:ascii="Book Antiqua" w:hAnsi="Book Antiqua" w:cs="Times New Roman"/>
          <w:color w:val="000000" w:themeColor="text1"/>
          <w:lang w:eastAsia="zh-CN"/>
        </w:rPr>
        <w:t>:</w:t>
      </w:r>
      <w:r w:rsidR="001A1CA7" w:rsidRPr="00A51DB2">
        <w:rPr>
          <w:rFonts w:ascii="Book Antiqua" w:eastAsia="Book Antiqua" w:hAnsi="Book Antiqua" w:cs="Times New Roman"/>
          <w:color w:val="000000" w:themeColor="text1"/>
        </w:rPr>
        <w:t xml:space="preserve"> 2.2-2.56;</w:t>
      </w:r>
      <w:r w:rsidR="00896F60" w:rsidRPr="00A51DB2">
        <w:rPr>
          <w:rFonts w:ascii="Book Antiqua" w:eastAsia="Book Antiqua" w:hAnsi="Book Antiqua" w:cs="Times New Roman"/>
          <w:color w:val="000000" w:themeColor="text1"/>
        </w:rPr>
        <w:t xml:space="preserve"> </w:t>
      </w:r>
      <w:r w:rsidR="00AF3702" w:rsidRPr="00A51DB2">
        <w:rPr>
          <w:rFonts w:ascii="Book Antiqua" w:eastAsia="Book Antiqua" w:hAnsi="Book Antiqua" w:cs="Times New Roman"/>
          <w:color w:val="000000" w:themeColor="text1"/>
        </w:rPr>
        <w:t xml:space="preserve">multivariable </w:t>
      </w:r>
      <w:r w:rsidR="00E43FA1" w:rsidRPr="00A51DB2">
        <w:rPr>
          <w:rFonts w:ascii="Book Antiqua" w:eastAsia="Book Antiqua" w:hAnsi="Book Antiqua" w:cs="Times New Roman"/>
          <w:i/>
          <w:color w:val="000000" w:themeColor="text1"/>
        </w:rPr>
        <w:t>P</w:t>
      </w:r>
      <w:r w:rsidR="00E43FA1" w:rsidRPr="00A51DB2">
        <w:rPr>
          <w:rFonts w:ascii="Book Antiqua" w:hAnsi="Book Antiqua" w:cs="Times New Roman"/>
          <w:color w:val="000000" w:themeColor="text1"/>
          <w:lang w:eastAsia="zh-CN"/>
        </w:rPr>
        <w:t xml:space="preserve"> </w:t>
      </w:r>
      <w:r w:rsidR="001A1CA7" w:rsidRPr="00A51DB2">
        <w:rPr>
          <w:rFonts w:ascii="Book Antiqua" w:eastAsia="Book Antiqua" w:hAnsi="Book Antiqua" w:cs="Times New Roman"/>
          <w:color w:val="000000" w:themeColor="text1"/>
        </w:rPr>
        <w:t>=</w:t>
      </w:r>
      <w:r w:rsidR="00E43FA1" w:rsidRPr="00A51DB2">
        <w:rPr>
          <w:rFonts w:ascii="Book Antiqua" w:hAnsi="Book Antiqua" w:cs="Times New Roman"/>
          <w:color w:val="000000" w:themeColor="text1"/>
          <w:lang w:eastAsia="zh-CN"/>
        </w:rPr>
        <w:t xml:space="preserve"> </w:t>
      </w:r>
      <w:r w:rsidR="001A1CA7" w:rsidRPr="00A51DB2">
        <w:rPr>
          <w:rFonts w:ascii="Book Antiqua" w:eastAsia="Book Antiqua" w:hAnsi="Book Antiqua" w:cs="Times New Roman"/>
          <w:color w:val="000000" w:themeColor="text1"/>
        </w:rPr>
        <w:t>0.2</w:t>
      </w:r>
      <w:r w:rsidR="006D4FCC" w:rsidRPr="00A51DB2">
        <w:rPr>
          <w:rFonts w:ascii="Book Antiqua" w:eastAsia="Book Antiqua" w:hAnsi="Book Antiqua" w:cs="Times New Roman"/>
          <w:color w:val="000000" w:themeColor="text1"/>
        </w:rPr>
        <w:t>90</w:t>
      </w:r>
      <w:r w:rsidR="001A1CA7" w:rsidRPr="00A51DB2">
        <w:rPr>
          <w:rFonts w:ascii="Book Antiqua" w:eastAsia="Book Antiqua" w:hAnsi="Book Antiqua" w:cs="Times New Roman"/>
          <w:color w:val="000000" w:themeColor="text1"/>
        </w:rPr>
        <w:t>). On univaria</w:t>
      </w:r>
      <w:r w:rsidR="00896F60" w:rsidRPr="00A51DB2">
        <w:rPr>
          <w:rFonts w:ascii="Book Antiqua" w:eastAsia="Book Antiqua" w:hAnsi="Book Antiqua" w:cs="Times New Roman"/>
          <w:color w:val="000000" w:themeColor="text1"/>
        </w:rPr>
        <w:t>te</w:t>
      </w:r>
      <w:r w:rsidR="001A1CA7" w:rsidRPr="00A51DB2">
        <w:rPr>
          <w:rFonts w:ascii="Book Antiqua" w:eastAsia="Book Antiqua" w:hAnsi="Book Antiqua" w:cs="Times New Roman"/>
          <w:color w:val="000000" w:themeColor="text1"/>
        </w:rPr>
        <w:t>,</w:t>
      </w:r>
      <w:r w:rsidR="005B63F3" w:rsidRPr="00A51DB2">
        <w:rPr>
          <w:rFonts w:ascii="Book Antiqua" w:eastAsia="Book Antiqua" w:hAnsi="Book Antiqua" w:cs="Times New Roman"/>
          <w:color w:val="000000" w:themeColor="text1"/>
        </w:rPr>
        <w:t xml:space="preserve"> but not multivariable </w:t>
      </w:r>
      <w:r w:rsidR="00896F60" w:rsidRPr="00A51DB2">
        <w:rPr>
          <w:rFonts w:ascii="Book Antiqua" w:eastAsia="Book Antiqua" w:hAnsi="Book Antiqua" w:cs="Times New Roman"/>
          <w:color w:val="000000" w:themeColor="text1"/>
        </w:rPr>
        <w:t>analysis</w:t>
      </w:r>
      <w:r w:rsidR="005B63F3" w:rsidRPr="00A51DB2">
        <w:rPr>
          <w:rFonts w:ascii="Book Antiqua" w:eastAsia="Book Antiqua" w:hAnsi="Book Antiqua" w:cs="Times New Roman"/>
          <w:color w:val="000000" w:themeColor="text1"/>
        </w:rPr>
        <w:t>,</w:t>
      </w:r>
      <w:r w:rsidR="001A1CA7" w:rsidRPr="00A51DB2">
        <w:rPr>
          <w:rFonts w:ascii="Book Antiqua" w:eastAsia="Book Antiqua" w:hAnsi="Book Antiqua" w:cs="Times New Roman"/>
          <w:color w:val="000000" w:themeColor="text1"/>
        </w:rPr>
        <w:t xml:space="preserve"> treatment at an academic center </w:t>
      </w:r>
      <w:r w:rsidR="004735EE" w:rsidRPr="00A51DB2">
        <w:rPr>
          <w:rFonts w:ascii="Book Antiqua" w:eastAsia="Book Antiqua" w:hAnsi="Book Antiqua" w:cs="Times New Roman"/>
          <w:color w:val="000000" w:themeColor="text1"/>
        </w:rPr>
        <w:t xml:space="preserve">was </w:t>
      </w:r>
      <w:r w:rsidR="001A1CA7" w:rsidRPr="00A51DB2">
        <w:rPr>
          <w:rFonts w:ascii="Book Antiqua" w:eastAsia="Book Antiqua" w:hAnsi="Book Antiqua" w:cs="Times New Roman"/>
          <w:color w:val="000000" w:themeColor="text1"/>
        </w:rPr>
        <w:t xml:space="preserve">predictive of </w:t>
      </w:r>
      <w:r w:rsidR="005B63F3" w:rsidRPr="00A51DB2">
        <w:rPr>
          <w:rFonts w:ascii="Book Antiqua" w:eastAsia="Book Antiqua" w:hAnsi="Book Antiqua" w:cs="Times New Roman"/>
          <w:color w:val="000000" w:themeColor="text1"/>
        </w:rPr>
        <w:t xml:space="preserve">improved </w:t>
      </w:r>
      <w:r w:rsidR="001A1CA7" w:rsidRPr="00A51DB2">
        <w:rPr>
          <w:rFonts w:ascii="Book Antiqua" w:eastAsia="Book Antiqua" w:hAnsi="Book Antiqua" w:cs="Times New Roman"/>
          <w:color w:val="000000" w:themeColor="text1"/>
        </w:rPr>
        <w:t xml:space="preserve">OS </w:t>
      </w:r>
      <w:r w:rsidR="003A4EBA" w:rsidRPr="00A51DB2">
        <w:rPr>
          <w:rFonts w:ascii="Book Antiqua" w:hAnsi="Book Antiqua" w:cs="Times New Roman"/>
          <w:color w:val="000000" w:themeColor="text1"/>
          <w:lang w:eastAsia="zh-CN"/>
        </w:rPr>
        <w:t>[</w:t>
      </w:r>
      <w:r w:rsidR="003A4EBA" w:rsidRPr="00A51DB2">
        <w:rPr>
          <w:rFonts w:ascii="Book Antiqua" w:eastAsia="Book Antiqua" w:hAnsi="Book Antiqua" w:cs="Times New Roman"/>
          <w:color w:val="000000" w:themeColor="text1"/>
        </w:rPr>
        <w:t xml:space="preserve">Hazard ratio </w:t>
      </w:r>
      <w:r w:rsidR="003A4EBA" w:rsidRPr="00A51DB2">
        <w:rPr>
          <w:rFonts w:ascii="Book Antiqua" w:hAnsi="Book Antiqua" w:cs="Times New Roman"/>
          <w:color w:val="000000" w:themeColor="text1"/>
          <w:lang w:eastAsia="zh-CN"/>
        </w:rPr>
        <w:t>(</w:t>
      </w:r>
      <w:r w:rsidR="005B63F3" w:rsidRPr="00A51DB2">
        <w:rPr>
          <w:rFonts w:ascii="Book Antiqua" w:eastAsia="Book Antiqua" w:hAnsi="Book Antiqua" w:cs="Times New Roman"/>
          <w:color w:val="000000" w:themeColor="text1"/>
        </w:rPr>
        <w:t>HR</w:t>
      </w:r>
      <w:r w:rsidR="003A4EBA" w:rsidRPr="00A51DB2">
        <w:rPr>
          <w:rFonts w:ascii="Book Antiqua" w:hAnsi="Book Antiqua" w:cs="Times New Roman"/>
          <w:color w:val="000000" w:themeColor="text1"/>
          <w:lang w:eastAsia="zh-CN"/>
        </w:rPr>
        <w:t>)</w:t>
      </w:r>
      <w:r w:rsidR="005B63F3" w:rsidRPr="00A51DB2">
        <w:rPr>
          <w:rFonts w:ascii="Book Antiqua" w:eastAsia="Book Antiqua" w:hAnsi="Book Antiqua" w:cs="Times New Roman"/>
          <w:color w:val="000000" w:themeColor="text1"/>
        </w:rPr>
        <w:t xml:space="preserve"> 0.90, </w:t>
      </w:r>
      <w:r w:rsidR="003A4EBA" w:rsidRPr="00A51DB2">
        <w:rPr>
          <w:rFonts w:ascii="Book Antiqua" w:eastAsia="Book Antiqua" w:hAnsi="Book Antiqua" w:cs="Times New Roman"/>
          <w:color w:val="000000" w:themeColor="text1"/>
        </w:rPr>
        <w:t>95%</w:t>
      </w:r>
      <w:r w:rsidR="00AE5C50" w:rsidRPr="00A51DB2">
        <w:rPr>
          <w:rFonts w:ascii="Book Antiqua" w:eastAsia="Book Antiqua" w:hAnsi="Book Antiqua" w:cs="Times New Roman"/>
          <w:color w:val="000000" w:themeColor="text1"/>
        </w:rPr>
        <w:t>CI</w:t>
      </w:r>
      <w:r w:rsidR="003A4EBA" w:rsidRPr="00A51DB2">
        <w:rPr>
          <w:rFonts w:ascii="Book Antiqua" w:hAnsi="Book Antiqua" w:cs="Times New Roman"/>
          <w:color w:val="000000" w:themeColor="text1"/>
          <w:lang w:eastAsia="zh-CN"/>
        </w:rPr>
        <w:t>:</w:t>
      </w:r>
      <w:r w:rsidR="00AE5C50" w:rsidRPr="00A51DB2">
        <w:rPr>
          <w:rFonts w:ascii="Book Antiqua" w:eastAsia="Book Antiqua" w:hAnsi="Book Antiqua" w:cs="Times New Roman"/>
          <w:color w:val="000000" w:themeColor="text1"/>
        </w:rPr>
        <w:t xml:space="preserve"> </w:t>
      </w:r>
      <w:r w:rsidR="005B63F3" w:rsidRPr="00A51DB2">
        <w:rPr>
          <w:rFonts w:ascii="Book Antiqua" w:eastAsia="Book Antiqua" w:hAnsi="Book Antiqua" w:cs="Times New Roman"/>
          <w:color w:val="000000" w:themeColor="text1"/>
        </w:rPr>
        <w:t xml:space="preserve">0.80-1.00; </w:t>
      </w:r>
      <w:r w:rsidR="003A4EBA" w:rsidRPr="00A51DB2">
        <w:rPr>
          <w:rFonts w:ascii="Book Antiqua" w:eastAsia="Book Antiqua" w:hAnsi="Book Antiqua" w:cs="Times New Roman"/>
          <w:i/>
          <w:color w:val="000000" w:themeColor="text1"/>
        </w:rPr>
        <w:t>P</w:t>
      </w:r>
      <w:r w:rsidR="003A4EBA" w:rsidRPr="00A51DB2">
        <w:rPr>
          <w:rFonts w:ascii="Book Antiqua" w:hAnsi="Book Antiqua" w:cs="Times New Roman"/>
          <w:color w:val="000000" w:themeColor="text1"/>
          <w:lang w:eastAsia="zh-CN"/>
        </w:rPr>
        <w:t xml:space="preserve"> </w:t>
      </w:r>
      <w:r w:rsidR="004735EE" w:rsidRPr="00A51DB2">
        <w:rPr>
          <w:rFonts w:ascii="Book Antiqua" w:eastAsia="Book Antiqua" w:hAnsi="Book Antiqua" w:cs="Times New Roman"/>
          <w:color w:val="000000" w:themeColor="text1"/>
        </w:rPr>
        <w:t>=</w:t>
      </w:r>
      <w:r w:rsidR="003A4EBA" w:rsidRPr="00A51DB2">
        <w:rPr>
          <w:rFonts w:ascii="Book Antiqua" w:hAnsi="Book Antiqua" w:cs="Times New Roman"/>
          <w:color w:val="000000" w:themeColor="text1"/>
          <w:lang w:eastAsia="zh-CN"/>
        </w:rPr>
        <w:t xml:space="preserve"> </w:t>
      </w:r>
      <w:r w:rsidR="001A1CA7" w:rsidRPr="00A51DB2">
        <w:rPr>
          <w:rFonts w:ascii="Book Antiqua" w:eastAsia="Book Antiqua" w:hAnsi="Book Antiqua" w:cs="Times New Roman"/>
          <w:color w:val="000000" w:themeColor="text1"/>
        </w:rPr>
        <w:t>0.</w:t>
      </w:r>
      <w:r w:rsidR="004735EE" w:rsidRPr="00A51DB2">
        <w:rPr>
          <w:rFonts w:ascii="Book Antiqua" w:eastAsia="Book Antiqua" w:hAnsi="Book Antiqua" w:cs="Times New Roman"/>
          <w:color w:val="000000" w:themeColor="text1"/>
        </w:rPr>
        <w:t>047</w:t>
      </w:r>
      <w:r w:rsidR="003A4EBA" w:rsidRPr="00A51DB2">
        <w:rPr>
          <w:rFonts w:ascii="Book Antiqua" w:hAnsi="Book Antiqua" w:cs="Times New Roman"/>
          <w:color w:val="000000" w:themeColor="text1"/>
          <w:lang w:eastAsia="zh-CN"/>
        </w:rPr>
        <w:t>]</w:t>
      </w:r>
      <w:r w:rsidR="001A1CA7" w:rsidRPr="00A51DB2">
        <w:rPr>
          <w:rFonts w:ascii="Book Antiqua" w:eastAsia="Book Antiqua" w:hAnsi="Book Antiqua" w:cs="Times New Roman"/>
          <w:color w:val="000000" w:themeColor="text1"/>
        </w:rPr>
        <w:t xml:space="preserve">. </w:t>
      </w:r>
      <w:r w:rsidR="00AE5C50" w:rsidRPr="00A51DB2">
        <w:rPr>
          <w:rFonts w:ascii="Book Antiqua" w:eastAsia="Book Antiqua" w:hAnsi="Book Antiqua" w:cs="Times New Roman"/>
          <w:color w:val="000000" w:themeColor="text1"/>
        </w:rPr>
        <w:t>On multivariable analysis</w:t>
      </w:r>
      <w:r w:rsidR="001A1CA7" w:rsidRPr="00A51DB2">
        <w:rPr>
          <w:rFonts w:ascii="Book Antiqua" w:eastAsia="Book Antiqua" w:hAnsi="Book Antiqua" w:cs="Times New Roman"/>
          <w:color w:val="000000" w:themeColor="text1"/>
        </w:rPr>
        <w:t xml:space="preserve">, </w:t>
      </w:r>
      <w:r w:rsidR="004735EE" w:rsidRPr="00A51DB2">
        <w:rPr>
          <w:rFonts w:ascii="Book Antiqua" w:eastAsia="Book Antiqua" w:hAnsi="Book Antiqua" w:cs="Times New Roman"/>
          <w:color w:val="000000" w:themeColor="text1"/>
        </w:rPr>
        <w:t>fe</w:t>
      </w:r>
      <w:r w:rsidR="001A1CA7" w:rsidRPr="00A51DB2">
        <w:rPr>
          <w:rFonts w:ascii="Book Antiqua" w:eastAsia="Book Antiqua" w:hAnsi="Book Antiqua" w:cs="Times New Roman"/>
          <w:color w:val="000000" w:themeColor="text1"/>
        </w:rPr>
        <w:t xml:space="preserve">male sex (HR </w:t>
      </w:r>
      <w:r w:rsidR="004735EE" w:rsidRPr="00A51DB2">
        <w:rPr>
          <w:rFonts w:ascii="Book Antiqua" w:eastAsia="Book Antiqua" w:hAnsi="Book Antiqua" w:cs="Times New Roman"/>
          <w:color w:val="000000" w:themeColor="text1"/>
        </w:rPr>
        <w:t>0.81</w:t>
      </w:r>
      <w:r w:rsidR="001A1CA7" w:rsidRPr="00A51DB2">
        <w:rPr>
          <w:rFonts w:ascii="Book Antiqua" w:eastAsia="Book Antiqua" w:hAnsi="Book Antiqua" w:cs="Times New Roman"/>
          <w:color w:val="000000" w:themeColor="text1"/>
        </w:rPr>
        <w:t xml:space="preserve">, </w:t>
      </w:r>
      <w:r w:rsidR="003A4EBA" w:rsidRPr="00A51DB2">
        <w:rPr>
          <w:rFonts w:ascii="Book Antiqua" w:eastAsia="Book Antiqua" w:hAnsi="Book Antiqua" w:cs="Times New Roman"/>
          <w:color w:val="000000" w:themeColor="text1"/>
        </w:rPr>
        <w:t>95%CI</w:t>
      </w:r>
      <w:r w:rsidR="003A4EBA" w:rsidRPr="00A51DB2">
        <w:rPr>
          <w:rFonts w:ascii="Book Antiqua" w:hAnsi="Book Antiqua" w:cs="Times New Roman"/>
          <w:color w:val="000000" w:themeColor="text1"/>
          <w:lang w:eastAsia="zh-CN"/>
        </w:rPr>
        <w:t xml:space="preserve">: </w:t>
      </w:r>
      <w:r w:rsidR="004735EE" w:rsidRPr="00A51DB2">
        <w:rPr>
          <w:rFonts w:ascii="Book Antiqua" w:eastAsia="Book Antiqua" w:hAnsi="Book Antiqua" w:cs="Times New Roman"/>
          <w:color w:val="000000" w:themeColor="text1"/>
        </w:rPr>
        <w:t>0.71</w:t>
      </w:r>
      <w:r w:rsidR="001A1CA7" w:rsidRPr="00A51DB2">
        <w:rPr>
          <w:rFonts w:ascii="Book Antiqua" w:eastAsia="Book Antiqua" w:hAnsi="Book Antiqua" w:cs="Times New Roman"/>
          <w:color w:val="000000" w:themeColor="text1"/>
        </w:rPr>
        <w:t>-</w:t>
      </w:r>
      <w:r w:rsidR="004735EE" w:rsidRPr="00A51DB2">
        <w:rPr>
          <w:rFonts w:ascii="Book Antiqua" w:eastAsia="Book Antiqua" w:hAnsi="Book Antiqua" w:cs="Times New Roman"/>
          <w:color w:val="000000" w:themeColor="text1"/>
        </w:rPr>
        <w:t>0.92</w:t>
      </w:r>
      <w:r w:rsidR="001A1CA7" w:rsidRPr="00A51DB2">
        <w:rPr>
          <w:rFonts w:ascii="Book Antiqua" w:eastAsia="Book Antiqua" w:hAnsi="Book Antiqua" w:cs="Times New Roman"/>
          <w:color w:val="000000" w:themeColor="text1"/>
        </w:rPr>
        <w:t>)</w:t>
      </w:r>
      <w:r w:rsidR="004735EE" w:rsidRPr="00A51DB2">
        <w:rPr>
          <w:rFonts w:ascii="Book Antiqua" w:eastAsia="Book Antiqua" w:hAnsi="Book Antiqua" w:cs="Times New Roman"/>
          <w:color w:val="000000" w:themeColor="text1"/>
        </w:rPr>
        <w:t xml:space="preserve"> and non-black</w:t>
      </w:r>
      <w:r w:rsidR="00A77350" w:rsidRPr="00A51DB2">
        <w:rPr>
          <w:rFonts w:ascii="Book Antiqua" w:eastAsia="Book Antiqua" w:hAnsi="Book Antiqua" w:cs="Times New Roman"/>
          <w:color w:val="000000" w:themeColor="text1"/>
        </w:rPr>
        <w:t>,</w:t>
      </w:r>
      <w:r w:rsidR="004735EE" w:rsidRPr="00A51DB2">
        <w:rPr>
          <w:rFonts w:ascii="Book Antiqua" w:eastAsia="Book Antiqua" w:hAnsi="Book Antiqua" w:cs="Times New Roman"/>
          <w:color w:val="000000" w:themeColor="text1"/>
        </w:rPr>
        <w:t xml:space="preserve"> </w:t>
      </w:r>
      <w:r w:rsidR="00896F60" w:rsidRPr="00A51DB2">
        <w:rPr>
          <w:rFonts w:ascii="Book Antiqua" w:eastAsia="Book Antiqua" w:hAnsi="Book Antiqua" w:cs="Times New Roman"/>
          <w:color w:val="000000" w:themeColor="text1"/>
        </w:rPr>
        <w:t>other</w:t>
      </w:r>
      <w:r w:rsidR="004735EE" w:rsidRPr="00A51DB2">
        <w:rPr>
          <w:rFonts w:ascii="Book Antiqua" w:eastAsia="Book Antiqua" w:hAnsi="Book Antiqua" w:cs="Times New Roman"/>
          <w:color w:val="000000" w:themeColor="text1"/>
        </w:rPr>
        <w:t xml:space="preserve"> race</w:t>
      </w:r>
      <w:r w:rsidR="00896F60" w:rsidRPr="00A51DB2">
        <w:rPr>
          <w:rFonts w:ascii="Book Antiqua" w:eastAsia="Book Antiqua" w:hAnsi="Book Antiqua" w:cs="Times New Roman"/>
          <w:color w:val="000000" w:themeColor="text1"/>
        </w:rPr>
        <w:t xml:space="preserve"> compared to white race</w:t>
      </w:r>
      <w:r w:rsidR="004735EE" w:rsidRPr="00A51DB2">
        <w:rPr>
          <w:rFonts w:ascii="Book Antiqua" w:eastAsia="Book Antiqua" w:hAnsi="Book Antiqua" w:cs="Times New Roman"/>
          <w:color w:val="000000" w:themeColor="text1"/>
        </w:rPr>
        <w:t xml:space="preserve"> (HR 0.72, </w:t>
      </w:r>
      <w:r w:rsidR="003A4EBA" w:rsidRPr="00A51DB2">
        <w:rPr>
          <w:rFonts w:ascii="Book Antiqua" w:eastAsia="Book Antiqua" w:hAnsi="Book Antiqua" w:cs="Times New Roman"/>
          <w:color w:val="000000" w:themeColor="text1"/>
        </w:rPr>
        <w:t>95%</w:t>
      </w:r>
      <w:r w:rsidR="009D1086" w:rsidRPr="00A51DB2">
        <w:rPr>
          <w:rFonts w:ascii="Book Antiqua" w:eastAsia="Book Antiqua" w:hAnsi="Book Antiqua" w:cs="Times New Roman"/>
          <w:color w:val="000000" w:themeColor="text1"/>
        </w:rPr>
        <w:t>CI</w:t>
      </w:r>
      <w:r w:rsidR="003A4EBA" w:rsidRPr="00A51DB2">
        <w:rPr>
          <w:rFonts w:ascii="Book Antiqua" w:hAnsi="Book Antiqua" w:cs="Times New Roman"/>
          <w:color w:val="000000" w:themeColor="text1"/>
          <w:lang w:eastAsia="zh-CN"/>
        </w:rPr>
        <w:t>:</w:t>
      </w:r>
      <w:r w:rsidR="009D1086" w:rsidRPr="00A51DB2">
        <w:rPr>
          <w:rFonts w:ascii="Book Antiqua" w:eastAsia="Book Antiqua" w:hAnsi="Book Antiqua" w:cs="Times New Roman"/>
          <w:color w:val="000000" w:themeColor="text1"/>
        </w:rPr>
        <w:t xml:space="preserve"> </w:t>
      </w:r>
      <w:r w:rsidR="004735EE" w:rsidRPr="00A51DB2">
        <w:rPr>
          <w:rFonts w:ascii="Book Antiqua" w:eastAsia="Book Antiqua" w:hAnsi="Book Antiqua" w:cs="Times New Roman"/>
          <w:color w:val="000000" w:themeColor="text1"/>
        </w:rPr>
        <w:t>0.56-0.93) were associated with reduced mortality, while</w:t>
      </w:r>
      <w:r w:rsidR="001A1CA7" w:rsidRPr="00A51DB2">
        <w:rPr>
          <w:rFonts w:ascii="Book Antiqua" w:eastAsia="Book Antiqua" w:hAnsi="Book Antiqua" w:cs="Times New Roman"/>
          <w:color w:val="000000" w:themeColor="text1"/>
        </w:rPr>
        <w:t xml:space="preserve"> </w:t>
      </w:r>
      <w:r w:rsidR="00896F60" w:rsidRPr="00A51DB2">
        <w:rPr>
          <w:rFonts w:ascii="Book Antiqua" w:eastAsia="Book Antiqua" w:hAnsi="Book Antiqua" w:cs="Times New Roman"/>
          <w:color w:val="000000" w:themeColor="text1"/>
        </w:rPr>
        <w:t>S</w:t>
      </w:r>
      <w:r w:rsidR="001A1CA7" w:rsidRPr="00A51DB2">
        <w:rPr>
          <w:rFonts w:ascii="Book Antiqua" w:eastAsia="Book Antiqua" w:hAnsi="Book Antiqua" w:cs="Times New Roman"/>
          <w:color w:val="000000" w:themeColor="text1"/>
        </w:rPr>
        <w:t>outh geographic region</w:t>
      </w:r>
      <w:r w:rsidR="00896F60" w:rsidRPr="00A51DB2">
        <w:rPr>
          <w:rFonts w:ascii="Book Antiqua" w:eastAsia="Book Antiqua" w:hAnsi="Book Antiqua" w:cs="Times New Roman"/>
          <w:color w:val="000000" w:themeColor="text1"/>
        </w:rPr>
        <w:t xml:space="preserve"> relative to West region</w:t>
      </w:r>
      <w:r w:rsidR="001A1CA7" w:rsidRPr="00A51DB2">
        <w:rPr>
          <w:rFonts w:ascii="Book Antiqua" w:eastAsia="Book Antiqua" w:hAnsi="Book Antiqua" w:cs="Times New Roman"/>
          <w:color w:val="000000" w:themeColor="text1"/>
        </w:rPr>
        <w:t xml:space="preserve"> (HR 1.23, </w:t>
      </w:r>
      <w:r w:rsidR="003A4EBA" w:rsidRPr="00A51DB2">
        <w:rPr>
          <w:rFonts w:ascii="Book Antiqua" w:eastAsia="Book Antiqua" w:hAnsi="Book Antiqua" w:cs="Times New Roman"/>
          <w:color w:val="000000" w:themeColor="text1"/>
        </w:rPr>
        <w:t>95%</w:t>
      </w:r>
      <w:r w:rsidR="00A77350" w:rsidRPr="00A51DB2">
        <w:rPr>
          <w:rFonts w:ascii="Book Antiqua" w:eastAsia="Book Antiqua" w:hAnsi="Book Antiqua" w:cs="Times New Roman"/>
          <w:color w:val="000000" w:themeColor="text1"/>
        </w:rPr>
        <w:t>CI</w:t>
      </w:r>
      <w:r w:rsidR="003A4EBA" w:rsidRPr="00A51DB2">
        <w:rPr>
          <w:rFonts w:ascii="Book Antiqua" w:hAnsi="Book Antiqua" w:cs="Times New Roman"/>
          <w:color w:val="000000" w:themeColor="text1"/>
          <w:lang w:eastAsia="zh-CN"/>
        </w:rPr>
        <w:t>:</w:t>
      </w:r>
      <w:r w:rsidR="00A77350" w:rsidRPr="00A51DB2">
        <w:rPr>
          <w:rFonts w:ascii="Book Antiqua" w:eastAsia="Book Antiqua" w:hAnsi="Book Antiqua" w:cs="Times New Roman"/>
          <w:color w:val="000000" w:themeColor="text1"/>
        </w:rPr>
        <w:t xml:space="preserve"> </w:t>
      </w:r>
      <w:r w:rsidR="001A1CA7" w:rsidRPr="00A51DB2">
        <w:rPr>
          <w:rFonts w:ascii="Book Antiqua" w:eastAsia="Book Antiqua" w:hAnsi="Book Antiqua" w:cs="Times New Roman"/>
          <w:color w:val="000000" w:themeColor="text1"/>
        </w:rPr>
        <w:t>1.04-1.46)</w:t>
      </w:r>
      <w:r w:rsidR="004735EE" w:rsidRPr="00A51DB2">
        <w:rPr>
          <w:rFonts w:ascii="Book Antiqua" w:eastAsia="Book Antiqua" w:hAnsi="Book Antiqua" w:cs="Times New Roman"/>
          <w:color w:val="000000" w:themeColor="text1"/>
        </w:rPr>
        <w:t xml:space="preserve"> and</w:t>
      </w:r>
      <w:r w:rsidR="001A1CA7" w:rsidRPr="00A51DB2">
        <w:rPr>
          <w:rFonts w:ascii="Book Antiqua" w:eastAsia="Book Antiqua" w:hAnsi="Book Antiqua" w:cs="Times New Roman"/>
          <w:color w:val="000000" w:themeColor="text1"/>
        </w:rPr>
        <w:t xml:space="preserve"> CCI </w:t>
      </w:r>
      <w:r w:rsidR="00896F60" w:rsidRPr="00A51DB2">
        <w:rPr>
          <w:rFonts w:ascii="Book Antiqua" w:eastAsia="Book Antiqua" w:hAnsi="Book Antiqua" w:cs="Times New Roman"/>
          <w:color w:val="000000" w:themeColor="text1"/>
        </w:rPr>
        <w:t xml:space="preserve">of </w:t>
      </w:r>
      <w:r w:rsidR="001A1CA7" w:rsidRPr="00A51DB2">
        <w:rPr>
          <w:rFonts w:ascii="Book Antiqua" w:eastAsia="Book Antiqua" w:hAnsi="Book Antiqua" w:cs="Times New Roman"/>
          <w:color w:val="000000" w:themeColor="text1"/>
        </w:rPr>
        <w:t xml:space="preserve">1 </w:t>
      </w:r>
      <w:r w:rsidR="00896F60" w:rsidRPr="00A51DB2">
        <w:rPr>
          <w:rFonts w:ascii="Book Antiqua" w:eastAsia="Book Antiqua" w:hAnsi="Book Antiqua" w:cs="Times New Roman"/>
          <w:color w:val="000000" w:themeColor="text1"/>
        </w:rPr>
        <w:t xml:space="preserve">relative to CCI of 0 </w:t>
      </w:r>
      <w:r w:rsidR="001A1CA7" w:rsidRPr="00A51DB2">
        <w:rPr>
          <w:rFonts w:ascii="Book Antiqua" w:eastAsia="Book Antiqua" w:hAnsi="Book Antiqua" w:cs="Times New Roman"/>
          <w:color w:val="000000" w:themeColor="text1"/>
        </w:rPr>
        <w:t xml:space="preserve">(HR 1.17, </w:t>
      </w:r>
      <w:r w:rsidR="003A4EBA" w:rsidRPr="00A51DB2">
        <w:rPr>
          <w:rFonts w:ascii="Book Antiqua" w:eastAsia="Book Antiqua" w:hAnsi="Book Antiqua" w:cs="Times New Roman"/>
          <w:color w:val="000000" w:themeColor="text1"/>
        </w:rPr>
        <w:t>95%</w:t>
      </w:r>
      <w:r w:rsidR="00A77350" w:rsidRPr="00A51DB2">
        <w:rPr>
          <w:rFonts w:ascii="Book Antiqua" w:eastAsia="Book Antiqua" w:hAnsi="Book Antiqua" w:cs="Times New Roman"/>
          <w:color w:val="000000" w:themeColor="text1"/>
        </w:rPr>
        <w:t>CI</w:t>
      </w:r>
      <w:r w:rsidR="003A4EBA" w:rsidRPr="00A51DB2">
        <w:rPr>
          <w:rFonts w:ascii="Book Antiqua" w:hAnsi="Book Antiqua" w:cs="Times New Roman"/>
          <w:color w:val="000000" w:themeColor="text1"/>
          <w:lang w:eastAsia="zh-CN"/>
        </w:rPr>
        <w:t>:</w:t>
      </w:r>
      <w:r w:rsidR="00A77350" w:rsidRPr="00A51DB2">
        <w:rPr>
          <w:rFonts w:ascii="Book Antiqua" w:eastAsia="Book Antiqua" w:hAnsi="Book Antiqua" w:cs="Times New Roman"/>
          <w:color w:val="000000" w:themeColor="text1"/>
        </w:rPr>
        <w:t xml:space="preserve"> </w:t>
      </w:r>
      <w:r w:rsidR="001A1CA7" w:rsidRPr="00A51DB2">
        <w:rPr>
          <w:rFonts w:ascii="Book Antiqua" w:eastAsia="Book Antiqua" w:hAnsi="Book Antiqua" w:cs="Times New Roman"/>
          <w:color w:val="000000" w:themeColor="text1"/>
        </w:rPr>
        <w:t>1.03-1.32)</w:t>
      </w:r>
      <w:r w:rsidR="004735EE" w:rsidRPr="00A51DB2">
        <w:rPr>
          <w:rFonts w:ascii="Book Antiqua" w:eastAsia="Book Antiqua" w:hAnsi="Book Antiqua" w:cs="Times New Roman"/>
          <w:color w:val="000000" w:themeColor="text1"/>
        </w:rPr>
        <w:t xml:space="preserve"> were associated with increased mortality. H</w:t>
      </w:r>
      <w:r w:rsidR="001A1CA7" w:rsidRPr="00A51DB2">
        <w:rPr>
          <w:rFonts w:ascii="Book Antiqua" w:eastAsia="Book Antiqua" w:hAnsi="Book Antiqua" w:cs="Times New Roman"/>
          <w:color w:val="000000" w:themeColor="text1"/>
        </w:rPr>
        <w:t xml:space="preserve">igher </w:t>
      </w:r>
      <w:r w:rsidR="00D6184A" w:rsidRPr="00A51DB2">
        <w:rPr>
          <w:rFonts w:ascii="Book Antiqua" w:eastAsia="Book Antiqua" w:hAnsi="Book Antiqua" w:cs="Times New Roman"/>
          <w:color w:val="000000" w:themeColor="text1"/>
        </w:rPr>
        <w:t xml:space="preserve">histologic </w:t>
      </w:r>
      <w:r w:rsidR="001A1CA7" w:rsidRPr="00A51DB2">
        <w:rPr>
          <w:rFonts w:ascii="Book Antiqua" w:eastAsia="Book Antiqua" w:hAnsi="Book Antiqua" w:cs="Times New Roman"/>
          <w:color w:val="000000" w:themeColor="text1"/>
        </w:rPr>
        <w:t>grade and T</w:t>
      </w:r>
      <w:r w:rsidR="00A77350" w:rsidRPr="00A51DB2">
        <w:rPr>
          <w:rFonts w:ascii="Book Antiqua" w:eastAsia="Book Antiqua" w:hAnsi="Book Antiqua" w:cs="Times New Roman"/>
          <w:color w:val="000000" w:themeColor="text1"/>
        </w:rPr>
        <w:t>-</w:t>
      </w:r>
      <w:r w:rsidR="001A1CA7" w:rsidRPr="00A51DB2">
        <w:rPr>
          <w:rFonts w:ascii="Book Antiqua" w:eastAsia="Book Antiqua" w:hAnsi="Book Antiqua" w:cs="Times New Roman"/>
          <w:color w:val="000000" w:themeColor="text1"/>
        </w:rPr>
        <w:t xml:space="preserve">stage were </w:t>
      </w:r>
      <w:r w:rsidR="00D6184A" w:rsidRPr="00A51DB2">
        <w:rPr>
          <w:rFonts w:ascii="Book Antiqua" w:eastAsia="Book Antiqua" w:hAnsi="Book Antiqua" w:cs="Times New Roman"/>
          <w:color w:val="000000" w:themeColor="text1"/>
        </w:rPr>
        <w:t xml:space="preserve">also </w:t>
      </w:r>
      <w:r w:rsidR="001A1CA7" w:rsidRPr="00A51DB2">
        <w:rPr>
          <w:rFonts w:ascii="Book Antiqua" w:eastAsia="Book Antiqua" w:hAnsi="Book Antiqua" w:cs="Times New Roman"/>
          <w:color w:val="000000" w:themeColor="text1"/>
        </w:rPr>
        <w:t xml:space="preserve">associated with </w:t>
      </w:r>
      <w:r w:rsidR="00D60A55" w:rsidRPr="00A51DB2">
        <w:rPr>
          <w:rFonts w:ascii="Book Antiqua" w:eastAsia="Book Antiqua" w:hAnsi="Book Antiqua" w:cs="Times New Roman"/>
          <w:color w:val="000000" w:themeColor="text1"/>
        </w:rPr>
        <w:t xml:space="preserve">worse </w:t>
      </w:r>
      <w:r w:rsidR="001A1CA7" w:rsidRPr="00A51DB2">
        <w:rPr>
          <w:rFonts w:ascii="Book Antiqua" w:eastAsia="Book Antiqua" w:hAnsi="Book Antiqua" w:cs="Times New Roman"/>
          <w:color w:val="000000" w:themeColor="text1"/>
        </w:rPr>
        <w:t>OS (</w:t>
      </w:r>
      <w:r w:rsidR="003A4EBA" w:rsidRPr="00A51DB2">
        <w:rPr>
          <w:rFonts w:ascii="Book Antiqua" w:eastAsia="Book Antiqua" w:hAnsi="Book Antiqua" w:cs="Times New Roman"/>
          <w:i/>
          <w:color w:val="000000" w:themeColor="text1"/>
        </w:rPr>
        <w:t>P</w:t>
      </w:r>
      <w:r w:rsidR="003A4EBA" w:rsidRPr="00A51DB2">
        <w:rPr>
          <w:rFonts w:ascii="Book Antiqua" w:hAnsi="Book Antiqua" w:cs="Times New Roman"/>
          <w:color w:val="000000" w:themeColor="text1"/>
          <w:lang w:eastAsia="zh-CN"/>
        </w:rPr>
        <w:t xml:space="preserve"> </w:t>
      </w:r>
      <w:r w:rsidR="001A1CA7" w:rsidRPr="00A51DB2">
        <w:rPr>
          <w:rFonts w:ascii="Book Antiqua" w:eastAsia="Book Antiqua" w:hAnsi="Book Antiqua" w:cs="Times New Roman"/>
          <w:color w:val="000000" w:themeColor="text1"/>
        </w:rPr>
        <w:t>&lt;</w:t>
      </w:r>
      <w:r w:rsidR="003A4EBA" w:rsidRPr="00A51DB2">
        <w:rPr>
          <w:rFonts w:ascii="Book Antiqua" w:hAnsi="Book Antiqua" w:cs="Times New Roman"/>
          <w:color w:val="000000" w:themeColor="text1"/>
          <w:lang w:eastAsia="zh-CN"/>
        </w:rPr>
        <w:t xml:space="preserve"> </w:t>
      </w:r>
      <w:r w:rsidR="001A1CA7" w:rsidRPr="00A51DB2">
        <w:rPr>
          <w:rFonts w:ascii="Book Antiqua" w:eastAsia="Book Antiqua" w:hAnsi="Book Antiqua" w:cs="Times New Roman"/>
          <w:color w:val="000000" w:themeColor="text1"/>
        </w:rPr>
        <w:t xml:space="preserve">0.05). </w:t>
      </w:r>
    </w:p>
    <w:p w14:paraId="6C1C6201" w14:textId="77777777" w:rsidR="009B2107" w:rsidRPr="00A51DB2" w:rsidRDefault="001A1CA7" w:rsidP="00454254">
      <w:pPr>
        <w:adjustRightInd w:val="0"/>
        <w:snapToGrid w:val="0"/>
        <w:spacing w:line="360" w:lineRule="auto"/>
        <w:jc w:val="both"/>
        <w:rPr>
          <w:rFonts w:ascii="Book Antiqua" w:eastAsia="Book Antiqua" w:hAnsi="Book Antiqua" w:cs="Times New Roman"/>
          <w:color w:val="000000" w:themeColor="text1"/>
        </w:rPr>
      </w:pPr>
      <w:r w:rsidRPr="00A51DB2">
        <w:rPr>
          <w:rFonts w:ascii="Book Antiqua" w:eastAsia="Book Antiqua" w:hAnsi="Book Antiqua" w:cs="Times New Roman"/>
          <w:color w:val="000000" w:themeColor="text1"/>
        </w:rPr>
        <w:t xml:space="preserve"> </w:t>
      </w:r>
    </w:p>
    <w:p w14:paraId="17E8ABD0" w14:textId="50E086BC" w:rsidR="009B2107" w:rsidRPr="00A51DB2" w:rsidRDefault="002106B3" w:rsidP="00454254">
      <w:pPr>
        <w:adjustRightInd w:val="0"/>
        <w:snapToGrid w:val="0"/>
        <w:spacing w:line="360" w:lineRule="auto"/>
        <w:jc w:val="both"/>
        <w:rPr>
          <w:rFonts w:ascii="Book Antiqua" w:eastAsia="Book Antiqua" w:hAnsi="Book Antiqua" w:cs="Times New Roman"/>
          <w:color w:val="000000" w:themeColor="text1"/>
        </w:rPr>
      </w:pPr>
      <w:r w:rsidRPr="00A51DB2">
        <w:rPr>
          <w:rFonts w:ascii="Book Antiqua" w:eastAsia="Book Antiqua" w:hAnsi="Book Antiqua" w:cs="Times New Roman"/>
          <w:color w:val="000000" w:themeColor="text1"/>
        </w:rPr>
        <w:t>CONCLUSION</w:t>
      </w:r>
    </w:p>
    <w:p w14:paraId="54141052" w14:textId="4AEF9AE5" w:rsidR="009B2107" w:rsidRPr="00A51DB2" w:rsidRDefault="001A1CA7" w:rsidP="00454254">
      <w:pPr>
        <w:adjustRightInd w:val="0"/>
        <w:snapToGrid w:val="0"/>
        <w:spacing w:line="360" w:lineRule="auto"/>
        <w:jc w:val="both"/>
        <w:rPr>
          <w:rFonts w:ascii="Book Antiqua" w:eastAsia="Book Antiqua" w:hAnsi="Book Antiqua" w:cs="Times New Roman"/>
          <w:color w:val="000000" w:themeColor="text1"/>
        </w:rPr>
      </w:pPr>
      <w:r w:rsidRPr="00A51DB2">
        <w:rPr>
          <w:rFonts w:ascii="Book Antiqua" w:eastAsia="Book Antiqua" w:hAnsi="Book Antiqua" w:cs="Times New Roman"/>
          <w:color w:val="000000" w:themeColor="text1"/>
        </w:rPr>
        <w:t xml:space="preserve">Palliative </w:t>
      </w:r>
      <w:r w:rsidR="00341019" w:rsidRPr="00A51DB2">
        <w:rPr>
          <w:rFonts w:ascii="Book Antiqua" w:eastAsia="Book Antiqua" w:hAnsi="Book Antiqua" w:cs="Times New Roman"/>
          <w:color w:val="000000" w:themeColor="text1"/>
        </w:rPr>
        <w:t>therapies</w:t>
      </w:r>
      <w:r w:rsidR="005073D4" w:rsidRPr="00A51DB2">
        <w:rPr>
          <w:rFonts w:ascii="Book Antiqua" w:eastAsia="Book Antiqua" w:hAnsi="Book Antiqua" w:cs="Times New Roman"/>
          <w:color w:val="000000" w:themeColor="text1"/>
        </w:rPr>
        <w:t xml:space="preserve"> other than chemotherapy</w:t>
      </w:r>
      <w:r w:rsidRPr="00A51DB2">
        <w:rPr>
          <w:rFonts w:ascii="Book Antiqua" w:eastAsia="Book Antiqua" w:hAnsi="Book Antiqua" w:cs="Times New Roman"/>
          <w:color w:val="000000" w:themeColor="text1"/>
        </w:rPr>
        <w:t xml:space="preserve"> conferred a numerically higher, but not statistically significant difference in OS among patients with </w:t>
      </w:r>
      <w:r w:rsidR="00075165" w:rsidRPr="00A51DB2">
        <w:rPr>
          <w:rFonts w:ascii="Book Antiqua" w:eastAsia="Book Antiqua" w:hAnsi="Book Antiqua" w:cs="Times New Roman"/>
          <w:color w:val="000000" w:themeColor="text1"/>
        </w:rPr>
        <w:t xml:space="preserve">metastatic esophageal cancer </w:t>
      </w:r>
      <w:r w:rsidR="0081120F" w:rsidRPr="00A51DB2">
        <w:rPr>
          <w:rFonts w:ascii="Book Antiqua" w:eastAsia="Book Antiqua" w:hAnsi="Book Antiqua" w:cs="Times New Roman"/>
          <w:color w:val="000000" w:themeColor="text1"/>
        </w:rPr>
        <w:t xml:space="preserve">not receiving </w:t>
      </w:r>
      <w:r w:rsidR="00075165" w:rsidRPr="00A51DB2">
        <w:rPr>
          <w:rFonts w:ascii="Book Antiqua" w:eastAsia="Book Antiqua" w:hAnsi="Book Antiqua" w:cs="Times New Roman"/>
          <w:color w:val="000000" w:themeColor="text1"/>
        </w:rPr>
        <w:t>chemotherapy</w:t>
      </w:r>
      <w:r w:rsidRPr="00A51DB2">
        <w:rPr>
          <w:rFonts w:ascii="Book Antiqua" w:eastAsia="Book Antiqua" w:hAnsi="Book Antiqua" w:cs="Times New Roman"/>
          <w:color w:val="000000" w:themeColor="text1"/>
        </w:rPr>
        <w:t xml:space="preserve">. Quality of life metrics, inpatient status, and subgroup analyses are important for examining the role of palliative </w:t>
      </w:r>
      <w:r w:rsidR="003336B8" w:rsidRPr="00A51DB2">
        <w:rPr>
          <w:rFonts w:ascii="Book Antiqua" w:eastAsia="Book Antiqua" w:hAnsi="Book Antiqua" w:cs="Times New Roman"/>
          <w:color w:val="000000" w:themeColor="text1"/>
        </w:rPr>
        <w:t xml:space="preserve">therapies other than chemotherapy </w:t>
      </w:r>
      <w:r w:rsidRPr="00A51DB2">
        <w:rPr>
          <w:rFonts w:ascii="Book Antiqua" w:eastAsia="Book Antiqua" w:hAnsi="Book Antiqua" w:cs="Times New Roman"/>
          <w:color w:val="000000" w:themeColor="text1"/>
        </w:rPr>
        <w:t xml:space="preserve">in </w:t>
      </w:r>
      <w:r w:rsidR="00075165" w:rsidRPr="00A51DB2">
        <w:rPr>
          <w:rFonts w:ascii="Book Antiqua" w:eastAsia="Book Antiqua" w:hAnsi="Book Antiqua" w:cs="Times New Roman"/>
          <w:color w:val="000000" w:themeColor="text1"/>
        </w:rPr>
        <w:t xml:space="preserve">metastatic esophageal cancer </w:t>
      </w:r>
      <w:r w:rsidRPr="00A51DB2">
        <w:rPr>
          <w:rFonts w:ascii="Book Antiqua" w:eastAsia="Book Antiqua" w:hAnsi="Book Antiqua" w:cs="Times New Roman"/>
          <w:color w:val="000000" w:themeColor="text1"/>
        </w:rPr>
        <w:t xml:space="preserve">and future studies are warranted. </w:t>
      </w:r>
    </w:p>
    <w:p w14:paraId="20C2F7C0" w14:textId="77777777" w:rsidR="009B2107" w:rsidRPr="00A51DB2" w:rsidRDefault="009B2107" w:rsidP="00454254">
      <w:pPr>
        <w:adjustRightInd w:val="0"/>
        <w:snapToGrid w:val="0"/>
        <w:spacing w:line="360" w:lineRule="auto"/>
        <w:jc w:val="both"/>
        <w:rPr>
          <w:rFonts w:ascii="Book Antiqua" w:eastAsia="Book Antiqua" w:hAnsi="Book Antiqua" w:cs="Times New Roman"/>
          <w:color w:val="000000" w:themeColor="text1"/>
          <w:u w:val="single"/>
        </w:rPr>
      </w:pPr>
    </w:p>
    <w:p w14:paraId="18037346" w14:textId="2AB48C58" w:rsidR="009B2107" w:rsidRPr="00A51DB2" w:rsidRDefault="006F325C" w:rsidP="00454254">
      <w:pPr>
        <w:adjustRightInd w:val="0"/>
        <w:snapToGrid w:val="0"/>
        <w:spacing w:line="360" w:lineRule="auto"/>
        <w:jc w:val="both"/>
        <w:rPr>
          <w:rFonts w:ascii="Book Antiqua" w:eastAsia="Book Antiqua" w:hAnsi="Book Antiqua" w:cs="Times New Roman"/>
          <w:color w:val="000000" w:themeColor="text1"/>
        </w:rPr>
      </w:pPr>
      <w:r w:rsidRPr="00A51DB2">
        <w:rPr>
          <w:rFonts w:ascii="Book Antiqua" w:hAnsi="Book Antiqua"/>
          <w:b/>
          <w:color w:val="000000" w:themeColor="text1"/>
        </w:rPr>
        <w:t xml:space="preserve">Key </w:t>
      </w:r>
      <w:r w:rsidRPr="00A51DB2">
        <w:rPr>
          <w:rFonts w:ascii="Book Antiqua" w:hAnsi="Book Antiqua"/>
          <w:b/>
          <w:caps/>
          <w:color w:val="000000" w:themeColor="text1"/>
        </w:rPr>
        <w:t>w</w:t>
      </w:r>
      <w:r w:rsidRPr="00A51DB2">
        <w:rPr>
          <w:rFonts w:ascii="Book Antiqua" w:hAnsi="Book Antiqua"/>
          <w:b/>
          <w:color w:val="000000" w:themeColor="text1"/>
        </w:rPr>
        <w:t>ords:</w:t>
      </w:r>
      <w:r w:rsidRPr="00A51DB2">
        <w:rPr>
          <w:rFonts w:ascii="Book Antiqua" w:hAnsi="Book Antiqua"/>
          <w:color w:val="000000" w:themeColor="text1"/>
          <w:lang w:eastAsia="zh-CN"/>
        </w:rPr>
        <w:t xml:space="preserve"> </w:t>
      </w:r>
      <w:r w:rsidR="001A1CA7" w:rsidRPr="00A51DB2">
        <w:rPr>
          <w:rFonts w:ascii="Book Antiqua" w:eastAsia="Book Antiqua" w:hAnsi="Book Antiqua" w:cs="Times New Roman"/>
          <w:color w:val="000000" w:themeColor="text1"/>
        </w:rPr>
        <w:t>Esophageal cancer</w:t>
      </w:r>
      <w:r w:rsidRPr="00A51DB2">
        <w:rPr>
          <w:rFonts w:ascii="Book Antiqua" w:hAnsi="Book Antiqua" w:cs="Times New Roman"/>
          <w:color w:val="000000" w:themeColor="text1"/>
          <w:lang w:eastAsia="zh-CN"/>
        </w:rPr>
        <w:t>;</w:t>
      </w:r>
      <w:r w:rsidR="001A1CA7" w:rsidRPr="00A51DB2">
        <w:rPr>
          <w:rFonts w:ascii="Book Antiqua" w:eastAsia="Book Antiqua" w:hAnsi="Book Antiqua" w:cs="Times New Roman"/>
          <w:color w:val="000000" w:themeColor="text1"/>
        </w:rPr>
        <w:t xml:space="preserve"> </w:t>
      </w:r>
      <w:r w:rsidRPr="00A51DB2">
        <w:rPr>
          <w:rFonts w:ascii="Book Antiqua" w:eastAsia="Book Antiqua" w:hAnsi="Book Antiqua" w:cs="Times New Roman"/>
          <w:color w:val="000000" w:themeColor="text1"/>
        </w:rPr>
        <w:t>Metastatic</w:t>
      </w:r>
      <w:r w:rsidRPr="00A51DB2">
        <w:rPr>
          <w:rFonts w:ascii="Book Antiqua" w:hAnsi="Book Antiqua" w:cs="Times New Roman"/>
          <w:color w:val="000000" w:themeColor="text1"/>
          <w:lang w:eastAsia="zh-CN"/>
        </w:rPr>
        <w:t>;</w:t>
      </w:r>
      <w:r w:rsidR="001A1CA7" w:rsidRPr="00A51DB2">
        <w:rPr>
          <w:rFonts w:ascii="Book Antiqua" w:eastAsia="Book Antiqua" w:hAnsi="Book Antiqua" w:cs="Times New Roman"/>
          <w:color w:val="000000" w:themeColor="text1"/>
        </w:rPr>
        <w:t xml:space="preserve"> </w:t>
      </w:r>
      <w:r w:rsidRPr="00A51DB2">
        <w:rPr>
          <w:rFonts w:ascii="Book Antiqua" w:eastAsia="Book Antiqua" w:hAnsi="Book Antiqua" w:cs="Times New Roman"/>
          <w:color w:val="000000" w:themeColor="text1"/>
        </w:rPr>
        <w:t>Palliative</w:t>
      </w:r>
      <w:r w:rsidRPr="00A51DB2">
        <w:rPr>
          <w:rFonts w:ascii="Book Antiqua" w:hAnsi="Book Antiqua" w:cs="Times New Roman"/>
          <w:color w:val="000000" w:themeColor="text1"/>
          <w:lang w:eastAsia="zh-CN"/>
        </w:rPr>
        <w:t>;</w:t>
      </w:r>
      <w:r w:rsidR="001A1CA7" w:rsidRPr="00A51DB2">
        <w:rPr>
          <w:rFonts w:ascii="Book Antiqua" w:eastAsia="Book Antiqua" w:hAnsi="Book Antiqua" w:cs="Times New Roman"/>
          <w:color w:val="000000" w:themeColor="text1"/>
        </w:rPr>
        <w:t xml:space="preserve"> </w:t>
      </w:r>
      <w:r w:rsidRPr="00A51DB2">
        <w:rPr>
          <w:rFonts w:ascii="Book Antiqua" w:eastAsia="Book Antiqua" w:hAnsi="Book Antiqua" w:cs="Times New Roman"/>
          <w:color w:val="000000" w:themeColor="text1"/>
        </w:rPr>
        <w:t>Chemotherapy</w:t>
      </w:r>
      <w:r w:rsidRPr="00A51DB2">
        <w:rPr>
          <w:rFonts w:ascii="Book Antiqua" w:hAnsi="Book Antiqua" w:cs="Times New Roman"/>
          <w:color w:val="000000" w:themeColor="text1"/>
          <w:lang w:eastAsia="zh-CN"/>
        </w:rPr>
        <w:t>;</w:t>
      </w:r>
      <w:r w:rsidR="001A1CA7" w:rsidRPr="00A51DB2">
        <w:rPr>
          <w:rFonts w:ascii="Book Antiqua" w:eastAsia="Book Antiqua" w:hAnsi="Book Antiqua" w:cs="Times New Roman"/>
          <w:color w:val="000000" w:themeColor="text1"/>
        </w:rPr>
        <w:t xml:space="preserve"> </w:t>
      </w:r>
      <w:r w:rsidRPr="00A51DB2">
        <w:rPr>
          <w:rFonts w:ascii="Book Antiqua" w:eastAsia="Book Antiqua" w:hAnsi="Book Antiqua" w:cs="Times New Roman"/>
          <w:color w:val="000000" w:themeColor="text1"/>
        </w:rPr>
        <w:t>Radiotherapy</w:t>
      </w:r>
      <w:r w:rsidRPr="00A51DB2">
        <w:rPr>
          <w:rFonts w:ascii="Book Antiqua" w:hAnsi="Book Antiqua" w:cs="Times New Roman"/>
          <w:color w:val="000000" w:themeColor="text1"/>
          <w:lang w:eastAsia="zh-CN"/>
        </w:rPr>
        <w:t>;</w:t>
      </w:r>
      <w:r w:rsidR="0091784D" w:rsidRPr="00A51DB2">
        <w:rPr>
          <w:rFonts w:ascii="Book Antiqua" w:eastAsia="Book Antiqua" w:hAnsi="Book Antiqua" w:cs="Times New Roman"/>
          <w:color w:val="000000" w:themeColor="text1"/>
        </w:rPr>
        <w:t xml:space="preserve"> </w:t>
      </w:r>
      <w:r w:rsidRPr="00A51DB2">
        <w:rPr>
          <w:rFonts w:ascii="Book Antiqua" w:eastAsia="Book Antiqua" w:hAnsi="Book Antiqua" w:cs="Times New Roman"/>
          <w:color w:val="000000" w:themeColor="text1"/>
        </w:rPr>
        <w:t>Survival</w:t>
      </w:r>
    </w:p>
    <w:p w14:paraId="576A00E5" w14:textId="77777777" w:rsidR="009B2107" w:rsidRPr="00A51DB2" w:rsidRDefault="009B2107" w:rsidP="00454254">
      <w:pPr>
        <w:adjustRightInd w:val="0"/>
        <w:snapToGrid w:val="0"/>
        <w:spacing w:line="360" w:lineRule="auto"/>
        <w:jc w:val="both"/>
        <w:rPr>
          <w:rFonts w:ascii="Book Antiqua" w:eastAsia="Book Antiqua" w:hAnsi="Book Antiqua" w:cs="Times New Roman"/>
          <w:color w:val="000000" w:themeColor="text1"/>
          <w:u w:val="single"/>
        </w:rPr>
      </w:pPr>
    </w:p>
    <w:p w14:paraId="01BF9F70" w14:textId="77777777" w:rsidR="00A51DB2" w:rsidRPr="00A51DB2" w:rsidRDefault="00E36E96" w:rsidP="00454254">
      <w:pPr>
        <w:adjustRightInd w:val="0"/>
        <w:snapToGrid w:val="0"/>
        <w:spacing w:line="360" w:lineRule="auto"/>
        <w:jc w:val="both"/>
        <w:rPr>
          <w:rStyle w:val="dxebaseoffice2010blue"/>
          <w:rFonts w:ascii="Book Antiqua" w:hAnsi="Book Antiqua" w:hint="eastAsia"/>
          <w:color w:val="000000" w:themeColor="text1"/>
          <w:lang w:eastAsia="zh-CN"/>
        </w:rPr>
      </w:pPr>
      <w:r w:rsidRPr="00A51DB2">
        <w:rPr>
          <w:rStyle w:val="dxebaseoffice2010blue"/>
          <w:rFonts w:ascii="Book Antiqua" w:hAnsi="Book Antiqua" w:hint="eastAsia"/>
          <w:b/>
          <w:color w:val="000000" w:themeColor="text1"/>
          <w:lang w:eastAsia="zh-CN"/>
        </w:rPr>
        <w:t>Citation:</w:t>
      </w:r>
      <w:r w:rsidRPr="00A51DB2">
        <w:rPr>
          <w:rStyle w:val="dxebaseoffice2010blue"/>
          <w:rFonts w:ascii="Book Antiqua" w:hAnsi="Book Antiqua" w:hint="eastAsia"/>
          <w:color w:val="000000" w:themeColor="text1"/>
          <w:lang w:eastAsia="zh-CN"/>
        </w:rPr>
        <w:t xml:space="preserve"> </w:t>
      </w:r>
      <w:r w:rsidR="006F325C" w:rsidRPr="00A51DB2">
        <w:rPr>
          <w:rStyle w:val="dxebaseoffice2010blue"/>
          <w:rFonts w:ascii="Book Antiqua" w:hAnsi="Book Antiqua"/>
          <w:color w:val="000000" w:themeColor="text1"/>
        </w:rPr>
        <w:t xml:space="preserve">Kim S, </w:t>
      </w:r>
      <w:proofErr w:type="spellStart"/>
      <w:r w:rsidR="006F325C" w:rsidRPr="00A51DB2">
        <w:rPr>
          <w:rStyle w:val="dxebaseoffice2010blue"/>
          <w:rFonts w:ascii="Book Antiqua" w:hAnsi="Book Antiqua"/>
          <w:color w:val="000000" w:themeColor="text1"/>
        </w:rPr>
        <w:t>DiPeri</w:t>
      </w:r>
      <w:proofErr w:type="spellEnd"/>
      <w:r w:rsidR="006F325C" w:rsidRPr="00A51DB2">
        <w:rPr>
          <w:rStyle w:val="dxebaseoffice2010blue"/>
          <w:rFonts w:ascii="Book Antiqua" w:hAnsi="Book Antiqua"/>
          <w:color w:val="000000" w:themeColor="text1"/>
        </w:rPr>
        <w:t xml:space="preserve"> TP, Guan M, </w:t>
      </w:r>
      <w:proofErr w:type="spellStart"/>
      <w:r w:rsidR="006F325C" w:rsidRPr="00A51DB2">
        <w:rPr>
          <w:rStyle w:val="dxebaseoffice2010blue"/>
          <w:rFonts w:ascii="Book Antiqua" w:hAnsi="Book Antiqua"/>
          <w:color w:val="000000" w:themeColor="text1"/>
        </w:rPr>
        <w:t>Placencio</w:t>
      </w:r>
      <w:proofErr w:type="spellEnd"/>
      <w:r w:rsidR="006F325C" w:rsidRPr="00A51DB2">
        <w:rPr>
          <w:rStyle w:val="dxebaseoffice2010blue"/>
          <w:rFonts w:ascii="Book Antiqua" w:hAnsi="Book Antiqua"/>
          <w:color w:val="000000" w:themeColor="text1"/>
        </w:rPr>
        <w:t xml:space="preserve">-Hickok VR, Kim H, Liu JY, </w:t>
      </w:r>
      <w:proofErr w:type="spellStart"/>
      <w:r w:rsidR="006F325C" w:rsidRPr="00A51DB2">
        <w:rPr>
          <w:rStyle w:val="dxebaseoffice2010blue"/>
          <w:rFonts w:ascii="Book Antiqua" w:hAnsi="Book Antiqua"/>
          <w:color w:val="000000" w:themeColor="text1"/>
        </w:rPr>
        <w:t>Hendifar</w:t>
      </w:r>
      <w:proofErr w:type="spellEnd"/>
      <w:r w:rsidR="006F325C" w:rsidRPr="00A51DB2">
        <w:rPr>
          <w:rStyle w:val="dxebaseoffice2010blue"/>
          <w:rFonts w:ascii="Book Antiqua" w:hAnsi="Book Antiqua"/>
          <w:color w:val="000000" w:themeColor="text1"/>
        </w:rPr>
        <w:t xml:space="preserve"> A, </w:t>
      </w:r>
      <w:proofErr w:type="spellStart"/>
      <w:r w:rsidR="006F325C" w:rsidRPr="00A51DB2">
        <w:rPr>
          <w:rStyle w:val="dxebaseoffice2010blue"/>
          <w:rFonts w:ascii="Book Antiqua" w:hAnsi="Book Antiqua"/>
          <w:color w:val="000000" w:themeColor="text1"/>
        </w:rPr>
        <w:t>Klempner</w:t>
      </w:r>
      <w:proofErr w:type="spellEnd"/>
      <w:r w:rsidR="006F325C" w:rsidRPr="00A51DB2">
        <w:rPr>
          <w:rStyle w:val="dxebaseoffice2010blue"/>
          <w:rFonts w:ascii="Book Antiqua" w:hAnsi="Book Antiqua"/>
          <w:color w:val="000000" w:themeColor="text1"/>
        </w:rPr>
        <w:t xml:space="preserve"> SJ, </w:t>
      </w:r>
      <w:proofErr w:type="spellStart"/>
      <w:r w:rsidR="006F325C" w:rsidRPr="00A51DB2">
        <w:rPr>
          <w:rStyle w:val="dxebaseoffice2010blue"/>
          <w:rFonts w:ascii="Book Antiqua" w:hAnsi="Book Antiqua"/>
          <w:color w:val="000000" w:themeColor="text1"/>
        </w:rPr>
        <w:t>Nipp</w:t>
      </w:r>
      <w:proofErr w:type="spellEnd"/>
      <w:r w:rsidR="006F325C" w:rsidRPr="00A51DB2">
        <w:rPr>
          <w:rStyle w:val="dxebaseoffice2010blue"/>
          <w:rFonts w:ascii="Book Antiqua" w:hAnsi="Book Antiqua"/>
          <w:color w:val="000000" w:themeColor="text1"/>
        </w:rPr>
        <w:t xml:space="preserve"> R, </w:t>
      </w:r>
      <w:proofErr w:type="spellStart"/>
      <w:r w:rsidR="006F325C" w:rsidRPr="00A51DB2">
        <w:rPr>
          <w:rStyle w:val="dxebaseoffice2010blue"/>
          <w:rFonts w:ascii="Book Antiqua" w:hAnsi="Book Antiqua"/>
          <w:color w:val="000000" w:themeColor="text1"/>
        </w:rPr>
        <w:t>Gangi</w:t>
      </w:r>
      <w:proofErr w:type="spellEnd"/>
      <w:r w:rsidR="006F325C" w:rsidRPr="00A51DB2">
        <w:rPr>
          <w:rStyle w:val="dxebaseoffice2010blue"/>
          <w:rFonts w:ascii="Book Antiqua" w:hAnsi="Book Antiqua"/>
          <w:color w:val="000000" w:themeColor="text1"/>
        </w:rPr>
        <w:t xml:space="preserve"> A, Burch M, Waters K, Cho M, Chao J, Atkins K, </w:t>
      </w:r>
      <w:proofErr w:type="spellStart"/>
      <w:r w:rsidR="006F325C" w:rsidRPr="00A51DB2">
        <w:rPr>
          <w:rStyle w:val="dxebaseoffice2010blue"/>
          <w:rFonts w:ascii="Book Antiqua" w:hAnsi="Book Antiqua"/>
          <w:color w:val="000000" w:themeColor="text1"/>
        </w:rPr>
        <w:t>Kamrava</w:t>
      </w:r>
      <w:proofErr w:type="spellEnd"/>
      <w:r w:rsidR="006F325C" w:rsidRPr="00A51DB2">
        <w:rPr>
          <w:rStyle w:val="dxebaseoffice2010blue"/>
          <w:rFonts w:ascii="Book Antiqua" w:hAnsi="Book Antiqua"/>
          <w:color w:val="000000" w:themeColor="text1"/>
        </w:rPr>
        <w:t xml:space="preserve"> M, </w:t>
      </w:r>
      <w:proofErr w:type="spellStart"/>
      <w:r w:rsidR="006F325C" w:rsidRPr="00A51DB2">
        <w:rPr>
          <w:rStyle w:val="dxebaseoffice2010blue"/>
          <w:rFonts w:ascii="Book Antiqua" w:hAnsi="Book Antiqua"/>
          <w:color w:val="000000" w:themeColor="text1"/>
        </w:rPr>
        <w:t>Tuli</w:t>
      </w:r>
      <w:proofErr w:type="spellEnd"/>
      <w:r w:rsidR="006F325C" w:rsidRPr="00A51DB2">
        <w:rPr>
          <w:rStyle w:val="dxebaseoffice2010blue"/>
          <w:rFonts w:ascii="Book Antiqua" w:hAnsi="Book Antiqua"/>
          <w:color w:val="000000" w:themeColor="text1"/>
        </w:rPr>
        <w:t xml:space="preserve"> R, Gong J. Impact of palliative therapies in metastatic esophageal cancer patients not receiving chemotherapy. </w:t>
      </w:r>
      <w:r w:rsidR="006F325C" w:rsidRPr="00A51DB2">
        <w:rPr>
          <w:rStyle w:val="dxebaseoffice2010blue"/>
          <w:rFonts w:ascii="Book Antiqua" w:hAnsi="Book Antiqua"/>
          <w:i/>
          <w:iCs/>
          <w:color w:val="000000" w:themeColor="text1"/>
        </w:rPr>
        <w:t xml:space="preserve">World J </w:t>
      </w:r>
      <w:proofErr w:type="spellStart"/>
      <w:r w:rsidR="006F325C" w:rsidRPr="00A51DB2">
        <w:rPr>
          <w:rStyle w:val="dxebaseoffice2010blue"/>
          <w:rFonts w:ascii="Book Antiqua" w:hAnsi="Book Antiqua"/>
          <w:i/>
          <w:iCs/>
          <w:color w:val="000000" w:themeColor="text1"/>
        </w:rPr>
        <w:t>Gastrointest</w:t>
      </w:r>
      <w:proofErr w:type="spellEnd"/>
      <w:r w:rsidR="006F325C" w:rsidRPr="00A51DB2">
        <w:rPr>
          <w:rStyle w:val="dxebaseoffice2010blue"/>
          <w:rFonts w:ascii="Book Antiqua" w:hAnsi="Book Antiqua"/>
          <w:i/>
          <w:iCs/>
          <w:color w:val="000000" w:themeColor="text1"/>
        </w:rPr>
        <w:t xml:space="preserve"> </w:t>
      </w:r>
      <w:proofErr w:type="spellStart"/>
      <w:r w:rsidR="006F325C" w:rsidRPr="00A51DB2">
        <w:rPr>
          <w:rStyle w:val="dxebaseoffice2010blue"/>
          <w:rFonts w:ascii="Book Antiqua" w:hAnsi="Book Antiqua"/>
          <w:i/>
          <w:iCs/>
          <w:color w:val="000000" w:themeColor="text1"/>
        </w:rPr>
        <w:t>Surg</w:t>
      </w:r>
      <w:proofErr w:type="spellEnd"/>
      <w:r w:rsidR="006F325C" w:rsidRPr="00A51DB2">
        <w:rPr>
          <w:rStyle w:val="dxebaseoffice2010blue"/>
          <w:rFonts w:ascii="Book Antiqua" w:hAnsi="Book Antiqua"/>
          <w:color w:val="000000" w:themeColor="text1"/>
        </w:rPr>
        <w:t xml:space="preserve"> 2020; </w:t>
      </w:r>
      <w:r w:rsidR="007D444B" w:rsidRPr="00A51DB2">
        <w:rPr>
          <w:rStyle w:val="dxebaseoffice2010blue"/>
          <w:rFonts w:ascii="Book Antiqua" w:hAnsi="Book Antiqua"/>
          <w:color w:val="000000" w:themeColor="text1"/>
        </w:rPr>
        <w:t xml:space="preserve">12(9): </w:t>
      </w:r>
      <w:r w:rsidR="00A51DB2" w:rsidRPr="00A51DB2">
        <w:rPr>
          <w:rStyle w:val="dxebaseoffice2010blue"/>
          <w:rFonts w:ascii="Book Antiqua" w:hAnsi="Book Antiqua" w:hint="eastAsia"/>
          <w:color w:val="000000" w:themeColor="text1"/>
          <w:lang w:eastAsia="zh-CN"/>
        </w:rPr>
        <w:t>377</w:t>
      </w:r>
      <w:r w:rsidR="007D444B" w:rsidRPr="00A51DB2">
        <w:rPr>
          <w:rStyle w:val="dxebaseoffice2010blue"/>
          <w:rFonts w:ascii="Book Antiqua" w:hAnsi="Book Antiqua"/>
          <w:color w:val="000000" w:themeColor="text1"/>
        </w:rPr>
        <w:t>-</w:t>
      </w:r>
      <w:r w:rsidR="00A51DB2" w:rsidRPr="00A51DB2">
        <w:rPr>
          <w:rStyle w:val="dxebaseoffice2010blue"/>
          <w:rFonts w:ascii="Book Antiqua" w:hAnsi="Book Antiqua" w:hint="eastAsia"/>
          <w:color w:val="000000" w:themeColor="text1"/>
          <w:lang w:eastAsia="zh-CN"/>
        </w:rPr>
        <w:t>389</w:t>
      </w:r>
      <w:r w:rsidR="007D444B" w:rsidRPr="00A51DB2">
        <w:rPr>
          <w:rStyle w:val="dxebaseoffice2010blue"/>
          <w:rFonts w:ascii="Book Antiqua" w:hAnsi="Book Antiqua"/>
          <w:color w:val="000000" w:themeColor="text1"/>
        </w:rPr>
        <w:t xml:space="preserve">  </w:t>
      </w:r>
    </w:p>
    <w:p w14:paraId="4DBD434B" w14:textId="3F6D8971" w:rsidR="00A51DB2" w:rsidRPr="00A51DB2" w:rsidRDefault="007D444B" w:rsidP="00454254">
      <w:pPr>
        <w:adjustRightInd w:val="0"/>
        <w:snapToGrid w:val="0"/>
        <w:spacing w:line="360" w:lineRule="auto"/>
        <w:jc w:val="both"/>
        <w:rPr>
          <w:rStyle w:val="dxebaseoffice2010blue"/>
          <w:rFonts w:ascii="Book Antiqua" w:hAnsi="Book Antiqua" w:hint="eastAsia"/>
          <w:color w:val="000000" w:themeColor="text1"/>
          <w:lang w:eastAsia="zh-CN"/>
        </w:rPr>
      </w:pPr>
      <w:r w:rsidRPr="00A51DB2">
        <w:rPr>
          <w:rStyle w:val="dxebaseoffice2010blue"/>
          <w:rFonts w:ascii="Book Antiqua" w:hAnsi="Book Antiqua"/>
          <w:color w:val="000000" w:themeColor="text1"/>
        </w:rPr>
        <w:t>URL: https://www.wjgnet.com/1948-9366/full/v12/i9/</w:t>
      </w:r>
      <w:r w:rsidR="00A51DB2" w:rsidRPr="00A51DB2">
        <w:rPr>
          <w:rStyle w:val="dxebaseoffice2010blue"/>
          <w:rFonts w:ascii="Book Antiqua" w:hAnsi="Book Antiqua" w:hint="eastAsia"/>
          <w:color w:val="000000" w:themeColor="text1"/>
          <w:lang w:eastAsia="zh-CN"/>
        </w:rPr>
        <w:t>377</w:t>
      </w:r>
      <w:r w:rsidRPr="00A51DB2">
        <w:rPr>
          <w:rStyle w:val="dxebaseoffice2010blue"/>
          <w:rFonts w:ascii="Book Antiqua" w:hAnsi="Book Antiqua"/>
          <w:color w:val="000000" w:themeColor="text1"/>
        </w:rPr>
        <w:t xml:space="preserve">.htm  </w:t>
      </w:r>
    </w:p>
    <w:p w14:paraId="4FFA26FB" w14:textId="79FFDDE1" w:rsidR="006F325C" w:rsidRPr="00A51DB2" w:rsidRDefault="007D444B" w:rsidP="00454254">
      <w:pPr>
        <w:adjustRightInd w:val="0"/>
        <w:snapToGrid w:val="0"/>
        <w:spacing w:line="360" w:lineRule="auto"/>
        <w:jc w:val="both"/>
        <w:rPr>
          <w:rFonts w:ascii="Book Antiqua" w:hAnsi="Book Antiqua" w:hint="eastAsia"/>
          <w:color w:val="000000" w:themeColor="text1"/>
          <w:lang w:eastAsia="zh-CN"/>
        </w:rPr>
      </w:pPr>
      <w:r w:rsidRPr="00A51DB2">
        <w:rPr>
          <w:rStyle w:val="dxebaseoffice2010blue"/>
          <w:rFonts w:ascii="Book Antiqua" w:hAnsi="Book Antiqua"/>
          <w:color w:val="000000" w:themeColor="text1"/>
        </w:rPr>
        <w:t>DOI: https://dx.doi.org/10.4240/wjgs.v12.i9.</w:t>
      </w:r>
      <w:r w:rsidR="00A51DB2" w:rsidRPr="00A51DB2">
        <w:rPr>
          <w:rStyle w:val="dxebaseoffice2010blue"/>
          <w:rFonts w:ascii="Book Antiqua" w:hAnsi="Book Antiqua" w:hint="eastAsia"/>
          <w:color w:val="000000" w:themeColor="text1"/>
          <w:lang w:eastAsia="zh-CN"/>
        </w:rPr>
        <w:t>377</w:t>
      </w:r>
    </w:p>
    <w:p w14:paraId="4CD6509C" w14:textId="77777777" w:rsidR="006F325C" w:rsidRPr="00A51DB2" w:rsidRDefault="006F325C" w:rsidP="00454254">
      <w:pPr>
        <w:adjustRightInd w:val="0"/>
        <w:snapToGrid w:val="0"/>
        <w:spacing w:line="360" w:lineRule="auto"/>
        <w:jc w:val="both"/>
        <w:rPr>
          <w:rFonts w:ascii="Book Antiqua" w:hAnsi="Book Antiqua"/>
          <w:color w:val="000000" w:themeColor="text1"/>
          <w:lang w:eastAsia="zh-CN"/>
        </w:rPr>
      </w:pPr>
    </w:p>
    <w:p w14:paraId="63281CE8" w14:textId="18FA6427" w:rsidR="009B2107" w:rsidRPr="00A51DB2" w:rsidRDefault="002845A8" w:rsidP="00454254">
      <w:pPr>
        <w:adjustRightInd w:val="0"/>
        <w:snapToGrid w:val="0"/>
        <w:spacing w:line="360" w:lineRule="auto"/>
        <w:jc w:val="both"/>
        <w:rPr>
          <w:rFonts w:ascii="Book Antiqua" w:eastAsia="Book Antiqua" w:hAnsi="Book Antiqua" w:cs="Times New Roman"/>
          <w:color w:val="000000" w:themeColor="text1"/>
        </w:rPr>
      </w:pPr>
      <w:r w:rsidRPr="00A51DB2">
        <w:rPr>
          <w:rFonts w:ascii="Book Antiqua" w:hAnsi="Book Antiqua"/>
          <w:b/>
          <w:color w:val="000000" w:themeColor="text1"/>
        </w:rPr>
        <w:t xml:space="preserve">Core </w:t>
      </w:r>
      <w:r w:rsidRPr="00A51DB2">
        <w:rPr>
          <w:rFonts w:ascii="Book Antiqua" w:hAnsi="Book Antiqua"/>
          <w:b/>
          <w:caps/>
          <w:color w:val="000000" w:themeColor="text1"/>
        </w:rPr>
        <w:t>t</w:t>
      </w:r>
      <w:r w:rsidRPr="00A51DB2">
        <w:rPr>
          <w:rFonts w:ascii="Book Antiqua" w:hAnsi="Book Antiqua"/>
          <w:b/>
          <w:color w:val="000000" w:themeColor="text1"/>
        </w:rPr>
        <w:t>ip:</w:t>
      </w:r>
      <w:r w:rsidRPr="00A51DB2">
        <w:rPr>
          <w:rFonts w:ascii="Book Antiqua" w:hAnsi="Book Antiqua"/>
          <w:color w:val="000000" w:themeColor="text1"/>
          <w:lang w:eastAsia="zh-CN"/>
        </w:rPr>
        <w:t xml:space="preserve"> </w:t>
      </w:r>
      <w:r w:rsidR="00AD0BE5" w:rsidRPr="00A51DB2">
        <w:rPr>
          <w:rFonts w:ascii="Book Antiqua" w:eastAsia="Book Antiqua" w:hAnsi="Book Antiqua" w:cs="Times New Roman"/>
          <w:color w:val="000000" w:themeColor="text1"/>
        </w:rPr>
        <w:t>We</w:t>
      </w:r>
      <w:r w:rsidR="001A1CA7" w:rsidRPr="00A51DB2">
        <w:rPr>
          <w:rFonts w:ascii="Book Antiqua" w:eastAsia="Book Antiqua" w:hAnsi="Book Antiqua" w:cs="Times New Roman"/>
          <w:color w:val="000000" w:themeColor="text1"/>
        </w:rPr>
        <w:t xml:space="preserve"> evaluate</w:t>
      </w:r>
      <w:r w:rsidR="00AD0BE5" w:rsidRPr="00A51DB2">
        <w:rPr>
          <w:rFonts w:ascii="Book Antiqua" w:eastAsia="Book Antiqua" w:hAnsi="Book Antiqua" w:cs="Times New Roman"/>
          <w:color w:val="000000" w:themeColor="text1"/>
        </w:rPr>
        <w:t>d</w:t>
      </w:r>
      <w:r w:rsidR="001A1CA7" w:rsidRPr="00A51DB2">
        <w:rPr>
          <w:rFonts w:ascii="Book Antiqua" w:eastAsia="Book Antiqua" w:hAnsi="Book Antiqua" w:cs="Times New Roman"/>
          <w:color w:val="000000" w:themeColor="text1"/>
        </w:rPr>
        <w:t xml:space="preserve"> the impact of </w:t>
      </w:r>
      <w:r w:rsidR="005073D4" w:rsidRPr="00A51DB2">
        <w:rPr>
          <w:rFonts w:ascii="Book Antiqua" w:eastAsia="Book Antiqua" w:hAnsi="Book Antiqua" w:cs="Times New Roman"/>
          <w:color w:val="000000" w:themeColor="text1"/>
        </w:rPr>
        <w:t xml:space="preserve">non-chemotherapy-based </w:t>
      </w:r>
      <w:r w:rsidR="001A1CA7" w:rsidRPr="00A51DB2">
        <w:rPr>
          <w:rFonts w:ascii="Book Antiqua" w:eastAsia="Book Antiqua" w:hAnsi="Book Antiqua" w:cs="Times New Roman"/>
          <w:color w:val="000000" w:themeColor="text1"/>
        </w:rPr>
        <w:t>palliative</w:t>
      </w:r>
      <w:r w:rsidR="00AD0BE5" w:rsidRPr="00A51DB2">
        <w:rPr>
          <w:rFonts w:ascii="Book Antiqua" w:eastAsia="Book Antiqua" w:hAnsi="Book Antiqua" w:cs="Times New Roman"/>
          <w:color w:val="000000" w:themeColor="text1"/>
        </w:rPr>
        <w:t xml:space="preserve"> treatments</w:t>
      </w:r>
      <w:r w:rsidR="001A1CA7" w:rsidRPr="00A51DB2">
        <w:rPr>
          <w:rFonts w:ascii="Book Antiqua" w:eastAsia="Book Antiqua" w:hAnsi="Book Antiqua" w:cs="Times New Roman"/>
          <w:color w:val="000000" w:themeColor="text1"/>
        </w:rPr>
        <w:t xml:space="preserve"> in patients with metastatic esophageal cancer </w:t>
      </w:r>
      <w:r w:rsidR="00F55A50" w:rsidRPr="00A51DB2">
        <w:rPr>
          <w:rFonts w:ascii="Book Antiqua" w:eastAsia="Book Antiqua" w:hAnsi="Book Antiqua" w:cs="Times New Roman"/>
          <w:color w:val="000000" w:themeColor="text1"/>
        </w:rPr>
        <w:t>not receiving</w:t>
      </w:r>
      <w:r w:rsidR="001A1CA7" w:rsidRPr="00A51DB2">
        <w:rPr>
          <w:rFonts w:ascii="Book Antiqua" w:eastAsia="Book Antiqua" w:hAnsi="Book Antiqua" w:cs="Times New Roman"/>
          <w:color w:val="000000" w:themeColor="text1"/>
        </w:rPr>
        <w:t xml:space="preserve"> chemotherapy. </w:t>
      </w:r>
      <w:r w:rsidR="00F55A50" w:rsidRPr="00A51DB2">
        <w:rPr>
          <w:rFonts w:ascii="Book Antiqua" w:eastAsia="Book Antiqua" w:hAnsi="Book Antiqua" w:cs="Times New Roman"/>
          <w:color w:val="000000" w:themeColor="text1"/>
        </w:rPr>
        <w:t xml:space="preserve">A remarkably </w:t>
      </w:r>
      <w:r w:rsidR="00F55A50" w:rsidRPr="00A51DB2">
        <w:rPr>
          <w:rFonts w:ascii="Book Antiqua" w:eastAsia="Book Antiqua" w:hAnsi="Book Antiqua" w:cs="Times New Roman"/>
          <w:color w:val="000000" w:themeColor="text1"/>
        </w:rPr>
        <w:lastRenderedPageBreak/>
        <w:t>small fraction</w:t>
      </w:r>
      <w:r w:rsidR="00884FCB" w:rsidRPr="00A51DB2">
        <w:rPr>
          <w:rFonts w:ascii="Book Antiqua" w:eastAsia="Book Antiqua" w:hAnsi="Book Antiqua" w:cs="Times New Roman"/>
          <w:color w:val="000000" w:themeColor="text1"/>
        </w:rPr>
        <w:t xml:space="preserve"> of these patients </w:t>
      </w:r>
      <w:r w:rsidR="009121F3" w:rsidRPr="00A51DB2">
        <w:rPr>
          <w:rFonts w:ascii="Book Antiqua" w:eastAsia="Book Antiqua" w:hAnsi="Book Antiqua" w:cs="Times New Roman"/>
          <w:color w:val="000000" w:themeColor="text1"/>
        </w:rPr>
        <w:t>do</w:t>
      </w:r>
      <w:r w:rsidR="00107983" w:rsidRPr="00A51DB2">
        <w:rPr>
          <w:rFonts w:ascii="Book Antiqua" w:eastAsia="Book Antiqua" w:hAnsi="Book Antiqua" w:cs="Times New Roman"/>
          <w:color w:val="000000" w:themeColor="text1"/>
        </w:rPr>
        <w:t>es</w:t>
      </w:r>
      <w:r w:rsidR="009121F3" w:rsidRPr="00A51DB2">
        <w:rPr>
          <w:rFonts w:ascii="Book Antiqua" w:eastAsia="Book Antiqua" w:hAnsi="Book Antiqua" w:cs="Times New Roman"/>
          <w:color w:val="000000" w:themeColor="text1"/>
        </w:rPr>
        <w:t xml:space="preserve"> not </w:t>
      </w:r>
      <w:r w:rsidR="00884FCB" w:rsidRPr="00A51DB2">
        <w:rPr>
          <w:rFonts w:ascii="Book Antiqua" w:eastAsia="Book Antiqua" w:hAnsi="Book Antiqua" w:cs="Times New Roman"/>
          <w:color w:val="000000" w:themeColor="text1"/>
        </w:rPr>
        <w:t xml:space="preserve">receive any palliative </w:t>
      </w:r>
      <w:r w:rsidR="00E01002" w:rsidRPr="00A51DB2">
        <w:rPr>
          <w:rFonts w:ascii="Book Antiqua" w:eastAsia="Book Antiqua" w:hAnsi="Book Antiqua" w:cs="Times New Roman"/>
          <w:color w:val="000000" w:themeColor="text1"/>
        </w:rPr>
        <w:t>therapy</w:t>
      </w:r>
      <w:r w:rsidR="00F55A50" w:rsidRPr="00A51DB2">
        <w:rPr>
          <w:rFonts w:ascii="Book Antiqua" w:eastAsia="Book Antiqua" w:hAnsi="Book Antiqua" w:cs="Times New Roman"/>
          <w:color w:val="000000" w:themeColor="text1"/>
        </w:rPr>
        <w:t>.</w:t>
      </w:r>
      <w:r w:rsidR="001D13F7" w:rsidRPr="00A51DB2">
        <w:rPr>
          <w:rFonts w:ascii="Book Antiqua" w:eastAsia="Book Antiqua" w:hAnsi="Book Antiqua" w:cs="Times New Roman"/>
          <w:color w:val="000000" w:themeColor="text1"/>
        </w:rPr>
        <w:t xml:space="preserve"> </w:t>
      </w:r>
      <w:r w:rsidR="00F55A50" w:rsidRPr="00A51DB2">
        <w:rPr>
          <w:rFonts w:ascii="Book Antiqua" w:eastAsia="Book Antiqua" w:hAnsi="Book Antiqua" w:cs="Times New Roman"/>
          <w:color w:val="000000" w:themeColor="text1"/>
        </w:rPr>
        <w:t xml:space="preserve">These findings merit </w:t>
      </w:r>
      <w:r w:rsidR="001D13F7" w:rsidRPr="00A51DB2">
        <w:rPr>
          <w:rFonts w:ascii="Book Antiqua" w:eastAsia="Book Antiqua" w:hAnsi="Book Antiqua" w:cs="Times New Roman"/>
          <w:color w:val="000000" w:themeColor="text1"/>
        </w:rPr>
        <w:t xml:space="preserve">further investigation to identify those at greatest risk </w:t>
      </w:r>
      <w:r w:rsidR="00F55A50" w:rsidRPr="00A51DB2">
        <w:rPr>
          <w:rFonts w:ascii="Book Antiqua" w:eastAsia="Book Antiqua" w:hAnsi="Book Antiqua" w:cs="Times New Roman"/>
          <w:color w:val="000000" w:themeColor="text1"/>
        </w:rPr>
        <w:t>who may benefit from</w:t>
      </w:r>
      <w:r w:rsidR="001D13F7" w:rsidRPr="00A51DB2">
        <w:rPr>
          <w:rFonts w:ascii="Book Antiqua" w:eastAsia="Book Antiqua" w:hAnsi="Book Antiqua" w:cs="Times New Roman"/>
          <w:color w:val="000000" w:themeColor="text1"/>
        </w:rPr>
        <w:t xml:space="preserve"> risk-tailored management approaches. </w:t>
      </w:r>
      <w:r w:rsidR="001A1CA7" w:rsidRPr="00A51DB2">
        <w:rPr>
          <w:rFonts w:ascii="Book Antiqua" w:eastAsia="Book Antiqua" w:hAnsi="Book Antiqua" w:cs="Times New Roman"/>
          <w:color w:val="000000" w:themeColor="text1"/>
        </w:rPr>
        <w:t xml:space="preserve">There was a numerically higher but not statistically significant difference in </w:t>
      </w:r>
      <w:r w:rsidR="00107983" w:rsidRPr="00A51DB2">
        <w:rPr>
          <w:rFonts w:ascii="Book Antiqua" w:eastAsia="Book Antiqua" w:hAnsi="Book Antiqua" w:cs="Times New Roman"/>
          <w:color w:val="000000" w:themeColor="text1"/>
        </w:rPr>
        <w:t xml:space="preserve">overall </w:t>
      </w:r>
      <w:r w:rsidR="001A1CA7" w:rsidRPr="00A51DB2">
        <w:rPr>
          <w:rFonts w:ascii="Book Antiqua" w:eastAsia="Book Antiqua" w:hAnsi="Book Antiqua" w:cs="Times New Roman"/>
          <w:color w:val="000000" w:themeColor="text1"/>
        </w:rPr>
        <w:t>survival among those who receive</w:t>
      </w:r>
      <w:r w:rsidR="00107983" w:rsidRPr="00A51DB2">
        <w:rPr>
          <w:rFonts w:ascii="Book Antiqua" w:eastAsia="Book Antiqua" w:hAnsi="Book Antiqua" w:cs="Times New Roman"/>
          <w:color w:val="000000" w:themeColor="text1"/>
        </w:rPr>
        <w:t>d</w:t>
      </w:r>
      <w:r w:rsidR="001A1CA7" w:rsidRPr="00A51DB2">
        <w:rPr>
          <w:rFonts w:ascii="Book Antiqua" w:eastAsia="Book Antiqua" w:hAnsi="Book Antiqua" w:cs="Times New Roman"/>
          <w:color w:val="000000" w:themeColor="text1"/>
        </w:rPr>
        <w:t xml:space="preserve"> </w:t>
      </w:r>
      <w:r w:rsidR="005073D4" w:rsidRPr="00A51DB2">
        <w:rPr>
          <w:rFonts w:ascii="Book Antiqua" w:eastAsia="Book Antiqua" w:hAnsi="Book Antiqua" w:cs="Times New Roman"/>
          <w:color w:val="000000" w:themeColor="text1"/>
        </w:rPr>
        <w:t xml:space="preserve">other </w:t>
      </w:r>
      <w:r w:rsidR="001A1CA7" w:rsidRPr="00A51DB2">
        <w:rPr>
          <w:rFonts w:ascii="Book Antiqua" w:eastAsia="Book Antiqua" w:hAnsi="Book Antiqua" w:cs="Times New Roman"/>
          <w:color w:val="000000" w:themeColor="text1"/>
        </w:rPr>
        <w:t xml:space="preserve">palliative </w:t>
      </w:r>
      <w:r w:rsidR="00C32109" w:rsidRPr="00A51DB2">
        <w:rPr>
          <w:rFonts w:ascii="Book Antiqua" w:eastAsia="Book Antiqua" w:hAnsi="Book Antiqua" w:cs="Times New Roman"/>
          <w:color w:val="000000" w:themeColor="text1"/>
        </w:rPr>
        <w:t>therapies</w:t>
      </w:r>
      <w:r w:rsidR="001A1CA7" w:rsidRPr="00A51DB2">
        <w:rPr>
          <w:rFonts w:ascii="Book Antiqua" w:eastAsia="Book Antiqua" w:hAnsi="Book Antiqua" w:cs="Times New Roman"/>
          <w:color w:val="000000" w:themeColor="text1"/>
        </w:rPr>
        <w:t xml:space="preserve"> </w:t>
      </w:r>
      <w:r w:rsidR="001A1CA7" w:rsidRPr="00A51DB2">
        <w:rPr>
          <w:rFonts w:ascii="Book Antiqua" w:eastAsia="Book Antiqua" w:hAnsi="Book Antiqua" w:cs="Times New Roman"/>
          <w:i/>
          <w:color w:val="000000" w:themeColor="text1"/>
        </w:rPr>
        <w:t>vs</w:t>
      </w:r>
      <w:r w:rsidR="001A1CA7" w:rsidRPr="00A51DB2">
        <w:rPr>
          <w:rFonts w:ascii="Book Antiqua" w:eastAsia="Book Antiqua" w:hAnsi="Book Antiqua" w:cs="Times New Roman"/>
          <w:color w:val="000000" w:themeColor="text1"/>
        </w:rPr>
        <w:t xml:space="preserve"> those who did</w:t>
      </w:r>
      <w:r w:rsidR="00107983" w:rsidRPr="00A51DB2">
        <w:rPr>
          <w:rFonts w:ascii="Book Antiqua" w:eastAsia="Book Antiqua" w:hAnsi="Book Antiqua" w:cs="Times New Roman"/>
          <w:color w:val="000000" w:themeColor="text1"/>
        </w:rPr>
        <w:t xml:space="preserve"> not</w:t>
      </w:r>
      <w:r w:rsidR="001A1CA7" w:rsidRPr="00A51DB2">
        <w:rPr>
          <w:rFonts w:ascii="Book Antiqua" w:eastAsia="Book Antiqua" w:hAnsi="Book Antiqua" w:cs="Times New Roman"/>
          <w:color w:val="000000" w:themeColor="text1"/>
        </w:rPr>
        <w:t xml:space="preserve"> (</w:t>
      </w:r>
      <w:r w:rsidR="006D4FCC" w:rsidRPr="00A51DB2">
        <w:rPr>
          <w:rFonts w:ascii="Book Antiqua" w:eastAsia="Book Antiqua" w:hAnsi="Book Antiqua" w:cs="Times New Roman"/>
          <w:color w:val="000000" w:themeColor="text1"/>
        </w:rPr>
        <w:t xml:space="preserve">median </w:t>
      </w:r>
      <w:r w:rsidR="00E66481" w:rsidRPr="00A51DB2">
        <w:rPr>
          <w:rFonts w:ascii="Book Antiqua" w:eastAsia="Book Antiqua" w:hAnsi="Book Antiqua" w:cs="Times New Roman"/>
          <w:color w:val="000000" w:themeColor="text1"/>
        </w:rPr>
        <w:t xml:space="preserve">overall survival </w:t>
      </w:r>
      <w:r w:rsidR="00107983" w:rsidRPr="00A51DB2">
        <w:rPr>
          <w:rFonts w:ascii="Book Antiqua" w:eastAsia="Book Antiqua" w:hAnsi="Book Antiqua" w:cs="Times New Roman"/>
          <w:color w:val="000000" w:themeColor="text1"/>
        </w:rPr>
        <w:t>2.83</w:t>
      </w:r>
      <w:r w:rsidR="00E66481" w:rsidRPr="00A51DB2">
        <w:rPr>
          <w:rFonts w:ascii="Book Antiqua" w:hAnsi="Book Antiqua" w:cs="Times New Roman"/>
          <w:color w:val="000000" w:themeColor="text1"/>
          <w:lang w:eastAsia="zh-CN"/>
        </w:rPr>
        <w:t xml:space="preserve"> </w:t>
      </w:r>
      <w:proofErr w:type="spellStart"/>
      <w:r w:rsidR="00E66481" w:rsidRPr="00A51DB2">
        <w:rPr>
          <w:rFonts w:ascii="Book Antiqua" w:hAnsi="Book Antiqua" w:cs="Times New Roman"/>
          <w:color w:val="000000" w:themeColor="text1"/>
          <w:lang w:eastAsia="zh-CN"/>
        </w:rPr>
        <w:t>mo</w:t>
      </w:r>
      <w:proofErr w:type="spellEnd"/>
      <w:r w:rsidR="00E66481" w:rsidRPr="00A51DB2">
        <w:rPr>
          <w:rFonts w:ascii="Book Antiqua" w:hAnsi="Book Antiqua" w:cs="Times New Roman"/>
          <w:color w:val="000000" w:themeColor="text1"/>
          <w:lang w:eastAsia="zh-CN"/>
        </w:rPr>
        <w:t xml:space="preserve"> </w:t>
      </w:r>
      <w:proofErr w:type="spellStart"/>
      <w:r w:rsidR="001A1CA7" w:rsidRPr="00A51DB2">
        <w:rPr>
          <w:rFonts w:ascii="Book Antiqua" w:eastAsia="Book Antiqua" w:hAnsi="Book Antiqua" w:cs="Times New Roman"/>
          <w:i/>
          <w:color w:val="000000" w:themeColor="text1"/>
        </w:rPr>
        <w:t>vs</w:t>
      </w:r>
      <w:proofErr w:type="spellEnd"/>
      <w:r w:rsidR="001A1CA7" w:rsidRPr="00A51DB2">
        <w:rPr>
          <w:rFonts w:ascii="Book Antiqua" w:eastAsia="Book Antiqua" w:hAnsi="Book Antiqua" w:cs="Times New Roman"/>
          <w:color w:val="000000" w:themeColor="text1"/>
        </w:rPr>
        <w:t xml:space="preserve"> </w:t>
      </w:r>
      <w:r w:rsidR="00107983" w:rsidRPr="00A51DB2">
        <w:rPr>
          <w:rFonts w:ascii="Book Antiqua" w:eastAsia="Book Antiqua" w:hAnsi="Book Antiqua" w:cs="Times New Roman"/>
          <w:color w:val="000000" w:themeColor="text1"/>
        </w:rPr>
        <w:t>2.37</w:t>
      </w:r>
      <w:r w:rsidR="001A1CA7" w:rsidRPr="00A51DB2">
        <w:rPr>
          <w:rFonts w:ascii="Book Antiqua" w:eastAsia="Book Antiqua" w:hAnsi="Book Antiqua" w:cs="Times New Roman"/>
          <w:color w:val="000000" w:themeColor="text1"/>
        </w:rPr>
        <w:t xml:space="preserve"> </w:t>
      </w:r>
      <w:proofErr w:type="spellStart"/>
      <w:r w:rsidR="00E66481" w:rsidRPr="00A51DB2">
        <w:rPr>
          <w:rFonts w:ascii="Book Antiqua" w:hAnsi="Book Antiqua" w:cs="Times New Roman"/>
          <w:color w:val="000000" w:themeColor="text1"/>
          <w:lang w:eastAsia="zh-CN"/>
        </w:rPr>
        <w:t>mo</w:t>
      </w:r>
      <w:proofErr w:type="spellEnd"/>
      <w:r w:rsidR="001A1CA7" w:rsidRPr="00A51DB2">
        <w:rPr>
          <w:rFonts w:ascii="Book Antiqua" w:eastAsia="Book Antiqua" w:hAnsi="Book Antiqua" w:cs="Times New Roman"/>
          <w:color w:val="000000" w:themeColor="text1"/>
        </w:rPr>
        <w:t>)</w:t>
      </w:r>
      <w:r w:rsidR="00AD0BE5" w:rsidRPr="00A51DB2">
        <w:rPr>
          <w:rFonts w:ascii="Book Antiqua" w:eastAsia="Book Antiqua" w:hAnsi="Book Antiqua" w:cs="Times New Roman"/>
          <w:color w:val="000000" w:themeColor="text1"/>
        </w:rPr>
        <w:t>. O</w:t>
      </w:r>
      <w:r w:rsidR="00C32109" w:rsidRPr="00A51DB2">
        <w:rPr>
          <w:rFonts w:ascii="Book Antiqua" w:eastAsia="Book Antiqua" w:hAnsi="Book Antiqua" w:cs="Times New Roman"/>
          <w:color w:val="000000" w:themeColor="text1"/>
        </w:rPr>
        <w:t>ur analysis</w:t>
      </w:r>
      <w:r w:rsidR="00AD0BE5" w:rsidRPr="00A51DB2">
        <w:rPr>
          <w:rFonts w:ascii="Book Antiqua" w:eastAsia="Book Antiqua" w:hAnsi="Book Antiqua" w:cs="Times New Roman"/>
          <w:color w:val="000000" w:themeColor="text1"/>
        </w:rPr>
        <w:t xml:space="preserve"> was</w:t>
      </w:r>
      <w:r w:rsidR="00C32109" w:rsidRPr="00A51DB2">
        <w:rPr>
          <w:rFonts w:ascii="Book Antiqua" w:eastAsia="Book Antiqua" w:hAnsi="Book Antiqua" w:cs="Times New Roman"/>
          <w:color w:val="000000" w:themeColor="text1"/>
        </w:rPr>
        <w:t xml:space="preserve"> limited by lack of ability to account for p</w:t>
      </w:r>
      <w:r w:rsidR="00AD0BE5" w:rsidRPr="00A51DB2">
        <w:rPr>
          <w:rFonts w:ascii="Book Antiqua" w:eastAsia="Book Antiqua" w:hAnsi="Book Antiqua" w:cs="Times New Roman"/>
          <w:color w:val="000000" w:themeColor="text1"/>
        </w:rPr>
        <w:t>atients</w:t>
      </w:r>
      <w:r w:rsidR="00C32109" w:rsidRPr="00A51DB2">
        <w:rPr>
          <w:rFonts w:ascii="Book Antiqua" w:eastAsia="Book Antiqua" w:hAnsi="Book Antiqua" w:cs="Times New Roman"/>
          <w:color w:val="000000" w:themeColor="text1"/>
        </w:rPr>
        <w:t xml:space="preserve"> at different stages</w:t>
      </w:r>
      <w:r w:rsidR="00AD0BE5" w:rsidRPr="00A51DB2">
        <w:rPr>
          <w:rFonts w:ascii="Book Antiqua" w:eastAsia="Book Antiqua" w:hAnsi="Book Antiqua" w:cs="Times New Roman"/>
          <w:color w:val="000000" w:themeColor="text1"/>
        </w:rPr>
        <w:t xml:space="preserve"> of presentation</w:t>
      </w:r>
      <w:r w:rsidR="00C32109" w:rsidRPr="00A51DB2">
        <w:rPr>
          <w:rFonts w:ascii="Book Antiqua" w:eastAsia="Book Antiqua" w:hAnsi="Book Antiqua" w:cs="Times New Roman"/>
          <w:color w:val="000000" w:themeColor="text1"/>
        </w:rPr>
        <w:t xml:space="preserve"> or severity of disease. </w:t>
      </w:r>
    </w:p>
    <w:p w14:paraId="14E9EB77" w14:textId="77777777" w:rsidR="009B2107" w:rsidRPr="00A51DB2" w:rsidRDefault="009B2107" w:rsidP="00454254">
      <w:pPr>
        <w:adjustRightInd w:val="0"/>
        <w:snapToGrid w:val="0"/>
        <w:spacing w:line="360" w:lineRule="auto"/>
        <w:jc w:val="both"/>
        <w:rPr>
          <w:rFonts w:ascii="Book Antiqua" w:eastAsia="Book Antiqua" w:hAnsi="Book Antiqua" w:cs="Times New Roman"/>
          <w:b/>
          <w:color w:val="000000" w:themeColor="text1"/>
        </w:rPr>
      </w:pPr>
    </w:p>
    <w:p w14:paraId="295517AC" w14:textId="49E432D0" w:rsidR="00611832" w:rsidRPr="00A51DB2" w:rsidRDefault="00611832" w:rsidP="00454254">
      <w:pPr>
        <w:adjustRightInd w:val="0"/>
        <w:snapToGrid w:val="0"/>
        <w:spacing w:line="360" w:lineRule="auto"/>
        <w:jc w:val="both"/>
        <w:rPr>
          <w:rFonts w:ascii="Book Antiqua" w:eastAsia="Book Antiqua" w:hAnsi="Book Antiqua" w:cs="Times New Roman"/>
          <w:b/>
          <w:color w:val="000000" w:themeColor="text1"/>
          <w:u w:val="single"/>
        </w:rPr>
      </w:pPr>
    </w:p>
    <w:p w14:paraId="7424338E" w14:textId="506E5740" w:rsidR="009B2107" w:rsidRPr="00A51DB2" w:rsidRDefault="00684424" w:rsidP="00454254">
      <w:pPr>
        <w:adjustRightInd w:val="0"/>
        <w:snapToGrid w:val="0"/>
        <w:spacing w:line="360" w:lineRule="auto"/>
        <w:jc w:val="both"/>
        <w:rPr>
          <w:rFonts w:ascii="Book Antiqua" w:hAnsi="Book Antiqua" w:cs="Times New Roman"/>
          <w:b/>
          <w:color w:val="000000" w:themeColor="text1"/>
          <w:u w:val="single"/>
          <w:lang w:eastAsia="zh-CN"/>
        </w:rPr>
      </w:pPr>
      <w:r w:rsidRPr="00A51DB2">
        <w:rPr>
          <w:rFonts w:ascii="Book Antiqua" w:eastAsia="Book Antiqua" w:hAnsi="Book Antiqua" w:cs="Times New Roman"/>
          <w:b/>
          <w:color w:val="000000" w:themeColor="text1"/>
          <w:u w:val="single"/>
        </w:rPr>
        <w:t>INTRODUCTION</w:t>
      </w:r>
    </w:p>
    <w:p w14:paraId="1689E27E" w14:textId="19E46EA1" w:rsidR="00684424" w:rsidRPr="00A51DB2" w:rsidRDefault="001A1CA7" w:rsidP="00454254">
      <w:pPr>
        <w:adjustRightInd w:val="0"/>
        <w:snapToGrid w:val="0"/>
        <w:spacing w:line="360" w:lineRule="auto"/>
        <w:jc w:val="both"/>
        <w:rPr>
          <w:rFonts w:ascii="Book Antiqua" w:hAnsi="Book Antiqua" w:cs="Times New Roman"/>
          <w:color w:val="000000" w:themeColor="text1"/>
          <w:lang w:eastAsia="zh-CN"/>
        </w:rPr>
      </w:pPr>
      <w:r w:rsidRPr="00A51DB2">
        <w:rPr>
          <w:rFonts w:ascii="Book Antiqua" w:eastAsia="Book Antiqua" w:hAnsi="Book Antiqua" w:cs="Times New Roman"/>
          <w:color w:val="000000" w:themeColor="text1"/>
        </w:rPr>
        <w:t>Esophageal cancer is the 8</w:t>
      </w:r>
      <w:r w:rsidRPr="00A51DB2">
        <w:rPr>
          <w:rFonts w:ascii="Book Antiqua" w:eastAsia="Book Antiqua" w:hAnsi="Book Antiqua" w:cs="Times New Roman"/>
          <w:color w:val="000000" w:themeColor="text1"/>
          <w:vertAlign w:val="superscript"/>
        </w:rPr>
        <w:t>th</w:t>
      </w:r>
      <w:r w:rsidRPr="00A51DB2">
        <w:rPr>
          <w:rFonts w:ascii="Book Antiqua" w:eastAsia="Book Antiqua" w:hAnsi="Book Antiqua" w:cs="Times New Roman"/>
          <w:color w:val="000000" w:themeColor="text1"/>
        </w:rPr>
        <w:t xml:space="preserve"> most common cause of cancer worldwide and a majority of </w:t>
      </w:r>
      <w:r w:rsidR="00D60A55" w:rsidRPr="00A51DB2">
        <w:rPr>
          <w:rFonts w:ascii="Book Antiqua" w:eastAsia="Book Antiqua" w:hAnsi="Book Antiqua" w:cs="Times New Roman"/>
          <w:color w:val="000000" w:themeColor="text1"/>
        </w:rPr>
        <w:t xml:space="preserve">Western </w:t>
      </w:r>
      <w:r w:rsidRPr="00A51DB2">
        <w:rPr>
          <w:rFonts w:ascii="Book Antiqua" w:eastAsia="Book Antiqua" w:hAnsi="Book Antiqua" w:cs="Times New Roman"/>
          <w:color w:val="000000" w:themeColor="text1"/>
        </w:rPr>
        <w:t xml:space="preserve">patients present with advanced disease at the time of </w:t>
      </w:r>
      <w:proofErr w:type="gramStart"/>
      <w:r w:rsidRPr="00A51DB2">
        <w:rPr>
          <w:rFonts w:ascii="Book Antiqua" w:eastAsia="Book Antiqua" w:hAnsi="Book Antiqua" w:cs="Times New Roman"/>
          <w:color w:val="000000" w:themeColor="text1"/>
        </w:rPr>
        <w:t>diagnosis</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1]</w:t>
      </w:r>
      <w:r w:rsidRPr="00A51DB2">
        <w:rPr>
          <w:rFonts w:ascii="Book Antiqua" w:eastAsia="Book Antiqua" w:hAnsi="Book Antiqua" w:cs="Times New Roman"/>
          <w:color w:val="000000" w:themeColor="text1"/>
        </w:rPr>
        <w:t>. In 2014 alone, the total esophageal cancer</w:t>
      </w:r>
      <w:r w:rsidR="00E01002" w:rsidRPr="00A51DB2">
        <w:rPr>
          <w:rFonts w:ascii="Book Antiqua" w:eastAsia="Book Antiqua" w:hAnsi="Book Antiqua" w:cs="Times New Roman"/>
          <w:color w:val="000000" w:themeColor="text1"/>
        </w:rPr>
        <w:t>-</w:t>
      </w:r>
      <w:r w:rsidR="00A813CE" w:rsidRPr="00A51DB2">
        <w:rPr>
          <w:rFonts w:ascii="Book Antiqua" w:eastAsia="Book Antiqua" w:hAnsi="Book Antiqua" w:cs="Times New Roman"/>
          <w:color w:val="000000" w:themeColor="text1"/>
        </w:rPr>
        <w:t xml:space="preserve">related deaths </w:t>
      </w:r>
      <w:r w:rsidRPr="00A51DB2">
        <w:rPr>
          <w:rFonts w:ascii="Book Antiqua" w:eastAsia="Book Antiqua" w:hAnsi="Book Antiqua" w:cs="Times New Roman"/>
          <w:color w:val="000000" w:themeColor="text1"/>
        </w:rPr>
        <w:t xml:space="preserve">were estimated to be greater than </w:t>
      </w:r>
      <w:r w:rsidR="00684424" w:rsidRPr="00A51DB2">
        <w:rPr>
          <w:rFonts w:ascii="Book Antiqua" w:eastAsia="Book Antiqua" w:hAnsi="Book Antiqua" w:cs="Times New Roman"/>
          <w:color w:val="000000" w:themeColor="text1"/>
        </w:rPr>
        <w:t>15</w:t>
      </w:r>
      <w:r w:rsidRPr="00A51DB2">
        <w:rPr>
          <w:rFonts w:ascii="Book Antiqua" w:eastAsia="Book Antiqua" w:hAnsi="Book Antiqua" w:cs="Times New Roman"/>
          <w:color w:val="000000" w:themeColor="text1"/>
        </w:rPr>
        <w:t xml:space="preserve">000 in the United </w:t>
      </w:r>
      <w:proofErr w:type="gramStart"/>
      <w:r w:rsidRPr="00A51DB2">
        <w:rPr>
          <w:rFonts w:ascii="Book Antiqua" w:eastAsia="Book Antiqua" w:hAnsi="Book Antiqua" w:cs="Times New Roman"/>
          <w:color w:val="000000" w:themeColor="text1"/>
        </w:rPr>
        <w:t>States</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2]</w:t>
      </w:r>
      <w:r w:rsidRPr="00A51DB2">
        <w:rPr>
          <w:rFonts w:ascii="Book Antiqua" w:eastAsia="Book Antiqua" w:hAnsi="Book Antiqua" w:cs="Times New Roman"/>
          <w:color w:val="000000" w:themeColor="text1"/>
        </w:rPr>
        <w:t xml:space="preserve">. The two primary subtypes of esophageal </w:t>
      </w:r>
      <w:r w:rsidR="00A813CE" w:rsidRPr="00A51DB2">
        <w:rPr>
          <w:rFonts w:ascii="Book Antiqua" w:eastAsia="Book Antiqua" w:hAnsi="Book Antiqua" w:cs="Times New Roman"/>
          <w:color w:val="000000" w:themeColor="text1"/>
        </w:rPr>
        <w:t xml:space="preserve">cancer </w:t>
      </w:r>
      <w:r w:rsidRPr="00A51DB2">
        <w:rPr>
          <w:rFonts w:ascii="Book Antiqua" w:eastAsia="Book Antiqua" w:hAnsi="Book Antiqua" w:cs="Times New Roman"/>
          <w:color w:val="000000" w:themeColor="text1"/>
        </w:rPr>
        <w:t xml:space="preserve">are adenocarcinoma and squamous cell carcinoma, </w:t>
      </w:r>
      <w:r w:rsidR="00DC65DD" w:rsidRPr="00A51DB2">
        <w:rPr>
          <w:rFonts w:ascii="Book Antiqua" w:eastAsia="Book Antiqua" w:hAnsi="Book Antiqua" w:cs="Times New Roman"/>
          <w:color w:val="000000" w:themeColor="text1"/>
        </w:rPr>
        <w:t xml:space="preserve">with </w:t>
      </w:r>
      <w:r w:rsidRPr="00A51DB2">
        <w:rPr>
          <w:rFonts w:ascii="Book Antiqua" w:eastAsia="Book Antiqua" w:hAnsi="Book Antiqua" w:cs="Times New Roman"/>
          <w:color w:val="000000" w:themeColor="text1"/>
        </w:rPr>
        <w:t xml:space="preserve">adenocarcinoma </w:t>
      </w:r>
      <w:r w:rsidR="00DC65DD" w:rsidRPr="00A51DB2">
        <w:rPr>
          <w:rFonts w:ascii="Book Antiqua" w:eastAsia="Book Antiqua" w:hAnsi="Book Antiqua" w:cs="Times New Roman"/>
          <w:color w:val="000000" w:themeColor="text1"/>
        </w:rPr>
        <w:t xml:space="preserve">representing </w:t>
      </w:r>
      <w:r w:rsidRPr="00A51DB2">
        <w:rPr>
          <w:rFonts w:ascii="Book Antiqua" w:eastAsia="Book Antiqua" w:hAnsi="Book Antiqua" w:cs="Times New Roman"/>
          <w:color w:val="000000" w:themeColor="text1"/>
        </w:rPr>
        <w:t xml:space="preserve">the most common </w:t>
      </w:r>
      <w:r w:rsidR="00A813CE" w:rsidRPr="00A51DB2">
        <w:rPr>
          <w:rFonts w:ascii="Book Antiqua" w:eastAsia="Book Antiqua" w:hAnsi="Book Antiqua" w:cs="Times New Roman"/>
          <w:color w:val="000000" w:themeColor="text1"/>
        </w:rPr>
        <w:t>pathologic sub</w:t>
      </w:r>
      <w:r w:rsidRPr="00A51DB2">
        <w:rPr>
          <w:rFonts w:ascii="Book Antiqua" w:eastAsia="Book Antiqua" w:hAnsi="Book Antiqua" w:cs="Times New Roman"/>
          <w:color w:val="000000" w:themeColor="text1"/>
        </w:rPr>
        <w:t xml:space="preserve">type in the Western </w:t>
      </w:r>
      <w:proofErr w:type="gramStart"/>
      <w:r w:rsidRPr="00A51DB2">
        <w:rPr>
          <w:rFonts w:ascii="Book Antiqua" w:eastAsia="Book Antiqua" w:hAnsi="Book Antiqua" w:cs="Times New Roman"/>
          <w:color w:val="000000" w:themeColor="text1"/>
        </w:rPr>
        <w:t>world</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3]</w:t>
      </w:r>
      <w:r w:rsidRPr="00A51DB2">
        <w:rPr>
          <w:rFonts w:ascii="Book Antiqua" w:eastAsia="Book Antiqua" w:hAnsi="Book Antiqua" w:cs="Times New Roman"/>
          <w:color w:val="000000" w:themeColor="text1"/>
        </w:rPr>
        <w:t xml:space="preserve">. </w:t>
      </w:r>
      <w:r w:rsidR="00A813CE" w:rsidRPr="00A51DB2">
        <w:rPr>
          <w:rFonts w:ascii="Book Antiqua" w:eastAsia="Book Antiqua" w:hAnsi="Book Antiqua" w:cs="Times New Roman"/>
          <w:color w:val="000000" w:themeColor="text1"/>
        </w:rPr>
        <w:t>Most</w:t>
      </w:r>
      <w:r w:rsidR="001B6045" w:rsidRPr="00A51DB2">
        <w:rPr>
          <w:rFonts w:ascii="Book Antiqua" w:eastAsia="Book Antiqua" w:hAnsi="Book Antiqua" w:cs="Times New Roman"/>
          <w:color w:val="000000" w:themeColor="text1"/>
        </w:rPr>
        <w:t xml:space="preserve"> </w:t>
      </w:r>
      <w:r w:rsidRPr="00A51DB2">
        <w:rPr>
          <w:rFonts w:ascii="Book Antiqua" w:eastAsia="Book Antiqua" w:hAnsi="Book Antiqua" w:cs="Times New Roman"/>
          <w:color w:val="000000" w:themeColor="text1"/>
        </w:rPr>
        <w:t xml:space="preserve">patients present with </w:t>
      </w:r>
      <w:r w:rsidR="00083E42" w:rsidRPr="00A51DB2">
        <w:rPr>
          <w:rFonts w:ascii="Book Antiqua" w:eastAsia="Book Antiqua" w:hAnsi="Book Antiqua" w:cs="Times New Roman"/>
          <w:color w:val="000000" w:themeColor="text1"/>
        </w:rPr>
        <w:t xml:space="preserve">advanced </w:t>
      </w:r>
      <w:r w:rsidRPr="00A51DB2">
        <w:rPr>
          <w:rFonts w:ascii="Book Antiqua" w:eastAsia="Book Antiqua" w:hAnsi="Book Antiqua" w:cs="Times New Roman"/>
          <w:color w:val="000000" w:themeColor="text1"/>
        </w:rPr>
        <w:t>disease,</w:t>
      </w:r>
      <w:r w:rsidR="00083E42" w:rsidRPr="00A51DB2">
        <w:rPr>
          <w:rFonts w:ascii="Book Antiqua" w:eastAsia="Book Antiqua" w:hAnsi="Book Antiqua" w:cs="Times New Roman"/>
          <w:color w:val="000000" w:themeColor="text1"/>
        </w:rPr>
        <w:t xml:space="preserve"> and</w:t>
      </w:r>
      <w:r w:rsidRPr="00A51DB2">
        <w:rPr>
          <w:rFonts w:ascii="Book Antiqua" w:eastAsia="Book Antiqua" w:hAnsi="Book Antiqua" w:cs="Times New Roman"/>
          <w:color w:val="000000" w:themeColor="text1"/>
        </w:rPr>
        <w:t xml:space="preserve"> many of those who are initially eligible for surgical resection ultimately have </w:t>
      </w:r>
      <w:r w:rsidR="00A813CE" w:rsidRPr="00A51DB2">
        <w:rPr>
          <w:rFonts w:ascii="Book Antiqua" w:eastAsia="Book Antiqua" w:hAnsi="Book Antiqua" w:cs="Times New Roman"/>
          <w:color w:val="000000" w:themeColor="text1"/>
        </w:rPr>
        <w:t>disease</w:t>
      </w:r>
      <w:r w:rsidRPr="00A51DB2">
        <w:rPr>
          <w:rFonts w:ascii="Book Antiqua" w:eastAsia="Book Antiqua" w:hAnsi="Book Antiqua" w:cs="Times New Roman"/>
          <w:color w:val="000000" w:themeColor="text1"/>
        </w:rPr>
        <w:t xml:space="preserve"> </w:t>
      </w:r>
      <w:proofErr w:type="gramStart"/>
      <w:r w:rsidRPr="00A51DB2">
        <w:rPr>
          <w:rFonts w:ascii="Book Antiqua" w:eastAsia="Book Antiqua" w:hAnsi="Book Antiqua" w:cs="Times New Roman"/>
          <w:color w:val="000000" w:themeColor="text1"/>
        </w:rPr>
        <w:t>recurrence</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4]</w:t>
      </w:r>
      <w:r w:rsidRPr="00A51DB2">
        <w:rPr>
          <w:rFonts w:ascii="Book Antiqua" w:eastAsia="Book Antiqua" w:hAnsi="Book Antiqua" w:cs="Times New Roman"/>
          <w:color w:val="000000" w:themeColor="text1"/>
        </w:rPr>
        <w:t>. Nearly 50</w:t>
      </w:r>
      <w:r w:rsidR="00684424" w:rsidRPr="00A51DB2">
        <w:rPr>
          <w:rFonts w:ascii="Book Antiqua" w:hAnsi="Book Antiqua" w:cs="Times New Roman"/>
          <w:color w:val="000000" w:themeColor="text1"/>
          <w:lang w:eastAsia="zh-CN"/>
        </w:rPr>
        <w:t>%</w:t>
      </w:r>
      <w:r w:rsidRPr="00A51DB2">
        <w:rPr>
          <w:rFonts w:ascii="Book Antiqua" w:eastAsia="Book Antiqua" w:hAnsi="Book Antiqua" w:cs="Times New Roman"/>
          <w:color w:val="000000" w:themeColor="text1"/>
        </w:rPr>
        <w:t xml:space="preserve">-60% of patients present with locally advanced disease with invasion into adjacent structures (T4b), extensive nodal disease, or distant metastatic disease (M1) which preclude upfront surgical </w:t>
      </w:r>
      <w:proofErr w:type="gramStart"/>
      <w:r w:rsidRPr="00A51DB2">
        <w:rPr>
          <w:rFonts w:ascii="Book Antiqua" w:eastAsia="Book Antiqua" w:hAnsi="Book Antiqua" w:cs="Times New Roman"/>
          <w:color w:val="000000" w:themeColor="text1"/>
        </w:rPr>
        <w:t>management</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3]</w:t>
      </w:r>
      <w:r w:rsidRPr="00A51DB2">
        <w:rPr>
          <w:rFonts w:ascii="Book Antiqua" w:eastAsia="Book Antiqua" w:hAnsi="Book Antiqua" w:cs="Times New Roman"/>
          <w:color w:val="000000" w:themeColor="text1"/>
        </w:rPr>
        <w:t>. In patients who are not considered for surgical therapy, other treatment options such as palliative chemotherapy, palliative radiation, and supportive care for symptoms</w:t>
      </w:r>
      <w:r w:rsidR="00D60A55" w:rsidRPr="00A51DB2">
        <w:rPr>
          <w:rFonts w:ascii="Book Antiqua" w:eastAsia="Book Antiqua" w:hAnsi="Book Antiqua" w:cs="Times New Roman"/>
          <w:color w:val="000000" w:themeColor="text1"/>
        </w:rPr>
        <w:t xml:space="preserve"> are </w:t>
      </w:r>
      <w:proofErr w:type="gramStart"/>
      <w:r w:rsidR="00D60A55" w:rsidRPr="00A51DB2">
        <w:rPr>
          <w:rFonts w:ascii="Book Antiqua" w:eastAsia="Book Antiqua" w:hAnsi="Book Antiqua" w:cs="Times New Roman"/>
          <w:color w:val="000000" w:themeColor="text1"/>
        </w:rPr>
        <w:t>available</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5]</w:t>
      </w:r>
      <w:r w:rsidR="00E01002" w:rsidRPr="00A51DB2">
        <w:rPr>
          <w:rFonts w:ascii="Book Antiqua" w:eastAsia="Book Antiqua" w:hAnsi="Book Antiqua" w:cs="Times New Roman"/>
          <w:color w:val="000000" w:themeColor="text1"/>
        </w:rPr>
        <w:t>.</w:t>
      </w:r>
    </w:p>
    <w:p w14:paraId="0D6123D2" w14:textId="7BBC23F3" w:rsidR="00684424" w:rsidRPr="00A51DB2" w:rsidRDefault="00913118" w:rsidP="00454254">
      <w:pPr>
        <w:adjustRightInd w:val="0"/>
        <w:snapToGrid w:val="0"/>
        <w:spacing w:line="360" w:lineRule="auto"/>
        <w:ind w:firstLineChars="100" w:firstLine="240"/>
        <w:jc w:val="both"/>
        <w:rPr>
          <w:rFonts w:ascii="Book Antiqua" w:hAnsi="Book Antiqua" w:cs="Times New Roman"/>
          <w:color w:val="000000" w:themeColor="text1"/>
          <w:lang w:eastAsia="zh-CN"/>
        </w:rPr>
      </w:pPr>
      <w:r w:rsidRPr="00A51DB2">
        <w:rPr>
          <w:rFonts w:ascii="Book Antiqua" w:eastAsia="Book Antiqua" w:hAnsi="Book Antiqua" w:cs="Times New Roman"/>
          <w:color w:val="000000" w:themeColor="text1"/>
        </w:rPr>
        <w:t xml:space="preserve">Seminal studies have shown that </w:t>
      </w:r>
      <w:r w:rsidR="00083E42" w:rsidRPr="00A51DB2">
        <w:rPr>
          <w:rFonts w:ascii="Book Antiqua" w:eastAsia="Book Antiqua" w:hAnsi="Book Antiqua" w:cs="Times New Roman"/>
          <w:color w:val="000000" w:themeColor="text1"/>
        </w:rPr>
        <w:t xml:space="preserve">early </w:t>
      </w:r>
      <w:r w:rsidRPr="00A51DB2">
        <w:rPr>
          <w:rFonts w:ascii="Book Antiqua" w:eastAsia="Book Antiqua" w:hAnsi="Book Antiqua" w:cs="Times New Roman"/>
          <w:color w:val="000000" w:themeColor="text1"/>
        </w:rPr>
        <w:t>integration of palliative care can</w:t>
      </w:r>
      <w:r w:rsidR="00083E42" w:rsidRPr="00A51DB2">
        <w:rPr>
          <w:rFonts w:ascii="Book Antiqua" w:eastAsia="Book Antiqua" w:hAnsi="Book Antiqua" w:cs="Times New Roman"/>
          <w:color w:val="000000" w:themeColor="text1"/>
        </w:rPr>
        <w:t xml:space="preserve"> improve patient outcomes, including quality of life, mood, and potentially </w:t>
      </w:r>
      <w:r w:rsidRPr="00A51DB2">
        <w:rPr>
          <w:rFonts w:ascii="Book Antiqua" w:eastAsia="Book Antiqua" w:hAnsi="Book Antiqua" w:cs="Times New Roman"/>
          <w:color w:val="000000" w:themeColor="text1"/>
        </w:rPr>
        <w:t>overall survival (OS</w:t>
      </w:r>
      <w:proofErr w:type="gramStart"/>
      <w:r w:rsidRPr="00A51DB2">
        <w:rPr>
          <w:rFonts w:ascii="Book Antiqua" w:eastAsia="Book Antiqua" w:hAnsi="Book Antiqua" w:cs="Times New Roman"/>
          <w:color w:val="000000" w:themeColor="text1"/>
        </w:rPr>
        <w:t>)</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6-8]</w:t>
      </w:r>
      <w:r w:rsidRPr="00A51DB2">
        <w:rPr>
          <w:rFonts w:ascii="Book Antiqua" w:eastAsia="Book Antiqua" w:hAnsi="Book Antiqua" w:cs="Times New Roman"/>
          <w:color w:val="000000" w:themeColor="text1"/>
        </w:rPr>
        <w:t xml:space="preserve">. </w:t>
      </w:r>
      <w:r w:rsidR="00083E42" w:rsidRPr="00A51DB2">
        <w:rPr>
          <w:rFonts w:ascii="Book Antiqua" w:eastAsia="Book Antiqua" w:hAnsi="Book Antiqua" w:cs="Times New Roman"/>
          <w:color w:val="000000" w:themeColor="text1"/>
        </w:rPr>
        <w:t xml:space="preserve">These enhanced patient outcomes occurred despite patients receiving less aggressive </w:t>
      </w:r>
      <w:proofErr w:type="gramStart"/>
      <w:r w:rsidR="00083E42" w:rsidRPr="00A51DB2">
        <w:rPr>
          <w:rFonts w:ascii="Book Antiqua" w:eastAsia="Book Antiqua" w:hAnsi="Book Antiqua" w:cs="Times New Roman"/>
          <w:color w:val="000000" w:themeColor="text1"/>
        </w:rPr>
        <w:t>care</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9]</w:t>
      </w:r>
      <w:r w:rsidR="00083E42" w:rsidRPr="00A51DB2">
        <w:rPr>
          <w:rFonts w:ascii="Book Antiqua" w:eastAsia="Book Antiqua" w:hAnsi="Book Antiqua" w:cs="Times New Roman"/>
          <w:color w:val="000000" w:themeColor="text1"/>
        </w:rPr>
        <w:t xml:space="preserve">. </w:t>
      </w:r>
      <w:r w:rsidR="00902EB3" w:rsidRPr="00A51DB2">
        <w:rPr>
          <w:rFonts w:ascii="Book Antiqua" w:eastAsia="Book Antiqua" w:hAnsi="Book Antiqua" w:cs="Times New Roman"/>
          <w:color w:val="000000" w:themeColor="text1"/>
        </w:rPr>
        <w:t>Based on the</w:t>
      </w:r>
      <w:r w:rsidR="00F4319D" w:rsidRPr="00A51DB2">
        <w:rPr>
          <w:rFonts w:ascii="Book Antiqua" w:eastAsia="Book Antiqua" w:hAnsi="Book Antiqua" w:cs="Times New Roman"/>
          <w:color w:val="000000" w:themeColor="text1"/>
        </w:rPr>
        <w:t>se</w:t>
      </w:r>
      <w:r w:rsidR="00902EB3" w:rsidRPr="00A51DB2">
        <w:rPr>
          <w:rFonts w:ascii="Book Antiqua" w:eastAsia="Book Antiqua" w:hAnsi="Book Antiqua" w:cs="Times New Roman"/>
          <w:color w:val="000000" w:themeColor="text1"/>
        </w:rPr>
        <w:t xml:space="preserve"> findings from </w:t>
      </w:r>
      <w:r w:rsidR="00EB0A17" w:rsidRPr="00A51DB2">
        <w:rPr>
          <w:rFonts w:ascii="Book Antiqua" w:eastAsia="Book Antiqua" w:hAnsi="Book Antiqua" w:cs="Times New Roman"/>
          <w:color w:val="000000" w:themeColor="text1"/>
        </w:rPr>
        <w:t>important studies in palliative medicine</w:t>
      </w:r>
      <w:r w:rsidR="00F4319D" w:rsidRPr="00A51DB2">
        <w:rPr>
          <w:rFonts w:ascii="Book Antiqua" w:eastAsia="Book Antiqua" w:hAnsi="Book Antiqua" w:cs="Times New Roman"/>
          <w:color w:val="000000" w:themeColor="text1"/>
        </w:rPr>
        <w:t>,</w:t>
      </w:r>
      <w:r w:rsidR="00EB0A17" w:rsidRPr="00A51DB2">
        <w:rPr>
          <w:rFonts w:ascii="Book Antiqua" w:eastAsia="Book Antiqua" w:hAnsi="Book Antiqua" w:cs="Times New Roman"/>
          <w:color w:val="000000" w:themeColor="text1"/>
        </w:rPr>
        <w:t xml:space="preserve"> practice guidelines</w:t>
      </w:r>
      <w:r w:rsidR="00F4319D" w:rsidRPr="00A51DB2">
        <w:rPr>
          <w:rFonts w:ascii="Book Antiqua" w:eastAsia="Book Antiqua" w:hAnsi="Book Antiqua" w:cs="Times New Roman"/>
          <w:color w:val="000000" w:themeColor="text1"/>
        </w:rPr>
        <w:t xml:space="preserve"> have been developed that</w:t>
      </w:r>
      <w:r w:rsidR="00EB0A17" w:rsidRPr="00A51DB2">
        <w:rPr>
          <w:rFonts w:ascii="Book Antiqua" w:eastAsia="Book Antiqua" w:hAnsi="Book Antiqua" w:cs="Times New Roman"/>
          <w:color w:val="000000" w:themeColor="text1"/>
        </w:rPr>
        <w:t xml:space="preserve"> recommend </w:t>
      </w:r>
      <w:r w:rsidR="006C7285" w:rsidRPr="00A51DB2">
        <w:rPr>
          <w:rFonts w:ascii="Book Antiqua" w:eastAsia="Book Antiqua" w:hAnsi="Book Antiqua" w:cs="Times New Roman"/>
          <w:color w:val="000000" w:themeColor="text1"/>
        </w:rPr>
        <w:t>all</w:t>
      </w:r>
      <w:r w:rsidR="00EB0A17" w:rsidRPr="00A51DB2">
        <w:rPr>
          <w:rFonts w:ascii="Book Antiqua" w:eastAsia="Book Antiqua" w:hAnsi="Book Antiqua" w:cs="Times New Roman"/>
          <w:color w:val="000000" w:themeColor="text1"/>
        </w:rPr>
        <w:t xml:space="preserve"> </w:t>
      </w:r>
      <w:r w:rsidR="00EB0A17" w:rsidRPr="00A51DB2">
        <w:rPr>
          <w:rFonts w:ascii="Book Antiqua" w:hAnsi="Book Antiqua" w:cs="Times New Roman"/>
          <w:color w:val="000000" w:themeColor="text1"/>
        </w:rPr>
        <w:t>patients with advanced cancer</w:t>
      </w:r>
      <w:r w:rsidR="00F4319D" w:rsidRPr="00A51DB2">
        <w:rPr>
          <w:rFonts w:ascii="Book Antiqua" w:hAnsi="Book Antiqua" w:cs="Times New Roman"/>
          <w:color w:val="000000" w:themeColor="text1"/>
        </w:rPr>
        <w:t xml:space="preserve"> should</w:t>
      </w:r>
      <w:r w:rsidR="00EB0A17" w:rsidRPr="00A51DB2">
        <w:rPr>
          <w:rFonts w:ascii="Book Antiqua" w:hAnsi="Book Antiqua" w:cs="Times New Roman"/>
          <w:color w:val="000000" w:themeColor="text1"/>
        </w:rPr>
        <w:t xml:space="preserve"> receive dedicated palliative care services early in the disease course and </w:t>
      </w:r>
      <w:r w:rsidR="00EB0A17" w:rsidRPr="00A51DB2">
        <w:rPr>
          <w:rFonts w:ascii="Book Antiqua" w:hAnsi="Book Antiqua" w:cs="Times New Roman"/>
          <w:color w:val="000000" w:themeColor="text1"/>
        </w:rPr>
        <w:lastRenderedPageBreak/>
        <w:t xml:space="preserve">concurrent with active </w:t>
      </w:r>
      <w:proofErr w:type="gramStart"/>
      <w:r w:rsidR="00EB0A17" w:rsidRPr="00A51DB2">
        <w:rPr>
          <w:rFonts w:ascii="Book Antiqua" w:hAnsi="Book Antiqua" w:cs="Times New Roman"/>
          <w:color w:val="000000" w:themeColor="text1"/>
        </w:rPr>
        <w:t>treatment</w:t>
      </w:r>
      <w:r w:rsidR="00684424" w:rsidRPr="00A51DB2">
        <w:rPr>
          <w:rFonts w:ascii="Book Antiqua" w:hAnsi="Book Antiqua" w:cs="Times New Roman"/>
          <w:color w:val="000000" w:themeColor="text1"/>
          <w:vertAlign w:val="superscript"/>
          <w:lang w:eastAsia="zh-CN"/>
        </w:rPr>
        <w:t>[</w:t>
      </w:r>
      <w:proofErr w:type="gramEnd"/>
      <w:r w:rsidR="00684424" w:rsidRPr="00A51DB2">
        <w:rPr>
          <w:rFonts w:ascii="Book Antiqua" w:hAnsi="Book Antiqua" w:cs="Times New Roman"/>
          <w:color w:val="000000" w:themeColor="text1"/>
          <w:vertAlign w:val="superscript"/>
          <w:lang w:eastAsia="zh-CN"/>
        </w:rPr>
        <w:t>10]</w:t>
      </w:r>
      <w:r w:rsidR="00EB0A17" w:rsidRPr="00A51DB2">
        <w:rPr>
          <w:rFonts w:ascii="Book Antiqua" w:hAnsi="Book Antiqua" w:cs="Times New Roman"/>
          <w:color w:val="000000" w:themeColor="text1"/>
        </w:rPr>
        <w:t>.</w:t>
      </w:r>
      <w:r w:rsidR="00B86826" w:rsidRPr="00A51DB2">
        <w:rPr>
          <w:rFonts w:ascii="Book Antiqua" w:eastAsia="Book Antiqua" w:hAnsi="Book Antiqua" w:cs="Times New Roman"/>
          <w:color w:val="000000" w:themeColor="text1"/>
        </w:rPr>
        <w:t xml:space="preserve"> </w:t>
      </w:r>
      <w:r w:rsidR="006245A6" w:rsidRPr="00A51DB2">
        <w:rPr>
          <w:rFonts w:ascii="Book Antiqua" w:eastAsia="Book Antiqua" w:hAnsi="Book Antiqua" w:cs="Times New Roman"/>
          <w:color w:val="000000" w:themeColor="text1"/>
        </w:rPr>
        <w:t xml:space="preserve">However, </w:t>
      </w:r>
      <w:r w:rsidR="0014653B" w:rsidRPr="00A51DB2">
        <w:rPr>
          <w:rFonts w:ascii="Book Antiqua" w:eastAsia="Book Antiqua" w:hAnsi="Book Antiqua" w:cs="Times New Roman"/>
          <w:color w:val="000000" w:themeColor="text1"/>
        </w:rPr>
        <w:t xml:space="preserve">data are lacking </w:t>
      </w:r>
      <w:r w:rsidR="00A813CE" w:rsidRPr="00A51DB2">
        <w:rPr>
          <w:rFonts w:ascii="Book Antiqua" w:eastAsia="Book Antiqua" w:hAnsi="Book Antiqua" w:cs="Times New Roman"/>
          <w:color w:val="000000" w:themeColor="text1"/>
        </w:rPr>
        <w:t>regarding the</w:t>
      </w:r>
      <w:r w:rsidR="0014653B" w:rsidRPr="00A51DB2">
        <w:rPr>
          <w:rFonts w:ascii="Book Antiqua" w:eastAsia="Book Antiqua" w:hAnsi="Book Antiqua" w:cs="Times New Roman"/>
          <w:color w:val="000000" w:themeColor="text1"/>
        </w:rPr>
        <w:t xml:space="preserve"> </w:t>
      </w:r>
      <w:r w:rsidR="006245A6" w:rsidRPr="00A51DB2">
        <w:rPr>
          <w:rFonts w:ascii="Book Antiqua" w:eastAsia="Book Antiqua" w:hAnsi="Book Antiqua" w:cs="Times New Roman"/>
          <w:color w:val="000000" w:themeColor="text1"/>
        </w:rPr>
        <w:t>optimal</w:t>
      </w:r>
      <w:r w:rsidR="0014653B" w:rsidRPr="00A51DB2">
        <w:rPr>
          <w:rFonts w:ascii="Book Antiqua" w:eastAsia="Book Antiqua" w:hAnsi="Book Antiqua" w:cs="Times New Roman"/>
          <w:color w:val="000000" w:themeColor="text1"/>
        </w:rPr>
        <w:t xml:space="preserve"> </w:t>
      </w:r>
      <w:r w:rsidR="00A813CE" w:rsidRPr="00A51DB2">
        <w:rPr>
          <w:rFonts w:ascii="Book Antiqua" w:eastAsia="Book Antiqua" w:hAnsi="Book Antiqua" w:cs="Times New Roman"/>
          <w:color w:val="000000" w:themeColor="text1"/>
        </w:rPr>
        <w:t xml:space="preserve">pathway that would allow for integration of </w:t>
      </w:r>
      <w:r w:rsidR="006245A6" w:rsidRPr="00A51DB2">
        <w:rPr>
          <w:rFonts w:ascii="Book Antiqua" w:eastAsia="Book Antiqua" w:hAnsi="Book Antiqua" w:cs="Times New Roman"/>
          <w:color w:val="000000" w:themeColor="text1"/>
        </w:rPr>
        <w:t xml:space="preserve">palliative </w:t>
      </w:r>
      <w:r w:rsidR="0014653B" w:rsidRPr="00A51DB2">
        <w:rPr>
          <w:rFonts w:ascii="Book Antiqua" w:eastAsia="Book Antiqua" w:hAnsi="Book Antiqua" w:cs="Times New Roman"/>
          <w:color w:val="000000" w:themeColor="text1"/>
        </w:rPr>
        <w:t xml:space="preserve">care </w:t>
      </w:r>
      <w:r w:rsidR="00A813CE" w:rsidRPr="00A51DB2">
        <w:rPr>
          <w:rFonts w:ascii="Book Antiqua" w:eastAsia="Book Antiqua" w:hAnsi="Book Antiqua" w:cs="Times New Roman"/>
          <w:color w:val="000000" w:themeColor="text1"/>
        </w:rPr>
        <w:t>into the</w:t>
      </w:r>
      <w:r w:rsidR="0014653B" w:rsidRPr="00A51DB2">
        <w:rPr>
          <w:rFonts w:ascii="Book Antiqua" w:eastAsia="Book Antiqua" w:hAnsi="Book Antiqua" w:cs="Times New Roman"/>
          <w:color w:val="000000" w:themeColor="text1"/>
        </w:rPr>
        <w:t xml:space="preserve"> </w:t>
      </w:r>
      <w:r w:rsidR="006245A6" w:rsidRPr="00A51DB2">
        <w:rPr>
          <w:rFonts w:ascii="Book Antiqua" w:eastAsia="Book Antiqua" w:hAnsi="Book Antiqua" w:cs="Times New Roman"/>
          <w:color w:val="000000" w:themeColor="text1"/>
        </w:rPr>
        <w:t>metastatic esophageal cancer</w:t>
      </w:r>
      <w:r w:rsidR="00A813CE" w:rsidRPr="00A51DB2">
        <w:rPr>
          <w:rFonts w:ascii="Book Antiqua" w:eastAsia="Book Antiqua" w:hAnsi="Book Antiqua" w:cs="Times New Roman"/>
          <w:color w:val="000000" w:themeColor="text1"/>
        </w:rPr>
        <w:t xml:space="preserve"> patient treatment </w:t>
      </w:r>
      <w:proofErr w:type="gramStart"/>
      <w:r w:rsidR="00A813CE" w:rsidRPr="00A51DB2">
        <w:rPr>
          <w:rFonts w:ascii="Book Antiqua" w:eastAsia="Book Antiqua" w:hAnsi="Book Antiqua" w:cs="Times New Roman"/>
          <w:color w:val="000000" w:themeColor="text1"/>
        </w:rPr>
        <w:t>algorithm</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5]</w:t>
      </w:r>
      <w:r w:rsidR="00B86826" w:rsidRPr="00A51DB2">
        <w:rPr>
          <w:rFonts w:ascii="Book Antiqua" w:eastAsia="Book Antiqua" w:hAnsi="Book Antiqua" w:cs="Times New Roman"/>
          <w:color w:val="000000" w:themeColor="text1"/>
        </w:rPr>
        <w:t>.</w:t>
      </w:r>
    </w:p>
    <w:p w14:paraId="55CDA9D4" w14:textId="4A3502A4" w:rsidR="00684424" w:rsidRPr="00A51DB2" w:rsidRDefault="001A1CA7" w:rsidP="00454254">
      <w:pPr>
        <w:adjustRightInd w:val="0"/>
        <w:snapToGrid w:val="0"/>
        <w:spacing w:line="360" w:lineRule="auto"/>
        <w:ind w:firstLineChars="100" w:firstLine="240"/>
        <w:jc w:val="both"/>
        <w:rPr>
          <w:rFonts w:ascii="Book Antiqua" w:hAnsi="Book Antiqua" w:cs="Times New Roman"/>
          <w:color w:val="000000" w:themeColor="text1"/>
          <w:lang w:eastAsia="zh-CN"/>
        </w:rPr>
      </w:pPr>
      <w:r w:rsidRPr="00A51DB2">
        <w:rPr>
          <w:rFonts w:ascii="Book Antiqua" w:eastAsia="Book Antiqua" w:hAnsi="Book Antiqua" w:cs="Times New Roman"/>
          <w:color w:val="000000" w:themeColor="text1"/>
        </w:rPr>
        <w:t xml:space="preserve">The systemic toxicity of cytotoxic chemotherapy in patients with metastatic gastroesophageal cancer is high, with an estimated median survival of </w:t>
      </w:r>
      <w:r w:rsidR="00A813CE" w:rsidRPr="00A51DB2">
        <w:rPr>
          <w:rFonts w:ascii="Book Antiqua" w:eastAsia="Book Antiqua" w:hAnsi="Book Antiqua" w:cs="Times New Roman"/>
          <w:color w:val="000000" w:themeColor="text1"/>
        </w:rPr>
        <w:t>less than</w:t>
      </w:r>
      <w:r w:rsidR="0014653B" w:rsidRPr="00A51DB2">
        <w:rPr>
          <w:rFonts w:ascii="Book Antiqua" w:eastAsia="Book Antiqua" w:hAnsi="Book Antiqua" w:cs="Times New Roman"/>
          <w:color w:val="000000" w:themeColor="text1"/>
        </w:rPr>
        <w:t xml:space="preserve"> one year in this </w:t>
      </w:r>
      <w:proofErr w:type="gramStart"/>
      <w:r w:rsidR="0014653B" w:rsidRPr="00A51DB2">
        <w:rPr>
          <w:rFonts w:ascii="Book Antiqua" w:eastAsia="Book Antiqua" w:hAnsi="Book Antiqua" w:cs="Times New Roman"/>
          <w:color w:val="000000" w:themeColor="text1"/>
        </w:rPr>
        <w:t>population</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3]</w:t>
      </w:r>
      <w:r w:rsidRPr="00A51DB2">
        <w:rPr>
          <w:rFonts w:ascii="Book Antiqua" w:eastAsia="Book Antiqua" w:hAnsi="Book Antiqua" w:cs="Times New Roman"/>
          <w:color w:val="000000" w:themeColor="text1"/>
        </w:rPr>
        <w:t xml:space="preserve">. </w:t>
      </w:r>
      <w:r w:rsidR="0014653B" w:rsidRPr="00A51DB2">
        <w:rPr>
          <w:rFonts w:ascii="Book Antiqua" w:eastAsia="Book Antiqua" w:hAnsi="Book Antiqua" w:cs="Times New Roman"/>
          <w:color w:val="000000" w:themeColor="text1"/>
        </w:rPr>
        <w:t>Despite the high rates of advanced disease and considerable symptom burden in this population</w:t>
      </w:r>
      <w:r w:rsidRPr="00A51DB2">
        <w:rPr>
          <w:rFonts w:ascii="Book Antiqua" w:eastAsia="Book Antiqua" w:hAnsi="Book Antiqua" w:cs="Times New Roman"/>
          <w:color w:val="000000" w:themeColor="text1"/>
        </w:rPr>
        <w:t xml:space="preserve">, </w:t>
      </w:r>
      <w:r w:rsidR="0014653B" w:rsidRPr="00A51DB2">
        <w:rPr>
          <w:rFonts w:ascii="Book Antiqua" w:eastAsia="Book Antiqua" w:hAnsi="Book Antiqua" w:cs="Times New Roman"/>
          <w:color w:val="000000" w:themeColor="text1"/>
        </w:rPr>
        <w:t xml:space="preserve">data are lacking about how to best integrate palliative </w:t>
      </w:r>
      <w:r w:rsidR="00B86826" w:rsidRPr="00A51DB2">
        <w:rPr>
          <w:rFonts w:ascii="Book Antiqua" w:eastAsia="Book Antiqua" w:hAnsi="Book Antiqua" w:cs="Times New Roman"/>
          <w:color w:val="000000" w:themeColor="text1"/>
        </w:rPr>
        <w:t>therapies</w:t>
      </w:r>
      <w:r w:rsidR="0014653B" w:rsidRPr="00A51DB2">
        <w:rPr>
          <w:rFonts w:ascii="Book Antiqua" w:eastAsia="Book Antiqua" w:hAnsi="Book Antiqua" w:cs="Times New Roman"/>
          <w:color w:val="000000" w:themeColor="text1"/>
        </w:rPr>
        <w:t xml:space="preserve"> into the care of patients with advanced esophageal </w:t>
      </w:r>
      <w:proofErr w:type="gramStart"/>
      <w:r w:rsidR="0014653B" w:rsidRPr="00A51DB2">
        <w:rPr>
          <w:rFonts w:ascii="Book Antiqua" w:eastAsia="Book Antiqua" w:hAnsi="Book Antiqua" w:cs="Times New Roman"/>
          <w:color w:val="000000" w:themeColor="text1"/>
        </w:rPr>
        <w:t>cancer</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11]</w:t>
      </w:r>
      <w:r w:rsidRPr="00A51DB2">
        <w:rPr>
          <w:rFonts w:ascii="Book Antiqua" w:eastAsia="Book Antiqua" w:hAnsi="Book Antiqua" w:cs="Times New Roman"/>
          <w:color w:val="000000" w:themeColor="text1"/>
        </w:rPr>
        <w:t xml:space="preserve">. </w:t>
      </w:r>
      <w:r w:rsidR="006245A6" w:rsidRPr="00A51DB2">
        <w:rPr>
          <w:rFonts w:ascii="Book Antiqua" w:eastAsia="Book Antiqua" w:hAnsi="Book Antiqua" w:cs="Times New Roman"/>
          <w:color w:val="000000" w:themeColor="text1"/>
        </w:rPr>
        <w:t xml:space="preserve">In a recent series of advanced gastroesophageal cancer patients, only 18% of patients received chemotherapy whereas the most common treatment choice was supportive care </w:t>
      </w:r>
      <w:r w:rsidR="0014653B" w:rsidRPr="00A51DB2">
        <w:rPr>
          <w:rFonts w:ascii="Book Antiqua" w:eastAsia="Book Antiqua" w:hAnsi="Book Antiqua" w:cs="Times New Roman"/>
          <w:color w:val="000000" w:themeColor="text1"/>
        </w:rPr>
        <w:t xml:space="preserve">alone </w:t>
      </w:r>
      <w:r w:rsidR="006245A6" w:rsidRPr="00A51DB2">
        <w:rPr>
          <w:rFonts w:ascii="Book Antiqua" w:eastAsia="Book Antiqua" w:hAnsi="Book Antiqua" w:cs="Times New Roman"/>
          <w:color w:val="000000" w:themeColor="text1"/>
        </w:rPr>
        <w:t>(21%</w:t>
      </w:r>
      <w:proofErr w:type="gramStart"/>
      <w:r w:rsidR="006245A6" w:rsidRPr="00A51DB2">
        <w:rPr>
          <w:rFonts w:ascii="Book Antiqua" w:eastAsia="Book Antiqua" w:hAnsi="Book Antiqua" w:cs="Times New Roman"/>
          <w:color w:val="000000" w:themeColor="text1"/>
        </w:rPr>
        <w:t>)</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12]</w:t>
      </w:r>
      <w:r w:rsidR="006245A6" w:rsidRPr="00A51DB2">
        <w:rPr>
          <w:rFonts w:ascii="Book Antiqua" w:eastAsia="Book Antiqua" w:hAnsi="Book Antiqua" w:cs="Times New Roman"/>
          <w:color w:val="000000" w:themeColor="text1"/>
        </w:rPr>
        <w:t xml:space="preserve">. </w:t>
      </w:r>
      <w:r w:rsidR="0014653B" w:rsidRPr="00A51DB2">
        <w:rPr>
          <w:rFonts w:ascii="Book Antiqua" w:eastAsia="Book Antiqua" w:hAnsi="Book Antiqua" w:cs="Times New Roman"/>
          <w:color w:val="000000" w:themeColor="text1"/>
        </w:rPr>
        <w:t>In this study, e</w:t>
      </w:r>
      <w:r w:rsidR="006245A6" w:rsidRPr="00A51DB2">
        <w:rPr>
          <w:rFonts w:ascii="Book Antiqua" w:eastAsia="Book Antiqua" w:hAnsi="Book Antiqua" w:cs="Times New Roman"/>
          <w:color w:val="000000" w:themeColor="text1"/>
        </w:rPr>
        <w:t xml:space="preserve">ven </w:t>
      </w:r>
      <w:r w:rsidR="0014653B" w:rsidRPr="00A51DB2">
        <w:rPr>
          <w:rFonts w:ascii="Book Antiqua" w:eastAsia="Book Antiqua" w:hAnsi="Book Antiqua" w:cs="Times New Roman"/>
          <w:color w:val="000000" w:themeColor="text1"/>
        </w:rPr>
        <w:t xml:space="preserve">among </w:t>
      </w:r>
      <w:r w:rsidR="006245A6" w:rsidRPr="00A51DB2">
        <w:rPr>
          <w:rFonts w:ascii="Book Antiqua" w:eastAsia="Book Antiqua" w:hAnsi="Book Antiqua" w:cs="Times New Roman"/>
          <w:color w:val="000000" w:themeColor="text1"/>
        </w:rPr>
        <w:t xml:space="preserve">those who agreed to palliative chemotherapy, considerable heterogeneity </w:t>
      </w:r>
      <w:r w:rsidR="0014653B" w:rsidRPr="00A51DB2">
        <w:rPr>
          <w:rFonts w:ascii="Book Antiqua" w:eastAsia="Book Antiqua" w:hAnsi="Book Antiqua" w:cs="Times New Roman"/>
          <w:color w:val="000000" w:themeColor="text1"/>
        </w:rPr>
        <w:t xml:space="preserve">existed regarding </w:t>
      </w:r>
      <w:r w:rsidR="006245A6" w:rsidRPr="00A51DB2">
        <w:rPr>
          <w:rFonts w:ascii="Book Antiqua" w:eastAsia="Book Antiqua" w:hAnsi="Book Antiqua" w:cs="Times New Roman"/>
          <w:color w:val="000000" w:themeColor="text1"/>
        </w:rPr>
        <w:t>the choice of first-line chemotherapy</w:t>
      </w:r>
      <w:r w:rsidR="0014653B" w:rsidRPr="00A51DB2">
        <w:rPr>
          <w:rFonts w:ascii="Book Antiqua" w:eastAsia="Book Antiqua" w:hAnsi="Book Antiqua" w:cs="Times New Roman"/>
          <w:color w:val="000000" w:themeColor="text1"/>
        </w:rPr>
        <w:t>,</w:t>
      </w:r>
      <w:r w:rsidR="006245A6" w:rsidRPr="00A51DB2">
        <w:rPr>
          <w:rFonts w:ascii="Book Antiqua" w:eastAsia="Book Antiqua" w:hAnsi="Book Antiqua" w:cs="Times New Roman"/>
          <w:color w:val="000000" w:themeColor="text1"/>
        </w:rPr>
        <w:t xml:space="preserve"> </w:t>
      </w:r>
      <w:r w:rsidR="006C7285" w:rsidRPr="00A51DB2">
        <w:rPr>
          <w:rFonts w:ascii="Book Antiqua" w:eastAsia="Book Antiqua" w:hAnsi="Book Antiqua" w:cs="Times New Roman"/>
          <w:color w:val="000000" w:themeColor="text1"/>
        </w:rPr>
        <w:t>as</w:t>
      </w:r>
      <w:r w:rsidR="006245A6" w:rsidRPr="00A51DB2">
        <w:rPr>
          <w:rFonts w:ascii="Book Antiqua" w:eastAsia="Book Antiqua" w:hAnsi="Book Antiqua" w:cs="Times New Roman"/>
          <w:color w:val="000000" w:themeColor="text1"/>
        </w:rPr>
        <w:t xml:space="preserve"> fluorouracil and oxaliplatin </w:t>
      </w:r>
      <w:r w:rsidR="0014653B" w:rsidRPr="00A51DB2">
        <w:rPr>
          <w:rFonts w:ascii="Book Antiqua" w:eastAsia="Book Antiqua" w:hAnsi="Book Antiqua" w:cs="Times New Roman"/>
          <w:color w:val="000000" w:themeColor="text1"/>
        </w:rPr>
        <w:t xml:space="preserve">represented </w:t>
      </w:r>
      <w:r w:rsidR="006C7285" w:rsidRPr="00A51DB2">
        <w:rPr>
          <w:rFonts w:ascii="Book Antiqua" w:eastAsia="Book Antiqua" w:hAnsi="Book Antiqua" w:cs="Times New Roman"/>
          <w:color w:val="000000" w:themeColor="text1"/>
        </w:rPr>
        <w:t>the only regimen exceeding 10% utilization in the first-line setting</w:t>
      </w:r>
      <w:r w:rsidR="00440866" w:rsidRPr="00A51DB2">
        <w:rPr>
          <w:rFonts w:ascii="Book Antiqua" w:hAnsi="Book Antiqua" w:cs="Times New Roman" w:hint="eastAsia"/>
          <w:color w:val="000000" w:themeColor="text1"/>
          <w:vertAlign w:val="superscript"/>
          <w:lang w:eastAsia="zh-CN"/>
        </w:rPr>
        <w:t>[13]</w:t>
      </w:r>
      <w:r w:rsidRPr="00A51DB2">
        <w:rPr>
          <w:rFonts w:ascii="Book Antiqua" w:eastAsia="Book Antiqua" w:hAnsi="Book Antiqua" w:cs="Times New Roman"/>
          <w:color w:val="000000" w:themeColor="text1"/>
        </w:rPr>
        <w:t xml:space="preserve">. </w:t>
      </w:r>
      <w:r w:rsidR="0014653B" w:rsidRPr="00A51DB2">
        <w:rPr>
          <w:rFonts w:ascii="Book Antiqua" w:eastAsia="Book Antiqua" w:hAnsi="Book Antiqua" w:cs="Times New Roman"/>
          <w:color w:val="000000" w:themeColor="text1"/>
        </w:rPr>
        <w:t xml:space="preserve">These results suggest </w:t>
      </w:r>
      <w:r w:rsidR="00A36208" w:rsidRPr="00A51DB2">
        <w:rPr>
          <w:rFonts w:ascii="Book Antiqua" w:eastAsia="Book Antiqua" w:hAnsi="Book Antiqua" w:cs="Times New Roman"/>
          <w:color w:val="000000" w:themeColor="text1"/>
        </w:rPr>
        <w:t xml:space="preserve">that a </w:t>
      </w:r>
      <w:r w:rsidR="0014653B" w:rsidRPr="00A51DB2">
        <w:rPr>
          <w:rFonts w:ascii="Book Antiqua" w:eastAsia="Book Antiqua" w:hAnsi="Book Antiqua" w:cs="Times New Roman"/>
          <w:color w:val="000000" w:themeColor="text1"/>
        </w:rPr>
        <w:t>remarkable</w:t>
      </w:r>
      <w:r w:rsidR="00A36208" w:rsidRPr="00A51DB2">
        <w:rPr>
          <w:rFonts w:ascii="Book Antiqua" w:eastAsia="Book Antiqua" w:hAnsi="Book Antiqua" w:cs="Times New Roman"/>
          <w:color w:val="000000" w:themeColor="text1"/>
        </w:rPr>
        <w:t xml:space="preserve"> proportion of patients with metastatic esophageal cancer do not receive palliative chemotherapy, </w:t>
      </w:r>
      <w:r w:rsidR="00037521" w:rsidRPr="00A51DB2">
        <w:rPr>
          <w:rFonts w:ascii="Book Antiqua" w:eastAsia="Book Antiqua" w:hAnsi="Book Antiqua" w:cs="Times New Roman"/>
          <w:color w:val="000000" w:themeColor="text1"/>
        </w:rPr>
        <w:t xml:space="preserve">and </w:t>
      </w:r>
      <w:r w:rsidR="00A36208" w:rsidRPr="00A51DB2">
        <w:rPr>
          <w:rFonts w:ascii="Book Antiqua" w:eastAsia="Book Antiqua" w:hAnsi="Book Antiqua" w:cs="Times New Roman"/>
          <w:color w:val="000000" w:themeColor="text1"/>
        </w:rPr>
        <w:t xml:space="preserve">the </w:t>
      </w:r>
      <w:proofErr w:type="gramStart"/>
      <w:r w:rsidR="00A36208" w:rsidRPr="00A51DB2">
        <w:rPr>
          <w:rFonts w:ascii="Book Antiqua" w:eastAsia="Book Antiqua" w:hAnsi="Book Antiqua" w:cs="Times New Roman"/>
          <w:color w:val="000000" w:themeColor="text1"/>
        </w:rPr>
        <w:t>role of other forms of palliative therapy in this population</w:t>
      </w:r>
      <w:r w:rsidR="00037521" w:rsidRPr="00A51DB2">
        <w:rPr>
          <w:rFonts w:ascii="Book Antiqua" w:eastAsia="Book Antiqua" w:hAnsi="Book Antiqua" w:cs="Times New Roman"/>
          <w:color w:val="000000" w:themeColor="text1"/>
        </w:rPr>
        <w:t xml:space="preserve"> </w:t>
      </w:r>
      <w:r w:rsidR="00A813CE" w:rsidRPr="00A51DB2">
        <w:rPr>
          <w:rFonts w:ascii="Book Antiqua" w:eastAsia="Book Antiqua" w:hAnsi="Book Antiqua" w:cs="Times New Roman"/>
          <w:color w:val="000000" w:themeColor="text1"/>
        </w:rPr>
        <w:t>are</w:t>
      </w:r>
      <w:proofErr w:type="gramEnd"/>
      <w:r w:rsidR="00A813CE" w:rsidRPr="00A51DB2">
        <w:rPr>
          <w:rFonts w:ascii="Book Antiqua" w:eastAsia="Book Antiqua" w:hAnsi="Book Antiqua" w:cs="Times New Roman"/>
          <w:color w:val="000000" w:themeColor="text1"/>
        </w:rPr>
        <w:t xml:space="preserve"> </w:t>
      </w:r>
      <w:r w:rsidR="00037521" w:rsidRPr="00A51DB2">
        <w:rPr>
          <w:rFonts w:ascii="Book Antiqua" w:eastAsia="Book Antiqua" w:hAnsi="Book Antiqua" w:cs="Times New Roman"/>
          <w:color w:val="000000" w:themeColor="text1"/>
        </w:rPr>
        <w:t>also</w:t>
      </w:r>
      <w:r w:rsidR="00A36208" w:rsidRPr="00A51DB2">
        <w:rPr>
          <w:rFonts w:ascii="Book Antiqua" w:eastAsia="Book Antiqua" w:hAnsi="Book Antiqua" w:cs="Times New Roman"/>
          <w:color w:val="000000" w:themeColor="text1"/>
        </w:rPr>
        <w:t xml:space="preserve"> poorly described. </w:t>
      </w:r>
    </w:p>
    <w:p w14:paraId="0480EA08" w14:textId="58E0E3EA" w:rsidR="009B2107" w:rsidRPr="00A51DB2" w:rsidRDefault="001A1CA7" w:rsidP="00454254">
      <w:pPr>
        <w:adjustRightInd w:val="0"/>
        <w:snapToGrid w:val="0"/>
        <w:spacing w:line="360" w:lineRule="auto"/>
        <w:ind w:firstLineChars="100" w:firstLine="240"/>
        <w:jc w:val="both"/>
        <w:rPr>
          <w:rFonts w:ascii="Book Antiqua" w:eastAsia="Book Antiqua" w:hAnsi="Book Antiqua" w:cs="Times New Roman"/>
          <w:color w:val="000000" w:themeColor="text1"/>
        </w:rPr>
      </w:pPr>
      <w:r w:rsidRPr="00A51DB2">
        <w:rPr>
          <w:rFonts w:ascii="Book Antiqua" w:eastAsia="Book Antiqua" w:hAnsi="Book Antiqua" w:cs="Times New Roman"/>
          <w:color w:val="000000" w:themeColor="text1"/>
        </w:rPr>
        <w:t>The goal of th</w:t>
      </w:r>
      <w:r w:rsidR="00037521" w:rsidRPr="00A51DB2">
        <w:rPr>
          <w:rFonts w:ascii="Book Antiqua" w:eastAsia="Book Antiqua" w:hAnsi="Book Antiqua" w:cs="Times New Roman"/>
          <w:color w:val="000000" w:themeColor="text1"/>
        </w:rPr>
        <w:t>e current</w:t>
      </w:r>
      <w:r w:rsidRPr="00A51DB2">
        <w:rPr>
          <w:rFonts w:ascii="Book Antiqua" w:eastAsia="Book Antiqua" w:hAnsi="Book Antiqua" w:cs="Times New Roman"/>
          <w:color w:val="000000" w:themeColor="text1"/>
        </w:rPr>
        <w:t xml:space="preserve"> study was to </w:t>
      </w:r>
      <w:r w:rsidR="00405A4F" w:rsidRPr="00A51DB2">
        <w:rPr>
          <w:rFonts w:ascii="Book Antiqua" w:eastAsia="Book Antiqua" w:hAnsi="Book Antiqua" w:cs="Times New Roman"/>
          <w:color w:val="000000" w:themeColor="text1"/>
        </w:rPr>
        <w:t xml:space="preserve">describe outcomes among </w:t>
      </w:r>
      <w:r w:rsidRPr="00A51DB2">
        <w:rPr>
          <w:rFonts w:ascii="Book Antiqua" w:eastAsia="Book Antiqua" w:hAnsi="Book Antiqua" w:cs="Times New Roman"/>
          <w:color w:val="000000" w:themeColor="text1"/>
        </w:rPr>
        <w:t xml:space="preserve">patients with metastatic esophageal cancer who </w:t>
      </w:r>
      <w:r w:rsidR="00A813CE" w:rsidRPr="00A51DB2">
        <w:rPr>
          <w:rFonts w:ascii="Book Antiqua" w:eastAsia="Book Antiqua" w:hAnsi="Book Antiqua" w:cs="Times New Roman"/>
          <w:color w:val="000000" w:themeColor="text1"/>
        </w:rPr>
        <w:t>did not receive</w:t>
      </w:r>
      <w:r w:rsidR="00037521" w:rsidRPr="00A51DB2">
        <w:rPr>
          <w:rFonts w:ascii="Book Antiqua" w:eastAsia="Book Antiqua" w:hAnsi="Book Antiqua" w:cs="Times New Roman"/>
          <w:color w:val="000000" w:themeColor="text1"/>
        </w:rPr>
        <w:t xml:space="preserve"> </w:t>
      </w:r>
      <w:r w:rsidRPr="00A51DB2">
        <w:rPr>
          <w:rFonts w:ascii="Book Antiqua" w:eastAsia="Book Antiqua" w:hAnsi="Book Antiqua" w:cs="Times New Roman"/>
          <w:color w:val="000000" w:themeColor="text1"/>
        </w:rPr>
        <w:t>chemotherapy</w:t>
      </w:r>
      <w:r w:rsidR="00885FEF" w:rsidRPr="00A51DB2">
        <w:rPr>
          <w:rFonts w:ascii="Book Antiqua" w:eastAsia="Book Antiqua" w:hAnsi="Book Antiqua" w:cs="Times New Roman"/>
          <w:color w:val="000000" w:themeColor="text1"/>
        </w:rPr>
        <w:t>. We sought to compare patient characteristics and outcomes between those who did or did not r</w:t>
      </w:r>
      <w:r w:rsidR="00A36208" w:rsidRPr="00A51DB2">
        <w:rPr>
          <w:rFonts w:ascii="Book Antiqua" w:eastAsia="Book Antiqua" w:hAnsi="Book Antiqua" w:cs="Times New Roman"/>
          <w:color w:val="000000" w:themeColor="text1"/>
        </w:rPr>
        <w:t xml:space="preserve">eceive </w:t>
      </w:r>
      <w:r w:rsidR="00B72867" w:rsidRPr="00A51DB2">
        <w:rPr>
          <w:rFonts w:ascii="Book Antiqua" w:eastAsia="Book Antiqua" w:hAnsi="Book Antiqua" w:cs="Times New Roman"/>
          <w:color w:val="000000" w:themeColor="text1"/>
        </w:rPr>
        <w:t xml:space="preserve">other </w:t>
      </w:r>
      <w:r w:rsidR="00A36208" w:rsidRPr="00A51DB2">
        <w:rPr>
          <w:rFonts w:ascii="Book Antiqua" w:eastAsia="Book Antiqua" w:hAnsi="Book Antiqua" w:cs="Times New Roman"/>
          <w:color w:val="000000" w:themeColor="text1"/>
        </w:rPr>
        <w:t xml:space="preserve">palliative </w:t>
      </w:r>
      <w:r w:rsidR="00B72867" w:rsidRPr="00A51DB2">
        <w:rPr>
          <w:rFonts w:ascii="Book Antiqua" w:eastAsia="Book Antiqua" w:hAnsi="Book Antiqua" w:cs="Times New Roman"/>
          <w:color w:val="000000" w:themeColor="text1"/>
        </w:rPr>
        <w:t>therapy</w:t>
      </w:r>
      <w:r w:rsidR="00A36208" w:rsidRPr="00A51DB2">
        <w:rPr>
          <w:rFonts w:ascii="Book Antiqua" w:eastAsia="Book Antiqua" w:hAnsi="Book Antiqua" w:cs="Times New Roman"/>
          <w:color w:val="000000" w:themeColor="text1"/>
        </w:rPr>
        <w:t>. Specifically, we placed an emphasis on patient and disease</w:t>
      </w:r>
      <w:r w:rsidRPr="00A51DB2">
        <w:rPr>
          <w:rFonts w:ascii="Book Antiqua" w:eastAsia="Book Antiqua" w:hAnsi="Book Antiqua" w:cs="Times New Roman"/>
          <w:color w:val="000000" w:themeColor="text1"/>
        </w:rPr>
        <w:t xml:space="preserve"> factors</w:t>
      </w:r>
      <w:r w:rsidR="00A36208" w:rsidRPr="00A51DB2">
        <w:rPr>
          <w:rFonts w:ascii="Book Antiqua" w:eastAsia="Book Antiqua" w:hAnsi="Book Antiqua" w:cs="Times New Roman"/>
          <w:color w:val="000000" w:themeColor="text1"/>
        </w:rPr>
        <w:t xml:space="preserve"> that</w:t>
      </w:r>
      <w:r w:rsidRPr="00A51DB2">
        <w:rPr>
          <w:rFonts w:ascii="Book Antiqua" w:eastAsia="Book Antiqua" w:hAnsi="Book Antiqua" w:cs="Times New Roman"/>
          <w:color w:val="000000" w:themeColor="text1"/>
        </w:rPr>
        <w:t xml:space="preserve"> were independently associated with </w:t>
      </w:r>
      <w:r w:rsidR="00A36208" w:rsidRPr="00A51DB2">
        <w:rPr>
          <w:rFonts w:ascii="Book Antiqua" w:eastAsia="Book Antiqua" w:hAnsi="Book Antiqua" w:cs="Times New Roman"/>
          <w:color w:val="000000" w:themeColor="text1"/>
        </w:rPr>
        <w:t>OS</w:t>
      </w:r>
      <w:r w:rsidR="00907C1C" w:rsidRPr="00A51DB2">
        <w:rPr>
          <w:rFonts w:ascii="Book Antiqua" w:eastAsia="Book Antiqua" w:hAnsi="Book Antiqua" w:cs="Times New Roman"/>
          <w:color w:val="000000" w:themeColor="text1"/>
        </w:rPr>
        <w:t xml:space="preserve"> </w:t>
      </w:r>
      <w:r w:rsidR="00A36208" w:rsidRPr="00A51DB2">
        <w:rPr>
          <w:rFonts w:ascii="Book Antiqua" w:eastAsia="Book Antiqua" w:hAnsi="Book Antiqua" w:cs="Times New Roman"/>
          <w:color w:val="000000" w:themeColor="text1"/>
        </w:rPr>
        <w:t xml:space="preserve">with a comparison of survival between those with </w:t>
      </w:r>
      <w:r w:rsidR="005073D4" w:rsidRPr="00A51DB2">
        <w:rPr>
          <w:rFonts w:ascii="Book Antiqua" w:eastAsia="Book Antiqua" w:hAnsi="Book Antiqua" w:cs="Times New Roman"/>
          <w:color w:val="000000" w:themeColor="text1"/>
        </w:rPr>
        <w:t xml:space="preserve">metastatic </w:t>
      </w:r>
      <w:r w:rsidR="00A36208" w:rsidRPr="00A51DB2">
        <w:rPr>
          <w:rFonts w:ascii="Book Antiqua" w:eastAsia="Book Antiqua" w:hAnsi="Book Antiqua" w:cs="Times New Roman"/>
          <w:color w:val="000000" w:themeColor="text1"/>
        </w:rPr>
        <w:t xml:space="preserve">esophageal cancer declining chemotherapy </w:t>
      </w:r>
      <w:r w:rsidR="00CA12A8" w:rsidRPr="00A51DB2">
        <w:rPr>
          <w:rFonts w:ascii="Book Antiqua" w:eastAsia="Book Antiqua" w:hAnsi="Book Antiqua" w:cs="Times New Roman"/>
          <w:color w:val="000000" w:themeColor="text1"/>
        </w:rPr>
        <w:t>who</w:t>
      </w:r>
      <w:r w:rsidR="00A36208" w:rsidRPr="00A51DB2">
        <w:rPr>
          <w:rFonts w:ascii="Book Antiqua" w:eastAsia="Book Antiqua" w:hAnsi="Book Antiqua" w:cs="Times New Roman"/>
          <w:color w:val="000000" w:themeColor="text1"/>
        </w:rPr>
        <w:t xml:space="preserve"> received palliative therapy and those declining chemotherapy who did not receive any palliative therapy</w:t>
      </w:r>
      <w:r w:rsidRPr="00A51DB2">
        <w:rPr>
          <w:rFonts w:ascii="Book Antiqua" w:eastAsia="Book Antiqua" w:hAnsi="Book Antiqua" w:cs="Times New Roman"/>
          <w:color w:val="000000" w:themeColor="text1"/>
        </w:rPr>
        <w:t>.</w:t>
      </w:r>
    </w:p>
    <w:p w14:paraId="609ED8B8" w14:textId="77777777" w:rsidR="009B2107" w:rsidRPr="00A51DB2" w:rsidRDefault="009B2107" w:rsidP="00454254">
      <w:pPr>
        <w:adjustRightInd w:val="0"/>
        <w:snapToGrid w:val="0"/>
        <w:spacing w:line="360" w:lineRule="auto"/>
        <w:jc w:val="both"/>
        <w:rPr>
          <w:rFonts w:ascii="Book Antiqua" w:eastAsia="Book Antiqua" w:hAnsi="Book Antiqua" w:cs="Times New Roman"/>
          <w:color w:val="000000" w:themeColor="text1"/>
        </w:rPr>
      </w:pPr>
      <w:bookmarkStart w:id="2" w:name="_utugtnyj6hjx" w:colFirst="0" w:colLast="0"/>
      <w:bookmarkEnd w:id="2"/>
    </w:p>
    <w:p w14:paraId="57F21C75" w14:textId="77777777" w:rsidR="000E4D96" w:rsidRPr="00A51DB2" w:rsidRDefault="000E4D96" w:rsidP="00454254">
      <w:pPr>
        <w:adjustRightInd w:val="0"/>
        <w:snapToGrid w:val="0"/>
        <w:spacing w:line="360" w:lineRule="auto"/>
        <w:jc w:val="both"/>
        <w:rPr>
          <w:rFonts w:ascii="Book Antiqua" w:hAnsi="Book Antiqua"/>
          <w:b/>
          <w:color w:val="000000" w:themeColor="text1"/>
          <w:u w:val="single"/>
        </w:rPr>
      </w:pPr>
      <w:bookmarkStart w:id="3" w:name="_7uevpxesqkn6" w:colFirst="0" w:colLast="0"/>
      <w:bookmarkEnd w:id="3"/>
      <w:r w:rsidRPr="00A51DB2">
        <w:rPr>
          <w:rFonts w:ascii="Book Antiqua" w:hAnsi="Book Antiqua"/>
          <w:b/>
          <w:color w:val="000000" w:themeColor="text1"/>
          <w:u w:val="single"/>
        </w:rPr>
        <w:t>MATERIALS AND METHODS</w:t>
      </w:r>
    </w:p>
    <w:p w14:paraId="334FC98F" w14:textId="0E475D62" w:rsidR="000D3112" w:rsidRPr="00A51DB2" w:rsidRDefault="001A1CA7" w:rsidP="00454254">
      <w:pPr>
        <w:adjustRightInd w:val="0"/>
        <w:snapToGrid w:val="0"/>
        <w:spacing w:line="360" w:lineRule="auto"/>
        <w:jc w:val="both"/>
        <w:rPr>
          <w:rFonts w:ascii="Book Antiqua" w:hAnsi="Book Antiqua" w:cs="Times New Roman"/>
          <w:color w:val="000000" w:themeColor="text1"/>
          <w:lang w:eastAsia="zh-CN"/>
        </w:rPr>
      </w:pPr>
      <w:r w:rsidRPr="00A51DB2">
        <w:rPr>
          <w:rFonts w:ascii="Book Antiqua" w:eastAsia="Book Antiqua" w:hAnsi="Book Antiqua" w:cs="Times New Roman"/>
          <w:color w:val="000000" w:themeColor="text1"/>
        </w:rPr>
        <w:t>The National Cancer Database (NCDB) was queried for patient</w:t>
      </w:r>
      <w:r w:rsidR="000E4D96" w:rsidRPr="00A51DB2">
        <w:rPr>
          <w:rFonts w:ascii="Book Antiqua" w:eastAsia="Book Antiqua" w:hAnsi="Book Antiqua" w:cs="Times New Roman"/>
          <w:color w:val="000000" w:themeColor="text1"/>
        </w:rPr>
        <w:t>s with esophageal cancer (</w:t>
      </w:r>
      <w:r w:rsidR="000E4D96" w:rsidRPr="00A51DB2">
        <w:rPr>
          <w:rFonts w:ascii="Book Antiqua" w:eastAsia="Book Antiqua" w:hAnsi="Book Antiqua" w:cs="Times New Roman"/>
          <w:i/>
          <w:color w:val="000000" w:themeColor="text1"/>
        </w:rPr>
        <w:t>n</w:t>
      </w:r>
      <w:r w:rsidR="000E4D96" w:rsidRPr="00A51DB2">
        <w:rPr>
          <w:rFonts w:ascii="Book Antiqua" w:hAnsi="Book Antiqua" w:cs="Times New Roman"/>
          <w:color w:val="000000" w:themeColor="text1"/>
          <w:lang w:eastAsia="zh-CN"/>
        </w:rPr>
        <w:t xml:space="preserve"> </w:t>
      </w:r>
      <w:r w:rsidR="000E4D96" w:rsidRPr="00A51DB2">
        <w:rPr>
          <w:rFonts w:ascii="Book Antiqua" w:eastAsia="Book Antiqua" w:hAnsi="Book Antiqua" w:cs="Times New Roman"/>
          <w:color w:val="000000" w:themeColor="text1"/>
        </w:rPr>
        <w:t>=</w:t>
      </w:r>
      <w:r w:rsidR="000E4D96" w:rsidRPr="00A51DB2">
        <w:rPr>
          <w:rFonts w:ascii="Book Antiqua" w:hAnsi="Book Antiqua" w:cs="Times New Roman"/>
          <w:color w:val="000000" w:themeColor="text1"/>
          <w:lang w:eastAsia="zh-CN"/>
        </w:rPr>
        <w:t xml:space="preserve"> </w:t>
      </w:r>
      <w:r w:rsidR="000E4D96" w:rsidRPr="00A51DB2">
        <w:rPr>
          <w:rFonts w:ascii="Book Antiqua" w:eastAsia="Book Antiqua" w:hAnsi="Book Antiqua" w:cs="Times New Roman"/>
          <w:color w:val="000000" w:themeColor="text1"/>
        </w:rPr>
        <w:t>140</w:t>
      </w:r>
      <w:r w:rsidRPr="00A51DB2">
        <w:rPr>
          <w:rFonts w:ascii="Book Antiqua" w:eastAsia="Book Antiqua" w:hAnsi="Book Antiqua" w:cs="Times New Roman"/>
          <w:color w:val="000000" w:themeColor="text1"/>
        </w:rPr>
        <w:t xml:space="preserve">234) </w:t>
      </w:r>
      <w:proofErr w:type="gramStart"/>
      <w:r w:rsidR="000E4D96" w:rsidRPr="00A51DB2">
        <w:rPr>
          <w:rFonts w:ascii="Book Antiqua" w:eastAsia="Book Antiqua" w:hAnsi="Book Antiqua" w:cs="Times New Roman"/>
          <w:color w:val="000000" w:themeColor="text1"/>
        </w:rPr>
        <w:t>between</w:t>
      </w:r>
      <w:r w:rsidR="000E4D96" w:rsidRPr="00A51DB2">
        <w:rPr>
          <w:rFonts w:ascii="Book Antiqua" w:hAnsi="Book Antiqua" w:cs="Times New Roman"/>
          <w:color w:val="000000" w:themeColor="text1"/>
          <w:lang w:eastAsia="zh-CN"/>
        </w:rPr>
        <w:t xml:space="preserve"> </w:t>
      </w:r>
      <w:r w:rsidR="00945C97" w:rsidRPr="00A51DB2">
        <w:rPr>
          <w:rFonts w:ascii="Book Antiqua" w:eastAsia="Book Antiqua" w:hAnsi="Book Antiqua" w:cs="Times New Roman"/>
          <w:color w:val="000000" w:themeColor="text1"/>
        </w:rPr>
        <w:t>2004-2015</w:t>
      </w:r>
      <w:proofErr w:type="gramEnd"/>
      <w:r w:rsidR="00945C97" w:rsidRPr="00A51DB2">
        <w:rPr>
          <w:rFonts w:ascii="Book Antiqua" w:eastAsia="Book Antiqua" w:hAnsi="Book Antiqua" w:cs="Times New Roman"/>
          <w:color w:val="000000" w:themeColor="text1"/>
        </w:rPr>
        <w:t xml:space="preserve"> </w:t>
      </w:r>
      <w:r w:rsidRPr="00A51DB2">
        <w:rPr>
          <w:rFonts w:ascii="Book Antiqua" w:eastAsia="Book Antiqua" w:hAnsi="Book Antiqua" w:cs="Times New Roman"/>
          <w:color w:val="000000" w:themeColor="text1"/>
        </w:rPr>
        <w:t xml:space="preserve">and the subgroup of patients with M1 disease who </w:t>
      </w:r>
      <w:r w:rsidR="00DA6D5E" w:rsidRPr="00A51DB2">
        <w:rPr>
          <w:rFonts w:ascii="Book Antiqua" w:eastAsia="Book Antiqua" w:hAnsi="Book Antiqua" w:cs="Times New Roman"/>
          <w:color w:val="000000" w:themeColor="text1"/>
        </w:rPr>
        <w:t xml:space="preserve">were </w:t>
      </w:r>
      <w:r w:rsidR="00DA6D5E" w:rsidRPr="00A51DB2">
        <w:rPr>
          <w:rFonts w:ascii="Book Antiqua" w:eastAsia="Book Antiqua" w:hAnsi="Book Antiqua" w:cs="Times New Roman"/>
          <w:color w:val="000000" w:themeColor="text1"/>
        </w:rPr>
        <w:lastRenderedPageBreak/>
        <w:t xml:space="preserve">not receiving </w:t>
      </w:r>
      <w:r w:rsidR="009E4F44" w:rsidRPr="00A51DB2">
        <w:rPr>
          <w:rFonts w:ascii="Book Antiqua" w:eastAsia="Book Antiqua" w:hAnsi="Book Antiqua" w:cs="Times New Roman"/>
          <w:color w:val="000000" w:themeColor="text1"/>
        </w:rPr>
        <w:t xml:space="preserve">chemotherapy </w:t>
      </w:r>
      <w:r w:rsidRPr="00A51DB2">
        <w:rPr>
          <w:rFonts w:ascii="Book Antiqua" w:eastAsia="Book Antiqua" w:hAnsi="Book Antiqua" w:cs="Times New Roman"/>
          <w:color w:val="000000" w:themeColor="text1"/>
        </w:rPr>
        <w:t xml:space="preserve">and had known palliative </w:t>
      </w:r>
      <w:r w:rsidR="005073D4" w:rsidRPr="00A51DB2">
        <w:rPr>
          <w:rFonts w:ascii="Book Antiqua" w:eastAsia="Book Antiqua" w:hAnsi="Book Antiqua" w:cs="Times New Roman"/>
          <w:color w:val="000000" w:themeColor="text1"/>
        </w:rPr>
        <w:t xml:space="preserve">therapy </w:t>
      </w:r>
      <w:r w:rsidRPr="00A51DB2">
        <w:rPr>
          <w:rFonts w:ascii="Book Antiqua" w:eastAsia="Book Antiqua" w:hAnsi="Book Antiqua" w:cs="Times New Roman"/>
          <w:color w:val="000000" w:themeColor="text1"/>
        </w:rPr>
        <w:t>status (</w:t>
      </w:r>
      <w:r w:rsidRPr="00A51DB2">
        <w:rPr>
          <w:rFonts w:ascii="Book Antiqua" w:eastAsia="Book Antiqua" w:hAnsi="Book Antiqua" w:cs="Times New Roman"/>
          <w:i/>
          <w:color w:val="000000" w:themeColor="text1"/>
        </w:rPr>
        <w:t>n</w:t>
      </w:r>
      <w:r w:rsidR="009701DD" w:rsidRPr="00A51DB2">
        <w:rPr>
          <w:rFonts w:ascii="Book Antiqua" w:hAnsi="Book Antiqua" w:cs="Times New Roman"/>
          <w:i/>
          <w:color w:val="000000" w:themeColor="text1"/>
          <w:lang w:eastAsia="zh-CN"/>
        </w:rPr>
        <w:t xml:space="preserve"> </w:t>
      </w:r>
      <w:r w:rsidRPr="00A51DB2">
        <w:rPr>
          <w:rFonts w:ascii="Book Antiqua" w:eastAsia="Book Antiqua" w:hAnsi="Book Antiqua" w:cs="Times New Roman"/>
          <w:color w:val="000000" w:themeColor="text1"/>
        </w:rPr>
        <w:t>=</w:t>
      </w:r>
      <w:r w:rsidR="009701DD" w:rsidRPr="00A51DB2">
        <w:rPr>
          <w:rFonts w:ascii="Book Antiqua" w:hAnsi="Book Antiqua" w:cs="Times New Roman"/>
          <w:color w:val="000000" w:themeColor="text1"/>
          <w:lang w:eastAsia="zh-CN"/>
        </w:rPr>
        <w:t xml:space="preserve"> </w:t>
      </w:r>
      <w:r w:rsidR="009701DD" w:rsidRPr="00A51DB2">
        <w:rPr>
          <w:rFonts w:ascii="Book Antiqua" w:eastAsia="Book Antiqua" w:hAnsi="Book Antiqua" w:cs="Times New Roman"/>
          <w:color w:val="000000" w:themeColor="text1"/>
        </w:rPr>
        <w:t>1</w:t>
      </w:r>
      <w:r w:rsidRPr="00A51DB2">
        <w:rPr>
          <w:rFonts w:ascii="Book Antiqua" w:eastAsia="Book Antiqua" w:hAnsi="Book Antiqua" w:cs="Times New Roman"/>
          <w:color w:val="000000" w:themeColor="text1"/>
        </w:rPr>
        <w:t>493 patients)</w:t>
      </w:r>
      <w:r w:rsidR="009E4F44" w:rsidRPr="00A51DB2">
        <w:rPr>
          <w:rFonts w:ascii="Book Antiqua" w:eastAsia="Book Antiqua" w:hAnsi="Book Antiqua" w:cs="Times New Roman"/>
          <w:color w:val="000000" w:themeColor="text1"/>
        </w:rPr>
        <w:t xml:space="preserve"> were included in this retrospective analysis</w:t>
      </w:r>
      <w:r w:rsidRPr="00A51DB2">
        <w:rPr>
          <w:rFonts w:ascii="Book Antiqua" w:eastAsia="Book Antiqua" w:hAnsi="Book Antiqua" w:cs="Times New Roman"/>
          <w:color w:val="000000" w:themeColor="text1"/>
        </w:rPr>
        <w:t xml:space="preserve">. </w:t>
      </w:r>
      <w:r w:rsidR="009C5D4E" w:rsidRPr="00A51DB2">
        <w:rPr>
          <w:rFonts w:ascii="Book Antiqua" w:eastAsia="Book Antiqua" w:hAnsi="Book Antiqua" w:cs="Times New Roman"/>
          <w:color w:val="000000" w:themeColor="text1"/>
        </w:rPr>
        <w:t>Data were extracted and defined using the existing NCDB data dictionary (</w:t>
      </w:r>
      <w:r w:rsidR="009C5D4E" w:rsidRPr="00A51DB2">
        <w:rPr>
          <w:rFonts w:ascii="Book Antiqua" w:hAnsi="Book Antiqua" w:cs="Times New Roman"/>
          <w:color w:val="000000" w:themeColor="text1"/>
        </w:rPr>
        <w:t xml:space="preserve">http://ncdbpuf.facs.org/node/259?q=print-pdf-all). In particular, the Charlson Comorbidity Index (CCI) is a weighted score of comorbid conditions modified by </w:t>
      </w:r>
      <w:proofErr w:type="spellStart"/>
      <w:r w:rsidR="009C5D4E" w:rsidRPr="00A51DB2">
        <w:rPr>
          <w:rFonts w:ascii="Book Antiqua" w:hAnsi="Book Antiqua" w:cs="Times New Roman"/>
          <w:color w:val="000000" w:themeColor="text1"/>
        </w:rPr>
        <w:t>Deyo</w:t>
      </w:r>
      <w:proofErr w:type="spellEnd"/>
      <w:r w:rsidR="009701DD" w:rsidRPr="00A51DB2">
        <w:rPr>
          <w:rFonts w:ascii="Book Antiqua" w:hAnsi="Book Antiqua" w:cs="Times New Roman"/>
          <w:color w:val="000000" w:themeColor="text1"/>
          <w:lang w:eastAsia="zh-CN"/>
        </w:rPr>
        <w:t xml:space="preserve"> </w:t>
      </w:r>
      <w:r w:rsidR="009701DD" w:rsidRPr="00A51DB2">
        <w:rPr>
          <w:rFonts w:ascii="Book Antiqua" w:hAnsi="Book Antiqua" w:cs="Times New Roman"/>
          <w:i/>
          <w:color w:val="000000" w:themeColor="text1"/>
          <w:lang w:eastAsia="zh-CN"/>
        </w:rPr>
        <w:t>et al</w:t>
      </w:r>
      <w:r w:rsidR="009701DD" w:rsidRPr="00A51DB2">
        <w:rPr>
          <w:rFonts w:ascii="Book Antiqua" w:hAnsi="Book Antiqua" w:cs="Times New Roman"/>
          <w:color w:val="000000" w:themeColor="text1"/>
          <w:vertAlign w:val="superscript"/>
          <w:lang w:eastAsia="zh-CN"/>
        </w:rPr>
        <w:t>[14]</w:t>
      </w:r>
      <w:r w:rsidR="009C5D4E" w:rsidRPr="00A51DB2">
        <w:rPr>
          <w:rFonts w:ascii="Book Antiqua" w:hAnsi="Book Antiqua" w:cs="Times New Roman"/>
          <w:color w:val="000000" w:themeColor="text1"/>
        </w:rPr>
        <w:t xml:space="preserve"> from the original Charlson score that has been validated to independently predict for patient outcomes (</w:t>
      </w:r>
      <w:r w:rsidR="009C5D4E" w:rsidRPr="00A51DB2">
        <w:rPr>
          <w:rFonts w:ascii="Book Antiqua" w:hAnsi="Book Antiqua" w:cs="Times New Roman"/>
          <w:i/>
          <w:color w:val="000000" w:themeColor="text1"/>
        </w:rPr>
        <w:t>e.g.</w:t>
      </w:r>
      <w:r w:rsidR="009C5D4E" w:rsidRPr="00A51DB2">
        <w:rPr>
          <w:rFonts w:ascii="Book Antiqua" w:hAnsi="Book Antiqua" w:cs="Times New Roman"/>
          <w:color w:val="000000" w:themeColor="text1"/>
        </w:rPr>
        <w:t>, mortality)</w:t>
      </w:r>
      <w:r w:rsidR="006D1759" w:rsidRPr="00A51DB2">
        <w:rPr>
          <w:rFonts w:ascii="Book Antiqua" w:hAnsi="Book Antiqua" w:cs="Times New Roman"/>
          <w:color w:val="000000" w:themeColor="text1"/>
        </w:rPr>
        <w:t xml:space="preserve"> as based on International Classification of Diseases codes found in administrative data such as hospital abstracts data</w:t>
      </w:r>
      <w:r w:rsidR="000D3112" w:rsidRPr="00A51DB2">
        <w:rPr>
          <w:rFonts w:ascii="Book Antiqua" w:hAnsi="Book Antiqua" w:cs="Times New Roman"/>
          <w:color w:val="000000" w:themeColor="text1"/>
          <w:vertAlign w:val="superscript"/>
          <w:lang w:eastAsia="zh-CN"/>
        </w:rPr>
        <w:t>[15]</w:t>
      </w:r>
      <w:r w:rsidR="009C5D4E" w:rsidRPr="00A51DB2">
        <w:rPr>
          <w:rFonts w:ascii="Book Antiqua" w:hAnsi="Book Antiqua" w:cs="Times New Roman"/>
          <w:color w:val="000000" w:themeColor="text1"/>
        </w:rPr>
        <w:t xml:space="preserve">. </w:t>
      </w:r>
      <w:r w:rsidR="009E4F44" w:rsidRPr="00A51DB2">
        <w:rPr>
          <w:rFonts w:ascii="Book Antiqua" w:eastAsia="Book Antiqua" w:hAnsi="Book Antiqua" w:cs="Times New Roman"/>
          <w:color w:val="000000" w:themeColor="text1"/>
        </w:rPr>
        <w:t>P</w:t>
      </w:r>
      <w:r w:rsidR="00060013" w:rsidRPr="00A51DB2">
        <w:rPr>
          <w:rFonts w:ascii="Book Antiqua" w:eastAsia="Book Antiqua" w:hAnsi="Book Antiqua" w:cs="Times New Roman"/>
          <w:color w:val="000000" w:themeColor="text1"/>
        </w:rPr>
        <w:t xml:space="preserve">alliative therapy </w:t>
      </w:r>
      <w:r w:rsidR="009E4F44" w:rsidRPr="00A51DB2">
        <w:rPr>
          <w:rFonts w:ascii="Book Antiqua" w:eastAsia="Book Antiqua" w:hAnsi="Book Antiqua" w:cs="Times New Roman"/>
          <w:color w:val="000000" w:themeColor="text1"/>
        </w:rPr>
        <w:t xml:space="preserve">was </w:t>
      </w:r>
      <w:bookmarkStart w:id="4" w:name="_Hlk44587764"/>
      <w:r w:rsidR="009E4F44" w:rsidRPr="00A51DB2">
        <w:rPr>
          <w:rFonts w:ascii="Book Antiqua" w:eastAsia="Book Antiqua" w:hAnsi="Book Antiqua" w:cs="Times New Roman"/>
          <w:color w:val="000000" w:themeColor="text1"/>
        </w:rPr>
        <w:t xml:space="preserve">defined as surgery, radiation therapy (RT), and/or other pain management therapy </w:t>
      </w:r>
      <w:r w:rsidR="009E4F44" w:rsidRPr="00A51DB2">
        <w:rPr>
          <w:rFonts w:ascii="Book Antiqua" w:hAnsi="Book Antiqua" w:cs="Times New Roman"/>
          <w:color w:val="000000" w:themeColor="text1"/>
          <w:shd w:val="clear" w:color="auto" w:fill="FFFFFF"/>
        </w:rPr>
        <w:t>provided to prolong the patient's life by controlling symptoms, to alleviate pain, or to make the patient comfortable</w:t>
      </w:r>
      <w:bookmarkEnd w:id="4"/>
      <w:r w:rsidR="009E4F44" w:rsidRPr="00A51DB2">
        <w:rPr>
          <w:rFonts w:ascii="Book Antiqua" w:hAnsi="Book Antiqua" w:cs="Times New Roman"/>
          <w:color w:val="000000" w:themeColor="text1"/>
          <w:shd w:val="clear" w:color="auto" w:fill="FFFFFF"/>
        </w:rPr>
        <w:t xml:space="preserve"> as per the NCDB</w:t>
      </w:r>
      <w:r w:rsidR="009E4F44" w:rsidRPr="00A51DB2">
        <w:rPr>
          <w:rFonts w:ascii="Book Antiqua" w:eastAsia="Book Antiqua" w:hAnsi="Book Antiqua" w:cs="Times New Roman"/>
          <w:color w:val="000000" w:themeColor="text1"/>
        </w:rPr>
        <w:t xml:space="preserve"> data dictionary</w:t>
      </w:r>
      <w:r w:rsidR="009E4F44" w:rsidRPr="00A51DB2">
        <w:rPr>
          <w:rFonts w:ascii="Book Antiqua" w:hAnsi="Book Antiqua" w:cs="Times New Roman"/>
          <w:color w:val="000000" w:themeColor="text1"/>
        </w:rPr>
        <w:t>.</w:t>
      </w:r>
      <w:r w:rsidR="00612E44" w:rsidRPr="00A51DB2">
        <w:rPr>
          <w:rFonts w:ascii="Book Antiqua" w:eastAsia="Book Antiqua" w:hAnsi="Book Antiqua" w:cs="Times New Roman"/>
          <w:color w:val="000000" w:themeColor="text1"/>
        </w:rPr>
        <w:t xml:space="preserve"> Cases with unknown chemotherapy, RT, or nonprimary surgery status were excluded</w:t>
      </w:r>
      <w:r w:rsidR="000D3112" w:rsidRPr="00A51DB2">
        <w:rPr>
          <w:rFonts w:ascii="Book Antiqua" w:eastAsia="Book Antiqua" w:hAnsi="Book Antiqua" w:cs="Times New Roman"/>
          <w:color w:val="000000" w:themeColor="text1"/>
        </w:rPr>
        <w:t xml:space="preserve"> (</w:t>
      </w:r>
      <w:r w:rsidR="000D3112" w:rsidRPr="00A51DB2">
        <w:rPr>
          <w:rFonts w:ascii="Book Antiqua" w:eastAsia="Book Antiqua" w:hAnsi="Book Antiqua" w:cs="Times New Roman"/>
          <w:i/>
          <w:color w:val="000000" w:themeColor="text1"/>
        </w:rPr>
        <w:t>n</w:t>
      </w:r>
      <w:r w:rsidR="000D3112" w:rsidRPr="00A51DB2">
        <w:rPr>
          <w:rFonts w:ascii="Book Antiqua" w:hAnsi="Book Antiqua" w:cs="Times New Roman"/>
          <w:color w:val="000000" w:themeColor="text1"/>
          <w:lang w:eastAsia="zh-CN"/>
        </w:rPr>
        <w:t xml:space="preserve"> </w:t>
      </w:r>
      <w:r w:rsidR="000D3112" w:rsidRPr="00A51DB2">
        <w:rPr>
          <w:rFonts w:ascii="Book Antiqua" w:eastAsia="Book Antiqua" w:hAnsi="Book Antiqua" w:cs="Times New Roman"/>
          <w:color w:val="000000" w:themeColor="text1"/>
        </w:rPr>
        <w:t>=</w:t>
      </w:r>
      <w:r w:rsidR="000D3112" w:rsidRPr="00A51DB2">
        <w:rPr>
          <w:rFonts w:ascii="Book Antiqua" w:hAnsi="Book Antiqua" w:cs="Times New Roman"/>
          <w:color w:val="000000" w:themeColor="text1"/>
          <w:lang w:eastAsia="zh-CN"/>
        </w:rPr>
        <w:t xml:space="preserve"> </w:t>
      </w:r>
      <w:r w:rsidR="000D3112" w:rsidRPr="00A51DB2">
        <w:rPr>
          <w:rFonts w:ascii="Book Antiqua" w:eastAsia="Book Antiqua" w:hAnsi="Book Antiqua" w:cs="Times New Roman"/>
          <w:color w:val="000000" w:themeColor="text1"/>
        </w:rPr>
        <w:t>138</w:t>
      </w:r>
      <w:r w:rsidR="00612E44" w:rsidRPr="00A51DB2">
        <w:rPr>
          <w:rFonts w:ascii="Book Antiqua" w:eastAsia="Book Antiqua" w:hAnsi="Book Antiqua" w:cs="Times New Roman"/>
          <w:color w:val="000000" w:themeColor="text1"/>
        </w:rPr>
        <w:t>741).</w:t>
      </w:r>
    </w:p>
    <w:p w14:paraId="2F08266B" w14:textId="6F96C920" w:rsidR="001F037B" w:rsidRPr="00A51DB2" w:rsidRDefault="001A1CA7" w:rsidP="00454254">
      <w:pPr>
        <w:adjustRightInd w:val="0"/>
        <w:snapToGrid w:val="0"/>
        <w:spacing w:line="360" w:lineRule="auto"/>
        <w:ind w:firstLineChars="100" w:firstLine="240"/>
        <w:jc w:val="both"/>
        <w:rPr>
          <w:rFonts w:ascii="Book Antiqua" w:hAnsi="Book Antiqua" w:cs="Times New Roman"/>
          <w:color w:val="000000" w:themeColor="text1"/>
          <w:lang w:eastAsia="zh-CN"/>
        </w:rPr>
      </w:pPr>
      <w:r w:rsidRPr="00A51DB2">
        <w:rPr>
          <w:rFonts w:ascii="Book Antiqua" w:eastAsia="Book Antiqua" w:hAnsi="Book Antiqua" w:cs="Times New Roman"/>
          <w:color w:val="000000" w:themeColor="text1"/>
        </w:rPr>
        <w:t>Missing data pattern</w:t>
      </w:r>
      <w:r w:rsidR="00A2081F" w:rsidRPr="00A51DB2">
        <w:rPr>
          <w:rFonts w:ascii="Book Antiqua" w:eastAsia="Book Antiqua" w:hAnsi="Book Antiqua" w:cs="Times New Roman"/>
          <w:color w:val="000000" w:themeColor="text1"/>
        </w:rPr>
        <w:t>s</w:t>
      </w:r>
      <w:r w:rsidRPr="00A51DB2">
        <w:rPr>
          <w:rFonts w:ascii="Book Antiqua" w:eastAsia="Book Antiqua" w:hAnsi="Book Antiqua" w:cs="Times New Roman"/>
          <w:color w:val="000000" w:themeColor="text1"/>
        </w:rPr>
        <w:t xml:space="preserve"> for variables with missing values such as treatment site (missing rate: 0.67%), geographic location (0.67%), race (0.47%), insurance type (1.81%), income (3.48%), education level (3.48%), residence area type (2.88%), grade (24.38%), </w:t>
      </w:r>
      <w:r w:rsidR="00A2081F" w:rsidRPr="00A51DB2">
        <w:rPr>
          <w:rFonts w:ascii="Book Antiqua" w:eastAsia="Book Antiqua" w:hAnsi="Book Antiqua" w:cs="Times New Roman"/>
          <w:color w:val="000000" w:themeColor="text1"/>
        </w:rPr>
        <w:t>American Joint Committee on Cancer (</w:t>
      </w:r>
      <w:r w:rsidRPr="00A51DB2">
        <w:rPr>
          <w:rFonts w:ascii="Book Antiqua" w:eastAsia="Book Antiqua" w:hAnsi="Book Antiqua" w:cs="Times New Roman"/>
          <w:color w:val="000000" w:themeColor="text1"/>
        </w:rPr>
        <w:t>AJCC</w:t>
      </w:r>
      <w:r w:rsidR="00A2081F" w:rsidRPr="00A51DB2">
        <w:rPr>
          <w:rFonts w:ascii="Book Antiqua" w:eastAsia="Book Antiqua" w:hAnsi="Book Antiqua" w:cs="Times New Roman"/>
          <w:color w:val="000000" w:themeColor="text1"/>
        </w:rPr>
        <w:t>)</w:t>
      </w:r>
      <w:r w:rsidRPr="00A51DB2">
        <w:rPr>
          <w:rFonts w:ascii="Book Antiqua" w:eastAsia="Book Antiqua" w:hAnsi="Book Antiqua" w:cs="Times New Roman"/>
          <w:color w:val="000000" w:themeColor="text1"/>
        </w:rPr>
        <w:t xml:space="preserve"> clinical T stage (50.90%) and N stage (24.25%) </w:t>
      </w:r>
      <w:r w:rsidR="00A2081F" w:rsidRPr="00A51DB2">
        <w:rPr>
          <w:rFonts w:ascii="Book Antiqua" w:eastAsia="Book Antiqua" w:hAnsi="Book Antiqua" w:cs="Times New Roman"/>
          <w:color w:val="000000" w:themeColor="text1"/>
        </w:rPr>
        <w:t xml:space="preserve">were </w:t>
      </w:r>
      <w:r w:rsidRPr="00A51DB2">
        <w:rPr>
          <w:rFonts w:ascii="Book Antiqua" w:eastAsia="Book Antiqua" w:hAnsi="Book Antiqua" w:cs="Times New Roman"/>
          <w:color w:val="000000" w:themeColor="text1"/>
        </w:rPr>
        <w:t>examined using the method proposed by Little</w:t>
      </w:r>
      <w:r w:rsidR="00440866" w:rsidRPr="00A51DB2">
        <w:rPr>
          <w:rFonts w:ascii="Book Antiqua" w:hAnsi="Book Antiqua" w:cs="Times New Roman" w:hint="eastAsia"/>
          <w:color w:val="000000" w:themeColor="text1"/>
          <w:vertAlign w:val="superscript"/>
          <w:lang w:eastAsia="zh-CN"/>
        </w:rPr>
        <w:t>[16]</w:t>
      </w:r>
      <w:r w:rsidR="00540486" w:rsidRPr="00A51DB2">
        <w:rPr>
          <w:rFonts w:ascii="Book Antiqua" w:eastAsia="Book Antiqua" w:hAnsi="Book Antiqua" w:cs="Times New Roman"/>
          <w:color w:val="000000" w:themeColor="text1"/>
        </w:rPr>
        <w:t xml:space="preserve"> </w:t>
      </w:r>
      <w:r w:rsidRPr="00A51DB2">
        <w:rPr>
          <w:rFonts w:ascii="Book Antiqua" w:eastAsia="Book Antiqua" w:hAnsi="Book Antiqua" w:cs="Times New Roman"/>
          <w:color w:val="000000" w:themeColor="text1"/>
        </w:rPr>
        <w:t>and was not missing completely at random.</w:t>
      </w:r>
      <w:r w:rsidR="00540486" w:rsidRPr="00A51DB2">
        <w:rPr>
          <w:rFonts w:ascii="Book Antiqua" w:eastAsia="Book Antiqua" w:hAnsi="Book Antiqua" w:cs="Times New Roman"/>
          <w:color w:val="000000" w:themeColor="text1"/>
        </w:rPr>
        <w:t xml:space="preserve"> </w:t>
      </w:r>
      <w:r w:rsidRPr="00A51DB2">
        <w:rPr>
          <w:rFonts w:ascii="Book Antiqua" w:eastAsia="Book Antiqua" w:hAnsi="Book Antiqua" w:cs="Times New Roman"/>
          <w:color w:val="000000" w:themeColor="text1"/>
        </w:rPr>
        <w:t>To reduce the chance of bias from missing data, missing values were imputed using fully conditional specification implemented by the multivariate imputation by chained equations</w:t>
      </w:r>
      <w:r w:rsidR="001F037B" w:rsidRPr="00A51DB2">
        <w:rPr>
          <w:rFonts w:ascii="Book Antiqua" w:hAnsi="Book Antiqua" w:cs="Times New Roman"/>
          <w:color w:val="000000" w:themeColor="text1"/>
          <w:lang w:eastAsia="zh-CN"/>
        </w:rPr>
        <w:t xml:space="preserve"> </w:t>
      </w:r>
      <w:r w:rsidRPr="00A51DB2">
        <w:rPr>
          <w:rFonts w:ascii="Book Antiqua" w:eastAsia="Book Antiqua" w:hAnsi="Book Antiqua" w:cs="Times New Roman"/>
          <w:color w:val="000000" w:themeColor="text1"/>
        </w:rPr>
        <w:t xml:space="preserve">algorithm under the missing at random </w:t>
      </w:r>
      <w:proofErr w:type="gramStart"/>
      <w:r w:rsidRPr="00A51DB2">
        <w:rPr>
          <w:rFonts w:ascii="Book Antiqua" w:eastAsia="Book Antiqua" w:hAnsi="Book Antiqua" w:cs="Times New Roman"/>
          <w:color w:val="000000" w:themeColor="text1"/>
        </w:rPr>
        <w:t>assumption</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17,18]</w:t>
      </w:r>
      <w:r w:rsidR="001F037B" w:rsidRPr="00A51DB2">
        <w:rPr>
          <w:rFonts w:ascii="Book Antiqua" w:eastAsia="Book Antiqua" w:hAnsi="Book Antiqua" w:cs="Times New Roman"/>
          <w:color w:val="000000" w:themeColor="text1"/>
        </w:rPr>
        <w:t>.</w:t>
      </w:r>
      <w:r w:rsidR="001F037B" w:rsidRPr="00A51DB2">
        <w:rPr>
          <w:rFonts w:ascii="Book Antiqua" w:hAnsi="Book Antiqua" w:cs="Times New Roman"/>
          <w:color w:val="000000" w:themeColor="text1"/>
          <w:lang w:eastAsia="zh-CN"/>
        </w:rPr>
        <w:t xml:space="preserve"> </w:t>
      </w:r>
      <w:r w:rsidRPr="00A51DB2">
        <w:rPr>
          <w:rFonts w:ascii="Book Antiqua" w:eastAsia="Book Antiqua" w:hAnsi="Book Antiqua" w:cs="Times New Roman"/>
          <w:color w:val="000000" w:themeColor="text1"/>
        </w:rPr>
        <w:t xml:space="preserve">We generated thirty complete data sets, which were analyzed separately and then the results were combined using the formula in </w:t>
      </w:r>
      <w:proofErr w:type="gramStart"/>
      <w:r w:rsidRPr="00A51DB2">
        <w:rPr>
          <w:rFonts w:ascii="Book Antiqua" w:eastAsia="Book Antiqua" w:hAnsi="Book Antiqua" w:cs="Times New Roman"/>
          <w:color w:val="000000" w:themeColor="text1"/>
        </w:rPr>
        <w:t>Rubin</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19]</w:t>
      </w:r>
      <w:r w:rsidRPr="00A51DB2">
        <w:rPr>
          <w:rFonts w:ascii="Book Antiqua" w:eastAsia="Book Antiqua" w:hAnsi="Book Antiqua" w:cs="Times New Roman"/>
          <w:color w:val="000000" w:themeColor="text1"/>
        </w:rPr>
        <w:t xml:space="preserve">. </w:t>
      </w:r>
    </w:p>
    <w:p w14:paraId="624DAE10" w14:textId="63B129AF" w:rsidR="009B2107" w:rsidRPr="00A51DB2" w:rsidRDefault="002A25B1" w:rsidP="00454254">
      <w:pPr>
        <w:adjustRightInd w:val="0"/>
        <w:snapToGrid w:val="0"/>
        <w:spacing w:line="360" w:lineRule="auto"/>
        <w:ind w:firstLineChars="100" w:firstLine="240"/>
        <w:jc w:val="both"/>
        <w:rPr>
          <w:rFonts w:ascii="Book Antiqua" w:eastAsia="Book Antiqua" w:hAnsi="Book Antiqua" w:cs="Times New Roman"/>
          <w:color w:val="000000" w:themeColor="text1"/>
        </w:rPr>
      </w:pPr>
      <w:r w:rsidRPr="00A51DB2">
        <w:rPr>
          <w:rFonts w:ascii="Book Antiqua" w:eastAsia="Book Antiqua" w:hAnsi="Book Antiqua" w:cs="Times New Roman"/>
          <w:color w:val="000000" w:themeColor="text1"/>
        </w:rPr>
        <w:t xml:space="preserve">OS </w:t>
      </w:r>
      <w:r w:rsidR="001A1CA7" w:rsidRPr="00A51DB2">
        <w:rPr>
          <w:rFonts w:ascii="Book Antiqua" w:eastAsia="Book Antiqua" w:hAnsi="Book Antiqua" w:cs="Times New Roman"/>
          <w:color w:val="000000" w:themeColor="text1"/>
        </w:rPr>
        <w:t>was calculated from diagnosis to the date of death or censored at</w:t>
      </w:r>
      <w:r w:rsidR="00E05AB1" w:rsidRPr="00A51DB2">
        <w:rPr>
          <w:rFonts w:ascii="Book Antiqua" w:eastAsia="Book Antiqua" w:hAnsi="Book Antiqua" w:cs="Times New Roman"/>
          <w:color w:val="000000" w:themeColor="text1"/>
        </w:rPr>
        <w:t xml:space="preserve"> the date of</w:t>
      </w:r>
      <w:r w:rsidR="001A1CA7" w:rsidRPr="00A51DB2">
        <w:rPr>
          <w:rFonts w:ascii="Book Antiqua" w:eastAsia="Book Antiqua" w:hAnsi="Book Antiqua" w:cs="Times New Roman"/>
          <w:color w:val="000000" w:themeColor="text1"/>
        </w:rPr>
        <w:t xml:space="preserve"> last follow-up. Baseline characteristics in patients </w:t>
      </w:r>
      <w:r w:rsidR="00E05AB1" w:rsidRPr="00A51DB2">
        <w:rPr>
          <w:rFonts w:ascii="Book Antiqua" w:eastAsia="Book Antiqua" w:hAnsi="Book Antiqua" w:cs="Times New Roman"/>
          <w:color w:val="000000" w:themeColor="text1"/>
        </w:rPr>
        <w:t>who did and did not</w:t>
      </w:r>
      <w:r w:rsidR="001A1CA7" w:rsidRPr="00A51DB2">
        <w:rPr>
          <w:rFonts w:ascii="Book Antiqua" w:eastAsia="Book Antiqua" w:hAnsi="Book Antiqua" w:cs="Times New Roman"/>
          <w:color w:val="000000" w:themeColor="text1"/>
        </w:rPr>
        <w:t xml:space="preserve"> receiv</w:t>
      </w:r>
      <w:r w:rsidR="00E05AB1" w:rsidRPr="00A51DB2">
        <w:rPr>
          <w:rFonts w:ascii="Book Antiqua" w:eastAsia="Book Antiqua" w:hAnsi="Book Antiqua" w:cs="Times New Roman"/>
          <w:color w:val="000000" w:themeColor="text1"/>
        </w:rPr>
        <w:t xml:space="preserve">e </w:t>
      </w:r>
      <w:r w:rsidR="001A1CA7" w:rsidRPr="00A51DB2">
        <w:rPr>
          <w:rFonts w:ascii="Book Antiqua" w:eastAsia="Book Antiqua" w:hAnsi="Book Antiqua" w:cs="Times New Roman"/>
          <w:color w:val="000000" w:themeColor="text1"/>
        </w:rPr>
        <w:t>palliative treatment</w:t>
      </w:r>
      <w:r w:rsidR="00E05AB1" w:rsidRPr="00A51DB2">
        <w:rPr>
          <w:rFonts w:ascii="Book Antiqua" w:eastAsia="Book Antiqua" w:hAnsi="Book Antiqua" w:cs="Times New Roman"/>
          <w:color w:val="000000" w:themeColor="text1"/>
        </w:rPr>
        <w:t xml:space="preserve"> </w:t>
      </w:r>
      <w:r w:rsidR="001A1CA7" w:rsidRPr="00A51DB2">
        <w:rPr>
          <w:rFonts w:ascii="Book Antiqua" w:eastAsia="Book Antiqua" w:hAnsi="Book Antiqua" w:cs="Times New Roman"/>
          <w:color w:val="000000" w:themeColor="text1"/>
        </w:rPr>
        <w:t xml:space="preserve">were compared </w:t>
      </w:r>
      <w:r w:rsidR="00E05AB1" w:rsidRPr="00A51DB2">
        <w:rPr>
          <w:rFonts w:ascii="Book Antiqua" w:eastAsia="Book Antiqua" w:hAnsi="Book Antiqua" w:cs="Times New Roman"/>
          <w:color w:val="000000" w:themeColor="text1"/>
        </w:rPr>
        <w:t xml:space="preserve">using </w:t>
      </w:r>
      <w:r w:rsidR="001A1CA7" w:rsidRPr="00A51DB2">
        <w:rPr>
          <w:rFonts w:ascii="Book Antiqua" w:eastAsia="Book Antiqua" w:hAnsi="Book Antiqua" w:cs="Times New Roman"/>
          <w:color w:val="000000" w:themeColor="text1"/>
        </w:rPr>
        <w:t>Wilcoxon rank-sum test for continuous variables and</w:t>
      </w:r>
      <w:r w:rsidR="008D54EB" w:rsidRPr="00A51DB2">
        <w:rPr>
          <w:rFonts w:ascii="Book Antiqua" w:hAnsi="Book Antiqua" w:cs="Times New Roman"/>
          <w:color w:val="000000" w:themeColor="text1"/>
          <w:lang w:eastAsia="zh-CN"/>
        </w:rPr>
        <w:t xml:space="preserve"> </w:t>
      </w:r>
      <w:r w:rsidR="008D54EB" w:rsidRPr="00A51DB2">
        <w:rPr>
          <w:rFonts w:ascii="Book Antiqua" w:eastAsia="Book Antiqua" w:hAnsi="Book Antiqua" w:cs="Times New Roman"/>
          <w:i/>
          <w:color w:val="000000" w:themeColor="text1"/>
        </w:rPr>
        <w:t>χ</w:t>
      </w:r>
      <w:r w:rsidR="008D54EB" w:rsidRPr="00A51DB2">
        <w:rPr>
          <w:rFonts w:ascii="Book Antiqua" w:eastAsia="Book Antiqua" w:hAnsi="Book Antiqua" w:cs="Times New Roman"/>
          <w:color w:val="000000" w:themeColor="text1"/>
          <w:vertAlign w:val="superscript"/>
        </w:rPr>
        <w:t>2</w:t>
      </w:r>
      <w:r w:rsidR="001A1CA7" w:rsidRPr="00A51DB2">
        <w:rPr>
          <w:rFonts w:ascii="Book Antiqua" w:eastAsia="Book Antiqua" w:hAnsi="Book Antiqua" w:cs="Times New Roman"/>
          <w:color w:val="000000" w:themeColor="text1"/>
        </w:rPr>
        <w:t xml:space="preserve"> test for categorical variables. Median follow-up was calculated using the reverse Kaplan-Meier </w:t>
      </w:r>
      <w:proofErr w:type="gramStart"/>
      <w:r w:rsidR="001A1CA7" w:rsidRPr="00A51DB2">
        <w:rPr>
          <w:rFonts w:ascii="Book Antiqua" w:eastAsia="Book Antiqua" w:hAnsi="Book Antiqua" w:cs="Times New Roman"/>
          <w:color w:val="000000" w:themeColor="text1"/>
        </w:rPr>
        <w:t>method</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20]</w:t>
      </w:r>
      <w:r w:rsidR="001A1CA7" w:rsidRPr="00A51DB2">
        <w:rPr>
          <w:rFonts w:ascii="Book Antiqua" w:eastAsia="Book Antiqua" w:hAnsi="Book Antiqua" w:cs="Times New Roman"/>
          <w:color w:val="000000" w:themeColor="text1"/>
        </w:rPr>
        <w:t xml:space="preserve">. Survival functions were estimated by the Kaplan-Meier method and compared using a log-rank </w:t>
      </w:r>
      <w:proofErr w:type="gramStart"/>
      <w:r w:rsidR="001A1CA7" w:rsidRPr="00A51DB2">
        <w:rPr>
          <w:rFonts w:ascii="Book Antiqua" w:eastAsia="Book Antiqua" w:hAnsi="Book Antiqua" w:cs="Times New Roman"/>
          <w:color w:val="000000" w:themeColor="text1"/>
        </w:rPr>
        <w:t>test</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21]</w:t>
      </w:r>
      <w:r w:rsidR="001A1CA7" w:rsidRPr="00A51DB2">
        <w:rPr>
          <w:rFonts w:ascii="Book Antiqua" w:eastAsia="Book Antiqua" w:hAnsi="Book Antiqua" w:cs="Times New Roman"/>
          <w:color w:val="000000" w:themeColor="text1"/>
        </w:rPr>
        <w:t xml:space="preserve">. Univariate and multivariable survival analyses were carried out using Cox proportional hazards </w:t>
      </w:r>
      <w:r w:rsidR="00E05AB1" w:rsidRPr="00A51DB2">
        <w:rPr>
          <w:rFonts w:ascii="Book Antiqua" w:eastAsia="Book Antiqua" w:hAnsi="Book Antiqua" w:cs="Times New Roman"/>
          <w:color w:val="000000" w:themeColor="text1"/>
        </w:rPr>
        <w:t xml:space="preserve">regression </w:t>
      </w:r>
      <w:proofErr w:type="gramStart"/>
      <w:r w:rsidR="001A1CA7" w:rsidRPr="00A51DB2">
        <w:rPr>
          <w:rFonts w:ascii="Book Antiqua" w:eastAsia="Book Antiqua" w:hAnsi="Book Antiqua" w:cs="Times New Roman"/>
          <w:color w:val="000000" w:themeColor="text1"/>
        </w:rPr>
        <w:t>model</w:t>
      </w:r>
      <w:r w:rsidR="00E05AB1" w:rsidRPr="00A51DB2">
        <w:rPr>
          <w:rFonts w:ascii="Book Antiqua" w:eastAsia="Book Antiqua" w:hAnsi="Book Antiqua" w:cs="Times New Roman"/>
          <w:color w:val="000000" w:themeColor="text1"/>
        </w:rPr>
        <w:t>s</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22]</w:t>
      </w:r>
      <w:r w:rsidR="001A1CA7" w:rsidRPr="00A51DB2">
        <w:rPr>
          <w:rFonts w:ascii="Book Antiqua" w:eastAsia="Book Antiqua" w:hAnsi="Book Antiqua" w:cs="Times New Roman"/>
          <w:color w:val="000000" w:themeColor="text1"/>
        </w:rPr>
        <w:t xml:space="preserve">. </w:t>
      </w:r>
      <w:r w:rsidR="001A1CA7" w:rsidRPr="00A51DB2">
        <w:rPr>
          <w:rFonts w:ascii="Book Antiqua" w:eastAsia="Book Antiqua" w:hAnsi="Book Antiqua" w:cs="Times New Roman"/>
          <w:color w:val="000000" w:themeColor="text1"/>
        </w:rPr>
        <w:lastRenderedPageBreak/>
        <w:t>Multivariable analyses were performed using a stepwise variable selection procedure based on Akaike Information Criterion (AIC)</w:t>
      </w:r>
      <w:r w:rsidR="004F19AD" w:rsidRPr="00A51DB2">
        <w:rPr>
          <w:rFonts w:ascii="Book Antiqua" w:eastAsia="Book Antiqua" w:hAnsi="Book Antiqua" w:cs="Times New Roman"/>
          <w:color w:val="000000" w:themeColor="text1"/>
        </w:rPr>
        <w:t xml:space="preserve"> while receipt of palliative treatment was forced into the </w:t>
      </w:r>
      <w:proofErr w:type="gramStart"/>
      <w:r w:rsidR="004F19AD" w:rsidRPr="00A51DB2">
        <w:rPr>
          <w:rFonts w:ascii="Book Antiqua" w:eastAsia="Book Antiqua" w:hAnsi="Book Antiqua" w:cs="Times New Roman"/>
          <w:color w:val="000000" w:themeColor="text1"/>
        </w:rPr>
        <w:t>models</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23]</w:t>
      </w:r>
      <w:r w:rsidR="001A1CA7" w:rsidRPr="00A51DB2">
        <w:rPr>
          <w:rFonts w:ascii="Book Antiqua" w:eastAsia="Book Antiqua" w:hAnsi="Book Antiqua" w:cs="Times New Roman"/>
          <w:color w:val="000000" w:themeColor="text1"/>
        </w:rPr>
        <w:t xml:space="preserve">. Final multivariable models were returned by the lowest AIC value. The proportional hazards assumption was assessed graphically and analytically with scaled Schoenfeld </w:t>
      </w:r>
      <w:proofErr w:type="gramStart"/>
      <w:r w:rsidR="001A1CA7" w:rsidRPr="00A51DB2">
        <w:rPr>
          <w:rFonts w:ascii="Book Antiqua" w:eastAsia="Book Antiqua" w:hAnsi="Book Antiqua" w:cs="Times New Roman"/>
          <w:color w:val="000000" w:themeColor="text1"/>
        </w:rPr>
        <w:t>residuals</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24]</w:t>
      </w:r>
      <w:r w:rsidR="001A1CA7" w:rsidRPr="00A51DB2">
        <w:rPr>
          <w:rFonts w:ascii="Book Antiqua" w:eastAsia="Book Antiqua" w:hAnsi="Book Antiqua" w:cs="Times New Roman"/>
          <w:color w:val="000000" w:themeColor="text1"/>
        </w:rPr>
        <w:t xml:space="preserve">. Variables included in the multivariable model in </w:t>
      </w:r>
      <w:r w:rsidR="001A1CA7" w:rsidRPr="00A51DB2">
        <w:rPr>
          <w:rFonts w:ascii="Book Antiqua" w:eastAsia="Book Antiqua" w:hAnsi="Book Antiqua" w:cs="Times New Roman"/>
          <w:bCs/>
          <w:color w:val="000000" w:themeColor="text1"/>
        </w:rPr>
        <w:t xml:space="preserve">Table </w:t>
      </w:r>
      <w:r w:rsidR="008B4035" w:rsidRPr="00A51DB2">
        <w:rPr>
          <w:rFonts w:ascii="Book Antiqua" w:hAnsi="Book Antiqua" w:cs="Times New Roman" w:hint="eastAsia"/>
          <w:bCs/>
          <w:color w:val="000000" w:themeColor="text1"/>
          <w:lang w:eastAsia="zh-CN"/>
        </w:rPr>
        <w:t>1</w:t>
      </w:r>
      <w:r w:rsidR="008B4035" w:rsidRPr="00A51DB2">
        <w:rPr>
          <w:rFonts w:ascii="Book Antiqua" w:eastAsia="Book Antiqua" w:hAnsi="Book Antiqua" w:cs="Times New Roman"/>
          <w:color w:val="000000" w:themeColor="text1"/>
        </w:rPr>
        <w:t xml:space="preserve"> </w:t>
      </w:r>
      <w:r w:rsidR="001A1CA7" w:rsidRPr="00A51DB2">
        <w:rPr>
          <w:rFonts w:ascii="Book Antiqua" w:eastAsia="Book Antiqua" w:hAnsi="Book Antiqua" w:cs="Times New Roman"/>
          <w:color w:val="000000" w:themeColor="text1"/>
        </w:rPr>
        <w:t xml:space="preserve">were common to all </w:t>
      </w:r>
      <w:r w:rsidR="006A2E66" w:rsidRPr="00A51DB2">
        <w:rPr>
          <w:rFonts w:ascii="Book Antiqua" w:eastAsia="Book Antiqua" w:hAnsi="Book Antiqua" w:cs="Times New Roman"/>
          <w:color w:val="000000" w:themeColor="text1"/>
        </w:rPr>
        <w:t xml:space="preserve">30 </w:t>
      </w:r>
      <w:r w:rsidR="001A1CA7" w:rsidRPr="00A51DB2">
        <w:rPr>
          <w:rFonts w:ascii="Book Antiqua" w:eastAsia="Book Antiqua" w:hAnsi="Book Antiqua" w:cs="Times New Roman"/>
          <w:color w:val="000000" w:themeColor="text1"/>
        </w:rPr>
        <w:t xml:space="preserve">models fitted to the </w:t>
      </w:r>
      <w:r w:rsidR="006A2E66" w:rsidRPr="00A51DB2">
        <w:rPr>
          <w:rFonts w:ascii="Book Antiqua" w:eastAsia="Book Antiqua" w:hAnsi="Book Antiqua" w:cs="Times New Roman"/>
          <w:color w:val="000000" w:themeColor="text1"/>
        </w:rPr>
        <w:t xml:space="preserve">30 </w:t>
      </w:r>
      <w:r w:rsidR="001A1CA7" w:rsidRPr="00A51DB2">
        <w:rPr>
          <w:rFonts w:ascii="Book Antiqua" w:eastAsia="Book Antiqua" w:hAnsi="Book Antiqua" w:cs="Times New Roman"/>
          <w:color w:val="000000" w:themeColor="text1"/>
        </w:rPr>
        <w:t>imputed data sets. Each multivariable model had between 0</w:t>
      </w:r>
      <w:r w:rsidR="006A2E66" w:rsidRPr="00A51DB2">
        <w:rPr>
          <w:rFonts w:ascii="Book Antiqua" w:eastAsia="Book Antiqua" w:hAnsi="Book Antiqua" w:cs="Times New Roman"/>
          <w:color w:val="000000" w:themeColor="text1"/>
        </w:rPr>
        <w:t>-</w:t>
      </w:r>
      <w:r w:rsidR="001A1CA7" w:rsidRPr="00A51DB2">
        <w:rPr>
          <w:rFonts w:ascii="Book Antiqua" w:eastAsia="Book Antiqua" w:hAnsi="Book Antiqua" w:cs="Times New Roman"/>
          <w:color w:val="000000" w:themeColor="text1"/>
        </w:rPr>
        <w:t>3 additional variables. Likelihood ratio tests were carried out to compare each full model to the reduced model and the results were not statistically significant. Possibility of multi</w:t>
      </w:r>
      <w:r w:rsidR="006A2E66" w:rsidRPr="00A51DB2">
        <w:rPr>
          <w:rFonts w:ascii="Book Antiqua" w:eastAsia="Book Antiqua" w:hAnsi="Book Antiqua" w:cs="Times New Roman"/>
          <w:color w:val="000000" w:themeColor="text1"/>
        </w:rPr>
        <w:t>-</w:t>
      </w:r>
      <w:r w:rsidR="001A1CA7" w:rsidRPr="00A51DB2">
        <w:rPr>
          <w:rFonts w:ascii="Book Antiqua" w:eastAsia="Book Antiqua" w:hAnsi="Book Antiqua" w:cs="Times New Roman"/>
          <w:color w:val="000000" w:themeColor="text1"/>
        </w:rPr>
        <w:t>collinearity was assessed by tolerance and the variance inflation factor. Analyses were performed using SAS 9.4 (SAS Institute, Inc., Cary, North Carolina) and R package version 3.5.3 with two-sided tests at a significance level of 0.05.</w:t>
      </w:r>
    </w:p>
    <w:p w14:paraId="591B78DF" w14:textId="77777777" w:rsidR="009B2107" w:rsidRPr="00A51DB2" w:rsidRDefault="009B2107" w:rsidP="00454254">
      <w:pPr>
        <w:adjustRightInd w:val="0"/>
        <w:snapToGrid w:val="0"/>
        <w:spacing w:line="360" w:lineRule="auto"/>
        <w:jc w:val="both"/>
        <w:rPr>
          <w:rFonts w:ascii="Book Antiqua" w:eastAsia="Book Antiqua" w:hAnsi="Book Antiqua" w:cs="Times New Roman"/>
          <w:b/>
          <w:color w:val="000000" w:themeColor="text1"/>
          <w:u w:val="single"/>
        </w:rPr>
      </w:pPr>
    </w:p>
    <w:p w14:paraId="0DF8F3C8" w14:textId="0ABE82EA" w:rsidR="009B2107" w:rsidRPr="00A51DB2" w:rsidRDefault="0005606A" w:rsidP="00454254">
      <w:pPr>
        <w:adjustRightInd w:val="0"/>
        <w:snapToGrid w:val="0"/>
        <w:spacing w:line="360" w:lineRule="auto"/>
        <w:jc w:val="both"/>
        <w:rPr>
          <w:rFonts w:ascii="Book Antiqua" w:hAnsi="Book Antiqua" w:cs="Times New Roman"/>
          <w:b/>
          <w:color w:val="000000" w:themeColor="text1"/>
          <w:u w:val="single"/>
          <w:lang w:eastAsia="zh-CN"/>
        </w:rPr>
      </w:pPr>
      <w:r w:rsidRPr="00A51DB2">
        <w:rPr>
          <w:rFonts w:ascii="Book Antiqua" w:eastAsia="Book Antiqua" w:hAnsi="Book Antiqua" w:cs="Times New Roman"/>
          <w:b/>
          <w:color w:val="000000" w:themeColor="text1"/>
          <w:u w:val="single"/>
        </w:rPr>
        <w:t>RESULTS</w:t>
      </w:r>
    </w:p>
    <w:p w14:paraId="55C26E2D" w14:textId="6EAF409C" w:rsidR="00FF3179" w:rsidRPr="00A51DB2" w:rsidRDefault="00FF3179" w:rsidP="00454254">
      <w:pPr>
        <w:adjustRightInd w:val="0"/>
        <w:snapToGrid w:val="0"/>
        <w:spacing w:line="360" w:lineRule="auto"/>
        <w:jc w:val="both"/>
        <w:rPr>
          <w:rFonts w:ascii="Book Antiqua" w:eastAsia="Book Antiqua" w:hAnsi="Book Antiqua" w:cs="Times New Roman"/>
          <w:b/>
          <w:i/>
          <w:iCs/>
          <w:color w:val="000000" w:themeColor="text1"/>
        </w:rPr>
      </w:pPr>
      <w:r w:rsidRPr="00A51DB2">
        <w:rPr>
          <w:rFonts w:ascii="Book Antiqua" w:eastAsia="Book Antiqua" w:hAnsi="Book Antiqua" w:cs="Times New Roman"/>
          <w:b/>
          <w:i/>
          <w:iCs/>
          <w:color w:val="000000" w:themeColor="text1"/>
        </w:rPr>
        <w:t xml:space="preserve">Baseline </w:t>
      </w:r>
      <w:r w:rsidR="0005606A" w:rsidRPr="00A51DB2">
        <w:rPr>
          <w:rFonts w:ascii="Book Antiqua" w:eastAsia="Book Antiqua" w:hAnsi="Book Antiqua" w:cs="Times New Roman"/>
          <w:b/>
          <w:i/>
          <w:iCs/>
          <w:color w:val="000000" w:themeColor="text1"/>
        </w:rPr>
        <w:t>characteristics</w:t>
      </w:r>
    </w:p>
    <w:p w14:paraId="1D1EB290" w14:textId="06A91A69" w:rsidR="00CE5CFB" w:rsidRPr="00A51DB2" w:rsidRDefault="000C753D" w:rsidP="00454254">
      <w:pPr>
        <w:adjustRightInd w:val="0"/>
        <w:snapToGrid w:val="0"/>
        <w:spacing w:line="360" w:lineRule="auto"/>
        <w:jc w:val="both"/>
        <w:rPr>
          <w:rFonts w:ascii="Book Antiqua" w:hAnsi="Book Antiqua" w:cs="Times New Roman"/>
          <w:b/>
          <w:color w:val="000000" w:themeColor="text1"/>
          <w:lang w:eastAsia="zh-CN"/>
        </w:rPr>
      </w:pPr>
      <w:bookmarkStart w:id="5" w:name="_gjdgxs" w:colFirst="0" w:colLast="0"/>
      <w:bookmarkEnd w:id="5"/>
      <w:r w:rsidRPr="00A51DB2">
        <w:rPr>
          <w:rFonts w:ascii="Book Antiqua" w:eastAsia="Book Antiqua" w:hAnsi="Book Antiqua" w:cs="Times New Roman"/>
          <w:color w:val="000000" w:themeColor="text1"/>
        </w:rPr>
        <w:t>A</w:t>
      </w:r>
      <w:r w:rsidR="0005606A" w:rsidRPr="00A51DB2">
        <w:rPr>
          <w:rFonts w:ascii="Book Antiqua" w:eastAsia="Book Antiqua" w:hAnsi="Book Antiqua" w:cs="Times New Roman"/>
          <w:color w:val="000000" w:themeColor="text1"/>
        </w:rPr>
        <w:t>mong the 140</w:t>
      </w:r>
      <w:r w:rsidR="001A1CA7" w:rsidRPr="00A51DB2">
        <w:rPr>
          <w:rFonts w:ascii="Book Antiqua" w:eastAsia="Book Antiqua" w:hAnsi="Book Antiqua" w:cs="Times New Roman"/>
          <w:color w:val="000000" w:themeColor="text1"/>
        </w:rPr>
        <w:t>234 cases of esophageal cancer</w:t>
      </w:r>
      <w:r w:rsidR="00FF3179" w:rsidRPr="00A51DB2">
        <w:rPr>
          <w:rFonts w:ascii="Book Antiqua" w:eastAsia="Book Antiqua" w:hAnsi="Book Antiqua" w:cs="Times New Roman"/>
          <w:color w:val="000000" w:themeColor="text1"/>
        </w:rPr>
        <w:t xml:space="preserve"> screened </w:t>
      </w:r>
      <w:r w:rsidR="00FF3179" w:rsidRPr="00A51DB2">
        <w:rPr>
          <w:rFonts w:ascii="Book Antiqua" w:eastAsia="Book Antiqua" w:hAnsi="Book Antiqua" w:cs="Times New Roman"/>
          <w:bCs/>
          <w:color w:val="000000" w:themeColor="text1"/>
        </w:rPr>
        <w:t>from</w:t>
      </w:r>
      <w:r w:rsidR="00945C97" w:rsidRPr="00A51DB2">
        <w:rPr>
          <w:rFonts w:ascii="Book Antiqua" w:eastAsia="Book Antiqua" w:hAnsi="Book Antiqua" w:cs="Times New Roman"/>
          <w:bCs/>
          <w:color w:val="000000" w:themeColor="text1"/>
        </w:rPr>
        <w:t xml:space="preserve"> the NCDB</w:t>
      </w:r>
      <w:r w:rsidR="00FF3179" w:rsidRPr="00A51DB2">
        <w:rPr>
          <w:rFonts w:ascii="Book Antiqua" w:eastAsia="Book Antiqua" w:hAnsi="Book Antiqua" w:cs="Times New Roman"/>
          <w:bCs/>
          <w:color w:val="000000" w:themeColor="text1"/>
        </w:rPr>
        <w:t xml:space="preserve"> </w:t>
      </w:r>
      <w:proofErr w:type="gramStart"/>
      <w:r w:rsidR="00FF3179" w:rsidRPr="00A51DB2">
        <w:rPr>
          <w:rFonts w:ascii="Book Antiqua" w:eastAsia="Book Antiqua" w:hAnsi="Book Antiqua" w:cs="Times New Roman"/>
          <w:color w:val="000000" w:themeColor="text1"/>
        </w:rPr>
        <w:t>between 2004-2015</w:t>
      </w:r>
      <w:r w:rsidR="001A1CA7" w:rsidRPr="00A51DB2">
        <w:rPr>
          <w:rFonts w:ascii="Book Antiqua" w:eastAsia="Book Antiqua" w:hAnsi="Book Antiqua" w:cs="Times New Roman"/>
          <w:color w:val="000000" w:themeColor="text1"/>
        </w:rPr>
        <w:t>,</w:t>
      </w:r>
      <w:proofErr w:type="gramEnd"/>
      <w:r w:rsidR="001A1CA7" w:rsidRPr="00A51DB2">
        <w:rPr>
          <w:rFonts w:ascii="Book Antiqua" w:eastAsia="Book Antiqua" w:hAnsi="Book Antiqua" w:cs="Times New Roman"/>
          <w:color w:val="000000" w:themeColor="text1"/>
        </w:rPr>
        <w:t xml:space="preserve"> we identified </w:t>
      </w:r>
      <w:r w:rsidR="00945C97" w:rsidRPr="00A51DB2">
        <w:rPr>
          <w:rFonts w:ascii="Book Antiqua" w:eastAsia="Book Antiqua" w:hAnsi="Book Antiqua" w:cs="Times New Roman"/>
          <w:color w:val="000000" w:themeColor="text1"/>
        </w:rPr>
        <w:t xml:space="preserve">a final </w:t>
      </w:r>
      <w:r w:rsidR="0005606A" w:rsidRPr="00A51DB2">
        <w:rPr>
          <w:rFonts w:ascii="Book Antiqua" w:eastAsia="Book Antiqua" w:hAnsi="Book Antiqua" w:cs="Times New Roman"/>
          <w:color w:val="000000" w:themeColor="text1"/>
        </w:rPr>
        <w:t>1</w:t>
      </w:r>
      <w:r w:rsidR="001A1CA7" w:rsidRPr="00A51DB2">
        <w:rPr>
          <w:rFonts w:ascii="Book Antiqua" w:eastAsia="Book Antiqua" w:hAnsi="Book Antiqua" w:cs="Times New Roman"/>
          <w:color w:val="000000" w:themeColor="text1"/>
        </w:rPr>
        <w:t>493 patients with metastatic disease</w:t>
      </w:r>
      <w:r w:rsidRPr="00A51DB2">
        <w:rPr>
          <w:rFonts w:ascii="Book Antiqua" w:eastAsia="Book Antiqua" w:hAnsi="Book Antiqua" w:cs="Times New Roman"/>
          <w:color w:val="000000" w:themeColor="text1"/>
        </w:rPr>
        <w:t xml:space="preserve"> who</w:t>
      </w:r>
      <w:r w:rsidR="001A1CA7" w:rsidRPr="00A51DB2">
        <w:rPr>
          <w:rFonts w:ascii="Book Antiqua" w:eastAsia="Book Antiqua" w:hAnsi="Book Antiqua" w:cs="Times New Roman"/>
          <w:color w:val="000000" w:themeColor="text1"/>
        </w:rPr>
        <w:t xml:space="preserve"> declined chemotherapy and had complete data. </w:t>
      </w:r>
      <w:r w:rsidR="00612E44" w:rsidRPr="00A51DB2">
        <w:rPr>
          <w:rFonts w:ascii="Book Antiqua" w:eastAsia="Book Antiqua" w:hAnsi="Book Antiqua" w:cs="Times New Roman"/>
          <w:color w:val="000000" w:themeColor="text1"/>
        </w:rPr>
        <w:t xml:space="preserve">In these patients, the median follow-up was 40.71 </w:t>
      </w:r>
      <w:proofErr w:type="spellStart"/>
      <w:proofErr w:type="gramStart"/>
      <w:r w:rsidR="0005606A" w:rsidRPr="00A51DB2">
        <w:rPr>
          <w:rFonts w:ascii="Book Antiqua" w:hAnsi="Book Antiqua" w:cs="Times New Roman"/>
          <w:color w:val="000000" w:themeColor="text1"/>
          <w:lang w:eastAsia="zh-CN"/>
        </w:rPr>
        <w:t>mo</w:t>
      </w:r>
      <w:proofErr w:type="spellEnd"/>
      <w:proofErr w:type="gramEnd"/>
      <w:r w:rsidR="00612E44" w:rsidRPr="00A51DB2">
        <w:rPr>
          <w:rFonts w:ascii="Book Antiqua" w:eastAsia="Book Antiqua" w:hAnsi="Book Antiqua" w:cs="Times New Roman"/>
          <w:color w:val="000000" w:themeColor="text1"/>
        </w:rPr>
        <w:t xml:space="preserve"> (95%CI</w:t>
      </w:r>
      <w:r w:rsidR="0005606A" w:rsidRPr="00A51DB2">
        <w:rPr>
          <w:rFonts w:ascii="Book Antiqua" w:hAnsi="Book Antiqua" w:cs="Times New Roman"/>
          <w:color w:val="000000" w:themeColor="text1"/>
          <w:lang w:eastAsia="zh-CN"/>
        </w:rPr>
        <w:t>:</w:t>
      </w:r>
      <w:r w:rsidR="00612E44" w:rsidRPr="00A51DB2">
        <w:rPr>
          <w:rFonts w:ascii="Book Antiqua" w:eastAsia="Book Antiqua" w:hAnsi="Book Antiqua" w:cs="Times New Roman"/>
          <w:color w:val="000000" w:themeColor="text1"/>
        </w:rPr>
        <w:t xml:space="preserve"> 33.81-59.47). </w:t>
      </w:r>
      <w:r w:rsidR="004E616B" w:rsidRPr="00A51DB2">
        <w:rPr>
          <w:rFonts w:ascii="Book Antiqua" w:eastAsia="Book Antiqua" w:hAnsi="Book Antiqua" w:cs="Times New Roman"/>
          <w:color w:val="000000" w:themeColor="text1"/>
        </w:rPr>
        <w:t xml:space="preserve">A total of 407 patients with </w:t>
      </w:r>
      <w:r w:rsidR="005073D4" w:rsidRPr="00A51DB2">
        <w:rPr>
          <w:rFonts w:ascii="Book Antiqua" w:eastAsia="Book Antiqua" w:hAnsi="Book Antiqua" w:cs="Times New Roman"/>
          <w:color w:val="000000" w:themeColor="text1"/>
        </w:rPr>
        <w:t xml:space="preserve">metastatic </w:t>
      </w:r>
      <w:r w:rsidR="004E616B" w:rsidRPr="00A51DB2">
        <w:rPr>
          <w:rFonts w:ascii="Book Antiqua" w:eastAsia="Book Antiqua" w:hAnsi="Book Antiqua" w:cs="Times New Roman"/>
          <w:color w:val="000000" w:themeColor="text1"/>
        </w:rPr>
        <w:t xml:space="preserve">esophageal cancer did not receive chemotherapy but received some form of palliative therapy, while 1086 </w:t>
      </w:r>
      <w:r w:rsidR="00B03DBF" w:rsidRPr="00A51DB2">
        <w:rPr>
          <w:rFonts w:ascii="Book Antiqua" w:eastAsia="Book Antiqua" w:hAnsi="Book Antiqua" w:cs="Times New Roman"/>
          <w:color w:val="000000" w:themeColor="text1"/>
        </w:rPr>
        <w:t xml:space="preserve">(73%) </w:t>
      </w:r>
      <w:r w:rsidR="004E2F3B" w:rsidRPr="00A51DB2">
        <w:rPr>
          <w:rFonts w:ascii="Book Antiqua" w:eastAsia="Book Antiqua" w:hAnsi="Book Antiqua" w:cs="Times New Roman"/>
          <w:color w:val="000000" w:themeColor="text1"/>
        </w:rPr>
        <w:t xml:space="preserve">did not receive </w:t>
      </w:r>
      <w:r w:rsidR="004E616B" w:rsidRPr="00A51DB2">
        <w:rPr>
          <w:rFonts w:ascii="Book Antiqua" w:eastAsia="Book Antiqua" w:hAnsi="Book Antiqua" w:cs="Times New Roman"/>
          <w:color w:val="000000" w:themeColor="text1"/>
        </w:rPr>
        <w:t xml:space="preserve">chemotherapy </w:t>
      </w:r>
      <w:r w:rsidR="004E2F3B" w:rsidRPr="00A51DB2">
        <w:rPr>
          <w:rFonts w:ascii="Book Antiqua" w:eastAsia="Book Antiqua" w:hAnsi="Book Antiqua" w:cs="Times New Roman"/>
          <w:color w:val="000000" w:themeColor="text1"/>
        </w:rPr>
        <w:t xml:space="preserve">or any </w:t>
      </w:r>
      <w:r w:rsidR="004E616B" w:rsidRPr="00A51DB2">
        <w:rPr>
          <w:rFonts w:ascii="Book Antiqua" w:eastAsia="Book Antiqua" w:hAnsi="Book Antiqua" w:cs="Times New Roman"/>
          <w:color w:val="000000" w:themeColor="text1"/>
        </w:rPr>
        <w:t xml:space="preserve">palliative therapy. </w:t>
      </w:r>
      <w:r w:rsidR="001A1CA7" w:rsidRPr="00A51DB2">
        <w:rPr>
          <w:rFonts w:ascii="Book Antiqua" w:eastAsia="Book Antiqua" w:hAnsi="Book Antiqua" w:cs="Times New Roman"/>
          <w:color w:val="000000" w:themeColor="text1"/>
        </w:rPr>
        <w:t xml:space="preserve">We examined the baseline characteristics of patients </w:t>
      </w:r>
      <w:r w:rsidR="004E2F3B" w:rsidRPr="00A51DB2">
        <w:rPr>
          <w:rFonts w:ascii="Book Antiqua" w:eastAsia="Book Antiqua" w:hAnsi="Book Antiqua" w:cs="Times New Roman"/>
          <w:color w:val="000000" w:themeColor="text1"/>
        </w:rPr>
        <w:t xml:space="preserve">who did or did not receive any </w:t>
      </w:r>
      <w:r w:rsidR="001A1CA7" w:rsidRPr="00A51DB2">
        <w:rPr>
          <w:rFonts w:ascii="Book Antiqua" w:eastAsia="Book Antiqua" w:hAnsi="Book Antiqua" w:cs="Times New Roman"/>
          <w:color w:val="000000" w:themeColor="text1"/>
        </w:rPr>
        <w:t xml:space="preserve">palliative </w:t>
      </w:r>
      <w:r w:rsidR="004E2F3B" w:rsidRPr="00A51DB2">
        <w:rPr>
          <w:rFonts w:ascii="Book Antiqua" w:eastAsia="Book Antiqua" w:hAnsi="Book Antiqua" w:cs="Times New Roman"/>
          <w:color w:val="000000" w:themeColor="text1"/>
        </w:rPr>
        <w:t xml:space="preserve">treatments </w:t>
      </w:r>
      <w:r w:rsidR="001A1CA7" w:rsidRPr="00A51DB2">
        <w:rPr>
          <w:rFonts w:ascii="Book Antiqua" w:eastAsia="Book Antiqua" w:hAnsi="Book Antiqua" w:cs="Times New Roman"/>
          <w:color w:val="000000" w:themeColor="text1"/>
        </w:rPr>
        <w:t>(</w:t>
      </w:r>
      <w:r w:rsidR="001A1CA7" w:rsidRPr="00A51DB2">
        <w:rPr>
          <w:rFonts w:ascii="Book Antiqua" w:eastAsia="Book Antiqua" w:hAnsi="Book Antiqua" w:cs="Times New Roman"/>
          <w:bCs/>
          <w:color w:val="000000" w:themeColor="text1"/>
        </w:rPr>
        <w:t xml:space="preserve">Table </w:t>
      </w:r>
      <w:r w:rsidR="008B4035" w:rsidRPr="00A51DB2">
        <w:rPr>
          <w:rFonts w:ascii="Book Antiqua" w:hAnsi="Book Antiqua" w:cs="Times New Roman" w:hint="eastAsia"/>
          <w:bCs/>
          <w:color w:val="000000" w:themeColor="text1"/>
          <w:lang w:eastAsia="zh-CN"/>
        </w:rPr>
        <w:t>2</w:t>
      </w:r>
      <w:r w:rsidR="001A1CA7" w:rsidRPr="00A51DB2">
        <w:rPr>
          <w:rFonts w:ascii="Book Antiqua" w:eastAsia="Book Antiqua" w:hAnsi="Book Antiqua" w:cs="Times New Roman"/>
          <w:color w:val="000000" w:themeColor="text1"/>
        </w:rPr>
        <w:t>).</w:t>
      </w:r>
      <w:r w:rsidR="004E616B" w:rsidRPr="00A51DB2">
        <w:rPr>
          <w:rFonts w:ascii="Book Antiqua" w:eastAsia="Book Antiqua" w:hAnsi="Book Antiqua" w:cs="Times New Roman"/>
          <w:color w:val="000000" w:themeColor="text1"/>
        </w:rPr>
        <w:t xml:space="preserve"> In all patients,</w:t>
      </w:r>
      <w:r w:rsidR="001A1CA7" w:rsidRPr="00A51DB2">
        <w:rPr>
          <w:rFonts w:ascii="Book Antiqua" w:eastAsia="Book Antiqua" w:hAnsi="Book Antiqua" w:cs="Times New Roman"/>
          <w:color w:val="000000" w:themeColor="text1"/>
        </w:rPr>
        <w:t xml:space="preserve"> </w:t>
      </w:r>
      <w:r w:rsidR="004E616B" w:rsidRPr="00A51DB2">
        <w:rPr>
          <w:rFonts w:ascii="Book Antiqua" w:eastAsia="Book Antiqua" w:hAnsi="Book Antiqua" w:cs="Times New Roman"/>
          <w:color w:val="000000" w:themeColor="text1"/>
        </w:rPr>
        <w:t xml:space="preserve">the </w:t>
      </w:r>
      <w:r w:rsidR="001A1CA7" w:rsidRPr="00A51DB2">
        <w:rPr>
          <w:rFonts w:ascii="Book Antiqua" w:eastAsia="Book Antiqua" w:hAnsi="Book Antiqua" w:cs="Times New Roman"/>
          <w:color w:val="000000" w:themeColor="text1"/>
        </w:rPr>
        <w:t>median age was 70 years</w:t>
      </w:r>
      <w:r w:rsidR="004E616B" w:rsidRPr="00A51DB2">
        <w:rPr>
          <w:rFonts w:ascii="Book Antiqua" w:eastAsia="Book Antiqua" w:hAnsi="Book Antiqua" w:cs="Times New Roman"/>
          <w:color w:val="000000" w:themeColor="text1"/>
        </w:rPr>
        <w:t xml:space="preserve"> (</w:t>
      </w:r>
      <w:r w:rsidR="00876E58" w:rsidRPr="00A51DB2">
        <w:rPr>
          <w:rFonts w:ascii="Book Antiqua" w:eastAsia="Malgun Gothic" w:hAnsi="Book Antiqua" w:cs="Times New Roman"/>
          <w:color w:val="000000" w:themeColor="text1"/>
        </w:rPr>
        <w:t>interquartile </w:t>
      </w:r>
      <w:r w:rsidR="00CE5CFB" w:rsidRPr="00A51DB2">
        <w:rPr>
          <w:rFonts w:ascii="Book Antiqua" w:eastAsia="Book Antiqua" w:hAnsi="Book Antiqua" w:cs="Times New Roman"/>
          <w:color w:val="000000" w:themeColor="text1"/>
        </w:rPr>
        <w:t xml:space="preserve">range 62-79) and the </w:t>
      </w:r>
      <w:proofErr w:type="gramStart"/>
      <w:r w:rsidR="00CE5CFB" w:rsidRPr="00A51DB2">
        <w:rPr>
          <w:rFonts w:ascii="Book Antiqua" w:eastAsia="Book Antiqua" w:hAnsi="Book Antiqua" w:cs="Times New Roman"/>
          <w:color w:val="000000" w:themeColor="text1"/>
        </w:rPr>
        <w:t>majority</w:t>
      </w:r>
      <w:r w:rsidR="00CE5CFB" w:rsidRPr="00A51DB2">
        <w:rPr>
          <w:rFonts w:ascii="Book Antiqua" w:hAnsi="Book Antiqua" w:cs="Times New Roman"/>
          <w:color w:val="000000" w:themeColor="text1"/>
          <w:lang w:eastAsia="zh-CN"/>
        </w:rPr>
        <w:t xml:space="preserve"> </w:t>
      </w:r>
      <w:r w:rsidR="004E616B" w:rsidRPr="00A51DB2">
        <w:rPr>
          <w:rFonts w:ascii="Book Antiqua" w:eastAsia="Book Antiqua" w:hAnsi="Book Antiqua" w:cs="Times New Roman"/>
          <w:color w:val="000000" w:themeColor="text1"/>
        </w:rPr>
        <w:t>were</w:t>
      </w:r>
      <w:proofErr w:type="gramEnd"/>
      <w:r w:rsidR="004E616B" w:rsidRPr="00A51DB2">
        <w:rPr>
          <w:rFonts w:ascii="Book Antiqua" w:eastAsia="Book Antiqua" w:hAnsi="Book Antiqua" w:cs="Times New Roman"/>
          <w:color w:val="000000" w:themeColor="text1"/>
        </w:rPr>
        <w:t xml:space="preserve"> white (85%) a</w:t>
      </w:r>
      <w:r w:rsidR="00601A51" w:rsidRPr="00A51DB2">
        <w:rPr>
          <w:rFonts w:ascii="Book Antiqua" w:eastAsia="Book Antiqua" w:hAnsi="Book Antiqua" w:cs="Times New Roman"/>
          <w:color w:val="000000" w:themeColor="text1"/>
        </w:rPr>
        <w:t xml:space="preserve">nd </w:t>
      </w:r>
      <w:r w:rsidR="004E616B" w:rsidRPr="00A51DB2">
        <w:rPr>
          <w:rFonts w:ascii="Book Antiqua" w:eastAsia="Book Antiqua" w:hAnsi="Book Antiqua" w:cs="Times New Roman"/>
          <w:color w:val="000000" w:themeColor="text1"/>
        </w:rPr>
        <w:t>male (77%).</w:t>
      </w:r>
      <w:r w:rsidR="001A1CA7" w:rsidRPr="00A51DB2">
        <w:rPr>
          <w:rFonts w:ascii="Book Antiqua" w:eastAsia="Book Antiqua" w:hAnsi="Book Antiqua" w:cs="Times New Roman"/>
          <w:color w:val="000000" w:themeColor="text1"/>
        </w:rPr>
        <w:t xml:space="preserve"> </w:t>
      </w:r>
      <w:r w:rsidR="00601A51" w:rsidRPr="00A51DB2">
        <w:rPr>
          <w:rFonts w:ascii="Book Antiqua" w:eastAsia="Book Antiqua" w:hAnsi="Book Antiqua" w:cs="Times New Roman"/>
          <w:color w:val="000000" w:themeColor="text1"/>
        </w:rPr>
        <w:t xml:space="preserve">In the overall cohort, the majority of cases had Medicare for insurance (63%), were treated at </w:t>
      </w:r>
      <w:r w:rsidR="00FE7186" w:rsidRPr="00A51DB2">
        <w:rPr>
          <w:rFonts w:ascii="Book Antiqua" w:eastAsia="Book Antiqua" w:hAnsi="Book Antiqua" w:cs="Times New Roman"/>
          <w:color w:val="000000" w:themeColor="text1"/>
        </w:rPr>
        <w:t xml:space="preserve">non-academic sites (63%) as defined by the Commission on Cancer Accreditation program, and resided in a metropolitan county (79%) as defined by population size by the U.S. Department of Agriculture Economic Research Service. </w:t>
      </w:r>
      <w:r w:rsidR="00615133" w:rsidRPr="00A51DB2">
        <w:rPr>
          <w:rFonts w:ascii="Book Antiqua" w:eastAsia="Book Antiqua" w:hAnsi="Book Antiqua" w:cs="Times New Roman"/>
          <w:color w:val="000000" w:themeColor="text1"/>
        </w:rPr>
        <w:t>Higher CCI scores (≥</w:t>
      </w:r>
      <w:r w:rsidR="00CE5CFB" w:rsidRPr="00A51DB2">
        <w:rPr>
          <w:rFonts w:ascii="Book Antiqua" w:hAnsi="Book Antiqua" w:cs="Times New Roman"/>
          <w:color w:val="000000" w:themeColor="text1"/>
          <w:lang w:eastAsia="zh-CN"/>
        </w:rPr>
        <w:t xml:space="preserve"> </w:t>
      </w:r>
      <w:r w:rsidR="00615133" w:rsidRPr="00A51DB2">
        <w:rPr>
          <w:rFonts w:ascii="Book Antiqua" w:eastAsia="Book Antiqua" w:hAnsi="Book Antiqua" w:cs="Times New Roman"/>
          <w:color w:val="000000" w:themeColor="text1"/>
        </w:rPr>
        <w:t xml:space="preserve">2) have been shown to be poor prognostic indicators in esophageal cancer patients undergoing curative intent </w:t>
      </w:r>
      <w:proofErr w:type="gramStart"/>
      <w:r w:rsidR="00615133" w:rsidRPr="00A51DB2">
        <w:rPr>
          <w:rFonts w:ascii="Book Antiqua" w:eastAsia="Book Antiqua" w:hAnsi="Book Antiqua" w:cs="Times New Roman"/>
          <w:color w:val="000000" w:themeColor="text1"/>
        </w:rPr>
        <w:lastRenderedPageBreak/>
        <w:t>esophagectomy</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25]</w:t>
      </w:r>
      <w:r w:rsidR="00E86A28" w:rsidRPr="00A51DB2">
        <w:rPr>
          <w:rFonts w:ascii="Book Antiqua" w:eastAsia="Book Antiqua" w:hAnsi="Book Antiqua" w:cs="Times New Roman"/>
          <w:color w:val="000000" w:themeColor="text1"/>
        </w:rPr>
        <w:t>. I</w:t>
      </w:r>
      <w:r w:rsidR="00E77E39" w:rsidRPr="00A51DB2">
        <w:rPr>
          <w:rFonts w:ascii="Book Antiqua" w:eastAsia="Book Antiqua" w:hAnsi="Book Antiqua" w:cs="Times New Roman"/>
          <w:color w:val="000000" w:themeColor="text1"/>
        </w:rPr>
        <w:t>n our cohort of metastatic esophageal cancer patients,</w:t>
      </w:r>
      <w:r w:rsidR="00615133" w:rsidRPr="00A51DB2">
        <w:rPr>
          <w:rFonts w:ascii="Book Antiqua" w:eastAsia="Book Antiqua" w:hAnsi="Book Antiqua" w:cs="Times New Roman"/>
          <w:color w:val="000000" w:themeColor="text1"/>
        </w:rPr>
        <w:t xml:space="preserve"> </w:t>
      </w:r>
      <w:r w:rsidR="001A1CA7" w:rsidRPr="00A51DB2">
        <w:rPr>
          <w:rFonts w:ascii="Book Antiqua" w:eastAsia="Book Antiqua" w:hAnsi="Book Antiqua" w:cs="Times New Roman"/>
          <w:color w:val="000000" w:themeColor="text1"/>
        </w:rPr>
        <w:t xml:space="preserve">most (66%) had a CCI of 0. </w:t>
      </w:r>
      <w:bookmarkStart w:id="6" w:name="_adj7tog7ej0s" w:colFirst="0" w:colLast="0"/>
      <w:bookmarkEnd w:id="6"/>
    </w:p>
    <w:p w14:paraId="3979B9E8" w14:textId="05C3F794" w:rsidR="009B2107" w:rsidRPr="00A51DB2" w:rsidRDefault="00954F8B" w:rsidP="00454254">
      <w:pPr>
        <w:adjustRightInd w:val="0"/>
        <w:snapToGrid w:val="0"/>
        <w:spacing w:line="360" w:lineRule="auto"/>
        <w:ind w:firstLineChars="100" w:firstLine="240"/>
        <w:jc w:val="both"/>
        <w:rPr>
          <w:rFonts w:ascii="Book Antiqua" w:eastAsia="Book Antiqua" w:hAnsi="Book Antiqua" w:cs="Times New Roman"/>
          <w:b/>
          <w:color w:val="000000" w:themeColor="text1"/>
        </w:rPr>
      </w:pPr>
      <w:r w:rsidRPr="00A51DB2">
        <w:rPr>
          <w:rFonts w:ascii="Book Antiqua" w:eastAsia="Book Antiqua" w:hAnsi="Book Antiqua" w:cs="Times New Roman"/>
          <w:color w:val="000000" w:themeColor="text1"/>
        </w:rPr>
        <w:t xml:space="preserve">Across all </w:t>
      </w:r>
      <w:bookmarkStart w:id="7" w:name="_Hlk35604779"/>
      <w:r w:rsidRPr="00A51DB2">
        <w:rPr>
          <w:rFonts w:ascii="Book Antiqua" w:eastAsia="Book Antiqua" w:hAnsi="Book Antiqua" w:cs="Times New Roman"/>
          <w:color w:val="000000" w:themeColor="text1"/>
        </w:rPr>
        <w:t xml:space="preserve">patients and those </w:t>
      </w:r>
      <w:r w:rsidR="005152E7" w:rsidRPr="00A51DB2">
        <w:rPr>
          <w:rFonts w:ascii="Book Antiqua" w:eastAsia="Book Antiqua" w:hAnsi="Book Antiqua" w:cs="Times New Roman"/>
          <w:color w:val="000000" w:themeColor="text1"/>
        </w:rPr>
        <w:t>not receiving</w:t>
      </w:r>
      <w:r w:rsidRPr="00A51DB2">
        <w:rPr>
          <w:rFonts w:ascii="Book Antiqua" w:eastAsia="Book Antiqua" w:hAnsi="Book Antiqua" w:cs="Times New Roman"/>
          <w:color w:val="000000" w:themeColor="text1"/>
        </w:rPr>
        <w:t xml:space="preserve"> palliative chemotherapy with or without other palliative therapies</w:t>
      </w:r>
      <w:bookmarkEnd w:id="7"/>
      <w:r w:rsidR="007712F6" w:rsidRPr="00A51DB2">
        <w:rPr>
          <w:rFonts w:ascii="Book Antiqua" w:eastAsia="Book Antiqua" w:hAnsi="Book Antiqua" w:cs="Times New Roman"/>
          <w:color w:val="000000" w:themeColor="text1"/>
        </w:rPr>
        <w:t xml:space="preserve">, there were no statistically significant differences by age, gender, race, insurance type, income quartiles, education level, treatment site (academic </w:t>
      </w:r>
      <w:r w:rsidR="007712F6" w:rsidRPr="00A51DB2">
        <w:rPr>
          <w:rFonts w:ascii="Book Antiqua" w:eastAsia="Book Antiqua" w:hAnsi="Book Antiqua" w:cs="Times New Roman"/>
          <w:i/>
          <w:color w:val="000000" w:themeColor="text1"/>
        </w:rPr>
        <w:t>vs</w:t>
      </w:r>
      <w:r w:rsidR="007712F6" w:rsidRPr="00A51DB2">
        <w:rPr>
          <w:rFonts w:ascii="Book Antiqua" w:eastAsia="Book Antiqua" w:hAnsi="Book Antiqua" w:cs="Times New Roman"/>
          <w:color w:val="000000" w:themeColor="text1"/>
        </w:rPr>
        <w:t xml:space="preserve"> non-academic), residence area type, CCI, year of diagnosis, grade, and AJCC T stage (</w:t>
      </w:r>
      <w:r w:rsidR="007712F6" w:rsidRPr="00A51DB2">
        <w:rPr>
          <w:rFonts w:ascii="Book Antiqua" w:eastAsia="Book Antiqua" w:hAnsi="Book Antiqua" w:cs="Times New Roman"/>
          <w:bCs/>
          <w:color w:val="000000" w:themeColor="text1"/>
        </w:rPr>
        <w:t xml:space="preserve">Table </w:t>
      </w:r>
      <w:r w:rsidR="008B4035" w:rsidRPr="00A51DB2">
        <w:rPr>
          <w:rFonts w:ascii="Book Antiqua" w:hAnsi="Book Antiqua" w:cs="Times New Roman" w:hint="eastAsia"/>
          <w:bCs/>
          <w:color w:val="000000" w:themeColor="text1"/>
          <w:lang w:eastAsia="zh-CN"/>
        </w:rPr>
        <w:t>2</w:t>
      </w:r>
      <w:r w:rsidR="007712F6" w:rsidRPr="00A51DB2">
        <w:rPr>
          <w:rFonts w:ascii="Book Antiqua" w:eastAsia="Book Antiqua" w:hAnsi="Book Antiqua" w:cs="Times New Roman"/>
          <w:color w:val="000000" w:themeColor="text1"/>
        </w:rPr>
        <w:t xml:space="preserve">). Notably, a higher proportion of cases from U.S. South geographic region (31%) </w:t>
      </w:r>
      <w:r w:rsidR="005152E7" w:rsidRPr="00A51DB2">
        <w:rPr>
          <w:rFonts w:ascii="Book Antiqua" w:eastAsia="Book Antiqua" w:hAnsi="Book Antiqua" w:cs="Times New Roman"/>
          <w:color w:val="000000" w:themeColor="text1"/>
        </w:rPr>
        <w:t xml:space="preserve">not receiving </w:t>
      </w:r>
      <w:r w:rsidR="007712F6" w:rsidRPr="00A51DB2">
        <w:rPr>
          <w:rFonts w:ascii="Book Antiqua" w:eastAsia="Book Antiqua" w:hAnsi="Book Antiqua" w:cs="Times New Roman"/>
          <w:color w:val="000000" w:themeColor="text1"/>
        </w:rPr>
        <w:t xml:space="preserve">chemotherapy and palliative therapy </w:t>
      </w:r>
      <w:r w:rsidR="007712F6" w:rsidRPr="00A51DB2">
        <w:rPr>
          <w:rFonts w:ascii="Book Antiqua" w:eastAsia="Book Antiqua" w:hAnsi="Book Antiqua" w:cs="Times New Roman"/>
          <w:i/>
          <w:color w:val="000000" w:themeColor="text1"/>
        </w:rPr>
        <w:t>vs</w:t>
      </w:r>
      <w:r w:rsidR="007712F6" w:rsidRPr="00A51DB2">
        <w:rPr>
          <w:rFonts w:ascii="Book Antiqua" w:eastAsia="Book Antiqua" w:hAnsi="Book Antiqua" w:cs="Times New Roman"/>
          <w:color w:val="000000" w:themeColor="text1"/>
        </w:rPr>
        <w:t xml:space="preserve"> 24% who </w:t>
      </w:r>
      <w:r w:rsidR="005152E7" w:rsidRPr="00A51DB2">
        <w:rPr>
          <w:rFonts w:ascii="Book Antiqua" w:eastAsia="Book Antiqua" w:hAnsi="Book Antiqua" w:cs="Times New Roman"/>
          <w:color w:val="000000" w:themeColor="text1"/>
        </w:rPr>
        <w:t xml:space="preserve">were not receiving </w:t>
      </w:r>
      <w:r w:rsidR="007712F6" w:rsidRPr="00A51DB2">
        <w:rPr>
          <w:rFonts w:ascii="Book Antiqua" w:eastAsia="Book Antiqua" w:hAnsi="Book Antiqua" w:cs="Times New Roman"/>
          <w:color w:val="000000" w:themeColor="text1"/>
        </w:rPr>
        <w:t xml:space="preserve">chemotherapy but </w:t>
      </w:r>
      <w:r w:rsidR="005152E7" w:rsidRPr="00A51DB2">
        <w:rPr>
          <w:rFonts w:ascii="Book Antiqua" w:eastAsia="Book Antiqua" w:hAnsi="Book Antiqua" w:cs="Times New Roman"/>
          <w:color w:val="000000" w:themeColor="text1"/>
        </w:rPr>
        <w:t>did receive</w:t>
      </w:r>
      <w:r w:rsidR="007712F6" w:rsidRPr="00A51DB2">
        <w:rPr>
          <w:rFonts w:ascii="Book Antiqua" w:eastAsia="Book Antiqua" w:hAnsi="Book Antiqua" w:cs="Times New Roman"/>
          <w:color w:val="000000" w:themeColor="text1"/>
        </w:rPr>
        <w:t xml:space="preserve"> palliative therapy (</w:t>
      </w:r>
      <w:r w:rsidR="00511FB5" w:rsidRPr="00A51DB2">
        <w:rPr>
          <w:rFonts w:ascii="Book Antiqua" w:eastAsia="Book Antiqua" w:hAnsi="Book Antiqua" w:cs="Times New Roman"/>
          <w:i/>
          <w:color w:val="000000" w:themeColor="text1"/>
        </w:rPr>
        <w:t>P</w:t>
      </w:r>
      <w:r w:rsidR="00511FB5" w:rsidRPr="00A51DB2">
        <w:rPr>
          <w:rFonts w:ascii="Book Antiqua" w:hAnsi="Book Antiqua" w:cs="Times New Roman"/>
          <w:color w:val="000000" w:themeColor="text1"/>
          <w:lang w:eastAsia="zh-CN"/>
        </w:rPr>
        <w:t xml:space="preserve"> </w:t>
      </w:r>
      <w:r w:rsidR="007712F6" w:rsidRPr="00A51DB2">
        <w:rPr>
          <w:rFonts w:ascii="Book Antiqua" w:eastAsia="Book Antiqua" w:hAnsi="Book Antiqua" w:cs="Times New Roman"/>
          <w:color w:val="000000" w:themeColor="text1"/>
        </w:rPr>
        <w:t>=</w:t>
      </w:r>
      <w:r w:rsidR="00511FB5" w:rsidRPr="00A51DB2">
        <w:rPr>
          <w:rFonts w:ascii="Book Antiqua" w:hAnsi="Book Antiqua" w:cs="Times New Roman"/>
          <w:color w:val="000000" w:themeColor="text1"/>
          <w:lang w:eastAsia="zh-CN"/>
        </w:rPr>
        <w:t xml:space="preserve"> </w:t>
      </w:r>
      <w:r w:rsidR="007712F6" w:rsidRPr="00A51DB2">
        <w:rPr>
          <w:rFonts w:ascii="Book Antiqua" w:eastAsia="Book Antiqua" w:hAnsi="Book Antiqua" w:cs="Times New Roman"/>
          <w:color w:val="000000" w:themeColor="text1"/>
        </w:rPr>
        <w:t xml:space="preserve">0.003). The only other clinical variable showing a statistically significant difference was AJCC node positivity whereby 78% of node-positive </w:t>
      </w:r>
      <w:r w:rsidR="005152E7" w:rsidRPr="00A51DB2">
        <w:rPr>
          <w:rFonts w:ascii="Book Antiqua" w:eastAsia="Book Antiqua" w:hAnsi="Book Antiqua" w:cs="Times New Roman"/>
          <w:color w:val="000000" w:themeColor="text1"/>
        </w:rPr>
        <w:t xml:space="preserve">patients did not receive </w:t>
      </w:r>
      <w:r w:rsidR="007712F6" w:rsidRPr="00A51DB2">
        <w:rPr>
          <w:rFonts w:ascii="Book Antiqua" w:eastAsia="Book Antiqua" w:hAnsi="Book Antiqua" w:cs="Times New Roman"/>
          <w:color w:val="000000" w:themeColor="text1"/>
        </w:rPr>
        <w:t xml:space="preserve">chemotherapy but </w:t>
      </w:r>
      <w:r w:rsidR="005152E7" w:rsidRPr="00A51DB2">
        <w:rPr>
          <w:rFonts w:ascii="Book Antiqua" w:eastAsia="Book Antiqua" w:hAnsi="Book Antiqua" w:cs="Times New Roman"/>
          <w:color w:val="000000" w:themeColor="text1"/>
        </w:rPr>
        <w:t xml:space="preserve">did </w:t>
      </w:r>
      <w:r w:rsidR="007712F6" w:rsidRPr="00A51DB2">
        <w:rPr>
          <w:rFonts w:ascii="Book Antiqua" w:eastAsia="Book Antiqua" w:hAnsi="Book Antiqua" w:cs="Times New Roman"/>
          <w:color w:val="000000" w:themeColor="text1"/>
        </w:rPr>
        <w:t xml:space="preserve">receive palliative therapy compared </w:t>
      </w:r>
      <w:r w:rsidR="005152E7" w:rsidRPr="00A51DB2">
        <w:rPr>
          <w:rFonts w:ascii="Book Antiqua" w:eastAsia="Book Antiqua" w:hAnsi="Book Antiqua" w:cs="Times New Roman"/>
          <w:color w:val="000000" w:themeColor="text1"/>
        </w:rPr>
        <w:t xml:space="preserve">with </w:t>
      </w:r>
      <w:r w:rsidR="007712F6" w:rsidRPr="00A51DB2">
        <w:rPr>
          <w:rFonts w:ascii="Book Antiqua" w:eastAsia="Book Antiqua" w:hAnsi="Book Antiqua" w:cs="Times New Roman"/>
          <w:color w:val="000000" w:themeColor="text1"/>
        </w:rPr>
        <w:t xml:space="preserve">70% of node-positive </w:t>
      </w:r>
      <w:r w:rsidR="005152E7" w:rsidRPr="00A51DB2">
        <w:rPr>
          <w:rFonts w:ascii="Book Antiqua" w:eastAsia="Book Antiqua" w:hAnsi="Book Antiqua" w:cs="Times New Roman"/>
          <w:color w:val="000000" w:themeColor="text1"/>
        </w:rPr>
        <w:t>patients who did not receive either</w:t>
      </w:r>
      <w:r w:rsidR="007712F6" w:rsidRPr="00A51DB2">
        <w:rPr>
          <w:rFonts w:ascii="Book Antiqua" w:eastAsia="Book Antiqua" w:hAnsi="Book Antiqua" w:cs="Times New Roman"/>
          <w:color w:val="000000" w:themeColor="text1"/>
        </w:rPr>
        <w:t xml:space="preserve"> chemotherapy </w:t>
      </w:r>
      <w:r w:rsidR="005152E7" w:rsidRPr="00A51DB2">
        <w:rPr>
          <w:rFonts w:ascii="Book Antiqua" w:eastAsia="Book Antiqua" w:hAnsi="Book Antiqua" w:cs="Times New Roman"/>
          <w:color w:val="000000" w:themeColor="text1"/>
        </w:rPr>
        <w:t>o</w:t>
      </w:r>
      <w:r w:rsidR="00A94436" w:rsidRPr="00A51DB2">
        <w:rPr>
          <w:rFonts w:ascii="Book Antiqua" w:eastAsia="Book Antiqua" w:hAnsi="Book Antiqua" w:cs="Times New Roman"/>
          <w:color w:val="000000" w:themeColor="text1"/>
        </w:rPr>
        <w:t>r</w:t>
      </w:r>
      <w:r w:rsidR="007712F6" w:rsidRPr="00A51DB2">
        <w:rPr>
          <w:rFonts w:ascii="Book Antiqua" w:eastAsia="Book Antiqua" w:hAnsi="Book Antiqua" w:cs="Times New Roman"/>
          <w:color w:val="000000" w:themeColor="text1"/>
        </w:rPr>
        <w:t xml:space="preserve"> palliative therapy</w:t>
      </w:r>
      <w:r w:rsidR="00B46491" w:rsidRPr="00A51DB2">
        <w:rPr>
          <w:rFonts w:ascii="Book Antiqua" w:eastAsia="Book Antiqua" w:hAnsi="Book Antiqua" w:cs="Times New Roman"/>
          <w:color w:val="000000" w:themeColor="text1"/>
        </w:rPr>
        <w:t xml:space="preserve"> (</w:t>
      </w:r>
      <w:r w:rsidR="00511FB5" w:rsidRPr="00A51DB2">
        <w:rPr>
          <w:rFonts w:ascii="Book Antiqua" w:eastAsia="Book Antiqua" w:hAnsi="Book Antiqua" w:cs="Times New Roman"/>
          <w:i/>
          <w:color w:val="000000" w:themeColor="text1"/>
        </w:rPr>
        <w:t>P</w:t>
      </w:r>
      <w:r w:rsidR="00511FB5" w:rsidRPr="00A51DB2">
        <w:rPr>
          <w:rFonts w:ascii="Book Antiqua" w:hAnsi="Book Antiqua" w:cs="Times New Roman"/>
          <w:color w:val="000000" w:themeColor="text1"/>
          <w:lang w:eastAsia="zh-CN"/>
        </w:rPr>
        <w:t xml:space="preserve"> </w:t>
      </w:r>
      <w:r w:rsidR="00B46491" w:rsidRPr="00A51DB2">
        <w:rPr>
          <w:rFonts w:ascii="Book Antiqua" w:eastAsia="Book Antiqua" w:hAnsi="Book Antiqua" w:cs="Times New Roman"/>
          <w:color w:val="000000" w:themeColor="text1"/>
        </w:rPr>
        <w:t>=</w:t>
      </w:r>
      <w:r w:rsidR="00511FB5" w:rsidRPr="00A51DB2">
        <w:rPr>
          <w:rFonts w:ascii="Book Antiqua" w:hAnsi="Book Antiqua" w:cs="Times New Roman"/>
          <w:color w:val="000000" w:themeColor="text1"/>
          <w:lang w:eastAsia="zh-CN"/>
        </w:rPr>
        <w:t xml:space="preserve"> </w:t>
      </w:r>
      <w:r w:rsidR="00B46491" w:rsidRPr="00A51DB2">
        <w:rPr>
          <w:rFonts w:ascii="Book Antiqua" w:eastAsia="Book Antiqua" w:hAnsi="Book Antiqua" w:cs="Times New Roman"/>
          <w:color w:val="000000" w:themeColor="text1"/>
        </w:rPr>
        <w:t>0.006).</w:t>
      </w:r>
    </w:p>
    <w:p w14:paraId="7F638056" w14:textId="273F5CA1" w:rsidR="004C40FB" w:rsidRPr="00A51DB2" w:rsidRDefault="004C40FB" w:rsidP="00454254">
      <w:pPr>
        <w:adjustRightInd w:val="0"/>
        <w:snapToGrid w:val="0"/>
        <w:spacing w:line="360" w:lineRule="auto"/>
        <w:jc w:val="both"/>
        <w:rPr>
          <w:rFonts w:ascii="Book Antiqua" w:eastAsia="Book Antiqua" w:hAnsi="Book Antiqua" w:cs="Times New Roman"/>
          <w:color w:val="000000" w:themeColor="text1"/>
        </w:rPr>
      </w:pPr>
    </w:p>
    <w:p w14:paraId="44D149DB" w14:textId="2A1DAF37" w:rsidR="004C40FB" w:rsidRPr="00A51DB2" w:rsidRDefault="004C40FB" w:rsidP="00454254">
      <w:pPr>
        <w:adjustRightInd w:val="0"/>
        <w:snapToGrid w:val="0"/>
        <w:spacing w:line="360" w:lineRule="auto"/>
        <w:jc w:val="both"/>
        <w:rPr>
          <w:rFonts w:ascii="Book Antiqua" w:hAnsi="Book Antiqua" w:cs="Times New Roman"/>
          <w:b/>
          <w:bCs/>
          <w:i/>
          <w:iCs/>
          <w:color w:val="000000" w:themeColor="text1"/>
          <w:lang w:eastAsia="zh-CN"/>
        </w:rPr>
      </w:pPr>
      <w:r w:rsidRPr="00A51DB2">
        <w:rPr>
          <w:rFonts w:ascii="Book Antiqua" w:eastAsia="Book Antiqua" w:hAnsi="Book Antiqua" w:cs="Times New Roman"/>
          <w:b/>
          <w:bCs/>
          <w:i/>
          <w:iCs/>
          <w:color w:val="000000" w:themeColor="text1"/>
        </w:rPr>
        <w:t xml:space="preserve">Univariate </w:t>
      </w:r>
      <w:r w:rsidR="009D4332" w:rsidRPr="00A51DB2">
        <w:rPr>
          <w:rFonts w:ascii="Book Antiqua" w:eastAsia="Book Antiqua" w:hAnsi="Book Antiqua" w:cs="Times New Roman"/>
          <w:b/>
          <w:bCs/>
          <w:i/>
          <w:iCs/>
          <w:color w:val="000000" w:themeColor="text1"/>
        </w:rPr>
        <w:t xml:space="preserve">analyses </w:t>
      </w:r>
      <w:r w:rsidRPr="00A51DB2">
        <w:rPr>
          <w:rFonts w:ascii="Book Antiqua" w:eastAsia="Book Antiqua" w:hAnsi="Book Antiqua" w:cs="Times New Roman"/>
          <w:b/>
          <w:bCs/>
          <w:i/>
          <w:iCs/>
          <w:color w:val="000000" w:themeColor="text1"/>
        </w:rPr>
        <w:t>of</w:t>
      </w:r>
      <w:r w:rsidR="009D4332" w:rsidRPr="00A51DB2">
        <w:rPr>
          <w:rFonts w:ascii="Book Antiqua" w:hAnsi="Book Antiqua" w:cs="Times New Roman"/>
          <w:b/>
          <w:bCs/>
          <w:i/>
          <w:iCs/>
          <w:color w:val="000000" w:themeColor="text1"/>
          <w:lang w:eastAsia="zh-CN"/>
        </w:rPr>
        <w:t xml:space="preserve"> OS</w:t>
      </w:r>
    </w:p>
    <w:p w14:paraId="1EC86245" w14:textId="7F63F18E" w:rsidR="009A393B" w:rsidRPr="00A51DB2" w:rsidRDefault="004F19AD" w:rsidP="00454254">
      <w:pPr>
        <w:adjustRightInd w:val="0"/>
        <w:snapToGrid w:val="0"/>
        <w:spacing w:line="360" w:lineRule="auto"/>
        <w:jc w:val="both"/>
        <w:rPr>
          <w:rFonts w:ascii="Book Antiqua" w:hAnsi="Book Antiqua" w:cs="Times New Roman"/>
          <w:b/>
          <w:color w:val="000000" w:themeColor="text1"/>
          <w:lang w:eastAsia="zh-CN"/>
        </w:rPr>
      </w:pPr>
      <w:r w:rsidRPr="00A51DB2">
        <w:rPr>
          <w:rFonts w:ascii="Book Antiqua" w:eastAsia="Book Antiqua" w:hAnsi="Book Antiqua" w:cs="Times New Roman"/>
          <w:color w:val="000000" w:themeColor="text1"/>
        </w:rPr>
        <w:t xml:space="preserve">The median OS was 2.53 </w:t>
      </w:r>
      <w:proofErr w:type="spellStart"/>
      <w:r w:rsidR="001B6775" w:rsidRPr="00A51DB2">
        <w:rPr>
          <w:rFonts w:ascii="Book Antiqua" w:hAnsi="Book Antiqua" w:cs="Times New Roman"/>
          <w:color w:val="000000" w:themeColor="text1"/>
          <w:lang w:eastAsia="zh-CN"/>
        </w:rPr>
        <w:t>mo</w:t>
      </w:r>
      <w:proofErr w:type="spellEnd"/>
      <w:r w:rsidR="001B6775" w:rsidRPr="00A51DB2">
        <w:rPr>
          <w:rFonts w:ascii="Book Antiqua" w:eastAsia="Book Antiqua" w:hAnsi="Book Antiqua" w:cs="Times New Roman"/>
          <w:color w:val="000000" w:themeColor="text1"/>
        </w:rPr>
        <w:t xml:space="preserve"> (95%</w:t>
      </w:r>
      <w:r w:rsidRPr="00A51DB2">
        <w:rPr>
          <w:rFonts w:ascii="Book Antiqua" w:eastAsia="Book Antiqua" w:hAnsi="Book Antiqua" w:cs="Times New Roman"/>
          <w:color w:val="000000" w:themeColor="text1"/>
        </w:rPr>
        <w:t>CI</w:t>
      </w:r>
      <w:r w:rsidR="001B6775" w:rsidRPr="00A51DB2">
        <w:rPr>
          <w:rFonts w:ascii="Book Antiqua" w:hAnsi="Book Antiqua" w:cs="Times New Roman"/>
          <w:color w:val="000000" w:themeColor="text1"/>
          <w:lang w:eastAsia="zh-CN"/>
        </w:rPr>
        <w:t>:</w:t>
      </w:r>
      <w:r w:rsidRPr="00A51DB2">
        <w:rPr>
          <w:rFonts w:ascii="Book Antiqua" w:eastAsia="Book Antiqua" w:hAnsi="Book Antiqua" w:cs="Times New Roman"/>
          <w:color w:val="000000" w:themeColor="text1"/>
        </w:rPr>
        <w:t xml:space="preserve"> </w:t>
      </w:r>
      <w:r w:rsidRPr="00A51DB2">
        <w:rPr>
          <w:rFonts w:ascii="Book Antiqua" w:hAnsi="Book Antiqua" w:cs="Times New Roman"/>
          <w:color w:val="000000" w:themeColor="text1"/>
          <w:shd w:val="clear" w:color="auto" w:fill="FFFFFF"/>
          <w:lang w:eastAsia="ko-KR"/>
        </w:rPr>
        <w:t>2.33</w:t>
      </w:r>
      <w:r w:rsidRPr="00A51DB2">
        <w:rPr>
          <w:rFonts w:ascii="Book Antiqua" w:hAnsi="Book Antiqua" w:cs="Times New Roman"/>
          <w:color w:val="000000" w:themeColor="text1"/>
        </w:rPr>
        <w:t>-</w:t>
      </w:r>
      <w:r w:rsidRPr="00A51DB2">
        <w:rPr>
          <w:rFonts w:ascii="Book Antiqua" w:hAnsi="Book Antiqua" w:cs="Times New Roman"/>
          <w:color w:val="000000" w:themeColor="text1"/>
          <w:shd w:val="clear" w:color="auto" w:fill="FFFFFF"/>
          <w:lang w:eastAsia="ko-KR"/>
        </w:rPr>
        <w:t>2.66) in our overall cohort of patients with advanced esophageal cancer not receiving palliative chemotherapy.</w:t>
      </w:r>
      <w:r w:rsidRPr="00A51DB2">
        <w:rPr>
          <w:rFonts w:ascii="Book Antiqua" w:eastAsia="Book Antiqua" w:hAnsi="Book Antiqua" w:cs="Times New Roman"/>
          <w:color w:val="000000" w:themeColor="text1"/>
        </w:rPr>
        <w:t xml:space="preserve"> There was no statistically significant difference in OS between those receiving other palliative therapies (</w:t>
      </w:r>
      <w:r w:rsidR="00876E58" w:rsidRPr="00A51DB2">
        <w:rPr>
          <w:rFonts w:ascii="Book Antiqua" w:eastAsia="Book Antiqua" w:hAnsi="Book Antiqua" w:cs="Times New Roman"/>
          <w:color w:val="000000" w:themeColor="text1"/>
        </w:rPr>
        <w:t xml:space="preserve">median OS </w:t>
      </w:r>
      <w:r w:rsidR="001B6775" w:rsidRPr="00A51DB2">
        <w:rPr>
          <w:rFonts w:ascii="Book Antiqua" w:eastAsia="Book Antiqua" w:hAnsi="Book Antiqua" w:cs="Times New Roman"/>
          <w:color w:val="000000" w:themeColor="text1"/>
        </w:rPr>
        <w:t xml:space="preserve">2.83 </w:t>
      </w:r>
      <w:proofErr w:type="spellStart"/>
      <w:r w:rsidR="001B6775" w:rsidRPr="00A51DB2">
        <w:rPr>
          <w:rFonts w:ascii="Book Antiqua" w:hAnsi="Book Antiqua" w:cs="Times New Roman"/>
          <w:color w:val="000000" w:themeColor="text1"/>
          <w:lang w:eastAsia="zh-CN"/>
        </w:rPr>
        <w:t>mo</w:t>
      </w:r>
      <w:proofErr w:type="spellEnd"/>
      <w:r w:rsidR="001B6775" w:rsidRPr="00A51DB2">
        <w:rPr>
          <w:rFonts w:ascii="Book Antiqua" w:eastAsia="Book Antiqua" w:hAnsi="Book Antiqua" w:cs="Times New Roman"/>
          <w:color w:val="000000" w:themeColor="text1"/>
        </w:rPr>
        <w:t>, 95%CI</w:t>
      </w:r>
      <w:r w:rsidR="001B6775" w:rsidRPr="00A51DB2">
        <w:rPr>
          <w:rFonts w:ascii="Book Antiqua" w:hAnsi="Book Antiqua" w:cs="Times New Roman"/>
          <w:color w:val="000000" w:themeColor="text1"/>
          <w:lang w:eastAsia="zh-CN"/>
        </w:rPr>
        <w:t xml:space="preserve">: </w:t>
      </w:r>
      <w:r w:rsidRPr="00A51DB2">
        <w:rPr>
          <w:rFonts w:ascii="Book Antiqua" w:eastAsia="Book Antiqua" w:hAnsi="Book Antiqua" w:cs="Times New Roman"/>
          <w:color w:val="000000" w:themeColor="text1"/>
        </w:rPr>
        <w:t xml:space="preserve">2.53-3.12) </w:t>
      </w:r>
      <w:proofErr w:type="spellStart"/>
      <w:r w:rsidRPr="00A51DB2">
        <w:rPr>
          <w:rFonts w:ascii="Book Antiqua" w:eastAsia="Book Antiqua" w:hAnsi="Book Antiqua" w:cs="Times New Roman"/>
          <w:i/>
          <w:color w:val="000000" w:themeColor="text1"/>
        </w:rPr>
        <w:t>vs</w:t>
      </w:r>
      <w:proofErr w:type="spellEnd"/>
      <w:r w:rsidRPr="00A51DB2">
        <w:rPr>
          <w:rFonts w:ascii="Book Antiqua" w:eastAsia="Book Antiqua" w:hAnsi="Book Antiqua" w:cs="Times New Roman"/>
          <w:color w:val="000000" w:themeColor="text1"/>
        </w:rPr>
        <w:t xml:space="preserve"> those who did not receive other palliative therapies (</w:t>
      </w:r>
      <w:r w:rsidR="00876E58" w:rsidRPr="00A51DB2">
        <w:rPr>
          <w:rFonts w:ascii="Book Antiqua" w:eastAsia="Book Antiqua" w:hAnsi="Book Antiqua" w:cs="Times New Roman"/>
          <w:color w:val="000000" w:themeColor="text1"/>
        </w:rPr>
        <w:t xml:space="preserve">median OS </w:t>
      </w:r>
      <w:r w:rsidRPr="00A51DB2">
        <w:rPr>
          <w:rFonts w:ascii="Book Antiqua" w:eastAsia="Book Antiqua" w:hAnsi="Book Antiqua" w:cs="Times New Roman"/>
          <w:color w:val="000000" w:themeColor="text1"/>
        </w:rPr>
        <w:t xml:space="preserve">2.37 </w:t>
      </w:r>
      <w:proofErr w:type="spellStart"/>
      <w:r w:rsidR="00E77F37" w:rsidRPr="00A51DB2">
        <w:rPr>
          <w:rFonts w:ascii="Book Antiqua" w:hAnsi="Book Antiqua" w:cs="Times New Roman"/>
          <w:color w:val="000000" w:themeColor="text1"/>
          <w:lang w:eastAsia="zh-CN"/>
        </w:rPr>
        <w:t>mo</w:t>
      </w:r>
      <w:proofErr w:type="spellEnd"/>
      <w:r w:rsidR="00E77F37" w:rsidRPr="00A51DB2">
        <w:rPr>
          <w:rFonts w:ascii="Book Antiqua" w:eastAsia="Book Antiqua" w:hAnsi="Book Antiqua" w:cs="Times New Roman"/>
          <w:color w:val="000000" w:themeColor="text1"/>
        </w:rPr>
        <w:t>, 95%CI</w:t>
      </w:r>
      <w:r w:rsidR="00E77F37" w:rsidRPr="00A51DB2">
        <w:rPr>
          <w:rFonts w:ascii="Book Antiqua" w:hAnsi="Book Antiqua" w:cs="Times New Roman"/>
          <w:color w:val="000000" w:themeColor="text1"/>
          <w:lang w:eastAsia="zh-CN"/>
        </w:rPr>
        <w:t xml:space="preserve">: </w:t>
      </w:r>
      <w:r w:rsidRPr="00A51DB2">
        <w:rPr>
          <w:rFonts w:ascii="Book Antiqua" w:eastAsia="Book Antiqua" w:hAnsi="Book Antiqua" w:cs="Times New Roman"/>
          <w:color w:val="000000" w:themeColor="text1"/>
        </w:rPr>
        <w:t xml:space="preserve">2.2-2.56, </w:t>
      </w:r>
      <w:r w:rsidR="00E77F37" w:rsidRPr="00A51DB2">
        <w:rPr>
          <w:rFonts w:ascii="Book Antiqua" w:eastAsia="Book Antiqua" w:hAnsi="Book Antiqua" w:cs="Times New Roman"/>
          <w:i/>
          <w:color w:val="000000" w:themeColor="text1"/>
        </w:rPr>
        <w:t>P</w:t>
      </w:r>
      <w:r w:rsidR="00E77F37" w:rsidRPr="00A51DB2">
        <w:rPr>
          <w:rFonts w:ascii="Book Antiqua" w:hAnsi="Book Antiqua" w:cs="Times New Roman"/>
          <w:color w:val="000000" w:themeColor="text1"/>
          <w:lang w:eastAsia="zh-CN"/>
        </w:rPr>
        <w:t xml:space="preserve"> </w:t>
      </w:r>
      <w:r w:rsidRPr="00A51DB2">
        <w:rPr>
          <w:rFonts w:ascii="Book Antiqua" w:eastAsia="Book Antiqua" w:hAnsi="Book Antiqua" w:cs="Times New Roman"/>
          <w:color w:val="000000" w:themeColor="text1"/>
        </w:rPr>
        <w:t>=</w:t>
      </w:r>
      <w:r w:rsidR="00E77F37" w:rsidRPr="00A51DB2">
        <w:rPr>
          <w:rFonts w:ascii="Book Antiqua" w:hAnsi="Book Antiqua" w:cs="Times New Roman"/>
          <w:color w:val="000000" w:themeColor="text1"/>
          <w:lang w:eastAsia="zh-CN"/>
        </w:rPr>
        <w:t xml:space="preserve"> </w:t>
      </w:r>
      <w:r w:rsidRPr="00A51DB2">
        <w:rPr>
          <w:rFonts w:ascii="Book Antiqua" w:eastAsia="Book Antiqua" w:hAnsi="Book Antiqua" w:cs="Times New Roman"/>
          <w:color w:val="000000" w:themeColor="text1"/>
        </w:rPr>
        <w:t xml:space="preserve">0.288, </w:t>
      </w:r>
      <w:r w:rsidRPr="00A51DB2">
        <w:rPr>
          <w:rFonts w:ascii="Book Antiqua" w:eastAsia="Book Antiqua" w:hAnsi="Book Antiqua" w:cs="Times New Roman"/>
          <w:bCs/>
          <w:color w:val="000000" w:themeColor="text1"/>
        </w:rPr>
        <w:t>Figure 1</w:t>
      </w:r>
      <w:r w:rsidRPr="00A51DB2">
        <w:rPr>
          <w:rFonts w:ascii="Book Antiqua" w:eastAsia="Book Antiqua" w:hAnsi="Book Antiqua" w:cs="Times New Roman"/>
          <w:color w:val="000000" w:themeColor="text1"/>
        </w:rPr>
        <w:t xml:space="preserve">). </w:t>
      </w:r>
      <w:r w:rsidRPr="00A51DB2">
        <w:rPr>
          <w:rFonts w:ascii="Book Antiqua" w:eastAsia="Book Antiqua" w:hAnsi="Book Antiqua" w:cs="Times New Roman"/>
          <w:bCs/>
          <w:color w:val="000000" w:themeColor="text1"/>
        </w:rPr>
        <w:t>The 6-</w:t>
      </w:r>
      <w:r w:rsidR="00E77F37" w:rsidRPr="00A51DB2">
        <w:rPr>
          <w:rFonts w:ascii="Book Antiqua" w:hAnsi="Book Antiqua" w:cs="Times New Roman"/>
          <w:bCs/>
          <w:color w:val="000000" w:themeColor="text1"/>
          <w:lang w:eastAsia="zh-CN"/>
        </w:rPr>
        <w:t>mo</w:t>
      </w:r>
      <w:r w:rsidRPr="00A51DB2">
        <w:rPr>
          <w:rFonts w:ascii="Book Antiqua" w:eastAsia="Book Antiqua" w:hAnsi="Book Antiqua" w:cs="Times New Roman"/>
          <w:bCs/>
          <w:color w:val="000000" w:themeColor="text1"/>
        </w:rPr>
        <w:t xml:space="preserve"> and 12-</w:t>
      </w:r>
      <w:r w:rsidR="00E77F37" w:rsidRPr="00A51DB2">
        <w:rPr>
          <w:rFonts w:ascii="Book Antiqua" w:hAnsi="Book Antiqua" w:cs="Times New Roman"/>
          <w:bCs/>
          <w:color w:val="000000" w:themeColor="text1"/>
          <w:lang w:eastAsia="zh-CN"/>
        </w:rPr>
        <w:t>mo</w:t>
      </w:r>
      <w:r w:rsidRPr="00A51DB2">
        <w:rPr>
          <w:rFonts w:ascii="Book Antiqua" w:eastAsia="Book Antiqua" w:hAnsi="Book Antiqua" w:cs="Times New Roman"/>
          <w:bCs/>
          <w:color w:val="000000" w:themeColor="text1"/>
        </w:rPr>
        <w:t xml:space="preserve"> OS rates were also similar in patients declining chemotherapy </w:t>
      </w:r>
      <w:proofErr w:type="gramStart"/>
      <w:r w:rsidRPr="00A51DB2">
        <w:rPr>
          <w:rFonts w:ascii="Book Antiqua" w:eastAsia="Book Antiqua" w:hAnsi="Book Antiqua" w:cs="Times New Roman"/>
          <w:bCs/>
          <w:color w:val="000000" w:themeColor="text1"/>
        </w:rPr>
        <w:t>who</w:t>
      </w:r>
      <w:proofErr w:type="gramEnd"/>
      <w:r w:rsidRPr="00A51DB2">
        <w:rPr>
          <w:rFonts w:ascii="Book Antiqua" w:eastAsia="Book Antiqua" w:hAnsi="Book Antiqua" w:cs="Times New Roman"/>
          <w:bCs/>
          <w:color w:val="000000" w:themeColor="text1"/>
        </w:rPr>
        <w:t xml:space="preserve"> received and did not receive palliative therapy. </w:t>
      </w:r>
    </w:p>
    <w:p w14:paraId="1D1C826C" w14:textId="689116CE" w:rsidR="004C40FB" w:rsidRPr="00A51DB2" w:rsidRDefault="004C40FB" w:rsidP="00454254">
      <w:pPr>
        <w:adjustRightInd w:val="0"/>
        <w:snapToGrid w:val="0"/>
        <w:spacing w:line="360" w:lineRule="auto"/>
        <w:ind w:firstLineChars="100" w:firstLine="240"/>
        <w:jc w:val="both"/>
        <w:rPr>
          <w:rFonts w:ascii="Book Antiqua" w:eastAsia="Book Antiqua" w:hAnsi="Book Antiqua" w:cs="Times New Roman"/>
          <w:b/>
          <w:color w:val="000000" w:themeColor="text1"/>
        </w:rPr>
      </w:pPr>
      <w:proofErr w:type="gramStart"/>
      <w:r w:rsidRPr="00A51DB2">
        <w:rPr>
          <w:rFonts w:ascii="Book Antiqua" w:eastAsia="Book Antiqua" w:hAnsi="Book Antiqua" w:cs="Times New Roman"/>
          <w:color w:val="000000" w:themeColor="text1"/>
        </w:rPr>
        <w:t xml:space="preserve">We next performed univariate analyses of these same patient and clinicopathologic variables using Cox proportional hazards </w:t>
      </w:r>
      <w:r w:rsidR="00972450" w:rsidRPr="00A51DB2">
        <w:rPr>
          <w:rFonts w:ascii="Book Antiqua" w:eastAsia="Book Antiqua" w:hAnsi="Book Antiqua" w:cs="Times New Roman"/>
          <w:color w:val="000000" w:themeColor="text1"/>
        </w:rPr>
        <w:t xml:space="preserve">regression </w:t>
      </w:r>
      <w:r w:rsidRPr="00A51DB2">
        <w:rPr>
          <w:rFonts w:ascii="Book Antiqua" w:eastAsia="Book Antiqua" w:hAnsi="Book Antiqua" w:cs="Times New Roman"/>
          <w:color w:val="000000" w:themeColor="text1"/>
        </w:rPr>
        <w:t>model</w:t>
      </w:r>
      <w:r w:rsidR="00972450" w:rsidRPr="00A51DB2">
        <w:rPr>
          <w:rFonts w:ascii="Book Antiqua" w:eastAsia="Book Antiqua" w:hAnsi="Book Antiqua" w:cs="Times New Roman"/>
          <w:color w:val="000000" w:themeColor="text1"/>
        </w:rPr>
        <w:t>s</w:t>
      </w:r>
      <w:r w:rsidRPr="00A51DB2">
        <w:rPr>
          <w:rFonts w:ascii="Book Antiqua" w:eastAsia="Book Antiqua" w:hAnsi="Book Antiqua" w:cs="Times New Roman"/>
          <w:color w:val="000000" w:themeColor="text1"/>
        </w:rPr>
        <w:t xml:space="preserve"> for OS (</w:t>
      </w:r>
      <w:r w:rsidRPr="00A51DB2">
        <w:rPr>
          <w:rFonts w:ascii="Book Antiqua" w:eastAsia="Book Antiqua" w:hAnsi="Book Antiqua" w:cs="Times New Roman"/>
          <w:bCs/>
          <w:color w:val="000000" w:themeColor="text1"/>
        </w:rPr>
        <w:t xml:space="preserve">Table </w:t>
      </w:r>
      <w:r w:rsidR="008B4035" w:rsidRPr="00A51DB2">
        <w:rPr>
          <w:rFonts w:ascii="Book Antiqua" w:hAnsi="Book Antiqua" w:cs="Times New Roman" w:hint="eastAsia"/>
          <w:bCs/>
          <w:color w:val="000000" w:themeColor="text1"/>
          <w:lang w:eastAsia="zh-CN"/>
        </w:rPr>
        <w:t>1</w:t>
      </w:r>
      <w:r w:rsidRPr="00A51DB2">
        <w:rPr>
          <w:rFonts w:ascii="Book Antiqua" w:eastAsia="Book Antiqua" w:hAnsi="Book Antiqua" w:cs="Times New Roman"/>
          <w:color w:val="000000" w:themeColor="text1"/>
        </w:rPr>
        <w:t>).</w:t>
      </w:r>
      <w:proofErr w:type="gramEnd"/>
      <w:r w:rsidR="00587830" w:rsidRPr="00A51DB2">
        <w:rPr>
          <w:rFonts w:ascii="Book Antiqua" w:eastAsia="Book Antiqua" w:hAnsi="Book Antiqua" w:cs="Times New Roman"/>
          <w:color w:val="000000" w:themeColor="text1"/>
        </w:rPr>
        <w:t xml:space="preserve"> In </w:t>
      </w:r>
      <w:r w:rsidR="005073D4" w:rsidRPr="00A51DB2">
        <w:rPr>
          <w:rFonts w:ascii="Book Antiqua" w:eastAsia="Book Antiqua" w:hAnsi="Book Antiqua" w:cs="Times New Roman"/>
          <w:color w:val="000000" w:themeColor="text1"/>
        </w:rPr>
        <w:t xml:space="preserve">metastatic </w:t>
      </w:r>
      <w:r w:rsidR="00587830" w:rsidRPr="00A51DB2">
        <w:rPr>
          <w:rFonts w:ascii="Book Antiqua" w:eastAsia="Book Antiqua" w:hAnsi="Book Antiqua" w:cs="Times New Roman"/>
          <w:color w:val="000000" w:themeColor="text1"/>
        </w:rPr>
        <w:t xml:space="preserve">esophageal cancer patients </w:t>
      </w:r>
      <w:r w:rsidR="00972450" w:rsidRPr="00A51DB2">
        <w:rPr>
          <w:rFonts w:ascii="Book Antiqua" w:eastAsia="Book Antiqua" w:hAnsi="Book Antiqua" w:cs="Times New Roman"/>
          <w:color w:val="000000" w:themeColor="text1"/>
        </w:rPr>
        <w:t xml:space="preserve">not receiving </w:t>
      </w:r>
      <w:r w:rsidR="00587830" w:rsidRPr="00A51DB2">
        <w:rPr>
          <w:rFonts w:ascii="Book Antiqua" w:eastAsia="Book Antiqua" w:hAnsi="Book Antiqua" w:cs="Times New Roman"/>
          <w:color w:val="000000" w:themeColor="text1"/>
        </w:rPr>
        <w:t xml:space="preserve">chemotherapy, </w:t>
      </w:r>
      <w:r w:rsidR="004F19AD" w:rsidRPr="00A51DB2">
        <w:rPr>
          <w:rFonts w:ascii="Book Antiqua" w:eastAsia="Book Antiqua" w:hAnsi="Book Antiqua" w:cs="Times New Roman"/>
          <w:color w:val="000000" w:themeColor="text1"/>
        </w:rPr>
        <w:t xml:space="preserve">there was no difference in OS between those who received and those who did not receive </w:t>
      </w:r>
      <w:r w:rsidR="00972450" w:rsidRPr="00A51DB2">
        <w:rPr>
          <w:rFonts w:ascii="Book Antiqua" w:eastAsia="Book Antiqua" w:hAnsi="Book Antiqua" w:cs="Times New Roman"/>
          <w:color w:val="000000" w:themeColor="text1"/>
        </w:rPr>
        <w:t>other</w:t>
      </w:r>
      <w:r w:rsidR="00587830" w:rsidRPr="00A51DB2">
        <w:rPr>
          <w:rFonts w:ascii="Book Antiqua" w:eastAsia="Book Antiqua" w:hAnsi="Book Antiqua" w:cs="Times New Roman"/>
          <w:color w:val="000000" w:themeColor="text1"/>
        </w:rPr>
        <w:t xml:space="preserve"> palliat</w:t>
      </w:r>
      <w:r w:rsidR="00C8653C" w:rsidRPr="00A51DB2">
        <w:rPr>
          <w:rFonts w:ascii="Book Antiqua" w:eastAsia="Book Antiqua" w:hAnsi="Book Antiqua" w:cs="Times New Roman"/>
          <w:color w:val="000000" w:themeColor="text1"/>
        </w:rPr>
        <w:t>ive therap</w:t>
      </w:r>
      <w:r w:rsidR="00972450" w:rsidRPr="00A51DB2">
        <w:rPr>
          <w:rFonts w:ascii="Book Antiqua" w:eastAsia="Book Antiqua" w:hAnsi="Book Antiqua" w:cs="Times New Roman"/>
          <w:color w:val="000000" w:themeColor="text1"/>
        </w:rPr>
        <w:t>ies</w:t>
      </w:r>
      <w:r w:rsidR="00284D69" w:rsidRPr="00A51DB2">
        <w:rPr>
          <w:rFonts w:ascii="Book Antiqua" w:eastAsia="Book Antiqua" w:hAnsi="Book Antiqua" w:cs="Times New Roman"/>
          <w:color w:val="000000" w:themeColor="text1"/>
        </w:rPr>
        <w:t xml:space="preserve"> </w:t>
      </w:r>
      <w:r w:rsidR="00284D69" w:rsidRPr="00A51DB2">
        <w:rPr>
          <w:rFonts w:ascii="Book Antiqua" w:hAnsi="Book Antiqua" w:cs="Times New Roman"/>
          <w:color w:val="000000" w:themeColor="text1"/>
          <w:lang w:eastAsia="zh-CN"/>
        </w:rPr>
        <w:t>[</w:t>
      </w:r>
      <w:r w:rsidR="00284D69" w:rsidRPr="00A51DB2">
        <w:rPr>
          <w:rFonts w:ascii="Book Antiqua" w:eastAsia="Book Antiqua" w:hAnsi="Book Antiqua" w:cs="Times New Roman"/>
          <w:color w:val="000000" w:themeColor="text1"/>
        </w:rPr>
        <w:t xml:space="preserve">Hazard </w:t>
      </w:r>
      <w:r w:rsidR="00C8653C" w:rsidRPr="00A51DB2">
        <w:rPr>
          <w:rFonts w:ascii="Book Antiqua" w:eastAsia="Book Antiqua" w:hAnsi="Book Antiqua" w:cs="Times New Roman"/>
          <w:color w:val="000000" w:themeColor="text1"/>
        </w:rPr>
        <w:t xml:space="preserve">ratio </w:t>
      </w:r>
      <w:r w:rsidR="00284D69" w:rsidRPr="00A51DB2">
        <w:rPr>
          <w:rFonts w:ascii="Book Antiqua" w:hAnsi="Book Antiqua" w:cs="Times New Roman"/>
          <w:color w:val="000000" w:themeColor="text1"/>
          <w:lang w:eastAsia="zh-CN"/>
        </w:rPr>
        <w:t>(</w:t>
      </w:r>
      <w:r w:rsidR="00C8653C" w:rsidRPr="00A51DB2">
        <w:rPr>
          <w:rFonts w:ascii="Book Antiqua" w:eastAsia="Book Antiqua" w:hAnsi="Book Antiqua" w:cs="Times New Roman"/>
          <w:color w:val="000000" w:themeColor="text1"/>
        </w:rPr>
        <w:t>HR</w:t>
      </w:r>
      <w:r w:rsidR="00284D69" w:rsidRPr="00A51DB2">
        <w:rPr>
          <w:rFonts w:ascii="Book Antiqua" w:hAnsi="Book Antiqua" w:cs="Times New Roman"/>
          <w:color w:val="000000" w:themeColor="text1"/>
          <w:lang w:eastAsia="zh-CN"/>
        </w:rPr>
        <w:t xml:space="preserve">) </w:t>
      </w:r>
      <w:r w:rsidR="00C8653C" w:rsidRPr="00A51DB2">
        <w:rPr>
          <w:rFonts w:ascii="Book Antiqua" w:eastAsia="Book Antiqua" w:hAnsi="Book Antiqua" w:cs="Times New Roman"/>
          <w:color w:val="000000" w:themeColor="text1"/>
        </w:rPr>
        <w:t>0.94</w:t>
      </w:r>
      <w:r w:rsidR="004F19AD" w:rsidRPr="00A51DB2">
        <w:rPr>
          <w:rFonts w:ascii="Book Antiqua" w:eastAsia="Book Antiqua" w:hAnsi="Book Antiqua" w:cs="Times New Roman"/>
          <w:color w:val="000000" w:themeColor="text1"/>
        </w:rPr>
        <w:t xml:space="preserve">, </w:t>
      </w:r>
      <w:r w:rsidR="00284D69" w:rsidRPr="00A51DB2">
        <w:rPr>
          <w:rFonts w:ascii="Book Antiqua" w:eastAsia="Book Antiqua" w:hAnsi="Book Antiqua" w:cs="Times New Roman"/>
          <w:color w:val="000000" w:themeColor="text1"/>
        </w:rPr>
        <w:t>95%</w:t>
      </w:r>
      <w:r w:rsidR="00C8653C" w:rsidRPr="00A51DB2">
        <w:rPr>
          <w:rFonts w:ascii="Book Antiqua" w:eastAsia="Book Antiqua" w:hAnsi="Book Antiqua" w:cs="Times New Roman"/>
          <w:color w:val="000000" w:themeColor="text1"/>
        </w:rPr>
        <w:t>CI</w:t>
      </w:r>
      <w:r w:rsidR="00284D69" w:rsidRPr="00A51DB2">
        <w:rPr>
          <w:rFonts w:ascii="Book Antiqua" w:hAnsi="Book Antiqua" w:cs="Times New Roman"/>
          <w:color w:val="000000" w:themeColor="text1"/>
          <w:lang w:eastAsia="zh-CN"/>
        </w:rPr>
        <w:t>:</w:t>
      </w:r>
      <w:r w:rsidR="00C8653C" w:rsidRPr="00A51DB2">
        <w:rPr>
          <w:rFonts w:ascii="Book Antiqua" w:eastAsia="Book Antiqua" w:hAnsi="Book Antiqua" w:cs="Times New Roman"/>
          <w:color w:val="000000" w:themeColor="text1"/>
        </w:rPr>
        <w:t xml:space="preserve"> 0.84-1.05</w:t>
      </w:r>
      <w:r w:rsidR="00284D69" w:rsidRPr="00A51DB2">
        <w:rPr>
          <w:rFonts w:ascii="Book Antiqua" w:eastAsia="Book Antiqua" w:hAnsi="Book Antiqua" w:cs="Times New Roman"/>
          <w:color w:val="000000" w:themeColor="text1"/>
        </w:rPr>
        <w:t xml:space="preserve">, </w:t>
      </w:r>
      <w:r w:rsidR="00284D69" w:rsidRPr="00A51DB2">
        <w:rPr>
          <w:rFonts w:ascii="Book Antiqua" w:eastAsia="Book Antiqua" w:hAnsi="Book Antiqua" w:cs="Times New Roman"/>
          <w:i/>
          <w:color w:val="000000" w:themeColor="text1"/>
        </w:rPr>
        <w:t>P</w:t>
      </w:r>
      <w:r w:rsidR="00284D69" w:rsidRPr="00A51DB2">
        <w:rPr>
          <w:rFonts w:ascii="Book Antiqua" w:hAnsi="Book Antiqua" w:cs="Times New Roman"/>
          <w:color w:val="000000" w:themeColor="text1"/>
          <w:lang w:eastAsia="zh-CN"/>
        </w:rPr>
        <w:t xml:space="preserve"> </w:t>
      </w:r>
      <w:r w:rsidR="00284D69" w:rsidRPr="00A51DB2">
        <w:rPr>
          <w:rFonts w:ascii="Book Antiqua" w:eastAsia="Book Antiqua" w:hAnsi="Book Antiqua" w:cs="Times New Roman"/>
          <w:color w:val="000000" w:themeColor="text1"/>
        </w:rPr>
        <w:t>=</w:t>
      </w:r>
      <w:r w:rsidR="00284D69" w:rsidRPr="00A51DB2">
        <w:rPr>
          <w:rFonts w:ascii="Book Antiqua" w:hAnsi="Book Antiqua" w:cs="Times New Roman"/>
          <w:color w:val="000000" w:themeColor="text1"/>
          <w:lang w:eastAsia="zh-CN"/>
        </w:rPr>
        <w:t xml:space="preserve"> </w:t>
      </w:r>
      <w:r w:rsidR="00284D69" w:rsidRPr="00A51DB2">
        <w:rPr>
          <w:rFonts w:ascii="Book Antiqua" w:eastAsia="Book Antiqua" w:hAnsi="Book Antiqua" w:cs="Times New Roman"/>
          <w:color w:val="000000" w:themeColor="text1"/>
        </w:rPr>
        <w:t>0.288</w:t>
      </w:r>
      <w:r w:rsidR="00284D69" w:rsidRPr="00A51DB2">
        <w:rPr>
          <w:rFonts w:ascii="Book Antiqua" w:hAnsi="Book Antiqua" w:cs="Times New Roman"/>
          <w:color w:val="000000" w:themeColor="text1"/>
          <w:lang w:eastAsia="zh-CN"/>
        </w:rPr>
        <w:t>]</w:t>
      </w:r>
      <w:r w:rsidR="00C8653C" w:rsidRPr="00A51DB2">
        <w:rPr>
          <w:rFonts w:ascii="Book Antiqua" w:eastAsia="Book Antiqua" w:hAnsi="Book Antiqua" w:cs="Times New Roman"/>
          <w:color w:val="000000" w:themeColor="text1"/>
        </w:rPr>
        <w:t xml:space="preserve">. On univariate analyses, female gender </w:t>
      </w:r>
      <w:r w:rsidR="00284D69" w:rsidRPr="00A51DB2">
        <w:rPr>
          <w:rFonts w:ascii="Book Antiqua" w:eastAsia="Book Antiqua" w:hAnsi="Book Antiqua" w:cs="Times New Roman"/>
          <w:color w:val="000000" w:themeColor="text1"/>
        </w:rPr>
        <w:t>(HR 0.82, 95%CI</w:t>
      </w:r>
      <w:r w:rsidR="00284D69" w:rsidRPr="00A51DB2">
        <w:rPr>
          <w:rFonts w:ascii="Book Antiqua" w:hAnsi="Book Antiqua" w:cs="Times New Roman"/>
          <w:color w:val="000000" w:themeColor="text1"/>
          <w:lang w:eastAsia="zh-CN"/>
        </w:rPr>
        <w:t xml:space="preserve">: </w:t>
      </w:r>
      <w:r w:rsidR="00FA5764" w:rsidRPr="00A51DB2">
        <w:rPr>
          <w:rFonts w:ascii="Book Antiqua" w:eastAsia="Book Antiqua" w:hAnsi="Book Antiqua" w:cs="Times New Roman"/>
          <w:color w:val="000000" w:themeColor="text1"/>
        </w:rPr>
        <w:t xml:space="preserve">0.73-0.93, </w:t>
      </w:r>
      <w:r w:rsidR="00284D69" w:rsidRPr="00A51DB2">
        <w:rPr>
          <w:rFonts w:ascii="Book Antiqua" w:eastAsia="Book Antiqua" w:hAnsi="Book Antiqua" w:cs="Times New Roman"/>
          <w:i/>
          <w:color w:val="000000" w:themeColor="text1"/>
        </w:rPr>
        <w:t>P</w:t>
      </w:r>
      <w:r w:rsidR="00284D69" w:rsidRPr="00A51DB2">
        <w:rPr>
          <w:rFonts w:ascii="Book Antiqua" w:hAnsi="Book Antiqua" w:cs="Times New Roman"/>
          <w:color w:val="000000" w:themeColor="text1"/>
          <w:lang w:eastAsia="zh-CN"/>
        </w:rPr>
        <w:t xml:space="preserve"> </w:t>
      </w:r>
      <w:r w:rsidR="00FA5764" w:rsidRPr="00A51DB2">
        <w:rPr>
          <w:rFonts w:ascii="Book Antiqua" w:eastAsia="Book Antiqua" w:hAnsi="Book Antiqua" w:cs="Times New Roman"/>
          <w:color w:val="000000" w:themeColor="text1"/>
        </w:rPr>
        <w:t>=</w:t>
      </w:r>
      <w:r w:rsidR="00284D69" w:rsidRPr="00A51DB2">
        <w:rPr>
          <w:rFonts w:ascii="Book Antiqua" w:hAnsi="Book Antiqua" w:cs="Times New Roman"/>
          <w:color w:val="000000" w:themeColor="text1"/>
          <w:lang w:eastAsia="zh-CN"/>
        </w:rPr>
        <w:t xml:space="preserve"> </w:t>
      </w:r>
      <w:r w:rsidR="00FA5764" w:rsidRPr="00A51DB2">
        <w:rPr>
          <w:rFonts w:ascii="Book Antiqua" w:eastAsia="Book Antiqua" w:hAnsi="Book Antiqua" w:cs="Times New Roman"/>
          <w:color w:val="000000" w:themeColor="text1"/>
        </w:rPr>
        <w:t xml:space="preserve">0.002), </w:t>
      </w:r>
      <w:r w:rsidR="004F19AD" w:rsidRPr="00A51DB2">
        <w:rPr>
          <w:rFonts w:ascii="Book Antiqua" w:eastAsia="Book Antiqua" w:hAnsi="Book Antiqua" w:cs="Times New Roman"/>
          <w:color w:val="000000" w:themeColor="text1"/>
        </w:rPr>
        <w:t xml:space="preserve">non-black, </w:t>
      </w:r>
      <w:r w:rsidR="00FA5764" w:rsidRPr="00A51DB2">
        <w:rPr>
          <w:rFonts w:ascii="Book Antiqua" w:eastAsia="Book Antiqua" w:hAnsi="Book Antiqua" w:cs="Times New Roman"/>
          <w:color w:val="000000" w:themeColor="text1"/>
        </w:rPr>
        <w:t xml:space="preserve">other race </w:t>
      </w:r>
      <w:r w:rsidR="004F19AD" w:rsidRPr="00A51DB2">
        <w:rPr>
          <w:rFonts w:ascii="Book Antiqua" w:eastAsia="Book Antiqua" w:hAnsi="Book Antiqua" w:cs="Times New Roman"/>
          <w:color w:val="000000" w:themeColor="text1"/>
        </w:rPr>
        <w:t xml:space="preserve">relative to </w:t>
      </w:r>
      <w:r w:rsidR="00FA5764" w:rsidRPr="00A51DB2">
        <w:rPr>
          <w:rFonts w:ascii="Book Antiqua" w:eastAsia="Book Antiqua" w:hAnsi="Book Antiqua" w:cs="Times New Roman"/>
          <w:color w:val="000000" w:themeColor="text1"/>
        </w:rPr>
        <w:t xml:space="preserve">white </w:t>
      </w:r>
      <w:r w:rsidR="004F19AD" w:rsidRPr="00A51DB2">
        <w:rPr>
          <w:rFonts w:ascii="Book Antiqua" w:eastAsia="Book Antiqua" w:hAnsi="Book Antiqua" w:cs="Times New Roman"/>
          <w:color w:val="000000" w:themeColor="text1"/>
        </w:rPr>
        <w:t>race (</w:t>
      </w:r>
      <w:r w:rsidR="00284D69" w:rsidRPr="00A51DB2">
        <w:rPr>
          <w:rFonts w:ascii="Book Antiqua" w:eastAsia="Book Antiqua" w:hAnsi="Book Antiqua" w:cs="Times New Roman"/>
          <w:color w:val="000000" w:themeColor="text1"/>
        </w:rPr>
        <w:t>HR 0.76, 95%CI</w:t>
      </w:r>
      <w:r w:rsidR="00284D69" w:rsidRPr="00A51DB2">
        <w:rPr>
          <w:rFonts w:ascii="Book Antiqua" w:hAnsi="Book Antiqua" w:cs="Times New Roman"/>
          <w:color w:val="000000" w:themeColor="text1"/>
          <w:lang w:eastAsia="zh-CN"/>
        </w:rPr>
        <w:t xml:space="preserve">: </w:t>
      </w:r>
      <w:r w:rsidR="00FA5764" w:rsidRPr="00A51DB2">
        <w:rPr>
          <w:rFonts w:ascii="Book Antiqua" w:eastAsia="Book Antiqua" w:hAnsi="Book Antiqua" w:cs="Times New Roman"/>
          <w:color w:val="000000" w:themeColor="text1"/>
        </w:rPr>
        <w:t xml:space="preserve">0.60-0.97, </w:t>
      </w:r>
      <w:r w:rsidR="00284D69" w:rsidRPr="00A51DB2">
        <w:rPr>
          <w:rFonts w:ascii="Book Antiqua" w:eastAsia="Book Antiqua" w:hAnsi="Book Antiqua" w:cs="Times New Roman"/>
          <w:i/>
          <w:color w:val="000000" w:themeColor="text1"/>
        </w:rPr>
        <w:t>P</w:t>
      </w:r>
      <w:r w:rsidR="00284D69" w:rsidRPr="00A51DB2">
        <w:rPr>
          <w:rFonts w:ascii="Book Antiqua" w:hAnsi="Book Antiqua" w:cs="Times New Roman"/>
          <w:color w:val="000000" w:themeColor="text1"/>
          <w:lang w:eastAsia="zh-CN"/>
        </w:rPr>
        <w:t xml:space="preserve"> </w:t>
      </w:r>
      <w:r w:rsidR="00FA5764" w:rsidRPr="00A51DB2">
        <w:rPr>
          <w:rFonts w:ascii="Book Antiqua" w:eastAsia="Book Antiqua" w:hAnsi="Book Antiqua" w:cs="Times New Roman"/>
          <w:color w:val="000000" w:themeColor="text1"/>
        </w:rPr>
        <w:t>=</w:t>
      </w:r>
      <w:r w:rsidR="00284D69" w:rsidRPr="00A51DB2">
        <w:rPr>
          <w:rFonts w:ascii="Book Antiqua" w:hAnsi="Book Antiqua" w:cs="Times New Roman"/>
          <w:color w:val="000000" w:themeColor="text1"/>
          <w:lang w:eastAsia="zh-CN"/>
        </w:rPr>
        <w:t xml:space="preserve"> </w:t>
      </w:r>
      <w:r w:rsidR="00FA5764" w:rsidRPr="00A51DB2">
        <w:rPr>
          <w:rFonts w:ascii="Book Antiqua" w:eastAsia="Book Antiqua" w:hAnsi="Book Antiqua" w:cs="Times New Roman"/>
          <w:color w:val="000000" w:themeColor="text1"/>
        </w:rPr>
        <w:t xml:space="preserve">0.026), treatment at an academic </w:t>
      </w:r>
      <w:r w:rsidR="00FA5764" w:rsidRPr="00A51DB2">
        <w:rPr>
          <w:rFonts w:ascii="Book Antiqua" w:eastAsia="Book Antiqua" w:hAnsi="Book Antiqua" w:cs="Times New Roman"/>
          <w:color w:val="000000" w:themeColor="text1"/>
        </w:rPr>
        <w:lastRenderedPageBreak/>
        <w:t xml:space="preserve">site (HR </w:t>
      </w:r>
      <w:r w:rsidR="005227CC" w:rsidRPr="00A51DB2">
        <w:rPr>
          <w:rFonts w:ascii="Book Antiqua" w:eastAsia="Book Antiqua" w:hAnsi="Book Antiqua" w:cs="Times New Roman"/>
          <w:color w:val="000000" w:themeColor="text1"/>
        </w:rPr>
        <w:t>0.90, 95%CI</w:t>
      </w:r>
      <w:r w:rsidR="005227CC" w:rsidRPr="00A51DB2">
        <w:rPr>
          <w:rFonts w:ascii="Book Antiqua" w:hAnsi="Book Antiqua" w:cs="Times New Roman"/>
          <w:color w:val="000000" w:themeColor="text1"/>
          <w:lang w:eastAsia="zh-CN"/>
        </w:rPr>
        <w:t xml:space="preserve">: </w:t>
      </w:r>
      <w:r w:rsidR="00FA5764" w:rsidRPr="00A51DB2">
        <w:rPr>
          <w:rFonts w:ascii="Book Antiqua" w:eastAsia="Book Antiqua" w:hAnsi="Book Antiqua" w:cs="Times New Roman"/>
          <w:color w:val="000000" w:themeColor="text1"/>
        </w:rPr>
        <w:t xml:space="preserve">0.80-1.00, </w:t>
      </w:r>
      <w:r w:rsidR="005227CC" w:rsidRPr="00A51DB2">
        <w:rPr>
          <w:rFonts w:ascii="Book Antiqua" w:eastAsia="Book Antiqua" w:hAnsi="Book Antiqua" w:cs="Times New Roman"/>
          <w:i/>
          <w:color w:val="000000" w:themeColor="text1"/>
        </w:rPr>
        <w:t>P</w:t>
      </w:r>
      <w:r w:rsidR="005227CC" w:rsidRPr="00A51DB2">
        <w:rPr>
          <w:rFonts w:ascii="Book Antiqua" w:hAnsi="Book Antiqua" w:cs="Times New Roman"/>
          <w:color w:val="000000" w:themeColor="text1"/>
          <w:lang w:eastAsia="zh-CN"/>
        </w:rPr>
        <w:t xml:space="preserve"> </w:t>
      </w:r>
      <w:r w:rsidR="00FA5764" w:rsidRPr="00A51DB2">
        <w:rPr>
          <w:rFonts w:ascii="Book Antiqua" w:eastAsia="Book Antiqua" w:hAnsi="Book Antiqua" w:cs="Times New Roman"/>
          <w:color w:val="000000" w:themeColor="text1"/>
        </w:rPr>
        <w:t>=</w:t>
      </w:r>
      <w:r w:rsidR="005227CC" w:rsidRPr="00A51DB2">
        <w:rPr>
          <w:rFonts w:ascii="Book Antiqua" w:hAnsi="Book Antiqua" w:cs="Times New Roman"/>
          <w:color w:val="000000" w:themeColor="text1"/>
          <w:lang w:eastAsia="zh-CN"/>
        </w:rPr>
        <w:t xml:space="preserve"> </w:t>
      </w:r>
      <w:r w:rsidR="00FA5764" w:rsidRPr="00A51DB2">
        <w:rPr>
          <w:rFonts w:ascii="Book Antiqua" w:eastAsia="Book Antiqua" w:hAnsi="Book Antiqua" w:cs="Times New Roman"/>
          <w:color w:val="000000" w:themeColor="text1"/>
        </w:rPr>
        <w:t xml:space="preserve">0.047), and grade 2 </w:t>
      </w:r>
      <w:r w:rsidR="007A08F4" w:rsidRPr="00A51DB2">
        <w:rPr>
          <w:rFonts w:ascii="Book Antiqua" w:eastAsia="Book Antiqua" w:hAnsi="Book Antiqua" w:cs="Times New Roman"/>
          <w:color w:val="000000" w:themeColor="text1"/>
        </w:rPr>
        <w:t>histology</w:t>
      </w:r>
      <w:r w:rsidR="004F19AD" w:rsidRPr="00A51DB2">
        <w:rPr>
          <w:rFonts w:ascii="Book Antiqua" w:eastAsia="Book Antiqua" w:hAnsi="Book Antiqua" w:cs="Times New Roman"/>
          <w:color w:val="000000" w:themeColor="text1"/>
        </w:rPr>
        <w:t xml:space="preserve"> relative to grade 4</w:t>
      </w:r>
      <w:r w:rsidR="007A08F4" w:rsidRPr="00A51DB2">
        <w:rPr>
          <w:rFonts w:ascii="Book Antiqua" w:eastAsia="Book Antiqua" w:hAnsi="Book Antiqua" w:cs="Times New Roman"/>
          <w:color w:val="000000" w:themeColor="text1"/>
        </w:rPr>
        <w:t xml:space="preserve"> (HR</w:t>
      </w:r>
      <w:r w:rsidR="00FA5764" w:rsidRPr="00A51DB2">
        <w:rPr>
          <w:rFonts w:ascii="Book Antiqua" w:eastAsia="Book Antiqua" w:hAnsi="Book Antiqua" w:cs="Times New Roman"/>
          <w:color w:val="000000" w:themeColor="text1"/>
        </w:rPr>
        <w:t xml:space="preserve"> 0.60</w:t>
      </w:r>
      <w:r w:rsidR="005227CC" w:rsidRPr="00A51DB2">
        <w:rPr>
          <w:rFonts w:ascii="Book Antiqua" w:eastAsia="Book Antiqua" w:hAnsi="Book Antiqua" w:cs="Times New Roman"/>
          <w:color w:val="000000" w:themeColor="text1"/>
        </w:rPr>
        <w:t>, 95%CI</w:t>
      </w:r>
      <w:r w:rsidR="005227CC" w:rsidRPr="00A51DB2">
        <w:rPr>
          <w:rFonts w:ascii="Book Antiqua" w:hAnsi="Book Antiqua" w:cs="Times New Roman"/>
          <w:color w:val="000000" w:themeColor="text1"/>
          <w:lang w:eastAsia="zh-CN"/>
        </w:rPr>
        <w:t xml:space="preserve">: </w:t>
      </w:r>
      <w:r w:rsidR="00FA5764" w:rsidRPr="00A51DB2">
        <w:rPr>
          <w:rFonts w:ascii="Book Antiqua" w:eastAsia="Book Antiqua" w:hAnsi="Book Antiqua" w:cs="Times New Roman"/>
          <w:color w:val="000000" w:themeColor="text1"/>
        </w:rPr>
        <w:t>0.38-0.93</w:t>
      </w:r>
      <w:r w:rsidR="007A08F4" w:rsidRPr="00A51DB2">
        <w:rPr>
          <w:rFonts w:ascii="Book Antiqua" w:eastAsia="Book Antiqua" w:hAnsi="Book Antiqua" w:cs="Times New Roman"/>
          <w:color w:val="000000" w:themeColor="text1"/>
        </w:rPr>
        <w:t xml:space="preserve">, </w:t>
      </w:r>
      <w:r w:rsidR="005227CC" w:rsidRPr="00A51DB2">
        <w:rPr>
          <w:rFonts w:ascii="Book Antiqua" w:eastAsia="Book Antiqua" w:hAnsi="Book Antiqua" w:cs="Times New Roman"/>
          <w:i/>
          <w:color w:val="000000" w:themeColor="text1"/>
        </w:rPr>
        <w:t>P</w:t>
      </w:r>
      <w:r w:rsidR="005227CC" w:rsidRPr="00A51DB2">
        <w:rPr>
          <w:rFonts w:ascii="Book Antiqua" w:hAnsi="Book Antiqua" w:cs="Times New Roman"/>
          <w:color w:val="000000" w:themeColor="text1"/>
          <w:lang w:eastAsia="zh-CN"/>
        </w:rPr>
        <w:t xml:space="preserve"> </w:t>
      </w:r>
      <w:r w:rsidR="007A08F4" w:rsidRPr="00A51DB2">
        <w:rPr>
          <w:rFonts w:ascii="Book Antiqua" w:eastAsia="Book Antiqua" w:hAnsi="Book Antiqua" w:cs="Times New Roman"/>
          <w:color w:val="000000" w:themeColor="text1"/>
        </w:rPr>
        <w:t>=</w:t>
      </w:r>
      <w:r w:rsidR="005227CC" w:rsidRPr="00A51DB2">
        <w:rPr>
          <w:rFonts w:ascii="Book Antiqua" w:hAnsi="Book Antiqua" w:cs="Times New Roman"/>
          <w:color w:val="000000" w:themeColor="text1"/>
          <w:lang w:eastAsia="zh-CN"/>
        </w:rPr>
        <w:t xml:space="preserve"> </w:t>
      </w:r>
      <w:r w:rsidR="00FA5764" w:rsidRPr="00A51DB2">
        <w:rPr>
          <w:rFonts w:ascii="Book Antiqua" w:eastAsia="Book Antiqua" w:hAnsi="Book Antiqua" w:cs="Times New Roman"/>
          <w:color w:val="000000" w:themeColor="text1"/>
        </w:rPr>
        <w:t>0.023</w:t>
      </w:r>
      <w:r w:rsidR="007A08F4" w:rsidRPr="00A51DB2">
        <w:rPr>
          <w:rFonts w:ascii="Book Antiqua" w:eastAsia="Book Antiqua" w:hAnsi="Book Antiqua" w:cs="Times New Roman"/>
          <w:color w:val="000000" w:themeColor="text1"/>
        </w:rPr>
        <w:t>) were all significantly associated with reduced risk of death (</w:t>
      </w:r>
      <w:r w:rsidR="007A08F4" w:rsidRPr="00A51DB2">
        <w:rPr>
          <w:rFonts w:ascii="Book Antiqua" w:eastAsia="Book Antiqua" w:hAnsi="Book Antiqua" w:cs="Times New Roman"/>
          <w:bCs/>
          <w:color w:val="000000" w:themeColor="text1"/>
        </w:rPr>
        <w:t xml:space="preserve">Table </w:t>
      </w:r>
      <w:r w:rsidR="008B4035" w:rsidRPr="00A51DB2">
        <w:rPr>
          <w:rFonts w:ascii="Book Antiqua" w:hAnsi="Book Antiqua" w:cs="Times New Roman" w:hint="eastAsia"/>
          <w:bCs/>
          <w:color w:val="000000" w:themeColor="text1"/>
          <w:lang w:eastAsia="zh-CN"/>
        </w:rPr>
        <w:t>1</w:t>
      </w:r>
      <w:r w:rsidR="007A08F4" w:rsidRPr="00A51DB2">
        <w:rPr>
          <w:rFonts w:ascii="Book Antiqua" w:eastAsia="Book Antiqua" w:hAnsi="Book Antiqua" w:cs="Times New Roman"/>
          <w:color w:val="000000" w:themeColor="text1"/>
        </w:rPr>
        <w:t xml:space="preserve">). </w:t>
      </w:r>
      <w:r w:rsidR="000C05C8" w:rsidRPr="00A51DB2">
        <w:rPr>
          <w:rFonts w:ascii="Book Antiqua" w:eastAsia="Book Antiqua" w:hAnsi="Book Antiqua" w:cs="Times New Roman"/>
          <w:color w:val="000000" w:themeColor="text1"/>
        </w:rPr>
        <w:t>An</w:t>
      </w:r>
      <w:r w:rsidR="006F0A7A" w:rsidRPr="00A51DB2">
        <w:rPr>
          <w:rFonts w:ascii="Book Antiqua" w:eastAsia="Book Antiqua" w:hAnsi="Book Antiqua" w:cs="Times New Roman"/>
          <w:color w:val="000000" w:themeColor="text1"/>
        </w:rPr>
        <w:t xml:space="preserve"> income quartile of $35000-$45999 annually (HR 1.19, 95%</w:t>
      </w:r>
      <w:r w:rsidR="000C05C8" w:rsidRPr="00A51DB2">
        <w:rPr>
          <w:rFonts w:ascii="Book Antiqua" w:eastAsia="Book Antiqua" w:hAnsi="Book Antiqua" w:cs="Times New Roman"/>
          <w:color w:val="000000" w:themeColor="text1"/>
        </w:rPr>
        <w:t>CI</w:t>
      </w:r>
      <w:r w:rsidR="006F0A7A" w:rsidRPr="00A51DB2">
        <w:rPr>
          <w:rFonts w:ascii="Book Antiqua" w:hAnsi="Book Antiqua" w:cs="Times New Roman"/>
          <w:color w:val="000000" w:themeColor="text1"/>
          <w:lang w:eastAsia="zh-CN"/>
        </w:rPr>
        <w:t>:</w:t>
      </w:r>
      <w:r w:rsidR="000C05C8" w:rsidRPr="00A51DB2">
        <w:rPr>
          <w:rFonts w:ascii="Book Antiqua" w:eastAsia="Book Antiqua" w:hAnsi="Book Antiqua" w:cs="Times New Roman"/>
          <w:color w:val="000000" w:themeColor="text1"/>
        </w:rPr>
        <w:t xml:space="preserve"> 1.01-1.41, </w:t>
      </w:r>
      <w:r w:rsidR="006F0A7A" w:rsidRPr="00A51DB2">
        <w:rPr>
          <w:rFonts w:ascii="Book Antiqua" w:eastAsia="Book Antiqua" w:hAnsi="Book Antiqua" w:cs="Times New Roman"/>
          <w:i/>
          <w:color w:val="000000" w:themeColor="text1"/>
        </w:rPr>
        <w:t>P</w:t>
      </w:r>
      <w:r w:rsidR="006F0A7A" w:rsidRPr="00A51DB2">
        <w:rPr>
          <w:rFonts w:ascii="Book Antiqua" w:hAnsi="Book Antiqua" w:cs="Times New Roman"/>
          <w:color w:val="000000" w:themeColor="text1"/>
          <w:lang w:eastAsia="zh-CN"/>
        </w:rPr>
        <w:t xml:space="preserve"> </w:t>
      </w:r>
      <w:r w:rsidR="000C05C8" w:rsidRPr="00A51DB2">
        <w:rPr>
          <w:rFonts w:ascii="Book Antiqua" w:eastAsia="Book Antiqua" w:hAnsi="Book Antiqua" w:cs="Times New Roman"/>
          <w:color w:val="000000" w:themeColor="text1"/>
        </w:rPr>
        <w:t>=</w:t>
      </w:r>
      <w:r w:rsidR="006F0A7A" w:rsidRPr="00A51DB2">
        <w:rPr>
          <w:rFonts w:ascii="Book Antiqua" w:hAnsi="Book Antiqua" w:cs="Times New Roman"/>
          <w:color w:val="000000" w:themeColor="text1"/>
          <w:lang w:eastAsia="zh-CN"/>
        </w:rPr>
        <w:t xml:space="preserve"> </w:t>
      </w:r>
      <w:r w:rsidR="000C05C8" w:rsidRPr="00A51DB2">
        <w:rPr>
          <w:rFonts w:ascii="Book Antiqua" w:eastAsia="Book Antiqua" w:hAnsi="Book Antiqua" w:cs="Times New Roman"/>
          <w:color w:val="000000" w:themeColor="text1"/>
        </w:rPr>
        <w:t>0.034), residing in the South</w:t>
      </w:r>
      <w:r w:rsidR="004F19AD" w:rsidRPr="00A51DB2">
        <w:rPr>
          <w:rFonts w:ascii="Book Antiqua" w:eastAsia="Book Antiqua" w:hAnsi="Book Antiqua" w:cs="Times New Roman"/>
          <w:color w:val="000000" w:themeColor="text1"/>
        </w:rPr>
        <w:t xml:space="preserve"> compared to the West</w:t>
      </w:r>
      <w:r w:rsidR="006F0A7A" w:rsidRPr="00A51DB2">
        <w:rPr>
          <w:rFonts w:ascii="Book Antiqua" w:eastAsia="Book Antiqua" w:hAnsi="Book Antiqua" w:cs="Times New Roman"/>
          <w:color w:val="000000" w:themeColor="text1"/>
        </w:rPr>
        <w:t xml:space="preserve"> (HR 1.20, 95%</w:t>
      </w:r>
      <w:r w:rsidR="000C05C8" w:rsidRPr="00A51DB2">
        <w:rPr>
          <w:rFonts w:ascii="Book Antiqua" w:eastAsia="Book Antiqua" w:hAnsi="Book Antiqua" w:cs="Times New Roman"/>
          <w:color w:val="000000" w:themeColor="text1"/>
        </w:rPr>
        <w:t>CI</w:t>
      </w:r>
      <w:r w:rsidR="006F0A7A" w:rsidRPr="00A51DB2">
        <w:rPr>
          <w:rFonts w:ascii="Book Antiqua" w:hAnsi="Book Antiqua" w:cs="Times New Roman"/>
          <w:color w:val="000000" w:themeColor="text1"/>
          <w:lang w:eastAsia="zh-CN"/>
        </w:rPr>
        <w:t>:</w:t>
      </w:r>
      <w:r w:rsidR="000C05C8" w:rsidRPr="00A51DB2">
        <w:rPr>
          <w:rFonts w:ascii="Book Antiqua" w:eastAsia="Book Antiqua" w:hAnsi="Book Antiqua" w:cs="Times New Roman"/>
          <w:color w:val="000000" w:themeColor="text1"/>
        </w:rPr>
        <w:t xml:space="preserve"> 1.02-1.42, </w:t>
      </w:r>
      <w:r w:rsidR="006F0A7A" w:rsidRPr="00A51DB2">
        <w:rPr>
          <w:rFonts w:ascii="Book Antiqua" w:eastAsia="Book Antiqua" w:hAnsi="Book Antiqua" w:cs="Times New Roman"/>
          <w:i/>
          <w:color w:val="000000" w:themeColor="text1"/>
        </w:rPr>
        <w:t>P</w:t>
      </w:r>
      <w:r w:rsidR="006F0A7A" w:rsidRPr="00A51DB2">
        <w:rPr>
          <w:rFonts w:ascii="Book Antiqua" w:hAnsi="Book Antiqua" w:cs="Times New Roman"/>
          <w:color w:val="000000" w:themeColor="text1"/>
          <w:lang w:eastAsia="zh-CN"/>
        </w:rPr>
        <w:t xml:space="preserve"> </w:t>
      </w:r>
      <w:r w:rsidR="000C05C8" w:rsidRPr="00A51DB2">
        <w:rPr>
          <w:rFonts w:ascii="Book Antiqua" w:eastAsia="Book Antiqua" w:hAnsi="Book Antiqua" w:cs="Times New Roman"/>
          <w:color w:val="000000" w:themeColor="text1"/>
        </w:rPr>
        <w:t>=</w:t>
      </w:r>
      <w:r w:rsidR="006F0A7A" w:rsidRPr="00A51DB2">
        <w:rPr>
          <w:rFonts w:ascii="Book Antiqua" w:hAnsi="Book Antiqua" w:cs="Times New Roman"/>
          <w:color w:val="000000" w:themeColor="text1"/>
          <w:lang w:eastAsia="zh-CN"/>
        </w:rPr>
        <w:t xml:space="preserve"> </w:t>
      </w:r>
      <w:r w:rsidR="000C05C8" w:rsidRPr="00A51DB2">
        <w:rPr>
          <w:rFonts w:ascii="Book Antiqua" w:eastAsia="Book Antiqua" w:hAnsi="Book Antiqua" w:cs="Times New Roman"/>
          <w:color w:val="000000" w:themeColor="text1"/>
        </w:rPr>
        <w:t>0.026)</w:t>
      </w:r>
      <w:r w:rsidR="003E5587" w:rsidRPr="00A51DB2">
        <w:rPr>
          <w:rFonts w:ascii="Book Antiqua" w:eastAsia="Book Antiqua" w:hAnsi="Book Antiqua" w:cs="Times New Roman"/>
          <w:color w:val="000000" w:themeColor="text1"/>
        </w:rPr>
        <w:t xml:space="preserve">, </w:t>
      </w:r>
      <w:r w:rsidR="00C8147B" w:rsidRPr="00A51DB2">
        <w:rPr>
          <w:rFonts w:ascii="Book Antiqua" w:eastAsia="Book Antiqua" w:hAnsi="Book Antiqua" w:cs="Times New Roman"/>
          <w:color w:val="000000" w:themeColor="text1"/>
        </w:rPr>
        <w:t xml:space="preserve">and </w:t>
      </w:r>
      <w:r w:rsidR="004F19AD" w:rsidRPr="00A51DB2">
        <w:rPr>
          <w:rFonts w:ascii="Book Antiqua" w:eastAsia="Book Antiqua" w:hAnsi="Book Antiqua" w:cs="Times New Roman"/>
          <w:color w:val="000000" w:themeColor="text1"/>
        </w:rPr>
        <w:t>higher</w:t>
      </w:r>
      <w:r w:rsidR="003E5587" w:rsidRPr="00A51DB2">
        <w:rPr>
          <w:rFonts w:ascii="Book Antiqua" w:eastAsia="Book Antiqua" w:hAnsi="Book Antiqua" w:cs="Times New Roman"/>
          <w:color w:val="000000" w:themeColor="text1"/>
        </w:rPr>
        <w:t xml:space="preserve"> CCI ≥</w:t>
      </w:r>
      <w:r w:rsidR="006F0A7A" w:rsidRPr="00A51DB2">
        <w:rPr>
          <w:rFonts w:ascii="Book Antiqua" w:hAnsi="Book Antiqua" w:cs="Times New Roman"/>
          <w:color w:val="000000" w:themeColor="text1"/>
          <w:lang w:eastAsia="zh-CN"/>
        </w:rPr>
        <w:t xml:space="preserve"> </w:t>
      </w:r>
      <w:r w:rsidR="006F0A7A" w:rsidRPr="00A51DB2">
        <w:rPr>
          <w:rFonts w:ascii="Book Antiqua" w:eastAsia="Book Antiqua" w:hAnsi="Book Antiqua" w:cs="Times New Roman"/>
          <w:color w:val="000000" w:themeColor="text1"/>
        </w:rPr>
        <w:t>2 (HR 1.20, 95%</w:t>
      </w:r>
      <w:r w:rsidR="003E5587" w:rsidRPr="00A51DB2">
        <w:rPr>
          <w:rFonts w:ascii="Book Antiqua" w:eastAsia="Book Antiqua" w:hAnsi="Book Antiqua" w:cs="Times New Roman"/>
          <w:color w:val="000000" w:themeColor="text1"/>
        </w:rPr>
        <w:t>CI</w:t>
      </w:r>
      <w:r w:rsidR="006F0A7A" w:rsidRPr="00A51DB2">
        <w:rPr>
          <w:rFonts w:ascii="Book Antiqua" w:hAnsi="Book Antiqua" w:cs="Times New Roman"/>
          <w:color w:val="000000" w:themeColor="text1"/>
          <w:lang w:eastAsia="zh-CN"/>
        </w:rPr>
        <w:t>:</w:t>
      </w:r>
      <w:r w:rsidR="003E5587" w:rsidRPr="00A51DB2">
        <w:rPr>
          <w:rFonts w:ascii="Book Antiqua" w:eastAsia="Book Antiqua" w:hAnsi="Book Antiqua" w:cs="Times New Roman"/>
          <w:color w:val="000000" w:themeColor="text1"/>
        </w:rPr>
        <w:t xml:space="preserve"> 1.00-1.42, </w:t>
      </w:r>
      <w:r w:rsidR="006F0A7A" w:rsidRPr="00A51DB2">
        <w:rPr>
          <w:rFonts w:ascii="Book Antiqua" w:eastAsia="Book Antiqua" w:hAnsi="Book Antiqua" w:cs="Times New Roman"/>
          <w:i/>
          <w:color w:val="000000" w:themeColor="text1"/>
        </w:rPr>
        <w:t>P</w:t>
      </w:r>
      <w:r w:rsidR="006F0A7A" w:rsidRPr="00A51DB2">
        <w:rPr>
          <w:rFonts w:ascii="Book Antiqua" w:hAnsi="Book Antiqua" w:cs="Times New Roman"/>
          <w:color w:val="000000" w:themeColor="text1"/>
          <w:lang w:eastAsia="zh-CN"/>
        </w:rPr>
        <w:t xml:space="preserve"> </w:t>
      </w:r>
      <w:r w:rsidR="003E5587" w:rsidRPr="00A51DB2">
        <w:rPr>
          <w:rFonts w:ascii="Book Antiqua" w:eastAsia="Book Antiqua" w:hAnsi="Book Antiqua" w:cs="Times New Roman"/>
          <w:color w:val="000000" w:themeColor="text1"/>
        </w:rPr>
        <w:t>=</w:t>
      </w:r>
      <w:r w:rsidR="006F0A7A" w:rsidRPr="00A51DB2">
        <w:rPr>
          <w:rFonts w:ascii="Book Antiqua" w:hAnsi="Book Antiqua" w:cs="Times New Roman"/>
          <w:color w:val="000000" w:themeColor="text1"/>
          <w:lang w:eastAsia="zh-CN"/>
        </w:rPr>
        <w:t xml:space="preserve"> </w:t>
      </w:r>
      <w:r w:rsidR="003E5587" w:rsidRPr="00A51DB2">
        <w:rPr>
          <w:rFonts w:ascii="Book Antiqua" w:eastAsia="Book Antiqua" w:hAnsi="Book Antiqua" w:cs="Times New Roman"/>
          <w:color w:val="000000" w:themeColor="text1"/>
        </w:rPr>
        <w:t>0.044)</w:t>
      </w:r>
      <w:r w:rsidR="00C8147B" w:rsidRPr="00A51DB2">
        <w:rPr>
          <w:rFonts w:ascii="Book Antiqua" w:eastAsia="Book Antiqua" w:hAnsi="Book Antiqua" w:cs="Times New Roman"/>
          <w:color w:val="000000" w:themeColor="text1"/>
        </w:rPr>
        <w:t xml:space="preserve"> were associated with poor OS. Compared to AJC</w:t>
      </w:r>
      <w:r w:rsidR="006F0A7A" w:rsidRPr="00A51DB2">
        <w:rPr>
          <w:rFonts w:ascii="Book Antiqua" w:eastAsia="Book Antiqua" w:hAnsi="Book Antiqua" w:cs="Times New Roman"/>
          <w:color w:val="000000" w:themeColor="text1"/>
        </w:rPr>
        <w:t>C T4 stage, T3 (HR 0.77, 95%CI</w:t>
      </w:r>
      <w:r w:rsidR="006F0A7A" w:rsidRPr="00A51DB2">
        <w:rPr>
          <w:rFonts w:ascii="Book Antiqua" w:hAnsi="Book Antiqua" w:cs="Times New Roman"/>
          <w:color w:val="000000" w:themeColor="text1"/>
          <w:lang w:eastAsia="zh-CN"/>
        </w:rPr>
        <w:t xml:space="preserve">: </w:t>
      </w:r>
      <w:r w:rsidR="00C8147B" w:rsidRPr="00A51DB2">
        <w:rPr>
          <w:rFonts w:ascii="Book Antiqua" w:eastAsia="Book Antiqua" w:hAnsi="Book Antiqua" w:cs="Times New Roman"/>
          <w:color w:val="000000" w:themeColor="text1"/>
        </w:rPr>
        <w:t xml:space="preserve">0.66-0.89, </w:t>
      </w:r>
      <w:r w:rsidR="006F0A7A" w:rsidRPr="00A51DB2">
        <w:rPr>
          <w:rFonts w:ascii="Book Antiqua" w:eastAsia="Book Antiqua" w:hAnsi="Book Antiqua" w:cs="Times New Roman"/>
          <w:i/>
          <w:color w:val="000000" w:themeColor="text1"/>
        </w:rPr>
        <w:t>P</w:t>
      </w:r>
      <w:r w:rsidR="006F0A7A" w:rsidRPr="00A51DB2">
        <w:rPr>
          <w:rFonts w:ascii="Book Antiqua" w:hAnsi="Book Antiqua" w:cs="Times New Roman"/>
          <w:color w:val="000000" w:themeColor="text1"/>
          <w:lang w:eastAsia="zh-CN"/>
        </w:rPr>
        <w:t xml:space="preserve"> </w:t>
      </w:r>
      <w:r w:rsidR="00C8147B" w:rsidRPr="00A51DB2">
        <w:rPr>
          <w:rFonts w:ascii="Book Antiqua" w:eastAsia="Book Antiqua" w:hAnsi="Book Antiqua" w:cs="Times New Roman"/>
          <w:color w:val="000000" w:themeColor="text1"/>
        </w:rPr>
        <w:t>&lt;</w:t>
      </w:r>
      <w:r w:rsidR="006F0A7A" w:rsidRPr="00A51DB2">
        <w:rPr>
          <w:rFonts w:ascii="Book Antiqua" w:hAnsi="Book Antiqua" w:cs="Times New Roman"/>
          <w:color w:val="000000" w:themeColor="text1"/>
          <w:lang w:eastAsia="zh-CN"/>
        </w:rPr>
        <w:t xml:space="preserve"> </w:t>
      </w:r>
      <w:r w:rsidR="00C8147B" w:rsidRPr="00A51DB2">
        <w:rPr>
          <w:rFonts w:ascii="Book Antiqua" w:eastAsia="Book Antiqua" w:hAnsi="Book Antiqua" w:cs="Times New Roman"/>
          <w:color w:val="000000" w:themeColor="text1"/>
        </w:rPr>
        <w:t>0.001) and T2 (H</w:t>
      </w:r>
      <w:r w:rsidR="000309F8" w:rsidRPr="00A51DB2">
        <w:rPr>
          <w:rFonts w:ascii="Book Antiqua" w:eastAsia="Book Antiqua" w:hAnsi="Book Antiqua" w:cs="Times New Roman"/>
          <w:color w:val="000000" w:themeColor="text1"/>
        </w:rPr>
        <w:t>R 0.73, 95%CI</w:t>
      </w:r>
      <w:r w:rsidR="000309F8" w:rsidRPr="00A51DB2">
        <w:rPr>
          <w:rFonts w:ascii="Book Antiqua" w:hAnsi="Book Antiqua" w:cs="Times New Roman"/>
          <w:color w:val="000000" w:themeColor="text1"/>
          <w:lang w:eastAsia="zh-CN"/>
        </w:rPr>
        <w:t xml:space="preserve">: </w:t>
      </w:r>
      <w:r w:rsidR="00C8147B" w:rsidRPr="00A51DB2">
        <w:rPr>
          <w:rFonts w:ascii="Book Antiqua" w:eastAsia="Book Antiqua" w:hAnsi="Book Antiqua" w:cs="Times New Roman"/>
          <w:color w:val="000000" w:themeColor="text1"/>
        </w:rPr>
        <w:t xml:space="preserve">0.59-0.91, </w:t>
      </w:r>
      <w:r w:rsidR="000309F8" w:rsidRPr="00A51DB2">
        <w:rPr>
          <w:rFonts w:ascii="Book Antiqua" w:eastAsia="Book Antiqua" w:hAnsi="Book Antiqua" w:cs="Times New Roman"/>
          <w:i/>
          <w:color w:val="000000" w:themeColor="text1"/>
        </w:rPr>
        <w:t>P</w:t>
      </w:r>
      <w:r w:rsidR="000309F8" w:rsidRPr="00A51DB2">
        <w:rPr>
          <w:rFonts w:ascii="Book Antiqua" w:hAnsi="Book Antiqua" w:cs="Times New Roman"/>
          <w:color w:val="000000" w:themeColor="text1"/>
          <w:lang w:eastAsia="zh-CN"/>
        </w:rPr>
        <w:t xml:space="preserve"> </w:t>
      </w:r>
      <w:r w:rsidR="00C8147B" w:rsidRPr="00A51DB2">
        <w:rPr>
          <w:rFonts w:ascii="Book Antiqua" w:eastAsia="Book Antiqua" w:hAnsi="Book Antiqua" w:cs="Times New Roman"/>
          <w:color w:val="000000" w:themeColor="text1"/>
        </w:rPr>
        <w:t>=</w:t>
      </w:r>
      <w:r w:rsidR="000309F8" w:rsidRPr="00A51DB2">
        <w:rPr>
          <w:rFonts w:ascii="Book Antiqua" w:hAnsi="Book Antiqua" w:cs="Times New Roman"/>
          <w:color w:val="000000" w:themeColor="text1"/>
          <w:lang w:eastAsia="zh-CN"/>
        </w:rPr>
        <w:t xml:space="preserve"> </w:t>
      </w:r>
      <w:r w:rsidR="00C8147B" w:rsidRPr="00A51DB2">
        <w:rPr>
          <w:rFonts w:ascii="Book Antiqua" w:eastAsia="Book Antiqua" w:hAnsi="Book Antiqua" w:cs="Times New Roman"/>
          <w:color w:val="000000" w:themeColor="text1"/>
        </w:rPr>
        <w:t>0.005) were associated with significantly improved OS.</w:t>
      </w:r>
      <w:r w:rsidR="001E36A7" w:rsidRPr="00A51DB2">
        <w:rPr>
          <w:rFonts w:ascii="Book Antiqua" w:eastAsia="Book Antiqua" w:hAnsi="Book Antiqua" w:cs="Times New Roman"/>
          <w:color w:val="000000" w:themeColor="text1"/>
        </w:rPr>
        <w:t xml:space="preserve"> No other </w:t>
      </w:r>
      <w:r w:rsidR="00F64E7A" w:rsidRPr="00A51DB2">
        <w:rPr>
          <w:rFonts w:ascii="Book Antiqua" w:eastAsia="Book Antiqua" w:hAnsi="Book Antiqua" w:cs="Times New Roman"/>
          <w:color w:val="000000" w:themeColor="text1"/>
        </w:rPr>
        <w:t>variables were predictive of OS on univariate analyses (</w:t>
      </w:r>
      <w:r w:rsidR="00F64E7A" w:rsidRPr="00A51DB2">
        <w:rPr>
          <w:rFonts w:ascii="Book Antiqua" w:eastAsia="Book Antiqua" w:hAnsi="Book Antiqua" w:cs="Times New Roman"/>
          <w:bCs/>
          <w:color w:val="000000" w:themeColor="text1"/>
        </w:rPr>
        <w:t xml:space="preserve">Table </w:t>
      </w:r>
      <w:r w:rsidR="008B4035" w:rsidRPr="00A51DB2">
        <w:rPr>
          <w:rFonts w:ascii="Book Antiqua" w:hAnsi="Book Antiqua" w:cs="Times New Roman" w:hint="eastAsia"/>
          <w:bCs/>
          <w:color w:val="000000" w:themeColor="text1"/>
          <w:lang w:eastAsia="zh-CN"/>
        </w:rPr>
        <w:t>1</w:t>
      </w:r>
      <w:r w:rsidR="00F64E7A" w:rsidRPr="00A51DB2">
        <w:rPr>
          <w:rFonts w:ascii="Book Antiqua" w:eastAsia="Book Antiqua" w:hAnsi="Book Antiqua" w:cs="Times New Roman"/>
          <w:color w:val="000000" w:themeColor="text1"/>
        </w:rPr>
        <w:t>).</w:t>
      </w:r>
    </w:p>
    <w:p w14:paraId="2CE252FF" w14:textId="0196BA09" w:rsidR="00487106" w:rsidRPr="00A51DB2" w:rsidRDefault="00487106" w:rsidP="00454254">
      <w:pPr>
        <w:adjustRightInd w:val="0"/>
        <w:snapToGrid w:val="0"/>
        <w:spacing w:line="360" w:lineRule="auto"/>
        <w:jc w:val="both"/>
        <w:rPr>
          <w:rFonts w:ascii="Book Antiqua" w:eastAsia="Book Antiqua" w:hAnsi="Book Antiqua" w:cs="Times New Roman"/>
          <w:color w:val="000000" w:themeColor="text1"/>
        </w:rPr>
      </w:pPr>
    </w:p>
    <w:p w14:paraId="0E6BA3FE" w14:textId="3A7DC6C2" w:rsidR="00487106" w:rsidRPr="00A51DB2" w:rsidRDefault="00487106" w:rsidP="00454254">
      <w:pPr>
        <w:adjustRightInd w:val="0"/>
        <w:snapToGrid w:val="0"/>
        <w:spacing w:line="360" w:lineRule="auto"/>
        <w:jc w:val="both"/>
        <w:rPr>
          <w:rFonts w:ascii="Book Antiqua" w:hAnsi="Book Antiqua" w:cs="Times New Roman"/>
          <w:b/>
          <w:bCs/>
          <w:i/>
          <w:iCs/>
          <w:color w:val="000000" w:themeColor="text1"/>
          <w:lang w:eastAsia="zh-CN"/>
        </w:rPr>
      </w:pPr>
      <w:r w:rsidRPr="00A51DB2">
        <w:rPr>
          <w:rFonts w:ascii="Book Antiqua" w:eastAsia="Book Antiqua" w:hAnsi="Book Antiqua" w:cs="Times New Roman"/>
          <w:b/>
          <w:bCs/>
          <w:i/>
          <w:iCs/>
          <w:color w:val="000000" w:themeColor="text1"/>
        </w:rPr>
        <w:t xml:space="preserve">Multivariable </w:t>
      </w:r>
      <w:r w:rsidR="00E75110" w:rsidRPr="00A51DB2">
        <w:rPr>
          <w:rFonts w:ascii="Book Antiqua" w:eastAsia="Book Antiqua" w:hAnsi="Book Antiqua" w:cs="Times New Roman"/>
          <w:b/>
          <w:bCs/>
          <w:i/>
          <w:iCs/>
          <w:color w:val="000000" w:themeColor="text1"/>
        </w:rPr>
        <w:t xml:space="preserve">analyses </w:t>
      </w:r>
      <w:r w:rsidRPr="00A51DB2">
        <w:rPr>
          <w:rFonts w:ascii="Book Antiqua" w:eastAsia="Book Antiqua" w:hAnsi="Book Antiqua" w:cs="Times New Roman"/>
          <w:b/>
          <w:bCs/>
          <w:i/>
          <w:iCs/>
          <w:color w:val="000000" w:themeColor="text1"/>
        </w:rPr>
        <w:t xml:space="preserve">of </w:t>
      </w:r>
      <w:r w:rsidR="00E75110" w:rsidRPr="00A51DB2">
        <w:rPr>
          <w:rFonts w:ascii="Book Antiqua" w:hAnsi="Book Antiqua" w:cs="Times New Roman"/>
          <w:b/>
          <w:bCs/>
          <w:i/>
          <w:iCs/>
          <w:color w:val="000000" w:themeColor="text1"/>
          <w:lang w:eastAsia="zh-CN"/>
        </w:rPr>
        <w:t>OS</w:t>
      </w:r>
    </w:p>
    <w:p w14:paraId="586CEDE6" w14:textId="4C11C95F" w:rsidR="003B0DE2" w:rsidRPr="00A51DB2" w:rsidRDefault="004F19AD" w:rsidP="00454254">
      <w:pPr>
        <w:adjustRightInd w:val="0"/>
        <w:snapToGrid w:val="0"/>
        <w:spacing w:line="360" w:lineRule="auto"/>
        <w:jc w:val="both"/>
        <w:rPr>
          <w:rFonts w:ascii="Book Antiqua" w:eastAsia="Book Antiqua" w:hAnsi="Book Antiqua" w:cs="Times New Roman"/>
          <w:color w:val="000000" w:themeColor="text1"/>
        </w:rPr>
      </w:pPr>
      <w:r w:rsidRPr="00A51DB2">
        <w:rPr>
          <w:rFonts w:ascii="Book Antiqua" w:eastAsia="Book Antiqua" w:hAnsi="Book Antiqua" w:cs="Times New Roman"/>
          <w:color w:val="000000" w:themeColor="text1"/>
        </w:rPr>
        <w:t>On multivariable analyses, in metastatic esophageal cancer patients not receiving chemotherapy, receipt of other palliative therapies remained not associated with OS</w:t>
      </w:r>
      <w:r w:rsidR="00E75110" w:rsidRPr="00A51DB2">
        <w:rPr>
          <w:rFonts w:ascii="Book Antiqua" w:eastAsia="Book Antiqua" w:hAnsi="Book Antiqua" w:cs="Times New Roman"/>
          <w:color w:val="000000" w:themeColor="text1"/>
        </w:rPr>
        <w:t xml:space="preserve"> (HR 0.94, 95%</w:t>
      </w:r>
      <w:r w:rsidRPr="00A51DB2">
        <w:rPr>
          <w:rFonts w:ascii="Book Antiqua" w:eastAsia="Book Antiqua" w:hAnsi="Book Antiqua" w:cs="Times New Roman"/>
          <w:color w:val="000000" w:themeColor="text1"/>
        </w:rPr>
        <w:t>CI</w:t>
      </w:r>
      <w:r w:rsidR="00E75110" w:rsidRPr="00A51DB2">
        <w:rPr>
          <w:rFonts w:ascii="Book Antiqua" w:hAnsi="Book Antiqua" w:cs="Times New Roman"/>
          <w:color w:val="000000" w:themeColor="text1"/>
          <w:lang w:eastAsia="zh-CN"/>
        </w:rPr>
        <w:t>:</w:t>
      </w:r>
      <w:r w:rsidRPr="00A51DB2">
        <w:rPr>
          <w:rFonts w:ascii="Book Antiqua" w:eastAsia="Book Antiqua" w:hAnsi="Book Antiqua" w:cs="Times New Roman"/>
          <w:color w:val="000000" w:themeColor="text1"/>
        </w:rPr>
        <w:t xml:space="preserve"> 0.83-1.06, </w:t>
      </w:r>
      <w:r w:rsidR="00E75110" w:rsidRPr="00A51DB2">
        <w:rPr>
          <w:rFonts w:ascii="Book Antiqua" w:eastAsia="Book Antiqua" w:hAnsi="Book Antiqua" w:cs="Times New Roman"/>
          <w:i/>
          <w:color w:val="000000" w:themeColor="text1"/>
        </w:rPr>
        <w:t>P</w:t>
      </w:r>
      <w:r w:rsidR="00E75110" w:rsidRPr="00A51DB2">
        <w:rPr>
          <w:rFonts w:ascii="Book Antiqua" w:hAnsi="Book Antiqua" w:cs="Times New Roman"/>
          <w:color w:val="000000" w:themeColor="text1"/>
          <w:lang w:eastAsia="zh-CN"/>
        </w:rPr>
        <w:t xml:space="preserve"> </w:t>
      </w:r>
      <w:r w:rsidRPr="00A51DB2">
        <w:rPr>
          <w:rFonts w:ascii="Book Antiqua" w:eastAsia="Book Antiqua" w:hAnsi="Book Antiqua" w:cs="Times New Roman"/>
          <w:color w:val="000000" w:themeColor="text1"/>
        </w:rPr>
        <w:t>=</w:t>
      </w:r>
      <w:r w:rsidR="00E75110" w:rsidRPr="00A51DB2">
        <w:rPr>
          <w:rFonts w:ascii="Book Antiqua" w:hAnsi="Book Antiqua" w:cs="Times New Roman"/>
          <w:color w:val="000000" w:themeColor="text1"/>
          <w:lang w:eastAsia="zh-CN"/>
        </w:rPr>
        <w:t xml:space="preserve"> </w:t>
      </w:r>
      <w:r w:rsidRPr="00A51DB2">
        <w:rPr>
          <w:rFonts w:ascii="Book Antiqua" w:eastAsia="Book Antiqua" w:hAnsi="Book Antiqua" w:cs="Times New Roman"/>
          <w:color w:val="000000" w:themeColor="text1"/>
        </w:rPr>
        <w:t xml:space="preserve">0.290; </w:t>
      </w:r>
      <w:r w:rsidRPr="00A51DB2">
        <w:rPr>
          <w:rFonts w:ascii="Book Antiqua" w:eastAsia="Book Antiqua" w:hAnsi="Book Antiqua" w:cs="Times New Roman"/>
          <w:bCs/>
          <w:color w:val="000000" w:themeColor="text1"/>
        </w:rPr>
        <w:t xml:space="preserve">Table </w:t>
      </w:r>
      <w:r w:rsidR="008B4035" w:rsidRPr="00A51DB2">
        <w:rPr>
          <w:rFonts w:ascii="Book Antiqua" w:hAnsi="Book Antiqua" w:cs="Times New Roman" w:hint="eastAsia"/>
          <w:bCs/>
          <w:color w:val="000000" w:themeColor="text1"/>
          <w:lang w:eastAsia="zh-CN"/>
        </w:rPr>
        <w:t>1</w:t>
      </w:r>
      <w:r w:rsidRPr="00A51DB2">
        <w:rPr>
          <w:rFonts w:ascii="Book Antiqua" w:eastAsia="Book Antiqua" w:hAnsi="Book Antiqua" w:cs="Times New Roman"/>
          <w:color w:val="000000" w:themeColor="text1"/>
        </w:rPr>
        <w:t>). F</w:t>
      </w:r>
      <w:r w:rsidR="00E75110" w:rsidRPr="00A51DB2">
        <w:rPr>
          <w:rFonts w:ascii="Book Antiqua" w:eastAsia="Book Antiqua" w:hAnsi="Book Antiqua" w:cs="Times New Roman"/>
          <w:color w:val="000000" w:themeColor="text1"/>
        </w:rPr>
        <w:t>emale gender (HR 0.81, 95%</w:t>
      </w:r>
      <w:r w:rsidR="003B0DE2" w:rsidRPr="00A51DB2">
        <w:rPr>
          <w:rFonts w:ascii="Book Antiqua" w:eastAsia="Book Antiqua" w:hAnsi="Book Antiqua" w:cs="Times New Roman"/>
          <w:color w:val="000000" w:themeColor="text1"/>
        </w:rPr>
        <w:t>CI</w:t>
      </w:r>
      <w:r w:rsidR="00E75110" w:rsidRPr="00A51DB2">
        <w:rPr>
          <w:rFonts w:ascii="Book Antiqua" w:hAnsi="Book Antiqua" w:cs="Times New Roman"/>
          <w:color w:val="000000" w:themeColor="text1"/>
          <w:lang w:eastAsia="zh-CN"/>
        </w:rPr>
        <w:t>:</w:t>
      </w:r>
      <w:r w:rsidR="003B0DE2" w:rsidRPr="00A51DB2">
        <w:rPr>
          <w:rFonts w:ascii="Book Antiqua" w:eastAsia="Book Antiqua" w:hAnsi="Book Antiqua" w:cs="Times New Roman"/>
          <w:color w:val="000000" w:themeColor="text1"/>
        </w:rPr>
        <w:t xml:space="preserve"> 0.71-0.92, </w:t>
      </w:r>
      <w:r w:rsidR="00E75110" w:rsidRPr="00A51DB2">
        <w:rPr>
          <w:rFonts w:ascii="Book Antiqua" w:eastAsia="Book Antiqua" w:hAnsi="Book Antiqua" w:cs="Times New Roman"/>
          <w:i/>
          <w:color w:val="000000" w:themeColor="text1"/>
        </w:rPr>
        <w:t>P</w:t>
      </w:r>
      <w:r w:rsidR="00E75110" w:rsidRPr="00A51DB2">
        <w:rPr>
          <w:rFonts w:ascii="Book Antiqua" w:hAnsi="Book Antiqua" w:cs="Times New Roman"/>
          <w:color w:val="000000" w:themeColor="text1"/>
          <w:lang w:eastAsia="zh-CN"/>
        </w:rPr>
        <w:t xml:space="preserve"> </w:t>
      </w:r>
      <w:r w:rsidR="003B0DE2" w:rsidRPr="00A51DB2">
        <w:rPr>
          <w:rFonts w:ascii="Book Antiqua" w:eastAsia="Book Antiqua" w:hAnsi="Book Antiqua" w:cs="Times New Roman"/>
          <w:color w:val="000000" w:themeColor="text1"/>
        </w:rPr>
        <w:t>=</w:t>
      </w:r>
      <w:r w:rsidR="00E75110" w:rsidRPr="00A51DB2">
        <w:rPr>
          <w:rFonts w:ascii="Book Antiqua" w:hAnsi="Book Antiqua" w:cs="Times New Roman"/>
          <w:color w:val="000000" w:themeColor="text1"/>
          <w:lang w:eastAsia="zh-CN"/>
        </w:rPr>
        <w:t xml:space="preserve"> </w:t>
      </w:r>
      <w:r w:rsidR="003B0DE2" w:rsidRPr="00A51DB2">
        <w:rPr>
          <w:rFonts w:ascii="Book Antiqua" w:eastAsia="Book Antiqua" w:hAnsi="Book Antiqua" w:cs="Times New Roman"/>
          <w:color w:val="000000" w:themeColor="text1"/>
        </w:rPr>
        <w:t xml:space="preserve">0.002) and </w:t>
      </w:r>
      <w:r w:rsidR="00BA1C32" w:rsidRPr="00A51DB2">
        <w:rPr>
          <w:rFonts w:ascii="Book Antiqua" w:eastAsia="Book Antiqua" w:hAnsi="Book Antiqua" w:cs="Times New Roman"/>
          <w:color w:val="000000" w:themeColor="text1"/>
        </w:rPr>
        <w:t xml:space="preserve">non-black, </w:t>
      </w:r>
      <w:r w:rsidR="003B0DE2" w:rsidRPr="00A51DB2">
        <w:rPr>
          <w:rFonts w:ascii="Book Antiqua" w:eastAsia="Book Antiqua" w:hAnsi="Book Antiqua" w:cs="Times New Roman"/>
          <w:color w:val="000000" w:themeColor="text1"/>
        </w:rPr>
        <w:t xml:space="preserve">other race </w:t>
      </w:r>
      <w:r w:rsidR="00BA1C32" w:rsidRPr="00A51DB2">
        <w:rPr>
          <w:rFonts w:ascii="Book Antiqua" w:eastAsia="Book Antiqua" w:hAnsi="Book Antiqua" w:cs="Times New Roman"/>
          <w:color w:val="000000" w:themeColor="text1"/>
        </w:rPr>
        <w:t xml:space="preserve">compared to </w:t>
      </w:r>
      <w:r w:rsidR="003B0DE2" w:rsidRPr="00A51DB2">
        <w:rPr>
          <w:rFonts w:ascii="Book Antiqua" w:eastAsia="Book Antiqua" w:hAnsi="Book Antiqua" w:cs="Times New Roman"/>
          <w:color w:val="000000" w:themeColor="text1"/>
        </w:rPr>
        <w:t>white</w:t>
      </w:r>
      <w:r w:rsidR="00BA1C32" w:rsidRPr="00A51DB2">
        <w:rPr>
          <w:rFonts w:ascii="Book Antiqua" w:eastAsia="Book Antiqua" w:hAnsi="Book Antiqua" w:cs="Times New Roman"/>
          <w:color w:val="000000" w:themeColor="text1"/>
        </w:rPr>
        <w:t xml:space="preserve"> race (</w:t>
      </w:r>
      <w:r w:rsidR="00E75110" w:rsidRPr="00A51DB2">
        <w:rPr>
          <w:rFonts w:ascii="Book Antiqua" w:eastAsia="Book Antiqua" w:hAnsi="Book Antiqua" w:cs="Times New Roman"/>
          <w:color w:val="000000" w:themeColor="text1"/>
        </w:rPr>
        <w:t>HR 0.72, 95%</w:t>
      </w:r>
      <w:r w:rsidR="003B0DE2" w:rsidRPr="00A51DB2">
        <w:rPr>
          <w:rFonts w:ascii="Book Antiqua" w:eastAsia="Book Antiqua" w:hAnsi="Book Antiqua" w:cs="Times New Roman"/>
          <w:color w:val="000000" w:themeColor="text1"/>
        </w:rPr>
        <w:t>CI</w:t>
      </w:r>
      <w:r w:rsidR="00E75110" w:rsidRPr="00A51DB2">
        <w:rPr>
          <w:rFonts w:ascii="Book Antiqua" w:hAnsi="Book Antiqua" w:cs="Times New Roman"/>
          <w:color w:val="000000" w:themeColor="text1"/>
          <w:lang w:eastAsia="zh-CN"/>
        </w:rPr>
        <w:t>:</w:t>
      </w:r>
      <w:r w:rsidR="003B0DE2" w:rsidRPr="00A51DB2">
        <w:rPr>
          <w:rFonts w:ascii="Book Antiqua" w:eastAsia="Book Antiqua" w:hAnsi="Book Antiqua" w:cs="Times New Roman"/>
          <w:color w:val="000000" w:themeColor="text1"/>
        </w:rPr>
        <w:t xml:space="preserve"> 0.56-0.93, </w:t>
      </w:r>
      <w:r w:rsidR="00E75110" w:rsidRPr="00A51DB2">
        <w:rPr>
          <w:rFonts w:ascii="Book Antiqua" w:eastAsia="Book Antiqua" w:hAnsi="Book Antiqua" w:cs="Times New Roman"/>
          <w:i/>
          <w:color w:val="000000" w:themeColor="text1"/>
        </w:rPr>
        <w:t>P</w:t>
      </w:r>
      <w:r w:rsidR="00E75110" w:rsidRPr="00A51DB2">
        <w:rPr>
          <w:rFonts w:ascii="Book Antiqua" w:hAnsi="Book Antiqua" w:cs="Times New Roman"/>
          <w:color w:val="000000" w:themeColor="text1"/>
          <w:lang w:eastAsia="zh-CN"/>
        </w:rPr>
        <w:t xml:space="preserve"> </w:t>
      </w:r>
      <w:r w:rsidR="003B0DE2" w:rsidRPr="00A51DB2">
        <w:rPr>
          <w:rFonts w:ascii="Book Antiqua" w:eastAsia="Book Antiqua" w:hAnsi="Book Antiqua" w:cs="Times New Roman"/>
          <w:color w:val="000000" w:themeColor="text1"/>
        </w:rPr>
        <w:t>=</w:t>
      </w:r>
      <w:r w:rsidR="00E75110" w:rsidRPr="00A51DB2">
        <w:rPr>
          <w:rFonts w:ascii="Book Antiqua" w:hAnsi="Book Antiqua" w:cs="Times New Roman"/>
          <w:color w:val="000000" w:themeColor="text1"/>
          <w:lang w:eastAsia="zh-CN"/>
        </w:rPr>
        <w:t xml:space="preserve"> </w:t>
      </w:r>
      <w:r w:rsidR="003B0DE2" w:rsidRPr="00A51DB2">
        <w:rPr>
          <w:rFonts w:ascii="Book Antiqua" w:eastAsia="Book Antiqua" w:hAnsi="Book Antiqua" w:cs="Times New Roman"/>
          <w:color w:val="000000" w:themeColor="text1"/>
        </w:rPr>
        <w:t xml:space="preserve">0.011) independently predicted for reduced risk of death. Compared to grade 4, </w:t>
      </w:r>
      <w:r w:rsidR="002036D9" w:rsidRPr="00A51DB2">
        <w:rPr>
          <w:rFonts w:ascii="Book Antiqua" w:eastAsia="Book Antiqua" w:hAnsi="Book Antiqua" w:cs="Times New Roman"/>
          <w:color w:val="000000" w:themeColor="text1"/>
        </w:rPr>
        <w:t>grade 2 histology (HR 0.58, 95%</w:t>
      </w:r>
      <w:r w:rsidR="003B0DE2" w:rsidRPr="00A51DB2">
        <w:rPr>
          <w:rFonts w:ascii="Book Antiqua" w:eastAsia="Book Antiqua" w:hAnsi="Book Antiqua" w:cs="Times New Roman"/>
          <w:color w:val="000000" w:themeColor="text1"/>
        </w:rPr>
        <w:t>CI</w:t>
      </w:r>
      <w:r w:rsidR="002036D9" w:rsidRPr="00A51DB2">
        <w:rPr>
          <w:rFonts w:ascii="Book Antiqua" w:hAnsi="Book Antiqua" w:cs="Times New Roman"/>
          <w:color w:val="000000" w:themeColor="text1"/>
          <w:lang w:eastAsia="zh-CN"/>
        </w:rPr>
        <w:t>:</w:t>
      </w:r>
      <w:r w:rsidR="003B0DE2" w:rsidRPr="00A51DB2">
        <w:rPr>
          <w:rFonts w:ascii="Book Antiqua" w:eastAsia="Book Antiqua" w:hAnsi="Book Antiqua" w:cs="Times New Roman"/>
          <w:color w:val="000000" w:themeColor="text1"/>
        </w:rPr>
        <w:t xml:space="preserve"> 0.37-0.92) predicted for improved OS (</w:t>
      </w:r>
      <w:r w:rsidR="002036D9" w:rsidRPr="00A51DB2">
        <w:rPr>
          <w:rFonts w:ascii="Book Antiqua" w:eastAsia="Book Antiqua" w:hAnsi="Book Antiqua" w:cs="Times New Roman"/>
          <w:i/>
          <w:color w:val="000000" w:themeColor="text1"/>
        </w:rPr>
        <w:t>P</w:t>
      </w:r>
      <w:r w:rsidR="002036D9" w:rsidRPr="00A51DB2">
        <w:rPr>
          <w:rFonts w:ascii="Book Antiqua" w:hAnsi="Book Antiqua" w:cs="Times New Roman"/>
          <w:color w:val="000000" w:themeColor="text1"/>
          <w:lang w:eastAsia="zh-CN"/>
        </w:rPr>
        <w:t xml:space="preserve"> </w:t>
      </w:r>
      <w:r w:rsidR="003B0DE2" w:rsidRPr="00A51DB2">
        <w:rPr>
          <w:rFonts w:ascii="Book Antiqua" w:eastAsia="Book Antiqua" w:hAnsi="Book Antiqua" w:cs="Times New Roman"/>
          <w:color w:val="000000" w:themeColor="text1"/>
        </w:rPr>
        <w:t>=</w:t>
      </w:r>
      <w:r w:rsidR="002036D9" w:rsidRPr="00A51DB2">
        <w:rPr>
          <w:rFonts w:ascii="Book Antiqua" w:hAnsi="Book Antiqua" w:cs="Times New Roman"/>
          <w:color w:val="000000" w:themeColor="text1"/>
          <w:lang w:eastAsia="zh-CN"/>
        </w:rPr>
        <w:t xml:space="preserve"> </w:t>
      </w:r>
      <w:r w:rsidR="003B0DE2" w:rsidRPr="00A51DB2">
        <w:rPr>
          <w:rFonts w:ascii="Book Antiqua" w:eastAsia="Book Antiqua" w:hAnsi="Book Antiqua" w:cs="Times New Roman"/>
          <w:color w:val="000000" w:themeColor="text1"/>
        </w:rPr>
        <w:t>0.020). Compared t</w:t>
      </w:r>
      <w:r w:rsidR="002036D9" w:rsidRPr="00A51DB2">
        <w:rPr>
          <w:rFonts w:ascii="Book Antiqua" w:eastAsia="Book Antiqua" w:hAnsi="Book Antiqua" w:cs="Times New Roman"/>
          <w:color w:val="000000" w:themeColor="text1"/>
        </w:rPr>
        <w:t>o T4 stage, T3 (HR 0.76, 95%CI</w:t>
      </w:r>
      <w:r w:rsidR="002036D9" w:rsidRPr="00A51DB2">
        <w:rPr>
          <w:rFonts w:ascii="Book Antiqua" w:hAnsi="Book Antiqua" w:cs="Times New Roman"/>
          <w:color w:val="000000" w:themeColor="text1"/>
          <w:lang w:eastAsia="zh-CN"/>
        </w:rPr>
        <w:t xml:space="preserve">: </w:t>
      </w:r>
      <w:r w:rsidR="003B0DE2" w:rsidRPr="00A51DB2">
        <w:rPr>
          <w:rFonts w:ascii="Book Antiqua" w:eastAsia="Book Antiqua" w:hAnsi="Book Antiqua" w:cs="Times New Roman"/>
          <w:color w:val="000000" w:themeColor="text1"/>
        </w:rPr>
        <w:t xml:space="preserve">0.66-0.89, </w:t>
      </w:r>
      <w:r w:rsidR="002036D9" w:rsidRPr="00A51DB2">
        <w:rPr>
          <w:rFonts w:ascii="Book Antiqua" w:eastAsia="Book Antiqua" w:hAnsi="Book Antiqua" w:cs="Times New Roman"/>
          <w:i/>
          <w:color w:val="000000" w:themeColor="text1"/>
        </w:rPr>
        <w:t>P</w:t>
      </w:r>
      <w:r w:rsidR="002036D9" w:rsidRPr="00A51DB2">
        <w:rPr>
          <w:rFonts w:ascii="Book Antiqua" w:hAnsi="Book Antiqua" w:cs="Times New Roman"/>
          <w:color w:val="000000" w:themeColor="text1"/>
          <w:lang w:eastAsia="zh-CN"/>
        </w:rPr>
        <w:t xml:space="preserve"> </w:t>
      </w:r>
      <w:r w:rsidR="003B0DE2" w:rsidRPr="00A51DB2">
        <w:rPr>
          <w:rFonts w:ascii="Book Antiqua" w:eastAsia="Book Antiqua" w:hAnsi="Book Antiqua" w:cs="Times New Roman"/>
          <w:color w:val="000000" w:themeColor="text1"/>
        </w:rPr>
        <w:t>&lt;</w:t>
      </w:r>
      <w:r w:rsidR="002036D9" w:rsidRPr="00A51DB2">
        <w:rPr>
          <w:rFonts w:ascii="Book Antiqua" w:hAnsi="Book Antiqua" w:cs="Times New Roman"/>
          <w:color w:val="000000" w:themeColor="text1"/>
          <w:lang w:eastAsia="zh-CN"/>
        </w:rPr>
        <w:t xml:space="preserve"> </w:t>
      </w:r>
      <w:r w:rsidR="003B0DE2" w:rsidRPr="00A51DB2">
        <w:rPr>
          <w:rFonts w:ascii="Book Antiqua" w:eastAsia="Book Antiqua" w:hAnsi="Book Antiqua" w:cs="Times New Roman"/>
          <w:color w:val="000000" w:themeColor="text1"/>
        </w:rPr>
        <w:t>0.00</w:t>
      </w:r>
      <w:r w:rsidR="002036D9" w:rsidRPr="00A51DB2">
        <w:rPr>
          <w:rFonts w:ascii="Book Antiqua" w:eastAsia="Book Antiqua" w:hAnsi="Book Antiqua" w:cs="Times New Roman"/>
          <w:color w:val="000000" w:themeColor="text1"/>
        </w:rPr>
        <w:t>1) and T2 (HR 0.72, 95%CI</w:t>
      </w:r>
      <w:r w:rsidR="002036D9" w:rsidRPr="00A51DB2">
        <w:rPr>
          <w:rFonts w:ascii="Book Antiqua" w:hAnsi="Book Antiqua" w:cs="Times New Roman"/>
          <w:color w:val="000000" w:themeColor="text1"/>
          <w:lang w:eastAsia="zh-CN"/>
        </w:rPr>
        <w:t xml:space="preserve">: </w:t>
      </w:r>
      <w:r w:rsidR="003B0DE2" w:rsidRPr="00A51DB2">
        <w:rPr>
          <w:rFonts w:ascii="Book Antiqua" w:eastAsia="Book Antiqua" w:hAnsi="Book Antiqua" w:cs="Times New Roman"/>
          <w:color w:val="000000" w:themeColor="text1"/>
        </w:rPr>
        <w:t xml:space="preserve">0.58-0.90, </w:t>
      </w:r>
      <w:r w:rsidR="002036D9" w:rsidRPr="00A51DB2">
        <w:rPr>
          <w:rFonts w:ascii="Book Antiqua" w:eastAsia="Book Antiqua" w:hAnsi="Book Antiqua" w:cs="Times New Roman"/>
          <w:i/>
          <w:color w:val="000000" w:themeColor="text1"/>
        </w:rPr>
        <w:t>P</w:t>
      </w:r>
      <w:r w:rsidR="002036D9" w:rsidRPr="00A51DB2">
        <w:rPr>
          <w:rFonts w:ascii="Book Antiqua" w:hAnsi="Book Antiqua" w:cs="Times New Roman"/>
          <w:color w:val="000000" w:themeColor="text1"/>
          <w:lang w:eastAsia="zh-CN"/>
        </w:rPr>
        <w:t xml:space="preserve"> </w:t>
      </w:r>
      <w:r w:rsidR="003B0DE2" w:rsidRPr="00A51DB2">
        <w:rPr>
          <w:rFonts w:ascii="Book Antiqua" w:eastAsia="Book Antiqua" w:hAnsi="Book Antiqua" w:cs="Times New Roman"/>
          <w:color w:val="000000" w:themeColor="text1"/>
        </w:rPr>
        <w:t>=</w:t>
      </w:r>
      <w:r w:rsidR="002036D9" w:rsidRPr="00A51DB2">
        <w:rPr>
          <w:rFonts w:ascii="Book Antiqua" w:hAnsi="Book Antiqua" w:cs="Times New Roman"/>
          <w:color w:val="000000" w:themeColor="text1"/>
          <w:lang w:eastAsia="zh-CN"/>
        </w:rPr>
        <w:t xml:space="preserve"> </w:t>
      </w:r>
      <w:r w:rsidR="003B0DE2" w:rsidRPr="00A51DB2">
        <w:rPr>
          <w:rFonts w:ascii="Book Antiqua" w:eastAsia="Book Antiqua" w:hAnsi="Book Antiqua" w:cs="Times New Roman"/>
          <w:color w:val="000000" w:themeColor="text1"/>
        </w:rPr>
        <w:t xml:space="preserve">0.003) </w:t>
      </w:r>
      <w:r w:rsidR="004B430D" w:rsidRPr="00A51DB2">
        <w:rPr>
          <w:rFonts w:ascii="Book Antiqua" w:eastAsia="Book Antiqua" w:hAnsi="Book Antiqua" w:cs="Times New Roman"/>
          <w:color w:val="000000" w:themeColor="text1"/>
        </w:rPr>
        <w:t>were significantly associated with reduced risk of death.</w:t>
      </w:r>
      <w:r w:rsidR="003228F3" w:rsidRPr="00A51DB2">
        <w:rPr>
          <w:rFonts w:ascii="Book Antiqua" w:eastAsia="Book Antiqua" w:hAnsi="Book Antiqua" w:cs="Times New Roman"/>
          <w:color w:val="000000" w:themeColor="text1"/>
        </w:rPr>
        <w:t xml:space="preserve"> Compared to a CCI of 0</w:t>
      </w:r>
      <w:r w:rsidR="002036D9" w:rsidRPr="00A51DB2">
        <w:rPr>
          <w:rFonts w:ascii="Book Antiqua" w:eastAsia="Book Antiqua" w:hAnsi="Book Antiqua" w:cs="Times New Roman"/>
          <w:color w:val="000000" w:themeColor="text1"/>
        </w:rPr>
        <w:t>, a score of 1 (HR 1.17, 95%CI</w:t>
      </w:r>
      <w:r w:rsidR="002036D9" w:rsidRPr="00A51DB2">
        <w:rPr>
          <w:rFonts w:ascii="Book Antiqua" w:hAnsi="Book Antiqua" w:cs="Times New Roman"/>
          <w:color w:val="000000" w:themeColor="text1"/>
          <w:lang w:eastAsia="zh-CN"/>
        </w:rPr>
        <w:t xml:space="preserve">: </w:t>
      </w:r>
      <w:r w:rsidR="003228F3" w:rsidRPr="00A51DB2">
        <w:rPr>
          <w:rFonts w:ascii="Book Antiqua" w:eastAsia="Book Antiqua" w:hAnsi="Book Antiqua" w:cs="Times New Roman"/>
          <w:color w:val="000000" w:themeColor="text1"/>
        </w:rPr>
        <w:t>1.03-1.32) predicted for increased mortality (</w:t>
      </w:r>
      <w:r w:rsidR="002036D9" w:rsidRPr="00A51DB2">
        <w:rPr>
          <w:rFonts w:ascii="Book Antiqua" w:eastAsia="Book Antiqua" w:hAnsi="Book Antiqua" w:cs="Times New Roman"/>
          <w:i/>
          <w:color w:val="000000" w:themeColor="text1"/>
        </w:rPr>
        <w:t>P</w:t>
      </w:r>
      <w:r w:rsidR="002036D9" w:rsidRPr="00A51DB2">
        <w:rPr>
          <w:rFonts w:ascii="Book Antiqua" w:hAnsi="Book Antiqua" w:cs="Times New Roman"/>
          <w:color w:val="000000" w:themeColor="text1"/>
          <w:lang w:eastAsia="zh-CN"/>
        </w:rPr>
        <w:t xml:space="preserve"> </w:t>
      </w:r>
      <w:r w:rsidR="003228F3" w:rsidRPr="00A51DB2">
        <w:rPr>
          <w:rFonts w:ascii="Book Antiqua" w:eastAsia="Book Antiqua" w:hAnsi="Book Antiqua" w:cs="Times New Roman"/>
          <w:color w:val="000000" w:themeColor="text1"/>
        </w:rPr>
        <w:t>=</w:t>
      </w:r>
      <w:r w:rsidR="002036D9" w:rsidRPr="00A51DB2">
        <w:rPr>
          <w:rFonts w:ascii="Book Antiqua" w:hAnsi="Book Antiqua" w:cs="Times New Roman"/>
          <w:color w:val="000000" w:themeColor="text1"/>
          <w:lang w:eastAsia="zh-CN"/>
        </w:rPr>
        <w:t xml:space="preserve"> </w:t>
      </w:r>
      <w:r w:rsidR="003228F3" w:rsidRPr="00A51DB2">
        <w:rPr>
          <w:rFonts w:ascii="Book Antiqua" w:eastAsia="Book Antiqua" w:hAnsi="Book Antiqua" w:cs="Times New Roman"/>
          <w:color w:val="000000" w:themeColor="text1"/>
        </w:rPr>
        <w:t>0.018). Residin</w:t>
      </w:r>
      <w:r w:rsidR="002036D9" w:rsidRPr="00A51DB2">
        <w:rPr>
          <w:rFonts w:ascii="Book Antiqua" w:eastAsia="Book Antiqua" w:hAnsi="Book Antiqua" w:cs="Times New Roman"/>
          <w:color w:val="000000" w:themeColor="text1"/>
        </w:rPr>
        <w:t>g in the South (HR 1.23, 95%CI</w:t>
      </w:r>
      <w:r w:rsidR="002036D9" w:rsidRPr="00A51DB2">
        <w:rPr>
          <w:rFonts w:ascii="Book Antiqua" w:hAnsi="Book Antiqua" w:cs="Times New Roman"/>
          <w:color w:val="000000" w:themeColor="text1"/>
          <w:lang w:eastAsia="zh-CN"/>
        </w:rPr>
        <w:t xml:space="preserve">: </w:t>
      </w:r>
      <w:r w:rsidR="003228F3" w:rsidRPr="00A51DB2">
        <w:rPr>
          <w:rFonts w:ascii="Book Antiqua" w:eastAsia="Book Antiqua" w:hAnsi="Book Antiqua" w:cs="Times New Roman"/>
          <w:color w:val="000000" w:themeColor="text1"/>
        </w:rPr>
        <w:t>1.04-1.46</w:t>
      </w:r>
      <w:r w:rsidR="00670B76" w:rsidRPr="00A51DB2">
        <w:rPr>
          <w:rFonts w:ascii="Book Antiqua" w:eastAsia="Book Antiqua" w:hAnsi="Book Antiqua" w:cs="Times New Roman"/>
          <w:color w:val="000000" w:themeColor="text1"/>
        </w:rPr>
        <w:t xml:space="preserve">, </w:t>
      </w:r>
      <w:r w:rsidR="002036D9" w:rsidRPr="00A51DB2">
        <w:rPr>
          <w:rFonts w:ascii="Book Antiqua" w:eastAsia="Book Antiqua" w:hAnsi="Book Antiqua" w:cs="Times New Roman"/>
          <w:i/>
          <w:color w:val="000000" w:themeColor="text1"/>
        </w:rPr>
        <w:t>P</w:t>
      </w:r>
      <w:r w:rsidR="002036D9" w:rsidRPr="00A51DB2">
        <w:rPr>
          <w:rFonts w:ascii="Book Antiqua" w:hAnsi="Book Antiqua" w:cs="Times New Roman"/>
          <w:color w:val="000000" w:themeColor="text1"/>
          <w:lang w:eastAsia="zh-CN"/>
        </w:rPr>
        <w:t xml:space="preserve"> </w:t>
      </w:r>
      <w:r w:rsidR="00670B76" w:rsidRPr="00A51DB2">
        <w:rPr>
          <w:rFonts w:ascii="Book Antiqua" w:eastAsia="Book Antiqua" w:hAnsi="Book Antiqua" w:cs="Times New Roman"/>
          <w:color w:val="000000" w:themeColor="text1"/>
        </w:rPr>
        <w:t>=</w:t>
      </w:r>
      <w:r w:rsidR="002036D9" w:rsidRPr="00A51DB2">
        <w:rPr>
          <w:rFonts w:ascii="Book Antiqua" w:hAnsi="Book Antiqua" w:cs="Times New Roman"/>
          <w:color w:val="000000" w:themeColor="text1"/>
          <w:lang w:eastAsia="zh-CN"/>
        </w:rPr>
        <w:t xml:space="preserve"> </w:t>
      </w:r>
      <w:r w:rsidR="00670B76" w:rsidRPr="00A51DB2">
        <w:rPr>
          <w:rFonts w:ascii="Book Antiqua" w:eastAsia="Book Antiqua" w:hAnsi="Book Antiqua" w:cs="Times New Roman"/>
          <w:color w:val="000000" w:themeColor="text1"/>
        </w:rPr>
        <w:t>0.017</w:t>
      </w:r>
      <w:r w:rsidR="003228F3" w:rsidRPr="00A51DB2">
        <w:rPr>
          <w:rFonts w:ascii="Book Antiqua" w:eastAsia="Book Antiqua" w:hAnsi="Book Antiqua" w:cs="Times New Roman"/>
          <w:color w:val="000000" w:themeColor="text1"/>
        </w:rPr>
        <w:t>) and an</w:t>
      </w:r>
      <w:r w:rsidR="002036D9" w:rsidRPr="00A51DB2">
        <w:rPr>
          <w:rFonts w:ascii="Book Antiqua" w:eastAsia="Book Antiqua" w:hAnsi="Book Antiqua" w:cs="Times New Roman"/>
          <w:color w:val="000000" w:themeColor="text1"/>
        </w:rPr>
        <w:t xml:space="preserve"> income quartile of $35000-$45</w:t>
      </w:r>
      <w:r w:rsidR="00363152" w:rsidRPr="00A51DB2">
        <w:rPr>
          <w:rFonts w:ascii="Book Antiqua" w:eastAsia="Book Antiqua" w:hAnsi="Book Antiqua" w:cs="Times New Roman"/>
          <w:color w:val="000000" w:themeColor="text1"/>
        </w:rPr>
        <w:t>999 annually (HR 1.21, 95%</w:t>
      </w:r>
      <w:r w:rsidR="003228F3" w:rsidRPr="00A51DB2">
        <w:rPr>
          <w:rFonts w:ascii="Book Antiqua" w:eastAsia="Book Antiqua" w:hAnsi="Book Antiqua" w:cs="Times New Roman"/>
          <w:color w:val="000000" w:themeColor="text1"/>
        </w:rPr>
        <w:t>CI</w:t>
      </w:r>
      <w:r w:rsidR="00363152" w:rsidRPr="00A51DB2">
        <w:rPr>
          <w:rFonts w:ascii="Book Antiqua" w:eastAsia="Book Antiqua" w:hAnsi="Book Antiqua" w:cs="Times New Roman"/>
          <w:color w:val="000000" w:themeColor="text1"/>
        </w:rPr>
        <w:t>:</w:t>
      </w:r>
      <w:r w:rsidR="003228F3" w:rsidRPr="00A51DB2">
        <w:rPr>
          <w:rFonts w:ascii="Book Antiqua" w:eastAsia="Book Antiqua" w:hAnsi="Book Antiqua" w:cs="Times New Roman"/>
          <w:color w:val="000000" w:themeColor="text1"/>
        </w:rPr>
        <w:t xml:space="preserve"> 1.01-1.44</w:t>
      </w:r>
      <w:r w:rsidR="00670B76" w:rsidRPr="00A51DB2">
        <w:rPr>
          <w:rFonts w:ascii="Book Antiqua" w:eastAsia="Book Antiqua" w:hAnsi="Book Antiqua" w:cs="Times New Roman"/>
          <w:color w:val="000000" w:themeColor="text1"/>
        </w:rPr>
        <w:t xml:space="preserve">, </w:t>
      </w:r>
      <w:r w:rsidR="002036D9" w:rsidRPr="00A51DB2">
        <w:rPr>
          <w:rFonts w:ascii="Book Antiqua" w:eastAsia="Book Antiqua" w:hAnsi="Book Antiqua" w:cs="Times New Roman"/>
          <w:i/>
          <w:color w:val="000000" w:themeColor="text1"/>
        </w:rPr>
        <w:t>P</w:t>
      </w:r>
      <w:r w:rsidR="002036D9" w:rsidRPr="00A51DB2">
        <w:rPr>
          <w:rFonts w:ascii="Book Antiqua" w:hAnsi="Book Antiqua" w:cs="Times New Roman"/>
          <w:color w:val="000000" w:themeColor="text1"/>
          <w:lang w:eastAsia="zh-CN"/>
        </w:rPr>
        <w:t xml:space="preserve"> </w:t>
      </w:r>
      <w:r w:rsidR="00670B76" w:rsidRPr="00A51DB2">
        <w:rPr>
          <w:rFonts w:ascii="Book Antiqua" w:eastAsia="Book Antiqua" w:hAnsi="Book Antiqua" w:cs="Times New Roman"/>
          <w:color w:val="000000" w:themeColor="text1"/>
        </w:rPr>
        <w:t>=</w:t>
      </w:r>
      <w:r w:rsidR="002036D9" w:rsidRPr="00A51DB2">
        <w:rPr>
          <w:rFonts w:ascii="Book Antiqua" w:hAnsi="Book Antiqua" w:cs="Times New Roman"/>
          <w:color w:val="000000" w:themeColor="text1"/>
          <w:lang w:eastAsia="zh-CN"/>
        </w:rPr>
        <w:t xml:space="preserve"> </w:t>
      </w:r>
      <w:r w:rsidR="00670B76" w:rsidRPr="00A51DB2">
        <w:rPr>
          <w:rFonts w:ascii="Book Antiqua" w:eastAsia="Book Antiqua" w:hAnsi="Book Antiqua" w:cs="Times New Roman"/>
          <w:color w:val="000000" w:themeColor="text1"/>
        </w:rPr>
        <w:t>0.035</w:t>
      </w:r>
      <w:r w:rsidR="003228F3" w:rsidRPr="00A51DB2">
        <w:rPr>
          <w:rFonts w:ascii="Book Antiqua" w:eastAsia="Book Antiqua" w:hAnsi="Book Antiqua" w:cs="Times New Roman"/>
          <w:color w:val="000000" w:themeColor="text1"/>
        </w:rPr>
        <w:t>) predicted for worse OS</w:t>
      </w:r>
      <w:r w:rsidR="007823E2" w:rsidRPr="00A51DB2">
        <w:rPr>
          <w:rFonts w:ascii="Book Antiqua" w:eastAsia="Book Antiqua" w:hAnsi="Book Antiqua" w:cs="Times New Roman"/>
          <w:color w:val="000000" w:themeColor="text1"/>
        </w:rPr>
        <w:t xml:space="preserve">. All other variables dropped out of the multivariable model </w:t>
      </w:r>
      <w:r w:rsidR="00E32590" w:rsidRPr="00A51DB2">
        <w:rPr>
          <w:rFonts w:ascii="Book Antiqua" w:eastAsia="Book Antiqua" w:hAnsi="Book Antiqua" w:cs="Times New Roman"/>
          <w:color w:val="000000" w:themeColor="text1"/>
        </w:rPr>
        <w:t>(</w:t>
      </w:r>
      <w:r w:rsidR="00E32590" w:rsidRPr="00A51DB2">
        <w:rPr>
          <w:rFonts w:ascii="Book Antiqua" w:eastAsia="Book Antiqua" w:hAnsi="Book Antiqua" w:cs="Times New Roman"/>
          <w:bCs/>
          <w:color w:val="000000" w:themeColor="text1"/>
        </w:rPr>
        <w:t xml:space="preserve">Table </w:t>
      </w:r>
      <w:r w:rsidR="008B4035" w:rsidRPr="00A51DB2">
        <w:rPr>
          <w:rFonts w:ascii="Book Antiqua" w:hAnsi="Book Antiqua" w:cs="Times New Roman" w:hint="eastAsia"/>
          <w:bCs/>
          <w:color w:val="000000" w:themeColor="text1"/>
          <w:lang w:eastAsia="zh-CN"/>
        </w:rPr>
        <w:t>1</w:t>
      </w:r>
      <w:r w:rsidR="00E32590" w:rsidRPr="00A51DB2">
        <w:rPr>
          <w:rFonts w:ascii="Book Antiqua" w:eastAsia="Book Antiqua" w:hAnsi="Book Antiqua" w:cs="Times New Roman"/>
          <w:color w:val="000000" w:themeColor="text1"/>
        </w:rPr>
        <w:t>).</w:t>
      </w:r>
    </w:p>
    <w:p w14:paraId="57994B13" w14:textId="77777777" w:rsidR="00445AEA" w:rsidRPr="00A51DB2" w:rsidRDefault="00445AEA" w:rsidP="00454254">
      <w:pPr>
        <w:adjustRightInd w:val="0"/>
        <w:snapToGrid w:val="0"/>
        <w:spacing w:line="360" w:lineRule="auto"/>
        <w:jc w:val="both"/>
        <w:rPr>
          <w:rFonts w:ascii="Book Antiqua" w:eastAsia="Book Antiqua" w:hAnsi="Book Antiqua" w:cs="Times New Roman"/>
          <w:b/>
          <w:bCs/>
          <w:i/>
          <w:iCs/>
          <w:color w:val="000000" w:themeColor="text1"/>
        </w:rPr>
      </w:pPr>
    </w:p>
    <w:p w14:paraId="7EBA47A8" w14:textId="77777777" w:rsidR="009B2107" w:rsidRPr="00A51DB2" w:rsidRDefault="001A1CA7" w:rsidP="00454254">
      <w:pPr>
        <w:adjustRightInd w:val="0"/>
        <w:snapToGrid w:val="0"/>
        <w:spacing w:line="360" w:lineRule="auto"/>
        <w:jc w:val="both"/>
        <w:rPr>
          <w:rFonts w:ascii="Book Antiqua" w:eastAsia="Book Antiqua" w:hAnsi="Book Antiqua" w:cs="Times New Roman"/>
          <w:b/>
          <w:color w:val="000000" w:themeColor="text1"/>
          <w:u w:val="single"/>
        </w:rPr>
      </w:pPr>
      <w:bookmarkStart w:id="8" w:name="_7bia6j233rvp" w:colFirst="0" w:colLast="0"/>
      <w:bookmarkStart w:id="9" w:name="_ejv0edlkbuwl" w:colFirst="0" w:colLast="0"/>
      <w:bookmarkStart w:id="10" w:name="_j3vkumtsnqta" w:colFirst="0" w:colLast="0"/>
      <w:bookmarkStart w:id="11" w:name="_32j4bx6w1vhz" w:colFirst="0" w:colLast="0"/>
      <w:bookmarkEnd w:id="8"/>
      <w:bookmarkEnd w:id="9"/>
      <w:bookmarkEnd w:id="10"/>
      <w:bookmarkEnd w:id="11"/>
      <w:r w:rsidRPr="00A51DB2">
        <w:rPr>
          <w:rFonts w:ascii="Book Antiqua" w:eastAsia="Book Antiqua" w:hAnsi="Book Antiqua" w:cs="Times New Roman"/>
          <w:b/>
          <w:color w:val="000000" w:themeColor="text1"/>
          <w:u w:val="single"/>
        </w:rPr>
        <w:t>DISCUSSION</w:t>
      </w:r>
    </w:p>
    <w:p w14:paraId="53D30AAB" w14:textId="5EA2D4B9" w:rsidR="003851FE" w:rsidRPr="00A51DB2" w:rsidRDefault="004F6616" w:rsidP="00454254">
      <w:pPr>
        <w:adjustRightInd w:val="0"/>
        <w:snapToGrid w:val="0"/>
        <w:spacing w:line="360" w:lineRule="auto"/>
        <w:jc w:val="both"/>
        <w:rPr>
          <w:rFonts w:ascii="Book Antiqua" w:hAnsi="Book Antiqua" w:cs="Times New Roman"/>
          <w:bCs/>
          <w:color w:val="000000" w:themeColor="text1"/>
          <w:lang w:eastAsia="zh-CN"/>
        </w:rPr>
      </w:pPr>
      <w:r w:rsidRPr="00A51DB2">
        <w:rPr>
          <w:rFonts w:ascii="Book Antiqua" w:eastAsia="Book Antiqua" w:hAnsi="Book Antiqua" w:cs="Times New Roman"/>
          <w:bCs/>
          <w:color w:val="000000" w:themeColor="text1"/>
        </w:rPr>
        <w:t xml:space="preserve">In </w:t>
      </w:r>
      <w:r w:rsidR="00A813CE" w:rsidRPr="00A51DB2">
        <w:rPr>
          <w:rFonts w:ascii="Book Antiqua" w:eastAsia="Book Antiqua" w:hAnsi="Book Antiqua" w:cs="Times New Roman"/>
          <w:bCs/>
          <w:color w:val="000000" w:themeColor="text1"/>
        </w:rPr>
        <w:t xml:space="preserve">patients diagnosed with </w:t>
      </w:r>
      <w:r w:rsidRPr="00A51DB2">
        <w:rPr>
          <w:rFonts w:ascii="Book Antiqua" w:eastAsia="Book Antiqua" w:hAnsi="Book Antiqua" w:cs="Times New Roman"/>
          <w:bCs/>
          <w:color w:val="000000" w:themeColor="text1"/>
        </w:rPr>
        <w:t xml:space="preserve">advanced esophageal cancer, a clinically significant proportion of patients decline </w:t>
      </w:r>
      <w:r w:rsidR="00445AEA" w:rsidRPr="00A51DB2">
        <w:rPr>
          <w:rFonts w:ascii="Book Antiqua" w:eastAsia="Book Antiqua" w:hAnsi="Book Antiqua" w:cs="Times New Roman"/>
          <w:bCs/>
          <w:color w:val="000000" w:themeColor="text1"/>
        </w:rPr>
        <w:t xml:space="preserve">did not receive </w:t>
      </w:r>
      <w:r w:rsidRPr="00A51DB2">
        <w:rPr>
          <w:rFonts w:ascii="Book Antiqua" w:eastAsia="Book Antiqua" w:hAnsi="Book Antiqua" w:cs="Times New Roman"/>
          <w:bCs/>
          <w:color w:val="000000" w:themeColor="text1"/>
        </w:rPr>
        <w:t xml:space="preserve">chemotherapy and often opt for best supportive </w:t>
      </w:r>
      <w:proofErr w:type="gramStart"/>
      <w:r w:rsidRPr="00A51DB2">
        <w:rPr>
          <w:rFonts w:ascii="Book Antiqua" w:eastAsia="Book Antiqua" w:hAnsi="Book Antiqua" w:cs="Times New Roman"/>
          <w:bCs/>
          <w:color w:val="000000" w:themeColor="text1"/>
        </w:rPr>
        <w:t>car</w:t>
      </w:r>
      <w:r w:rsidR="00343143" w:rsidRPr="00A51DB2">
        <w:rPr>
          <w:rFonts w:ascii="Book Antiqua" w:eastAsia="Book Antiqua" w:hAnsi="Book Antiqua" w:cs="Times New Roman"/>
          <w:bCs/>
          <w:color w:val="000000" w:themeColor="text1"/>
        </w:rPr>
        <w:t>e</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12]</w:t>
      </w:r>
      <w:r w:rsidRPr="00A51DB2">
        <w:rPr>
          <w:rFonts w:ascii="Book Antiqua" w:eastAsia="Book Antiqua" w:hAnsi="Book Antiqua" w:cs="Times New Roman"/>
          <w:bCs/>
          <w:color w:val="000000" w:themeColor="text1"/>
        </w:rPr>
        <w:t xml:space="preserve">. </w:t>
      </w:r>
      <w:r w:rsidR="003E00B9" w:rsidRPr="00A51DB2">
        <w:rPr>
          <w:rFonts w:ascii="Book Antiqua" w:eastAsia="Book Antiqua" w:hAnsi="Book Antiqua" w:cs="Times New Roman"/>
          <w:bCs/>
          <w:color w:val="000000" w:themeColor="text1"/>
        </w:rPr>
        <w:t>Palliative chemotherapy in this population has been positively associated with an OS benefit, but grade 3-5 toxicit</w:t>
      </w:r>
      <w:r w:rsidR="00A813CE" w:rsidRPr="00A51DB2">
        <w:rPr>
          <w:rFonts w:ascii="Book Antiqua" w:eastAsia="Book Antiqua" w:hAnsi="Book Antiqua" w:cs="Times New Roman"/>
          <w:bCs/>
          <w:color w:val="000000" w:themeColor="text1"/>
        </w:rPr>
        <w:t>y</w:t>
      </w:r>
      <w:r w:rsidR="003E00B9" w:rsidRPr="00A51DB2">
        <w:rPr>
          <w:rFonts w:ascii="Book Antiqua" w:eastAsia="Book Antiqua" w:hAnsi="Book Antiqua" w:cs="Times New Roman"/>
          <w:bCs/>
          <w:color w:val="000000" w:themeColor="text1"/>
        </w:rPr>
        <w:t xml:space="preserve"> </w:t>
      </w:r>
      <w:r w:rsidR="00884CB7" w:rsidRPr="00A51DB2">
        <w:rPr>
          <w:rFonts w:ascii="Book Antiqua" w:eastAsia="Book Antiqua" w:hAnsi="Book Antiqua" w:cs="Times New Roman"/>
          <w:bCs/>
          <w:color w:val="000000" w:themeColor="text1"/>
        </w:rPr>
        <w:t>rates have been shown to be a relevant 33</w:t>
      </w:r>
      <w:r w:rsidR="003851FE" w:rsidRPr="00A51DB2">
        <w:rPr>
          <w:rFonts w:ascii="Book Antiqua" w:hAnsi="Book Antiqua" w:cs="Times New Roman"/>
          <w:bCs/>
          <w:color w:val="000000" w:themeColor="text1"/>
          <w:lang w:eastAsia="zh-CN"/>
        </w:rPr>
        <w:t>%</w:t>
      </w:r>
      <w:r w:rsidR="00884CB7" w:rsidRPr="00A51DB2">
        <w:rPr>
          <w:rFonts w:ascii="Book Antiqua" w:eastAsia="Book Antiqua" w:hAnsi="Book Antiqua" w:cs="Times New Roman"/>
          <w:bCs/>
          <w:color w:val="000000" w:themeColor="text1"/>
        </w:rPr>
        <w:t xml:space="preserve">-48% with platinum-based doublet </w:t>
      </w:r>
      <w:proofErr w:type="gramStart"/>
      <w:r w:rsidR="00884CB7" w:rsidRPr="00A51DB2">
        <w:rPr>
          <w:rFonts w:ascii="Book Antiqua" w:eastAsia="Book Antiqua" w:hAnsi="Book Antiqua" w:cs="Times New Roman"/>
          <w:bCs/>
          <w:color w:val="000000" w:themeColor="text1"/>
        </w:rPr>
        <w:t>regimens</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26,27]</w:t>
      </w:r>
      <w:r w:rsidR="00884CB7" w:rsidRPr="00A51DB2">
        <w:rPr>
          <w:rFonts w:ascii="Book Antiqua" w:eastAsia="Book Antiqua" w:hAnsi="Book Antiqua" w:cs="Times New Roman"/>
          <w:bCs/>
          <w:color w:val="000000" w:themeColor="text1"/>
        </w:rPr>
        <w:t>. Other palliative</w:t>
      </w:r>
      <w:r w:rsidR="00343143" w:rsidRPr="00A51DB2">
        <w:rPr>
          <w:rFonts w:ascii="Book Antiqua" w:eastAsia="Book Antiqua" w:hAnsi="Book Antiqua" w:cs="Times New Roman"/>
          <w:bCs/>
          <w:color w:val="000000" w:themeColor="text1"/>
        </w:rPr>
        <w:t xml:space="preserve"> </w:t>
      </w:r>
      <w:r w:rsidR="00343143" w:rsidRPr="00A51DB2">
        <w:rPr>
          <w:rFonts w:ascii="Book Antiqua" w:eastAsia="Book Antiqua" w:hAnsi="Book Antiqua" w:cs="Times New Roman"/>
          <w:bCs/>
          <w:color w:val="000000" w:themeColor="text1"/>
        </w:rPr>
        <w:lastRenderedPageBreak/>
        <w:t xml:space="preserve">modalities </w:t>
      </w:r>
      <w:r w:rsidR="00884CB7" w:rsidRPr="00A51DB2">
        <w:rPr>
          <w:rFonts w:ascii="Book Antiqua" w:eastAsia="Book Antiqua" w:hAnsi="Book Antiqua" w:cs="Times New Roman"/>
          <w:bCs/>
          <w:color w:val="000000" w:themeColor="text1"/>
        </w:rPr>
        <w:t xml:space="preserve">for esophageal cancer have historically included </w:t>
      </w:r>
      <w:r w:rsidR="00884CB7" w:rsidRPr="00A51DB2">
        <w:rPr>
          <w:rFonts w:ascii="Book Antiqua" w:eastAsia="Book Antiqua" w:hAnsi="Book Antiqua" w:cs="Times New Roman"/>
          <w:color w:val="000000" w:themeColor="text1"/>
        </w:rPr>
        <w:t xml:space="preserve">surgery, radiation therapy, nutritional optimization, relief of obstruction, pain control, or a combination of the </w:t>
      </w:r>
      <w:proofErr w:type="gramStart"/>
      <w:r w:rsidR="00884CB7" w:rsidRPr="00A51DB2">
        <w:rPr>
          <w:rFonts w:ascii="Book Antiqua" w:eastAsia="Book Antiqua" w:hAnsi="Book Antiqua" w:cs="Times New Roman"/>
          <w:color w:val="000000" w:themeColor="text1"/>
        </w:rPr>
        <w:t>above</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28]</w:t>
      </w:r>
      <w:r w:rsidR="00884CB7" w:rsidRPr="00A51DB2">
        <w:rPr>
          <w:rFonts w:ascii="Book Antiqua" w:eastAsia="Book Antiqua" w:hAnsi="Book Antiqua" w:cs="Times New Roman"/>
          <w:bCs/>
          <w:color w:val="000000" w:themeColor="text1"/>
        </w:rPr>
        <w:t>.</w:t>
      </w:r>
      <w:r w:rsidR="00343143" w:rsidRPr="00A51DB2">
        <w:rPr>
          <w:rFonts w:ascii="Book Antiqua" w:eastAsia="Book Antiqua" w:hAnsi="Book Antiqua" w:cs="Times New Roman"/>
          <w:bCs/>
          <w:color w:val="000000" w:themeColor="text1"/>
        </w:rPr>
        <w:t xml:space="preserve"> </w:t>
      </w:r>
      <w:r w:rsidR="00445AEA" w:rsidRPr="00A51DB2">
        <w:rPr>
          <w:rFonts w:ascii="Book Antiqua" w:eastAsia="Book Antiqua" w:hAnsi="Book Antiqua" w:cs="Times New Roman"/>
          <w:bCs/>
          <w:color w:val="000000" w:themeColor="text1"/>
        </w:rPr>
        <w:t>However, i</w:t>
      </w:r>
      <w:r w:rsidR="00884CB7" w:rsidRPr="00A51DB2">
        <w:rPr>
          <w:rFonts w:ascii="Book Antiqua" w:eastAsia="Book Antiqua" w:hAnsi="Book Antiqua" w:cs="Times New Roman"/>
          <w:bCs/>
          <w:color w:val="000000" w:themeColor="text1"/>
        </w:rPr>
        <w:t xml:space="preserve">n </w:t>
      </w:r>
      <w:r w:rsidR="00445AEA" w:rsidRPr="00A51DB2">
        <w:rPr>
          <w:rFonts w:ascii="Book Antiqua" w:eastAsia="Book Antiqua" w:hAnsi="Book Antiqua" w:cs="Times New Roman"/>
          <w:bCs/>
          <w:color w:val="000000" w:themeColor="text1"/>
        </w:rPr>
        <w:t xml:space="preserve">patients </w:t>
      </w:r>
      <w:r w:rsidR="00884CB7" w:rsidRPr="00A51DB2">
        <w:rPr>
          <w:rFonts w:ascii="Book Antiqua" w:eastAsia="Book Antiqua" w:hAnsi="Book Antiqua" w:cs="Times New Roman"/>
          <w:bCs/>
          <w:color w:val="000000" w:themeColor="text1"/>
        </w:rPr>
        <w:t xml:space="preserve">with </w:t>
      </w:r>
      <w:r w:rsidR="005073D4" w:rsidRPr="00A51DB2">
        <w:rPr>
          <w:rFonts w:ascii="Book Antiqua" w:eastAsia="Book Antiqua" w:hAnsi="Book Antiqua" w:cs="Times New Roman"/>
          <w:bCs/>
          <w:color w:val="000000" w:themeColor="text1"/>
        </w:rPr>
        <w:t xml:space="preserve">metastatic </w:t>
      </w:r>
      <w:r w:rsidR="00884CB7" w:rsidRPr="00A51DB2">
        <w:rPr>
          <w:rFonts w:ascii="Book Antiqua" w:eastAsia="Book Antiqua" w:hAnsi="Book Antiqua" w:cs="Times New Roman"/>
          <w:bCs/>
          <w:color w:val="000000" w:themeColor="text1"/>
        </w:rPr>
        <w:t xml:space="preserve">esophageal cancer who </w:t>
      </w:r>
      <w:r w:rsidR="00445AEA" w:rsidRPr="00A51DB2">
        <w:rPr>
          <w:rFonts w:ascii="Book Antiqua" w:eastAsia="Book Antiqua" w:hAnsi="Book Antiqua" w:cs="Times New Roman"/>
          <w:bCs/>
          <w:color w:val="000000" w:themeColor="text1"/>
        </w:rPr>
        <w:t>do not receive</w:t>
      </w:r>
      <w:r w:rsidR="00884CB7" w:rsidRPr="00A51DB2">
        <w:rPr>
          <w:rFonts w:ascii="Book Antiqua" w:eastAsia="Book Antiqua" w:hAnsi="Book Antiqua" w:cs="Times New Roman"/>
          <w:bCs/>
          <w:color w:val="000000" w:themeColor="text1"/>
        </w:rPr>
        <w:t xml:space="preserve"> chemotherapy</w:t>
      </w:r>
      <w:r w:rsidR="00C546C0" w:rsidRPr="00A51DB2">
        <w:rPr>
          <w:rFonts w:ascii="Book Antiqua" w:eastAsia="Book Antiqua" w:hAnsi="Book Antiqua" w:cs="Times New Roman"/>
          <w:bCs/>
          <w:color w:val="000000" w:themeColor="text1"/>
        </w:rPr>
        <w:t xml:space="preserve">, our understanding of </w:t>
      </w:r>
      <w:r w:rsidR="00B3226D" w:rsidRPr="00A51DB2">
        <w:rPr>
          <w:rFonts w:ascii="Book Antiqua" w:eastAsia="Book Antiqua" w:hAnsi="Book Antiqua" w:cs="Times New Roman"/>
          <w:bCs/>
          <w:color w:val="000000" w:themeColor="text1"/>
        </w:rPr>
        <w:t>disease related</w:t>
      </w:r>
      <w:r w:rsidR="00745128" w:rsidRPr="00A51DB2">
        <w:rPr>
          <w:rFonts w:ascii="Book Antiqua" w:eastAsia="Book Antiqua" w:hAnsi="Book Antiqua" w:cs="Times New Roman"/>
          <w:bCs/>
          <w:color w:val="000000" w:themeColor="text1"/>
        </w:rPr>
        <w:t xml:space="preserve"> outcomes </w:t>
      </w:r>
      <w:r w:rsidR="00B3226D" w:rsidRPr="00A51DB2">
        <w:rPr>
          <w:rFonts w:ascii="Book Antiqua" w:eastAsia="Book Antiqua" w:hAnsi="Book Antiqua" w:cs="Times New Roman"/>
          <w:bCs/>
          <w:color w:val="000000" w:themeColor="text1"/>
        </w:rPr>
        <w:t>is</w:t>
      </w:r>
      <w:r w:rsidR="00C546C0" w:rsidRPr="00A51DB2">
        <w:rPr>
          <w:rFonts w:ascii="Book Antiqua" w:eastAsia="Book Antiqua" w:hAnsi="Book Antiqua" w:cs="Times New Roman"/>
          <w:bCs/>
          <w:color w:val="000000" w:themeColor="text1"/>
        </w:rPr>
        <w:t xml:space="preserve"> fairly limited.</w:t>
      </w:r>
      <w:r w:rsidR="00884CB7" w:rsidRPr="00A51DB2">
        <w:rPr>
          <w:rFonts w:ascii="Book Antiqua" w:eastAsia="Book Antiqua" w:hAnsi="Book Antiqua" w:cs="Times New Roman"/>
          <w:bCs/>
          <w:color w:val="000000" w:themeColor="text1"/>
        </w:rPr>
        <w:t xml:space="preserve"> W</w:t>
      </w:r>
      <w:r w:rsidR="00343143" w:rsidRPr="00A51DB2">
        <w:rPr>
          <w:rFonts w:ascii="Book Antiqua" w:eastAsia="Book Antiqua" w:hAnsi="Book Antiqua" w:cs="Times New Roman"/>
          <w:bCs/>
          <w:color w:val="000000" w:themeColor="text1"/>
        </w:rPr>
        <w:t xml:space="preserve">e are among the first groups to specifically look at patient and disease factors associated with </w:t>
      </w:r>
      <w:r w:rsidR="00B3226D" w:rsidRPr="00A51DB2">
        <w:rPr>
          <w:rFonts w:ascii="Book Antiqua" w:eastAsia="Book Antiqua" w:hAnsi="Book Antiqua" w:cs="Times New Roman"/>
          <w:bCs/>
          <w:color w:val="000000" w:themeColor="text1"/>
        </w:rPr>
        <w:t>treatment with</w:t>
      </w:r>
      <w:r w:rsidR="00343143" w:rsidRPr="00A51DB2">
        <w:rPr>
          <w:rFonts w:ascii="Book Antiqua" w:eastAsia="Book Antiqua" w:hAnsi="Book Antiqua" w:cs="Times New Roman"/>
          <w:bCs/>
          <w:color w:val="000000" w:themeColor="text1"/>
        </w:rPr>
        <w:t xml:space="preserve"> palliative therapy and OS in those with metastatic esophageal cancer </w:t>
      </w:r>
      <w:r w:rsidR="00745128" w:rsidRPr="00A51DB2">
        <w:rPr>
          <w:rFonts w:ascii="Book Antiqua" w:eastAsia="Book Antiqua" w:hAnsi="Book Antiqua" w:cs="Times New Roman"/>
          <w:bCs/>
          <w:color w:val="000000" w:themeColor="text1"/>
        </w:rPr>
        <w:t>not receiving</w:t>
      </w:r>
      <w:r w:rsidR="00343143" w:rsidRPr="00A51DB2">
        <w:rPr>
          <w:rFonts w:ascii="Book Antiqua" w:eastAsia="Book Antiqua" w:hAnsi="Book Antiqua" w:cs="Times New Roman"/>
          <w:bCs/>
          <w:color w:val="000000" w:themeColor="text1"/>
        </w:rPr>
        <w:t xml:space="preserve"> chemotherapy.</w:t>
      </w:r>
    </w:p>
    <w:p w14:paraId="2FB7596A" w14:textId="7C1E8458" w:rsidR="003851FE" w:rsidRPr="00A51DB2" w:rsidRDefault="00251609" w:rsidP="00454254">
      <w:pPr>
        <w:adjustRightInd w:val="0"/>
        <w:snapToGrid w:val="0"/>
        <w:spacing w:line="360" w:lineRule="auto"/>
        <w:ind w:firstLineChars="100" w:firstLine="240"/>
        <w:jc w:val="both"/>
        <w:rPr>
          <w:rFonts w:ascii="Book Antiqua" w:hAnsi="Book Antiqua" w:cs="Times New Roman"/>
          <w:bCs/>
          <w:color w:val="000000" w:themeColor="text1"/>
          <w:lang w:eastAsia="zh-CN"/>
        </w:rPr>
      </w:pPr>
      <w:r w:rsidRPr="00A51DB2">
        <w:rPr>
          <w:rFonts w:ascii="Book Antiqua" w:eastAsia="Book Antiqua" w:hAnsi="Book Antiqua" w:cs="Times New Roman"/>
          <w:bCs/>
          <w:color w:val="000000" w:themeColor="text1"/>
        </w:rPr>
        <w:t xml:space="preserve">From a large retrospective cohort of 1493 patients with metastatic esophageal cancer who did not receive chemotherapy, we identified a surprisingly high 72.7% of cases who </w:t>
      </w:r>
      <w:r w:rsidR="00306404" w:rsidRPr="00A51DB2">
        <w:rPr>
          <w:rFonts w:ascii="Book Antiqua" w:eastAsia="Book Antiqua" w:hAnsi="Book Antiqua" w:cs="Times New Roman"/>
          <w:bCs/>
          <w:color w:val="000000" w:themeColor="text1"/>
        </w:rPr>
        <w:t xml:space="preserve">also </w:t>
      </w:r>
      <w:r w:rsidRPr="00A51DB2">
        <w:rPr>
          <w:rFonts w:ascii="Book Antiqua" w:eastAsia="Book Antiqua" w:hAnsi="Book Antiqua" w:cs="Times New Roman"/>
          <w:bCs/>
          <w:color w:val="000000" w:themeColor="text1"/>
        </w:rPr>
        <w:t xml:space="preserve">did not receive </w:t>
      </w:r>
      <w:r w:rsidR="00306404" w:rsidRPr="00A51DB2">
        <w:rPr>
          <w:rFonts w:ascii="Book Antiqua" w:eastAsia="Book Antiqua" w:hAnsi="Book Antiqua" w:cs="Times New Roman"/>
          <w:bCs/>
          <w:color w:val="000000" w:themeColor="text1"/>
        </w:rPr>
        <w:t xml:space="preserve">any other </w:t>
      </w:r>
      <w:r w:rsidRPr="00A51DB2">
        <w:rPr>
          <w:rFonts w:ascii="Book Antiqua" w:eastAsia="Book Antiqua" w:hAnsi="Book Antiqua" w:cs="Times New Roman"/>
          <w:bCs/>
          <w:color w:val="000000" w:themeColor="text1"/>
        </w:rPr>
        <w:t xml:space="preserve">palliative therapies. </w:t>
      </w:r>
      <w:r w:rsidR="00A122E6" w:rsidRPr="00A51DB2">
        <w:rPr>
          <w:rFonts w:ascii="Book Antiqua" w:eastAsia="Book Antiqua" w:hAnsi="Book Antiqua" w:cs="Times New Roman"/>
          <w:bCs/>
          <w:color w:val="000000" w:themeColor="text1"/>
        </w:rPr>
        <w:t xml:space="preserve">This is </w:t>
      </w:r>
      <w:r w:rsidR="00306404" w:rsidRPr="00A51DB2">
        <w:rPr>
          <w:rFonts w:ascii="Book Antiqua" w:eastAsia="Book Antiqua" w:hAnsi="Book Antiqua" w:cs="Times New Roman"/>
          <w:bCs/>
          <w:color w:val="000000" w:themeColor="text1"/>
        </w:rPr>
        <w:t xml:space="preserve">quite </w:t>
      </w:r>
      <w:r w:rsidR="00A122E6" w:rsidRPr="00A51DB2">
        <w:rPr>
          <w:rFonts w:ascii="Book Antiqua" w:eastAsia="Book Antiqua" w:hAnsi="Book Antiqua" w:cs="Times New Roman"/>
          <w:bCs/>
          <w:color w:val="000000" w:themeColor="text1"/>
        </w:rPr>
        <w:t xml:space="preserve">surprising given that a majority </w:t>
      </w:r>
      <w:r w:rsidR="00306404" w:rsidRPr="00A51DB2">
        <w:rPr>
          <w:rFonts w:ascii="Book Antiqua" w:eastAsia="Book Antiqua" w:hAnsi="Book Antiqua" w:cs="Times New Roman"/>
          <w:bCs/>
          <w:color w:val="000000" w:themeColor="text1"/>
        </w:rPr>
        <w:t>(</w:t>
      </w:r>
      <w:r w:rsidR="00A122E6" w:rsidRPr="00A51DB2">
        <w:rPr>
          <w:rFonts w:ascii="Book Antiqua" w:eastAsia="Book Antiqua" w:hAnsi="Book Antiqua" w:cs="Times New Roman"/>
          <w:bCs/>
          <w:color w:val="000000" w:themeColor="text1"/>
        </w:rPr>
        <w:t>66.7%</w:t>
      </w:r>
      <w:r w:rsidR="00306404" w:rsidRPr="00A51DB2">
        <w:rPr>
          <w:rFonts w:ascii="Book Antiqua" w:eastAsia="Book Antiqua" w:hAnsi="Book Antiqua" w:cs="Times New Roman"/>
          <w:bCs/>
          <w:color w:val="000000" w:themeColor="text1"/>
        </w:rPr>
        <w:t>)</w:t>
      </w:r>
      <w:r w:rsidR="00A122E6" w:rsidRPr="00A51DB2">
        <w:rPr>
          <w:rFonts w:ascii="Book Antiqua" w:eastAsia="Book Antiqua" w:hAnsi="Book Antiqua" w:cs="Times New Roman"/>
          <w:bCs/>
          <w:color w:val="000000" w:themeColor="text1"/>
        </w:rPr>
        <w:t xml:space="preserve"> of </w:t>
      </w:r>
      <w:r w:rsidR="00306404" w:rsidRPr="00A51DB2">
        <w:rPr>
          <w:rFonts w:ascii="Book Antiqua" w:eastAsia="Book Antiqua" w:hAnsi="Book Antiqua" w:cs="Times New Roman"/>
          <w:bCs/>
          <w:color w:val="000000" w:themeColor="text1"/>
        </w:rPr>
        <w:t xml:space="preserve">these </w:t>
      </w:r>
      <w:r w:rsidR="00A122E6" w:rsidRPr="00A51DB2">
        <w:rPr>
          <w:rFonts w:ascii="Book Antiqua" w:eastAsia="Book Antiqua" w:hAnsi="Book Antiqua" w:cs="Times New Roman"/>
          <w:bCs/>
          <w:color w:val="000000" w:themeColor="text1"/>
        </w:rPr>
        <w:t>patients</w:t>
      </w:r>
      <w:r w:rsidR="00306404" w:rsidRPr="00A51DB2">
        <w:rPr>
          <w:rFonts w:ascii="Book Antiqua" w:eastAsia="Book Antiqua" w:hAnsi="Book Antiqua" w:cs="Times New Roman"/>
          <w:bCs/>
          <w:color w:val="000000" w:themeColor="text1"/>
        </w:rPr>
        <w:t xml:space="preserve"> not receiving </w:t>
      </w:r>
      <w:r w:rsidR="00A122E6" w:rsidRPr="00A51DB2">
        <w:rPr>
          <w:rFonts w:ascii="Book Antiqua" w:eastAsia="Book Antiqua" w:hAnsi="Book Antiqua" w:cs="Times New Roman"/>
          <w:bCs/>
          <w:color w:val="000000" w:themeColor="text1"/>
        </w:rPr>
        <w:t xml:space="preserve">chemotherapy </w:t>
      </w:r>
      <w:r w:rsidR="00306404" w:rsidRPr="00A51DB2">
        <w:rPr>
          <w:rFonts w:ascii="Book Antiqua" w:eastAsia="Book Antiqua" w:hAnsi="Book Antiqua" w:cs="Times New Roman"/>
          <w:bCs/>
          <w:color w:val="000000" w:themeColor="text1"/>
        </w:rPr>
        <w:t>or</w:t>
      </w:r>
      <w:r w:rsidR="00A122E6" w:rsidRPr="00A51DB2">
        <w:rPr>
          <w:rFonts w:ascii="Book Antiqua" w:eastAsia="Book Antiqua" w:hAnsi="Book Antiqua" w:cs="Times New Roman"/>
          <w:bCs/>
          <w:color w:val="000000" w:themeColor="text1"/>
        </w:rPr>
        <w:t xml:space="preserve"> any</w:t>
      </w:r>
      <w:r w:rsidR="00306404" w:rsidRPr="00A51DB2">
        <w:rPr>
          <w:rFonts w:ascii="Book Antiqua" w:eastAsia="Book Antiqua" w:hAnsi="Book Antiqua" w:cs="Times New Roman"/>
          <w:bCs/>
          <w:color w:val="000000" w:themeColor="text1"/>
        </w:rPr>
        <w:t xml:space="preserve"> other</w:t>
      </w:r>
      <w:r w:rsidR="00A122E6" w:rsidRPr="00A51DB2">
        <w:rPr>
          <w:rFonts w:ascii="Book Antiqua" w:eastAsia="Book Antiqua" w:hAnsi="Book Antiqua" w:cs="Times New Roman"/>
          <w:bCs/>
          <w:color w:val="000000" w:themeColor="text1"/>
        </w:rPr>
        <w:t xml:space="preserve"> palliative therapy had a </w:t>
      </w:r>
      <w:r w:rsidR="00B3226D" w:rsidRPr="00A51DB2">
        <w:rPr>
          <w:rFonts w:ascii="Book Antiqua" w:eastAsia="Book Antiqua" w:hAnsi="Book Antiqua" w:cs="Times New Roman"/>
          <w:bCs/>
          <w:color w:val="000000" w:themeColor="text1"/>
        </w:rPr>
        <w:t>no</w:t>
      </w:r>
      <w:r w:rsidR="00306404" w:rsidRPr="00A51DB2">
        <w:rPr>
          <w:rFonts w:ascii="Book Antiqua" w:eastAsia="Book Antiqua" w:hAnsi="Book Antiqua" w:cs="Times New Roman"/>
          <w:bCs/>
          <w:color w:val="000000" w:themeColor="text1"/>
        </w:rPr>
        <w:t xml:space="preserve"> comorbidities, suggesting that this is</w:t>
      </w:r>
      <w:r w:rsidR="00A122E6" w:rsidRPr="00A51DB2">
        <w:rPr>
          <w:rFonts w:ascii="Book Antiqua" w:eastAsia="Book Antiqua" w:hAnsi="Book Antiqua" w:cs="Times New Roman"/>
          <w:bCs/>
          <w:color w:val="000000" w:themeColor="text1"/>
        </w:rPr>
        <w:t xml:space="preserve"> a group who </w:t>
      </w:r>
      <w:r w:rsidR="00306404" w:rsidRPr="00A51DB2">
        <w:rPr>
          <w:rFonts w:ascii="Book Antiqua" w:eastAsia="Book Antiqua" w:hAnsi="Book Antiqua" w:cs="Times New Roman"/>
          <w:bCs/>
          <w:color w:val="000000" w:themeColor="text1"/>
        </w:rPr>
        <w:t>might be able to tolerate certain treatments</w:t>
      </w:r>
      <w:r w:rsidR="00A122E6" w:rsidRPr="00A51DB2">
        <w:rPr>
          <w:rFonts w:ascii="Book Antiqua" w:eastAsia="Book Antiqua" w:hAnsi="Book Antiqua" w:cs="Times New Roman"/>
          <w:bCs/>
          <w:color w:val="000000" w:themeColor="text1"/>
        </w:rPr>
        <w:t xml:space="preserve">. In another large cohort of 11,242 patients with gastrointestinal (GI) cancers (17% who had esophageal cancer), 22% did not receive outpatient palliative care, which is largely discordant with our </w:t>
      </w:r>
      <w:proofErr w:type="gramStart"/>
      <w:r w:rsidR="00A122E6" w:rsidRPr="00A51DB2">
        <w:rPr>
          <w:rFonts w:ascii="Book Antiqua" w:eastAsia="Book Antiqua" w:hAnsi="Book Antiqua" w:cs="Times New Roman"/>
          <w:bCs/>
          <w:color w:val="000000" w:themeColor="text1"/>
        </w:rPr>
        <w:t>findings</w:t>
      </w:r>
      <w:r w:rsidR="00440866" w:rsidRPr="00A51DB2">
        <w:rPr>
          <w:rFonts w:ascii="Book Antiqua" w:hAnsi="Book Antiqua" w:cs="Times New Roman" w:hint="eastAsia"/>
          <w:color w:val="000000" w:themeColor="text1"/>
          <w:vertAlign w:val="superscript"/>
          <w:lang w:eastAsia="zh-CN"/>
        </w:rPr>
        <w:t>[</w:t>
      </w:r>
      <w:proofErr w:type="gramEnd"/>
      <w:r w:rsidR="00440866" w:rsidRPr="00A51DB2">
        <w:rPr>
          <w:rFonts w:ascii="Book Antiqua" w:hAnsi="Book Antiqua" w:cs="Times New Roman" w:hint="eastAsia"/>
          <w:color w:val="000000" w:themeColor="text1"/>
          <w:vertAlign w:val="superscript"/>
          <w:lang w:eastAsia="zh-CN"/>
        </w:rPr>
        <w:t>29]</w:t>
      </w:r>
      <w:r w:rsidR="00A122E6" w:rsidRPr="00A51DB2">
        <w:rPr>
          <w:rFonts w:ascii="Book Antiqua" w:eastAsia="Book Antiqua" w:hAnsi="Book Antiqua" w:cs="Times New Roman"/>
          <w:bCs/>
          <w:color w:val="000000" w:themeColor="text1"/>
        </w:rPr>
        <w:t>. It is worthwhile to note that this study included a variety of GI cancers and evaluated outpatient palliative care encounters only</w:t>
      </w:r>
      <w:r w:rsidR="00384B05" w:rsidRPr="00A51DB2">
        <w:rPr>
          <w:rFonts w:ascii="Book Antiqua" w:eastAsia="Book Antiqua" w:hAnsi="Book Antiqua" w:cs="Times New Roman"/>
          <w:bCs/>
          <w:color w:val="000000" w:themeColor="text1"/>
        </w:rPr>
        <w:t>.</w:t>
      </w:r>
      <w:r w:rsidR="005F65E0" w:rsidRPr="00A51DB2">
        <w:rPr>
          <w:rFonts w:ascii="Book Antiqua" w:eastAsia="Book Antiqua" w:hAnsi="Book Antiqua" w:cs="Times New Roman"/>
          <w:bCs/>
          <w:color w:val="000000" w:themeColor="text1"/>
        </w:rPr>
        <w:t xml:space="preserve"> </w:t>
      </w:r>
    </w:p>
    <w:p w14:paraId="2B3C3F85" w14:textId="2BFC0AEB" w:rsidR="003851FE" w:rsidRPr="00A51DB2" w:rsidRDefault="00FD6E48" w:rsidP="00454254">
      <w:pPr>
        <w:adjustRightInd w:val="0"/>
        <w:snapToGrid w:val="0"/>
        <w:spacing w:line="360" w:lineRule="auto"/>
        <w:ind w:firstLineChars="100" w:firstLine="240"/>
        <w:jc w:val="both"/>
        <w:rPr>
          <w:rFonts w:ascii="Book Antiqua" w:hAnsi="Book Antiqua" w:cs="Times New Roman"/>
          <w:bCs/>
          <w:color w:val="000000" w:themeColor="text1"/>
          <w:lang w:eastAsia="zh-CN"/>
        </w:rPr>
      </w:pPr>
      <w:r w:rsidRPr="00A51DB2">
        <w:rPr>
          <w:rFonts w:ascii="Book Antiqua" w:eastAsia="Book Antiqua" w:hAnsi="Book Antiqua" w:cs="Times New Roman"/>
          <w:color w:val="000000" w:themeColor="text1"/>
        </w:rPr>
        <w:t>Importantly</w:t>
      </w:r>
      <w:r w:rsidRPr="00A51DB2">
        <w:rPr>
          <w:rFonts w:ascii="Book Antiqua" w:hAnsi="Book Antiqua" w:cs="Times New Roman"/>
          <w:color w:val="000000" w:themeColor="text1"/>
          <w:shd w:val="clear" w:color="auto" w:fill="FFFFFF"/>
        </w:rPr>
        <w:t>, our survival analysis showed that patients with metastatic esophageal cancer who received any palliative therapy but no chemotherapy had a numerically higher, but not statistically significant OS compared to those who did not receive chemotherapy or any other palliative therapies (</w:t>
      </w:r>
      <w:r w:rsidR="00F87EF4" w:rsidRPr="00A51DB2">
        <w:rPr>
          <w:rFonts w:ascii="Book Antiqua" w:hAnsi="Book Antiqua" w:cs="Times New Roman"/>
          <w:bCs/>
          <w:color w:val="000000" w:themeColor="text1"/>
          <w:shd w:val="clear" w:color="auto" w:fill="FFFFFF"/>
        </w:rPr>
        <w:t xml:space="preserve">Table </w:t>
      </w:r>
      <w:r w:rsidR="008B4035" w:rsidRPr="00A51DB2">
        <w:rPr>
          <w:rFonts w:ascii="Book Antiqua" w:hAnsi="Book Antiqua" w:cs="Times New Roman" w:hint="eastAsia"/>
          <w:bCs/>
          <w:color w:val="000000" w:themeColor="text1"/>
          <w:shd w:val="clear" w:color="auto" w:fill="FFFFFF"/>
          <w:lang w:eastAsia="zh-CN"/>
        </w:rPr>
        <w:t>1</w:t>
      </w:r>
      <w:r w:rsidRPr="00A51DB2">
        <w:rPr>
          <w:rFonts w:ascii="Book Antiqua" w:hAnsi="Book Antiqua" w:cs="Times New Roman"/>
          <w:color w:val="000000" w:themeColor="text1"/>
          <w:shd w:val="clear" w:color="auto" w:fill="FFFFFF"/>
        </w:rPr>
        <w:t>).</w:t>
      </w:r>
      <w:r w:rsidR="0022049E" w:rsidRPr="00A51DB2">
        <w:rPr>
          <w:rFonts w:ascii="Book Antiqua" w:hAnsi="Book Antiqua" w:cs="Times New Roman"/>
          <w:color w:val="000000" w:themeColor="text1"/>
          <w:shd w:val="clear" w:color="auto" w:fill="FFFFFF"/>
        </w:rPr>
        <w:t xml:space="preserve"> These findings are important, as they suggest that </w:t>
      </w:r>
      <w:r w:rsidR="005073D4" w:rsidRPr="00A51DB2">
        <w:rPr>
          <w:rFonts w:ascii="Book Antiqua" w:hAnsi="Book Antiqua" w:cs="Times New Roman"/>
          <w:color w:val="000000" w:themeColor="text1"/>
          <w:shd w:val="clear" w:color="auto" w:fill="FFFFFF"/>
        </w:rPr>
        <w:t xml:space="preserve">other </w:t>
      </w:r>
      <w:r w:rsidR="0022049E" w:rsidRPr="00A51DB2">
        <w:rPr>
          <w:rFonts w:ascii="Book Antiqua" w:hAnsi="Book Antiqua" w:cs="Times New Roman"/>
          <w:color w:val="000000" w:themeColor="text1"/>
          <w:shd w:val="clear" w:color="auto" w:fill="FFFFFF"/>
        </w:rPr>
        <w:t xml:space="preserve">palliative therapies do not provide significant survival benefits to patients who are not receiving chemotherapy. </w:t>
      </w:r>
      <w:r w:rsidR="00B3226D" w:rsidRPr="00A51DB2">
        <w:rPr>
          <w:rFonts w:ascii="Book Antiqua" w:hAnsi="Book Antiqua" w:cs="Times New Roman"/>
          <w:color w:val="000000" w:themeColor="text1"/>
          <w:shd w:val="clear" w:color="auto" w:fill="FFFFFF"/>
        </w:rPr>
        <w:t>Data is lacking on</w:t>
      </w:r>
      <w:r w:rsidR="0022049E" w:rsidRPr="00A51DB2">
        <w:rPr>
          <w:rFonts w:ascii="Book Antiqua" w:hAnsi="Book Antiqua" w:cs="Times New Roman"/>
          <w:color w:val="000000" w:themeColor="text1"/>
          <w:shd w:val="clear" w:color="auto" w:fill="FFFFFF"/>
        </w:rPr>
        <w:t xml:space="preserve"> whether these palliative therapies influence other important factors, such as symptom burden and quality of life. Additionally, althoug</w:t>
      </w:r>
      <w:r w:rsidR="00B3226D" w:rsidRPr="00A51DB2">
        <w:rPr>
          <w:rFonts w:ascii="Book Antiqua" w:hAnsi="Book Antiqua" w:cs="Times New Roman"/>
          <w:color w:val="000000" w:themeColor="text1"/>
          <w:shd w:val="clear" w:color="auto" w:fill="FFFFFF"/>
        </w:rPr>
        <w:t>h the use of formal pall</w:t>
      </w:r>
      <w:r w:rsidR="007D71F4" w:rsidRPr="00A51DB2">
        <w:rPr>
          <w:rFonts w:ascii="Book Antiqua" w:hAnsi="Book Antiqua" w:cs="Times New Roman"/>
          <w:color w:val="000000" w:themeColor="text1"/>
          <w:shd w:val="clear" w:color="auto" w:fill="FFFFFF"/>
        </w:rPr>
        <w:t>i</w:t>
      </w:r>
      <w:r w:rsidR="00B3226D" w:rsidRPr="00A51DB2">
        <w:rPr>
          <w:rFonts w:ascii="Book Antiqua" w:hAnsi="Book Antiqua" w:cs="Times New Roman"/>
          <w:color w:val="000000" w:themeColor="text1"/>
          <w:shd w:val="clear" w:color="auto" w:fill="FFFFFF"/>
        </w:rPr>
        <w:t xml:space="preserve">ative care consultation was </w:t>
      </w:r>
      <w:r w:rsidR="0022049E" w:rsidRPr="00A51DB2">
        <w:rPr>
          <w:rFonts w:ascii="Book Antiqua" w:hAnsi="Book Antiqua" w:cs="Times New Roman"/>
          <w:color w:val="000000" w:themeColor="text1"/>
          <w:shd w:val="clear" w:color="auto" w:fill="FFFFFF"/>
        </w:rPr>
        <w:t>not directly investigate</w:t>
      </w:r>
      <w:r w:rsidR="00B3226D" w:rsidRPr="00A51DB2">
        <w:rPr>
          <w:rFonts w:ascii="Book Antiqua" w:hAnsi="Book Antiqua" w:cs="Times New Roman"/>
          <w:color w:val="000000" w:themeColor="text1"/>
          <w:shd w:val="clear" w:color="auto" w:fill="FFFFFF"/>
        </w:rPr>
        <w:t>d,</w:t>
      </w:r>
      <w:r w:rsidR="0022049E" w:rsidRPr="00A51DB2">
        <w:rPr>
          <w:rFonts w:ascii="Book Antiqua" w:hAnsi="Book Antiqua" w:cs="Times New Roman"/>
          <w:color w:val="000000" w:themeColor="text1"/>
          <w:shd w:val="clear" w:color="auto" w:fill="FFFFFF"/>
        </w:rPr>
        <w:t xml:space="preserve"> i</w:t>
      </w:r>
      <w:r w:rsidRPr="00A51DB2">
        <w:rPr>
          <w:rFonts w:ascii="Book Antiqua" w:hAnsi="Book Antiqua" w:cs="Times New Roman"/>
          <w:color w:val="000000" w:themeColor="text1"/>
          <w:shd w:val="clear" w:color="auto" w:fill="FFFFFF"/>
        </w:rPr>
        <w:t xml:space="preserve">ntegration of palliative care along with usual oncologic care is now a widely recommended approach across national practice guidelines in </w:t>
      </w:r>
      <w:proofErr w:type="gramStart"/>
      <w:r w:rsidRPr="00A51DB2">
        <w:rPr>
          <w:rFonts w:ascii="Book Antiqua" w:hAnsi="Book Antiqua" w:cs="Times New Roman"/>
          <w:color w:val="000000" w:themeColor="text1"/>
          <w:shd w:val="clear" w:color="auto" w:fill="FFFFFF"/>
        </w:rPr>
        <w:t>oncology</w:t>
      </w:r>
      <w:r w:rsidR="003851FE" w:rsidRPr="00A51DB2">
        <w:rPr>
          <w:rFonts w:ascii="Book Antiqua" w:hAnsi="Book Antiqua" w:cs="Times New Roman"/>
          <w:color w:val="000000" w:themeColor="text1"/>
          <w:shd w:val="clear" w:color="auto" w:fill="FFFFFF"/>
          <w:vertAlign w:val="superscript"/>
          <w:lang w:eastAsia="zh-CN"/>
        </w:rPr>
        <w:t>[</w:t>
      </w:r>
      <w:proofErr w:type="gramEnd"/>
      <w:r w:rsidR="003851FE" w:rsidRPr="00A51DB2">
        <w:rPr>
          <w:rFonts w:ascii="Book Antiqua" w:hAnsi="Book Antiqua" w:cs="Times New Roman"/>
          <w:color w:val="000000" w:themeColor="text1"/>
          <w:shd w:val="clear" w:color="auto" w:fill="FFFFFF"/>
          <w:vertAlign w:val="superscript"/>
          <w:lang w:eastAsia="zh-CN"/>
        </w:rPr>
        <w:t>10]</w:t>
      </w:r>
      <w:r w:rsidRPr="00A51DB2">
        <w:rPr>
          <w:rFonts w:ascii="Book Antiqua" w:hAnsi="Book Antiqua" w:cs="Times New Roman"/>
          <w:color w:val="000000" w:themeColor="text1"/>
          <w:shd w:val="clear" w:color="auto" w:fill="FFFFFF"/>
        </w:rPr>
        <w:t xml:space="preserve">. </w:t>
      </w:r>
      <w:r w:rsidR="0022049E" w:rsidRPr="00A51DB2">
        <w:rPr>
          <w:rFonts w:ascii="Book Antiqua" w:hAnsi="Book Antiqua" w:cs="Times New Roman"/>
          <w:color w:val="000000" w:themeColor="text1"/>
          <w:shd w:val="clear" w:color="auto" w:fill="FFFFFF"/>
        </w:rPr>
        <w:t xml:space="preserve">Early initiation of palliative care and beyond the outpatient setting is important as nearly 40% of patients with gastroesophageal cancer die within the first 6 </w:t>
      </w:r>
      <w:r w:rsidR="0022049E" w:rsidRPr="00A51DB2">
        <w:rPr>
          <w:rFonts w:ascii="Book Antiqua" w:hAnsi="Book Antiqua" w:cs="Times New Roman"/>
          <w:color w:val="000000" w:themeColor="text1"/>
          <w:shd w:val="clear" w:color="auto" w:fill="FFFFFF"/>
        </w:rPr>
        <w:lastRenderedPageBreak/>
        <w:t xml:space="preserve">months of presentation, reflective of a population with aggressive tumors or a disease state that is too </w:t>
      </w:r>
      <w:r w:rsidR="00B3226D" w:rsidRPr="00A51DB2">
        <w:rPr>
          <w:rFonts w:ascii="Book Antiqua" w:hAnsi="Book Antiqua" w:cs="Times New Roman"/>
          <w:color w:val="000000" w:themeColor="text1"/>
          <w:shd w:val="clear" w:color="auto" w:fill="FFFFFF"/>
        </w:rPr>
        <w:t>advanced</w:t>
      </w:r>
      <w:r w:rsidR="0022049E" w:rsidRPr="00A51DB2">
        <w:rPr>
          <w:rFonts w:ascii="Book Antiqua" w:hAnsi="Book Antiqua" w:cs="Times New Roman"/>
          <w:color w:val="000000" w:themeColor="text1"/>
          <w:shd w:val="clear" w:color="auto" w:fill="FFFFFF"/>
        </w:rPr>
        <w:t xml:space="preserve"> for curative </w:t>
      </w:r>
      <w:proofErr w:type="gramStart"/>
      <w:r w:rsidR="0022049E" w:rsidRPr="00A51DB2">
        <w:rPr>
          <w:rFonts w:ascii="Book Antiqua" w:hAnsi="Book Antiqua" w:cs="Times New Roman"/>
          <w:color w:val="000000" w:themeColor="text1"/>
          <w:shd w:val="clear" w:color="auto" w:fill="FFFFFF"/>
        </w:rPr>
        <w:t>therapy</w:t>
      </w:r>
      <w:r w:rsidR="003851FE" w:rsidRPr="00A51DB2">
        <w:rPr>
          <w:rFonts w:ascii="Book Antiqua" w:hAnsi="Book Antiqua" w:cs="Times New Roman"/>
          <w:color w:val="000000" w:themeColor="text1"/>
          <w:shd w:val="clear" w:color="auto" w:fill="FFFFFF"/>
          <w:vertAlign w:val="superscript"/>
          <w:lang w:eastAsia="zh-CN"/>
        </w:rPr>
        <w:t>[</w:t>
      </w:r>
      <w:proofErr w:type="gramEnd"/>
      <w:r w:rsidR="003851FE" w:rsidRPr="00A51DB2">
        <w:rPr>
          <w:rFonts w:ascii="Book Antiqua" w:hAnsi="Book Antiqua" w:cs="Times New Roman"/>
          <w:color w:val="000000" w:themeColor="text1"/>
          <w:shd w:val="clear" w:color="auto" w:fill="FFFFFF"/>
          <w:vertAlign w:val="superscript"/>
          <w:lang w:eastAsia="zh-CN"/>
        </w:rPr>
        <w:t>30]</w:t>
      </w:r>
      <w:r w:rsidR="0022049E" w:rsidRPr="00A51DB2">
        <w:rPr>
          <w:rFonts w:ascii="Book Antiqua" w:hAnsi="Book Antiqua" w:cs="Times New Roman"/>
          <w:color w:val="000000" w:themeColor="text1"/>
          <w:shd w:val="clear" w:color="auto" w:fill="FFFFFF"/>
        </w:rPr>
        <w:t xml:space="preserve">. </w:t>
      </w:r>
      <w:r w:rsidRPr="00A51DB2">
        <w:rPr>
          <w:rFonts w:ascii="Book Antiqua" w:hAnsi="Book Antiqua" w:cs="Times New Roman"/>
          <w:color w:val="000000" w:themeColor="text1"/>
          <w:shd w:val="clear" w:color="auto" w:fill="FFFFFF"/>
        </w:rPr>
        <w:t>In advanced esophageal cancer, greater implementation of this practice is certainly warranted. One manner to increase widespread implementation could involve more multidisciplinary discussions, e.g. tumor boards, as multidisciplinary discussions of gastroesophageal cancer patients resulted in more referrals for treatment with palliative therapies including radiation therapy and chemotherapy compared to those cases not discussed in a multidisciplinary setting</w:t>
      </w:r>
      <w:r w:rsidR="003851FE" w:rsidRPr="00A51DB2">
        <w:rPr>
          <w:rFonts w:ascii="Book Antiqua" w:hAnsi="Book Antiqua" w:cs="Times New Roman"/>
          <w:color w:val="000000" w:themeColor="text1"/>
          <w:shd w:val="clear" w:color="auto" w:fill="FFFFFF"/>
          <w:vertAlign w:val="superscript"/>
          <w:lang w:eastAsia="zh-CN"/>
        </w:rPr>
        <w:t>[31]</w:t>
      </w:r>
      <w:r w:rsidRPr="00A51DB2">
        <w:rPr>
          <w:rFonts w:ascii="Book Antiqua" w:hAnsi="Book Antiqua" w:cs="Times New Roman"/>
          <w:color w:val="000000" w:themeColor="text1"/>
          <w:shd w:val="clear" w:color="auto" w:fill="FFFFFF"/>
        </w:rPr>
        <w:t xml:space="preserve">. Furthermore, application of palliative care needs to come from an integrative approach encompassing a comprehensive assessment of biological, psychological, social, and spiritual concerns, communication and decision-making domains, physical domains including pain, fatigue, nausea, and other symptoms, and ethical domains including advanced care </w:t>
      </w:r>
      <w:proofErr w:type="gramStart"/>
      <w:r w:rsidRPr="00A51DB2">
        <w:rPr>
          <w:rFonts w:ascii="Book Antiqua" w:hAnsi="Book Antiqua" w:cs="Times New Roman"/>
          <w:color w:val="000000" w:themeColor="text1"/>
          <w:shd w:val="clear" w:color="auto" w:fill="FFFFFF"/>
        </w:rPr>
        <w:t>planning</w:t>
      </w:r>
      <w:r w:rsidR="003851FE" w:rsidRPr="00A51DB2">
        <w:rPr>
          <w:rFonts w:ascii="Book Antiqua" w:hAnsi="Book Antiqua" w:cs="Times New Roman"/>
          <w:color w:val="000000" w:themeColor="text1"/>
          <w:shd w:val="clear" w:color="auto" w:fill="FFFFFF"/>
          <w:vertAlign w:val="superscript"/>
          <w:lang w:eastAsia="zh-CN"/>
        </w:rPr>
        <w:t>[</w:t>
      </w:r>
      <w:proofErr w:type="gramEnd"/>
      <w:r w:rsidR="003851FE" w:rsidRPr="00A51DB2">
        <w:rPr>
          <w:rFonts w:ascii="Book Antiqua" w:hAnsi="Book Antiqua" w:cs="Times New Roman"/>
          <w:color w:val="000000" w:themeColor="text1"/>
          <w:shd w:val="clear" w:color="auto" w:fill="FFFFFF"/>
          <w:vertAlign w:val="superscript"/>
          <w:lang w:eastAsia="zh-CN"/>
        </w:rPr>
        <w:t>32]</w:t>
      </w:r>
      <w:r w:rsidRPr="00A51DB2">
        <w:rPr>
          <w:rFonts w:ascii="Book Antiqua" w:hAnsi="Book Antiqua" w:cs="Times New Roman"/>
          <w:color w:val="000000" w:themeColor="text1"/>
          <w:shd w:val="clear" w:color="auto" w:fill="FFFFFF"/>
        </w:rPr>
        <w:t>.</w:t>
      </w:r>
    </w:p>
    <w:p w14:paraId="5AEEC3E5" w14:textId="30DB2A57" w:rsidR="00A20EC8" w:rsidRPr="00A51DB2" w:rsidRDefault="00B3226D" w:rsidP="00454254">
      <w:pPr>
        <w:adjustRightInd w:val="0"/>
        <w:snapToGrid w:val="0"/>
        <w:spacing w:line="360" w:lineRule="auto"/>
        <w:ind w:firstLineChars="100" w:firstLine="240"/>
        <w:jc w:val="both"/>
        <w:rPr>
          <w:rFonts w:ascii="Book Antiqua" w:hAnsi="Book Antiqua" w:cs="Times New Roman"/>
          <w:bCs/>
          <w:color w:val="000000" w:themeColor="text1"/>
          <w:lang w:eastAsia="zh-CN"/>
        </w:rPr>
      </w:pPr>
      <w:r w:rsidRPr="00A51DB2">
        <w:rPr>
          <w:rFonts w:ascii="Book Antiqua" w:eastAsia="Book Antiqua" w:hAnsi="Book Antiqua" w:cs="Times New Roman"/>
          <w:bCs/>
          <w:color w:val="000000" w:themeColor="text1"/>
        </w:rPr>
        <w:t>S</w:t>
      </w:r>
      <w:r w:rsidR="00132FF5" w:rsidRPr="00A51DB2">
        <w:rPr>
          <w:rFonts w:ascii="Book Antiqua" w:eastAsia="Book Antiqua" w:hAnsi="Book Antiqua" w:cs="Times New Roman"/>
          <w:bCs/>
          <w:color w:val="000000" w:themeColor="text1"/>
        </w:rPr>
        <w:t>everal</w:t>
      </w:r>
      <w:r w:rsidR="005F65E0" w:rsidRPr="00A51DB2">
        <w:rPr>
          <w:rFonts w:ascii="Book Antiqua" w:eastAsia="Book Antiqua" w:hAnsi="Book Antiqua" w:cs="Times New Roman"/>
          <w:bCs/>
          <w:color w:val="000000" w:themeColor="text1"/>
        </w:rPr>
        <w:t xml:space="preserve"> patient</w:t>
      </w:r>
      <w:r w:rsidR="007D71F4" w:rsidRPr="00A51DB2">
        <w:rPr>
          <w:rFonts w:ascii="Book Antiqua" w:eastAsia="Book Antiqua" w:hAnsi="Book Antiqua" w:cs="Times New Roman"/>
          <w:bCs/>
          <w:color w:val="000000" w:themeColor="text1"/>
        </w:rPr>
        <w:t>-</w:t>
      </w:r>
      <w:r w:rsidRPr="00A51DB2">
        <w:rPr>
          <w:rFonts w:ascii="Book Antiqua" w:eastAsia="Book Antiqua" w:hAnsi="Book Antiqua" w:cs="Times New Roman"/>
          <w:bCs/>
          <w:color w:val="000000" w:themeColor="text1"/>
        </w:rPr>
        <w:t>related</w:t>
      </w:r>
      <w:r w:rsidR="005F65E0" w:rsidRPr="00A51DB2">
        <w:rPr>
          <w:rFonts w:ascii="Book Antiqua" w:eastAsia="Book Antiqua" w:hAnsi="Book Antiqua" w:cs="Times New Roman"/>
          <w:bCs/>
          <w:color w:val="000000" w:themeColor="text1"/>
        </w:rPr>
        <w:t xml:space="preserve"> factors </w:t>
      </w:r>
      <w:r w:rsidR="00F87EF4" w:rsidRPr="00A51DB2">
        <w:rPr>
          <w:rFonts w:ascii="Book Antiqua" w:eastAsia="Book Antiqua" w:hAnsi="Book Antiqua" w:cs="Times New Roman"/>
          <w:bCs/>
          <w:color w:val="000000" w:themeColor="text1"/>
        </w:rPr>
        <w:t>were associated with OS</w:t>
      </w:r>
      <w:r w:rsidR="00132FF5" w:rsidRPr="00A51DB2">
        <w:rPr>
          <w:rFonts w:ascii="Book Antiqua" w:eastAsia="Book Antiqua" w:hAnsi="Book Antiqua" w:cs="Times New Roman"/>
          <w:bCs/>
          <w:color w:val="000000" w:themeColor="text1"/>
        </w:rPr>
        <w:t>. For example,</w:t>
      </w:r>
      <w:r w:rsidR="005F65E0" w:rsidRPr="00A51DB2">
        <w:rPr>
          <w:rFonts w:ascii="Book Antiqua" w:eastAsia="Book Antiqua" w:hAnsi="Book Antiqua" w:cs="Times New Roman"/>
          <w:bCs/>
          <w:color w:val="000000" w:themeColor="text1"/>
        </w:rPr>
        <w:t xml:space="preserve"> </w:t>
      </w:r>
      <w:r w:rsidR="00592054" w:rsidRPr="00A51DB2">
        <w:rPr>
          <w:rFonts w:ascii="Book Antiqua" w:eastAsia="Book Antiqua" w:hAnsi="Book Antiqua" w:cs="Times New Roman"/>
          <w:bCs/>
          <w:color w:val="000000" w:themeColor="text1"/>
        </w:rPr>
        <w:t xml:space="preserve">treatment at an academic center (HR 0.90 on univariate, </w:t>
      </w:r>
      <w:r w:rsidR="002070E7" w:rsidRPr="00A51DB2">
        <w:rPr>
          <w:rFonts w:ascii="Book Antiqua" w:eastAsia="Book Antiqua" w:hAnsi="Book Antiqua" w:cs="Times New Roman"/>
          <w:bCs/>
          <w:i/>
          <w:color w:val="000000" w:themeColor="text1"/>
        </w:rPr>
        <w:t>P</w:t>
      </w:r>
      <w:r w:rsidR="002070E7" w:rsidRPr="00A51DB2">
        <w:rPr>
          <w:rFonts w:ascii="Book Antiqua" w:hAnsi="Book Antiqua" w:cs="Times New Roman"/>
          <w:bCs/>
          <w:color w:val="000000" w:themeColor="text1"/>
          <w:lang w:eastAsia="zh-CN"/>
        </w:rPr>
        <w:t xml:space="preserve"> </w:t>
      </w:r>
      <w:r w:rsidR="00592054" w:rsidRPr="00A51DB2">
        <w:rPr>
          <w:rFonts w:ascii="Book Antiqua" w:eastAsia="Book Antiqua" w:hAnsi="Book Antiqua" w:cs="Times New Roman"/>
          <w:bCs/>
          <w:color w:val="000000" w:themeColor="text1"/>
        </w:rPr>
        <w:t>=</w:t>
      </w:r>
      <w:r w:rsidR="002070E7" w:rsidRPr="00A51DB2">
        <w:rPr>
          <w:rFonts w:ascii="Book Antiqua" w:hAnsi="Book Antiqua" w:cs="Times New Roman"/>
          <w:bCs/>
          <w:color w:val="000000" w:themeColor="text1"/>
          <w:lang w:eastAsia="zh-CN"/>
        </w:rPr>
        <w:t xml:space="preserve"> </w:t>
      </w:r>
      <w:r w:rsidR="00592054" w:rsidRPr="00A51DB2">
        <w:rPr>
          <w:rFonts w:ascii="Book Antiqua" w:eastAsia="Book Antiqua" w:hAnsi="Book Antiqua" w:cs="Times New Roman"/>
          <w:bCs/>
          <w:color w:val="000000" w:themeColor="text1"/>
        </w:rPr>
        <w:t>0.047), non-black</w:t>
      </w:r>
      <w:r w:rsidR="00F87EF4" w:rsidRPr="00A51DB2">
        <w:rPr>
          <w:rFonts w:ascii="Book Antiqua" w:eastAsia="Book Antiqua" w:hAnsi="Book Antiqua" w:cs="Times New Roman"/>
          <w:bCs/>
          <w:color w:val="000000" w:themeColor="text1"/>
        </w:rPr>
        <w:t>, other</w:t>
      </w:r>
      <w:r w:rsidR="00592054" w:rsidRPr="00A51DB2">
        <w:rPr>
          <w:rFonts w:ascii="Book Antiqua" w:eastAsia="Book Antiqua" w:hAnsi="Book Antiqua" w:cs="Times New Roman"/>
          <w:bCs/>
          <w:color w:val="000000" w:themeColor="text1"/>
        </w:rPr>
        <w:t xml:space="preserve"> race</w:t>
      </w:r>
      <w:r w:rsidR="00F87EF4" w:rsidRPr="00A51DB2">
        <w:rPr>
          <w:rFonts w:ascii="Book Antiqua" w:eastAsia="Book Antiqua" w:hAnsi="Book Antiqua" w:cs="Times New Roman"/>
          <w:bCs/>
          <w:color w:val="000000" w:themeColor="text1"/>
        </w:rPr>
        <w:t xml:space="preserve"> compared to white race</w:t>
      </w:r>
      <w:r w:rsidR="00592054" w:rsidRPr="00A51DB2">
        <w:rPr>
          <w:rFonts w:ascii="Book Antiqua" w:eastAsia="Book Antiqua" w:hAnsi="Book Antiqua" w:cs="Times New Roman"/>
          <w:bCs/>
          <w:color w:val="000000" w:themeColor="text1"/>
        </w:rPr>
        <w:t xml:space="preserve"> (HR 0.72 on multivariable, </w:t>
      </w:r>
      <w:r w:rsidR="002070E7" w:rsidRPr="00A51DB2">
        <w:rPr>
          <w:rFonts w:ascii="Book Antiqua" w:eastAsia="Book Antiqua" w:hAnsi="Book Antiqua" w:cs="Times New Roman"/>
          <w:bCs/>
          <w:i/>
          <w:color w:val="000000" w:themeColor="text1"/>
        </w:rPr>
        <w:t>P</w:t>
      </w:r>
      <w:r w:rsidR="002070E7" w:rsidRPr="00A51DB2">
        <w:rPr>
          <w:rFonts w:ascii="Book Antiqua" w:hAnsi="Book Antiqua" w:cs="Times New Roman"/>
          <w:bCs/>
          <w:i/>
          <w:color w:val="000000" w:themeColor="text1"/>
          <w:lang w:eastAsia="zh-CN"/>
        </w:rPr>
        <w:t xml:space="preserve"> </w:t>
      </w:r>
      <w:r w:rsidR="00592054" w:rsidRPr="00A51DB2">
        <w:rPr>
          <w:rFonts w:ascii="Book Antiqua" w:eastAsia="Book Antiqua" w:hAnsi="Book Antiqua" w:cs="Times New Roman"/>
          <w:bCs/>
          <w:color w:val="000000" w:themeColor="text1"/>
        </w:rPr>
        <w:t>=</w:t>
      </w:r>
      <w:r w:rsidR="002070E7" w:rsidRPr="00A51DB2">
        <w:rPr>
          <w:rFonts w:ascii="Book Antiqua" w:hAnsi="Book Antiqua" w:cs="Times New Roman"/>
          <w:bCs/>
          <w:color w:val="000000" w:themeColor="text1"/>
          <w:lang w:eastAsia="zh-CN"/>
        </w:rPr>
        <w:t xml:space="preserve"> </w:t>
      </w:r>
      <w:r w:rsidR="00592054" w:rsidRPr="00A51DB2">
        <w:rPr>
          <w:rFonts w:ascii="Book Antiqua" w:eastAsia="Book Antiqua" w:hAnsi="Book Antiqua" w:cs="Times New Roman"/>
          <w:bCs/>
          <w:color w:val="000000" w:themeColor="text1"/>
        </w:rPr>
        <w:t xml:space="preserve">0.011), and female gender (HR 0.81 on multivariable, </w:t>
      </w:r>
      <w:r w:rsidR="002070E7" w:rsidRPr="00A51DB2">
        <w:rPr>
          <w:rFonts w:ascii="Book Antiqua" w:eastAsia="Book Antiqua" w:hAnsi="Book Antiqua" w:cs="Times New Roman"/>
          <w:bCs/>
          <w:i/>
          <w:color w:val="000000" w:themeColor="text1"/>
        </w:rPr>
        <w:t>P</w:t>
      </w:r>
      <w:r w:rsidR="002070E7" w:rsidRPr="00A51DB2">
        <w:rPr>
          <w:rFonts w:ascii="Book Antiqua" w:hAnsi="Book Antiqua" w:cs="Times New Roman"/>
          <w:bCs/>
          <w:color w:val="000000" w:themeColor="text1"/>
          <w:lang w:eastAsia="zh-CN"/>
        </w:rPr>
        <w:t xml:space="preserve"> </w:t>
      </w:r>
      <w:r w:rsidR="00592054" w:rsidRPr="00A51DB2">
        <w:rPr>
          <w:rFonts w:ascii="Book Antiqua" w:eastAsia="Book Antiqua" w:hAnsi="Book Antiqua" w:cs="Times New Roman"/>
          <w:bCs/>
          <w:color w:val="000000" w:themeColor="text1"/>
        </w:rPr>
        <w:t>=</w:t>
      </w:r>
      <w:r w:rsidR="002070E7" w:rsidRPr="00A51DB2">
        <w:rPr>
          <w:rFonts w:ascii="Book Antiqua" w:hAnsi="Book Antiqua" w:cs="Times New Roman"/>
          <w:bCs/>
          <w:color w:val="000000" w:themeColor="text1"/>
          <w:lang w:eastAsia="zh-CN"/>
        </w:rPr>
        <w:t xml:space="preserve"> </w:t>
      </w:r>
      <w:r w:rsidR="00592054" w:rsidRPr="00A51DB2">
        <w:rPr>
          <w:rFonts w:ascii="Book Antiqua" w:eastAsia="Book Antiqua" w:hAnsi="Book Antiqua" w:cs="Times New Roman"/>
          <w:bCs/>
          <w:color w:val="000000" w:themeColor="text1"/>
        </w:rPr>
        <w:t xml:space="preserve">0.002) were significantly associated with decreased mortality in our cohort. </w:t>
      </w:r>
      <w:r w:rsidR="00592054" w:rsidRPr="00A51DB2">
        <w:rPr>
          <w:rFonts w:ascii="Book Antiqua" w:eastAsia="Book Antiqua" w:hAnsi="Book Antiqua" w:cs="Times New Roman"/>
          <w:color w:val="000000" w:themeColor="text1"/>
        </w:rPr>
        <w:t xml:space="preserve">We found sex disparities in our current study, which contrasts findings from a retrospective series of esophageal cancer patients </w:t>
      </w:r>
      <w:r w:rsidR="00592054" w:rsidRPr="00A51DB2">
        <w:rPr>
          <w:rFonts w:ascii="Book Antiqua" w:hAnsi="Book Antiqua" w:cs="Times New Roman"/>
          <w:color w:val="000000" w:themeColor="text1"/>
        </w:rPr>
        <w:t>referred to a specialist UK cancer center by 6 National Health Service sites and multiple primary care referral centers</w:t>
      </w:r>
      <w:r w:rsidR="00592054" w:rsidRPr="00A51DB2">
        <w:rPr>
          <w:rFonts w:ascii="Book Antiqua" w:eastAsia="Book Antiqua" w:hAnsi="Book Antiqua" w:cs="Times New Roman"/>
          <w:color w:val="000000" w:themeColor="text1"/>
        </w:rPr>
        <w:t xml:space="preserve"> whereby there were no statistically significant differences in survival between men and </w:t>
      </w:r>
      <w:proofErr w:type="gramStart"/>
      <w:r w:rsidR="00592054" w:rsidRPr="00A51DB2">
        <w:rPr>
          <w:rFonts w:ascii="Book Antiqua" w:eastAsia="Book Antiqua" w:hAnsi="Book Antiqua" w:cs="Times New Roman"/>
          <w:color w:val="000000" w:themeColor="text1"/>
        </w:rPr>
        <w:t>women</w:t>
      </w:r>
      <w:r w:rsidR="002070E7" w:rsidRPr="00A51DB2">
        <w:rPr>
          <w:rFonts w:ascii="Book Antiqua" w:hAnsi="Book Antiqua" w:cs="Times New Roman"/>
          <w:color w:val="000000" w:themeColor="text1"/>
          <w:shd w:val="clear" w:color="auto" w:fill="FFFFFF"/>
          <w:vertAlign w:val="superscript"/>
          <w:lang w:eastAsia="zh-CN"/>
        </w:rPr>
        <w:t>[</w:t>
      </w:r>
      <w:proofErr w:type="gramEnd"/>
      <w:r w:rsidR="002070E7" w:rsidRPr="00A51DB2">
        <w:rPr>
          <w:rFonts w:ascii="Book Antiqua" w:hAnsi="Book Antiqua" w:cs="Times New Roman"/>
          <w:color w:val="000000" w:themeColor="text1"/>
          <w:shd w:val="clear" w:color="auto" w:fill="FFFFFF"/>
          <w:vertAlign w:val="superscript"/>
          <w:lang w:eastAsia="zh-CN"/>
        </w:rPr>
        <w:t>30]</w:t>
      </w:r>
      <w:r w:rsidR="00592054" w:rsidRPr="00A51DB2">
        <w:rPr>
          <w:rFonts w:ascii="Book Antiqua" w:eastAsia="Book Antiqua" w:hAnsi="Book Antiqua" w:cs="Times New Roman"/>
          <w:color w:val="000000" w:themeColor="text1"/>
        </w:rPr>
        <w:t>. However, advancing age and socioeconomic deprivation was impaired to poorer OS in this study.</w:t>
      </w:r>
      <w:r w:rsidR="00592054" w:rsidRPr="00A51DB2">
        <w:rPr>
          <w:rFonts w:ascii="Book Antiqua" w:eastAsia="Book Antiqua" w:hAnsi="Book Antiqua" w:cs="Times New Roman"/>
          <w:bCs/>
          <w:color w:val="000000" w:themeColor="text1"/>
        </w:rPr>
        <w:t xml:space="preserve"> </w:t>
      </w:r>
      <w:r w:rsidR="00592054" w:rsidRPr="00A51DB2">
        <w:rPr>
          <w:rFonts w:ascii="Book Antiqua" w:eastAsia="Book Antiqua" w:hAnsi="Book Antiqua" w:cs="Times New Roman"/>
          <w:color w:val="000000" w:themeColor="text1"/>
        </w:rPr>
        <w:t xml:space="preserve">A worse prognosis has been associated with black individuals with esophageal cancer, but this has not held true when adjusting for socioeconomic status, while blacks, Asians, and Hispanics have been shown to undergo lower rates of surgery, when compared to whites, in localized esophageal </w:t>
      </w:r>
      <w:proofErr w:type="gramStart"/>
      <w:r w:rsidR="00592054" w:rsidRPr="00A51DB2">
        <w:rPr>
          <w:rFonts w:ascii="Book Antiqua" w:eastAsia="Book Antiqua" w:hAnsi="Book Antiqua" w:cs="Times New Roman"/>
          <w:color w:val="000000" w:themeColor="text1"/>
        </w:rPr>
        <w:t>cancer</w:t>
      </w:r>
      <w:r w:rsidR="002070E7" w:rsidRPr="00A51DB2">
        <w:rPr>
          <w:rFonts w:ascii="Book Antiqua" w:hAnsi="Book Antiqua" w:cs="Times New Roman"/>
          <w:color w:val="000000" w:themeColor="text1"/>
          <w:shd w:val="clear" w:color="auto" w:fill="FFFFFF"/>
          <w:vertAlign w:val="superscript"/>
          <w:lang w:eastAsia="zh-CN"/>
        </w:rPr>
        <w:t>[</w:t>
      </w:r>
      <w:proofErr w:type="gramEnd"/>
      <w:r w:rsidR="002070E7" w:rsidRPr="00A51DB2">
        <w:rPr>
          <w:rFonts w:ascii="Book Antiqua" w:hAnsi="Book Antiqua" w:cs="Times New Roman"/>
          <w:color w:val="000000" w:themeColor="text1"/>
          <w:shd w:val="clear" w:color="auto" w:fill="FFFFFF"/>
          <w:vertAlign w:val="superscript"/>
          <w:lang w:eastAsia="zh-CN"/>
        </w:rPr>
        <w:t>33]</w:t>
      </w:r>
      <w:r w:rsidR="00592054" w:rsidRPr="00A51DB2">
        <w:rPr>
          <w:rFonts w:ascii="Book Antiqua" w:eastAsia="Book Antiqua" w:hAnsi="Book Antiqua" w:cs="Times New Roman"/>
          <w:color w:val="000000" w:themeColor="text1"/>
        </w:rPr>
        <w:t>.</w:t>
      </w:r>
      <w:r w:rsidR="00592054" w:rsidRPr="00A51DB2">
        <w:rPr>
          <w:rFonts w:ascii="Book Antiqua" w:eastAsia="Book Antiqua" w:hAnsi="Book Antiqua" w:cs="Times New Roman"/>
          <w:bCs/>
          <w:color w:val="000000" w:themeColor="text1"/>
        </w:rPr>
        <w:t xml:space="preserve"> In addition, </w:t>
      </w:r>
      <w:r w:rsidR="005F65E0" w:rsidRPr="00A51DB2">
        <w:rPr>
          <w:rFonts w:ascii="Book Antiqua" w:eastAsia="Book Antiqua" w:hAnsi="Book Antiqua" w:cs="Times New Roman"/>
          <w:bCs/>
          <w:color w:val="000000" w:themeColor="text1"/>
        </w:rPr>
        <w:t xml:space="preserve">there were more </w:t>
      </w:r>
      <w:r w:rsidR="00132FF5" w:rsidRPr="00A51DB2">
        <w:rPr>
          <w:rFonts w:ascii="Book Antiqua" w:eastAsia="Book Antiqua" w:hAnsi="Book Antiqua" w:cs="Times New Roman"/>
          <w:bCs/>
          <w:color w:val="000000" w:themeColor="text1"/>
        </w:rPr>
        <w:t xml:space="preserve">patients </w:t>
      </w:r>
      <w:r w:rsidR="005F65E0" w:rsidRPr="00A51DB2">
        <w:rPr>
          <w:rFonts w:ascii="Book Antiqua" w:eastAsia="Book Antiqua" w:hAnsi="Book Antiqua" w:cs="Times New Roman"/>
          <w:bCs/>
          <w:color w:val="000000" w:themeColor="text1"/>
        </w:rPr>
        <w:t>from the geographic South</w:t>
      </w:r>
      <w:r w:rsidRPr="00A51DB2">
        <w:rPr>
          <w:rFonts w:ascii="Book Antiqua" w:eastAsia="Book Antiqua" w:hAnsi="Book Antiqua" w:cs="Times New Roman"/>
          <w:bCs/>
          <w:color w:val="000000" w:themeColor="text1"/>
        </w:rPr>
        <w:t>ern</w:t>
      </w:r>
      <w:r w:rsidR="005F65E0" w:rsidRPr="00A51DB2">
        <w:rPr>
          <w:rFonts w:ascii="Book Antiqua" w:eastAsia="Book Antiqua" w:hAnsi="Book Antiqua" w:cs="Times New Roman"/>
          <w:bCs/>
          <w:color w:val="000000" w:themeColor="text1"/>
        </w:rPr>
        <w:t xml:space="preserve"> region who did not receive any palliative therapy (30.9%) compared to those who received palliative therapy (23.6%</w:t>
      </w:r>
      <w:r w:rsidR="00DC20F8" w:rsidRPr="00A51DB2">
        <w:rPr>
          <w:rFonts w:ascii="Book Antiqua" w:eastAsia="Book Antiqua" w:hAnsi="Book Antiqua" w:cs="Times New Roman"/>
          <w:bCs/>
          <w:color w:val="000000" w:themeColor="text1"/>
        </w:rPr>
        <w:t xml:space="preserve">, </w:t>
      </w:r>
      <w:r w:rsidR="002070E7" w:rsidRPr="00A51DB2">
        <w:rPr>
          <w:rFonts w:ascii="Book Antiqua" w:eastAsia="Book Antiqua" w:hAnsi="Book Antiqua" w:cs="Times New Roman"/>
          <w:bCs/>
          <w:i/>
          <w:color w:val="000000" w:themeColor="text1"/>
        </w:rPr>
        <w:t>P</w:t>
      </w:r>
      <w:r w:rsidR="002070E7" w:rsidRPr="00A51DB2">
        <w:rPr>
          <w:rFonts w:ascii="Book Antiqua" w:hAnsi="Book Antiqua" w:cs="Times New Roman"/>
          <w:bCs/>
          <w:color w:val="000000" w:themeColor="text1"/>
          <w:lang w:eastAsia="zh-CN"/>
        </w:rPr>
        <w:t xml:space="preserve"> </w:t>
      </w:r>
      <w:r w:rsidR="00DC20F8" w:rsidRPr="00A51DB2">
        <w:rPr>
          <w:rFonts w:ascii="Book Antiqua" w:eastAsia="Book Antiqua" w:hAnsi="Book Antiqua" w:cs="Times New Roman"/>
          <w:bCs/>
          <w:color w:val="000000" w:themeColor="text1"/>
        </w:rPr>
        <w:t>=</w:t>
      </w:r>
      <w:r w:rsidR="002070E7" w:rsidRPr="00A51DB2">
        <w:rPr>
          <w:rFonts w:ascii="Book Antiqua" w:hAnsi="Book Antiqua" w:cs="Times New Roman"/>
          <w:bCs/>
          <w:color w:val="000000" w:themeColor="text1"/>
          <w:lang w:eastAsia="zh-CN"/>
        </w:rPr>
        <w:t xml:space="preserve"> </w:t>
      </w:r>
      <w:r w:rsidR="00DC20F8" w:rsidRPr="00A51DB2">
        <w:rPr>
          <w:rFonts w:ascii="Book Antiqua" w:eastAsia="Book Antiqua" w:hAnsi="Book Antiqua" w:cs="Times New Roman"/>
          <w:bCs/>
          <w:color w:val="000000" w:themeColor="text1"/>
        </w:rPr>
        <w:t>0.003</w:t>
      </w:r>
      <w:r w:rsidR="005F65E0" w:rsidRPr="00A51DB2">
        <w:rPr>
          <w:rFonts w:ascii="Book Antiqua" w:eastAsia="Book Antiqua" w:hAnsi="Book Antiqua" w:cs="Times New Roman"/>
          <w:bCs/>
          <w:color w:val="000000" w:themeColor="text1"/>
        </w:rPr>
        <w:t>), and notably being from the South was significantly associated with a worse OS on both univariate and multivariable analys</w:t>
      </w:r>
      <w:r w:rsidR="00C833BB" w:rsidRPr="00A51DB2">
        <w:rPr>
          <w:rFonts w:ascii="Book Antiqua" w:eastAsia="Book Antiqua" w:hAnsi="Book Antiqua" w:cs="Times New Roman"/>
          <w:bCs/>
          <w:color w:val="000000" w:themeColor="text1"/>
        </w:rPr>
        <w:t>e</w:t>
      </w:r>
      <w:r w:rsidR="005F65E0" w:rsidRPr="00A51DB2">
        <w:rPr>
          <w:rFonts w:ascii="Book Antiqua" w:eastAsia="Book Antiqua" w:hAnsi="Book Antiqua" w:cs="Times New Roman"/>
          <w:bCs/>
          <w:color w:val="000000" w:themeColor="text1"/>
        </w:rPr>
        <w:t>s (</w:t>
      </w:r>
      <w:r w:rsidR="005F65E0" w:rsidRPr="00A51DB2">
        <w:rPr>
          <w:rFonts w:ascii="Book Antiqua" w:eastAsia="Book Antiqua" w:hAnsi="Book Antiqua" w:cs="Times New Roman"/>
          <w:color w:val="000000" w:themeColor="text1"/>
        </w:rPr>
        <w:t xml:space="preserve">Table </w:t>
      </w:r>
      <w:r w:rsidR="008B4035" w:rsidRPr="00A51DB2">
        <w:rPr>
          <w:rFonts w:ascii="Book Antiqua" w:hAnsi="Book Antiqua" w:cs="Times New Roman" w:hint="eastAsia"/>
          <w:color w:val="000000" w:themeColor="text1"/>
          <w:lang w:eastAsia="zh-CN"/>
        </w:rPr>
        <w:t>1</w:t>
      </w:r>
      <w:r w:rsidR="005F65E0" w:rsidRPr="00A51DB2">
        <w:rPr>
          <w:rFonts w:ascii="Book Antiqua" w:eastAsia="Book Antiqua" w:hAnsi="Book Antiqua" w:cs="Times New Roman"/>
          <w:bCs/>
          <w:color w:val="000000" w:themeColor="text1"/>
        </w:rPr>
        <w:t xml:space="preserve">). </w:t>
      </w:r>
      <w:r w:rsidR="00DC20F8" w:rsidRPr="00A51DB2">
        <w:rPr>
          <w:rFonts w:ascii="Book Antiqua" w:eastAsia="Book Antiqua" w:hAnsi="Book Antiqua" w:cs="Times New Roman"/>
          <w:bCs/>
          <w:color w:val="000000" w:themeColor="text1"/>
        </w:rPr>
        <w:t xml:space="preserve">Not surprisingly, having a </w:t>
      </w:r>
      <w:r w:rsidR="00DC20F8" w:rsidRPr="00A51DB2">
        <w:rPr>
          <w:rFonts w:ascii="Book Antiqua" w:eastAsia="Book Antiqua" w:hAnsi="Book Antiqua" w:cs="Times New Roman"/>
          <w:bCs/>
          <w:color w:val="000000" w:themeColor="text1"/>
        </w:rPr>
        <w:lastRenderedPageBreak/>
        <w:t>higher T stage, histologic grade, and CCI were predictive of worse OS and were statistically significant on multivariable analysis (</w:t>
      </w:r>
      <w:r w:rsidR="00DC20F8" w:rsidRPr="00A51DB2">
        <w:rPr>
          <w:rFonts w:ascii="Book Antiqua" w:eastAsia="Book Antiqua" w:hAnsi="Book Antiqua" w:cs="Times New Roman"/>
          <w:color w:val="000000" w:themeColor="text1"/>
        </w:rPr>
        <w:t xml:space="preserve">Table </w:t>
      </w:r>
      <w:r w:rsidR="008B4035" w:rsidRPr="00A51DB2">
        <w:rPr>
          <w:rFonts w:ascii="Book Antiqua" w:hAnsi="Book Antiqua" w:cs="Times New Roman" w:hint="eastAsia"/>
          <w:color w:val="000000" w:themeColor="text1"/>
          <w:lang w:eastAsia="zh-CN"/>
        </w:rPr>
        <w:t>1</w:t>
      </w:r>
      <w:r w:rsidR="00DC20F8" w:rsidRPr="00A51DB2">
        <w:rPr>
          <w:rFonts w:ascii="Book Antiqua" w:eastAsia="Book Antiqua" w:hAnsi="Book Antiqua" w:cs="Times New Roman"/>
          <w:bCs/>
          <w:color w:val="000000" w:themeColor="text1"/>
        </w:rPr>
        <w:t xml:space="preserve">). </w:t>
      </w:r>
    </w:p>
    <w:p w14:paraId="18A3EC54" w14:textId="62F4273E" w:rsidR="00A20EC8" w:rsidRPr="00A51DB2" w:rsidRDefault="00A93349" w:rsidP="00454254">
      <w:pPr>
        <w:adjustRightInd w:val="0"/>
        <w:snapToGrid w:val="0"/>
        <w:spacing w:line="360" w:lineRule="auto"/>
        <w:ind w:firstLineChars="100" w:firstLine="240"/>
        <w:jc w:val="both"/>
        <w:rPr>
          <w:rFonts w:ascii="Book Antiqua" w:hAnsi="Book Antiqua" w:cs="Times New Roman"/>
          <w:bCs/>
          <w:color w:val="000000" w:themeColor="text1"/>
          <w:lang w:eastAsia="zh-CN"/>
        </w:rPr>
      </w:pPr>
      <w:r w:rsidRPr="00A51DB2">
        <w:rPr>
          <w:rFonts w:ascii="Book Antiqua" w:eastAsia="Book Antiqua" w:hAnsi="Book Antiqua" w:cs="Times New Roman"/>
          <w:bCs/>
          <w:color w:val="000000" w:themeColor="text1"/>
        </w:rPr>
        <w:t xml:space="preserve">Although not statistically </w:t>
      </w:r>
      <w:r w:rsidR="00BB1CC5" w:rsidRPr="00A51DB2">
        <w:rPr>
          <w:rFonts w:ascii="Book Antiqua" w:eastAsia="Book Antiqua" w:hAnsi="Book Antiqua" w:cs="Times New Roman"/>
          <w:bCs/>
          <w:color w:val="000000" w:themeColor="text1"/>
        </w:rPr>
        <w:t>significant, having</w:t>
      </w:r>
      <w:r w:rsidRPr="00A51DB2">
        <w:rPr>
          <w:rFonts w:ascii="Book Antiqua" w:eastAsia="Book Antiqua" w:hAnsi="Book Antiqua" w:cs="Times New Roman"/>
          <w:bCs/>
          <w:color w:val="000000" w:themeColor="text1"/>
        </w:rPr>
        <w:t xml:space="preserve"> </w:t>
      </w:r>
      <w:r w:rsidRPr="00A51DB2">
        <w:rPr>
          <w:rFonts w:ascii="Book Antiqua" w:eastAsia="Book Antiqua" w:hAnsi="Book Antiqua" w:cs="Times New Roman"/>
          <w:color w:val="000000" w:themeColor="text1"/>
        </w:rPr>
        <w:t>an income quartile of &gt;</w:t>
      </w:r>
      <w:r w:rsidR="00A20EC8" w:rsidRPr="00A51DB2">
        <w:rPr>
          <w:rFonts w:ascii="Book Antiqua" w:hAnsi="Book Antiqua" w:cs="Times New Roman"/>
          <w:color w:val="000000" w:themeColor="text1"/>
          <w:lang w:eastAsia="zh-CN"/>
        </w:rPr>
        <w:t xml:space="preserve"> </w:t>
      </w:r>
      <w:r w:rsidR="00A20EC8" w:rsidRPr="00A51DB2">
        <w:rPr>
          <w:rFonts w:ascii="Book Antiqua" w:eastAsia="Book Antiqua" w:hAnsi="Book Antiqua" w:cs="Times New Roman"/>
          <w:color w:val="000000" w:themeColor="text1"/>
        </w:rPr>
        <w:t>$46</w:t>
      </w:r>
      <w:r w:rsidRPr="00A51DB2">
        <w:rPr>
          <w:rFonts w:ascii="Book Antiqua" w:eastAsia="Book Antiqua" w:hAnsi="Book Antiqua" w:cs="Times New Roman"/>
          <w:color w:val="000000" w:themeColor="text1"/>
        </w:rPr>
        <w:t xml:space="preserve">000 was associated with a lower </w:t>
      </w:r>
      <w:r w:rsidR="00F87EF4" w:rsidRPr="00A51DB2">
        <w:rPr>
          <w:rFonts w:ascii="Book Antiqua" w:eastAsia="Book Antiqua" w:hAnsi="Book Antiqua" w:cs="Times New Roman"/>
          <w:color w:val="000000" w:themeColor="text1"/>
        </w:rPr>
        <w:t>HR</w:t>
      </w:r>
      <w:r w:rsidRPr="00A51DB2">
        <w:rPr>
          <w:rFonts w:ascii="Book Antiqua" w:eastAsia="Book Antiqua" w:hAnsi="Book Antiqua" w:cs="Times New Roman"/>
          <w:color w:val="000000" w:themeColor="text1"/>
        </w:rPr>
        <w:t xml:space="preserve"> </w:t>
      </w:r>
      <w:r w:rsidR="00F87EF4" w:rsidRPr="00A51DB2">
        <w:rPr>
          <w:rFonts w:ascii="Book Antiqua" w:eastAsia="Book Antiqua" w:hAnsi="Book Antiqua" w:cs="Times New Roman"/>
          <w:color w:val="000000" w:themeColor="text1"/>
        </w:rPr>
        <w:t xml:space="preserve">of </w:t>
      </w:r>
      <w:r w:rsidRPr="00A51DB2">
        <w:rPr>
          <w:rFonts w:ascii="Book Antiqua" w:eastAsia="Book Antiqua" w:hAnsi="Book Antiqua" w:cs="Times New Roman"/>
          <w:color w:val="000000" w:themeColor="text1"/>
        </w:rPr>
        <w:t>1.06, while h</w:t>
      </w:r>
      <w:r w:rsidR="00A20EC8" w:rsidRPr="00A51DB2">
        <w:rPr>
          <w:rFonts w:ascii="Book Antiqua" w:eastAsia="Book Antiqua" w:hAnsi="Book Antiqua" w:cs="Times New Roman"/>
          <w:color w:val="000000" w:themeColor="text1"/>
        </w:rPr>
        <w:t>aving an income quartile of $35000-$45</w:t>
      </w:r>
      <w:r w:rsidRPr="00A51DB2">
        <w:rPr>
          <w:rFonts w:ascii="Book Antiqua" w:eastAsia="Book Antiqua" w:hAnsi="Book Antiqua" w:cs="Times New Roman"/>
          <w:color w:val="000000" w:themeColor="text1"/>
        </w:rPr>
        <w:t xml:space="preserve">999 annually was </w:t>
      </w:r>
      <w:r w:rsidR="00C833BB" w:rsidRPr="00A51DB2">
        <w:rPr>
          <w:rFonts w:ascii="Book Antiqua" w:eastAsia="Book Antiqua" w:hAnsi="Book Antiqua" w:cs="Times New Roman"/>
          <w:color w:val="000000" w:themeColor="text1"/>
        </w:rPr>
        <w:t xml:space="preserve">significantly </w:t>
      </w:r>
      <w:r w:rsidRPr="00A51DB2">
        <w:rPr>
          <w:rFonts w:ascii="Book Antiqua" w:eastAsia="Book Antiqua" w:hAnsi="Book Antiqua" w:cs="Times New Roman"/>
          <w:color w:val="000000" w:themeColor="text1"/>
        </w:rPr>
        <w:t xml:space="preserve">associated with poorer survival (HR 1.21, </w:t>
      </w:r>
      <w:r w:rsidRPr="00A51DB2">
        <w:rPr>
          <w:rFonts w:ascii="Book Antiqua" w:eastAsia="Book Antiqua" w:hAnsi="Book Antiqua" w:cs="Times New Roman"/>
          <w:bCs/>
          <w:color w:val="000000" w:themeColor="text1"/>
        </w:rPr>
        <w:t xml:space="preserve">Table </w:t>
      </w:r>
      <w:r w:rsidR="008B4035" w:rsidRPr="00A51DB2">
        <w:rPr>
          <w:rFonts w:ascii="Book Antiqua" w:hAnsi="Book Antiqua" w:cs="Times New Roman" w:hint="eastAsia"/>
          <w:bCs/>
          <w:color w:val="000000" w:themeColor="text1"/>
          <w:lang w:eastAsia="zh-CN"/>
        </w:rPr>
        <w:t>1</w:t>
      </w:r>
      <w:r w:rsidRPr="00A51DB2">
        <w:rPr>
          <w:rFonts w:ascii="Book Antiqua" w:eastAsia="Book Antiqua" w:hAnsi="Book Antiqua" w:cs="Times New Roman"/>
          <w:color w:val="000000" w:themeColor="text1"/>
        </w:rPr>
        <w:t xml:space="preserve">) on multivariable analysis. </w:t>
      </w:r>
      <w:r w:rsidR="001213F9" w:rsidRPr="00A51DB2">
        <w:rPr>
          <w:rFonts w:ascii="Book Antiqua" w:eastAsia="Book Antiqua" w:hAnsi="Book Antiqua" w:cs="Times New Roman"/>
          <w:color w:val="000000" w:themeColor="text1"/>
        </w:rPr>
        <w:t>It has been shown that the presence of m</w:t>
      </w:r>
      <w:r w:rsidR="001213F9" w:rsidRPr="00A51DB2">
        <w:rPr>
          <w:rFonts w:ascii="Book Antiqua" w:hAnsi="Book Antiqua" w:cs="Times New Roman"/>
          <w:color w:val="000000" w:themeColor="text1"/>
        </w:rPr>
        <w:t>odifiable risk factors such as smoking, poor diet, impaired physical activity, and increased BMI are more commonly found in socioeconomically deprived groups, which can attribute to reduced survival outcomes in multiple studies on cancer</w:t>
      </w:r>
      <w:r w:rsidR="00A20EC8" w:rsidRPr="00A51DB2">
        <w:rPr>
          <w:rFonts w:ascii="Book Antiqua" w:hAnsi="Book Antiqua" w:cs="Times New Roman"/>
          <w:color w:val="000000" w:themeColor="text1"/>
          <w:shd w:val="clear" w:color="auto" w:fill="FFFFFF"/>
          <w:vertAlign w:val="superscript"/>
          <w:lang w:eastAsia="zh-CN"/>
        </w:rPr>
        <w:t>[30]</w:t>
      </w:r>
      <w:r w:rsidR="001213F9" w:rsidRPr="00A51DB2">
        <w:rPr>
          <w:rFonts w:ascii="Book Antiqua" w:hAnsi="Book Antiqua" w:cs="Times New Roman"/>
          <w:color w:val="000000" w:themeColor="text1"/>
        </w:rPr>
        <w:t>.</w:t>
      </w:r>
      <w:r w:rsidR="001213F9" w:rsidRPr="00A51DB2">
        <w:rPr>
          <w:rFonts w:ascii="Book Antiqua" w:eastAsia="Book Antiqua" w:hAnsi="Book Antiqua" w:cs="Times New Roman"/>
          <w:color w:val="000000" w:themeColor="text1"/>
        </w:rPr>
        <w:t xml:space="preserve"> </w:t>
      </w:r>
      <w:r w:rsidR="00F60DAC" w:rsidRPr="00A51DB2">
        <w:rPr>
          <w:rFonts w:ascii="Book Antiqua" w:eastAsia="Book Antiqua" w:hAnsi="Book Antiqua" w:cs="Times New Roman"/>
          <w:color w:val="000000" w:themeColor="text1"/>
        </w:rPr>
        <w:t xml:space="preserve">In other studies of esophageal cancer, lower socioeconomic status has been associated with poorer prognosis, while the incidence and mortality rates for esophageal cancer were higher in rural areas compared to urban areas across multiple </w:t>
      </w:r>
      <w:proofErr w:type="gramStart"/>
      <w:r w:rsidR="00F60DAC" w:rsidRPr="00A51DB2">
        <w:rPr>
          <w:rFonts w:ascii="Book Antiqua" w:eastAsia="Book Antiqua" w:hAnsi="Book Antiqua" w:cs="Times New Roman"/>
          <w:color w:val="000000" w:themeColor="text1"/>
        </w:rPr>
        <w:t>nations</w:t>
      </w:r>
      <w:r w:rsidR="00A20EC8" w:rsidRPr="00A51DB2">
        <w:rPr>
          <w:rFonts w:ascii="Book Antiqua" w:hAnsi="Book Antiqua" w:cs="Times New Roman"/>
          <w:color w:val="000000" w:themeColor="text1"/>
          <w:shd w:val="clear" w:color="auto" w:fill="FFFFFF"/>
          <w:vertAlign w:val="superscript"/>
          <w:lang w:eastAsia="zh-CN"/>
        </w:rPr>
        <w:t>[</w:t>
      </w:r>
      <w:proofErr w:type="gramEnd"/>
      <w:r w:rsidR="00A20EC8" w:rsidRPr="00A51DB2">
        <w:rPr>
          <w:rFonts w:ascii="Book Antiqua" w:hAnsi="Book Antiqua" w:cs="Times New Roman"/>
          <w:color w:val="000000" w:themeColor="text1"/>
          <w:shd w:val="clear" w:color="auto" w:fill="FFFFFF"/>
          <w:vertAlign w:val="superscript"/>
          <w:lang w:eastAsia="zh-CN"/>
        </w:rPr>
        <w:t>33]</w:t>
      </w:r>
      <w:r w:rsidR="00F60DAC" w:rsidRPr="00A51DB2">
        <w:rPr>
          <w:rFonts w:ascii="Book Antiqua" w:eastAsia="Book Antiqua" w:hAnsi="Book Antiqua" w:cs="Times New Roman"/>
          <w:color w:val="000000" w:themeColor="text1"/>
        </w:rPr>
        <w:t>.</w:t>
      </w:r>
    </w:p>
    <w:p w14:paraId="1A587AFF" w14:textId="77777777" w:rsidR="00A533D4" w:rsidRPr="00A51DB2" w:rsidRDefault="00F60DAC" w:rsidP="00454254">
      <w:pPr>
        <w:adjustRightInd w:val="0"/>
        <w:snapToGrid w:val="0"/>
        <w:spacing w:line="360" w:lineRule="auto"/>
        <w:ind w:firstLineChars="100" w:firstLine="240"/>
        <w:jc w:val="both"/>
        <w:rPr>
          <w:rFonts w:ascii="Book Antiqua" w:hAnsi="Book Antiqua" w:cs="Times New Roman"/>
          <w:bCs/>
          <w:color w:val="000000" w:themeColor="text1"/>
          <w:lang w:eastAsia="zh-CN"/>
        </w:rPr>
      </w:pPr>
      <w:r w:rsidRPr="00A51DB2">
        <w:rPr>
          <w:rFonts w:ascii="Book Antiqua" w:hAnsi="Book Antiqua" w:cs="Times New Roman"/>
          <w:color w:val="000000" w:themeColor="text1"/>
          <w:shd w:val="clear" w:color="auto" w:fill="FFFFFF"/>
        </w:rPr>
        <w:t>Our study has several limitations.</w:t>
      </w:r>
      <w:r w:rsidRPr="00A51DB2">
        <w:rPr>
          <w:rFonts w:ascii="Book Antiqua" w:eastAsia="Book Antiqua" w:hAnsi="Book Antiqua" w:cs="Times New Roman"/>
          <w:color w:val="000000" w:themeColor="text1"/>
        </w:rPr>
        <w:t xml:space="preserve"> It is worthwhile to mention that our retrospective analysis limited our ability to attribute differences in OS across demographic factors as we </w:t>
      </w:r>
      <w:r w:rsidR="00CD1AFB" w:rsidRPr="00A51DB2">
        <w:rPr>
          <w:rFonts w:ascii="Book Antiqua" w:eastAsia="Book Antiqua" w:hAnsi="Book Antiqua" w:cs="Times New Roman"/>
          <w:color w:val="000000" w:themeColor="text1"/>
        </w:rPr>
        <w:t>cann</w:t>
      </w:r>
      <w:r w:rsidRPr="00A51DB2">
        <w:rPr>
          <w:rFonts w:ascii="Book Antiqua" w:eastAsia="Book Antiqua" w:hAnsi="Book Antiqua" w:cs="Times New Roman"/>
          <w:color w:val="000000" w:themeColor="text1"/>
        </w:rPr>
        <w:t>ot account for</w:t>
      </w:r>
      <w:r w:rsidRPr="00A51DB2">
        <w:rPr>
          <w:rFonts w:ascii="Book Antiqua" w:hAnsi="Book Antiqua" w:cs="Times New Roman"/>
          <w:color w:val="000000" w:themeColor="text1"/>
          <w:shd w:val="clear" w:color="auto" w:fill="FFFFFF"/>
        </w:rPr>
        <w:t xml:space="preserve"> delays in diagnosis and treatment </w:t>
      </w:r>
      <w:r w:rsidR="00CD1AFB" w:rsidRPr="00A51DB2">
        <w:rPr>
          <w:rFonts w:ascii="Book Antiqua" w:hAnsi="Book Antiqua" w:cs="Times New Roman"/>
          <w:color w:val="000000" w:themeColor="text1"/>
          <w:shd w:val="clear" w:color="auto" w:fill="FFFFFF"/>
        </w:rPr>
        <w:t>or</w:t>
      </w:r>
      <w:r w:rsidRPr="00A51DB2">
        <w:rPr>
          <w:rFonts w:ascii="Book Antiqua" w:hAnsi="Book Antiqua" w:cs="Times New Roman"/>
          <w:color w:val="000000" w:themeColor="text1"/>
          <w:shd w:val="clear" w:color="auto" w:fill="FFFFFF"/>
        </w:rPr>
        <w:t xml:space="preserve"> access to treatment, which can all contribute significantly to </w:t>
      </w:r>
      <w:r w:rsidR="00CD1AFB" w:rsidRPr="00A51DB2">
        <w:rPr>
          <w:rFonts w:ascii="Book Antiqua" w:hAnsi="Book Antiqua" w:cs="Times New Roman"/>
          <w:color w:val="000000" w:themeColor="text1"/>
          <w:shd w:val="clear" w:color="auto" w:fill="FFFFFF"/>
        </w:rPr>
        <w:t xml:space="preserve">patient </w:t>
      </w:r>
      <w:proofErr w:type="gramStart"/>
      <w:r w:rsidRPr="00A51DB2">
        <w:rPr>
          <w:rFonts w:ascii="Book Antiqua" w:hAnsi="Book Antiqua" w:cs="Times New Roman"/>
          <w:color w:val="000000" w:themeColor="text1"/>
          <w:shd w:val="clear" w:color="auto" w:fill="FFFFFF"/>
        </w:rPr>
        <w:t>outcome</w:t>
      </w:r>
      <w:r w:rsidR="00CD1AFB" w:rsidRPr="00A51DB2">
        <w:rPr>
          <w:rFonts w:ascii="Book Antiqua" w:hAnsi="Book Antiqua" w:cs="Times New Roman"/>
          <w:color w:val="000000" w:themeColor="text1"/>
          <w:shd w:val="clear" w:color="auto" w:fill="FFFFFF"/>
        </w:rPr>
        <w:t>s</w:t>
      </w:r>
      <w:r w:rsidR="00622925" w:rsidRPr="00A51DB2">
        <w:rPr>
          <w:rFonts w:ascii="Book Antiqua" w:hAnsi="Book Antiqua" w:cs="Times New Roman"/>
          <w:color w:val="000000" w:themeColor="text1"/>
          <w:shd w:val="clear" w:color="auto" w:fill="FFFFFF"/>
          <w:vertAlign w:val="superscript"/>
          <w:lang w:eastAsia="zh-CN"/>
        </w:rPr>
        <w:t>[</w:t>
      </w:r>
      <w:proofErr w:type="gramEnd"/>
      <w:r w:rsidR="00622925" w:rsidRPr="00A51DB2">
        <w:rPr>
          <w:rFonts w:ascii="Book Antiqua" w:hAnsi="Book Antiqua" w:cs="Times New Roman"/>
          <w:color w:val="000000" w:themeColor="text1"/>
          <w:shd w:val="clear" w:color="auto" w:fill="FFFFFF"/>
          <w:vertAlign w:val="superscript"/>
          <w:lang w:eastAsia="zh-CN"/>
        </w:rPr>
        <w:t>34]</w:t>
      </w:r>
      <w:r w:rsidRPr="00A51DB2">
        <w:rPr>
          <w:rFonts w:ascii="Book Antiqua" w:hAnsi="Book Antiqua" w:cs="Times New Roman"/>
          <w:color w:val="000000" w:themeColor="text1"/>
          <w:shd w:val="clear" w:color="auto" w:fill="FFFFFF"/>
        </w:rPr>
        <w:t xml:space="preserve">. However, our fairly large sample size and restriction to </w:t>
      </w:r>
      <w:r w:rsidR="00BF2B2B" w:rsidRPr="00A51DB2">
        <w:rPr>
          <w:rFonts w:ascii="Book Antiqua" w:hAnsi="Book Antiqua" w:cs="Times New Roman"/>
          <w:color w:val="000000" w:themeColor="text1"/>
          <w:shd w:val="clear" w:color="auto" w:fill="FFFFFF"/>
        </w:rPr>
        <w:t xml:space="preserve">metastatic </w:t>
      </w:r>
      <w:r w:rsidRPr="00A51DB2">
        <w:rPr>
          <w:rFonts w:ascii="Book Antiqua" w:hAnsi="Book Antiqua" w:cs="Times New Roman"/>
          <w:color w:val="000000" w:themeColor="text1"/>
          <w:shd w:val="clear" w:color="auto" w:fill="FFFFFF"/>
        </w:rPr>
        <w:t xml:space="preserve">esophageal cancer patients who </w:t>
      </w:r>
      <w:r w:rsidR="00CD1AFB" w:rsidRPr="00A51DB2">
        <w:rPr>
          <w:rFonts w:ascii="Book Antiqua" w:hAnsi="Book Antiqua" w:cs="Times New Roman"/>
          <w:color w:val="000000" w:themeColor="text1"/>
          <w:shd w:val="clear" w:color="auto" w:fill="FFFFFF"/>
        </w:rPr>
        <w:t>are not receiving</w:t>
      </w:r>
      <w:r w:rsidRPr="00A51DB2">
        <w:rPr>
          <w:rFonts w:ascii="Book Antiqua" w:hAnsi="Book Antiqua" w:cs="Times New Roman"/>
          <w:color w:val="000000" w:themeColor="text1"/>
          <w:shd w:val="clear" w:color="auto" w:fill="FFFFFF"/>
        </w:rPr>
        <w:t xml:space="preserve"> chemotherapy offers an initial glimpse into potential socioeconomic, racial, and </w:t>
      </w:r>
      <w:r w:rsidR="00CD1AFB" w:rsidRPr="00A51DB2">
        <w:rPr>
          <w:rFonts w:ascii="Book Antiqua" w:hAnsi="Book Antiqua" w:cs="Times New Roman"/>
          <w:color w:val="000000" w:themeColor="text1"/>
          <w:shd w:val="clear" w:color="auto" w:fill="FFFFFF"/>
        </w:rPr>
        <w:t>sex</w:t>
      </w:r>
      <w:r w:rsidRPr="00A51DB2">
        <w:rPr>
          <w:rFonts w:ascii="Book Antiqua" w:hAnsi="Book Antiqua" w:cs="Times New Roman"/>
          <w:color w:val="000000" w:themeColor="text1"/>
          <w:shd w:val="clear" w:color="auto" w:fill="FFFFFF"/>
        </w:rPr>
        <w:t xml:space="preserve"> disparities that exist and can factor into prognosis in this </w:t>
      </w:r>
      <w:r w:rsidR="007B0B18" w:rsidRPr="00A51DB2">
        <w:rPr>
          <w:rFonts w:ascii="Book Antiqua" w:hAnsi="Book Antiqua" w:cs="Times New Roman"/>
          <w:color w:val="000000" w:themeColor="text1"/>
          <w:shd w:val="clear" w:color="auto" w:fill="FFFFFF"/>
        </w:rPr>
        <w:t>population</w:t>
      </w:r>
      <w:r w:rsidRPr="00A51DB2">
        <w:rPr>
          <w:rFonts w:ascii="Book Antiqua" w:hAnsi="Book Antiqua" w:cs="Times New Roman"/>
          <w:color w:val="000000" w:themeColor="text1"/>
          <w:shd w:val="clear" w:color="auto" w:fill="FFFFFF"/>
        </w:rPr>
        <w:t xml:space="preserve">. Further investigation may help identify those with </w:t>
      </w:r>
      <w:r w:rsidR="00BF2B2B" w:rsidRPr="00A51DB2">
        <w:rPr>
          <w:rFonts w:ascii="Book Antiqua" w:hAnsi="Book Antiqua" w:cs="Times New Roman"/>
          <w:color w:val="000000" w:themeColor="text1"/>
          <w:shd w:val="clear" w:color="auto" w:fill="FFFFFF"/>
        </w:rPr>
        <w:t xml:space="preserve">metastatic </w:t>
      </w:r>
      <w:r w:rsidRPr="00A51DB2">
        <w:rPr>
          <w:rFonts w:ascii="Book Antiqua" w:hAnsi="Book Antiqua" w:cs="Times New Roman"/>
          <w:color w:val="000000" w:themeColor="text1"/>
          <w:shd w:val="clear" w:color="auto" w:fill="FFFFFF"/>
        </w:rPr>
        <w:t>esophageal cancer who have declined or unable to receive chemotherapy having these demographic factors associated with poorer prognosis in need of other modalities (</w:t>
      </w:r>
      <w:r w:rsidRPr="00A51DB2">
        <w:rPr>
          <w:rFonts w:ascii="Book Antiqua" w:hAnsi="Book Antiqua" w:cs="Times New Roman"/>
          <w:i/>
          <w:color w:val="000000" w:themeColor="text1"/>
          <w:shd w:val="clear" w:color="auto" w:fill="FFFFFF"/>
        </w:rPr>
        <w:t>e.g.</w:t>
      </w:r>
      <w:r w:rsidRPr="00A51DB2">
        <w:rPr>
          <w:rFonts w:ascii="Book Antiqua" w:hAnsi="Book Antiqua" w:cs="Times New Roman"/>
          <w:color w:val="000000" w:themeColor="text1"/>
          <w:shd w:val="clear" w:color="auto" w:fill="FFFFFF"/>
        </w:rPr>
        <w:t>, palliative therapy) to improve upon outcomes and not necessarily OS. Also</w:t>
      </w:r>
      <w:r w:rsidR="00FC5ACC" w:rsidRPr="00A51DB2">
        <w:rPr>
          <w:rFonts w:ascii="Book Antiqua" w:hAnsi="Book Antiqua" w:cs="Times New Roman"/>
          <w:color w:val="000000" w:themeColor="text1"/>
          <w:shd w:val="clear" w:color="auto" w:fill="FFFFFF"/>
        </w:rPr>
        <w:t xml:space="preserve">, our </w:t>
      </w:r>
      <w:r w:rsidR="004C466A" w:rsidRPr="00A51DB2">
        <w:rPr>
          <w:rFonts w:ascii="Book Antiqua" w:hAnsi="Book Antiqua" w:cs="Times New Roman"/>
          <w:color w:val="000000" w:themeColor="text1"/>
          <w:shd w:val="clear" w:color="auto" w:fill="FFFFFF"/>
        </w:rPr>
        <w:t xml:space="preserve">analysis does not distinguish </w:t>
      </w:r>
      <w:r w:rsidR="001F626A" w:rsidRPr="00A51DB2">
        <w:rPr>
          <w:rFonts w:ascii="Book Antiqua" w:hAnsi="Book Antiqua" w:cs="Times New Roman"/>
          <w:color w:val="000000" w:themeColor="text1"/>
          <w:shd w:val="clear" w:color="auto" w:fill="FFFFFF"/>
        </w:rPr>
        <w:t xml:space="preserve">across </w:t>
      </w:r>
      <w:r w:rsidR="004C466A" w:rsidRPr="00A51DB2">
        <w:rPr>
          <w:rFonts w:ascii="Book Antiqua" w:hAnsi="Book Antiqua" w:cs="Times New Roman"/>
          <w:color w:val="000000" w:themeColor="text1"/>
          <w:shd w:val="clear" w:color="auto" w:fill="FFFFFF"/>
        </w:rPr>
        <w:t xml:space="preserve">palliative therapy offered in the outpatient </w:t>
      </w:r>
      <w:r w:rsidR="004C466A" w:rsidRPr="00A51DB2">
        <w:rPr>
          <w:rFonts w:ascii="Book Antiqua" w:hAnsi="Book Antiqua" w:cs="Times New Roman"/>
          <w:i/>
          <w:color w:val="000000" w:themeColor="text1"/>
          <w:shd w:val="clear" w:color="auto" w:fill="FFFFFF"/>
        </w:rPr>
        <w:t>vs</w:t>
      </w:r>
      <w:r w:rsidR="004C466A" w:rsidRPr="00A51DB2">
        <w:rPr>
          <w:rFonts w:ascii="Book Antiqua" w:hAnsi="Book Antiqua" w:cs="Times New Roman"/>
          <w:color w:val="000000" w:themeColor="text1"/>
          <w:shd w:val="clear" w:color="auto" w:fill="FFFFFF"/>
        </w:rPr>
        <w:t xml:space="preserve"> inpatient and early </w:t>
      </w:r>
      <w:r w:rsidR="004C466A" w:rsidRPr="00A51DB2">
        <w:rPr>
          <w:rFonts w:ascii="Book Antiqua" w:hAnsi="Book Antiqua" w:cs="Times New Roman"/>
          <w:i/>
          <w:color w:val="000000" w:themeColor="text1"/>
          <w:shd w:val="clear" w:color="auto" w:fill="FFFFFF"/>
        </w:rPr>
        <w:t>vs</w:t>
      </w:r>
      <w:r w:rsidR="004C466A" w:rsidRPr="00A51DB2">
        <w:rPr>
          <w:rFonts w:ascii="Book Antiqua" w:hAnsi="Book Antiqua" w:cs="Times New Roman"/>
          <w:color w:val="000000" w:themeColor="text1"/>
          <w:shd w:val="clear" w:color="auto" w:fill="FFFFFF"/>
        </w:rPr>
        <w:t xml:space="preserve"> late referral settings whereby a difference in survival of the advanced stage patient is </w:t>
      </w:r>
      <w:r w:rsidR="001F626A" w:rsidRPr="00A51DB2">
        <w:rPr>
          <w:rFonts w:ascii="Book Antiqua" w:hAnsi="Book Antiqua" w:cs="Times New Roman"/>
          <w:color w:val="000000" w:themeColor="text1"/>
          <w:shd w:val="clear" w:color="auto" w:fill="FFFFFF"/>
        </w:rPr>
        <w:t>possible</w:t>
      </w:r>
      <w:r w:rsidR="004C466A" w:rsidRPr="00A51DB2">
        <w:rPr>
          <w:rFonts w:ascii="Book Antiqua" w:hAnsi="Book Antiqua" w:cs="Times New Roman"/>
          <w:color w:val="000000" w:themeColor="text1"/>
          <w:shd w:val="clear" w:color="auto" w:fill="FFFFFF"/>
        </w:rPr>
        <w:t>.</w:t>
      </w:r>
      <w:r w:rsidRPr="00A51DB2">
        <w:rPr>
          <w:rFonts w:ascii="Book Antiqua" w:hAnsi="Book Antiqua" w:cs="Times New Roman"/>
          <w:color w:val="000000" w:themeColor="text1"/>
          <w:shd w:val="clear" w:color="auto" w:fill="FFFFFF"/>
        </w:rPr>
        <w:t xml:space="preserve"> </w:t>
      </w:r>
      <w:r w:rsidR="00966D47" w:rsidRPr="00A51DB2">
        <w:rPr>
          <w:rFonts w:ascii="Book Antiqua" w:eastAsia="Book Antiqua" w:hAnsi="Book Antiqua" w:cs="Times New Roman"/>
          <w:color w:val="000000" w:themeColor="text1"/>
        </w:rPr>
        <w:t xml:space="preserve">Furthermore, palliative care entails a multidisciplinary approach to improve quality of life beyond palliative-intent </w:t>
      </w:r>
      <w:r w:rsidR="000A48E6" w:rsidRPr="00A51DB2">
        <w:rPr>
          <w:rFonts w:ascii="Book Antiqua" w:eastAsia="Book Antiqua" w:hAnsi="Book Antiqua" w:cs="Times New Roman"/>
          <w:color w:val="000000" w:themeColor="text1"/>
        </w:rPr>
        <w:t>therapies</w:t>
      </w:r>
      <w:r w:rsidR="00966D47" w:rsidRPr="00A51DB2">
        <w:rPr>
          <w:rFonts w:ascii="Book Antiqua" w:eastAsia="Book Antiqua" w:hAnsi="Book Antiqua" w:cs="Times New Roman"/>
          <w:color w:val="000000" w:themeColor="text1"/>
        </w:rPr>
        <w:t xml:space="preserve"> and our study does not account for referrals to palliative care. </w:t>
      </w:r>
      <w:r w:rsidRPr="00A51DB2">
        <w:rPr>
          <w:rFonts w:ascii="Book Antiqua" w:hAnsi="Book Antiqua" w:cs="Times New Roman"/>
          <w:color w:val="000000" w:themeColor="text1"/>
          <w:shd w:val="clear" w:color="auto" w:fill="FFFFFF"/>
        </w:rPr>
        <w:t>Additionally</w:t>
      </w:r>
      <w:r w:rsidR="00573010" w:rsidRPr="00A51DB2">
        <w:rPr>
          <w:rFonts w:ascii="Book Antiqua" w:hAnsi="Book Antiqua" w:cs="Times New Roman"/>
          <w:color w:val="000000" w:themeColor="text1"/>
          <w:shd w:val="clear" w:color="auto" w:fill="FFFFFF"/>
        </w:rPr>
        <w:t>, in patients with incurable, end-stage esophageal cancer, survival may not be the appropriate outcome measure, whereas</w:t>
      </w:r>
      <w:r w:rsidR="001F626A" w:rsidRPr="00A51DB2">
        <w:rPr>
          <w:rFonts w:ascii="Book Antiqua" w:hAnsi="Book Antiqua" w:cs="Times New Roman"/>
          <w:color w:val="000000" w:themeColor="text1"/>
          <w:shd w:val="clear" w:color="auto" w:fill="FFFFFF"/>
        </w:rPr>
        <w:t xml:space="preserve"> </w:t>
      </w:r>
      <w:bookmarkStart w:id="12" w:name="_Hlk35608495"/>
      <w:r w:rsidR="001F626A" w:rsidRPr="00A51DB2">
        <w:rPr>
          <w:rFonts w:ascii="Book Antiqua" w:hAnsi="Book Antiqua" w:cs="Times New Roman"/>
          <w:color w:val="000000" w:themeColor="text1"/>
          <w:shd w:val="clear" w:color="auto" w:fill="FFFFFF"/>
        </w:rPr>
        <w:t xml:space="preserve">symptom burden, </w:t>
      </w:r>
      <w:r w:rsidR="001F626A" w:rsidRPr="00A51DB2">
        <w:rPr>
          <w:rFonts w:ascii="Book Antiqua" w:hAnsi="Book Antiqua" w:cs="Times New Roman"/>
          <w:color w:val="000000" w:themeColor="text1"/>
          <w:shd w:val="clear" w:color="auto" w:fill="FFFFFF"/>
        </w:rPr>
        <w:lastRenderedPageBreak/>
        <w:t xml:space="preserve">psychological distress, </w:t>
      </w:r>
      <w:r w:rsidR="00E252C7" w:rsidRPr="00A51DB2">
        <w:rPr>
          <w:rFonts w:ascii="Book Antiqua" w:hAnsi="Book Antiqua" w:cs="Times New Roman"/>
          <w:color w:val="000000" w:themeColor="text1"/>
          <w:shd w:val="clear" w:color="auto" w:fill="FFFFFF"/>
        </w:rPr>
        <w:t xml:space="preserve">prognostic understanding, </w:t>
      </w:r>
      <w:r w:rsidR="001F626A" w:rsidRPr="00A51DB2">
        <w:rPr>
          <w:rFonts w:ascii="Book Antiqua" w:hAnsi="Book Antiqua" w:cs="Times New Roman"/>
          <w:color w:val="000000" w:themeColor="text1"/>
          <w:shd w:val="clear" w:color="auto" w:fill="FFFFFF"/>
        </w:rPr>
        <w:t>and</w:t>
      </w:r>
      <w:r w:rsidR="00573010" w:rsidRPr="00A51DB2">
        <w:rPr>
          <w:rFonts w:ascii="Book Antiqua" w:hAnsi="Book Antiqua" w:cs="Times New Roman"/>
          <w:color w:val="000000" w:themeColor="text1"/>
          <w:shd w:val="clear" w:color="auto" w:fill="FFFFFF"/>
        </w:rPr>
        <w:t xml:space="preserve"> quality of life </w:t>
      </w:r>
      <w:bookmarkEnd w:id="12"/>
      <w:r w:rsidR="00573010" w:rsidRPr="00A51DB2">
        <w:rPr>
          <w:rFonts w:ascii="Book Antiqua" w:hAnsi="Book Antiqua" w:cs="Times New Roman"/>
          <w:color w:val="000000" w:themeColor="text1"/>
          <w:shd w:val="clear" w:color="auto" w:fill="FFFFFF"/>
        </w:rPr>
        <w:t>may be more relevant</w:t>
      </w:r>
      <w:r w:rsidR="0032704B" w:rsidRPr="00A51DB2">
        <w:rPr>
          <w:rFonts w:ascii="Book Antiqua" w:hAnsi="Book Antiqua" w:cs="Times New Roman"/>
          <w:color w:val="000000" w:themeColor="text1"/>
          <w:shd w:val="clear" w:color="auto" w:fill="FFFFFF"/>
        </w:rPr>
        <w:t>.</w:t>
      </w:r>
    </w:p>
    <w:p w14:paraId="14E11EAC" w14:textId="77777777" w:rsidR="00A533D4" w:rsidRPr="00A51DB2" w:rsidRDefault="00A533D4" w:rsidP="00454254">
      <w:pPr>
        <w:adjustRightInd w:val="0"/>
        <w:snapToGrid w:val="0"/>
        <w:spacing w:line="360" w:lineRule="auto"/>
        <w:jc w:val="both"/>
        <w:rPr>
          <w:rFonts w:ascii="Book Antiqua" w:hAnsi="Book Antiqua" w:cs="Times New Roman"/>
          <w:bCs/>
          <w:color w:val="000000" w:themeColor="text1"/>
          <w:lang w:eastAsia="zh-CN"/>
        </w:rPr>
      </w:pPr>
    </w:p>
    <w:p w14:paraId="08B89551" w14:textId="4F7349C0" w:rsidR="009B2107" w:rsidRPr="00A51DB2" w:rsidRDefault="001A1CA7" w:rsidP="00454254">
      <w:pPr>
        <w:adjustRightInd w:val="0"/>
        <w:snapToGrid w:val="0"/>
        <w:spacing w:line="360" w:lineRule="auto"/>
        <w:jc w:val="both"/>
        <w:rPr>
          <w:rFonts w:ascii="Book Antiqua" w:eastAsia="Book Antiqua" w:hAnsi="Book Antiqua" w:cs="Times New Roman"/>
          <w:bCs/>
          <w:color w:val="000000" w:themeColor="text1"/>
        </w:rPr>
      </w:pPr>
      <w:r w:rsidRPr="00A51DB2">
        <w:rPr>
          <w:rFonts w:ascii="Book Antiqua" w:eastAsia="Book Antiqua" w:hAnsi="Book Antiqua" w:cs="Times New Roman"/>
          <w:b/>
          <w:color w:val="000000" w:themeColor="text1"/>
          <w:u w:val="single"/>
        </w:rPr>
        <w:t>CONCLUSION</w:t>
      </w:r>
    </w:p>
    <w:p w14:paraId="6DDB7F98" w14:textId="129BC935" w:rsidR="009B2107" w:rsidRPr="00A51DB2" w:rsidRDefault="009B06C9" w:rsidP="00454254">
      <w:pPr>
        <w:adjustRightInd w:val="0"/>
        <w:snapToGrid w:val="0"/>
        <w:spacing w:line="360" w:lineRule="auto"/>
        <w:jc w:val="both"/>
        <w:rPr>
          <w:rFonts w:ascii="Book Antiqua" w:eastAsia="Book Antiqua" w:hAnsi="Book Antiqua" w:cs="Times New Roman"/>
          <w:color w:val="000000" w:themeColor="text1"/>
        </w:rPr>
      </w:pPr>
      <w:r w:rsidRPr="00A51DB2">
        <w:rPr>
          <w:rFonts w:ascii="Book Antiqua" w:eastAsia="Book Antiqua" w:hAnsi="Book Antiqua" w:cs="Times New Roman"/>
          <w:color w:val="000000" w:themeColor="text1"/>
        </w:rPr>
        <w:t>In this retrospective analysis of 1493 patient</w:t>
      </w:r>
      <w:r w:rsidR="00E252C7" w:rsidRPr="00A51DB2">
        <w:rPr>
          <w:rFonts w:ascii="Book Antiqua" w:eastAsia="Book Antiqua" w:hAnsi="Book Antiqua" w:cs="Times New Roman"/>
          <w:color w:val="000000" w:themeColor="text1"/>
        </w:rPr>
        <w:t>s</w:t>
      </w:r>
      <w:r w:rsidRPr="00A51DB2">
        <w:rPr>
          <w:rFonts w:ascii="Book Antiqua" w:eastAsia="Book Antiqua" w:hAnsi="Book Antiqua" w:cs="Times New Roman"/>
          <w:color w:val="000000" w:themeColor="text1"/>
        </w:rPr>
        <w:t xml:space="preserve"> with </w:t>
      </w:r>
      <w:r w:rsidR="00BF2B2B" w:rsidRPr="00A51DB2">
        <w:rPr>
          <w:rFonts w:ascii="Book Antiqua" w:eastAsia="Book Antiqua" w:hAnsi="Book Antiqua" w:cs="Times New Roman"/>
          <w:color w:val="000000" w:themeColor="text1"/>
        </w:rPr>
        <w:t xml:space="preserve">metastatic </w:t>
      </w:r>
      <w:r w:rsidRPr="00A51DB2">
        <w:rPr>
          <w:rFonts w:ascii="Book Antiqua" w:eastAsia="Book Antiqua" w:hAnsi="Book Antiqua" w:cs="Times New Roman"/>
          <w:color w:val="000000" w:themeColor="text1"/>
        </w:rPr>
        <w:t xml:space="preserve">esophageal cancer who </w:t>
      </w:r>
      <w:r w:rsidR="00E252C7" w:rsidRPr="00A51DB2">
        <w:rPr>
          <w:rFonts w:ascii="Book Antiqua" w:eastAsia="Book Antiqua" w:hAnsi="Book Antiqua" w:cs="Times New Roman"/>
          <w:color w:val="000000" w:themeColor="text1"/>
        </w:rPr>
        <w:t xml:space="preserve">were not receiving </w:t>
      </w:r>
      <w:r w:rsidRPr="00A51DB2">
        <w:rPr>
          <w:rFonts w:ascii="Book Antiqua" w:eastAsia="Book Antiqua" w:hAnsi="Book Antiqua" w:cs="Times New Roman"/>
          <w:color w:val="000000" w:themeColor="text1"/>
        </w:rPr>
        <w:t xml:space="preserve">chemotherapy, we identified a relatively high percentage of patients who did not receive any other palliative therapies. </w:t>
      </w:r>
      <w:r w:rsidR="00884FCB" w:rsidRPr="00A51DB2">
        <w:rPr>
          <w:rFonts w:ascii="Book Antiqua" w:eastAsia="Book Antiqua" w:hAnsi="Book Antiqua" w:cs="Times New Roman"/>
          <w:color w:val="000000" w:themeColor="text1"/>
        </w:rPr>
        <w:t>Several socioeconomic and clinicopathologic factors were predictive of OS and receipt of palliative therap</w:t>
      </w:r>
      <w:r w:rsidR="00E252C7" w:rsidRPr="00A51DB2">
        <w:rPr>
          <w:rFonts w:ascii="Book Antiqua" w:eastAsia="Book Antiqua" w:hAnsi="Book Antiqua" w:cs="Times New Roman"/>
          <w:color w:val="000000" w:themeColor="text1"/>
        </w:rPr>
        <w:t>ies</w:t>
      </w:r>
      <w:r w:rsidR="00884FCB" w:rsidRPr="00A51DB2">
        <w:rPr>
          <w:rFonts w:ascii="Book Antiqua" w:eastAsia="Book Antiqua" w:hAnsi="Book Antiqua" w:cs="Times New Roman"/>
          <w:color w:val="000000" w:themeColor="text1"/>
        </w:rPr>
        <w:t xml:space="preserve"> in these patients who did not receive chemotherapy. </w:t>
      </w:r>
      <w:r w:rsidR="001A1CA7" w:rsidRPr="00A51DB2">
        <w:rPr>
          <w:rFonts w:ascii="Book Antiqua" w:eastAsia="Book Antiqua" w:hAnsi="Book Antiqua" w:cs="Times New Roman"/>
          <w:color w:val="000000" w:themeColor="text1"/>
        </w:rPr>
        <w:t>We found a numerical, but not statistical</w:t>
      </w:r>
      <w:r w:rsidR="00E252C7" w:rsidRPr="00A51DB2">
        <w:rPr>
          <w:rFonts w:ascii="Book Antiqua" w:eastAsia="Book Antiqua" w:hAnsi="Book Antiqua" w:cs="Times New Roman"/>
          <w:color w:val="000000" w:themeColor="text1"/>
        </w:rPr>
        <w:t>ly significant</w:t>
      </w:r>
      <w:r w:rsidR="001A1CA7" w:rsidRPr="00A51DB2">
        <w:rPr>
          <w:rFonts w:ascii="Book Antiqua" w:eastAsia="Book Antiqua" w:hAnsi="Book Antiqua" w:cs="Times New Roman"/>
          <w:color w:val="000000" w:themeColor="text1"/>
        </w:rPr>
        <w:t xml:space="preserve"> difference in </w:t>
      </w:r>
      <w:r w:rsidR="00E252C7" w:rsidRPr="00A51DB2">
        <w:rPr>
          <w:rFonts w:ascii="Book Antiqua" w:eastAsia="Book Antiqua" w:hAnsi="Book Antiqua" w:cs="Times New Roman"/>
          <w:color w:val="000000" w:themeColor="text1"/>
        </w:rPr>
        <w:t>OS</w:t>
      </w:r>
      <w:r w:rsidR="001A1CA7" w:rsidRPr="00A51DB2">
        <w:rPr>
          <w:rFonts w:ascii="Book Antiqua" w:eastAsia="Book Antiqua" w:hAnsi="Book Antiqua" w:cs="Times New Roman"/>
          <w:color w:val="000000" w:themeColor="text1"/>
        </w:rPr>
        <w:t xml:space="preserve"> associated with the receipt of palliative </w:t>
      </w:r>
      <w:r w:rsidR="00E252C7" w:rsidRPr="00A51DB2">
        <w:rPr>
          <w:rFonts w:ascii="Book Antiqua" w:eastAsia="Book Antiqua" w:hAnsi="Book Antiqua" w:cs="Times New Roman"/>
          <w:color w:val="000000" w:themeColor="text1"/>
        </w:rPr>
        <w:t xml:space="preserve">therapies </w:t>
      </w:r>
      <w:r w:rsidR="001A1CA7" w:rsidRPr="00A51DB2">
        <w:rPr>
          <w:rFonts w:ascii="Book Antiqua" w:eastAsia="Book Antiqua" w:hAnsi="Book Antiqua" w:cs="Times New Roman"/>
          <w:color w:val="000000" w:themeColor="text1"/>
        </w:rPr>
        <w:t xml:space="preserve">when comparing patients with metastatic esophageal cancer </w:t>
      </w:r>
      <w:r w:rsidR="00E252C7" w:rsidRPr="00A51DB2">
        <w:rPr>
          <w:rFonts w:ascii="Book Antiqua" w:eastAsia="Book Antiqua" w:hAnsi="Book Antiqua" w:cs="Times New Roman"/>
          <w:color w:val="000000" w:themeColor="text1"/>
        </w:rPr>
        <w:t>not receiving</w:t>
      </w:r>
      <w:r w:rsidR="001A1CA7" w:rsidRPr="00A51DB2">
        <w:rPr>
          <w:rFonts w:ascii="Book Antiqua" w:eastAsia="Book Antiqua" w:hAnsi="Book Antiqua" w:cs="Times New Roman"/>
          <w:color w:val="000000" w:themeColor="text1"/>
        </w:rPr>
        <w:t xml:space="preserve"> chemotherapy. </w:t>
      </w:r>
      <w:r w:rsidR="00E252C7" w:rsidRPr="00A51DB2">
        <w:rPr>
          <w:rFonts w:ascii="Book Antiqua" w:eastAsia="Book Antiqua" w:hAnsi="Book Antiqua" w:cs="Times New Roman"/>
          <w:color w:val="000000" w:themeColor="text1"/>
        </w:rPr>
        <w:t>Collectively, our findings underscore that for</w:t>
      </w:r>
      <w:r w:rsidR="001A1CA7" w:rsidRPr="00A51DB2">
        <w:rPr>
          <w:rFonts w:ascii="Book Antiqua" w:eastAsia="Book Antiqua" w:hAnsi="Book Antiqua" w:cs="Times New Roman"/>
          <w:color w:val="000000" w:themeColor="text1"/>
        </w:rPr>
        <w:t xml:space="preserve"> populations at risk for </w:t>
      </w:r>
      <w:r w:rsidR="00B3226D" w:rsidRPr="00A51DB2">
        <w:rPr>
          <w:rFonts w:ascii="Book Antiqua" w:eastAsia="Book Antiqua" w:hAnsi="Book Antiqua" w:cs="Times New Roman"/>
          <w:color w:val="000000" w:themeColor="text1"/>
        </w:rPr>
        <w:t xml:space="preserve">worse </w:t>
      </w:r>
      <w:r w:rsidR="00E252C7" w:rsidRPr="00A51DB2">
        <w:rPr>
          <w:rFonts w:ascii="Book Antiqua" w:eastAsia="Book Antiqua" w:hAnsi="Book Antiqua" w:cs="Times New Roman"/>
          <w:color w:val="000000" w:themeColor="text1"/>
        </w:rPr>
        <w:t xml:space="preserve">survival </w:t>
      </w:r>
      <w:r w:rsidR="00884FCB" w:rsidRPr="00A51DB2">
        <w:rPr>
          <w:rFonts w:ascii="Book Antiqua" w:eastAsia="Book Antiqua" w:hAnsi="Book Antiqua" w:cs="Times New Roman"/>
          <w:color w:val="000000" w:themeColor="text1"/>
        </w:rPr>
        <w:t>outcomes</w:t>
      </w:r>
      <w:r w:rsidR="00E252C7" w:rsidRPr="00A51DB2">
        <w:rPr>
          <w:rFonts w:ascii="Book Antiqua" w:eastAsia="Book Antiqua" w:hAnsi="Book Antiqua" w:cs="Times New Roman"/>
          <w:color w:val="000000" w:themeColor="text1"/>
        </w:rPr>
        <w:t xml:space="preserve">, such as those with </w:t>
      </w:r>
      <w:r w:rsidR="00BF2B2B" w:rsidRPr="00A51DB2">
        <w:rPr>
          <w:rFonts w:ascii="Book Antiqua" w:eastAsia="Book Antiqua" w:hAnsi="Book Antiqua" w:cs="Times New Roman"/>
          <w:color w:val="000000" w:themeColor="text1"/>
        </w:rPr>
        <w:t xml:space="preserve">metastatic </w:t>
      </w:r>
      <w:r w:rsidR="00E252C7" w:rsidRPr="00A51DB2">
        <w:rPr>
          <w:rFonts w:ascii="Book Antiqua" w:eastAsia="Book Antiqua" w:hAnsi="Book Antiqua" w:cs="Times New Roman"/>
          <w:color w:val="000000" w:themeColor="text1"/>
        </w:rPr>
        <w:t>esophageal cancer,</w:t>
      </w:r>
      <w:r w:rsidR="00884FCB" w:rsidRPr="00A51DB2">
        <w:rPr>
          <w:rFonts w:ascii="Book Antiqua" w:eastAsia="Book Antiqua" w:hAnsi="Book Antiqua" w:cs="Times New Roman"/>
          <w:color w:val="000000" w:themeColor="text1"/>
        </w:rPr>
        <w:t xml:space="preserve"> </w:t>
      </w:r>
      <w:r w:rsidR="00E252C7" w:rsidRPr="00A51DB2">
        <w:rPr>
          <w:rFonts w:ascii="Book Antiqua" w:eastAsia="Book Antiqua" w:hAnsi="Book Antiqua" w:cs="Times New Roman"/>
          <w:color w:val="000000" w:themeColor="text1"/>
        </w:rPr>
        <w:t>additional research is needed to prospectively study</w:t>
      </w:r>
      <w:r w:rsidR="00884FCB" w:rsidRPr="00A51DB2">
        <w:rPr>
          <w:rFonts w:ascii="Book Antiqua" w:eastAsia="Book Antiqua" w:hAnsi="Book Antiqua" w:cs="Times New Roman"/>
          <w:color w:val="000000" w:themeColor="text1"/>
        </w:rPr>
        <w:t xml:space="preserve"> the impact of palliative </w:t>
      </w:r>
      <w:r w:rsidR="00E252C7" w:rsidRPr="00A51DB2">
        <w:rPr>
          <w:rFonts w:ascii="Book Antiqua" w:eastAsia="Book Antiqua" w:hAnsi="Book Antiqua" w:cs="Times New Roman"/>
          <w:color w:val="000000" w:themeColor="text1"/>
        </w:rPr>
        <w:t>therapies on patient</w:t>
      </w:r>
      <w:r w:rsidR="00884FCB" w:rsidRPr="00A51DB2">
        <w:rPr>
          <w:rFonts w:ascii="Book Antiqua" w:eastAsia="Book Antiqua" w:hAnsi="Book Antiqua" w:cs="Times New Roman"/>
          <w:color w:val="000000" w:themeColor="text1"/>
        </w:rPr>
        <w:t xml:space="preserve"> outcomes</w:t>
      </w:r>
      <w:r w:rsidR="00E252C7" w:rsidRPr="00A51DB2">
        <w:rPr>
          <w:rFonts w:ascii="Book Antiqua" w:eastAsia="Book Antiqua" w:hAnsi="Book Antiqua" w:cs="Times New Roman"/>
          <w:color w:val="000000" w:themeColor="text1"/>
        </w:rPr>
        <w:t>, including not just survival, but also symptom burden, psychological distress, prognostic understanding, and quality of life</w:t>
      </w:r>
      <w:r w:rsidR="001A1CA7" w:rsidRPr="00A51DB2">
        <w:rPr>
          <w:rFonts w:ascii="Book Antiqua" w:eastAsia="Book Antiqua" w:hAnsi="Book Antiqua" w:cs="Times New Roman"/>
          <w:color w:val="000000" w:themeColor="text1"/>
        </w:rPr>
        <w:t xml:space="preserve">. </w:t>
      </w:r>
    </w:p>
    <w:p w14:paraId="48E549B8" w14:textId="77777777" w:rsidR="00F809D0" w:rsidRPr="00A51DB2" w:rsidRDefault="00F809D0" w:rsidP="00454254">
      <w:pPr>
        <w:adjustRightInd w:val="0"/>
        <w:snapToGrid w:val="0"/>
        <w:spacing w:line="360" w:lineRule="auto"/>
        <w:jc w:val="both"/>
        <w:rPr>
          <w:rFonts w:ascii="Book Antiqua" w:hAnsi="Book Antiqua" w:cs="Times New Roman"/>
          <w:color w:val="000000" w:themeColor="text1"/>
          <w:lang w:eastAsia="zh-CN"/>
        </w:rPr>
      </w:pPr>
    </w:p>
    <w:p w14:paraId="54811BAB" w14:textId="77777777" w:rsidR="00F809D0" w:rsidRPr="00A51DB2" w:rsidRDefault="00F809D0" w:rsidP="00454254">
      <w:pPr>
        <w:adjustRightInd w:val="0"/>
        <w:snapToGrid w:val="0"/>
        <w:spacing w:line="360" w:lineRule="auto"/>
        <w:jc w:val="both"/>
        <w:rPr>
          <w:rFonts w:ascii="Book Antiqua" w:eastAsia="Book Antiqua" w:hAnsi="Book Antiqua" w:cs="Times New Roman"/>
          <w:b/>
          <w:bCs/>
          <w:color w:val="000000" w:themeColor="text1"/>
        </w:rPr>
      </w:pPr>
      <w:r w:rsidRPr="00A51DB2">
        <w:rPr>
          <w:rFonts w:ascii="Book Antiqua" w:hAnsi="Book Antiqua" w:cs="Times New Roman"/>
          <w:b/>
          <w:bCs/>
          <w:color w:val="000000" w:themeColor="text1"/>
          <w:u w:val="single"/>
        </w:rPr>
        <w:t>ARTICLE HIGHLIGHTS</w:t>
      </w:r>
    </w:p>
    <w:p w14:paraId="2CB59C4D" w14:textId="228B9262" w:rsidR="00F809D0" w:rsidRPr="00A51DB2" w:rsidRDefault="00F809D0" w:rsidP="00454254">
      <w:pPr>
        <w:adjustRightInd w:val="0"/>
        <w:snapToGrid w:val="0"/>
        <w:spacing w:line="360" w:lineRule="auto"/>
        <w:jc w:val="both"/>
        <w:rPr>
          <w:rFonts w:ascii="Book Antiqua" w:eastAsia="Book Antiqua" w:hAnsi="Book Antiqua" w:cs="Times New Roman"/>
          <w:b/>
          <w:i/>
          <w:iCs/>
          <w:color w:val="000000" w:themeColor="text1"/>
        </w:rPr>
      </w:pPr>
      <w:r w:rsidRPr="00A51DB2">
        <w:rPr>
          <w:rFonts w:ascii="Book Antiqua" w:eastAsia="Book Antiqua" w:hAnsi="Book Antiqua" w:cs="Times New Roman"/>
          <w:b/>
          <w:i/>
          <w:iCs/>
          <w:color w:val="000000" w:themeColor="text1"/>
        </w:rPr>
        <w:t xml:space="preserve">Research </w:t>
      </w:r>
      <w:r w:rsidR="00F16BBA" w:rsidRPr="00A51DB2">
        <w:rPr>
          <w:rFonts w:ascii="Book Antiqua" w:eastAsia="Book Antiqua" w:hAnsi="Book Antiqua" w:cs="Times New Roman"/>
          <w:b/>
          <w:i/>
          <w:iCs/>
          <w:color w:val="000000" w:themeColor="text1"/>
        </w:rPr>
        <w:t>background</w:t>
      </w:r>
    </w:p>
    <w:p w14:paraId="22E5429A" w14:textId="36A9249A" w:rsidR="00F809D0" w:rsidRPr="00A51DB2" w:rsidRDefault="00F809D0" w:rsidP="00454254">
      <w:pPr>
        <w:adjustRightInd w:val="0"/>
        <w:snapToGrid w:val="0"/>
        <w:spacing w:line="360" w:lineRule="auto"/>
        <w:jc w:val="both"/>
        <w:rPr>
          <w:rFonts w:ascii="Book Antiqua" w:hAnsi="Book Antiqua" w:cs="Times New Roman"/>
          <w:bCs/>
          <w:color w:val="000000" w:themeColor="text1"/>
          <w:lang w:eastAsia="zh-CN"/>
        </w:rPr>
      </w:pPr>
      <w:r w:rsidRPr="00A51DB2">
        <w:rPr>
          <w:rFonts w:ascii="Book Antiqua" w:eastAsia="Book Antiqua" w:hAnsi="Book Antiqua" w:cs="Times New Roman"/>
          <w:bCs/>
          <w:color w:val="000000" w:themeColor="text1"/>
        </w:rPr>
        <w:t>Palliative chemotherapy has been associated with improved overall survival (OS) in metastatic esophageal cancer, but the role of other palliative therapies in this population is poorly understood.</w:t>
      </w:r>
    </w:p>
    <w:p w14:paraId="5F7B79BD" w14:textId="77777777" w:rsidR="00F16BBA" w:rsidRPr="00A51DB2" w:rsidRDefault="00F16BBA" w:rsidP="00454254">
      <w:pPr>
        <w:adjustRightInd w:val="0"/>
        <w:snapToGrid w:val="0"/>
        <w:spacing w:line="360" w:lineRule="auto"/>
        <w:jc w:val="both"/>
        <w:rPr>
          <w:rFonts w:ascii="Book Antiqua" w:hAnsi="Book Antiqua" w:cs="Times New Roman"/>
          <w:bCs/>
          <w:color w:val="000000" w:themeColor="text1"/>
          <w:lang w:eastAsia="zh-CN"/>
        </w:rPr>
      </w:pPr>
    </w:p>
    <w:p w14:paraId="11EE00AA" w14:textId="552CA6A2" w:rsidR="00F809D0" w:rsidRPr="00A51DB2" w:rsidRDefault="00F809D0" w:rsidP="00454254">
      <w:pPr>
        <w:adjustRightInd w:val="0"/>
        <w:snapToGrid w:val="0"/>
        <w:spacing w:line="360" w:lineRule="auto"/>
        <w:jc w:val="both"/>
        <w:rPr>
          <w:rFonts w:ascii="Book Antiqua" w:eastAsia="Book Antiqua" w:hAnsi="Book Antiqua" w:cs="Times New Roman"/>
          <w:b/>
          <w:i/>
          <w:iCs/>
          <w:color w:val="000000" w:themeColor="text1"/>
        </w:rPr>
      </w:pPr>
      <w:r w:rsidRPr="00A51DB2">
        <w:rPr>
          <w:rFonts w:ascii="Book Antiqua" w:eastAsia="Book Antiqua" w:hAnsi="Book Antiqua" w:cs="Times New Roman"/>
          <w:b/>
          <w:i/>
          <w:iCs/>
          <w:color w:val="000000" w:themeColor="text1"/>
        </w:rPr>
        <w:t xml:space="preserve">Research </w:t>
      </w:r>
      <w:r w:rsidR="0093356F" w:rsidRPr="00A51DB2">
        <w:rPr>
          <w:rFonts w:ascii="Book Antiqua" w:eastAsia="Book Antiqua" w:hAnsi="Book Antiqua" w:cs="Times New Roman"/>
          <w:b/>
          <w:i/>
          <w:iCs/>
          <w:color w:val="000000" w:themeColor="text1"/>
        </w:rPr>
        <w:t>motivation</w:t>
      </w:r>
    </w:p>
    <w:p w14:paraId="76EB6420" w14:textId="03A92500" w:rsidR="00F809D0" w:rsidRPr="00A51DB2" w:rsidRDefault="00F809D0"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r w:rsidRPr="00A51DB2">
        <w:rPr>
          <w:rFonts w:ascii="Book Antiqua" w:eastAsia="Book Antiqua" w:hAnsi="Book Antiqua" w:cs="Times New Roman"/>
          <w:bCs/>
          <w:color w:val="000000" w:themeColor="text1"/>
        </w:rPr>
        <w:t xml:space="preserve">Palliative therapies in patients with metastatic esophageal cancer who do not receive chemotherapy, defined </w:t>
      </w:r>
      <w:r w:rsidRPr="00A51DB2">
        <w:rPr>
          <w:rFonts w:ascii="Book Antiqua" w:eastAsia="Book Antiqua" w:hAnsi="Book Antiqua" w:cs="Times New Roman"/>
          <w:color w:val="000000" w:themeColor="text1"/>
        </w:rPr>
        <w:t xml:space="preserve">as surgery, radiation therapy (RT), and/or other pain management therapy </w:t>
      </w:r>
      <w:r w:rsidRPr="00A51DB2">
        <w:rPr>
          <w:rFonts w:ascii="Book Antiqua" w:hAnsi="Book Antiqua" w:cs="Times New Roman"/>
          <w:color w:val="000000" w:themeColor="text1"/>
          <w:shd w:val="clear" w:color="auto" w:fill="FFFFFF"/>
        </w:rPr>
        <w:t xml:space="preserve">provided to prolong the patient's life by controlling symptoms, to alleviate pain, or to make the patient comfortable may offer an improvement in OS as well. </w:t>
      </w:r>
    </w:p>
    <w:p w14:paraId="6664C539" w14:textId="77777777" w:rsidR="0093356F" w:rsidRPr="00A51DB2" w:rsidRDefault="0093356F"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p>
    <w:p w14:paraId="0AFD2EF8" w14:textId="1617FFC0" w:rsidR="00F809D0" w:rsidRPr="00A51DB2" w:rsidRDefault="00F809D0" w:rsidP="00454254">
      <w:pPr>
        <w:adjustRightInd w:val="0"/>
        <w:snapToGrid w:val="0"/>
        <w:spacing w:line="360" w:lineRule="auto"/>
        <w:jc w:val="both"/>
        <w:rPr>
          <w:rFonts w:ascii="Book Antiqua" w:hAnsi="Book Antiqua" w:cs="Times New Roman"/>
          <w:b/>
          <w:bCs/>
          <w:i/>
          <w:iCs/>
          <w:color w:val="000000" w:themeColor="text1"/>
          <w:shd w:val="clear" w:color="auto" w:fill="FFFFFF"/>
        </w:rPr>
      </w:pPr>
      <w:r w:rsidRPr="00A51DB2">
        <w:rPr>
          <w:rFonts w:ascii="Book Antiqua" w:hAnsi="Book Antiqua" w:cs="Times New Roman"/>
          <w:b/>
          <w:bCs/>
          <w:i/>
          <w:iCs/>
          <w:color w:val="000000" w:themeColor="text1"/>
          <w:shd w:val="clear" w:color="auto" w:fill="FFFFFF"/>
        </w:rPr>
        <w:t xml:space="preserve">Research </w:t>
      </w:r>
      <w:r w:rsidR="0093356F" w:rsidRPr="00A51DB2">
        <w:rPr>
          <w:rFonts w:ascii="Book Antiqua" w:hAnsi="Book Antiqua" w:cs="Times New Roman"/>
          <w:b/>
          <w:bCs/>
          <w:i/>
          <w:iCs/>
          <w:color w:val="000000" w:themeColor="text1"/>
          <w:shd w:val="clear" w:color="auto" w:fill="FFFFFF"/>
        </w:rPr>
        <w:t>objectives</w:t>
      </w:r>
    </w:p>
    <w:p w14:paraId="661C8D82" w14:textId="299BA4FE" w:rsidR="00BB557F" w:rsidRPr="00A51DB2" w:rsidRDefault="007B6F30" w:rsidP="00454254">
      <w:pPr>
        <w:adjustRightInd w:val="0"/>
        <w:snapToGrid w:val="0"/>
        <w:spacing w:line="360" w:lineRule="auto"/>
        <w:jc w:val="both"/>
        <w:rPr>
          <w:rFonts w:ascii="Book Antiqua" w:hAnsi="Book Antiqua" w:cs="Times New Roman"/>
          <w:color w:val="000000" w:themeColor="text1"/>
          <w:lang w:eastAsia="zh-CN"/>
        </w:rPr>
      </w:pPr>
      <w:r w:rsidRPr="00A51DB2">
        <w:rPr>
          <w:rFonts w:ascii="Book Antiqua" w:eastAsia="Book Antiqua" w:hAnsi="Book Antiqua" w:cs="Times New Roman"/>
          <w:color w:val="000000" w:themeColor="text1"/>
        </w:rPr>
        <w:t xml:space="preserve">The objectives of this study were to investigate the patient and disease characteristics associated with receipt of other palliative therapies in metastatic esophageal cancer patients not receiving palliative chemotherapy. We also investigated the association of receiving other palliative therapies </w:t>
      </w:r>
      <w:r w:rsidRPr="00A51DB2">
        <w:rPr>
          <w:rFonts w:ascii="Book Antiqua" w:eastAsia="Book Antiqua" w:hAnsi="Book Antiqua" w:cs="Times New Roman"/>
          <w:i/>
          <w:color w:val="000000" w:themeColor="text1"/>
        </w:rPr>
        <w:t>vs</w:t>
      </w:r>
      <w:r w:rsidRPr="00A51DB2">
        <w:rPr>
          <w:rFonts w:ascii="Book Antiqua" w:eastAsia="Book Antiqua" w:hAnsi="Book Antiqua" w:cs="Times New Roman"/>
          <w:color w:val="000000" w:themeColor="text1"/>
        </w:rPr>
        <w:t xml:space="preserve"> not receiving other palliative therapies with OS in these patients who did not receive chemotherapy.</w:t>
      </w:r>
    </w:p>
    <w:p w14:paraId="2FFE7BFC" w14:textId="77777777" w:rsidR="0093356F" w:rsidRPr="00A51DB2" w:rsidRDefault="0093356F" w:rsidP="00454254">
      <w:pPr>
        <w:adjustRightInd w:val="0"/>
        <w:snapToGrid w:val="0"/>
        <w:spacing w:line="360" w:lineRule="auto"/>
        <w:jc w:val="both"/>
        <w:rPr>
          <w:rFonts w:ascii="Book Antiqua" w:hAnsi="Book Antiqua" w:cs="Times New Roman"/>
          <w:color w:val="000000" w:themeColor="text1"/>
          <w:lang w:eastAsia="zh-CN"/>
        </w:rPr>
      </w:pPr>
    </w:p>
    <w:p w14:paraId="3125E6A6" w14:textId="349E17A9" w:rsidR="00C92E7C" w:rsidRPr="00A51DB2" w:rsidRDefault="00C92E7C" w:rsidP="00454254">
      <w:pPr>
        <w:adjustRightInd w:val="0"/>
        <w:snapToGrid w:val="0"/>
        <w:spacing w:line="360" w:lineRule="auto"/>
        <w:jc w:val="both"/>
        <w:rPr>
          <w:rFonts w:ascii="Book Antiqua" w:eastAsia="Book Antiqua" w:hAnsi="Book Antiqua" w:cs="Times New Roman"/>
          <w:b/>
          <w:bCs/>
          <w:i/>
          <w:iCs/>
          <w:color w:val="000000" w:themeColor="text1"/>
        </w:rPr>
      </w:pPr>
      <w:r w:rsidRPr="00A51DB2">
        <w:rPr>
          <w:rFonts w:ascii="Book Antiqua" w:eastAsia="Book Antiqua" w:hAnsi="Book Antiqua" w:cs="Times New Roman"/>
          <w:b/>
          <w:bCs/>
          <w:i/>
          <w:iCs/>
          <w:color w:val="000000" w:themeColor="text1"/>
        </w:rPr>
        <w:t xml:space="preserve">Research </w:t>
      </w:r>
      <w:r w:rsidR="0093356F" w:rsidRPr="00A51DB2">
        <w:rPr>
          <w:rFonts w:ascii="Book Antiqua" w:eastAsia="Book Antiqua" w:hAnsi="Book Antiqua" w:cs="Times New Roman"/>
          <w:b/>
          <w:bCs/>
          <w:i/>
          <w:iCs/>
          <w:color w:val="000000" w:themeColor="text1"/>
        </w:rPr>
        <w:t>methods</w:t>
      </w:r>
    </w:p>
    <w:p w14:paraId="3C165F59" w14:textId="50E73C9D" w:rsidR="00C92E7C" w:rsidRPr="00A51DB2" w:rsidRDefault="00C92E7C" w:rsidP="00454254">
      <w:pPr>
        <w:adjustRightInd w:val="0"/>
        <w:snapToGrid w:val="0"/>
        <w:spacing w:line="360" w:lineRule="auto"/>
        <w:jc w:val="both"/>
        <w:rPr>
          <w:rFonts w:ascii="Book Antiqua" w:hAnsi="Book Antiqua" w:cs="Times New Roman"/>
          <w:color w:val="000000" w:themeColor="text1"/>
          <w:lang w:eastAsia="zh-CN"/>
        </w:rPr>
      </w:pPr>
      <w:r w:rsidRPr="00A51DB2">
        <w:rPr>
          <w:rFonts w:ascii="Book Antiqua" w:eastAsia="Book Antiqua" w:hAnsi="Book Antiqua" w:cs="Times New Roman"/>
          <w:color w:val="000000" w:themeColor="text1"/>
        </w:rPr>
        <w:t xml:space="preserve">The National Cancer Database was used to identify patients </w:t>
      </w:r>
      <w:proofErr w:type="gramStart"/>
      <w:r w:rsidRPr="00A51DB2">
        <w:rPr>
          <w:rFonts w:ascii="Book Antiqua" w:eastAsia="Book Antiqua" w:hAnsi="Book Antiqua" w:cs="Times New Roman"/>
          <w:color w:val="000000" w:themeColor="text1"/>
        </w:rPr>
        <w:t>between 2004-2015</w:t>
      </w:r>
      <w:proofErr w:type="gramEnd"/>
      <w:r w:rsidRPr="00A51DB2">
        <w:rPr>
          <w:rFonts w:ascii="Book Antiqua" w:eastAsia="Book Antiqua" w:hAnsi="Book Antiqua" w:cs="Times New Roman"/>
          <w:color w:val="000000" w:themeColor="text1"/>
        </w:rPr>
        <w:t xml:space="preserve">. </w:t>
      </w:r>
      <w:proofErr w:type="gramStart"/>
      <w:r w:rsidRPr="00A51DB2">
        <w:rPr>
          <w:rFonts w:ascii="Book Antiqua" w:eastAsia="Book Antiqua" w:hAnsi="Book Antiqua" w:cs="Times New Roman"/>
          <w:color w:val="000000" w:themeColor="text1"/>
        </w:rPr>
        <w:t>Patients with M1 disease who did not receive chemotherapy but had been confirmed to receive other palliative therapies or not were included.</w:t>
      </w:r>
      <w:proofErr w:type="gramEnd"/>
      <w:r w:rsidRPr="00A51DB2">
        <w:rPr>
          <w:rFonts w:ascii="Book Antiqua" w:eastAsia="Book Antiqua" w:hAnsi="Book Antiqua" w:cs="Times New Roman"/>
          <w:color w:val="000000" w:themeColor="text1"/>
        </w:rPr>
        <w:t xml:space="preserve"> Cases with unknown chemotherapy, RT, or nonprimary surgery status were excluded. Kaplan-Meier estimates of OS were calculated. Cox proportional hazards regression models were employed to examine factors influencing survival.</w:t>
      </w:r>
    </w:p>
    <w:p w14:paraId="3D73022B" w14:textId="77777777" w:rsidR="0093356F" w:rsidRPr="00A51DB2" w:rsidRDefault="0093356F" w:rsidP="00454254">
      <w:pPr>
        <w:adjustRightInd w:val="0"/>
        <w:snapToGrid w:val="0"/>
        <w:spacing w:line="360" w:lineRule="auto"/>
        <w:jc w:val="both"/>
        <w:rPr>
          <w:rFonts w:ascii="Book Antiqua" w:hAnsi="Book Antiqua" w:cs="Times New Roman"/>
          <w:color w:val="000000" w:themeColor="text1"/>
          <w:lang w:eastAsia="zh-CN"/>
        </w:rPr>
      </w:pPr>
    </w:p>
    <w:p w14:paraId="4154C049" w14:textId="48EF5257" w:rsidR="00C92E7C" w:rsidRPr="00A51DB2" w:rsidRDefault="00C92E7C" w:rsidP="00454254">
      <w:pPr>
        <w:tabs>
          <w:tab w:val="left" w:pos="3000"/>
        </w:tabs>
        <w:adjustRightInd w:val="0"/>
        <w:snapToGrid w:val="0"/>
        <w:spacing w:line="360" w:lineRule="auto"/>
        <w:jc w:val="both"/>
        <w:rPr>
          <w:rFonts w:ascii="Book Antiqua" w:eastAsia="Book Antiqua" w:hAnsi="Book Antiqua" w:cs="Times New Roman"/>
          <w:b/>
          <w:i/>
          <w:iCs/>
          <w:color w:val="000000" w:themeColor="text1"/>
        </w:rPr>
      </w:pPr>
      <w:r w:rsidRPr="00A51DB2">
        <w:rPr>
          <w:rFonts w:ascii="Book Antiqua" w:eastAsia="Book Antiqua" w:hAnsi="Book Antiqua" w:cs="Times New Roman"/>
          <w:b/>
          <w:i/>
          <w:iCs/>
          <w:color w:val="000000" w:themeColor="text1"/>
        </w:rPr>
        <w:t>Res</w:t>
      </w:r>
      <w:r w:rsidR="00356FD6" w:rsidRPr="00A51DB2">
        <w:rPr>
          <w:rFonts w:ascii="Book Antiqua" w:eastAsia="Book Antiqua" w:hAnsi="Book Antiqua" w:cs="Times New Roman"/>
          <w:b/>
          <w:i/>
          <w:iCs/>
          <w:color w:val="000000" w:themeColor="text1"/>
        </w:rPr>
        <w:t xml:space="preserve">earch </w:t>
      </w:r>
      <w:r w:rsidR="0093356F" w:rsidRPr="00A51DB2">
        <w:rPr>
          <w:rFonts w:ascii="Book Antiqua" w:eastAsia="Book Antiqua" w:hAnsi="Book Antiqua" w:cs="Times New Roman"/>
          <w:b/>
          <w:i/>
          <w:iCs/>
          <w:color w:val="000000" w:themeColor="text1"/>
        </w:rPr>
        <w:t>results</w:t>
      </w:r>
    </w:p>
    <w:p w14:paraId="1593194A" w14:textId="4BC4F7BC" w:rsidR="00C92E7C" w:rsidRPr="00A51DB2" w:rsidRDefault="00356FD6" w:rsidP="00454254">
      <w:pPr>
        <w:adjustRightInd w:val="0"/>
        <w:snapToGrid w:val="0"/>
        <w:spacing w:line="360" w:lineRule="auto"/>
        <w:jc w:val="both"/>
        <w:rPr>
          <w:rFonts w:ascii="Book Antiqua" w:hAnsi="Book Antiqua" w:cs="Times New Roman"/>
          <w:color w:val="000000" w:themeColor="text1"/>
          <w:lang w:eastAsia="zh-CN"/>
        </w:rPr>
      </w:pPr>
      <w:r w:rsidRPr="00A51DB2">
        <w:rPr>
          <w:rFonts w:ascii="Book Antiqua" w:eastAsia="Book Antiqua" w:hAnsi="Book Antiqua" w:cs="Times New Roman"/>
          <w:color w:val="000000" w:themeColor="text1"/>
        </w:rPr>
        <w:t>Out of</w:t>
      </w:r>
      <w:r w:rsidR="0093356F" w:rsidRPr="00A51DB2">
        <w:rPr>
          <w:rFonts w:ascii="Book Antiqua" w:eastAsia="Book Antiqua" w:hAnsi="Book Antiqua" w:cs="Times New Roman"/>
          <w:color w:val="000000" w:themeColor="text1"/>
        </w:rPr>
        <w:t xml:space="preserve"> 1</w:t>
      </w:r>
      <w:r w:rsidR="00C92E7C" w:rsidRPr="00A51DB2">
        <w:rPr>
          <w:rFonts w:ascii="Book Antiqua" w:eastAsia="Book Antiqua" w:hAnsi="Book Antiqua" w:cs="Times New Roman"/>
          <w:color w:val="000000" w:themeColor="text1"/>
        </w:rPr>
        <w:t>493 patients who did not receive chemotherapy and had complete data</w:t>
      </w:r>
      <w:r w:rsidRPr="00A51DB2">
        <w:rPr>
          <w:rFonts w:ascii="Book Antiqua" w:eastAsia="Book Antiqua" w:hAnsi="Book Antiqua" w:cs="Times New Roman"/>
          <w:color w:val="000000" w:themeColor="text1"/>
        </w:rPr>
        <w:t>, t</w:t>
      </w:r>
      <w:r w:rsidR="00C92E7C" w:rsidRPr="00A51DB2">
        <w:rPr>
          <w:rFonts w:ascii="Book Antiqua" w:eastAsia="Book Antiqua" w:hAnsi="Book Antiqua" w:cs="Times New Roman"/>
          <w:color w:val="000000" w:themeColor="text1"/>
        </w:rPr>
        <w:t xml:space="preserve">he majority (72.7%) did not receive </w:t>
      </w:r>
      <w:r w:rsidRPr="00A51DB2">
        <w:rPr>
          <w:rFonts w:ascii="Book Antiqua" w:eastAsia="Book Antiqua" w:hAnsi="Book Antiqua" w:cs="Times New Roman"/>
          <w:color w:val="000000" w:themeColor="text1"/>
        </w:rPr>
        <w:t xml:space="preserve">other </w:t>
      </w:r>
      <w:r w:rsidR="00C92E7C" w:rsidRPr="00A51DB2">
        <w:rPr>
          <w:rFonts w:ascii="Book Antiqua" w:eastAsia="Book Antiqua" w:hAnsi="Book Antiqua" w:cs="Times New Roman"/>
          <w:color w:val="000000" w:themeColor="text1"/>
        </w:rPr>
        <w:t xml:space="preserve">palliative therapies. </w:t>
      </w:r>
      <w:r w:rsidRPr="00A51DB2">
        <w:rPr>
          <w:rFonts w:ascii="Book Antiqua" w:eastAsia="Book Antiqua" w:hAnsi="Book Antiqua" w:cs="Times New Roman"/>
          <w:color w:val="000000" w:themeColor="text1"/>
        </w:rPr>
        <w:t>T</w:t>
      </w:r>
      <w:r w:rsidR="00C92E7C" w:rsidRPr="00A51DB2">
        <w:rPr>
          <w:rFonts w:ascii="Book Antiqua" w:eastAsia="Book Antiqua" w:hAnsi="Book Antiqua" w:cs="Times New Roman"/>
          <w:color w:val="000000" w:themeColor="text1"/>
        </w:rPr>
        <w:t xml:space="preserve">here was no </w:t>
      </w:r>
      <w:r w:rsidRPr="00A51DB2">
        <w:rPr>
          <w:rFonts w:ascii="Book Antiqua" w:eastAsia="Book Antiqua" w:hAnsi="Book Antiqua" w:cs="Times New Roman"/>
          <w:color w:val="000000" w:themeColor="text1"/>
        </w:rPr>
        <w:t xml:space="preserve">statistically significant </w:t>
      </w:r>
      <w:r w:rsidR="00C92E7C" w:rsidRPr="00A51DB2">
        <w:rPr>
          <w:rFonts w:ascii="Book Antiqua" w:eastAsia="Book Antiqua" w:hAnsi="Book Antiqua" w:cs="Times New Roman"/>
          <w:color w:val="000000" w:themeColor="text1"/>
        </w:rPr>
        <w:t xml:space="preserve">difference in OS between those receiving </w:t>
      </w:r>
      <w:r w:rsidRPr="00A51DB2">
        <w:rPr>
          <w:rFonts w:ascii="Book Antiqua" w:eastAsia="Book Antiqua" w:hAnsi="Book Antiqua" w:cs="Times New Roman"/>
          <w:color w:val="000000" w:themeColor="text1"/>
        </w:rPr>
        <w:t xml:space="preserve">other </w:t>
      </w:r>
      <w:r w:rsidR="00C92E7C" w:rsidRPr="00A51DB2">
        <w:rPr>
          <w:rFonts w:ascii="Book Antiqua" w:eastAsia="Book Antiqua" w:hAnsi="Book Antiqua" w:cs="Times New Roman"/>
          <w:color w:val="000000" w:themeColor="text1"/>
        </w:rPr>
        <w:t>palliative therap</w:t>
      </w:r>
      <w:r w:rsidRPr="00A51DB2">
        <w:rPr>
          <w:rFonts w:ascii="Book Antiqua" w:eastAsia="Book Antiqua" w:hAnsi="Book Antiqua" w:cs="Times New Roman"/>
          <w:color w:val="000000" w:themeColor="text1"/>
        </w:rPr>
        <w:t>ies</w:t>
      </w:r>
      <w:r w:rsidR="00C92E7C" w:rsidRPr="00A51DB2">
        <w:rPr>
          <w:rFonts w:ascii="Book Antiqua" w:eastAsia="Book Antiqua" w:hAnsi="Book Antiqua" w:cs="Times New Roman"/>
          <w:color w:val="000000" w:themeColor="text1"/>
        </w:rPr>
        <w:t xml:space="preserve"> </w:t>
      </w:r>
      <w:r w:rsidR="00C92E7C" w:rsidRPr="00A51DB2">
        <w:rPr>
          <w:rFonts w:ascii="Book Antiqua" w:eastAsia="Book Antiqua" w:hAnsi="Book Antiqua" w:cs="Times New Roman"/>
          <w:i/>
          <w:color w:val="000000" w:themeColor="text1"/>
        </w:rPr>
        <w:t>vs</w:t>
      </w:r>
      <w:r w:rsidR="00C92E7C" w:rsidRPr="00A51DB2">
        <w:rPr>
          <w:rFonts w:ascii="Book Antiqua" w:eastAsia="Book Antiqua" w:hAnsi="Book Antiqua" w:cs="Times New Roman"/>
          <w:color w:val="000000" w:themeColor="text1"/>
        </w:rPr>
        <w:t xml:space="preserve"> no palliative therapy. </w:t>
      </w:r>
      <w:r w:rsidRPr="00A51DB2">
        <w:rPr>
          <w:rFonts w:ascii="Book Antiqua" w:eastAsia="Book Antiqua" w:hAnsi="Book Antiqua" w:cs="Times New Roman"/>
          <w:color w:val="000000" w:themeColor="text1"/>
        </w:rPr>
        <w:t>Several factors including</w:t>
      </w:r>
      <w:r w:rsidR="00C92E7C" w:rsidRPr="00A51DB2">
        <w:rPr>
          <w:rFonts w:ascii="Book Antiqua" w:eastAsia="Book Antiqua" w:hAnsi="Book Antiqua" w:cs="Times New Roman"/>
          <w:color w:val="000000" w:themeColor="text1"/>
        </w:rPr>
        <w:t xml:space="preserve"> treatment at an academic center</w:t>
      </w:r>
      <w:r w:rsidRPr="00A51DB2">
        <w:rPr>
          <w:rFonts w:ascii="Book Antiqua" w:eastAsia="Book Antiqua" w:hAnsi="Book Antiqua" w:cs="Times New Roman"/>
          <w:color w:val="000000" w:themeColor="text1"/>
        </w:rPr>
        <w:t xml:space="preserve">, female sex, non-black, </w:t>
      </w:r>
      <w:proofErr w:type="gramStart"/>
      <w:r w:rsidRPr="00A51DB2">
        <w:rPr>
          <w:rFonts w:ascii="Book Antiqua" w:eastAsia="Book Antiqua" w:hAnsi="Book Antiqua" w:cs="Times New Roman"/>
          <w:color w:val="000000" w:themeColor="text1"/>
        </w:rPr>
        <w:t>other</w:t>
      </w:r>
      <w:proofErr w:type="gramEnd"/>
      <w:r w:rsidRPr="00A51DB2">
        <w:rPr>
          <w:rFonts w:ascii="Book Antiqua" w:eastAsia="Book Antiqua" w:hAnsi="Book Antiqua" w:cs="Times New Roman"/>
          <w:color w:val="000000" w:themeColor="text1"/>
        </w:rPr>
        <w:t xml:space="preserve"> race (compared to white race)</w:t>
      </w:r>
      <w:r w:rsidR="00C92E7C" w:rsidRPr="00A51DB2">
        <w:rPr>
          <w:rFonts w:ascii="Book Antiqua" w:eastAsia="Book Antiqua" w:hAnsi="Book Antiqua" w:cs="Times New Roman"/>
          <w:color w:val="000000" w:themeColor="text1"/>
        </w:rPr>
        <w:t xml:space="preserve"> w</w:t>
      </w:r>
      <w:r w:rsidRPr="00A51DB2">
        <w:rPr>
          <w:rFonts w:ascii="Book Antiqua" w:eastAsia="Book Antiqua" w:hAnsi="Book Antiqua" w:cs="Times New Roman"/>
          <w:color w:val="000000" w:themeColor="text1"/>
        </w:rPr>
        <w:t>ere associated</w:t>
      </w:r>
      <w:r w:rsidR="00C92E7C" w:rsidRPr="00A51DB2">
        <w:rPr>
          <w:rFonts w:ascii="Book Antiqua" w:eastAsia="Book Antiqua" w:hAnsi="Book Antiqua" w:cs="Times New Roman"/>
          <w:color w:val="000000" w:themeColor="text1"/>
        </w:rPr>
        <w:t xml:space="preserve"> </w:t>
      </w:r>
      <w:r w:rsidRPr="00A51DB2">
        <w:rPr>
          <w:rFonts w:ascii="Book Antiqua" w:eastAsia="Book Antiqua" w:hAnsi="Book Antiqua" w:cs="Times New Roman"/>
          <w:color w:val="000000" w:themeColor="text1"/>
        </w:rPr>
        <w:t>with improved OS</w:t>
      </w:r>
      <w:r w:rsidR="00C92E7C" w:rsidRPr="00A51DB2">
        <w:rPr>
          <w:rFonts w:ascii="Book Antiqua" w:eastAsia="Book Antiqua" w:hAnsi="Book Antiqua" w:cs="Times New Roman"/>
          <w:color w:val="000000" w:themeColor="text1"/>
        </w:rPr>
        <w:t>, while South geographic region relative to West region</w:t>
      </w:r>
      <w:r w:rsidRPr="00A51DB2">
        <w:rPr>
          <w:rFonts w:ascii="Book Antiqua" w:eastAsia="Book Antiqua" w:hAnsi="Book Antiqua" w:cs="Times New Roman"/>
          <w:color w:val="000000" w:themeColor="text1"/>
        </w:rPr>
        <w:t xml:space="preserve"> and higher Charlson Comorbidity Index, histologic grade, and T-stage</w:t>
      </w:r>
      <w:r w:rsidR="00C92E7C" w:rsidRPr="00A51DB2">
        <w:rPr>
          <w:rFonts w:ascii="Book Antiqua" w:eastAsia="Book Antiqua" w:hAnsi="Book Antiqua" w:cs="Times New Roman"/>
          <w:color w:val="000000" w:themeColor="text1"/>
        </w:rPr>
        <w:t xml:space="preserve"> were associated with worse OS. </w:t>
      </w:r>
    </w:p>
    <w:p w14:paraId="15ED4D8E" w14:textId="77777777" w:rsidR="0093356F" w:rsidRPr="00A51DB2" w:rsidRDefault="0093356F" w:rsidP="00454254">
      <w:pPr>
        <w:adjustRightInd w:val="0"/>
        <w:snapToGrid w:val="0"/>
        <w:spacing w:line="360" w:lineRule="auto"/>
        <w:jc w:val="both"/>
        <w:rPr>
          <w:rFonts w:ascii="Book Antiqua" w:hAnsi="Book Antiqua" w:cs="Times New Roman"/>
          <w:b/>
          <w:color w:val="000000" w:themeColor="text1"/>
          <w:lang w:eastAsia="zh-CN"/>
        </w:rPr>
      </w:pPr>
    </w:p>
    <w:p w14:paraId="473DEEF2" w14:textId="7081F790" w:rsidR="00C92E7C" w:rsidRPr="00A51DB2" w:rsidRDefault="00B95AEF" w:rsidP="00454254">
      <w:pPr>
        <w:adjustRightInd w:val="0"/>
        <w:snapToGrid w:val="0"/>
        <w:spacing w:line="360" w:lineRule="auto"/>
        <w:jc w:val="both"/>
        <w:rPr>
          <w:rFonts w:ascii="Book Antiqua" w:hAnsi="Book Antiqua" w:cs="Times New Roman"/>
          <w:color w:val="000000" w:themeColor="text1"/>
          <w:lang w:eastAsia="zh-CN"/>
        </w:rPr>
      </w:pPr>
      <w:r w:rsidRPr="00A51DB2">
        <w:rPr>
          <w:rFonts w:ascii="Book Antiqua" w:eastAsia="Book Antiqua" w:hAnsi="Book Antiqua" w:cs="Times New Roman"/>
          <w:b/>
          <w:bCs/>
          <w:i/>
          <w:iCs/>
          <w:color w:val="000000" w:themeColor="text1"/>
        </w:rPr>
        <w:t xml:space="preserve">Research </w:t>
      </w:r>
      <w:r w:rsidR="0093356F" w:rsidRPr="00A51DB2">
        <w:rPr>
          <w:rFonts w:ascii="Book Antiqua" w:eastAsia="Book Antiqua" w:hAnsi="Book Antiqua" w:cs="Times New Roman"/>
          <w:b/>
          <w:bCs/>
          <w:i/>
          <w:iCs/>
          <w:color w:val="000000" w:themeColor="text1"/>
        </w:rPr>
        <w:t>conclusions</w:t>
      </w:r>
    </w:p>
    <w:p w14:paraId="2898C8F3" w14:textId="77777777" w:rsidR="0093356F" w:rsidRPr="00A51DB2" w:rsidRDefault="00C92E7C" w:rsidP="00454254">
      <w:pPr>
        <w:adjustRightInd w:val="0"/>
        <w:snapToGrid w:val="0"/>
        <w:spacing w:line="360" w:lineRule="auto"/>
        <w:jc w:val="both"/>
        <w:rPr>
          <w:rFonts w:ascii="Book Antiqua" w:hAnsi="Book Antiqua" w:cs="Times New Roman"/>
          <w:color w:val="000000" w:themeColor="text1"/>
          <w:lang w:eastAsia="zh-CN"/>
        </w:rPr>
      </w:pPr>
      <w:r w:rsidRPr="00A51DB2">
        <w:rPr>
          <w:rFonts w:ascii="Book Antiqua" w:eastAsia="Book Antiqua" w:hAnsi="Book Antiqua" w:cs="Times New Roman"/>
          <w:color w:val="000000" w:themeColor="text1"/>
        </w:rPr>
        <w:t>Palliative therapies</w:t>
      </w:r>
      <w:r w:rsidR="00B95AEF" w:rsidRPr="00A51DB2">
        <w:rPr>
          <w:rFonts w:ascii="Book Antiqua" w:eastAsia="Book Antiqua" w:hAnsi="Book Antiqua" w:cs="Times New Roman"/>
          <w:color w:val="000000" w:themeColor="text1"/>
        </w:rPr>
        <w:t xml:space="preserve"> other than chemotherapy</w:t>
      </w:r>
      <w:r w:rsidRPr="00A51DB2">
        <w:rPr>
          <w:rFonts w:ascii="Book Antiqua" w:eastAsia="Book Antiqua" w:hAnsi="Book Antiqua" w:cs="Times New Roman"/>
          <w:color w:val="000000" w:themeColor="text1"/>
        </w:rPr>
        <w:t xml:space="preserve"> conferred a numerically higher, but not statistically significant difference in OS among patients with metastatic esophageal cancer not receiving chemotherapy. </w:t>
      </w:r>
      <w:r w:rsidR="00B95AEF" w:rsidRPr="00A51DB2">
        <w:rPr>
          <w:rFonts w:ascii="Book Antiqua" w:eastAsia="Book Antiqua" w:hAnsi="Book Antiqua" w:cs="Times New Roman"/>
          <w:color w:val="000000" w:themeColor="text1"/>
        </w:rPr>
        <w:t xml:space="preserve">Several socioeconomic and clinicopathologic factors </w:t>
      </w:r>
      <w:r w:rsidR="00B95AEF" w:rsidRPr="00A51DB2">
        <w:rPr>
          <w:rFonts w:ascii="Book Antiqua" w:eastAsia="Book Antiqua" w:hAnsi="Book Antiqua" w:cs="Times New Roman"/>
          <w:color w:val="000000" w:themeColor="text1"/>
        </w:rPr>
        <w:lastRenderedPageBreak/>
        <w:t>were predictive of OS and receipt of other palliative therapies in these patients who did not receive chemotherapy</w:t>
      </w:r>
    </w:p>
    <w:p w14:paraId="2CE04CC6" w14:textId="77777777" w:rsidR="0093356F" w:rsidRPr="00A51DB2" w:rsidRDefault="0093356F" w:rsidP="00454254">
      <w:pPr>
        <w:adjustRightInd w:val="0"/>
        <w:snapToGrid w:val="0"/>
        <w:spacing w:line="360" w:lineRule="auto"/>
        <w:jc w:val="both"/>
        <w:rPr>
          <w:rFonts w:ascii="Book Antiqua" w:hAnsi="Book Antiqua" w:cs="Times New Roman"/>
          <w:color w:val="000000" w:themeColor="text1"/>
          <w:lang w:eastAsia="zh-CN"/>
        </w:rPr>
      </w:pPr>
    </w:p>
    <w:p w14:paraId="4B61BFA1" w14:textId="38568113" w:rsidR="00B95AEF" w:rsidRPr="00A51DB2" w:rsidRDefault="00B95AEF" w:rsidP="00454254">
      <w:pPr>
        <w:adjustRightInd w:val="0"/>
        <w:snapToGrid w:val="0"/>
        <w:spacing w:line="360" w:lineRule="auto"/>
        <w:jc w:val="both"/>
        <w:rPr>
          <w:rFonts w:ascii="Book Antiqua" w:eastAsia="Book Antiqua" w:hAnsi="Book Antiqua" w:cs="Times New Roman"/>
          <w:b/>
          <w:bCs/>
          <w:i/>
          <w:iCs/>
          <w:color w:val="000000" w:themeColor="text1"/>
        </w:rPr>
      </w:pPr>
      <w:r w:rsidRPr="00A51DB2">
        <w:rPr>
          <w:rFonts w:ascii="Book Antiqua" w:eastAsia="Book Antiqua" w:hAnsi="Book Antiqua" w:cs="Times New Roman"/>
          <w:b/>
          <w:bCs/>
          <w:i/>
          <w:iCs/>
          <w:color w:val="000000" w:themeColor="text1"/>
        </w:rPr>
        <w:t xml:space="preserve">Research </w:t>
      </w:r>
      <w:r w:rsidR="0093356F" w:rsidRPr="00A51DB2">
        <w:rPr>
          <w:rFonts w:ascii="Book Antiqua" w:eastAsia="Book Antiqua" w:hAnsi="Book Antiqua" w:cs="Times New Roman"/>
          <w:b/>
          <w:bCs/>
          <w:i/>
          <w:iCs/>
          <w:color w:val="000000" w:themeColor="text1"/>
        </w:rPr>
        <w:t>perspectives</w:t>
      </w:r>
    </w:p>
    <w:p w14:paraId="7E29E15D" w14:textId="12271B11" w:rsidR="00C92E7C" w:rsidRPr="00A51DB2" w:rsidRDefault="00B95AEF" w:rsidP="00454254">
      <w:pPr>
        <w:adjustRightInd w:val="0"/>
        <w:snapToGrid w:val="0"/>
        <w:spacing w:line="360" w:lineRule="auto"/>
        <w:jc w:val="both"/>
        <w:rPr>
          <w:rFonts w:ascii="Book Antiqua" w:eastAsia="Book Antiqua" w:hAnsi="Book Antiqua" w:cs="Times New Roman"/>
          <w:b/>
          <w:bCs/>
          <w:i/>
          <w:iCs/>
          <w:color w:val="000000" w:themeColor="text1"/>
        </w:rPr>
      </w:pPr>
      <w:r w:rsidRPr="00A51DB2">
        <w:rPr>
          <w:rFonts w:ascii="Book Antiqua" w:eastAsia="Book Antiqua" w:hAnsi="Book Antiqua" w:cs="Times New Roman"/>
          <w:color w:val="000000" w:themeColor="text1"/>
        </w:rPr>
        <w:t>Additional research is needed to prospectively study the impact of other palliative therapies on patient outcomes that OS may not capture in metastatic esophageal cancer.</w:t>
      </w:r>
      <w:r w:rsidRPr="00A51DB2">
        <w:rPr>
          <w:rFonts w:ascii="Book Antiqua" w:eastAsia="Book Antiqua" w:hAnsi="Book Antiqua" w:cs="Times New Roman"/>
          <w:b/>
          <w:bCs/>
          <w:i/>
          <w:iCs/>
          <w:color w:val="000000" w:themeColor="text1"/>
        </w:rPr>
        <w:t xml:space="preserve"> </w:t>
      </w:r>
      <w:r w:rsidR="00C92E7C" w:rsidRPr="00A51DB2">
        <w:rPr>
          <w:rFonts w:ascii="Book Antiqua" w:eastAsia="Book Antiqua" w:hAnsi="Book Antiqua" w:cs="Times New Roman"/>
          <w:color w:val="000000" w:themeColor="text1"/>
        </w:rPr>
        <w:t xml:space="preserve">Quality of life metrics, inpatient status, and subgroup analyses are important for examining the role of palliative therapies other than chemotherapy in metastatic esophageal cancer and future studies are warranted. </w:t>
      </w:r>
    </w:p>
    <w:p w14:paraId="11DE3332" w14:textId="77777777" w:rsidR="00F16BBA" w:rsidRPr="00A51DB2" w:rsidRDefault="00F16BBA" w:rsidP="00454254">
      <w:pPr>
        <w:adjustRightInd w:val="0"/>
        <w:snapToGrid w:val="0"/>
        <w:spacing w:line="360" w:lineRule="auto"/>
        <w:jc w:val="both"/>
        <w:rPr>
          <w:rFonts w:ascii="Book Antiqua" w:hAnsi="Book Antiqua" w:cs="Times New Roman"/>
          <w:b/>
          <w:color w:val="000000" w:themeColor="text1"/>
          <w:u w:val="single"/>
          <w:lang w:eastAsia="zh-CN"/>
        </w:rPr>
      </w:pPr>
    </w:p>
    <w:p w14:paraId="29A99576" w14:textId="77777777" w:rsidR="00F16BBA" w:rsidRPr="00A51DB2" w:rsidRDefault="00F16BBA" w:rsidP="00454254">
      <w:pPr>
        <w:adjustRightInd w:val="0"/>
        <w:snapToGrid w:val="0"/>
        <w:spacing w:line="360" w:lineRule="auto"/>
        <w:jc w:val="both"/>
        <w:rPr>
          <w:rFonts w:ascii="Book Antiqua" w:hAnsi="Book Antiqua" w:cs="Times New Roman"/>
          <w:b/>
          <w:color w:val="000000" w:themeColor="text1"/>
          <w:u w:val="single"/>
          <w:lang w:eastAsia="zh-CN"/>
        </w:rPr>
      </w:pPr>
      <w:r w:rsidRPr="00A51DB2">
        <w:rPr>
          <w:rFonts w:ascii="Book Antiqua" w:eastAsia="Book Antiqua" w:hAnsi="Book Antiqua" w:cs="Times New Roman"/>
          <w:b/>
          <w:color w:val="000000" w:themeColor="text1"/>
          <w:u w:val="single"/>
        </w:rPr>
        <w:t>ACKNOWLEDGEMENTS</w:t>
      </w:r>
    </w:p>
    <w:p w14:paraId="72735C20" w14:textId="1D59C6A4" w:rsidR="00F809D0" w:rsidRPr="00A51DB2" w:rsidRDefault="00F16BBA" w:rsidP="00454254">
      <w:pPr>
        <w:adjustRightInd w:val="0"/>
        <w:snapToGrid w:val="0"/>
        <w:spacing w:line="360" w:lineRule="auto"/>
        <w:jc w:val="both"/>
        <w:rPr>
          <w:rFonts w:ascii="Book Antiqua" w:hAnsi="Book Antiqua" w:cs="Times New Roman"/>
          <w:color w:val="000000" w:themeColor="text1"/>
          <w:lang w:eastAsia="zh-CN"/>
        </w:rPr>
      </w:pPr>
      <w:r w:rsidRPr="00A51DB2">
        <w:rPr>
          <w:rFonts w:ascii="Book Antiqua" w:hAnsi="Book Antiqua" w:cs="Times New Roman"/>
          <w:color w:val="000000" w:themeColor="text1"/>
        </w:rPr>
        <w:t xml:space="preserve">The data used in the study are derived from a de-identified </w:t>
      </w:r>
      <w:r w:rsidR="0093356F" w:rsidRPr="00A51DB2">
        <w:rPr>
          <w:rFonts w:ascii="Book Antiqua" w:eastAsia="Book Antiqua" w:hAnsi="Book Antiqua" w:cs="Times New Roman"/>
          <w:color w:val="000000" w:themeColor="text1"/>
        </w:rPr>
        <w:t>National Cancer Database</w:t>
      </w:r>
      <w:r w:rsidR="0093356F" w:rsidRPr="00A51DB2">
        <w:rPr>
          <w:rFonts w:ascii="Book Antiqua" w:hAnsi="Book Antiqua" w:cs="Times New Roman"/>
          <w:color w:val="000000" w:themeColor="text1"/>
          <w:lang w:eastAsia="zh-CN"/>
        </w:rPr>
        <w:t xml:space="preserve"> </w:t>
      </w:r>
      <w:r w:rsidRPr="00A51DB2">
        <w:rPr>
          <w:rFonts w:ascii="Book Antiqua" w:hAnsi="Book Antiqua" w:cs="Times New Roman"/>
          <w:color w:val="000000" w:themeColor="text1"/>
        </w:rPr>
        <w:t>file. The American College of Surgeons and the Commission on Cancer have not verified and are not responsible for the analytic or statistical methodology employed, or the conclusions drawn from these data by the investigator</w:t>
      </w:r>
      <w:r w:rsidRPr="00A51DB2">
        <w:rPr>
          <w:rFonts w:ascii="Book Antiqua" w:hAnsi="Book Antiqua" w:cs="Times New Roman"/>
          <w:color w:val="000000" w:themeColor="text1"/>
          <w:lang w:eastAsia="zh-CN"/>
        </w:rPr>
        <w:t>.</w:t>
      </w:r>
    </w:p>
    <w:p w14:paraId="18263668" w14:textId="77777777" w:rsidR="00D10AB5" w:rsidRPr="00A51DB2" w:rsidRDefault="00D10AB5" w:rsidP="00454254">
      <w:pPr>
        <w:adjustRightInd w:val="0"/>
        <w:snapToGrid w:val="0"/>
        <w:spacing w:line="360" w:lineRule="auto"/>
        <w:jc w:val="both"/>
        <w:rPr>
          <w:rFonts w:ascii="Book Antiqua" w:eastAsia="Book Antiqua" w:hAnsi="Book Antiqua" w:cs="Times New Roman"/>
          <w:b/>
          <w:color w:val="000000" w:themeColor="text1"/>
          <w:u w:val="single"/>
        </w:rPr>
      </w:pPr>
    </w:p>
    <w:p w14:paraId="00322393" w14:textId="7D301C33" w:rsidR="00476810" w:rsidRPr="00A51DB2" w:rsidRDefault="00476810" w:rsidP="00454254">
      <w:pPr>
        <w:adjustRightInd w:val="0"/>
        <w:snapToGrid w:val="0"/>
        <w:spacing w:line="360" w:lineRule="auto"/>
        <w:jc w:val="both"/>
        <w:rPr>
          <w:rFonts w:ascii="Book Antiqua" w:hAnsi="Book Antiqua" w:cs="Times New Roman"/>
          <w:b/>
          <w:color w:val="000000" w:themeColor="text1"/>
          <w:lang w:eastAsia="zh-CN"/>
        </w:rPr>
      </w:pPr>
      <w:r w:rsidRPr="00A51DB2">
        <w:rPr>
          <w:rFonts w:ascii="Book Antiqua" w:eastAsia="Book Antiqua" w:hAnsi="Book Antiqua" w:cs="Times New Roman"/>
          <w:b/>
          <w:color w:val="000000" w:themeColor="text1"/>
        </w:rPr>
        <w:t>REFERENCES</w:t>
      </w:r>
    </w:p>
    <w:p w14:paraId="119AF815" w14:textId="44F976B9" w:rsidR="00021ED3" w:rsidRPr="00A51DB2" w:rsidRDefault="00021ED3" w:rsidP="00454254">
      <w:pPr>
        <w:adjustRightInd w:val="0"/>
        <w:snapToGrid w:val="0"/>
        <w:spacing w:line="360" w:lineRule="auto"/>
        <w:jc w:val="both"/>
        <w:rPr>
          <w:rFonts w:ascii="Book Antiqua" w:hAnsi="Book Antiqua"/>
          <w:color w:val="000000" w:themeColor="text1"/>
        </w:rPr>
      </w:pPr>
      <w:r w:rsidRPr="00A51DB2">
        <w:rPr>
          <w:rFonts w:ascii="Book Antiqua" w:hAnsi="Book Antiqua"/>
          <w:color w:val="000000" w:themeColor="text1"/>
        </w:rPr>
        <w:t xml:space="preserve">1 </w:t>
      </w:r>
      <w:proofErr w:type="spellStart"/>
      <w:r w:rsidR="000116B0" w:rsidRPr="00A51DB2">
        <w:rPr>
          <w:rFonts w:ascii="Book Antiqua" w:hAnsi="Book Antiqua"/>
          <w:b/>
          <w:bCs/>
        </w:rPr>
        <w:t>Janmaat</w:t>
      </w:r>
      <w:proofErr w:type="spellEnd"/>
      <w:r w:rsidR="000116B0" w:rsidRPr="00A51DB2">
        <w:rPr>
          <w:rFonts w:ascii="Book Antiqua" w:hAnsi="Book Antiqua"/>
          <w:b/>
          <w:bCs/>
        </w:rPr>
        <w:t xml:space="preserve"> VT</w:t>
      </w:r>
      <w:r w:rsidR="000116B0" w:rsidRPr="00A51DB2">
        <w:rPr>
          <w:rFonts w:ascii="Book Antiqua" w:hAnsi="Book Antiqua"/>
        </w:rPr>
        <w:t xml:space="preserve">, </w:t>
      </w:r>
      <w:proofErr w:type="spellStart"/>
      <w:r w:rsidR="000116B0" w:rsidRPr="00A51DB2">
        <w:rPr>
          <w:rFonts w:ascii="Book Antiqua" w:hAnsi="Book Antiqua"/>
        </w:rPr>
        <w:t>Steyerberg</w:t>
      </w:r>
      <w:proofErr w:type="spellEnd"/>
      <w:r w:rsidR="000116B0" w:rsidRPr="00A51DB2">
        <w:rPr>
          <w:rFonts w:ascii="Book Antiqua" w:hAnsi="Book Antiqua"/>
        </w:rPr>
        <w:t xml:space="preserve"> EW, van der </w:t>
      </w:r>
      <w:proofErr w:type="spellStart"/>
      <w:r w:rsidR="000116B0" w:rsidRPr="00A51DB2">
        <w:rPr>
          <w:rFonts w:ascii="Book Antiqua" w:hAnsi="Book Antiqua"/>
        </w:rPr>
        <w:t>Gaast</w:t>
      </w:r>
      <w:proofErr w:type="spellEnd"/>
      <w:r w:rsidR="000116B0" w:rsidRPr="00A51DB2">
        <w:rPr>
          <w:rFonts w:ascii="Book Antiqua" w:hAnsi="Book Antiqua"/>
        </w:rPr>
        <w:t xml:space="preserve"> A, </w:t>
      </w:r>
      <w:proofErr w:type="spellStart"/>
      <w:r w:rsidR="000116B0" w:rsidRPr="00A51DB2">
        <w:rPr>
          <w:rFonts w:ascii="Book Antiqua" w:hAnsi="Book Antiqua"/>
        </w:rPr>
        <w:t>Mathijssen</w:t>
      </w:r>
      <w:proofErr w:type="spellEnd"/>
      <w:r w:rsidR="000116B0" w:rsidRPr="00A51DB2">
        <w:rPr>
          <w:rFonts w:ascii="Book Antiqua" w:hAnsi="Book Antiqua"/>
        </w:rPr>
        <w:t xml:space="preserve"> RH, Bruno MJ, </w:t>
      </w:r>
      <w:proofErr w:type="spellStart"/>
      <w:r w:rsidR="000116B0" w:rsidRPr="00A51DB2">
        <w:rPr>
          <w:rFonts w:ascii="Book Antiqua" w:hAnsi="Book Antiqua"/>
        </w:rPr>
        <w:t>Peppelenbosch</w:t>
      </w:r>
      <w:proofErr w:type="spellEnd"/>
      <w:r w:rsidR="000116B0" w:rsidRPr="00A51DB2">
        <w:rPr>
          <w:rFonts w:ascii="Book Antiqua" w:hAnsi="Book Antiqua"/>
        </w:rPr>
        <w:t xml:space="preserve"> MP, </w:t>
      </w:r>
      <w:proofErr w:type="spellStart"/>
      <w:r w:rsidR="000116B0" w:rsidRPr="00A51DB2">
        <w:rPr>
          <w:rFonts w:ascii="Book Antiqua" w:hAnsi="Book Antiqua"/>
        </w:rPr>
        <w:t>Kuipers</w:t>
      </w:r>
      <w:proofErr w:type="spellEnd"/>
      <w:r w:rsidR="000116B0" w:rsidRPr="00A51DB2">
        <w:rPr>
          <w:rFonts w:ascii="Book Antiqua" w:hAnsi="Book Antiqua"/>
        </w:rPr>
        <w:t xml:space="preserve"> EJ, </w:t>
      </w:r>
      <w:proofErr w:type="spellStart"/>
      <w:r w:rsidR="000116B0" w:rsidRPr="00A51DB2">
        <w:rPr>
          <w:rFonts w:ascii="Book Antiqua" w:hAnsi="Book Antiqua"/>
        </w:rPr>
        <w:t>Spaander</w:t>
      </w:r>
      <w:proofErr w:type="spellEnd"/>
      <w:r w:rsidR="000116B0" w:rsidRPr="00A51DB2">
        <w:rPr>
          <w:rFonts w:ascii="Book Antiqua" w:hAnsi="Book Antiqua"/>
        </w:rPr>
        <w:t xml:space="preserve"> MC. Palliative chemotherapy and targeted therapies for esophageal and gastroesophageal junction cancer. </w:t>
      </w:r>
      <w:r w:rsidR="000116B0" w:rsidRPr="00A51DB2">
        <w:rPr>
          <w:rFonts w:ascii="Book Antiqua" w:hAnsi="Book Antiqua"/>
          <w:i/>
          <w:iCs/>
        </w:rPr>
        <w:t xml:space="preserve">Cochrane Database </w:t>
      </w:r>
      <w:proofErr w:type="spellStart"/>
      <w:r w:rsidR="000116B0" w:rsidRPr="00A51DB2">
        <w:rPr>
          <w:rFonts w:ascii="Book Antiqua" w:hAnsi="Book Antiqua"/>
          <w:i/>
          <w:iCs/>
        </w:rPr>
        <w:t>Syst</w:t>
      </w:r>
      <w:proofErr w:type="spellEnd"/>
      <w:r w:rsidR="000116B0" w:rsidRPr="00A51DB2">
        <w:rPr>
          <w:rFonts w:ascii="Book Antiqua" w:hAnsi="Book Antiqua"/>
          <w:i/>
          <w:iCs/>
        </w:rPr>
        <w:t xml:space="preserve"> Rev</w:t>
      </w:r>
      <w:r w:rsidR="000116B0" w:rsidRPr="00A51DB2">
        <w:rPr>
          <w:rFonts w:ascii="Book Antiqua" w:hAnsi="Book Antiqua"/>
        </w:rPr>
        <w:t xml:space="preserve"> 2017; </w:t>
      </w:r>
      <w:r w:rsidR="000116B0" w:rsidRPr="00A51DB2">
        <w:rPr>
          <w:rFonts w:ascii="Book Antiqua" w:hAnsi="Book Antiqua"/>
          <w:b/>
          <w:bCs/>
        </w:rPr>
        <w:t>11</w:t>
      </w:r>
      <w:r w:rsidR="000116B0" w:rsidRPr="00A51DB2">
        <w:rPr>
          <w:rFonts w:ascii="Book Antiqua" w:hAnsi="Book Antiqua"/>
        </w:rPr>
        <w:t>: CD004063 [PMID: 29182797 DOI: 10.1002/14651858.CD004063.pub4]</w:t>
      </w:r>
    </w:p>
    <w:p w14:paraId="012BE7AB" w14:textId="77777777" w:rsidR="00021ED3" w:rsidRPr="00A51DB2" w:rsidRDefault="00021ED3" w:rsidP="00454254">
      <w:pPr>
        <w:adjustRightInd w:val="0"/>
        <w:snapToGrid w:val="0"/>
        <w:spacing w:line="360" w:lineRule="auto"/>
        <w:jc w:val="both"/>
        <w:rPr>
          <w:rFonts w:ascii="Book Antiqua" w:hAnsi="Book Antiqua"/>
          <w:color w:val="000000" w:themeColor="text1"/>
        </w:rPr>
      </w:pPr>
      <w:proofErr w:type="gramStart"/>
      <w:r w:rsidRPr="00A51DB2">
        <w:rPr>
          <w:rFonts w:ascii="Book Antiqua" w:hAnsi="Book Antiqua"/>
          <w:color w:val="000000" w:themeColor="text1"/>
        </w:rPr>
        <w:t xml:space="preserve">2 </w:t>
      </w:r>
      <w:r w:rsidRPr="00A51DB2">
        <w:rPr>
          <w:rFonts w:ascii="Book Antiqua" w:hAnsi="Book Antiqua"/>
          <w:b/>
          <w:color w:val="000000" w:themeColor="text1"/>
        </w:rPr>
        <w:t>Paul S</w:t>
      </w:r>
      <w:r w:rsidRPr="00A51DB2">
        <w:rPr>
          <w:rFonts w:ascii="Book Antiqua" w:hAnsi="Book Antiqua"/>
          <w:color w:val="000000" w:themeColor="text1"/>
        </w:rPr>
        <w:t xml:space="preserve">, </w:t>
      </w:r>
      <w:proofErr w:type="spellStart"/>
      <w:r w:rsidRPr="00A51DB2">
        <w:rPr>
          <w:rFonts w:ascii="Book Antiqua" w:hAnsi="Book Antiqua"/>
          <w:color w:val="000000" w:themeColor="text1"/>
        </w:rPr>
        <w:t>Altorki</w:t>
      </w:r>
      <w:proofErr w:type="spellEnd"/>
      <w:r w:rsidRPr="00A51DB2">
        <w:rPr>
          <w:rFonts w:ascii="Book Antiqua" w:hAnsi="Book Antiqua"/>
          <w:color w:val="000000" w:themeColor="text1"/>
        </w:rPr>
        <w:t xml:space="preserve"> N. Outcomes in the management of esophageal cancer.</w:t>
      </w:r>
      <w:proofErr w:type="gramEnd"/>
      <w:r w:rsidRPr="00A51DB2">
        <w:rPr>
          <w:rFonts w:ascii="Book Antiqua" w:hAnsi="Book Antiqua"/>
          <w:color w:val="000000" w:themeColor="text1"/>
        </w:rPr>
        <w:t xml:space="preserve"> </w:t>
      </w:r>
      <w:r w:rsidRPr="00A51DB2">
        <w:rPr>
          <w:rFonts w:ascii="Book Antiqua" w:hAnsi="Book Antiqua"/>
          <w:i/>
          <w:color w:val="000000" w:themeColor="text1"/>
        </w:rPr>
        <w:t xml:space="preserve">J </w:t>
      </w:r>
      <w:proofErr w:type="spellStart"/>
      <w:r w:rsidRPr="00A51DB2">
        <w:rPr>
          <w:rFonts w:ascii="Book Antiqua" w:hAnsi="Book Antiqua"/>
          <w:i/>
          <w:color w:val="000000" w:themeColor="text1"/>
        </w:rPr>
        <w:t>Surg</w:t>
      </w:r>
      <w:proofErr w:type="spellEnd"/>
      <w:r w:rsidRPr="00A51DB2">
        <w:rPr>
          <w:rFonts w:ascii="Book Antiqua" w:hAnsi="Book Antiqua"/>
          <w:i/>
          <w:color w:val="000000" w:themeColor="text1"/>
        </w:rPr>
        <w:t xml:space="preserve"> </w:t>
      </w:r>
      <w:proofErr w:type="spellStart"/>
      <w:r w:rsidRPr="00A51DB2">
        <w:rPr>
          <w:rFonts w:ascii="Book Antiqua" w:hAnsi="Book Antiqua"/>
          <w:i/>
          <w:color w:val="000000" w:themeColor="text1"/>
        </w:rPr>
        <w:t>Oncol</w:t>
      </w:r>
      <w:proofErr w:type="spellEnd"/>
      <w:r w:rsidRPr="00A51DB2">
        <w:rPr>
          <w:rFonts w:ascii="Book Antiqua" w:hAnsi="Book Antiqua"/>
          <w:color w:val="000000" w:themeColor="text1"/>
        </w:rPr>
        <w:t xml:space="preserve"> 2014; </w:t>
      </w:r>
      <w:r w:rsidRPr="00A51DB2">
        <w:rPr>
          <w:rFonts w:ascii="Book Antiqua" w:hAnsi="Book Antiqua"/>
          <w:b/>
          <w:color w:val="000000" w:themeColor="text1"/>
        </w:rPr>
        <w:t>110</w:t>
      </w:r>
      <w:r w:rsidRPr="00A51DB2">
        <w:rPr>
          <w:rFonts w:ascii="Book Antiqua" w:hAnsi="Book Antiqua"/>
          <w:color w:val="000000" w:themeColor="text1"/>
        </w:rPr>
        <w:t>: 599-610 [PMID: 25146593 DOI: 10.1002/jso.23759]</w:t>
      </w:r>
    </w:p>
    <w:p w14:paraId="0C633AC7" w14:textId="77777777" w:rsidR="00021ED3" w:rsidRPr="00A51DB2" w:rsidRDefault="00021ED3" w:rsidP="00454254">
      <w:pPr>
        <w:adjustRightInd w:val="0"/>
        <w:snapToGrid w:val="0"/>
        <w:spacing w:line="360" w:lineRule="auto"/>
        <w:jc w:val="both"/>
        <w:rPr>
          <w:rFonts w:ascii="Book Antiqua" w:hAnsi="Book Antiqua"/>
          <w:color w:val="000000" w:themeColor="text1"/>
        </w:rPr>
      </w:pPr>
      <w:r w:rsidRPr="00A51DB2">
        <w:rPr>
          <w:rFonts w:ascii="Book Antiqua" w:hAnsi="Book Antiqua"/>
          <w:color w:val="000000" w:themeColor="text1"/>
        </w:rPr>
        <w:t xml:space="preserve">3 </w:t>
      </w:r>
      <w:r w:rsidRPr="00A51DB2">
        <w:rPr>
          <w:rFonts w:ascii="Book Antiqua" w:hAnsi="Book Antiqua"/>
          <w:b/>
          <w:color w:val="000000" w:themeColor="text1"/>
        </w:rPr>
        <w:t>van Rossum PSN</w:t>
      </w:r>
      <w:r w:rsidRPr="00A51DB2">
        <w:rPr>
          <w:rFonts w:ascii="Book Antiqua" w:hAnsi="Book Antiqua"/>
          <w:color w:val="000000" w:themeColor="text1"/>
        </w:rPr>
        <w:t xml:space="preserve">, Mohammad NH, </w:t>
      </w:r>
      <w:proofErr w:type="spellStart"/>
      <w:r w:rsidRPr="00A51DB2">
        <w:rPr>
          <w:rFonts w:ascii="Book Antiqua" w:hAnsi="Book Antiqua"/>
          <w:color w:val="000000" w:themeColor="text1"/>
        </w:rPr>
        <w:t>Vleggaar</w:t>
      </w:r>
      <w:proofErr w:type="spellEnd"/>
      <w:r w:rsidRPr="00A51DB2">
        <w:rPr>
          <w:rFonts w:ascii="Book Antiqua" w:hAnsi="Book Antiqua"/>
          <w:color w:val="000000" w:themeColor="text1"/>
        </w:rPr>
        <w:t xml:space="preserve"> FP, </w:t>
      </w:r>
      <w:proofErr w:type="gramStart"/>
      <w:r w:rsidRPr="00A51DB2">
        <w:rPr>
          <w:rFonts w:ascii="Book Antiqua" w:hAnsi="Book Antiqua"/>
          <w:color w:val="000000" w:themeColor="text1"/>
        </w:rPr>
        <w:t>van</w:t>
      </w:r>
      <w:proofErr w:type="gramEnd"/>
      <w:r w:rsidRPr="00A51DB2">
        <w:rPr>
          <w:rFonts w:ascii="Book Antiqua" w:hAnsi="Book Antiqua"/>
          <w:color w:val="000000" w:themeColor="text1"/>
        </w:rPr>
        <w:t xml:space="preserve"> </w:t>
      </w:r>
      <w:proofErr w:type="spellStart"/>
      <w:r w:rsidRPr="00A51DB2">
        <w:rPr>
          <w:rFonts w:ascii="Book Antiqua" w:hAnsi="Book Antiqua"/>
          <w:color w:val="000000" w:themeColor="text1"/>
        </w:rPr>
        <w:t>Hillegersberg</w:t>
      </w:r>
      <w:proofErr w:type="spellEnd"/>
      <w:r w:rsidRPr="00A51DB2">
        <w:rPr>
          <w:rFonts w:ascii="Book Antiqua" w:hAnsi="Book Antiqua"/>
          <w:color w:val="000000" w:themeColor="text1"/>
        </w:rPr>
        <w:t xml:space="preserve"> R. Treatment for </w:t>
      </w:r>
      <w:proofErr w:type="spellStart"/>
      <w:r w:rsidRPr="00A51DB2">
        <w:rPr>
          <w:rFonts w:ascii="Book Antiqua" w:hAnsi="Book Antiqua"/>
          <w:color w:val="000000" w:themeColor="text1"/>
        </w:rPr>
        <w:t>unresectable</w:t>
      </w:r>
      <w:proofErr w:type="spellEnd"/>
      <w:r w:rsidRPr="00A51DB2">
        <w:rPr>
          <w:rFonts w:ascii="Book Antiqua" w:hAnsi="Book Antiqua"/>
          <w:color w:val="000000" w:themeColor="text1"/>
        </w:rPr>
        <w:t xml:space="preserve"> or metastatic </w:t>
      </w:r>
      <w:proofErr w:type="spellStart"/>
      <w:r w:rsidRPr="00A51DB2">
        <w:rPr>
          <w:rFonts w:ascii="Book Antiqua" w:hAnsi="Book Antiqua"/>
          <w:color w:val="000000" w:themeColor="text1"/>
        </w:rPr>
        <w:t>oesophageal</w:t>
      </w:r>
      <w:proofErr w:type="spellEnd"/>
      <w:r w:rsidRPr="00A51DB2">
        <w:rPr>
          <w:rFonts w:ascii="Book Antiqua" w:hAnsi="Book Antiqua"/>
          <w:color w:val="000000" w:themeColor="text1"/>
        </w:rPr>
        <w:t xml:space="preserve"> cancer: current evidence and trends. </w:t>
      </w:r>
      <w:r w:rsidRPr="00A51DB2">
        <w:rPr>
          <w:rFonts w:ascii="Book Antiqua" w:hAnsi="Book Antiqua"/>
          <w:i/>
          <w:color w:val="000000" w:themeColor="text1"/>
        </w:rPr>
        <w:t xml:space="preserve">Nat Rev </w:t>
      </w:r>
      <w:proofErr w:type="spellStart"/>
      <w:r w:rsidRPr="00A51DB2">
        <w:rPr>
          <w:rFonts w:ascii="Book Antiqua" w:hAnsi="Book Antiqua"/>
          <w:i/>
          <w:color w:val="000000" w:themeColor="text1"/>
        </w:rPr>
        <w:t>Gastroenterol</w:t>
      </w:r>
      <w:proofErr w:type="spellEnd"/>
      <w:r w:rsidRPr="00A51DB2">
        <w:rPr>
          <w:rFonts w:ascii="Book Antiqua" w:hAnsi="Book Antiqua"/>
          <w:i/>
          <w:color w:val="000000" w:themeColor="text1"/>
        </w:rPr>
        <w:t xml:space="preserve"> </w:t>
      </w:r>
      <w:proofErr w:type="spellStart"/>
      <w:r w:rsidRPr="00A51DB2">
        <w:rPr>
          <w:rFonts w:ascii="Book Antiqua" w:hAnsi="Book Antiqua"/>
          <w:i/>
          <w:color w:val="000000" w:themeColor="text1"/>
        </w:rPr>
        <w:t>Hepatol</w:t>
      </w:r>
      <w:proofErr w:type="spellEnd"/>
      <w:r w:rsidRPr="00A51DB2">
        <w:rPr>
          <w:rFonts w:ascii="Book Antiqua" w:hAnsi="Book Antiqua"/>
          <w:color w:val="000000" w:themeColor="text1"/>
        </w:rPr>
        <w:t xml:space="preserve"> 2018; </w:t>
      </w:r>
      <w:r w:rsidRPr="00A51DB2">
        <w:rPr>
          <w:rFonts w:ascii="Book Antiqua" w:hAnsi="Book Antiqua"/>
          <w:b/>
          <w:color w:val="000000" w:themeColor="text1"/>
        </w:rPr>
        <w:t>15</w:t>
      </w:r>
      <w:r w:rsidRPr="00A51DB2">
        <w:rPr>
          <w:rFonts w:ascii="Book Antiqua" w:hAnsi="Book Antiqua"/>
          <w:color w:val="000000" w:themeColor="text1"/>
        </w:rPr>
        <w:t>: 235-249 [PMID: 29235549 DOI: 10.1038/nrgastro.2017.162]</w:t>
      </w:r>
    </w:p>
    <w:p w14:paraId="55D2ABDA" w14:textId="77777777" w:rsidR="00021ED3" w:rsidRPr="00A51DB2" w:rsidRDefault="00021ED3" w:rsidP="00454254">
      <w:pPr>
        <w:adjustRightInd w:val="0"/>
        <w:snapToGrid w:val="0"/>
        <w:spacing w:line="360" w:lineRule="auto"/>
        <w:jc w:val="both"/>
        <w:rPr>
          <w:rFonts w:ascii="Book Antiqua" w:hAnsi="Book Antiqua"/>
          <w:color w:val="000000" w:themeColor="text1"/>
        </w:rPr>
      </w:pPr>
      <w:r w:rsidRPr="00A51DB2">
        <w:rPr>
          <w:rFonts w:ascii="Book Antiqua" w:hAnsi="Book Antiqua"/>
          <w:color w:val="000000" w:themeColor="text1"/>
        </w:rPr>
        <w:t xml:space="preserve">4 </w:t>
      </w:r>
      <w:r w:rsidRPr="00A51DB2">
        <w:rPr>
          <w:rFonts w:ascii="Book Antiqua" w:hAnsi="Book Antiqua"/>
          <w:b/>
          <w:color w:val="000000" w:themeColor="text1"/>
        </w:rPr>
        <w:t>Smyth EC</w:t>
      </w:r>
      <w:r w:rsidRPr="00A51DB2">
        <w:rPr>
          <w:rFonts w:ascii="Book Antiqua" w:hAnsi="Book Antiqua"/>
          <w:color w:val="000000" w:themeColor="text1"/>
        </w:rPr>
        <w:t xml:space="preserve">, </w:t>
      </w:r>
      <w:proofErr w:type="spellStart"/>
      <w:r w:rsidRPr="00A51DB2">
        <w:rPr>
          <w:rFonts w:ascii="Book Antiqua" w:hAnsi="Book Antiqua"/>
          <w:color w:val="000000" w:themeColor="text1"/>
        </w:rPr>
        <w:t>Lagergren</w:t>
      </w:r>
      <w:proofErr w:type="spellEnd"/>
      <w:r w:rsidRPr="00A51DB2">
        <w:rPr>
          <w:rFonts w:ascii="Book Antiqua" w:hAnsi="Book Antiqua"/>
          <w:color w:val="000000" w:themeColor="text1"/>
        </w:rPr>
        <w:t xml:space="preserve"> J, Fitzgerald RC, </w:t>
      </w:r>
      <w:proofErr w:type="spellStart"/>
      <w:r w:rsidRPr="00A51DB2">
        <w:rPr>
          <w:rFonts w:ascii="Book Antiqua" w:hAnsi="Book Antiqua"/>
          <w:color w:val="000000" w:themeColor="text1"/>
        </w:rPr>
        <w:t>Lordick</w:t>
      </w:r>
      <w:proofErr w:type="spellEnd"/>
      <w:r w:rsidRPr="00A51DB2">
        <w:rPr>
          <w:rFonts w:ascii="Book Antiqua" w:hAnsi="Book Antiqua"/>
          <w:color w:val="000000" w:themeColor="text1"/>
        </w:rPr>
        <w:t xml:space="preserve"> F, Shah MA, </w:t>
      </w:r>
      <w:proofErr w:type="spellStart"/>
      <w:r w:rsidRPr="00A51DB2">
        <w:rPr>
          <w:rFonts w:ascii="Book Antiqua" w:hAnsi="Book Antiqua"/>
          <w:color w:val="000000" w:themeColor="text1"/>
        </w:rPr>
        <w:t>Lagergren</w:t>
      </w:r>
      <w:proofErr w:type="spellEnd"/>
      <w:r w:rsidRPr="00A51DB2">
        <w:rPr>
          <w:rFonts w:ascii="Book Antiqua" w:hAnsi="Book Antiqua"/>
          <w:color w:val="000000" w:themeColor="text1"/>
        </w:rPr>
        <w:t xml:space="preserve"> P, Cunningham D. </w:t>
      </w:r>
      <w:proofErr w:type="spellStart"/>
      <w:r w:rsidRPr="00A51DB2">
        <w:rPr>
          <w:rFonts w:ascii="Book Antiqua" w:hAnsi="Book Antiqua"/>
          <w:color w:val="000000" w:themeColor="text1"/>
        </w:rPr>
        <w:t>Oesophageal</w:t>
      </w:r>
      <w:proofErr w:type="spellEnd"/>
      <w:r w:rsidRPr="00A51DB2">
        <w:rPr>
          <w:rFonts w:ascii="Book Antiqua" w:hAnsi="Book Antiqua"/>
          <w:color w:val="000000" w:themeColor="text1"/>
        </w:rPr>
        <w:t xml:space="preserve"> cancer. </w:t>
      </w:r>
      <w:r w:rsidRPr="00A51DB2">
        <w:rPr>
          <w:rFonts w:ascii="Book Antiqua" w:hAnsi="Book Antiqua"/>
          <w:i/>
          <w:color w:val="000000" w:themeColor="text1"/>
        </w:rPr>
        <w:t>Nat Rev Dis Primers</w:t>
      </w:r>
      <w:r w:rsidRPr="00A51DB2">
        <w:rPr>
          <w:rFonts w:ascii="Book Antiqua" w:hAnsi="Book Antiqua"/>
          <w:color w:val="000000" w:themeColor="text1"/>
        </w:rPr>
        <w:t xml:space="preserve"> 2017; </w:t>
      </w:r>
      <w:r w:rsidRPr="00A51DB2">
        <w:rPr>
          <w:rFonts w:ascii="Book Antiqua" w:hAnsi="Book Antiqua"/>
          <w:b/>
          <w:color w:val="000000" w:themeColor="text1"/>
        </w:rPr>
        <w:t>3</w:t>
      </w:r>
      <w:r w:rsidRPr="00A51DB2">
        <w:rPr>
          <w:rFonts w:ascii="Book Antiqua" w:hAnsi="Book Antiqua"/>
          <w:color w:val="000000" w:themeColor="text1"/>
        </w:rPr>
        <w:t>: 17048 [PMID: 28748917 DOI: 10.1038/nrdp.2017.48]</w:t>
      </w:r>
    </w:p>
    <w:p w14:paraId="0E179B15" w14:textId="77777777" w:rsidR="00021ED3" w:rsidRPr="00A51DB2" w:rsidRDefault="00021ED3" w:rsidP="00454254">
      <w:pPr>
        <w:adjustRightInd w:val="0"/>
        <w:snapToGrid w:val="0"/>
        <w:spacing w:line="360" w:lineRule="auto"/>
        <w:jc w:val="both"/>
        <w:rPr>
          <w:rFonts w:ascii="Book Antiqua" w:hAnsi="Book Antiqua"/>
          <w:color w:val="000000" w:themeColor="text1"/>
        </w:rPr>
      </w:pPr>
      <w:r w:rsidRPr="00A51DB2">
        <w:rPr>
          <w:rFonts w:ascii="Book Antiqua" w:hAnsi="Book Antiqua"/>
          <w:color w:val="000000" w:themeColor="text1"/>
        </w:rPr>
        <w:lastRenderedPageBreak/>
        <w:t xml:space="preserve">5 </w:t>
      </w:r>
      <w:r w:rsidRPr="00A51DB2">
        <w:rPr>
          <w:rFonts w:ascii="Book Antiqua" w:hAnsi="Book Antiqua"/>
          <w:b/>
          <w:color w:val="000000" w:themeColor="text1"/>
        </w:rPr>
        <w:t>Haj Mohammad N</w:t>
      </w:r>
      <w:r w:rsidRPr="00A51DB2">
        <w:rPr>
          <w:rFonts w:ascii="Book Antiqua" w:hAnsi="Book Antiqua"/>
          <w:color w:val="000000" w:themeColor="text1"/>
        </w:rPr>
        <w:t xml:space="preserve">, </w:t>
      </w:r>
      <w:proofErr w:type="spellStart"/>
      <w:r w:rsidRPr="00A51DB2">
        <w:rPr>
          <w:rFonts w:ascii="Book Antiqua" w:hAnsi="Book Antiqua"/>
          <w:color w:val="000000" w:themeColor="text1"/>
        </w:rPr>
        <w:t>Bernards</w:t>
      </w:r>
      <w:proofErr w:type="spellEnd"/>
      <w:r w:rsidRPr="00A51DB2">
        <w:rPr>
          <w:rFonts w:ascii="Book Antiqua" w:hAnsi="Book Antiqua"/>
          <w:color w:val="000000" w:themeColor="text1"/>
        </w:rPr>
        <w:t xml:space="preserve"> N, van </w:t>
      </w:r>
      <w:proofErr w:type="spellStart"/>
      <w:r w:rsidRPr="00A51DB2">
        <w:rPr>
          <w:rFonts w:ascii="Book Antiqua" w:hAnsi="Book Antiqua"/>
          <w:color w:val="000000" w:themeColor="text1"/>
        </w:rPr>
        <w:t>Putten</w:t>
      </w:r>
      <w:proofErr w:type="spellEnd"/>
      <w:r w:rsidRPr="00A51DB2">
        <w:rPr>
          <w:rFonts w:ascii="Book Antiqua" w:hAnsi="Book Antiqua"/>
          <w:color w:val="000000" w:themeColor="text1"/>
        </w:rPr>
        <w:t xml:space="preserve"> M, </w:t>
      </w:r>
      <w:proofErr w:type="spellStart"/>
      <w:r w:rsidRPr="00A51DB2">
        <w:rPr>
          <w:rFonts w:ascii="Book Antiqua" w:hAnsi="Book Antiqua"/>
          <w:color w:val="000000" w:themeColor="text1"/>
        </w:rPr>
        <w:t>Lemmens</w:t>
      </w:r>
      <w:proofErr w:type="spellEnd"/>
      <w:r w:rsidRPr="00A51DB2">
        <w:rPr>
          <w:rFonts w:ascii="Book Antiqua" w:hAnsi="Book Antiqua"/>
          <w:color w:val="000000" w:themeColor="text1"/>
        </w:rPr>
        <w:t xml:space="preserve"> VEPP, </w:t>
      </w:r>
      <w:proofErr w:type="gramStart"/>
      <w:r w:rsidRPr="00A51DB2">
        <w:rPr>
          <w:rFonts w:ascii="Book Antiqua" w:hAnsi="Book Antiqua"/>
          <w:color w:val="000000" w:themeColor="text1"/>
        </w:rPr>
        <w:t>van</w:t>
      </w:r>
      <w:proofErr w:type="gramEnd"/>
      <w:r w:rsidRPr="00A51DB2">
        <w:rPr>
          <w:rFonts w:ascii="Book Antiqua" w:hAnsi="Book Antiqua"/>
          <w:color w:val="000000" w:themeColor="text1"/>
        </w:rPr>
        <w:t xml:space="preserve"> </w:t>
      </w:r>
      <w:proofErr w:type="spellStart"/>
      <w:r w:rsidRPr="00A51DB2">
        <w:rPr>
          <w:rFonts w:ascii="Book Antiqua" w:hAnsi="Book Antiqua"/>
          <w:color w:val="000000" w:themeColor="text1"/>
        </w:rPr>
        <w:t>Oijen</w:t>
      </w:r>
      <w:proofErr w:type="spellEnd"/>
      <w:r w:rsidRPr="00A51DB2">
        <w:rPr>
          <w:rFonts w:ascii="Book Antiqua" w:hAnsi="Book Antiqua"/>
          <w:color w:val="000000" w:themeColor="text1"/>
        </w:rPr>
        <w:t xml:space="preserve"> MGH, van </w:t>
      </w:r>
      <w:proofErr w:type="spellStart"/>
      <w:r w:rsidRPr="00A51DB2">
        <w:rPr>
          <w:rFonts w:ascii="Book Antiqua" w:hAnsi="Book Antiqua"/>
          <w:color w:val="000000" w:themeColor="text1"/>
        </w:rPr>
        <w:t>Laarhoven</w:t>
      </w:r>
      <w:proofErr w:type="spellEnd"/>
      <w:r w:rsidRPr="00A51DB2">
        <w:rPr>
          <w:rFonts w:ascii="Book Antiqua" w:hAnsi="Book Antiqua"/>
          <w:color w:val="000000" w:themeColor="text1"/>
        </w:rPr>
        <w:t xml:space="preserve"> HWM. </w:t>
      </w:r>
      <w:proofErr w:type="gramStart"/>
      <w:r w:rsidRPr="00A51DB2">
        <w:rPr>
          <w:rFonts w:ascii="Book Antiqua" w:hAnsi="Book Antiqua"/>
          <w:color w:val="000000" w:themeColor="text1"/>
        </w:rPr>
        <w:t xml:space="preserve">Volume-outcome relation in palliative systemic treatment of metastatic </w:t>
      </w:r>
      <w:proofErr w:type="spellStart"/>
      <w:r w:rsidRPr="00A51DB2">
        <w:rPr>
          <w:rFonts w:ascii="Book Antiqua" w:hAnsi="Book Antiqua"/>
          <w:color w:val="000000" w:themeColor="text1"/>
        </w:rPr>
        <w:t>oesophagogastric</w:t>
      </w:r>
      <w:proofErr w:type="spellEnd"/>
      <w:r w:rsidRPr="00A51DB2">
        <w:rPr>
          <w:rFonts w:ascii="Book Antiqua" w:hAnsi="Book Antiqua"/>
          <w:color w:val="000000" w:themeColor="text1"/>
        </w:rPr>
        <w:t xml:space="preserve"> cancer.</w:t>
      </w:r>
      <w:proofErr w:type="gramEnd"/>
      <w:r w:rsidRPr="00A51DB2">
        <w:rPr>
          <w:rFonts w:ascii="Book Antiqua" w:hAnsi="Book Antiqua"/>
          <w:color w:val="000000" w:themeColor="text1"/>
        </w:rPr>
        <w:t xml:space="preserve"> </w:t>
      </w:r>
      <w:proofErr w:type="spellStart"/>
      <w:r w:rsidRPr="00A51DB2">
        <w:rPr>
          <w:rFonts w:ascii="Book Antiqua" w:hAnsi="Book Antiqua"/>
          <w:i/>
          <w:color w:val="000000" w:themeColor="text1"/>
        </w:rPr>
        <w:t>Eur</w:t>
      </w:r>
      <w:proofErr w:type="spellEnd"/>
      <w:r w:rsidRPr="00A51DB2">
        <w:rPr>
          <w:rFonts w:ascii="Book Antiqua" w:hAnsi="Book Antiqua"/>
          <w:i/>
          <w:color w:val="000000" w:themeColor="text1"/>
        </w:rPr>
        <w:t xml:space="preserve"> J Cancer</w:t>
      </w:r>
      <w:r w:rsidRPr="00A51DB2">
        <w:rPr>
          <w:rFonts w:ascii="Book Antiqua" w:hAnsi="Book Antiqua"/>
          <w:color w:val="000000" w:themeColor="text1"/>
        </w:rPr>
        <w:t xml:space="preserve"> 2017; </w:t>
      </w:r>
      <w:r w:rsidRPr="00A51DB2">
        <w:rPr>
          <w:rFonts w:ascii="Book Antiqua" w:hAnsi="Book Antiqua"/>
          <w:b/>
          <w:color w:val="000000" w:themeColor="text1"/>
        </w:rPr>
        <w:t>78</w:t>
      </w:r>
      <w:r w:rsidRPr="00A51DB2">
        <w:rPr>
          <w:rFonts w:ascii="Book Antiqua" w:hAnsi="Book Antiqua"/>
          <w:color w:val="000000" w:themeColor="text1"/>
        </w:rPr>
        <w:t>: 28-36 [PMID: 28412586 DOI: 10.1016/j.ejca.2017.03.008]</w:t>
      </w:r>
    </w:p>
    <w:p w14:paraId="3AA53E5C" w14:textId="77777777" w:rsidR="00021ED3" w:rsidRPr="00A51DB2" w:rsidRDefault="00021ED3" w:rsidP="00454254">
      <w:pPr>
        <w:adjustRightInd w:val="0"/>
        <w:snapToGrid w:val="0"/>
        <w:spacing w:line="360" w:lineRule="auto"/>
        <w:jc w:val="both"/>
        <w:rPr>
          <w:rFonts w:ascii="Book Antiqua" w:hAnsi="Book Antiqua"/>
          <w:color w:val="000000" w:themeColor="text1"/>
        </w:rPr>
      </w:pPr>
      <w:r w:rsidRPr="00A51DB2">
        <w:rPr>
          <w:rFonts w:ascii="Book Antiqua" w:hAnsi="Book Antiqua"/>
          <w:color w:val="000000" w:themeColor="text1"/>
        </w:rPr>
        <w:t xml:space="preserve">6 </w:t>
      </w:r>
      <w:proofErr w:type="spellStart"/>
      <w:r w:rsidRPr="00A51DB2">
        <w:rPr>
          <w:rFonts w:ascii="Book Antiqua" w:hAnsi="Book Antiqua"/>
          <w:b/>
          <w:color w:val="000000" w:themeColor="text1"/>
        </w:rPr>
        <w:t>Temel</w:t>
      </w:r>
      <w:proofErr w:type="spellEnd"/>
      <w:r w:rsidRPr="00A51DB2">
        <w:rPr>
          <w:rFonts w:ascii="Book Antiqua" w:hAnsi="Book Antiqua"/>
          <w:b/>
          <w:color w:val="000000" w:themeColor="text1"/>
        </w:rPr>
        <w:t xml:space="preserve"> JS</w:t>
      </w:r>
      <w:r w:rsidRPr="00A51DB2">
        <w:rPr>
          <w:rFonts w:ascii="Book Antiqua" w:hAnsi="Book Antiqua"/>
          <w:color w:val="000000" w:themeColor="text1"/>
        </w:rPr>
        <w:t xml:space="preserve">, Greer JA, </w:t>
      </w:r>
      <w:proofErr w:type="spellStart"/>
      <w:r w:rsidRPr="00A51DB2">
        <w:rPr>
          <w:rFonts w:ascii="Book Antiqua" w:hAnsi="Book Antiqua"/>
          <w:color w:val="000000" w:themeColor="text1"/>
        </w:rPr>
        <w:t>Muzikansky</w:t>
      </w:r>
      <w:proofErr w:type="spellEnd"/>
      <w:r w:rsidRPr="00A51DB2">
        <w:rPr>
          <w:rFonts w:ascii="Book Antiqua" w:hAnsi="Book Antiqua"/>
          <w:color w:val="000000" w:themeColor="text1"/>
        </w:rPr>
        <w:t xml:space="preserve"> A, Gallagher ER, </w:t>
      </w:r>
      <w:proofErr w:type="spellStart"/>
      <w:r w:rsidRPr="00A51DB2">
        <w:rPr>
          <w:rFonts w:ascii="Book Antiqua" w:hAnsi="Book Antiqua"/>
          <w:color w:val="000000" w:themeColor="text1"/>
        </w:rPr>
        <w:t>Admane</w:t>
      </w:r>
      <w:proofErr w:type="spellEnd"/>
      <w:r w:rsidRPr="00A51DB2">
        <w:rPr>
          <w:rFonts w:ascii="Book Antiqua" w:hAnsi="Book Antiqua"/>
          <w:color w:val="000000" w:themeColor="text1"/>
        </w:rPr>
        <w:t xml:space="preserve"> S, Jackson VA, </w:t>
      </w:r>
      <w:proofErr w:type="spellStart"/>
      <w:r w:rsidRPr="00A51DB2">
        <w:rPr>
          <w:rFonts w:ascii="Book Antiqua" w:hAnsi="Book Antiqua"/>
          <w:color w:val="000000" w:themeColor="text1"/>
        </w:rPr>
        <w:t>Dahlin</w:t>
      </w:r>
      <w:proofErr w:type="spellEnd"/>
      <w:r w:rsidRPr="00A51DB2">
        <w:rPr>
          <w:rFonts w:ascii="Book Antiqua" w:hAnsi="Book Antiqua"/>
          <w:color w:val="000000" w:themeColor="text1"/>
        </w:rPr>
        <w:t xml:space="preserve"> CM, </w:t>
      </w:r>
      <w:proofErr w:type="spellStart"/>
      <w:r w:rsidRPr="00A51DB2">
        <w:rPr>
          <w:rFonts w:ascii="Book Antiqua" w:hAnsi="Book Antiqua"/>
          <w:color w:val="000000" w:themeColor="text1"/>
        </w:rPr>
        <w:t>Blinderman</w:t>
      </w:r>
      <w:proofErr w:type="spellEnd"/>
      <w:r w:rsidRPr="00A51DB2">
        <w:rPr>
          <w:rFonts w:ascii="Book Antiqua" w:hAnsi="Book Antiqua"/>
          <w:color w:val="000000" w:themeColor="text1"/>
        </w:rPr>
        <w:t xml:space="preserve"> CD, Jacobsen J, </w:t>
      </w:r>
      <w:proofErr w:type="spellStart"/>
      <w:r w:rsidRPr="00A51DB2">
        <w:rPr>
          <w:rFonts w:ascii="Book Antiqua" w:hAnsi="Book Antiqua"/>
          <w:color w:val="000000" w:themeColor="text1"/>
        </w:rPr>
        <w:t>Pirl</w:t>
      </w:r>
      <w:proofErr w:type="spellEnd"/>
      <w:r w:rsidRPr="00A51DB2">
        <w:rPr>
          <w:rFonts w:ascii="Book Antiqua" w:hAnsi="Book Antiqua"/>
          <w:color w:val="000000" w:themeColor="text1"/>
        </w:rPr>
        <w:t xml:space="preserve"> WF, Billings JA, Lynch TJ. </w:t>
      </w:r>
      <w:proofErr w:type="gramStart"/>
      <w:r w:rsidRPr="00A51DB2">
        <w:rPr>
          <w:rFonts w:ascii="Book Antiqua" w:hAnsi="Book Antiqua"/>
          <w:color w:val="000000" w:themeColor="text1"/>
        </w:rPr>
        <w:t>Early palliative care for patients with metastatic non-small-cell lung cancer.</w:t>
      </w:r>
      <w:proofErr w:type="gramEnd"/>
      <w:r w:rsidRPr="00A51DB2">
        <w:rPr>
          <w:rFonts w:ascii="Book Antiqua" w:hAnsi="Book Antiqua"/>
          <w:color w:val="000000" w:themeColor="text1"/>
        </w:rPr>
        <w:t xml:space="preserve"> </w:t>
      </w:r>
      <w:r w:rsidRPr="00A51DB2">
        <w:rPr>
          <w:rFonts w:ascii="Book Antiqua" w:hAnsi="Book Antiqua"/>
          <w:i/>
          <w:color w:val="000000" w:themeColor="text1"/>
        </w:rPr>
        <w:t xml:space="preserve">N </w:t>
      </w:r>
      <w:proofErr w:type="spellStart"/>
      <w:r w:rsidRPr="00A51DB2">
        <w:rPr>
          <w:rFonts w:ascii="Book Antiqua" w:hAnsi="Book Antiqua"/>
          <w:i/>
          <w:color w:val="000000" w:themeColor="text1"/>
        </w:rPr>
        <w:t>Engl</w:t>
      </w:r>
      <w:proofErr w:type="spellEnd"/>
      <w:r w:rsidRPr="00A51DB2">
        <w:rPr>
          <w:rFonts w:ascii="Book Antiqua" w:hAnsi="Book Antiqua"/>
          <w:i/>
          <w:color w:val="000000" w:themeColor="text1"/>
        </w:rPr>
        <w:t xml:space="preserve"> J Med</w:t>
      </w:r>
      <w:r w:rsidRPr="00A51DB2">
        <w:rPr>
          <w:rFonts w:ascii="Book Antiqua" w:hAnsi="Book Antiqua"/>
          <w:color w:val="000000" w:themeColor="text1"/>
        </w:rPr>
        <w:t xml:space="preserve"> 2010; </w:t>
      </w:r>
      <w:r w:rsidRPr="00A51DB2">
        <w:rPr>
          <w:rFonts w:ascii="Book Antiqua" w:hAnsi="Book Antiqua"/>
          <w:b/>
          <w:color w:val="000000" w:themeColor="text1"/>
        </w:rPr>
        <w:t>363</w:t>
      </w:r>
      <w:r w:rsidRPr="00A51DB2">
        <w:rPr>
          <w:rFonts w:ascii="Book Antiqua" w:hAnsi="Book Antiqua"/>
          <w:color w:val="000000" w:themeColor="text1"/>
        </w:rPr>
        <w:t>: 733-742 [PMID: 20818875 DOI: 10.1056/NEJMoa1000678]</w:t>
      </w:r>
    </w:p>
    <w:p w14:paraId="70561F11" w14:textId="77777777" w:rsidR="00021ED3" w:rsidRPr="00A51DB2" w:rsidRDefault="00021ED3" w:rsidP="00454254">
      <w:pPr>
        <w:adjustRightInd w:val="0"/>
        <w:snapToGrid w:val="0"/>
        <w:spacing w:line="360" w:lineRule="auto"/>
        <w:jc w:val="both"/>
        <w:rPr>
          <w:rFonts w:ascii="Book Antiqua" w:hAnsi="Book Antiqua"/>
          <w:color w:val="000000" w:themeColor="text1"/>
        </w:rPr>
      </w:pPr>
      <w:r w:rsidRPr="00A51DB2">
        <w:rPr>
          <w:rFonts w:ascii="Book Antiqua" w:hAnsi="Book Antiqua"/>
          <w:color w:val="000000" w:themeColor="text1"/>
        </w:rPr>
        <w:t xml:space="preserve">7 </w:t>
      </w:r>
      <w:proofErr w:type="spellStart"/>
      <w:r w:rsidRPr="00A51DB2">
        <w:rPr>
          <w:rFonts w:ascii="Book Antiqua" w:hAnsi="Book Antiqua"/>
          <w:b/>
          <w:color w:val="000000" w:themeColor="text1"/>
        </w:rPr>
        <w:t>Bakitas</w:t>
      </w:r>
      <w:proofErr w:type="spellEnd"/>
      <w:r w:rsidRPr="00A51DB2">
        <w:rPr>
          <w:rFonts w:ascii="Book Antiqua" w:hAnsi="Book Antiqua"/>
          <w:b/>
          <w:color w:val="000000" w:themeColor="text1"/>
        </w:rPr>
        <w:t xml:space="preserve"> MA</w:t>
      </w:r>
      <w:r w:rsidRPr="00A51DB2">
        <w:rPr>
          <w:rFonts w:ascii="Book Antiqua" w:hAnsi="Book Antiqua"/>
          <w:color w:val="000000" w:themeColor="text1"/>
        </w:rPr>
        <w:t xml:space="preserve">, </w:t>
      </w:r>
      <w:proofErr w:type="spellStart"/>
      <w:r w:rsidRPr="00A51DB2">
        <w:rPr>
          <w:rFonts w:ascii="Book Antiqua" w:hAnsi="Book Antiqua"/>
          <w:color w:val="000000" w:themeColor="text1"/>
        </w:rPr>
        <w:t>Tosteson</w:t>
      </w:r>
      <w:proofErr w:type="spellEnd"/>
      <w:r w:rsidRPr="00A51DB2">
        <w:rPr>
          <w:rFonts w:ascii="Book Antiqua" w:hAnsi="Book Antiqua"/>
          <w:color w:val="000000" w:themeColor="text1"/>
        </w:rPr>
        <w:t xml:space="preserve"> TD, Li Z, Lyons KD, Hull JG, Li Z, Dionne-Odom JN, Frost J, </w:t>
      </w:r>
      <w:proofErr w:type="spellStart"/>
      <w:r w:rsidRPr="00A51DB2">
        <w:rPr>
          <w:rFonts w:ascii="Book Antiqua" w:hAnsi="Book Antiqua"/>
          <w:color w:val="000000" w:themeColor="text1"/>
        </w:rPr>
        <w:t>Dragnev</w:t>
      </w:r>
      <w:proofErr w:type="spellEnd"/>
      <w:r w:rsidRPr="00A51DB2">
        <w:rPr>
          <w:rFonts w:ascii="Book Antiqua" w:hAnsi="Book Antiqua"/>
          <w:color w:val="000000" w:themeColor="text1"/>
        </w:rPr>
        <w:t xml:space="preserve"> KH, Hegel MT, </w:t>
      </w:r>
      <w:proofErr w:type="spellStart"/>
      <w:r w:rsidRPr="00A51DB2">
        <w:rPr>
          <w:rFonts w:ascii="Book Antiqua" w:hAnsi="Book Antiqua"/>
          <w:color w:val="000000" w:themeColor="text1"/>
        </w:rPr>
        <w:t>Azuero</w:t>
      </w:r>
      <w:proofErr w:type="spellEnd"/>
      <w:r w:rsidRPr="00A51DB2">
        <w:rPr>
          <w:rFonts w:ascii="Book Antiqua" w:hAnsi="Book Antiqua"/>
          <w:color w:val="000000" w:themeColor="text1"/>
        </w:rPr>
        <w:t xml:space="preserve"> A, </w:t>
      </w:r>
      <w:proofErr w:type="spellStart"/>
      <w:r w:rsidRPr="00A51DB2">
        <w:rPr>
          <w:rFonts w:ascii="Book Antiqua" w:hAnsi="Book Antiqua"/>
          <w:color w:val="000000" w:themeColor="text1"/>
        </w:rPr>
        <w:t>Ahles</w:t>
      </w:r>
      <w:proofErr w:type="spellEnd"/>
      <w:r w:rsidRPr="00A51DB2">
        <w:rPr>
          <w:rFonts w:ascii="Book Antiqua" w:hAnsi="Book Antiqua"/>
          <w:color w:val="000000" w:themeColor="text1"/>
        </w:rPr>
        <w:t xml:space="preserve"> TA. Early Versus Delayed Initiation of Concurrent Palliative Oncology Care: Patient Outcomes in the ENABLE III Randomized Controlled Trial. </w:t>
      </w:r>
      <w:r w:rsidRPr="00A51DB2">
        <w:rPr>
          <w:rFonts w:ascii="Book Antiqua" w:hAnsi="Book Antiqua"/>
          <w:i/>
          <w:color w:val="000000" w:themeColor="text1"/>
        </w:rPr>
        <w:t xml:space="preserve">J </w:t>
      </w:r>
      <w:proofErr w:type="spellStart"/>
      <w:r w:rsidRPr="00A51DB2">
        <w:rPr>
          <w:rFonts w:ascii="Book Antiqua" w:hAnsi="Book Antiqua"/>
          <w:i/>
          <w:color w:val="000000" w:themeColor="text1"/>
        </w:rPr>
        <w:t>Clin</w:t>
      </w:r>
      <w:proofErr w:type="spellEnd"/>
      <w:r w:rsidRPr="00A51DB2">
        <w:rPr>
          <w:rFonts w:ascii="Book Antiqua" w:hAnsi="Book Antiqua"/>
          <w:i/>
          <w:color w:val="000000" w:themeColor="text1"/>
        </w:rPr>
        <w:t xml:space="preserve"> </w:t>
      </w:r>
      <w:proofErr w:type="spellStart"/>
      <w:r w:rsidRPr="00A51DB2">
        <w:rPr>
          <w:rFonts w:ascii="Book Antiqua" w:hAnsi="Book Antiqua"/>
          <w:i/>
          <w:color w:val="000000" w:themeColor="text1"/>
        </w:rPr>
        <w:t>Oncol</w:t>
      </w:r>
      <w:proofErr w:type="spellEnd"/>
      <w:r w:rsidRPr="00A51DB2">
        <w:rPr>
          <w:rFonts w:ascii="Book Antiqua" w:hAnsi="Book Antiqua"/>
          <w:color w:val="000000" w:themeColor="text1"/>
        </w:rPr>
        <w:t xml:space="preserve"> 2015; </w:t>
      </w:r>
      <w:r w:rsidRPr="00A51DB2">
        <w:rPr>
          <w:rFonts w:ascii="Book Antiqua" w:hAnsi="Book Antiqua"/>
          <w:b/>
          <w:color w:val="000000" w:themeColor="text1"/>
        </w:rPr>
        <w:t>33</w:t>
      </w:r>
      <w:r w:rsidRPr="00A51DB2">
        <w:rPr>
          <w:rFonts w:ascii="Book Antiqua" w:hAnsi="Book Antiqua"/>
          <w:color w:val="000000" w:themeColor="text1"/>
        </w:rPr>
        <w:t>: 1438-1445 [PMID: 25800768 DOI: 10.1200/JCO.2014.58.6362]</w:t>
      </w:r>
    </w:p>
    <w:p w14:paraId="32F2D29A" w14:textId="77777777" w:rsidR="00021ED3" w:rsidRPr="00A51DB2" w:rsidRDefault="00021ED3" w:rsidP="00454254">
      <w:pPr>
        <w:adjustRightInd w:val="0"/>
        <w:snapToGrid w:val="0"/>
        <w:spacing w:line="360" w:lineRule="auto"/>
        <w:jc w:val="both"/>
        <w:rPr>
          <w:rFonts w:ascii="Book Antiqua" w:hAnsi="Book Antiqua"/>
          <w:color w:val="000000" w:themeColor="text1"/>
        </w:rPr>
      </w:pPr>
      <w:r w:rsidRPr="00A51DB2">
        <w:rPr>
          <w:rFonts w:ascii="Book Antiqua" w:hAnsi="Book Antiqua"/>
          <w:color w:val="000000" w:themeColor="text1"/>
        </w:rPr>
        <w:t xml:space="preserve">8 </w:t>
      </w:r>
      <w:r w:rsidRPr="00A51DB2">
        <w:rPr>
          <w:rFonts w:ascii="Book Antiqua" w:hAnsi="Book Antiqua"/>
          <w:b/>
          <w:color w:val="000000" w:themeColor="text1"/>
        </w:rPr>
        <w:t>Zimmermann C</w:t>
      </w:r>
      <w:r w:rsidRPr="00A51DB2">
        <w:rPr>
          <w:rFonts w:ascii="Book Antiqua" w:hAnsi="Book Antiqua"/>
          <w:color w:val="000000" w:themeColor="text1"/>
        </w:rPr>
        <w:t xml:space="preserve">, Swami N, </w:t>
      </w:r>
      <w:proofErr w:type="spellStart"/>
      <w:r w:rsidRPr="00A51DB2">
        <w:rPr>
          <w:rFonts w:ascii="Book Antiqua" w:hAnsi="Book Antiqua"/>
          <w:color w:val="000000" w:themeColor="text1"/>
        </w:rPr>
        <w:t>Krzyzanowska</w:t>
      </w:r>
      <w:proofErr w:type="spellEnd"/>
      <w:r w:rsidRPr="00A51DB2">
        <w:rPr>
          <w:rFonts w:ascii="Book Antiqua" w:hAnsi="Book Antiqua"/>
          <w:color w:val="000000" w:themeColor="text1"/>
        </w:rPr>
        <w:t xml:space="preserve"> M, Hannon B, </w:t>
      </w:r>
      <w:proofErr w:type="spellStart"/>
      <w:r w:rsidRPr="00A51DB2">
        <w:rPr>
          <w:rFonts w:ascii="Book Antiqua" w:hAnsi="Book Antiqua"/>
          <w:color w:val="000000" w:themeColor="text1"/>
        </w:rPr>
        <w:t>Leighl</w:t>
      </w:r>
      <w:proofErr w:type="spellEnd"/>
      <w:r w:rsidRPr="00A51DB2">
        <w:rPr>
          <w:rFonts w:ascii="Book Antiqua" w:hAnsi="Book Antiqua"/>
          <w:color w:val="000000" w:themeColor="text1"/>
        </w:rPr>
        <w:t xml:space="preserve"> N, </w:t>
      </w:r>
      <w:proofErr w:type="spellStart"/>
      <w:r w:rsidRPr="00A51DB2">
        <w:rPr>
          <w:rFonts w:ascii="Book Antiqua" w:hAnsi="Book Antiqua"/>
          <w:color w:val="000000" w:themeColor="text1"/>
        </w:rPr>
        <w:t>Oza</w:t>
      </w:r>
      <w:proofErr w:type="spellEnd"/>
      <w:r w:rsidRPr="00A51DB2">
        <w:rPr>
          <w:rFonts w:ascii="Book Antiqua" w:hAnsi="Book Antiqua"/>
          <w:color w:val="000000" w:themeColor="text1"/>
        </w:rPr>
        <w:t xml:space="preserve"> A, Moore M, Rydall A, Rodin G, </w:t>
      </w:r>
      <w:proofErr w:type="spellStart"/>
      <w:r w:rsidRPr="00A51DB2">
        <w:rPr>
          <w:rFonts w:ascii="Book Antiqua" w:hAnsi="Book Antiqua"/>
          <w:color w:val="000000" w:themeColor="text1"/>
        </w:rPr>
        <w:t>Tannock</w:t>
      </w:r>
      <w:proofErr w:type="spellEnd"/>
      <w:r w:rsidRPr="00A51DB2">
        <w:rPr>
          <w:rFonts w:ascii="Book Antiqua" w:hAnsi="Book Antiqua"/>
          <w:color w:val="000000" w:themeColor="text1"/>
        </w:rPr>
        <w:t xml:space="preserve"> I, Donner A, Lo C. Early palliative care for patients with advanced cancer: a cluster-</w:t>
      </w:r>
      <w:proofErr w:type="spellStart"/>
      <w:r w:rsidRPr="00A51DB2">
        <w:rPr>
          <w:rFonts w:ascii="Book Antiqua" w:hAnsi="Book Antiqua"/>
          <w:color w:val="000000" w:themeColor="text1"/>
        </w:rPr>
        <w:t>randomised</w:t>
      </w:r>
      <w:proofErr w:type="spellEnd"/>
      <w:r w:rsidRPr="00A51DB2">
        <w:rPr>
          <w:rFonts w:ascii="Book Antiqua" w:hAnsi="Book Antiqua"/>
          <w:color w:val="000000" w:themeColor="text1"/>
        </w:rPr>
        <w:t xml:space="preserve"> controlled trial. </w:t>
      </w:r>
      <w:r w:rsidRPr="00A51DB2">
        <w:rPr>
          <w:rFonts w:ascii="Book Antiqua" w:hAnsi="Book Antiqua"/>
          <w:i/>
          <w:color w:val="000000" w:themeColor="text1"/>
        </w:rPr>
        <w:t>Lancet</w:t>
      </w:r>
      <w:r w:rsidRPr="00A51DB2">
        <w:rPr>
          <w:rFonts w:ascii="Book Antiqua" w:hAnsi="Book Antiqua"/>
          <w:color w:val="000000" w:themeColor="text1"/>
        </w:rPr>
        <w:t xml:space="preserve"> 2014; </w:t>
      </w:r>
      <w:r w:rsidRPr="00A51DB2">
        <w:rPr>
          <w:rFonts w:ascii="Book Antiqua" w:hAnsi="Book Antiqua"/>
          <w:b/>
          <w:color w:val="000000" w:themeColor="text1"/>
        </w:rPr>
        <w:t>383</w:t>
      </w:r>
      <w:r w:rsidRPr="00A51DB2">
        <w:rPr>
          <w:rFonts w:ascii="Book Antiqua" w:hAnsi="Book Antiqua"/>
          <w:color w:val="000000" w:themeColor="text1"/>
        </w:rPr>
        <w:t>: 1721-1730 [PMID: 24559581 DOI: 10.1016/S0140-6736(13)62416-2]</w:t>
      </w:r>
    </w:p>
    <w:p w14:paraId="28862880" w14:textId="77777777" w:rsidR="00021ED3" w:rsidRPr="00A51DB2" w:rsidRDefault="00021ED3" w:rsidP="00454254">
      <w:pPr>
        <w:adjustRightInd w:val="0"/>
        <w:snapToGrid w:val="0"/>
        <w:spacing w:line="360" w:lineRule="auto"/>
        <w:jc w:val="both"/>
        <w:rPr>
          <w:rFonts w:ascii="Book Antiqua" w:hAnsi="Book Antiqua"/>
          <w:color w:val="000000" w:themeColor="text1"/>
        </w:rPr>
      </w:pPr>
      <w:proofErr w:type="gramStart"/>
      <w:r w:rsidRPr="00A51DB2">
        <w:rPr>
          <w:rFonts w:ascii="Book Antiqua" w:hAnsi="Book Antiqua"/>
          <w:color w:val="000000" w:themeColor="text1"/>
        </w:rPr>
        <w:t xml:space="preserve">9 </w:t>
      </w:r>
      <w:r w:rsidRPr="00A51DB2">
        <w:rPr>
          <w:rFonts w:ascii="Book Antiqua" w:hAnsi="Book Antiqua"/>
          <w:b/>
          <w:color w:val="000000" w:themeColor="text1"/>
        </w:rPr>
        <w:t>Greer JA</w:t>
      </w:r>
      <w:r w:rsidRPr="00A51DB2">
        <w:rPr>
          <w:rFonts w:ascii="Book Antiqua" w:hAnsi="Book Antiqua"/>
          <w:color w:val="000000" w:themeColor="text1"/>
        </w:rPr>
        <w:t xml:space="preserve">, </w:t>
      </w:r>
      <w:proofErr w:type="spellStart"/>
      <w:r w:rsidRPr="00A51DB2">
        <w:rPr>
          <w:rFonts w:ascii="Book Antiqua" w:hAnsi="Book Antiqua"/>
          <w:color w:val="000000" w:themeColor="text1"/>
        </w:rPr>
        <w:t>Pirl</w:t>
      </w:r>
      <w:proofErr w:type="spellEnd"/>
      <w:r w:rsidRPr="00A51DB2">
        <w:rPr>
          <w:rFonts w:ascii="Book Antiqua" w:hAnsi="Book Antiqua"/>
          <w:color w:val="000000" w:themeColor="text1"/>
        </w:rPr>
        <w:t xml:space="preserve"> WF, Jackson VA, </w:t>
      </w:r>
      <w:proofErr w:type="spellStart"/>
      <w:r w:rsidRPr="00A51DB2">
        <w:rPr>
          <w:rFonts w:ascii="Book Antiqua" w:hAnsi="Book Antiqua"/>
          <w:color w:val="000000" w:themeColor="text1"/>
        </w:rPr>
        <w:t>Muzikansky</w:t>
      </w:r>
      <w:proofErr w:type="spellEnd"/>
      <w:r w:rsidRPr="00A51DB2">
        <w:rPr>
          <w:rFonts w:ascii="Book Antiqua" w:hAnsi="Book Antiqua"/>
          <w:color w:val="000000" w:themeColor="text1"/>
        </w:rPr>
        <w:t xml:space="preserve"> A, </w:t>
      </w:r>
      <w:proofErr w:type="spellStart"/>
      <w:r w:rsidRPr="00A51DB2">
        <w:rPr>
          <w:rFonts w:ascii="Book Antiqua" w:hAnsi="Book Antiqua"/>
          <w:color w:val="000000" w:themeColor="text1"/>
        </w:rPr>
        <w:t>Lennes</w:t>
      </w:r>
      <w:proofErr w:type="spellEnd"/>
      <w:r w:rsidRPr="00A51DB2">
        <w:rPr>
          <w:rFonts w:ascii="Book Antiqua" w:hAnsi="Book Antiqua"/>
          <w:color w:val="000000" w:themeColor="text1"/>
        </w:rPr>
        <w:t xml:space="preserve"> IT, Heist RS, Gallagher ER, </w:t>
      </w:r>
      <w:proofErr w:type="spellStart"/>
      <w:r w:rsidRPr="00A51DB2">
        <w:rPr>
          <w:rFonts w:ascii="Book Antiqua" w:hAnsi="Book Antiqua"/>
          <w:color w:val="000000" w:themeColor="text1"/>
        </w:rPr>
        <w:t>Temel</w:t>
      </w:r>
      <w:proofErr w:type="spellEnd"/>
      <w:r w:rsidRPr="00A51DB2">
        <w:rPr>
          <w:rFonts w:ascii="Book Antiqua" w:hAnsi="Book Antiqua"/>
          <w:color w:val="000000" w:themeColor="text1"/>
        </w:rPr>
        <w:t xml:space="preserve"> JS.</w:t>
      </w:r>
      <w:proofErr w:type="gramEnd"/>
      <w:r w:rsidRPr="00A51DB2">
        <w:rPr>
          <w:rFonts w:ascii="Book Antiqua" w:hAnsi="Book Antiqua"/>
          <w:color w:val="000000" w:themeColor="text1"/>
        </w:rPr>
        <w:t xml:space="preserve"> </w:t>
      </w:r>
      <w:proofErr w:type="gramStart"/>
      <w:r w:rsidRPr="00A51DB2">
        <w:rPr>
          <w:rFonts w:ascii="Book Antiqua" w:hAnsi="Book Antiqua"/>
          <w:color w:val="000000" w:themeColor="text1"/>
        </w:rPr>
        <w:t>Effect of early palliative care on chemotherapy use and end-of-life care in patients with metastatic non-small-cell lung cancer.</w:t>
      </w:r>
      <w:proofErr w:type="gramEnd"/>
      <w:r w:rsidRPr="00A51DB2">
        <w:rPr>
          <w:rFonts w:ascii="Book Antiqua" w:hAnsi="Book Antiqua"/>
          <w:color w:val="000000" w:themeColor="text1"/>
        </w:rPr>
        <w:t xml:space="preserve"> </w:t>
      </w:r>
      <w:r w:rsidRPr="00A51DB2">
        <w:rPr>
          <w:rFonts w:ascii="Book Antiqua" w:hAnsi="Book Antiqua"/>
          <w:i/>
          <w:color w:val="000000" w:themeColor="text1"/>
        </w:rPr>
        <w:t xml:space="preserve">J </w:t>
      </w:r>
      <w:proofErr w:type="spellStart"/>
      <w:r w:rsidRPr="00A51DB2">
        <w:rPr>
          <w:rFonts w:ascii="Book Antiqua" w:hAnsi="Book Antiqua"/>
          <w:i/>
          <w:color w:val="000000" w:themeColor="text1"/>
        </w:rPr>
        <w:t>Clin</w:t>
      </w:r>
      <w:proofErr w:type="spellEnd"/>
      <w:r w:rsidRPr="00A51DB2">
        <w:rPr>
          <w:rFonts w:ascii="Book Antiqua" w:hAnsi="Book Antiqua"/>
          <w:i/>
          <w:color w:val="000000" w:themeColor="text1"/>
        </w:rPr>
        <w:t xml:space="preserve"> </w:t>
      </w:r>
      <w:proofErr w:type="spellStart"/>
      <w:r w:rsidRPr="00A51DB2">
        <w:rPr>
          <w:rFonts w:ascii="Book Antiqua" w:hAnsi="Book Antiqua"/>
          <w:i/>
          <w:color w:val="000000" w:themeColor="text1"/>
        </w:rPr>
        <w:t>Oncol</w:t>
      </w:r>
      <w:proofErr w:type="spellEnd"/>
      <w:r w:rsidRPr="00A51DB2">
        <w:rPr>
          <w:rFonts w:ascii="Book Antiqua" w:hAnsi="Book Antiqua"/>
          <w:color w:val="000000" w:themeColor="text1"/>
        </w:rPr>
        <w:t xml:space="preserve"> 2012; </w:t>
      </w:r>
      <w:r w:rsidRPr="00A51DB2">
        <w:rPr>
          <w:rFonts w:ascii="Book Antiqua" w:hAnsi="Book Antiqua"/>
          <w:b/>
          <w:color w:val="000000" w:themeColor="text1"/>
        </w:rPr>
        <w:t>30</w:t>
      </w:r>
      <w:r w:rsidRPr="00A51DB2">
        <w:rPr>
          <w:rFonts w:ascii="Book Antiqua" w:hAnsi="Book Antiqua"/>
          <w:color w:val="000000" w:themeColor="text1"/>
        </w:rPr>
        <w:t>: 394-400 [PMID: 22203758 DOI: 10.1200/JCO.2011.35.7996]</w:t>
      </w:r>
    </w:p>
    <w:p w14:paraId="3DCC8613" w14:textId="77777777" w:rsidR="00021ED3" w:rsidRPr="00A51DB2" w:rsidRDefault="00021ED3" w:rsidP="00454254">
      <w:pPr>
        <w:adjustRightInd w:val="0"/>
        <w:snapToGrid w:val="0"/>
        <w:spacing w:line="360" w:lineRule="auto"/>
        <w:jc w:val="both"/>
        <w:rPr>
          <w:rFonts w:ascii="Book Antiqua" w:hAnsi="Book Antiqua"/>
          <w:color w:val="000000" w:themeColor="text1"/>
        </w:rPr>
      </w:pPr>
      <w:r w:rsidRPr="00A51DB2">
        <w:rPr>
          <w:rFonts w:ascii="Book Antiqua" w:hAnsi="Book Antiqua"/>
          <w:color w:val="000000" w:themeColor="text1"/>
        </w:rPr>
        <w:t xml:space="preserve">10 </w:t>
      </w:r>
      <w:r w:rsidRPr="00A51DB2">
        <w:rPr>
          <w:rFonts w:ascii="Book Antiqua" w:hAnsi="Book Antiqua"/>
          <w:b/>
          <w:color w:val="000000" w:themeColor="text1"/>
        </w:rPr>
        <w:t>Ferrell BR</w:t>
      </w:r>
      <w:r w:rsidRPr="00A51DB2">
        <w:rPr>
          <w:rFonts w:ascii="Book Antiqua" w:hAnsi="Book Antiqua"/>
          <w:color w:val="000000" w:themeColor="text1"/>
        </w:rPr>
        <w:t xml:space="preserve">, </w:t>
      </w:r>
      <w:proofErr w:type="spellStart"/>
      <w:r w:rsidRPr="00A51DB2">
        <w:rPr>
          <w:rFonts w:ascii="Book Antiqua" w:hAnsi="Book Antiqua"/>
          <w:color w:val="000000" w:themeColor="text1"/>
        </w:rPr>
        <w:t>Temel</w:t>
      </w:r>
      <w:proofErr w:type="spellEnd"/>
      <w:r w:rsidRPr="00A51DB2">
        <w:rPr>
          <w:rFonts w:ascii="Book Antiqua" w:hAnsi="Book Antiqua"/>
          <w:color w:val="000000" w:themeColor="text1"/>
        </w:rPr>
        <w:t xml:space="preserve"> JS, Temin S, </w:t>
      </w:r>
      <w:proofErr w:type="spellStart"/>
      <w:r w:rsidRPr="00A51DB2">
        <w:rPr>
          <w:rFonts w:ascii="Book Antiqua" w:hAnsi="Book Antiqua"/>
          <w:color w:val="000000" w:themeColor="text1"/>
        </w:rPr>
        <w:t>Alesi</w:t>
      </w:r>
      <w:proofErr w:type="spellEnd"/>
      <w:r w:rsidRPr="00A51DB2">
        <w:rPr>
          <w:rFonts w:ascii="Book Antiqua" w:hAnsi="Book Antiqua"/>
          <w:color w:val="000000" w:themeColor="text1"/>
        </w:rPr>
        <w:t xml:space="preserve"> ER, </w:t>
      </w:r>
      <w:proofErr w:type="spellStart"/>
      <w:r w:rsidRPr="00A51DB2">
        <w:rPr>
          <w:rFonts w:ascii="Book Antiqua" w:hAnsi="Book Antiqua"/>
          <w:color w:val="000000" w:themeColor="text1"/>
        </w:rPr>
        <w:t>Balboni</w:t>
      </w:r>
      <w:proofErr w:type="spellEnd"/>
      <w:r w:rsidRPr="00A51DB2">
        <w:rPr>
          <w:rFonts w:ascii="Book Antiqua" w:hAnsi="Book Antiqua"/>
          <w:color w:val="000000" w:themeColor="text1"/>
        </w:rPr>
        <w:t xml:space="preserve"> TA, </w:t>
      </w:r>
      <w:proofErr w:type="spellStart"/>
      <w:r w:rsidRPr="00A51DB2">
        <w:rPr>
          <w:rFonts w:ascii="Book Antiqua" w:hAnsi="Book Antiqua"/>
          <w:color w:val="000000" w:themeColor="text1"/>
        </w:rPr>
        <w:t>Basch</w:t>
      </w:r>
      <w:proofErr w:type="spellEnd"/>
      <w:r w:rsidRPr="00A51DB2">
        <w:rPr>
          <w:rFonts w:ascii="Book Antiqua" w:hAnsi="Book Antiqua"/>
          <w:color w:val="000000" w:themeColor="text1"/>
        </w:rPr>
        <w:t xml:space="preserve"> EM, </w:t>
      </w:r>
      <w:proofErr w:type="spellStart"/>
      <w:r w:rsidRPr="00A51DB2">
        <w:rPr>
          <w:rFonts w:ascii="Book Antiqua" w:hAnsi="Book Antiqua"/>
          <w:color w:val="000000" w:themeColor="text1"/>
        </w:rPr>
        <w:t>Firn</w:t>
      </w:r>
      <w:proofErr w:type="spellEnd"/>
      <w:r w:rsidRPr="00A51DB2">
        <w:rPr>
          <w:rFonts w:ascii="Book Antiqua" w:hAnsi="Book Antiqua"/>
          <w:color w:val="000000" w:themeColor="text1"/>
        </w:rPr>
        <w:t xml:space="preserve"> JI, </w:t>
      </w:r>
      <w:proofErr w:type="spellStart"/>
      <w:r w:rsidRPr="00A51DB2">
        <w:rPr>
          <w:rFonts w:ascii="Book Antiqua" w:hAnsi="Book Antiqua"/>
          <w:color w:val="000000" w:themeColor="text1"/>
        </w:rPr>
        <w:t>Paice</w:t>
      </w:r>
      <w:proofErr w:type="spellEnd"/>
      <w:r w:rsidRPr="00A51DB2">
        <w:rPr>
          <w:rFonts w:ascii="Book Antiqua" w:hAnsi="Book Antiqua"/>
          <w:color w:val="000000" w:themeColor="text1"/>
        </w:rPr>
        <w:t xml:space="preserve"> JA, Peppercorn JM, Phillips T, Stovall EL, Zimmermann C, Smith TJ. Integration of Palliative Care Into Standard Oncology Care: American Society of Clinical Oncology Clinical Practice Guideline Update. </w:t>
      </w:r>
      <w:r w:rsidRPr="00A51DB2">
        <w:rPr>
          <w:rFonts w:ascii="Book Antiqua" w:hAnsi="Book Antiqua"/>
          <w:i/>
          <w:color w:val="000000" w:themeColor="text1"/>
        </w:rPr>
        <w:t xml:space="preserve">J </w:t>
      </w:r>
      <w:proofErr w:type="spellStart"/>
      <w:r w:rsidRPr="00A51DB2">
        <w:rPr>
          <w:rFonts w:ascii="Book Antiqua" w:hAnsi="Book Antiqua"/>
          <w:i/>
          <w:color w:val="000000" w:themeColor="text1"/>
        </w:rPr>
        <w:t>Clin</w:t>
      </w:r>
      <w:proofErr w:type="spellEnd"/>
      <w:r w:rsidRPr="00A51DB2">
        <w:rPr>
          <w:rFonts w:ascii="Book Antiqua" w:hAnsi="Book Antiqua"/>
          <w:i/>
          <w:color w:val="000000" w:themeColor="text1"/>
        </w:rPr>
        <w:t xml:space="preserve"> </w:t>
      </w:r>
      <w:proofErr w:type="spellStart"/>
      <w:r w:rsidRPr="00A51DB2">
        <w:rPr>
          <w:rFonts w:ascii="Book Antiqua" w:hAnsi="Book Antiqua"/>
          <w:i/>
          <w:color w:val="000000" w:themeColor="text1"/>
        </w:rPr>
        <w:t>Oncol</w:t>
      </w:r>
      <w:proofErr w:type="spellEnd"/>
      <w:r w:rsidRPr="00A51DB2">
        <w:rPr>
          <w:rFonts w:ascii="Book Antiqua" w:hAnsi="Book Antiqua"/>
          <w:color w:val="000000" w:themeColor="text1"/>
        </w:rPr>
        <w:t xml:space="preserve"> 2017; </w:t>
      </w:r>
      <w:r w:rsidRPr="00A51DB2">
        <w:rPr>
          <w:rFonts w:ascii="Book Antiqua" w:hAnsi="Book Antiqua"/>
          <w:b/>
          <w:color w:val="000000" w:themeColor="text1"/>
        </w:rPr>
        <w:t>35</w:t>
      </w:r>
      <w:r w:rsidRPr="00A51DB2">
        <w:rPr>
          <w:rFonts w:ascii="Book Antiqua" w:hAnsi="Book Antiqua"/>
          <w:color w:val="000000" w:themeColor="text1"/>
        </w:rPr>
        <w:t>: 96-112 [PMID: 28034065 DOI: 10.1200/JCO.2016.70.1474]</w:t>
      </w:r>
    </w:p>
    <w:p w14:paraId="6A405CFE" w14:textId="77777777" w:rsidR="00021ED3" w:rsidRPr="00A51DB2" w:rsidRDefault="00021ED3" w:rsidP="00454254">
      <w:pPr>
        <w:adjustRightInd w:val="0"/>
        <w:snapToGrid w:val="0"/>
        <w:spacing w:line="360" w:lineRule="auto"/>
        <w:jc w:val="both"/>
        <w:rPr>
          <w:rFonts w:ascii="Book Antiqua" w:hAnsi="Book Antiqua"/>
          <w:color w:val="000000" w:themeColor="text1"/>
        </w:rPr>
      </w:pPr>
      <w:r w:rsidRPr="00A51DB2">
        <w:rPr>
          <w:rFonts w:ascii="Book Antiqua" w:hAnsi="Book Antiqua"/>
          <w:color w:val="000000" w:themeColor="text1"/>
        </w:rPr>
        <w:t xml:space="preserve">11 </w:t>
      </w:r>
      <w:r w:rsidRPr="00A51DB2">
        <w:rPr>
          <w:rFonts w:ascii="Book Antiqua" w:hAnsi="Book Antiqua"/>
          <w:b/>
          <w:color w:val="000000" w:themeColor="text1"/>
        </w:rPr>
        <w:t>Gupta V</w:t>
      </w:r>
      <w:r w:rsidRPr="00A51DB2">
        <w:rPr>
          <w:rFonts w:ascii="Book Antiqua" w:hAnsi="Book Antiqua"/>
          <w:color w:val="000000" w:themeColor="text1"/>
        </w:rPr>
        <w:t xml:space="preserve">, Coburn N, Kidane B, Hess KR, Compton C, </w:t>
      </w:r>
      <w:proofErr w:type="spellStart"/>
      <w:r w:rsidRPr="00A51DB2">
        <w:rPr>
          <w:rFonts w:ascii="Book Antiqua" w:hAnsi="Book Antiqua"/>
          <w:color w:val="000000" w:themeColor="text1"/>
        </w:rPr>
        <w:t>Ringash</w:t>
      </w:r>
      <w:proofErr w:type="spellEnd"/>
      <w:r w:rsidRPr="00A51DB2">
        <w:rPr>
          <w:rFonts w:ascii="Book Antiqua" w:hAnsi="Book Antiqua"/>
          <w:color w:val="000000" w:themeColor="text1"/>
        </w:rPr>
        <w:t xml:space="preserve"> J, Darling G, Mahar AL. Survival prediction tools for esophageal and gastroesophageal junction cancer: A </w:t>
      </w:r>
      <w:r w:rsidRPr="00A51DB2">
        <w:rPr>
          <w:rFonts w:ascii="Book Antiqua" w:hAnsi="Book Antiqua"/>
          <w:color w:val="000000" w:themeColor="text1"/>
        </w:rPr>
        <w:lastRenderedPageBreak/>
        <w:t xml:space="preserve">systematic review. </w:t>
      </w:r>
      <w:r w:rsidRPr="00A51DB2">
        <w:rPr>
          <w:rFonts w:ascii="Book Antiqua" w:hAnsi="Book Antiqua"/>
          <w:i/>
          <w:color w:val="000000" w:themeColor="text1"/>
        </w:rPr>
        <w:t xml:space="preserve">J </w:t>
      </w:r>
      <w:proofErr w:type="spellStart"/>
      <w:r w:rsidRPr="00A51DB2">
        <w:rPr>
          <w:rFonts w:ascii="Book Antiqua" w:hAnsi="Book Antiqua"/>
          <w:i/>
          <w:color w:val="000000" w:themeColor="text1"/>
        </w:rPr>
        <w:t>Thorac</w:t>
      </w:r>
      <w:proofErr w:type="spellEnd"/>
      <w:r w:rsidRPr="00A51DB2">
        <w:rPr>
          <w:rFonts w:ascii="Book Antiqua" w:hAnsi="Book Antiqua"/>
          <w:i/>
          <w:color w:val="000000" w:themeColor="text1"/>
        </w:rPr>
        <w:t xml:space="preserve"> </w:t>
      </w:r>
      <w:proofErr w:type="spellStart"/>
      <w:r w:rsidRPr="00A51DB2">
        <w:rPr>
          <w:rFonts w:ascii="Book Antiqua" w:hAnsi="Book Antiqua"/>
          <w:i/>
          <w:color w:val="000000" w:themeColor="text1"/>
        </w:rPr>
        <w:t>Cardiovasc</w:t>
      </w:r>
      <w:proofErr w:type="spellEnd"/>
      <w:r w:rsidRPr="00A51DB2">
        <w:rPr>
          <w:rFonts w:ascii="Book Antiqua" w:hAnsi="Book Antiqua"/>
          <w:i/>
          <w:color w:val="000000" w:themeColor="text1"/>
        </w:rPr>
        <w:t xml:space="preserve"> </w:t>
      </w:r>
      <w:proofErr w:type="spellStart"/>
      <w:r w:rsidRPr="00A51DB2">
        <w:rPr>
          <w:rFonts w:ascii="Book Antiqua" w:hAnsi="Book Antiqua"/>
          <w:i/>
          <w:color w:val="000000" w:themeColor="text1"/>
        </w:rPr>
        <w:t>Surg</w:t>
      </w:r>
      <w:proofErr w:type="spellEnd"/>
      <w:r w:rsidRPr="00A51DB2">
        <w:rPr>
          <w:rFonts w:ascii="Book Antiqua" w:hAnsi="Book Antiqua"/>
          <w:color w:val="000000" w:themeColor="text1"/>
        </w:rPr>
        <w:t xml:space="preserve"> 2018; </w:t>
      </w:r>
      <w:r w:rsidRPr="00A51DB2">
        <w:rPr>
          <w:rFonts w:ascii="Book Antiqua" w:hAnsi="Book Antiqua"/>
          <w:b/>
          <w:color w:val="000000" w:themeColor="text1"/>
        </w:rPr>
        <w:t>156</w:t>
      </w:r>
      <w:r w:rsidRPr="00A51DB2">
        <w:rPr>
          <w:rFonts w:ascii="Book Antiqua" w:hAnsi="Book Antiqua"/>
          <w:color w:val="000000" w:themeColor="text1"/>
        </w:rPr>
        <w:t>: 847-856 [PMID: 30011772 DOI: 10.1016/j.jtcvs.2018.03.146]</w:t>
      </w:r>
    </w:p>
    <w:p w14:paraId="423C7129" w14:textId="77777777" w:rsidR="00021ED3" w:rsidRPr="00A51DB2" w:rsidRDefault="00021ED3" w:rsidP="00454254">
      <w:pPr>
        <w:adjustRightInd w:val="0"/>
        <w:snapToGrid w:val="0"/>
        <w:spacing w:line="360" w:lineRule="auto"/>
        <w:jc w:val="both"/>
        <w:rPr>
          <w:rFonts w:ascii="Book Antiqua" w:hAnsi="Book Antiqua"/>
          <w:color w:val="000000" w:themeColor="text1"/>
        </w:rPr>
      </w:pPr>
      <w:r w:rsidRPr="00A51DB2">
        <w:rPr>
          <w:rFonts w:ascii="Book Antiqua" w:hAnsi="Book Antiqua"/>
          <w:color w:val="000000" w:themeColor="text1"/>
        </w:rPr>
        <w:t xml:space="preserve">12 </w:t>
      </w:r>
      <w:proofErr w:type="spellStart"/>
      <w:r w:rsidRPr="00A51DB2">
        <w:rPr>
          <w:rFonts w:ascii="Book Antiqua" w:hAnsi="Book Antiqua"/>
          <w:b/>
          <w:color w:val="000000" w:themeColor="text1"/>
        </w:rPr>
        <w:t>Opstelten</w:t>
      </w:r>
      <w:proofErr w:type="spellEnd"/>
      <w:r w:rsidRPr="00A51DB2">
        <w:rPr>
          <w:rFonts w:ascii="Book Antiqua" w:hAnsi="Book Antiqua"/>
          <w:b/>
          <w:color w:val="000000" w:themeColor="text1"/>
        </w:rPr>
        <w:t xml:space="preserve"> JL</w:t>
      </w:r>
      <w:r w:rsidRPr="00A51DB2">
        <w:rPr>
          <w:rFonts w:ascii="Book Antiqua" w:hAnsi="Book Antiqua"/>
          <w:color w:val="000000" w:themeColor="text1"/>
        </w:rPr>
        <w:t xml:space="preserve">, de </w:t>
      </w:r>
      <w:proofErr w:type="spellStart"/>
      <w:r w:rsidRPr="00A51DB2">
        <w:rPr>
          <w:rFonts w:ascii="Book Antiqua" w:hAnsi="Book Antiqua"/>
          <w:color w:val="000000" w:themeColor="text1"/>
        </w:rPr>
        <w:t>Wijkerslooth</w:t>
      </w:r>
      <w:proofErr w:type="spellEnd"/>
      <w:r w:rsidRPr="00A51DB2">
        <w:rPr>
          <w:rFonts w:ascii="Book Antiqua" w:hAnsi="Book Antiqua"/>
          <w:color w:val="000000" w:themeColor="text1"/>
        </w:rPr>
        <w:t xml:space="preserve"> LR, </w:t>
      </w:r>
      <w:proofErr w:type="spellStart"/>
      <w:r w:rsidRPr="00A51DB2">
        <w:rPr>
          <w:rFonts w:ascii="Book Antiqua" w:hAnsi="Book Antiqua"/>
          <w:color w:val="000000" w:themeColor="text1"/>
        </w:rPr>
        <w:t>Leenders</w:t>
      </w:r>
      <w:proofErr w:type="spellEnd"/>
      <w:r w:rsidRPr="00A51DB2">
        <w:rPr>
          <w:rFonts w:ascii="Book Antiqua" w:hAnsi="Book Antiqua"/>
          <w:color w:val="000000" w:themeColor="text1"/>
        </w:rPr>
        <w:t xml:space="preserve"> M, </w:t>
      </w:r>
      <w:proofErr w:type="spellStart"/>
      <w:r w:rsidRPr="00A51DB2">
        <w:rPr>
          <w:rFonts w:ascii="Book Antiqua" w:hAnsi="Book Antiqua"/>
          <w:color w:val="000000" w:themeColor="text1"/>
        </w:rPr>
        <w:t>Bac</w:t>
      </w:r>
      <w:proofErr w:type="spellEnd"/>
      <w:r w:rsidRPr="00A51DB2">
        <w:rPr>
          <w:rFonts w:ascii="Book Antiqua" w:hAnsi="Book Antiqua"/>
          <w:color w:val="000000" w:themeColor="text1"/>
        </w:rPr>
        <w:t xml:space="preserve"> DJ, Brink MA, </w:t>
      </w:r>
      <w:proofErr w:type="spellStart"/>
      <w:r w:rsidRPr="00A51DB2">
        <w:rPr>
          <w:rFonts w:ascii="Book Antiqua" w:hAnsi="Book Antiqua"/>
          <w:color w:val="000000" w:themeColor="text1"/>
        </w:rPr>
        <w:t>Loffeld</w:t>
      </w:r>
      <w:proofErr w:type="spellEnd"/>
      <w:r w:rsidRPr="00A51DB2">
        <w:rPr>
          <w:rFonts w:ascii="Book Antiqua" w:hAnsi="Book Antiqua"/>
          <w:color w:val="000000" w:themeColor="text1"/>
        </w:rPr>
        <w:t xml:space="preserve"> BC, </w:t>
      </w:r>
      <w:proofErr w:type="spellStart"/>
      <w:r w:rsidRPr="00A51DB2">
        <w:rPr>
          <w:rFonts w:ascii="Book Antiqua" w:hAnsi="Book Antiqua"/>
          <w:color w:val="000000" w:themeColor="text1"/>
        </w:rPr>
        <w:t>Meijnen-Bult</w:t>
      </w:r>
      <w:proofErr w:type="spellEnd"/>
      <w:r w:rsidRPr="00A51DB2">
        <w:rPr>
          <w:rFonts w:ascii="Book Antiqua" w:hAnsi="Book Antiqua"/>
          <w:color w:val="000000" w:themeColor="text1"/>
        </w:rPr>
        <w:t xml:space="preserve"> MJ, </w:t>
      </w:r>
      <w:proofErr w:type="spellStart"/>
      <w:r w:rsidRPr="00A51DB2">
        <w:rPr>
          <w:rFonts w:ascii="Book Antiqua" w:hAnsi="Book Antiqua"/>
          <w:color w:val="000000" w:themeColor="text1"/>
        </w:rPr>
        <w:t>Minderhoud</w:t>
      </w:r>
      <w:proofErr w:type="spellEnd"/>
      <w:r w:rsidRPr="00A51DB2">
        <w:rPr>
          <w:rFonts w:ascii="Book Antiqua" w:hAnsi="Book Antiqua"/>
          <w:color w:val="000000" w:themeColor="text1"/>
        </w:rPr>
        <w:t xml:space="preserve"> IM, </w:t>
      </w:r>
      <w:proofErr w:type="spellStart"/>
      <w:r w:rsidRPr="00A51DB2">
        <w:rPr>
          <w:rFonts w:ascii="Book Antiqua" w:hAnsi="Book Antiqua"/>
          <w:color w:val="000000" w:themeColor="text1"/>
        </w:rPr>
        <w:t>Verhagen</w:t>
      </w:r>
      <w:proofErr w:type="spellEnd"/>
      <w:r w:rsidRPr="00A51DB2">
        <w:rPr>
          <w:rFonts w:ascii="Book Antiqua" w:hAnsi="Book Antiqua"/>
          <w:color w:val="000000" w:themeColor="text1"/>
        </w:rPr>
        <w:t xml:space="preserve"> MA, van </w:t>
      </w:r>
      <w:proofErr w:type="spellStart"/>
      <w:r w:rsidRPr="00A51DB2">
        <w:rPr>
          <w:rFonts w:ascii="Book Antiqua" w:hAnsi="Book Antiqua"/>
          <w:color w:val="000000" w:themeColor="text1"/>
        </w:rPr>
        <w:t>Oijen</w:t>
      </w:r>
      <w:proofErr w:type="spellEnd"/>
      <w:r w:rsidRPr="00A51DB2">
        <w:rPr>
          <w:rFonts w:ascii="Book Antiqua" w:hAnsi="Book Antiqua"/>
          <w:color w:val="000000" w:themeColor="text1"/>
        </w:rPr>
        <w:t xml:space="preserve"> MG, </w:t>
      </w:r>
      <w:proofErr w:type="spellStart"/>
      <w:r w:rsidRPr="00A51DB2">
        <w:rPr>
          <w:rFonts w:ascii="Book Antiqua" w:hAnsi="Book Antiqua"/>
          <w:color w:val="000000" w:themeColor="text1"/>
        </w:rPr>
        <w:t>Siersema</w:t>
      </w:r>
      <w:proofErr w:type="spellEnd"/>
      <w:r w:rsidRPr="00A51DB2">
        <w:rPr>
          <w:rFonts w:ascii="Book Antiqua" w:hAnsi="Book Antiqua"/>
          <w:color w:val="000000" w:themeColor="text1"/>
        </w:rPr>
        <w:t xml:space="preserve"> PD. Variation in palliative care of esophageal cancer in clinical practice: factors associated with treatment decisions. </w:t>
      </w:r>
      <w:r w:rsidRPr="00A51DB2">
        <w:rPr>
          <w:rFonts w:ascii="Book Antiqua" w:hAnsi="Book Antiqua"/>
          <w:i/>
          <w:color w:val="000000" w:themeColor="text1"/>
        </w:rPr>
        <w:t>Dis Esophagus</w:t>
      </w:r>
      <w:r w:rsidRPr="00A51DB2">
        <w:rPr>
          <w:rFonts w:ascii="Book Antiqua" w:hAnsi="Book Antiqua"/>
          <w:color w:val="000000" w:themeColor="text1"/>
        </w:rPr>
        <w:t xml:space="preserve"> 2017; </w:t>
      </w:r>
      <w:r w:rsidRPr="00A51DB2">
        <w:rPr>
          <w:rFonts w:ascii="Book Antiqua" w:hAnsi="Book Antiqua"/>
          <w:b/>
          <w:color w:val="000000" w:themeColor="text1"/>
        </w:rPr>
        <w:t>30</w:t>
      </w:r>
      <w:r w:rsidRPr="00A51DB2">
        <w:rPr>
          <w:rFonts w:ascii="Book Antiqua" w:hAnsi="Book Antiqua"/>
          <w:color w:val="000000" w:themeColor="text1"/>
        </w:rPr>
        <w:t>: 1-7 [PMID: 26919349 DOI: 10.1111/dote.12478]</w:t>
      </w:r>
    </w:p>
    <w:p w14:paraId="23CE1986" w14:textId="77777777" w:rsidR="00021ED3" w:rsidRPr="00A51DB2" w:rsidRDefault="00021ED3" w:rsidP="00454254">
      <w:pPr>
        <w:adjustRightInd w:val="0"/>
        <w:snapToGrid w:val="0"/>
        <w:spacing w:line="360" w:lineRule="auto"/>
        <w:jc w:val="both"/>
        <w:rPr>
          <w:rFonts w:ascii="Book Antiqua" w:hAnsi="Book Antiqua"/>
          <w:color w:val="000000" w:themeColor="text1"/>
        </w:rPr>
      </w:pPr>
      <w:r w:rsidRPr="00A51DB2">
        <w:rPr>
          <w:rFonts w:ascii="Book Antiqua" w:hAnsi="Book Antiqua"/>
          <w:color w:val="000000" w:themeColor="text1"/>
        </w:rPr>
        <w:t xml:space="preserve">13 </w:t>
      </w:r>
      <w:r w:rsidRPr="00A51DB2">
        <w:rPr>
          <w:rFonts w:ascii="Book Antiqua" w:hAnsi="Book Antiqua"/>
          <w:b/>
          <w:color w:val="000000" w:themeColor="text1"/>
        </w:rPr>
        <w:t>Abrams T</w:t>
      </w:r>
      <w:r w:rsidRPr="00A51DB2">
        <w:rPr>
          <w:rFonts w:ascii="Book Antiqua" w:hAnsi="Book Antiqua"/>
          <w:color w:val="000000" w:themeColor="text1"/>
        </w:rPr>
        <w:t xml:space="preserve">, Hess LM, Zhu YE, </w:t>
      </w:r>
      <w:proofErr w:type="spellStart"/>
      <w:r w:rsidRPr="00A51DB2">
        <w:rPr>
          <w:rFonts w:ascii="Book Antiqua" w:hAnsi="Book Antiqua"/>
          <w:color w:val="000000" w:themeColor="text1"/>
        </w:rPr>
        <w:t>Schelman</w:t>
      </w:r>
      <w:proofErr w:type="spellEnd"/>
      <w:r w:rsidRPr="00A51DB2">
        <w:rPr>
          <w:rFonts w:ascii="Book Antiqua" w:hAnsi="Book Antiqua"/>
          <w:color w:val="000000" w:themeColor="text1"/>
        </w:rPr>
        <w:t xml:space="preserve"> W, </w:t>
      </w:r>
      <w:proofErr w:type="spellStart"/>
      <w:r w:rsidRPr="00A51DB2">
        <w:rPr>
          <w:rFonts w:ascii="Book Antiqua" w:hAnsi="Book Antiqua"/>
          <w:color w:val="000000" w:themeColor="text1"/>
        </w:rPr>
        <w:t>Liepa</w:t>
      </w:r>
      <w:proofErr w:type="spellEnd"/>
      <w:r w:rsidRPr="00A51DB2">
        <w:rPr>
          <w:rFonts w:ascii="Book Antiqua" w:hAnsi="Book Antiqua"/>
          <w:color w:val="000000" w:themeColor="text1"/>
        </w:rPr>
        <w:t xml:space="preserve"> AM, Fuchs C. Predictors of heterogeneity in the first-line treatment of patients with advanced/metastatic gastric cancer in the U.S. </w:t>
      </w:r>
      <w:r w:rsidRPr="00A51DB2">
        <w:rPr>
          <w:rFonts w:ascii="Book Antiqua" w:hAnsi="Book Antiqua"/>
          <w:i/>
          <w:color w:val="000000" w:themeColor="text1"/>
        </w:rPr>
        <w:t>Gastric Cancer</w:t>
      </w:r>
      <w:r w:rsidRPr="00A51DB2">
        <w:rPr>
          <w:rFonts w:ascii="Book Antiqua" w:hAnsi="Book Antiqua"/>
          <w:color w:val="000000" w:themeColor="text1"/>
        </w:rPr>
        <w:t xml:space="preserve"> 2018; </w:t>
      </w:r>
      <w:r w:rsidRPr="00A51DB2">
        <w:rPr>
          <w:rFonts w:ascii="Book Antiqua" w:hAnsi="Book Antiqua"/>
          <w:b/>
          <w:color w:val="000000" w:themeColor="text1"/>
        </w:rPr>
        <w:t>21</w:t>
      </w:r>
      <w:r w:rsidRPr="00A51DB2">
        <w:rPr>
          <w:rFonts w:ascii="Book Antiqua" w:hAnsi="Book Antiqua"/>
          <w:color w:val="000000" w:themeColor="text1"/>
        </w:rPr>
        <w:t>: 738-744 [PMID: 29392573 DOI: 10.1007/s10120-018-0802-5]</w:t>
      </w:r>
    </w:p>
    <w:p w14:paraId="34B5E52C" w14:textId="77777777" w:rsidR="00021ED3" w:rsidRPr="00A51DB2" w:rsidRDefault="00021ED3" w:rsidP="00454254">
      <w:pPr>
        <w:adjustRightInd w:val="0"/>
        <w:snapToGrid w:val="0"/>
        <w:spacing w:line="360" w:lineRule="auto"/>
        <w:jc w:val="both"/>
        <w:rPr>
          <w:rFonts w:ascii="Book Antiqua" w:hAnsi="Book Antiqua"/>
          <w:color w:val="000000" w:themeColor="text1"/>
        </w:rPr>
      </w:pPr>
      <w:r w:rsidRPr="00A51DB2">
        <w:rPr>
          <w:rFonts w:ascii="Book Antiqua" w:hAnsi="Book Antiqua"/>
          <w:color w:val="000000" w:themeColor="text1"/>
        </w:rPr>
        <w:t xml:space="preserve">14 </w:t>
      </w:r>
      <w:proofErr w:type="spellStart"/>
      <w:r w:rsidRPr="00A51DB2">
        <w:rPr>
          <w:rFonts w:ascii="Book Antiqua" w:hAnsi="Book Antiqua"/>
          <w:b/>
          <w:color w:val="000000" w:themeColor="text1"/>
        </w:rPr>
        <w:t>Deyo</w:t>
      </w:r>
      <w:proofErr w:type="spellEnd"/>
      <w:r w:rsidRPr="00A51DB2">
        <w:rPr>
          <w:rFonts w:ascii="Book Antiqua" w:hAnsi="Book Antiqua"/>
          <w:b/>
          <w:color w:val="000000" w:themeColor="text1"/>
        </w:rPr>
        <w:t xml:space="preserve"> RA</w:t>
      </w:r>
      <w:r w:rsidRPr="00A51DB2">
        <w:rPr>
          <w:rFonts w:ascii="Book Antiqua" w:hAnsi="Book Antiqua"/>
          <w:color w:val="000000" w:themeColor="text1"/>
        </w:rPr>
        <w:t xml:space="preserve">, </w:t>
      </w:r>
      <w:proofErr w:type="spellStart"/>
      <w:r w:rsidRPr="00A51DB2">
        <w:rPr>
          <w:rFonts w:ascii="Book Antiqua" w:hAnsi="Book Antiqua"/>
          <w:color w:val="000000" w:themeColor="text1"/>
        </w:rPr>
        <w:t>Cherkin</w:t>
      </w:r>
      <w:proofErr w:type="spellEnd"/>
      <w:r w:rsidRPr="00A51DB2">
        <w:rPr>
          <w:rFonts w:ascii="Book Antiqua" w:hAnsi="Book Antiqua"/>
          <w:color w:val="000000" w:themeColor="text1"/>
        </w:rPr>
        <w:t xml:space="preserve"> DC, </w:t>
      </w:r>
      <w:proofErr w:type="spellStart"/>
      <w:r w:rsidRPr="00A51DB2">
        <w:rPr>
          <w:rFonts w:ascii="Book Antiqua" w:hAnsi="Book Antiqua"/>
          <w:color w:val="000000" w:themeColor="text1"/>
        </w:rPr>
        <w:t>Ciol</w:t>
      </w:r>
      <w:proofErr w:type="spellEnd"/>
      <w:r w:rsidRPr="00A51DB2">
        <w:rPr>
          <w:rFonts w:ascii="Book Antiqua" w:hAnsi="Book Antiqua"/>
          <w:color w:val="000000" w:themeColor="text1"/>
        </w:rPr>
        <w:t xml:space="preserve"> MA. </w:t>
      </w:r>
      <w:proofErr w:type="gramStart"/>
      <w:r w:rsidRPr="00A51DB2">
        <w:rPr>
          <w:rFonts w:ascii="Book Antiqua" w:hAnsi="Book Antiqua"/>
          <w:color w:val="000000" w:themeColor="text1"/>
        </w:rPr>
        <w:t>Adapting a clinical comorbidity index for use with ICD-9-CM administrative databases.</w:t>
      </w:r>
      <w:proofErr w:type="gramEnd"/>
      <w:r w:rsidRPr="00A51DB2">
        <w:rPr>
          <w:rFonts w:ascii="Book Antiqua" w:hAnsi="Book Antiqua"/>
          <w:color w:val="000000" w:themeColor="text1"/>
        </w:rPr>
        <w:t xml:space="preserve"> </w:t>
      </w:r>
      <w:r w:rsidRPr="00A51DB2">
        <w:rPr>
          <w:rFonts w:ascii="Book Antiqua" w:hAnsi="Book Antiqua"/>
          <w:i/>
          <w:color w:val="000000" w:themeColor="text1"/>
        </w:rPr>
        <w:t xml:space="preserve">J </w:t>
      </w:r>
      <w:proofErr w:type="spellStart"/>
      <w:r w:rsidRPr="00A51DB2">
        <w:rPr>
          <w:rFonts w:ascii="Book Antiqua" w:hAnsi="Book Antiqua"/>
          <w:i/>
          <w:color w:val="000000" w:themeColor="text1"/>
        </w:rPr>
        <w:t>Clin</w:t>
      </w:r>
      <w:proofErr w:type="spellEnd"/>
      <w:r w:rsidRPr="00A51DB2">
        <w:rPr>
          <w:rFonts w:ascii="Book Antiqua" w:hAnsi="Book Antiqua"/>
          <w:i/>
          <w:color w:val="000000" w:themeColor="text1"/>
        </w:rPr>
        <w:t xml:space="preserve"> </w:t>
      </w:r>
      <w:proofErr w:type="spellStart"/>
      <w:r w:rsidRPr="00A51DB2">
        <w:rPr>
          <w:rFonts w:ascii="Book Antiqua" w:hAnsi="Book Antiqua"/>
          <w:i/>
          <w:color w:val="000000" w:themeColor="text1"/>
        </w:rPr>
        <w:t>Epidemiol</w:t>
      </w:r>
      <w:proofErr w:type="spellEnd"/>
      <w:r w:rsidRPr="00A51DB2">
        <w:rPr>
          <w:rFonts w:ascii="Book Antiqua" w:hAnsi="Book Antiqua"/>
          <w:color w:val="000000" w:themeColor="text1"/>
        </w:rPr>
        <w:t xml:space="preserve"> 1992; </w:t>
      </w:r>
      <w:r w:rsidRPr="00A51DB2">
        <w:rPr>
          <w:rFonts w:ascii="Book Antiqua" w:hAnsi="Book Antiqua"/>
          <w:b/>
          <w:color w:val="000000" w:themeColor="text1"/>
        </w:rPr>
        <w:t>45</w:t>
      </w:r>
      <w:r w:rsidRPr="00A51DB2">
        <w:rPr>
          <w:rFonts w:ascii="Book Antiqua" w:hAnsi="Book Antiqua"/>
          <w:color w:val="000000" w:themeColor="text1"/>
        </w:rPr>
        <w:t>: 613-619 [PMID: 1607900 DOI: 10.1016/0895-4356(92)90133-8]</w:t>
      </w:r>
    </w:p>
    <w:p w14:paraId="4125AB5E" w14:textId="77777777" w:rsidR="00021ED3" w:rsidRPr="00A51DB2" w:rsidRDefault="00021ED3" w:rsidP="00454254">
      <w:pPr>
        <w:adjustRightInd w:val="0"/>
        <w:snapToGrid w:val="0"/>
        <w:spacing w:line="360" w:lineRule="auto"/>
        <w:jc w:val="both"/>
        <w:rPr>
          <w:rFonts w:ascii="Book Antiqua" w:hAnsi="Book Antiqua"/>
          <w:color w:val="000000" w:themeColor="text1"/>
        </w:rPr>
      </w:pPr>
      <w:proofErr w:type="gramStart"/>
      <w:r w:rsidRPr="00A51DB2">
        <w:rPr>
          <w:rFonts w:ascii="Book Antiqua" w:hAnsi="Book Antiqua"/>
          <w:color w:val="000000" w:themeColor="text1"/>
        </w:rPr>
        <w:t xml:space="preserve">15 </w:t>
      </w:r>
      <w:proofErr w:type="spellStart"/>
      <w:r w:rsidRPr="00A51DB2">
        <w:rPr>
          <w:rFonts w:ascii="Book Antiqua" w:hAnsi="Book Antiqua"/>
          <w:b/>
          <w:color w:val="000000" w:themeColor="text1"/>
        </w:rPr>
        <w:t>Mnatzaganian</w:t>
      </w:r>
      <w:proofErr w:type="spellEnd"/>
      <w:r w:rsidRPr="00A51DB2">
        <w:rPr>
          <w:rFonts w:ascii="Book Antiqua" w:hAnsi="Book Antiqua"/>
          <w:b/>
          <w:color w:val="000000" w:themeColor="text1"/>
        </w:rPr>
        <w:t xml:space="preserve"> G</w:t>
      </w:r>
      <w:r w:rsidRPr="00A51DB2">
        <w:rPr>
          <w:rFonts w:ascii="Book Antiqua" w:hAnsi="Book Antiqua"/>
          <w:color w:val="000000" w:themeColor="text1"/>
        </w:rPr>
        <w:t>, Ryan P, Norman PE, Hiller JE.</w:t>
      </w:r>
      <w:proofErr w:type="gramEnd"/>
      <w:r w:rsidRPr="00A51DB2">
        <w:rPr>
          <w:rFonts w:ascii="Book Antiqua" w:hAnsi="Book Antiqua"/>
          <w:color w:val="000000" w:themeColor="text1"/>
        </w:rPr>
        <w:t xml:space="preserve"> Accuracy of hospital morbidity data and the performance of comorbidity scores as predictors of mortality. </w:t>
      </w:r>
      <w:r w:rsidRPr="00A51DB2">
        <w:rPr>
          <w:rFonts w:ascii="Book Antiqua" w:hAnsi="Book Antiqua"/>
          <w:i/>
          <w:color w:val="000000" w:themeColor="text1"/>
        </w:rPr>
        <w:t xml:space="preserve">J </w:t>
      </w:r>
      <w:proofErr w:type="spellStart"/>
      <w:r w:rsidRPr="00A51DB2">
        <w:rPr>
          <w:rFonts w:ascii="Book Antiqua" w:hAnsi="Book Antiqua"/>
          <w:i/>
          <w:color w:val="000000" w:themeColor="text1"/>
        </w:rPr>
        <w:t>Clin</w:t>
      </w:r>
      <w:proofErr w:type="spellEnd"/>
      <w:r w:rsidRPr="00A51DB2">
        <w:rPr>
          <w:rFonts w:ascii="Book Antiqua" w:hAnsi="Book Antiqua"/>
          <w:i/>
          <w:color w:val="000000" w:themeColor="text1"/>
        </w:rPr>
        <w:t xml:space="preserve"> </w:t>
      </w:r>
      <w:proofErr w:type="spellStart"/>
      <w:r w:rsidRPr="00A51DB2">
        <w:rPr>
          <w:rFonts w:ascii="Book Antiqua" w:hAnsi="Book Antiqua"/>
          <w:i/>
          <w:color w:val="000000" w:themeColor="text1"/>
        </w:rPr>
        <w:t>Epidemiol</w:t>
      </w:r>
      <w:proofErr w:type="spellEnd"/>
      <w:r w:rsidRPr="00A51DB2">
        <w:rPr>
          <w:rFonts w:ascii="Book Antiqua" w:hAnsi="Book Antiqua"/>
          <w:color w:val="000000" w:themeColor="text1"/>
        </w:rPr>
        <w:t xml:space="preserve"> 2012; </w:t>
      </w:r>
      <w:r w:rsidRPr="00A51DB2">
        <w:rPr>
          <w:rFonts w:ascii="Book Antiqua" w:hAnsi="Book Antiqua"/>
          <w:b/>
          <w:color w:val="000000" w:themeColor="text1"/>
        </w:rPr>
        <w:t>65</w:t>
      </w:r>
      <w:r w:rsidRPr="00A51DB2">
        <w:rPr>
          <w:rFonts w:ascii="Book Antiqua" w:hAnsi="Book Antiqua"/>
          <w:color w:val="000000" w:themeColor="text1"/>
        </w:rPr>
        <w:t>: 107-115 [PMID: 21803545 DOI: 10.1016/j.jclinepi.2011.03.014]</w:t>
      </w:r>
    </w:p>
    <w:p w14:paraId="5D2BFB94" w14:textId="20B07580" w:rsidR="00021ED3" w:rsidRPr="00A51DB2" w:rsidRDefault="00D84A84" w:rsidP="00454254">
      <w:pPr>
        <w:adjustRightInd w:val="0"/>
        <w:snapToGrid w:val="0"/>
        <w:spacing w:line="360" w:lineRule="auto"/>
        <w:jc w:val="both"/>
        <w:rPr>
          <w:rFonts w:ascii="Book Antiqua" w:hAnsi="Book Antiqua"/>
          <w:color w:val="000000" w:themeColor="text1"/>
          <w:lang w:eastAsia="zh-CN"/>
        </w:rPr>
      </w:pPr>
      <w:r w:rsidRPr="00A51DB2">
        <w:rPr>
          <w:rFonts w:ascii="Book Antiqua" w:hAnsi="Book Antiqua"/>
          <w:color w:val="000000" w:themeColor="text1"/>
        </w:rPr>
        <w:t xml:space="preserve">16 </w:t>
      </w:r>
      <w:r w:rsidR="00021ED3" w:rsidRPr="00A51DB2">
        <w:rPr>
          <w:rFonts w:ascii="Book Antiqua" w:hAnsi="Book Antiqua"/>
          <w:b/>
          <w:color w:val="000000" w:themeColor="text1"/>
        </w:rPr>
        <w:t>Little R</w:t>
      </w:r>
      <w:r w:rsidR="00021ED3" w:rsidRPr="00A51DB2">
        <w:rPr>
          <w:rFonts w:ascii="Book Antiqua" w:hAnsi="Book Antiqua"/>
          <w:color w:val="000000" w:themeColor="text1"/>
        </w:rPr>
        <w:t xml:space="preserve">. </w:t>
      </w:r>
      <w:proofErr w:type="gramStart"/>
      <w:r w:rsidR="00021ED3" w:rsidRPr="00A51DB2">
        <w:rPr>
          <w:rFonts w:ascii="Book Antiqua" w:hAnsi="Book Antiqua"/>
          <w:color w:val="000000" w:themeColor="text1"/>
        </w:rPr>
        <w:t>A test of missing completely at random for multivariate data with missing values.</w:t>
      </w:r>
      <w:proofErr w:type="gramEnd"/>
      <w:r w:rsidR="00021ED3" w:rsidRPr="00A51DB2">
        <w:rPr>
          <w:rFonts w:ascii="Book Antiqua" w:hAnsi="Book Antiqua"/>
          <w:color w:val="000000" w:themeColor="text1"/>
        </w:rPr>
        <w:t xml:space="preserve"> </w:t>
      </w:r>
      <w:r w:rsidRPr="00A51DB2">
        <w:rPr>
          <w:rFonts w:ascii="Book Antiqua" w:hAnsi="Book Antiqua"/>
          <w:i/>
          <w:color w:val="000000" w:themeColor="text1"/>
        </w:rPr>
        <w:t xml:space="preserve">J Am Stat </w:t>
      </w:r>
      <w:proofErr w:type="spellStart"/>
      <w:r w:rsidRPr="00A51DB2">
        <w:rPr>
          <w:rFonts w:ascii="Book Antiqua" w:hAnsi="Book Antiqua"/>
          <w:i/>
          <w:color w:val="000000" w:themeColor="text1"/>
        </w:rPr>
        <w:t>Assoc</w:t>
      </w:r>
      <w:proofErr w:type="spellEnd"/>
      <w:r w:rsidRPr="00A51DB2">
        <w:rPr>
          <w:rFonts w:ascii="Book Antiqua" w:hAnsi="Book Antiqua"/>
          <w:color w:val="000000" w:themeColor="text1"/>
        </w:rPr>
        <w:t xml:space="preserve"> </w:t>
      </w:r>
      <w:r w:rsidR="00021ED3" w:rsidRPr="00A51DB2">
        <w:rPr>
          <w:rFonts w:ascii="Book Antiqua" w:hAnsi="Book Antiqua"/>
          <w:color w:val="000000" w:themeColor="text1"/>
        </w:rPr>
        <w:t>1988;</w:t>
      </w:r>
      <w:r w:rsidRPr="00A51DB2">
        <w:rPr>
          <w:rFonts w:ascii="Book Antiqua" w:hAnsi="Book Antiqua"/>
          <w:color w:val="000000" w:themeColor="text1"/>
          <w:lang w:eastAsia="zh-CN"/>
        </w:rPr>
        <w:t xml:space="preserve"> </w:t>
      </w:r>
      <w:r w:rsidR="00021ED3" w:rsidRPr="00A51DB2">
        <w:rPr>
          <w:rFonts w:ascii="Book Antiqua" w:hAnsi="Book Antiqua"/>
          <w:b/>
          <w:color w:val="000000" w:themeColor="text1"/>
        </w:rPr>
        <w:t>83</w:t>
      </w:r>
      <w:r w:rsidR="00021ED3" w:rsidRPr="00A51DB2">
        <w:rPr>
          <w:rFonts w:ascii="Book Antiqua" w:hAnsi="Book Antiqua"/>
          <w:color w:val="000000" w:themeColor="text1"/>
        </w:rPr>
        <w:t>:</w:t>
      </w:r>
      <w:r w:rsidRPr="00A51DB2">
        <w:rPr>
          <w:rFonts w:ascii="Book Antiqua" w:hAnsi="Book Antiqua"/>
          <w:color w:val="000000" w:themeColor="text1"/>
          <w:lang w:eastAsia="zh-CN"/>
        </w:rPr>
        <w:t xml:space="preserve"> </w:t>
      </w:r>
      <w:r w:rsidRPr="00A51DB2">
        <w:rPr>
          <w:rFonts w:ascii="Book Antiqua" w:hAnsi="Book Antiqua"/>
          <w:color w:val="000000" w:themeColor="text1"/>
        </w:rPr>
        <w:t>1198-1202</w:t>
      </w:r>
      <w:r w:rsidRPr="00A51DB2">
        <w:rPr>
          <w:rFonts w:ascii="Book Antiqua" w:hAnsi="Book Antiqua"/>
          <w:color w:val="000000" w:themeColor="text1"/>
          <w:lang w:eastAsia="zh-CN"/>
        </w:rPr>
        <w:t xml:space="preserve"> [</w:t>
      </w:r>
      <w:r w:rsidRPr="00A51DB2">
        <w:rPr>
          <w:rFonts w:ascii="Book Antiqua" w:hAnsi="Book Antiqua"/>
          <w:color w:val="000000" w:themeColor="text1"/>
        </w:rPr>
        <w:t>DOI</w:t>
      </w:r>
      <w:r w:rsidR="00021ED3" w:rsidRPr="00A51DB2">
        <w:rPr>
          <w:rFonts w:ascii="Book Antiqua" w:hAnsi="Book Antiqua"/>
          <w:color w:val="000000" w:themeColor="text1"/>
        </w:rPr>
        <w:t>: 10.2307/2290157</w:t>
      </w:r>
      <w:r w:rsidRPr="00A51DB2">
        <w:rPr>
          <w:rFonts w:ascii="Book Antiqua" w:hAnsi="Book Antiqua"/>
          <w:color w:val="000000" w:themeColor="text1"/>
          <w:lang w:eastAsia="zh-CN"/>
        </w:rPr>
        <w:t>]</w:t>
      </w:r>
    </w:p>
    <w:p w14:paraId="7B5F5313" w14:textId="50144EED" w:rsidR="00021ED3" w:rsidRPr="00A51DB2" w:rsidRDefault="00021ED3" w:rsidP="00454254">
      <w:pPr>
        <w:adjustRightInd w:val="0"/>
        <w:snapToGrid w:val="0"/>
        <w:spacing w:line="360" w:lineRule="auto"/>
        <w:jc w:val="both"/>
        <w:rPr>
          <w:rFonts w:ascii="Book Antiqua" w:hAnsi="Book Antiqua"/>
          <w:color w:val="000000" w:themeColor="text1"/>
          <w:lang w:eastAsia="zh-CN"/>
        </w:rPr>
      </w:pPr>
      <w:r w:rsidRPr="00A51DB2">
        <w:rPr>
          <w:rFonts w:ascii="Book Antiqua" w:hAnsi="Book Antiqua"/>
          <w:color w:val="000000" w:themeColor="text1"/>
        </w:rPr>
        <w:t xml:space="preserve">17 </w:t>
      </w:r>
      <w:r w:rsidRPr="00A51DB2">
        <w:rPr>
          <w:rFonts w:ascii="Book Antiqua" w:hAnsi="Book Antiqua"/>
          <w:b/>
          <w:color w:val="000000" w:themeColor="text1"/>
        </w:rPr>
        <w:t xml:space="preserve">van </w:t>
      </w:r>
      <w:proofErr w:type="spellStart"/>
      <w:r w:rsidRPr="00A51DB2">
        <w:rPr>
          <w:rFonts w:ascii="Book Antiqua" w:hAnsi="Book Antiqua"/>
          <w:b/>
          <w:color w:val="000000" w:themeColor="text1"/>
        </w:rPr>
        <w:t>Buuren</w:t>
      </w:r>
      <w:proofErr w:type="spellEnd"/>
      <w:r w:rsidRPr="00A51DB2">
        <w:rPr>
          <w:rFonts w:ascii="Book Antiqua" w:hAnsi="Book Antiqua"/>
          <w:b/>
          <w:color w:val="000000" w:themeColor="text1"/>
        </w:rPr>
        <w:t xml:space="preserve"> S,</w:t>
      </w:r>
      <w:r w:rsidR="00D84A84" w:rsidRPr="00A51DB2">
        <w:rPr>
          <w:rFonts w:ascii="Book Antiqua" w:hAnsi="Book Antiqua"/>
          <w:color w:val="000000" w:themeColor="text1"/>
        </w:rPr>
        <w:t xml:space="preserve"> </w:t>
      </w:r>
      <w:proofErr w:type="spellStart"/>
      <w:r w:rsidRPr="00A51DB2">
        <w:rPr>
          <w:rFonts w:ascii="Book Antiqua" w:hAnsi="Book Antiqua"/>
          <w:color w:val="000000" w:themeColor="text1"/>
        </w:rPr>
        <w:t>Groothuis-Oudshoorn</w:t>
      </w:r>
      <w:proofErr w:type="spellEnd"/>
      <w:r w:rsidRPr="00A51DB2">
        <w:rPr>
          <w:rFonts w:ascii="Book Antiqua" w:hAnsi="Book Antiqua"/>
          <w:color w:val="000000" w:themeColor="text1"/>
        </w:rPr>
        <w:t xml:space="preserve"> K. MICE: Multivariate Imputation by Chained Equations in R. </w:t>
      </w:r>
      <w:r w:rsidR="00D84A84" w:rsidRPr="00A51DB2">
        <w:rPr>
          <w:rFonts w:ascii="Book Antiqua" w:hAnsi="Book Antiqua"/>
          <w:i/>
          <w:color w:val="000000" w:themeColor="text1"/>
        </w:rPr>
        <w:t xml:space="preserve">J Stat </w:t>
      </w:r>
      <w:proofErr w:type="spellStart"/>
      <w:r w:rsidR="00D84A84" w:rsidRPr="00A51DB2">
        <w:rPr>
          <w:rFonts w:ascii="Book Antiqua" w:hAnsi="Book Antiqua"/>
          <w:i/>
          <w:color w:val="000000" w:themeColor="text1"/>
        </w:rPr>
        <w:t>Softw</w:t>
      </w:r>
      <w:proofErr w:type="spellEnd"/>
      <w:r w:rsidRPr="00A51DB2">
        <w:rPr>
          <w:rFonts w:ascii="Book Antiqua" w:hAnsi="Book Antiqua"/>
          <w:color w:val="000000" w:themeColor="text1"/>
        </w:rPr>
        <w:t xml:space="preserve"> 2011;</w:t>
      </w:r>
      <w:r w:rsidR="00D84A84" w:rsidRPr="00A51DB2">
        <w:rPr>
          <w:rFonts w:ascii="Book Antiqua" w:hAnsi="Book Antiqua"/>
          <w:color w:val="000000" w:themeColor="text1"/>
          <w:lang w:eastAsia="zh-CN"/>
        </w:rPr>
        <w:t xml:space="preserve"> </w:t>
      </w:r>
      <w:r w:rsidRPr="00A51DB2">
        <w:rPr>
          <w:rFonts w:ascii="Book Antiqua" w:hAnsi="Book Antiqua"/>
          <w:b/>
          <w:color w:val="000000" w:themeColor="text1"/>
        </w:rPr>
        <w:t>45</w:t>
      </w:r>
      <w:bookmarkStart w:id="13" w:name="_GoBack"/>
      <w:bookmarkEnd w:id="13"/>
      <w:r w:rsidRPr="00A51DB2">
        <w:rPr>
          <w:rFonts w:ascii="Book Antiqua" w:hAnsi="Book Antiqua"/>
          <w:color w:val="000000" w:themeColor="text1"/>
        </w:rPr>
        <w:t>:</w:t>
      </w:r>
      <w:r w:rsidR="00D84A84" w:rsidRPr="00A51DB2">
        <w:rPr>
          <w:rFonts w:ascii="Book Antiqua" w:hAnsi="Book Antiqua"/>
          <w:color w:val="000000" w:themeColor="text1"/>
          <w:lang w:eastAsia="zh-CN"/>
        </w:rPr>
        <w:t xml:space="preserve"> </w:t>
      </w:r>
      <w:r w:rsidRPr="00A51DB2">
        <w:rPr>
          <w:rFonts w:ascii="Book Antiqua" w:hAnsi="Book Antiqua"/>
          <w:color w:val="000000" w:themeColor="text1"/>
        </w:rPr>
        <w:t xml:space="preserve">1-67 </w:t>
      </w:r>
      <w:r w:rsidR="00D84A84" w:rsidRPr="00A51DB2">
        <w:rPr>
          <w:rFonts w:ascii="Book Antiqua" w:hAnsi="Book Antiqua"/>
          <w:color w:val="000000" w:themeColor="text1"/>
          <w:lang w:eastAsia="zh-CN"/>
        </w:rPr>
        <w:t>[</w:t>
      </w:r>
      <w:r w:rsidR="00D84A84" w:rsidRPr="00A51DB2">
        <w:rPr>
          <w:rFonts w:ascii="Book Antiqua" w:hAnsi="Book Antiqua"/>
          <w:color w:val="000000" w:themeColor="text1"/>
        </w:rPr>
        <w:t>DOI</w:t>
      </w:r>
      <w:r w:rsidRPr="00A51DB2">
        <w:rPr>
          <w:rFonts w:ascii="Book Antiqua" w:hAnsi="Book Antiqua"/>
          <w:color w:val="000000" w:themeColor="text1"/>
        </w:rPr>
        <w:t>: 10.18637/jss.v045.i03</w:t>
      </w:r>
      <w:r w:rsidR="00D84A84" w:rsidRPr="00A51DB2">
        <w:rPr>
          <w:rFonts w:ascii="Book Antiqua" w:hAnsi="Book Antiqua"/>
          <w:color w:val="000000" w:themeColor="text1"/>
          <w:lang w:eastAsia="zh-CN"/>
        </w:rPr>
        <w:t>]</w:t>
      </w:r>
    </w:p>
    <w:p w14:paraId="1302F8D7" w14:textId="77777777" w:rsidR="00021ED3" w:rsidRPr="00A51DB2" w:rsidRDefault="00021ED3" w:rsidP="00454254">
      <w:pPr>
        <w:adjustRightInd w:val="0"/>
        <w:snapToGrid w:val="0"/>
        <w:spacing w:line="360" w:lineRule="auto"/>
        <w:jc w:val="both"/>
        <w:rPr>
          <w:rFonts w:ascii="Book Antiqua" w:hAnsi="Book Antiqua"/>
          <w:color w:val="000000" w:themeColor="text1"/>
        </w:rPr>
      </w:pPr>
      <w:r w:rsidRPr="00A51DB2">
        <w:rPr>
          <w:rFonts w:ascii="Book Antiqua" w:hAnsi="Book Antiqua"/>
          <w:color w:val="000000" w:themeColor="text1"/>
        </w:rPr>
        <w:t xml:space="preserve">18 </w:t>
      </w:r>
      <w:r w:rsidRPr="00A51DB2">
        <w:rPr>
          <w:rFonts w:ascii="Book Antiqua" w:hAnsi="Book Antiqua"/>
          <w:b/>
          <w:color w:val="000000" w:themeColor="text1"/>
        </w:rPr>
        <w:t xml:space="preserve">van </w:t>
      </w:r>
      <w:proofErr w:type="spellStart"/>
      <w:r w:rsidRPr="00A51DB2">
        <w:rPr>
          <w:rFonts w:ascii="Book Antiqua" w:hAnsi="Book Antiqua"/>
          <w:b/>
          <w:color w:val="000000" w:themeColor="text1"/>
        </w:rPr>
        <w:t>Buuren</w:t>
      </w:r>
      <w:proofErr w:type="spellEnd"/>
      <w:r w:rsidRPr="00A51DB2">
        <w:rPr>
          <w:rFonts w:ascii="Book Antiqua" w:hAnsi="Book Antiqua"/>
          <w:b/>
          <w:color w:val="000000" w:themeColor="text1"/>
        </w:rPr>
        <w:t xml:space="preserve"> S</w:t>
      </w:r>
      <w:r w:rsidRPr="00A51DB2">
        <w:rPr>
          <w:rFonts w:ascii="Book Antiqua" w:hAnsi="Book Antiqua"/>
          <w:color w:val="000000" w:themeColor="text1"/>
        </w:rPr>
        <w:t xml:space="preserve">. Multiple imputation of discrete and continuous data by fully conditional specification. </w:t>
      </w:r>
      <w:r w:rsidRPr="00A51DB2">
        <w:rPr>
          <w:rFonts w:ascii="Book Antiqua" w:hAnsi="Book Antiqua"/>
          <w:i/>
          <w:color w:val="000000" w:themeColor="text1"/>
        </w:rPr>
        <w:t>Stat Methods Med Res</w:t>
      </w:r>
      <w:r w:rsidRPr="00A51DB2">
        <w:rPr>
          <w:rFonts w:ascii="Book Antiqua" w:hAnsi="Book Antiqua"/>
          <w:color w:val="000000" w:themeColor="text1"/>
        </w:rPr>
        <w:t xml:space="preserve"> 2007; </w:t>
      </w:r>
      <w:r w:rsidRPr="00A51DB2">
        <w:rPr>
          <w:rFonts w:ascii="Book Antiqua" w:hAnsi="Book Antiqua"/>
          <w:b/>
          <w:color w:val="000000" w:themeColor="text1"/>
        </w:rPr>
        <w:t>16</w:t>
      </w:r>
      <w:r w:rsidRPr="00A51DB2">
        <w:rPr>
          <w:rFonts w:ascii="Book Antiqua" w:hAnsi="Book Antiqua"/>
          <w:color w:val="000000" w:themeColor="text1"/>
        </w:rPr>
        <w:t>: 219-242 [PMID: 17621469 DOI: 10.1177/0962280206074463]</w:t>
      </w:r>
    </w:p>
    <w:p w14:paraId="74110A2C" w14:textId="6A0AD997" w:rsidR="00021ED3" w:rsidRPr="00A51DB2" w:rsidRDefault="00021ED3" w:rsidP="00454254">
      <w:pPr>
        <w:adjustRightInd w:val="0"/>
        <w:snapToGrid w:val="0"/>
        <w:spacing w:line="360" w:lineRule="auto"/>
        <w:jc w:val="both"/>
        <w:rPr>
          <w:rFonts w:ascii="Book Antiqua" w:hAnsi="Book Antiqua"/>
          <w:color w:val="000000" w:themeColor="text1"/>
          <w:lang w:eastAsia="zh-CN"/>
        </w:rPr>
      </w:pPr>
      <w:r w:rsidRPr="00A51DB2">
        <w:rPr>
          <w:rFonts w:ascii="Book Antiqua" w:hAnsi="Book Antiqua"/>
          <w:color w:val="000000" w:themeColor="text1"/>
        </w:rPr>
        <w:t xml:space="preserve">19 </w:t>
      </w:r>
      <w:r w:rsidRPr="00A51DB2">
        <w:rPr>
          <w:rFonts w:ascii="Book Antiqua" w:hAnsi="Book Antiqua"/>
          <w:b/>
          <w:color w:val="000000" w:themeColor="text1"/>
        </w:rPr>
        <w:t xml:space="preserve">Rubin D. </w:t>
      </w:r>
      <w:r w:rsidRPr="00A51DB2">
        <w:rPr>
          <w:rFonts w:ascii="Book Antiqua" w:hAnsi="Book Antiqua"/>
          <w:color w:val="000000" w:themeColor="text1"/>
        </w:rPr>
        <w:t xml:space="preserve">Multiple </w:t>
      </w:r>
      <w:proofErr w:type="gramStart"/>
      <w:r w:rsidRPr="00A51DB2">
        <w:rPr>
          <w:rFonts w:ascii="Book Antiqua" w:hAnsi="Book Antiqua"/>
          <w:color w:val="000000" w:themeColor="text1"/>
        </w:rPr>
        <w:t>imputation</w:t>
      </w:r>
      <w:proofErr w:type="gramEnd"/>
      <w:r w:rsidRPr="00A51DB2">
        <w:rPr>
          <w:rFonts w:ascii="Book Antiqua" w:hAnsi="Book Antiqua"/>
          <w:color w:val="000000" w:themeColor="text1"/>
        </w:rPr>
        <w:t xml:space="preserve"> for nonresponse in</w:t>
      </w:r>
      <w:r w:rsidR="00AF1FAA" w:rsidRPr="00A51DB2">
        <w:rPr>
          <w:rFonts w:ascii="Book Antiqua" w:hAnsi="Book Antiqua"/>
          <w:color w:val="000000" w:themeColor="text1"/>
        </w:rPr>
        <w:t xml:space="preserve"> surveys. New York: John Wiley</w:t>
      </w:r>
      <w:r w:rsidR="00AF1FAA" w:rsidRPr="00A51DB2">
        <w:rPr>
          <w:rFonts w:ascii="Book Antiqua" w:hAnsi="Book Antiqua"/>
          <w:color w:val="000000" w:themeColor="text1"/>
          <w:lang w:eastAsia="zh-CN"/>
        </w:rPr>
        <w:t xml:space="preserve"> </w:t>
      </w:r>
      <w:r w:rsidR="00AF1FAA" w:rsidRPr="00A51DB2">
        <w:rPr>
          <w:rFonts w:ascii="Book Antiqua" w:hAnsi="Book Antiqua"/>
          <w:color w:val="000000" w:themeColor="text1"/>
        </w:rPr>
        <w:t>Sons</w:t>
      </w:r>
      <w:r w:rsidR="00AF1FAA" w:rsidRPr="00A51DB2">
        <w:rPr>
          <w:rFonts w:ascii="Book Antiqua" w:hAnsi="Book Antiqua"/>
          <w:color w:val="000000" w:themeColor="text1"/>
          <w:lang w:eastAsia="zh-CN"/>
        </w:rPr>
        <w:t xml:space="preserve"> </w:t>
      </w:r>
      <w:r w:rsidR="00AF1FAA" w:rsidRPr="00A51DB2">
        <w:rPr>
          <w:rFonts w:ascii="Book Antiqua" w:hAnsi="Book Antiqua"/>
          <w:color w:val="000000" w:themeColor="text1"/>
        </w:rPr>
        <w:t>Inc.</w:t>
      </w:r>
      <w:r w:rsidR="00AF1FAA" w:rsidRPr="00A51DB2">
        <w:rPr>
          <w:rFonts w:ascii="Book Antiqua" w:hAnsi="Book Antiqua"/>
          <w:color w:val="000000" w:themeColor="text1"/>
          <w:lang w:eastAsia="zh-CN"/>
        </w:rPr>
        <w:t xml:space="preserve">, </w:t>
      </w:r>
      <w:r w:rsidRPr="00A51DB2">
        <w:rPr>
          <w:rFonts w:ascii="Book Antiqua" w:hAnsi="Book Antiqua"/>
          <w:color w:val="000000" w:themeColor="text1"/>
        </w:rPr>
        <w:t>1987:</w:t>
      </w:r>
      <w:r w:rsidR="00AF1FAA" w:rsidRPr="00A51DB2">
        <w:rPr>
          <w:rFonts w:ascii="Book Antiqua" w:hAnsi="Book Antiqua"/>
          <w:color w:val="000000" w:themeColor="text1"/>
          <w:lang w:eastAsia="zh-CN"/>
        </w:rPr>
        <w:t xml:space="preserve"> </w:t>
      </w:r>
      <w:r w:rsidR="00AF1FAA" w:rsidRPr="00A51DB2">
        <w:rPr>
          <w:rFonts w:ascii="Book Antiqua" w:hAnsi="Book Antiqua"/>
          <w:color w:val="000000" w:themeColor="text1"/>
        </w:rPr>
        <w:t>Chapter 3</w:t>
      </w:r>
    </w:p>
    <w:p w14:paraId="4CC0316B" w14:textId="77777777" w:rsidR="00021ED3" w:rsidRPr="00A51DB2" w:rsidRDefault="00021ED3" w:rsidP="00454254">
      <w:pPr>
        <w:adjustRightInd w:val="0"/>
        <w:snapToGrid w:val="0"/>
        <w:spacing w:line="360" w:lineRule="auto"/>
        <w:jc w:val="both"/>
        <w:rPr>
          <w:rFonts w:ascii="Book Antiqua" w:hAnsi="Book Antiqua"/>
          <w:color w:val="000000" w:themeColor="text1"/>
        </w:rPr>
      </w:pPr>
      <w:r w:rsidRPr="00A51DB2">
        <w:rPr>
          <w:rFonts w:ascii="Book Antiqua" w:hAnsi="Book Antiqua"/>
          <w:color w:val="000000" w:themeColor="text1"/>
        </w:rPr>
        <w:t xml:space="preserve">20 </w:t>
      </w:r>
      <w:proofErr w:type="spellStart"/>
      <w:r w:rsidRPr="00A51DB2">
        <w:rPr>
          <w:rFonts w:ascii="Book Antiqua" w:hAnsi="Book Antiqua"/>
          <w:b/>
          <w:color w:val="000000" w:themeColor="text1"/>
        </w:rPr>
        <w:t>Schemper</w:t>
      </w:r>
      <w:proofErr w:type="spellEnd"/>
      <w:r w:rsidRPr="00A51DB2">
        <w:rPr>
          <w:rFonts w:ascii="Book Antiqua" w:hAnsi="Book Antiqua"/>
          <w:b/>
          <w:color w:val="000000" w:themeColor="text1"/>
        </w:rPr>
        <w:t xml:space="preserve"> M</w:t>
      </w:r>
      <w:r w:rsidRPr="00A51DB2">
        <w:rPr>
          <w:rFonts w:ascii="Book Antiqua" w:hAnsi="Book Antiqua"/>
          <w:color w:val="000000" w:themeColor="text1"/>
        </w:rPr>
        <w:t xml:space="preserve">, Smith TL. </w:t>
      </w:r>
      <w:proofErr w:type="gramStart"/>
      <w:r w:rsidRPr="00A51DB2">
        <w:rPr>
          <w:rFonts w:ascii="Book Antiqua" w:hAnsi="Book Antiqua"/>
          <w:color w:val="000000" w:themeColor="text1"/>
        </w:rPr>
        <w:t>A note on quantifying follow-up in studies of failure time.</w:t>
      </w:r>
      <w:proofErr w:type="gramEnd"/>
      <w:r w:rsidRPr="00A51DB2">
        <w:rPr>
          <w:rFonts w:ascii="Book Antiqua" w:hAnsi="Book Antiqua"/>
          <w:color w:val="000000" w:themeColor="text1"/>
        </w:rPr>
        <w:t xml:space="preserve"> </w:t>
      </w:r>
      <w:r w:rsidRPr="00A51DB2">
        <w:rPr>
          <w:rFonts w:ascii="Book Antiqua" w:hAnsi="Book Antiqua"/>
          <w:i/>
          <w:color w:val="000000" w:themeColor="text1"/>
        </w:rPr>
        <w:t xml:space="preserve">Control </w:t>
      </w:r>
      <w:proofErr w:type="spellStart"/>
      <w:r w:rsidRPr="00A51DB2">
        <w:rPr>
          <w:rFonts w:ascii="Book Antiqua" w:hAnsi="Book Antiqua"/>
          <w:i/>
          <w:color w:val="000000" w:themeColor="text1"/>
        </w:rPr>
        <w:t>Clin</w:t>
      </w:r>
      <w:proofErr w:type="spellEnd"/>
      <w:r w:rsidRPr="00A51DB2">
        <w:rPr>
          <w:rFonts w:ascii="Book Antiqua" w:hAnsi="Book Antiqua"/>
          <w:i/>
          <w:color w:val="000000" w:themeColor="text1"/>
        </w:rPr>
        <w:t xml:space="preserve"> Trials</w:t>
      </w:r>
      <w:r w:rsidRPr="00A51DB2">
        <w:rPr>
          <w:rFonts w:ascii="Book Antiqua" w:hAnsi="Book Antiqua"/>
          <w:color w:val="000000" w:themeColor="text1"/>
        </w:rPr>
        <w:t xml:space="preserve"> 1996; </w:t>
      </w:r>
      <w:r w:rsidRPr="00A51DB2">
        <w:rPr>
          <w:rFonts w:ascii="Book Antiqua" w:hAnsi="Book Antiqua"/>
          <w:b/>
          <w:color w:val="000000" w:themeColor="text1"/>
        </w:rPr>
        <w:t>17</w:t>
      </w:r>
      <w:r w:rsidRPr="00A51DB2">
        <w:rPr>
          <w:rFonts w:ascii="Book Antiqua" w:hAnsi="Book Antiqua"/>
          <w:color w:val="000000" w:themeColor="text1"/>
        </w:rPr>
        <w:t>: 343-346 [PMID: 8889347 DOI: 10.1016/0197-2456(96)00075-x]</w:t>
      </w:r>
    </w:p>
    <w:p w14:paraId="0434C465" w14:textId="6D007E68" w:rsidR="00021ED3" w:rsidRPr="00A51DB2" w:rsidRDefault="00021ED3" w:rsidP="00454254">
      <w:pPr>
        <w:adjustRightInd w:val="0"/>
        <w:snapToGrid w:val="0"/>
        <w:spacing w:line="360" w:lineRule="auto"/>
        <w:jc w:val="both"/>
        <w:rPr>
          <w:rFonts w:ascii="Book Antiqua" w:hAnsi="Book Antiqua"/>
          <w:color w:val="000000" w:themeColor="text1"/>
          <w:lang w:eastAsia="zh-CN"/>
        </w:rPr>
      </w:pPr>
      <w:proofErr w:type="gramStart"/>
      <w:r w:rsidRPr="00A51DB2">
        <w:rPr>
          <w:rFonts w:ascii="Book Antiqua" w:hAnsi="Book Antiqua"/>
          <w:color w:val="000000" w:themeColor="text1"/>
        </w:rPr>
        <w:lastRenderedPageBreak/>
        <w:t xml:space="preserve">21 </w:t>
      </w:r>
      <w:proofErr w:type="spellStart"/>
      <w:r w:rsidRPr="00A51DB2">
        <w:rPr>
          <w:rFonts w:ascii="Book Antiqua" w:hAnsi="Book Antiqua"/>
          <w:b/>
          <w:color w:val="000000" w:themeColor="text1"/>
        </w:rPr>
        <w:t>Kalbfleisch</w:t>
      </w:r>
      <w:proofErr w:type="spellEnd"/>
      <w:r w:rsidRPr="00A51DB2">
        <w:rPr>
          <w:rFonts w:ascii="Book Antiqua" w:hAnsi="Book Antiqua"/>
          <w:b/>
          <w:color w:val="000000" w:themeColor="text1"/>
        </w:rPr>
        <w:t xml:space="preserve"> J,</w:t>
      </w:r>
      <w:r w:rsidR="00DF1A7B" w:rsidRPr="00A51DB2">
        <w:rPr>
          <w:rFonts w:ascii="Book Antiqua" w:hAnsi="Book Antiqua"/>
          <w:color w:val="000000" w:themeColor="text1"/>
        </w:rPr>
        <w:t xml:space="preserve"> </w:t>
      </w:r>
      <w:r w:rsidRPr="00A51DB2">
        <w:rPr>
          <w:rFonts w:ascii="Book Antiqua" w:hAnsi="Book Antiqua"/>
          <w:color w:val="000000" w:themeColor="text1"/>
        </w:rPr>
        <w:t>Prentice R.</w:t>
      </w:r>
      <w:proofErr w:type="gramEnd"/>
      <w:r w:rsidRPr="00A51DB2">
        <w:rPr>
          <w:rFonts w:ascii="Book Antiqua" w:hAnsi="Book Antiqua"/>
          <w:color w:val="000000" w:themeColor="text1"/>
        </w:rPr>
        <w:t xml:space="preserve"> </w:t>
      </w:r>
      <w:proofErr w:type="gramStart"/>
      <w:r w:rsidRPr="00A51DB2">
        <w:rPr>
          <w:rFonts w:ascii="Book Antiqua" w:hAnsi="Book Antiqua"/>
          <w:color w:val="000000" w:themeColor="text1"/>
        </w:rPr>
        <w:t>The statistical analysis of failure time data.</w:t>
      </w:r>
      <w:proofErr w:type="gramEnd"/>
      <w:r w:rsidRPr="00A51DB2">
        <w:rPr>
          <w:rFonts w:ascii="Book Antiqua" w:hAnsi="Book Antiqua"/>
          <w:color w:val="000000" w:themeColor="text1"/>
        </w:rPr>
        <w:t xml:space="preserve"> </w:t>
      </w:r>
      <w:proofErr w:type="gramStart"/>
      <w:r w:rsidRPr="00A51DB2">
        <w:rPr>
          <w:rFonts w:ascii="Book Antiqua" w:hAnsi="Book Antiqua"/>
          <w:color w:val="000000" w:themeColor="text1"/>
        </w:rPr>
        <w:t>Wiley series in probability and mathematical statist</w:t>
      </w:r>
      <w:r w:rsidR="00DF1A7B" w:rsidRPr="00A51DB2">
        <w:rPr>
          <w:rFonts w:ascii="Book Antiqua" w:hAnsi="Book Antiqua"/>
          <w:color w:val="000000" w:themeColor="text1"/>
        </w:rPr>
        <w:t>ics.</w:t>
      </w:r>
      <w:proofErr w:type="gramEnd"/>
      <w:r w:rsidR="00DF1A7B" w:rsidRPr="00A51DB2">
        <w:rPr>
          <w:rFonts w:ascii="Book Antiqua" w:hAnsi="Book Antiqua"/>
          <w:color w:val="000000" w:themeColor="text1"/>
        </w:rPr>
        <w:t xml:space="preserve"> New York: John Wiley Sons Inc.</w:t>
      </w:r>
      <w:r w:rsidR="00DF1A7B" w:rsidRPr="00A51DB2">
        <w:rPr>
          <w:rFonts w:ascii="Book Antiqua" w:hAnsi="Book Antiqua"/>
          <w:color w:val="000000" w:themeColor="text1"/>
          <w:lang w:eastAsia="zh-CN"/>
        </w:rPr>
        <w:t xml:space="preserve">, </w:t>
      </w:r>
      <w:r w:rsidR="00DF1A7B" w:rsidRPr="00A51DB2">
        <w:rPr>
          <w:rFonts w:ascii="Book Antiqua" w:hAnsi="Book Antiqua"/>
          <w:color w:val="000000" w:themeColor="text1"/>
        </w:rPr>
        <w:t>1980</w:t>
      </w:r>
    </w:p>
    <w:p w14:paraId="775F0718" w14:textId="76D6376F" w:rsidR="00021ED3" w:rsidRPr="00A51DB2" w:rsidRDefault="00B537A6" w:rsidP="00454254">
      <w:pPr>
        <w:adjustRightInd w:val="0"/>
        <w:snapToGrid w:val="0"/>
        <w:spacing w:line="360" w:lineRule="auto"/>
        <w:jc w:val="both"/>
        <w:rPr>
          <w:rFonts w:ascii="Book Antiqua" w:hAnsi="Book Antiqua"/>
          <w:color w:val="000000" w:themeColor="text1"/>
          <w:lang w:eastAsia="zh-CN"/>
        </w:rPr>
      </w:pPr>
      <w:proofErr w:type="gramStart"/>
      <w:r w:rsidRPr="00A51DB2">
        <w:rPr>
          <w:rFonts w:ascii="Book Antiqua" w:hAnsi="Book Antiqua"/>
          <w:color w:val="000000" w:themeColor="text1"/>
        </w:rPr>
        <w:t xml:space="preserve">22 </w:t>
      </w:r>
      <w:r w:rsidR="00021ED3" w:rsidRPr="00A51DB2">
        <w:rPr>
          <w:rFonts w:ascii="Book Antiqua" w:hAnsi="Book Antiqua"/>
          <w:b/>
          <w:color w:val="000000" w:themeColor="text1"/>
        </w:rPr>
        <w:t>Cox D</w:t>
      </w:r>
      <w:r w:rsidR="00021ED3" w:rsidRPr="00A51DB2">
        <w:rPr>
          <w:rFonts w:ascii="Book Antiqua" w:hAnsi="Book Antiqua"/>
          <w:color w:val="000000" w:themeColor="text1"/>
        </w:rPr>
        <w:t>. Regression Models and Lif</w:t>
      </w:r>
      <w:r w:rsidRPr="00A51DB2">
        <w:rPr>
          <w:rFonts w:ascii="Book Antiqua" w:hAnsi="Book Antiqua"/>
          <w:color w:val="000000" w:themeColor="text1"/>
        </w:rPr>
        <w:t>e Tables.</w:t>
      </w:r>
      <w:proofErr w:type="gramEnd"/>
      <w:r w:rsidRPr="00A51DB2">
        <w:rPr>
          <w:rFonts w:ascii="Book Antiqua" w:hAnsi="Book Antiqua"/>
          <w:color w:val="000000" w:themeColor="text1"/>
        </w:rPr>
        <w:t xml:space="preserve"> </w:t>
      </w:r>
      <w:r w:rsidRPr="00A51DB2">
        <w:rPr>
          <w:rFonts w:ascii="Book Antiqua" w:hAnsi="Book Antiqua"/>
          <w:i/>
          <w:color w:val="000000" w:themeColor="text1"/>
        </w:rPr>
        <w:t>J Royal Stat Society</w:t>
      </w:r>
      <w:r w:rsidRPr="00A51DB2">
        <w:rPr>
          <w:rFonts w:ascii="Book Antiqua" w:hAnsi="Book Antiqua"/>
          <w:color w:val="000000" w:themeColor="text1"/>
          <w:lang w:eastAsia="zh-CN"/>
        </w:rPr>
        <w:t xml:space="preserve"> </w:t>
      </w:r>
      <w:r w:rsidR="00021ED3" w:rsidRPr="00A51DB2">
        <w:rPr>
          <w:rFonts w:ascii="Book Antiqua" w:hAnsi="Book Antiqua"/>
          <w:color w:val="000000" w:themeColor="text1"/>
        </w:rPr>
        <w:t>1972;</w:t>
      </w:r>
      <w:r w:rsidRPr="00A51DB2">
        <w:rPr>
          <w:rFonts w:ascii="Book Antiqua" w:hAnsi="Book Antiqua"/>
          <w:color w:val="000000" w:themeColor="text1"/>
          <w:lang w:eastAsia="zh-CN"/>
        </w:rPr>
        <w:t xml:space="preserve"> </w:t>
      </w:r>
      <w:r w:rsidR="00021ED3" w:rsidRPr="00A51DB2">
        <w:rPr>
          <w:rFonts w:ascii="Book Antiqua" w:hAnsi="Book Antiqua"/>
          <w:b/>
          <w:color w:val="000000" w:themeColor="text1"/>
        </w:rPr>
        <w:t>B34</w:t>
      </w:r>
      <w:r w:rsidR="00021ED3" w:rsidRPr="00A51DB2">
        <w:rPr>
          <w:rFonts w:ascii="Book Antiqua" w:hAnsi="Book Antiqua"/>
          <w:color w:val="000000" w:themeColor="text1"/>
        </w:rPr>
        <w:t>:</w:t>
      </w:r>
      <w:r w:rsidRPr="00A51DB2">
        <w:rPr>
          <w:rFonts w:ascii="Book Antiqua" w:hAnsi="Book Antiqua"/>
          <w:color w:val="000000" w:themeColor="text1"/>
          <w:lang w:eastAsia="zh-CN"/>
        </w:rPr>
        <w:t xml:space="preserve"> </w:t>
      </w:r>
      <w:r w:rsidRPr="00A51DB2">
        <w:rPr>
          <w:rFonts w:ascii="Book Antiqua" w:hAnsi="Book Antiqua"/>
          <w:color w:val="000000" w:themeColor="text1"/>
        </w:rPr>
        <w:t>187-220</w:t>
      </w:r>
    </w:p>
    <w:p w14:paraId="13A00A99" w14:textId="5F16BB8C" w:rsidR="00021ED3" w:rsidRPr="00A51DB2" w:rsidRDefault="00021ED3" w:rsidP="00454254">
      <w:pPr>
        <w:adjustRightInd w:val="0"/>
        <w:snapToGrid w:val="0"/>
        <w:spacing w:line="360" w:lineRule="auto"/>
        <w:jc w:val="both"/>
        <w:rPr>
          <w:rFonts w:ascii="Book Antiqua" w:hAnsi="Book Antiqua"/>
          <w:color w:val="000000" w:themeColor="text1"/>
          <w:lang w:eastAsia="zh-CN"/>
        </w:rPr>
      </w:pPr>
      <w:r w:rsidRPr="00A51DB2">
        <w:rPr>
          <w:rFonts w:ascii="Book Antiqua" w:hAnsi="Book Antiqua"/>
          <w:color w:val="000000" w:themeColor="text1"/>
        </w:rPr>
        <w:t xml:space="preserve">23 </w:t>
      </w:r>
      <w:r w:rsidRPr="00A51DB2">
        <w:rPr>
          <w:rFonts w:ascii="Book Antiqua" w:hAnsi="Book Antiqua"/>
          <w:b/>
          <w:color w:val="000000" w:themeColor="text1"/>
        </w:rPr>
        <w:t>Yamashita T,</w:t>
      </w:r>
      <w:r w:rsidR="00B94913" w:rsidRPr="00A51DB2">
        <w:rPr>
          <w:rFonts w:ascii="Book Antiqua" w:hAnsi="Book Antiqua"/>
          <w:color w:val="000000" w:themeColor="text1"/>
        </w:rPr>
        <w:t xml:space="preserve"> </w:t>
      </w:r>
      <w:r w:rsidRPr="00A51DB2">
        <w:rPr>
          <w:rFonts w:ascii="Book Antiqua" w:hAnsi="Book Antiqua"/>
          <w:color w:val="000000" w:themeColor="text1"/>
        </w:rPr>
        <w:t xml:space="preserve">Yamashita K, </w:t>
      </w:r>
      <w:proofErr w:type="spellStart"/>
      <w:r w:rsidRPr="00A51DB2">
        <w:rPr>
          <w:rFonts w:ascii="Book Antiqua" w:hAnsi="Book Antiqua"/>
          <w:color w:val="000000" w:themeColor="text1"/>
        </w:rPr>
        <w:t>Kamimura</w:t>
      </w:r>
      <w:proofErr w:type="spellEnd"/>
      <w:r w:rsidRPr="00A51DB2">
        <w:rPr>
          <w:rFonts w:ascii="Book Antiqua" w:hAnsi="Book Antiqua"/>
          <w:color w:val="000000" w:themeColor="text1"/>
        </w:rPr>
        <w:t xml:space="preserve"> R. </w:t>
      </w:r>
      <w:proofErr w:type="gramStart"/>
      <w:r w:rsidRPr="00A51DB2">
        <w:rPr>
          <w:rFonts w:ascii="Book Antiqua" w:hAnsi="Book Antiqua"/>
          <w:color w:val="000000" w:themeColor="text1"/>
        </w:rPr>
        <w:t>A Stepwise AIC Method for Variable Selection in Linear Regression.</w:t>
      </w:r>
      <w:proofErr w:type="gramEnd"/>
      <w:r w:rsidRPr="00A51DB2">
        <w:rPr>
          <w:rFonts w:ascii="Book Antiqua" w:hAnsi="Book Antiqua"/>
          <w:color w:val="000000" w:themeColor="text1"/>
        </w:rPr>
        <w:t xml:space="preserve"> </w:t>
      </w:r>
      <w:proofErr w:type="spellStart"/>
      <w:r w:rsidR="00B94913" w:rsidRPr="00A51DB2">
        <w:rPr>
          <w:rFonts w:ascii="Book Antiqua" w:hAnsi="Book Antiqua"/>
          <w:i/>
          <w:color w:val="000000" w:themeColor="text1"/>
        </w:rPr>
        <w:t>Commun</w:t>
      </w:r>
      <w:proofErr w:type="spellEnd"/>
      <w:r w:rsidR="00B94913" w:rsidRPr="00A51DB2">
        <w:rPr>
          <w:rFonts w:ascii="Book Antiqua" w:hAnsi="Book Antiqua"/>
          <w:i/>
          <w:color w:val="000000" w:themeColor="text1"/>
        </w:rPr>
        <w:t xml:space="preserve"> Stat Theory Methods</w:t>
      </w:r>
      <w:r w:rsidRPr="00A51DB2">
        <w:rPr>
          <w:rFonts w:ascii="Book Antiqua" w:hAnsi="Book Antiqua"/>
          <w:color w:val="000000" w:themeColor="text1"/>
        </w:rPr>
        <w:t xml:space="preserve"> 2007;</w:t>
      </w:r>
      <w:r w:rsidR="00B94913" w:rsidRPr="00A51DB2">
        <w:rPr>
          <w:rFonts w:ascii="Book Antiqua" w:hAnsi="Book Antiqua"/>
          <w:color w:val="000000" w:themeColor="text1"/>
          <w:lang w:eastAsia="zh-CN"/>
        </w:rPr>
        <w:t xml:space="preserve"> </w:t>
      </w:r>
      <w:r w:rsidR="00B94913" w:rsidRPr="00A51DB2">
        <w:rPr>
          <w:rFonts w:ascii="Book Antiqua" w:hAnsi="Book Antiqua"/>
          <w:b/>
          <w:color w:val="000000" w:themeColor="text1"/>
        </w:rPr>
        <w:t>36</w:t>
      </w:r>
      <w:r w:rsidR="00B94913" w:rsidRPr="00A51DB2">
        <w:rPr>
          <w:rFonts w:ascii="Book Antiqua" w:hAnsi="Book Antiqua"/>
          <w:color w:val="000000" w:themeColor="text1"/>
        </w:rPr>
        <w:t>: 2395-2403</w:t>
      </w:r>
      <w:r w:rsidRPr="00A51DB2">
        <w:rPr>
          <w:rFonts w:ascii="Book Antiqua" w:hAnsi="Book Antiqua"/>
          <w:color w:val="000000" w:themeColor="text1"/>
        </w:rPr>
        <w:t xml:space="preserve"> </w:t>
      </w:r>
      <w:r w:rsidR="00B94913" w:rsidRPr="00A51DB2">
        <w:rPr>
          <w:rFonts w:ascii="Book Antiqua" w:hAnsi="Book Antiqua"/>
          <w:color w:val="000000" w:themeColor="text1"/>
          <w:lang w:eastAsia="zh-CN"/>
        </w:rPr>
        <w:t>[</w:t>
      </w:r>
      <w:r w:rsidR="00B94913" w:rsidRPr="00A51DB2">
        <w:rPr>
          <w:rFonts w:ascii="Book Antiqua" w:hAnsi="Book Antiqua"/>
          <w:color w:val="000000" w:themeColor="text1"/>
        </w:rPr>
        <w:t>DOI</w:t>
      </w:r>
      <w:r w:rsidRPr="00A51DB2">
        <w:rPr>
          <w:rFonts w:ascii="Book Antiqua" w:hAnsi="Book Antiqua"/>
          <w:color w:val="000000" w:themeColor="text1"/>
        </w:rPr>
        <w:t>: 10.1080/03610920701215639</w:t>
      </w:r>
      <w:r w:rsidR="00B94913" w:rsidRPr="00A51DB2">
        <w:rPr>
          <w:rFonts w:ascii="Book Antiqua" w:hAnsi="Book Antiqua"/>
          <w:color w:val="000000" w:themeColor="text1"/>
          <w:lang w:eastAsia="zh-CN"/>
        </w:rPr>
        <w:t>]</w:t>
      </w:r>
    </w:p>
    <w:p w14:paraId="7DC35231" w14:textId="09695CFE" w:rsidR="00021ED3" w:rsidRPr="00A51DB2" w:rsidRDefault="00021ED3" w:rsidP="00454254">
      <w:pPr>
        <w:adjustRightInd w:val="0"/>
        <w:snapToGrid w:val="0"/>
        <w:spacing w:line="360" w:lineRule="auto"/>
        <w:jc w:val="both"/>
        <w:rPr>
          <w:rFonts w:ascii="Book Antiqua" w:hAnsi="Book Antiqua"/>
          <w:color w:val="000000" w:themeColor="text1"/>
          <w:lang w:eastAsia="zh-CN"/>
        </w:rPr>
      </w:pPr>
      <w:r w:rsidRPr="00A51DB2">
        <w:rPr>
          <w:rFonts w:ascii="Book Antiqua" w:hAnsi="Book Antiqua"/>
          <w:color w:val="000000" w:themeColor="text1"/>
        </w:rPr>
        <w:t xml:space="preserve">24 </w:t>
      </w:r>
      <w:proofErr w:type="spellStart"/>
      <w:r w:rsidRPr="00A51DB2">
        <w:rPr>
          <w:rFonts w:ascii="Book Antiqua" w:hAnsi="Book Antiqua"/>
          <w:b/>
          <w:color w:val="000000" w:themeColor="text1"/>
        </w:rPr>
        <w:t>Grambsch</w:t>
      </w:r>
      <w:proofErr w:type="spellEnd"/>
      <w:r w:rsidRPr="00A51DB2">
        <w:rPr>
          <w:rFonts w:ascii="Book Antiqua" w:hAnsi="Book Antiqua"/>
          <w:b/>
          <w:color w:val="000000" w:themeColor="text1"/>
        </w:rPr>
        <w:t xml:space="preserve"> P,</w:t>
      </w:r>
      <w:r w:rsidR="00B94913" w:rsidRPr="00A51DB2">
        <w:rPr>
          <w:rFonts w:ascii="Book Antiqua" w:hAnsi="Book Antiqua"/>
          <w:color w:val="000000" w:themeColor="text1"/>
          <w:lang w:eastAsia="zh-CN"/>
        </w:rPr>
        <w:t xml:space="preserve"> </w:t>
      </w:r>
      <w:proofErr w:type="spellStart"/>
      <w:r w:rsidRPr="00A51DB2">
        <w:rPr>
          <w:rFonts w:ascii="Book Antiqua" w:hAnsi="Book Antiqua"/>
          <w:color w:val="000000" w:themeColor="text1"/>
        </w:rPr>
        <w:t>Therneau</w:t>
      </w:r>
      <w:proofErr w:type="spellEnd"/>
      <w:r w:rsidRPr="00A51DB2">
        <w:rPr>
          <w:rFonts w:ascii="Book Antiqua" w:hAnsi="Book Antiqua"/>
          <w:color w:val="000000" w:themeColor="text1"/>
        </w:rPr>
        <w:t xml:space="preserve"> T. Proportional hazards tests and diagnostics based on </w:t>
      </w:r>
      <w:r w:rsidR="00B94913" w:rsidRPr="00A51DB2">
        <w:rPr>
          <w:rFonts w:ascii="Book Antiqua" w:hAnsi="Book Antiqua"/>
          <w:color w:val="000000" w:themeColor="text1"/>
        </w:rPr>
        <w:t xml:space="preserve">weighted residuals. </w:t>
      </w:r>
      <w:proofErr w:type="spellStart"/>
      <w:r w:rsidR="00B94913" w:rsidRPr="00A51DB2">
        <w:rPr>
          <w:rFonts w:ascii="Book Antiqua" w:hAnsi="Book Antiqua"/>
          <w:i/>
          <w:color w:val="000000" w:themeColor="text1"/>
        </w:rPr>
        <w:t>Biometrika</w:t>
      </w:r>
      <w:proofErr w:type="spellEnd"/>
      <w:r w:rsidR="00B94913" w:rsidRPr="00A51DB2">
        <w:rPr>
          <w:rFonts w:ascii="Book Antiqua" w:hAnsi="Book Antiqua"/>
          <w:color w:val="000000" w:themeColor="text1"/>
          <w:lang w:eastAsia="zh-CN"/>
        </w:rPr>
        <w:t xml:space="preserve"> </w:t>
      </w:r>
      <w:r w:rsidRPr="00A51DB2">
        <w:rPr>
          <w:rFonts w:ascii="Book Antiqua" w:hAnsi="Book Antiqua"/>
          <w:color w:val="000000" w:themeColor="text1"/>
        </w:rPr>
        <w:t>1994;</w:t>
      </w:r>
      <w:r w:rsidR="00B94913" w:rsidRPr="00A51DB2">
        <w:rPr>
          <w:rFonts w:ascii="Book Antiqua" w:hAnsi="Book Antiqua"/>
          <w:color w:val="000000" w:themeColor="text1"/>
          <w:lang w:eastAsia="zh-CN"/>
        </w:rPr>
        <w:t xml:space="preserve"> </w:t>
      </w:r>
      <w:r w:rsidR="00B94913" w:rsidRPr="00A51DB2">
        <w:rPr>
          <w:rFonts w:ascii="Book Antiqua" w:hAnsi="Book Antiqua"/>
          <w:b/>
          <w:color w:val="000000" w:themeColor="text1"/>
        </w:rPr>
        <w:t>81</w:t>
      </w:r>
      <w:r w:rsidRPr="00A51DB2">
        <w:rPr>
          <w:rFonts w:ascii="Book Antiqua" w:hAnsi="Book Antiqua"/>
          <w:color w:val="000000" w:themeColor="text1"/>
        </w:rPr>
        <w:t>:</w:t>
      </w:r>
      <w:r w:rsidR="00B94913" w:rsidRPr="00A51DB2">
        <w:rPr>
          <w:rFonts w:ascii="Book Antiqua" w:hAnsi="Book Antiqua"/>
          <w:color w:val="000000" w:themeColor="text1"/>
          <w:lang w:eastAsia="zh-CN"/>
        </w:rPr>
        <w:t xml:space="preserve"> </w:t>
      </w:r>
      <w:r w:rsidRPr="00A51DB2">
        <w:rPr>
          <w:rFonts w:ascii="Book Antiqua" w:hAnsi="Book Antiqua"/>
          <w:color w:val="000000" w:themeColor="text1"/>
        </w:rPr>
        <w:t>515-</w:t>
      </w:r>
      <w:r w:rsidR="00B94913" w:rsidRPr="00A51DB2">
        <w:rPr>
          <w:rFonts w:ascii="Book Antiqua" w:hAnsi="Book Antiqua"/>
          <w:color w:val="000000" w:themeColor="text1"/>
          <w:lang w:eastAsia="zh-CN"/>
        </w:rPr>
        <w:t>5</w:t>
      </w:r>
      <w:r w:rsidR="00B94913" w:rsidRPr="00A51DB2">
        <w:rPr>
          <w:rFonts w:ascii="Book Antiqua" w:hAnsi="Book Antiqua"/>
          <w:color w:val="000000" w:themeColor="text1"/>
        </w:rPr>
        <w:t>26</w:t>
      </w:r>
      <w:r w:rsidR="00B94913" w:rsidRPr="00A51DB2">
        <w:rPr>
          <w:rFonts w:ascii="Book Antiqua" w:hAnsi="Book Antiqua"/>
          <w:color w:val="000000" w:themeColor="text1"/>
          <w:lang w:eastAsia="zh-CN"/>
        </w:rPr>
        <w:t xml:space="preserve"> [</w:t>
      </w:r>
      <w:r w:rsidR="00B94913" w:rsidRPr="00A51DB2">
        <w:rPr>
          <w:rFonts w:ascii="Book Antiqua" w:hAnsi="Book Antiqua"/>
          <w:color w:val="000000" w:themeColor="text1"/>
        </w:rPr>
        <w:t>DOI</w:t>
      </w:r>
      <w:r w:rsidRPr="00A51DB2">
        <w:rPr>
          <w:rFonts w:ascii="Book Antiqua" w:hAnsi="Book Antiqua"/>
          <w:color w:val="000000" w:themeColor="text1"/>
        </w:rPr>
        <w:t>: 10.2307/2337123</w:t>
      </w:r>
      <w:r w:rsidR="00B94913" w:rsidRPr="00A51DB2">
        <w:rPr>
          <w:rFonts w:ascii="Book Antiqua" w:hAnsi="Book Antiqua"/>
          <w:color w:val="000000" w:themeColor="text1"/>
          <w:lang w:eastAsia="zh-CN"/>
        </w:rPr>
        <w:t>]</w:t>
      </w:r>
    </w:p>
    <w:p w14:paraId="49350DFF" w14:textId="77777777" w:rsidR="00021ED3" w:rsidRPr="00A51DB2" w:rsidRDefault="00021ED3" w:rsidP="00454254">
      <w:pPr>
        <w:adjustRightInd w:val="0"/>
        <w:snapToGrid w:val="0"/>
        <w:spacing w:line="360" w:lineRule="auto"/>
        <w:jc w:val="both"/>
        <w:rPr>
          <w:rFonts w:ascii="Book Antiqua" w:hAnsi="Book Antiqua"/>
          <w:color w:val="000000" w:themeColor="text1"/>
        </w:rPr>
      </w:pPr>
      <w:r w:rsidRPr="00A51DB2">
        <w:rPr>
          <w:rFonts w:ascii="Book Antiqua" w:hAnsi="Book Antiqua"/>
          <w:color w:val="000000" w:themeColor="text1"/>
        </w:rPr>
        <w:t xml:space="preserve">25 </w:t>
      </w:r>
      <w:r w:rsidRPr="00A51DB2">
        <w:rPr>
          <w:rFonts w:ascii="Book Antiqua" w:hAnsi="Book Antiqua"/>
          <w:b/>
          <w:color w:val="000000" w:themeColor="text1"/>
        </w:rPr>
        <w:t>Yamashita K</w:t>
      </w:r>
      <w:r w:rsidRPr="00A51DB2">
        <w:rPr>
          <w:rFonts w:ascii="Book Antiqua" w:hAnsi="Book Antiqua"/>
          <w:color w:val="000000" w:themeColor="text1"/>
        </w:rPr>
        <w:t xml:space="preserve">, Watanabe M, Mine S, </w:t>
      </w:r>
      <w:proofErr w:type="spellStart"/>
      <w:r w:rsidRPr="00A51DB2">
        <w:rPr>
          <w:rFonts w:ascii="Book Antiqua" w:hAnsi="Book Antiqua"/>
          <w:color w:val="000000" w:themeColor="text1"/>
        </w:rPr>
        <w:t>Fukudome</w:t>
      </w:r>
      <w:proofErr w:type="spellEnd"/>
      <w:r w:rsidRPr="00A51DB2">
        <w:rPr>
          <w:rFonts w:ascii="Book Antiqua" w:hAnsi="Book Antiqua"/>
          <w:color w:val="000000" w:themeColor="text1"/>
        </w:rPr>
        <w:t xml:space="preserve"> I, Okamura A, </w:t>
      </w:r>
      <w:proofErr w:type="spellStart"/>
      <w:r w:rsidRPr="00A51DB2">
        <w:rPr>
          <w:rFonts w:ascii="Book Antiqua" w:hAnsi="Book Antiqua"/>
          <w:color w:val="000000" w:themeColor="text1"/>
        </w:rPr>
        <w:t>Yuda</w:t>
      </w:r>
      <w:proofErr w:type="spellEnd"/>
      <w:r w:rsidRPr="00A51DB2">
        <w:rPr>
          <w:rFonts w:ascii="Book Antiqua" w:hAnsi="Book Antiqua"/>
          <w:color w:val="000000" w:themeColor="text1"/>
        </w:rPr>
        <w:t xml:space="preserve"> M, </w:t>
      </w:r>
      <w:proofErr w:type="spellStart"/>
      <w:r w:rsidRPr="00A51DB2">
        <w:rPr>
          <w:rFonts w:ascii="Book Antiqua" w:hAnsi="Book Antiqua"/>
          <w:color w:val="000000" w:themeColor="text1"/>
        </w:rPr>
        <w:t>Hayami</w:t>
      </w:r>
      <w:proofErr w:type="spellEnd"/>
      <w:r w:rsidRPr="00A51DB2">
        <w:rPr>
          <w:rFonts w:ascii="Book Antiqua" w:hAnsi="Book Antiqua"/>
          <w:color w:val="000000" w:themeColor="text1"/>
        </w:rPr>
        <w:t xml:space="preserve"> M, Imamura Y. </w:t>
      </w:r>
      <w:proofErr w:type="gramStart"/>
      <w:r w:rsidRPr="00A51DB2">
        <w:rPr>
          <w:rFonts w:ascii="Book Antiqua" w:hAnsi="Book Antiqua"/>
          <w:color w:val="000000" w:themeColor="text1"/>
        </w:rPr>
        <w:t xml:space="preserve">The impact of the </w:t>
      </w:r>
      <w:proofErr w:type="spellStart"/>
      <w:r w:rsidRPr="00A51DB2">
        <w:rPr>
          <w:rFonts w:ascii="Book Antiqua" w:hAnsi="Book Antiqua"/>
          <w:color w:val="000000" w:themeColor="text1"/>
        </w:rPr>
        <w:t>Charlson</w:t>
      </w:r>
      <w:proofErr w:type="spellEnd"/>
      <w:r w:rsidRPr="00A51DB2">
        <w:rPr>
          <w:rFonts w:ascii="Book Antiqua" w:hAnsi="Book Antiqua"/>
          <w:color w:val="000000" w:themeColor="text1"/>
        </w:rPr>
        <w:t xml:space="preserve"> comorbidity index on the prognosis of esophageal cancer patients who underwent esophagectomy with curative intent.</w:t>
      </w:r>
      <w:proofErr w:type="gramEnd"/>
      <w:r w:rsidRPr="00A51DB2">
        <w:rPr>
          <w:rFonts w:ascii="Book Antiqua" w:hAnsi="Book Antiqua"/>
          <w:color w:val="000000" w:themeColor="text1"/>
        </w:rPr>
        <w:t xml:space="preserve"> </w:t>
      </w:r>
      <w:proofErr w:type="spellStart"/>
      <w:r w:rsidRPr="00A51DB2">
        <w:rPr>
          <w:rFonts w:ascii="Book Antiqua" w:hAnsi="Book Antiqua"/>
          <w:i/>
          <w:color w:val="000000" w:themeColor="text1"/>
        </w:rPr>
        <w:t>Surg</w:t>
      </w:r>
      <w:proofErr w:type="spellEnd"/>
      <w:r w:rsidRPr="00A51DB2">
        <w:rPr>
          <w:rFonts w:ascii="Book Antiqua" w:hAnsi="Book Antiqua"/>
          <w:i/>
          <w:color w:val="000000" w:themeColor="text1"/>
        </w:rPr>
        <w:t xml:space="preserve"> Today</w:t>
      </w:r>
      <w:r w:rsidRPr="00A51DB2">
        <w:rPr>
          <w:rFonts w:ascii="Book Antiqua" w:hAnsi="Book Antiqua"/>
          <w:color w:val="000000" w:themeColor="text1"/>
        </w:rPr>
        <w:t xml:space="preserve"> 2018; </w:t>
      </w:r>
      <w:r w:rsidRPr="00A51DB2">
        <w:rPr>
          <w:rFonts w:ascii="Book Antiqua" w:hAnsi="Book Antiqua"/>
          <w:b/>
          <w:color w:val="000000" w:themeColor="text1"/>
        </w:rPr>
        <w:t>48</w:t>
      </w:r>
      <w:r w:rsidRPr="00A51DB2">
        <w:rPr>
          <w:rFonts w:ascii="Book Antiqua" w:hAnsi="Book Antiqua"/>
          <w:color w:val="000000" w:themeColor="text1"/>
        </w:rPr>
        <w:t>: 632-639 [PMID: 29383595 DOI: 10.1007/s00595-018-1630-2]</w:t>
      </w:r>
    </w:p>
    <w:p w14:paraId="1366D491" w14:textId="77777777" w:rsidR="00021ED3" w:rsidRPr="00A51DB2" w:rsidRDefault="00021ED3" w:rsidP="00454254">
      <w:pPr>
        <w:adjustRightInd w:val="0"/>
        <w:snapToGrid w:val="0"/>
        <w:spacing w:line="360" w:lineRule="auto"/>
        <w:jc w:val="both"/>
        <w:rPr>
          <w:rFonts w:ascii="Book Antiqua" w:hAnsi="Book Antiqua"/>
          <w:color w:val="000000" w:themeColor="text1"/>
        </w:rPr>
      </w:pPr>
      <w:r w:rsidRPr="00A51DB2">
        <w:rPr>
          <w:rFonts w:ascii="Book Antiqua" w:hAnsi="Book Antiqua"/>
          <w:color w:val="000000" w:themeColor="text1"/>
        </w:rPr>
        <w:t xml:space="preserve">26 </w:t>
      </w:r>
      <w:r w:rsidRPr="00A51DB2">
        <w:rPr>
          <w:rFonts w:ascii="Book Antiqua" w:hAnsi="Book Antiqua"/>
          <w:b/>
          <w:color w:val="000000" w:themeColor="text1"/>
        </w:rPr>
        <w:t>Baumgartner R</w:t>
      </w:r>
      <w:r w:rsidRPr="00A51DB2">
        <w:rPr>
          <w:rFonts w:ascii="Book Antiqua" w:hAnsi="Book Antiqua"/>
          <w:color w:val="000000" w:themeColor="text1"/>
        </w:rPr>
        <w:t xml:space="preserve">, </w:t>
      </w:r>
      <w:proofErr w:type="spellStart"/>
      <w:r w:rsidRPr="00A51DB2">
        <w:rPr>
          <w:rFonts w:ascii="Book Antiqua" w:hAnsi="Book Antiqua"/>
          <w:color w:val="000000" w:themeColor="text1"/>
        </w:rPr>
        <w:t>Taghizadeh</w:t>
      </w:r>
      <w:proofErr w:type="spellEnd"/>
      <w:r w:rsidRPr="00A51DB2">
        <w:rPr>
          <w:rFonts w:ascii="Book Antiqua" w:hAnsi="Book Antiqua"/>
          <w:color w:val="000000" w:themeColor="text1"/>
        </w:rPr>
        <w:t xml:space="preserve"> H, </w:t>
      </w:r>
      <w:proofErr w:type="spellStart"/>
      <w:r w:rsidRPr="00A51DB2">
        <w:rPr>
          <w:rFonts w:ascii="Book Antiqua" w:hAnsi="Book Antiqua"/>
          <w:color w:val="000000" w:themeColor="text1"/>
        </w:rPr>
        <w:t>Jomrich</w:t>
      </w:r>
      <w:proofErr w:type="spellEnd"/>
      <w:r w:rsidRPr="00A51DB2">
        <w:rPr>
          <w:rFonts w:ascii="Book Antiqua" w:hAnsi="Book Antiqua"/>
          <w:color w:val="000000" w:themeColor="text1"/>
        </w:rPr>
        <w:t xml:space="preserve"> G, </w:t>
      </w:r>
      <w:proofErr w:type="spellStart"/>
      <w:r w:rsidRPr="00A51DB2">
        <w:rPr>
          <w:rFonts w:ascii="Book Antiqua" w:hAnsi="Book Antiqua"/>
          <w:color w:val="000000" w:themeColor="text1"/>
        </w:rPr>
        <w:t>Schoppmann</w:t>
      </w:r>
      <w:proofErr w:type="spellEnd"/>
      <w:r w:rsidRPr="00A51DB2">
        <w:rPr>
          <w:rFonts w:ascii="Book Antiqua" w:hAnsi="Book Antiqua"/>
          <w:color w:val="000000" w:themeColor="text1"/>
        </w:rPr>
        <w:t xml:space="preserve"> SF, </w:t>
      </w:r>
      <w:proofErr w:type="spellStart"/>
      <w:r w:rsidRPr="00A51DB2">
        <w:rPr>
          <w:rFonts w:ascii="Book Antiqua" w:hAnsi="Book Antiqua"/>
          <w:color w:val="000000" w:themeColor="text1"/>
        </w:rPr>
        <w:t>Preusser</w:t>
      </w:r>
      <w:proofErr w:type="spellEnd"/>
      <w:r w:rsidRPr="00A51DB2">
        <w:rPr>
          <w:rFonts w:ascii="Book Antiqua" w:hAnsi="Book Antiqua"/>
          <w:color w:val="000000" w:themeColor="text1"/>
        </w:rPr>
        <w:t xml:space="preserve"> M, </w:t>
      </w:r>
      <w:proofErr w:type="spellStart"/>
      <w:r w:rsidRPr="00A51DB2">
        <w:rPr>
          <w:rFonts w:ascii="Book Antiqua" w:hAnsi="Book Antiqua"/>
          <w:color w:val="000000" w:themeColor="text1"/>
        </w:rPr>
        <w:t>Ilhan-Mutlu</w:t>
      </w:r>
      <w:proofErr w:type="spellEnd"/>
      <w:r w:rsidRPr="00A51DB2">
        <w:rPr>
          <w:rFonts w:ascii="Book Antiqua" w:hAnsi="Book Antiqua"/>
          <w:color w:val="000000" w:themeColor="text1"/>
        </w:rPr>
        <w:t xml:space="preserve"> A. Utilization and Efficacy of Palliative Chemotherapy for Locally Advanced or Metastatic Gastroesophageal Carcinoma. </w:t>
      </w:r>
      <w:r w:rsidRPr="00A51DB2">
        <w:rPr>
          <w:rFonts w:ascii="Book Antiqua" w:hAnsi="Book Antiqua"/>
          <w:i/>
          <w:color w:val="000000" w:themeColor="text1"/>
        </w:rPr>
        <w:t>Anticancer Res</w:t>
      </w:r>
      <w:r w:rsidRPr="00A51DB2">
        <w:rPr>
          <w:rFonts w:ascii="Book Antiqua" w:hAnsi="Book Antiqua"/>
          <w:color w:val="000000" w:themeColor="text1"/>
        </w:rPr>
        <w:t xml:space="preserve"> 2020; </w:t>
      </w:r>
      <w:r w:rsidRPr="00A51DB2">
        <w:rPr>
          <w:rFonts w:ascii="Book Antiqua" w:hAnsi="Book Antiqua"/>
          <w:b/>
          <w:color w:val="000000" w:themeColor="text1"/>
        </w:rPr>
        <w:t>40</w:t>
      </w:r>
      <w:r w:rsidRPr="00A51DB2">
        <w:rPr>
          <w:rFonts w:ascii="Book Antiqua" w:hAnsi="Book Antiqua"/>
          <w:color w:val="000000" w:themeColor="text1"/>
        </w:rPr>
        <w:t>: 965-975 [PMID: 32014941 DOI: 10.21873/anticanres.14030]</w:t>
      </w:r>
    </w:p>
    <w:p w14:paraId="6AF58BDA" w14:textId="77777777" w:rsidR="00021ED3" w:rsidRPr="00A51DB2" w:rsidRDefault="00021ED3" w:rsidP="00454254">
      <w:pPr>
        <w:adjustRightInd w:val="0"/>
        <w:snapToGrid w:val="0"/>
        <w:spacing w:line="360" w:lineRule="auto"/>
        <w:jc w:val="both"/>
        <w:rPr>
          <w:rFonts w:ascii="Book Antiqua" w:hAnsi="Book Antiqua"/>
          <w:color w:val="000000" w:themeColor="text1"/>
        </w:rPr>
      </w:pPr>
      <w:r w:rsidRPr="00A51DB2">
        <w:rPr>
          <w:rFonts w:ascii="Book Antiqua" w:hAnsi="Book Antiqua"/>
          <w:color w:val="000000" w:themeColor="text1"/>
        </w:rPr>
        <w:t xml:space="preserve">27 </w:t>
      </w:r>
      <w:proofErr w:type="spellStart"/>
      <w:r w:rsidRPr="00A51DB2">
        <w:rPr>
          <w:rFonts w:ascii="Book Antiqua" w:hAnsi="Book Antiqua"/>
          <w:b/>
          <w:color w:val="000000" w:themeColor="text1"/>
        </w:rPr>
        <w:t>Dijksterhuis</w:t>
      </w:r>
      <w:proofErr w:type="spellEnd"/>
      <w:r w:rsidRPr="00A51DB2">
        <w:rPr>
          <w:rFonts w:ascii="Book Antiqua" w:hAnsi="Book Antiqua"/>
          <w:b/>
          <w:color w:val="000000" w:themeColor="text1"/>
        </w:rPr>
        <w:t xml:space="preserve"> WPM</w:t>
      </w:r>
      <w:r w:rsidRPr="00A51DB2">
        <w:rPr>
          <w:rFonts w:ascii="Book Antiqua" w:hAnsi="Book Antiqua"/>
          <w:color w:val="000000" w:themeColor="text1"/>
        </w:rPr>
        <w:t xml:space="preserve">, </w:t>
      </w:r>
      <w:proofErr w:type="spellStart"/>
      <w:r w:rsidRPr="00A51DB2">
        <w:rPr>
          <w:rFonts w:ascii="Book Antiqua" w:hAnsi="Book Antiqua"/>
          <w:color w:val="000000" w:themeColor="text1"/>
        </w:rPr>
        <w:t>Verhoeven</w:t>
      </w:r>
      <w:proofErr w:type="spellEnd"/>
      <w:r w:rsidRPr="00A51DB2">
        <w:rPr>
          <w:rFonts w:ascii="Book Antiqua" w:hAnsi="Book Antiqua"/>
          <w:color w:val="000000" w:themeColor="text1"/>
        </w:rPr>
        <w:t xml:space="preserve"> RHA, Slingerland M, Haj Mohammad N, de </w:t>
      </w:r>
      <w:proofErr w:type="spellStart"/>
      <w:r w:rsidRPr="00A51DB2">
        <w:rPr>
          <w:rFonts w:ascii="Book Antiqua" w:hAnsi="Book Antiqua"/>
          <w:color w:val="000000" w:themeColor="text1"/>
        </w:rPr>
        <w:t>Vos-Geelen</w:t>
      </w:r>
      <w:proofErr w:type="spellEnd"/>
      <w:r w:rsidRPr="00A51DB2">
        <w:rPr>
          <w:rFonts w:ascii="Book Antiqua" w:hAnsi="Book Antiqua"/>
          <w:color w:val="000000" w:themeColor="text1"/>
        </w:rPr>
        <w:t xml:space="preserve"> J, </w:t>
      </w:r>
      <w:proofErr w:type="spellStart"/>
      <w:r w:rsidRPr="00A51DB2">
        <w:rPr>
          <w:rFonts w:ascii="Book Antiqua" w:hAnsi="Book Antiqua"/>
          <w:color w:val="000000" w:themeColor="text1"/>
        </w:rPr>
        <w:t>Beerepoot</w:t>
      </w:r>
      <w:proofErr w:type="spellEnd"/>
      <w:r w:rsidRPr="00A51DB2">
        <w:rPr>
          <w:rFonts w:ascii="Book Antiqua" w:hAnsi="Book Antiqua"/>
          <w:color w:val="000000" w:themeColor="text1"/>
        </w:rPr>
        <w:t xml:space="preserve"> LV, van </w:t>
      </w:r>
      <w:proofErr w:type="spellStart"/>
      <w:r w:rsidRPr="00A51DB2">
        <w:rPr>
          <w:rFonts w:ascii="Book Antiqua" w:hAnsi="Book Antiqua"/>
          <w:color w:val="000000" w:themeColor="text1"/>
        </w:rPr>
        <w:t>Voorthuizen</w:t>
      </w:r>
      <w:proofErr w:type="spellEnd"/>
      <w:r w:rsidRPr="00A51DB2">
        <w:rPr>
          <w:rFonts w:ascii="Book Antiqua" w:hAnsi="Book Antiqua"/>
          <w:color w:val="000000" w:themeColor="text1"/>
        </w:rPr>
        <w:t xml:space="preserve"> T, </w:t>
      </w:r>
      <w:proofErr w:type="spellStart"/>
      <w:r w:rsidRPr="00A51DB2">
        <w:rPr>
          <w:rFonts w:ascii="Book Antiqua" w:hAnsi="Book Antiqua"/>
          <w:color w:val="000000" w:themeColor="text1"/>
        </w:rPr>
        <w:t>Creemers</w:t>
      </w:r>
      <w:proofErr w:type="spellEnd"/>
      <w:r w:rsidRPr="00A51DB2">
        <w:rPr>
          <w:rFonts w:ascii="Book Antiqua" w:hAnsi="Book Antiqua"/>
          <w:color w:val="000000" w:themeColor="text1"/>
        </w:rPr>
        <w:t xml:space="preserve"> GJ, van </w:t>
      </w:r>
      <w:proofErr w:type="spellStart"/>
      <w:r w:rsidRPr="00A51DB2">
        <w:rPr>
          <w:rFonts w:ascii="Book Antiqua" w:hAnsi="Book Antiqua"/>
          <w:color w:val="000000" w:themeColor="text1"/>
        </w:rPr>
        <w:t>Oijen</w:t>
      </w:r>
      <w:proofErr w:type="spellEnd"/>
      <w:r w:rsidRPr="00A51DB2">
        <w:rPr>
          <w:rFonts w:ascii="Book Antiqua" w:hAnsi="Book Antiqua"/>
          <w:color w:val="000000" w:themeColor="text1"/>
        </w:rPr>
        <w:t xml:space="preserve"> MGH, van </w:t>
      </w:r>
      <w:proofErr w:type="spellStart"/>
      <w:r w:rsidRPr="00A51DB2">
        <w:rPr>
          <w:rFonts w:ascii="Book Antiqua" w:hAnsi="Book Antiqua"/>
          <w:color w:val="000000" w:themeColor="text1"/>
        </w:rPr>
        <w:t>Laarhoven</w:t>
      </w:r>
      <w:proofErr w:type="spellEnd"/>
      <w:r w:rsidRPr="00A51DB2">
        <w:rPr>
          <w:rFonts w:ascii="Book Antiqua" w:hAnsi="Book Antiqua"/>
          <w:color w:val="000000" w:themeColor="text1"/>
        </w:rPr>
        <w:t xml:space="preserve"> HWM. Heterogeneity of first-line palliative systemic treatment in synchronous metastatic esophagogastric cancer patients: A real-world evidence study. </w:t>
      </w:r>
      <w:proofErr w:type="spellStart"/>
      <w:r w:rsidRPr="00A51DB2">
        <w:rPr>
          <w:rFonts w:ascii="Book Antiqua" w:hAnsi="Book Antiqua"/>
          <w:i/>
          <w:color w:val="000000" w:themeColor="text1"/>
        </w:rPr>
        <w:t>Int</w:t>
      </w:r>
      <w:proofErr w:type="spellEnd"/>
      <w:r w:rsidRPr="00A51DB2">
        <w:rPr>
          <w:rFonts w:ascii="Book Antiqua" w:hAnsi="Book Antiqua"/>
          <w:i/>
          <w:color w:val="000000" w:themeColor="text1"/>
        </w:rPr>
        <w:t xml:space="preserve"> J Cancer</w:t>
      </w:r>
      <w:r w:rsidRPr="00A51DB2">
        <w:rPr>
          <w:rFonts w:ascii="Book Antiqua" w:hAnsi="Book Antiqua"/>
          <w:color w:val="000000" w:themeColor="text1"/>
        </w:rPr>
        <w:t xml:space="preserve"> 2020; </w:t>
      </w:r>
      <w:r w:rsidRPr="00A51DB2">
        <w:rPr>
          <w:rFonts w:ascii="Book Antiqua" w:hAnsi="Book Antiqua"/>
          <w:b/>
          <w:color w:val="000000" w:themeColor="text1"/>
        </w:rPr>
        <w:t>146</w:t>
      </w:r>
      <w:r w:rsidRPr="00A51DB2">
        <w:rPr>
          <w:rFonts w:ascii="Book Antiqua" w:hAnsi="Book Antiqua"/>
          <w:color w:val="000000" w:themeColor="text1"/>
        </w:rPr>
        <w:t>: 1889-1901 [PMID: 31340065 DOI: 10.1002/ijc.32580]</w:t>
      </w:r>
    </w:p>
    <w:p w14:paraId="6903077B" w14:textId="77777777" w:rsidR="00021ED3" w:rsidRPr="00A51DB2" w:rsidRDefault="00021ED3" w:rsidP="00454254">
      <w:pPr>
        <w:adjustRightInd w:val="0"/>
        <w:snapToGrid w:val="0"/>
        <w:spacing w:line="360" w:lineRule="auto"/>
        <w:jc w:val="both"/>
        <w:rPr>
          <w:rFonts w:ascii="Book Antiqua" w:hAnsi="Book Antiqua"/>
          <w:color w:val="000000" w:themeColor="text1"/>
        </w:rPr>
      </w:pPr>
      <w:r w:rsidRPr="00A51DB2">
        <w:rPr>
          <w:rFonts w:ascii="Book Antiqua" w:hAnsi="Book Antiqua"/>
          <w:color w:val="000000" w:themeColor="text1"/>
        </w:rPr>
        <w:t xml:space="preserve">28 </w:t>
      </w:r>
      <w:r w:rsidRPr="00A51DB2">
        <w:rPr>
          <w:rFonts w:ascii="Book Antiqua" w:hAnsi="Book Antiqua"/>
          <w:b/>
          <w:color w:val="000000" w:themeColor="text1"/>
        </w:rPr>
        <w:t>Freeman RK</w:t>
      </w:r>
      <w:r w:rsidRPr="00A51DB2">
        <w:rPr>
          <w:rFonts w:ascii="Book Antiqua" w:hAnsi="Book Antiqua"/>
          <w:color w:val="000000" w:themeColor="text1"/>
        </w:rPr>
        <w:t xml:space="preserve">, </w:t>
      </w:r>
      <w:proofErr w:type="spellStart"/>
      <w:r w:rsidRPr="00A51DB2">
        <w:rPr>
          <w:rFonts w:ascii="Book Antiqua" w:hAnsi="Book Antiqua"/>
          <w:color w:val="000000" w:themeColor="text1"/>
        </w:rPr>
        <w:t>Ascioti</w:t>
      </w:r>
      <w:proofErr w:type="spellEnd"/>
      <w:r w:rsidRPr="00A51DB2">
        <w:rPr>
          <w:rFonts w:ascii="Book Antiqua" w:hAnsi="Book Antiqua"/>
          <w:color w:val="000000" w:themeColor="text1"/>
        </w:rPr>
        <w:t xml:space="preserve"> AJ, </w:t>
      </w:r>
      <w:proofErr w:type="spellStart"/>
      <w:r w:rsidRPr="00A51DB2">
        <w:rPr>
          <w:rFonts w:ascii="Book Antiqua" w:hAnsi="Book Antiqua"/>
          <w:color w:val="000000" w:themeColor="text1"/>
        </w:rPr>
        <w:t>Mahidhara</w:t>
      </w:r>
      <w:proofErr w:type="spellEnd"/>
      <w:r w:rsidRPr="00A51DB2">
        <w:rPr>
          <w:rFonts w:ascii="Book Antiqua" w:hAnsi="Book Antiqua"/>
          <w:color w:val="000000" w:themeColor="text1"/>
        </w:rPr>
        <w:t xml:space="preserve"> RJ. </w:t>
      </w:r>
      <w:proofErr w:type="gramStart"/>
      <w:r w:rsidRPr="00A51DB2">
        <w:rPr>
          <w:rFonts w:ascii="Book Antiqua" w:hAnsi="Book Antiqua"/>
          <w:color w:val="000000" w:themeColor="text1"/>
        </w:rPr>
        <w:t>Palliative therapy for patients with unresectable esophageal carcinoma.</w:t>
      </w:r>
      <w:proofErr w:type="gramEnd"/>
      <w:r w:rsidRPr="00A51DB2">
        <w:rPr>
          <w:rFonts w:ascii="Book Antiqua" w:hAnsi="Book Antiqua"/>
          <w:color w:val="000000" w:themeColor="text1"/>
        </w:rPr>
        <w:t xml:space="preserve"> </w:t>
      </w:r>
      <w:proofErr w:type="spellStart"/>
      <w:r w:rsidRPr="00A51DB2">
        <w:rPr>
          <w:rFonts w:ascii="Book Antiqua" w:hAnsi="Book Antiqua"/>
          <w:i/>
          <w:color w:val="000000" w:themeColor="text1"/>
        </w:rPr>
        <w:t>Surg</w:t>
      </w:r>
      <w:proofErr w:type="spellEnd"/>
      <w:r w:rsidRPr="00A51DB2">
        <w:rPr>
          <w:rFonts w:ascii="Book Antiqua" w:hAnsi="Book Antiqua"/>
          <w:i/>
          <w:color w:val="000000" w:themeColor="text1"/>
        </w:rPr>
        <w:t xml:space="preserve"> </w:t>
      </w:r>
      <w:proofErr w:type="spellStart"/>
      <w:r w:rsidRPr="00A51DB2">
        <w:rPr>
          <w:rFonts w:ascii="Book Antiqua" w:hAnsi="Book Antiqua"/>
          <w:i/>
          <w:color w:val="000000" w:themeColor="text1"/>
        </w:rPr>
        <w:t>Clin</w:t>
      </w:r>
      <w:proofErr w:type="spellEnd"/>
      <w:r w:rsidRPr="00A51DB2">
        <w:rPr>
          <w:rFonts w:ascii="Book Antiqua" w:hAnsi="Book Antiqua"/>
          <w:i/>
          <w:color w:val="000000" w:themeColor="text1"/>
        </w:rPr>
        <w:t xml:space="preserve"> North Am</w:t>
      </w:r>
      <w:r w:rsidRPr="00A51DB2">
        <w:rPr>
          <w:rFonts w:ascii="Book Antiqua" w:hAnsi="Book Antiqua"/>
          <w:color w:val="000000" w:themeColor="text1"/>
        </w:rPr>
        <w:t xml:space="preserve"> 2012; </w:t>
      </w:r>
      <w:r w:rsidRPr="00A51DB2">
        <w:rPr>
          <w:rFonts w:ascii="Book Antiqua" w:hAnsi="Book Antiqua"/>
          <w:b/>
          <w:color w:val="000000" w:themeColor="text1"/>
        </w:rPr>
        <w:t>92</w:t>
      </w:r>
      <w:r w:rsidRPr="00A51DB2">
        <w:rPr>
          <w:rFonts w:ascii="Book Antiqua" w:hAnsi="Book Antiqua"/>
          <w:color w:val="000000" w:themeColor="text1"/>
        </w:rPr>
        <w:t>: 1337-1351 [PMID: 23026285 DOI: 10.1016/j.suc.2012.07.004]</w:t>
      </w:r>
    </w:p>
    <w:p w14:paraId="3442D911" w14:textId="77777777" w:rsidR="00021ED3" w:rsidRPr="00A51DB2" w:rsidRDefault="00021ED3" w:rsidP="00454254">
      <w:pPr>
        <w:adjustRightInd w:val="0"/>
        <w:snapToGrid w:val="0"/>
        <w:spacing w:line="360" w:lineRule="auto"/>
        <w:jc w:val="both"/>
        <w:rPr>
          <w:rFonts w:ascii="Book Antiqua" w:hAnsi="Book Antiqua"/>
          <w:color w:val="000000" w:themeColor="text1"/>
        </w:rPr>
      </w:pPr>
      <w:r w:rsidRPr="00A51DB2">
        <w:rPr>
          <w:rFonts w:ascii="Book Antiqua" w:hAnsi="Book Antiqua"/>
          <w:color w:val="000000" w:themeColor="text1"/>
        </w:rPr>
        <w:t xml:space="preserve">29 </w:t>
      </w:r>
      <w:r w:rsidRPr="00A51DB2">
        <w:rPr>
          <w:rFonts w:ascii="Book Antiqua" w:hAnsi="Book Antiqua"/>
          <w:b/>
          <w:color w:val="000000" w:themeColor="text1"/>
        </w:rPr>
        <w:t>Merchant SJ</w:t>
      </w:r>
      <w:r w:rsidRPr="00A51DB2">
        <w:rPr>
          <w:rFonts w:ascii="Book Antiqua" w:hAnsi="Book Antiqua"/>
          <w:color w:val="000000" w:themeColor="text1"/>
        </w:rPr>
        <w:t xml:space="preserve">, </w:t>
      </w:r>
      <w:proofErr w:type="spellStart"/>
      <w:r w:rsidRPr="00A51DB2">
        <w:rPr>
          <w:rFonts w:ascii="Book Antiqua" w:hAnsi="Book Antiqua"/>
          <w:color w:val="000000" w:themeColor="text1"/>
        </w:rPr>
        <w:t>Brogly</w:t>
      </w:r>
      <w:proofErr w:type="spellEnd"/>
      <w:r w:rsidRPr="00A51DB2">
        <w:rPr>
          <w:rFonts w:ascii="Book Antiqua" w:hAnsi="Book Antiqua"/>
          <w:color w:val="000000" w:themeColor="text1"/>
        </w:rPr>
        <w:t xml:space="preserve"> SB, Booth CM, Goldie C, </w:t>
      </w:r>
      <w:proofErr w:type="spellStart"/>
      <w:r w:rsidRPr="00A51DB2">
        <w:rPr>
          <w:rFonts w:ascii="Book Antiqua" w:hAnsi="Book Antiqua"/>
          <w:color w:val="000000" w:themeColor="text1"/>
        </w:rPr>
        <w:t>Nanji</w:t>
      </w:r>
      <w:proofErr w:type="spellEnd"/>
      <w:r w:rsidRPr="00A51DB2">
        <w:rPr>
          <w:rFonts w:ascii="Book Antiqua" w:hAnsi="Book Antiqua"/>
          <w:color w:val="000000" w:themeColor="text1"/>
        </w:rPr>
        <w:t xml:space="preserve"> S, Patel SV, </w:t>
      </w:r>
      <w:proofErr w:type="spellStart"/>
      <w:r w:rsidRPr="00A51DB2">
        <w:rPr>
          <w:rFonts w:ascii="Book Antiqua" w:hAnsi="Book Antiqua"/>
          <w:color w:val="000000" w:themeColor="text1"/>
        </w:rPr>
        <w:t>Lajkosz</w:t>
      </w:r>
      <w:proofErr w:type="spellEnd"/>
      <w:r w:rsidRPr="00A51DB2">
        <w:rPr>
          <w:rFonts w:ascii="Book Antiqua" w:hAnsi="Book Antiqua"/>
          <w:color w:val="000000" w:themeColor="text1"/>
        </w:rPr>
        <w:t xml:space="preserve"> K, Baxter NN. Palliative Care and Symptom Burden in the Last Year of Life: A Population-Based Study of Patients with Gastrointestinal Cancer. </w:t>
      </w:r>
      <w:r w:rsidRPr="00A51DB2">
        <w:rPr>
          <w:rFonts w:ascii="Book Antiqua" w:hAnsi="Book Antiqua"/>
          <w:i/>
          <w:color w:val="000000" w:themeColor="text1"/>
        </w:rPr>
        <w:t xml:space="preserve">Ann </w:t>
      </w:r>
      <w:proofErr w:type="spellStart"/>
      <w:r w:rsidRPr="00A51DB2">
        <w:rPr>
          <w:rFonts w:ascii="Book Antiqua" w:hAnsi="Book Antiqua"/>
          <w:i/>
          <w:color w:val="000000" w:themeColor="text1"/>
        </w:rPr>
        <w:t>Surg</w:t>
      </w:r>
      <w:proofErr w:type="spellEnd"/>
      <w:r w:rsidRPr="00A51DB2">
        <w:rPr>
          <w:rFonts w:ascii="Book Antiqua" w:hAnsi="Book Antiqua"/>
          <w:i/>
          <w:color w:val="000000" w:themeColor="text1"/>
        </w:rPr>
        <w:t xml:space="preserve"> </w:t>
      </w:r>
      <w:proofErr w:type="spellStart"/>
      <w:r w:rsidRPr="00A51DB2">
        <w:rPr>
          <w:rFonts w:ascii="Book Antiqua" w:hAnsi="Book Antiqua"/>
          <w:i/>
          <w:color w:val="000000" w:themeColor="text1"/>
        </w:rPr>
        <w:t>Oncol</w:t>
      </w:r>
      <w:proofErr w:type="spellEnd"/>
      <w:r w:rsidRPr="00A51DB2">
        <w:rPr>
          <w:rFonts w:ascii="Book Antiqua" w:hAnsi="Book Antiqua"/>
          <w:color w:val="000000" w:themeColor="text1"/>
        </w:rPr>
        <w:t xml:space="preserve"> 2019; </w:t>
      </w:r>
      <w:r w:rsidRPr="00A51DB2">
        <w:rPr>
          <w:rFonts w:ascii="Book Antiqua" w:hAnsi="Book Antiqua"/>
          <w:b/>
          <w:color w:val="000000" w:themeColor="text1"/>
        </w:rPr>
        <w:t>26</w:t>
      </w:r>
      <w:r w:rsidRPr="00A51DB2">
        <w:rPr>
          <w:rFonts w:ascii="Book Antiqua" w:hAnsi="Book Antiqua"/>
          <w:color w:val="000000" w:themeColor="text1"/>
        </w:rPr>
        <w:t>: 2336-2345 [PMID: 30969388 DOI: 10.1245/s10434-019-07320-z]</w:t>
      </w:r>
    </w:p>
    <w:p w14:paraId="038E43C9" w14:textId="77777777" w:rsidR="00021ED3" w:rsidRPr="00A51DB2" w:rsidRDefault="00021ED3" w:rsidP="00454254">
      <w:pPr>
        <w:adjustRightInd w:val="0"/>
        <w:snapToGrid w:val="0"/>
        <w:spacing w:line="360" w:lineRule="auto"/>
        <w:jc w:val="both"/>
        <w:rPr>
          <w:rFonts w:ascii="Book Antiqua" w:hAnsi="Book Antiqua"/>
          <w:color w:val="000000" w:themeColor="text1"/>
        </w:rPr>
      </w:pPr>
      <w:r w:rsidRPr="00A51DB2">
        <w:rPr>
          <w:rFonts w:ascii="Book Antiqua" w:hAnsi="Book Antiqua"/>
          <w:color w:val="000000" w:themeColor="text1"/>
        </w:rPr>
        <w:lastRenderedPageBreak/>
        <w:t xml:space="preserve">30 </w:t>
      </w:r>
      <w:r w:rsidRPr="00A51DB2">
        <w:rPr>
          <w:rFonts w:ascii="Book Antiqua" w:hAnsi="Book Antiqua"/>
          <w:b/>
          <w:color w:val="000000" w:themeColor="text1"/>
        </w:rPr>
        <w:t>Lee A</w:t>
      </w:r>
      <w:r w:rsidRPr="00A51DB2">
        <w:rPr>
          <w:rFonts w:ascii="Book Antiqua" w:hAnsi="Book Antiqua"/>
          <w:color w:val="000000" w:themeColor="text1"/>
        </w:rPr>
        <w:t xml:space="preserve">, </w:t>
      </w:r>
      <w:proofErr w:type="spellStart"/>
      <w:r w:rsidRPr="00A51DB2">
        <w:rPr>
          <w:rFonts w:ascii="Book Antiqua" w:hAnsi="Book Antiqua"/>
          <w:color w:val="000000" w:themeColor="text1"/>
        </w:rPr>
        <w:t>Khulusi</w:t>
      </w:r>
      <w:proofErr w:type="spellEnd"/>
      <w:r w:rsidRPr="00A51DB2">
        <w:rPr>
          <w:rFonts w:ascii="Book Antiqua" w:hAnsi="Book Antiqua"/>
          <w:color w:val="000000" w:themeColor="text1"/>
        </w:rPr>
        <w:t xml:space="preserve"> S, Watson R. Gastroesophageal cancer patients need earlier palliative intervention - Using data to inform appropriate care. </w:t>
      </w:r>
      <w:proofErr w:type="spellStart"/>
      <w:r w:rsidRPr="00A51DB2">
        <w:rPr>
          <w:rFonts w:ascii="Book Antiqua" w:hAnsi="Book Antiqua"/>
          <w:i/>
          <w:color w:val="000000" w:themeColor="text1"/>
        </w:rPr>
        <w:t>Eur</w:t>
      </w:r>
      <w:proofErr w:type="spellEnd"/>
      <w:r w:rsidRPr="00A51DB2">
        <w:rPr>
          <w:rFonts w:ascii="Book Antiqua" w:hAnsi="Book Antiqua"/>
          <w:i/>
          <w:color w:val="000000" w:themeColor="text1"/>
        </w:rPr>
        <w:t xml:space="preserve"> J </w:t>
      </w:r>
      <w:proofErr w:type="spellStart"/>
      <w:r w:rsidRPr="00A51DB2">
        <w:rPr>
          <w:rFonts w:ascii="Book Antiqua" w:hAnsi="Book Antiqua"/>
          <w:i/>
          <w:color w:val="000000" w:themeColor="text1"/>
        </w:rPr>
        <w:t>Oncol</w:t>
      </w:r>
      <w:proofErr w:type="spellEnd"/>
      <w:r w:rsidRPr="00A51DB2">
        <w:rPr>
          <w:rFonts w:ascii="Book Antiqua" w:hAnsi="Book Antiqua"/>
          <w:i/>
          <w:color w:val="000000" w:themeColor="text1"/>
        </w:rPr>
        <w:t xml:space="preserve"> </w:t>
      </w:r>
      <w:proofErr w:type="spellStart"/>
      <w:r w:rsidRPr="00A51DB2">
        <w:rPr>
          <w:rFonts w:ascii="Book Antiqua" w:hAnsi="Book Antiqua"/>
          <w:i/>
          <w:color w:val="000000" w:themeColor="text1"/>
        </w:rPr>
        <w:t>Nurs</w:t>
      </w:r>
      <w:proofErr w:type="spellEnd"/>
      <w:r w:rsidRPr="00A51DB2">
        <w:rPr>
          <w:rFonts w:ascii="Book Antiqua" w:hAnsi="Book Antiqua"/>
          <w:color w:val="000000" w:themeColor="text1"/>
        </w:rPr>
        <w:t xml:space="preserve"> 2019; </w:t>
      </w:r>
      <w:r w:rsidRPr="00A51DB2">
        <w:rPr>
          <w:rFonts w:ascii="Book Antiqua" w:hAnsi="Book Antiqua"/>
          <w:b/>
          <w:color w:val="000000" w:themeColor="text1"/>
        </w:rPr>
        <w:t>40</w:t>
      </w:r>
      <w:r w:rsidRPr="00A51DB2">
        <w:rPr>
          <w:rFonts w:ascii="Book Antiqua" w:hAnsi="Book Antiqua"/>
          <w:color w:val="000000" w:themeColor="text1"/>
        </w:rPr>
        <w:t>: 126-130 [PMID: 31229202 DOI: 10.1016/j.ejon.2019.04.004]</w:t>
      </w:r>
    </w:p>
    <w:p w14:paraId="03CB2AFF" w14:textId="77777777" w:rsidR="00021ED3" w:rsidRPr="00A51DB2" w:rsidRDefault="00021ED3" w:rsidP="00454254">
      <w:pPr>
        <w:adjustRightInd w:val="0"/>
        <w:snapToGrid w:val="0"/>
        <w:spacing w:line="360" w:lineRule="auto"/>
        <w:jc w:val="both"/>
        <w:rPr>
          <w:rFonts w:ascii="Book Antiqua" w:hAnsi="Book Antiqua"/>
          <w:color w:val="000000" w:themeColor="text1"/>
        </w:rPr>
      </w:pPr>
      <w:r w:rsidRPr="00A51DB2">
        <w:rPr>
          <w:rFonts w:ascii="Book Antiqua" w:hAnsi="Book Antiqua"/>
          <w:color w:val="000000" w:themeColor="text1"/>
        </w:rPr>
        <w:t xml:space="preserve">31 </w:t>
      </w:r>
      <w:proofErr w:type="spellStart"/>
      <w:r w:rsidRPr="00A51DB2">
        <w:rPr>
          <w:rFonts w:ascii="Book Antiqua" w:hAnsi="Book Antiqua"/>
          <w:b/>
          <w:color w:val="000000" w:themeColor="text1"/>
        </w:rPr>
        <w:t>Vermeulen</w:t>
      </w:r>
      <w:proofErr w:type="spellEnd"/>
      <w:r w:rsidRPr="00A51DB2">
        <w:rPr>
          <w:rFonts w:ascii="Book Antiqua" w:hAnsi="Book Antiqua"/>
          <w:b/>
          <w:color w:val="000000" w:themeColor="text1"/>
        </w:rPr>
        <w:t xml:space="preserve"> BD</w:t>
      </w:r>
      <w:r w:rsidRPr="00A51DB2">
        <w:rPr>
          <w:rFonts w:ascii="Book Antiqua" w:hAnsi="Book Antiqua"/>
          <w:color w:val="000000" w:themeColor="text1"/>
        </w:rPr>
        <w:t xml:space="preserve">, </w:t>
      </w:r>
      <w:proofErr w:type="spellStart"/>
      <w:r w:rsidRPr="00A51DB2">
        <w:rPr>
          <w:rFonts w:ascii="Book Antiqua" w:hAnsi="Book Antiqua"/>
          <w:color w:val="000000" w:themeColor="text1"/>
        </w:rPr>
        <w:t>Bruggeman</w:t>
      </w:r>
      <w:proofErr w:type="spellEnd"/>
      <w:r w:rsidRPr="00A51DB2">
        <w:rPr>
          <w:rFonts w:ascii="Book Antiqua" w:hAnsi="Book Antiqua"/>
          <w:color w:val="000000" w:themeColor="text1"/>
        </w:rPr>
        <w:t xml:space="preserve"> L, </w:t>
      </w:r>
      <w:proofErr w:type="spellStart"/>
      <w:r w:rsidRPr="00A51DB2">
        <w:rPr>
          <w:rFonts w:ascii="Book Antiqua" w:hAnsi="Book Antiqua"/>
          <w:color w:val="000000" w:themeColor="text1"/>
        </w:rPr>
        <w:t>Bac</w:t>
      </w:r>
      <w:proofErr w:type="spellEnd"/>
      <w:r w:rsidRPr="00A51DB2">
        <w:rPr>
          <w:rFonts w:ascii="Book Antiqua" w:hAnsi="Book Antiqua"/>
          <w:color w:val="000000" w:themeColor="text1"/>
        </w:rPr>
        <w:t xml:space="preserve"> DJ, </w:t>
      </w:r>
      <w:proofErr w:type="spellStart"/>
      <w:r w:rsidRPr="00A51DB2">
        <w:rPr>
          <w:rFonts w:ascii="Book Antiqua" w:hAnsi="Book Antiqua"/>
          <w:color w:val="000000" w:themeColor="text1"/>
        </w:rPr>
        <w:t>Schrauwen</w:t>
      </w:r>
      <w:proofErr w:type="spellEnd"/>
      <w:r w:rsidRPr="00A51DB2">
        <w:rPr>
          <w:rFonts w:ascii="Book Antiqua" w:hAnsi="Book Antiqua"/>
          <w:color w:val="000000" w:themeColor="text1"/>
        </w:rPr>
        <w:t xml:space="preserve"> RWM, Epping LSM, </w:t>
      </w:r>
      <w:proofErr w:type="spellStart"/>
      <w:r w:rsidRPr="00A51DB2">
        <w:rPr>
          <w:rFonts w:ascii="Book Antiqua" w:hAnsi="Book Antiqua"/>
          <w:color w:val="000000" w:themeColor="text1"/>
        </w:rPr>
        <w:t>Scheffer</w:t>
      </w:r>
      <w:proofErr w:type="spellEnd"/>
      <w:r w:rsidRPr="00A51DB2">
        <w:rPr>
          <w:rFonts w:ascii="Book Antiqua" w:hAnsi="Book Antiqua"/>
          <w:color w:val="000000" w:themeColor="text1"/>
        </w:rPr>
        <w:t xml:space="preserve"> RCH, Tan ACITL, </w:t>
      </w:r>
      <w:proofErr w:type="spellStart"/>
      <w:r w:rsidRPr="00A51DB2">
        <w:rPr>
          <w:rFonts w:ascii="Book Antiqua" w:hAnsi="Book Antiqua"/>
          <w:color w:val="000000" w:themeColor="text1"/>
        </w:rPr>
        <w:t>Groenen</w:t>
      </w:r>
      <w:proofErr w:type="spellEnd"/>
      <w:r w:rsidRPr="00A51DB2">
        <w:rPr>
          <w:rFonts w:ascii="Book Antiqua" w:hAnsi="Book Antiqua"/>
          <w:color w:val="000000" w:themeColor="text1"/>
        </w:rPr>
        <w:t xml:space="preserve"> MJM, </w:t>
      </w:r>
      <w:proofErr w:type="spellStart"/>
      <w:r w:rsidRPr="00A51DB2">
        <w:rPr>
          <w:rFonts w:ascii="Book Antiqua" w:hAnsi="Book Antiqua"/>
          <w:color w:val="000000" w:themeColor="text1"/>
        </w:rPr>
        <w:t>Verhoeven</w:t>
      </w:r>
      <w:proofErr w:type="spellEnd"/>
      <w:r w:rsidRPr="00A51DB2">
        <w:rPr>
          <w:rFonts w:ascii="Book Antiqua" w:hAnsi="Book Antiqua"/>
          <w:color w:val="000000" w:themeColor="text1"/>
        </w:rPr>
        <w:t xml:space="preserve"> RHA, </w:t>
      </w:r>
      <w:proofErr w:type="spellStart"/>
      <w:r w:rsidRPr="00A51DB2">
        <w:rPr>
          <w:rFonts w:ascii="Book Antiqua" w:hAnsi="Book Antiqua"/>
          <w:color w:val="000000" w:themeColor="text1"/>
        </w:rPr>
        <w:t>Siersema</w:t>
      </w:r>
      <w:proofErr w:type="spellEnd"/>
      <w:r w:rsidRPr="00A51DB2">
        <w:rPr>
          <w:rFonts w:ascii="Book Antiqua" w:hAnsi="Book Antiqua"/>
          <w:color w:val="000000" w:themeColor="text1"/>
        </w:rPr>
        <w:t xml:space="preserve"> PD. Impact of multidisciplinary tumor board discussion on palliation of patients with esophageal or gastro-esophageal junction cancer: a population-based study. </w:t>
      </w:r>
      <w:r w:rsidRPr="00A51DB2">
        <w:rPr>
          <w:rFonts w:ascii="Book Antiqua" w:hAnsi="Book Antiqua"/>
          <w:i/>
          <w:color w:val="000000" w:themeColor="text1"/>
        </w:rPr>
        <w:t>Acta Oncol</w:t>
      </w:r>
      <w:r w:rsidRPr="00A51DB2">
        <w:rPr>
          <w:rFonts w:ascii="Book Antiqua" w:hAnsi="Book Antiqua"/>
          <w:color w:val="000000" w:themeColor="text1"/>
        </w:rPr>
        <w:t xml:space="preserve"> 2020; </w:t>
      </w:r>
      <w:r w:rsidRPr="00A51DB2">
        <w:rPr>
          <w:rFonts w:ascii="Book Antiqua" w:hAnsi="Book Antiqua"/>
          <w:b/>
          <w:color w:val="000000" w:themeColor="text1"/>
        </w:rPr>
        <w:t>59</w:t>
      </w:r>
      <w:r w:rsidRPr="00A51DB2">
        <w:rPr>
          <w:rFonts w:ascii="Book Antiqua" w:hAnsi="Book Antiqua"/>
          <w:color w:val="000000" w:themeColor="text1"/>
        </w:rPr>
        <w:t>: 410-416 [PMID: 32067535 DOI: 10.1080/0284186X.2020.1725240]</w:t>
      </w:r>
    </w:p>
    <w:p w14:paraId="243D3C39" w14:textId="77777777" w:rsidR="00021ED3" w:rsidRPr="00A51DB2" w:rsidRDefault="00021ED3" w:rsidP="00454254">
      <w:pPr>
        <w:adjustRightInd w:val="0"/>
        <w:snapToGrid w:val="0"/>
        <w:spacing w:line="360" w:lineRule="auto"/>
        <w:jc w:val="both"/>
        <w:rPr>
          <w:rFonts w:ascii="Book Antiqua" w:hAnsi="Book Antiqua"/>
          <w:color w:val="000000" w:themeColor="text1"/>
        </w:rPr>
      </w:pPr>
      <w:r w:rsidRPr="00A51DB2">
        <w:rPr>
          <w:rFonts w:ascii="Book Antiqua" w:hAnsi="Book Antiqua"/>
          <w:color w:val="000000" w:themeColor="text1"/>
        </w:rPr>
        <w:t xml:space="preserve">32 </w:t>
      </w:r>
      <w:proofErr w:type="spellStart"/>
      <w:r w:rsidRPr="00A51DB2">
        <w:rPr>
          <w:rFonts w:ascii="Book Antiqua" w:hAnsi="Book Antiqua"/>
          <w:b/>
          <w:color w:val="000000" w:themeColor="text1"/>
        </w:rPr>
        <w:t>Dy</w:t>
      </w:r>
      <w:proofErr w:type="spellEnd"/>
      <w:r w:rsidRPr="00A51DB2">
        <w:rPr>
          <w:rFonts w:ascii="Book Antiqua" w:hAnsi="Book Antiqua"/>
          <w:b/>
          <w:color w:val="000000" w:themeColor="text1"/>
        </w:rPr>
        <w:t xml:space="preserve"> SM</w:t>
      </w:r>
      <w:r w:rsidRPr="00A51DB2">
        <w:rPr>
          <w:rFonts w:ascii="Book Antiqua" w:hAnsi="Book Antiqua"/>
          <w:color w:val="000000" w:themeColor="text1"/>
        </w:rPr>
        <w:t xml:space="preserve">, Isenberg SR, Al </w:t>
      </w:r>
      <w:proofErr w:type="spellStart"/>
      <w:r w:rsidRPr="00A51DB2">
        <w:rPr>
          <w:rFonts w:ascii="Book Antiqua" w:hAnsi="Book Antiqua"/>
          <w:color w:val="000000" w:themeColor="text1"/>
        </w:rPr>
        <w:t>Hamayel</w:t>
      </w:r>
      <w:proofErr w:type="spellEnd"/>
      <w:r w:rsidRPr="00A51DB2">
        <w:rPr>
          <w:rFonts w:ascii="Book Antiqua" w:hAnsi="Book Antiqua"/>
          <w:color w:val="000000" w:themeColor="text1"/>
        </w:rPr>
        <w:t xml:space="preserve"> NA. </w:t>
      </w:r>
      <w:proofErr w:type="gramStart"/>
      <w:r w:rsidRPr="00A51DB2">
        <w:rPr>
          <w:rFonts w:ascii="Book Antiqua" w:hAnsi="Book Antiqua"/>
          <w:color w:val="000000" w:themeColor="text1"/>
        </w:rPr>
        <w:t>Palliative Care for Cancer Survivors.</w:t>
      </w:r>
      <w:proofErr w:type="gramEnd"/>
      <w:r w:rsidRPr="00A51DB2">
        <w:rPr>
          <w:rFonts w:ascii="Book Antiqua" w:hAnsi="Book Antiqua"/>
          <w:color w:val="000000" w:themeColor="text1"/>
        </w:rPr>
        <w:t xml:space="preserve"> </w:t>
      </w:r>
      <w:r w:rsidRPr="00A51DB2">
        <w:rPr>
          <w:rFonts w:ascii="Book Antiqua" w:hAnsi="Book Antiqua"/>
          <w:i/>
          <w:color w:val="000000" w:themeColor="text1"/>
        </w:rPr>
        <w:t xml:space="preserve">Med </w:t>
      </w:r>
      <w:proofErr w:type="spellStart"/>
      <w:r w:rsidRPr="00A51DB2">
        <w:rPr>
          <w:rFonts w:ascii="Book Antiqua" w:hAnsi="Book Antiqua"/>
          <w:i/>
          <w:color w:val="000000" w:themeColor="text1"/>
        </w:rPr>
        <w:t>Clin</w:t>
      </w:r>
      <w:proofErr w:type="spellEnd"/>
      <w:r w:rsidRPr="00A51DB2">
        <w:rPr>
          <w:rFonts w:ascii="Book Antiqua" w:hAnsi="Book Antiqua"/>
          <w:i/>
          <w:color w:val="000000" w:themeColor="text1"/>
        </w:rPr>
        <w:t xml:space="preserve"> North Am</w:t>
      </w:r>
      <w:r w:rsidRPr="00A51DB2">
        <w:rPr>
          <w:rFonts w:ascii="Book Antiqua" w:hAnsi="Book Antiqua"/>
          <w:color w:val="000000" w:themeColor="text1"/>
        </w:rPr>
        <w:t xml:space="preserve"> 2017; </w:t>
      </w:r>
      <w:r w:rsidRPr="00A51DB2">
        <w:rPr>
          <w:rFonts w:ascii="Book Antiqua" w:hAnsi="Book Antiqua"/>
          <w:b/>
          <w:color w:val="000000" w:themeColor="text1"/>
        </w:rPr>
        <w:t>101</w:t>
      </w:r>
      <w:r w:rsidRPr="00A51DB2">
        <w:rPr>
          <w:rFonts w:ascii="Book Antiqua" w:hAnsi="Book Antiqua"/>
          <w:color w:val="000000" w:themeColor="text1"/>
        </w:rPr>
        <w:t>: 1181-1196 [PMID: 28992862 DOI: 10.1016/j.mcna.2017.06.009]</w:t>
      </w:r>
    </w:p>
    <w:p w14:paraId="5C3C2A67" w14:textId="77777777" w:rsidR="00021ED3" w:rsidRPr="00A51DB2" w:rsidRDefault="00021ED3" w:rsidP="00454254">
      <w:pPr>
        <w:adjustRightInd w:val="0"/>
        <w:snapToGrid w:val="0"/>
        <w:spacing w:line="360" w:lineRule="auto"/>
        <w:jc w:val="both"/>
        <w:rPr>
          <w:rFonts w:ascii="Book Antiqua" w:hAnsi="Book Antiqua"/>
          <w:color w:val="000000" w:themeColor="text1"/>
        </w:rPr>
      </w:pPr>
      <w:proofErr w:type="gramStart"/>
      <w:r w:rsidRPr="00A51DB2">
        <w:rPr>
          <w:rFonts w:ascii="Book Antiqua" w:hAnsi="Book Antiqua"/>
          <w:color w:val="000000" w:themeColor="text1"/>
        </w:rPr>
        <w:t xml:space="preserve">33 </w:t>
      </w:r>
      <w:proofErr w:type="spellStart"/>
      <w:r w:rsidRPr="00A51DB2">
        <w:rPr>
          <w:rFonts w:ascii="Book Antiqua" w:hAnsi="Book Antiqua"/>
          <w:b/>
          <w:color w:val="000000" w:themeColor="text1"/>
        </w:rPr>
        <w:t>Xie</w:t>
      </w:r>
      <w:proofErr w:type="spellEnd"/>
      <w:r w:rsidRPr="00A51DB2">
        <w:rPr>
          <w:rFonts w:ascii="Book Antiqua" w:hAnsi="Book Antiqua"/>
          <w:b/>
          <w:color w:val="000000" w:themeColor="text1"/>
        </w:rPr>
        <w:t xml:space="preserve"> SH</w:t>
      </w:r>
      <w:r w:rsidRPr="00A51DB2">
        <w:rPr>
          <w:rFonts w:ascii="Book Antiqua" w:hAnsi="Book Antiqua"/>
          <w:color w:val="000000" w:themeColor="text1"/>
        </w:rPr>
        <w:t xml:space="preserve">, </w:t>
      </w:r>
      <w:proofErr w:type="spellStart"/>
      <w:r w:rsidRPr="00A51DB2">
        <w:rPr>
          <w:rFonts w:ascii="Book Antiqua" w:hAnsi="Book Antiqua"/>
          <w:color w:val="000000" w:themeColor="text1"/>
        </w:rPr>
        <w:t>Lagergren</w:t>
      </w:r>
      <w:proofErr w:type="spellEnd"/>
      <w:r w:rsidRPr="00A51DB2">
        <w:rPr>
          <w:rFonts w:ascii="Book Antiqua" w:hAnsi="Book Antiqua"/>
          <w:color w:val="000000" w:themeColor="text1"/>
        </w:rPr>
        <w:t xml:space="preserve"> J. Social group disparities in the incidence and prognosis of </w:t>
      </w:r>
      <w:proofErr w:type="spellStart"/>
      <w:r w:rsidRPr="00A51DB2">
        <w:rPr>
          <w:rFonts w:ascii="Book Antiqua" w:hAnsi="Book Antiqua"/>
          <w:color w:val="000000" w:themeColor="text1"/>
        </w:rPr>
        <w:t>oesophageal</w:t>
      </w:r>
      <w:proofErr w:type="spellEnd"/>
      <w:r w:rsidRPr="00A51DB2">
        <w:rPr>
          <w:rFonts w:ascii="Book Antiqua" w:hAnsi="Book Antiqua"/>
          <w:color w:val="000000" w:themeColor="text1"/>
        </w:rPr>
        <w:t xml:space="preserve"> cancer.</w:t>
      </w:r>
      <w:proofErr w:type="gramEnd"/>
      <w:r w:rsidRPr="00A51DB2">
        <w:rPr>
          <w:rFonts w:ascii="Book Antiqua" w:hAnsi="Book Antiqua"/>
          <w:color w:val="000000" w:themeColor="text1"/>
        </w:rPr>
        <w:t xml:space="preserve"> </w:t>
      </w:r>
      <w:r w:rsidRPr="00A51DB2">
        <w:rPr>
          <w:rFonts w:ascii="Book Antiqua" w:hAnsi="Book Antiqua"/>
          <w:i/>
          <w:color w:val="000000" w:themeColor="text1"/>
        </w:rPr>
        <w:t>United European Gastroenterol J</w:t>
      </w:r>
      <w:r w:rsidRPr="00A51DB2">
        <w:rPr>
          <w:rFonts w:ascii="Book Antiqua" w:hAnsi="Book Antiqua"/>
          <w:color w:val="000000" w:themeColor="text1"/>
        </w:rPr>
        <w:t xml:space="preserve"> 2018; </w:t>
      </w:r>
      <w:r w:rsidRPr="00A51DB2">
        <w:rPr>
          <w:rFonts w:ascii="Book Antiqua" w:hAnsi="Book Antiqua"/>
          <w:b/>
          <w:color w:val="000000" w:themeColor="text1"/>
        </w:rPr>
        <w:t>6</w:t>
      </w:r>
      <w:r w:rsidRPr="00A51DB2">
        <w:rPr>
          <w:rFonts w:ascii="Book Antiqua" w:hAnsi="Book Antiqua"/>
          <w:color w:val="000000" w:themeColor="text1"/>
        </w:rPr>
        <w:t>: 343-348 [PMID: 29774147 DOI: 10.1177/2050640617751254]</w:t>
      </w:r>
    </w:p>
    <w:p w14:paraId="4C5F7696" w14:textId="119B1415" w:rsidR="00E35670" w:rsidRPr="00A51DB2" w:rsidRDefault="00021ED3" w:rsidP="00454254">
      <w:pPr>
        <w:adjustRightInd w:val="0"/>
        <w:snapToGrid w:val="0"/>
        <w:spacing w:line="360" w:lineRule="auto"/>
        <w:jc w:val="both"/>
        <w:rPr>
          <w:rFonts w:ascii="Book Antiqua" w:hAnsi="Book Antiqua"/>
          <w:color w:val="000000" w:themeColor="text1"/>
          <w:lang w:eastAsia="zh-CN"/>
        </w:rPr>
      </w:pPr>
      <w:r w:rsidRPr="00A51DB2">
        <w:rPr>
          <w:rFonts w:ascii="Book Antiqua" w:hAnsi="Book Antiqua"/>
          <w:color w:val="000000" w:themeColor="text1"/>
        </w:rPr>
        <w:t xml:space="preserve">34 </w:t>
      </w:r>
      <w:r w:rsidRPr="00A51DB2">
        <w:rPr>
          <w:rFonts w:ascii="Book Antiqua" w:hAnsi="Book Antiqua"/>
          <w:b/>
          <w:color w:val="000000" w:themeColor="text1"/>
        </w:rPr>
        <w:t>Khorana AA</w:t>
      </w:r>
      <w:r w:rsidRPr="00A51DB2">
        <w:rPr>
          <w:rFonts w:ascii="Book Antiqua" w:hAnsi="Book Antiqua"/>
          <w:color w:val="000000" w:themeColor="text1"/>
        </w:rPr>
        <w:t xml:space="preserve">, </w:t>
      </w:r>
      <w:proofErr w:type="spellStart"/>
      <w:r w:rsidRPr="00A51DB2">
        <w:rPr>
          <w:rFonts w:ascii="Book Antiqua" w:hAnsi="Book Antiqua"/>
          <w:color w:val="000000" w:themeColor="text1"/>
        </w:rPr>
        <w:t>Tullio</w:t>
      </w:r>
      <w:proofErr w:type="spellEnd"/>
      <w:r w:rsidRPr="00A51DB2">
        <w:rPr>
          <w:rFonts w:ascii="Book Antiqua" w:hAnsi="Book Antiqua"/>
          <w:color w:val="000000" w:themeColor="text1"/>
        </w:rPr>
        <w:t xml:space="preserve"> K, Elson P, Pennell NA, </w:t>
      </w:r>
      <w:proofErr w:type="spellStart"/>
      <w:r w:rsidRPr="00A51DB2">
        <w:rPr>
          <w:rFonts w:ascii="Book Antiqua" w:hAnsi="Book Antiqua"/>
          <w:color w:val="000000" w:themeColor="text1"/>
        </w:rPr>
        <w:t>Grobmyer</w:t>
      </w:r>
      <w:proofErr w:type="spellEnd"/>
      <w:r w:rsidRPr="00A51DB2">
        <w:rPr>
          <w:rFonts w:ascii="Book Antiqua" w:hAnsi="Book Antiqua"/>
          <w:color w:val="000000" w:themeColor="text1"/>
        </w:rPr>
        <w:t xml:space="preserve"> SR, </w:t>
      </w:r>
      <w:proofErr w:type="spellStart"/>
      <w:r w:rsidRPr="00A51DB2">
        <w:rPr>
          <w:rFonts w:ascii="Book Antiqua" w:hAnsi="Book Antiqua"/>
          <w:color w:val="000000" w:themeColor="text1"/>
        </w:rPr>
        <w:t>Kalady</w:t>
      </w:r>
      <w:proofErr w:type="spellEnd"/>
      <w:r w:rsidRPr="00A51DB2">
        <w:rPr>
          <w:rFonts w:ascii="Book Antiqua" w:hAnsi="Book Antiqua"/>
          <w:color w:val="000000" w:themeColor="text1"/>
        </w:rPr>
        <w:t xml:space="preserve"> MF, Raymond D, Abraham J, Klein EA, Walsh RM, Monteleone EE, Wei W, Hobbs B, </w:t>
      </w:r>
      <w:proofErr w:type="spellStart"/>
      <w:r w:rsidRPr="00A51DB2">
        <w:rPr>
          <w:rFonts w:ascii="Book Antiqua" w:hAnsi="Book Antiqua"/>
          <w:color w:val="000000" w:themeColor="text1"/>
        </w:rPr>
        <w:t>Bolwell</w:t>
      </w:r>
      <w:proofErr w:type="spellEnd"/>
      <w:r w:rsidRPr="00A51DB2">
        <w:rPr>
          <w:rFonts w:ascii="Book Antiqua" w:hAnsi="Book Antiqua"/>
          <w:color w:val="000000" w:themeColor="text1"/>
        </w:rPr>
        <w:t xml:space="preserve"> BJ. Time to initial cancer treatment in the United States and association with survival over time: An observational study. </w:t>
      </w:r>
      <w:proofErr w:type="spellStart"/>
      <w:r w:rsidRPr="00A51DB2">
        <w:rPr>
          <w:rFonts w:ascii="Book Antiqua" w:hAnsi="Book Antiqua"/>
          <w:i/>
          <w:color w:val="000000" w:themeColor="text1"/>
        </w:rPr>
        <w:t>PLoS</w:t>
      </w:r>
      <w:proofErr w:type="spellEnd"/>
      <w:r w:rsidRPr="00A51DB2">
        <w:rPr>
          <w:rFonts w:ascii="Book Antiqua" w:hAnsi="Book Antiqua"/>
          <w:i/>
          <w:color w:val="000000" w:themeColor="text1"/>
        </w:rPr>
        <w:t xml:space="preserve"> One</w:t>
      </w:r>
      <w:r w:rsidRPr="00A51DB2">
        <w:rPr>
          <w:rFonts w:ascii="Book Antiqua" w:hAnsi="Book Antiqua"/>
          <w:color w:val="000000" w:themeColor="text1"/>
        </w:rPr>
        <w:t xml:space="preserve"> 2019; </w:t>
      </w:r>
      <w:r w:rsidRPr="00A51DB2">
        <w:rPr>
          <w:rFonts w:ascii="Book Antiqua" w:hAnsi="Book Antiqua"/>
          <w:b/>
          <w:color w:val="000000" w:themeColor="text1"/>
        </w:rPr>
        <w:t>14</w:t>
      </w:r>
      <w:r w:rsidRPr="00A51DB2">
        <w:rPr>
          <w:rFonts w:ascii="Book Antiqua" w:hAnsi="Book Antiqua"/>
          <w:color w:val="000000" w:themeColor="text1"/>
        </w:rPr>
        <w:t>: e0213209 [PMID: 30822350 DOI: 10.1371/journal.pone.0213209]</w:t>
      </w:r>
    </w:p>
    <w:p w14:paraId="055E2979" w14:textId="77777777" w:rsidR="00A82508" w:rsidRPr="00A51DB2" w:rsidRDefault="00A82508" w:rsidP="00454254">
      <w:pPr>
        <w:adjustRightInd w:val="0"/>
        <w:snapToGrid w:val="0"/>
        <w:spacing w:line="360" w:lineRule="auto"/>
        <w:jc w:val="both"/>
        <w:rPr>
          <w:rFonts w:ascii="Book Antiqua" w:hAnsi="Book Antiqua"/>
          <w:color w:val="000000" w:themeColor="text1"/>
          <w:lang w:eastAsia="zh-CN"/>
        </w:rPr>
      </w:pPr>
    </w:p>
    <w:p w14:paraId="3A0DF285" w14:textId="349ED508" w:rsidR="00E35670" w:rsidRPr="00A51DB2" w:rsidRDefault="00E35670" w:rsidP="00454254">
      <w:pPr>
        <w:adjustRightInd w:val="0"/>
        <w:snapToGrid w:val="0"/>
        <w:spacing w:line="360" w:lineRule="auto"/>
        <w:jc w:val="both"/>
        <w:rPr>
          <w:rFonts w:ascii="Book Antiqua" w:hAnsi="Book Antiqua"/>
          <w:b/>
          <w:color w:val="000000" w:themeColor="text1"/>
        </w:rPr>
      </w:pPr>
      <w:r w:rsidRPr="00A51DB2">
        <w:rPr>
          <w:rFonts w:ascii="Book Antiqua" w:hAnsi="Book Antiqua"/>
          <w:b/>
          <w:color w:val="000000" w:themeColor="text1"/>
        </w:rPr>
        <w:t>Footnotes</w:t>
      </w:r>
    </w:p>
    <w:p w14:paraId="6544A2FB" w14:textId="77777777" w:rsidR="00E35670" w:rsidRPr="00A51DB2" w:rsidRDefault="00E35670" w:rsidP="00454254">
      <w:pPr>
        <w:pStyle w:val="af1"/>
        <w:adjustRightInd w:val="0"/>
        <w:snapToGrid w:val="0"/>
        <w:spacing w:before="0" w:beforeAutospacing="0" w:after="0" w:afterAutospacing="0" w:line="360" w:lineRule="auto"/>
        <w:jc w:val="both"/>
        <w:rPr>
          <w:rFonts w:ascii="Book Antiqua" w:hAnsi="Book Antiqua"/>
          <w:color w:val="000000" w:themeColor="text1"/>
        </w:rPr>
      </w:pPr>
      <w:r w:rsidRPr="00A51DB2">
        <w:rPr>
          <w:rFonts w:ascii="Book Antiqua" w:hAnsi="Book Antiqua"/>
          <w:b/>
          <w:color w:val="000000" w:themeColor="text1"/>
        </w:rPr>
        <w:t>Institutional review board statement</w:t>
      </w:r>
      <w:r w:rsidRPr="00A51DB2">
        <w:rPr>
          <w:rFonts w:ascii="Book Antiqua" w:hAnsi="Book Antiqua"/>
          <w:b/>
          <w:iCs/>
          <w:color w:val="000000" w:themeColor="text1"/>
        </w:rPr>
        <w:t xml:space="preserve">: </w:t>
      </w:r>
      <w:r w:rsidRPr="00A51DB2">
        <w:rPr>
          <w:rFonts w:ascii="Book Antiqua" w:hAnsi="Book Antiqua"/>
          <w:color w:val="000000" w:themeColor="text1"/>
        </w:rPr>
        <w:t>The data used in the study are derived from a de-identified National Cancer Database file. As all patient identification variables have been removed, no institutional review board (IRB) review was needed.</w:t>
      </w:r>
    </w:p>
    <w:p w14:paraId="41570511" w14:textId="66339E16" w:rsidR="00E35670" w:rsidRPr="00A51DB2" w:rsidRDefault="00E35670" w:rsidP="00454254">
      <w:pPr>
        <w:adjustRightInd w:val="0"/>
        <w:snapToGrid w:val="0"/>
        <w:spacing w:line="360" w:lineRule="auto"/>
        <w:jc w:val="both"/>
        <w:rPr>
          <w:rFonts w:ascii="Book Antiqua" w:hAnsi="Book Antiqua"/>
          <w:bCs/>
          <w:iCs/>
          <w:color w:val="000000" w:themeColor="text1"/>
        </w:rPr>
      </w:pPr>
    </w:p>
    <w:p w14:paraId="71221A44" w14:textId="77777777" w:rsidR="00E35670" w:rsidRPr="00A51DB2" w:rsidRDefault="00E35670" w:rsidP="00454254">
      <w:pPr>
        <w:adjustRightInd w:val="0"/>
        <w:snapToGrid w:val="0"/>
        <w:spacing w:line="360" w:lineRule="auto"/>
        <w:jc w:val="both"/>
        <w:rPr>
          <w:rFonts w:ascii="Book Antiqua" w:hAnsi="Book Antiqua" w:cs="Times New Roman"/>
          <w:color w:val="000000" w:themeColor="text1"/>
        </w:rPr>
      </w:pPr>
      <w:r w:rsidRPr="00A51DB2">
        <w:rPr>
          <w:rFonts w:ascii="Book Antiqua" w:hAnsi="Book Antiqua"/>
          <w:b/>
          <w:color w:val="000000" w:themeColor="text1"/>
        </w:rPr>
        <w:t>Informed consent statement</w:t>
      </w:r>
      <w:r w:rsidRPr="00A51DB2">
        <w:rPr>
          <w:rFonts w:ascii="Book Antiqua" w:hAnsi="Book Antiqua"/>
          <w:b/>
          <w:iCs/>
          <w:color w:val="000000" w:themeColor="text1"/>
        </w:rPr>
        <w:t xml:space="preserve">: </w:t>
      </w:r>
      <w:r w:rsidRPr="00A51DB2">
        <w:rPr>
          <w:rFonts w:ascii="Book Antiqua" w:hAnsi="Book Antiqua" w:cs="Times New Roman"/>
          <w:color w:val="000000" w:themeColor="text1"/>
        </w:rPr>
        <w:t>The data used in the study are derived from a de-identified National Cancer Database file. As all subject identification variables have been removed, no informed consent was needed.</w:t>
      </w:r>
    </w:p>
    <w:p w14:paraId="7FDEA558" w14:textId="32D6AFC6" w:rsidR="00E35670" w:rsidRPr="00A51DB2" w:rsidRDefault="00E35670" w:rsidP="00454254">
      <w:pPr>
        <w:adjustRightInd w:val="0"/>
        <w:snapToGrid w:val="0"/>
        <w:spacing w:line="360" w:lineRule="auto"/>
        <w:jc w:val="both"/>
        <w:rPr>
          <w:rFonts w:ascii="Book Antiqua" w:hAnsi="Book Antiqua" w:cs="TimesNewRomanPS-BoldItalicMT"/>
          <w:bCs/>
          <w:iCs/>
          <w:color w:val="000000" w:themeColor="text1"/>
        </w:rPr>
      </w:pPr>
    </w:p>
    <w:p w14:paraId="1B7A2E5C" w14:textId="7A29160D" w:rsidR="00E35670" w:rsidRPr="00A51DB2" w:rsidRDefault="00E35670" w:rsidP="00454254">
      <w:pPr>
        <w:adjustRightInd w:val="0"/>
        <w:snapToGrid w:val="0"/>
        <w:spacing w:line="360" w:lineRule="auto"/>
        <w:jc w:val="both"/>
        <w:rPr>
          <w:rFonts w:ascii="Book Antiqua" w:hAnsi="Book Antiqua"/>
          <w:b/>
          <w:color w:val="000000" w:themeColor="text1"/>
          <w:lang w:eastAsia="zh-CN"/>
        </w:rPr>
      </w:pPr>
      <w:r w:rsidRPr="00A51DB2">
        <w:rPr>
          <w:rFonts w:ascii="Book Antiqua" w:hAnsi="Book Antiqua"/>
          <w:b/>
          <w:color w:val="000000" w:themeColor="text1"/>
        </w:rPr>
        <w:t>Conflict-of-interest statement</w:t>
      </w:r>
      <w:r w:rsidRPr="00A51DB2">
        <w:rPr>
          <w:rFonts w:ascii="Book Antiqua" w:hAnsi="Book Antiqua" w:cs="TimesNewRomanPS-BoldItalicMT"/>
          <w:b/>
          <w:iCs/>
          <w:color w:val="000000" w:themeColor="text1"/>
        </w:rPr>
        <w:t xml:space="preserve">: </w:t>
      </w:r>
      <w:r w:rsidRPr="00A51DB2">
        <w:rPr>
          <w:rFonts w:ascii="Book Antiqua" w:hAnsi="Book Antiqua" w:cs="TimesNewRomanPS-BoldItalicMT"/>
          <w:iCs/>
          <w:color w:val="000000" w:themeColor="text1"/>
          <w:lang w:eastAsia="zh-CN"/>
        </w:rPr>
        <w:t>No conflict of interest.</w:t>
      </w:r>
    </w:p>
    <w:p w14:paraId="39514FF8" w14:textId="77777777" w:rsidR="00E35670" w:rsidRPr="00A51DB2" w:rsidRDefault="00E35670" w:rsidP="00454254">
      <w:pPr>
        <w:autoSpaceDE w:val="0"/>
        <w:autoSpaceDN w:val="0"/>
        <w:adjustRightInd w:val="0"/>
        <w:snapToGrid w:val="0"/>
        <w:spacing w:line="360" w:lineRule="auto"/>
        <w:jc w:val="both"/>
        <w:rPr>
          <w:rFonts w:ascii="Book Antiqua" w:hAnsi="Book Antiqua" w:cs="TimesNewRomanPS-BoldItalicMT"/>
          <w:bCs/>
          <w:iCs/>
          <w:color w:val="000000" w:themeColor="text1"/>
        </w:rPr>
      </w:pPr>
    </w:p>
    <w:p w14:paraId="7F75C10B" w14:textId="77777777" w:rsidR="00E35670" w:rsidRPr="00A51DB2" w:rsidRDefault="00E35670" w:rsidP="00454254">
      <w:pPr>
        <w:adjustRightInd w:val="0"/>
        <w:snapToGrid w:val="0"/>
        <w:spacing w:line="360" w:lineRule="auto"/>
        <w:jc w:val="both"/>
        <w:rPr>
          <w:rFonts w:ascii="Book Antiqua" w:hAnsi="Book Antiqua"/>
          <w:b/>
          <w:color w:val="000000" w:themeColor="text1"/>
        </w:rPr>
      </w:pPr>
      <w:r w:rsidRPr="00A51DB2">
        <w:rPr>
          <w:rFonts w:ascii="Book Antiqua" w:hAnsi="Book Antiqua"/>
          <w:b/>
          <w:color w:val="000000" w:themeColor="text1"/>
        </w:rPr>
        <w:t>Data sharing statement</w:t>
      </w:r>
      <w:r w:rsidRPr="00A51DB2">
        <w:rPr>
          <w:rFonts w:ascii="Book Antiqua" w:hAnsi="Book Antiqua" w:cs="TimesNewRomanPS-BoldItalicMT"/>
          <w:b/>
          <w:iCs/>
          <w:color w:val="000000" w:themeColor="text1"/>
        </w:rPr>
        <w:t>:</w:t>
      </w:r>
      <w:r w:rsidRPr="00A51DB2">
        <w:rPr>
          <w:rFonts w:ascii="Book Antiqua" w:hAnsi="Book Antiqua"/>
          <w:b/>
          <w:color w:val="000000" w:themeColor="text1"/>
        </w:rPr>
        <w:t xml:space="preserve"> </w:t>
      </w:r>
      <w:r w:rsidRPr="00A51DB2">
        <w:rPr>
          <w:rFonts w:ascii="Book Antiqua" w:hAnsi="Book Antiqua"/>
          <w:color w:val="000000" w:themeColor="text1"/>
        </w:rPr>
        <w:t>No additional data are available.</w:t>
      </w:r>
    </w:p>
    <w:p w14:paraId="637BCF09" w14:textId="77777777" w:rsidR="00E35670" w:rsidRPr="00A51DB2" w:rsidRDefault="00E35670" w:rsidP="00454254">
      <w:pPr>
        <w:adjustRightInd w:val="0"/>
        <w:snapToGrid w:val="0"/>
        <w:spacing w:line="360" w:lineRule="auto"/>
        <w:jc w:val="both"/>
        <w:rPr>
          <w:rFonts w:ascii="Book Antiqua" w:hAnsi="Book Antiqua"/>
          <w:color w:val="000000" w:themeColor="text1"/>
        </w:rPr>
      </w:pPr>
    </w:p>
    <w:p w14:paraId="1FC278D8" w14:textId="77777777" w:rsidR="00E35670" w:rsidRPr="00A51DB2" w:rsidRDefault="00E35670" w:rsidP="00454254">
      <w:pPr>
        <w:adjustRightInd w:val="0"/>
        <w:snapToGrid w:val="0"/>
        <w:spacing w:line="360" w:lineRule="auto"/>
        <w:jc w:val="both"/>
        <w:rPr>
          <w:rFonts w:ascii="Book Antiqua" w:hAnsi="Book Antiqua" w:cs="宋体"/>
          <w:color w:val="000000" w:themeColor="text1"/>
        </w:rPr>
      </w:pPr>
      <w:r w:rsidRPr="00A51DB2">
        <w:rPr>
          <w:rFonts w:ascii="Book Antiqua" w:hAnsi="Book Antiqua"/>
          <w:b/>
          <w:color w:val="000000" w:themeColor="text1"/>
        </w:rPr>
        <w:t>Open-Access:</w:t>
      </w:r>
      <w:r w:rsidRPr="00A51DB2">
        <w:rPr>
          <w:rFonts w:ascii="Book Antiqua" w:hAnsi="Book Antiqua"/>
          <w:color w:val="000000" w:themeColor="text1"/>
        </w:rPr>
        <w:t xml:space="preserve"> This article is an open-access article that was selected by an in-house editor and fully peer-reviewed by external reviewers. It is distributed in accordance with the Creative Commons Attribution </w:t>
      </w:r>
      <w:proofErr w:type="spellStart"/>
      <w:r w:rsidRPr="00A51DB2">
        <w:rPr>
          <w:rFonts w:ascii="Book Antiqua" w:hAnsi="Book Antiqua"/>
          <w:color w:val="000000" w:themeColor="text1"/>
        </w:rPr>
        <w:t>NonCommercial</w:t>
      </w:r>
      <w:proofErr w:type="spellEnd"/>
      <w:r w:rsidRPr="00A51DB2">
        <w:rPr>
          <w:rFonts w:ascii="Book Antiqua" w:hAnsi="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2A2B184" w14:textId="77777777" w:rsidR="00E35670" w:rsidRPr="00A51DB2" w:rsidRDefault="00E35670" w:rsidP="00454254">
      <w:pPr>
        <w:adjustRightInd w:val="0"/>
        <w:snapToGrid w:val="0"/>
        <w:spacing w:line="360" w:lineRule="auto"/>
        <w:jc w:val="both"/>
        <w:rPr>
          <w:rFonts w:ascii="Book Antiqua" w:hAnsi="Book Antiqua"/>
          <w:color w:val="000000" w:themeColor="text1"/>
          <w:lang w:eastAsia="zh-CN"/>
        </w:rPr>
      </w:pPr>
    </w:p>
    <w:p w14:paraId="3680CD86" w14:textId="7E3D732C" w:rsidR="00E35670" w:rsidRPr="00A51DB2" w:rsidRDefault="00E35670" w:rsidP="00454254">
      <w:pPr>
        <w:adjustRightInd w:val="0"/>
        <w:snapToGrid w:val="0"/>
        <w:spacing w:line="360" w:lineRule="auto"/>
        <w:jc w:val="both"/>
        <w:rPr>
          <w:rFonts w:ascii="Book Antiqua" w:hAnsi="Book Antiqua"/>
          <w:bCs/>
          <w:color w:val="000000" w:themeColor="text1"/>
          <w:lang w:eastAsia="zh-CN"/>
        </w:rPr>
      </w:pPr>
      <w:r w:rsidRPr="00A51DB2">
        <w:rPr>
          <w:rFonts w:ascii="Book Antiqua" w:hAnsi="Book Antiqua"/>
          <w:b/>
          <w:color w:val="000000" w:themeColor="text1"/>
          <w:lang w:eastAsia="pl-PL"/>
        </w:rPr>
        <w:t>Manuscript source:</w:t>
      </w:r>
      <w:r w:rsidRPr="00A51DB2">
        <w:rPr>
          <w:rFonts w:ascii="Book Antiqua" w:hAnsi="Book Antiqua"/>
          <w:b/>
          <w:color w:val="000000" w:themeColor="text1"/>
          <w:lang w:eastAsia="zh-CN"/>
        </w:rPr>
        <w:t xml:space="preserve"> </w:t>
      </w:r>
      <w:r w:rsidRPr="00A51DB2">
        <w:rPr>
          <w:rFonts w:ascii="Book Antiqua" w:hAnsi="Book Antiqua"/>
          <w:color w:val="000000" w:themeColor="text1"/>
          <w:lang w:eastAsia="zh-CN"/>
        </w:rPr>
        <w:t>Invited</w:t>
      </w:r>
      <w:r w:rsidRPr="00A51DB2">
        <w:rPr>
          <w:rFonts w:ascii="Book Antiqua" w:hAnsi="Book Antiqua"/>
          <w:color w:val="000000" w:themeColor="text1"/>
          <w:lang w:eastAsia="pl-PL"/>
        </w:rPr>
        <w:t> </w:t>
      </w:r>
      <w:r w:rsidR="00B5411D" w:rsidRPr="00A51DB2">
        <w:rPr>
          <w:rFonts w:ascii="Book Antiqua" w:hAnsi="Book Antiqua"/>
          <w:color w:val="000000" w:themeColor="text1"/>
          <w:lang w:eastAsia="pl-PL"/>
        </w:rPr>
        <w:t>m</w:t>
      </w:r>
      <w:r w:rsidRPr="00A51DB2">
        <w:rPr>
          <w:rFonts w:ascii="Book Antiqua" w:hAnsi="Book Antiqua"/>
          <w:color w:val="000000" w:themeColor="text1"/>
          <w:lang w:eastAsia="pl-PL"/>
        </w:rPr>
        <w:t>anuscript</w:t>
      </w:r>
    </w:p>
    <w:p w14:paraId="41A8DBD5" w14:textId="77777777" w:rsidR="00E35670" w:rsidRPr="00A51DB2" w:rsidRDefault="00E35670" w:rsidP="00454254">
      <w:pPr>
        <w:adjustRightInd w:val="0"/>
        <w:snapToGrid w:val="0"/>
        <w:spacing w:line="360" w:lineRule="auto"/>
        <w:jc w:val="both"/>
        <w:rPr>
          <w:rFonts w:ascii="Book Antiqua" w:hAnsi="Book Antiqua"/>
          <w:b/>
          <w:color w:val="000000" w:themeColor="text1"/>
          <w:lang w:eastAsia="zh-CN"/>
        </w:rPr>
      </w:pPr>
    </w:p>
    <w:p w14:paraId="06066408" w14:textId="72A23FE5" w:rsidR="00E35670" w:rsidRPr="00A51DB2" w:rsidRDefault="00E35670" w:rsidP="00454254">
      <w:pPr>
        <w:adjustRightInd w:val="0"/>
        <w:snapToGrid w:val="0"/>
        <w:spacing w:line="360" w:lineRule="auto"/>
        <w:jc w:val="both"/>
        <w:rPr>
          <w:rFonts w:ascii="Book Antiqua" w:hAnsi="Book Antiqua"/>
          <w:b/>
          <w:color w:val="000000" w:themeColor="text1"/>
          <w:lang w:eastAsia="zh-CN"/>
        </w:rPr>
      </w:pPr>
      <w:r w:rsidRPr="00A51DB2">
        <w:rPr>
          <w:rFonts w:ascii="Book Antiqua" w:hAnsi="Book Antiqua"/>
          <w:b/>
          <w:color w:val="000000" w:themeColor="text1"/>
        </w:rPr>
        <w:t>Peer-review started:</w:t>
      </w:r>
      <w:r w:rsidRPr="00A51DB2">
        <w:rPr>
          <w:rFonts w:ascii="Book Antiqua" w:hAnsi="Book Antiqua"/>
          <w:b/>
          <w:color w:val="000000" w:themeColor="text1"/>
          <w:lang w:eastAsia="zh-CN"/>
        </w:rPr>
        <w:t xml:space="preserve"> </w:t>
      </w:r>
      <w:r w:rsidRPr="00A51DB2">
        <w:rPr>
          <w:rFonts w:ascii="Book Antiqua" w:hAnsi="Book Antiqua"/>
          <w:color w:val="000000" w:themeColor="text1"/>
          <w:lang w:eastAsia="zh-CN"/>
        </w:rPr>
        <w:t>June 3, 2020</w:t>
      </w:r>
    </w:p>
    <w:p w14:paraId="3E383EBA" w14:textId="7E150C5D" w:rsidR="00E35670" w:rsidRPr="00A51DB2" w:rsidRDefault="00E35670" w:rsidP="00454254">
      <w:pPr>
        <w:adjustRightInd w:val="0"/>
        <w:snapToGrid w:val="0"/>
        <w:spacing w:line="360" w:lineRule="auto"/>
        <w:jc w:val="both"/>
        <w:rPr>
          <w:rFonts w:ascii="Book Antiqua" w:hAnsi="Book Antiqua"/>
          <w:b/>
          <w:color w:val="000000" w:themeColor="text1"/>
          <w:lang w:eastAsia="zh-CN"/>
        </w:rPr>
      </w:pPr>
      <w:r w:rsidRPr="00A51DB2">
        <w:rPr>
          <w:rFonts w:ascii="Book Antiqua" w:hAnsi="Book Antiqua"/>
          <w:b/>
          <w:color w:val="000000" w:themeColor="text1"/>
        </w:rPr>
        <w:t>First decision:</w:t>
      </w:r>
      <w:r w:rsidRPr="00A51DB2">
        <w:rPr>
          <w:rFonts w:ascii="Book Antiqua" w:hAnsi="Book Antiqua"/>
          <w:b/>
          <w:color w:val="000000" w:themeColor="text1"/>
          <w:lang w:eastAsia="zh-CN"/>
        </w:rPr>
        <w:t xml:space="preserve"> </w:t>
      </w:r>
      <w:r w:rsidRPr="00A51DB2">
        <w:rPr>
          <w:rFonts w:ascii="Book Antiqua" w:hAnsi="Book Antiqua"/>
          <w:color w:val="000000" w:themeColor="text1"/>
          <w:lang w:eastAsia="zh-CN"/>
        </w:rPr>
        <w:t>June 15, 2020</w:t>
      </w:r>
    </w:p>
    <w:p w14:paraId="0ECB4BC7" w14:textId="56F2F1D2" w:rsidR="00E35670" w:rsidRPr="00A51DB2" w:rsidRDefault="00E35670" w:rsidP="00454254">
      <w:pPr>
        <w:adjustRightInd w:val="0"/>
        <w:snapToGrid w:val="0"/>
        <w:spacing w:line="360" w:lineRule="auto"/>
        <w:jc w:val="both"/>
        <w:rPr>
          <w:rFonts w:ascii="Book Antiqua" w:hAnsi="Book Antiqua"/>
          <w:b/>
          <w:color w:val="000000" w:themeColor="text1"/>
        </w:rPr>
      </w:pPr>
      <w:r w:rsidRPr="00A51DB2">
        <w:rPr>
          <w:rFonts w:ascii="Book Antiqua" w:hAnsi="Book Antiqua"/>
          <w:b/>
          <w:color w:val="000000" w:themeColor="text1"/>
        </w:rPr>
        <w:t>Article in press:</w:t>
      </w:r>
      <w:r w:rsidR="00881595" w:rsidRPr="00A51DB2">
        <w:rPr>
          <w:rFonts w:ascii="Book Antiqua" w:hAnsi="Book Antiqua"/>
          <w:color w:val="000000" w:themeColor="text1"/>
        </w:rPr>
        <w:t xml:space="preserve"> September 8, 2020</w:t>
      </w:r>
    </w:p>
    <w:p w14:paraId="2826BB7B" w14:textId="77777777" w:rsidR="00E35670" w:rsidRPr="00A51DB2" w:rsidRDefault="00E35670" w:rsidP="00454254">
      <w:pPr>
        <w:adjustRightInd w:val="0"/>
        <w:snapToGrid w:val="0"/>
        <w:spacing w:line="360" w:lineRule="auto"/>
        <w:jc w:val="both"/>
        <w:rPr>
          <w:rFonts w:ascii="Book Antiqua" w:hAnsi="Book Antiqua"/>
          <w:color w:val="000000" w:themeColor="text1"/>
          <w:lang w:eastAsia="zh-CN"/>
        </w:rPr>
      </w:pPr>
    </w:p>
    <w:p w14:paraId="70F31B46" w14:textId="19EE07D9" w:rsidR="00E35670" w:rsidRPr="00A51DB2" w:rsidRDefault="00E35670" w:rsidP="00454254">
      <w:pPr>
        <w:adjustRightInd w:val="0"/>
        <w:snapToGrid w:val="0"/>
        <w:spacing w:line="360" w:lineRule="auto"/>
        <w:jc w:val="both"/>
        <w:rPr>
          <w:rFonts w:ascii="Book Antiqua" w:eastAsia="微软雅黑" w:hAnsi="Book Antiqua" w:cs="宋体"/>
          <w:color w:val="000000" w:themeColor="text1"/>
          <w:lang w:eastAsia="zh-CN"/>
        </w:rPr>
      </w:pPr>
      <w:r w:rsidRPr="00A51DB2">
        <w:rPr>
          <w:rFonts w:ascii="Book Antiqua" w:hAnsi="Book Antiqua" w:cs="宋体"/>
          <w:b/>
          <w:color w:val="000000" w:themeColor="text1"/>
          <w:lang w:eastAsia="zh-CN"/>
        </w:rPr>
        <w:t xml:space="preserve">Specialty type: </w:t>
      </w:r>
      <w:r w:rsidRPr="00A51DB2">
        <w:rPr>
          <w:rFonts w:ascii="Book Antiqua" w:eastAsia="微软雅黑" w:hAnsi="Book Antiqua" w:cs="宋体"/>
          <w:color w:val="000000" w:themeColor="text1"/>
          <w:lang w:eastAsia="zh-CN"/>
        </w:rPr>
        <w:t>Oncology</w:t>
      </w:r>
    </w:p>
    <w:p w14:paraId="396A321C" w14:textId="17621A44" w:rsidR="00E35670" w:rsidRPr="00A51DB2" w:rsidRDefault="00E35670" w:rsidP="00454254">
      <w:pPr>
        <w:adjustRightInd w:val="0"/>
        <w:snapToGrid w:val="0"/>
        <w:spacing w:line="360" w:lineRule="auto"/>
        <w:jc w:val="both"/>
        <w:rPr>
          <w:rFonts w:ascii="Book Antiqua" w:hAnsi="Book Antiqua" w:cs="宋体"/>
          <w:color w:val="000000" w:themeColor="text1"/>
          <w:lang w:eastAsia="zh-CN"/>
        </w:rPr>
      </w:pPr>
      <w:r w:rsidRPr="00A51DB2">
        <w:rPr>
          <w:rFonts w:ascii="Book Antiqua" w:hAnsi="Book Antiqua" w:cs="宋体"/>
          <w:b/>
          <w:color w:val="000000" w:themeColor="text1"/>
          <w:lang w:eastAsia="zh-CN"/>
        </w:rPr>
        <w:t xml:space="preserve">Country/Territory of origin: </w:t>
      </w:r>
      <w:r w:rsidRPr="00A51DB2">
        <w:rPr>
          <w:rFonts w:ascii="Book Antiqua" w:hAnsi="Book Antiqua" w:cs="宋体"/>
          <w:color w:val="000000" w:themeColor="text1"/>
          <w:lang w:eastAsia="zh-CN"/>
        </w:rPr>
        <w:t>United States</w:t>
      </w:r>
    </w:p>
    <w:p w14:paraId="3A112261" w14:textId="77777777" w:rsidR="00E35670" w:rsidRPr="00A51DB2" w:rsidRDefault="00E35670" w:rsidP="00454254">
      <w:pPr>
        <w:adjustRightInd w:val="0"/>
        <w:snapToGrid w:val="0"/>
        <w:spacing w:line="360" w:lineRule="auto"/>
        <w:jc w:val="both"/>
        <w:rPr>
          <w:rFonts w:ascii="Book Antiqua" w:hAnsi="Book Antiqua" w:cs="宋体"/>
          <w:b/>
          <w:color w:val="000000" w:themeColor="text1"/>
          <w:lang w:eastAsia="zh-CN"/>
        </w:rPr>
      </w:pPr>
      <w:r w:rsidRPr="00A51DB2">
        <w:rPr>
          <w:rFonts w:ascii="Book Antiqua" w:hAnsi="Book Antiqua" w:cs="宋体"/>
          <w:b/>
          <w:color w:val="000000" w:themeColor="text1"/>
          <w:lang w:eastAsia="zh-CN"/>
        </w:rPr>
        <w:t>Peer-review report’s scientific quality classification</w:t>
      </w:r>
    </w:p>
    <w:p w14:paraId="3E60C4A5" w14:textId="13F7C488" w:rsidR="00E35670" w:rsidRPr="00A51DB2" w:rsidRDefault="00E35670" w:rsidP="00454254">
      <w:pPr>
        <w:adjustRightInd w:val="0"/>
        <w:snapToGrid w:val="0"/>
        <w:spacing w:line="360" w:lineRule="auto"/>
        <w:jc w:val="both"/>
        <w:rPr>
          <w:rFonts w:ascii="Book Antiqua" w:hAnsi="Book Antiqua" w:cs="宋体"/>
          <w:color w:val="000000" w:themeColor="text1"/>
          <w:lang w:eastAsia="zh-CN"/>
        </w:rPr>
      </w:pPr>
      <w:r w:rsidRPr="00A51DB2">
        <w:rPr>
          <w:rFonts w:ascii="Book Antiqua" w:hAnsi="Book Antiqua" w:cs="宋体"/>
          <w:color w:val="000000" w:themeColor="text1"/>
          <w:lang w:eastAsia="zh-CN"/>
        </w:rPr>
        <w:t>Grade </w:t>
      </w:r>
      <w:proofErr w:type="gramStart"/>
      <w:r w:rsidRPr="00A51DB2">
        <w:rPr>
          <w:rFonts w:ascii="Book Antiqua" w:hAnsi="Book Antiqua" w:cs="宋体"/>
          <w:color w:val="000000" w:themeColor="text1"/>
          <w:lang w:eastAsia="zh-CN"/>
        </w:rPr>
        <w:t>A</w:t>
      </w:r>
      <w:proofErr w:type="gramEnd"/>
      <w:r w:rsidRPr="00A51DB2">
        <w:rPr>
          <w:rFonts w:ascii="Book Antiqua" w:hAnsi="Book Antiqua" w:cs="宋体"/>
          <w:color w:val="000000" w:themeColor="text1"/>
          <w:lang w:eastAsia="zh-CN"/>
        </w:rPr>
        <w:t> (Excellent): 0</w:t>
      </w:r>
    </w:p>
    <w:p w14:paraId="2164CCE1" w14:textId="72E7798B" w:rsidR="00E35670" w:rsidRPr="00A51DB2" w:rsidRDefault="00E35670" w:rsidP="00454254">
      <w:pPr>
        <w:adjustRightInd w:val="0"/>
        <w:snapToGrid w:val="0"/>
        <w:spacing w:line="360" w:lineRule="auto"/>
        <w:jc w:val="both"/>
        <w:rPr>
          <w:rFonts w:ascii="Book Antiqua" w:hAnsi="Book Antiqua" w:cs="宋体"/>
          <w:color w:val="000000" w:themeColor="text1"/>
          <w:lang w:eastAsia="zh-CN"/>
        </w:rPr>
      </w:pPr>
      <w:r w:rsidRPr="00A51DB2">
        <w:rPr>
          <w:rFonts w:ascii="Book Antiqua" w:hAnsi="Book Antiqua" w:cs="宋体"/>
          <w:color w:val="000000" w:themeColor="text1"/>
          <w:lang w:eastAsia="zh-CN"/>
        </w:rPr>
        <w:t>Grade B (Very good): B, B</w:t>
      </w:r>
    </w:p>
    <w:p w14:paraId="33148C89" w14:textId="23CF9BF8" w:rsidR="00E35670" w:rsidRPr="00A51DB2" w:rsidRDefault="00E35670" w:rsidP="00454254">
      <w:pPr>
        <w:adjustRightInd w:val="0"/>
        <w:snapToGrid w:val="0"/>
        <w:spacing w:line="360" w:lineRule="auto"/>
        <w:jc w:val="both"/>
        <w:rPr>
          <w:rFonts w:ascii="Book Antiqua" w:hAnsi="Book Antiqua" w:cs="宋体"/>
          <w:color w:val="000000" w:themeColor="text1"/>
          <w:lang w:eastAsia="zh-CN"/>
        </w:rPr>
      </w:pPr>
      <w:r w:rsidRPr="00A51DB2">
        <w:rPr>
          <w:rFonts w:ascii="Book Antiqua" w:hAnsi="Book Antiqua" w:cs="宋体"/>
          <w:color w:val="000000" w:themeColor="text1"/>
          <w:lang w:eastAsia="zh-CN"/>
        </w:rPr>
        <w:t>Grade C (Good): 0</w:t>
      </w:r>
    </w:p>
    <w:p w14:paraId="36603179" w14:textId="77777777" w:rsidR="00E35670" w:rsidRPr="00A51DB2" w:rsidRDefault="00E35670" w:rsidP="00454254">
      <w:pPr>
        <w:adjustRightInd w:val="0"/>
        <w:snapToGrid w:val="0"/>
        <w:spacing w:line="360" w:lineRule="auto"/>
        <w:jc w:val="both"/>
        <w:rPr>
          <w:rFonts w:ascii="Book Antiqua" w:hAnsi="Book Antiqua" w:cs="宋体"/>
          <w:color w:val="000000" w:themeColor="text1"/>
          <w:lang w:eastAsia="zh-CN"/>
        </w:rPr>
      </w:pPr>
      <w:r w:rsidRPr="00A51DB2">
        <w:rPr>
          <w:rFonts w:ascii="Book Antiqua" w:hAnsi="Book Antiqua" w:cs="宋体"/>
          <w:color w:val="000000" w:themeColor="text1"/>
          <w:lang w:eastAsia="zh-CN"/>
        </w:rPr>
        <w:t>Grade D (Fair): 0</w:t>
      </w:r>
    </w:p>
    <w:p w14:paraId="2356B04C" w14:textId="77777777" w:rsidR="00E35670" w:rsidRPr="00A51DB2" w:rsidRDefault="00E35670" w:rsidP="00454254">
      <w:pPr>
        <w:adjustRightInd w:val="0"/>
        <w:snapToGrid w:val="0"/>
        <w:spacing w:line="360" w:lineRule="auto"/>
        <w:jc w:val="both"/>
        <w:rPr>
          <w:rFonts w:ascii="Book Antiqua" w:eastAsia="等线" w:hAnsi="Book Antiqua"/>
          <w:color w:val="000000" w:themeColor="text1"/>
          <w:lang w:val="hu-HU" w:eastAsia="zh-CN"/>
        </w:rPr>
      </w:pPr>
      <w:r w:rsidRPr="00A51DB2">
        <w:rPr>
          <w:rFonts w:ascii="Book Antiqua" w:hAnsi="Book Antiqua" w:cs="宋体"/>
          <w:color w:val="000000" w:themeColor="text1"/>
          <w:lang w:eastAsia="zh-CN"/>
        </w:rPr>
        <w:t>Grade E (Poor): 0</w:t>
      </w:r>
    </w:p>
    <w:p w14:paraId="4FB61612" w14:textId="77777777" w:rsidR="00E35670" w:rsidRPr="00A51DB2" w:rsidRDefault="00E35670" w:rsidP="00454254">
      <w:pPr>
        <w:adjustRightInd w:val="0"/>
        <w:snapToGrid w:val="0"/>
        <w:spacing w:line="360" w:lineRule="auto"/>
        <w:jc w:val="both"/>
        <w:rPr>
          <w:rFonts w:ascii="Book Antiqua" w:hAnsi="Book Antiqua"/>
          <w:b/>
          <w:bCs/>
          <w:color w:val="000000" w:themeColor="text1"/>
          <w:lang w:val="hu-HU" w:eastAsia="zh-CN"/>
        </w:rPr>
      </w:pPr>
    </w:p>
    <w:p w14:paraId="1C323376" w14:textId="05577042" w:rsidR="00E35670" w:rsidRPr="00A51DB2" w:rsidRDefault="00E35670" w:rsidP="00454254">
      <w:pPr>
        <w:adjustRightInd w:val="0"/>
        <w:snapToGrid w:val="0"/>
        <w:spacing w:line="360" w:lineRule="auto"/>
        <w:jc w:val="both"/>
        <w:rPr>
          <w:rFonts w:ascii="Book Antiqua" w:hAnsi="Book Antiqua"/>
          <w:bCs/>
          <w:color w:val="000000" w:themeColor="text1"/>
          <w:lang w:eastAsia="zh-CN"/>
        </w:rPr>
      </w:pPr>
      <w:r w:rsidRPr="00A51DB2">
        <w:rPr>
          <w:rFonts w:ascii="Book Antiqua" w:hAnsi="Book Antiqua"/>
          <w:b/>
          <w:color w:val="000000" w:themeColor="text1"/>
        </w:rPr>
        <w:t xml:space="preserve">P-Reviewer: </w:t>
      </w:r>
      <w:proofErr w:type="spellStart"/>
      <w:r w:rsidRPr="00A51DB2">
        <w:rPr>
          <w:rFonts w:ascii="Book Antiqua" w:hAnsi="Book Antiqua"/>
          <w:color w:val="000000" w:themeColor="text1"/>
        </w:rPr>
        <w:t>Sommariva</w:t>
      </w:r>
      <w:proofErr w:type="spellEnd"/>
      <w:r w:rsidRPr="00A51DB2">
        <w:rPr>
          <w:rFonts w:ascii="Book Antiqua" w:hAnsi="Book Antiqua"/>
          <w:color w:val="000000" w:themeColor="text1"/>
          <w:lang w:eastAsia="zh-CN"/>
        </w:rPr>
        <w:t xml:space="preserve"> A</w:t>
      </w:r>
      <w:r w:rsidRPr="00A51DB2">
        <w:rPr>
          <w:rFonts w:ascii="Book Antiqua" w:hAnsi="Book Antiqua"/>
          <w:b/>
          <w:color w:val="000000" w:themeColor="text1"/>
        </w:rPr>
        <w:t xml:space="preserve"> S-Editor:</w:t>
      </w:r>
      <w:r w:rsidRPr="00A51DB2">
        <w:rPr>
          <w:rFonts w:ascii="Book Antiqua" w:hAnsi="Book Antiqua"/>
          <w:color w:val="000000" w:themeColor="text1"/>
        </w:rPr>
        <w:t xml:space="preserve"> </w:t>
      </w:r>
      <w:r w:rsidRPr="00A51DB2">
        <w:rPr>
          <w:rFonts w:ascii="Book Antiqua" w:hAnsi="Book Antiqua"/>
          <w:color w:val="000000" w:themeColor="text1"/>
          <w:lang w:eastAsia="zh-CN"/>
        </w:rPr>
        <w:t>Wang JL</w:t>
      </w:r>
      <w:r w:rsidRPr="00A51DB2">
        <w:rPr>
          <w:rFonts w:ascii="Book Antiqua" w:hAnsi="Book Antiqua"/>
          <w:color w:val="000000" w:themeColor="text1"/>
        </w:rPr>
        <w:t xml:space="preserve"> </w:t>
      </w:r>
      <w:r w:rsidRPr="00A51DB2">
        <w:rPr>
          <w:rFonts w:ascii="Book Antiqua" w:hAnsi="Book Antiqua"/>
          <w:b/>
          <w:color w:val="000000" w:themeColor="text1"/>
        </w:rPr>
        <w:t>L-Editor:</w:t>
      </w:r>
      <w:r w:rsidR="00D02F52" w:rsidRPr="00A51DB2">
        <w:rPr>
          <w:rFonts w:ascii="Book Antiqua" w:hAnsi="Book Antiqua"/>
          <w:color w:val="000000" w:themeColor="text1"/>
          <w:lang w:eastAsia="zh-CN"/>
        </w:rPr>
        <w:t xml:space="preserve"> </w:t>
      </w:r>
      <w:r w:rsidR="00881595" w:rsidRPr="00A51DB2">
        <w:rPr>
          <w:rFonts w:ascii="Book Antiqua" w:hAnsi="Book Antiqua" w:hint="eastAsia"/>
          <w:color w:val="000000" w:themeColor="text1"/>
          <w:lang w:eastAsia="zh-CN"/>
        </w:rPr>
        <w:t xml:space="preserve">A </w:t>
      </w:r>
      <w:r w:rsidRPr="00A51DB2">
        <w:rPr>
          <w:rFonts w:ascii="Book Antiqua" w:hAnsi="Book Antiqua"/>
          <w:b/>
          <w:color w:val="000000" w:themeColor="text1"/>
          <w:lang w:eastAsia="zh-CN"/>
        </w:rPr>
        <w:t>P</w:t>
      </w:r>
      <w:r w:rsidRPr="00A51DB2">
        <w:rPr>
          <w:rFonts w:ascii="Book Antiqua" w:hAnsi="Book Antiqua"/>
          <w:b/>
          <w:color w:val="000000" w:themeColor="text1"/>
        </w:rPr>
        <w:t>-Editor:</w:t>
      </w:r>
      <w:r w:rsidR="00881595" w:rsidRPr="00A51DB2">
        <w:rPr>
          <w:rFonts w:ascii="Book Antiqua" w:hAnsi="Book Antiqua" w:hint="eastAsia"/>
          <w:b/>
          <w:color w:val="000000" w:themeColor="text1"/>
          <w:lang w:eastAsia="zh-CN"/>
        </w:rPr>
        <w:t xml:space="preserve"> </w:t>
      </w:r>
      <w:r w:rsidR="00881595" w:rsidRPr="00A51DB2">
        <w:rPr>
          <w:rFonts w:ascii="Book Antiqua" w:hAnsi="Book Antiqua" w:hint="eastAsia"/>
          <w:color w:val="000000" w:themeColor="text1"/>
          <w:lang w:eastAsia="zh-CN"/>
        </w:rPr>
        <w:t>Li JH</w:t>
      </w:r>
    </w:p>
    <w:p w14:paraId="73329667" w14:textId="77777777" w:rsidR="00062308" w:rsidRPr="00A51DB2" w:rsidRDefault="00062308" w:rsidP="00454254">
      <w:pPr>
        <w:adjustRightInd w:val="0"/>
        <w:snapToGrid w:val="0"/>
        <w:spacing w:line="360" w:lineRule="auto"/>
        <w:jc w:val="both"/>
        <w:rPr>
          <w:rFonts w:ascii="Book Antiqua" w:hAnsi="Book Antiqua"/>
          <w:b/>
          <w:color w:val="000000" w:themeColor="text1"/>
          <w:lang w:eastAsia="zh-CN"/>
        </w:rPr>
      </w:pPr>
      <w:r w:rsidRPr="00A51DB2">
        <w:rPr>
          <w:rFonts w:ascii="Book Antiqua" w:hAnsi="Book Antiqua"/>
          <w:b/>
          <w:color w:val="000000" w:themeColor="text1"/>
        </w:rPr>
        <w:br w:type="page"/>
      </w:r>
    </w:p>
    <w:p w14:paraId="0D053796" w14:textId="3535FCDE" w:rsidR="00E35670" w:rsidRPr="00A51DB2" w:rsidRDefault="00E35670" w:rsidP="00454254">
      <w:pPr>
        <w:adjustRightInd w:val="0"/>
        <w:snapToGrid w:val="0"/>
        <w:spacing w:line="360" w:lineRule="auto"/>
        <w:jc w:val="both"/>
        <w:rPr>
          <w:rFonts w:ascii="Book Antiqua" w:hAnsi="Book Antiqua"/>
          <w:b/>
          <w:color w:val="000000" w:themeColor="text1"/>
          <w:lang w:eastAsia="zh-CN"/>
        </w:rPr>
      </w:pPr>
      <w:r w:rsidRPr="00A51DB2">
        <w:rPr>
          <w:rFonts w:ascii="Book Antiqua" w:hAnsi="Book Antiqua"/>
          <w:b/>
          <w:color w:val="000000" w:themeColor="text1"/>
        </w:rPr>
        <w:lastRenderedPageBreak/>
        <w:t>Figure Legends</w:t>
      </w:r>
    </w:p>
    <w:p w14:paraId="557787E6" w14:textId="77777777" w:rsidR="00454254" w:rsidRPr="00A51DB2" w:rsidRDefault="00454254" w:rsidP="00454254">
      <w:pPr>
        <w:adjustRightInd w:val="0"/>
        <w:snapToGrid w:val="0"/>
        <w:spacing w:line="360" w:lineRule="auto"/>
        <w:jc w:val="both"/>
        <w:rPr>
          <w:rFonts w:ascii="Book Antiqua" w:hAnsi="Book Antiqua"/>
          <w:b/>
          <w:color w:val="000000" w:themeColor="text1"/>
          <w:lang w:eastAsia="zh-CN"/>
        </w:rPr>
      </w:pPr>
    </w:p>
    <w:p w14:paraId="45F0B8D4" w14:textId="3673A323" w:rsidR="00062308" w:rsidRPr="00A51DB2" w:rsidRDefault="00454254" w:rsidP="00454254">
      <w:pPr>
        <w:adjustRightInd w:val="0"/>
        <w:snapToGrid w:val="0"/>
        <w:spacing w:line="360" w:lineRule="auto"/>
        <w:jc w:val="both"/>
        <w:rPr>
          <w:rFonts w:ascii="Book Antiqua" w:hAnsi="Book Antiqua" w:cs="Times New Roman"/>
          <w:b/>
          <w:color w:val="000000" w:themeColor="text1"/>
        </w:rPr>
      </w:pPr>
      <w:r w:rsidRPr="00A51DB2">
        <w:rPr>
          <w:rFonts w:ascii="Book Antiqua" w:hAnsi="Book Antiqua"/>
          <w:noProof/>
          <w:lang w:eastAsia="zh-CN"/>
        </w:rPr>
        <w:drawing>
          <wp:inline distT="0" distB="0" distL="0" distR="0" wp14:anchorId="0D46534E" wp14:editId="72B43492">
            <wp:extent cx="5871465" cy="5581290"/>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76988" cy="5586540"/>
                    </a:xfrm>
                    <a:prstGeom prst="rect">
                      <a:avLst/>
                    </a:prstGeom>
                  </pic:spPr>
                </pic:pic>
              </a:graphicData>
            </a:graphic>
          </wp:inline>
        </w:drawing>
      </w:r>
    </w:p>
    <w:p w14:paraId="28615BDD" w14:textId="60954FD5" w:rsidR="00E35670" w:rsidRPr="00A51DB2" w:rsidRDefault="00062308" w:rsidP="00454254">
      <w:pPr>
        <w:adjustRightInd w:val="0"/>
        <w:snapToGrid w:val="0"/>
        <w:spacing w:line="360" w:lineRule="auto"/>
        <w:jc w:val="both"/>
        <w:rPr>
          <w:rFonts w:ascii="Book Antiqua" w:hAnsi="Book Antiqua" w:cs="Times New Roman"/>
          <w:bCs/>
          <w:color w:val="000000" w:themeColor="text1"/>
          <w:lang w:eastAsia="zh-CN"/>
        </w:rPr>
      </w:pPr>
      <w:r w:rsidRPr="00A51DB2">
        <w:rPr>
          <w:rFonts w:ascii="Book Antiqua" w:hAnsi="Book Antiqua" w:cs="Times New Roman"/>
          <w:b/>
          <w:color w:val="000000" w:themeColor="text1"/>
        </w:rPr>
        <w:t>Figure 1</w:t>
      </w:r>
      <w:r w:rsidRPr="00A51DB2">
        <w:rPr>
          <w:rFonts w:ascii="Book Antiqua" w:hAnsi="Book Antiqua" w:cs="Times New Roman"/>
          <w:b/>
          <w:bCs/>
          <w:color w:val="000000" w:themeColor="text1"/>
        </w:rPr>
        <w:t xml:space="preserve"> Kaplan-Meier estimates of overall survival</w:t>
      </w:r>
      <w:r w:rsidRPr="00A51DB2">
        <w:rPr>
          <w:rFonts w:ascii="Book Antiqua" w:hAnsi="Book Antiqua" w:cs="Times New Roman"/>
          <w:b/>
          <w:bCs/>
          <w:color w:val="000000" w:themeColor="text1"/>
          <w:lang w:eastAsia="zh-CN"/>
        </w:rPr>
        <w:t xml:space="preserve"> </w:t>
      </w:r>
      <w:r w:rsidRPr="00A51DB2">
        <w:rPr>
          <w:rFonts w:ascii="Book Antiqua" w:hAnsi="Book Antiqua" w:cs="Times New Roman"/>
          <w:b/>
          <w:bCs/>
          <w:color w:val="000000" w:themeColor="text1"/>
        </w:rPr>
        <w:t>for advanced esophageal cancer patients not receiving chemotherapy with and without palliative treatment</w:t>
      </w:r>
      <w:r w:rsidRPr="00A51DB2">
        <w:rPr>
          <w:rFonts w:ascii="Book Antiqua" w:hAnsi="Book Antiqua" w:cs="Times New Roman"/>
          <w:b/>
          <w:bCs/>
          <w:color w:val="000000" w:themeColor="text1"/>
          <w:lang w:eastAsia="zh-CN"/>
        </w:rPr>
        <w:t>.</w:t>
      </w:r>
      <w:r w:rsidR="00454254" w:rsidRPr="00A51DB2">
        <w:rPr>
          <w:rFonts w:ascii="Book Antiqua" w:hAnsi="Book Antiqua" w:cs="Times New Roman"/>
          <w:b/>
          <w:bCs/>
          <w:color w:val="000000" w:themeColor="text1"/>
          <w:lang w:eastAsia="zh-CN"/>
        </w:rPr>
        <w:t xml:space="preserve"> </w:t>
      </w:r>
      <w:r w:rsidR="00454254" w:rsidRPr="00A51DB2">
        <w:rPr>
          <w:rFonts w:ascii="Book Antiqua" w:hAnsi="Book Antiqua" w:cs="Times New Roman"/>
          <w:bCs/>
          <w:color w:val="000000" w:themeColor="text1"/>
          <w:lang w:eastAsia="zh-CN"/>
        </w:rPr>
        <w:t xml:space="preserve">OS: </w:t>
      </w:r>
      <w:r w:rsidR="00454254" w:rsidRPr="00A51DB2">
        <w:rPr>
          <w:rFonts w:ascii="Book Antiqua" w:hAnsi="Book Antiqua" w:cs="Times New Roman"/>
          <w:bCs/>
          <w:color w:val="000000" w:themeColor="text1"/>
        </w:rPr>
        <w:t>Overall survival</w:t>
      </w:r>
      <w:r w:rsidR="00454254" w:rsidRPr="00A51DB2">
        <w:rPr>
          <w:rFonts w:ascii="Book Antiqua" w:hAnsi="Book Antiqua" w:cs="Times New Roman"/>
          <w:bCs/>
          <w:color w:val="000000" w:themeColor="text1"/>
          <w:lang w:eastAsia="zh-CN"/>
        </w:rPr>
        <w:t>.</w:t>
      </w:r>
    </w:p>
    <w:p w14:paraId="601A6D5D" w14:textId="77777777" w:rsidR="00E82164" w:rsidRPr="00A51DB2" w:rsidRDefault="00E82164">
      <w:pPr>
        <w:rPr>
          <w:rFonts w:ascii="Book Antiqua" w:hAnsi="Book Antiqua" w:cs="Times New Roman"/>
          <w:bCs/>
          <w:color w:val="000000" w:themeColor="text1"/>
          <w:lang w:eastAsia="zh-CN"/>
        </w:rPr>
      </w:pPr>
      <w:r w:rsidRPr="00A51DB2">
        <w:rPr>
          <w:rFonts w:ascii="Book Antiqua" w:hAnsi="Book Antiqua" w:cs="Times New Roman"/>
          <w:bCs/>
          <w:color w:val="000000" w:themeColor="text1"/>
          <w:lang w:eastAsia="zh-CN"/>
        </w:rPr>
        <w:br w:type="page"/>
      </w:r>
    </w:p>
    <w:p w14:paraId="3303DF08" w14:textId="23F744E3" w:rsidR="00DD23C3" w:rsidRPr="00A51DB2" w:rsidRDefault="00DD23C3" w:rsidP="00DD23C3">
      <w:pPr>
        <w:adjustRightInd w:val="0"/>
        <w:snapToGrid w:val="0"/>
        <w:spacing w:line="360" w:lineRule="auto"/>
        <w:jc w:val="both"/>
        <w:rPr>
          <w:rFonts w:ascii="Book Antiqua" w:hAnsi="Book Antiqua" w:cs="Times New Roman"/>
          <w:b/>
          <w:color w:val="000000" w:themeColor="text1"/>
          <w:lang w:eastAsia="zh-CN"/>
        </w:rPr>
      </w:pPr>
      <w:r w:rsidRPr="00A51DB2">
        <w:rPr>
          <w:rFonts w:ascii="Book Antiqua" w:hAnsi="Book Antiqua" w:cs="Times New Roman"/>
          <w:b/>
          <w:color w:val="000000" w:themeColor="text1"/>
        </w:rPr>
        <w:lastRenderedPageBreak/>
        <w:t xml:space="preserve">Table </w:t>
      </w:r>
      <w:r w:rsidRPr="00A51DB2">
        <w:rPr>
          <w:rFonts w:ascii="Book Antiqua" w:hAnsi="Book Antiqua" w:cs="Times New Roman" w:hint="eastAsia"/>
          <w:b/>
          <w:color w:val="000000" w:themeColor="text1"/>
          <w:lang w:eastAsia="zh-CN"/>
        </w:rPr>
        <w:t>1</w:t>
      </w:r>
      <w:r w:rsidRPr="00A51DB2">
        <w:rPr>
          <w:rFonts w:ascii="Book Antiqua" w:hAnsi="Book Antiqua" w:cs="Times New Roman"/>
          <w:b/>
          <w:color w:val="000000" w:themeColor="text1"/>
        </w:rPr>
        <w:t xml:space="preserve"> </w:t>
      </w:r>
      <w:r w:rsidRPr="00A51DB2">
        <w:rPr>
          <w:rFonts w:ascii="Book Antiqua" w:hAnsi="Book Antiqua" w:cs="Times New Roman"/>
          <w:b/>
          <w:bCs/>
          <w:color w:val="000000" w:themeColor="text1"/>
        </w:rPr>
        <w:t>Univariate and multivariable analysis of overall survival in cohort of patients with advanced esophageal cancer</w:t>
      </w:r>
    </w:p>
    <w:tbl>
      <w:tblPr>
        <w:tblW w:w="9270" w:type="dxa"/>
        <w:jc w:val="center"/>
        <w:tblBorders>
          <w:top w:val="single" w:sz="2" w:space="0" w:color="auto"/>
          <w:bottom w:val="single" w:sz="2" w:space="0" w:color="auto"/>
        </w:tblBorders>
        <w:tblLayout w:type="fixed"/>
        <w:tblCellMar>
          <w:left w:w="0" w:type="dxa"/>
          <w:right w:w="0" w:type="dxa"/>
        </w:tblCellMar>
        <w:tblLook w:val="0000" w:firstRow="0" w:lastRow="0" w:firstColumn="0" w:lastColumn="0" w:noHBand="0" w:noVBand="0"/>
      </w:tblPr>
      <w:tblGrid>
        <w:gridCol w:w="2932"/>
        <w:gridCol w:w="992"/>
        <w:gridCol w:w="1701"/>
        <w:gridCol w:w="993"/>
        <w:gridCol w:w="1701"/>
        <w:gridCol w:w="951"/>
      </w:tblGrid>
      <w:tr w:rsidR="001248BE" w:rsidRPr="00A51DB2" w14:paraId="1F91AC47" w14:textId="77777777" w:rsidTr="00F62850">
        <w:trPr>
          <w:cantSplit/>
          <w:jc w:val="center"/>
        </w:trPr>
        <w:tc>
          <w:tcPr>
            <w:tcW w:w="2932" w:type="dxa"/>
            <w:vMerge w:val="restart"/>
            <w:tcBorders>
              <w:top w:val="single" w:sz="2" w:space="0" w:color="auto"/>
              <w:bottom w:val="single" w:sz="2" w:space="0" w:color="auto"/>
            </w:tcBorders>
            <w:shd w:val="clear" w:color="auto" w:fill="FFFFFF"/>
            <w:tcMar>
              <w:left w:w="58" w:type="dxa"/>
              <w:right w:w="58" w:type="dxa"/>
            </w:tcMar>
            <w:vAlign w:val="center"/>
          </w:tcPr>
          <w:p w14:paraId="36900542" w14:textId="77777777" w:rsidR="001248BE" w:rsidRPr="00A51DB2" w:rsidRDefault="001248BE" w:rsidP="0008228D">
            <w:pPr>
              <w:adjustRightInd w:val="0"/>
              <w:snapToGrid w:val="0"/>
              <w:spacing w:line="360" w:lineRule="auto"/>
              <w:jc w:val="both"/>
              <w:rPr>
                <w:rFonts w:ascii="Book Antiqua" w:hAnsi="Book Antiqua" w:cs="Times New Roman"/>
                <w:b/>
                <w:bCs/>
                <w:color w:val="000000" w:themeColor="text1"/>
                <w:lang w:eastAsia="zh-CN"/>
              </w:rPr>
            </w:pPr>
            <w:r w:rsidRPr="00A51DB2">
              <w:rPr>
                <w:rFonts w:ascii="Book Antiqua" w:eastAsia="Malgun Gothic" w:hAnsi="Book Antiqua" w:cs="Times New Roman"/>
                <w:b/>
                <w:color w:val="000000" w:themeColor="text1"/>
              </w:rPr>
              <w:t>Variable</w:t>
            </w:r>
          </w:p>
        </w:tc>
        <w:tc>
          <w:tcPr>
            <w:tcW w:w="992" w:type="dxa"/>
            <w:vMerge w:val="restart"/>
            <w:tcBorders>
              <w:top w:val="single" w:sz="2" w:space="0" w:color="auto"/>
              <w:bottom w:val="single" w:sz="2" w:space="0" w:color="auto"/>
            </w:tcBorders>
            <w:shd w:val="clear" w:color="auto" w:fill="FFFFFF"/>
            <w:vAlign w:val="center"/>
          </w:tcPr>
          <w:p w14:paraId="4E26762A" w14:textId="7B104CA8" w:rsidR="001248BE" w:rsidRPr="00A51DB2" w:rsidRDefault="001248BE" w:rsidP="00107A21">
            <w:pPr>
              <w:keepNext/>
              <w:adjustRightInd w:val="0"/>
              <w:snapToGrid w:val="0"/>
              <w:spacing w:line="360" w:lineRule="auto"/>
              <w:jc w:val="both"/>
              <w:rPr>
                <w:rFonts w:ascii="Book Antiqua" w:eastAsia="Malgun Gothic" w:hAnsi="Book Antiqua" w:cs="Times New Roman"/>
                <w:b/>
                <w:bCs/>
                <w:i/>
                <w:color w:val="000000" w:themeColor="text1"/>
              </w:rPr>
            </w:pPr>
            <w:r w:rsidRPr="00A51DB2">
              <w:rPr>
                <w:rFonts w:ascii="Book Antiqua" w:eastAsia="Malgun Gothic" w:hAnsi="Book Antiqua" w:cs="Times New Roman"/>
                <w:b/>
                <w:bCs/>
                <w:i/>
                <w:color w:val="000000" w:themeColor="text1"/>
              </w:rPr>
              <w:t>n</w:t>
            </w:r>
          </w:p>
        </w:tc>
        <w:tc>
          <w:tcPr>
            <w:tcW w:w="2694" w:type="dxa"/>
            <w:gridSpan w:val="2"/>
            <w:tcBorders>
              <w:top w:val="single" w:sz="2" w:space="0" w:color="auto"/>
              <w:bottom w:val="single" w:sz="2" w:space="0" w:color="auto"/>
            </w:tcBorders>
            <w:shd w:val="clear" w:color="auto" w:fill="FFFFFF"/>
            <w:tcMar>
              <w:left w:w="58" w:type="dxa"/>
              <w:right w:w="58" w:type="dxa"/>
            </w:tcMar>
            <w:vAlign w:val="center"/>
          </w:tcPr>
          <w:p w14:paraId="13FBE5F2" w14:textId="46202432" w:rsidR="001248BE" w:rsidRPr="00A51DB2" w:rsidRDefault="001248BE" w:rsidP="00107A21">
            <w:pPr>
              <w:keepNext/>
              <w:adjustRightInd w:val="0"/>
              <w:snapToGrid w:val="0"/>
              <w:spacing w:line="360" w:lineRule="auto"/>
              <w:jc w:val="both"/>
              <w:rPr>
                <w:rFonts w:ascii="Book Antiqua" w:eastAsia="Malgun Gothic" w:hAnsi="Book Antiqua" w:cs="Times New Roman"/>
                <w:b/>
                <w:bCs/>
                <w:color w:val="000000" w:themeColor="text1"/>
              </w:rPr>
            </w:pPr>
            <w:r w:rsidRPr="00A51DB2">
              <w:rPr>
                <w:rFonts w:ascii="Book Antiqua" w:eastAsia="Malgun Gothic" w:hAnsi="Book Antiqua" w:cs="Times New Roman"/>
                <w:b/>
                <w:bCs/>
                <w:color w:val="000000" w:themeColor="text1"/>
              </w:rPr>
              <w:t>Univariate</w:t>
            </w:r>
          </w:p>
        </w:tc>
        <w:tc>
          <w:tcPr>
            <w:tcW w:w="2652" w:type="dxa"/>
            <w:gridSpan w:val="2"/>
            <w:tcBorders>
              <w:top w:val="single" w:sz="2" w:space="0" w:color="auto"/>
              <w:bottom w:val="single" w:sz="2" w:space="0" w:color="auto"/>
            </w:tcBorders>
            <w:shd w:val="clear" w:color="auto" w:fill="FFFFFF"/>
            <w:vAlign w:val="center"/>
          </w:tcPr>
          <w:p w14:paraId="473035ED" w14:textId="297E2354" w:rsidR="001248BE" w:rsidRPr="00A51DB2" w:rsidRDefault="001248BE" w:rsidP="00107A21">
            <w:pPr>
              <w:keepNext/>
              <w:adjustRightInd w:val="0"/>
              <w:snapToGrid w:val="0"/>
              <w:spacing w:line="360" w:lineRule="auto"/>
              <w:jc w:val="both"/>
              <w:rPr>
                <w:rFonts w:ascii="Book Antiqua" w:eastAsia="Malgun Gothic" w:hAnsi="Book Antiqua" w:cs="Times New Roman"/>
                <w:b/>
                <w:bCs/>
                <w:color w:val="000000" w:themeColor="text1"/>
              </w:rPr>
            </w:pPr>
            <w:r w:rsidRPr="00A51DB2">
              <w:rPr>
                <w:rFonts w:ascii="Book Antiqua" w:eastAsia="Malgun Gothic" w:hAnsi="Book Antiqua" w:cs="Times New Roman"/>
                <w:b/>
                <w:bCs/>
                <w:color w:val="000000" w:themeColor="text1"/>
              </w:rPr>
              <w:t>Multivariable</w:t>
            </w:r>
          </w:p>
        </w:tc>
      </w:tr>
      <w:tr w:rsidR="001248BE" w:rsidRPr="00A51DB2" w14:paraId="79D48367" w14:textId="77777777" w:rsidTr="00F62850">
        <w:trPr>
          <w:cantSplit/>
          <w:jc w:val="center"/>
        </w:trPr>
        <w:tc>
          <w:tcPr>
            <w:tcW w:w="2932" w:type="dxa"/>
            <w:vMerge/>
            <w:tcBorders>
              <w:top w:val="single" w:sz="2" w:space="0" w:color="auto"/>
              <w:bottom w:val="single" w:sz="2" w:space="0" w:color="auto"/>
            </w:tcBorders>
            <w:shd w:val="clear" w:color="auto" w:fill="FFFFFF"/>
            <w:tcMar>
              <w:left w:w="58" w:type="dxa"/>
              <w:right w:w="58" w:type="dxa"/>
            </w:tcMar>
            <w:vAlign w:val="bottom"/>
          </w:tcPr>
          <w:p w14:paraId="328AD7D7" w14:textId="77777777" w:rsidR="001248BE" w:rsidRPr="00A51DB2" w:rsidRDefault="001248BE" w:rsidP="00107A21">
            <w:pPr>
              <w:keepNext/>
              <w:adjustRightInd w:val="0"/>
              <w:snapToGrid w:val="0"/>
              <w:spacing w:line="360" w:lineRule="auto"/>
              <w:jc w:val="both"/>
              <w:rPr>
                <w:rFonts w:ascii="Book Antiqua" w:eastAsia="Malgun Gothic" w:hAnsi="Book Antiqua" w:cs="Times New Roman"/>
                <w:b/>
                <w:bCs/>
                <w:color w:val="000000" w:themeColor="text1"/>
              </w:rPr>
            </w:pPr>
          </w:p>
        </w:tc>
        <w:tc>
          <w:tcPr>
            <w:tcW w:w="992" w:type="dxa"/>
            <w:vMerge/>
            <w:tcBorders>
              <w:top w:val="single" w:sz="2" w:space="0" w:color="auto"/>
              <w:bottom w:val="single" w:sz="2" w:space="0" w:color="auto"/>
            </w:tcBorders>
            <w:shd w:val="clear" w:color="auto" w:fill="FFFFFF"/>
          </w:tcPr>
          <w:p w14:paraId="138727DA" w14:textId="16093A5A" w:rsidR="001248BE" w:rsidRPr="00A51DB2" w:rsidRDefault="001248BE" w:rsidP="00107A21">
            <w:pPr>
              <w:keepNext/>
              <w:adjustRightInd w:val="0"/>
              <w:snapToGrid w:val="0"/>
              <w:spacing w:line="360" w:lineRule="auto"/>
              <w:jc w:val="both"/>
              <w:rPr>
                <w:rFonts w:ascii="Book Antiqua" w:eastAsia="Malgun Gothic" w:hAnsi="Book Antiqua" w:cs="Times New Roman"/>
                <w:b/>
                <w:bCs/>
                <w:color w:val="000000" w:themeColor="text1"/>
              </w:rPr>
            </w:pPr>
          </w:p>
        </w:tc>
        <w:tc>
          <w:tcPr>
            <w:tcW w:w="1701" w:type="dxa"/>
            <w:tcBorders>
              <w:top w:val="single" w:sz="2" w:space="0" w:color="auto"/>
              <w:bottom w:val="single" w:sz="2" w:space="0" w:color="auto"/>
            </w:tcBorders>
            <w:shd w:val="clear" w:color="auto" w:fill="FFFFFF"/>
            <w:tcMar>
              <w:left w:w="58" w:type="dxa"/>
              <w:right w:w="58" w:type="dxa"/>
            </w:tcMar>
            <w:vAlign w:val="bottom"/>
          </w:tcPr>
          <w:p w14:paraId="43109A61" w14:textId="30DF183E" w:rsidR="001248BE" w:rsidRPr="00A51DB2" w:rsidRDefault="00137410" w:rsidP="00107A21">
            <w:pPr>
              <w:keepNext/>
              <w:adjustRightInd w:val="0"/>
              <w:snapToGrid w:val="0"/>
              <w:spacing w:line="360" w:lineRule="auto"/>
              <w:jc w:val="both"/>
              <w:rPr>
                <w:rFonts w:ascii="Book Antiqua" w:eastAsia="Malgun Gothic" w:hAnsi="Book Antiqua" w:cs="Times New Roman"/>
                <w:b/>
                <w:bCs/>
                <w:color w:val="000000" w:themeColor="text1"/>
              </w:rPr>
            </w:pPr>
            <w:r w:rsidRPr="00A51DB2">
              <w:rPr>
                <w:rFonts w:ascii="Book Antiqua" w:eastAsia="Malgun Gothic" w:hAnsi="Book Antiqua" w:cs="Times New Roman"/>
                <w:b/>
                <w:bCs/>
                <w:color w:val="000000" w:themeColor="text1"/>
              </w:rPr>
              <w:t>HR (95%</w:t>
            </w:r>
            <w:r w:rsidR="001248BE" w:rsidRPr="00A51DB2">
              <w:rPr>
                <w:rFonts w:ascii="Book Antiqua" w:eastAsia="Malgun Gothic" w:hAnsi="Book Antiqua" w:cs="Times New Roman"/>
                <w:b/>
                <w:bCs/>
                <w:color w:val="000000" w:themeColor="text1"/>
              </w:rPr>
              <w:t>CI)</w:t>
            </w:r>
          </w:p>
        </w:tc>
        <w:tc>
          <w:tcPr>
            <w:tcW w:w="993" w:type="dxa"/>
            <w:tcBorders>
              <w:top w:val="single" w:sz="2" w:space="0" w:color="auto"/>
              <w:bottom w:val="single" w:sz="2" w:space="0" w:color="auto"/>
            </w:tcBorders>
            <w:shd w:val="clear" w:color="auto" w:fill="FFFFFF"/>
            <w:tcMar>
              <w:left w:w="58" w:type="dxa"/>
              <w:right w:w="58" w:type="dxa"/>
            </w:tcMar>
            <w:vAlign w:val="bottom"/>
          </w:tcPr>
          <w:p w14:paraId="6EFF6050" w14:textId="59CE2071" w:rsidR="001248BE" w:rsidRPr="00A51DB2" w:rsidRDefault="001248BE" w:rsidP="00107A21">
            <w:pPr>
              <w:keepNext/>
              <w:adjustRightInd w:val="0"/>
              <w:snapToGrid w:val="0"/>
              <w:spacing w:line="360" w:lineRule="auto"/>
              <w:jc w:val="both"/>
              <w:rPr>
                <w:rFonts w:ascii="Book Antiqua" w:eastAsia="Malgun Gothic" w:hAnsi="Book Antiqua" w:cs="Times New Roman"/>
                <w:b/>
                <w:bCs/>
                <w:color w:val="000000" w:themeColor="text1"/>
              </w:rPr>
            </w:pPr>
            <w:r w:rsidRPr="00A51DB2">
              <w:rPr>
                <w:rFonts w:ascii="Book Antiqua" w:eastAsia="Malgun Gothic" w:hAnsi="Book Antiqua" w:cs="Times New Roman"/>
                <w:b/>
                <w:bCs/>
                <w:i/>
                <w:color w:val="000000" w:themeColor="text1"/>
              </w:rPr>
              <w:t>P</w:t>
            </w:r>
            <w:r w:rsidRPr="00A51DB2">
              <w:rPr>
                <w:rFonts w:ascii="Book Antiqua" w:hAnsi="Book Antiqua" w:cs="Times New Roman" w:hint="eastAsia"/>
                <w:b/>
                <w:bCs/>
                <w:color w:val="000000" w:themeColor="text1"/>
                <w:lang w:eastAsia="zh-CN"/>
              </w:rPr>
              <w:t xml:space="preserve"> </w:t>
            </w:r>
            <w:r w:rsidRPr="00A51DB2">
              <w:rPr>
                <w:rFonts w:ascii="Book Antiqua" w:eastAsia="Malgun Gothic" w:hAnsi="Book Antiqua" w:cs="Times New Roman"/>
                <w:b/>
                <w:bCs/>
                <w:color w:val="000000" w:themeColor="text1"/>
              </w:rPr>
              <w:t>value</w:t>
            </w:r>
          </w:p>
        </w:tc>
        <w:tc>
          <w:tcPr>
            <w:tcW w:w="1701" w:type="dxa"/>
            <w:tcBorders>
              <w:top w:val="single" w:sz="2" w:space="0" w:color="auto"/>
              <w:bottom w:val="single" w:sz="2" w:space="0" w:color="auto"/>
            </w:tcBorders>
            <w:shd w:val="clear" w:color="auto" w:fill="FFFFFF"/>
            <w:vAlign w:val="bottom"/>
          </w:tcPr>
          <w:p w14:paraId="561EDE8A" w14:textId="7191DA0F" w:rsidR="001248BE" w:rsidRPr="00A51DB2" w:rsidRDefault="00137410" w:rsidP="00107A21">
            <w:pPr>
              <w:keepNext/>
              <w:adjustRightInd w:val="0"/>
              <w:snapToGrid w:val="0"/>
              <w:spacing w:line="360" w:lineRule="auto"/>
              <w:jc w:val="both"/>
              <w:rPr>
                <w:rFonts w:ascii="Book Antiqua" w:eastAsia="Malgun Gothic" w:hAnsi="Book Antiqua" w:cs="Times New Roman"/>
                <w:b/>
                <w:bCs/>
                <w:color w:val="000000" w:themeColor="text1"/>
              </w:rPr>
            </w:pPr>
            <w:r w:rsidRPr="00A51DB2">
              <w:rPr>
                <w:rFonts w:ascii="Book Antiqua" w:eastAsia="Malgun Gothic" w:hAnsi="Book Antiqua" w:cs="Times New Roman"/>
                <w:b/>
                <w:bCs/>
                <w:color w:val="000000" w:themeColor="text1"/>
              </w:rPr>
              <w:t>HR (95%</w:t>
            </w:r>
            <w:r w:rsidR="001248BE" w:rsidRPr="00A51DB2">
              <w:rPr>
                <w:rFonts w:ascii="Book Antiqua" w:eastAsia="Malgun Gothic" w:hAnsi="Book Antiqua" w:cs="Times New Roman"/>
                <w:b/>
                <w:bCs/>
                <w:color w:val="000000" w:themeColor="text1"/>
              </w:rPr>
              <w:t>CI)</w:t>
            </w:r>
          </w:p>
        </w:tc>
        <w:tc>
          <w:tcPr>
            <w:tcW w:w="951" w:type="dxa"/>
            <w:tcBorders>
              <w:top w:val="single" w:sz="2" w:space="0" w:color="auto"/>
              <w:bottom w:val="single" w:sz="2" w:space="0" w:color="auto"/>
            </w:tcBorders>
            <w:shd w:val="clear" w:color="auto" w:fill="FFFFFF"/>
            <w:vAlign w:val="bottom"/>
          </w:tcPr>
          <w:p w14:paraId="794C292C" w14:textId="68BFC693" w:rsidR="001248BE" w:rsidRPr="00A51DB2" w:rsidRDefault="001248BE" w:rsidP="00107A21">
            <w:pPr>
              <w:keepNext/>
              <w:adjustRightInd w:val="0"/>
              <w:snapToGrid w:val="0"/>
              <w:spacing w:line="360" w:lineRule="auto"/>
              <w:jc w:val="both"/>
              <w:rPr>
                <w:rFonts w:ascii="Book Antiqua" w:eastAsia="Malgun Gothic" w:hAnsi="Book Antiqua" w:cs="Times New Roman"/>
                <w:b/>
                <w:bCs/>
                <w:color w:val="000000" w:themeColor="text1"/>
              </w:rPr>
            </w:pPr>
            <w:r w:rsidRPr="00A51DB2">
              <w:rPr>
                <w:rFonts w:ascii="Book Antiqua" w:eastAsia="Malgun Gothic" w:hAnsi="Book Antiqua" w:cs="Times New Roman"/>
                <w:b/>
                <w:bCs/>
                <w:i/>
                <w:color w:val="000000" w:themeColor="text1"/>
              </w:rPr>
              <w:t>P</w:t>
            </w:r>
            <w:r w:rsidRPr="00A51DB2">
              <w:rPr>
                <w:rFonts w:ascii="Book Antiqua" w:hAnsi="Book Antiqua" w:cs="Times New Roman" w:hint="eastAsia"/>
                <w:b/>
                <w:bCs/>
                <w:color w:val="000000" w:themeColor="text1"/>
                <w:lang w:eastAsia="zh-CN"/>
              </w:rPr>
              <w:t xml:space="preserve"> </w:t>
            </w:r>
            <w:r w:rsidRPr="00A51DB2">
              <w:rPr>
                <w:rFonts w:ascii="Book Antiqua" w:eastAsia="Malgun Gothic" w:hAnsi="Book Antiqua" w:cs="Times New Roman"/>
                <w:b/>
                <w:bCs/>
                <w:color w:val="000000" w:themeColor="text1"/>
              </w:rPr>
              <w:t>value</w:t>
            </w:r>
          </w:p>
        </w:tc>
      </w:tr>
      <w:tr w:rsidR="007357EB" w:rsidRPr="00A51DB2" w14:paraId="4E437653" w14:textId="77777777" w:rsidTr="00F62850">
        <w:trPr>
          <w:cantSplit/>
          <w:jc w:val="center"/>
        </w:trPr>
        <w:tc>
          <w:tcPr>
            <w:tcW w:w="9270" w:type="dxa"/>
            <w:gridSpan w:val="6"/>
            <w:tcBorders>
              <w:top w:val="single" w:sz="2" w:space="0" w:color="auto"/>
            </w:tcBorders>
            <w:shd w:val="clear" w:color="auto" w:fill="FFFFFF"/>
            <w:tcMar>
              <w:left w:w="58" w:type="dxa"/>
              <w:right w:w="58" w:type="dxa"/>
            </w:tcMar>
          </w:tcPr>
          <w:p w14:paraId="5CEEBFDD" w14:textId="2F97549A" w:rsidR="007357EB" w:rsidRPr="00A51DB2" w:rsidRDefault="007357EB" w:rsidP="00107A21">
            <w:pPr>
              <w:adjustRightInd w:val="0"/>
              <w:snapToGrid w:val="0"/>
              <w:spacing w:line="360" w:lineRule="auto"/>
              <w:jc w:val="both"/>
              <w:rPr>
                <w:rFonts w:ascii="Book Antiqua" w:eastAsia="Malgun Gothic" w:hAnsi="Book Antiqua" w:cs="Times New Roman"/>
                <w:b/>
                <w:bCs/>
                <w:color w:val="000000" w:themeColor="text1"/>
              </w:rPr>
            </w:pPr>
            <w:r w:rsidRPr="00A51DB2">
              <w:rPr>
                <w:rFonts w:ascii="Book Antiqua" w:eastAsia="Malgun Gothic" w:hAnsi="Book Antiqua" w:cs="Times New Roman"/>
                <w:color w:val="000000" w:themeColor="text1"/>
              </w:rPr>
              <w:t>Treatment received</w:t>
            </w:r>
          </w:p>
        </w:tc>
      </w:tr>
      <w:tr w:rsidR="001248BE" w:rsidRPr="00A51DB2" w14:paraId="3121CA10" w14:textId="77777777" w:rsidTr="00F62850">
        <w:trPr>
          <w:cantSplit/>
          <w:jc w:val="center"/>
        </w:trPr>
        <w:tc>
          <w:tcPr>
            <w:tcW w:w="2932" w:type="dxa"/>
            <w:shd w:val="clear" w:color="auto" w:fill="FFFFFF"/>
            <w:tcMar>
              <w:left w:w="58" w:type="dxa"/>
              <w:right w:w="58" w:type="dxa"/>
            </w:tcMar>
          </w:tcPr>
          <w:p w14:paraId="0D1F1D5B" w14:textId="3EEC9A85"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No chemotherapy/received palliative therapy</w:t>
            </w:r>
          </w:p>
        </w:tc>
        <w:tc>
          <w:tcPr>
            <w:tcW w:w="992" w:type="dxa"/>
            <w:shd w:val="clear" w:color="auto" w:fill="FFFFFF"/>
          </w:tcPr>
          <w:p w14:paraId="7DB5DF4E"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407</w:t>
            </w:r>
          </w:p>
        </w:tc>
        <w:tc>
          <w:tcPr>
            <w:tcW w:w="1701" w:type="dxa"/>
            <w:shd w:val="clear" w:color="auto" w:fill="FFFFFF"/>
            <w:tcMar>
              <w:left w:w="58" w:type="dxa"/>
              <w:right w:w="58" w:type="dxa"/>
            </w:tcMar>
          </w:tcPr>
          <w:p w14:paraId="4544BCD4"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0.94 (0.84-1.05)</w:t>
            </w:r>
          </w:p>
        </w:tc>
        <w:tc>
          <w:tcPr>
            <w:tcW w:w="993" w:type="dxa"/>
            <w:shd w:val="clear" w:color="auto" w:fill="FFFFFF"/>
            <w:tcMar>
              <w:left w:w="58" w:type="dxa"/>
              <w:right w:w="58" w:type="dxa"/>
            </w:tcMar>
          </w:tcPr>
          <w:p w14:paraId="790CF6D7"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0.288</w:t>
            </w:r>
          </w:p>
        </w:tc>
        <w:tc>
          <w:tcPr>
            <w:tcW w:w="1701" w:type="dxa"/>
            <w:shd w:val="clear" w:color="auto" w:fill="FFFFFF"/>
          </w:tcPr>
          <w:p w14:paraId="0166908B"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0.94 (0.83-1.06)</w:t>
            </w:r>
          </w:p>
        </w:tc>
        <w:tc>
          <w:tcPr>
            <w:tcW w:w="951" w:type="dxa"/>
            <w:shd w:val="clear" w:color="auto" w:fill="FFFFFF"/>
          </w:tcPr>
          <w:p w14:paraId="56C3D07A"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0.290</w:t>
            </w:r>
          </w:p>
        </w:tc>
      </w:tr>
      <w:tr w:rsidR="001248BE" w:rsidRPr="00A51DB2" w14:paraId="0F0AEB72" w14:textId="77777777" w:rsidTr="00F62850">
        <w:trPr>
          <w:cantSplit/>
          <w:jc w:val="center"/>
        </w:trPr>
        <w:tc>
          <w:tcPr>
            <w:tcW w:w="2932" w:type="dxa"/>
            <w:shd w:val="clear" w:color="auto" w:fill="FFFFFF"/>
            <w:tcMar>
              <w:left w:w="58" w:type="dxa"/>
              <w:right w:w="58" w:type="dxa"/>
            </w:tcMar>
          </w:tcPr>
          <w:p w14:paraId="7851A2C6" w14:textId="33897AF1"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No chemotherapy/no palliative therapy</w:t>
            </w:r>
          </w:p>
        </w:tc>
        <w:tc>
          <w:tcPr>
            <w:tcW w:w="992" w:type="dxa"/>
            <w:shd w:val="clear" w:color="auto" w:fill="FFFFFF"/>
          </w:tcPr>
          <w:p w14:paraId="6EDE7366"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1086</w:t>
            </w:r>
          </w:p>
        </w:tc>
        <w:tc>
          <w:tcPr>
            <w:tcW w:w="1701" w:type="dxa"/>
            <w:shd w:val="clear" w:color="auto" w:fill="FFFFFF"/>
            <w:tcMar>
              <w:left w:w="58" w:type="dxa"/>
              <w:right w:w="58" w:type="dxa"/>
            </w:tcMar>
          </w:tcPr>
          <w:p w14:paraId="66FDF86E"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38306EDA"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35196156"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 (Reference)</w:t>
            </w:r>
          </w:p>
        </w:tc>
        <w:tc>
          <w:tcPr>
            <w:tcW w:w="951" w:type="dxa"/>
            <w:shd w:val="clear" w:color="auto" w:fill="FFFFFF"/>
          </w:tcPr>
          <w:p w14:paraId="29B7E64D"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A51DB2" w14:paraId="4240C901" w14:textId="77777777" w:rsidTr="00F62850">
        <w:trPr>
          <w:cantSplit/>
          <w:jc w:val="center"/>
        </w:trPr>
        <w:tc>
          <w:tcPr>
            <w:tcW w:w="2932" w:type="dxa"/>
            <w:shd w:val="clear" w:color="auto" w:fill="FFFFFF"/>
            <w:tcMar>
              <w:left w:w="58" w:type="dxa"/>
              <w:right w:w="58" w:type="dxa"/>
            </w:tcMar>
          </w:tcPr>
          <w:p w14:paraId="30F7353A" w14:textId="1037367D"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Age (</w:t>
            </w:r>
            <w:proofErr w:type="spellStart"/>
            <w:r w:rsidR="007357EB" w:rsidRPr="00A51DB2">
              <w:rPr>
                <w:rFonts w:ascii="Book Antiqua" w:hAnsi="Book Antiqua" w:cs="Times New Roman"/>
                <w:color w:val="000000" w:themeColor="text1"/>
                <w:lang w:eastAsia="zh-CN"/>
              </w:rPr>
              <w:t>yr</w:t>
            </w:r>
            <w:proofErr w:type="spellEnd"/>
            <w:r w:rsidRPr="00A51DB2">
              <w:rPr>
                <w:rFonts w:ascii="Book Antiqua" w:eastAsia="Malgun Gothic" w:hAnsi="Book Antiqua" w:cs="Times New Roman"/>
                <w:color w:val="000000" w:themeColor="text1"/>
              </w:rPr>
              <w:t>)</w:t>
            </w:r>
          </w:p>
        </w:tc>
        <w:tc>
          <w:tcPr>
            <w:tcW w:w="992" w:type="dxa"/>
            <w:shd w:val="clear" w:color="auto" w:fill="FFFFFF"/>
          </w:tcPr>
          <w:p w14:paraId="16C1D07C"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1493</w:t>
            </w:r>
          </w:p>
        </w:tc>
        <w:tc>
          <w:tcPr>
            <w:tcW w:w="1701" w:type="dxa"/>
            <w:shd w:val="clear" w:color="auto" w:fill="FFFFFF"/>
            <w:tcMar>
              <w:left w:w="58" w:type="dxa"/>
              <w:right w:w="58" w:type="dxa"/>
            </w:tcMar>
          </w:tcPr>
          <w:p w14:paraId="2467D36E"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1.00 (1.00-1.00)</w:t>
            </w:r>
          </w:p>
        </w:tc>
        <w:tc>
          <w:tcPr>
            <w:tcW w:w="993" w:type="dxa"/>
            <w:shd w:val="clear" w:color="auto" w:fill="FFFFFF"/>
            <w:tcMar>
              <w:left w:w="58" w:type="dxa"/>
              <w:right w:w="58" w:type="dxa"/>
            </w:tcMar>
          </w:tcPr>
          <w:p w14:paraId="3E26E725"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0.773</w:t>
            </w:r>
          </w:p>
        </w:tc>
        <w:tc>
          <w:tcPr>
            <w:tcW w:w="1701" w:type="dxa"/>
            <w:shd w:val="clear" w:color="auto" w:fill="FFFFFF"/>
          </w:tcPr>
          <w:p w14:paraId="757E5B84" w14:textId="0539A3D5" w:rsidR="00DD23C3" w:rsidRPr="00A51DB2" w:rsidRDefault="00EF7212" w:rsidP="00107A21">
            <w:pPr>
              <w:adjustRightInd w:val="0"/>
              <w:snapToGrid w:val="0"/>
              <w:spacing w:line="360" w:lineRule="auto"/>
              <w:jc w:val="both"/>
              <w:rPr>
                <w:rFonts w:ascii="Book Antiqua" w:hAnsi="Book Antiqua" w:cs="Times New Roman"/>
                <w:color w:val="000000" w:themeColor="text1"/>
                <w:vertAlign w:val="superscript"/>
                <w:lang w:eastAsia="zh-CN"/>
              </w:rPr>
            </w:pPr>
            <w:r w:rsidRPr="00A51DB2">
              <w:rPr>
                <w:rFonts w:ascii="Book Antiqua" w:hAnsi="Book Antiqua" w:cs="Times New Roman" w:hint="eastAsia"/>
                <w:color w:val="000000" w:themeColor="text1"/>
                <w:vertAlign w:val="superscript"/>
                <w:lang w:eastAsia="zh-CN"/>
              </w:rPr>
              <w:t>2</w:t>
            </w:r>
          </w:p>
        </w:tc>
        <w:tc>
          <w:tcPr>
            <w:tcW w:w="951" w:type="dxa"/>
            <w:shd w:val="clear" w:color="auto" w:fill="FFFFFF"/>
          </w:tcPr>
          <w:p w14:paraId="0B89D86F"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7357EB" w:rsidRPr="00A51DB2" w14:paraId="405DD6E3" w14:textId="77777777" w:rsidTr="00F62850">
        <w:trPr>
          <w:cantSplit/>
          <w:jc w:val="center"/>
        </w:trPr>
        <w:tc>
          <w:tcPr>
            <w:tcW w:w="9270" w:type="dxa"/>
            <w:gridSpan w:val="6"/>
            <w:shd w:val="clear" w:color="auto" w:fill="FFFFFF"/>
            <w:tcMar>
              <w:left w:w="58" w:type="dxa"/>
              <w:right w:w="58" w:type="dxa"/>
            </w:tcMar>
          </w:tcPr>
          <w:p w14:paraId="4DAEA787" w14:textId="4255BD25" w:rsidR="007357EB" w:rsidRPr="00A51DB2" w:rsidRDefault="007357EB"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Gender</w:t>
            </w:r>
          </w:p>
        </w:tc>
      </w:tr>
      <w:tr w:rsidR="001248BE" w:rsidRPr="00A51DB2" w14:paraId="36A6E849" w14:textId="77777777" w:rsidTr="00F62850">
        <w:trPr>
          <w:cantSplit/>
          <w:jc w:val="center"/>
        </w:trPr>
        <w:tc>
          <w:tcPr>
            <w:tcW w:w="2932" w:type="dxa"/>
            <w:shd w:val="clear" w:color="auto" w:fill="FFFFFF"/>
            <w:tcMar>
              <w:left w:w="58" w:type="dxa"/>
              <w:right w:w="58" w:type="dxa"/>
            </w:tcMar>
          </w:tcPr>
          <w:p w14:paraId="6B098B11" w14:textId="77777777" w:rsidR="00DD23C3" w:rsidRPr="00A51DB2" w:rsidRDefault="00DD23C3" w:rsidP="007357EB">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Female</w:t>
            </w:r>
          </w:p>
        </w:tc>
        <w:tc>
          <w:tcPr>
            <w:tcW w:w="992" w:type="dxa"/>
            <w:shd w:val="clear" w:color="auto" w:fill="FFFFFF"/>
          </w:tcPr>
          <w:p w14:paraId="68290BC0"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340</w:t>
            </w:r>
          </w:p>
        </w:tc>
        <w:tc>
          <w:tcPr>
            <w:tcW w:w="1701" w:type="dxa"/>
            <w:shd w:val="clear" w:color="auto" w:fill="FFFFFF"/>
            <w:tcMar>
              <w:left w:w="58" w:type="dxa"/>
              <w:right w:w="58" w:type="dxa"/>
            </w:tcMar>
          </w:tcPr>
          <w:p w14:paraId="09B4B944"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0.82 (0.73-0.93)</w:t>
            </w:r>
          </w:p>
        </w:tc>
        <w:tc>
          <w:tcPr>
            <w:tcW w:w="993" w:type="dxa"/>
            <w:shd w:val="clear" w:color="auto" w:fill="FFFFFF"/>
            <w:tcMar>
              <w:left w:w="58" w:type="dxa"/>
              <w:right w:w="58" w:type="dxa"/>
            </w:tcMar>
          </w:tcPr>
          <w:p w14:paraId="75342A7C"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0.002</w:t>
            </w:r>
          </w:p>
        </w:tc>
        <w:tc>
          <w:tcPr>
            <w:tcW w:w="1701" w:type="dxa"/>
            <w:shd w:val="clear" w:color="auto" w:fill="FFFFFF"/>
          </w:tcPr>
          <w:p w14:paraId="6D4ECD82"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0.81 (0.71-0.92)</w:t>
            </w:r>
          </w:p>
        </w:tc>
        <w:tc>
          <w:tcPr>
            <w:tcW w:w="951" w:type="dxa"/>
            <w:shd w:val="clear" w:color="auto" w:fill="FFFFFF"/>
          </w:tcPr>
          <w:p w14:paraId="032ED4D0"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0.002</w:t>
            </w:r>
          </w:p>
        </w:tc>
      </w:tr>
      <w:tr w:rsidR="001248BE" w:rsidRPr="00A51DB2" w14:paraId="4D9C681F" w14:textId="77777777" w:rsidTr="00F62850">
        <w:trPr>
          <w:cantSplit/>
          <w:jc w:val="center"/>
        </w:trPr>
        <w:tc>
          <w:tcPr>
            <w:tcW w:w="2932" w:type="dxa"/>
            <w:shd w:val="clear" w:color="auto" w:fill="FFFFFF"/>
            <w:tcMar>
              <w:left w:w="58" w:type="dxa"/>
              <w:right w:w="58" w:type="dxa"/>
            </w:tcMar>
          </w:tcPr>
          <w:p w14:paraId="3C29FF41" w14:textId="77777777" w:rsidR="00DD23C3" w:rsidRPr="00A51DB2" w:rsidRDefault="00DD23C3" w:rsidP="007357EB">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Male</w:t>
            </w:r>
          </w:p>
        </w:tc>
        <w:tc>
          <w:tcPr>
            <w:tcW w:w="992" w:type="dxa"/>
            <w:shd w:val="clear" w:color="auto" w:fill="FFFFFF"/>
          </w:tcPr>
          <w:p w14:paraId="32323D13"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1153</w:t>
            </w:r>
          </w:p>
        </w:tc>
        <w:tc>
          <w:tcPr>
            <w:tcW w:w="1701" w:type="dxa"/>
            <w:shd w:val="clear" w:color="auto" w:fill="FFFFFF"/>
            <w:tcMar>
              <w:left w:w="58" w:type="dxa"/>
              <w:right w:w="58" w:type="dxa"/>
            </w:tcMar>
          </w:tcPr>
          <w:p w14:paraId="4C5DE149"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48989020"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1FDDF6F7"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 (Reference)</w:t>
            </w:r>
          </w:p>
        </w:tc>
        <w:tc>
          <w:tcPr>
            <w:tcW w:w="951" w:type="dxa"/>
            <w:shd w:val="clear" w:color="auto" w:fill="FFFFFF"/>
          </w:tcPr>
          <w:p w14:paraId="21582551"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30151" w:rsidRPr="00A51DB2" w14:paraId="78C6D149" w14:textId="77777777" w:rsidTr="00F62850">
        <w:trPr>
          <w:cantSplit/>
          <w:jc w:val="center"/>
        </w:trPr>
        <w:tc>
          <w:tcPr>
            <w:tcW w:w="9270" w:type="dxa"/>
            <w:gridSpan w:val="6"/>
            <w:shd w:val="clear" w:color="auto" w:fill="FFFFFF"/>
            <w:tcMar>
              <w:left w:w="58" w:type="dxa"/>
              <w:right w:w="58" w:type="dxa"/>
            </w:tcMar>
          </w:tcPr>
          <w:p w14:paraId="665F8038" w14:textId="5DF1D668" w:rsidR="00430151" w:rsidRPr="00A51DB2" w:rsidRDefault="00430151" w:rsidP="003864BB">
            <w:pPr>
              <w:adjustRightInd w:val="0"/>
              <w:snapToGrid w:val="0"/>
              <w:spacing w:line="360" w:lineRule="auto"/>
              <w:jc w:val="both"/>
              <w:rPr>
                <w:rFonts w:ascii="Book Antiqua" w:hAnsi="Book Antiqua" w:cs="Times New Roman"/>
                <w:color w:val="000000" w:themeColor="text1"/>
                <w:lang w:eastAsia="zh-CN"/>
              </w:rPr>
            </w:pPr>
            <w:r w:rsidRPr="00A51DB2">
              <w:rPr>
                <w:rFonts w:ascii="Book Antiqua" w:eastAsia="Malgun Gothic" w:hAnsi="Book Antiqua" w:cs="Times New Roman"/>
                <w:color w:val="000000" w:themeColor="text1"/>
              </w:rPr>
              <w:t>Race</w:t>
            </w:r>
            <w:r w:rsidR="003864BB" w:rsidRPr="00A51DB2">
              <w:rPr>
                <w:rFonts w:ascii="Book Antiqua" w:hAnsi="Book Antiqua" w:cs="Times New Roman" w:hint="eastAsia"/>
                <w:color w:val="000000" w:themeColor="text1"/>
                <w:vertAlign w:val="superscript"/>
                <w:lang w:eastAsia="zh-CN"/>
              </w:rPr>
              <w:t>1</w:t>
            </w:r>
          </w:p>
        </w:tc>
      </w:tr>
      <w:tr w:rsidR="001248BE" w:rsidRPr="00A51DB2" w14:paraId="491581CC" w14:textId="77777777" w:rsidTr="00F62850">
        <w:trPr>
          <w:cantSplit/>
          <w:jc w:val="center"/>
        </w:trPr>
        <w:tc>
          <w:tcPr>
            <w:tcW w:w="2932" w:type="dxa"/>
            <w:shd w:val="clear" w:color="auto" w:fill="FFFFFF"/>
            <w:tcMar>
              <w:left w:w="58" w:type="dxa"/>
              <w:right w:w="58" w:type="dxa"/>
            </w:tcMar>
          </w:tcPr>
          <w:p w14:paraId="7E57E1C4" w14:textId="77777777" w:rsidR="00DD23C3" w:rsidRPr="00A51DB2" w:rsidRDefault="00DD23C3" w:rsidP="0043015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Black</w:t>
            </w:r>
          </w:p>
        </w:tc>
        <w:tc>
          <w:tcPr>
            <w:tcW w:w="992" w:type="dxa"/>
            <w:shd w:val="clear" w:color="auto" w:fill="FFFFFF"/>
          </w:tcPr>
          <w:p w14:paraId="0C7D0CF9"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142</w:t>
            </w:r>
          </w:p>
        </w:tc>
        <w:tc>
          <w:tcPr>
            <w:tcW w:w="1701" w:type="dxa"/>
            <w:shd w:val="clear" w:color="auto" w:fill="FFFFFF"/>
            <w:tcMar>
              <w:left w:w="58" w:type="dxa"/>
              <w:right w:w="58" w:type="dxa"/>
            </w:tcMar>
          </w:tcPr>
          <w:p w14:paraId="34676E2C"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0.87 (0.73-1.04)</w:t>
            </w:r>
          </w:p>
        </w:tc>
        <w:tc>
          <w:tcPr>
            <w:tcW w:w="993" w:type="dxa"/>
            <w:shd w:val="clear" w:color="auto" w:fill="FFFFFF"/>
            <w:tcMar>
              <w:left w:w="58" w:type="dxa"/>
              <w:right w:w="58" w:type="dxa"/>
            </w:tcMar>
          </w:tcPr>
          <w:p w14:paraId="7EFA4CEC"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0.136</w:t>
            </w:r>
          </w:p>
        </w:tc>
        <w:tc>
          <w:tcPr>
            <w:tcW w:w="1701" w:type="dxa"/>
            <w:shd w:val="clear" w:color="auto" w:fill="FFFFFF"/>
          </w:tcPr>
          <w:p w14:paraId="6365E9C0"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0.87 (0.72-1.05)</w:t>
            </w:r>
          </w:p>
        </w:tc>
        <w:tc>
          <w:tcPr>
            <w:tcW w:w="951" w:type="dxa"/>
            <w:shd w:val="clear" w:color="auto" w:fill="FFFFFF"/>
          </w:tcPr>
          <w:p w14:paraId="57C559DE"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0.136</w:t>
            </w:r>
          </w:p>
        </w:tc>
      </w:tr>
      <w:tr w:rsidR="001248BE" w:rsidRPr="00A51DB2" w14:paraId="3ED48E2D" w14:textId="77777777" w:rsidTr="00F62850">
        <w:trPr>
          <w:cantSplit/>
          <w:jc w:val="center"/>
        </w:trPr>
        <w:tc>
          <w:tcPr>
            <w:tcW w:w="2932" w:type="dxa"/>
            <w:shd w:val="clear" w:color="auto" w:fill="FFFFFF"/>
            <w:tcMar>
              <w:left w:w="58" w:type="dxa"/>
              <w:right w:w="58" w:type="dxa"/>
            </w:tcMar>
          </w:tcPr>
          <w:p w14:paraId="59215B61" w14:textId="77777777" w:rsidR="00DD23C3" w:rsidRPr="00A51DB2" w:rsidRDefault="00DD23C3" w:rsidP="0043015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Other</w:t>
            </w:r>
          </w:p>
        </w:tc>
        <w:tc>
          <w:tcPr>
            <w:tcW w:w="992" w:type="dxa"/>
            <w:shd w:val="clear" w:color="auto" w:fill="FFFFFF"/>
          </w:tcPr>
          <w:p w14:paraId="6FBB8422"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82</w:t>
            </w:r>
          </w:p>
        </w:tc>
        <w:tc>
          <w:tcPr>
            <w:tcW w:w="1701" w:type="dxa"/>
            <w:shd w:val="clear" w:color="auto" w:fill="FFFFFF"/>
            <w:tcMar>
              <w:left w:w="58" w:type="dxa"/>
              <w:right w:w="58" w:type="dxa"/>
            </w:tcMar>
          </w:tcPr>
          <w:p w14:paraId="07C8FBC6"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0.76 (0.60-0.97)</w:t>
            </w:r>
          </w:p>
        </w:tc>
        <w:tc>
          <w:tcPr>
            <w:tcW w:w="993" w:type="dxa"/>
            <w:shd w:val="clear" w:color="auto" w:fill="FFFFFF"/>
            <w:tcMar>
              <w:left w:w="58" w:type="dxa"/>
              <w:right w:w="58" w:type="dxa"/>
            </w:tcMar>
          </w:tcPr>
          <w:p w14:paraId="446F924D"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0.026</w:t>
            </w:r>
          </w:p>
        </w:tc>
        <w:tc>
          <w:tcPr>
            <w:tcW w:w="1701" w:type="dxa"/>
            <w:shd w:val="clear" w:color="auto" w:fill="FFFFFF"/>
          </w:tcPr>
          <w:p w14:paraId="074C76BB"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0.72 (0.56-0.93)</w:t>
            </w:r>
          </w:p>
        </w:tc>
        <w:tc>
          <w:tcPr>
            <w:tcW w:w="951" w:type="dxa"/>
            <w:shd w:val="clear" w:color="auto" w:fill="FFFFFF"/>
          </w:tcPr>
          <w:p w14:paraId="1B73A6D9"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0.011</w:t>
            </w:r>
          </w:p>
        </w:tc>
      </w:tr>
      <w:tr w:rsidR="001248BE" w:rsidRPr="00A51DB2" w14:paraId="3C040E6C" w14:textId="77777777" w:rsidTr="00F62850">
        <w:trPr>
          <w:cantSplit/>
          <w:jc w:val="center"/>
        </w:trPr>
        <w:tc>
          <w:tcPr>
            <w:tcW w:w="2932" w:type="dxa"/>
            <w:shd w:val="clear" w:color="auto" w:fill="FFFFFF"/>
            <w:tcMar>
              <w:left w:w="58" w:type="dxa"/>
              <w:right w:w="58" w:type="dxa"/>
            </w:tcMar>
          </w:tcPr>
          <w:p w14:paraId="7B5F28CA" w14:textId="77777777" w:rsidR="00DD23C3" w:rsidRPr="00A51DB2" w:rsidRDefault="00DD23C3" w:rsidP="0043015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White</w:t>
            </w:r>
          </w:p>
        </w:tc>
        <w:tc>
          <w:tcPr>
            <w:tcW w:w="992" w:type="dxa"/>
            <w:shd w:val="clear" w:color="auto" w:fill="FFFFFF"/>
          </w:tcPr>
          <w:p w14:paraId="0CACC26D"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1270</w:t>
            </w:r>
          </w:p>
        </w:tc>
        <w:tc>
          <w:tcPr>
            <w:tcW w:w="1701" w:type="dxa"/>
            <w:shd w:val="clear" w:color="auto" w:fill="FFFFFF"/>
            <w:tcMar>
              <w:left w:w="58" w:type="dxa"/>
              <w:right w:w="58" w:type="dxa"/>
            </w:tcMar>
          </w:tcPr>
          <w:p w14:paraId="5AAB7895"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7F3DD3AD"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01EE951A"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 (Reference)</w:t>
            </w:r>
          </w:p>
        </w:tc>
        <w:tc>
          <w:tcPr>
            <w:tcW w:w="951" w:type="dxa"/>
            <w:shd w:val="clear" w:color="auto" w:fill="FFFFFF"/>
          </w:tcPr>
          <w:p w14:paraId="38DAC6A9"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30151" w:rsidRPr="00A51DB2" w14:paraId="2F9EE904" w14:textId="77777777" w:rsidTr="00F62850">
        <w:trPr>
          <w:cantSplit/>
          <w:jc w:val="center"/>
        </w:trPr>
        <w:tc>
          <w:tcPr>
            <w:tcW w:w="9270" w:type="dxa"/>
            <w:gridSpan w:val="6"/>
            <w:shd w:val="clear" w:color="auto" w:fill="FFFFFF"/>
            <w:tcMar>
              <w:left w:w="58" w:type="dxa"/>
              <w:right w:w="58" w:type="dxa"/>
            </w:tcMar>
          </w:tcPr>
          <w:p w14:paraId="2EBD4F7B" w14:textId="1ACEF41D" w:rsidR="00430151" w:rsidRPr="00A51DB2" w:rsidRDefault="00430151"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Insurance type</w:t>
            </w:r>
            <w:r w:rsidR="003864BB" w:rsidRPr="00A51DB2">
              <w:rPr>
                <w:rFonts w:ascii="Book Antiqua" w:hAnsi="Book Antiqua" w:cs="Times New Roman" w:hint="eastAsia"/>
                <w:color w:val="000000" w:themeColor="text1"/>
                <w:vertAlign w:val="superscript"/>
                <w:lang w:eastAsia="zh-CN"/>
              </w:rPr>
              <w:t>1</w:t>
            </w:r>
          </w:p>
        </w:tc>
      </w:tr>
      <w:tr w:rsidR="001248BE" w:rsidRPr="00A51DB2" w14:paraId="2F075055" w14:textId="77777777" w:rsidTr="00F62850">
        <w:trPr>
          <w:cantSplit/>
          <w:jc w:val="center"/>
        </w:trPr>
        <w:tc>
          <w:tcPr>
            <w:tcW w:w="2932" w:type="dxa"/>
            <w:shd w:val="clear" w:color="auto" w:fill="FFFFFF"/>
            <w:tcMar>
              <w:left w:w="58" w:type="dxa"/>
              <w:right w:w="58" w:type="dxa"/>
            </w:tcMar>
          </w:tcPr>
          <w:p w14:paraId="7E5E154B"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Medicaid</w:t>
            </w:r>
          </w:p>
        </w:tc>
        <w:tc>
          <w:tcPr>
            <w:tcW w:w="992" w:type="dxa"/>
            <w:shd w:val="clear" w:color="auto" w:fill="FFFFFF"/>
          </w:tcPr>
          <w:p w14:paraId="7A63CC16"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134</w:t>
            </w:r>
          </w:p>
        </w:tc>
        <w:tc>
          <w:tcPr>
            <w:tcW w:w="1701" w:type="dxa"/>
            <w:shd w:val="clear" w:color="auto" w:fill="FFFFFF"/>
            <w:tcMar>
              <w:left w:w="58" w:type="dxa"/>
              <w:right w:w="58" w:type="dxa"/>
            </w:tcMar>
          </w:tcPr>
          <w:p w14:paraId="61997348"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1.00 (0.81-1.24)</w:t>
            </w:r>
          </w:p>
        </w:tc>
        <w:tc>
          <w:tcPr>
            <w:tcW w:w="993" w:type="dxa"/>
            <w:shd w:val="clear" w:color="auto" w:fill="FFFFFF"/>
            <w:tcMar>
              <w:left w:w="58" w:type="dxa"/>
              <w:right w:w="58" w:type="dxa"/>
            </w:tcMar>
          </w:tcPr>
          <w:p w14:paraId="56E884C5"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0.977</w:t>
            </w:r>
          </w:p>
        </w:tc>
        <w:tc>
          <w:tcPr>
            <w:tcW w:w="1701" w:type="dxa"/>
            <w:shd w:val="clear" w:color="auto" w:fill="FFFFFF"/>
          </w:tcPr>
          <w:p w14:paraId="313A5DD2" w14:textId="40D2DA72" w:rsidR="00DD23C3" w:rsidRPr="00A51DB2" w:rsidRDefault="00673D40" w:rsidP="00107A21">
            <w:pPr>
              <w:adjustRightInd w:val="0"/>
              <w:snapToGrid w:val="0"/>
              <w:spacing w:line="360" w:lineRule="auto"/>
              <w:jc w:val="both"/>
              <w:rPr>
                <w:rFonts w:ascii="Book Antiqua" w:hAnsi="Book Antiqua" w:cs="Times New Roman"/>
                <w:color w:val="000000" w:themeColor="text1"/>
                <w:vertAlign w:val="superscript"/>
                <w:lang w:eastAsia="zh-CN"/>
              </w:rPr>
            </w:pPr>
            <w:r w:rsidRPr="00A51DB2">
              <w:rPr>
                <w:rFonts w:ascii="Book Antiqua" w:hAnsi="Book Antiqua" w:cs="Times New Roman" w:hint="eastAsia"/>
                <w:color w:val="000000" w:themeColor="text1"/>
                <w:vertAlign w:val="superscript"/>
                <w:lang w:eastAsia="zh-CN"/>
              </w:rPr>
              <w:t>2</w:t>
            </w:r>
          </w:p>
        </w:tc>
        <w:tc>
          <w:tcPr>
            <w:tcW w:w="951" w:type="dxa"/>
            <w:shd w:val="clear" w:color="auto" w:fill="FFFFFF"/>
          </w:tcPr>
          <w:p w14:paraId="272E1C7B"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A51DB2" w14:paraId="1CEED48B" w14:textId="77777777" w:rsidTr="00F62850">
        <w:trPr>
          <w:cantSplit/>
          <w:jc w:val="center"/>
        </w:trPr>
        <w:tc>
          <w:tcPr>
            <w:tcW w:w="2932" w:type="dxa"/>
            <w:shd w:val="clear" w:color="auto" w:fill="FFFFFF"/>
            <w:tcMar>
              <w:left w:w="58" w:type="dxa"/>
              <w:right w:w="58" w:type="dxa"/>
            </w:tcMar>
          </w:tcPr>
          <w:p w14:paraId="46A1A8D1"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Medicare</w:t>
            </w:r>
          </w:p>
        </w:tc>
        <w:tc>
          <w:tcPr>
            <w:tcW w:w="992" w:type="dxa"/>
            <w:shd w:val="clear" w:color="auto" w:fill="FFFFFF"/>
          </w:tcPr>
          <w:p w14:paraId="42D62EE5"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944</w:t>
            </w:r>
          </w:p>
        </w:tc>
        <w:tc>
          <w:tcPr>
            <w:tcW w:w="1701" w:type="dxa"/>
            <w:shd w:val="clear" w:color="auto" w:fill="FFFFFF"/>
            <w:tcMar>
              <w:left w:w="58" w:type="dxa"/>
              <w:right w:w="58" w:type="dxa"/>
            </w:tcMar>
          </w:tcPr>
          <w:p w14:paraId="2DD1E048"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1.04 (0.91-1.18)</w:t>
            </w:r>
          </w:p>
        </w:tc>
        <w:tc>
          <w:tcPr>
            <w:tcW w:w="993" w:type="dxa"/>
            <w:shd w:val="clear" w:color="auto" w:fill="FFFFFF"/>
            <w:tcMar>
              <w:left w:w="58" w:type="dxa"/>
              <w:right w:w="58" w:type="dxa"/>
            </w:tcMar>
          </w:tcPr>
          <w:p w14:paraId="679602DF"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0.605</w:t>
            </w:r>
          </w:p>
        </w:tc>
        <w:tc>
          <w:tcPr>
            <w:tcW w:w="1701" w:type="dxa"/>
            <w:shd w:val="clear" w:color="auto" w:fill="FFFFFF"/>
          </w:tcPr>
          <w:p w14:paraId="00F90141"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6BB1BEBA"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A51DB2" w14:paraId="245E9493" w14:textId="77777777" w:rsidTr="00F62850">
        <w:trPr>
          <w:cantSplit/>
          <w:jc w:val="center"/>
        </w:trPr>
        <w:tc>
          <w:tcPr>
            <w:tcW w:w="2932" w:type="dxa"/>
            <w:shd w:val="clear" w:color="auto" w:fill="FFFFFF"/>
            <w:tcMar>
              <w:left w:w="58" w:type="dxa"/>
              <w:right w:w="58" w:type="dxa"/>
            </w:tcMar>
          </w:tcPr>
          <w:p w14:paraId="115C97F7"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Not insured</w:t>
            </w:r>
          </w:p>
        </w:tc>
        <w:tc>
          <w:tcPr>
            <w:tcW w:w="992" w:type="dxa"/>
            <w:shd w:val="clear" w:color="auto" w:fill="FFFFFF"/>
          </w:tcPr>
          <w:p w14:paraId="283E8C70"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89</w:t>
            </w:r>
          </w:p>
        </w:tc>
        <w:tc>
          <w:tcPr>
            <w:tcW w:w="1701" w:type="dxa"/>
            <w:shd w:val="clear" w:color="auto" w:fill="FFFFFF"/>
            <w:tcMar>
              <w:left w:w="58" w:type="dxa"/>
              <w:right w:w="58" w:type="dxa"/>
            </w:tcMar>
          </w:tcPr>
          <w:p w14:paraId="029E76E3"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0.99 (0.77-1.28)</w:t>
            </w:r>
          </w:p>
        </w:tc>
        <w:tc>
          <w:tcPr>
            <w:tcW w:w="993" w:type="dxa"/>
            <w:shd w:val="clear" w:color="auto" w:fill="FFFFFF"/>
            <w:tcMar>
              <w:left w:w="58" w:type="dxa"/>
              <w:right w:w="58" w:type="dxa"/>
            </w:tcMar>
          </w:tcPr>
          <w:p w14:paraId="14439FE9"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0.963</w:t>
            </w:r>
          </w:p>
        </w:tc>
        <w:tc>
          <w:tcPr>
            <w:tcW w:w="1701" w:type="dxa"/>
            <w:shd w:val="clear" w:color="auto" w:fill="FFFFFF"/>
          </w:tcPr>
          <w:p w14:paraId="015A5F07"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02FC4E90"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A51DB2" w14:paraId="37EE3EDA" w14:textId="77777777" w:rsidTr="00F62850">
        <w:trPr>
          <w:cantSplit/>
          <w:jc w:val="center"/>
        </w:trPr>
        <w:tc>
          <w:tcPr>
            <w:tcW w:w="2932" w:type="dxa"/>
            <w:shd w:val="clear" w:color="auto" w:fill="FFFFFF"/>
            <w:tcMar>
              <w:left w:w="58" w:type="dxa"/>
              <w:right w:w="58" w:type="dxa"/>
            </w:tcMar>
          </w:tcPr>
          <w:p w14:paraId="5B769B76"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Other government</w:t>
            </w:r>
          </w:p>
        </w:tc>
        <w:tc>
          <w:tcPr>
            <w:tcW w:w="992" w:type="dxa"/>
            <w:shd w:val="clear" w:color="auto" w:fill="FFFFFF"/>
          </w:tcPr>
          <w:p w14:paraId="7036D711"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21</w:t>
            </w:r>
          </w:p>
        </w:tc>
        <w:tc>
          <w:tcPr>
            <w:tcW w:w="1701" w:type="dxa"/>
            <w:shd w:val="clear" w:color="auto" w:fill="FFFFFF"/>
            <w:tcMar>
              <w:left w:w="58" w:type="dxa"/>
              <w:right w:w="58" w:type="dxa"/>
            </w:tcMar>
          </w:tcPr>
          <w:p w14:paraId="02E59D91"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1.01 (0.63-1.64)</w:t>
            </w:r>
          </w:p>
        </w:tc>
        <w:tc>
          <w:tcPr>
            <w:tcW w:w="993" w:type="dxa"/>
            <w:shd w:val="clear" w:color="auto" w:fill="FFFFFF"/>
            <w:tcMar>
              <w:left w:w="58" w:type="dxa"/>
              <w:right w:w="58" w:type="dxa"/>
            </w:tcMar>
          </w:tcPr>
          <w:p w14:paraId="3DDA76DA"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0.956</w:t>
            </w:r>
          </w:p>
        </w:tc>
        <w:tc>
          <w:tcPr>
            <w:tcW w:w="1701" w:type="dxa"/>
            <w:shd w:val="clear" w:color="auto" w:fill="FFFFFF"/>
          </w:tcPr>
          <w:p w14:paraId="010E655D"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205354F0"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A51DB2" w14:paraId="7DD874FE" w14:textId="77777777" w:rsidTr="00F62850">
        <w:trPr>
          <w:cantSplit/>
          <w:jc w:val="center"/>
        </w:trPr>
        <w:tc>
          <w:tcPr>
            <w:tcW w:w="2932" w:type="dxa"/>
            <w:shd w:val="clear" w:color="auto" w:fill="FFFFFF"/>
            <w:tcMar>
              <w:left w:w="58" w:type="dxa"/>
              <w:right w:w="58" w:type="dxa"/>
            </w:tcMar>
          </w:tcPr>
          <w:p w14:paraId="49EDF0FF"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Private</w:t>
            </w:r>
          </w:p>
        </w:tc>
        <w:tc>
          <w:tcPr>
            <w:tcW w:w="992" w:type="dxa"/>
            <w:shd w:val="clear" w:color="auto" w:fill="FFFFFF"/>
          </w:tcPr>
          <w:p w14:paraId="484346D8"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305</w:t>
            </w:r>
          </w:p>
        </w:tc>
        <w:tc>
          <w:tcPr>
            <w:tcW w:w="1701" w:type="dxa"/>
            <w:shd w:val="clear" w:color="auto" w:fill="FFFFFF"/>
            <w:tcMar>
              <w:left w:w="58" w:type="dxa"/>
              <w:right w:w="58" w:type="dxa"/>
            </w:tcMar>
          </w:tcPr>
          <w:p w14:paraId="5801AF00"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53A3675E"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3EC16F38"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1DD48AAB"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460DE" w:rsidRPr="00A51DB2" w14:paraId="056EDFA1" w14:textId="77777777" w:rsidTr="00F62850">
        <w:trPr>
          <w:cantSplit/>
          <w:jc w:val="center"/>
        </w:trPr>
        <w:tc>
          <w:tcPr>
            <w:tcW w:w="9270" w:type="dxa"/>
            <w:gridSpan w:val="6"/>
            <w:shd w:val="clear" w:color="auto" w:fill="FFFFFF"/>
            <w:tcMar>
              <w:left w:w="58" w:type="dxa"/>
              <w:right w:w="58" w:type="dxa"/>
            </w:tcMar>
          </w:tcPr>
          <w:p w14:paraId="11E7D1F8" w14:textId="3FA2FA64" w:rsidR="004460DE" w:rsidRPr="00A51DB2" w:rsidRDefault="004460DE"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Income quartiles for place of residence</w:t>
            </w:r>
            <w:r w:rsidR="00C859FD" w:rsidRPr="00A51DB2">
              <w:rPr>
                <w:rFonts w:ascii="Book Antiqua" w:hAnsi="Book Antiqua" w:cs="Times New Roman" w:hint="eastAsia"/>
                <w:color w:val="000000" w:themeColor="text1"/>
                <w:vertAlign w:val="superscript"/>
                <w:lang w:eastAsia="zh-CN"/>
              </w:rPr>
              <w:t>1</w:t>
            </w:r>
          </w:p>
        </w:tc>
      </w:tr>
      <w:tr w:rsidR="001248BE" w:rsidRPr="00A51DB2" w14:paraId="7D5162DD" w14:textId="77777777" w:rsidTr="00F62850">
        <w:trPr>
          <w:cantSplit/>
          <w:jc w:val="center"/>
        </w:trPr>
        <w:tc>
          <w:tcPr>
            <w:tcW w:w="2932" w:type="dxa"/>
            <w:shd w:val="clear" w:color="auto" w:fill="FFFFFF"/>
            <w:tcMar>
              <w:left w:w="58" w:type="dxa"/>
              <w:right w:w="58" w:type="dxa"/>
            </w:tcMar>
          </w:tcPr>
          <w:p w14:paraId="0985D060" w14:textId="55BB7187" w:rsidR="00DD23C3" w:rsidRPr="00A51DB2" w:rsidRDefault="004460DE"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$30000-$34</w:t>
            </w:r>
            <w:r w:rsidR="00DD23C3" w:rsidRPr="00A51DB2">
              <w:rPr>
                <w:rFonts w:ascii="Book Antiqua" w:eastAsia="Malgun Gothic" w:hAnsi="Book Antiqua" w:cs="Times New Roman"/>
                <w:color w:val="000000" w:themeColor="text1"/>
              </w:rPr>
              <w:t>999</w:t>
            </w:r>
          </w:p>
        </w:tc>
        <w:tc>
          <w:tcPr>
            <w:tcW w:w="992" w:type="dxa"/>
            <w:shd w:val="clear" w:color="auto" w:fill="FFFFFF"/>
          </w:tcPr>
          <w:p w14:paraId="6D979EC8"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291</w:t>
            </w:r>
          </w:p>
        </w:tc>
        <w:tc>
          <w:tcPr>
            <w:tcW w:w="1701" w:type="dxa"/>
            <w:shd w:val="clear" w:color="auto" w:fill="FFFFFF"/>
            <w:tcMar>
              <w:left w:w="58" w:type="dxa"/>
              <w:right w:w="58" w:type="dxa"/>
            </w:tcMar>
          </w:tcPr>
          <w:p w14:paraId="6CB3496D"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1.03 (0.86-1.24)</w:t>
            </w:r>
          </w:p>
        </w:tc>
        <w:tc>
          <w:tcPr>
            <w:tcW w:w="993" w:type="dxa"/>
            <w:shd w:val="clear" w:color="auto" w:fill="FFFFFF"/>
            <w:tcMar>
              <w:left w:w="58" w:type="dxa"/>
              <w:right w:w="58" w:type="dxa"/>
            </w:tcMar>
          </w:tcPr>
          <w:p w14:paraId="3514D4A8"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0.723</w:t>
            </w:r>
          </w:p>
        </w:tc>
        <w:tc>
          <w:tcPr>
            <w:tcW w:w="1701" w:type="dxa"/>
            <w:shd w:val="clear" w:color="auto" w:fill="FFFFFF"/>
          </w:tcPr>
          <w:p w14:paraId="7B2F06D2"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1.04 (0.86-1.25)</w:t>
            </w:r>
          </w:p>
        </w:tc>
        <w:tc>
          <w:tcPr>
            <w:tcW w:w="951" w:type="dxa"/>
            <w:shd w:val="clear" w:color="auto" w:fill="FFFFFF"/>
          </w:tcPr>
          <w:p w14:paraId="5625A5AB"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0.710</w:t>
            </w:r>
          </w:p>
        </w:tc>
      </w:tr>
      <w:tr w:rsidR="001248BE" w:rsidRPr="00A51DB2" w14:paraId="0F68101D" w14:textId="77777777" w:rsidTr="00F62850">
        <w:trPr>
          <w:cantSplit/>
          <w:jc w:val="center"/>
        </w:trPr>
        <w:tc>
          <w:tcPr>
            <w:tcW w:w="2932" w:type="dxa"/>
            <w:shd w:val="clear" w:color="auto" w:fill="FFFFFF"/>
            <w:tcMar>
              <w:left w:w="58" w:type="dxa"/>
              <w:right w:w="58" w:type="dxa"/>
            </w:tcMar>
          </w:tcPr>
          <w:p w14:paraId="364ABF02" w14:textId="7B9E736D" w:rsidR="00DD23C3" w:rsidRPr="00A51DB2" w:rsidRDefault="004460DE"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$35000-$45</w:t>
            </w:r>
            <w:r w:rsidR="00DD23C3" w:rsidRPr="00A51DB2">
              <w:rPr>
                <w:rFonts w:ascii="Book Antiqua" w:eastAsia="Malgun Gothic" w:hAnsi="Book Antiqua" w:cs="Times New Roman"/>
                <w:color w:val="000000" w:themeColor="text1"/>
              </w:rPr>
              <w:t>999</w:t>
            </w:r>
          </w:p>
        </w:tc>
        <w:tc>
          <w:tcPr>
            <w:tcW w:w="992" w:type="dxa"/>
            <w:shd w:val="clear" w:color="auto" w:fill="FFFFFF"/>
          </w:tcPr>
          <w:p w14:paraId="6C8E79FA"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452</w:t>
            </w:r>
          </w:p>
        </w:tc>
        <w:tc>
          <w:tcPr>
            <w:tcW w:w="1701" w:type="dxa"/>
            <w:shd w:val="clear" w:color="auto" w:fill="FFFFFF"/>
            <w:tcMar>
              <w:left w:w="58" w:type="dxa"/>
              <w:right w:w="58" w:type="dxa"/>
            </w:tcMar>
          </w:tcPr>
          <w:p w14:paraId="30EA6C40"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1.19 (1.01-1.41)</w:t>
            </w:r>
          </w:p>
        </w:tc>
        <w:tc>
          <w:tcPr>
            <w:tcW w:w="993" w:type="dxa"/>
            <w:shd w:val="clear" w:color="auto" w:fill="FFFFFF"/>
            <w:tcMar>
              <w:left w:w="58" w:type="dxa"/>
              <w:right w:w="58" w:type="dxa"/>
            </w:tcMar>
          </w:tcPr>
          <w:p w14:paraId="2C47939D"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0.034</w:t>
            </w:r>
          </w:p>
        </w:tc>
        <w:tc>
          <w:tcPr>
            <w:tcW w:w="1701" w:type="dxa"/>
            <w:shd w:val="clear" w:color="auto" w:fill="FFFFFF"/>
          </w:tcPr>
          <w:p w14:paraId="50F6C8FF"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1.21 (1.01-1.44)</w:t>
            </w:r>
          </w:p>
        </w:tc>
        <w:tc>
          <w:tcPr>
            <w:tcW w:w="951" w:type="dxa"/>
            <w:shd w:val="clear" w:color="auto" w:fill="FFFFFF"/>
          </w:tcPr>
          <w:p w14:paraId="2689CC1C"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0.035</w:t>
            </w:r>
          </w:p>
        </w:tc>
      </w:tr>
      <w:tr w:rsidR="001248BE" w:rsidRPr="00A51DB2" w14:paraId="35CBE82F" w14:textId="77777777" w:rsidTr="00F62850">
        <w:trPr>
          <w:cantSplit/>
          <w:jc w:val="center"/>
        </w:trPr>
        <w:tc>
          <w:tcPr>
            <w:tcW w:w="2932" w:type="dxa"/>
            <w:shd w:val="clear" w:color="auto" w:fill="FFFFFF"/>
            <w:tcMar>
              <w:left w:w="58" w:type="dxa"/>
              <w:right w:w="58" w:type="dxa"/>
            </w:tcMar>
          </w:tcPr>
          <w:p w14:paraId="263ED605" w14:textId="258E0A90" w:rsidR="00DD23C3" w:rsidRPr="00A51DB2" w:rsidRDefault="004460DE"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$46</w:t>
            </w:r>
            <w:r w:rsidR="00DD23C3" w:rsidRPr="00A51DB2">
              <w:rPr>
                <w:rFonts w:ascii="Book Antiqua" w:eastAsia="Malgun Gothic" w:hAnsi="Book Antiqua" w:cs="Times New Roman"/>
                <w:color w:val="000000" w:themeColor="text1"/>
              </w:rPr>
              <w:t>000+</w:t>
            </w:r>
          </w:p>
        </w:tc>
        <w:tc>
          <w:tcPr>
            <w:tcW w:w="992" w:type="dxa"/>
            <w:shd w:val="clear" w:color="auto" w:fill="FFFFFF"/>
          </w:tcPr>
          <w:p w14:paraId="53A53B1B"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514</w:t>
            </w:r>
          </w:p>
        </w:tc>
        <w:tc>
          <w:tcPr>
            <w:tcW w:w="1701" w:type="dxa"/>
            <w:shd w:val="clear" w:color="auto" w:fill="FFFFFF"/>
            <w:tcMar>
              <w:left w:w="58" w:type="dxa"/>
              <w:right w:w="58" w:type="dxa"/>
            </w:tcMar>
          </w:tcPr>
          <w:p w14:paraId="04D96AFB"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1.04 (0.89-1.23)</w:t>
            </w:r>
          </w:p>
        </w:tc>
        <w:tc>
          <w:tcPr>
            <w:tcW w:w="993" w:type="dxa"/>
            <w:shd w:val="clear" w:color="auto" w:fill="FFFFFF"/>
            <w:tcMar>
              <w:left w:w="58" w:type="dxa"/>
              <w:right w:w="58" w:type="dxa"/>
            </w:tcMar>
          </w:tcPr>
          <w:p w14:paraId="23E9CF71"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0.593</w:t>
            </w:r>
          </w:p>
        </w:tc>
        <w:tc>
          <w:tcPr>
            <w:tcW w:w="1701" w:type="dxa"/>
            <w:shd w:val="clear" w:color="auto" w:fill="FFFFFF"/>
          </w:tcPr>
          <w:p w14:paraId="5BC7D4A0"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1.06 (0.89-1.26)</w:t>
            </w:r>
          </w:p>
        </w:tc>
        <w:tc>
          <w:tcPr>
            <w:tcW w:w="951" w:type="dxa"/>
            <w:shd w:val="clear" w:color="auto" w:fill="FFFFFF"/>
          </w:tcPr>
          <w:p w14:paraId="1C34EF45"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0.518</w:t>
            </w:r>
          </w:p>
        </w:tc>
      </w:tr>
      <w:tr w:rsidR="001248BE" w:rsidRPr="00A51DB2" w14:paraId="583929E3" w14:textId="77777777" w:rsidTr="00F62850">
        <w:trPr>
          <w:cantSplit/>
          <w:jc w:val="center"/>
        </w:trPr>
        <w:tc>
          <w:tcPr>
            <w:tcW w:w="2932" w:type="dxa"/>
            <w:shd w:val="clear" w:color="auto" w:fill="FFFFFF"/>
            <w:tcMar>
              <w:left w:w="58" w:type="dxa"/>
              <w:right w:w="58" w:type="dxa"/>
            </w:tcMar>
          </w:tcPr>
          <w:p w14:paraId="6A971CCD" w14:textId="5DD15363" w:rsidR="00DD23C3" w:rsidRPr="00A51DB2" w:rsidRDefault="004460DE"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Less than $30</w:t>
            </w:r>
            <w:r w:rsidR="00DD23C3" w:rsidRPr="00A51DB2">
              <w:rPr>
                <w:rFonts w:ascii="Book Antiqua" w:eastAsia="Malgun Gothic" w:hAnsi="Book Antiqua" w:cs="Times New Roman"/>
                <w:color w:val="000000" w:themeColor="text1"/>
              </w:rPr>
              <w:t>000</w:t>
            </w:r>
          </w:p>
        </w:tc>
        <w:tc>
          <w:tcPr>
            <w:tcW w:w="992" w:type="dxa"/>
            <w:shd w:val="clear" w:color="auto" w:fill="FFFFFF"/>
          </w:tcPr>
          <w:p w14:paraId="4238DA7C"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236</w:t>
            </w:r>
          </w:p>
        </w:tc>
        <w:tc>
          <w:tcPr>
            <w:tcW w:w="1701" w:type="dxa"/>
            <w:shd w:val="clear" w:color="auto" w:fill="FFFFFF"/>
            <w:tcMar>
              <w:left w:w="58" w:type="dxa"/>
              <w:right w:w="58" w:type="dxa"/>
            </w:tcMar>
          </w:tcPr>
          <w:p w14:paraId="1A22A41C"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3DFE9093"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69FD3F67"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 (Reference)</w:t>
            </w:r>
          </w:p>
        </w:tc>
        <w:tc>
          <w:tcPr>
            <w:tcW w:w="951" w:type="dxa"/>
            <w:shd w:val="clear" w:color="auto" w:fill="FFFFFF"/>
          </w:tcPr>
          <w:p w14:paraId="337630C1"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460DE" w:rsidRPr="00A51DB2" w14:paraId="55DD223C" w14:textId="77777777" w:rsidTr="00F62850">
        <w:trPr>
          <w:cantSplit/>
          <w:jc w:val="center"/>
        </w:trPr>
        <w:tc>
          <w:tcPr>
            <w:tcW w:w="9270" w:type="dxa"/>
            <w:gridSpan w:val="6"/>
            <w:shd w:val="clear" w:color="auto" w:fill="FFFFFF"/>
            <w:tcMar>
              <w:left w:w="58" w:type="dxa"/>
              <w:right w:w="58" w:type="dxa"/>
            </w:tcMar>
          </w:tcPr>
          <w:p w14:paraId="58692C80" w14:textId="02CADB88" w:rsidR="004460DE" w:rsidRPr="00A51DB2" w:rsidRDefault="004460DE"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lastRenderedPageBreak/>
              <w:t>Education level</w:t>
            </w:r>
            <w:r w:rsidR="00C859FD" w:rsidRPr="00A51DB2">
              <w:rPr>
                <w:rFonts w:ascii="Book Antiqua" w:hAnsi="Book Antiqua" w:cs="Times New Roman" w:hint="eastAsia"/>
                <w:color w:val="000000" w:themeColor="text1"/>
                <w:vertAlign w:val="superscript"/>
                <w:lang w:eastAsia="zh-CN"/>
              </w:rPr>
              <w:t>1</w:t>
            </w:r>
            <w:r w:rsidR="00255F6E" w:rsidRPr="00A51DB2">
              <w:rPr>
                <w:rFonts w:ascii="Book Antiqua" w:hAnsi="Book Antiqua" w:cs="Times New Roman" w:hint="eastAsia"/>
                <w:color w:val="000000" w:themeColor="text1"/>
                <w:vertAlign w:val="superscript"/>
                <w:lang w:eastAsia="zh-CN"/>
              </w:rPr>
              <w:t>,3</w:t>
            </w:r>
          </w:p>
        </w:tc>
      </w:tr>
      <w:tr w:rsidR="001248BE" w:rsidRPr="00A51DB2" w14:paraId="0DE3B9A5" w14:textId="77777777" w:rsidTr="00F62850">
        <w:trPr>
          <w:cantSplit/>
          <w:jc w:val="center"/>
        </w:trPr>
        <w:tc>
          <w:tcPr>
            <w:tcW w:w="2932" w:type="dxa"/>
            <w:shd w:val="clear" w:color="auto" w:fill="FFFFFF"/>
            <w:tcMar>
              <w:left w:w="58" w:type="dxa"/>
              <w:right w:w="58" w:type="dxa"/>
            </w:tcMar>
          </w:tcPr>
          <w:p w14:paraId="1F773BAE"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14%-19.9%</w:t>
            </w:r>
          </w:p>
        </w:tc>
        <w:tc>
          <w:tcPr>
            <w:tcW w:w="992" w:type="dxa"/>
            <w:shd w:val="clear" w:color="auto" w:fill="FFFFFF"/>
          </w:tcPr>
          <w:p w14:paraId="3C393A8F"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372</w:t>
            </w:r>
          </w:p>
        </w:tc>
        <w:tc>
          <w:tcPr>
            <w:tcW w:w="1701" w:type="dxa"/>
            <w:shd w:val="clear" w:color="auto" w:fill="FFFFFF"/>
            <w:tcMar>
              <w:left w:w="58" w:type="dxa"/>
              <w:right w:w="58" w:type="dxa"/>
            </w:tcMar>
          </w:tcPr>
          <w:p w14:paraId="7A884A33"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1.03 (0.90-1.18)</w:t>
            </w:r>
          </w:p>
        </w:tc>
        <w:tc>
          <w:tcPr>
            <w:tcW w:w="993" w:type="dxa"/>
            <w:shd w:val="clear" w:color="auto" w:fill="FFFFFF"/>
            <w:tcMar>
              <w:left w:w="58" w:type="dxa"/>
              <w:right w:w="58" w:type="dxa"/>
            </w:tcMar>
          </w:tcPr>
          <w:p w14:paraId="599386F4"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0.679</w:t>
            </w:r>
          </w:p>
        </w:tc>
        <w:tc>
          <w:tcPr>
            <w:tcW w:w="1701" w:type="dxa"/>
            <w:shd w:val="clear" w:color="auto" w:fill="FFFFFF"/>
          </w:tcPr>
          <w:p w14:paraId="0BAD255F" w14:textId="6629B0F8" w:rsidR="00DD23C3" w:rsidRPr="00A51DB2" w:rsidRDefault="00673D40" w:rsidP="00107A21">
            <w:pPr>
              <w:adjustRightInd w:val="0"/>
              <w:snapToGrid w:val="0"/>
              <w:spacing w:line="360" w:lineRule="auto"/>
              <w:jc w:val="both"/>
              <w:rPr>
                <w:rFonts w:ascii="Book Antiqua" w:hAnsi="Book Antiqua" w:cs="Times New Roman"/>
                <w:color w:val="000000" w:themeColor="text1"/>
                <w:vertAlign w:val="superscript"/>
                <w:lang w:eastAsia="zh-CN"/>
              </w:rPr>
            </w:pPr>
            <w:r w:rsidRPr="00A51DB2">
              <w:rPr>
                <w:rFonts w:ascii="Book Antiqua" w:hAnsi="Book Antiqua" w:cs="Times New Roman" w:hint="eastAsia"/>
                <w:color w:val="000000" w:themeColor="text1"/>
                <w:vertAlign w:val="superscript"/>
                <w:lang w:eastAsia="zh-CN"/>
              </w:rPr>
              <w:t>2</w:t>
            </w:r>
          </w:p>
        </w:tc>
        <w:tc>
          <w:tcPr>
            <w:tcW w:w="951" w:type="dxa"/>
            <w:shd w:val="clear" w:color="auto" w:fill="FFFFFF"/>
          </w:tcPr>
          <w:p w14:paraId="0C7F621D"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A51DB2" w14:paraId="130389E1" w14:textId="77777777" w:rsidTr="00F62850">
        <w:trPr>
          <w:cantSplit/>
          <w:jc w:val="center"/>
        </w:trPr>
        <w:tc>
          <w:tcPr>
            <w:tcW w:w="2932" w:type="dxa"/>
            <w:shd w:val="clear" w:color="auto" w:fill="FFFFFF"/>
            <w:tcMar>
              <w:left w:w="58" w:type="dxa"/>
              <w:right w:w="58" w:type="dxa"/>
            </w:tcMar>
          </w:tcPr>
          <w:p w14:paraId="7455B0E0"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20%-28.9%</w:t>
            </w:r>
          </w:p>
        </w:tc>
        <w:tc>
          <w:tcPr>
            <w:tcW w:w="992" w:type="dxa"/>
            <w:shd w:val="clear" w:color="auto" w:fill="FFFFFF"/>
          </w:tcPr>
          <w:p w14:paraId="166F7B96"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369</w:t>
            </w:r>
          </w:p>
        </w:tc>
        <w:tc>
          <w:tcPr>
            <w:tcW w:w="1701" w:type="dxa"/>
            <w:shd w:val="clear" w:color="auto" w:fill="FFFFFF"/>
            <w:tcMar>
              <w:left w:w="58" w:type="dxa"/>
              <w:right w:w="58" w:type="dxa"/>
            </w:tcMar>
          </w:tcPr>
          <w:p w14:paraId="4DE4E6DC"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1.01 (0.88-1.16)</w:t>
            </w:r>
          </w:p>
        </w:tc>
        <w:tc>
          <w:tcPr>
            <w:tcW w:w="993" w:type="dxa"/>
            <w:shd w:val="clear" w:color="auto" w:fill="FFFFFF"/>
            <w:tcMar>
              <w:left w:w="58" w:type="dxa"/>
              <w:right w:w="58" w:type="dxa"/>
            </w:tcMar>
          </w:tcPr>
          <w:p w14:paraId="617956B1"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0.871</w:t>
            </w:r>
          </w:p>
        </w:tc>
        <w:tc>
          <w:tcPr>
            <w:tcW w:w="1701" w:type="dxa"/>
            <w:shd w:val="clear" w:color="auto" w:fill="FFFFFF"/>
          </w:tcPr>
          <w:p w14:paraId="06FFBD2A"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1C08A736"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A51DB2" w14:paraId="46DA58D1" w14:textId="77777777" w:rsidTr="00F62850">
        <w:trPr>
          <w:cantSplit/>
          <w:jc w:val="center"/>
        </w:trPr>
        <w:tc>
          <w:tcPr>
            <w:tcW w:w="2932" w:type="dxa"/>
            <w:shd w:val="clear" w:color="auto" w:fill="FFFFFF"/>
            <w:tcMar>
              <w:left w:w="58" w:type="dxa"/>
              <w:right w:w="58" w:type="dxa"/>
            </w:tcMar>
          </w:tcPr>
          <w:p w14:paraId="09CD2641"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29% or more</w:t>
            </w:r>
          </w:p>
        </w:tc>
        <w:tc>
          <w:tcPr>
            <w:tcW w:w="992" w:type="dxa"/>
            <w:shd w:val="clear" w:color="auto" w:fill="FFFFFF"/>
          </w:tcPr>
          <w:p w14:paraId="1E4130DB"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263</w:t>
            </w:r>
          </w:p>
        </w:tc>
        <w:tc>
          <w:tcPr>
            <w:tcW w:w="1701" w:type="dxa"/>
            <w:shd w:val="clear" w:color="auto" w:fill="FFFFFF"/>
            <w:tcMar>
              <w:left w:w="58" w:type="dxa"/>
              <w:right w:w="58" w:type="dxa"/>
            </w:tcMar>
          </w:tcPr>
          <w:p w14:paraId="45FBFF99"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0.96 (0.82-1.12)</w:t>
            </w:r>
          </w:p>
        </w:tc>
        <w:tc>
          <w:tcPr>
            <w:tcW w:w="993" w:type="dxa"/>
            <w:shd w:val="clear" w:color="auto" w:fill="FFFFFF"/>
            <w:tcMar>
              <w:left w:w="58" w:type="dxa"/>
              <w:right w:w="58" w:type="dxa"/>
            </w:tcMar>
          </w:tcPr>
          <w:p w14:paraId="6F8979B4"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0.580</w:t>
            </w:r>
          </w:p>
        </w:tc>
        <w:tc>
          <w:tcPr>
            <w:tcW w:w="1701" w:type="dxa"/>
            <w:shd w:val="clear" w:color="auto" w:fill="FFFFFF"/>
          </w:tcPr>
          <w:p w14:paraId="080EE887"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3EFB3984"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A51DB2" w14:paraId="1C3A2A7E" w14:textId="77777777" w:rsidTr="00F62850">
        <w:trPr>
          <w:cantSplit/>
          <w:jc w:val="center"/>
        </w:trPr>
        <w:tc>
          <w:tcPr>
            <w:tcW w:w="2932" w:type="dxa"/>
            <w:shd w:val="clear" w:color="auto" w:fill="FFFFFF"/>
            <w:tcMar>
              <w:left w:w="58" w:type="dxa"/>
              <w:right w:w="58" w:type="dxa"/>
            </w:tcMar>
          </w:tcPr>
          <w:p w14:paraId="418E17ED"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Less than 14%</w:t>
            </w:r>
          </w:p>
        </w:tc>
        <w:tc>
          <w:tcPr>
            <w:tcW w:w="992" w:type="dxa"/>
            <w:shd w:val="clear" w:color="auto" w:fill="FFFFFF"/>
          </w:tcPr>
          <w:p w14:paraId="0338BC50"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489</w:t>
            </w:r>
          </w:p>
        </w:tc>
        <w:tc>
          <w:tcPr>
            <w:tcW w:w="1701" w:type="dxa"/>
            <w:shd w:val="clear" w:color="auto" w:fill="FFFFFF"/>
            <w:tcMar>
              <w:left w:w="58" w:type="dxa"/>
              <w:right w:w="58" w:type="dxa"/>
            </w:tcMar>
          </w:tcPr>
          <w:p w14:paraId="329CFB0A"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4B578E65"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78FE8869"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57C42E89"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460DE" w:rsidRPr="00A51DB2" w14:paraId="4C0F3110" w14:textId="77777777" w:rsidTr="00F62850">
        <w:trPr>
          <w:cantSplit/>
          <w:jc w:val="center"/>
        </w:trPr>
        <w:tc>
          <w:tcPr>
            <w:tcW w:w="9270" w:type="dxa"/>
            <w:gridSpan w:val="6"/>
            <w:shd w:val="clear" w:color="auto" w:fill="FFFFFF"/>
            <w:tcMar>
              <w:left w:w="58" w:type="dxa"/>
              <w:right w:w="58" w:type="dxa"/>
            </w:tcMar>
          </w:tcPr>
          <w:p w14:paraId="60738DAE" w14:textId="28A7F8C1" w:rsidR="004460DE" w:rsidRPr="00A51DB2" w:rsidRDefault="004460DE"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Treatment site</w:t>
            </w:r>
            <w:r w:rsidR="00C859FD" w:rsidRPr="00A51DB2">
              <w:rPr>
                <w:rFonts w:ascii="Book Antiqua" w:hAnsi="Book Antiqua" w:cs="Times New Roman" w:hint="eastAsia"/>
                <w:color w:val="000000" w:themeColor="text1"/>
                <w:vertAlign w:val="superscript"/>
                <w:lang w:eastAsia="zh-CN"/>
              </w:rPr>
              <w:t>1</w:t>
            </w:r>
          </w:p>
        </w:tc>
      </w:tr>
      <w:tr w:rsidR="001248BE" w:rsidRPr="00A51DB2" w14:paraId="796C9B2A" w14:textId="77777777" w:rsidTr="00F62850">
        <w:trPr>
          <w:cantSplit/>
          <w:jc w:val="center"/>
        </w:trPr>
        <w:tc>
          <w:tcPr>
            <w:tcW w:w="2932" w:type="dxa"/>
            <w:shd w:val="clear" w:color="auto" w:fill="FFFFFF"/>
            <w:tcMar>
              <w:left w:w="58" w:type="dxa"/>
              <w:right w:w="58" w:type="dxa"/>
            </w:tcMar>
          </w:tcPr>
          <w:p w14:paraId="7DDA1F61"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Academic</w:t>
            </w:r>
          </w:p>
        </w:tc>
        <w:tc>
          <w:tcPr>
            <w:tcW w:w="992" w:type="dxa"/>
            <w:shd w:val="clear" w:color="auto" w:fill="FFFFFF"/>
          </w:tcPr>
          <w:p w14:paraId="33F2D402"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554</w:t>
            </w:r>
          </w:p>
        </w:tc>
        <w:tc>
          <w:tcPr>
            <w:tcW w:w="1701" w:type="dxa"/>
            <w:shd w:val="clear" w:color="auto" w:fill="FFFFFF"/>
            <w:tcMar>
              <w:left w:w="58" w:type="dxa"/>
              <w:right w:w="58" w:type="dxa"/>
            </w:tcMar>
          </w:tcPr>
          <w:p w14:paraId="05BC2FAA"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0.90 (0.80-1.00)</w:t>
            </w:r>
          </w:p>
        </w:tc>
        <w:tc>
          <w:tcPr>
            <w:tcW w:w="993" w:type="dxa"/>
            <w:shd w:val="clear" w:color="auto" w:fill="FFFFFF"/>
            <w:tcMar>
              <w:left w:w="58" w:type="dxa"/>
              <w:right w:w="58" w:type="dxa"/>
            </w:tcMar>
          </w:tcPr>
          <w:p w14:paraId="1F7D458E"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0.047</w:t>
            </w:r>
          </w:p>
        </w:tc>
        <w:tc>
          <w:tcPr>
            <w:tcW w:w="1701" w:type="dxa"/>
            <w:shd w:val="clear" w:color="auto" w:fill="FFFFFF"/>
          </w:tcPr>
          <w:p w14:paraId="23E2264A" w14:textId="6C9D0C5F" w:rsidR="00DD23C3" w:rsidRPr="00A51DB2" w:rsidRDefault="00673D40"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hAnsi="Book Antiqua" w:cs="Times New Roman" w:hint="eastAsia"/>
                <w:color w:val="000000" w:themeColor="text1"/>
                <w:vertAlign w:val="superscript"/>
                <w:lang w:eastAsia="zh-CN"/>
              </w:rPr>
              <w:t>2</w:t>
            </w:r>
          </w:p>
        </w:tc>
        <w:tc>
          <w:tcPr>
            <w:tcW w:w="951" w:type="dxa"/>
            <w:shd w:val="clear" w:color="auto" w:fill="FFFFFF"/>
          </w:tcPr>
          <w:p w14:paraId="35E3A639"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A51DB2" w14:paraId="29442CD8" w14:textId="77777777" w:rsidTr="00F62850">
        <w:trPr>
          <w:cantSplit/>
          <w:jc w:val="center"/>
        </w:trPr>
        <w:tc>
          <w:tcPr>
            <w:tcW w:w="2932" w:type="dxa"/>
            <w:shd w:val="clear" w:color="auto" w:fill="FFFFFF"/>
            <w:tcMar>
              <w:left w:w="58" w:type="dxa"/>
              <w:right w:w="58" w:type="dxa"/>
            </w:tcMar>
          </w:tcPr>
          <w:p w14:paraId="56899EE1"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Non-Academic</w:t>
            </w:r>
          </w:p>
        </w:tc>
        <w:tc>
          <w:tcPr>
            <w:tcW w:w="992" w:type="dxa"/>
            <w:shd w:val="clear" w:color="auto" w:fill="FFFFFF"/>
          </w:tcPr>
          <w:p w14:paraId="78A10B0E"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939</w:t>
            </w:r>
          </w:p>
        </w:tc>
        <w:tc>
          <w:tcPr>
            <w:tcW w:w="1701" w:type="dxa"/>
            <w:shd w:val="clear" w:color="auto" w:fill="FFFFFF"/>
            <w:tcMar>
              <w:left w:w="58" w:type="dxa"/>
              <w:right w:w="58" w:type="dxa"/>
            </w:tcMar>
          </w:tcPr>
          <w:p w14:paraId="553218D0"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7DEEBFCC"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4B40E5F3"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13C28A66"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460DE" w:rsidRPr="00A51DB2" w14:paraId="4EA4B943" w14:textId="77777777" w:rsidTr="00F62850">
        <w:trPr>
          <w:cantSplit/>
          <w:jc w:val="center"/>
        </w:trPr>
        <w:tc>
          <w:tcPr>
            <w:tcW w:w="9270" w:type="dxa"/>
            <w:gridSpan w:val="6"/>
            <w:shd w:val="clear" w:color="auto" w:fill="FFFFFF"/>
            <w:tcMar>
              <w:left w:w="58" w:type="dxa"/>
              <w:right w:w="58" w:type="dxa"/>
            </w:tcMar>
          </w:tcPr>
          <w:p w14:paraId="1D6BE108" w14:textId="215F3948" w:rsidR="004460DE" w:rsidRPr="00A51DB2" w:rsidRDefault="004460DE"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Geographic location in </w:t>
            </w:r>
            <w:r w:rsidRPr="00A51DB2">
              <w:rPr>
                <w:rFonts w:ascii="Book Antiqua" w:hAnsi="Book Antiqua" w:cs="Times New Roman" w:hint="eastAsia"/>
                <w:color w:val="000000" w:themeColor="text1"/>
                <w:lang w:eastAsia="zh-CN"/>
              </w:rPr>
              <w:t>United States</w:t>
            </w:r>
            <w:r w:rsidR="00C859FD" w:rsidRPr="00A51DB2">
              <w:rPr>
                <w:rFonts w:ascii="Book Antiqua" w:hAnsi="Book Antiqua" w:cs="Times New Roman" w:hint="eastAsia"/>
                <w:color w:val="000000" w:themeColor="text1"/>
                <w:vertAlign w:val="superscript"/>
                <w:lang w:eastAsia="zh-CN"/>
              </w:rPr>
              <w:t>1</w:t>
            </w:r>
          </w:p>
        </w:tc>
      </w:tr>
      <w:tr w:rsidR="001248BE" w:rsidRPr="00A51DB2" w14:paraId="1CC3CFBC" w14:textId="77777777" w:rsidTr="00F62850">
        <w:trPr>
          <w:cantSplit/>
          <w:jc w:val="center"/>
        </w:trPr>
        <w:tc>
          <w:tcPr>
            <w:tcW w:w="2932" w:type="dxa"/>
            <w:shd w:val="clear" w:color="auto" w:fill="FFFFFF"/>
            <w:tcMar>
              <w:left w:w="58" w:type="dxa"/>
              <w:right w:w="58" w:type="dxa"/>
            </w:tcMar>
          </w:tcPr>
          <w:p w14:paraId="20641283"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Midwest</w:t>
            </w:r>
          </w:p>
        </w:tc>
        <w:tc>
          <w:tcPr>
            <w:tcW w:w="992" w:type="dxa"/>
            <w:shd w:val="clear" w:color="auto" w:fill="FFFFFF"/>
          </w:tcPr>
          <w:p w14:paraId="3A26F6E5"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487</w:t>
            </w:r>
          </w:p>
        </w:tc>
        <w:tc>
          <w:tcPr>
            <w:tcW w:w="1701" w:type="dxa"/>
            <w:shd w:val="clear" w:color="auto" w:fill="FFFFFF"/>
            <w:tcMar>
              <w:left w:w="58" w:type="dxa"/>
              <w:right w:w="58" w:type="dxa"/>
            </w:tcMar>
          </w:tcPr>
          <w:p w14:paraId="03DA77BA"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1.10 (0.93-1.29)</w:t>
            </w:r>
          </w:p>
        </w:tc>
        <w:tc>
          <w:tcPr>
            <w:tcW w:w="993" w:type="dxa"/>
            <w:shd w:val="clear" w:color="auto" w:fill="FFFFFF"/>
            <w:tcMar>
              <w:left w:w="58" w:type="dxa"/>
              <w:right w:w="58" w:type="dxa"/>
            </w:tcMar>
          </w:tcPr>
          <w:p w14:paraId="6F2FC773"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0.259</w:t>
            </w:r>
          </w:p>
        </w:tc>
        <w:tc>
          <w:tcPr>
            <w:tcW w:w="1701" w:type="dxa"/>
            <w:shd w:val="clear" w:color="auto" w:fill="FFFFFF"/>
          </w:tcPr>
          <w:p w14:paraId="17037F6A"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1.10 (0.94-1.30)</w:t>
            </w:r>
          </w:p>
        </w:tc>
        <w:tc>
          <w:tcPr>
            <w:tcW w:w="951" w:type="dxa"/>
            <w:shd w:val="clear" w:color="auto" w:fill="FFFFFF"/>
          </w:tcPr>
          <w:p w14:paraId="7C3BCA10"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0.232</w:t>
            </w:r>
          </w:p>
        </w:tc>
      </w:tr>
      <w:tr w:rsidR="001248BE" w:rsidRPr="00A51DB2" w14:paraId="7033C4FE" w14:textId="77777777" w:rsidTr="00F62850">
        <w:trPr>
          <w:cantSplit/>
          <w:jc w:val="center"/>
        </w:trPr>
        <w:tc>
          <w:tcPr>
            <w:tcW w:w="2932" w:type="dxa"/>
            <w:shd w:val="clear" w:color="auto" w:fill="FFFFFF"/>
            <w:tcMar>
              <w:left w:w="58" w:type="dxa"/>
              <w:right w:w="58" w:type="dxa"/>
            </w:tcMar>
          </w:tcPr>
          <w:p w14:paraId="1F0525F5"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Northeast</w:t>
            </w:r>
          </w:p>
        </w:tc>
        <w:tc>
          <w:tcPr>
            <w:tcW w:w="992" w:type="dxa"/>
            <w:shd w:val="clear" w:color="auto" w:fill="FFFFFF"/>
          </w:tcPr>
          <w:p w14:paraId="238DE67F"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341</w:t>
            </w:r>
          </w:p>
        </w:tc>
        <w:tc>
          <w:tcPr>
            <w:tcW w:w="1701" w:type="dxa"/>
            <w:shd w:val="clear" w:color="auto" w:fill="FFFFFF"/>
            <w:tcMar>
              <w:left w:w="58" w:type="dxa"/>
              <w:right w:w="58" w:type="dxa"/>
            </w:tcMar>
          </w:tcPr>
          <w:p w14:paraId="15D05C59"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1.12 (0.94-1.32)</w:t>
            </w:r>
          </w:p>
        </w:tc>
        <w:tc>
          <w:tcPr>
            <w:tcW w:w="993" w:type="dxa"/>
            <w:shd w:val="clear" w:color="auto" w:fill="FFFFFF"/>
            <w:tcMar>
              <w:left w:w="58" w:type="dxa"/>
              <w:right w:w="58" w:type="dxa"/>
            </w:tcMar>
          </w:tcPr>
          <w:p w14:paraId="75737D5F"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0.203</w:t>
            </w:r>
          </w:p>
        </w:tc>
        <w:tc>
          <w:tcPr>
            <w:tcW w:w="1701" w:type="dxa"/>
            <w:shd w:val="clear" w:color="auto" w:fill="FFFFFF"/>
          </w:tcPr>
          <w:p w14:paraId="6A9DAACF"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1.17 (0.98-1.39)</w:t>
            </w:r>
          </w:p>
        </w:tc>
        <w:tc>
          <w:tcPr>
            <w:tcW w:w="951" w:type="dxa"/>
            <w:shd w:val="clear" w:color="auto" w:fill="FFFFFF"/>
          </w:tcPr>
          <w:p w14:paraId="3DAEA66F"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0.076</w:t>
            </w:r>
          </w:p>
        </w:tc>
      </w:tr>
      <w:tr w:rsidR="001248BE" w:rsidRPr="00A51DB2" w14:paraId="65BF6E73" w14:textId="77777777" w:rsidTr="00F62850">
        <w:trPr>
          <w:cantSplit/>
          <w:jc w:val="center"/>
        </w:trPr>
        <w:tc>
          <w:tcPr>
            <w:tcW w:w="2932" w:type="dxa"/>
            <w:shd w:val="clear" w:color="auto" w:fill="FFFFFF"/>
            <w:tcMar>
              <w:left w:w="58" w:type="dxa"/>
              <w:right w:w="58" w:type="dxa"/>
            </w:tcMar>
          </w:tcPr>
          <w:p w14:paraId="0D1927DB"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South</w:t>
            </w:r>
          </w:p>
        </w:tc>
        <w:tc>
          <w:tcPr>
            <w:tcW w:w="992" w:type="dxa"/>
            <w:shd w:val="clear" w:color="auto" w:fill="FFFFFF"/>
          </w:tcPr>
          <w:p w14:paraId="191ABF79"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431</w:t>
            </w:r>
          </w:p>
        </w:tc>
        <w:tc>
          <w:tcPr>
            <w:tcW w:w="1701" w:type="dxa"/>
            <w:shd w:val="clear" w:color="auto" w:fill="FFFFFF"/>
            <w:tcMar>
              <w:left w:w="58" w:type="dxa"/>
              <w:right w:w="58" w:type="dxa"/>
            </w:tcMar>
          </w:tcPr>
          <w:p w14:paraId="3230404D"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1.20 (1.02-1.42)</w:t>
            </w:r>
          </w:p>
        </w:tc>
        <w:tc>
          <w:tcPr>
            <w:tcW w:w="993" w:type="dxa"/>
            <w:shd w:val="clear" w:color="auto" w:fill="FFFFFF"/>
            <w:tcMar>
              <w:left w:w="58" w:type="dxa"/>
              <w:right w:w="58" w:type="dxa"/>
            </w:tcMar>
          </w:tcPr>
          <w:p w14:paraId="001F9E6C"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0.026</w:t>
            </w:r>
          </w:p>
        </w:tc>
        <w:tc>
          <w:tcPr>
            <w:tcW w:w="1701" w:type="dxa"/>
            <w:shd w:val="clear" w:color="auto" w:fill="FFFFFF"/>
          </w:tcPr>
          <w:p w14:paraId="580D3D8B"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1.23 (1.04-1.46)</w:t>
            </w:r>
          </w:p>
        </w:tc>
        <w:tc>
          <w:tcPr>
            <w:tcW w:w="951" w:type="dxa"/>
            <w:shd w:val="clear" w:color="auto" w:fill="FFFFFF"/>
          </w:tcPr>
          <w:p w14:paraId="0EFEF310"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0.017</w:t>
            </w:r>
          </w:p>
        </w:tc>
      </w:tr>
      <w:tr w:rsidR="001248BE" w:rsidRPr="00A51DB2" w14:paraId="382E42AE" w14:textId="77777777" w:rsidTr="00F62850">
        <w:trPr>
          <w:cantSplit/>
          <w:jc w:val="center"/>
        </w:trPr>
        <w:tc>
          <w:tcPr>
            <w:tcW w:w="2932" w:type="dxa"/>
            <w:shd w:val="clear" w:color="auto" w:fill="FFFFFF"/>
            <w:tcMar>
              <w:left w:w="58" w:type="dxa"/>
              <w:right w:w="58" w:type="dxa"/>
            </w:tcMar>
          </w:tcPr>
          <w:p w14:paraId="7BFD101C"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West</w:t>
            </w:r>
          </w:p>
        </w:tc>
        <w:tc>
          <w:tcPr>
            <w:tcW w:w="992" w:type="dxa"/>
            <w:shd w:val="clear" w:color="auto" w:fill="FFFFFF"/>
          </w:tcPr>
          <w:p w14:paraId="365FF650"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234</w:t>
            </w:r>
          </w:p>
        </w:tc>
        <w:tc>
          <w:tcPr>
            <w:tcW w:w="1701" w:type="dxa"/>
            <w:shd w:val="clear" w:color="auto" w:fill="FFFFFF"/>
            <w:tcMar>
              <w:left w:w="58" w:type="dxa"/>
              <w:right w:w="58" w:type="dxa"/>
            </w:tcMar>
          </w:tcPr>
          <w:p w14:paraId="1A792385"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34547198"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2696AA9D"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 (Reference)</w:t>
            </w:r>
          </w:p>
        </w:tc>
        <w:tc>
          <w:tcPr>
            <w:tcW w:w="951" w:type="dxa"/>
            <w:shd w:val="clear" w:color="auto" w:fill="FFFFFF"/>
          </w:tcPr>
          <w:p w14:paraId="7D1C0D11"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460DE" w:rsidRPr="00A51DB2" w14:paraId="63853C6F" w14:textId="77777777" w:rsidTr="00F62850">
        <w:trPr>
          <w:cantSplit/>
          <w:jc w:val="center"/>
        </w:trPr>
        <w:tc>
          <w:tcPr>
            <w:tcW w:w="9270" w:type="dxa"/>
            <w:gridSpan w:val="6"/>
            <w:shd w:val="clear" w:color="auto" w:fill="FFFFFF"/>
            <w:tcMar>
              <w:left w:w="58" w:type="dxa"/>
              <w:right w:w="58" w:type="dxa"/>
            </w:tcMar>
          </w:tcPr>
          <w:p w14:paraId="1196DC11" w14:textId="7A785B77" w:rsidR="004460DE" w:rsidRPr="00A51DB2" w:rsidRDefault="004460DE"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Residence area type</w:t>
            </w:r>
            <w:r w:rsidR="00C859FD" w:rsidRPr="00A51DB2">
              <w:rPr>
                <w:rFonts w:ascii="Book Antiqua" w:hAnsi="Book Antiqua" w:cs="Times New Roman" w:hint="eastAsia"/>
                <w:color w:val="000000" w:themeColor="text1"/>
                <w:vertAlign w:val="superscript"/>
                <w:lang w:eastAsia="zh-CN"/>
              </w:rPr>
              <w:t>1</w:t>
            </w:r>
          </w:p>
        </w:tc>
      </w:tr>
      <w:tr w:rsidR="001248BE" w:rsidRPr="00A51DB2" w14:paraId="5FFF122D" w14:textId="77777777" w:rsidTr="00F62850">
        <w:trPr>
          <w:cantSplit/>
          <w:jc w:val="center"/>
        </w:trPr>
        <w:tc>
          <w:tcPr>
            <w:tcW w:w="2932" w:type="dxa"/>
            <w:shd w:val="clear" w:color="auto" w:fill="FFFFFF"/>
            <w:tcMar>
              <w:left w:w="58" w:type="dxa"/>
              <w:right w:w="58" w:type="dxa"/>
            </w:tcMar>
          </w:tcPr>
          <w:p w14:paraId="096C5A60"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Metro</w:t>
            </w:r>
          </w:p>
        </w:tc>
        <w:tc>
          <w:tcPr>
            <w:tcW w:w="992" w:type="dxa"/>
            <w:shd w:val="clear" w:color="auto" w:fill="FFFFFF"/>
          </w:tcPr>
          <w:p w14:paraId="1CD3C582"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1183</w:t>
            </w:r>
          </w:p>
        </w:tc>
        <w:tc>
          <w:tcPr>
            <w:tcW w:w="1701" w:type="dxa"/>
            <w:shd w:val="clear" w:color="auto" w:fill="FFFFFF"/>
            <w:tcMar>
              <w:left w:w="58" w:type="dxa"/>
              <w:right w:w="58" w:type="dxa"/>
            </w:tcMar>
          </w:tcPr>
          <w:p w14:paraId="034CBB49"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1.06 (0.92-1.21)</w:t>
            </w:r>
          </w:p>
        </w:tc>
        <w:tc>
          <w:tcPr>
            <w:tcW w:w="993" w:type="dxa"/>
            <w:shd w:val="clear" w:color="auto" w:fill="FFFFFF"/>
            <w:tcMar>
              <w:left w:w="58" w:type="dxa"/>
              <w:right w:w="58" w:type="dxa"/>
            </w:tcMar>
          </w:tcPr>
          <w:p w14:paraId="31B995B2"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0.431</w:t>
            </w:r>
          </w:p>
        </w:tc>
        <w:tc>
          <w:tcPr>
            <w:tcW w:w="1701" w:type="dxa"/>
            <w:shd w:val="clear" w:color="auto" w:fill="FFFFFF"/>
          </w:tcPr>
          <w:p w14:paraId="37B08DA8" w14:textId="643A61B8" w:rsidR="00DD23C3" w:rsidRPr="00A51DB2" w:rsidRDefault="00673D40"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hAnsi="Book Antiqua" w:cs="Times New Roman" w:hint="eastAsia"/>
                <w:color w:val="000000" w:themeColor="text1"/>
                <w:vertAlign w:val="superscript"/>
                <w:lang w:eastAsia="zh-CN"/>
              </w:rPr>
              <w:t>2</w:t>
            </w:r>
          </w:p>
        </w:tc>
        <w:tc>
          <w:tcPr>
            <w:tcW w:w="951" w:type="dxa"/>
            <w:shd w:val="clear" w:color="auto" w:fill="FFFFFF"/>
          </w:tcPr>
          <w:p w14:paraId="0B373529"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A51DB2" w14:paraId="3350BA95" w14:textId="77777777" w:rsidTr="00F62850">
        <w:trPr>
          <w:cantSplit/>
          <w:jc w:val="center"/>
        </w:trPr>
        <w:tc>
          <w:tcPr>
            <w:tcW w:w="2932" w:type="dxa"/>
            <w:shd w:val="clear" w:color="auto" w:fill="FFFFFF"/>
            <w:tcMar>
              <w:left w:w="58" w:type="dxa"/>
              <w:right w:w="58" w:type="dxa"/>
            </w:tcMar>
          </w:tcPr>
          <w:p w14:paraId="57692F99"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Rural</w:t>
            </w:r>
          </w:p>
        </w:tc>
        <w:tc>
          <w:tcPr>
            <w:tcW w:w="992" w:type="dxa"/>
            <w:shd w:val="clear" w:color="auto" w:fill="FFFFFF"/>
          </w:tcPr>
          <w:p w14:paraId="7953E5F5"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31</w:t>
            </w:r>
          </w:p>
        </w:tc>
        <w:tc>
          <w:tcPr>
            <w:tcW w:w="1701" w:type="dxa"/>
            <w:shd w:val="clear" w:color="auto" w:fill="FFFFFF"/>
            <w:tcMar>
              <w:left w:w="58" w:type="dxa"/>
              <w:right w:w="58" w:type="dxa"/>
            </w:tcMar>
          </w:tcPr>
          <w:p w14:paraId="22A9DEFE"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1.07 (0.73-1.57)</w:t>
            </w:r>
          </w:p>
        </w:tc>
        <w:tc>
          <w:tcPr>
            <w:tcW w:w="993" w:type="dxa"/>
            <w:shd w:val="clear" w:color="auto" w:fill="FFFFFF"/>
            <w:tcMar>
              <w:left w:w="58" w:type="dxa"/>
              <w:right w:w="58" w:type="dxa"/>
            </w:tcMar>
          </w:tcPr>
          <w:p w14:paraId="69DC7AD5"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0.719</w:t>
            </w:r>
          </w:p>
        </w:tc>
        <w:tc>
          <w:tcPr>
            <w:tcW w:w="1701" w:type="dxa"/>
            <w:shd w:val="clear" w:color="auto" w:fill="FFFFFF"/>
          </w:tcPr>
          <w:p w14:paraId="4A611EEF"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0AECA3B3"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A51DB2" w14:paraId="74272FFC" w14:textId="77777777" w:rsidTr="00F62850">
        <w:trPr>
          <w:cantSplit/>
          <w:jc w:val="center"/>
        </w:trPr>
        <w:tc>
          <w:tcPr>
            <w:tcW w:w="2932" w:type="dxa"/>
            <w:shd w:val="clear" w:color="auto" w:fill="FFFFFF"/>
            <w:tcMar>
              <w:left w:w="58" w:type="dxa"/>
              <w:right w:w="58" w:type="dxa"/>
            </w:tcMar>
          </w:tcPr>
          <w:p w14:paraId="3B12B494"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Urban</w:t>
            </w:r>
          </w:p>
        </w:tc>
        <w:tc>
          <w:tcPr>
            <w:tcW w:w="992" w:type="dxa"/>
            <w:shd w:val="clear" w:color="auto" w:fill="FFFFFF"/>
          </w:tcPr>
          <w:p w14:paraId="57A6726C"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279</w:t>
            </w:r>
          </w:p>
        </w:tc>
        <w:tc>
          <w:tcPr>
            <w:tcW w:w="1701" w:type="dxa"/>
            <w:shd w:val="clear" w:color="auto" w:fill="FFFFFF"/>
            <w:tcMar>
              <w:left w:w="58" w:type="dxa"/>
              <w:right w:w="58" w:type="dxa"/>
            </w:tcMar>
          </w:tcPr>
          <w:p w14:paraId="27807F37"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079D1CA1"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315FF015"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488A13D2"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460DE" w:rsidRPr="00A51DB2" w14:paraId="0FD0A37F" w14:textId="77777777" w:rsidTr="00F62850">
        <w:trPr>
          <w:cantSplit/>
          <w:jc w:val="center"/>
        </w:trPr>
        <w:tc>
          <w:tcPr>
            <w:tcW w:w="9270" w:type="dxa"/>
            <w:gridSpan w:val="6"/>
            <w:shd w:val="clear" w:color="auto" w:fill="FFFFFF"/>
            <w:tcMar>
              <w:left w:w="58" w:type="dxa"/>
              <w:right w:w="58" w:type="dxa"/>
            </w:tcMar>
          </w:tcPr>
          <w:p w14:paraId="3453D9A0" w14:textId="38764E68" w:rsidR="004460DE" w:rsidRPr="00A51DB2" w:rsidRDefault="004460DE" w:rsidP="00255F6E">
            <w:pPr>
              <w:adjustRightInd w:val="0"/>
              <w:snapToGrid w:val="0"/>
              <w:spacing w:line="360" w:lineRule="auto"/>
              <w:jc w:val="both"/>
              <w:rPr>
                <w:rFonts w:ascii="Book Antiqua" w:hAnsi="Book Antiqua" w:cs="Times New Roman"/>
                <w:color w:val="000000" w:themeColor="text1"/>
                <w:lang w:eastAsia="zh-CN"/>
              </w:rPr>
            </w:pPr>
            <w:r w:rsidRPr="00A51DB2">
              <w:rPr>
                <w:rFonts w:ascii="Book Antiqua" w:eastAsia="Malgun Gothic" w:hAnsi="Book Antiqua" w:cs="Times New Roman"/>
                <w:color w:val="000000" w:themeColor="text1"/>
              </w:rPr>
              <w:t>Number of comorbidities</w:t>
            </w:r>
            <w:r w:rsidR="00255F6E" w:rsidRPr="00A51DB2">
              <w:rPr>
                <w:rFonts w:ascii="Book Antiqua" w:hAnsi="Book Antiqua" w:cs="Times New Roman" w:hint="eastAsia"/>
                <w:color w:val="000000" w:themeColor="text1"/>
                <w:vertAlign w:val="superscript"/>
                <w:lang w:eastAsia="zh-CN"/>
              </w:rPr>
              <w:t>4</w:t>
            </w:r>
          </w:p>
        </w:tc>
      </w:tr>
      <w:tr w:rsidR="001248BE" w:rsidRPr="00A51DB2" w14:paraId="2D39F348" w14:textId="77777777" w:rsidTr="00F62850">
        <w:trPr>
          <w:cantSplit/>
          <w:jc w:val="center"/>
        </w:trPr>
        <w:tc>
          <w:tcPr>
            <w:tcW w:w="2932" w:type="dxa"/>
            <w:shd w:val="clear" w:color="auto" w:fill="FFFFFF"/>
            <w:tcMar>
              <w:left w:w="58" w:type="dxa"/>
              <w:right w:w="58" w:type="dxa"/>
            </w:tcMar>
          </w:tcPr>
          <w:p w14:paraId="521D06D8"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w:t>
            </w:r>
          </w:p>
        </w:tc>
        <w:tc>
          <w:tcPr>
            <w:tcW w:w="992" w:type="dxa"/>
            <w:shd w:val="clear" w:color="auto" w:fill="FFFFFF"/>
          </w:tcPr>
          <w:p w14:paraId="3E9C5FCA"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351</w:t>
            </w:r>
          </w:p>
        </w:tc>
        <w:tc>
          <w:tcPr>
            <w:tcW w:w="1701" w:type="dxa"/>
            <w:shd w:val="clear" w:color="auto" w:fill="FFFFFF"/>
            <w:tcMar>
              <w:left w:w="58" w:type="dxa"/>
              <w:right w:w="58" w:type="dxa"/>
            </w:tcMar>
          </w:tcPr>
          <w:p w14:paraId="1013A1A0"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1.17 (1.03-1.32)</w:t>
            </w:r>
          </w:p>
        </w:tc>
        <w:tc>
          <w:tcPr>
            <w:tcW w:w="993" w:type="dxa"/>
            <w:shd w:val="clear" w:color="auto" w:fill="FFFFFF"/>
            <w:tcMar>
              <w:left w:w="58" w:type="dxa"/>
              <w:right w:w="58" w:type="dxa"/>
            </w:tcMar>
          </w:tcPr>
          <w:p w14:paraId="5C2C3769"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0.014</w:t>
            </w:r>
          </w:p>
        </w:tc>
        <w:tc>
          <w:tcPr>
            <w:tcW w:w="1701" w:type="dxa"/>
            <w:shd w:val="clear" w:color="auto" w:fill="FFFFFF"/>
          </w:tcPr>
          <w:p w14:paraId="2756B181"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1.17 (1.03-1.32)</w:t>
            </w:r>
          </w:p>
        </w:tc>
        <w:tc>
          <w:tcPr>
            <w:tcW w:w="951" w:type="dxa"/>
            <w:shd w:val="clear" w:color="auto" w:fill="FFFFFF"/>
          </w:tcPr>
          <w:p w14:paraId="43E46D17"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0.018</w:t>
            </w:r>
          </w:p>
        </w:tc>
      </w:tr>
      <w:tr w:rsidR="001248BE" w:rsidRPr="00A51DB2" w14:paraId="27ED660D" w14:textId="77777777" w:rsidTr="00F62850">
        <w:trPr>
          <w:cantSplit/>
          <w:jc w:val="center"/>
        </w:trPr>
        <w:tc>
          <w:tcPr>
            <w:tcW w:w="2932" w:type="dxa"/>
            <w:shd w:val="clear" w:color="auto" w:fill="FFFFFF"/>
            <w:tcMar>
              <w:left w:w="58" w:type="dxa"/>
              <w:right w:w="58" w:type="dxa"/>
            </w:tcMar>
          </w:tcPr>
          <w:p w14:paraId="2336E886" w14:textId="1D1A451A"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w:t>
            </w:r>
            <w:r w:rsidR="004460DE" w:rsidRPr="00A51DB2">
              <w:rPr>
                <w:rFonts w:ascii="Book Antiqua" w:hAnsi="Book Antiqua" w:cs="Times New Roman" w:hint="eastAsia"/>
                <w:color w:val="000000" w:themeColor="text1"/>
                <w:lang w:eastAsia="zh-CN"/>
              </w:rPr>
              <w:t xml:space="preserve"> </w:t>
            </w:r>
            <w:r w:rsidRPr="00A51DB2">
              <w:rPr>
                <w:rFonts w:ascii="Book Antiqua" w:eastAsia="Malgun Gothic" w:hAnsi="Book Antiqua" w:cs="Times New Roman"/>
                <w:color w:val="000000" w:themeColor="text1"/>
              </w:rPr>
              <w:t>2</w:t>
            </w:r>
          </w:p>
        </w:tc>
        <w:tc>
          <w:tcPr>
            <w:tcW w:w="992" w:type="dxa"/>
            <w:shd w:val="clear" w:color="auto" w:fill="FFFFFF"/>
          </w:tcPr>
          <w:p w14:paraId="0C832E94"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152</w:t>
            </w:r>
          </w:p>
        </w:tc>
        <w:tc>
          <w:tcPr>
            <w:tcW w:w="1701" w:type="dxa"/>
            <w:shd w:val="clear" w:color="auto" w:fill="FFFFFF"/>
            <w:tcMar>
              <w:left w:w="58" w:type="dxa"/>
              <w:right w:w="58" w:type="dxa"/>
            </w:tcMar>
          </w:tcPr>
          <w:p w14:paraId="1F9EABB3"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1.20 (1.00-1.42)</w:t>
            </w:r>
          </w:p>
        </w:tc>
        <w:tc>
          <w:tcPr>
            <w:tcW w:w="993" w:type="dxa"/>
            <w:shd w:val="clear" w:color="auto" w:fill="FFFFFF"/>
            <w:tcMar>
              <w:left w:w="58" w:type="dxa"/>
              <w:right w:w="58" w:type="dxa"/>
            </w:tcMar>
          </w:tcPr>
          <w:p w14:paraId="252DB3E4"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0.044</w:t>
            </w:r>
          </w:p>
        </w:tc>
        <w:tc>
          <w:tcPr>
            <w:tcW w:w="1701" w:type="dxa"/>
            <w:shd w:val="clear" w:color="auto" w:fill="FFFFFF"/>
          </w:tcPr>
          <w:p w14:paraId="655AFEB4"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1.12 (0.94-1.35)</w:t>
            </w:r>
          </w:p>
        </w:tc>
        <w:tc>
          <w:tcPr>
            <w:tcW w:w="951" w:type="dxa"/>
            <w:shd w:val="clear" w:color="auto" w:fill="FFFFFF"/>
          </w:tcPr>
          <w:p w14:paraId="6EEA272A"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0.200</w:t>
            </w:r>
          </w:p>
        </w:tc>
      </w:tr>
      <w:tr w:rsidR="001248BE" w:rsidRPr="00A51DB2" w14:paraId="529060ED" w14:textId="77777777" w:rsidTr="00F62850">
        <w:trPr>
          <w:cantSplit/>
          <w:jc w:val="center"/>
        </w:trPr>
        <w:tc>
          <w:tcPr>
            <w:tcW w:w="2932" w:type="dxa"/>
            <w:shd w:val="clear" w:color="auto" w:fill="FFFFFF"/>
            <w:tcMar>
              <w:left w:w="58" w:type="dxa"/>
              <w:right w:w="58" w:type="dxa"/>
            </w:tcMar>
          </w:tcPr>
          <w:p w14:paraId="5970DADC"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w:t>
            </w:r>
          </w:p>
        </w:tc>
        <w:tc>
          <w:tcPr>
            <w:tcW w:w="992" w:type="dxa"/>
            <w:shd w:val="clear" w:color="auto" w:fill="FFFFFF"/>
          </w:tcPr>
          <w:p w14:paraId="59891777"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990</w:t>
            </w:r>
          </w:p>
        </w:tc>
        <w:tc>
          <w:tcPr>
            <w:tcW w:w="1701" w:type="dxa"/>
            <w:shd w:val="clear" w:color="auto" w:fill="FFFFFF"/>
            <w:tcMar>
              <w:left w:w="58" w:type="dxa"/>
              <w:right w:w="58" w:type="dxa"/>
            </w:tcMar>
          </w:tcPr>
          <w:p w14:paraId="7B561F7F"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3203413A"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41EA0BBD"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 (Reference)</w:t>
            </w:r>
          </w:p>
        </w:tc>
        <w:tc>
          <w:tcPr>
            <w:tcW w:w="951" w:type="dxa"/>
            <w:shd w:val="clear" w:color="auto" w:fill="FFFFFF"/>
          </w:tcPr>
          <w:p w14:paraId="4AD117F1"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460DE" w:rsidRPr="00A51DB2" w14:paraId="4114D6B1" w14:textId="77777777" w:rsidTr="00F62850">
        <w:trPr>
          <w:cantSplit/>
          <w:jc w:val="center"/>
        </w:trPr>
        <w:tc>
          <w:tcPr>
            <w:tcW w:w="9270" w:type="dxa"/>
            <w:gridSpan w:val="6"/>
            <w:shd w:val="clear" w:color="auto" w:fill="FFFFFF"/>
            <w:tcMar>
              <w:left w:w="58" w:type="dxa"/>
              <w:right w:w="58" w:type="dxa"/>
            </w:tcMar>
          </w:tcPr>
          <w:p w14:paraId="4289F1FA" w14:textId="2A40CA78" w:rsidR="004460DE" w:rsidRPr="00A51DB2" w:rsidRDefault="004460DE"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Year of diagnosis</w:t>
            </w:r>
          </w:p>
        </w:tc>
      </w:tr>
      <w:tr w:rsidR="001248BE" w:rsidRPr="00A51DB2" w14:paraId="452801A0" w14:textId="77777777" w:rsidTr="00F62850">
        <w:trPr>
          <w:cantSplit/>
          <w:jc w:val="center"/>
        </w:trPr>
        <w:tc>
          <w:tcPr>
            <w:tcW w:w="2932" w:type="dxa"/>
            <w:shd w:val="clear" w:color="auto" w:fill="FFFFFF"/>
            <w:tcMar>
              <w:left w:w="58" w:type="dxa"/>
              <w:right w:w="58" w:type="dxa"/>
            </w:tcMar>
          </w:tcPr>
          <w:p w14:paraId="577D1A18"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2010-2014</w:t>
            </w:r>
          </w:p>
        </w:tc>
        <w:tc>
          <w:tcPr>
            <w:tcW w:w="992" w:type="dxa"/>
            <w:shd w:val="clear" w:color="auto" w:fill="FFFFFF"/>
          </w:tcPr>
          <w:p w14:paraId="755EE3BB"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889</w:t>
            </w:r>
          </w:p>
        </w:tc>
        <w:tc>
          <w:tcPr>
            <w:tcW w:w="1701" w:type="dxa"/>
            <w:shd w:val="clear" w:color="auto" w:fill="FFFFFF"/>
            <w:tcMar>
              <w:left w:w="58" w:type="dxa"/>
              <w:right w:w="58" w:type="dxa"/>
            </w:tcMar>
          </w:tcPr>
          <w:p w14:paraId="5453750B"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1.06 (0.96-1.18)</w:t>
            </w:r>
          </w:p>
        </w:tc>
        <w:tc>
          <w:tcPr>
            <w:tcW w:w="993" w:type="dxa"/>
            <w:shd w:val="clear" w:color="auto" w:fill="FFFFFF"/>
            <w:tcMar>
              <w:left w:w="58" w:type="dxa"/>
              <w:right w:w="58" w:type="dxa"/>
            </w:tcMar>
          </w:tcPr>
          <w:p w14:paraId="20BE076E"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0.249</w:t>
            </w:r>
          </w:p>
        </w:tc>
        <w:tc>
          <w:tcPr>
            <w:tcW w:w="1701" w:type="dxa"/>
            <w:shd w:val="clear" w:color="auto" w:fill="FFFFFF"/>
          </w:tcPr>
          <w:p w14:paraId="352FD809" w14:textId="25EF321D" w:rsidR="00DD23C3" w:rsidRPr="00A51DB2" w:rsidRDefault="00673D40"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hAnsi="Book Antiqua" w:cs="Times New Roman" w:hint="eastAsia"/>
                <w:color w:val="000000" w:themeColor="text1"/>
                <w:vertAlign w:val="superscript"/>
                <w:lang w:eastAsia="zh-CN"/>
              </w:rPr>
              <w:t>2</w:t>
            </w:r>
          </w:p>
        </w:tc>
        <w:tc>
          <w:tcPr>
            <w:tcW w:w="951" w:type="dxa"/>
            <w:shd w:val="clear" w:color="auto" w:fill="FFFFFF"/>
          </w:tcPr>
          <w:p w14:paraId="077F9948"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1248BE" w:rsidRPr="00A51DB2" w14:paraId="3066EABD" w14:textId="77777777" w:rsidTr="00F62850">
        <w:trPr>
          <w:cantSplit/>
          <w:jc w:val="center"/>
        </w:trPr>
        <w:tc>
          <w:tcPr>
            <w:tcW w:w="2932" w:type="dxa"/>
            <w:shd w:val="clear" w:color="auto" w:fill="FFFFFF"/>
            <w:tcMar>
              <w:left w:w="58" w:type="dxa"/>
              <w:right w:w="58" w:type="dxa"/>
            </w:tcMar>
          </w:tcPr>
          <w:p w14:paraId="2AD31FE2"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2004-2009</w:t>
            </w:r>
          </w:p>
        </w:tc>
        <w:tc>
          <w:tcPr>
            <w:tcW w:w="992" w:type="dxa"/>
            <w:shd w:val="clear" w:color="auto" w:fill="FFFFFF"/>
          </w:tcPr>
          <w:p w14:paraId="007AE2E5"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604</w:t>
            </w:r>
          </w:p>
        </w:tc>
        <w:tc>
          <w:tcPr>
            <w:tcW w:w="1701" w:type="dxa"/>
            <w:shd w:val="clear" w:color="auto" w:fill="FFFFFF"/>
            <w:tcMar>
              <w:left w:w="58" w:type="dxa"/>
              <w:right w:w="58" w:type="dxa"/>
            </w:tcMar>
          </w:tcPr>
          <w:p w14:paraId="055F0ABD"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2A2BBA32"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6A92E4B7"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205D2526"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460DE" w:rsidRPr="00A51DB2" w14:paraId="5379100E" w14:textId="77777777" w:rsidTr="00F62850">
        <w:trPr>
          <w:cantSplit/>
          <w:jc w:val="center"/>
        </w:trPr>
        <w:tc>
          <w:tcPr>
            <w:tcW w:w="9270" w:type="dxa"/>
            <w:gridSpan w:val="6"/>
            <w:shd w:val="clear" w:color="auto" w:fill="FFFFFF"/>
            <w:tcMar>
              <w:left w:w="58" w:type="dxa"/>
              <w:right w:w="58" w:type="dxa"/>
            </w:tcMar>
          </w:tcPr>
          <w:p w14:paraId="6F19FFD9" w14:textId="13719DF0" w:rsidR="004460DE" w:rsidRPr="00A51DB2" w:rsidRDefault="004460DE"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Grade</w:t>
            </w:r>
            <w:r w:rsidR="00C859FD" w:rsidRPr="00A51DB2">
              <w:rPr>
                <w:rFonts w:ascii="Book Antiqua" w:hAnsi="Book Antiqua" w:cs="Times New Roman" w:hint="eastAsia"/>
                <w:color w:val="000000" w:themeColor="text1"/>
                <w:vertAlign w:val="superscript"/>
                <w:lang w:eastAsia="zh-CN"/>
              </w:rPr>
              <w:t>1</w:t>
            </w:r>
            <w:r w:rsidR="00511777" w:rsidRPr="00A51DB2">
              <w:rPr>
                <w:rFonts w:ascii="Book Antiqua" w:hAnsi="Book Antiqua" w:cs="Times New Roman" w:hint="eastAsia"/>
                <w:color w:val="000000" w:themeColor="text1"/>
                <w:vertAlign w:val="superscript"/>
                <w:lang w:eastAsia="zh-CN"/>
              </w:rPr>
              <w:t>,5</w:t>
            </w:r>
          </w:p>
        </w:tc>
      </w:tr>
      <w:tr w:rsidR="001248BE" w:rsidRPr="00A51DB2" w14:paraId="3337D5E8" w14:textId="77777777" w:rsidTr="00F62850">
        <w:trPr>
          <w:cantSplit/>
          <w:jc w:val="center"/>
        </w:trPr>
        <w:tc>
          <w:tcPr>
            <w:tcW w:w="2932" w:type="dxa"/>
            <w:shd w:val="clear" w:color="auto" w:fill="FFFFFF"/>
            <w:tcMar>
              <w:left w:w="58" w:type="dxa"/>
              <w:right w:w="58" w:type="dxa"/>
            </w:tcMar>
          </w:tcPr>
          <w:p w14:paraId="6669DC66"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w:t>
            </w:r>
          </w:p>
        </w:tc>
        <w:tc>
          <w:tcPr>
            <w:tcW w:w="992" w:type="dxa"/>
            <w:shd w:val="clear" w:color="auto" w:fill="FFFFFF"/>
          </w:tcPr>
          <w:p w14:paraId="063923CD"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50</w:t>
            </w:r>
          </w:p>
        </w:tc>
        <w:tc>
          <w:tcPr>
            <w:tcW w:w="1701" w:type="dxa"/>
            <w:shd w:val="clear" w:color="auto" w:fill="FFFFFF"/>
            <w:tcMar>
              <w:left w:w="58" w:type="dxa"/>
              <w:right w:w="58" w:type="dxa"/>
            </w:tcMar>
          </w:tcPr>
          <w:p w14:paraId="591F34C8"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0.64 (0.37-1.09)</w:t>
            </w:r>
          </w:p>
        </w:tc>
        <w:tc>
          <w:tcPr>
            <w:tcW w:w="993" w:type="dxa"/>
            <w:shd w:val="clear" w:color="auto" w:fill="FFFFFF"/>
            <w:tcMar>
              <w:left w:w="58" w:type="dxa"/>
              <w:right w:w="58" w:type="dxa"/>
            </w:tcMar>
          </w:tcPr>
          <w:p w14:paraId="1D38B72C"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0.101</w:t>
            </w:r>
          </w:p>
        </w:tc>
        <w:tc>
          <w:tcPr>
            <w:tcW w:w="1701" w:type="dxa"/>
            <w:shd w:val="clear" w:color="auto" w:fill="FFFFFF"/>
          </w:tcPr>
          <w:p w14:paraId="23D7D6A6"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0.58 (0.33-1.01)</w:t>
            </w:r>
          </w:p>
        </w:tc>
        <w:tc>
          <w:tcPr>
            <w:tcW w:w="951" w:type="dxa"/>
            <w:shd w:val="clear" w:color="auto" w:fill="FFFFFF"/>
          </w:tcPr>
          <w:p w14:paraId="2A52529B"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0.054</w:t>
            </w:r>
          </w:p>
        </w:tc>
      </w:tr>
      <w:tr w:rsidR="001248BE" w:rsidRPr="00A51DB2" w14:paraId="79E121A5" w14:textId="77777777" w:rsidTr="00F62850">
        <w:trPr>
          <w:cantSplit/>
          <w:jc w:val="center"/>
        </w:trPr>
        <w:tc>
          <w:tcPr>
            <w:tcW w:w="2932" w:type="dxa"/>
            <w:shd w:val="clear" w:color="auto" w:fill="FFFFFF"/>
            <w:tcMar>
              <w:left w:w="58" w:type="dxa"/>
              <w:right w:w="58" w:type="dxa"/>
            </w:tcMar>
          </w:tcPr>
          <w:p w14:paraId="0015F7B5"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w:t>
            </w:r>
          </w:p>
        </w:tc>
        <w:tc>
          <w:tcPr>
            <w:tcW w:w="992" w:type="dxa"/>
            <w:shd w:val="clear" w:color="auto" w:fill="FFFFFF"/>
          </w:tcPr>
          <w:p w14:paraId="65CC86BC"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513</w:t>
            </w:r>
          </w:p>
        </w:tc>
        <w:tc>
          <w:tcPr>
            <w:tcW w:w="1701" w:type="dxa"/>
            <w:shd w:val="clear" w:color="auto" w:fill="FFFFFF"/>
            <w:tcMar>
              <w:left w:w="58" w:type="dxa"/>
              <w:right w:w="58" w:type="dxa"/>
            </w:tcMar>
          </w:tcPr>
          <w:p w14:paraId="7259CC09"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0.60 (0.38-0.93)</w:t>
            </w:r>
          </w:p>
        </w:tc>
        <w:tc>
          <w:tcPr>
            <w:tcW w:w="993" w:type="dxa"/>
            <w:shd w:val="clear" w:color="auto" w:fill="FFFFFF"/>
            <w:tcMar>
              <w:left w:w="58" w:type="dxa"/>
              <w:right w:w="58" w:type="dxa"/>
            </w:tcMar>
          </w:tcPr>
          <w:p w14:paraId="79F578C4"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0.023</w:t>
            </w:r>
          </w:p>
        </w:tc>
        <w:tc>
          <w:tcPr>
            <w:tcW w:w="1701" w:type="dxa"/>
            <w:shd w:val="clear" w:color="auto" w:fill="FFFFFF"/>
          </w:tcPr>
          <w:p w14:paraId="5926EF03"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0.58 (0.37-0.92)</w:t>
            </w:r>
          </w:p>
        </w:tc>
        <w:tc>
          <w:tcPr>
            <w:tcW w:w="951" w:type="dxa"/>
            <w:shd w:val="clear" w:color="auto" w:fill="FFFFFF"/>
          </w:tcPr>
          <w:p w14:paraId="45AC3103"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0.020</w:t>
            </w:r>
          </w:p>
        </w:tc>
      </w:tr>
      <w:tr w:rsidR="001248BE" w:rsidRPr="00A51DB2" w14:paraId="4F62FFCE" w14:textId="77777777" w:rsidTr="00F62850">
        <w:trPr>
          <w:cantSplit/>
          <w:jc w:val="center"/>
        </w:trPr>
        <w:tc>
          <w:tcPr>
            <w:tcW w:w="2932" w:type="dxa"/>
            <w:shd w:val="clear" w:color="auto" w:fill="FFFFFF"/>
            <w:tcMar>
              <w:left w:w="58" w:type="dxa"/>
              <w:right w:w="58" w:type="dxa"/>
            </w:tcMar>
          </w:tcPr>
          <w:p w14:paraId="4CD4A3D0"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w:t>
            </w:r>
          </w:p>
        </w:tc>
        <w:tc>
          <w:tcPr>
            <w:tcW w:w="992" w:type="dxa"/>
            <w:shd w:val="clear" w:color="auto" w:fill="FFFFFF"/>
          </w:tcPr>
          <w:p w14:paraId="149D398F"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901</w:t>
            </w:r>
          </w:p>
        </w:tc>
        <w:tc>
          <w:tcPr>
            <w:tcW w:w="1701" w:type="dxa"/>
            <w:shd w:val="clear" w:color="auto" w:fill="FFFFFF"/>
            <w:tcMar>
              <w:left w:w="58" w:type="dxa"/>
              <w:right w:w="58" w:type="dxa"/>
            </w:tcMar>
          </w:tcPr>
          <w:p w14:paraId="6EB5D200"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0.73 (0.47-1.13)</w:t>
            </w:r>
          </w:p>
        </w:tc>
        <w:tc>
          <w:tcPr>
            <w:tcW w:w="993" w:type="dxa"/>
            <w:shd w:val="clear" w:color="auto" w:fill="FFFFFF"/>
            <w:tcMar>
              <w:left w:w="58" w:type="dxa"/>
              <w:right w:w="58" w:type="dxa"/>
            </w:tcMar>
          </w:tcPr>
          <w:p w14:paraId="50464CE6"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0.153</w:t>
            </w:r>
          </w:p>
        </w:tc>
        <w:tc>
          <w:tcPr>
            <w:tcW w:w="1701" w:type="dxa"/>
            <w:shd w:val="clear" w:color="auto" w:fill="FFFFFF"/>
          </w:tcPr>
          <w:p w14:paraId="3400F9FC"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0.71 (0.45-1.11)</w:t>
            </w:r>
          </w:p>
        </w:tc>
        <w:tc>
          <w:tcPr>
            <w:tcW w:w="951" w:type="dxa"/>
            <w:shd w:val="clear" w:color="auto" w:fill="FFFFFF"/>
          </w:tcPr>
          <w:p w14:paraId="2482F7A3"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0.133</w:t>
            </w:r>
          </w:p>
        </w:tc>
      </w:tr>
      <w:tr w:rsidR="001248BE" w:rsidRPr="00A51DB2" w14:paraId="63DB66DC" w14:textId="77777777" w:rsidTr="00F62850">
        <w:trPr>
          <w:cantSplit/>
          <w:jc w:val="center"/>
        </w:trPr>
        <w:tc>
          <w:tcPr>
            <w:tcW w:w="2932" w:type="dxa"/>
            <w:shd w:val="clear" w:color="auto" w:fill="FFFFFF"/>
            <w:tcMar>
              <w:left w:w="58" w:type="dxa"/>
              <w:right w:w="58" w:type="dxa"/>
            </w:tcMar>
          </w:tcPr>
          <w:p w14:paraId="23FC68A4"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lastRenderedPageBreak/>
              <w:t>4</w:t>
            </w:r>
          </w:p>
        </w:tc>
        <w:tc>
          <w:tcPr>
            <w:tcW w:w="992" w:type="dxa"/>
            <w:shd w:val="clear" w:color="auto" w:fill="FFFFFF"/>
          </w:tcPr>
          <w:p w14:paraId="25471726"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29</w:t>
            </w:r>
          </w:p>
        </w:tc>
        <w:tc>
          <w:tcPr>
            <w:tcW w:w="1701" w:type="dxa"/>
            <w:shd w:val="clear" w:color="auto" w:fill="FFFFFF"/>
            <w:tcMar>
              <w:left w:w="58" w:type="dxa"/>
              <w:right w:w="58" w:type="dxa"/>
            </w:tcMar>
          </w:tcPr>
          <w:p w14:paraId="334FCFCB"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17E3610F"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090F4CC7"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 (Reference)</w:t>
            </w:r>
          </w:p>
        </w:tc>
        <w:tc>
          <w:tcPr>
            <w:tcW w:w="951" w:type="dxa"/>
            <w:shd w:val="clear" w:color="auto" w:fill="FFFFFF"/>
          </w:tcPr>
          <w:p w14:paraId="2B0116FB"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460DE" w:rsidRPr="00A51DB2" w14:paraId="527AF66E" w14:textId="77777777" w:rsidTr="00F62850">
        <w:trPr>
          <w:cantSplit/>
          <w:jc w:val="center"/>
        </w:trPr>
        <w:tc>
          <w:tcPr>
            <w:tcW w:w="9270" w:type="dxa"/>
            <w:gridSpan w:val="6"/>
            <w:shd w:val="clear" w:color="auto" w:fill="FFFFFF"/>
            <w:tcMar>
              <w:left w:w="58" w:type="dxa"/>
              <w:right w:w="58" w:type="dxa"/>
            </w:tcMar>
          </w:tcPr>
          <w:p w14:paraId="712278A3" w14:textId="4D030490" w:rsidR="004460DE" w:rsidRPr="00A51DB2" w:rsidRDefault="004460DE"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AJCC T stage</w:t>
            </w:r>
            <w:r w:rsidR="00C859FD" w:rsidRPr="00A51DB2">
              <w:rPr>
                <w:rFonts w:ascii="Book Antiqua" w:hAnsi="Book Antiqua" w:cs="Times New Roman" w:hint="eastAsia"/>
                <w:color w:val="000000" w:themeColor="text1"/>
                <w:vertAlign w:val="superscript"/>
                <w:lang w:eastAsia="zh-CN"/>
              </w:rPr>
              <w:t>1</w:t>
            </w:r>
          </w:p>
        </w:tc>
      </w:tr>
      <w:tr w:rsidR="001248BE" w:rsidRPr="00A51DB2" w14:paraId="44094BB8" w14:textId="77777777" w:rsidTr="00F62850">
        <w:trPr>
          <w:cantSplit/>
          <w:jc w:val="center"/>
        </w:trPr>
        <w:tc>
          <w:tcPr>
            <w:tcW w:w="2932" w:type="dxa"/>
            <w:shd w:val="clear" w:color="auto" w:fill="FFFFFF"/>
            <w:tcMar>
              <w:left w:w="58" w:type="dxa"/>
              <w:right w:w="58" w:type="dxa"/>
            </w:tcMar>
          </w:tcPr>
          <w:p w14:paraId="524CC57B"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T0</w:t>
            </w:r>
          </w:p>
        </w:tc>
        <w:tc>
          <w:tcPr>
            <w:tcW w:w="992" w:type="dxa"/>
            <w:shd w:val="clear" w:color="auto" w:fill="FFFFFF"/>
          </w:tcPr>
          <w:p w14:paraId="6640F29F"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17</w:t>
            </w:r>
          </w:p>
        </w:tc>
        <w:tc>
          <w:tcPr>
            <w:tcW w:w="1701" w:type="dxa"/>
            <w:shd w:val="clear" w:color="auto" w:fill="FFFFFF"/>
            <w:tcMar>
              <w:left w:w="58" w:type="dxa"/>
              <w:right w:w="58" w:type="dxa"/>
            </w:tcMar>
          </w:tcPr>
          <w:p w14:paraId="64A8B007"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0.69 (0.35-1.35)</w:t>
            </w:r>
          </w:p>
        </w:tc>
        <w:tc>
          <w:tcPr>
            <w:tcW w:w="993" w:type="dxa"/>
            <w:shd w:val="clear" w:color="auto" w:fill="FFFFFF"/>
            <w:tcMar>
              <w:left w:w="58" w:type="dxa"/>
              <w:right w:w="58" w:type="dxa"/>
            </w:tcMar>
          </w:tcPr>
          <w:p w14:paraId="3675D675"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0.280</w:t>
            </w:r>
          </w:p>
        </w:tc>
        <w:tc>
          <w:tcPr>
            <w:tcW w:w="1701" w:type="dxa"/>
            <w:shd w:val="clear" w:color="auto" w:fill="FFFFFF"/>
          </w:tcPr>
          <w:p w14:paraId="61B11F24"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0.64 (0.33-1.25)</w:t>
            </w:r>
          </w:p>
        </w:tc>
        <w:tc>
          <w:tcPr>
            <w:tcW w:w="951" w:type="dxa"/>
            <w:shd w:val="clear" w:color="auto" w:fill="FFFFFF"/>
          </w:tcPr>
          <w:p w14:paraId="6304A3B5"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0.192</w:t>
            </w:r>
          </w:p>
        </w:tc>
      </w:tr>
      <w:tr w:rsidR="001248BE" w:rsidRPr="00A51DB2" w14:paraId="0CDA980B" w14:textId="77777777" w:rsidTr="00F62850">
        <w:trPr>
          <w:cantSplit/>
          <w:jc w:val="center"/>
        </w:trPr>
        <w:tc>
          <w:tcPr>
            <w:tcW w:w="2932" w:type="dxa"/>
            <w:shd w:val="clear" w:color="auto" w:fill="FFFFFF"/>
            <w:tcMar>
              <w:left w:w="58" w:type="dxa"/>
              <w:right w:w="58" w:type="dxa"/>
            </w:tcMar>
          </w:tcPr>
          <w:p w14:paraId="33AA9A13"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T1</w:t>
            </w:r>
          </w:p>
        </w:tc>
        <w:tc>
          <w:tcPr>
            <w:tcW w:w="992" w:type="dxa"/>
            <w:shd w:val="clear" w:color="auto" w:fill="FFFFFF"/>
          </w:tcPr>
          <w:p w14:paraId="32E5A8A4"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335</w:t>
            </w:r>
          </w:p>
        </w:tc>
        <w:tc>
          <w:tcPr>
            <w:tcW w:w="1701" w:type="dxa"/>
            <w:shd w:val="clear" w:color="auto" w:fill="FFFFFF"/>
            <w:tcMar>
              <w:left w:w="58" w:type="dxa"/>
              <w:right w:w="58" w:type="dxa"/>
            </w:tcMar>
          </w:tcPr>
          <w:p w14:paraId="2F8357F9"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0.89 (0.74-1.07)</w:t>
            </w:r>
          </w:p>
        </w:tc>
        <w:tc>
          <w:tcPr>
            <w:tcW w:w="993" w:type="dxa"/>
            <w:shd w:val="clear" w:color="auto" w:fill="FFFFFF"/>
            <w:tcMar>
              <w:left w:w="58" w:type="dxa"/>
              <w:right w:w="58" w:type="dxa"/>
            </w:tcMar>
          </w:tcPr>
          <w:p w14:paraId="5CD2AE5E"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0.199</w:t>
            </w:r>
          </w:p>
        </w:tc>
        <w:tc>
          <w:tcPr>
            <w:tcW w:w="1701" w:type="dxa"/>
            <w:shd w:val="clear" w:color="auto" w:fill="FFFFFF"/>
          </w:tcPr>
          <w:p w14:paraId="19782DDC"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0.89 (0.73-1.08)</w:t>
            </w:r>
          </w:p>
        </w:tc>
        <w:tc>
          <w:tcPr>
            <w:tcW w:w="951" w:type="dxa"/>
            <w:shd w:val="clear" w:color="auto" w:fill="FFFFFF"/>
          </w:tcPr>
          <w:p w14:paraId="3283FF01"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0.223</w:t>
            </w:r>
          </w:p>
        </w:tc>
      </w:tr>
      <w:tr w:rsidR="001248BE" w:rsidRPr="00A51DB2" w14:paraId="0FAFB13A" w14:textId="77777777" w:rsidTr="00F62850">
        <w:trPr>
          <w:cantSplit/>
          <w:jc w:val="center"/>
        </w:trPr>
        <w:tc>
          <w:tcPr>
            <w:tcW w:w="2932" w:type="dxa"/>
            <w:shd w:val="clear" w:color="auto" w:fill="FFFFFF"/>
            <w:tcMar>
              <w:left w:w="58" w:type="dxa"/>
              <w:right w:w="58" w:type="dxa"/>
            </w:tcMar>
          </w:tcPr>
          <w:p w14:paraId="390786D5"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T2</w:t>
            </w:r>
          </w:p>
        </w:tc>
        <w:tc>
          <w:tcPr>
            <w:tcW w:w="992" w:type="dxa"/>
            <w:shd w:val="clear" w:color="auto" w:fill="FFFFFF"/>
          </w:tcPr>
          <w:p w14:paraId="70CC72FE"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162</w:t>
            </w:r>
          </w:p>
        </w:tc>
        <w:tc>
          <w:tcPr>
            <w:tcW w:w="1701" w:type="dxa"/>
            <w:shd w:val="clear" w:color="auto" w:fill="FFFFFF"/>
            <w:tcMar>
              <w:left w:w="58" w:type="dxa"/>
              <w:right w:w="58" w:type="dxa"/>
            </w:tcMar>
          </w:tcPr>
          <w:p w14:paraId="6E645D67"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0.73 (0.59-0.91)</w:t>
            </w:r>
          </w:p>
        </w:tc>
        <w:tc>
          <w:tcPr>
            <w:tcW w:w="993" w:type="dxa"/>
            <w:shd w:val="clear" w:color="auto" w:fill="FFFFFF"/>
            <w:tcMar>
              <w:left w:w="58" w:type="dxa"/>
              <w:right w:w="58" w:type="dxa"/>
            </w:tcMar>
          </w:tcPr>
          <w:p w14:paraId="1B601E40"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0.005</w:t>
            </w:r>
          </w:p>
        </w:tc>
        <w:tc>
          <w:tcPr>
            <w:tcW w:w="1701" w:type="dxa"/>
            <w:shd w:val="clear" w:color="auto" w:fill="FFFFFF"/>
          </w:tcPr>
          <w:p w14:paraId="51752B08"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0.72 (0.58-0.90)</w:t>
            </w:r>
          </w:p>
        </w:tc>
        <w:tc>
          <w:tcPr>
            <w:tcW w:w="951" w:type="dxa"/>
            <w:shd w:val="clear" w:color="auto" w:fill="FFFFFF"/>
          </w:tcPr>
          <w:p w14:paraId="1700AB13"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0.003</w:t>
            </w:r>
          </w:p>
        </w:tc>
      </w:tr>
      <w:tr w:rsidR="001248BE" w:rsidRPr="00A51DB2" w14:paraId="7182DB5D" w14:textId="77777777" w:rsidTr="00F62850">
        <w:trPr>
          <w:cantSplit/>
          <w:jc w:val="center"/>
        </w:trPr>
        <w:tc>
          <w:tcPr>
            <w:tcW w:w="2932" w:type="dxa"/>
            <w:shd w:val="clear" w:color="auto" w:fill="FFFFFF"/>
            <w:tcMar>
              <w:left w:w="58" w:type="dxa"/>
              <w:right w:w="58" w:type="dxa"/>
            </w:tcMar>
          </w:tcPr>
          <w:p w14:paraId="622EAFD2"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T3</w:t>
            </w:r>
          </w:p>
        </w:tc>
        <w:tc>
          <w:tcPr>
            <w:tcW w:w="992" w:type="dxa"/>
            <w:shd w:val="clear" w:color="auto" w:fill="FFFFFF"/>
          </w:tcPr>
          <w:p w14:paraId="341BFC82"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499</w:t>
            </w:r>
          </w:p>
        </w:tc>
        <w:tc>
          <w:tcPr>
            <w:tcW w:w="1701" w:type="dxa"/>
            <w:shd w:val="clear" w:color="auto" w:fill="FFFFFF"/>
            <w:tcMar>
              <w:left w:w="58" w:type="dxa"/>
              <w:right w:w="58" w:type="dxa"/>
            </w:tcMar>
          </w:tcPr>
          <w:p w14:paraId="30B2CC50"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0.77 (0.66-0.89)</w:t>
            </w:r>
          </w:p>
        </w:tc>
        <w:tc>
          <w:tcPr>
            <w:tcW w:w="993" w:type="dxa"/>
            <w:shd w:val="clear" w:color="auto" w:fill="FFFFFF"/>
            <w:tcMar>
              <w:left w:w="58" w:type="dxa"/>
              <w:right w:w="58" w:type="dxa"/>
            </w:tcMar>
          </w:tcPr>
          <w:p w14:paraId="5654DEAB"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&lt;.001</w:t>
            </w:r>
          </w:p>
        </w:tc>
        <w:tc>
          <w:tcPr>
            <w:tcW w:w="1701" w:type="dxa"/>
            <w:shd w:val="clear" w:color="auto" w:fill="FFFFFF"/>
          </w:tcPr>
          <w:p w14:paraId="10EF3C83"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shd w:val="clear" w:color="auto" w:fill="FFFFFF"/>
                <w:lang w:eastAsia="ko-KR"/>
              </w:rPr>
              <w:t>0.76 (0.66-0.89)</w:t>
            </w:r>
          </w:p>
        </w:tc>
        <w:tc>
          <w:tcPr>
            <w:tcW w:w="951" w:type="dxa"/>
            <w:shd w:val="clear" w:color="auto" w:fill="FFFFFF"/>
          </w:tcPr>
          <w:p w14:paraId="44F120C4"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&lt;.001</w:t>
            </w:r>
          </w:p>
        </w:tc>
      </w:tr>
      <w:tr w:rsidR="001248BE" w:rsidRPr="00A51DB2" w14:paraId="327293D5" w14:textId="77777777" w:rsidTr="00F62850">
        <w:trPr>
          <w:cantSplit/>
          <w:jc w:val="center"/>
        </w:trPr>
        <w:tc>
          <w:tcPr>
            <w:tcW w:w="2932" w:type="dxa"/>
            <w:shd w:val="clear" w:color="auto" w:fill="FFFFFF"/>
            <w:tcMar>
              <w:left w:w="58" w:type="dxa"/>
              <w:right w:w="58" w:type="dxa"/>
            </w:tcMar>
          </w:tcPr>
          <w:p w14:paraId="442668A9"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T4</w:t>
            </w:r>
          </w:p>
        </w:tc>
        <w:tc>
          <w:tcPr>
            <w:tcW w:w="992" w:type="dxa"/>
            <w:shd w:val="clear" w:color="auto" w:fill="FFFFFF"/>
          </w:tcPr>
          <w:p w14:paraId="1089E833"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480</w:t>
            </w:r>
          </w:p>
        </w:tc>
        <w:tc>
          <w:tcPr>
            <w:tcW w:w="1701" w:type="dxa"/>
            <w:shd w:val="clear" w:color="auto" w:fill="FFFFFF"/>
            <w:tcMar>
              <w:left w:w="58" w:type="dxa"/>
              <w:right w:w="58" w:type="dxa"/>
            </w:tcMar>
          </w:tcPr>
          <w:p w14:paraId="159DA6F9"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5C1B6C02"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230B627E"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 (Reference)</w:t>
            </w:r>
          </w:p>
        </w:tc>
        <w:tc>
          <w:tcPr>
            <w:tcW w:w="951" w:type="dxa"/>
            <w:shd w:val="clear" w:color="auto" w:fill="FFFFFF"/>
          </w:tcPr>
          <w:p w14:paraId="06CE467B"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r w:rsidR="004460DE" w:rsidRPr="00A51DB2" w14:paraId="6BE0BFF1" w14:textId="77777777" w:rsidTr="00F62850">
        <w:trPr>
          <w:cantSplit/>
          <w:jc w:val="center"/>
        </w:trPr>
        <w:tc>
          <w:tcPr>
            <w:tcW w:w="9270" w:type="dxa"/>
            <w:gridSpan w:val="6"/>
            <w:shd w:val="clear" w:color="auto" w:fill="FFFFFF"/>
            <w:tcMar>
              <w:left w:w="58" w:type="dxa"/>
              <w:right w:w="58" w:type="dxa"/>
            </w:tcMar>
          </w:tcPr>
          <w:p w14:paraId="43493E1D" w14:textId="404EE2EF" w:rsidR="004460DE" w:rsidRPr="00A51DB2" w:rsidRDefault="004460DE" w:rsidP="00107A21">
            <w:pPr>
              <w:adjustRightInd w:val="0"/>
              <w:snapToGrid w:val="0"/>
              <w:spacing w:line="360" w:lineRule="auto"/>
              <w:jc w:val="both"/>
              <w:rPr>
                <w:rFonts w:ascii="Book Antiqua" w:eastAsia="Malgun Gothic" w:hAnsi="Book Antiqua" w:cs="Times New Roman"/>
                <w:b/>
                <w:bCs/>
                <w:color w:val="000000" w:themeColor="text1"/>
              </w:rPr>
            </w:pPr>
            <w:r w:rsidRPr="00A51DB2">
              <w:rPr>
                <w:rFonts w:ascii="Book Antiqua" w:eastAsia="Malgun Gothic" w:hAnsi="Book Antiqua" w:cs="Times New Roman"/>
                <w:color w:val="000000" w:themeColor="text1"/>
              </w:rPr>
              <w:t>AJCC N stage</w:t>
            </w:r>
            <w:r w:rsidR="00C859FD" w:rsidRPr="00A51DB2">
              <w:rPr>
                <w:rFonts w:ascii="Book Antiqua" w:hAnsi="Book Antiqua" w:cs="Times New Roman" w:hint="eastAsia"/>
                <w:color w:val="000000" w:themeColor="text1"/>
                <w:vertAlign w:val="superscript"/>
                <w:lang w:eastAsia="zh-CN"/>
              </w:rPr>
              <w:t>1</w:t>
            </w:r>
          </w:p>
        </w:tc>
      </w:tr>
      <w:tr w:rsidR="001248BE" w:rsidRPr="00A51DB2" w14:paraId="01DA696D" w14:textId="77777777" w:rsidTr="00F62850">
        <w:trPr>
          <w:cantSplit/>
          <w:jc w:val="center"/>
        </w:trPr>
        <w:tc>
          <w:tcPr>
            <w:tcW w:w="2932" w:type="dxa"/>
            <w:shd w:val="clear" w:color="auto" w:fill="FFFFFF"/>
            <w:tcMar>
              <w:left w:w="58" w:type="dxa"/>
              <w:right w:w="58" w:type="dxa"/>
            </w:tcMar>
          </w:tcPr>
          <w:p w14:paraId="28305F7D"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Positive</w:t>
            </w:r>
          </w:p>
        </w:tc>
        <w:tc>
          <w:tcPr>
            <w:tcW w:w="992" w:type="dxa"/>
            <w:shd w:val="clear" w:color="auto" w:fill="FFFFFF"/>
          </w:tcPr>
          <w:p w14:paraId="62CBF747"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1083</w:t>
            </w:r>
          </w:p>
        </w:tc>
        <w:tc>
          <w:tcPr>
            <w:tcW w:w="1701" w:type="dxa"/>
            <w:shd w:val="clear" w:color="auto" w:fill="FFFFFF"/>
            <w:tcMar>
              <w:left w:w="58" w:type="dxa"/>
              <w:right w:w="58" w:type="dxa"/>
            </w:tcMar>
          </w:tcPr>
          <w:p w14:paraId="45DA59D3"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0.92 (0.81-1.04)</w:t>
            </w:r>
          </w:p>
        </w:tc>
        <w:tc>
          <w:tcPr>
            <w:tcW w:w="993" w:type="dxa"/>
            <w:shd w:val="clear" w:color="auto" w:fill="FFFFFF"/>
            <w:tcMar>
              <w:left w:w="58" w:type="dxa"/>
              <w:right w:w="58" w:type="dxa"/>
            </w:tcMar>
          </w:tcPr>
          <w:p w14:paraId="64B4D73B" w14:textId="77777777" w:rsidR="00DD23C3" w:rsidRPr="00A51DB2" w:rsidRDefault="00DD23C3" w:rsidP="00107A21">
            <w:pPr>
              <w:adjustRightInd w:val="0"/>
              <w:snapToGrid w:val="0"/>
              <w:spacing w:line="360" w:lineRule="auto"/>
              <w:jc w:val="both"/>
              <w:rPr>
                <w:rFonts w:ascii="Book Antiqua" w:eastAsia="Malgun Gothic" w:hAnsi="Book Antiqua" w:cs="Times New Roman"/>
                <w:b/>
                <w:bCs/>
                <w:color w:val="000000" w:themeColor="text1"/>
              </w:rPr>
            </w:pPr>
            <w:r w:rsidRPr="00A51DB2">
              <w:rPr>
                <w:rFonts w:ascii="Book Antiqua" w:eastAsia="Malgun Gothic" w:hAnsi="Book Antiqua" w:cs="Times New Roman"/>
                <w:color w:val="000000" w:themeColor="text1"/>
              </w:rPr>
              <w:t>0.187</w:t>
            </w:r>
          </w:p>
        </w:tc>
        <w:tc>
          <w:tcPr>
            <w:tcW w:w="1701" w:type="dxa"/>
            <w:shd w:val="clear" w:color="auto" w:fill="FFFFFF"/>
          </w:tcPr>
          <w:p w14:paraId="08B1DBA3" w14:textId="2C424344" w:rsidR="00DD23C3" w:rsidRPr="00A51DB2" w:rsidRDefault="00673D40" w:rsidP="00107A21">
            <w:pPr>
              <w:adjustRightInd w:val="0"/>
              <w:snapToGrid w:val="0"/>
              <w:spacing w:line="360" w:lineRule="auto"/>
              <w:jc w:val="both"/>
              <w:rPr>
                <w:rFonts w:ascii="Book Antiqua" w:eastAsia="Malgun Gothic" w:hAnsi="Book Antiqua" w:cs="Times New Roman"/>
                <w:b/>
                <w:bCs/>
                <w:color w:val="000000" w:themeColor="text1"/>
              </w:rPr>
            </w:pPr>
            <w:r w:rsidRPr="00A51DB2">
              <w:rPr>
                <w:rFonts w:ascii="Book Antiqua" w:hAnsi="Book Antiqua" w:cs="Times New Roman" w:hint="eastAsia"/>
                <w:color w:val="000000" w:themeColor="text1"/>
                <w:vertAlign w:val="superscript"/>
                <w:lang w:eastAsia="zh-CN"/>
              </w:rPr>
              <w:t>2</w:t>
            </w:r>
          </w:p>
        </w:tc>
        <w:tc>
          <w:tcPr>
            <w:tcW w:w="951" w:type="dxa"/>
            <w:shd w:val="clear" w:color="auto" w:fill="FFFFFF"/>
          </w:tcPr>
          <w:p w14:paraId="2A43B097" w14:textId="77777777" w:rsidR="00DD23C3" w:rsidRPr="00A51DB2" w:rsidRDefault="00DD23C3" w:rsidP="00107A21">
            <w:pPr>
              <w:adjustRightInd w:val="0"/>
              <w:snapToGrid w:val="0"/>
              <w:spacing w:line="360" w:lineRule="auto"/>
              <w:jc w:val="both"/>
              <w:rPr>
                <w:rFonts w:ascii="Book Antiqua" w:eastAsia="Malgun Gothic" w:hAnsi="Book Antiqua" w:cs="Times New Roman"/>
                <w:b/>
                <w:bCs/>
                <w:color w:val="000000" w:themeColor="text1"/>
              </w:rPr>
            </w:pPr>
          </w:p>
        </w:tc>
      </w:tr>
      <w:tr w:rsidR="001248BE" w:rsidRPr="00A51DB2" w14:paraId="399FA699" w14:textId="77777777" w:rsidTr="00F62850">
        <w:trPr>
          <w:cantSplit/>
          <w:jc w:val="center"/>
        </w:trPr>
        <w:tc>
          <w:tcPr>
            <w:tcW w:w="2932" w:type="dxa"/>
            <w:shd w:val="clear" w:color="auto" w:fill="FFFFFF"/>
            <w:tcMar>
              <w:left w:w="58" w:type="dxa"/>
              <w:right w:w="58" w:type="dxa"/>
            </w:tcMar>
          </w:tcPr>
          <w:p w14:paraId="330B2289" w14:textId="77777777" w:rsidR="00DD23C3" w:rsidRPr="00A51DB2" w:rsidRDefault="00DD23C3" w:rsidP="004460D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Negative</w:t>
            </w:r>
          </w:p>
        </w:tc>
        <w:tc>
          <w:tcPr>
            <w:tcW w:w="992" w:type="dxa"/>
            <w:shd w:val="clear" w:color="auto" w:fill="FFFFFF"/>
          </w:tcPr>
          <w:p w14:paraId="4D38B47E"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410</w:t>
            </w:r>
          </w:p>
        </w:tc>
        <w:tc>
          <w:tcPr>
            <w:tcW w:w="1701" w:type="dxa"/>
            <w:shd w:val="clear" w:color="auto" w:fill="FFFFFF"/>
            <w:tcMar>
              <w:left w:w="58" w:type="dxa"/>
              <w:right w:w="58" w:type="dxa"/>
            </w:tcMar>
          </w:tcPr>
          <w:p w14:paraId="137124A3"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 (Reference)</w:t>
            </w:r>
          </w:p>
        </w:tc>
        <w:tc>
          <w:tcPr>
            <w:tcW w:w="993" w:type="dxa"/>
            <w:shd w:val="clear" w:color="auto" w:fill="FFFFFF"/>
            <w:tcMar>
              <w:left w:w="58" w:type="dxa"/>
              <w:right w:w="58" w:type="dxa"/>
            </w:tcMar>
          </w:tcPr>
          <w:p w14:paraId="7697330A"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1701" w:type="dxa"/>
            <w:shd w:val="clear" w:color="auto" w:fill="FFFFFF"/>
          </w:tcPr>
          <w:p w14:paraId="218DFED2"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c>
          <w:tcPr>
            <w:tcW w:w="951" w:type="dxa"/>
            <w:shd w:val="clear" w:color="auto" w:fill="FFFFFF"/>
          </w:tcPr>
          <w:p w14:paraId="5F757F40" w14:textId="77777777" w:rsidR="00DD23C3" w:rsidRPr="00A51DB2" w:rsidRDefault="00DD23C3" w:rsidP="00107A21">
            <w:pPr>
              <w:adjustRightInd w:val="0"/>
              <w:snapToGrid w:val="0"/>
              <w:spacing w:line="360" w:lineRule="auto"/>
              <w:jc w:val="both"/>
              <w:rPr>
                <w:rFonts w:ascii="Book Antiqua" w:eastAsia="Malgun Gothic" w:hAnsi="Book Antiqua" w:cs="Times New Roman"/>
                <w:color w:val="000000" w:themeColor="text1"/>
              </w:rPr>
            </w:pPr>
          </w:p>
        </w:tc>
      </w:tr>
    </w:tbl>
    <w:p w14:paraId="08FFFED6" w14:textId="08FBE26C" w:rsidR="00DD23C3" w:rsidRPr="00A51DB2" w:rsidRDefault="003864BB" w:rsidP="00454254">
      <w:pPr>
        <w:adjustRightInd w:val="0"/>
        <w:snapToGrid w:val="0"/>
        <w:spacing w:line="360" w:lineRule="auto"/>
        <w:jc w:val="both"/>
        <w:rPr>
          <w:rFonts w:ascii="Book Antiqua" w:hAnsi="Book Antiqua" w:cs="Times New Roman"/>
          <w:color w:val="000000" w:themeColor="text1"/>
          <w:shd w:val="clear" w:color="auto" w:fill="FFFFFF"/>
          <w:lang w:eastAsia="zh-CN"/>
        </w:rPr>
      </w:pPr>
      <w:r w:rsidRPr="00A51DB2">
        <w:rPr>
          <w:rFonts w:ascii="Book Antiqua" w:hAnsi="Book Antiqua" w:cs="Times New Roman" w:hint="eastAsia"/>
          <w:color w:val="000000" w:themeColor="text1"/>
          <w:vertAlign w:val="superscript"/>
          <w:lang w:eastAsia="zh-CN"/>
        </w:rPr>
        <w:t>1</w:t>
      </w:r>
      <w:r w:rsidR="004460DE" w:rsidRPr="00A51DB2">
        <w:rPr>
          <w:rFonts w:ascii="Book Antiqua" w:eastAsia="Malgun Gothic" w:hAnsi="Book Antiqua" w:cs="Times New Roman"/>
          <w:color w:val="000000" w:themeColor="text1"/>
          <w:shd w:val="clear" w:color="auto" w:fill="FFFFFF"/>
        </w:rPr>
        <w:t xml:space="preserve">Missing data were imputed by multiple </w:t>
      </w:r>
      <w:proofErr w:type="gramStart"/>
      <w:r w:rsidR="004460DE" w:rsidRPr="00A51DB2">
        <w:rPr>
          <w:rFonts w:ascii="Book Antiqua" w:eastAsia="Malgun Gothic" w:hAnsi="Book Antiqua" w:cs="Times New Roman"/>
          <w:color w:val="000000" w:themeColor="text1"/>
          <w:shd w:val="clear" w:color="auto" w:fill="FFFFFF"/>
        </w:rPr>
        <w:t>imputation</w:t>
      </w:r>
      <w:proofErr w:type="gramEnd"/>
      <w:r w:rsidR="004460DE" w:rsidRPr="00A51DB2">
        <w:rPr>
          <w:rFonts w:ascii="Book Antiqua" w:eastAsia="Malgun Gothic" w:hAnsi="Book Antiqua" w:cs="Times New Roman"/>
          <w:color w:val="000000" w:themeColor="text1"/>
          <w:shd w:val="clear" w:color="auto" w:fill="FFFFFF"/>
        </w:rPr>
        <w:t>.</w:t>
      </w:r>
      <w:r w:rsidR="00511777" w:rsidRPr="00A51DB2">
        <w:rPr>
          <w:rFonts w:ascii="Book Antiqua" w:hAnsi="Book Antiqua" w:cs="Times New Roman" w:hint="eastAsia"/>
          <w:color w:val="000000" w:themeColor="text1"/>
          <w:shd w:val="clear" w:color="auto" w:fill="FFFFFF"/>
          <w:lang w:eastAsia="zh-CN"/>
        </w:rPr>
        <w:t xml:space="preserve"> </w:t>
      </w:r>
      <w:proofErr w:type="gramStart"/>
      <w:r w:rsidR="00EF7212" w:rsidRPr="00A51DB2">
        <w:rPr>
          <w:rFonts w:ascii="Book Antiqua" w:hAnsi="Book Antiqua" w:cs="Times New Roman" w:hint="eastAsia"/>
          <w:color w:val="000000" w:themeColor="text1"/>
          <w:vertAlign w:val="superscript"/>
          <w:lang w:eastAsia="zh-CN"/>
        </w:rPr>
        <w:t>2</w:t>
      </w:r>
      <w:r w:rsidR="004460DE" w:rsidRPr="00A51DB2">
        <w:rPr>
          <w:rFonts w:ascii="Book Antiqua" w:eastAsia="Malgun Gothic" w:hAnsi="Book Antiqua" w:cs="Times New Roman"/>
          <w:color w:val="000000" w:themeColor="text1"/>
        </w:rPr>
        <w:t>Dropped out of the model.</w:t>
      </w:r>
      <w:proofErr w:type="gramEnd"/>
      <w:r w:rsidR="00511777" w:rsidRPr="00A51DB2">
        <w:rPr>
          <w:rFonts w:ascii="Book Antiqua" w:hAnsi="Book Antiqua" w:cs="Times New Roman" w:hint="eastAsia"/>
          <w:color w:val="000000" w:themeColor="text1"/>
          <w:lang w:eastAsia="zh-CN"/>
        </w:rPr>
        <w:t xml:space="preserve"> </w:t>
      </w:r>
      <w:r w:rsidR="00255F6E" w:rsidRPr="00A51DB2">
        <w:rPr>
          <w:rFonts w:ascii="Book Antiqua" w:hAnsi="Book Antiqua" w:cs="Times New Roman" w:hint="eastAsia"/>
          <w:color w:val="000000" w:themeColor="text1"/>
          <w:shd w:val="clear" w:color="auto" w:fill="FFFFFF"/>
          <w:vertAlign w:val="superscript"/>
          <w:lang w:eastAsia="zh-CN"/>
        </w:rPr>
        <w:t>3</w:t>
      </w:r>
      <w:r w:rsidR="004460DE" w:rsidRPr="00A51DB2">
        <w:rPr>
          <w:rFonts w:ascii="Book Antiqua" w:hAnsi="Book Antiqua" w:cs="Times New Roman"/>
          <w:color w:val="000000" w:themeColor="text1"/>
          <w:shd w:val="clear" w:color="auto" w:fill="FFFFFF"/>
        </w:rPr>
        <w:t>% of adults in the patient's zip code who did not graduate from high school.</w:t>
      </w:r>
      <w:r w:rsidR="00511777" w:rsidRPr="00A51DB2">
        <w:rPr>
          <w:rFonts w:ascii="Book Antiqua" w:hAnsi="Book Antiqua" w:cs="Times New Roman" w:hint="eastAsia"/>
          <w:color w:val="000000" w:themeColor="text1"/>
          <w:shd w:val="clear" w:color="auto" w:fill="FFFFFF"/>
          <w:lang w:eastAsia="zh-CN"/>
        </w:rPr>
        <w:t xml:space="preserve"> </w:t>
      </w:r>
      <w:r w:rsidR="00255F6E" w:rsidRPr="00A51DB2">
        <w:rPr>
          <w:rFonts w:ascii="Book Antiqua" w:hAnsi="Book Antiqua" w:cs="Times New Roman" w:hint="eastAsia"/>
          <w:color w:val="000000" w:themeColor="text1"/>
          <w:shd w:val="clear" w:color="auto" w:fill="FFFFFF"/>
          <w:vertAlign w:val="superscript"/>
          <w:lang w:eastAsia="zh-CN"/>
        </w:rPr>
        <w:t>4</w:t>
      </w:r>
      <w:r w:rsidR="004460DE" w:rsidRPr="00A51DB2">
        <w:rPr>
          <w:rFonts w:ascii="Book Antiqua" w:hAnsi="Book Antiqua" w:cs="Times New Roman"/>
          <w:color w:val="000000" w:themeColor="text1"/>
          <w:shd w:val="clear" w:color="auto" w:fill="FFFFFF"/>
        </w:rPr>
        <w:t xml:space="preserve">Per </w:t>
      </w:r>
      <w:proofErr w:type="spellStart"/>
      <w:r w:rsidR="004460DE" w:rsidRPr="00A51DB2">
        <w:rPr>
          <w:rFonts w:ascii="Book Antiqua" w:hAnsi="Book Antiqua" w:cs="Times New Roman"/>
          <w:color w:val="000000" w:themeColor="text1"/>
          <w:shd w:val="clear" w:color="auto" w:fill="FFFFFF"/>
        </w:rPr>
        <w:t>Charlson</w:t>
      </w:r>
      <w:proofErr w:type="spellEnd"/>
      <w:r w:rsidR="004460DE" w:rsidRPr="00A51DB2">
        <w:rPr>
          <w:rFonts w:ascii="Book Antiqua" w:hAnsi="Book Antiqua" w:cs="Times New Roman"/>
          <w:color w:val="000000" w:themeColor="text1"/>
          <w:shd w:val="clear" w:color="auto" w:fill="FFFFFF"/>
        </w:rPr>
        <w:t>/</w:t>
      </w:r>
      <w:proofErr w:type="spellStart"/>
      <w:r w:rsidR="004460DE" w:rsidRPr="00A51DB2">
        <w:rPr>
          <w:rFonts w:ascii="Book Antiqua" w:hAnsi="Book Antiqua" w:cs="Times New Roman"/>
          <w:color w:val="000000" w:themeColor="text1"/>
          <w:shd w:val="clear" w:color="auto" w:fill="FFFFFF"/>
        </w:rPr>
        <w:t>Deyo</w:t>
      </w:r>
      <w:proofErr w:type="spellEnd"/>
      <w:r w:rsidR="00511777" w:rsidRPr="00A51DB2">
        <w:rPr>
          <w:rFonts w:ascii="Book Antiqua" w:hAnsi="Book Antiqua" w:cs="Times New Roman" w:hint="eastAsia"/>
          <w:color w:val="000000" w:themeColor="text1"/>
          <w:shd w:val="clear" w:color="auto" w:fill="FFFFFF"/>
          <w:lang w:eastAsia="zh-CN"/>
        </w:rPr>
        <w:t xml:space="preserve"> </w:t>
      </w:r>
      <w:r w:rsidR="00511777" w:rsidRPr="00A51DB2">
        <w:rPr>
          <w:rFonts w:ascii="Book Antiqua" w:hAnsi="Book Antiqua" w:cs="Times New Roman" w:hint="eastAsia"/>
          <w:i/>
          <w:color w:val="000000" w:themeColor="text1"/>
          <w:shd w:val="clear" w:color="auto" w:fill="FFFFFF"/>
          <w:lang w:eastAsia="zh-CN"/>
        </w:rPr>
        <w:t xml:space="preserve">et </w:t>
      </w:r>
      <w:proofErr w:type="gramStart"/>
      <w:r w:rsidR="00511777" w:rsidRPr="00A51DB2">
        <w:rPr>
          <w:rFonts w:ascii="Book Antiqua" w:hAnsi="Book Antiqua" w:cs="Times New Roman" w:hint="eastAsia"/>
          <w:i/>
          <w:color w:val="000000" w:themeColor="text1"/>
          <w:shd w:val="clear" w:color="auto" w:fill="FFFFFF"/>
          <w:lang w:eastAsia="zh-CN"/>
        </w:rPr>
        <w:t>al</w:t>
      </w:r>
      <w:r w:rsidR="00511777" w:rsidRPr="00A51DB2">
        <w:rPr>
          <w:rFonts w:ascii="Book Antiqua" w:hAnsi="Book Antiqua" w:cs="Times New Roman" w:hint="eastAsia"/>
          <w:color w:val="000000" w:themeColor="text1"/>
          <w:shd w:val="clear" w:color="auto" w:fill="FFFFFF"/>
          <w:vertAlign w:val="superscript"/>
          <w:lang w:eastAsia="zh-CN"/>
        </w:rPr>
        <w:t>[</w:t>
      </w:r>
      <w:proofErr w:type="gramEnd"/>
      <w:r w:rsidR="00511777" w:rsidRPr="00A51DB2">
        <w:rPr>
          <w:rFonts w:ascii="Book Antiqua" w:hAnsi="Book Antiqua" w:cs="Times New Roman" w:hint="eastAsia"/>
          <w:color w:val="000000" w:themeColor="text1"/>
          <w:shd w:val="clear" w:color="auto" w:fill="FFFFFF"/>
          <w:vertAlign w:val="superscript"/>
          <w:lang w:eastAsia="zh-CN"/>
        </w:rPr>
        <w:t>14]</w:t>
      </w:r>
      <w:r w:rsidR="00511777" w:rsidRPr="00A51DB2">
        <w:rPr>
          <w:rFonts w:ascii="Book Antiqua" w:hAnsi="Book Antiqua" w:cs="Times New Roman" w:hint="eastAsia"/>
          <w:color w:val="000000" w:themeColor="text1"/>
          <w:shd w:val="clear" w:color="auto" w:fill="FFFFFF"/>
          <w:lang w:eastAsia="zh-CN"/>
        </w:rPr>
        <w:t xml:space="preserve">. </w:t>
      </w:r>
      <w:proofErr w:type="gramStart"/>
      <w:r w:rsidR="00511777" w:rsidRPr="00A51DB2">
        <w:rPr>
          <w:rFonts w:ascii="Book Antiqua" w:hAnsi="Book Antiqua" w:cs="Times New Roman" w:hint="eastAsia"/>
          <w:color w:val="000000" w:themeColor="text1"/>
          <w:shd w:val="clear" w:color="auto" w:fill="FFFFFF"/>
          <w:vertAlign w:val="superscript"/>
          <w:lang w:eastAsia="zh-CN"/>
        </w:rPr>
        <w:t>5</w:t>
      </w:r>
      <w:r w:rsidR="004460DE" w:rsidRPr="00A51DB2">
        <w:rPr>
          <w:rFonts w:ascii="Book Antiqua" w:hAnsi="Book Antiqua" w:cs="Times New Roman"/>
          <w:color w:val="000000" w:themeColor="text1"/>
          <w:shd w:val="clear" w:color="auto" w:fill="FFFFFF"/>
        </w:rPr>
        <w:t>Grade 1, well-differentiated; grade 2, moderately differentiated; grade 3, poorly differentiated; grade 4, undifferentiated.</w:t>
      </w:r>
      <w:proofErr w:type="gramEnd"/>
      <w:r w:rsidR="00511777" w:rsidRPr="00A51DB2">
        <w:rPr>
          <w:rFonts w:ascii="Book Antiqua" w:hAnsi="Book Antiqua" w:cs="Times New Roman" w:hint="eastAsia"/>
          <w:color w:val="000000" w:themeColor="text1"/>
          <w:shd w:val="clear" w:color="auto" w:fill="FFFFFF"/>
          <w:lang w:eastAsia="zh-CN"/>
        </w:rPr>
        <w:t xml:space="preserve"> </w:t>
      </w:r>
      <w:r w:rsidR="004460DE" w:rsidRPr="00A51DB2">
        <w:rPr>
          <w:rFonts w:ascii="Book Antiqua" w:eastAsia="Malgun Gothic" w:hAnsi="Book Antiqua" w:cs="Times New Roman"/>
          <w:color w:val="000000" w:themeColor="text1"/>
        </w:rPr>
        <w:t>AJCC</w:t>
      </w:r>
      <w:r w:rsidR="004460DE" w:rsidRPr="00A51DB2">
        <w:rPr>
          <w:rFonts w:ascii="Book Antiqua" w:hAnsi="Book Antiqua" w:cs="Times New Roman" w:hint="eastAsia"/>
          <w:color w:val="000000" w:themeColor="text1"/>
          <w:lang w:eastAsia="zh-CN"/>
        </w:rPr>
        <w:t xml:space="preserve">: </w:t>
      </w:r>
      <w:r w:rsidR="004460DE" w:rsidRPr="00A51DB2">
        <w:rPr>
          <w:rFonts w:ascii="Book Antiqua" w:eastAsia="Malgun Gothic" w:hAnsi="Book Antiqua" w:cs="Times New Roman"/>
          <w:color w:val="000000" w:themeColor="text1"/>
        </w:rPr>
        <w:t>American Joint Committee on Cancer; HR</w:t>
      </w:r>
      <w:r w:rsidR="004460DE" w:rsidRPr="00A51DB2">
        <w:rPr>
          <w:rFonts w:ascii="Book Antiqua" w:hAnsi="Book Antiqua" w:cs="Times New Roman" w:hint="eastAsia"/>
          <w:color w:val="000000" w:themeColor="text1"/>
          <w:lang w:eastAsia="zh-CN"/>
        </w:rPr>
        <w:t>:</w:t>
      </w:r>
      <w:r w:rsidR="004460DE" w:rsidRPr="00A51DB2">
        <w:rPr>
          <w:rFonts w:ascii="Book Antiqua" w:eastAsia="Malgun Gothic" w:hAnsi="Book Antiqua" w:cs="Times New Roman"/>
          <w:color w:val="000000" w:themeColor="text1"/>
        </w:rPr>
        <w:t xml:space="preserve"> Hazard ratio for mortality.</w:t>
      </w:r>
    </w:p>
    <w:p w14:paraId="3BDEED38" w14:textId="77777777" w:rsidR="00453C0B" w:rsidRPr="00A51DB2" w:rsidRDefault="00453C0B" w:rsidP="00454254">
      <w:pPr>
        <w:adjustRightInd w:val="0"/>
        <w:snapToGrid w:val="0"/>
        <w:spacing w:line="360" w:lineRule="auto"/>
        <w:jc w:val="both"/>
        <w:rPr>
          <w:rFonts w:ascii="Book Antiqua" w:hAnsi="Book Antiqua" w:cs="Times New Roman"/>
          <w:b/>
          <w:color w:val="000000" w:themeColor="text1"/>
        </w:rPr>
      </w:pPr>
      <w:r w:rsidRPr="00A51DB2">
        <w:rPr>
          <w:rFonts w:ascii="Book Antiqua" w:hAnsi="Book Antiqua" w:cs="Times New Roman"/>
          <w:b/>
          <w:color w:val="000000" w:themeColor="text1"/>
        </w:rPr>
        <w:br w:type="page"/>
      </w:r>
    </w:p>
    <w:p w14:paraId="65914270" w14:textId="4C787862" w:rsidR="00476810" w:rsidRPr="00A51DB2" w:rsidRDefault="00476810" w:rsidP="00454254">
      <w:pPr>
        <w:adjustRightInd w:val="0"/>
        <w:snapToGrid w:val="0"/>
        <w:spacing w:line="360" w:lineRule="auto"/>
        <w:jc w:val="both"/>
        <w:rPr>
          <w:rFonts w:ascii="Book Antiqua" w:hAnsi="Book Antiqua" w:cs="Times New Roman"/>
          <w:bCs/>
          <w:color w:val="000000" w:themeColor="text1"/>
          <w:lang w:eastAsia="zh-CN"/>
        </w:rPr>
      </w:pPr>
      <w:r w:rsidRPr="00A51DB2">
        <w:rPr>
          <w:rFonts w:ascii="Book Antiqua" w:hAnsi="Book Antiqua" w:cs="Times New Roman"/>
          <w:b/>
          <w:color w:val="000000" w:themeColor="text1"/>
        </w:rPr>
        <w:lastRenderedPageBreak/>
        <w:t xml:space="preserve">Table </w:t>
      </w:r>
      <w:r w:rsidR="001E7FD3" w:rsidRPr="00A51DB2">
        <w:rPr>
          <w:rFonts w:ascii="Book Antiqua" w:hAnsi="Book Antiqua" w:cs="Times New Roman" w:hint="eastAsia"/>
          <w:b/>
          <w:color w:val="000000" w:themeColor="text1"/>
          <w:lang w:eastAsia="zh-CN"/>
        </w:rPr>
        <w:t>2</w:t>
      </w:r>
      <w:r w:rsidRPr="00A51DB2">
        <w:rPr>
          <w:rFonts w:ascii="Book Antiqua" w:hAnsi="Book Antiqua" w:cs="Times New Roman"/>
          <w:b/>
          <w:color w:val="000000" w:themeColor="text1"/>
        </w:rPr>
        <w:t xml:space="preserve"> </w:t>
      </w:r>
      <w:r w:rsidRPr="00A51DB2">
        <w:rPr>
          <w:rFonts w:ascii="Book Antiqua" w:hAnsi="Book Antiqua" w:cs="Times New Roman"/>
          <w:b/>
          <w:bCs/>
          <w:color w:val="000000" w:themeColor="text1"/>
        </w:rPr>
        <w:t>Baseline characteristics of patients with advanced esophageal cancer who refused chemotherapy with and without receiving palliative treatment</w:t>
      </w:r>
      <w:r w:rsidR="00394C17" w:rsidRPr="00A51DB2">
        <w:rPr>
          <w:rFonts w:ascii="Book Antiqua" w:hAnsi="Book Antiqua" w:cs="Times New Roman" w:hint="eastAsia"/>
          <w:b/>
          <w:bCs/>
          <w:color w:val="000000" w:themeColor="text1"/>
          <w:lang w:eastAsia="zh-CN"/>
        </w:rPr>
        <w:t xml:space="preserve">, </w:t>
      </w:r>
      <w:r w:rsidR="00394C17" w:rsidRPr="00A51DB2">
        <w:rPr>
          <w:rFonts w:ascii="Book Antiqua" w:hAnsi="Book Antiqua" w:cs="Times New Roman" w:hint="eastAsia"/>
          <w:b/>
          <w:bCs/>
          <w:i/>
          <w:color w:val="000000" w:themeColor="text1"/>
          <w:lang w:eastAsia="zh-CN"/>
        </w:rPr>
        <w:t>n</w:t>
      </w:r>
      <w:r w:rsidR="00394C17" w:rsidRPr="00A51DB2">
        <w:rPr>
          <w:rFonts w:ascii="Book Antiqua" w:hAnsi="Book Antiqua" w:cs="Times New Roman" w:hint="eastAsia"/>
          <w:b/>
          <w:bCs/>
          <w:color w:val="000000" w:themeColor="text1"/>
          <w:lang w:eastAsia="zh-CN"/>
        </w:rPr>
        <w:t xml:space="preserve"> (%)</w:t>
      </w:r>
    </w:p>
    <w:tbl>
      <w:tblPr>
        <w:tblW w:w="5000" w:type="pct"/>
        <w:jc w:val="center"/>
        <w:tblBorders>
          <w:top w:val="single" w:sz="2" w:space="0" w:color="auto"/>
          <w:bottom w:val="single" w:sz="2" w:space="0" w:color="auto"/>
        </w:tblBorders>
        <w:tblLayout w:type="fixed"/>
        <w:tblCellMar>
          <w:left w:w="0" w:type="dxa"/>
          <w:right w:w="0" w:type="dxa"/>
        </w:tblCellMar>
        <w:tblLook w:val="0000" w:firstRow="0" w:lastRow="0" w:firstColumn="0" w:lastColumn="0" w:noHBand="0" w:noVBand="0"/>
      </w:tblPr>
      <w:tblGrid>
        <w:gridCol w:w="2329"/>
        <w:gridCol w:w="2125"/>
        <w:gridCol w:w="6"/>
        <w:gridCol w:w="1980"/>
        <w:gridCol w:w="2130"/>
        <w:gridCol w:w="906"/>
      </w:tblGrid>
      <w:tr w:rsidR="00B263A6" w:rsidRPr="00A51DB2" w14:paraId="6505500D" w14:textId="77777777" w:rsidTr="003C51FB">
        <w:trPr>
          <w:cantSplit/>
          <w:jc w:val="center"/>
        </w:trPr>
        <w:tc>
          <w:tcPr>
            <w:tcW w:w="1229" w:type="pct"/>
            <w:tcBorders>
              <w:top w:val="single" w:sz="2" w:space="0" w:color="auto"/>
              <w:bottom w:val="single" w:sz="2" w:space="0" w:color="auto"/>
            </w:tcBorders>
            <w:shd w:val="clear" w:color="auto" w:fill="FFFFFF"/>
            <w:tcMar>
              <w:left w:w="58" w:type="dxa"/>
              <w:right w:w="58" w:type="dxa"/>
            </w:tcMar>
            <w:vAlign w:val="center"/>
          </w:tcPr>
          <w:p w14:paraId="10AEAA17" w14:textId="77777777" w:rsidR="00476810" w:rsidRPr="00A51DB2" w:rsidRDefault="00476810" w:rsidP="00107A21">
            <w:pPr>
              <w:adjustRightInd w:val="0"/>
              <w:snapToGrid w:val="0"/>
              <w:spacing w:line="360" w:lineRule="auto"/>
              <w:jc w:val="both"/>
              <w:rPr>
                <w:rFonts w:ascii="Book Antiqua" w:eastAsia="Malgun Gothic" w:hAnsi="Book Antiqua" w:cs="Times New Roman"/>
                <w:b/>
                <w:bCs/>
                <w:color w:val="000000" w:themeColor="text1"/>
              </w:rPr>
            </w:pPr>
            <w:bookmarkStart w:id="14" w:name="_Hlk17724234"/>
            <w:r w:rsidRPr="00A51DB2">
              <w:rPr>
                <w:rFonts w:ascii="Book Antiqua" w:eastAsia="Malgun Gothic" w:hAnsi="Book Antiqua" w:cs="Times New Roman"/>
                <w:b/>
                <w:color w:val="000000" w:themeColor="text1"/>
              </w:rPr>
              <w:t>Variable</w:t>
            </w:r>
          </w:p>
        </w:tc>
        <w:tc>
          <w:tcPr>
            <w:tcW w:w="1121" w:type="pct"/>
            <w:tcBorders>
              <w:top w:val="single" w:sz="2" w:space="0" w:color="auto"/>
              <w:bottom w:val="single" w:sz="2" w:space="0" w:color="auto"/>
            </w:tcBorders>
            <w:shd w:val="clear" w:color="auto" w:fill="FFFFFF"/>
            <w:tcMar>
              <w:left w:w="58" w:type="dxa"/>
              <w:right w:w="58" w:type="dxa"/>
            </w:tcMar>
            <w:vAlign w:val="center"/>
          </w:tcPr>
          <w:p w14:paraId="17C0014F" w14:textId="3B581E44" w:rsidR="00476810" w:rsidRPr="00A51DB2" w:rsidRDefault="00476810" w:rsidP="00454254">
            <w:pPr>
              <w:keepNext/>
              <w:adjustRightInd w:val="0"/>
              <w:snapToGrid w:val="0"/>
              <w:spacing w:line="360" w:lineRule="auto"/>
              <w:jc w:val="both"/>
              <w:rPr>
                <w:rFonts w:ascii="Book Antiqua" w:eastAsia="Malgun Gothic" w:hAnsi="Book Antiqua" w:cs="Times New Roman"/>
                <w:b/>
                <w:bCs/>
                <w:color w:val="000000" w:themeColor="text1"/>
              </w:rPr>
            </w:pPr>
            <w:r w:rsidRPr="00A51DB2">
              <w:rPr>
                <w:rFonts w:ascii="Book Antiqua" w:eastAsia="Malgun Gothic" w:hAnsi="Book Antiqua" w:cs="Times New Roman"/>
                <w:b/>
                <w:bCs/>
                <w:color w:val="000000" w:themeColor="text1"/>
              </w:rPr>
              <w:t>All patients (</w:t>
            </w:r>
            <w:r w:rsidRPr="00A51DB2">
              <w:rPr>
                <w:rFonts w:ascii="Book Antiqua" w:eastAsia="Malgun Gothic" w:hAnsi="Book Antiqua" w:cs="Times New Roman"/>
                <w:b/>
                <w:bCs/>
                <w:i/>
                <w:color w:val="000000" w:themeColor="text1"/>
              </w:rPr>
              <w:t>n</w:t>
            </w:r>
            <w:r w:rsidR="00394C17" w:rsidRPr="00A51DB2">
              <w:rPr>
                <w:rFonts w:ascii="Book Antiqua" w:hAnsi="Book Antiqua" w:cs="Times New Roman" w:hint="eastAsia"/>
                <w:b/>
                <w:bCs/>
                <w:color w:val="000000" w:themeColor="text1"/>
                <w:lang w:eastAsia="zh-CN"/>
              </w:rPr>
              <w:t xml:space="preserve"> </w:t>
            </w:r>
            <w:r w:rsidRPr="00A51DB2">
              <w:rPr>
                <w:rFonts w:ascii="Book Antiqua" w:eastAsia="Malgun Gothic" w:hAnsi="Book Antiqua" w:cs="Times New Roman"/>
                <w:b/>
                <w:bCs/>
                <w:color w:val="000000" w:themeColor="text1"/>
              </w:rPr>
              <w:t>=</w:t>
            </w:r>
            <w:r w:rsidR="00394C17" w:rsidRPr="00A51DB2">
              <w:rPr>
                <w:rFonts w:ascii="Book Antiqua" w:hAnsi="Book Antiqua" w:cs="Times New Roman" w:hint="eastAsia"/>
                <w:b/>
                <w:bCs/>
                <w:color w:val="000000" w:themeColor="text1"/>
                <w:lang w:eastAsia="zh-CN"/>
              </w:rPr>
              <w:t xml:space="preserve"> </w:t>
            </w:r>
            <w:r w:rsidRPr="00A51DB2">
              <w:rPr>
                <w:rFonts w:ascii="Book Antiqua" w:eastAsia="Malgun Gothic" w:hAnsi="Book Antiqua" w:cs="Times New Roman"/>
                <w:b/>
                <w:bCs/>
                <w:color w:val="000000" w:themeColor="text1"/>
              </w:rPr>
              <w:t>1493)</w:t>
            </w:r>
          </w:p>
        </w:tc>
        <w:tc>
          <w:tcPr>
            <w:tcW w:w="1048" w:type="pct"/>
            <w:gridSpan w:val="2"/>
            <w:tcBorders>
              <w:top w:val="single" w:sz="2" w:space="0" w:color="auto"/>
              <w:bottom w:val="single" w:sz="2" w:space="0" w:color="auto"/>
            </w:tcBorders>
            <w:shd w:val="clear" w:color="auto" w:fill="FFFFFF"/>
            <w:tcMar>
              <w:left w:w="58" w:type="dxa"/>
              <w:right w:w="58" w:type="dxa"/>
            </w:tcMar>
            <w:vAlign w:val="center"/>
          </w:tcPr>
          <w:p w14:paraId="3BFEFC15" w14:textId="65775FFF" w:rsidR="00476810" w:rsidRPr="00A51DB2" w:rsidRDefault="00476810" w:rsidP="00454254">
            <w:pPr>
              <w:keepNext/>
              <w:adjustRightInd w:val="0"/>
              <w:snapToGrid w:val="0"/>
              <w:spacing w:line="360" w:lineRule="auto"/>
              <w:jc w:val="both"/>
              <w:rPr>
                <w:rFonts w:ascii="Book Antiqua" w:eastAsia="Malgun Gothic" w:hAnsi="Book Antiqua" w:cs="Times New Roman"/>
                <w:b/>
                <w:bCs/>
                <w:color w:val="000000" w:themeColor="text1"/>
              </w:rPr>
            </w:pPr>
            <w:r w:rsidRPr="00A51DB2">
              <w:rPr>
                <w:rFonts w:ascii="Book Antiqua" w:eastAsia="Malgun Gothic" w:hAnsi="Book Antiqua" w:cs="Times New Roman"/>
                <w:b/>
                <w:bCs/>
                <w:color w:val="000000" w:themeColor="text1"/>
              </w:rPr>
              <w:t>No chemotherapy/received palliative therapy (</w:t>
            </w:r>
            <w:r w:rsidRPr="00A51DB2">
              <w:rPr>
                <w:rFonts w:ascii="Book Antiqua" w:eastAsia="Malgun Gothic" w:hAnsi="Book Antiqua" w:cs="Times New Roman"/>
                <w:b/>
                <w:bCs/>
                <w:i/>
                <w:color w:val="000000" w:themeColor="text1"/>
              </w:rPr>
              <w:t>n</w:t>
            </w:r>
            <w:r w:rsidR="00394C17" w:rsidRPr="00A51DB2">
              <w:rPr>
                <w:rFonts w:ascii="Book Antiqua" w:hAnsi="Book Antiqua" w:cs="Times New Roman" w:hint="eastAsia"/>
                <w:b/>
                <w:bCs/>
                <w:color w:val="000000" w:themeColor="text1"/>
                <w:lang w:eastAsia="zh-CN"/>
              </w:rPr>
              <w:t xml:space="preserve"> </w:t>
            </w:r>
            <w:r w:rsidRPr="00A51DB2">
              <w:rPr>
                <w:rFonts w:ascii="Book Antiqua" w:eastAsia="Malgun Gothic" w:hAnsi="Book Antiqua" w:cs="Times New Roman"/>
                <w:b/>
                <w:bCs/>
                <w:color w:val="000000" w:themeColor="text1"/>
              </w:rPr>
              <w:t>=</w:t>
            </w:r>
            <w:r w:rsidR="00394C17" w:rsidRPr="00A51DB2">
              <w:rPr>
                <w:rFonts w:ascii="Book Antiqua" w:hAnsi="Book Antiqua" w:cs="Times New Roman" w:hint="eastAsia"/>
                <w:b/>
                <w:bCs/>
                <w:color w:val="000000" w:themeColor="text1"/>
                <w:lang w:eastAsia="zh-CN"/>
              </w:rPr>
              <w:t xml:space="preserve"> </w:t>
            </w:r>
            <w:r w:rsidRPr="00A51DB2">
              <w:rPr>
                <w:rFonts w:ascii="Book Antiqua" w:eastAsia="Malgun Gothic" w:hAnsi="Book Antiqua" w:cs="Times New Roman"/>
                <w:b/>
                <w:bCs/>
                <w:color w:val="000000" w:themeColor="text1"/>
              </w:rPr>
              <w:t>407)</w:t>
            </w:r>
          </w:p>
        </w:tc>
        <w:tc>
          <w:tcPr>
            <w:tcW w:w="1124" w:type="pct"/>
            <w:tcBorders>
              <w:top w:val="single" w:sz="2" w:space="0" w:color="auto"/>
              <w:bottom w:val="single" w:sz="2" w:space="0" w:color="auto"/>
            </w:tcBorders>
            <w:shd w:val="clear" w:color="auto" w:fill="FFFFFF"/>
            <w:tcMar>
              <w:left w:w="58" w:type="dxa"/>
              <w:right w:w="58" w:type="dxa"/>
            </w:tcMar>
            <w:vAlign w:val="center"/>
          </w:tcPr>
          <w:p w14:paraId="401976F0" w14:textId="5719C663" w:rsidR="00476810" w:rsidRPr="00A51DB2" w:rsidRDefault="00476810" w:rsidP="00454254">
            <w:pPr>
              <w:keepNext/>
              <w:adjustRightInd w:val="0"/>
              <w:snapToGrid w:val="0"/>
              <w:spacing w:line="360" w:lineRule="auto"/>
              <w:jc w:val="both"/>
              <w:rPr>
                <w:rFonts w:ascii="Book Antiqua" w:eastAsia="Malgun Gothic" w:hAnsi="Book Antiqua" w:cs="Times New Roman"/>
                <w:b/>
                <w:bCs/>
                <w:color w:val="000000" w:themeColor="text1"/>
              </w:rPr>
            </w:pPr>
            <w:r w:rsidRPr="00A51DB2">
              <w:rPr>
                <w:rFonts w:ascii="Book Antiqua" w:eastAsia="Malgun Gothic" w:hAnsi="Book Antiqua" w:cs="Times New Roman"/>
                <w:b/>
                <w:bCs/>
                <w:color w:val="000000" w:themeColor="text1"/>
              </w:rPr>
              <w:t>No chemotherapy/no palliative therapy (</w:t>
            </w:r>
            <w:r w:rsidRPr="00A51DB2">
              <w:rPr>
                <w:rFonts w:ascii="Book Antiqua" w:eastAsia="Malgun Gothic" w:hAnsi="Book Antiqua" w:cs="Times New Roman"/>
                <w:b/>
                <w:bCs/>
                <w:i/>
                <w:color w:val="000000" w:themeColor="text1"/>
              </w:rPr>
              <w:t>n</w:t>
            </w:r>
            <w:r w:rsidR="00C37789" w:rsidRPr="00A51DB2">
              <w:rPr>
                <w:rFonts w:ascii="Book Antiqua" w:hAnsi="Book Antiqua" w:cs="Times New Roman" w:hint="eastAsia"/>
                <w:b/>
                <w:bCs/>
                <w:color w:val="000000" w:themeColor="text1"/>
                <w:lang w:eastAsia="zh-CN"/>
              </w:rPr>
              <w:t xml:space="preserve"> </w:t>
            </w:r>
            <w:r w:rsidRPr="00A51DB2">
              <w:rPr>
                <w:rFonts w:ascii="Book Antiqua" w:eastAsia="Malgun Gothic" w:hAnsi="Book Antiqua" w:cs="Times New Roman"/>
                <w:b/>
                <w:bCs/>
                <w:color w:val="000000" w:themeColor="text1"/>
              </w:rPr>
              <w:t>=</w:t>
            </w:r>
            <w:r w:rsidR="00C37789" w:rsidRPr="00A51DB2">
              <w:rPr>
                <w:rFonts w:ascii="Book Antiqua" w:hAnsi="Book Antiqua" w:cs="Times New Roman" w:hint="eastAsia"/>
                <w:b/>
                <w:bCs/>
                <w:color w:val="000000" w:themeColor="text1"/>
                <w:lang w:eastAsia="zh-CN"/>
              </w:rPr>
              <w:t xml:space="preserve"> </w:t>
            </w:r>
            <w:r w:rsidRPr="00A51DB2">
              <w:rPr>
                <w:rFonts w:ascii="Book Antiqua" w:eastAsia="Malgun Gothic" w:hAnsi="Book Antiqua" w:cs="Times New Roman"/>
                <w:b/>
                <w:bCs/>
                <w:color w:val="000000" w:themeColor="text1"/>
              </w:rPr>
              <w:t>1086)</w:t>
            </w:r>
          </w:p>
        </w:tc>
        <w:tc>
          <w:tcPr>
            <w:tcW w:w="478" w:type="pct"/>
            <w:tcBorders>
              <w:top w:val="single" w:sz="2" w:space="0" w:color="auto"/>
              <w:bottom w:val="single" w:sz="2" w:space="0" w:color="auto"/>
            </w:tcBorders>
            <w:shd w:val="clear" w:color="auto" w:fill="FFFFFF"/>
            <w:tcMar>
              <w:left w:w="58" w:type="dxa"/>
              <w:right w:w="58" w:type="dxa"/>
            </w:tcMar>
            <w:vAlign w:val="center"/>
          </w:tcPr>
          <w:p w14:paraId="2BF4AFB4" w14:textId="206FD961" w:rsidR="00476810" w:rsidRPr="00A51DB2" w:rsidRDefault="00394C17" w:rsidP="00454254">
            <w:pPr>
              <w:keepNext/>
              <w:adjustRightInd w:val="0"/>
              <w:snapToGrid w:val="0"/>
              <w:spacing w:line="360" w:lineRule="auto"/>
              <w:jc w:val="both"/>
              <w:rPr>
                <w:rFonts w:ascii="Book Antiqua" w:eastAsia="Malgun Gothic" w:hAnsi="Book Antiqua" w:cs="Times New Roman"/>
                <w:b/>
                <w:bCs/>
                <w:color w:val="000000" w:themeColor="text1"/>
              </w:rPr>
            </w:pPr>
            <w:r w:rsidRPr="00A51DB2">
              <w:rPr>
                <w:rFonts w:ascii="Book Antiqua" w:eastAsia="Malgun Gothic" w:hAnsi="Book Antiqua" w:cs="Times New Roman"/>
                <w:b/>
                <w:bCs/>
                <w:i/>
                <w:color w:val="000000" w:themeColor="text1"/>
              </w:rPr>
              <w:t>P</w:t>
            </w:r>
            <w:r w:rsidRPr="00A51DB2">
              <w:rPr>
                <w:rFonts w:ascii="Book Antiqua" w:hAnsi="Book Antiqua" w:cs="Times New Roman" w:hint="eastAsia"/>
                <w:b/>
                <w:bCs/>
                <w:color w:val="000000" w:themeColor="text1"/>
                <w:lang w:eastAsia="zh-CN"/>
              </w:rPr>
              <w:t xml:space="preserve"> </w:t>
            </w:r>
            <w:r w:rsidR="00476810" w:rsidRPr="00A51DB2">
              <w:rPr>
                <w:rFonts w:ascii="Book Antiqua" w:eastAsia="Malgun Gothic" w:hAnsi="Book Antiqua" w:cs="Times New Roman"/>
                <w:b/>
                <w:bCs/>
                <w:color w:val="000000" w:themeColor="text1"/>
              </w:rPr>
              <w:t>value</w:t>
            </w:r>
          </w:p>
        </w:tc>
      </w:tr>
      <w:tr w:rsidR="003C51FB" w:rsidRPr="00A51DB2" w14:paraId="0F25F091" w14:textId="3940A86C" w:rsidTr="003C51FB">
        <w:trPr>
          <w:cantSplit/>
          <w:jc w:val="center"/>
        </w:trPr>
        <w:tc>
          <w:tcPr>
            <w:tcW w:w="1229" w:type="pct"/>
            <w:tcBorders>
              <w:top w:val="single" w:sz="2" w:space="0" w:color="auto"/>
            </w:tcBorders>
            <w:shd w:val="clear" w:color="auto" w:fill="FFFFFF"/>
            <w:tcMar>
              <w:left w:w="58" w:type="dxa"/>
              <w:right w:w="58" w:type="dxa"/>
            </w:tcMar>
          </w:tcPr>
          <w:p w14:paraId="17DCDD63" w14:textId="18D8229C" w:rsidR="0005630E" w:rsidRPr="00A51DB2" w:rsidRDefault="0005630E" w:rsidP="009E2531">
            <w:pPr>
              <w:adjustRightInd w:val="0"/>
              <w:snapToGrid w:val="0"/>
              <w:spacing w:line="360" w:lineRule="auto"/>
              <w:jc w:val="both"/>
              <w:rPr>
                <w:rFonts w:ascii="Book Antiqua" w:hAnsi="Book Antiqua" w:cs="Times New Roman"/>
                <w:color w:val="000000" w:themeColor="text1"/>
                <w:lang w:eastAsia="zh-CN"/>
              </w:rPr>
            </w:pPr>
            <w:r w:rsidRPr="00A51DB2">
              <w:rPr>
                <w:rFonts w:ascii="Book Antiqua" w:eastAsia="Malgun Gothic" w:hAnsi="Book Antiqua" w:cs="Times New Roman"/>
                <w:color w:val="000000" w:themeColor="text1"/>
              </w:rPr>
              <w:t>Age</w:t>
            </w:r>
            <w:r w:rsidRPr="00A51DB2">
              <w:rPr>
                <w:rFonts w:ascii="Book Antiqua" w:hAnsi="Book Antiqua" w:cs="Times New Roman" w:hint="eastAsia"/>
                <w:color w:val="000000" w:themeColor="text1"/>
                <w:lang w:eastAsia="zh-CN"/>
              </w:rPr>
              <w:t xml:space="preserve"> (</w:t>
            </w:r>
            <w:proofErr w:type="spellStart"/>
            <w:r w:rsidRPr="00A51DB2">
              <w:rPr>
                <w:rFonts w:ascii="Book Antiqua" w:hAnsi="Book Antiqua" w:cs="Times New Roman" w:hint="eastAsia"/>
                <w:color w:val="000000" w:themeColor="text1"/>
                <w:lang w:eastAsia="zh-CN"/>
              </w:rPr>
              <w:t>yr</w:t>
            </w:r>
            <w:proofErr w:type="spellEnd"/>
            <w:r w:rsidRPr="00A51DB2">
              <w:rPr>
                <w:rFonts w:ascii="Book Antiqua" w:hAnsi="Book Antiqua" w:cs="Times New Roman" w:hint="eastAsia"/>
                <w:color w:val="000000" w:themeColor="text1"/>
                <w:lang w:eastAsia="zh-CN"/>
              </w:rPr>
              <w:t>)</w:t>
            </w:r>
          </w:p>
        </w:tc>
        <w:tc>
          <w:tcPr>
            <w:tcW w:w="1121" w:type="pct"/>
            <w:tcBorders>
              <w:top w:val="single" w:sz="2" w:space="0" w:color="auto"/>
            </w:tcBorders>
            <w:shd w:val="clear" w:color="auto" w:fill="FFFFFF"/>
          </w:tcPr>
          <w:p w14:paraId="41FC3E4A" w14:textId="77777777" w:rsidR="0005630E" w:rsidRPr="00A51DB2" w:rsidRDefault="0005630E" w:rsidP="0005630E">
            <w:pPr>
              <w:adjustRightInd w:val="0"/>
              <w:snapToGrid w:val="0"/>
              <w:spacing w:line="360" w:lineRule="auto"/>
              <w:jc w:val="both"/>
              <w:rPr>
                <w:rFonts w:ascii="Book Antiqua" w:hAnsi="Book Antiqua" w:cs="Times New Roman"/>
                <w:color w:val="000000" w:themeColor="text1"/>
                <w:lang w:eastAsia="zh-CN"/>
              </w:rPr>
            </w:pPr>
          </w:p>
        </w:tc>
        <w:tc>
          <w:tcPr>
            <w:tcW w:w="1048" w:type="pct"/>
            <w:gridSpan w:val="2"/>
            <w:tcBorders>
              <w:top w:val="single" w:sz="2" w:space="0" w:color="auto"/>
            </w:tcBorders>
            <w:shd w:val="clear" w:color="auto" w:fill="FFFFFF"/>
          </w:tcPr>
          <w:p w14:paraId="56199D4D" w14:textId="77777777" w:rsidR="0005630E" w:rsidRPr="00A51DB2" w:rsidRDefault="0005630E" w:rsidP="0005630E">
            <w:pPr>
              <w:adjustRightInd w:val="0"/>
              <w:snapToGrid w:val="0"/>
              <w:spacing w:line="360" w:lineRule="auto"/>
              <w:jc w:val="both"/>
              <w:rPr>
                <w:rFonts w:ascii="Book Antiqua" w:hAnsi="Book Antiqua" w:cs="Times New Roman"/>
                <w:color w:val="000000" w:themeColor="text1"/>
                <w:lang w:eastAsia="zh-CN"/>
              </w:rPr>
            </w:pPr>
          </w:p>
        </w:tc>
        <w:tc>
          <w:tcPr>
            <w:tcW w:w="1124" w:type="pct"/>
            <w:tcBorders>
              <w:top w:val="single" w:sz="2" w:space="0" w:color="auto"/>
            </w:tcBorders>
            <w:shd w:val="clear" w:color="auto" w:fill="FFFFFF"/>
          </w:tcPr>
          <w:p w14:paraId="3E40F173" w14:textId="77777777" w:rsidR="0005630E" w:rsidRPr="00A51DB2" w:rsidRDefault="0005630E" w:rsidP="0005630E">
            <w:pPr>
              <w:adjustRightInd w:val="0"/>
              <w:snapToGrid w:val="0"/>
              <w:spacing w:line="360" w:lineRule="auto"/>
              <w:jc w:val="both"/>
              <w:rPr>
                <w:rFonts w:ascii="Book Antiqua" w:hAnsi="Book Antiqua" w:cs="Times New Roman"/>
                <w:color w:val="000000" w:themeColor="text1"/>
                <w:lang w:eastAsia="zh-CN"/>
              </w:rPr>
            </w:pPr>
          </w:p>
        </w:tc>
        <w:tc>
          <w:tcPr>
            <w:tcW w:w="478" w:type="pct"/>
            <w:tcBorders>
              <w:top w:val="single" w:sz="2" w:space="0" w:color="auto"/>
            </w:tcBorders>
            <w:shd w:val="clear" w:color="auto" w:fill="FFFFFF"/>
          </w:tcPr>
          <w:p w14:paraId="0089F761" w14:textId="4875D387" w:rsidR="0005630E" w:rsidRPr="00A51DB2" w:rsidRDefault="0022388D" w:rsidP="0005630E">
            <w:pPr>
              <w:adjustRightInd w:val="0"/>
              <w:snapToGrid w:val="0"/>
              <w:spacing w:line="360" w:lineRule="auto"/>
              <w:jc w:val="both"/>
              <w:rPr>
                <w:rFonts w:ascii="Book Antiqua" w:hAnsi="Book Antiqua" w:cs="Times New Roman"/>
                <w:color w:val="000000" w:themeColor="text1"/>
                <w:lang w:eastAsia="zh-CN"/>
              </w:rPr>
            </w:pPr>
            <w:r w:rsidRPr="00A51DB2">
              <w:rPr>
                <w:rFonts w:ascii="Book Antiqua" w:eastAsia="Malgun Gothic" w:hAnsi="Book Antiqua" w:cs="Times New Roman"/>
                <w:color w:val="000000" w:themeColor="text1"/>
              </w:rPr>
              <w:t>0.775</w:t>
            </w:r>
          </w:p>
        </w:tc>
      </w:tr>
      <w:tr w:rsidR="00B263A6" w:rsidRPr="00A51DB2" w14:paraId="08CB2360" w14:textId="77777777" w:rsidTr="003C51FB">
        <w:trPr>
          <w:cantSplit/>
          <w:jc w:val="center"/>
        </w:trPr>
        <w:tc>
          <w:tcPr>
            <w:tcW w:w="1229" w:type="pct"/>
            <w:shd w:val="clear" w:color="auto" w:fill="FFFFFF"/>
            <w:tcMar>
              <w:left w:w="58" w:type="dxa"/>
              <w:right w:w="58" w:type="dxa"/>
            </w:tcMar>
          </w:tcPr>
          <w:p w14:paraId="3D8A96BC" w14:textId="77777777" w:rsidR="00476810" w:rsidRPr="00A51DB2" w:rsidRDefault="00476810" w:rsidP="009E253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Median (IQR)</w:t>
            </w:r>
          </w:p>
        </w:tc>
        <w:tc>
          <w:tcPr>
            <w:tcW w:w="1121" w:type="pct"/>
            <w:shd w:val="clear" w:color="auto" w:fill="FFFFFF"/>
            <w:tcMar>
              <w:left w:w="58" w:type="dxa"/>
              <w:right w:w="58" w:type="dxa"/>
            </w:tcMar>
          </w:tcPr>
          <w:p w14:paraId="08C57CA6" w14:textId="22BE0F53" w:rsidR="00476810" w:rsidRPr="00A51DB2" w:rsidRDefault="0076076E"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70 (62-</w:t>
            </w:r>
            <w:r w:rsidR="00476810" w:rsidRPr="00A51DB2">
              <w:rPr>
                <w:rFonts w:ascii="Book Antiqua" w:eastAsia="Malgun Gothic" w:hAnsi="Book Antiqua" w:cs="Times New Roman"/>
                <w:color w:val="000000" w:themeColor="text1"/>
              </w:rPr>
              <w:t>79)</w:t>
            </w:r>
          </w:p>
        </w:tc>
        <w:tc>
          <w:tcPr>
            <w:tcW w:w="1048" w:type="pct"/>
            <w:gridSpan w:val="2"/>
            <w:shd w:val="clear" w:color="auto" w:fill="FFFFFF"/>
            <w:tcMar>
              <w:left w:w="58" w:type="dxa"/>
              <w:right w:w="58" w:type="dxa"/>
            </w:tcMar>
          </w:tcPr>
          <w:p w14:paraId="1B4B9152" w14:textId="3EBBBE4B" w:rsidR="00476810" w:rsidRPr="00A51DB2" w:rsidRDefault="0076076E"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71 (62-</w:t>
            </w:r>
            <w:r w:rsidR="00476810" w:rsidRPr="00A51DB2">
              <w:rPr>
                <w:rFonts w:ascii="Book Antiqua" w:eastAsia="Malgun Gothic" w:hAnsi="Book Antiqua" w:cs="Times New Roman"/>
                <w:color w:val="000000" w:themeColor="text1"/>
              </w:rPr>
              <w:t>79)</w:t>
            </w:r>
          </w:p>
        </w:tc>
        <w:tc>
          <w:tcPr>
            <w:tcW w:w="1124" w:type="pct"/>
            <w:shd w:val="clear" w:color="auto" w:fill="FFFFFF"/>
            <w:tcMar>
              <w:left w:w="58" w:type="dxa"/>
              <w:right w:w="58" w:type="dxa"/>
            </w:tcMar>
          </w:tcPr>
          <w:p w14:paraId="3D12C64A" w14:textId="060C011C" w:rsidR="00476810" w:rsidRPr="00A51DB2" w:rsidRDefault="0076076E"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70 (62-</w:t>
            </w:r>
            <w:r w:rsidR="00476810" w:rsidRPr="00A51DB2">
              <w:rPr>
                <w:rFonts w:ascii="Book Antiqua" w:eastAsia="Malgun Gothic" w:hAnsi="Book Antiqua" w:cs="Times New Roman"/>
                <w:color w:val="000000" w:themeColor="text1"/>
              </w:rPr>
              <w:t>79)</w:t>
            </w:r>
          </w:p>
        </w:tc>
        <w:tc>
          <w:tcPr>
            <w:tcW w:w="478" w:type="pct"/>
            <w:shd w:val="clear" w:color="auto" w:fill="FFFFFF"/>
            <w:tcMar>
              <w:left w:w="58" w:type="dxa"/>
              <w:right w:w="58" w:type="dxa"/>
            </w:tcMar>
          </w:tcPr>
          <w:p w14:paraId="144DD403" w14:textId="15E68B2C"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p>
        </w:tc>
      </w:tr>
      <w:tr w:rsidR="00574337" w:rsidRPr="00A51DB2" w14:paraId="788D5037" w14:textId="3380AAC8" w:rsidTr="003C51FB">
        <w:trPr>
          <w:cantSplit/>
          <w:jc w:val="center"/>
        </w:trPr>
        <w:tc>
          <w:tcPr>
            <w:tcW w:w="1229" w:type="pct"/>
            <w:shd w:val="clear" w:color="auto" w:fill="FFFFFF"/>
            <w:tcMar>
              <w:left w:w="58" w:type="dxa"/>
              <w:right w:w="58" w:type="dxa"/>
            </w:tcMar>
          </w:tcPr>
          <w:p w14:paraId="7418DAC3" w14:textId="77777777" w:rsidR="00F16DFC" w:rsidRPr="00A51DB2" w:rsidRDefault="00F16DFC"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Gender</w:t>
            </w:r>
          </w:p>
        </w:tc>
        <w:tc>
          <w:tcPr>
            <w:tcW w:w="1121" w:type="pct"/>
            <w:shd w:val="clear" w:color="auto" w:fill="FFFFFF"/>
          </w:tcPr>
          <w:p w14:paraId="7C41EC62" w14:textId="77777777" w:rsidR="00F16DFC" w:rsidRPr="00A51DB2" w:rsidRDefault="00F16DFC" w:rsidP="00F16DFC">
            <w:pPr>
              <w:adjustRightInd w:val="0"/>
              <w:snapToGrid w:val="0"/>
              <w:spacing w:line="360" w:lineRule="auto"/>
              <w:jc w:val="both"/>
              <w:rPr>
                <w:rFonts w:ascii="Book Antiqua" w:eastAsia="Malgun Gothic" w:hAnsi="Book Antiqua" w:cs="Times New Roman"/>
                <w:color w:val="000000" w:themeColor="text1"/>
              </w:rPr>
            </w:pPr>
          </w:p>
        </w:tc>
        <w:tc>
          <w:tcPr>
            <w:tcW w:w="1048" w:type="pct"/>
            <w:gridSpan w:val="2"/>
            <w:shd w:val="clear" w:color="auto" w:fill="FFFFFF"/>
          </w:tcPr>
          <w:p w14:paraId="2C0F2A83" w14:textId="77777777" w:rsidR="00F16DFC" w:rsidRPr="00A51DB2" w:rsidRDefault="00F16DFC" w:rsidP="00F16DFC">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2E42CA76" w14:textId="77777777" w:rsidR="00F16DFC" w:rsidRPr="00A51DB2" w:rsidRDefault="00F16DFC" w:rsidP="00F16DFC">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6A24995D" w14:textId="66275270" w:rsidR="00F16DFC" w:rsidRPr="00A51DB2" w:rsidRDefault="00F16DFC" w:rsidP="000B7A4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0.748</w:t>
            </w:r>
          </w:p>
        </w:tc>
      </w:tr>
      <w:tr w:rsidR="00B263A6" w:rsidRPr="00A51DB2" w14:paraId="6954CF4C" w14:textId="77777777" w:rsidTr="003C51FB">
        <w:trPr>
          <w:cantSplit/>
          <w:jc w:val="center"/>
        </w:trPr>
        <w:tc>
          <w:tcPr>
            <w:tcW w:w="1229" w:type="pct"/>
            <w:shd w:val="clear" w:color="auto" w:fill="FFFFFF"/>
            <w:tcMar>
              <w:left w:w="58" w:type="dxa"/>
              <w:right w:w="58" w:type="dxa"/>
            </w:tcMar>
          </w:tcPr>
          <w:p w14:paraId="604B450A" w14:textId="77777777" w:rsidR="00476810" w:rsidRPr="00A51DB2" w:rsidRDefault="00476810" w:rsidP="009E253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Female</w:t>
            </w:r>
          </w:p>
        </w:tc>
        <w:tc>
          <w:tcPr>
            <w:tcW w:w="1121" w:type="pct"/>
            <w:shd w:val="clear" w:color="auto" w:fill="FFFFFF"/>
            <w:tcMar>
              <w:left w:w="58" w:type="dxa"/>
              <w:right w:w="58" w:type="dxa"/>
            </w:tcMar>
          </w:tcPr>
          <w:p w14:paraId="42A48299"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340 (22.77)</w:t>
            </w:r>
          </w:p>
        </w:tc>
        <w:tc>
          <w:tcPr>
            <w:tcW w:w="1048" w:type="pct"/>
            <w:gridSpan w:val="2"/>
            <w:shd w:val="clear" w:color="auto" w:fill="FFFFFF"/>
            <w:tcMar>
              <w:left w:w="58" w:type="dxa"/>
              <w:right w:w="58" w:type="dxa"/>
            </w:tcMar>
          </w:tcPr>
          <w:p w14:paraId="3C330BFD"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95 (23.34)</w:t>
            </w:r>
          </w:p>
        </w:tc>
        <w:tc>
          <w:tcPr>
            <w:tcW w:w="1124" w:type="pct"/>
            <w:shd w:val="clear" w:color="auto" w:fill="FFFFFF"/>
            <w:tcMar>
              <w:left w:w="58" w:type="dxa"/>
              <w:right w:w="58" w:type="dxa"/>
            </w:tcMar>
          </w:tcPr>
          <w:p w14:paraId="0D5FABAD"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245 (22.56)</w:t>
            </w:r>
          </w:p>
        </w:tc>
        <w:tc>
          <w:tcPr>
            <w:tcW w:w="478" w:type="pct"/>
            <w:shd w:val="clear" w:color="auto" w:fill="FFFFFF"/>
            <w:tcMar>
              <w:left w:w="58" w:type="dxa"/>
              <w:right w:w="58" w:type="dxa"/>
            </w:tcMar>
          </w:tcPr>
          <w:p w14:paraId="2A49B941" w14:textId="2BF4B743"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A51DB2" w14:paraId="4BDE15A5" w14:textId="77777777" w:rsidTr="003C51FB">
        <w:trPr>
          <w:cantSplit/>
          <w:jc w:val="center"/>
        </w:trPr>
        <w:tc>
          <w:tcPr>
            <w:tcW w:w="1229" w:type="pct"/>
            <w:shd w:val="clear" w:color="auto" w:fill="FFFFFF"/>
            <w:tcMar>
              <w:left w:w="58" w:type="dxa"/>
              <w:right w:w="58" w:type="dxa"/>
            </w:tcMar>
          </w:tcPr>
          <w:p w14:paraId="75A18AE5" w14:textId="77777777" w:rsidR="00476810" w:rsidRPr="00A51DB2" w:rsidRDefault="00476810" w:rsidP="009E253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Male</w:t>
            </w:r>
          </w:p>
        </w:tc>
        <w:tc>
          <w:tcPr>
            <w:tcW w:w="1121" w:type="pct"/>
            <w:shd w:val="clear" w:color="auto" w:fill="FFFFFF"/>
            <w:tcMar>
              <w:left w:w="58" w:type="dxa"/>
              <w:right w:w="58" w:type="dxa"/>
            </w:tcMar>
          </w:tcPr>
          <w:p w14:paraId="515A6FCC"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1153 (77.23)</w:t>
            </w:r>
          </w:p>
        </w:tc>
        <w:tc>
          <w:tcPr>
            <w:tcW w:w="1048" w:type="pct"/>
            <w:gridSpan w:val="2"/>
            <w:shd w:val="clear" w:color="auto" w:fill="FFFFFF"/>
            <w:tcMar>
              <w:left w:w="58" w:type="dxa"/>
              <w:right w:w="58" w:type="dxa"/>
            </w:tcMar>
          </w:tcPr>
          <w:p w14:paraId="157FC1A6"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312 (76.66)</w:t>
            </w:r>
          </w:p>
        </w:tc>
        <w:tc>
          <w:tcPr>
            <w:tcW w:w="1124" w:type="pct"/>
            <w:shd w:val="clear" w:color="auto" w:fill="FFFFFF"/>
            <w:tcMar>
              <w:left w:w="58" w:type="dxa"/>
              <w:right w:w="58" w:type="dxa"/>
            </w:tcMar>
          </w:tcPr>
          <w:p w14:paraId="6134BD4B"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841 (77.44)</w:t>
            </w:r>
          </w:p>
        </w:tc>
        <w:tc>
          <w:tcPr>
            <w:tcW w:w="478" w:type="pct"/>
            <w:shd w:val="clear" w:color="auto" w:fill="FFFFFF"/>
            <w:tcMar>
              <w:left w:w="58" w:type="dxa"/>
              <w:right w:w="58" w:type="dxa"/>
            </w:tcMar>
          </w:tcPr>
          <w:p w14:paraId="3F4EC4BB"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p>
        </w:tc>
      </w:tr>
      <w:tr w:rsidR="00B263A6" w:rsidRPr="00A51DB2" w14:paraId="3F65989A" w14:textId="5CC04596" w:rsidTr="003C51FB">
        <w:trPr>
          <w:cantSplit/>
          <w:jc w:val="center"/>
        </w:trPr>
        <w:tc>
          <w:tcPr>
            <w:tcW w:w="1229" w:type="pct"/>
            <w:shd w:val="clear" w:color="auto" w:fill="FFFFFF"/>
            <w:tcMar>
              <w:left w:w="58" w:type="dxa"/>
              <w:right w:w="58" w:type="dxa"/>
            </w:tcMar>
          </w:tcPr>
          <w:p w14:paraId="21F1415F" w14:textId="427915F1" w:rsidR="00E765D0" w:rsidRPr="00A51DB2" w:rsidRDefault="00E765D0" w:rsidP="000B182F">
            <w:pPr>
              <w:adjustRightInd w:val="0"/>
              <w:snapToGrid w:val="0"/>
              <w:spacing w:line="360" w:lineRule="auto"/>
              <w:jc w:val="both"/>
              <w:rPr>
                <w:rFonts w:ascii="Book Antiqua" w:hAnsi="Book Antiqua" w:cs="Times New Roman"/>
                <w:color w:val="000000" w:themeColor="text1"/>
                <w:lang w:eastAsia="zh-CN"/>
              </w:rPr>
            </w:pPr>
            <w:r w:rsidRPr="00A51DB2">
              <w:rPr>
                <w:rFonts w:ascii="Book Antiqua" w:eastAsia="Malgun Gothic" w:hAnsi="Book Antiqua" w:cs="Times New Roman"/>
                <w:color w:val="000000" w:themeColor="text1"/>
              </w:rPr>
              <w:t>Race</w:t>
            </w:r>
            <w:r w:rsidR="000B182F" w:rsidRPr="00A51DB2">
              <w:rPr>
                <w:rFonts w:ascii="Book Antiqua" w:hAnsi="Book Antiqua" w:cs="Times New Roman" w:hint="eastAsia"/>
                <w:color w:val="000000" w:themeColor="text1"/>
                <w:vertAlign w:val="superscript"/>
                <w:lang w:eastAsia="zh-CN"/>
              </w:rPr>
              <w:t>1</w:t>
            </w:r>
          </w:p>
        </w:tc>
        <w:tc>
          <w:tcPr>
            <w:tcW w:w="1121" w:type="pct"/>
            <w:shd w:val="clear" w:color="auto" w:fill="FFFFFF"/>
          </w:tcPr>
          <w:p w14:paraId="372E75CB" w14:textId="77777777" w:rsidR="00E765D0" w:rsidRPr="00A51DB2" w:rsidRDefault="00E765D0" w:rsidP="00E765D0">
            <w:pPr>
              <w:adjustRightInd w:val="0"/>
              <w:snapToGrid w:val="0"/>
              <w:spacing w:line="360" w:lineRule="auto"/>
              <w:jc w:val="both"/>
              <w:rPr>
                <w:rFonts w:ascii="Book Antiqua" w:eastAsia="Malgun Gothic" w:hAnsi="Book Antiqua" w:cs="Times New Roman"/>
                <w:color w:val="000000" w:themeColor="text1"/>
              </w:rPr>
            </w:pPr>
          </w:p>
        </w:tc>
        <w:tc>
          <w:tcPr>
            <w:tcW w:w="1048" w:type="pct"/>
            <w:gridSpan w:val="2"/>
            <w:shd w:val="clear" w:color="auto" w:fill="FFFFFF"/>
          </w:tcPr>
          <w:p w14:paraId="78ACCCF6" w14:textId="77777777" w:rsidR="00E765D0" w:rsidRPr="00A51DB2" w:rsidRDefault="00E765D0" w:rsidP="00E765D0">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27531C2A" w14:textId="77777777" w:rsidR="00E765D0" w:rsidRPr="00A51DB2" w:rsidRDefault="00E765D0" w:rsidP="00E765D0">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573A7CA2" w14:textId="0A3A6D96" w:rsidR="00E765D0" w:rsidRPr="00A51DB2" w:rsidRDefault="00E765D0" w:rsidP="00E765D0">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0.727</w:t>
            </w:r>
          </w:p>
        </w:tc>
      </w:tr>
      <w:tr w:rsidR="0005630E" w:rsidRPr="00A51DB2" w14:paraId="2E95FEA8" w14:textId="77777777" w:rsidTr="003C51FB">
        <w:trPr>
          <w:cantSplit/>
          <w:jc w:val="center"/>
        </w:trPr>
        <w:tc>
          <w:tcPr>
            <w:tcW w:w="1229" w:type="pct"/>
            <w:shd w:val="clear" w:color="auto" w:fill="FFFFFF"/>
            <w:tcMar>
              <w:left w:w="58" w:type="dxa"/>
              <w:right w:w="58" w:type="dxa"/>
            </w:tcMar>
          </w:tcPr>
          <w:p w14:paraId="379C238A" w14:textId="77777777" w:rsidR="00476810" w:rsidRPr="00A51DB2" w:rsidRDefault="00476810" w:rsidP="009E253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Black</w:t>
            </w:r>
          </w:p>
        </w:tc>
        <w:tc>
          <w:tcPr>
            <w:tcW w:w="1121" w:type="pct"/>
            <w:shd w:val="clear" w:color="auto" w:fill="FFFFFF"/>
            <w:tcMar>
              <w:left w:w="58" w:type="dxa"/>
              <w:right w:w="58" w:type="dxa"/>
            </w:tcMar>
          </w:tcPr>
          <w:p w14:paraId="7C0C2591"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142 (9.50)</w:t>
            </w:r>
          </w:p>
        </w:tc>
        <w:tc>
          <w:tcPr>
            <w:tcW w:w="1048" w:type="pct"/>
            <w:gridSpan w:val="2"/>
            <w:shd w:val="clear" w:color="auto" w:fill="FFFFFF"/>
            <w:tcMar>
              <w:left w:w="58" w:type="dxa"/>
              <w:right w:w="58" w:type="dxa"/>
            </w:tcMar>
          </w:tcPr>
          <w:p w14:paraId="790A33F8"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38 (9.36)</w:t>
            </w:r>
          </w:p>
        </w:tc>
        <w:tc>
          <w:tcPr>
            <w:tcW w:w="1124" w:type="pct"/>
            <w:shd w:val="clear" w:color="auto" w:fill="FFFFFF"/>
            <w:tcMar>
              <w:left w:w="58" w:type="dxa"/>
              <w:right w:w="58" w:type="dxa"/>
            </w:tcMar>
          </w:tcPr>
          <w:p w14:paraId="17789A85"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104 (9.58)</w:t>
            </w:r>
          </w:p>
        </w:tc>
        <w:tc>
          <w:tcPr>
            <w:tcW w:w="478" w:type="pct"/>
            <w:shd w:val="clear" w:color="auto" w:fill="FFFFFF"/>
            <w:tcMar>
              <w:left w:w="58" w:type="dxa"/>
              <w:right w:w="58" w:type="dxa"/>
            </w:tcMar>
          </w:tcPr>
          <w:p w14:paraId="08CCA9AD" w14:textId="69D77899"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A51DB2" w14:paraId="28FB997F" w14:textId="77777777" w:rsidTr="003C51FB">
        <w:trPr>
          <w:cantSplit/>
          <w:jc w:val="center"/>
        </w:trPr>
        <w:tc>
          <w:tcPr>
            <w:tcW w:w="1229" w:type="pct"/>
            <w:shd w:val="clear" w:color="auto" w:fill="FFFFFF"/>
            <w:tcMar>
              <w:left w:w="58" w:type="dxa"/>
              <w:right w:w="58" w:type="dxa"/>
            </w:tcMar>
          </w:tcPr>
          <w:p w14:paraId="4B573E55" w14:textId="77777777" w:rsidR="00476810" w:rsidRPr="00A51DB2" w:rsidRDefault="00476810" w:rsidP="009E253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Other</w:t>
            </w:r>
          </w:p>
        </w:tc>
        <w:tc>
          <w:tcPr>
            <w:tcW w:w="1121" w:type="pct"/>
            <w:shd w:val="clear" w:color="auto" w:fill="FFFFFF"/>
            <w:tcMar>
              <w:left w:w="58" w:type="dxa"/>
              <w:right w:w="58" w:type="dxa"/>
            </w:tcMar>
          </w:tcPr>
          <w:p w14:paraId="6CFF31C5"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82 (5.46)</w:t>
            </w:r>
          </w:p>
        </w:tc>
        <w:tc>
          <w:tcPr>
            <w:tcW w:w="1048" w:type="pct"/>
            <w:gridSpan w:val="2"/>
            <w:shd w:val="clear" w:color="auto" w:fill="FFFFFF"/>
            <w:tcMar>
              <w:left w:w="58" w:type="dxa"/>
              <w:right w:w="58" w:type="dxa"/>
            </w:tcMar>
          </w:tcPr>
          <w:p w14:paraId="15254C2E"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19 (4.71)</w:t>
            </w:r>
          </w:p>
        </w:tc>
        <w:tc>
          <w:tcPr>
            <w:tcW w:w="1124" w:type="pct"/>
            <w:shd w:val="clear" w:color="auto" w:fill="FFFFFF"/>
            <w:tcMar>
              <w:left w:w="58" w:type="dxa"/>
              <w:right w:w="58" w:type="dxa"/>
            </w:tcMar>
          </w:tcPr>
          <w:p w14:paraId="52E82CB1"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62 (5.71)</w:t>
            </w:r>
          </w:p>
        </w:tc>
        <w:tc>
          <w:tcPr>
            <w:tcW w:w="478" w:type="pct"/>
            <w:shd w:val="clear" w:color="auto" w:fill="FFFFFF"/>
            <w:tcMar>
              <w:left w:w="58" w:type="dxa"/>
              <w:right w:w="58" w:type="dxa"/>
            </w:tcMar>
          </w:tcPr>
          <w:p w14:paraId="3007740B"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A51DB2" w14:paraId="6E8252D4" w14:textId="77777777" w:rsidTr="003C51FB">
        <w:trPr>
          <w:cantSplit/>
          <w:jc w:val="center"/>
        </w:trPr>
        <w:tc>
          <w:tcPr>
            <w:tcW w:w="1229" w:type="pct"/>
            <w:shd w:val="clear" w:color="auto" w:fill="FFFFFF"/>
            <w:tcMar>
              <w:left w:w="58" w:type="dxa"/>
              <w:right w:w="58" w:type="dxa"/>
            </w:tcMar>
          </w:tcPr>
          <w:p w14:paraId="573C6C43" w14:textId="77777777" w:rsidR="00476810" w:rsidRPr="00A51DB2" w:rsidRDefault="00476810" w:rsidP="009E253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White</w:t>
            </w:r>
          </w:p>
        </w:tc>
        <w:tc>
          <w:tcPr>
            <w:tcW w:w="1121" w:type="pct"/>
            <w:shd w:val="clear" w:color="auto" w:fill="FFFFFF"/>
            <w:tcMar>
              <w:left w:w="58" w:type="dxa"/>
              <w:right w:w="58" w:type="dxa"/>
            </w:tcMar>
          </w:tcPr>
          <w:p w14:paraId="441218FC"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1270 (85.04)</w:t>
            </w:r>
          </w:p>
        </w:tc>
        <w:tc>
          <w:tcPr>
            <w:tcW w:w="1048" w:type="pct"/>
            <w:gridSpan w:val="2"/>
            <w:shd w:val="clear" w:color="auto" w:fill="FFFFFF"/>
            <w:tcMar>
              <w:left w:w="58" w:type="dxa"/>
              <w:right w:w="58" w:type="dxa"/>
            </w:tcMar>
          </w:tcPr>
          <w:p w14:paraId="055562CD"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350 (85.93)</w:t>
            </w:r>
          </w:p>
        </w:tc>
        <w:tc>
          <w:tcPr>
            <w:tcW w:w="1124" w:type="pct"/>
            <w:shd w:val="clear" w:color="auto" w:fill="FFFFFF"/>
            <w:tcMar>
              <w:left w:w="58" w:type="dxa"/>
              <w:right w:w="58" w:type="dxa"/>
            </w:tcMar>
          </w:tcPr>
          <w:p w14:paraId="37BC117D"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920 (84.71)</w:t>
            </w:r>
          </w:p>
        </w:tc>
        <w:tc>
          <w:tcPr>
            <w:tcW w:w="478" w:type="pct"/>
            <w:shd w:val="clear" w:color="auto" w:fill="FFFFFF"/>
            <w:tcMar>
              <w:left w:w="58" w:type="dxa"/>
              <w:right w:w="58" w:type="dxa"/>
            </w:tcMar>
          </w:tcPr>
          <w:p w14:paraId="44F7B908"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p>
        </w:tc>
      </w:tr>
      <w:tr w:rsidR="00574337" w:rsidRPr="00A51DB2" w14:paraId="43DB7E0F" w14:textId="4F923EE2" w:rsidTr="003C51FB">
        <w:trPr>
          <w:cantSplit/>
          <w:jc w:val="center"/>
        </w:trPr>
        <w:tc>
          <w:tcPr>
            <w:tcW w:w="1229" w:type="pct"/>
            <w:shd w:val="clear" w:color="auto" w:fill="FFFFFF"/>
            <w:tcMar>
              <w:left w:w="58" w:type="dxa"/>
              <w:right w:w="58" w:type="dxa"/>
            </w:tcMar>
          </w:tcPr>
          <w:p w14:paraId="18B07093" w14:textId="438913DC" w:rsidR="001010CC" w:rsidRPr="00A51DB2" w:rsidRDefault="001010CC"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Insurance type</w:t>
            </w:r>
            <w:r w:rsidR="000B182F" w:rsidRPr="00A51DB2">
              <w:rPr>
                <w:rFonts w:ascii="Book Antiqua" w:hAnsi="Book Antiqua" w:cs="Times New Roman" w:hint="eastAsia"/>
                <w:color w:val="000000" w:themeColor="text1"/>
                <w:vertAlign w:val="superscript"/>
                <w:lang w:eastAsia="zh-CN"/>
              </w:rPr>
              <w:t>1</w:t>
            </w:r>
          </w:p>
        </w:tc>
        <w:tc>
          <w:tcPr>
            <w:tcW w:w="1121" w:type="pct"/>
            <w:shd w:val="clear" w:color="auto" w:fill="FFFFFF"/>
          </w:tcPr>
          <w:p w14:paraId="302C05BE" w14:textId="77777777" w:rsidR="001010CC" w:rsidRPr="00A51DB2" w:rsidRDefault="001010CC" w:rsidP="001010CC">
            <w:pPr>
              <w:adjustRightInd w:val="0"/>
              <w:snapToGrid w:val="0"/>
              <w:spacing w:line="360" w:lineRule="auto"/>
              <w:jc w:val="both"/>
              <w:rPr>
                <w:rFonts w:ascii="Book Antiqua" w:eastAsia="Malgun Gothic" w:hAnsi="Book Antiqua" w:cs="Times New Roman"/>
                <w:color w:val="000000" w:themeColor="text1"/>
              </w:rPr>
            </w:pPr>
          </w:p>
        </w:tc>
        <w:tc>
          <w:tcPr>
            <w:tcW w:w="1048" w:type="pct"/>
            <w:gridSpan w:val="2"/>
            <w:shd w:val="clear" w:color="auto" w:fill="FFFFFF"/>
          </w:tcPr>
          <w:p w14:paraId="675B0C6F" w14:textId="77777777" w:rsidR="001010CC" w:rsidRPr="00A51DB2" w:rsidRDefault="001010CC" w:rsidP="001010CC">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75324207" w14:textId="77777777" w:rsidR="001010CC" w:rsidRPr="00A51DB2" w:rsidRDefault="001010CC" w:rsidP="001010CC">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388337F2" w14:textId="1D062292" w:rsidR="001010CC" w:rsidRPr="00A51DB2" w:rsidRDefault="001010CC" w:rsidP="001010C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0.398</w:t>
            </w:r>
          </w:p>
        </w:tc>
      </w:tr>
      <w:tr w:rsidR="0005630E" w:rsidRPr="00A51DB2" w14:paraId="7ABC6FC2" w14:textId="77777777" w:rsidTr="003C51FB">
        <w:trPr>
          <w:cantSplit/>
          <w:jc w:val="center"/>
        </w:trPr>
        <w:tc>
          <w:tcPr>
            <w:tcW w:w="1229" w:type="pct"/>
            <w:shd w:val="clear" w:color="auto" w:fill="FFFFFF"/>
            <w:tcMar>
              <w:left w:w="58" w:type="dxa"/>
              <w:right w:w="58" w:type="dxa"/>
            </w:tcMar>
          </w:tcPr>
          <w:p w14:paraId="567FEA4D" w14:textId="77777777" w:rsidR="00476810" w:rsidRPr="00A51DB2" w:rsidRDefault="00476810" w:rsidP="009E253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Medicaid</w:t>
            </w:r>
          </w:p>
        </w:tc>
        <w:tc>
          <w:tcPr>
            <w:tcW w:w="1121" w:type="pct"/>
            <w:shd w:val="clear" w:color="auto" w:fill="FFFFFF"/>
            <w:tcMar>
              <w:left w:w="58" w:type="dxa"/>
              <w:right w:w="58" w:type="dxa"/>
            </w:tcMar>
          </w:tcPr>
          <w:p w14:paraId="044C788C"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134 (8.98)</w:t>
            </w:r>
          </w:p>
        </w:tc>
        <w:tc>
          <w:tcPr>
            <w:tcW w:w="1048" w:type="pct"/>
            <w:gridSpan w:val="2"/>
            <w:shd w:val="clear" w:color="auto" w:fill="FFFFFF"/>
            <w:tcMar>
              <w:left w:w="58" w:type="dxa"/>
              <w:right w:w="58" w:type="dxa"/>
            </w:tcMar>
          </w:tcPr>
          <w:p w14:paraId="04B94DE8"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33 (8.11)</w:t>
            </w:r>
          </w:p>
        </w:tc>
        <w:tc>
          <w:tcPr>
            <w:tcW w:w="1124" w:type="pct"/>
            <w:shd w:val="clear" w:color="auto" w:fill="FFFFFF"/>
            <w:tcMar>
              <w:left w:w="58" w:type="dxa"/>
              <w:right w:w="58" w:type="dxa"/>
            </w:tcMar>
          </w:tcPr>
          <w:p w14:paraId="53EE75DA"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101 (9.30)</w:t>
            </w:r>
          </w:p>
        </w:tc>
        <w:tc>
          <w:tcPr>
            <w:tcW w:w="478" w:type="pct"/>
            <w:shd w:val="clear" w:color="auto" w:fill="FFFFFF"/>
            <w:tcMar>
              <w:left w:w="58" w:type="dxa"/>
              <w:right w:w="58" w:type="dxa"/>
            </w:tcMar>
          </w:tcPr>
          <w:p w14:paraId="7E2C0B5A" w14:textId="7B55502C"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A51DB2" w14:paraId="61014F2C" w14:textId="77777777" w:rsidTr="003C51FB">
        <w:trPr>
          <w:cantSplit/>
          <w:jc w:val="center"/>
        </w:trPr>
        <w:tc>
          <w:tcPr>
            <w:tcW w:w="1229" w:type="pct"/>
            <w:shd w:val="clear" w:color="auto" w:fill="FFFFFF"/>
            <w:tcMar>
              <w:left w:w="58" w:type="dxa"/>
              <w:right w:w="58" w:type="dxa"/>
            </w:tcMar>
          </w:tcPr>
          <w:p w14:paraId="2A184D41" w14:textId="77777777" w:rsidR="00476810" w:rsidRPr="00A51DB2" w:rsidRDefault="00476810" w:rsidP="009E253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Medicare</w:t>
            </w:r>
          </w:p>
        </w:tc>
        <w:tc>
          <w:tcPr>
            <w:tcW w:w="1121" w:type="pct"/>
            <w:shd w:val="clear" w:color="auto" w:fill="FFFFFF"/>
            <w:tcMar>
              <w:left w:w="58" w:type="dxa"/>
              <w:right w:w="58" w:type="dxa"/>
            </w:tcMar>
          </w:tcPr>
          <w:p w14:paraId="0158801F"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944 (63.30)</w:t>
            </w:r>
          </w:p>
        </w:tc>
        <w:tc>
          <w:tcPr>
            <w:tcW w:w="1048" w:type="pct"/>
            <w:gridSpan w:val="2"/>
            <w:shd w:val="clear" w:color="auto" w:fill="FFFFFF"/>
            <w:tcMar>
              <w:left w:w="58" w:type="dxa"/>
              <w:right w:w="58" w:type="dxa"/>
            </w:tcMar>
          </w:tcPr>
          <w:p w14:paraId="3B37E002"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255 (62.65)</w:t>
            </w:r>
          </w:p>
        </w:tc>
        <w:tc>
          <w:tcPr>
            <w:tcW w:w="1124" w:type="pct"/>
            <w:shd w:val="clear" w:color="auto" w:fill="FFFFFF"/>
            <w:tcMar>
              <w:left w:w="58" w:type="dxa"/>
              <w:right w:w="58" w:type="dxa"/>
            </w:tcMar>
          </w:tcPr>
          <w:p w14:paraId="69996FC9"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689 (63.45)</w:t>
            </w:r>
          </w:p>
        </w:tc>
        <w:tc>
          <w:tcPr>
            <w:tcW w:w="478" w:type="pct"/>
            <w:shd w:val="clear" w:color="auto" w:fill="FFFFFF"/>
            <w:tcMar>
              <w:left w:w="58" w:type="dxa"/>
              <w:right w:w="58" w:type="dxa"/>
            </w:tcMar>
          </w:tcPr>
          <w:p w14:paraId="3E626D21"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A51DB2" w14:paraId="26993450" w14:textId="77777777" w:rsidTr="003C51FB">
        <w:trPr>
          <w:cantSplit/>
          <w:jc w:val="center"/>
        </w:trPr>
        <w:tc>
          <w:tcPr>
            <w:tcW w:w="1229" w:type="pct"/>
            <w:shd w:val="clear" w:color="auto" w:fill="FFFFFF"/>
            <w:tcMar>
              <w:left w:w="58" w:type="dxa"/>
              <w:right w:w="58" w:type="dxa"/>
            </w:tcMar>
          </w:tcPr>
          <w:p w14:paraId="0A473011" w14:textId="77777777" w:rsidR="00476810" w:rsidRPr="00A51DB2" w:rsidRDefault="00476810" w:rsidP="009E253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Not insured</w:t>
            </w:r>
          </w:p>
        </w:tc>
        <w:tc>
          <w:tcPr>
            <w:tcW w:w="1121" w:type="pct"/>
            <w:shd w:val="clear" w:color="auto" w:fill="FFFFFF"/>
            <w:tcMar>
              <w:left w:w="58" w:type="dxa"/>
              <w:right w:w="58" w:type="dxa"/>
            </w:tcMar>
          </w:tcPr>
          <w:p w14:paraId="680BB0EC"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89 (5.96)</w:t>
            </w:r>
          </w:p>
        </w:tc>
        <w:tc>
          <w:tcPr>
            <w:tcW w:w="1048" w:type="pct"/>
            <w:gridSpan w:val="2"/>
            <w:shd w:val="clear" w:color="auto" w:fill="FFFFFF"/>
            <w:tcMar>
              <w:left w:w="58" w:type="dxa"/>
              <w:right w:w="58" w:type="dxa"/>
            </w:tcMar>
          </w:tcPr>
          <w:p w14:paraId="238F4925"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19 (4.67)</w:t>
            </w:r>
          </w:p>
        </w:tc>
        <w:tc>
          <w:tcPr>
            <w:tcW w:w="1124" w:type="pct"/>
            <w:shd w:val="clear" w:color="auto" w:fill="FFFFFF"/>
            <w:tcMar>
              <w:left w:w="58" w:type="dxa"/>
              <w:right w:w="58" w:type="dxa"/>
            </w:tcMar>
          </w:tcPr>
          <w:p w14:paraId="4AF5CA23"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70 (6.44)</w:t>
            </w:r>
          </w:p>
        </w:tc>
        <w:tc>
          <w:tcPr>
            <w:tcW w:w="478" w:type="pct"/>
            <w:shd w:val="clear" w:color="auto" w:fill="FFFFFF"/>
            <w:tcMar>
              <w:left w:w="58" w:type="dxa"/>
              <w:right w:w="58" w:type="dxa"/>
            </w:tcMar>
          </w:tcPr>
          <w:p w14:paraId="5258754F"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A51DB2" w14:paraId="67BAC46F" w14:textId="77777777" w:rsidTr="003C51FB">
        <w:trPr>
          <w:cantSplit/>
          <w:jc w:val="center"/>
        </w:trPr>
        <w:tc>
          <w:tcPr>
            <w:tcW w:w="1229" w:type="pct"/>
            <w:shd w:val="clear" w:color="auto" w:fill="FFFFFF"/>
            <w:tcMar>
              <w:left w:w="58" w:type="dxa"/>
              <w:right w:w="58" w:type="dxa"/>
            </w:tcMar>
          </w:tcPr>
          <w:p w14:paraId="5E78A805" w14:textId="77777777" w:rsidR="00476810" w:rsidRPr="00A51DB2" w:rsidRDefault="00476810" w:rsidP="009E2531">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Other government</w:t>
            </w:r>
          </w:p>
        </w:tc>
        <w:tc>
          <w:tcPr>
            <w:tcW w:w="1121" w:type="pct"/>
            <w:shd w:val="clear" w:color="auto" w:fill="FFFFFF"/>
            <w:tcMar>
              <w:left w:w="58" w:type="dxa"/>
              <w:right w:w="58" w:type="dxa"/>
            </w:tcMar>
          </w:tcPr>
          <w:p w14:paraId="55D2A22E"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21 (1.41)</w:t>
            </w:r>
          </w:p>
        </w:tc>
        <w:tc>
          <w:tcPr>
            <w:tcW w:w="1048" w:type="pct"/>
            <w:gridSpan w:val="2"/>
            <w:shd w:val="clear" w:color="auto" w:fill="FFFFFF"/>
            <w:tcMar>
              <w:left w:w="58" w:type="dxa"/>
              <w:right w:w="58" w:type="dxa"/>
            </w:tcMar>
          </w:tcPr>
          <w:p w14:paraId="0CA49ACD"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7 (1.72)</w:t>
            </w:r>
          </w:p>
        </w:tc>
        <w:tc>
          <w:tcPr>
            <w:tcW w:w="1124" w:type="pct"/>
            <w:shd w:val="clear" w:color="auto" w:fill="FFFFFF"/>
            <w:tcMar>
              <w:left w:w="58" w:type="dxa"/>
              <w:right w:w="58" w:type="dxa"/>
            </w:tcMar>
          </w:tcPr>
          <w:p w14:paraId="21D36704"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14 (1.29)</w:t>
            </w:r>
          </w:p>
        </w:tc>
        <w:tc>
          <w:tcPr>
            <w:tcW w:w="478" w:type="pct"/>
            <w:shd w:val="clear" w:color="auto" w:fill="FFFFFF"/>
            <w:tcMar>
              <w:left w:w="58" w:type="dxa"/>
              <w:right w:w="58" w:type="dxa"/>
            </w:tcMar>
          </w:tcPr>
          <w:p w14:paraId="4623D54D"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A51DB2" w14:paraId="64127C38" w14:textId="77777777" w:rsidTr="003C51FB">
        <w:trPr>
          <w:cantSplit/>
          <w:jc w:val="center"/>
        </w:trPr>
        <w:tc>
          <w:tcPr>
            <w:tcW w:w="1229" w:type="pct"/>
            <w:shd w:val="clear" w:color="auto" w:fill="FFFFFF"/>
            <w:tcMar>
              <w:left w:w="58" w:type="dxa"/>
              <w:right w:w="58" w:type="dxa"/>
            </w:tcMar>
          </w:tcPr>
          <w:p w14:paraId="030ED1E3" w14:textId="77777777" w:rsidR="00476810" w:rsidRPr="00A51DB2" w:rsidRDefault="00476810" w:rsidP="0080321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Private</w:t>
            </w:r>
          </w:p>
        </w:tc>
        <w:tc>
          <w:tcPr>
            <w:tcW w:w="1121" w:type="pct"/>
            <w:shd w:val="clear" w:color="auto" w:fill="FFFFFF"/>
            <w:tcMar>
              <w:left w:w="58" w:type="dxa"/>
              <w:right w:w="58" w:type="dxa"/>
            </w:tcMar>
          </w:tcPr>
          <w:p w14:paraId="6A9692BB"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305 (20.43)</w:t>
            </w:r>
          </w:p>
        </w:tc>
        <w:tc>
          <w:tcPr>
            <w:tcW w:w="1048" w:type="pct"/>
            <w:gridSpan w:val="2"/>
            <w:shd w:val="clear" w:color="auto" w:fill="FFFFFF"/>
            <w:tcMar>
              <w:left w:w="58" w:type="dxa"/>
              <w:right w:w="58" w:type="dxa"/>
            </w:tcMar>
          </w:tcPr>
          <w:p w14:paraId="2D8802A7"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93 (22.85)</w:t>
            </w:r>
          </w:p>
        </w:tc>
        <w:tc>
          <w:tcPr>
            <w:tcW w:w="1124" w:type="pct"/>
            <w:shd w:val="clear" w:color="auto" w:fill="FFFFFF"/>
            <w:tcMar>
              <w:left w:w="58" w:type="dxa"/>
              <w:right w:w="58" w:type="dxa"/>
            </w:tcMar>
          </w:tcPr>
          <w:p w14:paraId="55DA8EAB"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212 (19.52)</w:t>
            </w:r>
          </w:p>
        </w:tc>
        <w:tc>
          <w:tcPr>
            <w:tcW w:w="478" w:type="pct"/>
            <w:shd w:val="clear" w:color="auto" w:fill="FFFFFF"/>
            <w:tcMar>
              <w:left w:w="58" w:type="dxa"/>
              <w:right w:w="58" w:type="dxa"/>
            </w:tcMar>
          </w:tcPr>
          <w:p w14:paraId="3CA01355"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p>
        </w:tc>
      </w:tr>
      <w:tr w:rsidR="003C51FB" w:rsidRPr="00A51DB2" w14:paraId="39732C24" w14:textId="79095ECA" w:rsidTr="003C51FB">
        <w:trPr>
          <w:cantSplit/>
          <w:jc w:val="center"/>
        </w:trPr>
        <w:tc>
          <w:tcPr>
            <w:tcW w:w="1229" w:type="pct"/>
            <w:shd w:val="clear" w:color="auto" w:fill="FFFFFF"/>
            <w:tcMar>
              <w:left w:w="58" w:type="dxa"/>
              <w:right w:w="58" w:type="dxa"/>
            </w:tcMar>
          </w:tcPr>
          <w:p w14:paraId="55F1D487" w14:textId="2BE9A021" w:rsidR="00600017" w:rsidRPr="00A51DB2" w:rsidRDefault="00600017" w:rsidP="0080321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Income quartiles for place of residence</w:t>
            </w:r>
            <w:r w:rsidR="000B182F" w:rsidRPr="00A51DB2">
              <w:rPr>
                <w:rFonts w:ascii="Book Antiqua" w:hAnsi="Book Antiqua" w:cs="Times New Roman" w:hint="eastAsia"/>
                <w:color w:val="000000" w:themeColor="text1"/>
                <w:vertAlign w:val="superscript"/>
                <w:lang w:eastAsia="zh-CN"/>
              </w:rPr>
              <w:t>1</w:t>
            </w:r>
          </w:p>
        </w:tc>
        <w:tc>
          <w:tcPr>
            <w:tcW w:w="1121" w:type="pct"/>
            <w:shd w:val="clear" w:color="auto" w:fill="FFFFFF"/>
          </w:tcPr>
          <w:p w14:paraId="7AAF0937" w14:textId="77777777" w:rsidR="00D67CB5" w:rsidRPr="00A51DB2" w:rsidRDefault="00D67CB5" w:rsidP="0080321E">
            <w:pPr>
              <w:adjustRightInd w:val="0"/>
              <w:snapToGrid w:val="0"/>
              <w:spacing w:line="360" w:lineRule="auto"/>
              <w:jc w:val="both"/>
              <w:rPr>
                <w:rFonts w:ascii="Book Antiqua" w:hAnsi="Book Antiqua" w:cs="Times New Roman"/>
                <w:color w:val="000000" w:themeColor="text1"/>
                <w:lang w:eastAsia="zh-CN"/>
              </w:rPr>
            </w:pPr>
          </w:p>
        </w:tc>
        <w:tc>
          <w:tcPr>
            <w:tcW w:w="1048" w:type="pct"/>
            <w:gridSpan w:val="2"/>
            <w:shd w:val="clear" w:color="auto" w:fill="FFFFFF"/>
          </w:tcPr>
          <w:p w14:paraId="09D6EB76" w14:textId="77777777" w:rsidR="00600017" w:rsidRPr="00A51DB2" w:rsidRDefault="00600017" w:rsidP="0080321E">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6E537B6B" w14:textId="77777777" w:rsidR="00600017" w:rsidRPr="00A51DB2" w:rsidRDefault="00600017" w:rsidP="0080321E">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77866417" w14:textId="72DCF738" w:rsidR="00600017" w:rsidRPr="00A51DB2" w:rsidRDefault="00600017" w:rsidP="0080321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0.282</w:t>
            </w:r>
          </w:p>
        </w:tc>
      </w:tr>
      <w:tr w:rsidR="0005630E" w:rsidRPr="00A51DB2" w14:paraId="5258A73C" w14:textId="77777777" w:rsidTr="003C51FB">
        <w:trPr>
          <w:cantSplit/>
          <w:jc w:val="center"/>
        </w:trPr>
        <w:tc>
          <w:tcPr>
            <w:tcW w:w="1229" w:type="pct"/>
            <w:shd w:val="clear" w:color="auto" w:fill="FFFFFF"/>
            <w:tcMar>
              <w:left w:w="58" w:type="dxa"/>
              <w:right w:w="58" w:type="dxa"/>
            </w:tcMar>
          </w:tcPr>
          <w:p w14:paraId="7A41ABCB" w14:textId="3A83C501" w:rsidR="00374AE9" w:rsidRPr="00A51DB2" w:rsidRDefault="00600017"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Less than $30</w:t>
            </w:r>
            <w:r w:rsidR="00374AE9" w:rsidRPr="00A51DB2">
              <w:rPr>
                <w:rFonts w:ascii="Book Antiqua" w:eastAsia="Malgun Gothic" w:hAnsi="Book Antiqua" w:cs="Times New Roman"/>
                <w:color w:val="000000" w:themeColor="text1"/>
              </w:rPr>
              <w:t>000</w:t>
            </w:r>
          </w:p>
        </w:tc>
        <w:tc>
          <w:tcPr>
            <w:tcW w:w="1121" w:type="pct"/>
            <w:shd w:val="clear" w:color="auto" w:fill="FFFFFF"/>
            <w:tcMar>
              <w:left w:w="58" w:type="dxa"/>
              <w:right w:w="58" w:type="dxa"/>
            </w:tcMar>
          </w:tcPr>
          <w:p w14:paraId="446875AB" w14:textId="3598A64A" w:rsidR="00374AE9" w:rsidRPr="00A51DB2" w:rsidRDefault="00374AE9"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236 (15.79)</w:t>
            </w:r>
          </w:p>
        </w:tc>
        <w:tc>
          <w:tcPr>
            <w:tcW w:w="1048" w:type="pct"/>
            <w:gridSpan w:val="2"/>
            <w:shd w:val="clear" w:color="auto" w:fill="FFFFFF"/>
            <w:tcMar>
              <w:left w:w="58" w:type="dxa"/>
              <w:right w:w="58" w:type="dxa"/>
            </w:tcMar>
          </w:tcPr>
          <w:p w14:paraId="767702C0" w14:textId="0A0A1A23" w:rsidR="00374AE9" w:rsidRPr="00A51DB2" w:rsidRDefault="00374AE9"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70 (17.20)</w:t>
            </w:r>
          </w:p>
        </w:tc>
        <w:tc>
          <w:tcPr>
            <w:tcW w:w="1124" w:type="pct"/>
            <w:shd w:val="clear" w:color="auto" w:fill="FFFFFF"/>
            <w:tcMar>
              <w:left w:w="58" w:type="dxa"/>
              <w:right w:w="58" w:type="dxa"/>
            </w:tcMar>
          </w:tcPr>
          <w:p w14:paraId="4EB17397" w14:textId="1370BD65" w:rsidR="00374AE9" w:rsidRPr="00A51DB2" w:rsidRDefault="00374AE9"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166 (15.29)</w:t>
            </w:r>
          </w:p>
        </w:tc>
        <w:tc>
          <w:tcPr>
            <w:tcW w:w="478" w:type="pct"/>
            <w:shd w:val="clear" w:color="auto" w:fill="FFFFFF"/>
            <w:tcMar>
              <w:left w:w="58" w:type="dxa"/>
              <w:right w:w="58" w:type="dxa"/>
            </w:tcMar>
          </w:tcPr>
          <w:p w14:paraId="08AC3ACE" w14:textId="08F67B18" w:rsidR="00374AE9" w:rsidRPr="00A51DB2" w:rsidRDefault="00374AE9"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A51DB2" w14:paraId="6186FE02" w14:textId="77777777" w:rsidTr="003C51FB">
        <w:trPr>
          <w:cantSplit/>
          <w:jc w:val="center"/>
        </w:trPr>
        <w:tc>
          <w:tcPr>
            <w:tcW w:w="1229" w:type="pct"/>
            <w:shd w:val="clear" w:color="auto" w:fill="FFFFFF"/>
            <w:tcMar>
              <w:left w:w="58" w:type="dxa"/>
              <w:right w:w="58" w:type="dxa"/>
            </w:tcMar>
          </w:tcPr>
          <w:p w14:paraId="1271268A" w14:textId="53D21F2E" w:rsidR="00476810" w:rsidRPr="00A51DB2" w:rsidRDefault="00600017"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$30000-$34</w:t>
            </w:r>
            <w:r w:rsidR="00476810" w:rsidRPr="00A51DB2">
              <w:rPr>
                <w:rFonts w:ascii="Book Antiqua" w:eastAsia="Malgun Gothic" w:hAnsi="Book Antiqua" w:cs="Times New Roman"/>
                <w:color w:val="000000" w:themeColor="text1"/>
              </w:rPr>
              <w:t>999</w:t>
            </w:r>
          </w:p>
        </w:tc>
        <w:tc>
          <w:tcPr>
            <w:tcW w:w="1121" w:type="pct"/>
            <w:shd w:val="clear" w:color="auto" w:fill="FFFFFF"/>
            <w:tcMar>
              <w:left w:w="58" w:type="dxa"/>
              <w:right w:w="58" w:type="dxa"/>
            </w:tcMar>
          </w:tcPr>
          <w:p w14:paraId="19E03E39"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291 (19.51)</w:t>
            </w:r>
          </w:p>
        </w:tc>
        <w:tc>
          <w:tcPr>
            <w:tcW w:w="1048" w:type="pct"/>
            <w:gridSpan w:val="2"/>
            <w:shd w:val="clear" w:color="auto" w:fill="FFFFFF"/>
            <w:tcMar>
              <w:left w:w="58" w:type="dxa"/>
              <w:right w:w="58" w:type="dxa"/>
            </w:tcMar>
          </w:tcPr>
          <w:p w14:paraId="4ABFCC20"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87 (21.38)</w:t>
            </w:r>
          </w:p>
        </w:tc>
        <w:tc>
          <w:tcPr>
            <w:tcW w:w="1124" w:type="pct"/>
            <w:shd w:val="clear" w:color="auto" w:fill="FFFFFF"/>
            <w:tcMar>
              <w:left w:w="58" w:type="dxa"/>
              <w:right w:w="58" w:type="dxa"/>
            </w:tcMar>
          </w:tcPr>
          <w:p w14:paraId="3B06C30A"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204 (18.78)</w:t>
            </w:r>
          </w:p>
        </w:tc>
        <w:tc>
          <w:tcPr>
            <w:tcW w:w="478" w:type="pct"/>
            <w:shd w:val="clear" w:color="auto" w:fill="FFFFFF"/>
            <w:tcMar>
              <w:left w:w="58" w:type="dxa"/>
              <w:right w:w="58" w:type="dxa"/>
            </w:tcMar>
          </w:tcPr>
          <w:p w14:paraId="0D752131" w14:textId="2B90D81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A51DB2" w14:paraId="6B84B204" w14:textId="77777777" w:rsidTr="003C51FB">
        <w:trPr>
          <w:cantSplit/>
          <w:jc w:val="center"/>
        </w:trPr>
        <w:tc>
          <w:tcPr>
            <w:tcW w:w="1229" w:type="pct"/>
            <w:shd w:val="clear" w:color="auto" w:fill="FFFFFF"/>
            <w:tcMar>
              <w:left w:w="58" w:type="dxa"/>
              <w:right w:w="58" w:type="dxa"/>
            </w:tcMar>
          </w:tcPr>
          <w:p w14:paraId="12CB8F2F" w14:textId="69212434" w:rsidR="00476810" w:rsidRPr="00A51DB2" w:rsidRDefault="00600017"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$35000-$45</w:t>
            </w:r>
            <w:r w:rsidR="00476810" w:rsidRPr="00A51DB2">
              <w:rPr>
                <w:rFonts w:ascii="Book Antiqua" w:eastAsia="Malgun Gothic" w:hAnsi="Book Antiqua" w:cs="Times New Roman"/>
                <w:color w:val="000000" w:themeColor="text1"/>
              </w:rPr>
              <w:t>999</w:t>
            </w:r>
          </w:p>
        </w:tc>
        <w:tc>
          <w:tcPr>
            <w:tcW w:w="1121" w:type="pct"/>
            <w:shd w:val="clear" w:color="auto" w:fill="FFFFFF"/>
            <w:tcMar>
              <w:left w:w="58" w:type="dxa"/>
              <w:right w:w="58" w:type="dxa"/>
            </w:tcMar>
          </w:tcPr>
          <w:p w14:paraId="2640CC9A"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452 (30.29)</w:t>
            </w:r>
          </w:p>
        </w:tc>
        <w:tc>
          <w:tcPr>
            <w:tcW w:w="1048" w:type="pct"/>
            <w:gridSpan w:val="2"/>
            <w:shd w:val="clear" w:color="auto" w:fill="FFFFFF"/>
            <w:tcMar>
              <w:left w:w="58" w:type="dxa"/>
              <w:right w:w="58" w:type="dxa"/>
            </w:tcMar>
          </w:tcPr>
          <w:p w14:paraId="1EF5F136"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125 (30.71)</w:t>
            </w:r>
          </w:p>
        </w:tc>
        <w:tc>
          <w:tcPr>
            <w:tcW w:w="1124" w:type="pct"/>
            <w:shd w:val="clear" w:color="auto" w:fill="FFFFFF"/>
            <w:tcMar>
              <w:left w:w="58" w:type="dxa"/>
              <w:right w:w="58" w:type="dxa"/>
            </w:tcMar>
          </w:tcPr>
          <w:p w14:paraId="5C33601C"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327 (30.11)</w:t>
            </w:r>
          </w:p>
        </w:tc>
        <w:tc>
          <w:tcPr>
            <w:tcW w:w="478" w:type="pct"/>
            <w:shd w:val="clear" w:color="auto" w:fill="FFFFFF"/>
            <w:tcMar>
              <w:left w:w="58" w:type="dxa"/>
              <w:right w:w="58" w:type="dxa"/>
            </w:tcMar>
          </w:tcPr>
          <w:p w14:paraId="39FAF48E"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A51DB2" w14:paraId="7A764F40" w14:textId="77777777" w:rsidTr="003C51FB">
        <w:trPr>
          <w:cantSplit/>
          <w:jc w:val="center"/>
        </w:trPr>
        <w:tc>
          <w:tcPr>
            <w:tcW w:w="1229" w:type="pct"/>
            <w:shd w:val="clear" w:color="auto" w:fill="FFFFFF"/>
            <w:tcMar>
              <w:left w:w="58" w:type="dxa"/>
              <w:right w:w="58" w:type="dxa"/>
            </w:tcMar>
          </w:tcPr>
          <w:p w14:paraId="5CAE39C3" w14:textId="613D883B" w:rsidR="00476810" w:rsidRPr="00A51DB2" w:rsidRDefault="00600017"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$46</w:t>
            </w:r>
            <w:r w:rsidR="00476810" w:rsidRPr="00A51DB2">
              <w:rPr>
                <w:rFonts w:ascii="Book Antiqua" w:eastAsia="Malgun Gothic" w:hAnsi="Book Antiqua" w:cs="Times New Roman"/>
                <w:color w:val="000000" w:themeColor="text1"/>
              </w:rPr>
              <w:t>000+</w:t>
            </w:r>
          </w:p>
        </w:tc>
        <w:tc>
          <w:tcPr>
            <w:tcW w:w="1121" w:type="pct"/>
            <w:shd w:val="clear" w:color="auto" w:fill="FFFFFF"/>
            <w:tcMar>
              <w:left w:w="58" w:type="dxa"/>
              <w:right w:w="58" w:type="dxa"/>
            </w:tcMar>
          </w:tcPr>
          <w:p w14:paraId="22EAE6DA"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514 (34.41)</w:t>
            </w:r>
          </w:p>
        </w:tc>
        <w:tc>
          <w:tcPr>
            <w:tcW w:w="1048" w:type="pct"/>
            <w:gridSpan w:val="2"/>
            <w:shd w:val="clear" w:color="auto" w:fill="FFFFFF"/>
            <w:tcMar>
              <w:left w:w="58" w:type="dxa"/>
              <w:right w:w="58" w:type="dxa"/>
            </w:tcMar>
          </w:tcPr>
          <w:p w14:paraId="28A6FA16"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125 (30.71)</w:t>
            </w:r>
          </w:p>
        </w:tc>
        <w:tc>
          <w:tcPr>
            <w:tcW w:w="1124" w:type="pct"/>
            <w:shd w:val="clear" w:color="auto" w:fill="FFFFFF"/>
            <w:tcMar>
              <w:left w:w="58" w:type="dxa"/>
              <w:right w:w="58" w:type="dxa"/>
            </w:tcMar>
          </w:tcPr>
          <w:p w14:paraId="28D4DD02"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389 (35.82)</w:t>
            </w:r>
          </w:p>
        </w:tc>
        <w:tc>
          <w:tcPr>
            <w:tcW w:w="478" w:type="pct"/>
            <w:shd w:val="clear" w:color="auto" w:fill="FFFFFF"/>
            <w:tcMar>
              <w:left w:w="58" w:type="dxa"/>
              <w:right w:w="58" w:type="dxa"/>
            </w:tcMar>
          </w:tcPr>
          <w:p w14:paraId="092F665A"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A51DB2" w14:paraId="510F3F50" w14:textId="456B8020" w:rsidTr="003C51FB">
        <w:trPr>
          <w:cantSplit/>
          <w:jc w:val="center"/>
        </w:trPr>
        <w:tc>
          <w:tcPr>
            <w:tcW w:w="1229" w:type="pct"/>
            <w:shd w:val="clear" w:color="auto" w:fill="FFFFFF"/>
            <w:tcMar>
              <w:left w:w="58" w:type="dxa"/>
              <w:right w:w="58" w:type="dxa"/>
            </w:tcMar>
          </w:tcPr>
          <w:p w14:paraId="6F95634C" w14:textId="7B1E1667" w:rsidR="00AC79CF" w:rsidRPr="00A51DB2" w:rsidRDefault="00AC79CF"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Education level</w:t>
            </w:r>
            <w:r w:rsidR="000B182F" w:rsidRPr="00A51DB2">
              <w:rPr>
                <w:rFonts w:ascii="Book Antiqua" w:hAnsi="Book Antiqua" w:cs="Times New Roman" w:hint="eastAsia"/>
                <w:color w:val="000000" w:themeColor="text1"/>
                <w:vertAlign w:val="superscript"/>
                <w:lang w:eastAsia="zh-CN"/>
              </w:rPr>
              <w:t>1</w:t>
            </w:r>
            <w:r w:rsidR="009546C5" w:rsidRPr="00A51DB2">
              <w:rPr>
                <w:rFonts w:ascii="Book Antiqua" w:hAnsi="Book Antiqua" w:cs="Times New Roman" w:hint="eastAsia"/>
                <w:color w:val="000000" w:themeColor="text1"/>
                <w:vertAlign w:val="superscript"/>
                <w:lang w:eastAsia="zh-CN"/>
              </w:rPr>
              <w:t>,2</w:t>
            </w:r>
          </w:p>
        </w:tc>
        <w:tc>
          <w:tcPr>
            <w:tcW w:w="1121" w:type="pct"/>
            <w:shd w:val="clear" w:color="auto" w:fill="FFFFFF"/>
          </w:tcPr>
          <w:p w14:paraId="48A39AE1" w14:textId="77777777" w:rsidR="00AC79CF" w:rsidRPr="00A51DB2" w:rsidRDefault="00AC79CF" w:rsidP="00AC79CF">
            <w:pPr>
              <w:adjustRightInd w:val="0"/>
              <w:snapToGrid w:val="0"/>
              <w:spacing w:line="360" w:lineRule="auto"/>
              <w:jc w:val="both"/>
              <w:rPr>
                <w:rFonts w:ascii="Book Antiqua" w:eastAsia="Malgun Gothic" w:hAnsi="Book Antiqua" w:cs="Times New Roman"/>
                <w:color w:val="000000" w:themeColor="text1"/>
              </w:rPr>
            </w:pPr>
          </w:p>
        </w:tc>
        <w:tc>
          <w:tcPr>
            <w:tcW w:w="1048" w:type="pct"/>
            <w:gridSpan w:val="2"/>
            <w:shd w:val="clear" w:color="auto" w:fill="FFFFFF"/>
          </w:tcPr>
          <w:p w14:paraId="2798D8DF" w14:textId="77777777" w:rsidR="00AC79CF" w:rsidRPr="00A51DB2" w:rsidRDefault="00AC79CF" w:rsidP="00AC79CF">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62DD03EA" w14:textId="77777777" w:rsidR="00AC79CF" w:rsidRPr="00A51DB2" w:rsidRDefault="00AC79CF" w:rsidP="00AC79CF">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481F3726" w14:textId="5FCA83F0" w:rsidR="00AC79CF" w:rsidRPr="00A51DB2" w:rsidRDefault="00147EE3" w:rsidP="00AC79CF">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hAnsi="Book Antiqua" w:cs="Times New Roman"/>
                <w:color w:val="000000" w:themeColor="text1"/>
                <w:lang w:eastAsia="zh-CN"/>
              </w:rPr>
              <w:t>0.971</w:t>
            </w:r>
          </w:p>
        </w:tc>
      </w:tr>
      <w:tr w:rsidR="00B263A6" w:rsidRPr="00A51DB2" w14:paraId="69FBB336" w14:textId="5C231FFB" w:rsidTr="003C51FB">
        <w:trPr>
          <w:cantSplit/>
          <w:jc w:val="center"/>
        </w:trPr>
        <w:tc>
          <w:tcPr>
            <w:tcW w:w="1229" w:type="pct"/>
            <w:shd w:val="clear" w:color="auto" w:fill="FFFFFF"/>
            <w:tcMar>
              <w:left w:w="58" w:type="dxa"/>
              <w:right w:w="58" w:type="dxa"/>
            </w:tcMar>
          </w:tcPr>
          <w:p w14:paraId="51A96104" w14:textId="71627182" w:rsidR="00AC79CF" w:rsidRPr="00A51DB2" w:rsidRDefault="00AC79CF" w:rsidP="00454254">
            <w:pPr>
              <w:adjustRightInd w:val="0"/>
              <w:snapToGrid w:val="0"/>
              <w:spacing w:line="360" w:lineRule="auto"/>
              <w:jc w:val="both"/>
              <w:rPr>
                <w:rFonts w:ascii="Book Antiqua" w:hAnsi="Book Antiqua" w:cs="Times New Roman"/>
                <w:color w:val="000000" w:themeColor="text1"/>
                <w:lang w:eastAsia="zh-CN"/>
              </w:rPr>
            </w:pPr>
            <w:r w:rsidRPr="00A51DB2">
              <w:rPr>
                <w:rFonts w:ascii="Book Antiqua" w:hAnsi="Book Antiqua" w:cs="Times New Roman"/>
                <w:color w:val="000000" w:themeColor="text1"/>
                <w:lang w:eastAsia="zh-CN"/>
              </w:rPr>
              <w:t>Less than 14%</w:t>
            </w:r>
          </w:p>
        </w:tc>
        <w:tc>
          <w:tcPr>
            <w:tcW w:w="1121" w:type="pct"/>
            <w:shd w:val="clear" w:color="auto" w:fill="FFFFFF"/>
          </w:tcPr>
          <w:p w14:paraId="7BA9094E" w14:textId="151EDC16" w:rsidR="00AC79CF" w:rsidRPr="00A51DB2" w:rsidRDefault="00AC79CF" w:rsidP="00AC79CF">
            <w:pPr>
              <w:adjustRightInd w:val="0"/>
              <w:snapToGrid w:val="0"/>
              <w:spacing w:line="360" w:lineRule="auto"/>
              <w:jc w:val="both"/>
              <w:rPr>
                <w:rFonts w:ascii="Book Antiqua" w:hAnsi="Book Antiqua" w:cs="Times New Roman"/>
                <w:color w:val="000000" w:themeColor="text1"/>
                <w:lang w:eastAsia="zh-CN"/>
              </w:rPr>
            </w:pPr>
            <w:r w:rsidRPr="00A51DB2">
              <w:rPr>
                <w:rFonts w:ascii="Book Antiqua" w:hAnsi="Book Antiqua" w:cs="Times New Roman"/>
                <w:color w:val="000000" w:themeColor="text1"/>
                <w:lang w:eastAsia="zh-CN"/>
              </w:rPr>
              <w:t>489 (32.73)</w:t>
            </w:r>
          </w:p>
        </w:tc>
        <w:tc>
          <w:tcPr>
            <w:tcW w:w="1048" w:type="pct"/>
            <w:gridSpan w:val="2"/>
            <w:shd w:val="clear" w:color="auto" w:fill="FFFFFF"/>
          </w:tcPr>
          <w:p w14:paraId="1CA29C15" w14:textId="50191BA8" w:rsidR="00AC79CF" w:rsidRPr="00A51DB2" w:rsidRDefault="00AC79CF" w:rsidP="00AC79CF">
            <w:pPr>
              <w:adjustRightInd w:val="0"/>
              <w:snapToGrid w:val="0"/>
              <w:spacing w:line="360" w:lineRule="auto"/>
              <w:jc w:val="both"/>
              <w:rPr>
                <w:rFonts w:ascii="Book Antiqua" w:hAnsi="Book Antiqua" w:cs="Times New Roman"/>
                <w:color w:val="000000" w:themeColor="text1"/>
                <w:lang w:eastAsia="zh-CN"/>
              </w:rPr>
            </w:pPr>
            <w:r w:rsidRPr="00A51DB2">
              <w:rPr>
                <w:rFonts w:ascii="Book Antiqua" w:hAnsi="Book Antiqua" w:cs="Times New Roman"/>
                <w:color w:val="000000" w:themeColor="text1"/>
                <w:lang w:eastAsia="zh-CN"/>
              </w:rPr>
              <w:t>134 (32.92)</w:t>
            </w:r>
          </w:p>
        </w:tc>
        <w:tc>
          <w:tcPr>
            <w:tcW w:w="1124" w:type="pct"/>
            <w:shd w:val="clear" w:color="auto" w:fill="FFFFFF"/>
          </w:tcPr>
          <w:p w14:paraId="25B5FA58" w14:textId="5BEDE28D" w:rsidR="00AC79CF" w:rsidRPr="00A51DB2" w:rsidRDefault="00AC79CF" w:rsidP="00AC79CF">
            <w:pPr>
              <w:adjustRightInd w:val="0"/>
              <w:snapToGrid w:val="0"/>
              <w:spacing w:line="360" w:lineRule="auto"/>
              <w:jc w:val="both"/>
              <w:rPr>
                <w:rFonts w:ascii="Book Antiqua" w:hAnsi="Book Antiqua" w:cs="Times New Roman"/>
                <w:color w:val="000000" w:themeColor="text1"/>
                <w:lang w:eastAsia="zh-CN"/>
              </w:rPr>
            </w:pPr>
            <w:r w:rsidRPr="00A51DB2">
              <w:rPr>
                <w:rFonts w:ascii="Book Antiqua" w:hAnsi="Book Antiqua" w:cs="Times New Roman"/>
                <w:color w:val="000000" w:themeColor="text1"/>
                <w:lang w:eastAsia="zh-CN"/>
              </w:rPr>
              <w:t>355 (32.69)</w:t>
            </w:r>
          </w:p>
        </w:tc>
        <w:tc>
          <w:tcPr>
            <w:tcW w:w="478" w:type="pct"/>
            <w:shd w:val="clear" w:color="auto" w:fill="FFFFFF"/>
          </w:tcPr>
          <w:p w14:paraId="4A8ED585" w14:textId="5B156B84" w:rsidR="00AC79CF" w:rsidRPr="00A51DB2" w:rsidRDefault="00AC79CF" w:rsidP="00AC79CF">
            <w:pPr>
              <w:adjustRightInd w:val="0"/>
              <w:snapToGrid w:val="0"/>
              <w:spacing w:line="360" w:lineRule="auto"/>
              <w:jc w:val="both"/>
              <w:rPr>
                <w:rFonts w:ascii="Book Antiqua" w:hAnsi="Book Antiqua" w:cs="Times New Roman"/>
                <w:color w:val="000000" w:themeColor="text1"/>
                <w:lang w:eastAsia="zh-CN"/>
              </w:rPr>
            </w:pPr>
          </w:p>
        </w:tc>
      </w:tr>
      <w:tr w:rsidR="0005630E" w:rsidRPr="00A51DB2" w14:paraId="0B6C6DE0" w14:textId="77777777" w:rsidTr="003C51FB">
        <w:trPr>
          <w:cantSplit/>
          <w:jc w:val="center"/>
        </w:trPr>
        <w:tc>
          <w:tcPr>
            <w:tcW w:w="1229" w:type="pct"/>
            <w:shd w:val="clear" w:color="auto" w:fill="FFFFFF"/>
            <w:tcMar>
              <w:left w:w="58" w:type="dxa"/>
              <w:right w:w="58" w:type="dxa"/>
            </w:tcMar>
          </w:tcPr>
          <w:p w14:paraId="50FCBEB2"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lastRenderedPageBreak/>
              <w:t>14%-19.9%</w:t>
            </w:r>
          </w:p>
        </w:tc>
        <w:tc>
          <w:tcPr>
            <w:tcW w:w="1121" w:type="pct"/>
            <w:shd w:val="clear" w:color="auto" w:fill="FFFFFF"/>
            <w:tcMar>
              <w:left w:w="58" w:type="dxa"/>
              <w:right w:w="58" w:type="dxa"/>
            </w:tcMar>
          </w:tcPr>
          <w:p w14:paraId="0B2C9C51"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372 (24.94)</w:t>
            </w:r>
          </w:p>
        </w:tc>
        <w:tc>
          <w:tcPr>
            <w:tcW w:w="1048" w:type="pct"/>
            <w:gridSpan w:val="2"/>
            <w:shd w:val="clear" w:color="auto" w:fill="FFFFFF"/>
            <w:tcMar>
              <w:left w:w="58" w:type="dxa"/>
              <w:right w:w="58" w:type="dxa"/>
            </w:tcMar>
          </w:tcPr>
          <w:p w14:paraId="4975873F"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101 (24.82)</w:t>
            </w:r>
          </w:p>
        </w:tc>
        <w:tc>
          <w:tcPr>
            <w:tcW w:w="1124" w:type="pct"/>
            <w:shd w:val="clear" w:color="auto" w:fill="FFFFFF"/>
            <w:tcMar>
              <w:left w:w="58" w:type="dxa"/>
              <w:right w:w="58" w:type="dxa"/>
            </w:tcMar>
          </w:tcPr>
          <w:p w14:paraId="3CD26217"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271 (24.95)</w:t>
            </w:r>
          </w:p>
        </w:tc>
        <w:tc>
          <w:tcPr>
            <w:tcW w:w="478" w:type="pct"/>
            <w:shd w:val="clear" w:color="auto" w:fill="FFFFFF"/>
            <w:tcMar>
              <w:left w:w="58" w:type="dxa"/>
              <w:right w:w="58" w:type="dxa"/>
            </w:tcMar>
          </w:tcPr>
          <w:p w14:paraId="6E09DCE7" w14:textId="7905CCC8"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3C51FB" w:rsidRPr="00A51DB2" w14:paraId="3EFE40DB" w14:textId="77777777" w:rsidTr="003C51FB">
        <w:trPr>
          <w:cantSplit/>
          <w:jc w:val="center"/>
        </w:trPr>
        <w:tc>
          <w:tcPr>
            <w:tcW w:w="1229" w:type="pct"/>
            <w:shd w:val="clear" w:color="auto" w:fill="FFFFFF"/>
            <w:tcMar>
              <w:left w:w="58" w:type="dxa"/>
              <w:right w:w="58" w:type="dxa"/>
            </w:tcMar>
          </w:tcPr>
          <w:p w14:paraId="59BFE9D7"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20%-28.9%</w:t>
            </w:r>
          </w:p>
        </w:tc>
        <w:tc>
          <w:tcPr>
            <w:tcW w:w="1121" w:type="pct"/>
            <w:shd w:val="clear" w:color="auto" w:fill="FFFFFF"/>
            <w:tcMar>
              <w:left w:w="58" w:type="dxa"/>
              <w:right w:w="58" w:type="dxa"/>
            </w:tcMar>
          </w:tcPr>
          <w:p w14:paraId="327AB12D"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369 (24.73)</w:t>
            </w:r>
          </w:p>
        </w:tc>
        <w:tc>
          <w:tcPr>
            <w:tcW w:w="1048" w:type="pct"/>
            <w:gridSpan w:val="2"/>
            <w:shd w:val="clear" w:color="auto" w:fill="FFFFFF"/>
            <w:tcMar>
              <w:left w:w="58" w:type="dxa"/>
              <w:right w:w="58" w:type="dxa"/>
            </w:tcMar>
          </w:tcPr>
          <w:p w14:paraId="27EBDD8C"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97 (23.83)</w:t>
            </w:r>
          </w:p>
        </w:tc>
        <w:tc>
          <w:tcPr>
            <w:tcW w:w="1124" w:type="pct"/>
            <w:shd w:val="clear" w:color="auto" w:fill="FFFFFF"/>
            <w:tcMar>
              <w:left w:w="58" w:type="dxa"/>
              <w:right w:w="58" w:type="dxa"/>
            </w:tcMar>
          </w:tcPr>
          <w:p w14:paraId="1E9F014E"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272 (25.05)</w:t>
            </w:r>
          </w:p>
        </w:tc>
        <w:tc>
          <w:tcPr>
            <w:tcW w:w="478" w:type="pct"/>
            <w:shd w:val="clear" w:color="auto" w:fill="FFFFFF"/>
            <w:tcMar>
              <w:left w:w="58" w:type="dxa"/>
              <w:right w:w="58" w:type="dxa"/>
            </w:tcMar>
          </w:tcPr>
          <w:p w14:paraId="5501BEB6"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A51DB2" w14:paraId="5FDE449F" w14:textId="77777777" w:rsidTr="003C51FB">
        <w:trPr>
          <w:cantSplit/>
          <w:jc w:val="center"/>
        </w:trPr>
        <w:tc>
          <w:tcPr>
            <w:tcW w:w="1229" w:type="pct"/>
            <w:shd w:val="clear" w:color="auto" w:fill="FFFFFF"/>
            <w:tcMar>
              <w:left w:w="58" w:type="dxa"/>
              <w:right w:w="58" w:type="dxa"/>
            </w:tcMar>
          </w:tcPr>
          <w:p w14:paraId="3B0AEB40"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29% or more</w:t>
            </w:r>
          </w:p>
        </w:tc>
        <w:tc>
          <w:tcPr>
            <w:tcW w:w="1121" w:type="pct"/>
            <w:shd w:val="clear" w:color="auto" w:fill="FFFFFF"/>
            <w:tcMar>
              <w:left w:w="58" w:type="dxa"/>
              <w:right w:w="58" w:type="dxa"/>
            </w:tcMar>
          </w:tcPr>
          <w:p w14:paraId="2CEFB9FD"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263 (17.60)</w:t>
            </w:r>
          </w:p>
        </w:tc>
        <w:tc>
          <w:tcPr>
            <w:tcW w:w="1048" w:type="pct"/>
            <w:gridSpan w:val="2"/>
            <w:shd w:val="clear" w:color="auto" w:fill="FFFFFF"/>
            <w:tcMar>
              <w:left w:w="58" w:type="dxa"/>
              <w:right w:w="58" w:type="dxa"/>
            </w:tcMar>
          </w:tcPr>
          <w:p w14:paraId="03BEDA2F"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75 (18.43)</w:t>
            </w:r>
          </w:p>
        </w:tc>
        <w:tc>
          <w:tcPr>
            <w:tcW w:w="1124" w:type="pct"/>
            <w:shd w:val="clear" w:color="auto" w:fill="FFFFFF"/>
            <w:tcMar>
              <w:left w:w="58" w:type="dxa"/>
              <w:right w:w="58" w:type="dxa"/>
            </w:tcMar>
          </w:tcPr>
          <w:p w14:paraId="4BC4E430"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188 (17.31)</w:t>
            </w:r>
          </w:p>
        </w:tc>
        <w:tc>
          <w:tcPr>
            <w:tcW w:w="478" w:type="pct"/>
            <w:shd w:val="clear" w:color="auto" w:fill="FFFFFF"/>
            <w:tcMar>
              <w:left w:w="58" w:type="dxa"/>
              <w:right w:w="58" w:type="dxa"/>
            </w:tcMar>
          </w:tcPr>
          <w:p w14:paraId="5B72D83B"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A51DB2" w14:paraId="4C2BF378" w14:textId="50B7D7ED" w:rsidTr="003C51FB">
        <w:trPr>
          <w:cantSplit/>
          <w:jc w:val="center"/>
        </w:trPr>
        <w:tc>
          <w:tcPr>
            <w:tcW w:w="1229" w:type="pct"/>
            <w:shd w:val="clear" w:color="auto" w:fill="FFFFFF"/>
            <w:tcMar>
              <w:left w:w="58" w:type="dxa"/>
              <w:right w:w="58" w:type="dxa"/>
            </w:tcMar>
          </w:tcPr>
          <w:p w14:paraId="318165D2" w14:textId="385E17F2" w:rsidR="003A4843" w:rsidRPr="00A51DB2" w:rsidRDefault="003A4843"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Treatment </w:t>
            </w:r>
            <w:r w:rsidR="000B182F" w:rsidRPr="00A51DB2">
              <w:rPr>
                <w:rFonts w:ascii="Book Antiqua" w:eastAsia="Malgun Gothic" w:hAnsi="Book Antiqua" w:cs="Times New Roman"/>
                <w:color w:val="000000" w:themeColor="text1"/>
              </w:rPr>
              <w:t>site</w:t>
            </w:r>
            <w:r w:rsidR="000B182F" w:rsidRPr="00A51DB2">
              <w:rPr>
                <w:rFonts w:ascii="Book Antiqua" w:hAnsi="Book Antiqua" w:cs="Times New Roman" w:hint="eastAsia"/>
                <w:color w:val="000000" w:themeColor="text1"/>
                <w:vertAlign w:val="superscript"/>
                <w:lang w:eastAsia="zh-CN"/>
              </w:rPr>
              <w:t>1</w:t>
            </w:r>
          </w:p>
        </w:tc>
        <w:tc>
          <w:tcPr>
            <w:tcW w:w="1121" w:type="pct"/>
            <w:shd w:val="clear" w:color="auto" w:fill="FFFFFF"/>
          </w:tcPr>
          <w:p w14:paraId="3EFFFC4F" w14:textId="77777777" w:rsidR="003A4843" w:rsidRPr="00A51DB2" w:rsidRDefault="003A4843" w:rsidP="003A4843">
            <w:pPr>
              <w:adjustRightInd w:val="0"/>
              <w:snapToGrid w:val="0"/>
              <w:spacing w:line="360" w:lineRule="auto"/>
              <w:jc w:val="both"/>
              <w:rPr>
                <w:rFonts w:ascii="Book Antiqua" w:eastAsia="Malgun Gothic" w:hAnsi="Book Antiqua" w:cs="Times New Roman"/>
                <w:color w:val="000000" w:themeColor="text1"/>
              </w:rPr>
            </w:pPr>
          </w:p>
        </w:tc>
        <w:tc>
          <w:tcPr>
            <w:tcW w:w="1048" w:type="pct"/>
            <w:gridSpan w:val="2"/>
            <w:shd w:val="clear" w:color="auto" w:fill="FFFFFF"/>
          </w:tcPr>
          <w:p w14:paraId="64F4202D" w14:textId="77777777" w:rsidR="003A4843" w:rsidRPr="00A51DB2" w:rsidRDefault="003A4843" w:rsidP="003A4843">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5CEA69DC" w14:textId="77777777" w:rsidR="003A4843" w:rsidRPr="00A51DB2" w:rsidRDefault="003A4843" w:rsidP="003A4843">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37E37557" w14:textId="1E8A38ED" w:rsidR="003A4843" w:rsidRPr="00A51DB2" w:rsidRDefault="003A4843" w:rsidP="003A4843">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0.118</w:t>
            </w:r>
          </w:p>
        </w:tc>
      </w:tr>
      <w:tr w:rsidR="0005630E" w:rsidRPr="00A51DB2" w14:paraId="4EDE4630" w14:textId="77777777" w:rsidTr="003C51FB">
        <w:trPr>
          <w:cantSplit/>
          <w:jc w:val="center"/>
        </w:trPr>
        <w:tc>
          <w:tcPr>
            <w:tcW w:w="1229" w:type="pct"/>
            <w:shd w:val="clear" w:color="auto" w:fill="FFFFFF"/>
            <w:tcMar>
              <w:left w:w="58" w:type="dxa"/>
              <w:right w:w="58" w:type="dxa"/>
            </w:tcMar>
          </w:tcPr>
          <w:p w14:paraId="4D2815B0"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Academic</w:t>
            </w:r>
          </w:p>
        </w:tc>
        <w:tc>
          <w:tcPr>
            <w:tcW w:w="1121" w:type="pct"/>
            <w:shd w:val="clear" w:color="auto" w:fill="FFFFFF"/>
            <w:tcMar>
              <w:left w:w="58" w:type="dxa"/>
              <w:right w:w="58" w:type="dxa"/>
            </w:tcMar>
          </w:tcPr>
          <w:p w14:paraId="15D4EBA3"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554 (37.11)</w:t>
            </w:r>
          </w:p>
        </w:tc>
        <w:tc>
          <w:tcPr>
            <w:tcW w:w="1048" w:type="pct"/>
            <w:gridSpan w:val="2"/>
            <w:shd w:val="clear" w:color="auto" w:fill="FFFFFF"/>
            <w:tcMar>
              <w:left w:w="58" w:type="dxa"/>
              <w:right w:w="58" w:type="dxa"/>
            </w:tcMar>
          </w:tcPr>
          <w:p w14:paraId="246098DE"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164 (40.29)</w:t>
            </w:r>
          </w:p>
        </w:tc>
        <w:tc>
          <w:tcPr>
            <w:tcW w:w="1124" w:type="pct"/>
            <w:shd w:val="clear" w:color="auto" w:fill="FFFFFF"/>
            <w:tcMar>
              <w:left w:w="58" w:type="dxa"/>
              <w:right w:w="58" w:type="dxa"/>
            </w:tcMar>
          </w:tcPr>
          <w:p w14:paraId="28D54F85"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390 (35.91)</w:t>
            </w:r>
          </w:p>
        </w:tc>
        <w:tc>
          <w:tcPr>
            <w:tcW w:w="478" w:type="pct"/>
            <w:shd w:val="clear" w:color="auto" w:fill="FFFFFF"/>
            <w:tcMar>
              <w:left w:w="58" w:type="dxa"/>
              <w:right w:w="58" w:type="dxa"/>
            </w:tcMar>
          </w:tcPr>
          <w:p w14:paraId="1A58771D" w14:textId="739B0E8D"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05630E" w:rsidRPr="00A51DB2" w14:paraId="77E525D6" w14:textId="77777777" w:rsidTr="003C51FB">
        <w:trPr>
          <w:cantSplit/>
          <w:jc w:val="center"/>
        </w:trPr>
        <w:tc>
          <w:tcPr>
            <w:tcW w:w="1229" w:type="pct"/>
            <w:shd w:val="clear" w:color="auto" w:fill="FFFFFF"/>
            <w:tcMar>
              <w:left w:w="58" w:type="dxa"/>
              <w:right w:w="58" w:type="dxa"/>
            </w:tcMar>
          </w:tcPr>
          <w:p w14:paraId="4037712F"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Non-Academic</w:t>
            </w:r>
          </w:p>
        </w:tc>
        <w:tc>
          <w:tcPr>
            <w:tcW w:w="1121" w:type="pct"/>
            <w:shd w:val="clear" w:color="auto" w:fill="FFFFFF"/>
            <w:tcMar>
              <w:left w:w="58" w:type="dxa"/>
              <w:right w:w="58" w:type="dxa"/>
            </w:tcMar>
          </w:tcPr>
          <w:p w14:paraId="29FDF86F"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939 (62.89)</w:t>
            </w:r>
          </w:p>
        </w:tc>
        <w:tc>
          <w:tcPr>
            <w:tcW w:w="1048" w:type="pct"/>
            <w:gridSpan w:val="2"/>
            <w:shd w:val="clear" w:color="auto" w:fill="FFFFFF"/>
            <w:tcMar>
              <w:left w:w="58" w:type="dxa"/>
              <w:right w:w="58" w:type="dxa"/>
            </w:tcMar>
          </w:tcPr>
          <w:p w14:paraId="0F30846E"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243 (59.71)</w:t>
            </w:r>
          </w:p>
        </w:tc>
        <w:tc>
          <w:tcPr>
            <w:tcW w:w="1124" w:type="pct"/>
            <w:shd w:val="clear" w:color="auto" w:fill="FFFFFF"/>
            <w:tcMar>
              <w:left w:w="58" w:type="dxa"/>
              <w:right w:w="58" w:type="dxa"/>
            </w:tcMar>
          </w:tcPr>
          <w:p w14:paraId="53553C16"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696 (64.09)</w:t>
            </w:r>
          </w:p>
        </w:tc>
        <w:tc>
          <w:tcPr>
            <w:tcW w:w="478" w:type="pct"/>
            <w:shd w:val="clear" w:color="auto" w:fill="FFFFFF"/>
            <w:tcMar>
              <w:left w:w="58" w:type="dxa"/>
              <w:right w:w="58" w:type="dxa"/>
            </w:tcMar>
          </w:tcPr>
          <w:p w14:paraId="07EF06D1"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p>
        </w:tc>
      </w:tr>
      <w:tr w:rsidR="00B263A6" w:rsidRPr="00A51DB2" w14:paraId="14CD159D" w14:textId="707CBE5E" w:rsidTr="003C51FB">
        <w:trPr>
          <w:cantSplit/>
          <w:jc w:val="center"/>
        </w:trPr>
        <w:tc>
          <w:tcPr>
            <w:tcW w:w="1229" w:type="pct"/>
            <w:shd w:val="clear" w:color="auto" w:fill="FFFFFF"/>
            <w:tcMar>
              <w:left w:w="58" w:type="dxa"/>
              <w:right w:w="58" w:type="dxa"/>
            </w:tcMar>
          </w:tcPr>
          <w:p w14:paraId="2CE97F80" w14:textId="2CA0C6A4" w:rsidR="00512A12" w:rsidRPr="00A51DB2" w:rsidRDefault="00512A12" w:rsidP="000B182F">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Geographic location in </w:t>
            </w:r>
            <w:r w:rsidR="000B182F" w:rsidRPr="00A51DB2">
              <w:rPr>
                <w:rFonts w:ascii="Book Antiqua" w:hAnsi="Book Antiqua" w:cs="Times New Roman" w:hint="eastAsia"/>
                <w:color w:val="000000" w:themeColor="text1"/>
                <w:lang w:eastAsia="zh-CN"/>
              </w:rPr>
              <w:t>United States</w:t>
            </w:r>
            <w:r w:rsidR="000B182F" w:rsidRPr="00A51DB2">
              <w:rPr>
                <w:rFonts w:ascii="Book Antiqua" w:hAnsi="Book Antiqua" w:cs="Times New Roman" w:hint="eastAsia"/>
                <w:color w:val="000000" w:themeColor="text1"/>
                <w:vertAlign w:val="superscript"/>
                <w:lang w:eastAsia="zh-CN"/>
              </w:rPr>
              <w:t>1</w:t>
            </w:r>
          </w:p>
        </w:tc>
        <w:tc>
          <w:tcPr>
            <w:tcW w:w="1121" w:type="pct"/>
            <w:shd w:val="clear" w:color="auto" w:fill="FFFFFF"/>
          </w:tcPr>
          <w:p w14:paraId="3E98F954" w14:textId="77777777" w:rsidR="00512A12" w:rsidRPr="00A51DB2" w:rsidRDefault="00512A12" w:rsidP="00454254">
            <w:pPr>
              <w:adjustRightInd w:val="0"/>
              <w:snapToGrid w:val="0"/>
              <w:spacing w:line="360" w:lineRule="auto"/>
              <w:jc w:val="both"/>
              <w:rPr>
                <w:rFonts w:ascii="Book Antiqua" w:eastAsia="Malgun Gothic" w:hAnsi="Book Antiqua" w:cs="Times New Roman"/>
                <w:color w:val="000000" w:themeColor="text1"/>
              </w:rPr>
            </w:pPr>
          </w:p>
        </w:tc>
        <w:tc>
          <w:tcPr>
            <w:tcW w:w="1048" w:type="pct"/>
            <w:gridSpan w:val="2"/>
            <w:shd w:val="clear" w:color="auto" w:fill="FFFFFF"/>
          </w:tcPr>
          <w:p w14:paraId="12A79247" w14:textId="77777777" w:rsidR="00512A12" w:rsidRPr="00A51DB2" w:rsidRDefault="00512A12" w:rsidP="00454254">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079FB31E" w14:textId="77777777" w:rsidR="00512A12" w:rsidRPr="00A51DB2" w:rsidRDefault="00512A12" w:rsidP="00454254">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7CA01FA5" w14:textId="07EB6882" w:rsidR="00512A12" w:rsidRPr="00A51DB2" w:rsidRDefault="00512A12"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0.003</w:t>
            </w:r>
          </w:p>
        </w:tc>
      </w:tr>
      <w:tr w:rsidR="003C51FB" w:rsidRPr="00A51DB2" w14:paraId="51C446F3" w14:textId="77777777" w:rsidTr="003C51FB">
        <w:trPr>
          <w:cantSplit/>
          <w:jc w:val="center"/>
        </w:trPr>
        <w:tc>
          <w:tcPr>
            <w:tcW w:w="1229" w:type="pct"/>
            <w:shd w:val="clear" w:color="auto" w:fill="FFFFFF"/>
            <w:tcMar>
              <w:left w:w="58" w:type="dxa"/>
              <w:right w:w="58" w:type="dxa"/>
            </w:tcMar>
          </w:tcPr>
          <w:p w14:paraId="1AC2DFC9"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Midwest</w:t>
            </w:r>
          </w:p>
        </w:tc>
        <w:tc>
          <w:tcPr>
            <w:tcW w:w="1121" w:type="pct"/>
            <w:shd w:val="clear" w:color="auto" w:fill="FFFFFF"/>
            <w:tcMar>
              <w:left w:w="58" w:type="dxa"/>
              <w:right w:w="58" w:type="dxa"/>
            </w:tcMar>
          </w:tcPr>
          <w:p w14:paraId="410FDAE4"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487 (32.62)</w:t>
            </w:r>
          </w:p>
        </w:tc>
        <w:tc>
          <w:tcPr>
            <w:tcW w:w="1048" w:type="pct"/>
            <w:gridSpan w:val="2"/>
            <w:shd w:val="clear" w:color="auto" w:fill="FFFFFF"/>
            <w:tcMar>
              <w:left w:w="58" w:type="dxa"/>
              <w:right w:w="58" w:type="dxa"/>
            </w:tcMar>
          </w:tcPr>
          <w:p w14:paraId="184D3180"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128 (31.45)</w:t>
            </w:r>
          </w:p>
        </w:tc>
        <w:tc>
          <w:tcPr>
            <w:tcW w:w="1124" w:type="pct"/>
            <w:shd w:val="clear" w:color="auto" w:fill="FFFFFF"/>
            <w:tcMar>
              <w:left w:w="58" w:type="dxa"/>
              <w:right w:w="58" w:type="dxa"/>
            </w:tcMar>
          </w:tcPr>
          <w:p w14:paraId="6470B8B7"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359 (33.05)</w:t>
            </w:r>
          </w:p>
        </w:tc>
        <w:tc>
          <w:tcPr>
            <w:tcW w:w="478" w:type="pct"/>
            <w:shd w:val="clear" w:color="auto" w:fill="FFFFFF"/>
            <w:tcMar>
              <w:left w:w="58" w:type="dxa"/>
              <w:right w:w="58" w:type="dxa"/>
            </w:tcMar>
          </w:tcPr>
          <w:p w14:paraId="536B2DAE" w14:textId="71092C0A"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3C51FB" w:rsidRPr="00A51DB2" w14:paraId="29EEC193" w14:textId="77777777" w:rsidTr="003C51FB">
        <w:trPr>
          <w:cantSplit/>
          <w:jc w:val="center"/>
        </w:trPr>
        <w:tc>
          <w:tcPr>
            <w:tcW w:w="1229" w:type="pct"/>
            <w:shd w:val="clear" w:color="auto" w:fill="FFFFFF"/>
            <w:tcMar>
              <w:left w:w="58" w:type="dxa"/>
              <w:right w:w="58" w:type="dxa"/>
            </w:tcMar>
          </w:tcPr>
          <w:p w14:paraId="71E2B0D7"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Northeast</w:t>
            </w:r>
          </w:p>
        </w:tc>
        <w:tc>
          <w:tcPr>
            <w:tcW w:w="1121" w:type="pct"/>
            <w:shd w:val="clear" w:color="auto" w:fill="FFFFFF"/>
            <w:tcMar>
              <w:left w:w="58" w:type="dxa"/>
              <w:right w:w="58" w:type="dxa"/>
            </w:tcMar>
          </w:tcPr>
          <w:p w14:paraId="20A71CC5"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341 (22.84)</w:t>
            </w:r>
          </w:p>
        </w:tc>
        <w:tc>
          <w:tcPr>
            <w:tcW w:w="1048" w:type="pct"/>
            <w:gridSpan w:val="2"/>
            <w:shd w:val="clear" w:color="auto" w:fill="FFFFFF"/>
            <w:tcMar>
              <w:left w:w="58" w:type="dxa"/>
              <w:right w:w="58" w:type="dxa"/>
            </w:tcMar>
          </w:tcPr>
          <w:p w14:paraId="4607845D"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116 (28.50)</w:t>
            </w:r>
          </w:p>
        </w:tc>
        <w:tc>
          <w:tcPr>
            <w:tcW w:w="1124" w:type="pct"/>
            <w:shd w:val="clear" w:color="auto" w:fill="FFFFFF"/>
            <w:tcMar>
              <w:left w:w="58" w:type="dxa"/>
              <w:right w:w="58" w:type="dxa"/>
            </w:tcMar>
          </w:tcPr>
          <w:p w14:paraId="296DB29D"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225 (20.72)</w:t>
            </w:r>
          </w:p>
        </w:tc>
        <w:tc>
          <w:tcPr>
            <w:tcW w:w="478" w:type="pct"/>
            <w:shd w:val="clear" w:color="auto" w:fill="FFFFFF"/>
            <w:tcMar>
              <w:left w:w="58" w:type="dxa"/>
              <w:right w:w="58" w:type="dxa"/>
            </w:tcMar>
          </w:tcPr>
          <w:p w14:paraId="7069E7CE"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3C51FB" w:rsidRPr="00A51DB2" w14:paraId="74229794" w14:textId="77777777" w:rsidTr="003C51FB">
        <w:trPr>
          <w:cantSplit/>
          <w:jc w:val="center"/>
        </w:trPr>
        <w:tc>
          <w:tcPr>
            <w:tcW w:w="1229" w:type="pct"/>
            <w:shd w:val="clear" w:color="auto" w:fill="FFFFFF"/>
            <w:tcMar>
              <w:left w:w="58" w:type="dxa"/>
              <w:right w:w="58" w:type="dxa"/>
            </w:tcMar>
          </w:tcPr>
          <w:p w14:paraId="4784E211"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South</w:t>
            </w:r>
          </w:p>
        </w:tc>
        <w:tc>
          <w:tcPr>
            <w:tcW w:w="1121" w:type="pct"/>
            <w:shd w:val="clear" w:color="auto" w:fill="FFFFFF"/>
            <w:tcMar>
              <w:left w:w="58" w:type="dxa"/>
              <w:right w:w="58" w:type="dxa"/>
            </w:tcMar>
          </w:tcPr>
          <w:p w14:paraId="4FE192D2"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431 (28.87)</w:t>
            </w:r>
          </w:p>
        </w:tc>
        <w:tc>
          <w:tcPr>
            <w:tcW w:w="1048" w:type="pct"/>
            <w:gridSpan w:val="2"/>
            <w:shd w:val="clear" w:color="auto" w:fill="FFFFFF"/>
            <w:tcMar>
              <w:left w:w="58" w:type="dxa"/>
              <w:right w:w="58" w:type="dxa"/>
            </w:tcMar>
          </w:tcPr>
          <w:p w14:paraId="1BCA6AAB"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96 (23.59)</w:t>
            </w:r>
          </w:p>
        </w:tc>
        <w:tc>
          <w:tcPr>
            <w:tcW w:w="1124" w:type="pct"/>
            <w:shd w:val="clear" w:color="auto" w:fill="FFFFFF"/>
            <w:tcMar>
              <w:left w:w="58" w:type="dxa"/>
              <w:right w:w="58" w:type="dxa"/>
            </w:tcMar>
          </w:tcPr>
          <w:p w14:paraId="3F6AD692"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335 (30.85)</w:t>
            </w:r>
          </w:p>
        </w:tc>
        <w:tc>
          <w:tcPr>
            <w:tcW w:w="478" w:type="pct"/>
            <w:shd w:val="clear" w:color="auto" w:fill="FFFFFF"/>
            <w:tcMar>
              <w:left w:w="58" w:type="dxa"/>
              <w:right w:w="58" w:type="dxa"/>
            </w:tcMar>
          </w:tcPr>
          <w:p w14:paraId="00B67E94"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3C51FB" w:rsidRPr="00A51DB2" w14:paraId="010B936C" w14:textId="77777777" w:rsidTr="003C51FB">
        <w:trPr>
          <w:cantSplit/>
          <w:jc w:val="center"/>
        </w:trPr>
        <w:tc>
          <w:tcPr>
            <w:tcW w:w="1229" w:type="pct"/>
            <w:shd w:val="clear" w:color="auto" w:fill="FFFFFF"/>
            <w:tcMar>
              <w:left w:w="58" w:type="dxa"/>
              <w:right w:w="58" w:type="dxa"/>
            </w:tcMar>
          </w:tcPr>
          <w:p w14:paraId="6E1E0239"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West</w:t>
            </w:r>
          </w:p>
        </w:tc>
        <w:tc>
          <w:tcPr>
            <w:tcW w:w="1121" w:type="pct"/>
            <w:shd w:val="clear" w:color="auto" w:fill="FFFFFF"/>
            <w:tcMar>
              <w:left w:w="58" w:type="dxa"/>
              <w:right w:w="58" w:type="dxa"/>
            </w:tcMar>
          </w:tcPr>
          <w:p w14:paraId="10483B06"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234 (15.67)</w:t>
            </w:r>
          </w:p>
        </w:tc>
        <w:tc>
          <w:tcPr>
            <w:tcW w:w="1048" w:type="pct"/>
            <w:gridSpan w:val="2"/>
            <w:shd w:val="clear" w:color="auto" w:fill="FFFFFF"/>
            <w:tcMar>
              <w:left w:w="58" w:type="dxa"/>
              <w:right w:w="58" w:type="dxa"/>
            </w:tcMar>
          </w:tcPr>
          <w:p w14:paraId="3E0D0176"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67 (16.46)</w:t>
            </w:r>
          </w:p>
        </w:tc>
        <w:tc>
          <w:tcPr>
            <w:tcW w:w="1124" w:type="pct"/>
            <w:shd w:val="clear" w:color="auto" w:fill="FFFFFF"/>
            <w:tcMar>
              <w:left w:w="58" w:type="dxa"/>
              <w:right w:w="58" w:type="dxa"/>
            </w:tcMar>
          </w:tcPr>
          <w:p w14:paraId="13FDF31F"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167 (15.38)</w:t>
            </w:r>
          </w:p>
        </w:tc>
        <w:tc>
          <w:tcPr>
            <w:tcW w:w="478" w:type="pct"/>
            <w:shd w:val="clear" w:color="auto" w:fill="FFFFFF"/>
            <w:tcMar>
              <w:left w:w="58" w:type="dxa"/>
              <w:right w:w="58" w:type="dxa"/>
            </w:tcMar>
          </w:tcPr>
          <w:p w14:paraId="1064AB48"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p>
        </w:tc>
      </w:tr>
      <w:tr w:rsidR="00166E47" w:rsidRPr="00A51DB2" w14:paraId="459F4185" w14:textId="3DAD942B" w:rsidTr="003C51FB">
        <w:trPr>
          <w:cantSplit/>
          <w:jc w:val="center"/>
        </w:trPr>
        <w:tc>
          <w:tcPr>
            <w:tcW w:w="1229" w:type="pct"/>
            <w:shd w:val="clear" w:color="auto" w:fill="FFFFFF"/>
            <w:tcMar>
              <w:left w:w="58" w:type="dxa"/>
              <w:right w:w="58" w:type="dxa"/>
            </w:tcMar>
          </w:tcPr>
          <w:p w14:paraId="3423346E" w14:textId="7BA6310A" w:rsidR="00166E47" w:rsidRPr="00A51DB2" w:rsidRDefault="00166E47"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Residence area type</w:t>
            </w:r>
            <w:r w:rsidR="000B182F" w:rsidRPr="00A51DB2">
              <w:rPr>
                <w:rFonts w:ascii="Book Antiqua" w:hAnsi="Book Antiqua" w:cs="Times New Roman" w:hint="eastAsia"/>
                <w:color w:val="000000" w:themeColor="text1"/>
                <w:vertAlign w:val="superscript"/>
                <w:lang w:eastAsia="zh-CN"/>
              </w:rPr>
              <w:t>1</w:t>
            </w:r>
          </w:p>
        </w:tc>
        <w:tc>
          <w:tcPr>
            <w:tcW w:w="1121" w:type="pct"/>
            <w:shd w:val="clear" w:color="auto" w:fill="FFFFFF"/>
          </w:tcPr>
          <w:p w14:paraId="09BF5534" w14:textId="77777777" w:rsidR="00166E47" w:rsidRPr="00A51DB2" w:rsidRDefault="00166E47" w:rsidP="0005630E">
            <w:pPr>
              <w:adjustRightInd w:val="0"/>
              <w:snapToGrid w:val="0"/>
              <w:spacing w:line="360" w:lineRule="auto"/>
              <w:jc w:val="both"/>
              <w:rPr>
                <w:rFonts w:ascii="Book Antiqua" w:eastAsia="Malgun Gothic" w:hAnsi="Book Antiqua" w:cs="Times New Roman"/>
                <w:color w:val="000000" w:themeColor="text1"/>
              </w:rPr>
            </w:pPr>
          </w:p>
        </w:tc>
        <w:tc>
          <w:tcPr>
            <w:tcW w:w="1048" w:type="pct"/>
            <w:gridSpan w:val="2"/>
            <w:shd w:val="clear" w:color="auto" w:fill="FFFFFF"/>
          </w:tcPr>
          <w:p w14:paraId="7836A16B" w14:textId="77777777" w:rsidR="00166E47" w:rsidRPr="00A51DB2" w:rsidRDefault="00166E47" w:rsidP="0005630E">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08688C9D" w14:textId="77777777" w:rsidR="00166E47" w:rsidRPr="00A51DB2" w:rsidRDefault="00166E47" w:rsidP="0005630E">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471A0A37" w14:textId="5807B36A" w:rsidR="00166E47" w:rsidRPr="00A51DB2" w:rsidRDefault="00CA14E6" w:rsidP="0005630E">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0.637</w:t>
            </w:r>
          </w:p>
        </w:tc>
      </w:tr>
      <w:tr w:rsidR="00B263A6" w:rsidRPr="00A51DB2" w14:paraId="2CD21713" w14:textId="77777777" w:rsidTr="003C51FB">
        <w:trPr>
          <w:cantSplit/>
          <w:jc w:val="center"/>
        </w:trPr>
        <w:tc>
          <w:tcPr>
            <w:tcW w:w="1229" w:type="pct"/>
            <w:shd w:val="clear" w:color="auto" w:fill="FFFFFF"/>
            <w:tcMar>
              <w:left w:w="58" w:type="dxa"/>
              <w:right w:w="58" w:type="dxa"/>
            </w:tcMar>
          </w:tcPr>
          <w:p w14:paraId="09A15D54"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Metro</w:t>
            </w:r>
          </w:p>
        </w:tc>
        <w:tc>
          <w:tcPr>
            <w:tcW w:w="1121" w:type="pct"/>
            <w:shd w:val="clear" w:color="auto" w:fill="FFFFFF"/>
            <w:tcMar>
              <w:left w:w="58" w:type="dxa"/>
              <w:right w:w="58" w:type="dxa"/>
            </w:tcMar>
          </w:tcPr>
          <w:p w14:paraId="0E861EC2"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1183 (79.25)</w:t>
            </w:r>
          </w:p>
        </w:tc>
        <w:tc>
          <w:tcPr>
            <w:tcW w:w="1048" w:type="pct"/>
            <w:gridSpan w:val="2"/>
            <w:shd w:val="clear" w:color="auto" w:fill="FFFFFF"/>
            <w:tcMar>
              <w:left w:w="58" w:type="dxa"/>
              <w:right w:w="58" w:type="dxa"/>
            </w:tcMar>
          </w:tcPr>
          <w:p w14:paraId="4A56B7A4"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316 (77.61)</w:t>
            </w:r>
          </w:p>
        </w:tc>
        <w:tc>
          <w:tcPr>
            <w:tcW w:w="1124" w:type="pct"/>
            <w:shd w:val="clear" w:color="auto" w:fill="FFFFFF"/>
            <w:tcMar>
              <w:left w:w="58" w:type="dxa"/>
              <w:right w:w="58" w:type="dxa"/>
            </w:tcMar>
          </w:tcPr>
          <w:p w14:paraId="7BCFED22"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867 (79.83)</w:t>
            </w:r>
          </w:p>
        </w:tc>
        <w:tc>
          <w:tcPr>
            <w:tcW w:w="478" w:type="pct"/>
            <w:shd w:val="clear" w:color="auto" w:fill="FFFFFF"/>
            <w:tcMar>
              <w:left w:w="58" w:type="dxa"/>
              <w:right w:w="58" w:type="dxa"/>
            </w:tcMar>
          </w:tcPr>
          <w:p w14:paraId="72C93A65" w14:textId="7E45D4F5"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A51DB2" w14:paraId="3C70C80B" w14:textId="77777777" w:rsidTr="003C51FB">
        <w:trPr>
          <w:cantSplit/>
          <w:jc w:val="center"/>
        </w:trPr>
        <w:tc>
          <w:tcPr>
            <w:tcW w:w="1229" w:type="pct"/>
            <w:shd w:val="clear" w:color="auto" w:fill="FFFFFF"/>
            <w:tcMar>
              <w:left w:w="58" w:type="dxa"/>
              <w:right w:w="58" w:type="dxa"/>
            </w:tcMar>
          </w:tcPr>
          <w:p w14:paraId="12CBFA6A"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Rural</w:t>
            </w:r>
          </w:p>
        </w:tc>
        <w:tc>
          <w:tcPr>
            <w:tcW w:w="1121" w:type="pct"/>
            <w:shd w:val="clear" w:color="auto" w:fill="FFFFFF"/>
            <w:tcMar>
              <w:left w:w="58" w:type="dxa"/>
              <w:right w:w="58" w:type="dxa"/>
            </w:tcMar>
          </w:tcPr>
          <w:p w14:paraId="36526510"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31 (2.07)</w:t>
            </w:r>
          </w:p>
        </w:tc>
        <w:tc>
          <w:tcPr>
            <w:tcW w:w="1048" w:type="pct"/>
            <w:gridSpan w:val="2"/>
            <w:shd w:val="clear" w:color="auto" w:fill="FFFFFF"/>
            <w:tcMar>
              <w:left w:w="58" w:type="dxa"/>
              <w:right w:w="58" w:type="dxa"/>
            </w:tcMar>
          </w:tcPr>
          <w:p w14:paraId="11FBE544"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9 (2.28)</w:t>
            </w:r>
          </w:p>
        </w:tc>
        <w:tc>
          <w:tcPr>
            <w:tcW w:w="1124" w:type="pct"/>
            <w:shd w:val="clear" w:color="auto" w:fill="FFFFFF"/>
            <w:tcMar>
              <w:left w:w="58" w:type="dxa"/>
              <w:right w:w="58" w:type="dxa"/>
            </w:tcMar>
          </w:tcPr>
          <w:p w14:paraId="07971C00"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22 (2.02)</w:t>
            </w:r>
          </w:p>
        </w:tc>
        <w:tc>
          <w:tcPr>
            <w:tcW w:w="478" w:type="pct"/>
            <w:shd w:val="clear" w:color="auto" w:fill="FFFFFF"/>
            <w:tcMar>
              <w:left w:w="58" w:type="dxa"/>
              <w:right w:w="58" w:type="dxa"/>
            </w:tcMar>
          </w:tcPr>
          <w:p w14:paraId="4B19EB9D"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A51DB2" w14:paraId="45F195F5" w14:textId="77777777" w:rsidTr="003C51FB">
        <w:trPr>
          <w:cantSplit/>
          <w:jc w:val="center"/>
        </w:trPr>
        <w:tc>
          <w:tcPr>
            <w:tcW w:w="1229" w:type="pct"/>
            <w:shd w:val="clear" w:color="auto" w:fill="FFFFFF"/>
            <w:tcMar>
              <w:left w:w="58" w:type="dxa"/>
              <w:right w:w="58" w:type="dxa"/>
            </w:tcMar>
          </w:tcPr>
          <w:p w14:paraId="4DB717F3"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Urban</w:t>
            </w:r>
          </w:p>
        </w:tc>
        <w:tc>
          <w:tcPr>
            <w:tcW w:w="1121" w:type="pct"/>
            <w:shd w:val="clear" w:color="auto" w:fill="FFFFFF"/>
            <w:tcMar>
              <w:left w:w="58" w:type="dxa"/>
              <w:right w:w="58" w:type="dxa"/>
            </w:tcMar>
          </w:tcPr>
          <w:p w14:paraId="041EA9D6"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279 (18.68)</w:t>
            </w:r>
          </w:p>
        </w:tc>
        <w:tc>
          <w:tcPr>
            <w:tcW w:w="1048" w:type="pct"/>
            <w:gridSpan w:val="2"/>
            <w:shd w:val="clear" w:color="auto" w:fill="FFFFFF"/>
            <w:tcMar>
              <w:left w:w="58" w:type="dxa"/>
              <w:right w:w="58" w:type="dxa"/>
            </w:tcMar>
          </w:tcPr>
          <w:p w14:paraId="27662114"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82 (20.11)</w:t>
            </w:r>
          </w:p>
        </w:tc>
        <w:tc>
          <w:tcPr>
            <w:tcW w:w="1124" w:type="pct"/>
            <w:shd w:val="clear" w:color="auto" w:fill="FFFFFF"/>
            <w:tcMar>
              <w:left w:w="58" w:type="dxa"/>
              <w:right w:w="58" w:type="dxa"/>
            </w:tcMar>
          </w:tcPr>
          <w:p w14:paraId="140FC7CC"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197 (18.15)</w:t>
            </w:r>
          </w:p>
        </w:tc>
        <w:tc>
          <w:tcPr>
            <w:tcW w:w="478" w:type="pct"/>
            <w:shd w:val="clear" w:color="auto" w:fill="FFFFFF"/>
            <w:tcMar>
              <w:left w:w="58" w:type="dxa"/>
              <w:right w:w="58" w:type="dxa"/>
            </w:tcMar>
          </w:tcPr>
          <w:p w14:paraId="3C70942F"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p>
        </w:tc>
      </w:tr>
      <w:tr w:rsidR="00166E47" w:rsidRPr="00A51DB2" w14:paraId="47464843" w14:textId="0014A1E0" w:rsidTr="003C51FB">
        <w:trPr>
          <w:cantSplit/>
          <w:jc w:val="center"/>
        </w:trPr>
        <w:tc>
          <w:tcPr>
            <w:tcW w:w="1229" w:type="pct"/>
            <w:shd w:val="clear" w:color="auto" w:fill="FFFFFF"/>
            <w:tcMar>
              <w:left w:w="58" w:type="dxa"/>
              <w:right w:w="58" w:type="dxa"/>
            </w:tcMar>
          </w:tcPr>
          <w:p w14:paraId="6012AB66" w14:textId="4E7F043C" w:rsidR="00166E47" w:rsidRPr="00A51DB2" w:rsidRDefault="00166E47" w:rsidP="0080770E">
            <w:pPr>
              <w:adjustRightInd w:val="0"/>
              <w:snapToGrid w:val="0"/>
              <w:spacing w:line="360" w:lineRule="auto"/>
              <w:jc w:val="both"/>
              <w:rPr>
                <w:rFonts w:ascii="Book Antiqua" w:hAnsi="Book Antiqua" w:cs="Times New Roman"/>
                <w:color w:val="000000" w:themeColor="text1"/>
                <w:lang w:eastAsia="zh-CN"/>
              </w:rPr>
            </w:pPr>
            <w:r w:rsidRPr="00A51DB2">
              <w:rPr>
                <w:rFonts w:ascii="Book Antiqua" w:eastAsia="Malgun Gothic" w:hAnsi="Book Antiqua" w:cs="Times New Roman"/>
                <w:color w:val="000000" w:themeColor="text1"/>
              </w:rPr>
              <w:t>Number of comorbidities</w:t>
            </w:r>
            <w:r w:rsidR="0080770E" w:rsidRPr="00A51DB2">
              <w:rPr>
                <w:rFonts w:ascii="Book Antiqua" w:hAnsi="Book Antiqua" w:cs="Times New Roman" w:hint="eastAsia"/>
                <w:color w:val="000000" w:themeColor="text1"/>
                <w:vertAlign w:val="superscript"/>
                <w:lang w:eastAsia="zh-CN"/>
              </w:rPr>
              <w:t>3</w:t>
            </w:r>
          </w:p>
        </w:tc>
        <w:tc>
          <w:tcPr>
            <w:tcW w:w="1124" w:type="pct"/>
            <w:gridSpan w:val="2"/>
            <w:shd w:val="clear" w:color="auto" w:fill="FFFFFF"/>
          </w:tcPr>
          <w:p w14:paraId="7E923F4D" w14:textId="77777777" w:rsidR="00166E47" w:rsidRPr="00A51DB2" w:rsidRDefault="00166E47" w:rsidP="00454254">
            <w:pPr>
              <w:adjustRightInd w:val="0"/>
              <w:snapToGrid w:val="0"/>
              <w:spacing w:line="360" w:lineRule="auto"/>
              <w:jc w:val="both"/>
              <w:rPr>
                <w:rFonts w:ascii="Book Antiqua" w:eastAsia="Malgun Gothic" w:hAnsi="Book Antiqua" w:cs="Times New Roman"/>
                <w:color w:val="000000" w:themeColor="text1"/>
              </w:rPr>
            </w:pPr>
          </w:p>
        </w:tc>
        <w:tc>
          <w:tcPr>
            <w:tcW w:w="1045" w:type="pct"/>
            <w:shd w:val="clear" w:color="auto" w:fill="FFFFFF"/>
          </w:tcPr>
          <w:p w14:paraId="45CC0F55" w14:textId="51427BBF" w:rsidR="00166E47" w:rsidRPr="00A51DB2" w:rsidRDefault="00166E47" w:rsidP="00166E47">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0313EF87" w14:textId="1DE06D41" w:rsidR="00166E47" w:rsidRPr="00A51DB2" w:rsidRDefault="00166E47" w:rsidP="00166E47">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3292BFD4" w14:textId="660B49CB" w:rsidR="00166E47" w:rsidRPr="00A51DB2" w:rsidRDefault="00CA14E6" w:rsidP="00166E47">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0.759</w:t>
            </w:r>
          </w:p>
        </w:tc>
      </w:tr>
      <w:tr w:rsidR="00B263A6" w:rsidRPr="00A51DB2" w14:paraId="41F55F2F" w14:textId="77777777" w:rsidTr="003C51FB">
        <w:trPr>
          <w:cantSplit/>
          <w:jc w:val="center"/>
        </w:trPr>
        <w:tc>
          <w:tcPr>
            <w:tcW w:w="1229" w:type="pct"/>
            <w:shd w:val="clear" w:color="auto" w:fill="FFFFFF"/>
            <w:tcMar>
              <w:left w:w="58" w:type="dxa"/>
              <w:right w:w="58" w:type="dxa"/>
            </w:tcMar>
          </w:tcPr>
          <w:p w14:paraId="6E4F14DE"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w:t>
            </w:r>
          </w:p>
        </w:tc>
        <w:tc>
          <w:tcPr>
            <w:tcW w:w="1121" w:type="pct"/>
            <w:shd w:val="clear" w:color="auto" w:fill="FFFFFF"/>
            <w:tcMar>
              <w:left w:w="58" w:type="dxa"/>
              <w:right w:w="58" w:type="dxa"/>
            </w:tcMar>
          </w:tcPr>
          <w:p w14:paraId="6AE08361"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990 (66.31)</w:t>
            </w:r>
          </w:p>
        </w:tc>
        <w:tc>
          <w:tcPr>
            <w:tcW w:w="1048" w:type="pct"/>
            <w:gridSpan w:val="2"/>
            <w:shd w:val="clear" w:color="auto" w:fill="FFFFFF"/>
            <w:tcMar>
              <w:left w:w="58" w:type="dxa"/>
              <w:right w:w="58" w:type="dxa"/>
            </w:tcMar>
          </w:tcPr>
          <w:p w14:paraId="421D0E75"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266 (65.36)</w:t>
            </w:r>
          </w:p>
        </w:tc>
        <w:tc>
          <w:tcPr>
            <w:tcW w:w="1124" w:type="pct"/>
            <w:shd w:val="clear" w:color="auto" w:fill="FFFFFF"/>
            <w:tcMar>
              <w:left w:w="58" w:type="dxa"/>
              <w:right w:w="58" w:type="dxa"/>
            </w:tcMar>
          </w:tcPr>
          <w:p w14:paraId="6FC07FD5"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724 (66.67)</w:t>
            </w:r>
          </w:p>
        </w:tc>
        <w:tc>
          <w:tcPr>
            <w:tcW w:w="478" w:type="pct"/>
            <w:shd w:val="clear" w:color="auto" w:fill="FFFFFF"/>
            <w:tcMar>
              <w:left w:w="58" w:type="dxa"/>
              <w:right w:w="58" w:type="dxa"/>
            </w:tcMar>
          </w:tcPr>
          <w:p w14:paraId="46F50CB5" w14:textId="788A206F"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A51DB2" w14:paraId="17F84811" w14:textId="77777777" w:rsidTr="003C51FB">
        <w:trPr>
          <w:cantSplit/>
          <w:jc w:val="center"/>
        </w:trPr>
        <w:tc>
          <w:tcPr>
            <w:tcW w:w="1229" w:type="pct"/>
            <w:shd w:val="clear" w:color="auto" w:fill="FFFFFF"/>
            <w:tcMar>
              <w:left w:w="58" w:type="dxa"/>
              <w:right w:w="58" w:type="dxa"/>
            </w:tcMar>
          </w:tcPr>
          <w:p w14:paraId="7D516955"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w:t>
            </w:r>
          </w:p>
        </w:tc>
        <w:tc>
          <w:tcPr>
            <w:tcW w:w="1121" w:type="pct"/>
            <w:shd w:val="clear" w:color="auto" w:fill="FFFFFF"/>
            <w:tcMar>
              <w:left w:w="58" w:type="dxa"/>
              <w:right w:w="58" w:type="dxa"/>
            </w:tcMar>
          </w:tcPr>
          <w:p w14:paraId="3742EB39"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351 (23.51)</w:t>
            </w:r>
          </w:p>
        </w:tc>
        <w:tc>
          <w:tcPr>
            <w:tcW w:w="1048" w:type="pct"/>
            <w:gridSpan w:val="2"/>
            <w:shd w:val="clear" w:color="auto" w:fill="FFFFFF"/>
            <w:tcMar>
              <w:left w:w="58" w:type="dxa"/>
              <w:right w:w="58" w:type="dxa"/>
            </w:tcMar>
          </w:tcPr>
          <w:p w14:paraId="1D46C19A"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101 (24.82)</w:t>
            </w:r>
          </w:p>
        </w:tc>
        <w:tc>
          <w:tcPr>
            <w:tcW w:w="1124" w:type="pct"/>
            <w:shd w:val="clear" w:color="auto" w:fill="FFFFFF"/>
            <w:tcMar>
              <w:left w:w="58" w:type="dxa"/>
              <w:right w:w="58" w:type="dxa"/>
            </w:tcMar>
          </w:tcPr>
          <w:p w14:paraId="3E7DE6E5"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250 (23.02)</w:t>
            </w:r>
          </w:p>
        </w:tc>
        <w:tc>
          <w:tcPr>
            <w:tcW w:w="478" w:type="pct"/>
            <w:shd w:val="clear" w:color="auto" w:fill="FFFFFF"/>
            <w:tcMar>
              <w:left w:w="58" w:type="dxa"/>
              <w:right w:w="58" w:type="dxa"/>
            </w:tcMar>
          </w:tcPr>
          <w:p w14:paraId="7F0FB0A3"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A51DB2" w14:paraId="2644B17D" w14:textId="77777777" w:rsidTr="003C51FB">
        <w:trPr>
          <w:cantSplit/>
          <w:jc w:val="center"/>
        </w:trPr>
        <w:tc>
          <w:tcPr>
            <w:tcW w:w="1229" w:type="pct"/>
            <w:shd w:val="clear" w:color="auto" w:fill="FFFFFF"/>
            <w:tcMar>
              <w:left w:w="58" w:type="dxa"/>
              <w:right w:w="58" w:type="dxa"/>
            </w:tcMar>
          </w:tcPr>
          <w:p w14:paraId="2AF1688D" w14:textId="74208DCC"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w:t>
            </w:r>
            <w:r w:rsidR="00574337" w:rsidRPr="00A51DB2">
              <w:rPr>
                <w:rFonts w:ascii="Book Antiqua" w:hAnsi="Book Antiqua" w:cs="Times New Roman" w:hint="eastAsia"/>
                <w:color w:val="000000" w:themeColor="text1"/>
                <w:lang w:eastAsia="zh-CN"/>
              </w:rPr>
              <w:t xml:space="preserve"> </w:t>
            </w:r>
            <w:r w:rsidRPr="00A51DB2">
              <w:rPr>
                <w:rFonts w:ascii="Book Antiqua" w:eastAsia="Malgun Gothic" w:hAnsi="Book Antiqua" w:cs="Times New Roman"/>
                <w:color w:val="000000" w:themeColor="text1"/>
              </w:rPr>
              <w:t>2</w:t>
            </w:r>
          </w:p>
        </w:tc>
        <w:tc>
          <w:tcPr>
            <w:tcW w:w="1121" w:type="pct"/>
            <w:shd w:val="clear" w:color="auto" w:fill="FFFFFF"/>
            <w:tcMar>
              <w:left w:w="58" w:type="dxa"/>
              <w:right w:w="58" w:type="dxa"/>
            </w:tcMar>
          </w:tcPr>
          <w:p w14:paraId="0A44C1CB"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152 (10.18)</w:t>
            </w:r>
          </w:p>
        </w:tc>
        <w:tc>
          <w:tcPr>
            <w:tcW w:w="1048" w:type="pct"/>
            <w:gridSpan w:val="2"/>
            <w:shd w:val="clear" w:color="auto" w:fill="FFFFFF"/>
            <w:tcMar>
              <w:left w:w="58" w:type="dxa"/>
              <w:right w:w="58" w:type="dxa"/>
            </w:tcMar>
          </w:tcPr>
          <w:p w14:paraId="0ACB30B0"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40 (9.83)</w:t>
            </w:r>
          </w:p>
        </w:tc>
        <w:tc>
          <w:tcPr>
            <w:tcW w:w="1124" w:type="pct"/>
            <w:shd w:val="clear" w:color="auto" w:fill="FFFFFF"/>
            <w:tcMar>
              <w:left w:w="58" w:type="dxa"/>
              <w:right w:w="58" w:type="dxa"/>
            </w:tcMar>
          </w:tcPr>
          <w:p w14:paraId="30177C4C"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112 (10.31)</w:t>
            </w:r>
          </w:p>
        </w:tc>
        <w:tc>
          <w:tcPr>
            <w:tcW w:w="478" w:type="pct"/>
            <w:shd w:val="clear" w:color="auto" w:fill="FFFFFF"/>
            <w:tcMar>
              <w:left w:w="58" w:type="dxa"/>
              <w:right w:w="58" w:type="dxa"/>
            </w:tcMar>
          </w:tcPr>
          <w:p w14:paraId="10083778"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p>
        </w:tc>
      </w:tr>
      <w:tr w:rsidR="00574337" w:rsidRPr="00A51DB2" w14:paraId="75F6522E" w14:textId="059468FC" w:rsidTr="003C51FB">
        <w:trPr>
          <w:cantSplit/>
          <w:jc w:val="center"/>
        </w:trPr>
        <w:tc>
          <w:tcPr>
            <w:tcW w:w="1229" w:type="pct"/>
            <w:shd w:val="clear" w:color="auto" w:fill="FFFFFF"/>
            <w:tcMar>
              <w:left w:w="58" w:type="dxa"/>
              <w:right w:w="58" w:type="dxa"/>
            </w:tcMar>
          </w:tcPr>
          <w:p w14:paraId="3459D969" w14:textId="6D411070" w:rsidR="00574337" w:rsidRPr="00A51DB2" w:rsidRDefault="00574337"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Year of diagnosis</w:t>
            </w:r>
          </w:p>
        </w:tc>
        <w:tc>
          <w:tcPr>
            <w:tcW w:w="1121" w:type="pct"/>
            <w:shd w:val="clear" w:color="auto" w:fill="FFFFFF"/>
          </w:tcPr>
          <w:p w14:paraId="42D5F844" w14:textId="77777777" w:rsidR="00574337" w:rsidRPr="00A51DB2" w:rsidRDefault="00574337" w:rsidP="00574337">
            <w:pPr>
              <w:adjustRightInd w:val="0"/>
              <w:snapToGrid w:val="0"/>
              <w:spacing w:line="360" w:lineRule="auto"/>
              <w:jc w:val="both"/>
              <w:rPr>
                <w:rFonts w:ascii="Book Antiqua" w:eastAsia="Malgun Gothic" w:hAnsi="Book Antiqua" w:cs="Times New Roman"/>
                <w:color w:val="000000" w:themeColor="text1"/>
              </w:rPr>
            </w:pPr>
          </w:p>
        </w:tc>
        <w:tc>
          <w:tcPr>
            <w:tcW w:w="1048" w:type="pct"/>
            <w:gridSpan w:val="2"/>
            <w:shd w:val="clear" w:color="auto" w:fill="FFFFFF"/>
          </w:tcPr>
          <w:p w14:paraId="69D363FB" w14:textId="15539709" w:rsidR="00574337" w:rsidRPr="00A51DB2" w:rsidRDefault="00574337" w:rsidP="00574337">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2AFC1428" w14:textId="00417287" w:rsidR="00574337" w:rsidRPr="00A51DB2" w:rsidRDefault="00574337" w:rsidP="00574337">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298C50B5" w14:textId="38B249FC" w:rsidR="00574337" w:rsidRPr="00A51DB2" w:rsidRDefault="003735BE" w:rsidP="00574337">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0.753</w:t>
            </w:r>
          </w:p>
        </w:tc>
      </w:tr>
      <w:tr w:rsidR="00B263A6" w:rsidRPr="00A51DB2" w14:paraId="2F889F1A" w14:textId="77777777" w:rsidTr="003C51FB">
        <w:trPr>
          <w:cantSplit/>
          <w:jc w:val="center"/>
        </w:trPr>
        <w:tc>
          <w:tcPr>
            <w:tcW w:w="1229" w:type="pct"/>
            <w:shd w:val="clear" w:color="auto" w:fill="FFFFFF"/>
            <w:tcMar>
              <w:left w:w="58" w:type="dxa"/>
              <w:right w:w="58" w:type="dxa"/>
            </w:tcMar>
          </w:tcPr>
          <w:p w14:paraId="05BBA208"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2004-2009</w:t>
            </w:r>
          </w:p>
        </w:tc>
        <w:tc>
          <w:tcPr>
            <w:tcW w:w="1121" w:type="pct"/>
            <w:shd w:val="clear" w:color="auto" w:fill="FFFFFF"/>
            <w:tcMar>
              <w:left w:w="58" w:type="dxa"/>
              <w:right w:w="58" w:type="dxa"/>
            </w:tcMar>
          </w:tcPr>
          <w:p w14:paraId="0A43AF01"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604 (40.46)</w:t>
            </w:r>
          </w:p>
        </w:tc>
        <w:tc>
          <w:tcPr>
            <w:tcW w:w="1048" w:type="pct"/>
            <w:gridSpan w:val="2"/>
            <w:shd w:val="clear" w:color="auto" w:fill="FFFFFF"/>
            <w:tcMar>
              <w:left w:w="58" w:type="dxa"/>
              <w:right w:w="58" w:type="dxa"/>
            </w:tcMar>
          </w:tcPr>
          <w:p w14:paraId="619D5F46"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162 (39.8)</w:t>
            </w:r>
          </w:p>
        </w:tc>
        <w:tc>
          <w:tcPr>
            <w:tcW w:w="1124" w:type="pct"/>
            <w:shd w:val="clear" w:color="auto" w:fill="FFFFFF"/>
            <w:tcMar>
              <w:left w:w="58" w:type="dxa"/>
              <w:right w:w="58" w:type="dxa"/>
            </w:tcMar>
          </w:tcPr>
          <w:p w14:paraId="6D5CFD2F"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442 (40.7)</w:t>
            </w:r>
          </w:p>
        </w:tc>
        <w:tc>
          <w:tcPr>
            <w:tcW w:w="478" w:type="pct"/>
            <w:shd w:val="clear" w:color="auto" w:fill="FFFFFF"/>
            <w:tcMar>
              <w:left w:w="58" w:type="dxa"/>
              <w:right w:w="58" w:type="dxa"/>
            </w:tcMar>
          </w:tcPr>
          <w:p w14:paraId="2369DE79" w14:textId="59F8CBE1"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A51DB2" w14:paraId="23B46F7B" w14:textId="77777777" w:rsidTr="003C51FB">
        <w:trPr>
          <w:cantSplit/>
          <w:jc w:val="center"/>
        </w:trPr>
        <w:tc>
          <w:tcPr>
            <w:tcW w:w="1229" w:type="pct"/>
            <w:shd w:val="clear" w:color="auto" w:fill="FFFFFF"/>
            <w:tcMar>
              <w:left w:w="58" w:type="dxa"/>
              <w:right w:w="58" w:type="dxa"/>
            </w:tcMar>
          </w:tcPr>
          <w:p w14:paraId="274C6570"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2010-2014</w:t>
            </w:r>
          </w:p>
        </w:tc>
        <w:tc>
          <w:tcPr>
            <w:tcW w:w="1121" w:type="pct"/>
            <w:shd w:val="clear" w:color="auto" w:fill="FFFFFF"/>
            <w:tcMar>
              <w:left w:w="58" w:type="dxa"/>
              <w:right w:w="58" w:type="dxa"/>
            </w:tcMar>
          </w:tcPr>
          <w:p w14:paraId="38DC4DFC"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889 (59.54)</w:t>
            </w:r>
          </w:p>
        </w:tc>
        <w:tc>
          <w:tcPr>
            <w:tcW w:w="1048" w:type="pct"/>
            <w:gridSpan w:val="2"/>
            <w:shd w:val="clear" w:color="auto" w:fill="FFFFFF"/>
            <w:tcMar>
              <w:left w:w="58" w:type="dxa"/>
              <w:right w:w="58" w:type="dxa"/>
            </w:tcMar>
          </w:tcPr>
          <w:p w14:paraId="76A87D48"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245 (60.2)</w:t>
            </w:r>
          </w:p>
        </w:tc>
        <w:tc>
          <w:tcPr>
            <w:tcW w:w="1124" w:type="pct"/>
            <w:shd w:val="clear" w:color="auto" w:fill="FFFFFF"/>
            <w:tcMar>
              <w:left w:w="58" w:type="dxa"/>
              <w:right w:w="58" w:type="dxa"/>
            </w:tcMar>
          </w:tcPr>
          <w:p w14:paraId="38DB30F6"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644 (59.3)</w:t>
            </w:r>
          </w:p>
        </w:tc>
        <w:tc>
          <w:tcPr>
            <w:tcW w:w="478" w:type="pct"/>
            <w:shd w:val="clear" w:color="auto" w:fill="FFFFFF"/>
            <w:tcMar>
              <w:left w:w="58" w:type="dxa"/>
              <w:right w:w="58" w:type="dxa"/>
            </w:tcMar>
          </w:tcPr>
          <w:p w14:paraId="4BF2264F"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p>
        </w:tc>
      </w:tr>
      <w:tr w:rsidR="0006323B" w:rsidRPr="00A51DB2" w14:paraId="25A4A534" w14:textId="2FBA8395" w:rsidTr="003C51FB">
        <w:trPr>
          <w:cantSplit/>
          <w:jc w:val="center"/>
        </w:trPr>
        <w:tc>
          <w:tcPr>
            <w:tcW w:w="1229" w:type="pct"/>
            <w:shd w:val="clear" w:color="auto" w:fill="FFFFFF"/>
            <w:tcMar>
              <w:left w:w="58" w:type="dxa"/>
              <w:right w:w="58" w:type="dxa"/>
            </w:tcMar>
          </w:tcPr>
          <w:p w14:paraId="5C257FCC" w14:textId="3CCDD695" w:rsidR="0006323B" w:rsidRPr="00A51DB2" w:rsidRDefault="0006323B"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Grade</w:t>
            </w:r>
            <w:r w:rsidR="000B182F" w:rsidRPr="00A51DB2">
              <w:rPr>
                <w:rFonts w:ascii="Book Antiqua" w:hAnsi="Book Antiqua" w:cs="Times New Roman" w:hint="eastAsia"/>
                <w:color w:val="000000" w:themeColor="text1"/>
                <w:vertAlign w:val="superscript"/>
                <w:lang w:eastAsia="zh-CN"/>
              </w:rPr>
              <w:t>1</w:t>
            </w:r>
            <w:r w:rsidR="009546C5" w:rsidRPr="00A51DB2">
              <w:rPr>
                <w:rFonts w:ascii="Book Antiqua" w:hAnsi="Book Antiqua" w:cs="Times New Roman" w:hint="eastAsia"/>
                <w:color w:val="000000" w:themeColor="text1"/>
                <w:vertAlign w:val="superscript"/>
                <w:lang w:eastAsia="zh-CN"/>
              </w:rPr>
              <w:t>,</w:t>
            </w:r>
            <w:r w:rsidR="00A177D3" w:rsidRPr="00A51DB2">
              <w:rPr>
                <w:rFonts w:ascii="Book Antiqua" w:hAnsi="Book Antiqua" w:cs="Times New Roman" w:hint="eastAsia"/>
                <w:color w:val="000000" w:themeColor="text1"/>
                <w:vertAlign w:val="superscript"/>
                <w:lang w:eastAsia="zh-CN"/>
              </w:rPr>
              <w:t>4</w:t>
            </w:r>
          </w:p>
        </w:tc>
        <w:tc>
          <w:tcPr>
            <w:tcW w:w="1121" w:type="pct"/>
            <w:shd w:val="clear" w:color="auto" w:fill="FFFFFF"/>
          </w:tcPr>
          <w:p w14:paraId="761EB7EC" w14:textId="77777777" w:rsidR="0006323B" w:rsidRPr="00A51DB2" w:rsidRDefault="0006323B" w:rsidP="0006323B">
            <w:pPr>
              <w:adjustRightInd w:val="0"/>
              <w:snapToGrid w:val="0"/>
              <w:spacing w:line="360" w:lineRule="auto"/>
              <w:jc w:val="both"/>
              <w:rPr>
                <w:rFonts w:ascii="Book Antiqua" w:eastAsia="Malgun Gothic" w:hAnsi="Book Antiqua" w:cs="Times New Roman"/>
                <w:color w:val="000000" w:themeColor="text1"/>
              </w:rPr>
            </w:pPr>
          </w:p>
        </w:tc>
        <w:tc>
          <w:tcPr>
            <w:tcW w:w="1048" w:type="pct"/>
            <w:gridSpan w:val="2"/>
            <w:shd w:val="clear" w:color="auto" w:fill="FFFFFF"/>
          </w:tcPr>
          <w:p w14:paraId="71A0B162" w14:textId="77777777" w:rsidR="0006323B" w:rsidRPr="00A51DB2" w:rsidRDefault="0006323B" w:rsidP="0006323B">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014C07AF" w14:textId="77777777" w:rsidR="00134EB6" w:rsidRPr="00A51DB2" w:rsidRDefault="00134EB6" w:rsidP="0006323B">
            <w:pPr>
              <w:adjustRightInd w:val="0"/>
              <w:snapToGrid w:val="0"/>
              <w:spacing w:line="360" w:lineRule="auto"/>
              <w:jc w:val="both"/>
              <w:rPr>
                <w:rFonts w:ascii="Book Antiqua" w:hAnsi="Book Antiqua" w:cs="Times New Roman"/>
                <w:color w:val="000000" w:themeColor="text1"/>
                <w:lang w:eastAsia="zh-CN"/>
              </w:rPr>
            </w:pPr>
          </w:p>
        </w:tc>
        <w:tc>
          <w:tcPr>
            <w:tcW w:w="478" w:type="pct"/>
            <w:shd w:val="clear" w:color="auto" w:fill="FFFFFF"/>
          </w:tcPr>
          <w:p w14:paraId="2156B490" w14:textId="70D2A75B" w:rsidR="0006323B" w:rsidRPr="00A51DB2" w:rsidRDefault="0006323B" w:rsidP="0006323B">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0.395</w:t>
            </w:r>
          </w:p>
        </w:tc>
      </w:tr>
      <w:tr w:rsidR="00B263A6" w:rsidRPr="00A51DB2" w14:paraId="405C5BDA" w14:textId="77777777" w:rsidTr="003C51FB">
        <w:trPr>
          <w:cantSplit/>
          <w:jc w:val="center"/>
        </w:trPr>
        <w:tc>
          <w:tcPr>
            <w:tcW w:w="1229" w:type="pct"/>
            <w:shd w:val="clear" w:color="auto" w:fill="FFFFFF"/>
            <w:tcMar>
              <w:left w:w="58" w:type="dxa"/>
              <w:right w:w="58" w:type="dxa"/>
            </w:tcMar>
          </w:tcPr>
          <w:p w14:paraId="38628B8A"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w:t>
            </w:r>
          </w:p>
        </w:tc>
        <w:tc>
          <w:tcPr>
            <w:tcW w:w="1121" w:type="pct"/>
            <w:shd w:val="clear" w:color="auto" w:fill="FFFFFF"/>
            <w:tcMar>
              <w:left w:w="58" w:type="dxa"/>
              <w:right w:w="58" w:type="dxa"/>
            </w:tcMar>
          </w:tcPr>
          <w:p w14:paraId="37900A32"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50 (3.35)</w:t>
            </w:r>
          </w:p>
        </w:tc>
        <w:tc>
          <w:tcPr>
            <w:tcW w:w="1048" w:type="pct"/>
            <w:gridSpan w:val="2"/>
            <w:shd w:val="clear" w:color="auto" w:fill="FFFFFF"/>
            <w:tcMar>
              <w:left w:w="58" w:type="dxa"/>
              <w:right w:w="58" w:type="dxa"/>
            </w:tcMar>
          </w:tcPr>
          <w:p w14:paraId="2BE3EA92"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16 (3.93)</w:t>
            </w:r>
          </w:p>
        </w:tc>
        <w:tc>
          <w:tcPr>
            <w:tcW w:w="1124" w:type="pct"/>
            <w:shd w:val="clear" w:color="auto" w:fill="FFFFFF"/>
            <w:tcMar>
              <w:left w:w="58" w:type="dxa"/>
              <w:right w:w="58" w:type="dxa"/>
            </w:tcMar>
          </w:tcPr>
          <w:p w14:paraId="61AAA4AD"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34 (3.13)</w:t>
            </w:r>
          </w:p>
        </w:tc>
        <w:tc>
          <w:tcPr>
            <w:tcW w:w="478" w:type="pct"/>
            <w:shd w:val="clear" w:color="auto" w:fill="FFFFFF"/>
            <w:tcMar>
              <w:left w:w="58" w:type="dxa"/>
              <w:right w:w="58" w:type="dxa"/>
            </w:tcMar>
          </w:tcPr>
          <w:p w14:paraId="6A7C5F2E" w14:textId="6CE03809" w:rsidR="00134EB6" w:rsidRPr="00A51DB2" w:rsidRDefault="00134EB6" w:rsidP="00454254">
            <w:pPr>
              <w:keepNext/>
              <w:adjustRightInd w:val="0"/>
              <w:snapToGrid w:val="0"/>
              <w:spacing w:line="360" w:lineRule="auto"/>
              <w:jc w:val="both"/>
              <w:rPr>
                <w:rFonts w:ascii="Book Antiqua" w:hAnsi="Book Antiqua" w:cs="Times New Roman"/>
                <w:color w:val="000000" w:themeColor="text1"/>
                <w:lang w:eastAsia="zh-CN"/>
              </w:rPr>
            </w:pPr>
          </w:p>
        </w:tc>
      </w:tr>
      <w:tr w:rsidR="00B263A6" w:rsidRPr="00A51DB2" w14:paraId="15CC753C" w14:textId="77777777" w:rsidTr="003C51FB">
        <w:trPr>
          <w:cantSplit/>
          <w:jc w:val="center"/>
        </w:trPr>
        <w:tc>
          <w:tcPr>
            <w:tcW w:w="1229" w:type="pct"/>
            <w:shd w:val="clear" w:color="auto" w:fill="FFFFFF"/>
            <w:tcMar>
              <w:left w:w="58" w:type="dxa"/>
              <w:right w:w="58" w:type="dxa"/>
            </w:tcMar>
          </w:tcPr>
          <w:p w14:paraId="323C8281"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w:t>
            </w:r>
          </w:p>
        </w:tc>
        <w:tc>
          <w:tcPr>
            <w:tcW w:w="1121" w:type="pct"/>
            <w:shd w:val="clear" w:color="auto" w:fill="FFFFFF"/>
            <w:tcMar>
              <w:left w:w="58" w:type="dxa"/>
              <w:right w:w="58" w:type="dxa"/>
            </w:tcMar>
          </w:tcPr>
          <w:p w14:paraId="56674D34"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513 (34.36)</w:t>
            </w:r>
          </w:p>
        </w:tc>
        <w:tc>
          <w:tcPr>
            <w:tcW w:w="1048" w:type="pct"/>
            <w:gridSpan w:val="2"/>
            <w:shd w:val="clear" w:color="auto" w:fill="FFFFFF"/>
            <w:tcMar>
              <w:left w:w="58" w:type="dxa"/>
              <w:right w:w="58" w:type="dxa"/>
            </w:tcMar>
          </w:tcPr>
          <w:p w14:paraId="5409A286"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127 (31.20)</w:t>
            </w:r>
          </w:p>
        </w:tc>
        <w:tc>
          <w:tcPr>
            <w:tcW w:w="1124" w:type="pct"/>
            <w:shd w:val="clear" w:color="auto" w:fill="FFFFFF"/>
            <w:tcMar>
              <w:left w:w="58" w:type="dxa"/>
              <w:right w:w="58" w:type="dxa"/>
            </w:tcMar>
          </w:tcPr>
          <w:p w14:paraId="10ACD855"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386 (35.54)</w:t>
            </w:r>
          </w:p>
        </w:tc>
        <w:tc>
          <w:tcPr>
            <w:tcW w:w="478" w:type="pct"/>
            <w:shd w:val="clear" w:color="auto" w:fill="FFFFFF"/>
            <w:tcMar>
              <w:left w:w="58" w:type="dxa"/>
              <w:right w:w="58" w:type="dxa"/>
            </w:tcMar>
          </w:tcPr>
          <w:p w14:paraId="51F3ECB3"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A51DB2" w14:paraId="19B37F6A" w14:textId="77777777" w:rsidTr="003C51FB">
        <w:trPr>
          <w:cantSplit/>
          <w:jc w:val="center"/>
        </w:trPr>
        <w:tc>
          <w:tcPr>
            <w:tcW w:w="1229" w:type="pct"/>
            <w:shd w:val="clear" w:color="auto" w:fill="FFFFFF"/>
            <w:tcMar>
              <w:left w:w="58" w:type="dxa"/>
              <w:right w:w="58" w:type="dxa"/>
            </w:tcMar>
          </w:tcPr>
          <w:p w14:paraId="5FBA28FB"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w:t>
            </w:r>
          </w:p>
        </w:tc>
        <w:tc>
          <w:tcPr>
            <w:tcW w:w="1121" w:type="pct"/>
            <w:shd w:val="clear" w:color="auto" w:fill="FFFFFF"/>
            <w:tcMar>
              <w:left w:w="58" w:type="dxa"/>
              <w:right w:w="58" w:type="dxa"/>
            </w:tcMar>
          </w:tcPr>
          <w:p w14:paraId="03C30924"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901 (60.35)</w:t>
            </w:r>
          </w:p>
        </w:tc>
        <w:tc>
          <w:tcPr>
            <w:tcW w:w="1048" w:type="pct"/>
            <w:gridSpan w:val="2"/>
            <w:shd w:val="clear" w:color="auto" w:fill="FFFFFF"/>
            <w:tcMar>
              <w:left w:w="58" w:type="dxa"/>
              <w:right w:w="58" w:type="dxa"/>
            </w:tcMar>
          </w:tcPr>
          <w:p w14:paraId="6C426964"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254 (62.41)</w:t>
            </w:r>
          </w:p>
        </w:tc>
        <w:tc>
          <w:tcPr>
            <w:tcW w:w="1124" w:type="pct"/>
            <w:shd w:val="clear" w:color="auto" w:fill="FFFFFF"/>
            <w:tcMar>
              <w:left w:w="58" w:type="dxa"/>
              <w:right w:w="58" w:type="dxa"/>
            </w:tcMar>
          </w:tcPr>
          <w:p w14:paraId="4AD20DD3"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647 (59.58)</w:t>
            </w:r>
          </w:p>
        </w:tc>
        <w:tc>
          <w:tcPr>
            <w:tcW w:w="478" w:type="pct"/>
            <w:shd w:val="clear" w:color="auto" w:fill="FFFFFF"/>
            <w:tcMar>
              <w:left w:w="58" w:type="dxa"/>
              <w:right w:w="58" w:type="dxa"/>
            </w:tcMar>
          </w:tcPr>
          <w:p w14:paraId="77693216"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A51DB2" w14:paraId="72210BF0" w14:textId="77777777" w:rsidTr="003C51FB">
        <w:trPr>
          <w:cantSplit/>
          <w:jc w:val="center"/>
        </w:trPr>
        <w:tc>
          <w:tcPr>
            <w:tcW w:w="1229" w:type="pct"/>
            <w:shd w:val="clear" w:color="auto" w:fill="FFFFFF"/>
            <w:tcMar>
              <w:left w:w="58" w:type="dxa"/>
              <w:right w:w="58" w:type="dxa"/>
            </w:tcMar>
          </w:tcPr>
          <w:p w14:paraId="162BBE15"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lastRenderedPageBreak/>
              <w:t>4</w:t>
            </w:r>
          </w:p>
        </w:tc>
        <w:tc>
          <w:tcPr>
            <w:tcW w:w="1121" w:type="pct"/>
            <w:shd w:val="clear" w:color="auto" w:fill="FFFFFF"/>
            <w:tcMar>
              <w:left w:w="58" w:type="dxa"/>
              <w:right w:w="58" w:type="dxa"/>
            </w:tcMar>
          </w:tcPr>
          <w:p w14:paraId="2727E46D"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29 (1.94)</w:t>
            </w:r>
          </w:p>
        </w:tc>
        <w:tc>
          <w:tcPr>
            <w:tcW w:w="1048" w:type="pct"/>
            <w:gridSpan w:val="2"/>
            <w:shd w:val="clear" w:color="auto" w:fill="FFFFFF"/>
            <w:tcMar>
              <w:left w:w="58" w:type="dxa"/>
              <w:right w:w="58" w:type="dxa"/>
            </w:tcMar>
          </w:tcPr>
          <w:p w14:paraId="4072F74C"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10 (2.46)</w:t>
            </w:r>
          </w:p>
        </w:tc>
        <w:tc>
          <w:tcPr>
            <w:tcW w:w="1124" w:type="pct"/>
            <w:shd w:val="clear" w:color="auto" w:fill="FFFFFF"/>
            <w:tcMar>
              <w:left w:w="58" w:type="dxa"/>
              <w:right w:w="58" w:type="dxa"/>
            </w:tcMar>
          </w:tcPr>
          <w:p w14:paraId="15860650"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19 (1.75)</w:t>
            </w:r>
          </w:p>
        </w:tc>
        <w:tc>
          <w:tcPr>
            <w:tcW w:w="478" w:type="pct"/>
            <w:shd w:val="clear" w:color="auto" w:fill="FFFFFF"/>
            <w:tcMar>
              <w:left w:w="58" w:type="dxa"/>
              <w:right w:w="58" w:type="dxa"/>
            </w:tcMar>
          </w:tcPr>
          <w:p w14:paraId="51ACED86"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p>
        </w:tc>
      </w:tr>
      <w:tr w:rsidR="00383E47" w:rsidRPr="00A51DB2" w14:paraId="73C60CEC" w14:textId="2232CBEF" w:rsidTr="003C51FB">
        <w:trPr>
          <w:cantSplit/>
          <w:jc w:val="center"/>
        </w:trPr>
        <w:tc>
          <w:tcPr>
            <w:tcW w:w="1229" w:type="pct"/>
            <w:shd w:val="clear" w:color="auto" w:fill="FFFFFF"/>
            <w:tcMar>
              <w:left w:w="58" w:type="dxa"/>
              <w:right w:w="58" w:type="dxa"/>
            </w:tcMar>
          </w:tcPr>
          <w:p w14:paraId="78D3E35B" w14:textId="66C56C87" w:rsidR="00383E47" w:rsidRPr="00A51DB2" w:rsidRDefault="00383E47"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AJCC T stage</w:t>
            </w:r>
            <w:r w:rsidR="000B182F" w:rsidRPr="00A51DB2">
              <w:rPr>
                <w:rFonts w:ascii="Book Antiqua" w:hAnsi="Book Antiqua" w:cs="Times New Roman" w:hint="eastAsia"/>
                <w:color w:val="000000" w:themeColor="text1"/>
                <w:vertAlign w:val="superscript"/>
                <w:lang w:eastAsia="zh-CN"/>
              </w:rPr>
              <w:t>1</w:t>
            </w:r>
          </w:p>
        </w:tc>
        <w:tc>
          <w:tcPr>
            <w:tcW w:w="1121" w:type="pct"/>
            <w:shd w:val="clear" w:color="auto" w:fill="FFFFFF"/>
          </w:tcPr>
          <w:p w14:paraId="4FAB659C" w14:textId="77777777" w:rsidR="00383E47" w:rsidRPr="00A51DB2" w:rsidRDefault="00383E47" w:rsidP="00383E47">
            <w:pPr>
              <w:adjustRightInd w:val="0"/>
              <w:snapToGrid w:val="0"/>
              <w:spacing w:line="360" w:lineRule="auto"/>
              <w:jc w:val="both"/>
              <w:rPr>
                <w:rFonts w:ascii="Book Antiqua" w:eastAsia="Malgun Gothic" w:hAnsi="Book Antiqua" w:cs="Times New Roman"/>
                <w:color w:val="000000" w:themeColor="text1"/>
              </w:rPr>
            </w:pPr>
          </w:p>
        </w:tc>
        <w:tc>
          <w:tcPr>
            <w:tcW w:w="1048" w:type="pct"/>
            <w:gridSpan w:val="2"/>
            <w:shd w:val="clear" w:color="auto" w:fill="FFFFFF"/>
          </w:tcPr>
          <w:p w14:paraId="25A520C6" w14:textId="77777777" w:rsidR="00383E47" w:rsidRPr="00A51DB2" w:rsidRDefault="00383E47" w:rsidP="00383E47">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200C8A25" w14:textId="77777777" w:rsidR="00383E47" w:rsidRPr="00A51DB2" w:rsidRDefault="00383E47" w:rsidP="00383E47">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11C65057" w14:textId="2F18680D" w:rsidR="00383E47" w:rsidRPr="00A51DB2" w:rsidRDefault="00383E47" w:rsidP="00383E47">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0.091</w:t>
            </w:r>
          </w:p>
        </w:tc>
      </w:tr>
      <w:tr w:rsidR="00B263A6" w:rsidRPr="00A51DB2" w14:paraId="32EA8792" w14:textId="77777777" w:rsidTr="003C51FB">
        <w:trPr>
          <w:cantSplit/>
          <w:jc w:val="center"/>
        </w:trPr>
        <w:tc>
          <w:tcPr>
            <w:tcW w:w="1229" w:type="pct"/>
            <w:shd w:val="clear" w:color="auto" w:fill="FFFFFF"/>
            <w:tcMar>
              <w:left w:w="58" w:type="dxa"/>
              <w:right w:w="58" w:type="dxa"/>
            </w:tcMar>
          </w:tcPr>
          <w:p w14:paraId="0FEAA51C"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T0</w:t>
            </w:r>
          </w:p>
        </w:tc>
        <w:tc>
          <w:tcPr>
            <w:tcW w:w="1121" w:type="pct"/>
            <w:shd w:val="clear" w:color="auto" w:fill="FFFFFF"/>
            <w:tcMar>
              <w:left w:w="58" w:type="dxa"/>
              <w:right w:w="58" w:type="dxa"/>
            </w:tcMar>
          </w:tcPr>
          <w:p w14:paraId="37CCE1E3"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17 (1.14)</w:t>
            </w:r>
          </w:p>
        </w:tc>
        <w:tc>
          <w:tcPr>
            <w:tcW w:w="1048" w:type="pct"/>
            <w:gridSpan w:val="2"/>
            <w:shd w:val="clear" w:color="auto" w:fill="FFFFFF"/>
            <w:tcMar>
              <w:left w:w="58" w:type="dxa"/>
              <w:right w:w="58" w:type="dxa"/>
            </w:tcMar>
          </w:tcPr>
          <w:p w14:paraId="4A029C94"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 (0.74)</w:t>
            </w:r>
          </w:p>
        </w:tc>
        <w:tc>
          <w:tcPr>
            <w:tcW w:w="1124" w:type="pct"/>
            <w:shd w:val="clear" w:color="auto" w:fill="FFFFFF"/>
            <w:tcMar>
              <w:left w:w="58" w:type="dxa"/>
              <w:right w:w="58" w:type="dxa"/>
            </w:tcMar>
          </w:tcPr>
          <w:p w14:paraId="613DAECF"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14 (1.29)</w:t>
            </w:r>
          </w:p>
        </w:tc>
        <w:tc>
          <w:tcPr>
            <w:tcW w:w="478" w:type="pct"/>
            <w:shd w:val="clear" w:color="auto" w:fill="FFFFFF"/>
            <w:tcMar>
              <w:left w:w="58" w:type="dxa"/>
              <w:right w:w="58" w:type="dxa"/>
            </w:tcMar>
          </w:tcPr>
          <w:p w14:paraId="16681B43" w14:textId="700FF434"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A51DB2" w14:paraId="2099E1A1" w14:textId="77777777" w:rsidTr="003C51FB">
        <w:trPr>
          <w:cantSplit/>
          <w:jc w:val="center"/>
        </w:trPr>
        <w:tc>
          <w:tcPr>
            <w:tcW w:w="1229" w:type="pct"/>
            <w:shd w:val="clear" w:color="auto" w:fill="FFFFFF"/>
            <w:tcMar>
              <w:left w:w="58" w:type="dxa"/>
              <w:right w:w="58" w:type="dxa"/>
            </w:tcMar>
          </w:tcPr>
          <w:p w14:paraId="6A5FC8A6"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T1</w:t>
            </w:r>
          </w:p>
        </w:tc>
        <w:tc>
          <w:tcPr>
            <w:tcW w:w="1121" w:type="pct"/>
            <w:shd w:val="clear" w:color="auto" w:fill="FFFFFF"/>
            <w:tcMar>
              <w:left w:w="58" w:type="dxa"/>
              <w:right w:w="58" w:type="dxa"/>
            </w:tcMar>
          </w:tcPr>
          <w:p w14:paraId="77A1759F"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335 (22.44)</w:t>
            </w:r>
          </w:p>
        </w:tc>
        <w:tc>
          <w:tcPr>
            <w:tcW w:w="1048" w:type="pct"/>
            <w:gridSpan w:val="2"/>
            <w:shd w:val="clear" w:color="auto" w:fill="FFFFFF"/>
            <w:tcMar>
              <w:left w:w="58" w:type="dxa"/>
              <w:right w:w="58" w:type="dxa"/>
            </w:tcMar>
          </w:tcPr>
          <w:p w14:paraId="082A557E"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80 (19.65)</w:t>
            </w:r>
          </w:p>
        </w:tc>
        <w:tc>
          <w:tcPr>
            <w:tcW w:w="1124" w:type="pct"/>
            <w:shd w:val="clear" w:color="auto" w:fill="FFFFFF"/>
            <w:tcMar>
              <w:left w:w="58" w:type="dxa"/>
              <w:right w:w="58" w:type="dxa"/>
            </w:tcMar>
          </w:tcPr>
          <w:p w14:paraId="5B1E78A5"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255 (23.48)</w:t>
            </w:r>
          </w:p>
        </w:tc>
        <w:tc>
          <w:tcPr>
            <w:tcW w:w="478" w:type="pct"/>
            <w:shd w:val="clear" w:color="auto" w:fill="FFFFFF"/>
            <w:tcMar>
              <w:left w:w="58" w:type="dxa"/>
              <w:right w:w="58" w:type="dxa"/>
            </w:tcMar>
          </w:tcPr>
          <w:p w14:paraId="3B0742C9"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A51DB2" w14:paraId="5B485480" w14:textId="77777777" w:rsidTr="003C51FB">
        <w:trPr>
          <w:cantSplit/>
          <w:jc w:val="center"/>
        </w:trPr>
        <w:tc>
          <w:tcPr>
            <w:tcW w:w="1229" w:type="pct"/>
            <w:shd w:val="clear" w:color="auto" w:fill="FFFFFF"/>
            <w:tcMar>
              <w:left w:w="58" w:type="dxa"/>
              <w:right w:w="58" w:type="dxa"/>
            </w:tcMar>
          </w:tcPr>
          <w:p w14:paraId="4A719157"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T2</w:t>
            </w:r>
          </w:p>
        </w:tc>
        <w:tc>
          <w:tcPr>
            <w:tcW w:w="1121" w:type="pct"/>
            <w:shd w:val="clear" w:color="auto" w:fill="FFFFFF"/>
            <w:tcMar>
              <w:left w:w="58" w:type="dxa"/>
              <w:right w:w="58" w:type="dxa"/>
            </w:tcMar>
          </w:tcPr>
          <w:p w14:paraId="01E184C3"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162 (10.85)</w:t>
            </w:r>
          </w:p>
        </w:tc>
        <w:tc>
          <w:tcPr>
            <w:tcW w:w="1048" w:type="pct"/>
            <w:gridSpan w:val="2"/>
            <w:shd w:val="clear" w:color="auto" w:fill="FFFFFF"/>
            <w:tcMar>
              <w:left w:w="58" w:type="dxa"/>
              <w:right w:w="58" w:type="dxa"/>
            </w:tcMar>
          </w:tcPr>
          <w:p w14:paraId="43AECB43"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37 (9.09)</w:t>
            </w:r>
          </w:p>
        </w:tc>
        <w:tc>
          <w:tcPr>
            <w:tcW w:w="1124" w:type="pct"/>
            <w:shd w:val="clear" w:color="auto" w:fill="FFFFFF"/>
            <w:tcMar>
              <w:left w:w="58" w:type="dxa"/>
              <w:right w:w="58" w:type="dxa"/>
            </w:tcMar>
          </w:tcPr>
          <w:p w14:paraId="23B89971"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125 (11.51)</w:t>
            </w:r>
          </w:p>
        </w:tc>
        <w:tc>
          <w:tcPr>
            <w:tcW w:w="478" w:type="pct"/>
            <w:shd w:val="clear" w:color="auto" w:fill="FFFFFF"/>
            <w:tcMar>
              <w:left w:w="58" w:type="dxa"/>
              <w:right w:w="58" w:type="dxa"/>
            </w:tcMar>
          </w:tcPr>
          <w:p w14:paraId="7BE35532"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A51DB2" w14:paraId="75E4850B" w14:textId="77777777" w:rsidTr="003C51FB">
        <w:trPr>
          <w:cantSplit/>
          <w:jc w:val="center"/>
        </w:trPr>
        <w:tc>
          <w:tcPr>
            <w:tcW w:w="1229" w:type="pct"/>
            <w:shd w:val="clear" w:color="auto" w:fill="FFFFFF"/>
            <w:tcMar>
              <w:left w:w="58" w:type="dxa"/>
              <w:right w:w="58" w:type="dxa"/>
            </w:tcMar>
          </w:tcPr>
          <w:p w14:paraId="00DE9DBA"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T3</w:t>
            </w:r>
          </w:p>
        </w:tc>
        <w:tc>
          <w:tcPr>
            <w:tcW w:w="1121" w:type="pct"/>
            <w:shd w:val="clear" w:color="auto" w:fill="FFFFFF"/>
            <w:tcMar>
              <w:left w:w="58" w:type="dxa"/>
              <w:right w:w="58" w:type="dxa"/>
            </w:tcMar>
          </w:tcPr>
          <w:p w14:paraId="77559945"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499 (33.42)</w:t>
            </w:r>
          </w:p>
        </w:tc>
        <w:tc>
          <w:tcPr>
            <w:tcW w:w="1048" w:type="pct"/>
            <w:gridSpan w:val="2"/>
            <w:shd w:val="clear" w:color="auto" w:fill="FFFFFF"/>
            <w:tcMar>
              <w:left w:w="58" w:type="dxa"/>
              <w:right w:w="58" w:type="dxa"/>
            </w:tcMar>
          </w:tcPr>
          <w:p w14:paraId="29E5EED2"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160 (39.31)</w:t>
            </w:r>
          </w:p>
        </w:tc>
        <w:tc>
          <w:tcPr>
            <w:tcW w:w="1124" w:type="pct"/>
            <w:shd w:val="clear" w:color="auto" w:fill="FFFFFF"/>
            <w:tcMar>
              <w:left w:w="58" w:type="dxa"/>
              <w:right w:w="58" w:type="dxa"/>
            </w:tcMar>
          </w:tcPr>
          <w:p w14:paraId="7507ABF4"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339 (31.21)</w:t>
            </w:r>
          </w:p>
        </w:tc>
        <w:tc>
          <w:tcPr>
            <w:tcW w:w="478" w:type="pct"/>
            <w:shd w:val="clear" w:color="auto" w:fill="FFFFFF"/>
            <w:tcMar>
              <w:left w:w="58" w:type="dxa"/>
              <w:right w:w="58" w:type="dxa"/>
            </w:tcMar>
          </w:tcPr>
          <w:p w14:paraId="425C9C49"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A51DB2" w14:paraId="663E243D" w14:textId="77777777" w:rsidTr="003C51FB">
        <w:trPr>
          <w:cantSplit/>
          <w:jc w:val="center"/>
        </w:trPr>
        <w:tc>
          <w:tcPr>
            <w:tcW w:w="1229" w:type="pct"/>
            <w:shd w:val="clear" w:color="auto" w:fill="FFFFFF"/>
            <w:tcMar>
              <w:left w:w="58" w:type="dxa"/>
              <w:right w:w="58" w:type="dxa"/>
            </w:tcMar>
          </w:tcPr>
          <w:p w14:paraId="5AD0DFBF"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T4</w:t>
            </w:r>
          </w:p>
        </w:tc>
        <w:tc>
          <w:tcPr>
            <w:tcW w:w="1121" w:type="pct"/>
            <w:shd w:val="clear" w:color="auto" w:fill="FFFFFF"/>
            <w:tcMar>
              <w:left w:w="58" w:type="dxa"/>
              <w:right w:w="58" w:type="dxa"/>
            </w:tcMar>
          </w:tcPr>
          <w:p w14:paraId="1A2479D5"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480 (32.20)</w:t>
            </w:r>
          </w:p>
        </w:tc>
        <w:tc>
          <w:tcPr>
            <w:tcW w:w="1048" w:type="pct"/>
            <w:gridSpan w:val="2"/>
            <w:shd w:val="clear" w:color="auto" w:fill="FFFFFF"/>
            <w:tcMar>
              <w:left w:w="58" w:type="dxa"/>
              <w:right w:w="58" w:type="dxa"/>
            </w:tcMar>
          </w:tcPr>
          <w:p w14:paraId="046292E2"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127 (31.20)</w:t>
            </w:r>
          </w:p>
        </w:tc>
        <w:tc>
          <w:tcPr>
            <w:tcW w:w="1124" w:type="pct"/>
            <w:shd w:val="clear" w:color="auto" w:fill="FFFFFF"/>
            <w:tcMar>
              <w:left w:w="58" w:type="dxa"/>
              <w:right w:w="58" w:type="dxa"/>
            </w:tcMar>
          </w:tcPr>
          <w:p w14:paraId="54A9ABE9"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353 (32.50)</w:t>
            </w:r>
          </w:p>
        </w:tc>
        <w:tc>
          <w:tcPr>
            <w:tcW w:w="478" w:type="pct"/>
            <w:shd w:val="clear" w:color="auto" w:fill="FFFFFF"/>
            <w:tcMar>
              <w:left w:w="58" w:type="dxa"/>
              <w:right w:w="58" w:type="dxa"/>
            </w:tcMar>
          </w:tcPr>
          <w:p w14:paraId="0C34F23F"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p>
        </w:tc>
      </w:tr>
      <w:tr w:rsidR="00383E47" w:rsidRPr="00A51DB2" w14:paraId="3DDC44F8" w14:textId="692A47CB" w:rsidTr="003C51FB">
        <w:trPr>
          <w:cantSplit/>
          <w:jc w:val="center"/>
        </w:trPr>
        <w:tc>
          <w:tcPr>
            <w:tcW w:w="1229" w:type="pct"/>
            <w:shd w:val="clear" w:color="auto" w:fill="FFFFFF"/>
            <w:tcMar>
              <w:left w:w="58" w:type="dxa"/>
              <w:right w:w="58" w:type="dxa"/>
            </w:tcMar>
          </w:tcPr>
          <w:p w14:paraId="790131B1" w14:textId="69132FCB" w:rsidR="00383E47" w:rsidRPr="00A51DB2" w:rsidRDefault="00383E47"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AJCC N stage</w:t>
            </w:r>
            <w:r w:rsidR="000B182F" w:rsidRPr="00A51DB2">
              <w:rPr>
                <w:rFonts w:ascii="Book Antiqua" w:hAnsi="Book Antiqua" w:cs="Times New Roman" w:hint="eastAsia"/>
                <w:color w:val="000000" w:themeColor="text1"/>
                <w:vertAlign w:val="superscript"/>
                <w:lang w:eastAsia="zh-CN"/>
              </w:rPr>
              <w:t>1</w:t>
            </w:r>
          </w:p>
        </w:tc>
        <w:tc>
          <w:tcPr>
            <w:tcW w:w="1121" w:type="pct"/>
            <w:shd w:val="clear" w:color="auto" w:fill="FFFFFF"/>
          </w:tcPr>
          <w:p w14:paraId="2ADC4B6A" w14:textId="77777777" w:rsidR="00383E47" w:rsidRPr="00A51DB2" w:rsidRDefault="00383E47" w:rsidP="00383E47">
            <w:pPr>
              <w:adjustRightInd w:val="0"/>
              <w:snapToGrid w:val="0"/>
              <w:spacing w:line="360" w:lineRule="auto"/>
              <w:jc w:val="both"/>
              <w:rPr>
                <w:rFonts w:ascii="Book Antiqua" w:eastAsia="Malgun Gothic" w:hAnsi="Book Antiqua" w:cs="Times New Roman"/>
                <w:color w:val="000000" w:themeColor="text1"/>
              </w:rPr>
            </w:pPr>
          </w:p>
        </w:tc>
        <w:tc>
          <w:tcPr>
            <w:tcW w:w="1048" w:type="pct"/>
            <w:gridSpan w:val="2"/>
            <w:shd w:val="clear" w:color="auto" w:fill="FFFFFF"/>
          </w:tcPr>
          <w:p w14:paraId="788D49A5" w14:textId="77777777" w:rsidR="00383E47" w:rsidRPr="00A51DB2" w:rsidRDefault="00383E47" w:rsidP="00383E47">
            <w:pPr>
              <w:adjustRightInd w:val="0"/>
              <w:snapToGrid w:val="0"/>
              <w:spacing w:line="360" w:lineRule="auto"/>
              <w:jc w:val="both"/>
              <w:rPr>
                <w:rFonts w:ascii="Book Antiqua" w:eastAsia="Malgun Gothic" w:hAnsi="Book Antiqua" w:cs="Times New Roman"/>
                <w:color w:val="000000" w:themeColor="text1"/>
              </w:rPr>
            </w:pPr>
          </w:p>
        </w:tc>
        <w:tc>
          <w:tcPr>
            <w:tcW w:w="1124" w:type="pct"/>
            <w:shd w:val="clear" w:color="auto" w:fill="FFFFFF"/>
          </w:tcPr>
          <w:p w14:paraId="310DB6AD" w14:textId="77777777" w:rsidR="00383E47" w:rsidRPr="00A51DB2" w:rsidRDefault="00383E47" w:rsidP="00383E47">
            <w:pPr>
              <w:adjustRightInd w:val="0"/>
              <w:snapToGrid w:val="0"/>
              <w:spacing w:line="360" w:lineRule="auto"/>
              <w:jc w:val="both"/>
              <w:rPr>
                <w:rFonts w:ascii="Book Antiqua" w:eastAsia="Malgun Gothic" w:hAnsi="Book Antiqua" w:cs="Times New Roman"/>
                <w:color w:val="000000" w:themeColor="text1"/>
              </w:rPr>
            </w:pPr>
          </w:p>
        </w:tc>
        <w:tc>
          <w:tcPr>
            <w:tcW w:w="478" w:type="pct"/>
            <w:shd w:val="clear" w:color="auto" w:fill="FFFFFF"/>
          </w:tcPr>
          <w:p w14:paraId="16112C3D" w14:textId="7D85A251" w:rsidR="00383E47" w:rsidRPr="00A51DB2" w:rsidRDefault="00383E47" w:rsidP="00383E47">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0.006</w:t>
            </w:r>
          </w:p>
        </w:tc>
      </w:tr>
      <w:tr w:rsidR="00B263A6" w:rsidRPr="00A51DB2" w14:paraId="6AE76486" w14:textId="77777777" w:rsidTr="003C51FB">
        <w:trPr>
          <w:cantSplit/>
          <w:jc w:val="center"/>
        </w:trPr>
        <w:tc>
          <w:tcPr>
            <w:tcW w:w="1229" w:type="pct"/>
            <w:shd w:val="clear" w:color="auto" w:fill="FFFFFF"/>
            <w:tcMar>
              <w:left w:w="58" w:type="dxa"/>
              <w:right w:w="58" w:type="dxa"/>
            </w:tcMar>
          </w:tcPr>
          <w:p w14:paraId="464EA6B3"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Positive</w:t>
            </w:r>
          </w:p>
        </w:tc>
        <w:tc>
          <w:tcPr>
            <w:tcW w:w="1121" w:type="pct"/>
            <w:shd w:val="clear" w:color="auto" w:fill="FFFFFF"/>
            <w:tcMar>
              <w:left w:w="58" w:type="dxa"/>
              <w:right w:w="58" w:type="dxa"/>
            </w:tcMar>
          </w:tcPr>
          <w:p w14:paraId="525DFB3D"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1083 (72.54)</w:t>
            </w:r>
          </w:p>
        </w:tc>
        <w:tc>
          <w:tcPr>
            <w:tcW w:w="1048" w:type="pct"/>
            <w:gridSpan w:val="2"/>
            <w:shd w:val="clear" w:color="auto" w:fill="FFFFFF"/>
            <w:tcMar>
              <w:left w:w="58" w:type="dxa"/>
              <w:right w:w="58" w:type="dxa"/>
            </w:tcMar>
          </w:tcPr>
          <w:p w14:paraId="7A7C47AC"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319 (78.38)</w:t>
            </w:r>
          </w:p>
        </w:tc>
        <w:tc>
          <w:tcPr>
            <w:tcW w:w="1124" w:type="pct"/>
            <w:shd w:val="clear" w:color="auto" w:fill="FFFFFF"/>
            <w:tcMar>
              <w:left w:w="58" w:type="dxa"/>
              <w:right w:w="58" w:type="dxa"/>
            </w:tcMar>
          </w:tcPr>
          <w:p w14:paraId="0CD67CA3" w14:textId="77777777"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764 (70.35)</w:t>
            </w:r>
          </w:p>
        </w:tc>
        <w:tc>
          <w:tcPr>
            <w:tcW w:w="478" w:type="pct"/>
            <w:shd w:val="clear" w:color="auto" w:fill="FFFFFF"/>
            <w:tcMar>
              <w:left w:w="58" w:type="dxa"/>
              <w:right w:w="58" w:type="dxa"/>
            </w:tcMar>
          </w:tcPr>
          <w:p w14:paraId="1B78231A" w14:textId="0E19595B" w:rsidR="00476810" w:rsidRPr="00A51DB2" w:rsidRDefault="00476810" w:rsidP="00454254">
            <w:pPr>
              <w:keepNext/>
              <w:adjustRightInd w:val="0"/>
              <w:snapToGrid w:val="0"/>
              <w:spacing w:line="360" w:lineRule="auto"/>
              <w:jc w:val="both"/>
              <w:rPr>
                <w:rFonts w:ascii="Book Antiqua" w:eastAsia="Malgun Gothic" w:hAnsi="Book Antiqua" w:cs="Times New Roman"/>
                <w:color w:val="000000" w:themeColor="text1"/>
              </w:rPr>
            </w:pPr>
          </w:p>
        </w:tc>
      </w:tr>
      <w:tr w:rsidR="00B263A6" w:rsidRPr="00A51DB2" w14:paraId="60E0D823" w14:textId="77777777" w:rsidTr="003C51FB">
        <w:trPr>
          <w:cantSplit/>
          <w:jc w:val="center"/>
        </w:trPr>
        <w:tc>
          <w:tcPr>
            <w:tcW w:w="1229" w:type="pct"/>
            <w:shd w:val="clear" w:color="auto" w:fill="FFFFFF"/>
            <w:tcMar>
              <w:left w:w="58" w:type="dxa"/>
              <w:right w:w="58" w:type="dxa"/>
            </w:tcMar>
          </w:tcPr>
          <w:p w14:paraId="4A085ED7" w14:textId="77777777" w:rsidR="00476810" w:rsidRPr="00A51DB2" w:rsidRDefault="00476810" w:rsidP="0042577C">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Negative</w:t>
            </w:r>
          </w:p>
        </w:tc>
        <w:tc>
          <w:tcPr>
            <w:tcW w:w="1121" w:type="pct"/>
            <w:shd w:val="clear" w:color="auto" w:fill="FFFFFF"/>
            <w:tcMar>
              <w:left w:w="58" w:type="dxa"/>
              <w:right w:w="58" w:type="dxa"/>
            </w:tcMar>
          </w:tcPr>
          <w:p w14:paraId="3E2B492E"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410 (27.46)</w:t>
            </w:r>
          </w:p>
        </w:tc>
        <w:tc>
          <w:tcPr>
            <w:tcW w:w="1048" w:type="pct"/>
            <w:gridSpan w:val="2"/>
            <w:shd w:val="clear" w:color="auto" w:fill="FFFFFF"/>
            <w:tcMar>
              <w:left w:w="58" w:type="dxa"/>
              <w:right w:w="58" w:type="dxa"/>
            </w:tcMar>
          </w:tcPr>
          <w:p w14:paraId="1DA332D8"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88 (21.62)</w:t>
            </w:r>
          </w:p>
        </w:tc>
        <w:tc>
          <w:tcPr>
            <w:tcW w:w="1124" w:type="pct"/>
            <w:shd w:val="clear" w:color="auto" w:fill="FFFFFF"/>
            <w:tcMar>
              <w:left w:w="58" w:type="dxa"/>
              <w:right w:w="58" w:type="dxa"/>
            </w:tcMar>
          </w:tcPr>
          <w:p w14:paraId="18E246BD"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r w:rsidRPr="00A51DB2">
              <w:rPr>
                <w:rFonts w:ascii="Book Antiqua" w:eastAsia="Malgun Gothic" w:hAnsi="Book Antiqua" w:cs="Times New Roman"/>
                <w:color w:val="000000" w:themeColor="text1"/>
              </w:rPr>
              <w:t>322 (29.65)</w:t>
            </w:r>
          </w:p>
        </w:tc>
        <w:tc>
          <w:tcPr>
            <w:tcW w:w="478" w:type="pct"/>
            <w:shd w:val="clear" w:color="auto" w:fill="FFFFFF"/>
            <w:tcMar>
              <w:left w:w="58" w:type="dxa"/>
              <w:right w:w="58" w:type="dxa"/>
            </w:tcMar>
          </w:tcPr>
          <w:p w14:paraId="3BC071F7" w14:textId="77777777" w:rsidR="00476810" w:rsidRPr="00A51DB2" w:rsidRDefault="00476810" w:rsidP="00454254">
            <w:pPr>
              <w:adjustRightInd w:val="0"/>
              <w:snapToGrid w:val="0"/>
              <w:spacing w:line="360" w:lineRule="auto"/>
              <w:jc w:val="both"/>
              <w:rPr>
                <w:rFonts w:ascii="Book Antiqua" w:eastAsia="Malgun Gothic" w:hAnsi="Book Antiqua" w:cs="Times New Roman"/>
                <w:color w:val="000000" w:themeColor="text1"/>
              </w:rPr>
            </w:pPr>
          </w:p>
        </w:tc>
      </w:tr>
    </w:tbl>
    <w:bookmarkEnd w:id="14"/>
    <w:p w14:paraId="7FDE9780" w14:textId="0B30D3D8" w:rsidR="00186E99" w:rsidRPr="00186E99" w:rsidRDefault="00E54AB6" w:rsidP="00186E99">
      <w:pPr>
        <w:adjustRightInd w:val="0"/>
        <w:snapToGrid w:val="0"/>
        <w:spacing w:line="360" w:lineRule="auto"/>
        <w:jc w:val="both"/>
        <w:rPr>
          <w:rFonts w:ascii="Book Antiqua" w:hAnsi="Book Antiqua" w:cs="Times New Roman"/>
          <w:color w:val="000000" w:themeColor="text1"/>
          <w:shd w:val="clear" w:color="auto" w:fill="FFFFFF"/>
        </w:rPr>
      </w:pPr>
      <w:r w:rsidRPr="00A51DB2">
        <w:rPr>
          <w:rFonts w:ascii="Book Antiqua" w:hAnsi="Book Antiqua" w:cs="Times New Roman" w:hint="eastAsia"/>
          <w:color w:val="000000" w:themeColor="text1"/>
          <w:shd w:val="clear" w:color="auto" w:fill="FFFFFF"/>
          <w:vertAlign w:val="superscript"/>
          <w:lang w:eastAsia="zh-CN"/>
        </w:rPr>
        <w:t>1</w:t>
      </w:r>
      <w:r w:rsidR="00186E99" w:rsidRPr="00A51DB2">
        <w:rPr>
          <w:rFonts w:ascii="Book Antiqua" w:hAnsi="Book Antiqua" w:cs="Times New Roman"/>
          <w:color w:val="000000" w:themeColor="text1"/>
          <w:shd w:val="clear" w:color="auto" w:fill="FFFFFF"/>
        </w:rPr>
        <w:t xml:space="preserve">Missing data were imputed by multiple </w:t>
      </w:r>
      <w:proofErr w:type="gramStart"/>
      <w:r w:rsidR="00186E99" w:rsidRPr="00A51DB2">
        <w:rPr>
          <w:rFonts w:ascii="Book Antiqua" w:hAnsi="Book Antiqua" w:cs="Times New Roman"/>
          <w:color w:val="000000" w:themeColor="text1"/>
          <w:shd w:val="clear" w:color="auto" w:fill="FFFFFF"/>
        </w:rPr>
        <w:t>imputation</w:t>
      </w:r>
      <w:proofErr w:type="gramEnd"/>
      <w:r w:rsidR="00186E99" w:rsidRPr="00A51DB2">
        <w:rPr>
          <w:rFonts w:ascii="Book Antiqua" w:hAnsi="Book Antiqua" w:cs="Times New Roman"/>
          <w:color w:val="000000" w:themeColor="text1"/>
          <w:shd w:val="clear" w:color="auto" w:fill="FFFFFF"/>
        </w:rPr>
        <w:t>.</w:t>
      </w:r>
      <w:r w:rsidR="00AC1FB6" w:rsidRPr="00A51DB2">
        <w:rPr>
          <w:rFonts w:ascii="Book Antiqua" w:hAnsi="Book Antiqua" w:cs="Times New Roman" w:hint="eastAsia"/>
          <w:color w:val="000000" w:themeColor="text1"/>
          <w:shd w:val="clear" w:color="auto" w:fill="FFFFFF"/>
          <w:lang w:eastAsia="zh-CN"/>
        </w:rPr>
        <w:t xml:space="preserve"> </w:t>
      </w:r>
      <w:r w:rsidR="007252EA" w:rsidRPr="00A51DB2">
        <w:rPr>
          <w:rFonts w:ascii="Book Antiqua" w:hAnsi="Book Antiqua" w:cs="Times New Roman" w:hint="eastAsia"/>
          <w:color w:val="000000" w:themeColor="text1"/>
          <w:shd w:val="clear" w:color="auto" w:fill="FFFFFF"/>
          <w:vertAlign w:val="superscript"/>
          <w:lang w:eastAsia="zh-CN"/>
        </w:rPr>
        <w:t>2</w:t>
      </w:r>
      <w:r w:rsidR="00186E99" w:rsidRPr="00A51DB2">
        <w:rPr>
          <w:rFonts w:ascii="Book Antiqua" w:hAnsi="Book Antiqua" w:cs="Times New Roman"/>
          <w:color w:val="000000" w:themeColor="text1"/>
          <w:shd w:val="clear" w:color="auto" w:fill="FFFFFF"/>
        </w:rPr>
        <w:t>% of adults in the patient's zip code who did not graduate from high school.</w:t>
      </w:r>
      <w:r w:rsidR="00AC1FB6" w:rsidRPr="00A51DB2">
        <w:rPr>
          <w:rFonts w:ascii="Book Antiqua" w:hAnsi="Book Antiqua" w:cs="Times New Roman" w:hint="eastAsia"/>
          <w:color w:val="000000" w:themeColor="text1"/>
          <w:shd w:val="clear" w:color="auto" w:fill="FFFFFF"/>
          <w:lang w:eastAsia="zh-CN"/>
        </w:rPr>
        <w:t xml:space="preserve"> </w:t>
      </w:r>
      <w:r w:rsidR="007252EA" w:rsidRPr="00A51DB2">
        <w:rPr>
          <w:rFonts w:ascii="Book Antiqua" w:hAnsi="Book Antiqua" w:cs="Times New Roman" w:hint="eastAsia"/>
          <w:color w:val="000000" w:themeColor="text1"/>
          <w:shd w:val="clear" w:color="auto" w:fill="FFFFFF"/>
          <w:vertAlign w:val="superscript"/>
          <w:lang w:eastAsia="zh-CN"/>
        </w:rPr>
        <w:t>3</w:t>
      </w:r>
      <w:r w:rsidR="00186E99" w:rsidRPr="00A51DB2">
        <w:rPr>
          <w:rFonts w:ascii="Book Antiqua" w:hAnsi="Book Antiqua" w:cs="Times New Roman"/>
          <w:color w:val="000000" w:themeColor="text1"/>
          <w:shd w:val="clear" w:color="auto" w:fill="FFFFFF"/>
        </w:rPr>
        <w:t xml:space="preserve">Per </w:t>
      </w:r>
      <w:proofErr w:type="spellStart"/>
      <w:r w:rsidR="00186E99" w:rsidRPr="00A51DB2">
        <w:rPr>
          <w:rFonts w:ascii="Book Antiqua" w:hAnsi="Book Antiqua" w:cs="Times New Roman"/>
          <w:color w:val="000000" w:themeColor="text1"/>
          <w:shd w:val="clear" w:color="auto" w:fill="FFFFFF"/>
        </w:rPr>
        <w:t>Charlson</w:t>
      </w:r>
      <w:proofErr w:type="spellEnd"/>
      <w:r w:rsidR="00186E99" w:rsidRPr="00A51DB2">
        <w:rPr>
          <w:rFonts w:ascii="Book Antiqua" w:hAnsi="Book Antiqua" w:cs="Times New Roman"/>
          <w:color w:val="000000" w:themeColor="text1"/>
          <w:shd w:val="clear" w:color="auto" w:fill="FFFFFF"/>
        </w:rPr>
        <w:t>/</w:t>
      </w:r>
      <w:proofErr w:type="spellStart"/>
      <w:r w:rsidR="00186E99" w:rsidRPr="00A51DB2">
        <w:rPr>
          <w:rFonts w:ascii="Book Antiqua" w:hAnsi="Book Antiqua" w:cs="Times New Roman"/>
          <w:color w:val="000000" w:themeColor="text1"/>
          <w:shd w:val="clear" w:color="auto" w:fill="FFFFFF"/>
        </w:rPr>
        <w:t>Deyo</w:t>
      </w:r>
      <w:proofErr w:type="spellEnd"/>
      <w:r w:rsidR="00186E99" w:rsidRPr="00A51DB2">
        <w:rPr>
          <w:rFonts w:ascii="Book Antiqua" w:hAnsi="Book Antiqua" w:cs="Times New Roman" w:hint="eastAsia"/>
          <w:color w:val="000000" w:themeColor="text1"/>
          <w:shd w:val="clear" w:color="auto" w:fill="FFFFFF"/>
        </w:rPr>
        <w:t xml:space="preserve"> </w:t>
      </w:r>
      <w:r w:rsidR="00186E99" w:rsidRPr="00A51DB2">
        <w:rPr>
          <w:rFonts w:ascii="Book Antiqua" w:hAnsi="Book Antiqua" w:cs="Times New Roman" w:hint="eastAsia"/>
          <w:i/>
          <w:color w:val="000000" w:themeColor="text1"/>
          <w:shd w:val="clear" w:color="auto" w:fill="FFFFFF"/>
        </w:rPr>
        <w:t>et al</w:t>
      </w:r>
      <w:r w:rsidR="00186E99" w:rsidRPr="00A51DB2">
        <w:rPr>
          <w:rFonts w:ascii="Book Antiqua" w:hAnsi="Book Antiqua" w:cs="Times New Roman" w:hint="eastAsia"/>
          <w:color w:val="000000" w:themeColor="text1"/>
          <w:shd w:val="clear" w:color="auto" w:fill="FFFFFF"/>
          <w:vertAlign w:val="superscript"/>
        </w:rPr>
        <w:t>[14]</w:t>
      </w:r>
      <w:r w:rsidR="00186E99" w:rsidRPr="00A51DB2">
        <w:rPr>
          <w:rFonts w:ascii="Book Antiqua" w:hAnsi="Book Antiqua" w:cs="Times New Roman"/>
          <w:color w:val="000000" w:themeColor="text1"/>
          <w:shd w:val="clear" w:color="auto" w:fill="FFFFFF"/>
        </w:rPr>
        <w:fldChar w:fldCharType="begin"/>
      </w:r>
      <w:r w:rsidR="00186E99" w:rsidRPr="00A51DB2">
        <w:rPr>
          <w:rFonts w:ascii="Book Antiqua" w:hAnsi="Book Antiqua" w:cs="Times New Roman"/>
          <w:color w:val="000000" w:themeColor="text1"/>
          <w:shd w:val="clear" w:color="auto" w:fill="FFFFFF"/>
        </w:rPr>
        <w:instrText xml:space="preserve"> ADDIN EN.CITE &lt;EndNote&gt;&lt;Cite&gt;&lt;Author&gt;Deyo&lt;/Author&gt;&lt;Year&gt;1992&lt;/Year&gt;&lt;RecNum&gt;20&lt;/RecNum&gt;&lt;DisplayText&gt;&lt;style face="superscript"&gt;[14]&lt;/style&gt;&lt;/DisplayText&gt;&lt;record&gt;&lt;rec-number&gt;20&lt;/rec-number&gt;&lt;foreign-keys&gt;&lt;key app="EN" db-id="wad2wxapfep9wge9a5ip50ffp505papttzp5" timestamp="1582749234"&gt;20&lt;/key&gt;&lt;/foreign-keys&gt;&lt;ref-type name="Journal Article"&gt;17&lt;/ref-type&gt;&lt;contributors&gt;&lt;authors&gt;&lt;author&gt;Deyo, R. A.&lt;/author&gt;&lt;author&gt;Cherkin, D. C.&lt;/author&gt;&lt;author&gt;Ciol, M. A.&lt;/author&gt;&lt;/authors&gt;&lt;/contributors&gt;&lt;auth-address&gt;Department of Medicine, University of Washington, Seattle 98195.&lt;/auth-address&gt;&lt;titles&gt;&lt;title&gt;Adapting a clinical comorbidity index for use with ICD-9-CM administrative databases&lt;/title&gt;&lt;secondary-title&gt;J Clin Epidemiol&lt;/secondary-title&gt;&lt;/titles&gt;&lt;periodical&gt;&lt;full-title&gt;J Clin Epidemiol&lt;/full-title&gt;&lt;/periodical&gt;&lt;pages&gt;613-9&lt;/pages&gt;&lt;volume&gt;45&lt;/volume&gt;&lt;number&gt;6&lt;/number&gt;&lt;edition&gt;1992/06/01&lt;/edition&gt;&lt;keywords&gt;&lt;keyword&gt;Aged&lt;/keyword&gt;&lt;keyword&gt;*Comorbidity&lt;/keyword&gt;&lt;keyword&gt;*Databases, Factual&lt;/keyword&gt;&lt;keyword&gt;Female&lt;/keyword&gt;&lt;keyword&gt;Humans&lt;/keyword&gt;&lt;keyword&gt;Lumbar Vertebrae/surgery&lt;/keyword&gt;&lt;keyword&gt;Male&lt;/keyword&gt;&lt;keyword&gt;Medical Records&lt;/keyword&gt;&lt;keyword&gt;Medicare&lt;/keyword&gt;&lt;keyword&gt;Spinal Diseases/classification/diagnosis&lt;/keyword&gt;&lt;keyword&gt;Treatment Outcome&lt;/keyword&gt;&lt;keyword&gt;United States&lt;/keyword&gt;&lt;/keywords&gt;&lt;dates&gt;&lt;year&gt;1992&lt;/year&gt;&lt;pub-dates&gt;&lt;date&gt;Jun&lt;/date&gt;&lt;/pub-dates&gt;&lt;/dates&gt;&lt;isbn&gt;0895-4356 (Print)&amp;#xD;0895-4356&lt;/isbn&gt;&lt;accession-num&gt;1607900&lt;/accession-num&gt;&lt;urls&gt;&lt;/urls&gt;&lt;electronic-resource-num&gt;10.1016/0895-4356(92)90133-8&lt;/electronic-resource-num&gt;&lt;remote-database-provider&gt;NLM&lt;/remote-database-provider&gt;&lt;language&gt;eng&lt;/language&gt;&lt;/record&gt;&lt;/Cite&gt;&lt;/EndNote&gt;</w:instrText>
      </w:r>
      <w:r w:rsidR="00186E99" w:rsidRPr="00A51DB2">
        <w:rPr>
          <w:rFonts w:ascii="Book Antiqua" w:hAnsi="Book Antiqua" w:cs="Times New Roman"/>
          <w:color w:val="000000" w:themeColor="text1"/>
          <w:shd w:val="clear" w:color="auto" w:fill="FFFFFF"/>
        </w:rPr>
        <w:fldChar w:fldCharType="end"/>
      </w:r>
      <w:r w:rsidR="00186E99" w:rsidRPr="00A51DB2">
        <w:rPr>
          <w:rFonts w:ascii="Book Antiqua" w:hAnsi="Book Antiqua" w:cs="Times New Roman" w:hint="eastAsia"/>
          <w:color w:val="000000" w:themeColor="text1"/>
          <w:shd w:val="clear" w:color="auto" w:fill="FFFFFF"/>
        </w:rPr>
        <w:t>.</w:t>
      </w:r>
      <w:r w:rsidR="00AC1FB6" w:rsidRPr="00A51DB2">
        <w:rPr>
          <w:rFonts w:ascii="Book Antiqua" w:hAnsi="Book Antiqua" w:cs="Times New Roman" w:hint="eastAsia"/>
          <w:color w:val="000000" w:themeColor="text1"/>
          <w:shd w:val="clear" w:color="auto" w:fill="FFFFFF"/>
          <w:lang w:eastAsia="zh-CN"/>
        </w:rPr>
        <w:t xml:space="preserve"> </w:t>
      </w:r>
      <w:proofErr w:type="gramStart"/>
      <w:r w:rsidR="007252EA" w:rsidRPr="00A51DB2">
        <w:rPr>
          <w:rFonts w:ascii="Book Antiqua" w:hAnsi="Book Antiqua" w:cs="Times New Roman" w:hint="eastAsia"/>
          <w:color w:val="000000" w:themeColor="text1"/>
          <w:shd w:val="clear" w:color="auto" w:fill="FFFFFF"/>
          <w:vertAlign w:val="superscript"/>
          <w:lang w:eastAsia="zh-CN"/>
        </w:rPr>
        <w:t>4</w:t>
      </w:r>
      <w:r w:rsidR="00186E99" w:rsidRPr="00A51DB2">
        <w:rPr>
          <w:rFonts w:ascii="Book Antiqua" w:hAnsi="Book Antiqua" w:cs="Times New Roman"/>
          <w:color w:val="000000" w:themeColor="text1"/>
          <w:shd w:val="clear" w:color="auto" w:fill="FFFFFF"/>
        </w:rPr>
        <w:t>Grade 1, well-differentiated; grade 2, moderately differentiated; grade 3, poorly differentiated; grade 4, undifferentiated.</w:t>
      </w:r>
      <w:proofErr w:type="gramEnd"/>
      <w:r w:rsidR="00476810" w:rsidRPr="00A51DB2">
        <w:rPr>
          <w:rFonts w:ascii="Book Antiqua" w:hAnsi="Book Antiqua" w:cs="Times New Roman"/>
          <w:color w:val="000000" w:themeColor="text1"/>
          <w:shd w:val="clear" w:color="auto" w:fill="FFFFFF"/>
        </w:rPr>
        <w:t xml:space="preserve"> </w:t>
      </w:r>
      <w:r w:rsidR="00186E99" w:rsidRPr="00A51DB2">
        <w:rPr>
          <w:rFonts w:ascii="Book Antiqua" w:hAnsi="Book Antiqua" w:cs="Times New Roman"/>
          <w:i/>
          <w:color w:val="000000" w:themeColor="text1"/>
          <w:shd w:val="clear" w:color="auto" w:fill="FFFFFF"/>
        </w:rPr>
        <w:t>P</w:t>
      </w:r>
      <w:r w:rsidR="00186E99" w:rsidRPr="00A51DB2">
        <w:rPr>
          <w:rFonts w:ascii="Book Antiqua" w:hAnsi="Book Antiqua" w:cs="Times New Roman" w:hint="eastAsia"/>
          <w:color w:val="000000" w:themeColor="text1"/>
          <w:shd w:val="clear" w:color="auto" w:fill="FFFFFF"/>
          <w:lang w:eastAsia="zh-CN"/>
        </w:rPr>
        <w:t xml:space="preserve"> </w:t>
      </w:r>
      <w:r w:rsidR="00186E99" w:rsidRPr="00A51DB2">
        <w:rPr>
          <w:rFonts w:ascii="Book Antiqua" w:hAnsi="Book Antiqua" w:cs="Times New Roman"/>
          <w:color w:val="000000" w:themeColor="text1"/>
          <w:shd w:val="clear" w:color="auto" w:fill="FFFFFF"/>
        </w:rPr>
        <w:t>value is calculated by Wilcoxon rank-sum test for continuous variables and</w:t>
      </w:r>
      <w:r w:rsidR="00186E99" w:rsidRPr="00A51DB2">
        <w:rPr>
          <w:rFonts w:ascii="Book Antiqua" w:hAnsi="Book Antiqua" w:cs="Times New Roman" w:hint="eastAsia"/>
          <w:color w:val="000000" w:themeColor="text1"/>
          <w:shd w:val="clear" w:color="auto" w:fill="FFFFFF"/>
          <w:lang w:eastAsia="zh-CN"/>
        </w:rPr>
        <w:t xml:space="preserve"> </w:t>
      </w:r>
      <w:r w:rsidR="00186E99" w:rsidRPr="00A51DB2">
        <w:rPr>
          <w:rFonts w:ascii="Book Antiqua" w:hAnsi="Book Antiqua" w:cs="Times New Roman"/>
          <w:i/>
          <w:color w:val="000000" w:themeColor="text1"/>
          <w:shd w:val="clear" w:color="auto" w:fill="FFFFFF"/>
        </w:rPr>
        <w:t>χ</w:t>
      </w:r>
      <w:r w:rsidR="00186E99" w:rsidRPr="00A51DB2">
        <w:rPr>
          <w:rFonts w:ascii="Book Antiqua" w:hAnsi="Book Antiqua" w:cs="Times New Roman"/>
          <w:color w:val="000000" w:themeColor="text1"/>
          <w:shd w:val="clear" w:color="auto" w:fill="FFFFFF"/>
          <w:vertAlign w:val="superscript"/>
        </w:rPr>
        <w:t>2</w:t>
      </w:r>
      <w:r w:rsidR="00186E99" w:rsidRPr="00A51DB2">
        <w:rPr>
          <w:rFonts w:ascii="Book Antiqua" w:hAnsi="Book Antiqua" w:cs="Times New Roman"/>
          <w:color w:val="000000" w:themeColor="text1"/>
          <w:shd w:val="clear" w:color="auto" w:fill="FFFFFF"/>
          <w:lang w:eastAsia="zh-CN"/>
        </w:rPr>
        <w:t xml:space="preserve"> </w:t>
      </w:r>
      <w:r w:rsidR="00186E99" w:rsidRPr="00A51DB2">
        <w:rPr>
          <w:rFonts w:ascii="Book Antiqua" w:hAnsi="Book Antiqua" w:cs="Times New Roman"/>
          <w:color w:val="000000" w:themeColor="text1"/>
          <w:shd w:val="clear" w:color="auto" w:fill="FFFFFF"/>
        </w:rPr>
        <w:t>test for categorical variables. AJCC</w:t>
      </w:r>
      <w:r w:rsidR="00186E99" w:rsidRPr="00A51DB2">
        <w:rPr>
          <w:rFonts w:ascii="Book Antiqua" w:hAnsi="Book Antiqua" w:cs="Times New Roman"/>
          <w:color w:val="000000" w:themeColor="text1"/>
          <w:shd w:val="clear" w:color="auto" w:fill="FFFFFF"/>
          <w:lang w:eastAsia="zh-CN"/>
        </w:rPr>
        <w:t xml:space="preserve">: </w:t>
      </w:r>
      <w:r w:rsidR="00186E99" w:rsidRPr="00A51DB2">
        <w:rPr>
          <w:rFonts w:ascii="Book Antiqua" w:hAnsi="Book Antiqua" w:cs="Times New Roman"/>
          <w:color w:val="000000" w:themeColor="text1"/>
          <w:shd w:val="clear" w:color="auto" w:fill="FFFFFF"/>
        </w:rPr>
        <w:t>American Joint Committee on Cancer.</w:t>
      </w:r>
    </w:p>
    <w:sectPr w:rsidR="00186E99" w:rsidRPr="00186E99">
      <w:footerReference w:type="default" r:id="rId11"/>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DD574" w16cex:dateUtc="2020-03-19T15:26:00Z"/>
  <w16cex:commentExtensible w16cex:durableId="221DD634" w16cex:dateUtc="2020-03-19T15:2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07B9D" w14:textId="77777777" w:rsidR="00CF7FFC" w:rsidRDefault="00CF7FFC" w:rsidP="00684424">
      <w:r>
        <w:separator/>
      </w:r>
    </w:p>
  </w:endnote>
  <w:endnote w:type="continuationSeparator" w:id="0">
    <w:p w14:paraId="64EE113E" w14:textId="77777777" w:rsidR="00CF7FFC" w:rsidRDefault="00CF7FFC" w:rsidP="0068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TimesNewRomanPS-BoldItalicMT">
    <w:charset w:val="00"/>
    <w:family w:val="auto"/>
    <w:pitch w:val="default"/>
    <w:sig w:usb0="00000000" w:usb1="00000000" w:usb2="00000001" w:usb3="00000000" w:csb0="000001BF" w:csb1="00000000"/>
  </w:font>
  <w:font w:name="微软雅黑">
    <w:altName w:val="Microsoft YaHei"/>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143805"/>
      <w:docPartObj>
        <w:docPartGallery w:val="Page Numbers (Bottom of Page)"/>
        <w:docPartUnique/>
      </w:docPartObj>
    </w:sdtPr>
    <w:sdtEndPr/>
    <w:sdtContent>
      <w:sdt>
        <w:sdtPr>
          <w:id w:val="860082579"/>
          <w:docPartObj>
            <w:docPartGallery w:val="Page Numbers (Top of Page)"/>
            <w:docPartUnique/>
          </w:docPartObj>
        </w:sdtPr>
        <w:sdtEndPr/>
        <w:sdtContent>
          <w:p w14:paraId="6ABB3526" w14:textId="4067FEB1" w:rsidR="00B23180" w:rsidRDefault="00B23180">
            <w:pPr>
              <w:pStyle w:val="af0"/>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51DB2">
              <w:rPr>
                <w:b/>
                <w:bCs/>
                <w:noProof/>
              </w:rPr>
              <w:t>28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51DB2">
              <w:rPr>
                <w:b/>
                <w:bCs/>
                <w:noProof/>
              </w:rPr>
              <w:t>28</w:t>
            </w:r>
            <w:r>
              <w:rPr>
                <w:b/>
                <w:bCs/>
                <w:sz w:val="24"/>
                <w:szCs w:val="24"/>
              </w:rPr>
              <w:fldChar w:fldCharType="end"/>
            </w:r>
          </w:p>
        </w:sdtContent>
      </w:sdt>
    </w:sdtContent>
  </w:sdt>
  <w:p w14:paraId="40FF3A8E" w14:textId="77777777" w:rsidR="00B23180" w:rsidRDefault="00B2318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3C7FD" w14:textId="77777777" w:rsidR="00CF7FFC" w:rsidRDefault="00CF7FFC" w:rsidP="00684424">
      <w:r>
        <w:separator/>
      </w:r>
    </w:p>
  </w:footnote>
  <w:footnote w:type="continuationSeparator" w:id="0">
    <w:p w14:paraId="4354B3A1" w14:textId="77777777" w:rsidR="00CF7FFC" w:rsidRDefault="00CF7FFC" w:rsidP="00684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6AF9"/>
    <w:multiLevelType w:val="hybridMultilevel"/>
    <w:tmpl w:val="5ADE5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10878"/>
    <w:multiLevelType w:val="hybridMultilevel"/>
    <w:tmpl w:val="44501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E55EB"/>
    <w:multiLevelType w:val="multilevel"/>
    <w:tmpl w:val="AE266B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5AE1BBC"/>
    <w:multiLevelType w:val="hybridMultilevel"/>
    <w:tmpl w:val="9ACAD338"/>
    <w:lvl w:ilvl="0" w:tplc="7728CD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E64E5"/>
    <w:multiLevelType w:val="multilevel"/>
    <w:tmpl w:val="E114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BPG&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ad2wxapfep9wge9a5ip50ffp505papttzp5&quot;&gt;esophagealNCDB&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1&lt;/item&gt;&lt;item&gt;32&lt;/item&gt;&lt;item&gt;33&lt;/item&gt;&lt;item&gt;34&lt;/item&gt;&lt;item&gt;35&lt;/item&gt;&lt;/record-ids&gt;&lt;/item&gt;&lt;/Libraries&gt;"/>
  </w:docVars>
  <w:rsids>
    <w:rsidRoot w:val="009B2107"/>
    <w:rsid w:val="000056D7"/>
    <w:rsid w:val="0001063A"/>
    <w:rsid w:val="000116B0"/>
    <w:rsid w:val="00021ED3"/>
    <w:rsid w:val="000309F8"/>
    <w:rsid w:val="00034060"/>
    <w:rsid w:val="00035446"/>
    <w:rsid w:val="00037521"/>
    <w:rsid w:val="00045089"/>
    <w:rsid w:val="0005606A"/>
    <w:rsid w:val="0005630E"/>
    <w:rsid w:val="00060013"/>
    <w:rsid w:val="00062308"/>
    <w:rsid w:val="0006323B"/>
    <w:rsid w:val="00065A90"/>
    <w:rsid w:val="00074A9B"/>
    <w:rsid w:val="00075165"/>
    <w:rsid w:val="0008228D"/>
    <w:rsid w:val="00083E42"/>
    <w:rsid w:val="000A48E6"/>
    <w:rsid w:val="000A6155"/>
    <w:rsid w:val="000B182F"/>
    <w:rsid w:val="000B7A4C"/>
    <w:rsid w:val="000C05C8"/>
    <w:rsid w:val="000C220E"/>
    <w:rsid w:val="000C6AC1"/>
    <w:rsid w:val="000C753D"/>
    <w:rsid w:val="000D010C"/>
    <w:rsid w:val="000D3112"/>
    <w:rsid w:val="000E4D96"/>
    <w:rsid w:val="000E684F"/>
    <w:rsid w:val="001010CC"/>
    <w:rsid w:val="00105AFC"/>
    <w:rsid w:val="00107983"/>
    <w:rsid w:val="00107A21"/>
    <w:rsid w:val="00111DC1"/>
    <w:rsid w:val="00115AAB"/>
    <w:rsid w:val="001213F9"/>
    <w:rsid w:val="001248BE"/>
    <w:rsid w:val="0013286D"/>
    <w:rsid w:val="00132FF5"/>
    <w:rsid w:val="00134EB6"/>
    <w:rsid w:val="00137410"/>
    <w:rsid w:val="0014653B"/>
    <w:rsid w:val="00147EE3"/>
    <w:rsid w:val="0015693A"/>
    <w:rsid w:val="00166E47"/>
    <w:rsid w:val="001814F1"/>
    <w:rsid w:val="00186E99"/>
    <w:rsid w:val="00193157"/>
    <w:rsid w:val="001A1CA7"/>
    <w:rsid w:val="001A3A16"/>
    <w:rsid w:val="001A50C5"/>
    <w:rsid w:val="001B6045"/>
    <w:rsid w:val="001B6775"/>
    <w:rsid w:val="001D13F7"/>
    <w:rsid w:val="001E0CDF"/>
    <w:rsid w:val="001E36A7"/>
    <w:rsid w:val="001E5A59"/>
    <w:rsid w:val="001E7FD3"/>
    <w:rsid w:val="001F037B"/>
    <w:rsid w:val="001F2110"/>
    <w:rsid w:val="001F56FC"/>
    <w:rsid w:val="001F626A"/>
    <w:rsid w:val="002004C1"/>
    <w:rsid w:val="00201DAA"/>
    <w:rsid w:val="002036D9"/>
    <w:rsid w:val="002070E7"/>
    <w:rsid w:val="002106B3"/>
    <w:rsid w:val="0022049E"/>
    <w:rsid w:val="0022388D"/>
    <w:rsid w:val="00246162"/>
    <w:rsid w:val="00251609"/>
    <w:rsid w:val="00251CA8"/>
    <w:rsid w:val="00255F6E"/>
    <w:rsid w:val="002845A8"/>
    <w:rsid w:val="00284D69"/>
    <w:rsid w:val="002A25B1"/>
    <w:rsid w:val="002B4921"/>
    <w:rsid w:val="002B6097"/>
    <w:rsid w:val="002C1CEB"/>
    <w:rsid w:val="002D435A"/>
    <w:rsid w:val="00303754"/>
    <w:rsid w:val="00306404"/>
    <w:rsid w:val="00306719"/>
    <w:rsid w:val="00307D0A"/>
    <w:rsid w:val="003228F3"/>
    <w:rsid w:val="00325DC9"/>
    <w:rsid w:val="0032704B"/>
    <w:rsid w:val="003336B8"/>
    <w:rsid w:val="00341019"/>
    <w:rsid w:val="00343143"/>
    <w:rsid w:val="0034333B"/>
    <w:rsid w:val="00356FD6"/>
    <w:rsid w:val="00363152"/>
    <w:rsid w:val="003672E3"/>
    <w:rsid w:val="003735BE"/>
    <w:rsid w:val="003736FD"/>
    <w:rsid w:val="00374AE9"/>
    <w:rsid w:val="003762F8"/>
    <w:rsid w:val="00380E6F"/>
    <w:rsid w:val="00383E47"/>
    <w:rsid w:val="00384B05"/>
    <w:rsid w:val="003851FE"/>
    <w:rsid w:val="003864BB"/>
    <w:rsid w:val="0038684B"/>
    <w:rsid w:val="00392E24"/>
    <w:rsid w:val="00393499"/>
    <w:rsid w:val="00394C17"/>
    <w:rsid w:val="00395137"/>
    <w:rsid w:val="003A4843"/>
    <w:rsid w:val="003A4EBA"/>
    <w:rsid w:val="003A5079"/>
    <w:rsid w:val="003A524B"/>
    <w:rsid w:val="003B0233"/>
    <w:rsid w:val="003B0DE2"/>
    <w:rsid w:val="003C51FB"/>
    <w:rsid w:val="003E00B9"/>
    <w:rsid w:val="003E5587"/>
    <w:rsid w:val="00405A4F"/>
    <w:rsid w:val="0042577C"/>
    <w:rsid w:val="00430151"/>
    <w:rsid w:val="004301B7"/>
    <w:rsid w:val="00440866"/>
    <w:rsid w:val="00445AEA"/>
    <w:rsid w:val="004460DE"/>
    <w:rsid w:val="00453C0B"/>
    <w:rsid w:val="00454254"/>
    <w:rsid w:val="00455597"/>
    <w:rsid w:val="004735EE"/>
    <w:rsid w:val="00476810"/>
    <w:rsid w:val="00487106"/>
    <w:rsid w:val="00495A27"/>
    <w:rsid w:val="004A797D"/>
    <w:rsid w:val="004B13BB"/>
    <w:rsid w:val="004B430D"/>
    <w:rsid w:val="004C40FB"/>
    <w:rsid w:val="004C466A"/>
    <w:rsid w:val="004D2D3A"/>
    <w:rsid w:val="004E2F3B"/>
    <w:rsid w:val="004E616B"/>
    <w:rsid w:val="004E65BD"/>
    <w:rsid w:val="004F19AD"/>
    <w:rsid w:val="004F6616"/>
    <w:rsid w:val="005073D4"/>
    <w:rsid w:val="00511777"/>
    <w:rsid w:val="00511FB5"/>
    <w:rsid w:val="00512A12"/>
    <w:rsid w:val="005152E7"/>
    <w:rsid w:val="00515B3A"/>
    <w:rsid w:val="005227CC"/>
    <w:rsid w:val="00523133"/>
    <w:rsid w:val="005241EB"/>
    <w:rsid w:val="005257F8"/>
    <w:rsid w:val="00530633"/>
    <w:rsid w:val="00530872"/>
    <w:rsid w:val="0053396F"/>
    <w:rsid w:val="00537F57"/>
    <w:rsid w:val="00540486"/>
    <w:rsid w:val="00540C4C"/>
    <w:rsid w:val="00573010"/>
    <w:rsid w:val="00574337"/>
    <w:rsid w:val="00587830"/>
    <w:rsid w:val="00591593"/>
    <w:rsid w:val="00591861"/>
    <w:rsid w:val="00592054"/>
    <w:rsid w:val="005A7D9F"/>
    <w:rsid w:val="005B46E2"/>
    <w:rsid w:val="005B63F3"/>
    <w:rsid w:val="005C52F6"/>
    <w:rsid w:val="005C6099"/>
    <w:rsid w:val="005C70DA"/>
    <w:rsid w:val="005F65E0"/>
    <w:rsid w:val="00600017"/>
    <w:rsid w:val="00601A51"/>
    <w:rsid w:val="006078CF"/>
    <w:rsid w:val="00611832"/>
    <w:rsid w:val="00612E44"/>
    <w:rsid w:val="00615133"/>
    <w:rsid w:val="00622925"/>
    <w:rsid w:val="006245A6"/>
    <w:rsid w:val="00624CAB"/>
    <w:rsid w:val="00630021"/>
    <w:rsid w:val="00630D6B"/>
    <w:rsid w:val="00634798"/>
    <w:rsid w:val="0064502E"/>
    <w:rsid w:val="00662082"/>
    <w:rsid w:val="00670B76"/>
    <w:rsid w:val="00673D40"/>
    <w:rsid w:val="00684424"/>
    <w:rsid w:val="0069531D"/>
    <w:rsid w:val="00696C49"/>
    <w:rsid w:val="00697898"/>
    <w:rsid w:val="006A02A6"/>
    <w:rsid w:val="006A2E66"/>
    <w:rsid w:val="006B128C"/>
    <w:rsid w:val="006C1F91"/>
    <w:rsid w:val="006C7285"/>
    <w:rsid w:val="006D1759"/>
    <w:rsid w:val="006D4FCC"/>
    <w:rsid w:val="006D538B"/>
    <w:rsid w:val="006F0A7A"/>
    <w:rsid w:val="006F325C"/>
    <w:rsid w:val="006F69C9"/>
    <w:rsid w:val="0070736C"/>
    <w:rsid w:val="00712139"/>
    <w:rsid w:val="007252EA"/>
    <w:rsid w:val="0072657D"/>
    <w:rsid w:val="00730907"/>
    <w:rsid w:val="0073514F"/>
    <w:rsid w:val="007357EB"/>
    <w:rsid w:val="00745128"/>
    <w:rsid w:val="0076076E"/>
    <w:rsid w:val="00766D2F"/>
    <w:rsid w:val="007712F6"/>
    <w:rsid w:val="007823E2"/>
    <w:rsid w:val="007A08F4"/>
    <w:rsid w:val="007B0B18"/>
    <w:rsid w:val="007B6F30"/>
    <w:rsid w:val="007C5DAE"/>
    <w:rsid w:val="007D444B"/>
    <w:rsid w:val="007D5C39"/>
    <w:rsid w:val="007D71F4"/>
    <w:rsid w:val="0080321E"/>
    <w:rsid w:val="0080770E"/>
    <w:rsid w:val="0081120F"/>
    <w:rsid w:val="008123D4"/>
    <w:rsid w:val="00833B4F"/>
    <w:rsid w:val="00835DA3"/>
    <w:rsid w:val="00841241"/>
    <w:rsid w:val="00855207"/>
    <w:rsid w:val="00865B93"/>
    <w:rsid w:val="00870EE6"/>
    <w:rsid w:val="00876E58"/>
    <w:rsid w:val="00881595"/>
    <w:rsid w:val="00884CB7"/>
    <w:rsid w:val="00884FCB"/>
    <w:rsid w:val="00885FEF"/>
    <w:rsid w:val="00896F60"/>
    <w:rsid w:val="008A79BC"/>
    <w:rsid w:val="008B4035"/>
    <w:rsid w:val="008D54EB"/>
    <w:rsid w:val="008E010D"/>
    <w:rsid w:val="008E2506"/>
    <w:rsid w:val="008E7D7D"/>
    <w:rsid w:val="00901B9F"/>
    <w:rsid w:val="00902EB3"/>
    <w:rsid w:val="009047F2"/>
    <w:rsid w:val="00907C1C"/>
    <w:rsid w:val="009100A2"/>
    <w:rsid w:val="009121F3"/>
    <w:rsid w:val="00913118"/>
    <w:rsid w:val="0091784D"/>
    <w:rsid w:val="0093356F"/>
    <w:rsid w:val="00945C97"/>
    <w:rsid w:val="009546C5"/>
    <w:rsid w:val="00954F8B"/>
    <w:rsid w:val="00956213"/>
    <w:rsid w:val="00957BA1"/>
    <w:rsid w:val="00966D47"/>
    <w:rsid w:val="009701DD"/>
    <w:rsid w:val="00972450"/>
    <w:rsid w:val="0098303E"/>
    <w:rsid w:val="009A393B"/>
    <w:rsid w:val="009B06C9"/>
    <w:rsid w:val="009B2107"/>
    <w:rsid w:val="009B3EA7"/>
    <w:rsid w:val="009C3A62"/>
    <w:rsid w:val="009C48FF"/>
    <w:rsid w:val="009C58F4"/>
    <w:rsid w:val="009C5D4E"/>
    <w:rsid w:val="009C79C4"/>
    <w:rsid w:val="009D1086"/>
    <w:rsid w:val="009D4332"/>
    <w:rsid w:val="009D44C4"/>
    <w:rsid w:val="009D6C2D"/>
    <w:rsid w:val="009E2531"/>
    <w:rsid w:val="009E4F44"/>
    <w:rsid w:val="009F26E7"/>
    <w:rsid w:val="00A0688F"/>
    <w:rsid w:val="00A122E6"/>
    <w:rsid w:val="00A159A8"/>
    <w:rsid w:val="00A177D3"/>
    <w:rsid w:val="00A2081F"/>
    <w:rsid w:val="00A20EC8"/>
    <w:rsid w:val="00A256A0"/>
    <w:rsid w:val="00A36208"/>
    <w:rsid w:val="00A51DB2"/>
    <w:rsid w:val="00A5232C"/>
    <w:rsid w:val="00A533D4"/>
    <w:rsid w:val="00A77350"/>
    <w:rsid w:val="00A77DF1"/>
    <w:rsid w:val="00A813CE"/>
    <w:rsid w:val="00A82508"/>
    <w:rsid w:val="00A82967"/>
    <w:rsid w:val="00A865C8"/>
    <w:rsid w:val="00A93349"/>
    <w:rsid w:val="00A94436"/>
    <w:rsid w:val="00AA225D"/>
    <w:rsid w:val="00AC1FB6"/>
    <w:rsid w:val="00AC4920"/>
    <w:rsid w:val="00AC79CF"/>
    <w:rsid w:val="00AD022C"/>
    <w:rsid w:val="00AD0BE5"/>
    <w:rsid w:val="00AE2F8D"/>
    <w:rsid w:val="00AE4E7C"/>
    <w:rsid w:val="00AE5C50"/>
    <w:rsid w:val="00AF1FAA"/>
    <w:rsid w:val="00AF3702"/>
    <w:rsid w:val="00AF40AD"/>
    <w:rsid w:val="00B03DBF"/>
    <w:rsid w:val="00B23180"/>
    <w:rsid w:val="00B25725"/>
    <w:rsid w:val="00B263A6"/>
    <w:rsid w:val="00B3226D"/>
    <w:rsid w:val="00B46491"/>
    <w:rsid w:val="00B52FCC"/>
    <w:rsid w:val="00B537A6"/>
    <w:rsid w:val="00B5411D"/>
    <w:rsid w:val="00B72867"/>
    <w:rsid w:val="00B86826"/>
    <w:rsid w:val="00B90D9A"/>
    <w:rsid w:val="00B94913"/>
    <w:rsid w:val="00B95AEF"/>
    <w:rsid w:val="00BA1C32"/>
    <w:rsid w:val="00BA3495"/>
    <w:rsid w:val="00BA7701"/>
    <w:rsid w:val="00BB1298"/>
    <w:rsid w:val="00BB1CC5"/>
    <w:rsid w:val="00BB287B"/>
    <w:rsid w:val="00BB557F"/>
    <w:rsid w:val="00BD2855"/>
    <w:rsid w:val="00BD578A"/>
    <w:rsid w:val="00BF2B2B"/>
    <w:rsid w:val="00BF4283"/>
    <w:rsid w:val="00C02594"/>
    <w:rsid w:val="00C03CD3"/>
    <w:rsid w:val="00C219A5"/>
    <w:rsid w:val="00C32109"/>
    <w:rsid w:val="00C35663"/>
    <w:rsid w:val="00C37789"/>
    <w:rsid w:val="00C50A51"/>
    <w:rsid w:val="00C52ECF"/>
    <w:rsid w:val="00C546C0"/>
    <w:rsid w:val="00C576B9"/>
    <w:rsid w:val="00C6654B"/>
    <w:rsid w:val="00C72AA2"/>
    <w:rsid w:val="00C7789A"/>
    <w:rsid w:val="00C8147B"/>
    <w:rsid w:val="00C833BB"/>
    <w:rsid w:val="00C859FD"/>
    <w:rsid w:val="00C8653C"/>
    <w:rsid w:val="00C92E7C"/>
    <w:rsid w:val="00C95C12"/>
    <w:rsid w:val="00CA12A8"/>
    <w:rsid w:val="00CA14E6"/>
    <w:rsid w:val="00CA37B5"/>
    <w:rsid w:val="00CB52AF"/>
    <w:rsid w:val="00CC3837"/>
    <w:rsid w:val="00CD1AFB"/>
    <w:rsid w:val="00CE4DB3"/>
    <w:rsid w:val="00CE5CFB"/>
    <w:rsid w:val="00CF7FFC"/>
    <w:rsid w:val="00D02F52"/>
    <w:rsid w:val="00D03B5F"/>
    <w:rsid w:val="00D10AB5"/>
    <w:rsid w:val="00D467B3"/>
    <w:rsid w:val="00D5102E"/>
    <w:rsid w:val="00D60A55"/>
    <w:rsid w:val="00D6184A"/>
    <w:rsid w:val="00D67CB5"/>
    <w:rsid w:val="00D765E9"/>
    <w:rsid w:val="00D82773"/>
    <w:rsid w:val="00D84A84"/>
    <w:rsid w:val="00D969BE"/>
    <w:rsid w:val="00DA6679"/>
    <w:rsid w:val="00DA6D5E"/>
    <w:rsid w:val="00DC20F8"/>
    <w:rsid w:val="00DC65DD"/>
    <w:rsid w:val="00DD1752"/>
    <w:rsid w:val="00DD23C3"/>
    <w:rsid w:val="00DD5FED"/>
    <w:rsid w:val="00DF1A7B"/>
    <w:rsid w:val="00E01002"/>
    <w:rsid w:val="00E05AB1"/>
    <w:rsid w:val="00E11A56"/>
    <w:rsid w:val="00E1227B"/>
    <w:rsid w:val="00E15CE8"/>
    <w:rsid w:val="00E15DD2"/>
    <w:rsid w:val="00E20DA3"/>
    <w:rsid w:val="00E252C7"/>
    <w:rsid w:val="00E32590"/>
    <w:rsid w:val="00E35670"/>
    <w:rsid w:val="00E36E96"/>
    <w:rsid w:val="00E43FA1"/>
    <w:rsid w:val="00E54AB6"/>
    <w:rsid w:val="00E66481"/>
    <w:rsid w:val="00E73CDB"/>
    <w:rsid w:val="00E75110"/>
    <w:rsid w:val="00E765D0"/>
    <w:rsid w:val="00E77E39"/>
    <w:rsid w:val="00E77F37"/>
    <w:rsid w:val="00E82164"/>
    <w:rsid w:val="00E86A28"/>
    <w:rsid w:val="00E96249"/>
    <w:rsid w:val="00E97638"/>
    <w:rsid w:val="00EB0A17"/>
    <w:rsid w:val="00ED47A7"/>
    <w:rsid w:val="00EF7212"/>
    <w:rsid w:val="00F16BBA"/>
    <w:rsid w:val="00F16DFC"/>
    <w:rsid w:val="00F4319D"/>
    <w:rsid w:val="00F44AAD"/>
    <w:rsid w:val="00F54ED5"/>
    <w:rsid w:val="00F55A50"/>
    <w:rsid w:val="00F55CC4"/>
    <w:rsid w:val="00F60DAC"/>
    <w:rsid w:val="00F62850"/>
    <w:rsid w:val="00F62ECE"/>
    <w:rsid w:val="00F63C7C"/>
    <w:rsid w:val="00F64E7A"/>
    <w:rsid w:val="00F77402"/>
    <w:rsid w:val="00F809D0"/>
    <w:rsid w:val="00F84443"/>
    <w:rsid w:val="00F873E8"/>
    <w:rsid w:val="00F87EF4"/>
    <w:rsid w:val="00FA5764"/>
    <w:rsid w:val="00FB0C10"/>
    <w:rsid w:val="00FB51E0"/>
    <w:rsid w:val="00FC5ACC"/>
    <w:rsid w:val="00FD6E48"/>
    <w:rsid w:val="00FE63E5"/>
    <w:rsid w:val="00FE7186"/>
    <w:rsid w:val="00FF2154"/>
    <w:rsid w:val="00FF3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5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pPr>
      <w:keepNext/>
      <w:keepLines/>
      <w:spacing w:before="480" w:after="120"/>
      <w:outlineLvl w:val="0"/>
    </w:pPr>
    <w:rPr>
      <w:b/>
      <w:sz w:val="48"/>
      <w:szCs w:val="48"/>
    </w:rPr>
  </w:style>
  <w:style w:type="paragraph" w:styleId="2">
    <w:name w:val="heading 2"/>
    <w:basedOn w:val="a"/>
    <w:next w:val="a"/>
    <w:link w:val="2Char"/>
    <w:uiPriority w:val="9"/>
    <w:semiHidden/>
    <w:unhideWhenUsed/>
    <w:qFormat/>
    <w:pPr>
      <w:keepNext/>
      <w:keepLines/>
      <w:spacing w:before="360" w:after="80"/>
      <w:outlineLvl w:val="1"/>
    </w:pPr>
    <w:rPr>
      <w:b/>
      <w:sz w:val="36"/>
      <w:szCs w:val="36"/>
    </w:rPr>
  </w:style>
  <w:style w:type="paragraph" w:styleId="3">
    <w:name w:val="heading 3"/>
    <w:basedOn w:val="a"/>
    <w:next w:val="a"/>
    <w:link w:val="3Char"/>
    <w:uiPriority w:val="9"/>
    <w:semiHidden/>
    <w:unhideWhenUsed/>
    <w:qFormat/>
    <w:pPr>
      <w:keepNext/>
      <w:keepLines/>
      <w:spacing w:before="280" w:after="80"/>
      <w:outlineLvl w:val="2"/>
    </w:pPr>
    <w:rPr>
      <w:b/>
      <w:sz w:val="28"/>
      <w:szCs w:val="28"/>
    </w:rPr>
  </w:style>
  <w:style w:type="paragraph" w:styleId="4">
    <w:name w:val="heading 4"/>
    <w:basedOn w:val="a"/>
    <w:next w:val="a"/>
    <w:link w:val="4Char"/>
    <w:uiPriority w:val="9"/>
    <w:semiHidden/>
    <w:unhideWhenUsed/>
    <w:qFormat/>
    <w:pPr>
      <w:keepNext/>
      <w:keepLines/>
      <w:spacing w:before="240" w:after="40"/>
      <w:outlineLvl w:val="3"/>
    </w:pPr>
    <w:rPr>
      <w:b/>
    </w:rPr>
  </w:style>
  <w:style w:type="paragraph" w:styleId="5">
    <w:name w:val="heading 5"/>
    <w:basedOn w:val="a"/>
    <w:next w:val="a"/>
    <w:link w:val="5Char"/>
    <w:uiPriority w:val="9"/>
    <w:semiHidden/>
    <w:unhideWhenUsed/>
    <w:qFormat/>
    <w:pPr>
      <w:keepNext/>
      <w:keepLines/>
      <w:spacing w:before="220" w:after="40"/>
      <w:outlineLvl w:val="4"/>
    </w:pPr>
    <w:rPr>
      <w:b/>
      <w:sz w:val="22"/>
      <w:szCs w:val="22"/>
    </w:rPr>
  </w:style>
  <w:style w:type="paragraph" w:styleId="6">
    <w:name w:val="heading 6"/>
    <w:basedOn w:val="a"/>
    <w:next w:val="a"/>
    <w:link w:val="6Char"/>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pPr>
      <w:keepNext/>
      <w:keepLines/>
      <w:spacing w:before="480" w:after="120"/>
    </w:pPr>
    <w:rPr>
      <w:b/>
      <w:sz w:val="72"/>
      <w:szCs w:val="72"/>
    </w:rPr>
  </w:style>
  <w:style w:type="paragraph" w:styleId="a4">
    <w:name w:val="Subtitle"/>
    <w:basedOn w:val="a"/>
    <w:next w:val="a"/>
    <w:link w:val="Char0"/>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100" w:type="dxa"/>
        <w:left w:w="100" w:type="dxa"/>
        <w:bottom w:w="100" w:type="dxa"/>
        <w:right w:w="100" w:type="dxa"/>
      </w:tblCellMar>
    </w:tblPr>
  </w:style>
  <w:style w:type="table" w:customStyle="1" w:styleId="a6">
    <w:basedOn w:val="a1"/>
    <w:tblPr>
      <w:tblStyleRowBandSize w:val="1"/>
      <w:tblStyleColBandSize w:val="1"/>
      <w:tblInd w:w="0" w:type="dxa"/>
      <w:tblCellMar>
        <w:top w:w="100" w:type="dxa"/>
        <w:left w:w="100" w:type="dxa"/>
        <w:bottom w:w="100" w:type="dxa"/>
        <w:right w:w="100" w:type="dxa"/>
      </w:tblCellMar>
    </w:tblPr>
  </w:style>
  <w:style w:type="table" w:customStyle="1" w:styleId="a7">
    <w:basedOn w:val="a1"/>
    <w:tblPr>
      <w:tblStyleRowBandSize w:val="1"/>
      <w:tblStyleColBandSize w:val="1"/>
      <w:tblInd w:w="0" w:type="dxa"/>
      <w:tblCellMar>
        <w:top w:w="100" w:type="dxa"/>
        <w:left w:w="100" w:type="dxa"/>
        <w:bottom w:w="100" w:type="dxa"/>
        <w:right w:w="100" w:type="dxa"/>
      </w:tblCellMar>
    </w:tblPr>
  </w:style>
  <w:style w:type="paragraph" w:styleId="a8">
    <w:name w:val="Balloon Text"/>
    <w:basedOn w:val="a"/>
    <w:link w:val="Char1"/>
    <w:uiPriority w:val="99"/>
    <w:semiHidden/>
    <w:unhideWhenUsed/>
    <w:rsid w:val="00E15CE8"/>
    <w:rPr>
      <w:rFonts w:ascii="Segoe UI" w:hAnsi="Segoe UI" w:cs="Segoe UI"/>
      <w:sz w:val="18"/>
      <w:szCs w:val="18"/>
    </w:rPr>
  </w:style>
  <w:style w:type="character" w:customStyle="1" w:styleId="Char1">
    <w:name w:val="批注框文本 Char"/>
    <w:basedOn w:val="a0"/>
    <w:link w:val="a8"/>
    <w:uiPriority w:val="99"/>
    <w:semiHidden/>
    <w:rsid w:val="00E15CE8"/>
    <w:rPr>
      <w:rFonts w:ascii="Segoe UI" w:hAnsi="Segoe UI" w:cs="Segoe UI"/>
      <w:sz w:val="18"/>
      <w:szCs w:val="18"/>
    </w:rPr>
  </w:style>
  <w:style w:type="character" w:styleId="a9">
    <w:name w:val="annotation reference"/>
    <w:basedOn w:val="a0"/>
    <w:uiPriority w:val="99"/>
    <w:semiHidden/>
    <w:unhideWhenUsed/>
    <w:rsid w:val="00D60A55"/>
    <w:rPr>
      <w:sz w:val="16"/>
      <w:szCs w:val="16"/>
    </w:rPr>
  </w:style>
  <w:style w:type="paragraph" w:styleId="aa">
    <w:name w:val="annotation text"/>
    <w:basedOn w:val="a"/>
    <w:link w:val="Char2"/>
    <w:uiPriority w:val="99"/>
    <w:semiHidden/>
    <w:unhideWhenUsed/>
    <w:rsid w:val="00D60A55"/>
    <w:rPr>
      <w:sz w:val="20"/>
      <w:szCs w:val="20"/>
    </w:rPr>
  </w:style>
  <w:style w:type="character" w:customStyle="1" w:styleId="Char2">
    <w:name w:val="批注文字 Char"/>
    <w:basedOn w:val="a0"/>
    <w:link w:val="aa"/>
    <w:uiPriority w:val="99"/>
    <w:semiHidden/>
    <w:rsid w:val="00D60A55"/>
    <w:rPr>
      <w:sz w:val="20"/>
      <w:szCs w:val="20"/>
    </w:rPr>
  </w:style>
  <w:style w:type="paragraph" w:styleId="ab">
    <w:name w:val="annotation subject"/>
    <w:basedOn w:val="aa"/>
    <w:next w:val="aa"/>
    <w:link w:val="Char3"/>
    <w:uiPriority w:val="99"/>
    <w:semiHidden/>
    <w:unhideWhenUsed/>
    <w:rsid w:val="00D60A55"/>
    <w:rPr>
      <w:b/>
      <w:bCs/>
    </w:rPr>
  </w:style>
  <w:style w:type="character" w:customStyle="1" w:styleId="Char3">
    <w:name w:val="批注主题 Char"/>
    <w:basedOn w:val="Char2"/>
    <w:link w:val="ab"/>
    <w:uiPriority w:val="99"/>
    <w:semiHidden/>
    <w:rsid w:val="00D60A55"/>
    <w:rPr>
      <w:b/>
      <w:bCs/>
      <w:sz w:val="20"/>
      <w:szCs w:val="20"/>
    </w:rPr>
  </w:style>
  <w:style w:type="table" w:styleId="ac">
    <w:name w:val="Table Grid"/>
    <w:basedOn w:val="a1"/>
    <w:uiPriority w:val="39"/>
    <w:rsid w:val="008A7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476810"/>
    <w:pPr>
      <w:jc w:val="center"/>
    </w:pPr>
    <w:rPr>
      <w:rFonts w:ascii="Times New Roman" w:hAnsi="Times New Roman" w:cs="Times New Roman"/>
      <w:noProof/>
    </w:rPr>
  </w:style>
  <w:style w:type="character" w:customStyle="1" w:styleId="EndNoteBibliographyTitleChar">
    <w:name w:val="EndNote Bibliography Title Char"/>
    <w:basedOn w:val="a0"/>
    <w:link w:val="EndNoteBibliographyTitle"/>
    <w:rsid w:val="00476810"/>
    <w:rPr>
      <w:rFonts w:ascii="Times New Roman" w:hAnsi="Times New Roman" w:cs="Times New Roman"/>
      <w:noProof/>
    </w:rPr>
  </w:style>
  <w:style w:type="paragraph" w:customStyle="1" w:styleId="EndNoteBibliography">
    <w:name w:val="EndNote Bibliography"/>
    <w:basedOn w:val="a"/>
    <w:link w:val="EndNoteBibliographyChar"/>
    <w:rsid w:val="00476810"/>
    <w:rPr>
      <w:rFonts w:ascii="Times New Roman" w:hAnsi="Times New Roman" w:cs="Times New Roman"/>
      <w:noProof/>
    </w:rPr>
  </w:style>
  <w:style w:type="character" w:customStyle="1" w:styleId="EndNoteBibliographyChar">
    <w:name w:val="EndNote Bibliography Char"/>
    <w:basedOn w:val="a0"/>
    <w:link w:val="EndNoteBibliography"/>
    <w:rsid w:val="00476810"/>
    <w:rPr>
      <w:rFonts w:ascii="Times New Roman" w:hAnsi="Times New Roman" w:cs="Times New Roman"/>
      <w:noProof/>
    </w:rPr>
  </w:style>
  <w:style w:type="character" w:customStyle="1" w:styleId="1Char">
    <w:name w:val="标题 1 Char"/>
    <w:basedOn w:val="a0"/>
    <w:link w:val="1"/>
    <w:uiPriority w:val="9"/>
    <w:rsid w:val="00476810"/>
    <w:rPr>
      <w:b/>
      <w:sz w:val="48"/>
      <w:szCs w:val="48"/>
    </w:rPr>
  </w:style>
  <w:style w:type="character" w:customStyle="1" w:styleId="2Char">
    <w:name w:val="标题 2 Char"/>
    <w:basedOn w:val="a0"/>
    <w:link w:val="2"/>
    <w:uiPriority w:val="9"/>
    <w:semiHidden/>
    <w:rsid w:val="00476810"/>
    <w:rPr>
      <w:b/>
      <w:sz w:val="36"/>
      <w:szCs w:val="36"/>
    </w:rPr>
  </w:style>
  <w:style w:type="character" w:customStyle="1" w:styleId="3Char">
    <w:name w:val="标题 3 Char"/>
    <w:basedOn w:val="a0"/>
    <w:link w:val="3"/>
    <w:uiPriority w:val="9"/>
    <w:semiHidden/>
    <w:rsid w:val="00476810"/>
    <w:rPr>
      <w:b/>
      <w:sz w:val="28"/>
      <w:szCs w:val="28"/>
    </w:rPr>
  </w:style>
  <w:style w:type="character" w:customStyle="1" w:styleId="4Char">
    <w:name w:val="标题 4 Char"/>
    <w:basedOn w:val="a0"/>
    <w:link w:val="4"/>
    <w:uiPriority w:val="9"/>
    <w:semiHidden/>
    <w:rsid w:val="00476810"/>
    <w:rPr>
      <w:b/>
    </w:rPr>
  </w:style>
  <w:style w:type="character" w:customStyle="1" w:styleId="5Char">
    <w:name w:val="标题 5 Char"/>
    <w:basedOn w:val="a0"/>
    <w:link w:val="5"/>
    <w:uiPriority w:val="9"/>
    <w:semiHidden/>
    <w:rsid w:val="00476810"/>
    <w:rPr>
      <w:b/>
      <w:sz w:val="22"/>
      <w:szCs w:val="22"/>
    </w:rPr>
  </w:style>
  <w:style w:type="character" w:customStyle="1" w:styleId="6Char">
    <w:name w:val="标题 6 Char"/>
    <w:basedOn w:val="a0"/>
    <w:link w:val="6"/>
    <w:uiPriority w:val="9"/>
    <w:semiHidden/>
    <w:rsid w:val="00476810"/>
    <w:rPr>
      <w:b/>
      <w:sz w:val="20"/>
      <w:szCs w:val="20"/>
    </w:rPr>
  </w:style>
  <w:style w:type="numbering" w:customStyle="1" w:styleId="NoList1">
    <w:name w:val="No List1"/>
    <w:next w:val="a2"/>
    <w:uiPriority w:val="99"/>
    <w:semiHidden/>
    <w:unhideWhenUsed/>
    <w:rsid w:val="00476810"/>
  </w:style>
  <w:style w:type="character" w:customStyle="1" w:styleId="Char">
    <w:name w:val="标题 Char"/>
    <w:basedOn w:val="a0"/>
    <w:link w:val="a3"/>
    <w:uiPriority w:val="10"/>
    <w:rsid w:val="00476810"/>
    <w:rPr>
      <w:b/>
      <w:sz w:val="72"/>
      <w:szCs w:val="72"/>
    </w:rPr>
  </w:style>
  <w:style w:type="character" w:customStyle="1" w:styleId="Char0">
    <w:name w:val="副标题 Char"/>
    <w:basedOn w:val="a0"/>
    <w:link w:val="a4"/>
    <w:uiPriority w:val="11"/>
    <w:rsid w:val="00476810"/>
    <w:rPr>
      <w:rFonts w:ascii="Georgia" w:eastAsia="Georgia" w:hAnsi="Georgia" w:cs="Georgia"/>
      <w:i/>
      <w:color w:val="666666"/>
      <w:sz w:val="48"/>
      <w:szCs w:val="48"/>
    </w:rPr>
  </w:style>
  <w:style w:type="character" w:styleId="ad">
    <w:name w:val="Hyperlink"/>
    <w:basedOn w:val="a0"/>
    <w:uiPriority w:val="99"/>
    <w:unhideWhenUsed/>
    <w:rsid w:val="009E4F44"/>
    <w:rPr>
      <w:color w:val="0000FF"/>
      <w:u w:val="single"/>
    </w:rPr>
  </w:style>
  <w:style w:type="character" w:customStyle="1" w:styleId="UnresolvedMention1">
    <w:name w:val="Unresolved Mention1"/>
    <w:basedOn w:val="a0"/>
    <w:uiPriority w:val="99"/>
    <w:semiHidden/>
    <w:unhideWhenUsed/>
    <w:rsid w:val="009E4F44"/>
    <w:rPr>
      <w:color w:val="605E5C"/>
      <w:shd w:val="clear" w:color="auto" w:fill="E1DFDD"/>
    </w:rPr>
  </w:style>
  <w:style w:type="paragraph" w:styleId="ae">
    <w:name w:val="Revision"/>
    <w:hidden/>
    <w:uiPriority w:val="99"/>
    <w:semiHidden/>
    <w:rsid w:val="00C7789A"/>
  </w:style>
  <w:style w:type="character" w:customStyle="1" w:styleId="dxebaseoffice2010blue">
    <w:name w:val="dxebase_office2010blue"/>
    <w:basedOn w:val="a0"/>
    <w:rsid w:val="006F325C"/>
  </w:style>
  <w:style w:type="paragraph" w:styleId="af">
    <w:name w:val="header"/>
    <w:basedOn w:val="a"/>
    <w:link w:val="Char4"/>
    <w:uiPriority w:val="99"/>
    <w:unhideWhenUsed/>
    <w:rsid w:val="00684424"/>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
    <w:uiPriority w:val="99"/>
    <w:rsid w:val="00684424"/>
    <w:rPr>
      <w:sz w:val="18"/>
      <w:szCs w:val="18"/>
    </w:rPr>
  </w:style>
  <w:style w:type="paragraph" w:styleId="af0">
    <w:name w:val="footer"/>
    <w:basedOn w:val="a"/>
    <w:link w:val="Char5"/>
    <w:uiPriority w:val="99"/>
    <w:unhideWhenUsed/>
    <w:rsid w:val="00684424"/>
    <w:pPr>
      <w:tabs>
        <w:tab w:val="center" w:pos="4153"/>
        <w:tab w:val="right" w:pos="8306"/>
      </w:tabs>
      <w:snapToGrid w:val="0"/>
    </w:pPr>
    <w:rPr>
      <w:sz w:val="18"/>
      <w:szCs w:val="18"/>
    </w:rPr>
  </w:style>
  <w:style w:type="character" w:customStyle="1" w:styleId="Char5">
    <w:name w:val="页脚 Char"/>
    <w:basedOn w:val="a0"/>
    <w:link w:val="af0"/>
    <w:uiPriority w:val="99"/>
    <w:rsid w:val="00684424"/>
    <w:rPr>
      <w:sz w:val="18"/>
      <w:szCs w:val="18"/>
    </w:rPr>
  </w:style>
  <w:style w:type="paragraph" w:styleId="af1">
    <w:name w:val="Normal (Web)"/>
    <w:basedOn w:val="a"/>
    <w:uiPriority w:val="99"/>
    <w:semiHidden/>
    <w:unhideWhenUsed/>
    <w:rsid w:val="00E35670"/>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pPr>
      <w:keepNext/>
      <w:keepLines/>
      <w:spacing w:before="480" w:after="120"/>
      <w:outlineLvl w:val="0"/>
    </w:pPr>
    <w:rPr>
      <w:b/>
      <w:sz w:val="48"/>
      <w:szCs w:val="48"/>
    </w:rPr>
  </w:style>
  <w:style w:type="paragraph" w:styleId="2">
    <w:name w:val="heading 2"/>
    <w:basedOn w:val="a"/>
    <w:next w:val="a"/>
    <w:link w:val="2Char"/>
    <w:uiPriority w:val="9"/>
    <w:semiHidden/>
    <w:unhideWhenUsed/>
    <w:qFormat/>
    <w:pPr>
      <w:keepNext/>
      <w:keepLines/>
      <w:spacing w:before="360" w:after="80"/>
      <w:outlineLvl w:val="1"/>
    </w:pPr>
    <w:rPr>
      <w:b/>
      <w:sz w:val="36"/>
      <w:szCs w:val="36"/>
    </w:rPr>
  </w:style>
  <w:style w:type="paragraph" w:styleId="3">
    <w:name w:val="heading 3"/>
    <w:basedOn w:val="a"/>
    <w:next w:val="a"/>
    <w:link w:val="3Char"/>
    <w:uiPriority w:val="9"/>
    <w:semiHidden/>
    <w:unhideWhenUsed/>
    <w:qFormat/>
    <w:pPr>
      <w:keepNext/>
      <w:keepLines/>
      <w:spacing w:before="280" w:after="80"/>
      <w:outlineLvl w:val="2"/>
    </w:pPr>
    <w:rPr>
      <w:b/>
      <w:sz w:val="28"/>
      <w:szCs w:val="28"/>
    </w:rPr>
  </w:style>
  <w:style w:type="paragraph" w:styleId="4">
    <w:name w:val="heading 4"/>
    <w:basedOn w:val="a"/>
    <w:next w:val="a"/>
    <w:link w:val="4Char"/>
    <w:uiPriority w:val="9"/>
    <w:semiHidden/>
    <w:unhideWhenUsed/>
    <w:qFormat/>
    <w:pPr>
      <w:keepNext/>
      <w:keepLines/>
      <w:spacing w:before="240" w:after="40"/>
      <w:outlineLvl w:val="3"/>
    </w:pPr>
    <w:rPr>
      <w:b/>
    </w:rPr>
  </w:style>
  <w:style w:type="paragraph" w:styleId="5">
    <w:name w:val="heading 5"/>
    <w:basedOn w:val="a"/>
    <w:next w:val="a"/>
    <w:link w:val="5Char"/>
    <w:uiPriority w:val="9"/>
    <w:semiHidden/>
    <w:unhideWhenUsed/>
    <w:qFormat/>
    <w:pPr>
      <w:keepNext/>
      <w:keepLines/>
      <w:spacing w:before="220" w:after="40"/>
      <w:outlineLvl w:val="4"/>
    </w:pPr>
    <w:rPr>
      <w:b/>
      <w:sz w:val="22"/>
      <w:szCs w:val="22"/>
    </w:rPr>
  </w:style>
  <w:style w:type="paragraph" w:styleId="6">
    <w:name w:val="heading 6"/>
    <w:basedOn w:val="a"/>
    <w:next w:val="a"/>
    <w:link w:val="6Char"/>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pPr>
      <w:keepNext/>
      <w:keepLines/>
      <w:spacing w:before="480" w:after="120"/>
    </w:pPr>
    <w:rPr>
      <w:b/>
      <w:sz w:val="72"/>
      <w:szCs w:val="72"/>
    </w:rPr>
  </w:style>
  <w:style w:type="paragraph" w:styleId="a4">
    <w:name w:val="Subtitle"/>
    <w:basedOn w:val="a"/>
    <w:next w:val="a"/>
    <w:link w:val="Char0"/>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100" w:type="dxa"/>
        <w:left w:w="100" w:type="dxa"/>
        <w:bottom w:w="100" w:type="dxa"/>
        <w:right w:w="100" w:type="dxa"/>
      </w:tblCellMar>
    </w:tblPr>
  </w:style>
  <w:style w:type="table" w:customStyle="1" w:styleId="a6">
    <w:basedOn w:val="a1"/>
    <w:tblPr>
      <w:tblStyleRowBandSize w:val="1"/>
      <w:tblStyleColBandSize w:val="1"/>
      <w:tblInd w:w="0" w:type="dxa"/>
      <w:tblCellMar>
        <w:top w:w="100" w:type="dxa"/>
        <w:left w:w="100" w:type="dxa"/>
        <w:bottom w:w="100" w:type="dxa"/>
        <w:right w:w="100" w:type="dxa"/>
      </w:tblCellMar>
    </w:tblPr>
  </w:style>
  <w:style w:type="table" w:customStyle="1" w:styleId="a7">
    <w:basedOn w:val="a1"/>
    <w:tblPr>
      <w:tblStyleRowBandSize w:val="1"/>
      <w:tblStyleColBandSize w:val="1"/>
      <w:tblInd w:w="0" w:type="dxa"/>
      <w:tblCellMar>
        <w:top w:w="100" w:type="dxa"/>
        <w:left w:w="100" w:type="dxa"/>
        <w:bottom w:w="100" w:type="dxa"/>
        <w:right w:w="100" w:type="dxa"/>
      </w:tblCellMar>
    </w:tblPr>
  </w:style>
  <w:style w:type="paragraph" w:styleId="a8">
    <w:name w:val="Balloon Text"/>
    <w:basedOn w:val="a"/>
    <w:link w:val="Char1"/>
    <w:uiPriority w:val="99"/>
    <w:semiHidden/>
    <w:unhideWhenUsed/>
    <w:rsid w:val="00E15CE8"/>
    <w:rPr>
      <w:rFonts w:ascii="Segoe UI" w:hAnsi="Segoe UI" w:cs="Segoe UI"/>
      <w:sz w:val="18"/>
      <w:szCs w:val="18"/>
    </w:rPr>
  </w:style>
  <w:style w:type="character" w:customStyle="1" w:styleId="Char1">
    <w:name w:val="批注框文本 Char"/>
    <w:basedOn w:val="a0"/>
    <w:link w:val="a8"/>
    <w:uiPriority w:val="99"/>
    <w:semiHidden/>
    <w:rsid w:val="00E15CE8"/>
    <w:rPr>
      <w:rFonts w:ascii="Segoe UI" w:hAnsi="Segoe UI" w:cs="Segoe UI"/>
      <w:sz w:val="18"/>
      <w:szCs w:val="18"/>
    </w:rPr>
  </w:style>
  <w:style w:type="character" w:styleId="a9">
    <w:name w:val="annotation reference"/>
    <w:basedOn w:val="a0"/>
    <w:uiPriority w:val="99"/>
    <w:semiHidden/>
    <w:unhideWhenUsed/>
    <w:rsid w:val="00D60A55"/>
    <w:rPr>
      <w:sz w:val="16"/>
      <w:szCs w:val="16"/>
    </w:rPr>
  </w:style>
  <w:style w:type="paragraph" w:styleId="aa">
    <w:name w:val="annotation text"/>
    <w:basedOn w:val="a"/>
    <w:link w:val="Char2"/>
    <w:uiPriority w:val="99"/>
    <w:semiHidden/>
    <w:unhideWhenUsed/>
    <w:rsid w:val="00D60A55"/>
    <w:rPr>
      <w:sz w:val="20"/>
      <w:szCs w:val="20"/>
    </w:rPr>
  </w:style>
  <w:style w:type="character" w:customStyle="1" w:styleId="Char2">
    <w:name w:val="批注文字 Char"/>
    <w:basedOn w:val="a0"/>
    <w:link w:val="aa"/>
    <w:uiPriority w:val="99"/>
    <w:semiHidden/>
    <w:rsid w:val="00D60A55"/>
    <w:rPr>
      <w:sz w:val="20"/>
      <w:szCs w:val="20"/>
    </w:rPr>
  </w:style>
  <w:style w:type="paragraph" w:styleId="ab">
    <w:name w:val="annotation subject"/>
    <w:basedOn w:val="aa"/>
    <w:next w:val="aa"/>
    <w:link w:val="Char3"/>
    <w:uiPriority w:val="99"/>
    <w:semiHidden/>
    <w:unhideWhenUsed/>
    <w:rsid w:val="00D60A55"/>
    <w:rPr>
      <w:b/>
      <w:bCs/>
    </w:rPr>
  </w:style>
  <w:style w:type="character" w:customStyle="1" w:styleId="Char3">
    <w:name w:val="批注主题 Char"/>
    <w:basedOn w:val="Char2"/>
    <w:link w:val="ab"/>
    <w:uiPriority w:val="99"/>
    <w:semiHidden/>
    <w:rsid w:val="00D60A55"/>
    <w:rPr>
      <w:b/>
      <w:bCs/>
      <w:sz w:val="20"/>
      <w:szCs w:val="20"/>
    </w:rPr>
  </w:style>
  <w:style w:type="table" w:styleId="ac">
    <w:name w:val="Table Grid"/>
    <w:basedOn w:val="a1"/>
    <w:uiPriority w:val="39"/>
    <w:rsid w:val="008A7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476810"/>
    <w:pPr>
      <w:jc w:val="center"/>
    </w:pPr>
    <w:rPr>
      <w:rFonts w:ascii="Times New Roman" w:hAnsi="Times New Roman" w:cs="Times New Roman"/>
      <w:noProof/>
    </w:rPr>
  </w:style>
  <w:style w:type="character" w:customStyle="1" w:styleId="EndNoteBibliographyTitleChar">
    <w:name w:val="EndNote Bibliography Title Char"/>
    <w:basedOn w:val="a0"/>
    <w:link w:val="EndNoteBibliographyTitle"/>
    <w:rsid w:val="00476810"/>
    <w:rPr>
      <w:rFonts w:ascii="Times New Roman" w:hAnsi="Times New Roman" w:cs="Times New Roman"/>
      <w:noProof/>
    </w:rPr>
  </w:style>
  <w:style w:type="paragraph" w:customStyle="1" w:styleId="EndNoteBibliography">
    <w:name w:val="EndNote Bibliography"/>
    <w:basedOn w:val="a"/>
    <w:link w:val="EndNoteBibliographyChar"/>
    <w:rsid w:val="00476810"/>
    <w:rPr>
      <w:rFonts w:ascii="Times New Roman" w:hAnsi="Times New Roman" w:cs="Times New Roman"/>
      <w:noProof/>
    </w:rPr>
  </w:style>
  <w:style w:type="character" w:customStyle="1" w:styleId="EndNoteBibliographyChar">
    <w:name w:val="EndNote Bibliography Char"/>
    <w:basedOn w:val="a0"/>
    <w:link w:val="EndNoteBibliography"/>
    <w:rsid w:val="00476810"/>
    <w:rPr>
      <w:rFonts w:ascii="Times New Roman" w:hAnsi="Times New Roman" w:cs="Times New Roman"/>
      <w:noProof/>
    </w:rPr>
  </w:style>
  <w:style w:type="character" w:customStyle="1" w:styleId="1Char">
    <w:name w:val="标题 1 Char"/>
    <w:basedOn w:val="a0"/>
    <w:link w:val="1"/>
    <w:uiPriority w:val="9"/>
    <w:rsid w:val="00476810"/>
    <w:rPr>
      <w:b/>
      <w:sz w:val="48"/>
      <w:szCs w:val="48"/>
    </w:rPr>
  </w:style>
  <w:style w:type="character" w:customStyle="1" w:styleId="2Char">
    <w:name w:val="标题 2 Char"/>
    <w:basedOn w:val="a0"/>
    <w:link w:val="2"/>
    <w:uiPriority w:val="9"/>
    <w:semiHidden/>
    <w:rsid w:val="00476810"/>
    <w:rPr>
      <w:b/>
      <w:sz w:val="36"/>
      <w:szCs w:val="36"/>
    </w:rPr>
  </w:style>
  <w:style w:type="character" w:customStyle="1" w:styleId="3Char">
    <w:name w:val="标题 3 Char"/>
    <w:basedOn w:val="a0"/>
    <w:link w:val="3"/>
    <w:uiPriority w:val="9"/>
    <w:semiHidden/>
    <w:rsid w:val="00476810"/>
    <w:rPr>
      <w:b/>
      <w:sz w:val="28"/>
      <w:szCs w:val="28"/>
    </w:rPr>
  </w:style>
  <w:style w:type="character" w:customStyle="1" w:styleId="4Char">
    <w:name w:val="标题 4 Char"/>
    <w:basedOn w:val="a0"/>
    <w:link w:val="4"/>
    <w:uiPriority w:val="9"/>
    <w:semiHidden/>
    <w:rsid w:val="00476810"/>
    <w:rPr>
      <w:b/>
    </w:rPr>
  </w:style>
  <w:style w:type="character" w:customStyle="1" w:styleId="5Char">
    <w:name w:val="标题 5 Char"/>
    <w:basedOn w:val="a0"/>
    <w:link w:val="5"/>
    <w:uiPriority w:val="9"/>
    <w:semiHidden/>
    <w:rsid w:val="00476810"/>
    <w:rPr>
      <w:b/>
      <w:sz w:val="22"/>
      <w:szCs w:val="22"/>
    </w:rPr>
  </w:style>
  <w:style w:type="character" w:customStyle="1" w:styleId="6Char">
    <w:name w:val="标题 6 Char"/>
    <w:basedOn w:val="a0"/>
    <w:link w:val="6"/>
    <w:uiPriority w:val="9"/>
    <w:semiHidden/>
    <w:rsid w:val="00476810"/>
    <w:rPr>
      <w:b/>
      <w:sz w:val="20"/>
      <w:szCs w:val="20"/>
    </w:rPr>
  </w:style>
  <w:style w:type="numbering" w:customStyle="1" w:styleId="NoList1">
    <w:name w:val="No List1"/>
    <w:next w:val="a2"/>
    <w:uiPriority w:val="99"/>
    <w:semiHidden/>
    <w:unhideWhenUsed/>
    <w:rsid w:val="00476810"/>
  </w:style>
  <w:style w:type="character" w:customStyle="1" w:styleId="Char">
    <w:name w:val="标题 Char"/>
    <w:basedOn w:val="a0"/>
    <w:link w:val="a3"/>
    <w:uiPriority w:val="10"/>
    <w:rsid w:val="00476810"/>
    <w:rPr>
      <w:b/>
      <w:sz w:val="72"/>
      <w:szCs w:val="72"/>
    </w:rPr>
  </w:style>
  <w:style w:type="character" w:customStyle="1" w:styleId="Char0">
    <w:name w:val="副标题 Char"/>
    <w:basedOn w:val="a0"/>
    <w:link w:val="a4"/>
    <w:uiPriority w:val="11"/>
    <w:rsid w:val="00476810"/>
    <w:rPr>
      <w:rFonts w:ascii="Georgia" w:eastAsia="Georgia" w:hAnsi="Georgia" w:cs="Georgia"/>
      <w:i/>
      <w:color w:val="666666"/>
      <w:sz w:val="48"/>
      <w:szCs w:val="48"/>
    </w:rPr>
  </w:style>
  <w:style w:type="character" w:styleId="ad">
    <w:name w:val="Hyperlink"/>
    <w:basedOn w:val="a0"/>
    <w:uiPriority w:val="99"/>
    <w:unhideWhenUsed/>
    <w:rsid w:val="009E4F44"/>
    <w:rPr>
      <w:color w:val="0000FF"/>
      <w:u w:val="single"/>
    </w:rPr>
  </w:style>
  <w:style w:type="character" w:customStyle="1" w:styleId="UnresolvedMention1">
    <w:name w:val="Unresolved Mention1"/>
    <w:basedOn w:val="a0"/>
    <w:uiPriority w:val="99"/>
    <w:semiHidden/>
    <w:unhideWhenUsed/>
    <w:rsid w:val="009E4F44"/>
    <w:rPr>
      <w:color w:val="605E5C"/>
      <w:shd w:val="clear" w:color="auto" w:fill="E1DFDD"/>
    </w:rPr>
  </w:style>
  <w:style w:type="paragraph" w:styleId="ae">
    <w:name w:val="Revision"/>
    <w:hidden/>
    <w:uiPriority w:val="99"/>
    <w:semiHidden/>
    <w:rsid w:val="00C7789A"/>
  </w:style>
  <w:style w:type="character" w:customStyle="1" w:styleId="dxebaseoffice2010blue">
    <w:name w:val="dxebase_office2010blue"/>
    <w:basedOn w:val="a0"/>
    <w:rsid w:val="006F325C"/>
  </w:style>
  <w:style w:type="paragraph" w:styleId="af">
    <w:name w:val="header"/>
    <w:basedOn w:val="a"/>
    <w:link w:val="Char4"/>
    <w:uiPriority w:val="99"/>
    <w:unhideWhenUsed/>
    <w:rsid w:val="00684424"/>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
    <w:uiPriority w:val="99"/>
    <w:rsid w:val="00684424"/>
    <w:rPr>
      <w:sz w:val="18"/>
      <w:szCs w:val="18"/>
    </w:rPr>
  </w:style>
  <w:style w:type="paragraph" w:styleId="af0">
    <w:name w:val="footer"/>
    <w:basedOn w:val="a"/>
    <w:link w:val="Char5"/>
    <w:uiPriority w:val="99"/>
    <w:unhideWhenUsed/>
    <w:rsid w:val="00684424"/>
    <w:pPr>
      <w:tabs>
        <w:tab w:val="center" w:pos="4153"/>
        <w:tab w:val="right" w:pos="8306"/>
      </w:tabs>
      <w:snapToGrid w:val="0"/>
    </w:pPr>
    <w:rPr>
      <w:sz w:val="18"/>
      <w:szCs w:val="18"/>
    </w:rPr>
  </w:style>
  <w:style w:type="character" w:customStyle="1" w:styleId="Char5">
    <w:name w:val="页脚 Char"/>
    <w:basedOn w:val="a0"/>
    <w:link w:val="af0"/>
    <w:uiPriority w:val="99"/>
    <w:rsid w:val="00684424"/>
    <w:rPr>
      <w:sz w:val="18"/>
      <w:szCs w:val="18"/>
    </w:rPr>
  </w:style>
  <w:style w:type="paragraph" w:styleId="af1">
    <w:name w:val="Normal (Web)"/>
    <w:basedOn w:val="a"/>
    <w:uiPriority w:val="99"/>
    <w:semiHidden/>
    <w:unhideWhenUsed/>
    <w:rsid w:val="00E35670"/>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8543">
      <w:bodyDiv w:val="1"/>
      <w:marLeft w:val="0"/>
      <w:marRight w:val="0"/>
      <w:marTop w:val="0"/>
      <w:marBottom w:val="0"/>
      <w:divBdr>
        <w:top w:val="none" w:sz="0" w:space="0" w:color="auto"/>
        <w:left w:val="none" w:sz="0" w:space="0" w:color="auto"/>
        <w:bottom w:val="none" w:sz="0" w:space="0" w:color="auto"/>
        <w:right w:val="none" w:sz="0" w:space="0" w:color="auto"/>
      </w:divBdr>
    </w:div>
    <w:div w:id="487669440">
      <w:bodyDiv w:val="1"/>
      <w:marLeft w:val="0"/>
      <w:marRight w:val="0"/>
      <w:marTop w:val="0"/>
      <w:marBottom w:val="0"/>
      <w:divBdr>
        <w:top w:val="none" w:sz="0" w:space="0" w:color="auto"/>
        <w:left w:val="none" w:sz="0" w:space="0" w:color="auto"/>
        <w:bottom w:val="none" w:sz="0" w:space="0" w:color="auto"/>
        <w:right w:val="none" w:sz="0" w:space="0" w:color="auto"/>
      </w:divBdr>
    </w:div>
    <w:div w:id="549342145">
      <w:bodyDiv w:val="1"/>
      <w:marLeft w:val="0"/>
      <w:marRight w:val="0"/>
      <w:marTop w:val="0"/>
      <w:marBottom w:val="0"/>
      <w:divBdr>
        <w:top w:val="none" w:sz="0" w:space="0" w:color="auto"/>
        <w:left w:val="none" w:sz="0" w:space="0" w:color="auto"/>
        <w:bottom w:val="none" w:sz="0" w:space="0" w:color="auto"/>
        <w:right w:val="none" w:sz="0" w:space="0" w:color="auto"/>
      </w:divBdr>
    </w:div>
    <w:div w:id="1046682124">
      <w:bodyDiv w:val="1"/>
      <w:marLeft w:val="0"/>
      <w:marRight w:val="0"/>
      <w:marTop w:val="0"/>
      <w:marBottom w:val="0"/>
      <w:divBdr>
        <w:top w:val="none" w:sz="0" w:space="0" w:color="auto"/>
        <w:left w:val="none" w:sz="0" w:space="0" w:color="auto"/>
        <w:bottom w:val="none" w:sz="0" w:space="0" w:color="auto"/>
        <w:right w:val="none" w:sz="0" w:space="0" w:color="auto"/>
      </w:divBdr>
    </w:div>
    <w:div w:id="1162694329">
      <w:bodyDiv w:val="1"/>
      <w:marLeft w:val="0"/>
      <w:marRight w:val="0"/>
      <w:marTop w:val="0"/>
      <w:marBottom w:val="0"/>
      <w:divBdr>
        <w:top w:val="none" w:sz="0" w:space="0" w:color="auto"/>
        <w:left w:val="none" w:sz="0" w:space="0" w:color="auto"/>
        <w:bottom w:val="none" w:sz="0" w:space="0" w:color="auto"/>
        <w:right w:val="none" w:sz="0" w:space="0" w:color="auto"/>
      </w:divBdr>
    </w:div>
    <w:div w:id="1208834092">
      <w:bodyDiv w:val="1"/>
      <w:marLeft w:val="0"/>
      <w:marRight w:val="0"/>
      <w:marTop w:val="0"/>
      <w:marBottom w:val="0"/>
      <w:divBdr>
        <w:top w:val="none" w:sz="0" w:space="0" w:color="auto"/>
        <w:left w:val="none" w:sz="0" w:space="0" w:color="auto"/>
        <w:bottom w:val="none" w:sz="0" w:space="0" w:color="auto"/>
        <w:right w:val="none" w:sz="0" w:space="0" w:color="auto"/>
      </w:divBdr>
    </w:div>
    <w:div w:id="1882589717">
      <w:bodyDiv w:val="1"/>
      <w:marLeft w:val="0"/>
      <w:marRight w:val="0"/>
      <w:marTop w:val="0"/>
      <w:marBottom w:val="0"/>
      <w:divBdr>
        <w:top w:val="none" w:sz="0" w:space="0" w:color="auto"/>
        <w:left w:val="none" w:sz="0" w:space="0" w:color="auto"/>
        <w:bottom w:val="none" w:sz="0" w:space="0" w:color="auto"/>
        <w:right w:val="none" w:sz="0" w:space="0" w:color="auto"/>
      </w:divBdr>
    </w:div>
    <w:div w:id="2009674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un.gong@cs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4006B-6FB8-4870-B8C1-8682DE039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7221</Words>
  <Characters>41163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Gong, Jun</dc:creator>
  <cp:lastModifiedBy>User</cp:lastModifiedBy>
  <cp:revision>7</cp:revision>
  <dcterms:created xsi:type="dcterms:W3CDTF">2020-09-08T19:50:00Z</dcterms:created>
  <dcterms:modified xsi:type="dcterms:W3CDTF">2020-09-25T07:20:00Z</dcterms:modified>
</cp:coreProperties>
</file>