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E4" w:rsidRPr="00627975" w:rsidRDefault="00EF03E4" w:rsidP="0076207D">
      <w:pPr>
        <w:snapToGrid w:val="0"/>
        <w:spacing w:line="360" w:lineRule="auto"/>
        <w:rPr>
          <w:rFonts w:ascii="Book Antiqua" w:hAnsi="Book Antiqua"/>
          <w:b/>
          <w:sz w:val="24"/>
          <w:szCs w:val="24"/>
        </w:rPr>
      </w:pPr>
      <w:r w:rsidRPr="00627975">
        <w:rPr>
          <w:rFonts w:ascii="Book Antiqua" w:hAnsi="Book Antiqua"/>
          <w:b/>
          <w:sz w:val="24"/>
          <w:szCs w:val="24"/>
        </w:rPr>
        <w:t xml:space="preserve">Name of Journal: </w:t>
      </w:r>
      <w:r w:rsidR="007871CE" w:rsidRPr="00627975">
        <w:rPr>
          <w:rFonts w:ascii="Book Antiqua" w:hAnsi="Book Antiqua"/>
          <w:b/>
          <w:i/>
          <w:sz w:val="24"/>
          <w:szCs w:val="24"/>
        </w:rPr>
        <w:t>World Journal of Gastrointestinal Oncology</w:t>
      </w:r>
    </w:p>
    <w:p w:rsidR="00EF03E4" w:rsidRPr="00627975" w:rsidRDefault="00EF03E4" w:rsidP="0076207D">
      <w:pPr>
        <w:snapToGrid w:val="0"/>
        <w:spacing w:line="360" w:lineRule="auto"/>
        <w:rPr>
          <w:rFonts w:ascii="Book Antiqua" w:hAnsi="Book Antiqua"/>
          <w:b/>
          <w:sz w:val="24"/>
          <w:szCs w:val="24"/>
        </w:rPr>
      </w:pPr>
      <w:r w:rsidRPr="00627975">
        <w:rPr>
          <w:rFonts w:ascii="Book Antiqua" w:hAnsi="Book Antiqua"/>
          <w:b/>
          <w:sz w:val="24"/>
          <w:szCs w:val="24"/>
        </w:rPr>
        <w:t xml:space="preserve">Manuscript NO: </w:t>
      </w:r>
      <w:r w:rsidR="007871CE" w:rsidRPr="00627975">
        <w:rPr>
          <w:rFonts w:ascii="Book Antiqua" w:hAnsi="Book Antiqua"/>
          <w:b/>
          <w:sz w:val="24"/>
          <w:szCs w:val="24"/>
        </w:rPr>
        <w:t>45535</w:t>
      </w:r>
    </w:p>
    <w:p w:rsidR="00EF03E4" w:rsidRPr="00627975" w:rsidRDefault="00EF03E4" w:rsidP="0076207D">
      <w:pPr>
        <w:pStyle w:val="2"/>
        <w:snapToGrid w:val="0"/>
        <w:spacing w:before="0" w:after="0" w:line="360" w:lineRule="auto"/>
        <w:rPr>
          <w:rFonts w:ascii="Book Antiqua" w:hAnsi="Book Antiqua"/>
          <w:kern w:val="0"/>
          <w:sz w:val="24"/>
          <w:szCs w:val="24"/>
        </w:rPr>
      </w:pPr>
      <w:r w:rsidRPr="00627975">
        <w:rPr>
          <w:rFonts w:ascii="Book Antiqua" w:hAnsi="Book Antiqua"/>
          <w:kern w:val="0"/>
          <w:sz w:val="24"/>
          <w:szCs w:val="24"/>
        </w:rPr>
        <w:t xml:space="preserve">Manuscript Type: </w:t>
      </w:r>
      <w:r w:rsidR="007871CE" w:rsidRPr="00627975">
        <w:rPr>
          <w:rFonts w:ascii="Book Antiqua" w:hAnsi="Book Antiqua"/>
          <w:kern w:val="0"/>
          <w:sz w:val="24"/>
          <w:szCs w:val="24"/>
        </w:rPr>
        <w:t>ORIGINAL ARTICLE</w:t>
      </w:r>
    </w:p>
    <w:p w:rsidR="00EF03E4" w:rsidRPr="00627975" w:rsidRDefault="00EF03E4" w:rsidP="0076207D">
      <w:pPr>
        <w:snapToGrid w:val="0"/>
        <w:spacing w:line="360" w:lineRule="auto"/>
        <w:rPr>
          <w:rFonts w:ascii="Book Antiqua" w:hAnsi="Book Antiqua"/>
          <w:sz w:val="24"/>
          <w:szCs w:val="24"/>
        </w:rPr>
      </w:pPr>
    </w:p>
    <w:p w:rsidR="00EF03E4" w:rsidRPr="00627975" w:rsidRDefault="00EF03E4" w:rsidP="0076207D">
      <w:pPr>
        <w:pStyle w:val="2"/>
        <w:snapToGrid w:val="0"/>
        <w:spacing w:before="0" w:after="0" w:line="360" w:lineRule="auto"/>
        <w:rPr>
          <w:rFonts w:ascii="Book Antiqua" w:hAnsi="Book Antiqua"/>
          <w:i/>
          <w:kern w:val="0"/>
          <w:sz w:val="24"/>
          <w:szCs w:val="24"/>
        </w:rPr>
      </w:pPr>
      <w:r w:rsidRPr="00627975">
        <w:rPr>
          <w:rFonts w:ascii="Book Antiqua" w:hAnsi="Book Antiqua"/>
          <w:i/>
          <w:kern w:val="0"/>
          <w:sz w:val="24"/>
          <w:szCs w:val="24"/>
        </w:rPr>
        <w:t>Retrospective Study</w:t>
      </w:r>
    </w:p>
    <w:p w:rsidR="00064357" w:rsidRPr="00627975" w:rsidRDefault="00C95120" w:rsidP="0076207D">
      <w:pPr>
        <w:pStyle w:val="2"/>
        <w:snapToGrid w:val="0"/>
        <w:spacing w:before="0" w:after="0" w:line="360" w:lineRule="auto"/>
        <w:rPr>
          <w:rFonts w:ascii="Book Antiqua" w:eastAsiaTheme="minorEastAsia" w:hAnsi="Book Antiqua" w:cs="宋体"/>
          <w:bCs w:val="0"/>
          <w:kern w:val="0"/>
          <w:sz w:val="24"/>
          <w:szCs w:val="24"/>
        </w:rPr>
      </w:pPr>
      <w:r w:rsidRPr="00627975">
        <w:rPr>
          <w:rFonts w:ascii="Book Antiqua" w:eastAsiaTheme="minorEastAsia" w:hAnsi="Book Antiqua" w:cs="宋体"/>
          <w:bCs w:val="0"/>
          <w:kern w:val="0"/>
          <w:sz w:val="24"/>
          <w:szCs w:val="24"/>
        </w:rPr>
        <w:t>Relationship between celiac artery variation and number of lymph nodes dissection in gastric cancer surgery</w:t>
      </w:r>
    </w:p>
    <w:p w:rsidR="00EF03E4" w:rsidRPr="00627975" w:rsidRDefault="00EF03E4" w:rsidP="0076207D">
      <w:pPr>
        <w:snapToGrid w:val="0"/>
        <w:spacing w:line="360" w:lineRule="auto"/>
        <w:rPr>
          <w:rFonts w:ascii="Book Antiqua" w:hAnsi="Book Antiqua"/>
          <w:sz w:val="24"/>
          <w:szCs w:val="24"/>
        </w:rPr>
      </w:pPr>
    </w:p>
    <w:p w:rsidR="00C95120" w:rsidRPr="00627975" w:rsidRDefault="002E4517" w:rsidP="0076207D">
      <w:pPr>
        <w:snapToGrid w:val="0"/>
        <w:spacing w:line="360" w:lineRule="auto"/>
        <w:rPr>
          <w:rFonts w:ascii="Book Antiqua" w:eastAsia="Arial Unicode MS" w:hAnsi="Book Antiqua" w:cs="Arial Unicode MS"/>
          <w:sz w:val="24"/>
          <w:szCs w:val="24"/>
        </w:rPr>
      </w:pPr>
      <w:r w:rsidRPr="00627975">
        <w:rPr>
          <w:rFonts w:ascii="Book Antiqua" w:hAnsi="Book Antiqua" w:cs="宋体"/>
          <w:kern w:val="0"/>
          <w:sz w:val="24"/>
          <w:szCs w:val="24"/>
        </w:rPr>
        <w:t xml:space="preserve">Mu GC </w:t>
      </w:r>
      <w:proofErr w:type="gramStart"/>
      <w:r w:rsidRPr="00627975">
        <w:rPr>
          <w:rFonts w:ascii="Book Antiqua" w:hAnsi="Book Antiqua" w:cs="宋体"/>
          <w:i/>
          <w:kern w:val="0"/>
          <w:sz w:val="24"/>
          <w:szCs w:val="24"/>
        </w:rPr>
        <w:t>et</w:t>
      </w:r>
      <w:proofErr w:type="gramEnd"/>
      <w:r w:rsidRPr="00627975">
        <w:rPr>
          <w:rFonts w:ascii="Book Antiqua" w:hAnsi="Book Antiqua" w:cs="宋体"/>
          <w:i/>
          <w:kern w:val="0"/>
          <w:sz w:val="24"/>
          <w:szCs w:val="24"/>
        </w:rPr>
        <w:t xml:space="preserve"> </w:t>
      </w:r>
      <w:proofErr w:type="spellStart"/>
      <w:r w:rsidRPr="00627975">
        <w:rPr>
          <w:rFonts w:ascii="Book Antiqua" w:hAnsi="Book Antiqua" w:cs="宋体"/>
          <w:i/>
          <w:kern w:val="0"/>
          <w:sz w:val="24"/>
          <w:szCs w:val="24"/>
        </w:rPr>
        <w:t>al</w:t>
      </w:r>
      <w:r w:rsidRPr="00627975">
        <w:rPr>
          <w:rFonts w:ascii="Book Antiqua" w:hAnsi="Book Antiqua" w:cs="宋体"/>
          <w:kern w:val="0"/>
          <w:sz w:val="24"/>
          <w:szCs w:val="24"/>
        </w:rPr>
        <w:t>.Lymph</w:t>
      </w:r>
      <w:proofErr w:type="spellEnd"/>
      <w:r w:rsidRPr="00627975">
        <w:rPr>
          <w:rFonts w:ascii="Book Antiqua" w:hAnsi="Book Antiqua" w:cs="宋体"/>
          <w:kern w:val="0"/>
          <w:sz w:val="24"/>
          <w:szCs w:val="24"/>
        </w:rPr>
        <w:t xml:space="preserve"> </w:t>
      </w:r>
      <w:r w:rsidR="005A15B8" w:rsidRPr="00627975">
        <w:rPr>
          <w:rFonts w:ascii="Book Antiqua" w:hAnsi="Book Antiqua" w:cs="宋体"/>
          <w:kern w:val="0"/>
          <w:sz w:val="24"/>
          <w:szCs w:val="24"/>
        </w:rPr>
        <w:t>nodes around celiac artery variation</w:t>
      </w:r>
    </w:p>
    <w:p w:rsidR="00C95120" w:rsidRPr="00627975" w:rsidRDefault="00C95120" w:rsidP="0076207D">
      <w:pPr>
        <w:snapToGrid w:val="0"/>
        <w:spacing w:line="360" w:lineRule="auto"/>
        <w:rPr>
          <w:rFonts w:ascii="Book Antiqua" w:hAnsi="Book Antiqua"/>
          <w:sz w:val="24"/>
          <w:szCs w:val="24"/>
        </w:rPr>
      </w:pPr>
    </w:p>
    <w:p w:rsidR="00064357" w:rsidRPr="00627975" w:rsidRDefault="007871CE" w:rsidP="0076207D">
      <w:pPr>
        <w:snapToGrid w:val="0"/>
        <w:spacing w:line="360" w:lineRule="auto"/>
        <w:rPr>
          <w:rFonts w:ascii="Book Antiqua" w:hAnsi="Book Antiqua" w:cs="宋体"/>
          <w:b/>
          <w:kern w:val="0"/>
          <w:sz w:val="24"/>
          <w:szCs w:val="24"/>
        </w:rPr>
      </w:pPr>
      <w:proofErr w:type="spellStart"/>
      <w:r w:rsidRPr="00627975">
        <w:rPr>
          <w:rFonts w:ascii="Book Antiqua" w:hAnsi="Book Antiqua" w:cs="宋体"/>
          <w:b/>
          <w:kern w:val="0"/>
          <w:sz w:val="24"/>
          <w:szCs w:val="24"/>
        </w:rPr>
        <w:t>Guang-Chuan</w:t>
      </w:r>
      <w:proofErr w:type="spellEnd"/>
      <w:r w:rsidRPr="00627975">
        <w:rPr>
          <w:rFonts w:ascii="Book Antiqua" w:hAnsi="Book Antiqua" w:cs="宋体"/>
          <w:b/>
          <w:kern w:val="0"/>
          <w:sz w:val="24"/>
          <w:szCs w:val="24"/>
        </w:rPr>
        <w:t xml:space="preserve"> Mu, Yuan Huang, </w:t>
      </w:r>
      <w:proofErr w:type="spellStart"/>
      <w:r w:rsidRPr="00627975">
        <w:rPr>
          <w:rFonts w:ascii="Book Antiqua" w:hAnsi="Book Antiqua" w:cs="宋体"/>
          <w:b/>
          <w:kern w:val="0"/>
          <w:sz w:val="24"/>
          <w:szCs w:val="24"/>
        </w:rPr>
        <w:t>Zhi</w:t>
      </w:r>
      <w:proofErr w:type="spellEnd"/>
      <w:r w:rsidRPr="00627975">
        <w:rPr>
          <w:rFonts w:ascii="Book Antiqua" w:hAnsi="Book Antiqua" w:cs="宋体"/>
          <w:b/>
          <w:kern w:val="0"/>
          <w:sz w:val="24"/>
          <w:szCs w:val="24"/>
        </w:rPr>
        <w:t xml:space="preserve">-Ming Liu, </w:t>
      </w:r>
      <w:proofErr w:type="spellStart"/>
      <w:r w:rsidRPr="00627975">
        <w:rPr>
          <w:rFonts w:ascii="Book Antiqua" w:hAnsi="Book Antiqua" w:cs="宋体"/>
          <w:b/>
          <w:kern w:val="0"/>
          <w:sz w:val="24"/>
          <w:szCs w:val="24"/>
        </w:rPr>
        <w:t>Zhi</w:t>
      </w:r>
      <w:proofErr w:type="spellEnd"/>
      <w:r w:rsidRPr="00627975">
        <w:rPr>
          <w:rFonts w:ascii="Book Antiqua" w:hAnsi="Book Antiqua" w:cs="宋体"/>
          <w:b/>
          <w:kern w:val="0"/>
          <w:sz w:val="24"/>
          <w:szCs w:val="24"/>
        </w:rPr>
        <w:t>-Bai Chen, Xiang-Hua Wu, Xin-</w:t>
      </w:r>
      <w:proofErr w:type="spellStart"/>
      <w:r w:rsidRPr="00627975">
        <w:rPr>
          <w:rFonts w:ascii="Book Antiqua" w:hAnsi="Book Antiqua" w:cs="宋体"/>
          <w:b/>
          <w:kern w:val="0"/>
          <w:sz w:val="24"/>
          <w:szCs w:val="24"/>
        </w:rPr>
        <w:t>Gan</w:t>
      </w:r>
      <w:proofErr w:type="spellEnd"/>
      <w:r w:rsidRPr="00627975">
        <w:rPr>
          <w:rFonts w:ascii="Book Antiqua" w:hAnsi="Book Antiqua" w:cs="宋体"/>
          <w:b/>
          <w:kern w:val="0"/>
          <w:sz w:val="24"/>
          <w:szCs w:val="24"/>
        </w:rPr>
        <w:t xml:space="preserve"> Qin, Yan-Jun Zeng</w:t>
      </w:r>
    </w:p>
    <w:p w:rsidR="00C95120" w:rsidRPr="00627975" w:rsidRDefault="00C95120" w:rsidP="0076207D">
      <w:pPr>
        <w:snapToGrid w:val="0"/>
        <w:spacing w:line="360" w:lineRule="auto"/>
        <w:rPr>
          <w:rFonts w:ascii="Book Antiqua" w:hAnsi="Book Antiqua" w:cs="宋体"/>
          <w:b/>
          <w:kern w:val="0"/>
          <w:sz w:val="24"/>
          <w:szCs w:val="24"/>
        </w:rPr>
      </w:pPr>
    </w:p>
    <w:p w:rsidR="00064357" w:rsidRPr="00627975" w:rsidRDefault="00C95120" w:rsidP="0076207D">
      <w:pPr>
        <w:snapToGrid w:val="0"/>
        <w:spacing w:line="360" w:lineRule="auto"/>
        <w:rPr>
          <w:rFonts w:ascii="Book Antiqua" w:hAnsi="Book Antiqua" w:cs="宋体"/>
          <w:kern w:val="0"/>
          <w:sz w:val="24"/>
          <w:szCs w:val="24"/>
        </w:rPr>
      </w:pPr>
      <w:proofErr w:type="spellStart"/>
      <w:r w:rsidRPr="00627975">
        <w:rPr>
          <w:rFonts w:ascii="Book Antiqua" w:hAnsi="Book Antiqua" w:cs="宋体"/>
          <w:b/>
          <w:kern w:val="0"/>
          <w:sz w:val="24"/>
          <w:szCs w:val="24"/>
        </w:rPr>
        <w:t>Guang-Chuan</w:t>
      </w:r>
      <w:proofErr w:type="spellEnd"/>
      <w:r w:rsidRPr="00627975">
        <w:rPr>
          <w:rFonts w:ascii="Book Antiqua" w:hAnsi="Book Antiqua" w:cs="宋体"/>
          <w:b/>
          <w:kern w:val="0"/>
          <w:sz w:val="24"/>
          <w:szCs w:val="24"/>
        </w:rPr>
        <w:t xml:space="preserve"> Mu, Yuan Huang, </w:t>
      </w:r>
      <w:proofErr w:type="spellStart"/>
      <w:r w:rsidRPr="00627975">
        <w:rPr>
          <w:rFonts w:ascii="Book Antiqua" w:hAnsi="Book Antiqua" w:cs="宋体"/>
          <w:b/>
          <w:kern w:val="0"/>
          <w:sz w:val="24"/>
          <w:szCs w:val="24"/>
        </w:rPr>
        <w:t>Zhi</w:t>
      </w:r>
      <w:proofErr w:type="spellEnd"/>
      <w:r w:rsidRPr="00627975">
        <w:rPr>
          <w:rFonts w:ascii="Book Antiqua" w:hAnsi="Book Antiqua" w:cs="宋体"/>
          <w:b/>
          <w:kern w:val="0"/>
          <w:sz w:val="24"/>
          <w:szCs w:val="24"/>
        </w:rPr>
        <w:t>-Bai Chen, Xiang-Hua Wu, Xin-</w:t>
      </w:r>
      <w:proofErr w:type="spellStart"/>
      <w:r w:rsidRPr="00627975">
        <w:rPr>
          <w:rFonts w:ascii="Book Antiqua" w:hAnsi="Book Antiqua" w:cs="宋体"/>
          <w:b/>
          <w:kern w:val="0"/>
          <w:sz w:val="24"/>
          <w:szCs w:val="24"/>
        </w:rPr>
        <w:t>Gan</w:t>
      </w:r>
      <w:proofErr w:type="spellEnd"/>
      <w:r w:rsidRPr="00627975">
        <w:rPr>
          <w:rFonts w:ascii="Book Antiqua" w:hAnsi="Book Antiqua" w:cs="宋体"/>
          <w:b/>
          <w:kern w:val="0"/>
          <w:sz w:val="24"/>
          <w:szCs w:val="24"/>
        </w:rPr>
        <w:t xml:space="preserve"> </w:t>
      </w:r>
      <w:proofErr w:type="spellStart"/>
      <w:r w:rsidRPr="00627975">
        <w:rPr>
          <w:rFonts w:ascii="Book Antiqua" w:hAnsi="Book Antiqua" w:cs="宋体"/>
          <w:b/>
          <w:kern w:val="0"/>
          <w:sz w:val="24"/>
          <w:szCs w:val="24"/>
        </w:rPr>
        <w:t>Qin,</w:t>
      </w:r>
      <w:r w:rsidRPr="00627975">
        <w:rPr>
          <w:rFonts w:ascii="Book Antiqua" w:hAnsi="Book Antiqua" w:cs="宋体"/>
          <w:kern w:val="0"/>
          <w:sz w:val="24"/>
          <w:szCs w:val="24"/>
        </w:rPr>
        <w:t>Department</w:t>
      </w:r>
      <w:proofErr w:type="spellEnd"/>
      <w:r w:rsidRPr="00627975">
        <w:rPr>
          <w:rFonts w:ascii="Book Antiqua" w:hAnsi="Book Antiqua" w:cs="宋体"/>
          <w:kern w:val="0"/>
          <w:sz w:val="24"/>
          <w:szCs w:val="24"/>
        </w:rPr>
        <w:t xml:space="preserve"> of Gastrointestinal Surgery, the First Affiliated Hospital of Guangxi Medical University, Nanning 530021,</w:t>
      </w:r>
      <w:r w:rsidRPr="00627975">
        <w:rPr>
          <w:rFonts w:ascii="Book Antiqua" w:hAnsi="Book Antiqua" w:cs="TimesNewRomanPSMT"/>
          <w:kern w:val="0"/>
          <w:sz w:val="24"/>
          <w:szCs w:val="24"/>
        </w:rPr>
        <w:t xml:space="preserve"> Guangxi Zhuang Autonomous Region,</w:t>
      </w:r>
      <w:r w:rsidRPr="00627975">
        <w:rPr>
          <w:rFonts w:ascii="Book Antiqua" w:hAnsi="Book Antiqua" w:cs="宋体"/>
          <w:kern w:val="0"/>
          <w:sz w:val="24"/>
          <w:szCs w:val="24"/>
        </w:rPr>
        <w:t xml:space="preserve"> China</w:t>
      </w:r>
    </w:p>
    <w:p w:rsidR="00C83FCB" w:rsidRPr="00627975" w:rsidRDefault="00C83FCB" w:rsidP="0076207D">
      <w:pPr>
        <w:snapToGrid w:val="0"/>
        <w:spacing w:line="360" w:lineRule="auto"/>
        <w:rPr>
          <w:rFonts w:ascii="Book Antiqua" w:hAnsi="Book Antiqua" w:cs="宋体"/>
          <w:kern w:val="0"/>
          <w:sz w:val="24"/>
          <w:szCs w:val="24"/>
        </w:rPr>
      </w:pPr>
    </w:p>
    <w:p w:rsidR="00064357" w:rsidRPr="00627975" w:rsidRDefault="00C95120" w:rsidP="0076207D">
      <w:pPr>
        <w:snapToGrid w:val="0"/>
        <w:spacing w:line="360" w:lineRule="auto"/>
        <w:rPr>
          <w:rFonts w:ascii="Book Antiqua" w:hAnsi="Book Antiqua" w:cs="宋体"/>
          <w:kern w:val="0"/>
          <w:sz w:val="24"/>
          <w:szCs w:val="24"/>
        </w:rPr>
      </w:pPr>
      <w:proofErr w:type="spellStart"/>
      <w:r w:rsidRPr="00627975">
        <w:rPr>
          <w:rFonts w:ascii="Book Antiqua" w:hAnsi="Book Antiqua" w:cs="宋体"/>
          <w:b/>
          <w:kern w:val="0"/>
          <w:sz w:val="24"/>
          <w:szCs w:val="24"/>
        </w:rPr>
        <w:t>Zhi</w:t>
      </w:r>
      <w:proofErr w:type="spellEnd"/>
      <w:r w:rsidRPr="00627975">
        <w:rPr>
          <w:rFonts w:ascii="Book Antiqua" w:hAnsi="Book Antiqua" w:cs="宋体"/>
          <w:b/>
          <w:kern w:val="0"/>
          <w:sz w:val="24"/>
          <w:szCs w:val="24"/>
        </w:rPr>
        <w:t xml:space="preserve">-Ming </w:t>
      </w:r>
      <w:proofErr w:type="spellStart"/>
      <w:r w:rsidRPr="00627975">
        <w:rPr>
          <w:rFonts w:ascii="Book Antiqua" w:hAnsi="Book Antiqua" w:cs="宋体"/>
          <w:b/>
          <w:kern w:val="0"/>
          <w:sz w:val="24"/>
          <w:szCs w:val="24"/>
        </w:rPr>
        <w:t>Liu,</w:t>
      </w:r>
      <w:r w:rsidRPr="00627975">
        <w:rPr>
          <w:rFonts w:ascii="Book Antiqua" w:hAnsi="Book Antiqua" w:cs="宋体"/>
          <w:kern w:val="0"/>
          <w:sz w:val="24"/>
          <w:szCs w:val="24"/>
        </w:rPr>
        <w:t>Department</w:t>
      </w:r>
      <w:proofErr w:type="spellEnd"/>
      <w:r w:rsidRPr="00627975">
        <w:rPr>
          <w:rFonts w:ascii="Book Antiqua" w:hAnsi="Book Antiqua" w:cs="宋体"/>
          <w:kern w:val="0"/>
          <w:sz w:val="24"/>
          <w:szCs w:val="24"/>
        </w:rPr>
        <w:t xml:space="preserve"> of General Surgery, the Second Affiliated Hospital of Guangxi Medical University, Nanning 530000,</w:t>
      </w:r>
      <w:r w:rsidRPr="00627975">
        <w:rPr>
          <w:rFonts w:ascii="Book Antiqua" w:hAnsi="Book Antiqua" w:cs="TimesNewRomanPSMT"/>
          <w:kern w:val="0"/>
          <w:sz w:val="24"/>
          <w:szCs w:val="24"/>
        </w:rPr>
        <w:t xml:space="preserve"> Guangxi Zhuang Autonomous Region,</w:t>
      </w:r>
      <w:r w:rsidRPr="00627975">
        <w:rPr>
          <w:rFonts w:ascii="Book Antiqua" w:hAnsi="Book Antiqua" w:cs="宋体"/>
          <w:kern w:val="0"/>
          <w:sz w:val="24"/>
          <w:szCs w:val="24"/>
        </w:rPr>
        <w:t xml:space="preserve"> China</w:t>
      </w:r>
    </w:p>
    <w:p w:rsidR="00C83FCB" w:rsidRPr="00627975" w:rsidRDefault="00C83FCB" w:rsidP="0076207D">
      <w:pPr>
        <w:snapToGrid w:val="0"/>
        <w:spacing w:line="360" w:lineRule="auto"/>
        <w:rPr>
          <w:rFonts w:ascii="Book Antiqua" w:hAnsi="Book Antiqua" w:cs="宋体"/>
          <w:kern w:val="0"/>
          <w:sz w:val="24"/>
          <w:szCs w:val="24"/>
        </w:rPr>
      </w:pPr>
    </w:p>
    <w:p w:rsidR="00064357" w:rsidRPr="00627975" w:rsidRDefault="00C95120" w:rsidP="0076207D">
      <w:pPr>
        <w:autoSpaceDE w:val="0"/>
        <w:autoSpaceDN w:val="0"/>
        <w:adjustRightInd w:val="0"/>
        <w:snapToGrid w:val="0"/>
        <w:spacing w:line="360" w:lineRule="auto"/>
        <w:rPr>
          <w:rFonts w:ascii="Book Antiqua" w:hAnsi="Book Antiqua" w:cs="Tahoma"/>
          <w:sz w:val="24"/>
          <w:szCs w:val="24"/>
        </w:rPr>
      </w:pPr>
      <w:r w:rsidRPr="00627975">
        <w:rPr>
          <w:rFonts w:ascii="Book Antiqua" w:hAnsi="Book Antiqua" w:cs="Tahoma"/>
          <w:b/>
          <w:kern w:val="0"/>
          <w:sz w:val="24"/>
          <w:szCs w:val="24"/>
        </w:rPr>
        <w:t xml:space="preserve">Yan-Jun Zeng, </w:t>
      </w:r>
      <w:r w:rsidRPr="00627975">
        <w:rPr>
          <w:rFonts w:ascii="Book Antiqua" w:hAnsi="Book Antiqua" w:cs="Tahoma"/>
          <w:sz w:val="24"/>
          <w:szCs w:val="24"/>
        </w:rPr>
        <w:t xml:space="preserve">Biomechanics </w:t>
      </w:r>
      <w:r w:rsidR="00C83FCB" w:rsidRPr="00627975">
        <w:rPr>
          <w:rFonts w:ascii="Book Antiqua" w:hAnsi="Book Antiqua" w:cs="Tahoma"/>
          <w:sz w:val="24"/>
          <w:szCs w:val="24"/>
        </w:rPr>
        <w:t>and</w:t>
      </w:r>
      <w:r w:rsidRPr="00627975">
        <w:rPr>
          <w:rFonts w:ascii="Book Antiqua" w:hAnsi="Book Antiqua" w:cs="Tahoma"/>
          <w:sz w:val="24"/>
          <w:szCs w:val="24"/>
        </w:rPr>
        <w:t xml:space="preserve"> Medical Information Institute, Beijing University of Technology, </w:t>
      </w:r>
      <w:r w:rsidR="00C83FCB" w:rsidRPr="00627975">
        <w:rPr>
          <w:rFonts w:ascii="Book Antiqua" w:hAnsi="Book Antiqua" w:cs="Tahoma"/>
          <w:sz w:val="24"/>
          <w:szCs w:val="24"/>
        </w:rPr>
        <w:t>Beijing 100124, China</w:t>
      </w:r>
    </w:p>
    <w:p w:rsidR="00C5629D" w:rsidRPr="00627975" w:rsidRDefault="00C5629D" w:rsidP="0076207D">
      <w:pPr>
        <w:autoSpaceDE w:val="0"/>
        <w:autoSpaceDN w:val="0"/>
        <w:adjustRightInd w:val="0"/>
        <w:snapToGrid w:val="0"/>
        <w:spacing w:line="360" w:lineRule="auto"/>
        <w:rPr>
          <w:rFonts w:ascii="Book Antiqua" w:hAnsi="Book Antiqua" w:cs="TimesNewRomanPSMT"/>
          <w:kern w:val="0"/>
          <w:sz w:val="24"/>
          <w:szCs w:val="24"/>
        </w:rPr>
      </w:pPr>
    </w:p>
    <w:p w:rsidR="00064357" w:rsidRPr="00627975" w:rsidRDefault="00B974F6" w:rsidP="0076207D">
      <w:pPr>
        <w:autoSpaceDE w:val="0"/>
        <w:autoSpaceDN w:val="0"/>
        <w:adjustRightInd w:val="0"/>
        <w:snapToGrid w:val="0"/>
        <w:spacing w:line="360" w:lineRule="auto"/>
        <w:rPr>
          <w:rFonts w:ascii="Book Antiqua" w:hAnsi="Book Antiqua" w:cs="Tahoma"/>
          <w:sz w:val="24"/>
          <w:szCs w:val="24"/>
        </w:rPr>
      </w:pPr>
      <w:r w:rsidRPr="00627975">
        <w:rPr>
          <w:rFonts w:ascii="Book Antiqua" w:hAnsi="Book Antiqua"/>
          <w:b/>
          <w:kern w:val="0"/>
          <w:sz w:val="24"/>
          <w:szCs w:val="24"/>
        </w:rPr>
        <w:t>ORCID number:</w:t>
      </w:r>
      <w:r w:rsidRPr="00627975">
        <w:rPr>
          <w:rFonts w:ascii="Book Antiqua" w:hAnsi="Book Antiqua"/>
          <w:kern w:val="0"/>
          <w:sz w:val="24"/>
          <w:szCs w:val="24"/>
        </w:rPr>
        <w:t> </w:t>
      </w:r>
      <w:r w:rsidR="00C95120" w:rsidRPr="00627975">
        <w:rPr>
          <w:rFonts w:ascii="Book Antiqua" w:hAnsi="Book Antiqua" w:cs="Tahoma"/>
          <w:sz w:val="24"/>
          <w:szCs w:val="24"/>
        </w:rPr>
        <w:t xml:space="preserve"> </w:t>
      </w:r>
      <w:proofErr w:type="spellStart"/>
      <w:r w:rsidR="00C95120" w:rsidRPr="00627975">
        <w:rPr>
          <w:rFonts w:ascii="Book Antiqua" w:hAnsi="Book Antiqua" w:cs="Tahoma"/>
          <w:sz w:val="24"/>
          <w:szCs w:val="24"/>
        </w:rPr>
        <w:t>Guang-Chuan</w:t>
      </w:r>
      <w:proofErr w:type="spellEnd"/>
      <w:r w:rsidR="00C95120" w:rsidRPr="00627975">
        <w:rPr>
          <w:rFonts w:ascii="Book Antiqua" w:hAnsi="Book Antiqua" w:cs="Tahoma"/>
          <w:sz w:val="24"/>
          <w:szCs w:val="24"/>
        </w:rPr>
        <w:t xml:space="preserve"> Mu (0000-0002-4059-8022); Yuan Huang (0000-0003-2365-3955); </w:t>
      </w:r>
      <w:proofErr w:type="spellStart"/>
      <w:r w:rsidR="00C95120" w:rsidRPr="00627975">
        <w:rPr>
          <w:rFonts w:ascii="Book Antiqua" w:hAnsi="Book Antiqua" w:cs="Tahoma"/>
          <w:sz w:val="24"/>
          <w:szCs w:val="24"/>
        </w:rPr>
        <w:t>Zhi</w:t>
      </w:r>
      <w:proofErr w:type="spellEnd"/>
      <w:r w:rsidR="00C95120" w:rsidRPr="00627975">
        <w:rPr>
          <w:rFonts w:ascii="Book Antiqua" w:hAnsi="Book Antiqua" w:cs="Tahoma"/>
          <w:sz w:val="24"/>
          <w:szCs w:val="24"/>
        </w:rPr>
        <w:t xml:space="preserve">-Ming Liu (0000-0002-6760-9705); </w:t>
      </w:r>
      <w:proofErr w:type="spellStart"/>
      <w:r w:rsidR="00C95120" w:rsidRPr="00627975">
        <w:rPr>
          <w:rFonts w:ascii="Book Antiqua" w:hAnsi="Book Antiqua" w:cs="Tahoma"/>
          <w:sz w:val="24"/>
          <w:szCs w:val="24"/>
        </w:rPr>
        <w:t>Zhi</w:t>
      </w:r>
      <w:proofErr w:type="spellEnd"/>
      <w:r w:rsidR="00C95120" w:rsidRPr="00627975">
        <w:rPr>
          <w:rFonts w:ascii="Book Antiqua" w:hAnsi="Book Antiqua" w:cs="Tahoma"/>
          <w:sz w:val="24"/>
          <w:szCs w:val="24"/>
        </w:rPr>
        <w:t>-Bai Chen (0000-0001-7198-5351); Xiang-Hua Wu (0000-0001-7348-0373); Xin-</w:t>
      </w:r>
      <w:proofErr w:type="spellStart"/>
      <w:r w:rsidR="00C95120" w:rsidRPr="00627975">
        <w:rPr>
          <w:rFonts w:ascii="Book Antiqua" w:hAnsi="Book Antiqua" w:cs="Tahoma"/>
          <w:sz w:val="24"/>
          <w:szCs w:val="24"/>
        </w:rPr>
        <w:t>Gan</w:t>
      </w:r>
      <w:proofErr w:type="spellEnd"/>
      <w:r w:rsidR="00C95120" w:rsidRPr="00627975">
        <w:rPr>
          <w:rFonts w:ascii="Book Antiqua" w:hAnsi="Book Antiqua" w:cs="Tahoma"/>
          <w:sz w:val="24"/>
          <w:szCs w:val="24"/>
        </w:rPr>
        <w:t xml:space="preserve"> Qin (0000-0002-1232-7030); Yan-Jun Zeng (0000-0002-2054-5863).</w:t>
      </w:r>
    </w:p>
    <w:p w:rsidR="00C5629D" w:rsidRPr="00627975" w:rsidRDefault="00C5629D" w:rsidP="0076207D">
      <w:pPr>
        <w:autoSpaceDE w:val="0"/>
        <w:autoSpaceDN w:val="0"/>
        <w:adjustRightInd w:val="0"/>
        <w:snapToGrid w:val="0"/>
        <w:spacing w:line="360" w:lineRule="auto"/>
        <w:rPr>
          <w:rFonts w:ascii="Book Antiqua" w:hAnsi="Book Antiqua" w:cs="Tahoma"/>
          <w:sz w:val="24"/>
          <w:szCs w:val="24"/>
        </w:rPr>
      </w:pPr>
    </w:p>
    <w:p w:rsidR="00064357" w:rsidRPr="00627975" w:rsidRDefault="00C5629D" w:rsidP="0076207D">
      <w:pPr>
        <w:snapToGrid w:val="0"/>
        <w:spacing w:line="360" w:lineRule="auto"/>
        <w:rPr>
          <w:rFonts w:ascii="Book Antiqua" w:hAnsi="Book Antiqua"/>
          <w:bCs/>
          <w:sz w:val="24"/>
          <w:szCs w:val="24"/>
        </w:rPr>
      </w:pPr>
      <w:r w:rsidRPr="00627975">
        <w:rPr>
          <w:rFonts w:ascii="Book Antiqua" w:hAnsi="Book Antiqua"/>
          <w:b/>
          <w:kern w:val="0"/>
          <w:sz w:val="24"/>
          <w:szCs w:val="24"/>
        </w:rPr>
        <w:t>Author contributions:</w:t>
      </w:r>
      <w:r w:rsidR="00C95120" w:rsidRPr="00627975">
        <w:rPr>
          <w:rFonts w:ascii="Book Antiqua" w:hAnsi="Book Antiqua"/>
          <w:bCs/>
          <w:sz w:val="24"/>
          <w:szCs w:val="24"/>
        </w:rPr>
        <w:t xml:space="preserve"> Huang </w:t>
      </w:r>
      <w:r w:rsidRPr="00627975">
        <w:rPr>
          <w:rFonts w:ascii="Book Antiqua" w:hAnsi="Book Antiqua"/>
          <w:bCs/>
          <w:sz w:val="24"/>
          <w:szCs w:val="24"/>
        </w:rPr>
        <w:t xml:space="preserve">Y </w:t>
      </w:r>
      <w:r w:rsidR="00C95120" w:rsidRPr="00627975">
        <w:rPr>
          <w:rFonts w:ascii="Book Antiqua" w:hAnsi="Book Antiqua"/>
          <w:bCs/>
          <w:sz w:val="24"/>
          <w:szCs w:val="24"/>
        </w:rPr>
        <w:t>designed this study</w:t>
      </w:r>
      <w:r w:rsidR="00673CB6" w:rsidRPr="00627975">
        <w:rPr>
          <w:rFonts w:ascii="Book Antiqua" w:hAnsi="Book Antiqua"/>
          <w:bCs/>
          <w:sz w:val="24"/>
          <w:szCs w:val="24"/>
        </w:rPr>
        <w:t>;</w:t>
      </w:r>
      <w:r w:rsidR="00C95120" w:rsidRPr="00627975">
        <w:rPr>
          <w:rFonts w:ascii="Book Antiqua" w:hAnsi="Book Antiqua"/>
          <w:bCs/>
          <w:sz w:val="24"/>
          <w:szCs w:val="24"/>
        </w:rPr>
        <w:t xml:space="preserve"> Liu</w:t>
      </w:r>
      <w:r w:rsidRPr="00627975">
        <w:rPr>
          <w:rFonts w:ascii="Book Antiqua" w:hAnsi="Book Antiqua"/>
          <w:bCs/>
          <w:sz w:val="24"/>
          <w:szCs w:val="24"/>
        </w:rPr>
        <w:t xml:space="preserve"> ZM</w:t>
      </w:r>
      <w:r w:rsidR="00C95120" w:rsidRPr="00627975">
        <w:rPr>
          <w:rFonts w:ascii="Book Antiqua" w:hAnsi="Book Antiqua"/>
          <w:bCs/>
          <w:sz w:val="24"/>
          <w:szCs w:val="24"/>
        </w:rPr>
        <w:t>, Wu</w:t>
      </w:r>
      <w:r w:rsidRPr="00627975">
        <w:rPr>
          <w:rFonts w:ascii="Book Antiqua" w:hAnsi="Book Antiqua"/>
          <w:bCs/>
          <w:sz w:val="24"/>
          <w:szCs w:val="24"/>
        </w:rPr>
        <w:t xml:space="preserve"> XH</w:t>
      </w:r>
      <w:r w:rsidR="00C95120" w:rsidRPr="00627975">
        <w:rPr>
          <w:rFonts w:ascii="Book Antiqua" w:hAnsi="Book Antiqua"/>
          <w:bCs/>
          <w:sz w:val="24"/>
          <w:szCs w:val="24"/>
        </w:rPr>
        <w:t>, Qin</w:t>
      </w:r>
      <w:r w:rsidRPr="00627975">
        <w:rPr>
          <w:rFonts w:ascii="Book Antiqua" w:hAnsi="Book Antiqua"/>
          <w:bCs/>
          <w:sz w:val="24"/>
          <w:szCs w:val="24"/>
        </w:rPr>
        <w:t xml:space="preserve"> </w:t>
      </w:r>
      <w:r w:rsidRPr="00627975">
        <w:rPr>
          <w:rFonts w:ascii="Book Antiqua" w:hAnsi="Book Antiqua"/>
          <w:bCs/>
          <w:sz w:val="24"/>
          <w:szCs w:val="24"/>
        </w:rPr>
        <w:lastRenderedPageBreak/>
        <w:t>XG</w:t>
      </w:r>
      <w:r w:rsidR="00C95120" w:rsidRPr="00627975">
        <w:rPr>
          <w:rFonts w:ascii="Book Antiqua" w:hAnsi="Book Antiqua"/>
          <w:bCs/>
          <w:sz w:val="24"/>
          <w:szCs w:val="24"/>
        </w:rPr>
        <w:t>, Chen</w:t>
      </w:r>
      <w:r w:rsidRPr="00627975">
        <w:rPr>
          <w:rFonts w:ascii="Book Antiqua" w:hAnsi="Book Antiqua"/>
          <w:bCs/>
          <w:sz w:val="24"/>
          <w:szCs w:val="24"/>
        </w:rPr>
        <w:t xml:space="preserve"> ZB</w:t>
      </w:r>
      <w:r w:rsidR="00673CB6" w:rsidRPr="00627975">
        <w:rPr>
          <w:rFonts w:ascii="Book Antiqua" w:hAnsi="Book Antiqua"/>
          <w:bCs/>
          <w:sz w:val="24"/>
          <w:szCs w:val="24"/>
        </w:rPr>
        <w:t>,</w:t>
      </w:r>
      <w:r w:rsidR="00C95120" w:rsidRPr="00627975">
        <w:rPr>
          <w:rFonts w:ascii="Book Antiqua" w:hAnsi="Book Antiqua"/>
          <w:bCs/>
          <w:sz w:val="24"/>
          <w:szCs w:val="24"/>
        </w:rPr>
        <w:t xml:space="preserve"> and Zeng </w:t>
      </w:r>
      <w:r w:rsidRPr="00627975">
        <w:rPr>
          <w:rFonts w:ascii="Book Antiqua" w:hAnsi="Book Antiqua"/>
          <w:bCs/>
          <w:sz w:val="24"/>
          <w:szCs w:val="24"/>
        </w:rPr>
        <w:t xml:space="preserve">YJ </w:t>
      </w:r>
      <w:r w:rsidR="00C95120" w:rsidRPr="00627975">
        <w:rPr>
          <w:rFonts w:ascii="Book Antiqua" w:hAnsi="Book Antiqua"/>
          <w:bCs/>
          <w:sz w:val="24"/>
          <w:szCs w:val="24"/>
        </w:rPr>
        <w:t>conducted th</w:t>
      </w:r>
      <w:r w:rsidR="00673CB6" w:rsidRPr="00627975">
        <w:rPr>
          <w:rFonts w:ascii="Book Antiqua" w:hAnsi="Book Antiqua"/>
          <w:bCs/>
          <w:sz w:val="24"/>
          <w:szCs w:val="24"/>
        </w:rPr>
        <w:t>e</w:t>
      </w:r>
      <w:r w:rsidR="00C95120" w:rsidRPr="00627975">
        <w:rPr>
          <w:rFonts w:ascii="Book Antiqua" w:hAnsi="Book Antiqua"/>
          <w:bCs/>
          <w:sz w:val="24"/>
          <w:szCs w:val="24"/>
        </w:rPr>
        <w:t xml:space="preserve"> study; Huang</w:t>
      </w:r>
      <w:r w:rsidRPr="00627975">
        <w:rPr>
          <w:rFonts w:ascii="Book Antiqua" w:hAnsi="Book Antiqua"/>
          <w:bCs/>
          <w:sz w:val="24"/>
          <w:szCs w:val="24"/>
        </w:rPr>
        <w:t xml:space="preserve"> </w:t>
      </w:r>
      <w:proofErr w:type="spellStart"/>
      <w:r w:rsidRPr="00627975">
        <w:rPr>
          <w:rFonts w:ascii="Book Antiqua" w:hAnsi="Book Antiqua"/>
          <w:bCs/>
          <w:sz w:val="24"/>
          <w:szCs w:val="24"/>
        </w:rPr>
        <w:t>Y</w:t>
      </w:r>
      <w:proofErr w:type="gramStart"/>
      <w:r w:rsidR="00C95120" w:rsidRPr="00627975">
        <w:rPr>
          <w:rFonts w:ascii="Book Antiqua" w:hAnsi="Book Antiqua"/>
          <w:bCs/>
          <w:sz w:val="24"/>
          <w:szCs w:val="24"/>
        </w:rPr>
        <w:t>,Mu</w:t>
      </w:r>
      <w:proofErr w:type="spellEnd"/>
      <w:proofErr w:type="gramEnd"/>
      <w:r w:rsidRPr="00627975">
        <w:rPr>
          <w:rFonts w:ascii="Book Antiqua" w:hAnsi="Book Antiqua"/>
          <w:bCs/>
          <w:sz w:val="24"/>
          <w:szCs w:val="24"/>
        </w:rPr>
        <w:t xml:space="preserve"> GC</w:t>
      </w:r>
      <w:r w:rsidR="00673CB6" w:rsidRPr="00627975">
        <w:rPr>
          <w:rFonts w:ascii="Book Antiqua" w:hAnsi="Book Antiqua"/>
          <w:bCs/>
          <w:sz w:val="24"/>
          <w:szCs w:val="24"/>
        </w:rPr>
        <w:t>,</w:t>
      </w:r>
      <w:r w:rsidR="00C95120" w:rsidRPr="00627975">
        <w:rPr>
          <w:rFonts w:ascii="Book Antiqua" w:hAnsi="Book Antiqua"/>
          <w:bCs/>
          <w:sz w:val="24"/>
          <w:szCs w:val="24"/>
        </w:rPr>
        <w:t xml:space="preserve"> and Chen </w:t>
      </w:r>
      <w:r w:rsidRPr="00627975">
        <w:rPr>
          <w:rFonts w:ascii="Book Antiqua" w:hAnsi="Book Antiqua"/>
          <w:bCs/>
          <w:sz w:val="24"/>
          <w:szCs w:val="24"/>
        </w:rPr>
        <w:t xml:space="preserve">ZB </w:t>
      </w:r>
      <w:r w:rsidR="00C95120" w:rsidRPr="00627975">
        <w:rPr>
          <w:rFonts w:ascii="Book Antiqua" w:hAnsi="Book Antiqua"/>
          <w:bCs/>
          <w:sz w:val="24"/>
          <w:szCs w:val="24"/>
        </w:rPr>
        <w:t xml:space="preserve">collected the data; Mu </w:t>
      </w:r>
      <w:r w:rsidRPr="00627975">
        <w:rPr>
          <w:rFonts w:ascii="Book Antiqua" w:hAnsi="Book Antiqua"/>
          <w:bCs/>
          <w:sz w:val="24"/>
          <w:szCs w:val="24"/>
        </w:rPr>
        <w:t xml:space="preserve">GC </w:t>
      </w:r>
      <w:r w:rsidR="00C95120" w:rsidRPr="00627975">
        <w:rPr>
          <w:rFonts w:ascii="Book Antiqua" w:hAnsi="Book Antiqua"/>
          <w:bCs/>
          <w:sz w:val="24"/>
          <w:szCs w:val="24"/>
        </w:rPr>
        <w:t xml:space="preserve">and Chen </w:t>
      </w:r>
      <w:r w:rsidRPr="00627975">
        <w:rPr>
          <w:rFonts w:ascii="Book Antiqua" w:hAnsi="Book Antiqua"/>
          <w:bCs/>
          <w:sz w:val="24"/>
          <w:szCs w:val="24"/>
        </w:rPr>
        <w:t xml:space="preserve">ZB </w:t>
      </w:r>
      <w:r w:rsidR="00C95120" w:rsidRPr="00627975">
        <w:rPr>
          <w:rFonts w:ascii="Book Antiqua" w:hAnsi="Book Antiqua"/>
          <w:bCs/>
          <w:sz w:val="24"/>
          <w:szCs w:val="24"/>
        </w:rPr>
        <w:t xml:space="preserve">interpreted the results; Mu </w:t>
      </w:r>
      <w:r w:rsidRPr="00627975">
        <w:rPr>
          <w:rFonts w:ascii="Book Antiqua" w:hAnsi="Book Antiqua"/>
          <w:bCs/>
          <w:sz w:val="24"/>
          <w:szCs w:val="24"/>
        </w:rPr>
        <w:t xml:space="preserve">GC </w:t>
      </w:r>
      <w:r w:rsidR="00C95120" w:rsidRPr="00627975">
        <w:rPr>
          <w:rFonts w:ascii="Book Antiqua" w:hAnsi="Book Antiqua"/>
          <w:bCs/>
          <w:sz w:val="24"/>
          <w:szCs w:val="24"/>
        </w:rPr>
        <w:t xml:space="preserve">and Huang </w:t>
      </w:r>
      <w:r w:rsidRPr="00627975">
        <w:rPr>
          <w:rFonts w:ascii="Book Antiqua" w:hAnsi="Book Antiqua"/>
          <w:bCs/>
          <w:sz w:val="24"/>
          <w:szCs w:val="24"/>
        </w:rPr>
        <w:t xml:space="preserve">Y </w:t>
      </w:r>
      <w:r w:rsidR="00C95120" w:rsidRPr="00627975">
        <w:rPr>
          <w:rFonts w:ascii="Book Antiqua" w:hAnsi="Book Antiqua"/>
          <w:bCs/>
          <w:sz w:val="24"/>
          <w:szCs w:val="24"/>
        </w:rPr>
        <w:t xml:space="preserve">drafted the article; Liu </w:t>
      </w:r>
      <w:r w:rsidRPr="00627975">
        <w:rPr>
          <w:rFonts w:ascii="Book Antiqua" w:hAnsi="Book Antiqua"/>
          <w:bCs/>
          <w:sz w:val="24"/>
          <w:szCs w:val="24"/>
        </w:rPr>
        <w:t xml:space="preserve">ZM </w:t>
      </w:r>
      <w:r w:rsidR="00C95120" w:rsidRPr="00627975">
        <w:rPr>
          <w:rFonts w:ascii="Book Antiqua" w:hAnsi="Book Antiqua"/>
          <w:bCs/>
          <w:sz w:val="24"/>
          <w:szCs w:val="24"/>
        </w:rPr>
        <w:t xml:space="preserve">revised the </w:t>
      </w:r>
      <w:proofErr w:type="spellStart"/>
      <w:r w:rsidR="00C95120" w:rsidRPr="00627975">
        <w:rPr>
          <w:rFonts w:ascii="Book Antiqua" w:hAnsi="Book Antiqua"/>
          <w:bCs/>
          <w:sz w:val="24"/>
          <w:szCs w:val="24"/>
        </w:rPr>
        <w:t>paper</w:t>
      </w:r>
      <w:r w:rsidRPr="00627975">
        <w:rPr>
          <w:rFonts w:ascii="Book Antiqua" w:hAnsi="Book Antiqua"/>
          <w:bCs/>
          <w:sz w:val="24"/>
          <w:szCs w:val="24"/>
        </w:rPr>
        <w:t>;</w:t>
      </w:r>
      <w:r w:rsidR="00667E70" w:rsidRPr="00627975">
        <w:rPr>
          <w:rFonts w:ascii="Book Antiqua" w:hAnsi="Book Antiqua"/>
          <w:bCs/>
          <w:sz w:val="24"/>
          <w:szCs w:val="24"/>
        </w:rPr>
        <w:t>A</w:t>
      </w:r>
      <w:r w:rsidR="00C95120" w:rsidRPr="00627975">
        <w:rPr>
          <w:rFonts w:ascii="Book Antiqua" w:hAnsi="Book Antiqua"/>
          <w:bCs/>
          <w:sz w:val="24"/>
          <w:szCs w:val="24"/>
        </w:rPr>
        <w:t>ll</w:t>
      </w:r>
      <w:proofErr w:type="spellEnd"/>
      <w:r w:rsidR="00C95120" w:rsidRPr="00627975">
        <w:rPr>
          <w:rFonts w:ascii="Book Antiqua" w:hAnsi="Book Antiqua"/>
          <w:bCs/>
          <w:sz w:val="24"/>
          <w:szCs w:val="24"/>
        </w:rPr>
        <w:t xml:space="preserve"> authors are in agreement with the content of the manuscript. </w:t>
      </w:r>
    </w:p>
    <w:p w:rsidR="00064357" w:rsidRPr="00627975" w:rsidRDefault="00064357" w:rsidP="0076207D">
      <w:pPr>
        <w:snapToGrid w:val="0"/>
        <w:spacing w:line="360" w:lineRule="auto"/>
        <w:rPr>
          <w:rFonts w:ascii="Book Antiqua" w:hAnsi="Book Antiqua"/>
          <w:sz w:val="24"/>
          <w:szCs w:val="24"/>
        </w:rPr>
      </w:pPr>
    </w:p>
    <w:p w:rsidR="00564D45" w:rsidRPr="00627975" w:rsidRDefault="00564D45" w:rsidP="0076207D">
      <w:pPr>
        <w:snapToGrid w:val="0"/>
        <w:spacing w:line="360" w:lineRule="auto"/>
        <w:rPr>
          <w:rFonts w:ascii="Book Antiqua" w:hAnsi="Book Antiqua" w:cs="宋体"/>
          <w:kern w:val="0"/>
          <w:sz w:val="24"/>
          <w:szCs w:val="24"/>
        </w:rPr>
      </w:pPr>
      <w:r w:rsidRPr="00627975">
        <w:rPr>
          <w:rFonts w:ascii="Book Antiqua" w:hAnsi="Book Antiqua"/>
          <w:b/>
          <w:sz w:val="24"/>
          <w:szCs w:val="24"/>
        </w:rPr>
        <w:t>Institutional review board statement</w:t>
      </w:r>
      <w:r w:rsidRPr="00627975">
        <w:rPr>
          <w:rFonts w:ascii="Book Antiqua" w:hAnsi="Book Antiqua"/>
          <w:b/>
          <w:iCs/>
          <w:kern w:val="0"/>
          <w:sz w:val="24"/>
          <w:szCs w:val="24"/>
        </w:rPr>
        <w:t xml:space="preserve">: </w:t>
      </w:r>
      <w:r w:rsidRPr="00627975">
        <w:rPr>
          <w:rFonts w:ascii="Book Antiqua" w:hAnsi="Book Antiqua"/>
          <w:sz w:val="24"/>
          <w:szCs w:val="24"/>
        </w:rPr>
        <w:t xml:space="preserve">This study was reviewed and approved by the Ethics Committee of the First </w:t>
      </w:r>
      <w:r w:rsidRPr="00627975">
        <w:rPr>
          <w:rFonts w:ascii="Book Antiqua" w:hAnsi="Book Antiqua" w:cs="宋体"/>
          <w:kern w:val="0"/>
          <w:sz w:val="24"/>
          <w:szCs w:val="24"/>
        </w:rPr>
        <w:t>Affiliated Hospital of Guangxi Medical University.</w:t>
      </w:r>
    </w:p>
    <w:p w:rsidR="00564D45" w:rsidRPr="00627975" w:rsidRDefault="00564D45" w:rsidP="0076207D">
      <w:pPr>
        <w:snapToGrid w:val="0"/>
        <w:spacing w:line="360" w:lineRule="auto"/>
        <w:rPr>
          <w:rFonts w:ascii="Book Antiqua" w:hAnsi="Book Antiqua"/>
          <w:b/>
          <w:sz w:val="24"/>
          <w:szCs w:val="24"/>
        </w:rPr>
      </w:pPr>
    </w:p>
    <w:p w:rsidR="00564D45" w:rsidRPr="00627975" w:rsidRDefault="00564D45" w:rsidP="0076207D">
      <w:pPr>
        <w:snapToGrid w:val="0"/>
        <w:spacing w:line="360" w:lineRule="auto"/>
        <w:rPr>
          <w:rFonts w:ascii="Book Antiqua" w:hAnsi="Book Antiqua"/>
          <w:sz w:val="24"/>
          <w:szCs w:val="24"/>
        </w:rPr>
      </w:pPr>
      <w:r w:rsidRPr="00627975">
        <w:rPr>
          <w:rFonts w:ascii="Book Antiqua" w:hAnsi="Book Antiqua"/>
          <w:b/>
          <w:sz w:val="24"/>
          <w:szCs w:val="24"/>
        </w:rPr>
        <w:t xml:space="preserve">Informed consent </w:t>
      </w:r>
      <w:proofErr w:type="spellStart"/>
      <w:r w:rsidRPr="00627975">
        <w:rPr>
          <w:rFonts w:ascii="Book Antiqua" w:hAnsi="Book Antiqua"/>
          <w:b/>
          <w:sz w:val="24"/>
          <w:szCs w:val="24"/>
        </w:rPr>
        <w:t>statement</w:t>
      </w:r>
      <w:proofErr w:type="gramStart"/>
      <w:r w:rsidRPr="00627975">
        <w:rPr>
          <w:rFonts w:ascii="Book Antiqua" w:hAnsi="Book Antiqua"/>
          <w:b/>
          <w:iCs/>
          <w:sz w:val="24"/>
          <w:szCs w:val="24"/>
        </w:rPr>
        <w:t>:</w:t>
      </w:r>
      <w:r w:rsidRPr="00627975">
        <w:rPr>
          <w:rFonts w:ascii="Book Antiqua" w:hAnsi="Book Antiqua"/>
          <w:sz w:val="24"/>
          <w:szCs w:val="24"/>
        </w:rPr>
        <w:t>Patients</w:t>
      </w:r>
      <w:proofErr w:type="spellEnd"/>
      <w:proofErr w:type="gramEnd"/>
      <w:r w:rsidRPr="00627975">
        <w:rPr>
          <w:rFonts w:ascii="Book Antiqua" w:hAnsi="Book Antiqua"/>
          <w:sz w:val="24"/>
          <w:szCs w:val="24"/>
        </w:rPr>
        <w:t xml:space="preserve"> were not required to give informed consent to the study because the analysis used anonymous clinical data that were obtained after each patient agreed to treatment by written consent.</w:t>
      </w:r>
    </w:p>
    <w:p w:rsidR="00564D45" w:rsidRPr="00627975" w:rsidRDefault="00564D45" w:rsidP="0076207D">
      <w:pPr>
        <w:snapToGrid w:val="0"/>
        <w:spacing w:line="360" w:lineRule="auto"/>
        <w:rPr>
          <w:rFonts w:ascii="Book Antiqua" w:hAnsi="Book Antiqua"/>
          <w:b/>
          <w:sz w:val="24"/>
          <w:szCs w:val="24"/>
        </w:rPr>
      </w:pPr>
    </w:p>
    <w:p w:rsidR="00564D45" w:rsidRPr="00627975" w:rsidRDefault="00564D45" w:rsidP="0076207D">
      <w:pPr>
        <w:snapToGrid w:val="0"/>
        <w:spacing w:line="360" w:lineRule="auto"/>
        <w:rPr>
          <w:rFonts w:ascii="Book Antiqua" w:hAnsi="Book Antiqua"/>
          <w:b/>
          <w:sz w:val="24"/>
          <w:szCs w:val="24"/>
        </w:rPr>
      </w:pPr>
      <w:r w:rsidRPr="00627975">
        <w:rPr>
          <w:rFonts w:ascii="Book Antiqua" w:hAnsi="Book Antiqua"/>
          <w:b/>
          <w:sz w:val="24"/>
          <w:szCs w:val="24"/>
        </w:rPr>
        <w:t>Conflict-of-interest statement</w:t>
      </w:r>
      <w:r w:rsidRPr="00627975">
        <w:rPr>
          <w:rFonts w:ascii="Book Antiqua" w:hAnsi="Book Antiqua" w:cs="TimesNewRomanPS-BoldItalicMT"/>
          <w:b/>
          <w:iCs/>
          <w:sz w:val="24"/>
          <w:szCs w:val="24"/>
        </w:rPr>
        <w:t xml:space="preserve">: </w:t>
      </w:r>
      <w:r w:rsidRPr="00627975">
        <w:rPr>
          <w:rFonts w:ascii="Book Antiqua" w:hAnsi="Book Antiqua"/>
          <w:sz w:val="24"/>
          <w:szCs w:val="24"/>
        </w:rPr>
        <w:t>All authors declare no conflicts-of-interest related to this article.</w:t>
      </w:r>
    </w:p>
    <w:p w:rsidR="00564D45" w:rsidRPr="00627975" w:rsidRDefault="00564D45" w:rsidP="0076207D">
      <w:pPr>
        <w:adjustRightInd w:val="0"/>
        <w:snapToGrid w:val="0"/>
        <w:spacing w:line="360" w:lineRule="auto"/>
        <w:rPr>
          <w:rFonts w:ascii="Book Antiqua" w:hAnsi="Book Antiqua"/>
          <w:sz w:val="24"/>
          <w:szCs w:val="24"/>
        </w:rPr>
      </w:pPr>
    </w:p>
    <w:p w:rsidR="009D2390" w:rsidRPr="00627975" w:rsidRDefault="00564D45" w:rsidP="004134B6">
      <w:pPr>
        <w:widowControl/>
        <w:adjustRightInd w:val="0"/>
        <w:snapToGrid w:val="0"/>
        <w:spacing w:line="360" w:lineRule="auto"/>
        <w:rPr>
          <w:rFonts w:ascii="Book Antiqua" w:hAnsi="Book Antiqua"/>
          <w:sz w:val="24"/>
          <w:szCs w:val="24"/>
        </w:rPr>
      </w:pPr>
      <w:r w:rsidRPr="00627975">
        <w:rPr>
          <w:rFonts w:ascii="Book Antiqua" w:hAnsi="Book Antiqua"/>
          <w:b/>
          <w:kern w:val="0"/>
          <w:sz w:val="24"/>
          <w:szCs w:val="24"/>
        </w:rPr>
        <w:t xml:space="preserve">Open-Access: </w:t>
      </w:r>
      <w:r w:rsidRPr="00627975">
        <w:rPr>
          <w:rFonts w:ascii="Book Antiqua" w:hAnsi="Book Antiqua"/>
          <w:sz w:val="24"/>
          <w:szCs w:val="24"/>
        </w:rPr>
        <w:t xml:space="preserve">This article is an open-access article </w:t>
      </w:r>
      <w:proofErr w:type="spellStart"/>
      <w:r w:rsidR="00673CB6" w:rsidRPr="00627975">
        <w:rPr>
          <w:rFonts w:ascii="Book Antiqua" w:hAnsi="Book Antiqua"/>
          <w:sz w:val="24"/>
          <w:szCs w:val="24"/>
        </w:rPr>
        <w:t>that</w:t>
      </w:r>
      <w:r w:rsidRPr="00627975">
        <w:rPr>
          <w:rFonts w:ascii="Book Antiqua" w:hAnsi="Book Antiqua"/>
          <w:sz w:val="24"/>
          <w:szCs w:val="24"/>
        </w:rPr>
        <w:t>was</w:t>
      </w:r>
      <w:proofErr w:type="spellEnd"/>
      <w:r w:rsidRPr="00627975">
        <w:rPr>
          <w:rFonts w:ascii="Book Antiqua" w:hAnsi="Book Antiqua"/>
          <w:sz w:val="24"/>
          <w:szCs w:val="24"/>
        </w:rPr>
        <w:t xml:space="preserve">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64357" w:rsidRPr="00627975" w:rsidRDefault="00064357" w:rsidP="0076207D">
      <w:pPr>
        <w:snapToGrid w:val="0"/>
        <w:spacing w:line="360" w:lineRule="auto"/>
        <w:rPr>
          <w:rFonts w:ascii="Book Antiqua" w:hAnsi="Book Antiqua" w:cs="宋体"/>
          <w:b/>
          <w:kern w:val="0"/>
          <w:sz w:val="24"/>
          <w:szCs w:val="24"/>
        </w:rPr>
      </w:pPr>
    </w:p>
    <w:p w:rsidR="00564D45" w:rsidRPr="00627975" w:rsidRDefault="00564D45" w:rsidP="0076207D">
      <w:pPr>
        <w:snapToGrid w:val="0"/>
        <w:spacing w:line="360" w:lineRule="auto"/>
        <w:rPr>
          <w:rFonts w:ascii="Book Antiqua" w:eastAsia="宋体" w:hAnsi="Book Antiqua" w:cs="宋体"/>
          <w:kern w:val="0"/>
          <w:sz w:val="24"/>
          <w:szCs w:val="24"/>
        </w:rPr>
      </w:pPr>
      <w:r w:rsidRPr="00627975">
        <w:rPr>
          <w:rFonts w:ascii="Book Antiqua" w:eastAsia="宋体" w:hAnsi="Book Antiqua" w:cs="宋体"/>
          <w:b/>
          <w:kern w:val="0"/>
          <w:sz w:val="24"/>
          <w:szCs w:val="24"/>
        </w:rPr>
        <w:t>Manuscript source:</w:t>
      </w:r>
      <w:r w:rsidRPr="00627975">
        <w:rPr>
          <w:rFonts w:ascii="Book Antiqua" w:eastAsia="宋体" w:hAnsi="Book Antiqua" w:cs="宋体"/>
          <w:kern w:val="0"/>
          <w:sz w:val="24"/>
          <w:szCs w:val="24"/>
        </w:rPr>
        <w:t> Unsolicited manuscript</w:t>
      </w:r>
    </w:p>
    <w:p w:rsidR="00564D45" w:rsidRPr="00627975" w:rsidRDefault="00564D45" w:rsidP="0076207D">
      <w:pPr>
        <w:snapToGrid w:val="0"/>
        <w:spacing w:line="360" w:lineRule="auto"/>
        <w:rPr>
          <w:rFonts w:ascii="Book Antiqua" w:hAnsi="Book Antiqua" w:cs="宋体"/>
          <w:b/>
          <w:kern w:val="0"/>
          <w:sz w:val="24"/>
          <w:szCs w:val="24"/>
        </w:rPr>
      </w:pPr>
    </w:p>
    <w:p w:rsidR="00C8104E" w:rsidRPr="00627975" w:rsidRDefault="00C5629D" w:rsidP="0076207D">
      <w:pPr>
        <w:autoSpaceDE w:val="0"/>
        <w:autoSpaceDN w:val="0"/>
        <w:adjustRightInd w:val="0"/>
        <w:snapToGrid w:val="0"/>
        <w:spacing w:line="360" w:lineRule="auto"/>
        <w:rPr>
          <w:rFonts w:ascii="Book Antiqua" w:hAnsi="Book Antiqua"/>
          <w:b/>
          <w:kern w:val="0"/>
          <w:sz w:val="24"/>
          <w:szCs w:val="24"/>
        </w:rPr>
      </w:pPr>
      <w:r w:rsidRPr="00627975">
        <w:rPr>
          <w:rFonts w:ascii="Book Antiqua" w:hAnsi="Book Antiqua"/>
          <w:b/>
          <w:kern w:val="0"/>
          <w:sz w:val="24"/>
          <w:szCs w:val="24"/>
        </w:rPr>
        <w:t xml:space="preserve">Corresponding author: </w:t>
      </w:r>
      <w:r w:rsidR="00C8104E" w:rsidRPr="00627975">
        <w:rPr>
          <w:rFonts w:ascii="Book Antiqua" w:hAnsi="Book Antiqua"/>
          <w:b/>
          <w:kern w:val="0"/>
          <w:sz w:val="24"/>
          <w:szCs w:val="24"/>
        </w:rPr>
        <w:t xml:space="preserve">Yuan Huang, MD, Professor, Surgeon, </w:t>
      </w:r>
      <w:r w:rsidR="00C8104E" w:rsidRPr="00627975">
        <w:rPr>
          <w:rFonts w:ascii="Book Antiqua" w:hAnsi="Book Antiqua"/>
          <w:kern w:val="0"/>
          <w:sz w:val="24"/>
          <w:szCs w:val="24"/>
        </w:rPr>
        <w:t xml:space="preserve">Department of Gastrointestinal Surgery, the First Affiliated Hospital of Guangxi Medical University, No. 6 </w:t>
      </w:r>
      <w:proofErr w:type="spellStart"/>
      <w:r w:rsidR="00C8104E" w:rsidRPr="00627975">
        <w:rPr>
          <w:rFonts w:ascii="Book Antiqua" w:hAnsi="Book Antiqua"/>
          <w:kern w:val="0"/>
          <w:sz w:val="24"/>
          <w:szCs w:val="24"/>
        </w:rPr>
        <w:t>Shuangyong</w:t>
      </w:r>
      <w:proofErr w:type="spellEnd"/>
      <w:r w:rsidR="00C8104E" w:rsidRPr="00627975">
        <w:rPr>
          <w:rFonts w:ascii="Book Antiqua" w:hAnsi="Book Antiqua"/>
          <w:kern w:val="0"/>
          <w:sz w:val="24"/>
          <w:szCs w:val="24"/>
        </w:rPr>
        <w:t xml:space="preserve"> Street, Nanning 530021, Guangxi Zhuang Autonomous Region, China. huangyuan_09@163.com</w:t>
      </w:r>
    </w:p>
    <w:p w:rsidR="00CE3579" w:rsidRPr="00627975" w:rsidRDefault="00C95120" w:rsidP="0076207D">
      <w:pPr>
        <w:autoSpaceDE w:val="0"/>
        <w:autoSpaceDN w:val="0"/>
        <w:adjustRightInd w:val="0"/>
        <w:snapToGrid w:val="0"/>
        <w:spacing w:line="360" w:lineRule="auto"/>
        <w:rPr>
          <w:rFonts w:ascii="Book Antiqua" w:hAnsi="Book Antiqua" w:cs="TimesNewRomanPSMT"/>
          <w:kern w:val="0"/>
          <w:sz w:val="24"/>
          <w:szCs w:val="24"/>
        </w:rPr>
      </w:pPr>
      <w:r w:rsidRPr="00627975">
        <w:rPr>
          <w:rFonts w:ascii="Book Antiqua" w:hAnsi="Book Antiqua" w:cs="Tahoma"/>
          <w:b/>
          <w:kern w:val="0"/>
          <w:sz w:val="24"/>
          <w:szCs w:val="24"/>
        </w:rPr>
        <w:lastRenderedPageBreak/>
        <w:t>Telephone</w:t>
      </w:r>
      <w:proofErr w:type="gramStart"/>
      <w:r w:rsidRPr="00627975">
        <w:rPr>
          <w:rFonts w:ascii="Book Antiqua" w:hAnsi="Book Antiqua" w:cs="Tahoma"/>
          <w:b/>
          <w:kern w:val="0"/>
          <w:sz w:val="24"/>
          <w:szCs w:val="24"/>
        </w:rPr>
        <w:t>:</w:t>
      </w:r>
      <w:r w:rsidRPr="00627975">
        <w:rPr>
          <w:rFonts w:ascii="Book Antiqua" w:hAnsi="Book Antiqua" w:cs="TimesNewRomanPSMT"/>
          <w:kern w:val="0"/>
          <w:sz w:val="24"/>
          <w:szCs w:val="24"/>
        </w:rPr>
        <w:t>+</w:t>
      </w:r>
      <w:proofErr w:type="gramEnd"/>
      <w:r w:rsidRPr="00627975">
        <w:rPr>
          <w:rFonts w:ascii="Book Antiqua" w:hAnsi="Book Antiqua" w:cs="TimesNewRomanPSMT"/>
          <w:kern w:val="0"/>
          <w:sz w:val="24"/>
          <w:szCs w:val="24"/>
        </w:rPr>
        <w:t>86-771-5356701</w:t>
      </w:r>
    </w:p>
    <w:p w:rsidR="00064357" w:rsidRPr="00627975" w:rsidRDefault="00C95120" w:rsidP="0076207D">
      <w:pPr>
        <w:autoSpaceDE w:val="0"/>
        <w:autoSpaceDN w:val="0"/>
        <w:adjustRightInd w:val="0"/>
        <w:snapToGrid w:val="0"/>
        <w:spacing w:line="360" w:lineRule="auto"/>
        <w:rPr>
          <w:rFonts w:ascii="Book Antiqua" w:hAnsi="Book Antiqua" w:cs="TimesNewRomanPSMT"/>
          <w:kern w:val="0"/>
          <w:sz w:val="24"/>
          <w:szCs w:val="24"/>
        </w:rPr>
      </w:pPr>
      <w:r w:rsidRPr="00627975">
        <w:rPr>
          <w:rFonts w:ascii="Book Antiqua" w:hAnsi="Book Antiqua" w:cs="Tahoma"/>
          <w:b/>
          <w:kern w:val="0"/>
          <w:sz w:val="24"/>
          <w:szCs w:val="24"/>
        </w:rPr>
        <w:t>Fax</w:t>
      </w:r>
      <w:proofErr w:type="gramStart"/>
      <w:r w:rsidRPr="00627975">
        <w:rPr>
          <w:rFonts w:ascii="Book Antiqua" w:hAnsi="Book Antiqua" w:cs="Tahoma"/>
          <w:b/>
          <w:kern w:val="0"/>
          <w:sz w:val="24"/>
          <w:szCs w:val="24"/>
        </w:rPr>
        <w:t>:</w:t>
      </w:r>
      <w:r w:rsidRPr="00627975">
        <w:rPr>
          <w:rFonts w:ascii="Book Antiqua" w:hAnsi="Book Antiqua" w:cs="TimesNewRomanPSMT"/>
          <w:kern w:val="0"/>
          <w:sz w:val="24"/>
          <w:szCs w:val="24"/>
        </w:rPr>
        <w:t>+</w:t>
      </w:r>
      <w:proofErr w:type="gramEnd"/>
      <w:r w:rsidRPr="00627975">
        <w:rPr>
          <w:rFonts w:ascii="Book Antiqua" w:hAnsi="Book Antiqua" w:cs="TimesNewRomanPSMT"/>
          <w:kern w:val="0"/>
          <w:sz w:val="24"/>
          <w:szCs w:val="24"/>
        </w:rPr>
        <w:t>86-771-5356559</w:t>
      </w:r>
    </w:p>
    <w:p w:rsidR="00064357" w:rsidRPr="00627975" w:rsidRDefault="00064357" w:rsidP="0076207D">
      <w:pPr>
        <w:autoSpaceDE w:val="0"/>
        <w:autoSpaceDN w:val="0"/>
        <w:adjustRightInd w:val="0"/>
        <w:snapToGrid w:val="0"/>
        <w:spacing w:line="360" w:lineRule="auto"/>
        <w:rPr>
          <w:rFonts w:ascii="Book Antiqua" w:hAnsi="Book Antiqua" w:cs="TimesNewRomanPSMT"/>
          <w:kern w:val="0"/>
          <w:sz w:val="24"/>
          <w:szCs w:val="24"/>
        </w:rPr>
      </w:pPr>
    </w:p>
    <w:p w:rsidR="00564D45" w:rsidRPr="00627975" w:rsidRDefault="00564D45" w:rsidP="0076207D">
      <w:pPr>
        <w:snapToGrid w:val="0"/>
        <w:spacing w:line="360" w:lineRule="auto"/>
        <w:rPr>
          <w:rFonts w:ascii="Book Antiqua" w:hAnsi="Book Antiqua"/>
          <w:b/>
          <w:sz w:val="24"/>
          <w:szCs w:val="24"/>
        </w:rPr>
      </w:pPr>
      <w:proofErr w:type="spellStart"/>
      <w:r w:rsidRPr="00627975">
        <w:rPr>
          <w:rFonts w:ascii="Book Antiqua" w:hAnsi="Book Antiqua"/>
          <w:b/>
          <w:sz w:val="24"/>
          <w:szCs w:val="24"/>
        </w:rPr>
        <w:t>Received</w:t>
      </w:r>
      <w:proofErr w:type="gramStart"/>
      <w:r w:rsidRPr="00627975">
        <w:rPr>
          <w:rFonts w:ascii="Book Antiqua" w:hAnsi="Book Antiqua"/>
          <w:b/>
          <w:sz w:val="24"/>
          <w:szCs w:val="24"/>
        </w:rPr>
        <w:t>:</w:t>
      </w:r>
      <w:r w:rsidR="00EF7E28" w:rsidRPr="00627975">
        <w:rPr>
          <w:rFonts w:ascii="Book Antiqua" w:hAnsi="Book Antiqua"/>
          <w:sz w:val="24"/>
          <w:szCs w:val="24"/>
        </w:rPr>
        <w:t>January</w:t>
      </w:r>
      <w:proofErr w:type="spellEnd"/>
      <w:proofErr w:type="gramEnd"/>
      <w:r w:rsidR="00EF7E28" w:rsidRPr="00627975">
        <w:rPr>
          <w:rFonts w:ascii="Book Antiqua" w:hAnsi="Book Antiqua"/>
          <w:sz w:val="24"/>
          <w:szCs w:val="24"/>
        </w:rPr>
        <w:t xml:space="preserve"> 9, 2019</w:t>
      </w:r>
    </w:p>
    <w:p w:rsidR="00564D45" w:rsidRPr="00627975" w:rsidRDefault="00564D45" w:rsidP="0076207D">
      <w:pPr>
        <w:snapToGrid w:val="0"/>
        <w:spacing w:line="360" w:lineRule="auto"/>
        <w:rPr>
          <w:rFonts w:ascii="Book Antiqua" w:hAnsi="Book Antiqua"/>
          <w:b/>
          <w:sz w:val="24"/>
          <w:szCs w:val="24"/>
        </w:rPr>
      </w:pPr>
      <w:r w:rsidRPr="00627975">
        <w:rPr>
          <w:rFonts w:ascii="Book Antiqua" w:hAnsi="Book Antiqua"/>
          <w:b/>
          <w:sz w:val="24"/>
          <w:szCs w:val="24"/>
        </w:rPr>
        <w:t>Peer-review started:</w:t>
      </w:r>
      <w:r w:rsidR="00EF7E28" w:rsidRPr="00627975">
        <w:rPr>
          <w:rFonts w:ascii="Book Antiqua" w:hAnsi="Book Antiqua"/>
          <w:sz w:val="24"/>
          <w:szCs w:val="24"/>
        </w:rPr>
        <w:t xml:space="preserve"> January 9, 2019  </w:t>
      </w:r>
    </w:p>
    <w:p w:rsidR="00564D45" w:rsidRPr="00627975" w:rsidRDefault="00564D45" w:rsidP="0076207D">
      <w:pPr>
        <w:snapToGrid w:val="0"/>
        <w:spacing w:line="360" w:lineRule="auto"/>
        <w:rPr>
          <w:rFonts w:ascii="Book Antiqua" w:hAnsi="Book Antiqua"/>
          <w:b/>
          <w:sz w:val="24"/>
          <w:szCs w:val="24"/>
        </w:rPr>
      </w:pPr>
      <w:r w:rsidRPr="00627975">
        <w:rPr>
          <w:rFonts w:ascii="Book Antiqua" w:hAnsi="Book Antiqua"/>
          <w:b/>
          <w:sz w:val="24"/>
          <w:szCs w:val="24"/>
        </w:rPr>
        <w:t>First decision:</w:t>
      </w:r>
      <w:r w:rsidR="00EF7E28" w:rsidRPr="00627975">
        <w:rPr>
          <w:rFonts w:ascii="Book Antiqua" w:hAnsi="Book Antiqua"/>
          <w:sz w:val="24"/>
          <w:szCs w:val="24"/>
        </w:rPr>
        <w:t xml:space="preserve"> January 18, 2019  </w:t>
      </w:r>
    </w:p>
    <w:p w:rsidR="00564D45" w:rsidRPr="00627975" w:rsidRDefault="00564D45" w:rsidP="0076207D">
      <w:pPr>
        <w:snapToGrid w:val="0"/>
        <w:spacing w:line="360" w:lineRule="auto"/>
        <w:rPr>
          <w:rFonts w:ascii="Book Antiqua" w:hAnsi="Book Antiqua"/>
          <w:b/>
          <w:sz w:val="24"/>
          <w:szCs w:val="24"/>
        </w:rPr>
      </w:pPr>
      <w:r w:rsidRPr="00627975">
        <w:rPr>
          <w:rFonts w:ascii="Book Antiqua" w:hAnsi="Book Antiqua"/>
          <w:b/>
          <w:sz w:val="24"/>
          <w:szCs w:val="24"/>
        </w:rPr>
        <w:t xml:space="preserve">Revised: </w:t>
      </w:r>
      <w:r w:rsidR="00EF7E28" w:rsidRPr="00627975">
        <w:rPr>
          <w:rFonts w:ascii="Book Antiqua" w:hAnsi="Book Antiqua"/>
          <w:sz w:val="24"/>
          <w:szCs w:val="24"/>
        </w:rPr>
        <w:t xml:space="preserve">February 27, 2019  </w:t>
      </w:r>
    </w:p>
    <w:p w:rsidR="00564D45" w:rsidRPr="00627975" w:rsidRDefault="00564D45" w:rsidP="0076207D">
      <w:pPr>
        <w:snapToGrid w:val="0"/>
        <w:spacing w:line="360" w:lineRule="auto"/>
        <w:rPr>
          <w:rFonts w:ascii="Book Antiqua" w:hAnsi="Book Antiqua"/>
          <w:b/>
          <w:sz w:val="24"/>
          <w:szCs w:val="24"/>
        </w:rPr>
      </w:pPr>
      <w:r w:rsidRPr="00627975">
        <w:rPr>
          <w:rFonts w:ascii="Book Antiqua" w:hAnsi="Book Antiqua"/>
          <w:b/>
          <w:sz w:val="24"/>
          <w:szCs w:val="24"/>
        </w:rPr>
        <w:t xml:space="preserve">Accepted: </w:t>
      </w:r>
      <w:r w:rsidR="00AA6166" w:rsidRPr="00627975">
        <w:rPr>
          <w:rFonts w:ascii="Book Antiqua" w:hAnsi="Book Antiqua"/>
          <w:sz w:val="24"/>
          <w:szCs w:val="24"/>
        </w:rPr>
        <w:t>March 12, 2019</w:t>
      </w:r>
    </w:p>
    <w:p w:rsidR="00564D45" w:rsidRPr="00627975" w:rsidRDefault="00564D45" w:rsidP="0076207D">
      <w:pPr>
        <w:snapToGrid w:val="0"/>
        <w:spacing w:line="360" w:lineRule="auto"/>
        <w:rPr>
          <w:rFonts w:ascii="Book Antiqua" w:hAnsi="Book Antiqua"/>
          <w:sz w:val="24"/>
          <w:szCs w:val="24"/>
        </w:rPr>
      </w:pPr>
      <w:r w:rsidRPr="00627975">
        <w:rPr>
          <w:rFonts w:ascii="Book Antiqua" w:hAnsi="Book Antiqua"/>
          <w:b/>
          <w:sz w:val="24"/>
          <w:szCs w:val="24"/>
        </w:rPr>
        <w:t>Article in press:</w:t>
      </w:r>
      <w:r w:rsidR="00627975" w:rsidRPr="00627975">
        <w:rPr>
          <w:rFonts w:ascii="Book Antiqua" w:hAnsi="Book Antiqua"/>
          <w:sz w:val="24"/>
          <w:szCs w:val="24"/>
        </w:rPr>
        <w:t xml:space="preserve"> </w:t>
      </w:r>
      <w:r w:rsidR="00627975" w:rsidRPr="00627975">
        <w:rPr>
          <w:rFonts w:ascii="Book Antiqua" w:hAnsi="Book Antiqua"/>
          <w:sz w:val="24"/>
          <w:szCs w:val="24"/>
        </w:rPr>
        <w:t>March 1</w:t>
      </w:r>
      <w:r w:rsidR="00627975">
        <w:rPr>
          <w:rFonts w:ascii="Book Antiqua" w:hAnsi="Book Antiqua" w:hint="eastAsia"/>
          <w:sz w:val="24"/>
          <w:szCs w:val="24"/>
        </w:rPr>
        <w:t>3</w:t>
      </w:r>
      <w:r w:rsidR="00627975" w:rsidRPr="00627975">
        <w:rPr>
          <w:rFonts w:ascii="Book Antiqua" w:hAnsi="Book Antiqua"/>
          <w:sz w:val="24"/>
          <w:szCs w:val="24"/>
        </w:rPr>
        <w:t>, 2019</w:t>
      </w:r>
    </w:p>
    <w:p w:rsidR="00564D45" w:rsidRPr="00627975" w:rsidRDefault="00564D45" w:rsidP="0076207D">
      <w:pPr>
        <w:snapToGrid w:val="0"/>
        <w:spacing w:line="360" w:lineRule="auto"/>
        <w:rPr>
          <w:rFonts w:ascii="Book Antiqua" w:hAnsi="Book Antiqua"/>
          <w:sz w:val="24"/>
          <w:szCs w:val="24"/>
        </w:rPr>
      </w:pPr>
      <w:r w:rsidRPr="00627975">
        <w:rPr>
          <w:rFonts w:ascii="Book Antiqua" w:hAnsi="Book Antiqua"/>
          <w:b/>
          <w:sz w:val="24"/>
          <w:szCs w:val="24"/>
        </w:rPr>
        <w:t xml:space="preserve">Published online: </w:t>
      </w:r>
      <w:r w:rsidR="00627975" w:rsidRPr="00627975">
        <w:rPr>
          <w:rFonts w:ascii="Book Antiqua" w:hAnsi="Book Antiqua"/>
          <w:sz w:val="24"/>
          <w:szCs w:val="24"/>
        </w:rPr>
        <w:t>June 15, 2019</w:t>
      </w:r>
    </w:p>
    <w:p w:rsidR="00EF7E28" w:rsidRPr="00627975" w:rsidRDefault="00EF7E28" w:rsidP="0076207D">
      <w:pPr>
        <w:widowControl/>
        <w:snapToGrid w:val="0"/>
        <w:spacing w:line="360" w:lineRule="auto"/>
        <w:jc w:val="left"/>
        <w:rPr>
          <w:rFonts w:ascii="Book Antiqua" w:hAnsi="Book Antiqua" w:cs="宋体"/>
          <w:b/>
          <w:kern w:val="0"/>
          <w:sz w:val="24"/>
          <w:szCs w:val="24"/>
        </w:rPr>
      </w:pPr>
      <w:r w:rsidRPr="00627975">
        <w:rPr>
          <w:rFonts w:ascii="Book Antiqua" w:hAnsi="Book Antiqua" w:cs="宋体"/>
          <w:b/>
          <w:kern w:val="0"/>
          <w:sz w:val="24"/>
          <w:szCs w:val="24"/>
        </w:rPr>
        <w:br w:type="page"/>
      </w:r>
    </w:p>
    <w:p w:rsidR="00064357" w:rsidRPr="00627975" w:rsidRDefault="00EF7E28" w:rsidP="0076207D">
      <w:pPr>
        <w:snapToGrid w:val="0"/>
        <w:spacing w:line="360" w:lineRule="auto"/>
        <w:rPr>
          <w:rFonts w:ascii="Book Antiqua" w:hAnsi="Book Antiqua" w:cs="宋体"/>
          <w:b/>
          <w:kern w:val="0"/>
          <w:sz w:val="24"/>
          <w:szCs w:val="24"/>
        </w:rPr>
      </w:pPr>
      <w:r w:rsidRPr="00627975">
        <w:rPr>
          <w:rFonts w:ascii="Book Antiqua" w:hAnsi="Book Antiqua" w:cs="宋体"/>
          <w:b/>
          <w:kern w:val="0"/>
          <w:sz w:val="24"/>
          <w:szCs w:val="24"/>
        </w:rPr>
        <w:lastRenderedPageBreak/>
        <w:t>Abstract</w:t>
      </w:r>
    </w:p>
    <w:p w:rsidR="00C95120" w:rsidRPr="00627975" w:rsidRDefault="00C95120" w:rsidP="0076207D">
      <w:pPr>
        <w:snapToGrid w:val="0"/>
        <w:spacing w:line="360" w:lineRule="auto"/>
        <w:rPr>
          <w:rFonts w:ascii="Book Antiqua" w:hAnsi="Book Antiqua"/>
          <w:sz w:val="24"/>
          <w:szCs w:val="24"/>
        </w:rPr>
      </w:pPr>
      <w:r w:rsidRPr="00627975">
        <w:rPr>
          <w:rFonts w:ascii="Book Antiqua" w:hAnsi="Book Antiqua"/>
          <w:b/>
          <w:i/>
          <w:sz w:val="24"/>
          <w:szCs w:val="24"/>
        </w:rPr>
        <w:t>BACKGROUND</w:t>
      </w:r>
    </w:p>
    <w:p w:rsidR="00C95120" w:rsidRPr="00627975" w:rsidRDefault="00D10F94" w:rsidP="0076207D">
      <w:pPr>
        <w:snapToGrid w:val="0"/>
        <w:spacing w:line="360" w:lineRule="auto"/>
        <w:rPr>
          <w:rFonts w:ascii="Book Antiqua" w:hAnsi="Book Antiqua"/>
          <w:sz w:val="24"/>
          <w:szCs w:val="24"/>
        </w:rPr>
      </w:pPr>
      <w:r w:rsidRPr="00627975">
        <w:rPr>
          <w:rFonts w:ascii="Book Antiqua" w:hAnsi="Book Antiqua" w:cs="宋体"/>
          <w:kern w:val="0"/>
          <w:sz w:val="24"/>
          <w:szCs w:val="24"/>
        </w:rPr>
        <w:t xml:space="preserve">Radical D2 </w:t>
      </w:r>
      <w:r w:rsidRPr="00627975">
        <w:rPr>
          <w:rFonts w:ascii="Book Antiqua" w:hAnsi="Book Antiqua"/>
          <w:sz w:val="24"/>
          <w:szCs w:val="24"/>
        </w:rPr>
        <w:t>lymphadenectomy</w:t>
      </w:r>
      <w:r w:rsidR="00667EC8" w:rsidRPr="00627975">
        <w:rPr>
          <w:rFonts w:ascii="Book Antiqua" w:hAnsi="Book Antiqua" w:hint="eastAsia"/>
          <w:sz w:val="24"/>
          <w:szCs w:val="24"/>
        </w:rPr>
        <w:t xml:space="preserve"> </w:t>
      </w:r>
      <w:r w:rsidR="00B4322E" w:rsidRPr="00627975">
        <w:rPr>
          <w:rFonts w:ascii="Book Antiqua" w:hAnsi="Book Antiqua" w:cs="宋体"/>
          <w:kern w:val="0"/>
          <w:sz w:val="24"/>
          <w:szCs w:val="24"/>
        </w:rPr>
        <w:t xml:space="preserve">for advanced gastric cancer </w:t>
      </w:r>
      <w:r w:rsidRPr="00627975">
        <w:rPr>
          <w:rFonts w:ascii="Book Antiqua" w:hAnsi="Book Antiqua" w:cs="宋体"/>
          <w:kern w:val="0"/>
          <w:sz w:val="24"/>
          <w:szCs w:val="24"/>
        </w:rPr>
        <w:t xml:space="preserve">as a standard procedure has gained global consensus. </w:t>
      </w:r>
      <w:r w:rsidR="00673CB6" w:rsidRPr="00627975">
        <w:rPr>
          <w:rFonts w:ascii="Book Antiqua" w:hAnsi="Book Antiqua" w:cs="宋体"/>
          <w:kern w:val="0"/>
          <w:sz w:val="24"/>
          <w:szCs w:val="24"/>
        </w:rPr>
        <w:t xml:space="preserve">Mounting </w:t>
      </w:r>
      <w:r w:rsidRPr="00627975">
        <w:rPr>
          <w:rFonts w:ascii="Book Antiqua" w:hAnsi="Book Antiqua" w:cs="宋体"/>
          <w:kern w:val="0"/>
          <w:sz w:val="24"/>
          <w:szCs w:val="24"/>
        </w:rPr>
        <w:t xml:space="preserve">studies </w:t>
      </w:r>
      <w:r w:rsidR="00673CB6" w:rsidRPr="00627975">
        <w:rPr>
          <w:rFonts w:ascii="Book Antiqua" w:hAnsi="Book Antiqua" w:cs="宋体"/>
          <w:kern w:val="0"/>
          <w:sz w:val="24"/>
          <w:szCs w:val="24"/>
        </w:rPr>
        <w:t>have shown</w:t>
      </w:r>
      <w:r w:rsidR="0020139C" w:rsidRPr="00627975">
        <w:rPr>
          <w:rFonts w:ascii="Book Antiqua" w:hAnsi="Book Antiqua" w:cs="宋体" w:hint="eastAsia"/>
          <w:kern w:val="0"/>
          <w:sz w:val="24"/>
          <w:szCs w:val="24"/>
        </w:rPr>
        <w:t xml:space="preserve"> </w:t>
      </w:r>
      <w:r w:rsidRPr="00627975">
        <w:rPr>
          <w:rFonts w:ascii="Book Antiqua" w:hAnsi="Book Antiqua" w:cs="宋体"/>
          <w:kern w:val="0"/>
          <w:sz w:val="24"/>
          <w:szCs w:val="24"/>
        </w:rPr>
        <w:t xml:space="preserve">that the number of lymph nodes dissection directly affects the prognosis and recurrence of gastric cancer. </w:t>
      </w:r>
      <w:proofErr w:type="spellStart"/>
      <w:r w:rsidR="009D2390" w:rsidRPr="00627975">
        <w:rPr>
          <w:rFonts w:ascii="Book Antiqua" w:hAnsi="Book Antiqua" w:cs="宋体" w:hint="eastAsia"/>
          <w:kern w:val="0"/>
          <w:sz w:val="24"/>
          <w:szCs w:val="24"/>
        </w:rPr>
        <w:t>Our</w:t>
      </w:r>
      <w:r w:rsidRPr="00627975">
        <w:rPr>
          <w:rFonts w:ascii="Book Antiqua" w:hAnsi="Book Antiqua" w:cs="宋体"/>
          <w:kern w:val="0"/>
          <w:sz w:val="24"/>
          <w:szCs w:val="24"/>
        </w:rPr>
        <w:t>previous</w:t>
      </w:r>
      <w:proofErr w:type="spellEnd"/>
      <w:r w:rsidRPr="00627975">
        <w:rPr>
          <w:rFonts w:ascii="Book Antiqua" w:hAnsi="Book Antiqua" w:cs="宋体"/>
          <w:kern w:val="0"/>
          <w:sz w:val="24"/>
          <w:szCs w:val="24"/>
        </w:rPr>
        <w:t xml:space="preserve"> study showed that there was no obvious lymph node around the abnormal hepatic artery derived from the superior mesenteric artery.</w:t>
      </w:r>
    </w:p>
    <w:p w:rsidR="00EF7E28" w:rsidRPr="00627975" w:rsidRDefault="00EF7E28" w:rsidP="0076207D">
      <w:pPr>
        <w:snapToGrid w:val="0"/>
        <w:spacing w:line="360" w:lineRule="auto"/>
        <w:rPr>
          <w:rFonts w:ascii="Book Antiqua" w:hAnsi="Book Antiqua" w:cs="宋体"/>
          <w:b/>
          <w:kern w:val="0"/>
          <w:sz w:val="24"/>
          <w:szCs w:val="24"/>
        </w:rPr>
      </w:pPr>
    </w:p>
    <w:p w:rsidR="00EF7E28" w:rsidRPr="00627975" w:rsidRDefault="00EF7E28" w:rsidP="0076207D">
      <w:pPr>
        <w:snapToGrid w:val="0"/>
        <w:spacing w:line="360" w:lineRule="auto"/>
        <w:rPr>
          <w:rFonts w:ascii="Book Antiqua" w:hAnsi="Book Antiqua" w:cs="宋体"/>
          <w:b/>
          <w:i/>
          <w:kern w:val="0"/>
          <w:sz w:val="24"/>
          <w:szCs w:val="24"/>
        </w:rPr>
      </w:pPr>
      <w:r w:rsidRPr="00627975">
        <w:rPr>
          <w:rFonts w:ascii="Book Antiqua" w:hAnsi="Book Antiqua" w:cs="宋体"/>
          <w:b/>
          <w:i/>
          <w:kern w:val="0"/>
          <w:sz w:val="24"/>
          <w:szCs w:val="24"/>
        </w:rPr>
        <w:t>AIM</w:t>
      </w:r>
    </w:p>
    <w:p w:rsidR="00064357" w:rsidRPr="00627975" w:rsidRDefault="00C95120" w:rsidP="0076207D">
      <w:pPr>
        <w:snapToGrid w:val="0"/>
        <w:spacing w:line="360" w:lineRule="auto"/>
        <w:rPr>
          <w:rFonts w:ascii="Book Antiqua" w:hAnsi="Book Antiqua"/>
          <w:sz w:val="24"/>
          <w:szCs w:val="24"/>
        </w:rPr>
      </w:pPr>
      <w:r w:rsidRPr="00627975">
        <w:rPr>
          <w:rFonts w:ascii="Book Antiqua" w:hAnsi="Book Antiqua" w:cs="宋体"/>
          <w:kern w:val="0"/>
          <w:sz w:val="24"/>
          <w:szCs w:val="24"/>
        </w:rPr>
        <w:t>To investigate the relationship between celiac artery variation and the number of lymph nodes dissection in</w:t>
      </w:r>
      <w:r w:rsidRPr="00627975">
        <w:rPr>
          <w:rFonts w:ascii="Book Antiqua" w:hAnsi="Book Antiqua"/>
          <w:sz w:val="24"/>
          <w:szCs w:val="24"/>
        </w:rPr>
        <w:t xml:space="preserve"> gastric cancer surgery</w:t>
      </w:r>
      <w:r w:rsidR="00EF7E28" w:rsidRPr="00627975">
        <w:rPr>
          <w:rFonts w:ascii="Book Antiqua" w:hAnsi="Book Antiqua"/>
          <w:sz w:val="24"/>
          <w:szCs w:val="24"/>
        </w:rPr>
        <w:t>.</w:t>
      </w:r>
    </w:p>
    <w:p w:rsidR="00EF7E28" w:rsidRPr="00627975" w:rsidRDefault="00EF7E28" w:rsidP="0076207D">
      <w:pPr>
        <w:snapToGrid w:val="0"/>
        <w:spacing w:line="360" w:lineRule="auto"/>
        <w:rPr>
          <w:rFonts w:ascii="Book Antiqua" w:hAnsi="Book Antiqua"/>
          <w:sz w:val="24"/>
          <w:szCs w:val="24"/>
        </w:rPr>
      </w:pPr>
    </w:p>
    <w:p w:rsidR="00EF7E28" w:rsidRPr="00627975" w:rsidRDefault="00EF7E28" w:rsidP="0076207D">
      <w:pPr>
        <w:snapToGrid w:val="0"/>
        <w:spacing w:line="360" w:lineRule="auto"/>
        <w:rPr>
          <w:rFonts w:ascii="Book Antiqua" w:hAnsi="Book Antiqua" w:cs="宋体"/>
          <w:b/>
          <w:i/>
          <w:kern w:val="0"/>
          <w:sz w:val="24"/>
          <w:szCs w:val="24"/>
        </w:rPr>
      </w:pPr>
      <w:r w:rsidRPr="00627975">
        <w:rPr>
          <w:rFonts w:ascii="Book Antiqua" w:hAnsi="Book Antiqua" w:cs="宋体"/>
          <w:b/>
          <w:i/>
          <w:kern w:val="0"/>
          <w:sz w:val="24"/>
          <w:szCs w:val="24"/>
        </w:rPr>
        <w:t>METHODS</w:t>
      </w:r>
    </w:p>
    <w:p w:rsidR="00064357" w:rsidRPr="00627975" w:rsidRDefault="00EF7E28" w:rsidP="0076207D">
      <w:pPr>
        <w:snapToGrid w:val="0"/>
        <w:spacing w:line="360" w:lineRule="auto"/>
        <w:rPr>
          <w:rFonts w:ascii="Book Antiqua" w:hAnsi="Book Antiqua"/>
          <w:sz w:val="24"/>
          <w:szCs w:val="24"/>
        </w:rPr>
      </w:pPr>
      <w:r w:rsidRPr="00627975">
        <w:rPr>
          <w:rFonts w:ascii="Book Antiqua" w:hAnsi="Book Antiqua" w:cs="宋体"/>
          <w:kern w:val="0"/>
          <w:sz w:val="24"/>
          <w:szCs w:val="24"/>
        </w:rPr>
        <w:t xml:space="preserve">The </w:t>
      </w:r>
      <w:proofErr w:type="spellStart"/>
      <w:r w:rsidR="00C95120" w:rsidRPr="00627975">
        <w:rPr>
          <w:rFonts w:ascii="Book Antiqua" w:hAnsi="Book Antiqua" w:cs="宋体"/>
          <w:kern w:val="0"/>
          <w:sz w:val="24"/>
          <w:szCs w:val="24"/>
        </w:rPr>
        <w:t>clinicopathological</w:t>
      </w:r>
      <w:proofErr w:type="spellEnd"/>
      <w:r w:rsidR="00C95120" w:rsidRPr="00627975">
        <w:rPr>
          <w:rFonts w:ascii="Book Antiqua" w:hAnsi="Book Antiqua" w:cs="宋体"/>
          <w:kern w:val="0"/>
          <w:sz w:val="24"/>
          <w:szCs w:val="24"/>
        </w:rPr>
        <w:t xml:space="preserve"> data of 421 patients treated with</w:t>
      </w:r>
      <w:r w:rsidR="00C95120" w:rsidRPr="00627975">
        <w:rPr>
          <w:rFonts w:ascii="Book Antiqua" w:hAnsi="Book Antiqua"/>
          <w:sz w:val="24"/>
          <w:szCs w:val="24"/>
        </w:rPr>
        <w:t xml:space="preserve"> radical D2 lymphadenectomy</w:t>
      </w:r>
      <w:r w:rsidR="00C95120" w:rsidRPr="00627975">
        <w:rPr>
          <w:rFonts w:ascii="Book Antiqua" w:hAnsi="Book Antiqua" w:cs="宋体"/>
          <w:kern w:val="0"/>
          <w:sz w:val="24"/>
          <w:szCs w:val="24"/>
        </w:rPr>
        <w:t xml:space="preserve"> were analyzed retrospectively. </w:t>
      </w:r>
      <w:r w:rsidR="00C95120" w:rsidRPr="00627975">
        <w:rPr>
          <w:rFonts w:ascii="Book Antiqua" w:hAnsi="Book Antiqua"/>
          <w:sz w:val="24"/>
          <w:szCs w:val="24"/>
        </w:rPr>
        <w:t>The difference of the number of lymph nodes dissection between</w:t>
      </w:r>
      <w:r w:rsidR="0063667F" w:rsidRPr="00627975">
        <w:rPr>
          <w:rFonts w:ascii="Book Antiqua" w:hAnsi="Book Antiqua"/>
          <w:sz w:val="24"/>
          <w:szCs w:val="24"/>
        </w:rPr>
        <w:t xml:space="preserve"> the</w:t>
      </w:r>
      <w:r w:rsidR="00C95120" w:rsidRPr="00627975">
        <w:rPr>
          <w:rFonts w:ascii="Book Antiqua" w:hAnsi="Book Antiqua"/>
          <w:sz w:val="24"/>
          <w:szCs w:val="24"/>
        </w:rPr>
        <w:t xml:space="preserve"> celiac artery variation group and </w:t>
      </w:r>
      <w:r w:rsidR="0063667F" w:rsidRPr="00627975">
        <w:rPr>
          <w:rFonts w:ascii="Book Antiqua" w:hAnsi="Book Antiqua"/>
          <w:sz w:val="24"/>
          <w:szCs w:val="24"/>
        </w:rPr>
        <w:t xml:space="preserve">the </w:t>
      </w:r>
      <w:r w:rsidR="00C95120" w:rsidRPr="00627975">
        <w:rPr>
          <w:rFonts w:ascii="Book Antiqua" w:hAnsi="Book Antiqua"/>
          <w:sz w:val="24"/>
          <w:szCs w:val="24"/>
        </w:rPr>
        <w:t>normal vessels group and the relationship with prognosis were analyzed.</w:t>
      </w:r>
    </w:p>
    <w:p w:rsidR="00EF7E28" w:rsidRPr="00627975" w:rsidRDefault="00EF7E28" w:rsidP="0076207D">
      <w:pPr>
        <w:snapToGrid w:val="0"/>
        <w:spacing w:line="360" w:lineRule="auto"/>
        <w:rPr>
          <w:rFonts w:ascii="Book Antiqua" w:hAnsi="Book Antiqua" w:cs="宋体"/>
          <w:i/>
          <w:kern w:val="0"/>
          <w:sz w:val="24"/>
          <w:szCs w:val="24"/>
        </w:rPr>
      </w:pPr>
    </w:p>
    <w:p w:rsidR="00EF7E28" w:rsidRPr="00627975" w:rsidRDefault="00EF7E28" w:rsidP="0076207D">
      <w:pPr>
        <w:snapToGrid w:val="0"/>
        <w:spacing w:line="360" w:lineRule="auto"/>
        <w:rPr>
          <w:rFonts w:ascii="Book Antiqua" w:hAnsi="Book Antiqua" w:cs="宋体"/>
          <w:b/>
          <w:i/>
          <w:kern w:val="0"/>
          <w:sz w:val="24"/>
          <w:szCs w:val="24"/>
        </w:rPr>
      </w:pPr>
      <w:r w:rsidRPr="00627975">
        <w:rPr>
          <w:rFonts w:ascii="Book Antiqua" w:hAnsi="Book Antiqua" w:cs="宋体"/>
          <w:b/>
          <w:i/>
          <w:kern w:val="0"/>
          <w:sz w:val="24"/>
          <w:szCs w:val="24"/>
        </w:rPr>
        <w:t>RESULTS</w:t>
      </w:r>
    </w:p>
    <w:p w:rsidR="00064357" w:rsidRPr="00627975" w:rsidRDefault="00EF7E28"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 xml:space="preserve">Celiac </w:t>
      </w:r>
      <w:r w:rsidR="00C95120" w:rsidRPr="00627975">
        <w:rPr>
          <w:rFonts w:ascii="Book Antiqua" w:hAnsi="Book Antiqua" w:cs="宋体"/>
          <w:kern w:val="0"/>
          <w:sz w:val="24"/>
          <w:szCs w:val="24"/>
        </w:rPr>
        <w:t xml:space="preserve">artery variation was found in 110 patients, with a variation rate of 26.13%. </w:t>
      </w:r>
      <w:r w:rsidR="00673CB6" w:rsidRPr="00627975">
        <w:rPr>
          <w:rFonts w:ascii="Book Antiqua" w:hAnsi="Book Antiqua" w:cs="宋体"/>
          <w:kern w:val="0"/>
          <w:sz w:val="24"/>
          <w:szCs w:val="24"/>
        </w:rPr>
        <w:t>C</w:t>
      </w:r>
      <w:r w:rsidR="00C95120" w:rsidRPr="00627975">
        <w:rPr>
          <w:rFonts w:ascii="Book Antiqua" w:hAnsi="Book Antiqua" w:cs="宋体"/>
          <w:kern w:val="0"/>
          <w:sz w:val="24"/>
          <w:szCs w:val="24"/>
        </w:rPr>
        <w:t>eliac artery variation, tumor staging</w:t>
      </w:r>
      <w:r w:rsidR="00673CB6" w:rsidRPr="00627975">
        <w:rPr>
          <w:rFonts w:ascii="Book Antiqua" w:hAnsi="Book Antiqua" w:cs="宋体"/>
          <w:kern w:val="0"/>
          <w:sz w:val="24"/>
          <w:szCs w:val="24"/>
        </w:rPr>
        <w:t>,</w:t>
      </w:r>
      <w:r w:rsidR="00C95120" w:rsidRPr="00627975">
        <w:rPr>
          <w:rFonts w:ascii="Book Antiqua" w:hAnsi="Book Antiqua" w:cs="宋体"/>
          <w:kern w:val="0"/>
          <w:sz w:val="24"/>
          <w:szCs w:val="24"/>
        </w:rPr>
        <w:t xml:space="preserve"> and </w:t>
      </w:r>
      <w:proofErr w:type="spellStart"/>
      <w:r w:rsidR="00C95120" w:rsidRPr="00627975">
        <w:rPr>
          <w:rFonts w:ascii="Book Antiqua" w:hAnsi="Book Antiqua" w:cs="宋体"/>
          <w:kern w:val="0"/>
          <w:sz w:val="24"/>
          <w:szCs w:val="24"/>
        </w:rPr>
        <w:t>Borrmann</w:t>
      </w:r>
      <w:proofErr w:type="spellEnd"/>
      <w:r w:rsidR="00C95120" w:rsidRPr="00627975">
        <w:rPr>
          <w:rFonts w:ascii="Book Antiqua" w:hAnsi="Book Antiqua" w:cs="宋体"/>
          <w:kern w:val="0"/>
          <w:sz w:val="24"/>
          <w:szCs w:val="24"/>
        </w:rPr>
        <w:t xml:space="preserve"> typing were factors</w:t>
      </w:r>
      <w:r w:rsidR="004C4E1A" w:rsidRPr="00627975">
        <w:rPr>
          <w:rFonts w:ascii="Book Antiqua" w:hAnsi="Book Antiqua" w:cs="宋体"/>
          <w:kern w:val="0"/>
          <w:sz w:val="24"/>
          <w:szCs w:val="24"/>
        </w:rPr>
        <w:t xml:space="preserve"> that</w:t>
      </w:r>
      <w:r w:rsidR="00C95120" w:rsidRPr="00627975">
        <w:rPr>
          <w:rFonts w:ascii="Book Antiqua" w:hAnsi="Book Antiqua" w:cs="宋体"/>
          <w:kern w:val="0"/>
          <w:sz w:val="24"/>
          <w:szCs w:val="24"/>
        </w:rPr>
        <w:t xml:space="preserve"> affect</w:t>
      </w:r>
      <w:r w:rsidR="004C4E1A" w:rsidRPr="00627975">
        <w:rPr>
          <w:rFonts w:ascii="Book Antiqua" w:hAnsi="Book Antiqua" w:cs="宋体"/>
          <w:kern w:val="0"/>
          <w:sz w:val="24"/>
          <w:szCs w:val="24"/>
        </w:rPr>
        <w:t>ed</w:t>
      </w:r>
      <w:r w:rsidR="00C95120" w:rsidRPr="00627975">
        <w:rPr>
          <w:rFonts w:ascii="Book Antiqua" w:hAnsi="Book Antiqua" w:cs="宋体"/>
          <w:kern w:val="0"/>
          <w:sz w:val="24"/>
          <w:szCs w:val="24"/>
        </w:rPr>
        <w:t xml:space="preserve"> lymph node clearance in gastric cancer, and the number of lymph nodes dissection in patients with celiac artery variation was significantly less than that of non-variant groups (</w:t>
      </w:r>
      <w:r w:rsidRPr="00627975">
        <w:rPr>
          <w:rFonts w:ascii="Book Antiqua" w:hAnsi="Book Antiqua" w:cs="宋体"/>
          <w:i/>
          <w:kern w:val="0"/>
          <w:sz w:val="24"/>
          <w:szCs w:val="24"/>
        </w:rPr>
        <w:t xml:space="preserve">P </w:t>
      </w:r>
      <w:r w:rsidRPr="00627975">
        <w:rPr>
          <w:rFonts w:ascii="Book Antiqua" w:hAnsi="Book Antiqua" w:cs="宋体"/>
          <w:kern w:val="0"/>
          <w:sz w:val="24"/>
          <w:szCs w:val="24"/>
        </w:rPr>
        <w:t>&lt;</w:t>
      </w:r>
      <w:r w:rsidR="00C95120" w:rsidRPr="00627975">
        <w:rPr>
          <w:rFonts w:ascii="Book Antiqua" w:hAnsi="Book Antiqua" w:cs="宋体"/>
          <w:kern w:val="0"/>
          <w:sz w:val="24"/>
          <w:szCs w:val="24"/>
        </w:rPr>
        <w:t xml:space="preserve">0.05). </w:t>
      </w:r>
      <w:r w:rsidR="00A9114A" w:rsidRPr="00627975">
        <w:rPr>
          <w:rFonts w:ascii="Book Antiqua" w:hAnsi="Book Antiqua"/>
          <w:kern w:val="0"/>
          <w:sz w:val="24"/>
          <w:szCs w:val="24"/>
        </w:rPr>
        <w:t>Univariate</w:t>
      </w:r>
      <w:r w:rsidR="00A9114A" w:rsidRPr="00627975">
        <w:rPr>
          <w:rFonts w:ascii="Book Antiqua" w:hAnsi="Book Antiqua" w:cs="宋体"/>
          <w:kern w:val="0"/>
          <w:sz w:val="24"/>
          <w:szCs w:val="24"/>
        </w:rPr>
        <w:t xml:space="preserve"> analysis </w:t>
      </w:r>
      <w:r w:rsidR="00C95120" w:rsidRPr="00627975">
        <w:rPr>
          <w:rFonts w:ascii="Book Antiqua" w:hAnsi="Book Antiqua" w:cs="宋体"/>
          <w:kern w:val="0"/>
          <w:sz w:val="24"/>
          <w:szCs w:val="24"/>
        </w:rPr>
        <w:t>showed that there was no significant difference in survival time between the two groups (</w:t>
      </w:r>
      <w:r w:rsidRPr="00627975">
        <w:rPr>
          <w:rFonts w:ascii="Book Antiqua" w:hAnsi="Book Antiqua" w:cs="宋体"/>
          <w:i/>
          <w:kern w:val="0"/>
          <w:sz w:val="24"/>
          <w:szCs w:val="24"/>
        </w:rPr>
        <w:t xml:space="preserve">P </w:t>
      </w:r>
      <w:r w:rsidR="00C95120" w:rsidRPr="00627975">
        <w:rPr>
          <w:rFonts w:ascii="Book Antiqua" w:hAnsi="Book Antiqua" w:cs="宋体"/>
          <w:kern w:val="0"/>
          <w:sz w:val="24"/>
          <w:szCs w:val="24"/>
        </w:rPr>
        <w:t xml:space="preserve">&gt;0.05). </w:t>
      </w:r>
      <w:r w:rsidR="00C95120" w:rsidRPr="00627975">
        <w:rPr>
          <w:rFonts w:ascii="Book Antiqua" w:hAnsi="Book Antiqua"/>
          <w:kern w:val="0"/>
          <w:sz w:val="24"/>
          <w:szCs w:val="24"/>
        </w:rPr>
        <w:t>Univariate</w:t>
      </w:r>
      <w:r w:rsidR="00C95120" w:rsidRPr="00627975">
        <w:rPr>
          <w:rFonts w:ascii="Book Antiqua" w:hAnsi="Book Antiqua" w:cs="宋体"/>
          <w:kern w:val="0"/>
          <w:sz w:val="24"/>
          <w:szCs w:val="24"/>
        </w:rPr>
        <w:t xml:space="preserve"> and multiple</w:t>
      </w:r>
      <w:r w:rsidR="00C95120" w:rsidRPr="00627975">
        <w:rPr>
          <w:rFonts w:ascii="Book Antiqua" w:hAnsi="Book Antiqua"/>
          <w:kern w:val="0"/>
          <w:sz w:val="24"/>
          <w:szCs w:val="24"/>
        </w:rPr>
        <w:t xml:space="preserve"> Cox</w:t>
      </w:r>
      <w:r w:rsidR="00C95120" w:rsidRPr="00627975">
        <w:rPr>
          <w:rFonts w:ascii="Book Antiqua" w:hAnsi="Book Antiqua" w:cs="宋体"/>
          <w:kern w:val="0"/>
          <w:sz w:val="24"/>
          <w:szCs w:val="24"/>
        </w:rPr>
        <w:t xml:space="preserve"> regression analysis showed that celiac artery variation was not </w:t>
      </w:r>
      <w:r w:rsidR="005B6C3A" w:rsidRPr="00627975">
        <w:rPr>
          <w:rFonts w:ascii="Book Antiqua" w:hAnsi="Book Antiqua" w:cs="宋体"/>
          <w:kern w:val="0"/>
          <w:sz w:val="24"/>
          <w:szCs w:val="24"/>
        </w:rPr>
        <w:t xml:space="preserve">a prognostic </w:t>
      </w:r>
      <w:r w:rsidR="00C95120" w:rsidRPr="00627975">
        <w:rPr>
          <w:rFonts w:ascii="Book Antiqua" w:hAnsi="Book Antiqua" w:cs="宋体"/>
          <w:kern w:val="0"/>
          <w:sz w:val="24"/>
          <w:szCs w:val="24"/>
        </w:rPr>
        <w:t>factor for gastric cancer (</w:t>
      </w:r>
      <w:r w:rsidRPr="00627975">
        <w:rPr>
          <w:rFonts w:ascii="Book Antiqua" w:hAnsi="Book Antiqua" w:cs="宋体"/>
          <w:i/>
          <w:kern w:val="0"/>
          <w:sz w:val="24"/>
          <w:szCs w:val="24"/>
        </w:rPr>
        <w:t xml:space="preserve">P </w:t>
      </w:r>
      <w:r w:rsidRPr="00627975">
        <w:rPr>
          <w:rFonts w:ascii="Book Antiqua" w:hAnsi="Book Antiqua" w:cs="宋体"/>
          <w:kern w:val="0"/>
          <w:sz w:val="24"/>
          <w:szCs w:val="24"/>
        </w:rPr>
        <w:t>&gt;</w:t>
      </w:r>
      <w:r w:rsidR="00C95120" w:rsidRPr="00627975">
        <w:rPr>
          <w:rFonts w:ascii="Book Antiqua" w:hAnsi="Book Antiqua" w:cs="宋体"/>
          <w:kern w:val="0"/>
          <w:sz w:val="24"/>
          <w:szCs w:val="24"/>
        </w:rPr>
        <w:t>0.05). Tumor staging, intraoperative bleeding</w:t>
      </w:r>
      <w:r w:rsidR="004C4E1A" w:rsidRPr="00627975">
        <w:rPr>
          <w:rFonts w:ascii="Book Antiqua" w:hAnsi="Book Antiqua" w:cs="宋体"/>
          <w:kern w:val="0"/>
          <w:sz w:val="24"/>
          <w:szCs w:val="24"/>
        </w:rPr>
        <w:t>,</w:t>
      </w:r>
      <w:r w:rsidR="00C95120" w:rsidRPr="00627975">
        <w:rPr>
          <w:rFonts w:ascii="Book Antiqua" w:hAnsi="Book Antiqua" w:cs="宋体"/>
          <w:kern w:val="0"/>
          <w:sz w:val="24"/>
          <w:szCs w:val="24"/>
        </w:rPr>
        <w:t xml:space="preserve"> and positive lymph node ratio were </w:t>
      </w:r>
      <w:r w:rsidR="005B6C3A" w:rsidRPr="00627975">
        <w:rPr>
          <w:rFonts w:ascii="Book Antiqua" w:hAnsi="Book Antiqua" w:cs="宋体"/>
          <w:kern w:val="0"/>
          <w:sz w:val="24"/>
          <w:szCs w:val="24"/>
        </w:rPr>
        <w:t xml:space="preserve">prognostic factors for </w:t>
      </w:r>
      <w:r w:rsidRPr="00627975">
        <w:rPr>
          <w:rFonts w:ascii="Book Antiqua" w:hAnsi="Book Antiqua" w:cs="宋体"/>
          <w:kern w:val="0"/>
          <w:sz w:val="24"/>
          <w:szCs w:val="24"/>
        </w:rPr>
        <w:t>gastric cancer patients</w:t>
      </w:r>
      <w:r w:rsidR="00C95120" w:rsidRPr="00627975">
        <w:rPr>
          <w:rFonts w:ascii="Book Antiqua" w:hAnsi="Book Antiqua" w:cs="宋体"/>
          <w:kern w:val="0"/>
          <w:sz w:val="24"/>
          <w:szCs w:val="24"/>
        </w:rPr>
        <w:t xml:space="preserve"> (all </w:t>
      </w:r>
      <w:r w:rsidRPr="00627975">
        <w:rPr>
          <w:rFonts w:ascii="Book Antiqua" w:hAnsi="Book Antiqua" w:cs="宋体"/>
          <w:i/>
          <w:kern w:val="0"/>
          <w:sz w:val="24"/>
          <w:szCs w:val="24"/>
        </w:rPr>
        <w:t xml:space="preserve">P </w:t>
      </w:r>
      <w:r w:rsidR="00C95120" w:rsidRPr="00627975">
        <w:rPr>
          <w:rFonts w:ascii="Book Antiqua" w:hAnsi="Book Antiqua" w:cs="宋体"/>
          <w:kern w:val="0"/>
          <w:sz w:val="24"/>
          <w:szCs w:val="24"/>
        </w:rPr>
        <w:lastRenderedPageBreak/>
        <w:t>&lt;0.05).</w:t>
      </w:r>
    </w:p>
    <w:p w:rsidR="00EF7E28" w:rsidRPr="00627975" w:rsidRDefault="00EF7E28" w:rsidP="0076207D">
      <w:pPr>
        <w:snapToGrid w:val="0"/>
        <w:spacing w:line="360" w:lineRule="auto"/>
        <w:rPr>
          <w:rFonts w:ascii="Book Antiqua" w:hAnsi="Book Antiqua" w:cs="宋体"/>
          <w:b/>
          <w:kern w:val="0"/>
          <w:sz w:val="24"/>
          <w:szCs w:val="24"/>
        </w:rPr>
      </w:pPr>
    </w:p>
    <w:p w:rsidR="00EF7E28" w:rsidRPr="00627975" w:rsidRDefault="00EF7E28" w:rsidP="0076207D">
      <w:pPr>
        <w:snapToGrid w:val="0"/>
        <w:spacing w:line="360" w:lineRule="auto"/>
        <w:rPr>
          <w:rFonts w:ascii="Book Antiqua" w:hAnsi="Book Antiqua" w:cs="宋体"/>
          <w:b/>
          <w:i/>
          <w:kern w:val="0"/>
          <w:sz w:val="24"/>
          <w:szCs w:val="24"/>
        </w:rPr>
      </w:pPr>
      <w:r w:rsidRPr="00627975">
        <w:rPr>
          <w:rFonts w:ascii="Book Antiqua" w:hAnsi="Book Antiqua" w:cs="宋体"/>
          <w:b/>
          <w:i/>
          <w:kern w:val="0"/>
          <w:sz w:val="24"/>
          <w:szCs w:val="24"/>
        </w:rPr>
        <w:t>CONCLUSION</w:t>
      </w:r>
    </w:p>
    <w:p w:rsidR="00064357" w:rsidRPr="00627975" w:rsidRDefault="00C95120" w:rsidP="0076207D">
      <w:pPr>
        <w:snapToGrid w:val="0"/>
        <w:spacing w:line="360" w:lineRule="auto"/>
        <w:rPr>
          <w:rFonts w:ascii="Book Antiqua" w:hAnsi="Book Antiqua"/>
          <w:sz w:val="24"/>
          <w:szCs w:val="24"/>
        </w:rPr>
      </w:pPr>
      <w:r w:rsidRPr="00627975">
        <w:rPr>
          <w:rFonts w:ascii="Book Antiqua" w:hAnsi="Book Antiqua" w:cs="宋体"/>
          <w:kern w:val="0"/>
          <w:sz w:val="24"/>
          <w:szCs w:val="24"/>
        </w:rPr>
        <w:t xml:space="preserve">The number of lymph nodes dissection in patients with celiac artery variation </w:t>
      </w:r>
      <w:r w:rsidR="004C4E1A" w:rsidRPr="00627975">
        <w:rPr>
          <w:rFonts w:ascii="Book Antiqua" w:hAnsi="Book Antiqua" w:cs="宋体"/>
          <w:kern w:val="0"/>
          <w:sz w:val="24"/>
          <w:szCs w:val="24"/>
        </w:rPr>
        <w:t>was</w:t>
      </w:r>
      <w:r w:rsidR="0020139C" w:rsidRPr="00627975">
        <w:rPr>
          <w:rFonts w:ascii="Book Antiqua" w:hAnsi="Book Antiqua" w:cs="宋体" w:hint="eastAsia"/>
          <w:kern w:val="0"/>
          <w:sz w:val="24"/>
          <w:szCs w:val="24"/>
        </w:rPr>
        <w:t xml:space="preserve"> </w:t>
      </w:r>
      <w:r w:rsidRPr="00627975">
        <w:rPr>
          <w:rFonts w:ascii="Book Antiqua" w:hAnsi="Book Antiqua" w:cs="宋体"/>
          <w:kern w:val="0"/>
          <w:sz w:val="24"/>
          <w:szCs w:val="24"/>
        </w:rPr>
        <w:t xml:space="preserve">reduced, but there </w:t>
      </w:r>
      <w:r w:rsidR="004C4E1A" w:rsidRPr="00627975">
        <w:rPr>
          <w:rFonts w:ascii="Book Antiqua" w:hAnsi="Book Antiqua" w:cs="宋体"/>
          <w:kern w:val="0"/>
          <w:sz w:val="24"/>
          <w:szCs w:val="24"/>
        </w:rPr>
        <w:t>was</w:t>
      </w:r>
      <w:r w:rsidR="0020139C" w:rsidRPr="00627975">
        <w:rPr>
          <w:rFonts w:ascii="Book Antiqua" w:hAnsi="Book Antiqua" w:cs="宋体" w:hint="eastAsia"/>
          <w:kern w:val="0"/>
          <w:sz w:val="24"/>
          <w:szCs w:val="24"/>
        </w:rPr>
        <w:t xml:space="preserve"> </w:t>
      </w:r>
      <w:r w:rsidRPr="00627975">
        <w:rPr>
          <w:rFonts w:ascii="Book Antiqua" w:hAnsi="Book Antiqua" w:cs="宋体"/>
          <w:kern w:val="0"/>
          <w:sz w:val="24"/>
          <w:szCs w:val="24"/>
        </w:rPr>
        <w:t xml:space="preserve">no obvious effect on prognosis. </w:t>
      </w:r>
      <w:r w:rsidRPr="00627975">
        <w:rPr>
          <w:rFonts w:ascii="Book Antiqua" w:hAnsi="Book Antiqua"/>
          <w:sz w:val="24"/>
          <w:szCs w:val="24"/>
        </w:rPr>
        <w:t>Therefore, lymph nodes around the abnormal</w:t>
      </w:r>
      <w:r w:rsidR="00B32241" w:rsidRPr="00627975">
        <w:rPr>
          <w:rFonts w:ascii="Book Antiqua" w:hAnsi="Book Antiqua"/>
          <w:sz w:val="24"/>
          <w:szCs w:val="24"/>
        </w:rPr>
        <w:t xml:space="preserve"> hepatic</w:t>
      </w:r>
      <w:r w:rsidRPr="00627975">
        <w:rPr>
          <w:rFonts w:ascii="Book Antiqua" w:hAnsi="Book Antiqua"/>
          <w:sz w:val="24"/>
          <w:szCs w:val="24"/>
        </w:rPr>
        <w:t xml:space="preserve"> artery may not need to be dissected in radical D2lymphadenectomy.</w:t>
      </w:r>
    </w:p>
    <w:p w:rsidR="00EF7E28" w:rsidRPr="00627975" w:rsidRDefault="00EF7E28" w:rsidP="0076207D">
      <w:pPr>
        <w:snapToGrid w:val="0"/>
        <w:spacing w:line="360" w:lineRule="auto"/>
        <w:rPr>
          <w:rFonts w:ascii="Book Antiqua" w:hAnsi="Book Antiqua" w:cs="FZKTK--GBK1-0"/>
          <w:kern w:val="0"/>
          <w:sz w:val="24"/>
          <w:szCs w:val="24"/>
        </w:rPr>
      </w:pPr>
    </w:p>
    <w:p w:rsidR="00064357" w:rsidRPr="00627975" w:rsidRDefault="00C95120" w:rsidP="0076207D">
      <w:pPr>
        <w:snapToGrid w:val="0"/>
        <w:spacing w:line="360" w:lineRule="auto"/>
        <w:rPr>
          <w:rFonts w:ascii="Book Antiqua" w:hAnsi="Book Antiqua"/>
          <w:sz w:val="24"/>
          <w:szCs w:val="24"/>
        </w:rPr>
      </w:pPr>
      <w:r w:rsidRPr="00627975">
        <w:rPr>
          <w:rFonts w:ascii="Book Antiqua" w:hAnsi="Book Antiqua" w:cs="宋体"/>
          <w:b/>
          <w:kern w:val="0"/>
          <w:sz w:val="24"/>
          <w:szCs w:val="24"/>
        </w:rPr>
        <w:t xml:space="preserve">Key </w:t>
      </w:r>
      <w:proofErr w:type="spellStart"/>
      <w:r w:rsidRPr="00627975">
        <w:rPr>
          <w:rFonts w:ascii="Book Antiqua" w:hAnsi="Book Antiqua" w:cs="宋体"/>
          <w:b/>
          <w:kern w:val="0"/>
          <w:sz w:val="24"/>
          <w:szCs w:val="24"/>
        </w:rPr>
        <w:t>words</w:t>
      </w:r>
      <w:proofErr w:type="gramStart"/>
      <w:r w:rsidRPr="00627975">
        <w:rPr>
          <w:rFonts w:ascii="Book Antiqua" w:hAnsi="Book Antiqua" w:cs="宋体"/>
          <w:b/>
          <w:kern w:val="0"/>
          <w:sz w:val="24"/>
          <w:szCs w:val="24"/>
        </w:rPr>
        <w:t>:</w:t>
      </w:r>
      <w:r w:rsidRPr="00627975">
        <w:rPr>
          <w:rFonts w:ascii="Book Antiqua" w:hAnsi="Book Antiqua"/>
          <w:sz w:val="24"/>
          <w:szCs w:val="24"/>
        </w:rPr>
        <w:t>Gastric</w:t>
      </w:r>
      <w:proofErr w:type="spellEnd"/>
      <w:proofErr w:type="gramEnd"/>
      <w:r w:rsidRPr="00627975">
        <w:rPr>
          <w:rFonts w:ascii="Book Antiqua" w:hAnsi="Book Antiqua"/>
          <w:sz w:val="24"/>
          <w:szCs w:val="24"/>
        </w:rPr>
        <w:t xml:space="preserve"> cancer; Celiac artery variation; </w:t>
      </w:r>
      <w:bookmarkStart w:id="0" w:name="OLE_LINK2"/>
      <w:bookmarkStart w:id="1" w:name="OLE_LINK1"/>
      <w:r w:rsidRPr="00627975">
        <w:rPr>
          <w:rFonts w:ascii="Book Antiqua" w:hAnsi="Book Antiqua"/>
          <w:sz w:val="24"/>
          <w:szCs w:val="24"/>
        </w:rPr>
        <w:t>Lymphadenectomy</w:t>
      </w:r>
      <w:bookmarkEnd w:id="0"/>
      <w:bookmarkEnd w:id="1"/>
      <w:r w:rsidRPr="00627975">
        <w:rPr>
          <w:rFonts w:ascii="Book Antiqua" w:hAnsi="Book Antiqua"/>
          <w:sz w:val="24"/>
          <w:szCs w:val="24"/>
        </w:rPr>
        <w:t>; Number of lymph nodes; Prognosis</w:t>
      </w:r>
    </w:p>
    <w:p w:rsidR="00EF7E28" w:rsidRPr="00627975" w:rsidRDefault="00EF7E28" w:rsidP="0076207D">
      <w:pPr>
        <w:snapToGrid w:val="0"/>
        <w:spacing w:line="360" w:lineRule="auto"/>
        <w:rPr>
          <w:rFonts w:ascii="Book Antiqua" w:hAnsi="Book Antiqua"/>
          <w:sz w:val="24"/>
          <w:szCs w:val="24"/>
        </w:rPr>
      </w:pPr>
    </w:p>
    <w:p w:rsidR="00EF7E28" w:rsidRPr="00627975" w:rsidRDefault="00EF7E28" w:rsidP="0076207D">
      <w:pPr>
        <w:snapToGrid w:val="0"/>
        <w:spacing w:line="360" w:lineRule="auto"/>
        <w:rPr>
          <w:rFonts w:ascii="Book Antiqua" w:hAnsi="Book Antiqua" w:cs="Arial"/>
          <w:sz w:val="24"/>
          <w:szCs w:val="24"/>
        </w:rPr>
      </w:pPr>
      <w:proofErr w:type="gramStart"/>
      <w:r w:rsidRPr="00627975">
        <w:rPr>
          <w:rFonts w:ascii="Book Antiqua" w:hAnsi="Book Antiqua"/>
          <w:b/>
          <w:sz w:val="24"/>
          <w:szCs w:val="24"/>
        </w:rPr>
        <w:t xml:space="preserve">© </w:t>
      </w:r>
      <w:r w:rsidRPr="00627975">
        <w:rPr>
          <w:rFonts w:ascii="Book Antiqua" w:hAnsi="Book Antiqua" w:cs="Arial"/>
          <w:b/>
          <w:sz w:val="24"/>
          <w:szCs w:val="24"/>
        </w:rPr>
        <w:t>The Author(s) 2019.</w:t>
      </w:r>
      <w:proofErr w:type="gramEnd"/>
      <w:r w:rsidRPr="00627975">
        <w:rPr>
          <w:rFonts w:ascii="Book Antiqua" w:hAnsi="Book Antiqua" w:cs="Arial"/>
          <w:sz w:val="24"/>
          <w:szCs w:val="24"/>
        </w:rPr>
        <w:t xml:space="preserve"> </w:t>
      </w:r>
      <w:proofErr w:type="gramStart"/>
      <w:r w:rsidRPr="00627975">
        <w:rPr>
          <w:rFonts w:ascii="Book Antiqua" w:hAnsi="Book Antiqua" w:cs="Arial"/>
          <w:sz w:val="24"/>
          <w:szCs w:val="24"/>
        </w:rPr>
        <w:t xml:space="preserve">Published by </w:t>
      </w:r>
      <w:proofErr w:type="spellStart"/>
      <w:r w:rsidRPr="00627975">
        <w:rPr>
          <w:rFonts w:ascii="Book Antiqua" w:hAnsi="Book Antiqua" w:cs="Arial"/>
          <w:sz w:val="24"/>
          <w:szCs w:val="24"/>
        </w:rPr>
        <w:t>Baishideng</w:t>
      </w:r>
      <w:proofErr w:type="spellEnd"/>
      <w:r w:rsidRPr="00627975">
        <w:rPr>
          <w:rFonts w:ascii="Book Antiqua" w:hAnsi="Book Antiqua" w:cs="Arial"/>
          <w:sz w:val="24"/>
          <w:szCs w:val="24"/>
        </w:rPr>
        <w:t xml:space="preserve"> Publishing Group Inc.</w:t>
      </w:r>
      <w:proofErr w:type="gramEnd"/>
      <w:r w:rsidRPr="00627975">
        <w:rPr>
          <w:rFonts w:ascii="Book Antiqua" w:hAnsi="Book Antiqua" w:cs="Arial"/>
          <w:sz w:val="24"/>
          <w:szCs w:val="24"/>
        </w:rPr>
        <w:t xml:space="preserve"> All rights reserved.</w:t>
      </w:r>
    </w:p>
    <w:p w:rsidR="00EF7E28" w:rsidRPr="00627975" w:rsidRDefault="00EF7E28" w:rsidP="0076207D">
      <w:pPr>
        <w:snapToGrid w:val="0"/>
        <w:spacing w:line="360" w:lineRule="auto"/>
        <w:rPr>
          <w:rFonts w:ascii="Book Antiqua" w:hAnsi="Book Antiqua" w:cs="宋体"/>
          <w:kern w:val="0"/>
          <w:sz w:val="24"/>
          <w:szCs w:val="24"/>
        </w:rPr>
      </w:pPr>
    </w:p>
    <w:p w:rsidR="00EF7E28" w:rsidRPr="00627975" w:rsidRDefault="00C95120" w:rsidP="0076207D">
      <w:pPr>
        <w:snapToGrid w:val="0"/>
        <w:spacing w:line="360" w:lineRule="auto"/>
        <w:rPr>
          <w:rFonts w:ascii="Book Antiqua" w:hAnsi="Book Antiqua" w:cs="宋体"/>
          <w:kern w:val="0"/>
          <w:sz w:val="24"/>
          <w:szCs w:val="24"/>
        </w:rPr>
      </w:pPr>
      <w:r w:rsidRPr="00627975">
        <w:rPr>
          <w:rFonts w:ascii="Book Antiqua" w:hAnsi="Book Antiqua" w:cs="宋体"/>
          <w:b/>
          <w:kern w:val="0"/>
          <w:sz w:val="24"/>
          <w:szCs w:val="24"/>
        </w:rPr>
        <w:t xml:space="preserve">Core </w:t>
      </w:r>
      <w:proofErr w:type="spellStart"/>
      <w:r w:rsidRPr="00627975">
        <w:rPr>
          <w:rFonts w:ascii="Book Antiqua" w:hAnsi="Book Antiqua" w:cs="宋体"/>
          <w:b/>
          <w:kern w:val="0"/>
          <w:sz w:val="24"/>
          <w:szCs w:val="24"/>
        </w:rPr>
        <w:t>tip</w:t>
      </w:r>
      <w:proofErr w:type="gramStart"/>
      <w:r w:rsidRPr="00627975">
        <w:rPr>
          <w:rFonts w:ascii="Book Antiqua" w:hAnsi="Book Antiqua" w:cs="宋体"/>
          <w:b/>
          <w:kern w:val="0"/>
          <w:sz w:val="24"/>
          <w:szCs w:val="24"/>
        </w:rPr>
        <w:t>:</w:t>
      </w:r>
      <w:r w:rsidRPr="00627975">
        <w:rPr>
          <w:rFonts w:ascii="Book Antiqua" w:hAnsi="Book Antiqua" w:cs="宋体"/>
          <w:kern w:val="0"/>
          <w:sz w:val="24"/>
          <w:szCs w:val="24"/>
        </w:rPr>
        <w:t>Celiac</w:t>
      </w:r>
      <w:proofErr w:type="spellEnd"/>
      <w:proofErr w:type="gramEnd"/>
      <w:r w:rsidRPr="00627975">
        <w:rPr>
          <w:rFonts w:ascii="Book Antiqua" w:hAnsi="Book Antiqua" w:cs="宋体"/>
          <w:kern w:val="0"/>
          <w:sz w:val="24"/>
          <w:szCs w:val="24"/>
        </w:rPr>
        <w:t xml:space="preserve"> artery variation has been </w:t>
      </w:r>
      <w:r w:rsidR="00A542EB" w:rsidRPr="00627975">
        <w:rPr>
          <w:rFonts w:ascii="Book Antiqua" w:hAnsi="Book Antiqua" w:cs="宋体"/>
          <w:kern w:val="0"/>
          <w:sz w:val="24"/>
          <w:szCs w:val="24"/>
        </w:rPr>
        <w:t>given</w:t>
      </w:r>
      <w:r w:rsidR="0020139C" w:rsidRPr="00627975">
        <w:rPr>
          <w:rFonts w:ascii="Book Antiqua" w:hAnsi="Book Antiqua" w:cs="宋体" w:hint="eastAsia"/>
          <w:kern w:val="0"/>
          <w:sz w:val="24"/>
          <w:szCs w:val="24"/>
        </w:rPr>
        <w:t xml:space="preserve"> </w:t>
      </w:r>
      <w:r w:rsidRPr="00627975">
        <w:rPr>
          <w:rFonts w:ascii="Book Antiqua" w:hAnsi="Book Antiqua" w:cs="宋体"/>
          <w:kern w:val="0"/>
          <w:sz w:val="24"/>
          <w:szCs w:val="24"/>
        </w:rPr>
        <w:t xml:space="preserve">great importance by surgeons. However, the </w:t>
      </w:r>
      <w:proofErr w:type="gramStart"/>
      <w:r w:rsidRPr="00627975">
        <w:rPr>
          <w:rFonts w:ascii="Book Antiqua" w:hAnsi="Book Antiqua" w:cs="宋体"/>
          <w:kern w:val="0"/>
          <w:sz w:val="24"/>
          <w:szCs w:val="24"/>
        </w:rPr>
        <w:t xml:space="preserve">distribution of the lymph nodes around the variant celiac artery and </w:t>
      </w:r>
      <w:r w:rsidR="00A542EB" w:rsidRPr="00627975">
        <w:rPr>
          <w:rFonts w:ascii="Book Antiqua" w:hAnsi="Book Antiqua" w:cs="宋体"/>
          <w:kern w:val="0"/>
          <w:sz w:val="24"/>
          <w:szCs w:val="24"/>
        </w:rPr>
        <w:t>its</w:t>
      </w:r>
      <w:r w:rsidR="0020139C" w:rsidRPr="00627975">
        <w:rPr>
          <w:rFonts w:ascii="Book Antiqua" w:hAnsi="Book Antiqua" w:cs="宋体" w:hint="eastAsia"/>
          <w:kern w:val="0"/>
          <w:sz w:val="24"/>
          <w:szCs w:val="24"/>
        </w:rPr>
        <w:t xml:space="preserve"> </w:t>
      </w:r>
      <w:r w:rsidRPr="00627975">
        <w:rPr>
          <w:rFonts w:ascii="Book Antiqua" w:hAnsi="Book Antiqua" w:cs="宋体"/>
          <w:kern w:val="0"/>
          <w:sz w:val="24"/>
          <w:szCs w:val="24"/>
        </w:rPr>
        <w:t>effect on prognosis ha</w:t>
      </w:r>
      <w:r w:rsidR="00A542EB" w:rsidRPr="00627975">
        <w:rPr>
          <w:rFonts w:ascii="Book Antiqua" w:hAnsi="Book Antiqua" w:cs="宋体"/>
          <w:kern w:val="0"/>
          <w:sz w:val="24"/>
          <w:szCs w:val="24"/>
        </w:rPr>
        <w:t>ve</w:t>
      </w:r>
      <w:proofErr w:type="gramEnd"/>
      <w:r w:rsidRPr="00627975">
        <w:rPr>
          <w:rFonts w:ascii="Book Antiqua" w:hAnsi="Book Antiqua" w:cs="宋体"/>
          <w:kern w:val="0"/>
          <w:sz w:val="24"/>
          <w:szCs w:val="24"/>
        </w:rPr>
        <w:t xml:space="preserve"> rarely been </w:t>
      </w:r>
      <w:r w:rsidR="00A542EB" w:rsidRPr="00627975">
        <w:rPr>
          <w:rFonts w:ascii="Book Antiqua" w:hAnsi="Book Antiqua" w:cs="宋体"/>
          <w:kern w:val="0"/>
          <w:sz w:val="24"/>
          <w:szCs w:val="24"/>
        </w:rPr>
        <w:t>examined</w:t>
      </w:r>
      <w:r w:rsidRPr="00627975">
        <w:rPr>
          <w:rFonts w:ascii="Book Antiqua" w:hAnsi="Book Antiqua" w:cs="宋体"/>
          <w:kern w:val="0"/>
          <w:sz w:val="24"/>
          <w:szCs w:val="24"/>
        </w:rPr>
        <w:t xml:space="preserve">. This study shows that variation of the celiac artery is an important factor affecting the lymph node clearance of gastric cancer, and the decrease in the number of lymph nodes dissection does not affect the prognosis. Therefore, </w:t>
      </w:r>
      <w:r w:rsidR="00B32241" w:rsidRPr="00627975">
        <w:rPr>
          <w:rFonts w:ascii="Book Antiqua" w:hAnsi="Book Antiqua" w:cs="宋体"/>
          <w:kern w:val="0"/>
          <w:sz w:val="24"/>
          <w:szCs w:val="24"/>
        </w:rPr>
        <w:t xml:space="preserve">lymph nodes dissection </w:t>
      </w:r>
      <w:r w:rsidRPr="00627975">
        <w:rPr>
          <w:rFonts w:ascii="Book Antiqua" w:hAnsi="Book Antiqua" w:cs="宋体"/>
          <w:kern w:val="0"/>
          <w:sz w:val="24"/>
          <w:szCs w:val="24"/>
        </w:rPr>
        <w:t>around abnormal hepatic artery, especially the abnormal hepatic artery derived from the superior mesenteric artery</w:t>
      </w:r>
      <w:r w:rsidR="00A542EB" w:rsidRPr="00627975">
        <w:rPr>
          <w:rFonts w:ascii="Book Antiqua" w:hAnsi="Book Antiqua" w:cs="宋体"/>
          <w:kern w:val="0"/>
          <w:sz w:val="24"/>
          <w:szCs w:val="24"/>
        </w:rPr>
        <w:t>, is not recommended</w:t>
      </w:r>
      <w:r w:rsidRPr="00627975">
        <w:rPr>
          <w:rFonts w:ascii="Book Antiqua" w:hAnsi="Book Antiqua" w:cs="宋体"/>
          <w:kern w:val="0"/>
          <w:sz w:val="24"/>
          <w:szCs w:val="24"/>
        </w:rPr>
        <w:t>.</w:t>
      </w:r>
    </w:p>
    <w:p w:rsidR="00EF7E28" w:rsidRPr="00627975" w:rsidRDefault="00EF7E28" w:rsidP="0076207D">
      <w:pPr>
        <w:snapToGrid w:val="0"/>
        <w:spacing w:line="360" w:lineRule="auto"/>
        <w:rPr>
          <w:rFonts w:ascii="Book Antiqua" w:hAnsi="Book Antiqua" w:cs="宋体"/>
          <w:kern w:val="0"/>
          <w:sz w:val="24"/>
          <w:szCs w:val="24"/>
        </w:rPr>
      </w:pPr>
    </w:p>
    <w:p w:rsidR="00EF7E28" w:rsidRDefault="00EF7E28" w:rsidP="0076207D">
      <w:pPr>
        <w:snapToGrid w:val="0"/>
        <w:spacing w:line="360" w:lineRule="auto"/>
        <w:rPr>
          <w:rFonts w:ascii="Book Antiqua" w:hAnsi="Book Antiqua" w:hint="eastAsia"/>
          <w:iCs/>
          <w:kern w:val="0"/>
          <w:sz w:val="24"/>
          <w:szCs w:val="24"/>
        </w:rPr>
      </w:pPr>
      <w:r w:rsidRPr="00627975">
        <w:rPr>
          <w:rFonts w:ascii="Book Antiqua" w:hAnsi="Book Antiqua" w:cs="宋体"/>
          <w:kern w:val="0"/>
          <w:sz w:val="24"/>
          <w:szCs w:val="24"/>
        </w:rPr>
        <w:t xml:space="preserve">Mu GC, Huang Y, Liu ZM, Chen ZB, Wu XH, Qin XG, Zeng </w:t>
      </w:r>
      <w:proofErr w:type="spellStart"/>
      <w:r w:rsidRPr="00627975">
        <w:rPr>
          <w:rFonts w:ascii="Book Antiqua" w:hAnsi="Book Antiqua" w:cs="宋体"/>
          <w:kern w:val="0"/>
          <w:sz w:val="24"/>
          <w:szCs w:val="24"/>
        </w:rPr>
        <w:t>YJ.Relationship</w:t>
      </w:r>
      <w:proofErr w:type="spellEnd"/>
      <w:r w:rsidRPr="00627975">
        <w:rPr>
          <w:rFonts w:ascii="Book Antiqua" w:hAnsi="Book Antiqua" w:cs="宋体"/>
          <w:kern w:val="0"/>
          <w:sz w:val="24"/>
          <w:szCs w:val="24"/>
        </w:rPr>
        <w:t xml:space="preserve"> between celiac artery variation and number of lymph nodes dissection in gastric cancer surgery</w:t>
      </w:r>
      <w:r w:rsidRPr="00627975">
        <w:rPr>
          <w:rFonts w:ascii="Book Antiqua" w:hAnsi="Book Antiqua" w:cs="宋体"/>
          <w:bCs/>
          <w:kern w:val="0"/>
          <w:sz w:val="24"/>
          <w:szCs w:val="24"/>
        </w:rPr>
        <w:t xml:space="preserve">. </w:t>
      </w:r>
      <w:r w:rsidRPr="00627975">
        <w:rPr>
          <w:rFonts w:ascii="Book Antiqua" w:hAnsi="Book Antiqua"/>
          <w:i/>
          <w:iCs/>
          <w:kern w:val="0"/>
          <w:sz w:val="24"/>
          <w:szCs w:val="24"/>
        </w:rPr>
        <w:t xml:space="preserve">World J </w:t>
      </w:r>
      <w:proofErr w:type="spellStart"/>
      <w:r w:rsidRPr="00627975">
        <w:rPr>
          <w:rFonts w:ascii="Book Antiqua" w:hAnsi="Book Antiqua"/>
          <w:i/>
          <w:iCs/>
          <w:kern w:val="0"/>
          <w:sz w:val="24"/>
          <w:szCs w:val="24"/>
        </w:rPr>
        <w:t>Gastrointest</w:t>
      </w:r>
      <w:proofErr w:type="spellEnd"/>
      <w:r w:rsidRPr="00627975">
        <w:rPr>
          <w:rFonts w:ascii="Book Antiqua" w:hAnsi="Book Antiqua"/>
          <w:i/>
          <w:iCs/>
          <w:kern w:val="0"/>
          <w:sz w:val="24"/>
          <w:szCs w:val="24"/>
        </w:rPr>
        <w:t xml:space="preserve"> </w:t>
      </w:r>
      <w:proofErr w:type="spellStart"/>
      <w:r w:rsidRPr="00627975">
        <w:rPr>
          <w:rFonts w:ascii="Book Antiqua" w:hAnsi="Book Antiqua"/>
          <w:i/>
          <w:iCs/>
          <w:kern w:val="0"/>
          <w:sz w:val="24"/>
          <w:szCs w:val="24"/>
        </w:rPr>
        <w:t>Oncol</w:t>
      </w:r>
      <w:proofErr w:type="spellEnd"/>
      <w:r w:rsidRPr="00627975">
        <w:rPr>
          <w:rFonts w:ascii="Book Antiqua" w:hAnsi="Book Antiqua"/>
          <w:i/>
          <w:iCs/>
          <w:kern w:val="0"/>
          <w:sz w:val="24"/>
          <w:szCs w:val="24"/>
        </w:rPr>
        <w:t xml:space="preserve"> </w:t>
      </w:r>
      <w:r w:rsidRPr="00627975">
        <w:rPr>
          <w:rFonts w:ascii="Book Antiqua" w:hAnsi="Book Antiqua"/>
          <w:iCs/>
          <w:kern w:val="0"/>
          <w:sz w:val="24"/>
          <w:szCs w:val="24"/>
        </w:rPr>
        <w:t xml:space="preserve">2019; </w:t>
      </w:r>
      <w:r w:rsidR="00627975" w:rsidRPr="00627975">
        <w:rPr>
          <w:rFonts w:ascii="Book Antiqua" w:hAnsi="Book Antiqua"/>
          <w:iCs/>
          <w:kern w:val="0"/>
          <w:sz w:val="24"/>
          <w:szCs w:val="24"/>
        </w:rPr>
        <w:t>11(6): 4</w:t>
      </w:r>
      <w:r w:rsidR="00627975">
        <w:rPr>
          <w:rFonts w:ascii="Book Antiqua" w:hAnsi="Book Antiqua" w:hint="eastAsia"/>
          <w:iCs/>
          <w:kern w:val="0"/>
          <w:sz w:val="24"/>
          <w:szCs w:val="24"/>
        </w:rPr>
        <w:t>99</w:t>
      </w:r>
      <w:r w:rsidR="00627975" w:rsidRPr="00627975">
        <w:rPr>
          <w:rFonts w:ascii="Book Antiqua" w:hAnsi="Book Antiqua"/>
          <w:iCs/>
          <w:kern w:val="0"/>
          <w:sz w:val="24"/>
          <w:szCs w:val="24"/>
        </w:rPr>
        <w:t>-</w:t>
      </w:r>
      <w:r w:rsidR="00627975">
        <w:rPr>
          <w:rFonts w:ascii="Book Antiqua" w:hAnsi="Book Antiqua" w:hint="eastAsia"/>
          <w:iCs/>
          <w:kern w:val="0"/>
          <w:sz w:val="24"/>
          <w:szCs w:val="24"/>
        </w:rPr>
        <w:t>508</w:t>
      </w:r>
    </w:p>
    <w:p w:rsidR="00627975" w:rsidRPr="00627975" w:rsidRDefault="00627975" w:rsidP="00627975">
      <w:pPr>
        <w:snapToGrid w:val="0"/>
        <w:spacing w:line="360" w:lineRule="auto"/>
        <w:rPr>
          <w:rFonts w:ascii="Book Antiqua" w:hAnsi="Book Antiqua"/>
          <w:iCs/>
          <w:kern w:val="0"/>
          <w:sz w:val="24"/>
          <w:szCs w:val="24"/>
        </w:rPr>
      </w:pPr>
      <w:r w:rsidRPr="00627975">
        <w:rPr>
          <w:rFonts w:ascii="Book Antiqua" w:hAnsi="Book Antiqua"/>
          <w:b/>
          <w:iCs/>
          <w:kern w:val="0"/>
          <w:sz w:val="24"/>
          <w:szCs w:val="24"/>
        </w:rPr>
        <w:t>URL:</w:t>
      </w:r>
      <w:r w:rsidRPr="00627975">
        <w:rPr>
          <w:rFonts w:ascii="Book Antiqua" w:hAnsi="Book Antiqua"/>
          <w:iCs/>
          <w:kern w:val="0"/>
          <w:sz w:val="24"/>
          <w:szCs w:val="24"/>
        </w:rPr>
        <w:t xml:space="preserve"> https://www.wjgnet.com/1948-5204/full/v11/i6/4</w:t>
      </w:r>
      <w:r>
        <w:rPr>
          <w:rFonts w:ascii="Book Antiqua" w:hAnsi="Book Antiqua" w:hint="eastAsia"/>
          <w:iCs/>
          <w:kern w:val="0"/>
          <w:sz w:val="24"/>
          <w:szCs w:val="24"/>
        </w:rPr>
        <w:t>99</w:t>
      </w:r>
      <w:r w:rsidRPr="00627975">
        <w:rPr>
          <w:rFonts w:ascii="Book Antiqua" w:hAnsi="Book Antiqua"/>
          <w:iCs/>
          <w:kern w:val="0"/>
          <w:sz w:val="24"/>
          <w:szCs w:val="24"/>
        </w:rPr>
        <w:t xml:space="preserve">.htm  </w:t>
      </w:r>
    </w:p>
    <w:p w:rsidR="00627975" w:rsidRPr="00627975" w:rsidRDefault="00627975" w:rsidP="00627975">
      <w:pPr>
        <w:snapToGrid w:val="0"/>
        <w:spacing w:line="360" w:lineRule="auto"/>
        <w:rPr>
          <w:rFonts w:ascii="Book Antiqua" w:hAnsi="Book Antiqua"/>
          <w:iCs/>
          <w:kern w:val="0"/>
          <w:sz w:val="24"/>
          <w:szCs w:val="24"/>
        </w:rPr>
      </w:pPr>
      <w:r w:rsidRPr="00627975">
        <w:rPr>
          <w:rFonts w:ascii="Book Antiqua" w:hAnsi="Book Antiqua"/>
          <w:b/>
          <w:iCs/>
          <w:kern w:val="0"/>
          <w:sz w:val="24"/>
          <w:szCs w:val="24"/>
        </w:rPr>
        <w:t>DOI:</w:t>
      </w:r>
      <w:r w:rsidRPr="00627975">
        <w:rPr>
          <w:rFonts w:ascii="Book Antiqua" w:hAnsi="Book Antiqua"/>
          <w:iCs/>
          <w:kern w:val="0"/>
          <w:sz w:val="24"/>
          <w:szCs w:val="24"/>
        </w:rPr>
        <w:t xml:space="preserve"> https://dx.doi.org/10.4251/wjgo.v11.i6.4</w:t>
      </w:r>
      <w:r>
        <w:rPr>
          <w:rFonts w:ascii="Book Antiqua" w:hAnsi="Book Antiqua" w:hint="eastAsia"/>
          <w:iCs/>
          <w:kern w:val="0"/>
          <w:sz w:val="24"/>
          <w:szCs w:val="24"/>
        </w:rPr>
        <w:t>99</w:t>
      </w:r>
    </w:p>
    <w:p w:rsidR="0063667F" w:rsidRPr="00627975" w:rsidRDefault="0063667F" w:rsidP="0076207D">
      <w:pPr>
        <w:snapToGrid w:val="0"/>
        <w:spacing w:line="360" w:lineRule="auto"/>
        <w:rPr>
          <w:rFonts w:ascii="Book Antiqua" w:hAnsi="Book Antiqua" w:cs="宋体"/>
          <w:kern w:val="0"/>
          <w:sz w:val="24"/>
          <w:szCs w:val="24"/>
        </w:rPr>
      </w:pPr>
    </w:p>
    <w:p w:rsidR="00064357" w:rsidRPr="00627975" w:rsidRDefault="00667E70" w:rsidP="00627975">
      <w:pPr>
        <w:widowControl/>
        <w:jc w:val="left"/>
        <w:rPr>
          <w:rFonts w:ascii="Book Antiqua" w:hAnsi="Book Antiqua" w:cs="宋体"/>
          <w:kern w:val="0"/>
          <w:sz w:val="24"/>
          <w:szCs w:val="24"/>
        </w:rPr>
      </w:pPr>
      <w:r w:rsidRPr="00627975">
        <w:rPr>
          <w:rFonts w:ascii="Book Antiqua" w:hAnsi="Book Antiqua" w:cs="宋体"/>
          <w:b/>
          <w:kern w:val="0"/>
          <w:sz w:val="24"/>
          <w:szCs w:val="24"/>
        </w:rPr>
        <w:br w:type="page"/>
      </w:r>
      <w:r w:rsidR="00EF7E28" w:rsidRPr="00627975">
        <w:rPr>
          <w:rFonts w:ascii="Book Antiqua" w:hAnsi="Book Antiqua" w:cs="宋体"/>
          <w:b/>
          <w:kern w:val="0"/>
          <w:sz w:val="24"/>
          <w:szCs w:val="24"/>
        </w:rPr>
        <w:lastRenderedPageBreak/>
        <w:t>INTRODUCTION</w:t>
      </w:r>
    </w:p>
    <w:p w:rsidR="005C63C4" w:rsidRPr="00627975" w:rsidRDefault="00C95120" w:rsidP="0076207D">
      <w:pPr>
        <w:autoSpaceDE w:val="0"/>
        <w:autoSpaceDN w:val="0"/>
        <w:adjustRightInd w:val="0"/>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 xml:space="preserve">Gastric cancer is the fifth most common </w:t>
      </w:r>
      <w:r w:rsidRPr="00627975">
        <w:rPr>
          <w:rFonts w:ascii="Book Antiqua" w:hAnsi="Book Antiqua" w:cs="Verdana"/>
          <w:kern w:val="0"/>
          <w:sz w:val="24"/>
          <w:szCs w:val="24"/>
        </w:rPr>
        <w:t xml:space="preserve">malignant </w:t>
      </w:r>
      <w:proofErr w:type="spellStart"/>
      <w:r w:rsidRPr="00627975">
        <w:rPr>
          <w:rFonts w:ascii="Book Antiqua" w:hAnsi="Book Antiqua" w:cs="Verdana"/>
          <w:kern w:val="0"/>
          <w:sz w:val="24"/>
          <w:szCs w:val="24"/>
        </w:rPr>
        <w:t>tumor</w:t>
      </w:r>
      <w:proofErr w:type="gramStart"/>
      <w:r w:rsidR="00A542EB" w:rsidRPr="00627975">
        <w:rPr>
          <w:rFonts w:ascii="Book Antiqua" w:hAnsi="Book Antiqua" w:cs="Verdana"/>
          <w:kern w:val="0"/>
          <w:sz w:val="24"/>
          <w:szCs w:val="24"/>
        </w:rPr>
        <w:t>,</w:t>
      </w:r>
      <w:r w:rsidRPr="00627975">
        <w:rPr>
          <w:rFonts w:ascii="Book Antiqua" w:hAnsi="Book Antiqua" w:cs="宋体"/>
          <w:kern w:val="0"/>
          <w:sz w:val="24"/>
          <w:szCs w:val="24"/>
        </w:rPr>
        <w:t>and</w:t>
      </w:r>
      <w:proofErr w:type="spellEnd"/>
      <w:proofErr w:type="gramEnd"/>
      <w:r w:rsidRPr="00627975">
        <w:rPr>
          <w:rFonts w:ascii="Book Antiqua" w:hAnsi="Book Antiqua" w:cs="宋体"/>
          <w:kern w:val="0"/>
          <w:sz w:val="24"/>
          <w:szCs w:val="24"/>
        </w:rPr>
        <w:t xml:space="preserve"> </w:t>
      </w:r>
      <w:r w:rsidR="00A542EB" w:rsidRPr="00627975">
        <w:rPr>
          <w:rFonts w:ascii="Book Antiqua" w:hAnsi="Book Antiqua" w:cs="宋体"/>
          <w:kern w:val="0"/>
          <w:sz w:val="24"/>
          <w:szCs w:val="24"/>
        </w:rPr>
        <w:t>its</w:t>
      </w:r>
      <w:r w:rsidRPr="00627975">
        <w:rPr>
          <w:rFonts w:ascii="Book Antiqua" w:hAnsi="Book Antiqua" w:cs="宋体"/>
          <w:kern w:val="0"/>
          <w:sz w:val="24"/>
          <w:szCs w:val="24"/>
        </w:rPr>
        <w:t xml:space="preserve"> mortality rate ranks second in the world. In 2015 alone, 679</w:t>
      </w:r>
      <w:r w:rsidR="00A542EB" w:rsidRPr="00627975">
        <w:rPr>
          <w:rFonts w:ascii="Book Antiqua" w:hAnsi="Book Antiqua" w:cs="宋体"/>
          <w:kern w:val="0"/>
          <w:sz w:val="24"/>
          <w:szCs w:val="24"/>
        </w:rPr>
        <w:t>000</w:t>
      </w:r>
      <w:r w:rsidRPr="00627975">
        <w:rPr>
          <w:rFonts w:ascii="Book Antiqua" w:hAnsi="Book Antiqua" w:cs="宋体"/>
          <w:kern w:val="0"/>
          <w:sz w:val="24"/>
          <w:szCs w:val="24"/>
        </w:rPr>
        <w:t xml:space="preserve"> new cases were estimated in China, and about 498</w:t>
      </w:r>
      <w:r w:rsidR="00A542EB" w:rsidRPr="00627975">
        <w:rPr>
          <w:rFonts w:ascii="Book Antiqua" w:hAnsi="Book Antiqua" w:cs="宋体"/>
          <w:kern w:val="0"/>
          <w:sz w:val="24"/>
          <w:szCs w:val="24"/>
        </w:rPr>
        <w:t>000 patients died</w:t>
      </w:r>
      <w:r w:rsidRPr="00627975">
        <w:rPr>
          <w:rFonts w:ascii="Book Antiqua" w:hAnsi="Book Antiqua" w:cs="宋体"/>
          <w:kern w:val="0"/>
          <w:sz w:val="24"/>
          <w:szCs w:val="24"/>
        </w:rPr>
        <w:t xml:space="preserve"> of </w:t>
      </w:r>
      <w:r w:rsidR="0039013C" w:rsidRPr="00627975">
        <w:rPr>
          <w:rFonts w:ascii="Book Antiqua" w:hAnsi="Book Antiqua" w:cs="宋体"/>
          <w:kern w:val="0"/>
          <w:sz w:val="24"/>
          <w:szCs w:val="24"/>
        </w:rPr>
        <w:t xml:space="preserve">gastric </w:t>
      </w:r>
      <w:proofErr w:type="gramStart"/>
      <w:r w:rsidR="0039013C" w:rsidRPr="00627975">
        <w:rPr>
          <w:rFonts w:ascii="Book Antiqua" w:hAnsi="Book Antiqua" w:cs="宋体"/>
          <w:kern w:val="0"/>
          <w:sz w:val="24"/>
          <w:szCs w:val="24"/>
        </w:rPr>
        <w:t>cancer</w:t>
      </w:r>
      <w:r w:rsidRPr="00627975">
        <w:rPr>
          <w:rFonts w:ascii="Book Antiqua" w:hAnsi="Book Antiqua" w:cs="宋体"/>
          <w:kern w:val="0"/>
          <w:sz w:val="24"/>
          <w:szCs w:val="24"/>
          <w:vertAlign w:val="superscript"/>
        </w:rPr>
        <w:t>[</w:t>
      </w:r>
      <w:proofErr w:type="gramEnd"/>
      <w:r w:rsidRPr="00627975">
        <w:rPr>
          <w:rFonts w:ascii="Book Antiqua" w:hAnsi="Book Antiqua" w:cs="宋体"/>
          <w:kern w:val="0"/>
          <w:sz w:val="24"/>
          <w:szCs w:val="24"/>
          <w:vertAlign w:val="superscript"/>
        </w:rPr>
        <w:t>1]</w:t>
      </w:r>
      <w:r w:rsidRPr="00627975">
        <w:rPr>
          <w:rFonts w:ascii="Book Antiqua" w:hAnsi="Book Antiqua" w:cs="宋体"/>
          <w:kern w:val="0"/>
          <w:sz w:val="24"/>
          <w:szCs w:val="24"/>
        </w:rPr>
        <w:t xml:space="preserve">. Radical D2 </w:t>
      </w:r>
      <w:r w:rsidRPr="00627975">
        <w:rPr>
          <w:rFonts w:ascii="Book Antiqua" w:hAnsi="Book Antiqua"/>
          <w:sz w:val="24"/>
          <w:szCs w:val="24"/>
        </w:rPr>
        <w:t>lymphadenectomy</w:t>
      </w:r>
      <w:r w:rsidRPr="00627975">
        <w:rPr>
          <w:rFonts w:ascii="Book Antiqua" w:hAnsi="Book Antiqua" w:cs="宋体"/>
          <w:kern w:val="0"/>
          <w:sz w:val="24"/>
          <w:szCs w:val="24"/>
        </w:rPr>
        <w:t xml:space="preserve"> as a standard procedure has gained global consensus. The current seventh edition of </w:t>
      </w:r>
      <w:r w:rsidR="0039013C" w:rsidRPr="00627975">
        <w:rPr>
          <w:rFonts w:ascii="Book Antiqua" w:hAnsi="Book Antiqua" w:cs="宋体" w:hint="eastAsia"/>
          <w:kern w:val="0"/>
          <w:sz w:val="24"/>
          <w:szCs w:val="24"/>
        </w:rPr>
        <w:t xml:space="preserve">the </w:t>
      </w:r>
      <w:r w:rsidR="0039013C" w:rsidRPr="00627975">
        <w:rPr>
          <w:rFonts w:ascii="Book Antiqua" w:hAnsi="Book Antiqua" w:cs="宋体"/>
          <w:kern w:val="0"/>
          <w:sz w:val="24"/>
          <w:szCs w:val="24"/>
        </w:rPr>
        <w:t xml:space="preserve">International Union against Cancer/American Joint Committee on Cancer (UICC/AJCC) </w:t>
      </w:r>
      <w:r w:rsidR="006A0C45" w:rsidRPr="00627975">
        <w:rPr>
          <w:rFonts w:ascii="Book Antiqua" w:hAnsi="Book Antiqua" w:cs="宋体"/>
          <w:kern w:val="0"/>
          <w:sz w:val="24"/>
          <w:szCs w:val="24"/>
        </w:rPr>
        <w:t>tumor, node,</w:t>
      </w:r>
      <w:r w:rsidR="008F1D0E" w:rsidRPr="00627975">
        <w:rPr>
          <w:rFonts w:ascii="Book Antiqua" w:hAnsi="Book Antiqua" w:cs="宋体"/>
          <w:kern w:val="0"/>
          <w:sz w:val="24"/>
          <w:szCs w:val="24"/>
        </w:rPr>
        <w:t xml:space="preserve"> and</w:t>
      </w:r>
      <w:r w:rsidR="006A0C45" w:rsidRPr="00627975">
        <w:rPr>
          <w:rFonts w:ascii="Book Antiqua" w:hAnsi="Book Antiqua" w:cs="宋体"/>
          <w:kern w:val="0"/>
          <w:sz w:val="24"/>
          <w:szCs w:val="24"/>
        </w:rPr>
        <w:t xml:space="preserve"> metastases (</w:t>
      </w:r>
      <w:r w:rsidRPr="00627975">
        <w:rPr>
          <w:rFonts w:ascii="Book Antiqua" w:hAnsi="Book Antiqua" w:cs="宋体"/>
          <w:kern w:val="0"/>
          <w:sz w:val="24"/>
          <w:szCs w:val="24"/>
        </w:rPr>
        <w:t>TNM</w:t>
      </w:r>
      <w:r w:rsidR="006A0C45" w:rsidRPr="00627975">
        <w:rPr>
          <w:rFonts w:ascii="Book Antiqua" w:hAnsi="Book Antiqua" w:cs="宋体"/>
          <w:kern w:val="0"/>
          <w:sz w:val="24"/>
          <w:szCs w:val="24"/>
        </w:rPr>
        <w:t>)</w:t>
      </w:r>
      <w:r w:rsidRPr="00627975">
        <w:rPr>
          <w:rFonts w:ascii="Book Antiqua" w:hAnsi="Book Antiqua" w:cs="宋体"/>
          <w:kern w:val="0"/>
          <w:sz w:val="24"/>
          <w:szCs w:val="24"/>
        </w:rPr>
        <w:t xml:space="preserve"> staging for gastric cancer </w:t>
      </w:r>
      <w:r w:rsidRPr="00627975">
        <w:rPr>
          <w:rFonts w:ascii="Book Antiqua" w:hAnsi="Book Antiqua" w:cs="Tahoma"/>
          <w:kern w:val="0"/>
          <w:sz w:val="24"/>
          <w:szCs w:val="24"/>
        </w:rPr>
        <w:t>recommended</w:t>
      </w:r>
      <w:r w:rsidRPr="00627975">
        <w:rPr>
          <w:rFonts w:ascii="Book Antiqua" w:hAnsi="Book Antiqua" w:cs="宋体"/>
          <w:kern w:val="0"/>
          <w:sz w:val="24"/>
          <w:szCs w:val="24"/>
        </w:rPr>
        <w:t xml:space="preserve"> that</w:t>
      </w:r>
      <w:r w:rsidR="0020139C" w:rsidRPr="00627975">
        <w:rPr>
          <w:rFonts w:ascii="Book Antiqua" w:hAnsi="Book Antiqua" w:cs="宋体" w:hint="eastAsia"/>
          <w:kern w:val="0"/>
          <w:sz w:val="24"/>
          <w:szCs w:val="24"/>
        </w:rPr>
        <w:t xml:space="preserve"> </w:t>
      </w:r>
      <w:r w:rsidRPr="00627975">
        <w:rPr>
          <w:rFonts w:ascii="Book Antiqua" w:hAnsi="Book Antiqua" w:cs="宋体"/>
          <w:kern w:val="0"/>
          <w:sz w:val="24"/>
          <w:szCs w:val="24"/>
        </w:rPr>
        <w:t xml:space="preserve">at least 16 or more lymph nodes should be dissected </w:t>
      </w:r>
      <w:r w:rsidR="006A0C45" w:rsidRPr="00627975">
        <w:rPr>
          <w:rFonts w:ascii="Book Antiqua" w:hAnsi="Book Antiqua" w:cs="宋体"/>
          <w:kern w:val="0"/>
          <w:sz w:val="24"/>
          <w:szCs w:val="24"/>
        </w:rPr>
        <w:t>for</w:t>
      </w:r>
      <w:r w:rsidR="0020139C" w:rsidRPr="00627975">
        <w:rPr>
          <w:rFonts w:ascii="Book Antiqua" w:hAnsi="Book Antiqua" w:cs="宋体" w:hint="eastAsia"/>
          <w:kern w:val="0"/>
          <w:sz w:val="24"/>
          <w:szCs w:val="24"/>
        </w:rPr>
        <w:t xml:space="preserve"> </w:t>
      </w:r>
      <w:r w:rsidRPr="00627975">
        <w:rPr>
          <w:rFonts w:ascii="Book Antiqua" w:hAnsi="Book Antiqua" w:cs="宋体"/>
          <w:kern w:val="0"/>
          <w:sz w:val="24"/>
          <w:szCs w:val="24"/>
        </w:rPr>
        <w:t>satisf</w:t>
      </w:r>
      <w:r w:rsidR="006A0C45" w:rsidRPr="00627975">
        <w:rPr>
          <w:rFonts w:ascii="Book Antiqua" w:hAnsi="Book Antiqua" w:cs="宋体"/>
          <w:kern w:val="0"/>
          <w:sz w:val="24"/>
          <w:szCs w:val="24"/>
        </w:rPr>
        <w:t>actor</w:t>
      </w:r>
      <w:r w:rsidRPr="00627975">
        <w:rPr>
          <w:rFonts w:ascii="Book Antiqua" w:hAnsi="Book Antiqua" w:cs="宋体"/>
          <w:kern w:val="0"/>
          <w:sz w:val="24"/>
          <w:szCs w:val="24"/>
        </w:rPr>
        <w:t>y histological examination</w:t>
      </w:r>
      <w:r w:rsidRPr="00627975">
        <w:rPr>
          <w:rFonts w:ascii="Book Antiqua" w:hAnsi="Book Antiqua" w:cs="宋体"/>
          <w:kern w:val="0"/>
          <w:sz w:val="24"/>
          <w:szCs w:val="24"/>
          <w:vertAlign w:val="superscript"/>
        </w:rPr>
        <w:t>[2]</w:t>
      </w:r>
      <w:r w:rsidRPr="00627975">
        <w:rPr>
          <w:rFonts w:ascii="Book Antiqua" w:hAnsi="Book Antiqua" w:cs="宋体"/>
          <w:kern w:val="0"/>
          <w:sz w:val="24"/>
          <w:szCs w:val="24"/>
        </w:rPr>
        <w:t xml:space="preserve">. A German multicenter study showed that clearance of more than 25 lymph nodes was an independent prognostic factor for all types of pathological </w:t>
      </w:r>
      <w:proofErr w:type="gramStart"/>
      <w:r w:rsidRPr="00627975">
        <w:rPr>
          <w:rFonts w:ascii="Book Antiqua" w:hAnsi="Book Antiqua" w:cs="宋体"/>
          <w:kern w:val="0"/>
          <w:sz w:val="24"/>
          <w:szCs w:val="24"/>
        </w:rPr>
        <w:t>staging</w:t>
      </w:r>
      <w:r w:rsidRPr="00627975">
        <w:rPr>
          <w:rFonts w:ascii="Book Antiqua" w:hAnsi="Book Antiqua" w:cs="宋体"/>
          <w:kern w:val="0"/>
          <w:sz w:val="24"/>
          <w:szCs w:val="24"/>
          <w:vertAlign w:val="superscript"/>
        </w:rPr>
        <w:t>[</w:t>
      </w:r>
      <w:proofErr w:type="gramEnd"/>
      <w:r w:rsidRPr="00627975">
        <w:rPr>
          <w:rFonts w:ascii="Book Antiqua" w:hAnsi="Book Antiqua" w:cs="宋体"/>
          <w:kern w:val="0"/>
          <w:sz w:val="24"/>
          <w:szCs w:val="24"/>
          <w:vertAlign w:val="superscript"/>
        </w:rPr>
        <w:t>3]</w:t>
      </w:r>
      <w:r w:rsidRPr="00627975">
        <w:rPr>
          <w:rFonts w:ascii="Book Antiqua" w:hAnsi="Book Antiqua" w:cs="宋体"/>
          <w:kern w:val="0"/>
          <w:sz w:val="24"/>
          <w:szCs w:val="24"/>
        </w:rPr>
        <w:t>. Studies showed that the number of lymph nodes dissection directly affect</w:t>
      </w:r>
      <w:r w:rsidR="008F1D0E" w:rsidRPr="00627975">
        <w:rPr>
          <w:rFonts w:ascii="Book Antiqua" w:hAnsi="Book Antiqua" w:cs="宋体"/>
          <w:kern w:val="0"/>
          <w:sz w:val="24"/>
          <w:szCs w:val="24"/>
        </w:rPr>
        <w:t>ed</w:t>
      </w:r>
      <w:r w:rsidRPr="00627975">
        <w:rPr>
          <w:rFonts w:ascii="Book Antiqua" w:hAnsi="Book Antiqua" w:cs="宋体"/>
          <w:kern w:val="0"/>
          <w:sz w:val="24"/>
          <w:szCs w:val="24"/>
        </w:rPr>
        <w:t xml:space="preserve"> the prognosis and recurrence of gastric </w:t>
      </w:r>
      <w:proofErr w:type="gramStart"/>
      <w:r w:rsidRPr="00627975">
        <w:rPr>
          <w:rFonts w:ascii="Book Antiqua" w:hAnsi="Book Antiqua" w:cs="宋体"/>
          <w:kern w:val="0"/>
          <w:sz w:val="24"/>
          <w:szCs w:val="24"/>
        </w:rPr>
        <w:t>cancer</w:t>
      </w:r>
      <w:r w:rsidRPr="00627975">
        <w:rPr>
          <w:rFonts w:ascii="Book Antiqua" w:hAnsi="Book Antiqua" w:cs="宋体"/>
          <w:kern w:val="0"/>
          <w:sz w:val="24"/>
          <w:szCs w:val="24"/>
          <w:vertAlign w:val="superscript"/>
        </w:rPr>
        <w:t>[</w:t>
      </w:r>
      <w:proofErr w:type="gramEnd"/>
      <w:r w:rsidRPr="00627975">
        <w:rPr>
          <w:rFonts w:ascii="Book Antiqua" w:hAnsi="Book Antiqua" w:cs="宋体"/>
          <w:kern w:val="0"/>
          <w:sz w:val="24"/>
          <w:szCs w:val="24"/>
          <w:vertAlign w:val="superscript"/>
        </w:rPr>
        <w:t>4]</w:t>
      </w:r>
      <w:r w:rsidRPr="00627975">
        <w:rPr>
          <w:rFonts w:ascii="Book Antiqua" w:hAnsi="Book Antiqua" w:cs="宋体"/>
          <w:kern w:val="0"/>
          <w:sz w:val="24"/>
          <w:szCs w:val="24"/>
        </w:rPr>
        <w:t>.</w:t>
      </w:r>
    </w:p>
    <w:p w:rsidR="009D2390" w:rsidRPr="00627975" w:rsidRDefault="00C95120" w:rsidP="004134B6">
      <w:pPr>
        <w:autoSpaceDE w:val="0"/>
        <w:autoSpaceDN w:val="0"/>
        <w:adjustRightInd w:val="0"/>
        <w:snapToGrid w:val="0"/>
        <w:spacing w:line="360" w:lineRule="auto"/>
        <w:ind w:firstLine="420"/>
        <w:rPr>
          <w:rFonts w:ascii="Book Antiqua" w:hAnsi="Book Antiqua" w:cs="Verdana"/>
          <w:kern w:val="0"/>
          <w:sz w:val="24"/>
          <w:szCs w:val="24"/>
        </w:rPr>
      </w:pPr>
      <w:r w:rsidRPr="00627975">
        <w:rPr>
          <w:rFonts w:ascii="Book Antiqua" w:hAnsi="Book Antiqua" w:cs="宋体"/>
          <w:kern w:val="0"/>
          <w:sz w:val="24"/>
          <w:szCs w:val="24"/>
        </w:rPr>
        <w:t xml:space="preserve">According to </w:t>
      </w:r>
      <w:r w:rsidR="008F1D0E" w:rsidRPr="00627975">
        <w:rPr>
          <w:rFonts w:ascii="Book Antiqua" w:hAnsi="Book Antiqua" w:cs="宋体"/>
          <w:kern w:val="0"/>
          <w:sz w:val="24"/>
          <w:szCs w:val="24"/>
        </w:rPr>
        <w:t>our previous</w:t>
      </w:r>
      <w:r w:rsidR="009D2390" w:rsidRPr="00627975">
        <w:rPr>
          <w:rFonts w:ascii="Book Antiqua" w:hAnsi="Book Antiqua" w:cs="宋体" w:hint="eastAsia"/>
          <w:kern w:val="0"/>
          <w:sz w:val="24"/>
          <w:szCs w:val="24"/>
        </w:rPr>
        <w:t xml:space="preserve"> </w:t>
      </w:r>
      <w:r w:rsidRPr="00627975">
        <w:rPr>
          <w:rFonts w:ascii="Book Antiqua" w:hAnsi="Book Antiqua" w:cs="宋体"/>
          <w:kern w:val="0"/>
          <w:sz w:val="24"/>
          <w:szCs w:val="24"/>
        </w:rPr>
        <w:t>result</w:t>
      </w:r>
      <w:r w:rsidR="008F1D0E" w:rsidRPr="00627975">
        <w:rPr>
          <w:rFonts w:ascii="Book Antiqua" w:hAnsi="Book Antiqua" w:cs="宋体"/>
          <w:kern w:val="0"/>
          <w:sz w:val="24"/>
          <w:szCs w:val="24"/>
        </w:rPr>
        <w:t>s</w:t>
      </w:r>
      <w:r w:rsidRPr="00627975">
        <w:rPr>
          <w:rFonts w:ascii="Book Antiqua" w:hAnsi="Book Antiqua" w:cs="宋体"/>
          <w:kern w:val="0"/>
          <w:sz w:val="24"/>
          <w:szCs w:val="24"/>
          <w:vertAlign w:val="superscript"/>
        </w:rPr>
        <w:t>[5]</w:t>
      </w:r>
      <w:r w:rsidRPr="00627975">
        <w:rPr>
          <w:rFonts w:ascii="Book Antiqua" w:hAnsi="Book Antiqua" w:cs="宋体"/>
          <w:kern w:val="0"/>
          <w:sz w:val="24"/>
          <w:szCs w:val="24"/>
        </w:rPr>
        <w:t xml:space="preserve">, there was no obvious lymph node around the abnormal hepatic artery derived from the superior mesenteric artery, </w:t>
      </w:r>
      <w:r w:rsidR="008F1D0E" w:rsidRPr="00627975">
        <w:rPr>
          <w:rFonts w:ascii="Book Antiqua" w:hAnsi="Book Antiqua" w:cs="宋体"/>
          <w:kern w:val="0"/>
          <w:sz w:val="24"/>
          <w:szCs w:val="24"/>
        </w:rPr>
        <w:t>and the relationship was unclear between</w:t>
      </w:r>
      <w:r w:rsidRPr="00627975">
        <w:rPr>
          <w:rFonts w:ascii="Book Antiqua" w:hAnsi="Book Antiqua" w:cs="宋体"/>
          <w:kern w:val="0"/>
          <w:sz w:val="24"/>
          <w:szCs w:val="24"/>
        </w:rPr>
        <w:t xml:space="preserve"> the total number of lymph nodes dissection and the impact on the prognosis in celiac artery variation </w:t>
      </w:r>
      <w:proofErr w:type="spellStart"/>
      <w:r w:rsidRPr="00627975">
        <w:rPr>
          <w:rFonts w:ascii="Book Antiqua" w:hAnsi="Book Antiqua" w:cs="宋体"/>
          <w:kern w:val="0"/>
          <w:sz w:val="24"/>
          <w:szCs w:val="24"/>
        </w:rPr>
        <w:t>patients.</w:t>
      </w:r>
      <w:r w:rsidR="008F1D0E" w:rsidRPr="00627975">
        <w:rPr>
          <w:rFonts w:ascii="Book Antiqua" w:hAnsi="Book Antiqua" w:cs="宋体"/>
          <w:kern w:val="0"/>
          <w:sz w:val="24"/>
          <w:szCs w:val="24"/>
        </w:rPr>
        <w:t>In</w:t>
      </w:r>
      <w:proofErr w:type="spellEnd"/>
      <w:r w:rsidR="008F1D0E" w:rsidRPr="00627975">
        <w:rPr>
          <w:rFonts w:ascii="Book Antiqua" w:hAnsi="Book Antiqua" w:cs="宋体"/>
          <w:kern w:val="0"/>
          <w:sz w:val="24"/>
          <w:szCs w:val="24"/>
        </w:rPr>
        <w:t xml:space="preserve"> addition</w:t>
      </w:r>
      <w:r w:rsidR="00B32241" w:rsidRPr="00627975">
        <w:rPr>
          <w:rFonts w:ascii="Book Antiqua" w:hAnsi="Book Antiqua" w:cs="宋体"/>
          <w:kern w:val="0"/>
          <w:sz w:val="24"/>
          <w:szCs w:val="24"/>
        </w:rPr>
        <w:t xml:space="preserve">, </w:t>
      </w:r>
      <w:proofErr w:type="spellStart"/>
      <w:r w:rsidR="008F1D0E" w:rsidRPr="00627975">
        <w:rPr>
          <w:rFonts w:ascii="Book Antiqua" w:hAnsi="Book Antiqua" w:cs="Arial"/>
          <w:sz w:val="24"/>
          <w:szCs w:val="24"/>
        </w:rPr>
        <w:t>Arifuzzaman</w:t>
      </w:r>
      <w:r w:rsidR="008F1D0E" w:rsidRPr="00627975">
        <w:rPr>
          <w:rFonts w:ascii="Book Antiqua" w:hAnsi="Book Antiqua" w:hint="eastAsia"/>
          <w:i/>
          <w:sz w:val="24"/>
          <w:szCs w:val="24"/>
        </w:rPr>
        <w:t>et</w:t>
      </w:r>
      <w:proofErr w:type="spellEnd"/>
      <w:r w:rsidR="008F1D0E" w:rsidRPr="00627975">
        <w:rPr>
          <w:rFonts w:ascii="Book Antiqua" w:hAnsi="Book Antiqua" w:hint="eastAsia"/>
          <w:i/>
          <w:sz w:val="24"/>
          <w:szCs w:val="24"/>
        </w:rPr>
        <w:t xml:space="preserve"> al</w:t>
      </w:r>
      <w:r w:rsidR="008F1D0E" w:rsidRPr="00627975">
        <w:rPr>
          <w:rFonts w:ascii="Book Antiqua" w:hAnsi="Book Antiqua"/>
          <w:sz w:val="24"/>
          <w:szCs w:val="24"/>
          <w:vertAlign w:val="superscript"/>
        </w:rPr>
        <w:t>[6]</w:t>
      </w:r>
      <w:r w:rsidR="008F1D0E" w:rsidRPr="00627975">
        <w:rPr>
          <w:rFonts w:ascii="Book Antiqua" w:hAnsi="Book Antiqua" w:cs="宋体"/>
          <w:kern w:val="0"/>
          <w:sz w:val="24"/>
          <w:szCs w:val="24"/>
        </w:rPr>
        <w:t xml:space="preserve"> found that </w:t>
      </w:r>
      <w:r w:rsidR="00B32241" w:rsidRPr="00627975">
        <w:rPr>
          <w:rFonts w:ascii="Book Antiqua" w:hAnsi="Book Antiqua" w:cs="宋体"/>
          <w:kern w:val="0"/>
          <w:sz w:val="24"/>
          <w:szCs w:val="24"/>
        </w:rPr>
        <w:t xml:space="preserve">the celiac artery variation rate </w:t>
      </w:r>
      <w:r w:rsidR="008F1D0E" w:rsidRPr="00627975">
        <w:rPr>
          <w:rFonts w:ascii="Book Antiqua" w:hAnsi="Book Antiqua" w:cs="宋体"/>
          <w:kern w:val="0"/>
          <w:sz w:val="24"/>
          <w:szCs w:val="24"/>
        </w:rPr>
        <w:t>was</w:t>
      </w:r>
      <w:r w:rsidR="00B32241" w:rsidRPr="00627975">
        <w:rPr>
          <w:rFonts w:ascii="Book Antiqua" w:hAnsi="Book Antiqua" w:cs="宋体"/>
          <w:kern w:val="0"/>
          <w:sz w:val="24"/>
          <w:szCs w:val="24"/>
        </w:rPr>
        <w:t xml:space="preserve"> 30.9%</w:t>
      </w:r>
      <w:r w:rsidR="00B32241" w:rsidRPr="00627975">
        <w:rPr>
          <w:rFonts w:ascii="Book Antiqua" w:hAnsi="Book Antiqua"/>
          <w:sz w:val="24"/>
          <w:szCs w:val="24"/>
        </w:rPr>
        <w:t xml:space="preserve">, </w:t>
      </w:r>
      <w:r w:rsidR="008F1D0E" w:rsidRPr="00627975">
        <w:rPr>
          <w:rFonts w:ascii="Book Antiqua" w:hAnsi="Book Antiqua"/>
          <w:sz w:val="24"/>
          <w:szCs w:val="24"/>
        </w:rPr>
        <w:t xml:space="preserve">suggesting </w:t>
      </w:r>
      <w:proofErr w:type="spellStart"/>
      <w:r w:rsidR="008F1D0E" w:rsidRPr="00627975">
        <w:rPr>
          <w:rFonts w:ascii="Book Antiqua" w:hAnsi="Book Antiqua"/>
          <w:sz w:val="24"/>
          <w:szCs w:val="24"/>
        </w:rPr>
        <w:t>that</w:t>
      </w:r>
      <w:r w:rsidR="008F1D0E" w:rsidRPr="00627975">
        <w:rPr>
          <w:rFonts w:ascii="Book Antiqua" w:hAnsi="Book Antiqua" w:cs="宋体"/>
          <w:kern w:val="0"/>
          <w:sz w:val="24"/>
          <w:szCs w:val="24"/>
        </w:rPr>
        <w:t>it</w:t>
      </w:r>
      <w:proofErr w:type="spellEnd"/>
      <w:r w:rsidR="008F1D0E" w:rsidRPr="00627975">
        <w:rPr>
          <w:rFonts w:ascii="Book Antiqua" w:hAnsi="Book Antiqua" w:cs="宋体"/>
          <w:kern w:val="0"/>
          <w:sz w:val="24"/>
          <w:szCs w:val="24"/>
        </w:rPr>
        <w:t xml:space="preserve"> may be</w:t>
      </w:r>
      <w:r w:rsidR="00B32241" w:rsidRPr="00627975">
        <w:rPr>
          <w:rFonts w:ascii="Book Antiqua" w:hAnsi="Book Antiqua"/>
          <w:sz w:val="24"/>
          <w:szCs w:val="24"/>
        </w:rPr>
        <w:t xml:space="preserve"> important </w:t>
      </w:r>
      <w:proofErr w:type="spellStart"/>
      <w:r w:rsidR="00B32241" w:rsidRPr="00627975">
        <w:rPr>
          <w:rFonts w:ascii="Book Antiqua" w:hAnsi="Book Antiqua"/>
          <w:sz w:val="24"/>
          <w:szCs w:val="24"/>
        </w:rPr>
        <w:t>clinical</w:t>
      </w:r>
      <w:r w:rsidR="008F1D0E" w:rsidRPr="00627975">
        <w:rPr>
          <w:rFonts w:ascii="Book Antiqua" w:hAnsi="Book Antiqua"/>
          <w:sz w:val="24"/>
          <w:szCs w:val="24"/>
        </w:rPr>
        <w:t>ly</w:t>
      </w:r>
      <w:r w:rsidR="00B32241" w:rsidRPr="00627975">
        <w:rPr>
          <w:rFonts w:ascii="Book Antiqua" w:hAnsi="Book Antiqua" w:cs="宋体"/>
          <w:kern w:val="0"/>
          <w:sz w:val="24"/>
          <w:szCs w:val="24"/>
        </w:rPr>
        <w:t>to</w:t>
      </w:r>
      <w:proofErr w:type="spellEnd"/>
      <w:r w:rsidR="00B32241" w:rsidRPr="00627975">
        <w:rPr>
          <w:rFonts w:ascii="Book Antiqua" w:hAnsi="Book Antiqua" w:cs="宋体"/>
          <w:kern w:val="0"/>
          <w:sz w:val="24"/>
          <w:szCs w:val="24"/>
        </w:rPr>
        <w:t xml:space="preserve"> </w:t>
      </w:r>
      <w:r w:rsidRPr="00627975">
        <w:rPr>
          <w:rFonts w:ascii="Book Antiqua" w:hAnsi="Book Antiqua" w:cs="宋体"/>
          <w:kern w:val="0"/>
          <w:sz w:val="24"/>
          <w:szCs w:val="24"/>
        </w:rPr>
        <w:t xml:space="preserve">investigate the difference in the number of lymph nodes dissection </w:t>
      </w:r>
      <w:r w:rsidR="008F1D0E" w:rsidRPr="00627975">
        <w:rPr>
          <w:rFonts w:ascii="Book Antiqua" w:hAnsi="Book Antiqua" w:cs="宋体"/>
          <w:kern w:val="0"/>
          <w:sz w:val="24"/>
          <w:szCs w:val="24"/>
        </w:rPr>
        <w:t>in</w:t>
      </w:r>
      <w:r w:rsidRPr="00627975">
        <w:rPr>
          <w:rFonts w:ascii="Book Antiqua" w:hAnsi="Book Antiqua" w:cs="宋体"/>
          <w:kern w:val="0"/>
          <w:sz w:val="24"/>
          <w:szCs w:val="24"/>
        </w:rPr>
        <w:t xml:space="preserve"> patients with celiac artery variation and </w:t>
      </w:r>
      <w:r w:rsidR="008F1D0E" w:rsidRPr="00627975">
        <w:rPr>
          <w:rFonts w:ascii="Book Antiqua" w:hAnsi="Book Antiqua" w:cs="宋体"/>
          <w:kern w:val="0"/>
          <w:sz w:val="24"/>
          <w:szCs w:val="24"/>
        </w:rPr>
        <w:t xml:space="preserve">those with </w:t>
      </w:r>
      <w:r w:rsidRPr="00627975">
        <w:rPr>
          <w:rFonts w:ascii="Book Antiqua" w:hAnsi="Book Antiqua"/>
          <w:sz w:val="24"/>
          <w:szCs w:val="24"/>
        </w:rPr>
        <w:t>normal vessels</w:t>
      </w:r>
      <w:r w:rsidR="008F1D0E" w:rsidRPr="00627975">
        <w:rPr>
          <w:rFonts w:ascii="Book Antiqua" w:hAnsi="Book Antiqua"/>
          <w:sz w:val="24"/>
          <w:szCs w:val="24"/>
        </w:rPr>
        <w:t>. These findings</w:t>
      </w:r>
      <w:r w:rsidR="00B32241" w:rsidRPr="00627975">
        <w:rPr>
          <w:rFonts w:ascii="Book Antiqua" w:hAnsi="Book Antiqua" w:cs="宋体"/>
          <w:kern w:val="0"/>
          <w:sz w:val="24"/>
          <w:szCs w:val="24"/>
        </w:rPr>
        <w:t xml:space="preserve"> could</w:t>
      </w:r>
      <w:r w:rsidRPr="00627975">
        <w:rPr>
          <w:rFonts w:ascii="Book Antiqua" w:hAnsi="Book Antiqua" w:cs="宋体"/>
          <w:kern w:val="0"/>
          <w:sz w:val="24"/>
          <w:szCs w:val="24"/>
        </w:rPr>
        <w:t xml:space="preserve"> </w:t>
      </w:r>
      <w:proofErr w:type="gramStart"/>
      <w:r w:rsidRPr="00627975">
        <w:rPr>
          <w:rFonts w:ascii="Book Antiqua" w:hAnsi="Book Antiqua" w:cs="宋体"/>
          <w:kern w:val="0"/>
          <w:sz w:val="24"/>
          <w:szCs w:val="24"/>
        </w:rPr>
        <w:t xml:space="preserve">provide  </w:t>
      </w:r>
      <w:r w:rsidR="008F1D0E" w:rsidRPr="00627975">
        <w:rPr>
          <w:rFonts w:ascii="Book Antiqua" w:hAnsi="Book Antiqua" w:cs="宋体"/>
          <w:kern w:val="0"/>
          <w:sz w:val="24"/>
          <w:szCs w:val="24"/>
        </w:rPr>
        <w:t>the</w:t>
      </w:r>
      <w:proofErr w:type="gramEnd"/>
      <w:r w:rsidR="008F1D0E" w:rsidRPr="00627975">
        <w:rPr>
          <w:rFonts w:ascii="Book Antiqua" w:hAnsi="Book Antiqua" w:cs="宋体"/>
          <w:kern w:val="0"/>
          <w:sz w:val="24"/>
          <w:szCs w:val="24"/>
        </w:rPr>
        <w:t xml:space="preserve"> </w:t>
      </w:r>
      <w:r w:rsidRPr="00627975">
        <w:rPr>
          <w:rFonts w:ascii="Book Antiqua" w:hAnsi="Book Antiqua" w:cs="宋体"/>
          <w:kern w:val="0"/>
          <w:sz w:val="24"/>
          <w:szCs w:val="24"/>
        </w:rPr>
        <w:t>clinical basis for precise individualized lymph nodes dissection of gastric cancer.</w:t>
      </w:r>
    </w:p>
    <w:p w:rsidR="00064357" w:rsidRPr="00627975" w:rsidRDefault="00064357" w:rsidP="0076207D">
      <w:pPr>
        <w:snapToGrid w:val="0"/>
        <w:spacing w:line="360" w:lineRule="auto"/>
        <w:rPr>
          <w:rFonts w:ascii="Book Antiqua" w:hAnsi="Book Antiqua" w:cs="宋体"/>
          <w:kern w:val="0"/>
          <w:sz w:val="24"/>
          <w:szCs w:val="24"/>
        </w:rPr>
      </w:pPr>
    </w:p>
    <w:p w:rsidR="00064357" w:rsidRPr="00627975" w:rsidRDefault="00C95120" w:rsidP="0076207D">
      <w:pPr>
        <w:snapToGrid w:val="0"/>
        <w:spacing w:line="360" w:lineRule="auto"/>
        <w:rPr>
          <w:rFonts w:ascii="Book Antiqua" w:hAnsi="Book Antiqua" w:cs="宋体"/>
          <w:b/>
          <w:kern w:val="0"/>
          <w:sz w:val="24"/>
          <w:szCs w:val="24"/>
        </w:rPr>
      </w:pPr>
      <w:r w:rsidRPr="00627975">
        <w:rPr>
          <w:rFonts w:ascii="Book Antiqua" w:hAnsi="Book Antiqua" w:cs="宋体"/>
          <w:b/>
          <w:kern w:val="0"/>
          <w:sz w:val="24"/>
          <w:szCs w:val="24"/>
        </w:rPr>
        <w:t>M</w:t>
      </w:r>
      <w:r w:rsidR="00DD1C1F" w:rsidRPr="00627975">
        <w:rPr>
          <w:rFonts w:ascii="Book Antiqua" w:hAnsi="Book Antiqua" w:cs="宋体"/>
          <w:b/>
          <w:kern w:val="0"/>
          <w:sz w:val="24"/>
          <w:szCs w:val="24"/>
        </w:rPr>
        <w:t>ATERIALS AND METHODS</w:t>
      </w:r>
    </w:p>
    <w:p w:rsidR="00064357" w:rsidRPr="00627975" w:rsidRDefault="00C95120" w:rsidP="0076207D">
      <w:pPr>
        <w:snapToGrid w:val="0"/>
        <w:spacing w:line="360" w:lineRule="auto"/>
        <w:rPr>
          <w:rFonts w:ascii="Book Antiqua" w:hAnsi="Book Antiqua" w:cs="宋体"/>
          <w:b/>
          <w:i/>
          <w:kern w:val="0"/>
          <w:sz w:val="24"/>
          <w:szCs w:val="24"/>
        </w:rPr>
      </w:pPr>
      <w:r w:rsidRPr="00627975">
        <w:rPr>
          <w:rFonts w:ascii="Book Antiqua" w:hAnsi="Book Antiqua" w:cs="宋体"/>
          <w:b/>
          <w:i/>
          <w:kern w:val="0"/>
          <w:sz w:val="24"/>
          <w:szCs w:val="24"/>
        </w:rPr>
        <w:t xml:space="preserve">General </w:t>
      </w:r>
      <w:r w:rsidR="00FB561E" w:rsidRPr="00627975">
        <w:rPr>
          <w:rFonts w:ascii="Book Antiqua" w:hAnsi="Book Antiqua" w:cs="宋体"/>
          <w:b/>
          <w:i/>
          <w:kern w:val="0"/>
          <w:sz w:val="24"/>
          <w:szCs w:val="24"/>
        </w:rPr>
        <w:t>information</w:t>
      </w:r>
    </w:p>
    <w:p w:rsidR="003D6C33" w:rsidRPr="00627975" w:rsidRDefault="00DD1C1F" w:rsidP="0076207D">
      <w:pPr>
        <w:autoSpaceDE w:val="0"/>
        <w:autoSpaceDN w:val="0"/>
        <w:adjustRightInd w:val="0"/>
        <w:snapToGrid w:val="0"/>
        <w:spacing w:line="360" w:lineRule="auto"/>
        <w:rPr>
          <w:rFonts w:ascii="Book Antiqua" w:hAnsi="Book Antiqua" w:cs="AdvPTimes"/>
          <w:kern w:val="0"/>
          <w:sz w:val="24"/>
          <w:szCs w:val="24"/>
        </w:rPr>
      </w:pPr>
      <w:r w:rsidRPr="00627975">
        <w:rPr>
          <w:rFonts w:ascii="Book Antiqua" w:hAnsi="Book Antiqua" w:cs="AdvPTimes"/>
          <w:kern w:val="0"/>
          <w:sz w:val="24"/>
          <w:szCs w:val="24"/>
        </w:rPr>
        <w:t xml:space="preserve">Four hundred and fifty-two gastric cancer patients who underwent D2 lymphadenectomy </w:t>
      </w:r>
      <w:r w:rsidR="008F1D0E" w:rsidRPr="00627975">
        <w:rPr>
          <w:rFonts w:ascii="Book Antiqua" w:hAnsi="Book Antiqua" w:cs="AdvPTimes"/>
          <w:kern w:val="0"/>
          <w:sz w:val="24"/>
          <w:szCs w:val="24"/>
        </w:rPr>
        <w:t xml:space="preserve">that </w:t>
      </w:r>
      <w:r w:rsidRPr="00627975">
        <w:rPr>
          <w:rFonts w:ascii="Book Antiqua" w:hAnsi="Book Antiqua" w:cs="AdvPTimes"/>
          <w:kern w:val="0"/>
          <w:sz w:val="24"/>
          <w:szCs w:val="24"/>
        </w:rPr>
        <w:t xml:space="preserve">was performed by the same surgical team at the </w:t>
      </w:r>
      <w:r w:rsidR="008F1D0E" w:rsidRPr="00627975">
        <w:rPr>
          <w:rFonts w:ascii="Book Antiqua" w:hAnsi="Book Antiqua" w:cs="AdvPTimes"/>
          <w:kern w:val="0"/>
          <w:sz w:val="24"/>
          <w:szCs w:val="24"/>
        </w:rPr>
        <w:t xml:space="preserve">Department </w:t>
      </w:r>
      <w:r w:rsidRPr="00627975">
        <w:rPr>
          <w:rFonts w:ascii="Book Antiqua" w:hAnsi="Book Antiqua" w:cs="AdvPTimes"/>
          <w:kern w:val="0"/>
          <w:sz w:val="24"/>
          <w:szCs w:val="24"/>
        </w:rPr>
        <w:t xml:space="preserve">of </w:t>
      </w:r>
      <w:r w:rsidR="008F1D0E" w:rsidRPr="00627975">
        <w:rPr>
          <w:rFonts w:ascii="Book Antiqua" w:hAnsi="Book Antiqua" w:cs="AdvPTimes"/>
          <w:kern w:val="0"/>
          <w:sz w:val="24"/>
          <w:szCs w:val="24"/>
        </w:rPr>
        <w:t xml:space="preserve">Gastrointestinal Surgery </w:t>
      </w:r>
      <w:r w:rsidRPr="00627975">
        <w:rPr>
          <w:rFonts w:ascii="Book Antiqua" w:hAnsi="Book Antiqua" w:cs="AdvPTimes"/>
          <w:kern w:val="0"/>
          <w:sz w:val="24"/>
          <w:szCs w:val="24"/>
        </w:rPr>
        <w:t>of the First Affiliated Hospital of the Guangxi Medical University from January 2009 to March 2017 were included in this study and screened according to the following criteria:</w:t>
      </w:r>
      <w:r w:rsidRPr="00627975">
        <w:rPr>
          <w:rFonts w:ascii="Book Antiqua" w:hAnsi="Book Antiqua" w:cs="宋体"/>
          <w:kern w:val="0"/>
          <w:sz w:val="24"/>
          <w:szCs w:val="24"/>
        </w:rPr>
        <w:t xml:space="preserve"> (1) preoperative </w:t>
      </w:r>
      <w:r w:rsidRPr="00627975">
        <w:rPr>
          <w:rFonts w:ascii="Book Antiqua" w:hAnsi="Book Antiqua" w:cs="宋体"/>
          <w:kern w:val="0"/>
          <w:sz w:val="24"/>
          <w:szCs w:val="24"/>
        </w:rPr>
        <w:lastRenderedPageBreak/>
        <w:t>gastroscopic pathology was gastric carcinoma</w:t>
      </w:r>
      <w:r w:rsidR="00EB196C" w:rsidRPr="00627975">
        <w:rPr>
          <w:rFonts w:ascii="Book Antiqua" w:hAnsi="Book Antiqua" w:cs="宋体" w:hint="eastAsia"/>
          <w:kern w:val="0"/>
          <w:sz w:val="24"/>
          <w:szCs w:val="24"/>
        </w:rPr>
        <w:t xml:space="preserve">; </w:t>
      </w:r>
      <w:r w:rsidRPr="00627975">
        <w:rPr>
          <w:rFonts w:ascii="Book Antiqua" w:hAnsi="Book Antiqua" w:cs="宋体"/>
          <w:kern w:val="0"/>
          <w:sz w:val="24"/>
          <w:szCs w:val="24"/>
        </w:rPr>
        <w:t xml:space="preserve">(2) </w:t>
      </w:r>
      <w:r w:rsidR="009C34C8" w:rsidRPr="00627975">
        <w:rPr>
          <w:rFonts w:ascii="Book Antiqua" w:hAnsi="Book Antiqua" w:cs="宋体"/>
          <w:kern w:val="0"/>
          <w:sz w:val="24"/>
          <w:szCs w:val="24"/>
        </w:rPr>
        <w:t xml:space="preserve">patient </w:t>
      </w:r>
      <w:r w:rsidRPr="00627975">
        <w:rPr>
          <w:rFonts w:ascii="Book Antiqua" w:hAnsi="Book Antiqua" w:cs="宋体"/>
          <w:kern w:val="0"/>
          <w:sz w:val="24"/>
          <w:szCs w:val="24"/>
        </w:rPr>
        <w:t>underwent upper abdominal</w:t>
      </w:r>
      <w:r w:rsidR="00B131EC" w:rsidRPr="00627975">
        <w:rPr>
          <w:rFonts w:ascii="Book Antiqua" w:hAnsi="Book Antiqua" w:cs="AdvPTimes"/>
          <w:kern w:val="0"/>
          <w:sz w:val="24"/>
          <w:szCs w:val="24"/>
        </w:rPr>
        <w:t xml:space="preserve"> multi-slice spiral </w:t>
      </w:r>
      <w:r w:rsidR="00EB196C" w:rsidRPr="00627975">
        <w:rPr>
          <w:rFonts w:ascii="Book Antiqua" w:hAnsi="Book Antiqua" w:cs="AdvPTimes"/>
          <w:kern w:val="0"/>
          <w:sz w:val="24"/>
          <w:szCs w:val="24"/>
        </w:rPr>
        <w:t>computed tomography</w:t>
      </w:r>
      <w:r w:rsidR="00B131EC" w:rsidRPr="00627975">
        <w:rPr>
          <w:rFonts w:ascii="Book Antiqua" w:hAnsi="Book Antiqua" w:cs="AdvPTimes"/>
          <w:kern w:val="0"/>
          <w:sz w:val="24"/>
          <w:szCs w:val="24"/>
        </w:rPr>
        <w:t xml:space="preserve"> angiography</w:t>
      </w:r>
      <w:r w:rsidRPr="00627975">
        <w:rPr>
          <w:rFonts w:ascii="Book Antiqua" w:hAnsi="Book Antiqua" w:cs="宋体"/>
          <w:kern w:val="0"/>
          <w:sz w:val="24"/>
          <w:szCs w:val="24"/>
        </w:rPr>
        <w:t>(</w:t>
      </w:r>
      <w:r w:rsidR="00FB561E" w:rsidRPr="00627975">
        <w:rPr>
          <w:rFonts w:ascii="Book Antiqua" w:hAnsi="Book Antiqua" w:cs="宋体"/>
          <w:kern w:val="0"/>
          <w:sz w:val="24"/>
          <w:szCs w:val="24"/>
        </w:rPr>
        <w:t>MSCTA</w:t>
      </w:r>
      <w:r w:rsidRPr="00627975">
        <w:rPr>
          <w:rFonts w:ascii="Book Antiqua" w:hAnsi="Book Antiqua" w:cs="宋体"/>
          <w:kern w:val="0"/>
          <w:sz w:val="24"/>
          <w:szCs w:val="24"/>
        </w:rPr>
        <w:t>)</w:t>
      </w:r>
      <w:r w:rsidR="00FB561E" w:rsidRPr="00627975">
        <w:rPr>
          <w:rFonts w:ascii="Book Antiqua" w:hAnsi="Book Antiqua" w:cs="宋体"/>
          <w:kern w:val="0"/>
          <w:sz w:val="24"/>
          <w:szCs w:val="24"/>
        </w:rPr>
        <w:t xml:space="preserve"> examination</w:t>
      </w:r>
      <w:r w:rsidR="00EB196C" w:rsidRPr="00627975">
        <w:rPr>
          <w:rFonts w:ascii="Book Antiqua" w:hAnsi="Book Antiqua" w:cs="宋体" w:hint="eastAsia"/>
          <w:kern w:val="0"/>
          <w:sz w:val="24"/>
          <w:szCs w:val="24"/>
        </w:rPr>
        <w:t xml:space="preserve">; </w:t>
      </w:r>
      <w:r w:rsidR="00FB561E" w:rsidRPr="00627975">
        <w:rPr>
          <w:rFonts w:ascii="Book Antiqua" w:hAnsi="Book Antiqua" w:cs="宋体"/>
          <w:kern w:val="0"/>
          <w:sz w:val="24"/>
          <w:szCs w:val="24"/>
        </w:rPr>
        <w:t xml:space="preserve">(3) </w:t>
      </w:r>
      <w:r w:rsidR="00FB561E" w:rsidRPr="00627975">
        <w:rPr>
          <w:rFonts w:ascii="Book Antiqua" w:hAnsi="Book Antiqua" w:cs="AdvPTimes"/>
          <w:kern w:val="0"/>
          <w:sz w:val="24"/>
          <w:szCs w:val="24"/>
        </w:rPr>
        <w:t>preoperative comprehensive evaluations indicated D2 lymphadenectomy</w:t>
      </w:r>
      <w:r w:rsidR="00EB196C" w:rsidRPr="00627975">
        <w:rPr>
          <w:rFonts w:ascii="Book Antiqua" w:hAnsi="Book Antiqua" w:cs="AdvPTimes" w:hint="eastAsia"/>
          <w:kern w:val="0"/>
          <w:sz w:val="24"/>
          <w:szCs w:val="24"/>
        </w:rPr>
        <w:t xml:space="preserve">; </w:t>
      </w:r>
      <w:r w:rsidRPr="00627975">
        <w:rPr>
          <w:rFonts w:ascii="Book Antiqua" w:hAnsi="Book Antiqua" w:cs="宋体"/>
          <w:kern w:val="0"/>
          <w:sz w:val="24"/>
          <w:szCs w:val="24"/>
        </w:rPr>
        <w:t xml:space="preserve">(4) </w:t>
      </w:r>
      <w:r w:rsidRPr="00627975">
        <w:rPr>
          <w:rFonts w:ascii="Book Antiqua" w:hAnsi="Book Antiqua" w:cs="AdvPTimes"/>
          <w:kern w:val="0"/>
          <w:sz w:val="24"/>
          <w:szCs w:val="24"/>
        </w:rPr>
        <w:t>patient was adopted for D2 lymphadenectomy. For the patients with vascular variations, we carefully dissected and</w:t>
      </w:r>
      <w:r w:rsidRPr="00627975">
        <w:rPr>
          <w:rFonts w:ascii="Book Antiqua" w:hAnsi="Book Antiqua" w:cs="宋体"/>
          <w:kern w:val="0"/>
          <w:sz w:val="24"/>
          <w:szCs w:val="24"/>
        </w:rPr>
        <w:t xml:space="preserve"> cleaned the surrounding lymph nodes during the operation</w:t>
      </w:r>
      <w:r w:rsidR="00EB196C" w:rsidRPr="00627975">
        <w:rPr>
          <w:rFonts w:ascii="Book Antiqua" w:hAnsi="Book Antiqua" w:cs="宋体" w:hint="eastAsia"/>
          <w:kern w:val="0"/>
          <w:sz w:val="24"/>
          <w:szCs w:val="24"/>
        </w:rPr>
        <w:t>;</w:t>
      </w:r>
      <w:r w:rsidRPr="00627975">
        <w:rPr>
          <w:rFonts w:ascii="Book Antiqua" w:hAnsi="Book Antiqua" w:cs="宋体"/>
          <w:kern w:val="0"/>
          <w:sz w:val="24"/>
          <w:szCs w:val="24"/>
        </w:rPr>
        <w:t xml:space="preserve"> (5) complete clinical and pathological data were recorded</w:t>
      </w:r>
      <w:r w:rsidR="00EB196C" w:rsidRPr="00627975">
        <w:rPr>
          <w:rFonts w:ascii="Book Antiqua" w:hAnsi="Book Antiqua" w:cs="宋体" w:hint="eastAsia"/>
          <w:kern w:val="0"/>
          <w:sz w:val="24"/>
          <w:szCs w:val="24"/>
        </w:rPr>
        <w:t>;</w:t>
      </w:r>
      <w:r w:rsidRPr="00627975">
        <w:rPr>
          <w:rFonts w:ascii="Book Antiqua" w:hAnsi="Book Antiqua" w:cs="宋体"/>
          <w:kern w:val="0"/>
          <w:sz w:val="24"/>
          <w:szCs w:val="24"/>
        </w:rPr>
        <w:t xml:space="preserve"> (6) no neoadjuvant therapy was accepted</w:t>
      </w:r>
      <w:r w:rsidR="00EB196C" w:rsidRPr="00627975">
        <w:rPr>
          <w:rFonts w:ascii="Book Antiqua" w:hAnsi="Book Antiqua" w:cs="宋体" w:hint="eastAsia"/>
          <w:kern w:val="0"/>
          <w:sz w:val="24"/>
          <w:szCs w:val="24"/>
        </w:rPr>
        <w:t>;</w:t>
      </w:r>
      <w:r w:rsidRPr="00627975">
        <w:rPr>
          <w:rFonts w:ascii="Book Antiqua" w:hAnsi="Book Antiqua" w:cs="宋体"/>
          <w:kern w:val="0"/>
          <w:sz w:val="24"/>
          <w:szCs w:val="24"/>
        </w:rPr>
        <w:t xml:space="preserve"> and (7) excluding other malignant tumors. </w:t>
      </w:r>
      <w:r w:rsidRPr="00627975">
        <w:rPr>
          <w:rFonts w:ascii="Book Antiqua" w:hAnsi="Book Antiqua" w:cs="AdvPTimes"/>
          <w:kern w:val="0"/>
          <w:sz w:val="24"/>
          <w:szCs w:val="24"/>
        </w:rPr>
        <w:t xml:space="preserve">Finally, 421 cases satisfied the conditions mentioned above. </w:t>
      </w:r>
      <w:r w:rsidR="00EB196C" w:rsidRPr="00627975">
        <w:rPr>
          <w:rFonts w:ascii="Book Antiqua" w:hAnsi="Book Antiqua" w:cs="AdvPTimes"/>
          <w:kern w:val="0"/>
          <w:sz w:val="24"/>
          <w:szCs w:val="24"/>
        </w:rPr>
        <w:t>Three hundred and six</w:t>
      </w:r>
      <w:r w:rsidRPr="00627975">
        <w:rPr>
          <w:rFonts w:ascii="Book Antiqua" w:hAnsi="Book Antiqua" w:cs="AdvPTimes"/>
          <w:kern w:val="0"/>
          <w:sz w:val="24"/>
          <w:szCs w:val="24"/>
        </w:rPr>
        <w:t xml:space="preserve"> cases (72.7%) were </w:t>
      </w:r>
      <w:proofErr w:type="gramStart"/>
      <w:r w:rsidRPr="00627975">
        <w:rPr>
          <w:rFonts w:ascii="Book Antiqua" w:hAnsi="Book Antiqua" w:cs="AdvPTimes"/>
          <w:kern w:val="0"/>
          <w:sz w:val="24"/>
          <w:szCs w:val="24"/>
        </w:rPr>
        <w:t>men,</w:t>
      </w:r>
      <w:proofErr w:type="gramEnd"/>
      <w:r w:rsidRPr="00627975">
        <w:rPr>
          <w:rFonts w:ascii="Book Antiqua" w:hAnsi="Book Antiqua" w:cs="AdvPTimes"/>
          <w:kern w:val="0"/>
          <w:sz w:val="24"/>
          <w:szCs w:val="24"/>
        </w:rPr>
        <w:t xml:space="preserve"> and the median age was56.1years (19</w:t>
      </w:r>
      <w:r w:rsidR="009C34C8" w:rsidRPr="00627975">
        <w:rPr>
          <w:rFonts w:ascii="Book Antiqua" w:hAnsi="Book Antiqua" w:cs="AdvPTimes"/>
          <w:kern w:val="0"/>
          <w:sz w:val="24"/>
          <w:szCs w:val="24"/>
        </w:rPr>
        <w:t xml:space="preserve"> years-</w:t>
      </w:r>
      <w:r w:rsidRPr="00627975">
        <w:rPr>
          <w:rFonts w:ascii="Book Antiqua" w:hAnsi="Book Antiqua" w:cs="AdvPTimes"/>
          <w:kern w:val="0"/>
          <w:sz w:val="24"/>
          <w:szCs w:val="24"/>
        </w:rPr>
        <w:t>6 years old)</w:t>
      </w:r>
      <w:r w:rsidRPr="00627975">
        <w:rPr>
          <w:rFonts w:ascii="Book Antiqua" w:hAnsi="Book Antiqua" w:cs="宋体"/>
          <w:kern w:val="0"/>
          <w:sz w:val="24"/>
          <w:szCs w:val="24"/>
        </w:rPr>
        <w:t xml:space="preserve">. </w:t>
      </w:r>
      <w:r w:rsidRPr="00627975">
        <w:rPr>
          <w:rFonts w:ascii="Book Antiqua" w:hAnsi="Book Antiqua" w:cs="AdvPTimes"/>
          <w:kern w:val="0"/>
          <w:sz w:val="24"/>
          <w:szCs w:val="24"/>
        </w:rPr>
        <w:t>After the surgery, all the patients were staged according to the 7</w:t>
      </w:r>
      <w:r w:rsidRPr="00627975">
        <w:rPr>
          <w:rFonts w:ascii="Book Antiqua" w:hAnsi="Book Antiqua" w:cs="AdvPTimes"/>
          <w:kern w:val="0"/>
          <w:sz w:val="24"/>
          <w:szCs w:val="24"/>
          <w:vertAlign w:val="superscript"/>
        </w:rPr>
        <w:t>th</w:t>
      </w:r>
      <w:r w:rsidRPr="00627975">
        <w:rPr>
          <w:rFonts w:ascii="Book Antiqua" w:hAnsi="Book Antiqua" w:cs="AdvPTimes"/>
          <w:kern w:val="0"/>
          <w:sz w:val="24"/>
          <w:szCs w:val="24"/>
        </w:rPr>
        <w:t xml:space="preserve"> AJCC TNM staging standard</w:t>
      </w:r>
      <w:r w:rsidRPr="00627975">
        <w:rPr>
          <w:rFonts w:ascii="Book Antiqua" w:hAnsi="Book Antiqua" w:cs="宋体"/>
          <w:kern w:val="0"/>
          <w:sz w:val="24"/>
          <w:szCs w:val="24"/>
        </w:rPr>
        <w:t>: IA stage-49 cases, IB stage-41cases, IIA stage-47cases, IIB stage-62cases, IIIA stage-52cases, IIIB stage-56cases</w:t>
      </w:r>
      <w:r w:rsidR="009C34C8" w:rsidRPr="00627975">
        <w:rPr>
          <w:rFonts w:ascii="Book Antiqua" w:hAnsi="Book Antiqua" w:cs="宋体"/>
          <w:kern w:val="0"/>
          <w:sz w:val="24"/>
          <w:szCs w:val="24"/>
        </w:rPr>
        <w:t>,</w:t>
      </w:r>
      <w:r w:rsidRPr="00627975">
        <w:rPr>
          <w:rFonts w:ascii="Book Antiqua" w:hAnsi="Book Antiqua" w:cs="宋体"/>
          <w:kern w:val="0"/>
          <w:sz w:val="24"/>
          <w:szCs w:val="24"/>
        </w:rPr>
        <w:t xml:space="preserve"> and 114 in stage IIIC. </w:t>
      </w:r>
      <w:r w:rsidR="00B131EC" w:rsidRPr="00627975">
        <w:rPr>
          <w:rFonts w:ascii="Book Antiqua" w:eastAsia="宋体" w:hAnsi="Book Antiqua" w:cs="Times New Roman"/>
          <w:kern w:val="0"/>
          <w:sz w:val="24"/>
          <w:szCs w:val="24"/>
        </w:rPr>
        <w:t xml:space="preserve">This study </w:t>
      </w:r>
      <w:r w:rsidR="009C34C8" w:rsidRPr="00627975">
        <w:rPr>
          <w:rFonts w:ascii="Book Antiqua" w:eastAsia="宋体" w:hAnsi="Book Antiqua" w:cs="Times New Roman"/>
          <w:kern w:val="0"/>
          <w:sz w:val="24"/>
          <w:szCs w:val="24"/>
        </w:rPr>
        <w:t>was</w:t>
      </w:r>
      <w:r w:rsidR="00B131EC" w:rsidRPr="00627975">
        <w:rPr>
          <w:rFonts w:ascii="Book Antiqua" w:eastAsia="宋体" w:hAnsi="Book Antiqua" w:cs="Times New Roman"/>
          <w:kern w:val="0"/>
          <w:sz w:val="24"/>
          <w:szCs w:val="24"/>
        </w:rPr>
        <w:t xml:space="preserve"> approved by </w:t>
      </w:r>
      <w:r w:rsidR="00B131EC" w:rsidRPr="00627975">
        <w:rPr>
          <w:rFonts w:ascii="Book Antiqua" w:hAnsi="Book Antiqua" w:cs="Times New Roman"/>
          <w:kern w:val="0"/>
          <w:sz w:val="24"/>
          <w:szCs w:val="24"/>
        </w:rPr>
        <w:t>ethical review committee</w:t>
      </w:r>
      <w:r w:rsidR="009D2390" w:rsidRPr="00627975">
        <w:rPr>
          <w:rFonts w:ascii="Book Antiqua" w:hAnsi="Book Antiqua" w:cs="Times New Roman" w:hint="eastAsia"/>
          <w:kern w:val="0"/>
          <w:sz w:val="24"/>
          <w:szCs w:val="24"/>
        </w:rPr>
        <w:t xml:space="preserve"> </w:t>
      </w:r>
      <w:r w:rsidR="00B131EC" w:rsidRPr="00627975">
        <w:rPr>
          <w:rFonts w:ascii="Book Antiqua" w:eastAsia="宋体" w:hAnsi="Book Antiqua" w:cs="Times New Roman"/>
          <w:kern w:val="0"/>
          <w:sz w:val="24"/>
          <w:szCs w:val="24"/>
        </w:rPr>
        <w:t xml:space="preserve">at </w:t>
      </w:r>
      <w:r w:rsidR="009C34C8" w:rsidRPr="00627975">
        <w:rPr>
          <w:rFonts w:ascii="Book Antiqua" w:eastAsia="宋体" w:hAnsi="Book Antiqua" w:cs="Times New Roman"/>
          <w:kern w:val="0"/>
          <w:sz w:val="24"/>
          <w:szCs w:val="24"/>
        </w:rPr>
        <w:t xml:space="preserve">27 </w:t>
      </w:r>
      <w:r w:rsidR="00B131EC" w:rsidRPr="00627975">
        <w:rPr>
          <w:rFonts w:ascii="Book Antiqua" w:eastAsia="宋体" w:hAnsi="Book Antiqua" w:cs="Times New Roman"/>
          <w:kern w:val="0"/>
          <w:sz w:val="24"/>
          <w:szCs w:val="24"/>
        </w:rPr>
        <w:t>August 2018</w:t>
      </w:r>
      <w:r w:rsidR="00901AB8" w:rsidRPr="00627975">
        <w:rPr>
          <w:rFonts w:ascii="Book Antiqua" w:eastAsia="宋体" w:hAnsi="Book Antiqua" w:cs="Times New Roman" w:hint="eastAsia"/>
          <w:kern w:val="0"/>
          <w:sz w:val="24"/>
          <w:szCs w:val="24"/>
        </w:rPr>
        <w:t xml:space="preserve"> [</w:t>
      </w:r>
      <w:r w:rsidR="00B131EC" w:rsidRPr="00627975">
        <w:rPr>
          <w:rFonts w:ascii="Book Antiqua" w:eastAsia="宋体" w:hAnsi="Book Antiqua" w:cs="Times New Roman"/>
          <w:kern w:val="0"/>
          <w:sz w:val="24"/>
          <w:szCs w:val="24"/>
        </w:rPr>
        <w:t>Approval number: 2018(KY-E-056)</w:t>
      </w:r>
      <w:r w:rsidR="00901AB8" w:rsidRPr="00627975">
        <w:rPr>
          <w:rFonts w:ascii="Book Antiqua" w:eastAsia="宋体" w:hAnsi="Book Antiqua" w:cs="Times New Roman" w:hint="eastAsia"/>
          <w:kern w:val="0"/>
          <w:sz w:val="24"/>
          <w:szCs w:val="24"/>
        </w:rPr>
        <w:t>]</w:t>
      </w:r>
      <w:r w:rsidR="00B131EC" w:rsidRPr="00627975">
        <w:rPr>
          <w:rFonts w:ascii="Book Antiqua" w:eastAsia="宋体" w:hAnsi="Book Antiqua" w:cs="Times New Roman"/>
          <w:kern w:val="0"/>
          <w:sz w:val="24"/>
          <w:szCs w:val="24"/>
        </w:rPr>
        <w:t>.</w:t>
      </w:r>
    </w:p>
    <w:p w:rsidR="00064357" w:rsidRPr="00627975" w:rsidRDefault="00064357" w:rsidP="0076207D">
      <w:pPr>
        <w:snapToGrid w:val="0"/>
        <w:spacing w:line="360" w:lineRule="auto"/>
        <w:rPr>
          <w:rFonts w:ascii="Book Antiqua" w:hAnsi="Book Antiqua" w:cs="宋体"/>
          <w:kern w:val="0"/>
          <w:sz w:val="24"/>
          <w:szCs w:val="24"/>
        </w:rPr>
      </w:pPr>
    </w:p>
    <w:p w:rsidR="00064357" w:rsidRPr="00627975" w:rsidRDefault="00C95120" w:rsidP="0076207D">
      <w:pPr>
        <w:snapToGrid w:val="0"/>
        <w:spacing w:line="360" w:lineRule="auto"/>
        <w:rPr>
          <w:rFonts w:ascii="Book Antiqua" w:hAnsi="Book Antiqua" w:cs="宋体"/>
          <w:b/>
          <w:i/>
          <w:kern w:val="0"/>
          <w:sz w:val="24"/>
          <w:szCs w:val="24"/>
        </w:rPr>
      </w:pPr>
      <w:r w:rsidRPr="00627975">
        <w:rPr>
          <w:rFonts w:ascii="Book Antiqua" w:hAnsi="Book Antiqua" w:cs="AdvPTimesI"/>
          <w:b/>
          <w:i/>
          <w:kern w:val="0"/>
          <w:sz w:val="24"/>
          <w:szCs w:val="24"/>
        </w:rPr>
        <w:t>Information acquisition</w:t>
      </w:r>
      <w:r w:rsidRPr="00627975">
        <w:rPr>
          <w:rFonts w:ascii="Book Antiqua" w:hAnsi="Book Antiqua" w:cs="宋体"/>
          <w:b/>
          <w:i/>
          <w:kern w:val="0"/>
          <w:sz w:val="24"/>
          <w:szCs w:val="24"/>
        </w:rPr>
        <w:t xml:space="preserve"> of celiac artery</w:t>
      </w:r>
    </w:p>
    <w:p w:rsidR="00064357" w:rsidRPr="00627975" w:rsidRDefault="00C95120"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Inspection equipment (</w:t>
      </w:r>
      <w:proofErr w:type="spellStart"/>
      <w:r w:rsidRPr="00627975">
        <w:rPr>
          <w:rFonts w:ascii="Book Antiqua" w:hAnsi="Book Antiqua" w:cs="宋体"/>
          <w:kern w:val="0"/>
          <w:sz w:val="24"/>
          <w:szCs w:val="24"/>
        </w:rPr>
        <w:t>LightspeedVCT</w:t>
      </w:r>
      <w:proofErr w:type="spellEnd"/>
      <w:r w:rsidRPr="00627975">
        <w:rPr>
          <w:rFonts w:ascii="Book Antiqua" w:hAnsi="Book Antiqua" w:cs="宋体"/>
          <w:kern w:val="0"/>
          <w:sz w:val="24"/>
          <w:szCs w:val="24"/>
        </w:rPr>
        <w:t xml:space="preserve">) was provided by the American GE company. The preparation, scanning parameters, </w:t>
      </w:r>
      <w:r w:rsidR="009C34C8" w:rsidRPr="00627975">
        <w:rPr>
          <w:rFonts w:ascii="Book Antiqua" w:hAnsi="Book Antiqua" w:cs="宋体"/>
          <w:kern w:val="0"/>
          <w:sz w:val="24"/>
          <w:szCs w:val="24"/>
        </w:rPr>
        <w:t xml:space="preserve">and </w:t>
      </w:r>
      <w:r w:rsidRPr="00627975">
        <w:rPr>
          <w:rFonts w:ascii="Book Antiqua" w:hAnsi="Book Antiqua" w:cs="宋体"/>
          <w:kern w:val="0"/>
          <w:sz w:val="24"/>
          <w:szCs w:val="24"/>
        </w:rPr>
        <w:t xml:space="preserve">data and image processing of the CT scan </w:t>
      </w:r>
      <w:r w:rsidR="009C34C8" w:rsidRPr="00627975">
        <w:rPr>
          <w:rFonts w:ascii="Book Antiqua" w:hAnsi="Book Antiqua" w:cs="宋体"/>
          <w:kern w:val="0"/>
          <w:sz w:val="24"/>
          <w:szCs w:val="24"/>
        </w:rPr>
        <w:t>have been</w:t>
      </w:r>
      <w:r w:rsidR="009D2390" w:rsidRPr="00627975">
        <w:rPr>
          <w:rFonts w:ascii="Book Antiqua" w:hAnsi="Book Antiqua" w:cs="宋体" w:hint="eastAsia"/>
          <w:kern w:val="0"/>
          <w:sz w:val="24"/>
          <w:szCs w:val="24"/>
        </w:rPr>
        <w:t xml:space="preserve"> </w:t>
      </w:r>
      <w:r w:rsidRPr="00627975">
        <w:rPr>
          <w:rFonts w:ascii="Book Antiqua" w:hAnsi="Book Antiqua" w:cs="宋体"/>
          <w:kern w:val="0"/>
          <w:sz w:val="24"/>
          <w:szCs w:val="24"/>
        </w:rPr>
        <w:t xml:space="preserve">detailed in the </w:t>
      </w:r>
      <w:proofErr w:type="gramStart"/>
      <w:r w:rsidRPr="00627975">
        <w:rPr>
          <w:rFonts w:ascii="Book Antiqua" w:hAnsi="Book Antiqua" w:cs="宋体"/>
          <w:kern w:val="0"/>
          <w:sz w:val="24"/>
          <w:szCs w:val="24"/>
        </w:rPr>
        <w:t>literature</w:t>
      </w:r>
      <w:r w:rsidRPr="00627975">
        <w:rPr>
          <w:rFonts w:ascii="Book Antiqua" w:hAnsi="Book Antiqua" w:cs="宋体"/>
          <w:kern w:val="0"/>
          <w:sz w:val="24"/>
          <w:szCs w:val="24"/>
          <w:vertAlign w:val="superscript"/>
        </w:rPr>
        <w:t>[</w:t>
      </w:r>
      <w:proofErr w:type="gramEnd"/>
      <w:r w:rsidR="00BE13DC" w:rsidRPr="00627975">
        <w:rPr>
          <w:rFonts w:ascii="Book Antiqua" w:hAnsi="Book Antiqua" w:cs="宋体"/>
          <w:kern w:val="0"/>
          <w:sz w:val="24"/>
          <w:szCs w:val="24"/>
          <w:vertAlign w:val="superscript"/>
        </w:rPr>
        <w:t>7</w:t>
      </w:r>
      <w:r w:rsidRPr="00627975">
        <w:rPr>
          <w:rFonts w:ascii="Book Antiqua" w:hAnsi="Book Antiqua" w:cs="宋体"/>
          <w:kern w:val="0"/>
          <w:sz w:val="24"/>
          <w:szCs w:val="24"/>
          <w:vertAlign w:val="superscript"/>
        </w:rPr>
        <w:t>]</w:t>
      </w:r>
      <w:r w:rsidRPr="00627975">
        <w:rPr>
          <w:rFonts w:ascii="Book Antiqua" w:hAnsi="Book Antiqua" w:cs="宋体"/>
          <w:kern w:val="0"/>
          <w:sz w:val="24"/>
          <w:szCs w:val="24"/>
        </w:rPr>
        <w:t>. After image reconstruction, two senior radiologists analyzed the reconstructed three-dimensional vascular images and observed whether celiac artery variation</w:t>
      </w:r>
      <w:r w:rsidR="009C34C8" w:rsidRPr="00627975">
        <w:rPr>
          <w:rFonts w:ascii="Book Antiqua" w:hAnsi="Book Antiqua" w:cs="宋体"/>
          <w:kern w:val="0"/>
          <w:sz w:val="24"/>
          <w:szCs w:val="24"/>
        </w:rPr>
        <w:t xml:space="preserve"> was present</w:t>
      </w:r>
      <w:r w:rsidRPr="00627975">
        <w:rPr>
          <w:rFonts w:ascii="Book Antiqua" w:hAnsi="Book Antiqua" w:cs="宋体"/>
          <w:kern w:val="0"/>
          <w:sz w:val="24"/>
          <w:szCs w:val="24"/>
        </w:rPr>
        <w:t>.</w:t>
      </w:r>
    </w:p>
    <w:p w:rsidR="00064357" w:rsidRPr="00627975" w:rsidRDefault="00064357" w:rsidP="0076207D">
      <w:pPr>
        <w:snapToGrid w:val="0"/>
        <w:spacing w:line="360" w:lineRule="auto"/>
        <w:rPr>
          <w:rFonts w:ascii="Book Antiqua" w:hAnsi="Book Antiqua" w:cs="宋体"/>
          <w:kern w:val="0"/>
          <w:sz w:val="24"/>
          <w:szCs w:val="24"/>
        </w:rPr>
      </w:pPr>
    </w:p>
    <w:p w:rsidR="00064357" w:rsidRPr="00627975" w:rsidRDefault="00C95120" w:rsidP="0076207D">
      <w:pPr>
        <w:snapToGrid w:val="0"/>
        <w:spacing w:line="360" w:lineRule="auto"/>
        <w:rPr>
          <w:rFonts w:ascii="Book Antiqua" w:hAnsi="Book Antiqua" w:cs="宋体"/>
          <w:b/>
          <w:i/>
          <w:kern w:val="0"/>
          <w:sz w:val="24"/>
          <w:szCs w:val="24"/>
        </w:rPr>
      </w:pPr>
      <w:r w:rsidRPr="00627975">
        <w:rPr>
          <w:rFonts w:ascii="Book Antiqua" w:hAnsi="Book Antiqua" w:cs="宋体"/>
          <w:b/>
          <w:i/>
          <w:kern w:val="0"/>
          <w:sz w:val="24"/>
          <w:szCs w:val="24"/>
        </w:rPr>
        <w:t>Surgery</w:t>
      </w:r>
    </w:p>
    <w:p w:rsidR="00064357" w:rsidRPr="00627975" w:rsidRDefault="00C95120"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 xml:space="preserve">The 421 gastric cancer patients </w:t>
      </w:r>
      <w:r w:rsidR="009C34C8" w:rsidRPr="00627975">
        <w:rPr>
          <w:rFonts w:ascii="Book Antiqua" w:hAnsi="Book Antiqua" w:cs="宋体"/>
          <w:kern w:val="0"/>
          <w:sz w:val="24"/>
          <w:szCs w:val="24"/>
        </w:rPr>
        <w:t>underwent</w:t>
      </w:r>
      <w:r w:rsidRPr="00627975">
        <w:rPr>
          <w:rFonts w:ascii="Book Antiqua" w:hAnsi="Book Antiqua" w:cs="宋体"/>
          <w:kern w:val="0"/>
          <w:sz w:val="24"/>
          <w:szCs w:val="24"/>
        </w:rPr>
        <w:t xml:space="preserve"> standard radical gastrectomy by the same experienced surgical team. Lymph node clearance was carried out according to the requirements of the Japanese Gastric Cancer Association protocol. The range of lymph nodes dissection and gastrectomy were performed in accordance with the requirements of the Japanese Gastric Cancer Association </w:t>
      </w:r>
      <w:proofErr w:type="gramStart"/>
      <w:r w:rsidRPr="00627975">
        <w:rPr>
          <w:rFonts w:ascii="Book Antiqua" w:hAnsi="Book Antiqua" w:cs="宋体"/>
          <w:kern w:val="0"/>
          <w:sz w:val="24"/>
          <w:szCs w:val="24"/>
        </w:rPr>
        <w:t>guidelines</w:t>
      </w:r>
      <w:r w:rsidRPr="00627975">
        <w:rPr>
          <w:rFonts w:ascii="Book Antiqua" w:hAnsi="Book Antiqua" w:cs="宋体"/>
          <w:kern w:val="0"/>
          <w:sz w:val="24"/>
          <w:szCs w:val="24"/>
          <w:vertAlign w:val="superscript"/>
        </w:rPr>
        <w:t>[</w:t>
      </w:r>
      <w:proofErr w:type="gramEnd"/>
      <w:r w:rsidR="00BE13DC" w:rsidRPr="00627975">
        <w:rPr>
          <w:rFonts w:ascii="Book Antiqua" w:hAnsi="Book Antiqua" w:cs="宋体"/>
          <w:kern w:val="0"/>
          <w:sz w:val="24"/>
          <w:szCs w:val="24"/>
          <w:vertAlign w:val="superscript"/>
        </w:rPr>
        <w:t>8</w:t>
      </w:r>
      <w:r w:rsidRPr="00627975">
        <w:rPr>
          <w:rFonts w:ascii="Book Antiqua" w:hAnsi="Book Antiqua" w:cs="宋体"/>
          <w:kern w:val="0"/>
          <w:sz w:val="24"/>
          <w:szCs w:val="24"/>
          <w:vertAlign w:val="superscript"/>
        </w:rPr>
        <w:t>]</w:t>
      </w:r>
      <w:r w:rsidRPr="00627975">
        <w:rPr>
          <w:rFonts w:ascii="Book Antiqua" w:hAnsi="Book Antiqua" w:cs="宋体"/>
          <w:kern w:val="0"/>
          <w:sz w:val="24"/>
          <w:szCs w:val="24"/>
        </w:rPr>
        <w:t xml:space="preserve">. The lymph nodes in each group were </w:t>
      </w:r>
      <w:r w:rsidRPr="00627975">
        <w:rPr>
          <w:rFonts w:ascii="Book Antiqua" w:hAnsi="Book Antiqua" w:cs="宋体"/>
          <w:kern w:val="0"/>
          <w:sz w:val="24"/>
          <w:szCs w:val="24"/>
        </w:rPr>
        <w:lastRenderedPageBreak/>
        <w:t xml:space="preserve">selected by the senior resident who participated in the operation, in accordance with the regulations of the Japanese gastric cancer protocol at the end of the operation. After the operation, </w:t>
      </w:r>
      <w:bookmarkStart w:id="2" w:name="OLE_LINK7"/>
      <w:bookmarkStart w:id="3" w:name="OLE_LINK8"/>
      <w:r w:rsidR="009C34C8" w:rsidRPr="00627975">
        <w:rPr>
          <w:rFonts w:ascii="Book Antiqua" w:hAnsi="Book Antiqua" w:cs="宋体"/>
          <w:kern w:val="0"/>
          <w:sz w:val="24"/>
          <w:szCs w:val="24"/>
        </w:rPr>
        <w:t>additional</w:t>
      </w:r>
      <w:r w:rsidRPr="00627975">
        <w:rPr>
          <w:rFonts w:ascii="Book Antiqua" w:hAnsi="Book Antiqua" w:cs="宋体"/>
          <w:kern w:val="0"/>
          <w:sz w:val="24"/>
          <w:szCs w:val="24"/>
        </w:rPr>
        <w:t xml:space="preserve"> sorting </w:t>
      </w:r>
      <w:bookmarkEnd w:id="2"/>
      <w:bookmarkEnd w:id="3"/>
      <w:r w:rsidRPr="00627975">
        <w:rPr>
          <w:rFonts w:ascii="Book Antiqua" w:hAnsi="Book Antiqua" w:cs="宋体"/>
          <w:kern w:val="0"/>
          <w:sz w:val="24"/>
          <w:szCs w:val="24"/>
        </w:rPr>
        <w:t xml:space="preserve">was carried out with the touch method, and the lymph nodes extracted in the operation were sent </w:t>
      </w:r>
      <w:r w:rsidR="009C34C8" w:rsidRPr="00627975">
        <w:rPr>
          <w:rFonts w:ascii="Book Antiqua" w:hAnsi="Book Antiqua" w:cs="宋体"/>
          <w:kern w:val="0"/>
          <w:sz w:val="24"/>
          <w:szCs w:val="24"/>
        </w:rPr>
        <w:t>for</w:t>
      </w:r>
      <w:r w:rsidRPr="00627975">
        <w:rPr>
          <w:rFonts w:ascii="Book Antiqua" w:hAnsi="Book Antiqua" w:cs="宋体"/>
          <w:kern w:val="0"/>
          <w:sz w:val="24"/>
          <w:szCs w:val="24"/>
        </w:rPr>
        <w:t xml:space="preserve"> pathological examination.</w:t>
      </w:r>
    </w:p>
    <w:p w:rsidR="00064357" w:rsidRPr="00627975" w:rsidRDefault="00064357" w:rsidP="0076207D">
      <w:pPr>
        <w:snapToGrid w:val="0"/>
        <w:spacing w:line="360" w:lineRule="auto"/>
        <w:rPr>
          <w:rFonts w:ascii="Book Antiqua" w:hAnsi="Book Antiqua" w:cs="宋体"/>
          <w:kern w:val="0"/>
          <w:sz w:val="24"/>
          <w:szCs w:val="24"/>
        </w:rPr>
      </w:pPr>
    </w:p>
    <w:p w:rsidR="00064357" w:rsidRPr="00627975" w:rsidRDefault="00C95120" w:rsidP="0076207D">
      <w:pPr>
        <w:snapToGrid w:val="0"/>
        <w:spacing w:line="360" w:lineRule="auto"/>
        <w:rPr>
          <w:rFonts w:ascii="Book Antiqua" w:hAnsi="Book Antiqua" w:cs="宋体"/>
          <w:b/>
          <w:i/>
          <w:kern w:val="0"/>
          <w:sz w:val="24"/>
          <w:szCs w:val="24"/>
        </w:rPr>
      </w:pPr>
      <w:r w:rsidRPr="00627975">
        <w:rPr>
          <w:rFonts w:ascii="Book Antiqua" w:hAnsi="Book Antiqua" w:cs="宋体"/>
          <w:b/>
          <w:i/>
          <w:kern w:val="0"/>
          <w:sz w:val="24"/>
          <w:szCs w:val="24"/>
        </w:rPr>
        <w:t>Follow up</w:t>
      </w:r>
    </w:p>
    <w:p w:rsidR="00064357" w:rsidRPr="00627975" w:rsidRDefault="00C95120" w:rsidP="0076207D">
      <w:pPr>
        <w:snapToGrid w:val="0"/>
        <w:spacing w:line="360" w:lineRule="auto"/>
        <w:rPr>
          <w:rFonts w:ascii="Book Antiqua" w:hAnsi="Book Antiqua" w:cs="宋体"/>
          <w:kern w:val="0"/>
          <w:sz w:val="24"/>
          <w:szCs w:val="24"/>
        </w:rPr>
      </w:pPr>
      <w:r w:rsidRPr="00627975">
        <w:rPr>
          <w:rFonts w:ascii="Book Antiqua" w:hAnsi="Book Antiqua"/>
          <w:sz w:val="24"/>
          <w:szCs w:val="24"/>
        </w:rPr>
        <w:t xml:space="preserve">The standard follow-up protocol for patients with gastric cancer was every </w:t>
      </w:r>
      <w:r w:rsidR="009C34C8" w:rsidRPr="00627975">
        <w:rPr>
          <w:rFonts w:ascii="Book Antiqua" w:hAnsi="Book Antiqua"/>
          <w:sz w:val="24"/>
          <w:szCs w:val="24"/>
        </w:rPr>
        <w:t>3</w:t>
      </w:r>
      <w:r w:rsidRPr="00627975">
        <w:rPr>
          <w:rFonts w:ascii="Book Antiqua" w:hAnsi="Book Antiqua"/>
          <w:sz w:val="24"/>
          <w:szCs w:val="24"/>
        </w:rPr>
        <w:t xml:space="preserve">mo for at least </w:t>
      </w:r>
      <w:r w:rsidR="009C34C8" w:rsidRPr="00627975">
        <w:rPr>
          <w:rFonts w:ascii="Book Antiqua" w:hAnsi="Book Antiqua"/>
          <w:sz w:val="24"/>
          <w:szCs w:val="24"/>
        </w:rPr>
        <w:t>2</w:t>
      </w:r>
      <w:r w:rsidRPr="00627975">
        <w:rPr>
          <w:rFonts w:ascii="Book Antiqua" w:hAnsi="Book Antiqua"/>
          <w:sz w:val="24"/>
          <w:szCs w:val="24"/>
        </w:rPr>
        <w:t xml:space="preserve">years, every </w:t>
      </w:r>
      <w:r w:rsidR="009C34C8" w:rsidRPr="00627975">
        <w:rPr>
          <w:rFonts w:ascii="Book Antiqua" w:hAnsi="Book Antiqua"/>
          <w:sz w:val="24"/>
          <w:szCs w:val="24"/>
        </w:rPr>
        <w:t>6</w:t>
      </w:r>
      <w:r w:rsidRPr="00627975">
        <w:rPr>
          <w:rFonts w:ascii="Book Antiqua" w:hAnsi="Book Antiqua"/>
          <w:sz w:val="24"/>
          <w:szCs w:val="24"/>
        </w:rPr>
        <w:t xml:space="preserve">mo for the next </w:t>
      </w:r>
      <w:r w:rsidR="009C34C8" w:rsidRPr="00627975">
        <w:rPr>
          <w:rFonts w:ascii="Book Antiqua" w:hAnsi="Book Antiqua"/>
          <w:sz w:val="24"/>
          <w:szCs w:val="24"/>
        </w:rPr>
        <w:t>3</w:t>
      </w:r>
      <w:r w:rsidRPr="00627975">
        <w:rPr>
          <w:rFonts w:ascii="Book Antiqua" w:hAnsi="Book Antiqua"/>
          <w:sz w:val="24"/>
          <w:szCs w:val="24"/>
        </w:rPr>
        <w:t xml:space="preserve">years, and </w:t>
      </w:r>
      <w:r w:rsidR="009C34C8" w:rsidRPr="00627975">
        <w:rPr>
          <w:rFonts w:ascii="Book Antiqua" w:hAnsi="Book Antiqua"/>
          <w:sz w:val="24"/>
          <w:szCs w:val="24"/>
        </w:rPr>
        <w:t xml:space="preserve">every 12 </w:t>
      </w:r>
      <w:proofErr w:type="spellStart"/>
      <w:r w:rsidR="009C34C8" w:rsidRPr="00627975">
        <w:rPr>
          <w:rFonts w:ascii="Book Antiqua" w:hAnsi="Book Antiqua"/>
          <w:sz w:val="24"/>
          <w:szCs w:val="24"/>
        </w:rPr>
        <w:t>mo</w:t>
      </w:r>
      <w:r w:rsidRPr="00627975">
        <w:rPr>
          <w:rFonts w:ascii="Book Antiqua" w:hAnsi="Book Antiqua"/>
          <w:sz w:val="24"/>
          <w:szCs w:val="24"/>
        </w:rPr>
        <w:t>after</w:t>
      </w:r>
      <w:proofErr w:type="spellEnd"/>
      <w:r w:rsidRPr="00627975">
        <w:rPr>
          <w:rFonts w:ascii="Book Antiqua" w:hAnsi="Book Antiqua"/>
          <w:sz w:val="24"/>
          <w:szCs w:val="24"/>
        </w:rPr>
        <w:t xml:space="preserve"> five years</w:t>
      </w:r>
      <w:r w:rsidR="009C34C8" w:rsidRPr="00627975">
        <w:rPr>
          <w:rFonts w:ascii="Book Antiqua" w:hAnsi="Book Antiqua"/>
          <w:sz w:val="24"/>
          <w:szCs w:val="24"/>
        </w:rPr>
        <w:t xml:space="preserve"> for</w:t>
      </w:r>
      <w:r w:rsidRPr="00627975">
        <w:rPr>
          <w:rFonts w:ascii="Book Antiqua" w:hAnsi="Book Antiqua"/>
          <w:sz w:val="24"/>
          <w:szCs w:val="24"/>
        </w:rPr>
        <w:t xml:space="preserve"> </w:t>
      </w:r>
      <w:proofErr w:type="spellStart"/>
      <w:r w:rsidRPr="00627975">
        <w:rPr>
          <w:rFonts w:ascii="Book Antiqua" w:hAnsi="Book Antiqua"/>
          <w:sz w:val="24"/>
          <w:szCs w:val="24"/>
        </w:rPr>
        <w:t>life.The</w:t>
      </w:r>
      <w:proofErr w:type="spellEnd"/>
      <w:r w:rsidRPr="00627975">
        <w:rPr>
          <w:rFonts w:ascii="Book Antiqua" w:hAnsi="Book Antiqua"/>
          <w:sz w:val="24"/>
          <w:szCs w:val="24"/>
        </w:rPr>
        <w:t xml:space="preserve"> follow-up items</w:t>
      </w:r>
      <w:r w:rsidRPr="00627975">
        <w:rPr>
          <w:rFonts w:ascii="Book Antiqua" w:hAnsi="Book Antiqua" w:cs="宋体"/>
          <w:kern w:val="0"/>
          <w:sz w:val="24"/>
          <w:szCs w:val="24"/>
        </w:rPr>
        <w:t xml:space="preserve"> included </w:t>
      </w:r>
      <w:r w:rsidRPr="00627975">
        <w:rPr>
          <w:rFonts w:ascii="Book Antiqua" w:hAnsi="Book Antiqua"/>
          <w:sz w:val="24"/>
          <w:szCs w:val="24"/>
        </w:rPr>
        <w:t>physical examination,</w:t>
      </w:r>
      <w:r w:rsidRPr="00627975">
        <w:rPr>
          <w:rFonts w:ascii="Book Antiqua" w:hAnsi="Book Antiqua" w:cs="宋体"/>
          <w:kern w:val="0"/>
          <w:sz w:val="24"/>
          <w:szCs w:val="24"/>
        </w:rPr>
        <w:t xml:space="preserve"> tumor markers,</w:t>
      </w:r>
      <w:r w:rsidRPr="00627975">
        <w:rPr>
          <w:rFonts w:ascii="Book Antiqua" w:hAnsi="Book Antiqua"/>
          <w:sz w:val="24"/>
          <w:szCs w:val="24"/>
        </w:rPr>
        <w:t xml:space="preserve"> computed tomographic scan</w:t>
      </w:r>
      <w:r w:rsidR="009C34C8" w:rsidRPr="00627975">
        <w:rPr>
          <w:rFonts w:ascii="Book Antiqua" w:hAnsi="Book Antiqua"/>
          <w:sz w:val="24"/>
          <w:szCs w:val="24"/>
        </w:rPr>
        <w:t>,</w:t>
      </w:r>
      <w:r w:rsidRPr="00627975">
        <w:rPr>
          <w:rFonts w:ascii="Book Antiqua" w:hAnsi="Book Antiqua" w:cs="宋体"/>
          <w:kern w:val="0"/>
          <w:sz w:val="24"/>
          <w:szCs w:val="24"/>
        </w:rPr>
        <w:t xml:space="preserve"> and gastroscopy. </w:t>
      </w:r>
      <w:bookmarkStart w:id="4" w:name="OLE_LINK12"/>
      <w:bookmarkStart w:id="5" w:name="OLE_LINK11"/>
      <w:r w:rsidRPr="00627975">
        <w:rPr>
          <w:rFonts w:ascii="Book Antiqua" w:hAnsi="Book Antiqua" w:cs="Tahoma"/>
          <w:kern w:val="0"/>
          <w:sz w:val="24"/>
          <w:szCs w:val="24"/>
        </w:rPr>
        <w:t>Follow-up deadline</w:t>
      </w:r>
      <w:r w:rsidRPr="00627975">
        <w:rPr>
          <w:rFonts w:ascii="Book Antiqua" w:hAnsi="Book Antiqua" w:cs="宋体"/>
          <w:kern w:val="0"/>
          <w:sz w:val="24"/>
          <w:szCs w:val="24"/>
        </w:rPr>
        <w:t xml:space="preserve"> was to </w:t>
      </w:r>
      <w:r w:rsidR="009C34C8" w:rsidRPr="00627975">
        <w:rPr>
          <w:rFonts w:ascii="Book Antiqua" w:hAnsi="Book Antiqua" w:cs="宋体"/>
          <w:kern w:val="0"/>
          <w:sz w:val="24"/>
          <w:szCs w:val="24"/>
        </w:rPr>
        <w:t xml:space="preserve">31 </w:t>
      </w:r>
      <w:r w:rsidRPr="00627975">
        <w:rPr>
          <w:rFonts w:ascii="Book Antiqua" w:hAnsi="Book Antiqua" w:cs="宋体"/>
          <w:kern w:val="0"/>
          <w:sz w:val="24"/>
          <w:szCs w:val="24"/>
        </w:rPr>
        <w:t>May 2018</w:t>
      </w:r>
      <w:bookmarkEnd w:id="4"/>
      <w:bookmarkEnd w:id="5"/>
      <w:r w:rsidRPr="00627975">
        <w:rPr>
          <w:rFonts w:ascii="Book Antiqua" w:hAnsi="Book Antiqua" w:cs="宋体"/>
          <w:kern w:val="0"/>
          <w:sz w:val="24"/>
          <w:szCs w:val="24"/>
        </w:rPr>
        <w:t>, and the survival time was calculated from operation time to death or follow-up</w:t>
      </w:r>
      <w:r w:rsidRPr="00627975">
        <w:rPr>
          <w:rFonts w:ascii="Book Antiqua" w:hAnsi="Book Antiqua" w:cs="Tahoma"/>
          <w:kern w:val="0"/>
          <w:sz w:val="24"/>
          <w:szCs w:val="24"/>
        </w:rPr>
        <w:t xml:space="preserve"> deadline</w:t>
      </w:r>
      <w:r w:rsidRPr="00627975">
        <w:rPr>
          <w:rFonts w:ascii="Book Antiqua" w:hAnsi="Book Antiqua" w:cs="宋体"/>
          <w:kern w:val="0"/>
          <w:sz w:val="24"/>
          <w:szCs w:val="24"/>
        </w:rPr>
        <w:t xml:space="preserve">. </w:t>
      </w:r>
      <w:r w:rsidR="0083675A" w:rsidRPr="00627975">
        <w:rPr>
          <w:rFonts w:ascii="Book Antiqua" w:hAnsi="Book Antiqua" w:cs="宋体"/>
          <w:kern w:val="0"/>
          <w:sz w:val="24"/>
          <w:szCs w:val="24"/>
        </w:rPr>
        <w:t>Sixteen</w:t>
      </w:r>
      <w:r w:rsidRPr="00627975">
        <w:rPr>
          <w:rFonts w:ascii="Book Antiqua" w:hAnsi="Book Antiqua" w:cs="宋体"/>
          <w:kern w:val="0"/>
          <w:sz w:val="24"/>
          <w:szCs w:val="24"/>
        </w:rPr>
        <w:t xml:space="preserve"> cases were lost midway</w:t>
      </w:r>
      <w:r w:rsidR="009C34C8" w:rsidRPr="00627975">
        <w:rPr>
          <w:rFonts w:ascii="Book Antiqua" w:hAnsi="Book Antiqua" w:cs="宋体"/>
          <w:kern w:val="0"/>
          <w:sz w:val="24"/>
          <w:szCs w:val="24"/>
        </w:rPr>
        <w:t xml:space="preserve"> during follow-up</w:t>
      </w:r>
      <w:r w:rsidRPr="00627975">
        <w:rPr>
          <w:rFonts w:ascii="Book Antiqua" w:hAnsi="Book Antiqua" w:cs="宋体"/>
          <w:kern w:val="0"/>
          <w:sz w:val="24"/>
          <w:szCs w:val="24"/>
        </w:rPr>
        <w:t>, and the loss rate was 3.8%. The p</w:t>
      </w:r>
      <w:r w:rsidR="0083675A" w:rsidRPr="00627975">
        <w:rPr>
          <w:rFonts w:ascii="Book Antiqua" w:hAnsi="Book Antiqua" w:cs="宋体"/>
          <w:kern w:val="0"/>
          <w:sz w:val="24"/>
          <w:szCs w:val="24"/>
        </w:rPr>
        <w:t>atients were followed up for 12</w:t>
      </w:r>
      <w:r w:rsidR="009C34C8" w:rsidRPr="00627975">
        <w:rPr>
          <w:rFonts w:ascii="Book Antiqua" w:hAnsi="Book Antiqua" w:cs="宋体"/>
          <w:kern w:val="0"/>
          <w:sz w:val="24"/>
          <w:szCs w:val="24"/>
        </w:rPr>
        <w:t>.0</w:t>
      </w:r>
      <w:r w:rsidRPr="00627975">
        <w:rPr>
          <w:rFonts w:ascii="Book Antiqua" w:hAnsi="Book Antiqua" w:cs="宋体"/>
          <w:kern w:val="0"/>
          <w:sz w:val="24"/>
          <w:szCs w:val="24"/>
        </w:rPr>
        <w:t xml:space="preserve">-112.0 </w:t>
      </w:r>
      <w:proofErr w:type="spellStart"/>
      <w:proofErr w:type="gramStart"/>
      <w:r w:rsidRPr="00627975">
        <w:rPr>
          <w:rFonts w:ascii="Book Antiqua" w:hAnsi="Book Antiqua" w:cs="宋体"/>
          <w:kern w:val="0"/>
          <w:sz w:val="24"/>
          <w:szCs w:val="24"/>
        </w:rPr>
        <w:t>mo</w:t>
      </w:r>
      <w:proofErr w:type="spellEnd"/>
      <w:proofErr w:type="gramEnd"/>
      <w:r w:rsidR="009C34C8" w:rsidRPr="00627975">
        <w:rPr>
          <w:rFonts w:ascii="Book Antiqua" w:hAnsi="Book Antiqua" w:cs="宋体"/>
          <w:kern w:val="0"/>
          <w:sz w:val="24"/>
          <w:szCs w:val="24"/>
        </w:rPr>
        <w:t>,</w:t>
      </w:r>
      <w:r w:rsidRPr="00627975">
        <w:rPr>
          <w:rFonts w:ascii="Book Antiqua" w:hAnsi="Book Antiqua" w:cs="宋体"/>
          <w:kern w:val="0"/>
          <w:sz w:val="24"/>
          <w:szCs w:val="24"/>
        </w:rPr>
        <w:t xml:space="preserve"> and the median follow-up period was 42.6 mo.</w:t>
      </w:r>
    </w:p>
    <w:p w:rsidR="00064357" w:rsidRPr="00627975" w:rsidRDefault="00064357" w:rsidP="0076207D">
      <w:pPr>
        <w:snapToGrid w:val="0"/>
        <w:spacing w:line="360" w:lineRule="auto"/>
        <w:rPr>
          <w:rFonts w:ascii="Book Antiqua" w:hAnsi="Book Antiqua" w:cs="宋体"/>
          <w:kern w:val="0"/>
          <w:sz w:val="24"/>
          <w:szCs w:val="24"/>
        </w:rPr>
      </w:pPr>
    </w:p>
    <w:p w:rsidR="00064357" w:rsidRPr="00627975" w:rsidRDefault="00C95120" w:rsidP="0076207D">
      <w:pPr>
        <w:snapToGrid w:val="0"/>
        <w:spacing w:line="360" w:lineRule="auto"/>
        <w:rPr>
          <w:rFonts w:ascii="Book Antiqua" w:hAnsi="Book Antiqua" w:cs="宋体"/>
          <w:b/>
          <w:i/>
          <w:kern w:val="0"/>
          <w:sz w:val="24"/>
          <w:szCs w:val="24"/>
        </w:rPr>
      </w:pPr>
      <w:r w:rsidRPr="00627975">
        <w:rPr>
          <w:rFonts w:ascii="Book Antiqua" w:hAnsi="Book Antiqua" w:cs="宋体"/>
          <w:b/>
          <w:i/>
          <w:kern w:val="0"/>
          <w:sz w:val="24"/>
          <w:szCs w:val="24"/>
        </w:rPr>
        <w:t>Statistical analysis</w:t>
      </w:r>
    </w:p>
    <w:p w:rsidR="00064357" w:rsidRPr="00627975" w:rsidRDefault="00C95120"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SPSS 16 statistical software</w:t>
      </w:r>
      <w:r w:rsidR="009C34C8" w:rsidRPr="00627975">
        <w:rPr>
          <w:rFonts w:ascii="Book Antiqua" w:hAnsi="Book Antiqua" w:cs="宋体"/>
          <w:kern w:val="0"/>
          <w:sz w:val="24"/>
          <w:szCs w:val="24"/>
        </w:rPr>
        <w:t xml:space="preserve"> (Chicago, IL, U</w:t>
      </w:r>
      <w:r w:rsidR="006E2F08" w:rsidRPr="00627975">
        <w:rPr>
          <w:rFonts w:ascii="Book Antiqua" w:hAnsi="Book Antiqua" w:cs="宋体"/>
          <w:kern w:val="0"/>
          <w:sz w:val="24"/>
          <w:szCs w:val="24"/>
        </w:rPr>
        <w:t>nited States</w:t>
      </w:r>
      <w:r w:rsidR="009C34C8" w:rsidRPr="00627975">
        <w:rPr>
          <w:rFonts w:ascii="Book Antiqua" w:hAnsi="Book Antiqua" w:cs="宋体"/>
          <w:kern w:val="0"/>
          <w:sz w:val="24"/>
          <w:szCs w:val="24"/>
        </w:rPr>
        <w:t>)</w:t>
      </w:r>
      <w:r w:rsidRPr="00627975">
        <w:rPr>
          <w:rFonts w:ascii="Book Antiqua" w:hAnsi="Book Antiqua" w:cs="宋体"/>
          <w:kern w:val="0"/>
          <w:sz w:val="24"/>
          <w:szCs w:val="24"/>
        </w:rPr>
        <w:t xml:space="preserve"> was used to analyze the data. The count data was compared </w:t>
      </w:r>
      <w:proofErr w:type="gramStart"/>
      <w:r w:rsidRPr="00627975">
        <w:rPr>
          <w:rFonts w:ascii="Book Antiqua" w:hAnsi="Book Antiqua" w:cs="宋体"/>
          <w:kern w:val="0"/>
          <w:sz w:val="24"/>
          <w:szCs w:val="24"/>
        </w:rPr>
        <w:t>by</w:t>
      </w:r>
      <w:r w:rsidR="0083675A" w:rsidRPr="00627975">
        <w:rPr>
          <w:rFonts w:ascii="Book Antiqua" w:hAnsi="Book Antiqua" w:cs="宋体"/>
          <w:i/>
          <w:kern w:val="0"/>
          <w:sz w:val="24"/>
          <w:szCs w:val="24"/>
        </w:rPr>
        <w:sym w:font="Symbol" w:char="F063"/>
      </w:r>
      <w:r w:rsidRPr="00627975">
        <w:rPr>
          <w:rFonts w:ascii="Book Antiqua" w:hAnsi="Book Antiqua" w:cs="宋体"/>
          <w:kern w:val="0"/>
          <w:sz w:val="24"/>
          <w:szCs w:val="24"/>
          <w:vertAlign w:val="superscript"/>
        </w:rPr>
        <w:t>2</w:t>
      </w:r>
      <w:r w:rsidRPr="00627975">
        <w:rPr>
          <w:rFonts w:ascii="Book Antiqua" w:hAnsi="Book Antiqua" w:cs="宋体"/>
          <w:kern w:val="0"/>
          <w:sz w:val="24"/>
          <w:szCs w:val="24"/>
        </w:rPr>
        <w:t xml:space="preserve"> test</w:t>
      </w:r>
      <w:proofErr w:type="gramEnd"/>
      <w:r w:rsidRPr="00627975">
        <w:rPr>
          <w:rFonts w:ascii="Book Antiqua" w:hAnsi="Book Antiqua" w:cs="宋体"/>
          <w:kern w:val="0"/>
          <w:sz w:val="24"/>
          <w:szCs w:val="24"/>
        </w:rPr>
        <w:t xml:space="preserve">. Two independent samples </w:t>
      </w:r>
      <w:proofErr w:type="spellStart"/>
      <w:r w:rsidRPr="00627975">
        <w:rPr>
          <w:rFonts w:ascii="Book Antiqua" w:hAnsi="Book Antiqua" w:cs="宋体"/>
          <w:i/>
          <w:kern w:val="0"/>
          <w:sz w:val="24"/>
          <w:szCs w:val="24"/>
        </w:rPr>
        <w:t>t</w:t>
      </w:r>
      <w:proofErr w:type="spellEnd"/>
      <w:r w:rsidRPr="00627975">
        <w:rPr>
          <w:rFonts w:ascii="Book Antiqua" w:hAnsi="Book Antiqua" w:cs="宋体"/>
          <w:i/>
          <w:kern w:val="0"/>
          <w:sz w:val="24"/>
          <w:szCs w:val="24"/>
        </w:rPr>
        <w:t xml:space="preserve"> </w:t>
      </w:r>
      <w:r w:rsidRPr="00627975">
        <w:rPr>
          <w:rFonts w:ascii="Book Antiqua" w:hAnsi="Book Antiqua" w:cs="宋体"/>
          <w:kern w:val="0"/>
          <w:sz w:val="24"/>
          <w:szCs w:val="24"/>
        </w:rPr>
        <w:t xml:space="preserve">test or one-way </w:t>
      </w:r>
      <w:r w:rsidR="009C34C8" w:rsidRPr="00627975">
        <w:rPr>
          <w:rFonts w:ascii="Book Antiqua" w:hAnsi="Book Antiqua" w:cs="宋体"/>
          <w:kern w:val="0"/>
          <w:sz w:val="24"/>
          <w:szCs w:val="24"/>
        </w:rPr>
        <w:t>analysis of variance</w:t>
      </w:r>
      <w:r w:rsidR="009D2390" w:rsidRPr="00627975">
        <w:rPr>
          <w:rFonts w:ascii="Book Antiqua" w:hAnsi="Book Antiqua" w:cs="宋体" w:hint="eastAsia"/>
          <w:kern w:val="0"/>
          <w:sz w:val="24"/>
          <w:szCs w:val="24"/>
        </w:rPr>
        <w:t xml:space="preserve"> </w:t>
      </w:r>
      <w:r w:rsidRPr="00627975">
        <w:rPr>
          <w:rFonts w:ascii="Book Antiqua" w:hAnsi="Book Antiqua" w:cs="宋体"/>
          <w:kern w:val="0"/>
          <w:sz w:val="24"/>
          <w:szCs w:val="24"/>
        </w:rPr>
        <w:t>were used to analyze normal distribution data. Survival analysis was performed by Kaplan</w:t>
      </w:r>
      <w:r w:rsidR="009C34C8" w:rsidRPr="00627975">
        <w:rPr>
          <w:rFonts w:ascii="Book Antiqua" w:hAnsi="Book Antiqua" w:cs="宋体"/>
          <w:kern w:val="0"/>
          <w:sz w:val="24"/>
          <w:szCs w:val="24"/>
        </w:rPr>
        <w:t>-</w:t>
      </w:r>
      <w:r w:rsidRPr="00627975">
        <w:rPr>
          <w:rFonts w:ascii="Book Antiqua" w:hAnsi="Book Antiqua" w:cs="宋体"/>
          <w:kern w:val="0"/>
          <w:sz w:val="24"/>
          <w:szCs w:val="24"/>
        </w:rPr>
        <w:t>Meier method</w:t>
      </w:r>
      <w:r w:rsidR="009C34C8" w:rsidRPr="00627975">
        <w:rPr>
          <w:rFonts w:ascii="Book Antiqua" w:hAnsi="Book Antiqua" w:cs="宋体"/>
          <w:kern w:val="0"/>
          <w:sz w:val="24"/>
          <w:szCs w:val="24"/>
        </w:rPr>
        <w:t>,</w:t>
      </w:r>
      <w:r w:rsidRPr="00627975">
        <w:rPr>
          <w:rFonts w:ascii="Book Antiqua" w:hAnsi="Book Antiqua" w:cs="宋体"/>
          <w:kern w:val="0"/>
          <w:sz w:val="24"/>
          <w:szCs w:val="24"/>
        </w:rPr>
        <w:t xml:space="preserve"> and survival rate was compared by Log</w:t>
      </w:r>
      <w:r w:rsidR="009C34C8" w:rsidRPr="00627975">
        <w:rPr>
          <w:rFonts w:ascii="Book Antiqua" w:hAnsi="Book Antiqua" w:cs="宋体"/>
          <w:kern w:val="0"/>
          <w:sz w:val="24"/>
          <w:szCs w:val="24"/>
        </w:rPr>
        <w:t>-</w:t>
      </w:r>
      <w:r w:rsidRPr="00627975">
        <w:rPr>
          <w:rFonts w:ascii="Book Antiqua" w:hAnsi="Book Antiqua" w:cs="宋体"/>
          <w:kern w:val="0"/>
          <w:sz w:val="24"/>
          <w:szCs w:val="24"/>
        </w:rPr>
        <w:t xml:space="preserve">rank. Univariate and </w:t>
      </w:r>
      <w:r w:rsidRPr="00627975">
        <w:rPr>
          <w:rFonts w:ascii="Book Antiqua" w:hAnsi="Book Antiqua" w:cs="Tahoma"/>
          <w:kern w:val="0"/>
          <w:sz w:val="24"/>
          <w:szCs w:val="24"/>
        </w:rPr>
        <w:t>multivariate</w:t>
      </w:r>
      <w:r w:rsidRPr="00627975">
        <w:rPr>
          <w:rFonts w:ascii="Book Antiqua" w:hAnsi="Book Antiqua" w:cs="宋体"/>
          <w:kern w:val="0"/>
          <w:sz w:val="24"/>
          <w:szCs w:val="24"/>
        </w:rPr>
        <w:t xml:space="preserve"> Cox regression analysis was used to analyze the survival of gastric cancer. The difference was statistically significant </w:t>
      </w:r>
      <w:proofErr w:type="spellStart"/>
      <w:r w:rsidR="009C34C8" w:rsidRPr="00627975">
        <w:rPr>
          <w:rFonts w:ascii="Book Antiqua" w:hAnsi="Book Antiqua" w:cs="宋体"/>
          <w:kern w:val="0"/>
          <w:sz w:val="24"/>
          <w:szCs w:val="24"/>
        </w:rPr>
        <w:t>if</w:t>
      </w:r>
      <w:r w:rsidR="00EF7E28" w:rsidRPr="00627975">
        <w:rPr>
          <w:rFonts w:ascii="Book Antiqua" w:hAnsi="Book Antiqua" w:cs="宋体"/>
          <w:i/>
          <w:kern w:val="0"/>
          <w:sz w:val="24"/>
          <w:szCs w:val="24"/>
        </w:rPr>
        <w:t>P</w:t>
      </w:r>
      <w:proofErr w:type="spellEnd"/>
      <w:r w:rsidR="00EF7E28" w:rsidRPr="00627975">
        <w:rPr>
          <w:rFonts w:ascii="Book Antiqua" w:hAnsi="Book Antiqua" w:cs="宋体"/>
          <w:i/>
          <w:kern w:val="0"/>
          <w:sz w:val="24"/>
          <w:szCs w:val="24"/>
        </w:rPr>
        <w:t xml:space="preserve"> </w:t>
      </w:r>
      <w:r w:rsidR="00EF7E28" w:rsidRPr="00627975">
        <w:rPr>
          <w:rFonts w:ascii="Book Antiqua" w:hAnsi="Book Antiqua" w:cs="宋体"/>
          <w:kern w:val="0"/>
          <w:sz w:val="24"/>
          <w:szCs w:val="24"/>
        </w:rPr>
        <w:t>&lt;</w:t>
      </w:r>
      <w:r w:rsidRPr="00627975">
        <w:rPr>
          <w:rFonts w:ascii="Book Antiqua" w:hAnsi="Book Antiqua" w:cs="宋体"/>
          <w:kern w:val="0"/>
          <w:sz w:val="24"/>
          <w:szCs w:val="24"/>
        </w:rPr>
        <w:t>0.05.</w:t>
      </w:r>
    </w:p>
    <w:p w:rsidR="00064357" w:rsidRPr="00627975" w:rsidRDefault="00064357" w:rsidP="0076207D">
      <w:pPr>
        <w:snapToGrid w:val="0"/>
        <w:spacing w:line="360" w:lineRule="auto"/>
        <w:rPr>
          <w:rFonts w:ascii="Book Antiqua" w:hAnsi="Book Antiqua" w:cs="宋体"/>
          <w:kern w:val="0"/>
          <w:sz w:val="24"/>
          <w:szCs w:val="24"/>
        </w:rPr>
      </w:pPr>
    </w:p>
    <w:p w:rsidR="00064357" w:rsidRPr="00627975" w:rsidRDefault="00C95120" w:rsidP="0076207D">
      <w:pPr>
        <w:snapToGrid w:val="0"/>
        <w:spacing w:line="360" w:lineRule="auto"/>
        <w:rPr>
          <w:rFonts w:ascii="Book Antiqua" w:hAnsi="Book Antiqua" w:cs="宋体"/>
          <w:b/>
          <w:kern w:val="0"/>
          <w:sz w:val="24"/>
          <w:szCs w:val="24"/>
        </w:rPr>
      </w:pPr>
      <w:r w:rsidRPr="00627975">
        <w:rPr>
          <w:rFonts w:ascii="Book Antiqua" w:hAnsi="Book Antiqua" w:cs="宋体"/>
          <w:b/>
          <w:kern w:val="0"/>
          <w:sz w:val="24"/>
          <w:szCs w:val="24"/>
        </w:rPr>
        <w:t>RESULTS</w:t>
      </w:r>
    </w:p>
    <w:p w:rsidR="00064357" w:rsidRPr="00627975" w:rsidRDefault="00C95120" w:rsidP="0076207D">
      <w:pPr>
        <w:snapToGrid w:val="0"/>
        <w:spacing w:line="360" w:lineRule="auto"/>
        <w:rPr>
          <w:rFonts w:ascii="Book Antiqua" w:hAnsi="Book Antiqua" w:cs="宋体"/>
          <w:b/>
          <w:i/>
          <w:kern w:val="0"/>
          <w:sz w:val="24"/>
          <w:szCs w:val="24"/>
        </w:rPr>
      </w:pPr>
      <w:r w:rsidRPr="00627975">
        <w:rPr>
          <w:rFonts w:ascii="Book Antiqua" w:hAnsi="Book Antiqua" w:cs="宋体"/>
          <w:b/>
          <w:i/>
          <w:kern w:val="0"/>
          <w:sz w:val="24"/>
          <w:szCs w:val="24"/>
        </w:rPr>
        <w:t>The variation of celiac artery</w:t>
      </w:r>
    </w:p>
    <w:p w:rsidR="00064357" w:rsidRPr="00627975" w:rsidRDefault="00DD1C1F" w:rsidP="0076207D">
      <w:pPr>
        <w:autoSpaceDE w:val="0"/>
        <w:autoSpaceDN w:val="0"/>
        <w:adjustRightInd w:val="0"/>
        <w:snapToGrid w:val="0"/>
        <w:spacing w:line="360" w:lineRule="auto"/>
        <w:rPr>
          <w:rFonts w:ascii="Book Antiqua" w:hAnsi="Book Antiqua" w:cs="AdvPTimes"/>
          <w:kern w:val="0"/>
          <w:sz w:val="24"/>
          <w:szCs w:val="24"/>
        </w:rPr>
      </w:pPr>
      <w:r w:rsidRPr="00627975">
        <w:rPr>
          <w:rFonts w:ascii="Book Antiqua" w:hAnsi="Book Antiqua" w:cs="宋体"/>
          <w:kern w:val="0"/>
          <w:sz w:val="24"/>
          <w:szCs w:val="24"/>
        </w:rPr>
        <w:t>The preoperative MSCTA images showed</w:t>
      </w:r>
      <w:r w:rsidR="00C95120" w:rsidRPr="00627975">
        <w:rPr>
          <w:rFonts w:ascii="Book Antiqua" w:hAnsi="Book Antiqua" w:cs="宋体"/>
          <w:kern w:val="0"/>
          <w:sz w:val="24"/>
          <w:szCs w:val="24"/>
        </w:rPr>
        <w:t xml:space="preserve">311 cases of normal celiac artery, 110 cases of variant celiac artery, and the variation rate was 26.13%. </w:t>
      </w:r>
      <w:r w:rsidR="00B131EC" w:rsidRPr="00627975">
        <w:rPr>
          <w:rFonts w:ascii="Book Antiqua" w:hAnsi="Book Antiqua" w:cs="AdvPTimes"/>
          <w:kern w:val="0"/>
          <w:sz w:val="24"/>
          <w:szCs w:val="24"/>
        </w:rPr>
        <w:t>Celiac artery types in all 421 cases detected by preoperative MSCTA were conformed intraoperatively.</w:t>
      </w:r>
      <w:r w:rsidR="009D2390" w:rsidRPr="00627975">
        <w:rPr>
          <w:rFonts w:ascii="Book Antiqua" w:hAnsi="Book Antiqua" w:cs="AdvPTimes" w:hint="eastAsia"/>
          <w:kern w:val="0"/>
          <w:sz w:val="24"/>
          <w:szCs w:val="24"/>
        </w:rPr>
        <w:t xml:space="preserve"> </w:t>
      </w:r>
      <w:r w:rsidR="0083675A" w:rsidRPr="00627975">
        <w:rPr>
          <w:rFonts w:ascii="Book Antiqua" w:hAnsi="Book Antiqua" w:cs="宋体"/>
          <w:kern w:val="0"/>
          <w:sz w:val="24"/>
          <w:szCs w:val="24"/>
        </w:rPr>
        <w:t>Ninety-seven</w:t>
      </w:r>
      <w:r w:rsidR="00C95120" w:rsidRPr="00627975">
        <w:rPr>
          <w:rFonts w:ascii="Book Antiqua" w:hAnsi="Book Antiqua" w:cs="宋体"/>
          <w:kern w:val="0"/>
          <w:sz w:val="24"/>
          <w:szCs w:val="24"/>
        </w:rPr>
        <w:t xml:space="preserve"> cases had an abnormal hepatic </w:t>
      </w:r>
      <w:r w:rsidR="00C95120" w:rsidRPr="00627975">
        <w:rPr>
          <w:rFonts w:ascii="Book Antiqua" w:hAnsi="Book Antiqua" w:cs="宋体"/>
          <w:kern w:val="0"/>
          <w:sz w:val="24"/>
          <w:szCs w:val="24"/>
        </w:rPr>
        <w:lastRenderedPageBreak/>
        <w:t xml:space="preserve">artery and were classified according to Hiatt’s </w:t>
      </w:r>
      <w:proofErr w:type="gramStart"/>
      <w:r w:rsidR="00C95120" w:rsidRPr="00627975">
        <w:rPr>
          <w:rFonts w:ascii="Book Antiqua" w:hAnsi="Book Antiqua" w:cs="宋体"/>
          <w:kern w:val="0"/>
          <w:sz w:val="24"/>
          <w:szCs w:val="24"/>
        </w:rPr>
        <w:t>standard</w:t>
      </w:r>
      <w:r w:rsidR="00C95120" w:rsidRPr="00627975">
        <w:rPr>
          <w:rFonts w:ascii="Book Antiqua" w:hAnsi="Book Antiqua" w:cs="宋体"/>
          <w:kern w:val="0"/>
          <w:sz w:val="24"/>
          <w:szCs w:val="24"/>
          <w:vertAlign w:val="superscript"/>
        </w:rPr>
        <w:t>[</w:t>
      </w:r>
      <w:proofErr w:type="gramEnd"/>
      <w:r w:rsidRPr="00627975">
        <w:rPr>
          <w:rFonts w:ascii="Book Antiqua" w:hAnsi="Book Antiqua" w:cs="宋体"/>
          <w:kern w:val="0"/>
          <w:sz w:val="24"/>
          <w:szCs w:val="24"/>
          <w:vertAlign w:val="superscript"/>
        </w:rPr>
        <w:t>9</w:t>
      </w:r>
      <w:r w:rsidR="00C95120" w:rsidRPr="00627975">
        <w:rPr>
          <w:rFonts w:ascii="Book Antiqua" w:hAnsi="Book Antiqua" w:cs="宋体"/>
          <w:kern w:val="0"/>
          <w:sz w:val="24"/>
          <w:szCs w:val="24"/>
          <w:vertAlign w:val="superscript"/>
        </w:rPr>
        <w:t>]</w:t>
      </w:r>
      <w:r w:rsidR="00C95120" w:rsidRPr="00627975">
        <w:rPr>
          <w:rFonts w:ascii="Book Antiqua" w:hAnsi="Book Antiqua" w:cs="宋体"/>
          <w:kern w:val="0"/>
          <w:sz w:val="24"/>
          <w:szCs w:val="24"/>
        </w:rPr>
        <w:t xml:space="preserve"> (Fig</w:t>
      </w:r>
      <w:r w:rsidR="0083675A" w:rsidRPr="00627975">
        <w:rPr>
          <w:rFonts w:ascii="Book Antiqua" w:hAnsi="Book Antiqua" w:cs="宋体" w:hint="eastAsia"/>
          <w:kern w:val="0"/>
          <w:sz w:val="24"/>
          <w:szCs w:val="24"/>
        </w:rPr>
        <w:t>ure</w:t>
      </w:r>
      <w:r w:rsidR="00C95120" w:rsidRPr="00627975">
        <w:rPr>
          <w:rFonts w:ascii="Book Antiqua" w:hAnsi="Book Antiqua" w:cs="宋体"/>
          <w:kern w:val="0"/>
          <w:sz w:val="24"/>
          <w:szCs w:val="24"/>
        </w:rPr>
        <w:t xml:space="preserve"> 1)</w:t>
      </w:r>
      <w:r w:rsidR="009C34C8" w:rsidRPr="00627975">
        <w:rPr>
          <w:rFonts w:ascii="Book Antiqua" w:hAnsi="Book Antiqua" w:cs="宋体"/>
          <w:kern w:val="0"/>
          <w:sz w:val="24"/>
          <w:szCs w:val="24"/>
        </w:rPr>
        <w:t>. A</w:t>
      </w:r>
      <w:r w:rsidR="00C95120" w:rsidRPr="00627975">
        <w:rPr>
          <w:rFonts w:ascii="Book Antiqua" w:hAnsi="Book Antiqua" w:cs="宋体"/>
          <w:kern w:val="0"/>
          <w:sz w:val="24"/>
          <w:szCs w:val="24"/>
        </w:rPr>
        <w:t xml:space="preserve">mong them, abnormal hepatic artery derived from superior mesenteric artery </w:t>
      </w:r>
      <w:proofErr w:type="spellStart"/>
      <w:r w:rsidR="009C34C8" w:rsidRPr="00627975">
        <w:rPr>
          <w:rFonts w:ascii="Book Antiqua" w:hAnsi="Book Antiqua" w:cs="宋体"/>
          <w:kern w:val="0"/>
          <w:sz w:val="24"/>
          <w:szCs w:val="24"/>
        </w:rPr>
        <w:t>was</w:t>
      </w:r>
      <w:r w:rsidR="00C95120" w:rsidRPr="00627975">
        <w:rPr>
          <w:rFonts w:ascii="Book Antiqua" w:hAnsi="Book Antiqua" w:cs="宋体"/>
          <w:kern w:val="0"/>
          <w:sz w:val="24"/>
          <w:szCs w:val="24"/>
        </w:rPr>
        <w:t>seen</w:t>
      </w:r>
      <w:proofErr w:type="spellEnd"/>
      <w:r w:rsidR="00C95120" w:rsidRPr="00627975">
        <w:rPr>
          <w:rFonts w:ascii="Book Antiqua" w:hAnsi="Book Antiqua" w:cs="宋体"/>
          <w:kern w:val="0"/>
          <w:sz w:val="24"/>
          <w:szCs w:val="24"/>
        </w:rPr>
        <w:t xml:space="preserve"> in 48 cases,</w:t>
      </w:r>
      <w:r w:rsidR="00C95120" w:rsidRPr="00627975">
        <w:rPr>
          <w:rFonts w:ascii="Book Antiqua" w:hAnsi="Book Antiqua" w:cs="AdvPTimes"/>
          <w:kern w:val="0"/>
          <w:sz w:val="24"/>
          <w:szCs w:val="24"/>
        </w:rPr>
        <w:t xml:space="preserve"> the hepatic artery ran in front of the pancreas in </w:t>
      </w:r>
      <w:proofErr w:type="spellStart"/>
      <w:proofErr w:type="gramStart"/>
      <w:r w:rsidR="009C34C8" w:rsidRPr="00627975">
        <w:rPr>
          <w:rFonts w:ascii="Book Antiqua" w:hAnsi="Book Antiqua" w:cs="AdvPTimes"/>
          <w:kern w:val="0"/>
          <w:sz w:val="24"/>
          <w:szCs w:val="24"/>
        </w:rPr>
        <w:t>two</w:t>
      </w:r>
      <w:r w:rsidR="00C95120" w:rsidRPr="00627975">
        <w:rPr>
          <w:rFonts w:ascii="Book Antiqua" w:hAnsi="Book Antiqua" w:cs="AdvPTimes"/>
          <w:kern w:val="0"/>
          <w:sz w:val="24"/>
          <w:szCs w:val="24"/>
        </w:rPr>
        <w:t>cases</w:t>
      </w:r>
      <w:proofErr w:type="spellEnd"/>
      <w:r w:rsidR="00C95120" w:rsidRPr="00627975">
        <w:rPr>
          <w:rFonts w:ascii="Book Antiqua" w:hAnsi="Book Antiqua" w:cs="宋体"/>
          <w:kern w:val="0"/>
          <w:sz w:val="24"/>
          <w:szCs w:val="24"/>
        </w:rPr>
        <w:t>(</w:t>
      </w:r>
      <w:proofErr w:type="gramEnd"/>
      <w:r w:rsidR="00C95120" w:rsidRPr="00627975">
        <w:rPr>
          <w:rFonts w:ascii="Book Antiqua" w:hAnsi="Book Antiqua" w:cs="宋体"/>
          <w:kern w:val="0"/>
          <w:sz w:val="24"/>
          <w:szCs w:val="24"/>
        </w:rPr>
        <w:t>Fig</w:t>
      </w:r>
      <w:r w:rsidR="0083675A" w:rsidRPr="00627975">
        <w:rPr>
          <w:rFonts w:ascii="Book Antiqua" w:hAnsi="Book Antiqua" w:cs="宋体" w:hint="eastAsia"/>
          <w:kern w:val="0"/>
          <w:sz w:val="24"/>
          <w:szCs w:val="24"/>
        </w:rPr>
        <w:t>ure</w:t>
      </w:r>
      <w:r w:rsidR="00C95120" w:rsidRPr="00627975">
        <w:rPr>
          <w:rFonts w:ascii="Book Antiqua" w:hAnsi="Book Antiqua" w:cs="宋体"/>
          <w:kern w:val="0"/>
          <w:sz w:val="24"/>
          <w:szCs w:val="24"/>
        </w:rPr>
        <w:t xml:space="preserve"> 2)</w:t>
      </w:r>
      <w:r w:rsidR="00C95120" w:rsidRPr="00627975">
        <w:rPr>
          <w:rFonts w:ascii="Book Antiqua" w:hAnsi="Book Antiqua" w:cs="AdvPTimes"/>
          <w:kern w:val="0"/>
          <w:sz w:val="24"/>
          <w:szCs w:val="24"/>
        </w:rPr>
        <w:t xml:space="preserve"> and behind the pancreas in 46 cases. In the </w:t>
      </w:r>
      <w:bookmarkStart w:id="6" w:name="OLE_LINK13"/>
      <w:bookmarkStart w:id="7" w:name="OLE_LINK16"/>
      <w:r w:rsidR="00C95120" w:rsidRPr="00627975">
        <w:rPr>
          <w:rFonts w:ascii="Book Antiqua" w:hAnsi="Book Antiqua" w:cs="AdvPTimes"/>
          <w:kern w:val="0"/>
          <w:sz w:val="24"/>
          <w:szCs w:val="24"/>
        </w:rPr>
        <w:t>post-pancreas type</w:t>
      </w:r>
      <w:bookmarkEnd w:id="6"/>
      <w:bookmarkEnd w:id="7"/>
      <w:r w:rsidR="00C95120" w:rsidRPr="00627975">
        <w:rPr>
          <w:rFonts w:ascii="Book Antiqua" w:hAnsi="Book Antiqua" w:cs="AdvPTimes"/>
          <w:kern w:val="0"/>
          <w:sz w:val="24"/>
          <w:szCs w:val="24"/>
        </w:rPr>
        <w:t>, the hepatic artery arising from the superior mesenteric artery ran behind the pancreatic neck and the initial segment of the portal vein. Then, it ran behind the right hepatic duct a</w:t>
      </w:r>
      <w:r w:rsidRPr="00627975">
        <w:rPr>
          <w:rFonts w:ascii="Book Antiqua" w:hAnsi="Book Antiqua" w:cs="AdvPTimes"/>
          <w:kern w:val="0"/>
          <w:sz w:val="24"/>
          <w:szCs w:val="24"/>
        </w:rPr>
        <w:t>nd entered the liver ligament.</w:t>
      </w:r>
    </w:p>
    <w:p w:rsidR="00064357" w:rsidRPr="00627975" w:rsidRDefault="00DD1C1F" w:rsidP="0076207D">
      <w:pPr>
        <w:autoSpaceDE w:val="0"/>
        <w:autoSpaceDN w:val="0"/>
        <w:adjustRightInd w:val="0"/>
        <w:snapToGrid w:val="0"/>
        <w:spacing w:line="360" w:lineRule="auto"/>
        <w:ind w:firstLineChars="100" w:firstLine="240"/>
        <w:rPr>
          <w:rFonts w:ascii="Book Antiqua" w:hAnsi="Book Antiqua" w:cs="AdvPTimes"/>
          <w:kern w:val="0"/>
          <w:sz w:val="24"/>
          <w:szCs w:val="24"/>
        </w:rPr>
      </w:pPr>
      <w:r w:rsidRPr="00627975">
        <w:rPr>
          <w:rFonts w:ascii="Book Antiqua" w:hAnsi="Book Antiqua" w:cs="宋体"/>
          <w:kern w:val="0"/>
          <w:sz w:val="24"/>
          <w:szCs w:val="24"/>
        </w:rPr>
        <w:t xml:space="preserve">The left gastric artery derived from the abdominal aorta in </w:t>
      </w:r>
      <w:proofErr w:type="spellStart"/>
      <w:r w:rsidR="009C34C8" w:rsidRPr="00627975">
        <w:rPr>
          <w:rFonts w:ascii="Book Antiqua" w:hAnsi="Book Antiqua" w:cs="宋体"/>
          <w:kern w:val="0"/>
          <w:sz w:val="24"/>
          <w:szCs w:val="24"/>
        </w:rPr>
        <w:t>eight</w:t>
      </w:r>
      <w:r w:rsidRPr="00627975">
        <w:rPr>
          <w:rFonts w:ascii="Book Antiqua" w:hAnsi="Book Antiqua" w:cs="宋体"/>
          <w:kern w:val="0"/>
          <w:sz w:val="24"/>
          <w:szCs w:val="24"/>
        </w:rPr>
        <w:t>cases</w:t>
      </w:r>
      <w:proofErr w:type="spellEnd"/>
      <w:r w:rsidRPr="00627975">
        <w:rPr>
          <w:rFonts w:ascii="Book Antiqua" w:hAnsi="Book Antiqua" w:cs="宋体"/>
          <w:kern w:val="0"/>
          <w:sz w:val="24"/>
          <w:szCs w:val="24"/>
        </w:rPr>
        <w:t xml:space="preserve">, the splenic artery derived from the superior mesenteric artery in </w:t>
      </w:r>
      <w:proofErr w:type="spellStart"/>
      <w:r w:rsidR="009C34C8" w:rsidRPr="00627975">
        <w:rPr>
          <w:rFonts w:ascii="Book Antiqua" w:hAnsi="Book Antiqua" w:cs="宋体"/>
          <w:kern w:val="0"/>
          <w:sz w:val="24"/>
          <w:szCs w:val="24"/>
        </w:rPr>
        <w:t>two</w:t>
      </w:r>
      <w:r w:rsidRPr="00627975">
        <w:rPr>
          <w:rFonts w:ascii="Book Antiqua" w:hAnsi="Book Antiqua" w:cs="宋体"/>
          <w:kern w:val="0"/>
          <w:sz w:val="24"/>
          <w:szCs w:val="24"/>
        </w:rPr>
        <w:t>cases</w:t>
      </w:r>
      <w:proofErr w:type="spellEnd"/>
      <w:r w:rsidRPr="00627975">
        <w:rPr>
          <w:rFonts w:ascii="Book Antiqua" w:hAnsi="Book Antiqua" w:cs="宋体"/>
          <w:kern w:val="0"/>
          <w:sz w:val="24"/>
          <w:szCs w:val="24"/>
        </w:rPr>
        <w:t xml:space="preserve">, and in </w:t>
      </w:r>
      <w:r w:rsidR="009C34C8" w:rsidRPr="00627975">
        <w:rPr>
          <w:rFonts w:ascii="Book Antiqua" w:hAnsi="Book Antiqua" w:cs="宋体"/>
          <w:kern w:val="0"/>
          <w:sz w:val="24"/>
          <w:szCs w:val="24"/>
        </w:rPr>
        <w:t>three</w:t>
      </w:r>
      <w:r w:rsidRPr="00627975">
        <w:rPr>
          <w:rFonts w:ascii="Book Antiqua" w:hAnsi="Book Antiqua" w:cs="宋体"/>
          <w:kern w:val="0"/>
          <w:sz w:val="24"/>
          <w:szCs w:val="24"/>
        </w:rPr>
        <w:t xml:space="preserve"> cases,</w:t>
      </w:r>
      <w:r w:rsidRPr="00627975">
        <w:rPr>
          <w:rFonts w:ascii="Book Antiqua" w:hAnsi="Book Antiqua" w:cs="AdvPTimes"/>
          <w:kern w:val="0"/>
          <w:sz w:val="24"/>
          <w:szCs w:val="24"/>
        </w:rPr>
        <w:t xml:space="preserve"> the celiac trunk and the superior mesenteric artery with a common trunk derived from the abdominal aorta directly</w:t>
      </w:r>
      <w:r w:rsidR="002F5372" w:rsidRPr="00627975">
        <w:rPr>
          <w:rFonts w:ascii="Book Antiqua" w:hAnsi="Book Antiqua" w:cs="AdvPTimes"/>
          <w:kern w:val="0"/>
          <w:sz w:val="24"/>
          <w:szCs w:val="24"/>
        </w:rPr>
        <w:t>.</w:t>
      </w:r>
    </w:p>
    <w:p w:rsidR="00064357" w:rsidRPr="00627975" w:rsidRDefault="00064357" w:rsidP="0076207D">
      <w:pPr>
        <w:snapToGrid w:val="0"/>
        <w:spacing w:line="360" w:lineRule="auto"/>
        <w:rPr>
          <w:rFonts w:ascii="Book Antiqua" w:eastAsia="宋体" w:hAnsi="Book Antiqua" w:cs="宋体"/>
          <w:kern w:val="0"/>
          <w:sz w:val="24"/>
          <w:szCs w:val="24"/>
        </w:rPr>
      </w:pPr>
    </w:p>
    <w:p w:rsidR="00064357" w:rsidRPr="00627975" w:rsidRDefault="00C95120" w:rsidP="0076207D">
      <w:pPr>
        <w:snapToGrid w:val="0"/>
        <w:spacing w:line="360" w:lineRule="auto"/>
        <w:rPr>
          <w:rFonts w:ascii="Book Antiqua" w:hAnsi="Book Antiqua" w:cs="宋体"/>
          <w:b/>
          <w:i/>
          <w:kern w:val="0"/>
          <w:sz w:val="24"/>
          <w:szCs w:val="24"/>
        </w:rPr>
      </w:pPr>
      <w:bookmarkStart w:id="8" w:name="OLE_LINK5"/>
      <w:bookmarkStart w:id="9" w:name="OLE_LINK6"/>
      <w:r w:rsidRPr="00627975">
        <w:rPr>
          <w:rFonts w:ascii="Book Antiqua" w:hAnsi="Book Antiqua" w:cs="宋体"/>
          <w:b/>
          <w:i/>
          <w:kern w:val="0"/>
          <w:sz w:val="24"/>
          <w:szCs w:val="24"/>
        </w:rPr>
        <w:t xml:space="preserve">The relationship between </w:t>
      </w:r>
      <w:bookmarkStart w:id="10" w:name="OLE_LINK4"/>
      <w:bookmarkStart w:id="11" w:name="OLE_LINK3"/>
      <w:r w:rsidRPr="00627975">
        <w:rPr>
          <w:rFonts w:ascii="Book Antiqua" w:hAnsi="Book Antiqua" w:cs="宋体"/>
          <w:b/>
          <w:i/>
          <w:kern w:val="0"/>
          <w:sz w:val="24"/>
          <w:szCs w:val="24"/>
        </w:rPr>
        <w:t xml:space="preserve">the number of lymph nodes dissection and the </w:t>
      </w:r>
      <w:proofErr w:type="spellStart"/>
      <w:r w:rsidRPr="00627975">
        <w:rPr>
          <w:rFonts w:ascii="Book Antiqua" w:hAnsi="Book Antiqua" w:cs="宋体"/>
          <w:b/>
          <w:i/>
          <w:kern w:val="0"/>
          <w:sz w:val="24"/>
          <w:szCs w:val="24"/>
        </w:rPr>
        <w:t>clinicopathological</w:t>
      </w:r>
      <w:proofErr w:type="spellEnd"/>
      <w:r w:rsidRPr="00627975">
        <w:rPr>
          <w:rFonts w:ascii="Book Antiqua" w:hAnsi="Book Antiqua" w:cs="宋体"/>
          <w:b/>
          <w:i/>
          <w:kern w:val="0"/>
          <w:sz w:val="24"/>
          <w:szCs w:val="24"/>
        </w:rPr>
        <w:t xml:space="preserve"> features of radical D2 </w:t>
      </w:r>
      <w:r w:rsidRPr="00627975">
        <w:rPr>
          <w:rFonts w:ascii="Book Antiqua" w:hAnsi="Book Antiqua"/>
          <w:b/>
          <w:i/>
          <w:sz w:val="24"/>
          <w:szCs w:val="24"/>
        </w:rPr>
        <w:t>lymphadenectomy</w:t>
      </w:r>
      <w:r w:rsidRPr="00627975">
        <w:rPr>
          <w:rFonts w:ascii="Book Antiqua" w:hAnsi="Book Antiqua" w:cs="宋体"/>
          <w:b/>
          <w:i/>
          <w:kern w:val="0"/>
          <w:sz w:val="24"/>
          <w:szCs w:val="24"/>
        </w:rPr>
        <w:t xml:space="preserve"> for gastric cancer</w:t>
      </w:r>
      <w:bookmarkEnd w:id="8"/>
      <w:bookmarkEnd w:id="9"/>
    </w:p>
    <w:bookmarkEnd w:id="10"/>
    <w:bookmarkEnd w:id="11"/>
    <w:p w:rsidR="00064357" w:rsidRPr="00627975" w:rsidRDefault="009C34C8"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In t</w:t>
      </w:r>
      <w:r w:rsidR="00C95120" w:rsidRPr="00627975">
        <w:rPr>
          <w:rFonts w:ascii="Book Antiqua" w:hAnsi="Book Antiqua" w:cs="宋体"/>
          <w:kern w:val="0"/>
          <w:sz w:val="24"/>
          <w:szCs w:val="24"/>
        </w:rPr>
        <w:t>otal</w:t>
      </w:r>
      <w:r w:rsidRPr="00627975">
        <w:rPr>
          <w:rFonts w:ascii="Book Antiqua" w:hAnsi="Book Antiqua" w:cs="宋体"/>
          <w:kern w:val="0"/>
          <w:sz w:val="24"/>
          <w:szCs w:val="24"/>
        </w:rPr>
        <w:t>,</w:t>
      </w:r>
      <w:r w:rsidR="00C95120" w:rsidRPr="00627975">
        <w:rPr>
          <w:rFonts w:ascii="Book Antiqua" w:hAnsi="Book Antiqua" w:cs="宋体"/>
          <w:kern w:val="0"/>
          <w:sz w:val="24"/>
          <w:szCs w:val="24"/>
        </w:rPr>
        <w:t xml:space="preserve"> 2243 lymph nodes were dissected in 110 cases of celiac artery variation,</w:t>
      </w:r>
      <w:r w:rsidR="00E0177A" w:rsidRPr="00627975">
        <w:rPr>
          <w:rFonts w:ascii="Book Antiqua" w:hAnsi="Book Antiqua" w:cs="宋体"/>
          <w:kern w:val="0"/>
          <w:sz w:val="24"/>
          <w:szCs w:val="24"/>
        </w:rPr>
        <w:t xml:space="preserve"> with an average of 20.4 (4-50)/</w:t>
      </w:r>
      <w:r w:rsidR="00C95120" w:rsidRPr="00627975">
        <w:rPr>
          <w:rFonts w:ascii="Book Antiqua" w:hAnsi="Book Antiqua" w:cs="宋体"/>
          <w:kern w:val="0"/>
          <w:sz w:val="24"/>
          <w:szCs w:val="24"/>
        </w:rPr>
        <w:t>case, 671 positive lymph nodes</w:t>
      </w:r>
      <w:r w:rsidRPr="00627975">
        <w:rPr>
          <w:rFonts w:ascii="Book Antiqua" w:hAnsi="Book Antiqua" w:cs="宋体"/>
          <w:kern w:val="0"/>
          <w:sz w:val="24"/>
          <w:szCs w:val="24"/>
        </w:rPr>
        <w:t>,</w:t>
      </w:r>
      <w:r w:rsidR="00C95120" w:rsidRPr="00627975">
        <w:rPr>
          <w:rFonts w:ascii="Book Antiqua" w:hAnsi="Book Antiqua" w:cs="宋体"/>
          <w:kern w:val="0"/>
          <w:sz w:val="24"/>
          <w:szCs w:val="24"/>
        </w:rPr>
        <w:t xml:space="preserve"> and 6.1 average lymph node metastases. The total number of lymph nodes detection in 311 cases without vascular variation was 7373, with an average of 23.7 (3-</w:t>
      </w:r>
      <w:r w:rsidR="00E0177A" w:rsidRPr="00627975">
        <w:rPr>
          <w:rFonts w:ascii="Book Antiqua" w:hAnsi="Book Antiqua" w:cs="宋体"/>
          <w:kern w:val="0"/>
          <w:sz w:val="24"/>
          <w:szCs w:val="24"/>
        </w:rPr>
        <w:t>70/</w:t>
      </w:r>
      <w:r w:rsidR="00C95120" w:rsidRPr="00627975">
        <w:rPr>
          <w:rFonts w:ascii="Book Antiqua" w:hAnsi="Book Antiqua" w:cs="宋体"/>
          <w:kern w:val="0"/>
          <w:sz w:val="24"/>
          <w:szCs w:val="24"/>
        </w:rPr>
        <w:t>case), 1663 positive lymph nodes</w:t>
      </w:r>
      <w:r w:rsidRPr="00627975">
        <w:rPr>
          <w:rFonts w:ascii="Book Antiqua" w:hAnsi="Book Antiqua" w:cs="宋体"/>
          <w:kern w:val="0"/>
          <w:sz w:val="24"/>
          <w:szCs w:val="24"/>
        </w:rPr>
        <w:t>,</w:t>
      </w:r>
      <w:r w:rsidR="00C95120" w:rsidRPr="00627975">
        <w:rPr>
          <w:rFonts w:ascii="Book Antiqua" w:hAnsi="Book Antiqua" w:cs="宋体"/>
          <w:kern w:val="0"/>
          <w:sz w:val="24"/>
          <w:szCs w:val="24"/>
        </w:rPr>
        <w:t xml:space="preserve"> and 5.3 average lymph node metastases. In general, the number of lymph nodes dissection in patients with celiac artery variation was significantly less than that in patients without celiac artery variation (</w:t>
      </w:r>
      <w:r w:rsidR="00E0177A" w:rsidRPr="00627975">
        <w:rPr>
          <w:rFonts w:ascii="Book Antiqua" w:hAnsi="Book Antiqua" w:cs="宋体"/>
          <w:i/>
          <w:kern w:val="0"/>
          <w:sz w:val="24"/>
          <w:szCs w:val="24"/>
        </w:rPr>
        <w:t>P</w:t>
      </w:r>
      <w:r w:rsidR="00C95120" w:rsidRPr="00627975">
        <w:rPr>
          <w:rFonts w:ascii="Book Antiqua" w:hAnsi="Book Antiqua" w:cs="宋体"/>
          <w:kern w:val="0"/>
          <w:sz w:val="24"/>
          <w:szCs w:val="24"/>
        </w:rPr>
        <w:t xml:space="preserve">= 0.000). In stage </w:t>
      </w:r>
      <w:r w:rsidR="00C95120" w:rsidRPr="00627975">
        <w:rPr>
          <w:rFonts w:ascii="宋体" w:eastAsia="宋体" w:hAnsi="宋体" w:cs="宋体" w:hint="eastAsia"/>
          <w:kern w:val="0"/>
          <w:sz w:val="24"/>
          <w:szCs w:val="24"/>
        </w:rPr>
        <w:t>Ⅰ</w:t>
      </w:r>
      <w:r w:rsidR="00C95120" w:rsidRPr="00627975">
        <w:rPr>
          <w:rFonts w:ascii="Book Antiqua" w:hAnsi="Book Antiqua" w:cs="宋体"/>
          <w:kern w:val="0"/>
          <w:sz w:val="24"/>
          <w:szCs w:val="24"/>
        </w:rPr>
        <w:t>and</w:t>
      </w:r>
      <w:r w:rsidR="00C95120" w:rsidRPr="00627975">
        <w:rPr>
          <w:rFonts w:ascii="宋体" w:eastAsia="宋体" w:hAnsi="宋体" w:cs="宋体" w:hint="eastAsia"/>
          <w:kern w:val="0"/>
          <w:sz w:val="24"/>
          <w:szCs w:val="24"/>
        </w:rPr>
        <w:t>Ⅱ</w:t>
      </w:r>
      <w:r w:rsidR="00C95120" w:rsidRPr="00627975">
        <w:rPr>
          <w:rFonts w:ascii="Book Antiqua" w:hAnsi="Book Antiqua" w:cs="宋体"/>
          <w:kern w:val="0"/>
          <w:sz w:val="24"/>
          <w:szCs w:val="24"/>
        </w:rPr>
        <w:t>, there was significant difference between the two groups of lymph node clearance (</w:t>
      </w:r>
      <w:r w:rsidR="00E0177A" w:rsidRPr="00627975">
        <w:rPr>
          <w:rFonts w:ascii="Book Antiqua" w:hAnsi="Book Antiqua" w:cs="宋体"/>
          <w:i/>
          <w:kern w:val="0"/>
          <w:sz w:val="24"/>
          <w:szCs w:val="24"/>
        </w:rPr>
        <w:t xml:space="preserve">P </w:t>
      </w:r>
      <w:r w:rsidR="00E0177A" w:rsidRPr="00627975">
        <w:rPr>
          <w:rFonts w:ascii="Book Antiqua" w:hAnsi="Book Antiqua" w:cs="宋体"/>
          <w:kern w:val="0"/>
          <w:sz w:val="24"/>
          <w:szCs w:val="24"/>
        </w:rPr>
        <w:t xml:space="preserve">= </w:t>
      </w:r>
      <w:r w:rsidR="00C95120" w:rsidRPr="00627975">
        <w:rPr>
          <w:rFonts w:ascii="Book Antiqua" w:hAnsi="Book Antiqua" w:cs="宋体"/>
          <w:kern w:val="0"/>
          <w:sz w:val="24"/>
          <w:szCs w:val="24"/>
        </w:rPr>
        <w:t xml:space="preserve">0.000),but </w:t>
      </w:r>
      <w:r w:rsidRPr="00627975">
        <w:rPr>
          <w:rFonts w:ascii="Book Antiqua" w:hAnsi="Book Antiqua" w:cs="宋体"/>
          <w:kern w:val="0"/>
          <w:sz w:val="24"/>
          <w:szCs w:val="24"/>
        </w:rPr>
        <w:t>t</w:t>
      </w:r>
      <w:r w:rsidR="00C95120" w:rsidRPr="00627975">
        <w:rPr>
          <w:rFonts w:ascii="Book Antiqua" w:hAnsi="Book Antiqua" w:cs="宋体"/>
          <w:kern w:val="0"/>
          <w:sz w:val="24"/>
          <w:szCs w:val="24"/>
        </w:rPr>
        <w:t>here was no significant difference in stage III (</w:t>
      </w:r>
      <w:r w:rsidR="00E0177A" w:rsidRPr="00627975">
        <w:rPr>
          <w:rFonts w:ascii="Book Antiqua" w:hAnsi="Book Antiqua" w:cs="宋体"/>
          <w:i/>
          <w:kern w:val="0"/>
          <w:sz w:val="24"/>
          <w:szCs w:val="24"/>
        </w:rPr>
        <w:t xml:space="preserve">P </w:t>
      </w:r>
      <w:r w:rsidR="00E0177A" w:rsidRPr="00627975">
        <w:rPr>
          <w:rFonts w:ascii="Book Antiqua" w:hAnsi="Book Antiqua" w:cs="宋体"/>
          <w:kern w:val="0"/>
          <w:sz w:val="24"/>
          <w:szCs w:val="24"/>
        </w:rPr>
        <w:t xml:space="preserve">= </w:t>
      </w:r>
      <w:r w:rsidR="00C95120" w:rsidRPr="00627975">
        <w:rPr>
          <w:rFonts w:ascii="Book Antiqua" w:hAnsi="Book Antiqua" w:cs="宋体"/>
          <w:kern w:val="0"/>
          <w:sz w:val="24"/>
          <w:szCs w:val="24"/>
        </w:rPr>
        <w:t xml:space="preserve">0.229). There was no significant difference in age, sex, tumor location, tumor stage, pathological </w:t>
      </w:r>
      <w:proofErr w:type="spellStart"/>
      <w:r w:rsidR="00C95120" w:rsidRPr="00627975">
        <w:rPr>
          <w:rFonts w:ascii="Book Antiqua" w:hAnsi="Book Antiqua" w:cs="宋体"/>
          <w:kern w:val="0"/>
          <w:sz w:val="24"/>
          <w:szCs w:val="24"/>
        </w:rPr>
        <w:t>type</w:t>
      </w:r>
      <w:proofErr w:type="gramStart"/>
      <w:r w:rsidRPr="00627975">
        <w:rPr>
          <w:rFonts w:ascii="Book Antiqua" w:hAnsi="Book Antiqua" w:cs="宋体"/>
          <w:kern w:val="0"/>
          <w:sz w:val="24"/>
          <w:szCs w:val="24"/>
        </w:rPr>
        <w:t>,</w:t>
      </w:r>
      <w:r w:rsidR="00C95120" w:rsidRPr="00627975">
        <w:rPr>
          <w:rFonts w:ascii="Book Antiqua" w:hAnsi="Book Antiqua" w:cs="宋体"/>
          <w:kern w:val="0"/>
          <w:sz w:val="24"/>
          <w:szCs w:val="24"/>
        </w:rPr>
        <w:t>Borrmann</w:t>
      </w:r>
      <w:proofErr w:type="spellEnd"/>
      <w:proofErr w:type="gramEnd"/>
      <w:r w:rsidR="00C95120" w:rsidRPr="00627975">
        <w:rPr>
          <w:rFonts w:ascii="Book Antiqua" w:hAnsi="Book Antiqua" w:cs="宋体"/>
          <w:kern w:val="0"/>
          <w:sz w:val="24"/>
          <w:szCs w:val="24"/>
        </w:rPr>
        <w:t xml:space="preserve"> </w:t>
      </w:r>
      <w:proofErr w:type="spellStart"/>
      <w:r w:rsidR="00C95120" w:rsidRPr="00627975">
        <w:rPr>
          <w:rFonts w:ascii="Book Antiqua" w:hAnsi="Book Antiqua" w:cs="宋体"/>
          <w:kern w:val="0"/>
          <w:sz w:val="24"/>
          <w:szCs w:val="24"/>
        </w:rPr>
        <w:t>typing</w:t>
      </w:r>
      <w:r w:rsidRPr="00627975">
        <w:rPr>
          <w:rFonts w:ascii="Book Antiqua" w:hAnsi="Book Antiqua" w:cs="宋体"/>
          <w:kern w:val="0"/>
          <w:sz w:val="24"/>
          <w:szCs w:val="24"/>
        </w:rPr>
        <w:t>,or</w:t>
      </w:r>
      <w:r w:rsidR="00C46DAC" w:rsidRPr="00627975">
        <w:rPr>
          <w:rFonts w:ascii="Book Antiqua" w:hAnsi="Book Antiqua"/>
          <w:sz w:val="24"/>
          <w:szCs w:val="24"/>
        </w:rPr>
        <w:t>adjuvant</w:t>
      </w:r>
      <w:proofErr w:type="spellEnd"/>
      <w:r w:rsidR="00C46DAC" w:rsidRPr="00627975">
        <w:rPr>
          <w:rFonts w:ascii="Book Antiqua" w:hAnsi="Book Antiqua"/>
          <w:sz w:val="24"/>
          <w:szCs w:val="24"/>
        </w:rPr>
        <w:t xml:space="preserve"> chemotherapy</w:t>
      </w:r>
      <w:r w:rsidR="00C95120" w:rsidRPr="00627975">
        <w:rPr>
          <w:rFonts w:ascii="Book Antiqua" w:hAnsi="Book Antiqua" w:cs="宋体"/>
          <w:kern w:val="0"/>
          <w:sz w:val="24"/>
          <w:szCs w:val="24"/>
        </w:rPr>
        <w:t xml:space="preserve"> between the two groups (</w:t>
      </w:r>
      <w:r w:rsidR="00EF7E28" w:rsidRPr="00627975">
        <w:rPr>
          <w:rFonts w:ascii="Book Antiqua" w:hAnsi="Book Antiqua" w:cs="宋体"/>
          <w:i/>
          <w:kern w:val="0"/>
          <w:sz w:val="24"/>
          <w:szCs w:val="24"/>
        </w:rPr>
        <w:t xml:space="preserve">P </w:t>
      </w:r>
      <w:r w:rsidR="00EF7E28" w:rsidRPr="00627975">
        <w:rPr>
          <w:rFonts w:ascii="Book Antiqua" w:hAnsi="Book Antiqua" w:cs="宋体"/>
          <w:kern w:val="0"/>
          <w:sz w:val="24"/>
          <w:szCs w:val="24"/>
        </w:rPr>
        <w:t>&gt;</w:t>
      </w:r>
      <w:r w:rsidR="00C95120" w:rsidRPr="00627975">
        <w:rPr>
          <w:rFonts w:ascii="Book Antiqua" w:hAnsi="Book Antiqua" w:cs="宋体"/>
          <w:kern w:val="0"/>
          <w:sz w:val="24"/>
          <w:szCs w:val="24"/>
        </w:rPr>
        <w:t>0.05)</w:t>
      </w:r>
      <w:r w:rsidR="00E0177A" w:rsidRPr="00627975">
        <w:rPr>
          <w:rFonts w:ascii="Book Antiqua" w:hAnsi="Book Antiqua" w:cs="宋体" w:hint="eastAsia"/>
          <w:kern w:val="0"/>
          <w:sz w:val="24"/>
          <w:szCs w:val="24"/>
        </w:rPr>
        <w:t xml:space="preserve"> (</w:t>
      </w:r>
      <w:r w:rsidR="00E0177A" w:rsidRPr="00627975">
        <w:rPr>
          <w:rFonts w:ascii="Book Antiqua" w:hAnsi="Book Antiqua" w:cs="宋体"/>
          <w:kern w:val="0"/>
          <w:sz w:val="24"/>
          <w:szCs w:val="24"/>
        </w:rPr>
        <w:t>Table 1</w:t>
      </w:r>
      <w:r w:rsidR="00E0177A" w:rsidRPr="00627975">
        <w:rPr>
          <w:rFonts w:ascii="Book Antiqua" w:hAnsi="Book Antiqua" w:cs="宋体" w:hint="eastAsia"/>
          <w:kern w:val="0"/>
          <w:sz w:val="24"/>
          <w:szCs w:val="24"/>
        </w:rPr>
        <w:t>)</w:t>
      </w:r>
      <w:r w:rsidR="00C95120" w:rsidRPr="00627975">
        <w:rPr>
          <w:rFonts w:ascii="Book Antiqua" w:hAnsi="Book Antiqua" w:cs="宋体"/>
          <w:kern w:val="0"/>
          <w:sz w:val="24"/>
          <w:szCs w:val="24"/>
        </w:rPr>
        <w:t xml:space="preserve">. </w:t>
      </w:r>
    </w:p>
    <w:p w:rsidR="00064357" w:rsidRPr="00627975" w:rsidRDefault="00C95120" w:rsidP="0076207D">
      <w:pPr>
        <w:snapToGrid w:val="0"/>
        <w:spacing w:line="360" w:lineRule="auto"/>
        <w:ind w:firstLineChars="100" w:firstLine="240"/>
        <w:rPr>
          <w:rFonts w:ascii="Book Antiqua" w:hAnsi="Book Antiqua" w:cs="宋体"/>
          <w:kern w:val="0"/>
          <w:sz w:val="24"/>
          <w:szCs w:val="24"/>
        </w:rPr>
      </w:pPr>
      <w:r w:rsidRPr="00627975">
        <w:rPr>
          <w:rFonts w:ascii="Book Antiqua" w:hAnsi="Book Antiqua" w:cs="宋体"/>
          <w:kern w:val="0"/>
          <w:sz w:val="24"/>
          <w:szCs w:val="24"/>
        </w:rPr>
        <w:t xml:space="preserve">The number of lymph nodes dissection in radical D2 </w:t>
      </w:r>
      <w:r w:rsidRPr="00627975">
        <w:rPr>
          <w:rFonts w:ascii="Book Antiqua" w:hAnsi="Book Antiqua"/>
          <w:sz w:val="24"/>
          <w:szCs w:val="24"/>
        </w:rPr>
        <w:t>lymphadenectomy</w:t>
      </w:r>
      <w:r w:rsidRPr="00627975">
        <w:rPr>
          <w:rFonts w:ascii="Book Antiqua" w:hAnsi="Book Antiqua" w:cs="宋体"/>
          <w:kern w:val="0"/>
          <w:sz w:val="24"/>
          <w:szCs w:val="24"/>
        </w:rPr>
        <w:t xml:space="preserve"> for gastric cancer was not only related to the variation of celiac artery but also affected by late tumor stage and high </w:t>
      </w:r>
      <w:proofErr w:type="spellStart"/>
      <w:r w:rsidRPr="00627975">
        <w:rPr>
          <w:rFonts w:ascii="Book Antiqua" w:hAnsi="Book Antiqua" w:cs="宋体"/>
          <w:kern w:val="0"/>
          <w:sz w:val="24"/>
          <w:szCs w:val="24"/>
        </w:rPr>
        <w:t>Borrmann</w:t>
      </w:r>
      <w:proofErr w:type="spellEnd"/>
      <w:r w:rsidRPr="00627975">
        <w:rPr>
          <w:rFonts w:ascii="Book Antiqua" w:hAnsi="Book Antiqua" w:cs="宋体"/>
          <w:kern w:val="0"/>
          <w:sz w:val="24"/>
          <w:szCs w:val="24"/>
        </w:rPr>
        <w:t xml:space="preserve"> typing (</w:t>
      </w:r>
      <w:r w:rsidR="00EF7E28" w:rsidRPr="00627975">
        <w:rPr>
          <w:rFonts w:ascii="Book Antiqua" w:hAnsi="Book Antiqua" w:cs="宋体"/>
          <w:i/>
          <w:kern w:val="0"/>
          <w:sz w:val="24"/>
          <w:szCs w:val="24"/>
        </w:rPr>
        <w:t xml:space="preserve">P </w:t>
      </w:r>
      <w:r w:rsidR="00EF7E28" w:rsidRPr="00627975">
        <w:rPr>
          <w:rFonts w:ascii="Book Antiqua" w:hAnsi="Book Antiqua" w:cs="宋体"/>
          <w:kern w:val="0"/>
          <w:sz w:val="24"/>
          <w:szCs w:val="24"/>
        </w:rPr>
        <w:t>&lt;</w:t>
      </w:r>
      <w:r w:rsidR="00E55133" w:rsidRPr="00627975">
        <w:rPr>
          <w:rFonts w:ascii="Book Antiqua" w:hAnsi="Book Antiqua" w:cs="宋体"/>
          <w:kern w:val="0"/>
          <w:sz w:val="24"/>
          <w:szCs w:val="24"/>
        </w:rPr>
        <w:t>0</w:t>
      </w:r>
      <w:r w:rsidRPr="00627975">
        <w:rPr>
          <w:rFonts w:ascii="Book Antiqua" w:hAnsi="Book Antiqua" w:cs="宋体"/>
          <w:kern w:val="0"/>
          <w:sz w:val="24"/>
          <w:szCs w:val="24"/>
        </w:rPr>
        <w:t>.05)</w:t>
      </w:r>
      <w:r w:rsidR="00B8571C" w:rsidRPr="00627975">
        <w:rPr>
          <w:rFonts w:ascii="Book Antiqua" w:hAnsi="Book Antiqua" w:cs="宋体"/>
          <w:kern w:val="0"/>
          <w:sz w:val="24"/>
          <w:szCs w:val="24"/>
        </w:rPr>
        <w:t xml:space="preserve">and was not </w:t>
      </w:r>
      <w:r w:rsidR="00B8571C" w:rsidRPr="00627975">
        <w:rPr>
          <w:rFonts w:ascii="Book Antiqua" w:hAnsi="Book Antiqua" w:cs="宋体"/>
          <w:kern w:val="0"/>
          <w:sz w:val="24"/>
          <w:szCs w:val="24"/>
        </w:rPr>
        <w:lastRenderedPageBreak/>
        <w:t>affected by sex, age, tumor location</w:t>
      </w:r>
      <w:r w:rsidR="005908D0" w:rsidRPr="00627975">
        <w:rPr>
          <w:rFonts w:ascii="Book Antiqua" w:hAnsi="Book Antiqua" w:cs="宋体"/>
          <w:kern w:val="0"/>
          <w:sz w:val="24"/>
          <w:szCs w:val="24"/>
        </w:rPr>
        <w:t>,</w:t>
      </w:r>
      <w:r w:rsidR="00B8571C" w:rsidRPr="00627975">
        <w:rPr>
          <w:rFonts w:ascii="Book Antiqua" w:hAnsi="Book Antiqua" w:cs="宋体"/>
          <w:kern w:val="0"/>
          <w:sz w:val="24"/>
          <w:szCs w:val="24"/>
        </w:rPr>
        <w:t xml:space="preserve"> and pathological type (all </w:t>
      </w:r>
      <w:r w:rsidR="00EF7E28" w:rsidRPr="00627975">
        <w:rPr>
          <w:rFonts w:ascii="Book Antiqua" w:hAnsi="Book Antiqua" w:cs="宋体"/>
          <w:i/>
          <w:kern w:val="0"/>
          <w:sz w:val="24"/>
          <w:szCs w:val="24"/>
        </w:rPr>
        <w:t xml:space="preserve">P </w:t>
      </w:r>
      <w:r w:rsidR="00EF7E28" w:rsidRPr="00627975">
        <w:rPr>
          <w:rFonts w:ascii="Book Antiqua" w:hAnsi="Book Antiqua" w:cs="宋体"/>
          <w:kern w:val="0"/>
          <w:sz w:val="24"/>
          <w:szCs w:val="24"/>
        </w:rPr>
        <w:t>&gt;</w:t>
      </w:r>
      <w:r w:rsidR="00B8571C" w:rsidRPr="00627975">
        <w:rPr>
          <w:rFonts w:ascii="Book Antiqua" w:hAnsi="Book Antiqua" w:cs="宋体"/>
          <w:kern w:val="0"/>
          <w:sz w:val="24"/>
          <w:szCs w:val="24"/>
        </w:rPr>
        <w:t>0.05)</w:t>
      </w:r>
      <w:r w:rsidR="00E0177A" w:rsidRPr="00627975">
        <w:rPr>
          <w:rFonts w:ascii="Book Antiqua" w:hAnsi="Book Antiqua" w:cs="宋体" w:hint="eastAsia"/>
          <w:kern w:val="0"/>
          <w:sz w:val="24"/>
          <w:szCs w:val="24"/>
        </w:rPr>
        <w:t xml:space="preserve"> (</w:t>
      </w:r>
      <w:r w:rsidR="00E0177A" w:rsidRPr="00627975">
        <w:rPr>
          <w:rFonts w:ascii="Book Antiqua" w:hAnsi="Book Antiqua" w:cs="宋体"/>
          <w:kern w:val="0"/>
          <w:sz w:val="24"/>
          <w:szCs w:val="24"/>
        </w:rPr>
        <w:t>Table 2</w:t>
      </w:r>
      <w:r w:rsidR="00E0177A" w:rsidRPr="00627975">
        <w:rPr>
          <w:rFonts w:ascii="Book Antiqua" w:hAnsi="Book Antiqua" w:cs="宋体" w:hint="eastAsia"/>
          <w:kern w:val="0"/>
          <w:sz w:val="24"/>
          <w:szCs w:val="24"/>
        </w:rPr>
        <w:t>)</w:t>
      </w:r>
      <w:r w:rsidRPr="00627975">
        <w:rPr>
          <w:rFonts w:ascii="Book Antiqua" w:hAnsi="Book Antiqua" w:cs="宋体"/>
          <w:kern w:val="0"/>
          <w:sz w:val="24"/>
          <w:szCs w:val="24"/>
        </w:rPr>
        <w:t xml:space="preserve">. </w:t>
      </w:r>
    </w:p>
    <w:p w:rsidR="00064357" w:rsidRPr="00627975" w:rsidRDefault="00064357" w:rsidP="0076207D">
      <w:pPr>
        <w:snapToGrid w:val="0"/>
        <w:spacing w:line="360" w:lineRule="auto"/>
        <w:rPr>
          <w:rFonts w:ascii="Book Antiqua" w:eastAsia="宋体" w:hAnsi="Book Antiqua" w:cs="宋体"/>
          <w:kern w:val="0"/>
          <w:sz w:val="24"/>
          <w:szCs w:val="24"/>
        </w:rPr>
      </w:pPr>
    </w:p>
    <w:p w:rsidR="00064357" w:rsidRPr="00627975" w:rsidRDefault="00C95120" w:rsidP="0076207D">
      <w:pPr>
        <w:snapToGrid w:val="0"/>
        <w:spacing w:line="360" w:lineRule="auto"/>
        <w:rPr>
          <w:rFonts w:ascii="Book Antiqua" w:eastAsia="宋体" w:hAnsi="Book Antiqua" w:cs="宋体"/>
          <w:b/>
          <w:i/>
          <w:kern w:val="0"/>
          <w:sz w:val="24"/>
          <w:szCs w:val="24"/>
        </w:rPr>
      </w:pPr>
      <w:r w:rsidRPr="00627975">
        <w:rPr>
          <w:rFonts w:ascii="Book Antiqua" w:eastAsia="宋体" w:hAnsi="Book Antiqua" w:cs="宋体"/>
          <w:b/>
          <w:i/>
          <w:kern w:val="0"/>
          <w:sz w:val="24"/>
          <w:szCs w:val="24"/>
        </w:rPr>
        <w:t>Survival analysis</w:t>
      </w:r>
    </w:p>
    <w:p w:rsidR="00064357" w:rsidRPr="00627975" w:rsidRDefault="00C95120" w:rsidP="0076207D">
      <w:pPr>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 xml:space="preserve">The survival rate </w:t>
      </w:r>
      <w:r w:rsidR="005908D0" w:rsidRPr="00627975">
        <w:rPr>
          <w:rFonts w:ascii="Book Antiqua" w:eastAsia="宋体" w:hAnsi="Book Antiqua" w:cs="宋体"/>
          <w:kern w:val="0"/>
          <w:sz w:val="24"/>
          <w:szCs w:val="24"/>
        </w:rPr>
        <w:t>at</w:t>
      </w:r>
      <w:r w:rsidRPr="00627975">
        <w:rPr>
          <w:rFonts w:ascii="Book Antiqua" w:eastAsia="宋体" w:hAnsi="Book Antiqua" w:cs="宋体"/>
          <w:kern w:val="0"/>
          <w:sz w:val="24"/>
          <w:szCs w:val="24"/>
        </w:rPr>
        <w:t>1, 3</w:t>
      </w:r>
      <w:r w:rsidR="005908D0" w:rsidRPr="00627975">
        <w:rPr>
          <w:rFonts w:ascii="Book Antiqua" w:eastAsia="宋体" w:hAnsi="Book Antiqua" w:cs="宋体"/>
          <w:kern w:val="0"/>
          <w:sz w:val="24"/>
          <w:szCs w:val="24"/>
        </w:rPr>
        <w:t>,</w:t>
      </w:r>
      <w:r w:rsidRPr="00627975">
        <w:rPr>
          <w:rFonts w:ascii="Book Antiqua" w:eastAsia="宋体" w:hAnsi="Book Antiqua" w:cs="宋体"/>
          <w:kern w:val="0"/>
          <w:sz w:val="24"/>
          <w:szCs w:val="24"/>
        </w:rPr>
        <w:t xml:space="preserve"> and 5 years in the celiac artery variation group was 84.5%, 57.6%</w:t>
      </w:r>
      <w:r w:rsidR="005908D0" w:rsidRPr="00627975">
        <w:rPr>
          <w:rFonts w:ascii="Book Antiqua" w:eastAsia="宋体" w:hAnsi="Book Antiqua" w:cs="宋体"/>
          <w:kern w:val="0"/>
          <w:sz w:val="24"/>
          <w:szCs w:val="24"/>
        </w:rPr>
        <w:t>,</w:t>
      </w:r>
      <w:r w:rsidRPr="00627975">
        <w:rPr>
          <w:rFonts w:ascii="Book Antiqua" w:eastAsia="宋体" w:hAnsi="Book Antiqua" w:cs="宋体"/>
          <w:kern w:val="0"/>
          <w:sz w:val="24"/>
          <w:szCs w:val="24"/>
        </w:rPr>
        <w:t xml:space="preserve"> and 47.6%</w:t>
      </w:r>
      <w:r w:rsidR="005908D0" w:rsidRPr="00627975">
        <w:rPr>
          <w:rFonts w:ascii="Book Antiqua" w:eastAsia="宋体" w:hAnsi="Book Antiqua" w:cs="宋体"/>
          <w:kern w:val="0"/>
          <w:sz w:val="24"/>
          <w:szCs w:val="24"/>
        </w:rPr>
        <w:t>,</w:t>
      </w:r>
      <w:r w:rsidRPr="00627975">
        <w:rPr>
          <w:rFonts w:ascii="Book Antiqua" w:eastAsia="宋体" w:hAnsi="Book Antiqua" w:cs="宋体"/>
          <w:kern w:val="0"/>
          <w:sz w:val="24"/>
          <w:szCs w:val="24"/>
        </w:rPr>
        <w:t xml:space="preserve"> respectively. The survival rate </w:t>
      </w:r>
      <w:r w:rsidR="005908D0" w:rsidRPr="00627975">
        <w:rPr>
          <w:rFonts w:ascii="Book Antiqua" w:eastAsia="宋体" w:hAnsi="Book Antiqua" w:cs="宋体"/>
          <w:kern w:val="0"/>
          <w:sz w:val="24"/>
          <w:szCs w:val="24"/>
        </w:rPr>
        <w:t>at</w:t>
      </w:r>
      <w:r w:rsidRPr="00627975">
        <w:rPr>
          <w:rFonts w:ascii="Book Antiqua" w:eastAsia="宋体" w:hAnsi="Book Antiqua" w:cs="宋体"/>
          <w:kern w:val="0"/>
          <w:sz w:val="24"/>
          <w:szCs w:val="24"/>
        </w:rPr>
        <w:t>1, 3, and 5 years in the non-variation group was 85.2%, 56.8%</w:t>
      </w:r>
      <w:r w:rsidR="005908D0" w:rsidRPr="00627975">
        <w:rPr>
          <w:rFonts w:ascii="Book Antiqua" w:eastAsia="宋体" w:hAnsi="Book Antiqua" w:cs="宋体"/>
          <w:kern w:val="0"/>
          <w:sz w:val="24"/>
          <w:szCs w:val="24"/>
        </w:rPr>
        <w:t>,</w:t>
      </w:r>
      <w:r w:rsidRPr="00627975">
        <w:rPr>
          <w:rFonts w:ascii="Book Antiqua" w:eastAsia="宋体" w:hAnsi="Book Antiqua" w:cs="宋体"/>
          <w:kern w:val="0"/>
          <w:sz w:val="24"/>
          <w:szCs w:val="24"/>
        </w:rPr>
        <w:t xml:space="preserve"> and 45.2%, respectively. There was no statistical difference in the survival time between</w:t>
      </w:r>
      <w:r w:rsidR="005908D0" w:rsidRPr="00627975">
        <w:rPr>
          <w:rFonts w:ascii="Book Antiqua" w:eastAsia="宋体" w:hAnsi="Book Antiqua" w:cs="宋体"/>
          <w:kern w:val="0"/>
          <w:sz w:val="24"/>
          <w:szCs w:val="24"/>
        </w:rPr>
        <w:t xml:space="preserve"> the</w:t>
      </w:r>
      <w:r w:rsidRPr="00627975">
        <w:rPr>
          <w:rFonts w:ascii="Book Antiqua" w:eastAsia="宋体" w:hAnsi="Book Antiqua" w:cs="宋体"/>
          <w:kern w:val="0"/>
          <w:sz w:val="24"/>
          <w:szCs w:val="24"/>
        </w:rPr>
        <w:t xml:space="preserve"> two groups (</w:t>
      </w:r>
      <w:r w:rsidR="00842ADD" w:rsidRPr="00627975">
        <w:rPr>
          <w:rFonts w:ascii="Book Antiqua" w:eastAsia="宋体" w:hAnsi="Book Antiqua" w:cs="宋体"/>
          <w:i/>
          <w:kern w:val="0"/>
          <w:sz w:val="24"/>
          <w:szCs w:val="24"/>
        </w:rPr>
        <w:sym w:font="Symbol" w:char="F063"/>
      </w:r>
      <w:r w:rsidRPr="00627975">
        <w:rPr>
          <w:rFonts w:ascii="Book Antiqua" w:eastAsia="宋体" w:hAnsi="Book Antiqua" w:cs="宋体"/>
          <w:kern w:val="0"/>
          <w:sz w:val="24"/>
          <w:szCs w:val="24"/>
          <w:vertAlign w:val="superscript"/>
        </w:rPr>
        <w:t>2</w:t>
      </w:r>
      <w:r w:rsidRPr="00627975">
        <w:rPr>
          <w:rFonts w:ascii="Book Antiqua" w:eastAsia="宋体" w:hAnsi="Book Antiqua" w:cs="宋体"/>
          <w:kern w:val="0"/>
          <w:sz w:val="24"/>
          <w:szCs w:val="24"/>
        </w:rPr>
        <w:t xml:space="preserve">=0.056, </w:t>
      </w:r>
      <w:r w:rsidR="00E0177A" w:rsidRPr="00627975">
        <w:rPr>
          <w:rFonts w:ascii="Book Antiqua" w:hAnsi="Book Antiqua" w:cs="宋体"/>
          <w:i/>
          <w:kern w:val="0"/>
          <w:sz w:val="24"/>
          <w:szCs w:val="24"/>
        </w:rPr>
        <w:t xml:space="preserve">P </w:t>
      </w:r>
      <w:r w:rsidR="00E0177A" w:rsidRPr="00627975">
        <w:rPr>
          <w:rFonts w:ascii="Book Antiqua" w:hAnsi="Book Antiqua" w:cs="宋体"/>
          <w:kern w:val="0"/>
          <w:sz w:val="24"/>
          <w:szCs w:val="24"/>
        </w:rPr>
        <w:t xml:space="preserve">= </w:t>
      </w:r>
      <w:r w:rsidRPr="00627975">
        <w:rPr>
          <w:rFonts w:ascii="Book Antiqua" w:eastAsia="宋体" w:hAnsi="Book Antiqua" w:cs="宋体"/>
          <w:kern w:val="0"/>
          <w:sz w:val="24"/>
          <w:szCs w:val="24"/>
        </w:rPr>
        <w:t>0.813)</w:t>
      </w:r>
      <w:r w:rsidR="00842ADD" w:rsidRPr="00627975">
        <w:rPr>
          <w:rFonts w:ascii="Book Antiqua" w:eastAsia="宋体" w:hAnsi="Book Antiqua" w:cs="宋体" w:hint="eastAsia"/>
          <w:kern w:val="0"/>
          <w:sz w:val="24"/>
          <w:szCs w:val="24"/>
        </w:rPr>
        <w:t xml:space="preserve"> (</w:t>
      </w:r>
      <w:r w:rsidR="00842ADD" w:rsidRPr="00627975">
        <w:rPr>
          <w:rFonts w:ascii="Book Antiqua" w:eastAsia="宋体" w:hAnsi="Book Antiqua" w:cs="宋体"/>
          <w:kern w:val="0"/>
          <w:sz w:val="24"/>
          <w:szCs w:val="24"/>
        </w:rPr>
        <w:t>Figure 3</w:t>
      </w:r>
      <w:r w:rsidR="00842ADD" w:rsidRPr="00627975">
        <w:rPr>
          <w:rFonts w:ascii="Book Antiqua" w:eastAsia="宋体" w:hAnsi="Book Antiqua" w:cs="宋体" w:hint="eastAsia"/>
          <w:kern w:val="0"/>
          <w:sz w:val="24"/>
          <w:szCs w:val="24"/>
        </w:rPr>
        <w:t>)</w:t>
      </w:r>
      <w:r w:rsidRPr="00627975">
        <w:rPr>
          <w:rFonts w:ascii="Book Antiqua" w:eastAsia="宋体" w:hAnsi="Book Antiqua" w:cs="宋体"/>
          <w:kern w:val="0"/>
          <w:sz w:val="24"/>
          <w:szCs w:val="24"/>
        </w:rPr>
        <w:t xml:space="preserve">. </w:t>
      </w:r>
    </w:p>
    <w:p w:rsidR="00064357" w:rsidRPr="00627975" w:rsidRDefault="00C95120" w:rsidP="0076207D">
      <w:pPr>
        <w:snapToGrid w:val="0"/>
        <w:spacing w:line="360" w:lineRule="auto"/>
        <w:ind w:firstLineChars="100" w:firstLine="240"/>
        <w:rPr>
          <w:rFonts w:ascii="Book Antiqua" w:eastAsia="宋体" w:hAnsi="Book Antiqua" w:cs="宋体"/>
          <w:kern w:val="0"/>
          <w:sz w:val="24"/>
          <w:szCs w:val="24"/>
        </w:rPr>
      </w:pPr>
      <w:r w:rsidRPr="00627975">
        <w:rPr>
          <w:rFonts w:ascii="Book Antiqua" w:eastAsia="宋体" w:hAnsi="Book Antiqua" w:cs="宋体"/>
          <w:kern w:val="0"/>
          <w:sz w:val="24"/>
          <w:szCs w:val="24"/>
        </w:rPr>
        <w:t xml:space="preserve">The age, sex, tumor staging, tumor location, pathological type, </w:t>
      </w:r>
      <w:proofErr w:type="spellStart"/>
      <w:r w:rsidRPr="00627975">
        <w:rPr>
          <w:rFonts w:ascii="Book Antiqua" w:eastAsia="宋体" w:hAnsi="Book Antiqua" w:cs="宋体"/>
          <w:kern w:val="0"/>
          <w:sz w:val="24"/>
          <w:szCs w:val="24"/>
        </w:rPr>
        <w:t>Borrmann</w:t>
      </w:r>
      <w:proofErr w:type="spellEnd"/>
      <w:r w:rsidRPr="00627975">
        <w:rPr>
          <w:rFonts w:ascii="Book Antiqua" w:eastAsia="宋体" w:hAnsi="Book Antiqua" w:cs="宋体"/>
          <w:kern w:val="0"/>
          <w:sz w:val="24"/>
          <w:szCs w:val="24"/>
        </w:rPr>
        <w:t xml:space="preserve"> typing, number of lymph nodes, lymph node metastasis, positive lymph node ratio, celiac artery variation, operation time</w:t>
      </w:r>
      <w:r w:rsidR="005908D0" w:rsidRPr="00627975">
        <w:rPr>
          <w:rFonts w:ascii="Book Antiqua" w:eastAsia="宋体" w:hAnsi="Book Antiqua" w:cs="宋体"/>
          <w:kern w:val="0"/>
          <w:sz w:val="24"/>
          <w:szCs w:val="24"/>
        </w:rPr>
        <w:t>,</w:t>
      </w:r>
      <w:r w:rsidRPr="00627975">
        <w:rPr>
          <w:rFonts w:ascii="Book Antiqua" w:eastAsia="宋体" w:hAnsi="Book Antiqua" w:cs="宋体"/>
          <w:kern w:val="0"/>
          <w:sz w:val="24"/>
          <w:szCs w:val="24"/>
        </w:rPr>
        <w:t xml:space="preserve"> and intraoperative bleeding amount and postoperative survival of gastric cancer patients were analyzed by</w:t>
      </w:r>
      <w:bookmarkStart w:id="12" w:name="OLE_LINK10"/>
      <w:bookmarkStart w:id="13" w:name="OLE_LINK9"/>
      <w:r w:rsidRPr="00627975">
        <w:rPr>
          <w:rFonts w:ascii="Book Antiqua" w:eastAsia="宋体" w:hAnsi="Book Antiqua" w:cs="宋体"/>
          <w:kern w:val="0"/>
          <w:sz w:val="24"/>
          <w:szCs w:val="24"/>
        </w:rPr>
        <w:t xml:space="preserve"> univariate Cox regression analysis</w:t>
      </w:r>
      <w:bookmarkEnd w:id="12"/>
      <w:bookmarkEnd w:id="13"/>
      <w:r w:rsidRPr="00627975">
        <w:rPr>
          <w:rFonts w:ascii="Book Antiqua" w:eastAsia="宋体" w:hAnsi="Book Antiqua" w:cs="宋体"/>
          <w:kern w:val="0"/>
          <w:sz w:val="24"/>
          <w:szCs w:val="24"/>
        </w:rPr>
        <w:t xml:space="preserve">. The results showed </w:t>
      </w:r>
      <w:proofErr w:type="spellStart"/>
      <w:r w:rsidR="005908D0" w:rsidRPr="00627975">
        <w:rPr>
          <w:rFonts w:ascii="Book Antiqua" w:eastAsia="宋体" w:hAnsi="Book Antiqua" w:cs="宋体"/>
          <w:kern w:val="0"/>
          <w:sz w:val="24"/>
          <w:szCs w:val="24"/>
        </w:rPr>
        <w:t>that</w:t>
      </w:r>
      <w:r w:rsidRPr="00627975">
        <w:rPr>
          <w:rFonts w:ascii="Book Antiqua" w:eastAsia="宋体" w:hAnsi="Book Antiqua" w:cs="宋体"/>
          <w:kern w:val="0"/>
          <w:sz w:val="24"/>
          <w:szCs w:val="24"/>
        </w:rPr>
        <w:t>tumor</w:t>
      </w:r>
      <w:proofErr w:type="spellEnd"/>
      <w:r w:rsidRPr="00627975">
        <w:rPr>
          <w:rFonts w:ascii="Book Antiqua" w:eastAsia="宋体" w:hAnsi="Book Antiqua" w:cs="宋体"/>
          <w:kern w:val="0"/>
          <w:sz w:val="24"/>
          <w:szCs w:val="24"/>
        </w:rPr>
        <w:t xml:space="preserve"> staging, tumor location, </w:t>
      </w:r>
      <w:proofErr w:type="spellStart"/>
      <w:r w:rsidRPr="00627975">
        <w:rPr>
          <w:rFonts w:ascii="Book Antiqua" w:eastAsia="宋体" w:hAnsi="Book Antiqua" w:cs="宋体"/>
          <w:kern w:val="0"/>
          <w:sz w:val="24"/>
          <w:szCs w:val="24"/>
        </w:rPr>
        <w:t>Borrmann</w:t>
      </w:r>
      <w:proofErr w:type="spellEnd"/>
      <w:r w:rsidRPr="00627975">
        <w:rPr>
          <w:rFonts w:ascii="Book Antiqua" w:eastAsia="宋体" w:hAnsi="Book Antiqua" w:cs="宋体"/>
          <w:kern w:val="0"/>
          <w:sz w:val="24"/>
          <w:szCs w:val="24"/>
        </w:rPr>
        <w:t xml:space="preserve"> typing, </w:t>
      </w:r>
      <w:r w:rsidR="00CF2106" w:rsidRPr="00627975">
        <w:rPr>
          <w:rFonts w:ascii="Book Antiqua" w:eastAsia="宋体" w:hAnsi="Book Antiqua" w:cs="宋体"/>
          <w:kern w:val="0"/>
          <w:sz w:val="24"/>
          <w:szCs w:val="24"/>
        </w:rPr>
        <w:t xml:space="preserve">operation time, intraoperative bleeding amount, </w:t>
      </w:r>
      <w:r w:rsidRPr="00627975">
        <w:rPr>
          <w:rFonts w:ascii="Book Antiqua" w:eastAsia="宋体" w:hAnsi="Book Antiqua" w:cs="宋体"/>
          <w:kern w:val="0"/>
          <w:sz w:val="24"/>
          <w:szCs w:val="24"/>
        </w:rPr>
        <w:t xml:space="preserve">number of lymph nodes dissection, number of lymph node metastases, and positive lymph nodes ratio were prognostic factors of gastric cancer(Table 3). Variables of statistical significance in univariate Cox regression analysis were introduced into </w:t>
      </w:r>
      <w:r w:rsidR="005908D0" w:rsidRPr="00627975">
        <w:rPr>
          <w:rFonts w:ascii="Book Antiqua" w:eastAsia="宋体" w:hAnsi="Book Antiqua" w:cs="宋体"/>
          <w:kern w:val="0"/>
          <w:sz w:val="24"/>
          <w:szCs w:val="24"/>
        </w:rPr>
        <w:t xml:space="preserve">the </w:t>
      </w:r>
      <w:r w:rsidRPr="00627975">
        <w:rPr>
          <w:rFonts w:ascii="Book Antiqua" w:eastAsia="宋体" w:hAnsi="Book Antiqua" w:cs="宋体"/>
          <w:kern w:val="0"/>
          <w:sz w:val="24"/>
          <w:szCs w:val="24"/>
        </w:rPr>
        <w:t>multivariate Cox regression analysis equation (Forward: LR method), and the selected standard was 0.05. The results showed that tumor stage, intraoperative bleeding amount</w:t>
      </w:r>
      <w:r w:rsidR="005908D0" w:rsidRPr="00627975">
        <w:rPr>
          <w:rFonts w:ascii="Book Antiqua" w:eastAsia="宋体" w:hAnsi="Book Antiqua" w:cs="宋体"/>
          <w:kern w:val="0"/>
          <w:sz w:val="24"/>
          <w:szCs w:val="24"/>
        </w:rPr>
        <w:t>,</w:t>
      </w:r>
      <w:r w:rsidRPr="00627975">
        <w:rPr>
          <w:rFonts w:ascii="Book Antiqua" w:eastAsia="宋体" w:hAnsi="Book Antiqua" w:cs="宋体"/>
          <w:kern w:val="0"/>
          <w:sz w:val="24"/>
          <w:szCs w:val="24"/>
        </w:rPr>
        <w:t xml:space="preserve"> and positive lymph node ratio were independent risk factors for prognosis of gastric cancer, as shown in Table 4.</w:t>
      </w:r>
    </w:p>
    <w:p w:rsidR="00064357" w:rsidRPr="00627975" w:rsidRDefault="00064357" w:rsidP="0076207D">
      <w:pPr>
        <w:snapToGrid w:val="0"/>
        <w:spacing w:line="360" w:lineRule="auto"/>
        <w:rPr>
          <w:rFonts w:ascii="Book Antiqua" w:eastAsia="宋体" w:hAnsi="Book Antiqua" w:cs="宋体"/>
          <w:kern w:val="0"/>
          <w:sz w:val="24"/>
          <w:szCs w:val="24"/>
        </w:rPr>
      </w:pPr>
    </w:p>
    <w:p w:rsidR="00064357" w:rsidRPr="00627975" w:rsidRDefault="00C95120" w:rsidP="0076207D">
      <w:pPr>
        <w:snapToGrid w:val="0"/>
        <w:spacing w:line="360" w:lineRule="auto"/>
        <w:rPr>
          <w:rFonts w:ascii="Book Antiqua" w:hAnsi="Book Antiqua" w:cs="宋体"/>
          <w:b/>
          <w:kern w:val="0"/>
          <w:sz w:val="24"/>
          <w:szCs w:val="24"/>
        </w:rPr>
      </w:pPr>
      <w:r w:rsidRPr="00627975">
        <w:rPr>
          <w:rFonts w:ascii="Book Antiqua" w:hAnsi="Book Antiqua" w:cs="宋体"/>
          <w:b/>
          <w:kern w:val="0"/>
          <w:sz w:val="24"/>
          <w:szCs w:val="24"/>
        </w:rPr>
        <w:t>DISCUSSION</w:t>
      </w:r>
    </w:p>
    <w:p w:rsidR="00064357" w:rsidRPr="00627975" w:rsidRDefault="00505875"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 xml:space="preserve">At present, D2 </w:t>
      </w:r>
      <w:proofErr w:type="spellStart"/>
      <w:r w:rsidRPr="00627975">
        <w:rPr>
          <w:rFonts w:ascii="Book Antiqua" w:hAnsi="Book Antiqua"/>
          <w:sz w:val="24"/>
          <w:szCs w:val="24"/>
        </w:rPr>
        <w:t>lymphadenectomy</w:t>
      </w:r>
      <w:r w:rsidR="001E6AE5" w:rsidRPr="00627975">
        <w:rPr>
          <w:rFonts w:ascii="Book Antiqua" w:hAnsi="Book Antiqua" w:cs="宋体"/>
          <w:kern w:val="0"/>
          <w:sz w:val="24"/>
          <w:szCs w:val="24"/>
        </w:rPr>
        <w:t>is</w:t>
      </w:r>
      <w:proofErr w:type="spellEnd"/>
      <w:r w:rsidRPr="00627975">
        <w:rPr>
          <w:rFonts w:ascii="Book Antiqua" w:hAnsi="Book Antiqua" w:cs="宋体"/>
          <w:kern w:val="0"/>
          <w:sz w:val="24"/>
          <w:szCs w:val="24"/>
        </w:rPr>
        <w:t xml:space="preserve"> widely accepted as </w:t>
      </w:r>
      <w:proofErr w:type="spellStart"/>
      <w:r w:rsidR="001E6AE5" w:rsidRPr="00627975">
        <w:rPr>
          <w:rFonts w:ascii="Book Antiqua" w:hAnsi="Book Antiqua" w:cs="宋体"/>
          <w:kern w:val="0"/>
          <w:sz w:val="24"/>
          <w:szCs w:val="24"/>
        </w:rPr>
        <w:t>the</w:t>
      </w:r>
      <w:r w:rsidRPr="00627975">
        <w:rPr>
          <w:rFonts w:ascii="Book Antiqua" w:hAnsi="Book Antiqua" w:cs="宋体"/>
          <w:kern w:val="0"/>
          <w:sz w:val="24"/>
          <w:szCs w:val="24"/>
        </w:rPr>
        <w:t>standard</w:t>
      </w:r>
      <w:proofErr w:type="spellEnd"/>
      <w:r w:rsidRPr="00627975">
        <w:rPr>
          <w:rFonts w:ascii="Book Antiqua" w:hAnsi="Book Antiqua" w:cs="宋体"/>
          <w:kern w:val="0"/>
          <w:sz w:val="24"/>
          <w:szCs w:val="24"/>
        </w:rPr>
        <w:t xml:space="preserve"> of surgery for advanced gastric cancer </w:t>
      </w:r>
      <w:r w:rsidR="007C5B7D" w:rsidRPr="00627975">
        <w:rPr>
          <w:rFonts w:ascii="Book Antiqua" w:hAnsi="Book Antiqua" w:cs="宋体"/>
          <w:kern w:val="0"/>
          <w:sz w:val="24"/>
          <w:szCs w:val="24"/>
        </w:rPr>
        <w:t xml:space="preserve">all </w:t>
      </w:r>
      <w:r w:rsidRPr="00627975">
        <w:rPr>
          <w:rFonts w:ascii="Book Antiqua" w:hAnsi="Book Antiqua" w:cs="宋体"/>
          <w:kern w:val="0"/>
          <w:sz w:val="24"/>
          <w:szCs w:val="24"/>
        </w:rPr>
        <w:t xml:space="preserve">around the </w:t>
      </w:r>
      <w:proofErr w:type="spellStart"/>
      <w:r w:rsidRPr="00627975">
        <w:rPr>
          <w:rFonts w:ascii="Book Antiqua" w:hAnsi="Book Antiqua" w:cs="宋体"/>
          <w:kern w:val="0"/>
          <w:sz w:val="24"/>
          <w:szCs w:val="24"/>
        </w:rPr>
        <w:t>world.</w:t>
      </w:r>
      <w:r w:rsidR="00C95120" w:rsidRPr="00627975">
        <w:rPr>
          <w:rFonts w:ascii="Book Antiqua" w:hAnsi="Book Antiqua" w:cs="宋体"/>
          <w:kern w:val="0"/>
          <w:sz w:val="24"/>
          <w:szCs w:val="24"/>
        </w:rPr>
        <w:t>The</w:t>
      </w:r>
      <w:proofErr w:type="spellEnd"/>
      <w:r w:rsidR="00C95120" w:rsidRPr="00627975">
        <w:rPr>
          <w:rFonts w:ascii="Book Antiqua" w:hAnsi="Book Antiqua" w:cs="宋体"/>
          <w:kern w:val="0"/>
          <w:sz w:val="24"/>
          <w:szCs w:val="24"/>
        </w:rPr>
        <w:t xml:space="preserve"> current 7</w:t>
      </w:r>
      <w:r w:rsidR="00C95120" w:rsidRPr="00627975">
        <w:rPr>
          <w:rFonts w:ascii="Book Antiqua" w:hAnsi="Book Antiqua" w:cs="宋体"/>
          <w:kern w:val="0"/>
          <w:sz w:val="24"/>
          <w:szCs w:val="24"/>
          <w:vertAlign w:val="superscript"/>
        </w:rPr>
        <w:t>th</w:t>
      </w:r>
      <w:r w:rsidR="00C95120" w:rsidRPr="00627975">
        <w:rPr>
          <w:rFonts w:ascii="Book Antiqua" w:hAnsi="Book Antiqua" w:cs="宋体"/>
          <w:kern w:val="0"/>
          <w:sz w:val="24"/>
          <w:szCs w:val="24"/>
        </w:rPr>
        <w:t xml:space="preserve"> UICC/AJCC TNM staging of gastric cancer requires that lymph nodes dissection should include at least 16 or more lymph nodes for histological </w:t>
      </w:r>
      <w:proofErr w:type="gramStart"/>
      <w:r w:rsidR="00C95120" w:rsidRPr="00627975">
        <w:rPr>
          <w:rFonts w:ascii="Book Antiqua" w:hAnsi="Book Antiqua" w:cs="宋体"/>
          <w:kern w:val="0"/>
          <w:sz w:val="24"/>
          <w:szCs w:val="24"/>
        </w:rPr>
        <w:t>examination</w:t>
      </w:r>
      <w:r w:rsidR="00C95120" w:rsidRPr="00627975">
        <w:rPr>
          <w:rFonts w:ascii="Book Antiqua" w:hAnsi="Book Antiqua" w:cs="宋体"/>
          <w:kern w:val="0"/>
          <w:sz w:val="24"/>
          <w:szCs w:val="24"/>
          <w:vertAlign w:val="superscript"/>
        </w:rPr>
        <w:t>[</w:t>
      </w:r>
      <w:proofErr w:type="gramEnd"/>
      <w:r w:rsidR="00C95120" w:rsidRPr="00627975">
        <w:rPr>
          <w:rFonts w:ascii="Book Antiqua" w:hAnsi="Book Antiqua" w:cs="宋体"/>
          <w:kern w:val="0"/>
          <w:sz w:val="24"/>
          <w:szCs w:val="24"/>
          <w:vertAlign w:val="superscript"/>
        </w:rPr>
        <w:t>2]</w:t>
      </w:r>
      <w:r w:rsidR="00C95120" w:rsidRPr="00627975">
        <w:rPr>
          <w:rFonts w:ascii="Book Antiqua" w:hAnsi="Book Antiqua" w:cs="宋体"/>
          <w:kern w:val="0"/>
          <w:sz w:val="24"/>
          <w:szCs w:val="24"/>
        </w:rPr>
        <w:t xml:space="preserve">. In recent years, many studies have shown that there is a correlation between the overall survival time and the number of lymph nodes </w:t>
      </w:r>
      <w:r w:rsidR="00C95120" w:rsidRPr="00627975">
        <w:rPr>
          <w:rFonts w:ascii="Book Antiqua" w:hAnsi="Book Antiqua" w:cs="宋体"/>
          <w:kern w:val="0"/>
          <w:sz w:val="24"/>
          <w:szCs w:val="24"/>
        </w:rPr>
        <w:lastRenderedPageBreak/>
        <w:t xml:space="preserve">dissection after gastric cancer </w:t>
      </w:r>
      <w:proofErr w:type="gramStart"/>
      <w:r w:rsidR="00C95120" w:rsidRPr="00627975">
        <w:rPr>
          <w:rFonts w:ascii="Book Antiqua" w:hAnsi="Book Antiqua" w:cs="宋体"/>
          <w:kern w:val="0"/>
          <w:sz w:val="24"/>
          <w:szCs w:val="24"/>
        </w:rPr>
        <w:t>surgery</w:t>
      </w:r>
      <w:r w:rsidR="00C95120" w:rsidRPr="00627975">
        <w:rPr>
          <w:rFonts w:ascii="Book Antiqua" w:hAnsi="Book Antiqua" w:cs="宋体"/>
          <w:kern w:val="0"/>
          <w:sz w:val="24"/>
          <w:szCs w:val="24"/>
          <w:vertAlign w:val="superscript"/>
        </w:rPr>
        <w:t>[</w:t>
      </w:r>
      <w:proofErr w:type="gramEnd"/>
      <w:r w:rsidR="00BE13DC" w:rsidRPr="00627975">
        <w:rPr>
          <w:rFonts w:ascii="Book Antiqua" w:hAnsi="Book Antiqua" w:cs="宋体"/>
          <w:kern w:val="0"/>
          <w:sz w:val="24"/>
          <w:szCs w:val="24"/>
          <w:vertAlign w:val="superscript"/>
        </w:rPr>
        <w:t>10,11</w:t>
      </w:r>
      <w:r w:rsidR="00C95120" w:rsidRPr="00627975">
        <w:rPr>
          <w:rFonts w:ascii="Book Antiqua" w:hAnsi="Book Antiqua" w:cs="宋体"/>
          <w:kern w:val="0"/>
          <w:sz w:val="24"/>
          <w:szCs w:val="24"/>
          <w:vertAlign w:val="superscript"/>
        </w:rPr>
        <w:t>]</w:t>
      </w:r>
      <w:r w:rsidR="00C95120" w:rsidRPr="00627975">
        <w:rPr>
          <w:rFonts w:ascii="Book Antiqua" w:hAnsi="Book Antiqua" w:cs="宋体"/>
          <w:kern w:val="0"/>
          <w:sz w:val="24"/>
          <w:szCs w:val="24"/>
        </w:rPr>
        <w:t>. However, the scope of precise lymph nodes dissection for different stages and tumor loca</w:t>
      </w:r>
      <w:r w:rsidR="00E44153" w:rsidRPr="00627975">
        <w:rPr>
          <w:rFonts w:ascii="Book Antiqua" w:hAnsi="Book Antiqua" w:cs="宋体"/>
          <w:kern w:val="0"/>
          <w:sz w:val="24"/>
          <w:szCs w:val="24"/>
        </w:rPr>
        <w:t xml:space="preserve">tions remains controversial. </w:t>
      </w:r>
      <w:proofErr w:type="spellStart"/>
      <w:r w:rsidR="00E44153" w:rsidRPr="00627975">
        <w:rPr>
          <w:rFonts w:ascii="Book Antiqua" w:hAnsi="Book Antiqua" w:cs="宋体"/>
          <w:kern w:val="0"/>
          <w:sz w:val="24"/>
          <w:szCs w:val="24"/>
        </w:rPr>
        <w:t>Lu</w:t>
      </w:r>
      <w:r w:rsidR="00C95120" w:rsidRPr="00627975">
        <w:rPr>
          <w:rFonts w:ascii="Book Antiqua" w:hAnsi="Book Antiqua" w:cs="宋体"/>
          <w:i/>
          <w:kern w:val="0"/>
          <w:sz w:val="24"/>
          <w:szCs w:val="24"/>
        </w:rPr>
        <w:t>et</w:t>
      </w:r>
      <w:proofErr w:type="spellEnd"/>
      <w:r w:rsidR="00C95120" w:rsidRPr="00627975">
        <w:rPr>
          <w:rFonts w:ascii="Book Antiqua" w:hAnsi="Book Antiqua" w:cs="宋体"/>
          <w:i/>
          <w:kern w:val="0"/>
          <w:sz w:val="24"/>
          <w:szCs w:val="24"/>
        </w:rPr>
        <w:t xml:space="preserve"> </w:t>
      </w:r>
      <w:proofErr w:type="gramStart"/>
      <w:r w:rsidR="00C95120" w:rsidRPr="00627975">
        <w:rPr>
          <w:rFonts w:ascii="Book Antiqua" w:hAnsi="Book Antiqua" w:cs="宋体"/>
          <w:i/>
          <w:kern w:val="0"/>
          <w:sz w:val="24"/>
          <w:szCs w:val="24"/>
        </w:rPr>
        <w:t>al</w:t>
      </w:r>
      <w:r w:rsidR="00E44153" w:rsidRPr="00627975">
        <w:rPr>
          <w:rFonts w:ascii="Book Antiqua" w:hAnsi="Book Antiqua" w:cs="宋体"/>
          <w:kern w:val="0"/>
          <w:sz w:val="24"/>
          <w:szCs w:val="24"/>
          <w:vertAlign w:val="superscript"/>
        </w:rPr>
        <w:t>[</w:t>
      </w:r>
      <w:proofErr w:type="gramEnd"/>
      <w:r w:rsidR="00E44153" w:rsidRPr="00627975">
        <w:rPr>
          <w:rFonts w:ascii="Book Antiqua" w:hAnsi="Book Antiqua" w:cs="宋体"/>
          <w:kern w:val="0"/>
          <w:sz w:val="24"/>
          <w:szCs w:val="24"/>
          <w:vertAlign w:val="superscript"/>
        </w:rPr>
        <w:t>12]</w:t>
      </w:r>
      <w:r w:rsidR="00C95120" w:rsidRPr="00627975">
        <w:rPr>
          <w:rFonts w:ascii="Book Antiqua" w:hAnsi="Book Antiqua" w:cs="宋体"/>
          <w:kern w:val="0"/>
          <w:sz w:val="24"/>
          <w:szCs w:val="24"/>
        </w:rPr>
        <w:t xml:space="preserve"> found that radical distal gastrectomy </w:t>
      </w:r>
      <w:commentRangeStart w:id="14"/>
      <w:r w:rsidR="00C95120" w:rsidRPr="00627975">
        <w:rPr>
          <w:rFonts w:ascii="Book Antiqua" w:hAnsi="Book Antiqua" w:cs="宋体"/>
          <w:kern w:val="0"/>
          <w:sz w:val="24"/>
          <w:szCs w:val="24"/>
        </w:rPr>
        <w:t>with more than 16</w:t>
      </w:r>
      <w:r w:rsidR="0027451D" w:rsidRPr="00627975">
        <w:rPr>
          <w:rFonts w:ascii="Book Antiqua" w:hAnsi="Book Antiqua" w:cs="宋体"/>
          <w:kern w:val="0"/>
          <w:sz w:val="24"/>
          <w:szCs w:val="24"/>
        </w:rPr>
        <w:t xml:space="preserve"> lymph nodes dissection </w:t>
      </w:r>
      <w:proofErr w:type="spellStart"/>
      <w:r w:rsidR="0027451D" w:rsidRPr="00627975">
        <w:rPr>
          <w:rFonts w:ascii="Book Antiqua" w:hAnsi="Book Antiqua" w:cs="宋体"/>
          <w:kern w:val="0"/>
          <w:sz w:val="24"/>
          <w:szCs w:val="24"/>
        </w:rPr>
        <w:t>and</w:t>
      </w:r>
      <w:commentRangeEnd w:id="14"/>
      <w:r w:rsidR="0027451D" w:rsidRPr="00627975">
        <w:rPr>
          <w:rStyle w:val="a9"/>
          <w:kern w:val="0"/>
        </w:rPr>
        <w:commentReference w:id="14"/>
      </w:r>
      <w:r w:rsidR="00C95120" w:rsidRPr="00627975">
        <w:rPr>
          <w:rFonts w:ascii="Book Antiqua" w:hAnsi="Book Antiqua" w:cs="宋体"/>
          <w:kern w:val="0"/>
          <w:sz w:val="24"/>
          <w:szCs w:val="24"/>
        </w:rPr>
        <w:t>radical</w:t>
      </w:r>
      <w:proofErr w:type="spellEnd"/>
      <w:r w:rsidR="00C95120" w:rsidRPr="00627975">
        <w:rPr>
          <w:rFonts w:ascii="Book Antiqua" w:hAnsi="Book Antiqua" w:cs="宋体"/>
          <w:kern w:val="0"/>
          <w:sz w:val="24"/>
          <w:szCs w:val="24"/>
        </w:rPr>
        <w:t xml:space="preserve"> total gastrectomy with more than 21 lymph nodes dissection </w:t>
      </w:r>
      <w:r w:rsidR="0027451D" w:rsidRPr="00627975">
        <w:rPr>
          <w:rFonts w:ascii="Book Antiqua" w:hAnsi="Book Antiqua" w:cs="宋体"/>
          <w:kern w:val="0"/>
          <w:sz w:val="24"/>
          <w:szCs w:val="24"/>
        </w:rPr>
        <w:t xml:space="preserve">was the </w:t>
      </w:r>
      <w:r w:rsidR="00C95120" w:rsidRPr="00627975">
        <w:rPr>
          <w:rFonts w:ascii="Book Antiqua" w:hAnsi="Book Antiqua" w:cs="宋体"/>
          <w:kern w:val="0"/>
          <w:sz w:val="24"/>
          <w:szCs w:val="24"/>
        </w:rPr>
        <w:t>standard</w:t>
      </w:r>
      <w:r w:rsidR="0027451D" w:rsidRPr="00627975">
        <w:rPr>
          <w:rFonts w:ascii="Book Antiqua" w:hAnsi="Book Antiqua" w:cs="宋体"/>
          <w:kern w:val="0"/>
          <w:sz w:val="24"/>
          <w:szCs w:val="24"/>
        </w:rPr>
        <w:t xml:space="preserve"> and</w:t>
      </w:r>
      <w:r w:rsidR="00C95120" w:rsidRPr="00627975">
        <w:rPr>
          <w:rFonts w:ascii="Book Antiqua" w:hAnsi="Book Antiqua" w:cs="宋体"/>
          <w:kern w:val="0"/>
          <w:sz w:val="24"/>
          <w:szCs w:val="24"/>
        </w:rPr>
        <w:t xml:space="preserve"> will be more conducive to the analysis and evaluation of the prognosis of the patients. A multicenter study in the United States has shown that clearance of more than 16 lymph nodes in patients with IA-III A can significantly improve long-term </w:t>
      </w:r>
      <w:proofErr w:type="gramStart"/>
      <w:r w:rsidR="00C95120" w:rsidRPr="00627975">
        <w:rPr>
          <w:rFonts w:ascii="Book Antiqua" w:hAnsi="Book Antiqua" w:cs="宋体"/>
          <w:kern w:val="0"/>
          <w:sz w:val="24"/>
          <w:szCs w:val="24"/>
        </w:rPr>
        <w:t>survival</w:t>
      </w:r>
      <w:r w:rsidR="00C95120" w:rsidRPr="00627975">
        <w:rPr>
          <w:rFonts w:ascii="Book Antiqua" w:hAnsi="Book Antiqua" w:cs="宋体"/>
          <w:kern w:val="0"/>
          <w:sz w:val="24"/>
          <w:szCs w:val="24"/>
          <w:vertAlign w:val="superscript"/>
        </w:rPr>
        <w:t>[</w:t>
      </w:r>
      <w:proofErr w:type="gramEnd"/>
      <w:r w:rsidR="00BE13DC" w:rsidRPr="00627975">
        <w:rPr>
          <w:rFonts w:ascii="Book Antiqua" w:hAnsi="Book Antiqua" w:cs="宋体"/>
          <w:kern w:val="0"/>
          <w:sz w:val="24"/>
          <w:szCs w:val="24"/>
          <w:vertAlign w:val="superscript"/>
        </w:rPr>
        <w:t>13</w:t>
      </w:r>
      <w:r w:rsidR="00C95120" w:rsidRPr="00627975">
        <w:rPr>
          <w:rFonts w:ascii="Book Antiqua" w:hAnsi="Book Antiqua" w:cs="宋体"/>
          <w:kern w:val="0"/>
          <w:sz w:val="24"/>
          <w:szCs w:val="24"/>
          <w:vertAlign w:val="superscript"/>
        </w:rPr>
        <w:t>]</w:t>
      </w:r>
      <w:r w:rsidR="00C95120" w:rsidRPr="00627975">
        <w:rPr>
          <w:rFonts w:ascii="Book Antiqua" w:hAnsi="Book Antiqua" w:cs="宋体"/>
          <w:kern w:val="0"/>
          <w:sz w:val="24"/>
          <w:szCs w:val="24"/>
        </w:rPr>
        <w:t xml:space="preserve">. According to the results of a multicenter study including 1654 cases in Germany, more than 25 lymph nodes should be removed for gastric cancer patients with stage </w:t>
      </w:r>
      <w:proofErr w:type="gramStart"/>
      <w:r w:rsidR="00C95120" w:rsidRPr="00627975">
        <w:rPr>
          <w:rFonts w:ascii="Book Antiqua" w:hAnsi="Book Antiqua" w:cs="宋体"/>
          <w:kern w:val="0"/>
          <w:sz w:val="24"/>
          <w:szCs w:val="24"/>
        </w:rPr>
        <w:t>II</w:t>
      </w:r>
      <w:r w:rsidR="00C95120" w:rsidRPr="00627975">
        <w:rPr>
          <w:rFonts w:ascii="Book Antiqua" w:hAnsi="Book Antiqua" w:cs="宋体"/>
          <w:kern w:val="0"/>
          <w:sz w:val="24"/>
          <w:szCs w:val="24"/>
          <w:vertAlign w:val="superscript"/>
        </w:rPr>
        <w:t>[</w:t>
      </w:r>
      <w:proofErr w:type="gramEnd"/>
      <w:r w:rsidR="00763778" w:rsidRPr="00627975">
        <w:rPr>
          <w:rFonts w:ascii="Book Antiqua" w:hAnsi="Book Antiqua" w:cs="宋体"/>
          <w:kern w:val="0"/>
          <w:sz w:val="24"/>
          <w:szCs w:val="24"/>
          <w:vertAlign w:val="superscript"/>
        </w:rPr>
        <w:t>3</w:t>
      </w:r>
      <w:r w:rsidR="00C95120" w:rsidRPr="00627975">
        <w:rPr>
          <w:rFonts w:ascii="Book Antiqua" w:hAnsi="Book Antiqua" w:cs="宋体"/>
          <w:kern w:val="0"/>
          <w:sz w:val="24"/>
          <w:szCs w:val="24"/>
          <w:vertAlign w:val="superscript"/>
        </w:rPr>
        <w:t>]</w:t>
      </w:r>
      <w:r w:rsidR="00C95120" w:rsidRPr="00627975">
        <w:rPr>
          <w:rFonts w:ascii="Book Antiqua" w:hAnsi="Book Antiqua" w:cs="宋体"/>
          <w:kern w:val="0"/>
          <w:sz w:val="24"/>
          <w:szCs w:val="24"/>
        </w:rPr>
        <w:t>. In a word, the number of lymph nodes dissection in gastric cancer is still controversial. In the era of precision surgery, many scholars suggest that a reasonable range of lymph nodes dissection should be selected according to the individual factors</w:t>
      </w:r>
      <w:r w:rsidR="0027451D" w:rsidRPr="00627975">
        <w:rPr>
          <w:rFonts w:ascii="Book Antiqua" w:hAnsi="Book Antiqua" w:cs="宋体"/>
          <w:kern w:val="0"/>
          <w:sz w:val="24"/>
          <w:szCs w:val="24"/>
        </w:rPr>
        <w:t>,</w:t>
      </w:r>
      <w:r w:rsidR="00C95120" w:rsidRPr="00627975">
        <w:rPr>
          <w:rFonts w:ascii="Book Antiqua" w:hAnsi="Book Antiqua" w:cs="宋体"/>
          <w:kern w:val="0"/>
          <w:sz w:val="24"/>
          <w:szCs w:val="24"/>
        </w:rPr>
        <w:t xml:space="preserve"> such as tumor location, </w:t>
      </w:r>
      <w:r w:rsidR="0027451D" w:rsidRPr="00627975">
        <w:rPr>
          <w:rFonts w:ascii="Book Antiqua" w:hAnsi="Book Antiqua" w:cs="宋体"/>
          <w:kern w:val="0"/>
          <w:sz w:val="24"/>
          <w:szCs w:val="24"/>
        </w:rPr>
        <w:t xml:space="preserve">tumor </w:t>
      </w:r>
      <w:r w:rsidR="00C95120" w:rsidRPr="00627975">
        <w:rPr>
          <w:rFonts w:ascii="Book Antiqua" w:hAnsi="Book Antiqua" w:cs="宋体"/>
          <w:kern w:val="0"/>
          <w:sz w:val="24"/>
          <w:szCs w:val="24"/>
        </w:rPr>
        <w:t>staging</w:t>
      </w:r>
      <w:r w:rsidR="0027451D" w:rsidRPr="00627975">
        <w:rPr>
          <w:rFonts w:ascii="Book Antiqua" w:hAnsi="Book Antiqua" w:cs="宋体"/>
          <w:kern w:val="0"/>
          <w:sz w:val="24"/>
          <w:szCs w:val="24"/>
        </w:rPr>
        <w:t>,</w:t>
      </w:r>
      <w:r w:rsidR="00C95120" w:rsidRPr="00627975">
        <w:rPr>
          <w:rFonts w:ascii="Book Antiqua" w:hAnsi="Book Antiqua" w:cs="宋体"/>
          <w:kern w:val="0"/>
          <w:sz w:val="24"/>
          <w:szCs w:val="24"/>
        </w:rPr>
        <w:t xml:space="preserve"> and human anatomy, in order to reduce postoperative complications and improve the long-term survival rate and postoperative living quality. The variation of the celiac artery is an important anatomical factor for gastric cancer patients. </w:t>
      </w:r>
      <w:proofErr w:type="spellStart"/>
      <w:r w:rsidR="0027451D" w:rsidRPr="00627975">
        <w:rPr>
          <w:rFonts w:ascii="Book Antiqua" w:hAnsi="Book Antiqua" w:cs="宋体"/>
          <w:kern w:val="0"/>
          <w:sz w:val="24"/>
          <w:szCs w:val="24"/>
        </w:rPr>
        <w:t>An</w:t>
      </w:r>
      <w:r w:rsidR="00C95120" w:rsidRPr="00627975">
        <w:rPr>
          <w:rFonts w:ascii="Book Antiqua" w:hAnsi="Book Antiqua" w:cs="宋体"/>
          <w:kern w:val="0"/>
          <w:sz w:val="24"/>
          <w:szCs w:val="24"/>
        </w:rPr>
        <w:t>earlier</w:t>
      </w:r>
      <w:proofErr w:type="spellEnd"/>
      <w:r w:rsidR="00C95120" w:rsidRPr="00627975">
        <w:rPr>
          <w:rFonts w:ascii="Book Antiqua" w:hAnsi="Book Antiqua" w:cs="宋体"/>
          <w:kern w:val="0"/>
          <w:sz w:val="24"/>
          <w:szCs w:val="24"/>
        </w:rPr>
        <w:t xml:space="preserve"> study found that the abnormal hepatic artery derived from the superior mesenteric artery </w:t>
      </w:r>
      <w:r w:rsidR="00387A77" w:rsidRPr="00627975">
        <w:rPr>
          <w:rFonts w:ascii="Book Antiqua" w:hAnsi="Book Antiqua" w:cs="宋体"/>
          <w:kern w:val="0"/>
          <w:sz w:val="24"/>
          <w:szCs w:val="24"/>
        </w:rPr>
        <w:t>was</w:t>
      </w:r>
      <w:r w:rsidR="00C95120" w:rsidRPr="00627975">
        <w:rPr>
          <w:rFonts w:ascii="Book Antiqua" w:hAnsi="Book Antiqua" w:cs="宋体"/>
          <w:kern w:val="0"/>
          <w:sz w:val="24"/>
          <w:szCs w:val="24"/>
        </w:rPr>
        <w:t xml:space="preserve"> not </w:t>
      </w:r>
      <w:r w:rsidR="00387A77" w:rsidRPr="00627975">
        <w:rPr>
          <w:rFonts w:ascii="Book Antiqua" w:hAnsi="Book Antiqua" w:cs="宋体"/>
          <w:kern w:val="0"/>
          <w:sz w:val="24"/>
          <w:szCs w:val="24"/>
        </w:rPr>
        <w:t>obviously linked to</w:t>
      </w:r>
      <w:r w:rsidR="00C95120" w:rsidRPr="00627975">
        <w:rPr>
          <w:rFonts w:ascii="Book Antiqua" w:hAnsi="Book Antiqua" w:cs="宋体"/>
          <w:kern w:val="0"/>
          <w:sz w:val="24"/>
          <w:szCs w:val="24"/>
        </w:rPr>
        <w:t xml:space="preserve"> lymph node </w:t>
      </w:r>
      <w:proofErr w:type="gramStart"/>
      <w:r w:rsidR="00C95120" w:rsidRPr="00627975">
        <w:rPr>
          <w:rFonts w:ascii="Book Antiqua" w:hAnsi="Book Antiqua" w:cs="宋体"/>
          <w:kern w:val="0"/>
          <w:sz w:val="24"/>
          <w:szCs w:val="24"/>
        </w:rPr>
        <w:t>distribution</w:t>
      </w:r>
      <w:r w:rsidR="00C95120" w:rsidRPr="00627975">
        <w:rPr>
          <w:rFonts w:ascii="Book Antiqua" w:hAnsi="Book Antiqua" w:cs="宋体"/>
          <w:kern w:val="0"/>
          <w:sz w:val="24"/>
          <w:szCs w:val="24"/>
          <w:vertAlign w:val="superscript"/>
        </w:rPr>
        <w:t>[</w:t>
      </w:r>
      <w:proofErr w:type="gramEnd"/>
      <w:r w:rsidR="00C95120" w:rsidRPr="00627975">
        <w:rPr>
          <w:rFonts w:ascii="Book Antiqua" w:hAnsi="Book Antiqua" w:cs="宋体"/>
          <w:kern w:val="0"/>
          <w:sz w:val="24"/>
          <w:szCs w:val="24"/>
          <w:vertAlign w:val="superscript"/>
        </w:rPr>
        <w:t>5]</w:t>
      </w:r>
      <w:r w:rsidR="00C95120" w:rsidRPr="00627975">
        <w:rPr>
          <w:rFonts w:ascii="Book Antiqua" w:hAnsi="Book Antiqua" w:cs="宋体"/>
          <w:kern w:val="0"/>
          <w:sz w:val="24"/>
          <w:szCs w:val="24"/>
        </w:rPr>
        <w:t>. We speculate that the anatomic variation of the celiac artery may affect the number of lymph nodes dissection in gastric cancer.</w:t>
      </w:r>
    </w:p>
    <w:p w:rsidR="002E6C29" w:rsidRPr="00627975" w:rsidRDefault="00C95120" w:rsidP="0076207D">
      <w:pPr>
        <w:autoSpaceDE w:val="0"/>
        <w:autoSpaceDN w:val="0"/>
        <w:adjustRightInd w:val="0"/>
        <w:snapToGrid w:val="0"/>
        <w:spacing w:line="360" w:lineRule="auto"/>
        <w:ind w:firstLineChars="100" w:firstLine="240"/>
        <w:rPr>
          <w:rFonts w:ascii="Book Antiqua" w:hAnsi="Book Antiqua" w:cs="宋体"/>
          <w:kern w:val="0"/>
          <w:sz w:val="24"/>
          <w:szCs w:val="24"/>
        </w:rPr>
      </w:pPr>
      <w:r w:rsidRPr="00627975">
        <w:rPr>
          <w:rFonts w:ascii="Book Antiqua" w:hAnsi="Book Antiqua" w:cs="宋体"/>
          <w:kern w:val="0"/>
          <w:sz w:val="24"/>
          <w:szCs w:val="24"/>
        </w:rPr>
        <w:t>The results of this study showed that the variation rate of the celiac artery was as high as 26.13%, which was similar to that reported in</w:t>
      </w:r>
      <w:r w:rsidR="00387A77" w:rsidRPr="00627975">
        <w:rPr>
          <w:rFonts w:ascii="Book Antiqua" w:hAnsi="Book Antiqua" w:cs="宋体"/>
          <w:kern w:val="0"/>
          <w:sz w:val="24"/>
          <w:szCs w:val="24"/>
        </w:rPr>
        <w:t xml:space="preserve"> </w:t>
      </w:r>
      <w:proofErr w:type="spellStart"/>
      <w:r w:rsidR="00387A77" w:rsidRPr="00627975">
        <w:rPr>
          <w:rFonts w:ascii="Book Antiqua" w:hAnsi="Book Antiqua" w:cs="宋体"/>
          <w:kern w:val="0"/>
          <w:sz w:val="24"/>
          <w:szCs w:val="24"/>
        </w:rPr>
        <w:t>Ugurel</w:t>
      </w:r>
      <w:proofErr w:type="spellEnd"/>
      <w:r w:rsidR="00387A77" w:rsidRPr="00627975">
        <w:rPr>
          <w:rFonts w:ascii="Book Antiqua" w:hAnsi="Book Antiqua" w:cs="宋体"/>
          <w:kern w:val="0"/>
          <w:sz w:val="24"/>
          <w:szCs w:val="24"/>
        </w:rPr>
        <w:t xml:space="preserve"> </w:t>
      </w:r>
      <w:r w:rsidR="007871CE" w:rsidRPr="00627975">
        <w:rPr>
          <w:rFonts w:ascii="Book Antiqua" w:hAnsi="Book Antiqua" w:cs="宋体"/>
          <w:i/>
          <w:kern w:val="0"/>
          <w:sz w:val="24"/>
          <w:szCs w:val="24"/>
        </w:rPr>
        <w:t xml:space="preserve">et </w:t>
      </w:r>
      <w:proofErr w:type="gramStart"/>
      <w:r w:rsidR="007871CE" w:rsidRPr="00627975">
        <w:rPr>
          <w:rFonts w:ascii="Book Antiqua" w:hAnsi="Book Antiqua" w:cs="宋体"/>
          <w:i/>
          <w:kern w:val="0"/>
          <w:sz w:val="24"/>
          <w:szCs w:val="24"/>
        </w:rPr>
        <w:t>al</w:t>
      </w:r>
      <w:r w:rsidRPr="00627975">
        <w:rPr>
          <w:rFonts w:ascii="Book Antiqua" w:hAnsi="Book Antiqua" w:cs="宋体"/>
          <w:kern w:val="0"/>
          <w:sz w:val="24"/>
          <w:szCs w:val="24"/>
          <w:vertAlign w:val="superscript"/>
        </w:rPr>
        <w:t>[</w:t>
      </w:r>
      <w:proofErr w:type="gramEnd"/>
      <w:r w:rsidRPr="00627975">
        <w:rPr>
          <w:rFonts w:ascii="Book Antiqua" w:hAnsi="Book Antiqua" w:cs="宋体"/>
          <w:kern w:val="0"/>
          <w:sz w:val="24"/>
          <w:szCs w:val="24"/>
          <w:vertAlign w:val="superscript"/>
        </w:rPr>
        <w:t>14]</w:t>
      </w:r>
      <w:r w:rsidRPr="00627975">
        <w:rPr>
          <w:rFonts w:ascii="Book Antiqua" w:hAnsi="Book Antiqua" w:cs="宋体"/>
          <w:kern w:val="0"/>
          <w:sz w:val="24"/>
          <w:szCs w:val="24"/>
        </w:rPr>
        <w:t>. Among them, hepatic artery system variation was the most common, and the abnormal hepatic artery derived from superior mesenteric artery accounted for 43.6% of the hepatic artery system variation</w:t>
      </w:r>
      <w:r w:rsidR="00584668" w:rsidRPr="00627975">
        <w:rPr>
          <w:rFonts w:ascii="Book Antiqua" w:hAnsi="Book Antiqua" w:cs="宋体"/>
          <w:kern w:val="0"/>
          <w:sz w:val="24"/>
          <w:szCs w:val="24"/>
        </w:rPr>
        <w:t xml:space="preserve">, which was </w:t>
      </w:r>
      <w:r w:rsidR="00387A77" w:rsidRPr="00627975">
        <w:rPr>
          <w:rFonts w:ascii="Book Antiqua" w:hAnsi="Book Antiqua" w:cs="宋体"/>
          <w:kern w:val="0"/>
          <w:sz w:val="24"/>
          <w:szCs w:val="24"/>
        </w:rPr>
        <w:t xml:space="preserve">a </w:t>
      </w:r>
      <w:proofErr w:type="spellStart"/>
      <w:r w:rsidR="00387A77" w:rsidRPr="00627975">
        <w:rPr>
          <w:rFonts w:ascii="Book Antiqua" w:hAnsi="Book Antiqua" w:cs="宋体"/>
          <w:kern w:val="0"/>
          <w:sz w:val="24"/>
          <w:szCs w:val="24"/>
        </w:rPr>
        <w:t>little</w:t>
      </w:r>
      <w:r w:rsidR="00584668" w:rsidRPr="00627975">
        <w:rPr>
          <w:rFonts w:ascii="Book Antiqua" w:hAnsi="Book Antiqua" w:cs="宋体"/>
          <w:kern w:val="0"/>
          <w:sz w:val="24"/>
          <w:szCs w:val="24"/>
        </w:rPr>
        <w:t>higher</w:t>
      </w:r>
      <w:proofErr w:type="spellEnd"/>
      <w:r w:rsidR="00584668" w:rsidRPr="00627975">
        <w:rPr>
          <w:rFonts w:ascii="Book Antiqua" w:hAnsi="Book Antiqua" w:cs="宋体"/>
          <w:kern w:val="0"/>
          <w:sz w:val="24"/>
          <w:szCs w:val="24"/>
        </w:rPr>
        <w:t xml:space="preserve"> than our previous </w:t>
      </w:r>
      <w:proofErr w:type="gramStart"/>
      <w:r w:rsidR="00584668" w:rsidRPr="00627975">
        <w:rPr>
          <w:rFonts w:ascii="Book Antiqua" w:hAnsi="Book Antiqua" w:cs="宋体"/>
          <w:kern w:val="0"/>
          <w:sz w:val="24"/>
          <w:szCs w:val="24"/>
        </w:rPr>
        <w:t>report(</w:t>
      </w:r>
      <w:proofErr w:type="gramEnd"/>
      <w:r w:rsidR="00584668" w:rsidRPr="00627975">
        <w:rPr>
          <w:rFonts w:ascii="Book Antiqua" w:hAnsi="Book Antiqua" w:cs="宋体"/>
          <w:kern w:val="0"/>
          <w:sz w:val="24"/>
          <w:szCs w:val="24"/>
        </w:rPr>
        <w:t>37.0%)</w:t>
      </w:r>
      <w:r w:rsidR="00584668" w:rsidRPr="00627975">
        <w:rPr>
          <w:rFonts w:ascii="Book Antiqua" w:hAnsi="Book Antiqua" w:cs="宋体"/>
          <w:kern w:val="0"/>
          <w:sz w:val="24"/>
          <w:szCs w:val="24"/>
          <w:vertAlign w:val="superscript"/>
        </w:rPr>
        <w:t>[</w:t>
      </w:r>
      <w:r w:rsidR="00A5255F" w:rsidRPr="00627975">
        <w:rPr>
          <w:rFonts w:ascii="Book Antiqua" w:hAnsi="Book Antiqua" w:cs="宋体"/>
          <w:kern w:val="0"/>
          <w:sz w:val="24"/>
          <w:szCs w:val="24"/>
          <w:vertAlign w:val="superscript"/>
        </w:rPr>
        <w:t>15</w:t>
      </w:r>
      <w:r w:rsidR="00584668" w:rsidRPr="00627975">
        <w:rPr>
          <w:rFonts w:ascii="Book Antiqua" w:hAnsi="Book Antiqua" w:cs="宋体"/>
          <w:kern w:val="0"/>
          <w:sz w:val="24"/>
          <w:szCs w:val="24"/>
          <w:vertAlign w:val="superscript"/>
        </w:rPr>
        <w:t>]</w:t>
      </w:r>
      <w:r w:rsidRPr="00627975">
        <w:rPr>
          <w:rFonts w:ascii="Book Antiqua" w:hAnsi="Book Antiqua" w:cs="宋体"/>
          <w:kern w:val="0"/>
          <w:sz w:val="24"/>
          <w:szCs w:val="24"/>
        </w:rPr>
        <w:t>. The existence of celiac artery variation increases the difficulty of operation, prolongs the operation time, increases the amount of bleeding during the operation, and may increase the incidences of</w:t>
      </w:r>
      <w:r w:rsidRPr="00627975">
        <w:rPr>
          <w:rFonts w:ascii="Book Antiqua" w:hAnsi="Book Antiqua" w:cs="Tahoma"/>
          <w:kern w:val="0"/>
          <w:sz w:val="24"/>
          <w:szCs w:val="24"/>
        </w:rPr>
        <w:t xml:space="preserve"> intraoperative</w:t>
      </w:r>
      <w:r w:rsidRPr="00627975">
        <w:rPr>
          <w:rFonts w:ascii="Book Antiqua" w:hAnsi="Book Antiqua" w:cs="宋体"/>
          <w:kern w:val="0"/>
          <w:sz w:val="24"/>
          <w:szCs w:val="24"/>
        </w:rPr>
        <w:t xml:space="preserve"> and postoperative complications. Therefore, the surgeon </w:t>
      </w:r>
      <w:r w:rsidRPr="00627975">
        <w:rPr>
          <w:rFonts w:ascii="Book Antiqua" w:hAnsi="Book Antiqua" w:cs="宋体"/>
          <w:kern w:val="0"/>
          <w:sz w:val="24"/>
          <w:szCs w:val="24"/>
        </w:rPr>
        <w:lastRenderedPageBreak/>
        <w:t xml:space="preserve">attaches great importance to celiac artery </w:t>
      </w:r>
      <w:proofErr w:type="gramStart"/>
      <w:r w:rsidRPr="00627975">
        <w:rPr>
          <w:rFonts w:ascii="Book Antiqua" w:hAnsi="Book Antiqua" w:cs="宋体"/>
          <w:kern w:val="0"/>
          <w:sz w:val="24"/>
          <w:szCs w:val="24"/>
        </w:rPr>
        <w:t>variation</w:t>
      </w:r>
      <w:r w:rsidRPr="00627975">
        <w:rPr>
          <w:rFonts w:ascii="Book Antiqua" w:hAnsi="Book Antiqua" w:cs="宋体"/>
          <w:kern w:val="0"/>
          <w:sz w:val="24"/>
          <w:szCs w:val="24"/>
          <w:vertAlign w:val="superscript"/>
        </w:rPr>
        <w:t>[</w:t>
      </w:r>
      <w:proofErr w:type="gramEnd"/>
      <w:r w:rsidRPr="00627975">
        <w:rPr>
          <w:rFonts w:ascii="Book Antiqua" w:hAnsi="Book Antiqua" w:cs="宋体"/>
          <w:kern w:val="0"/>
          <w:sz w:val="24"/>
          <w:szCs w:val="24"/>
          <w:vertAlign w:val="superscript"/>
        </w:rPr>
        <w:t>1</w:t>
      </w:r>
      <w:r w:rsidR="001B1D2C" w:rsidRPr="00627975">
        <w:rPr>
          <w:rFonts w:ascii="Book Antiqua" w:hAnsi="Book Antiqua" w:cs="宋体"/>
          <w:kern w:val="0"/>
          <w:sz w:val="24"/>
          <w:szCs w:val="24"/>
          <w:vertAlign w:val="superscript"/>
        </w:rPr>
        <w:t>6</w:t>
      </w:r>
      <w:r w:rsidRPr="00627975">
        <w:rPr>
          <w:rFonts w:ascii="Book Antiqua" w:hAnsi="Book Antiqua" w:cs="宋体"/>
          <w:kern w:val="0"/>
          <w:sz w:val="24"/>
          <w:szCs w:val="24"/>
          <w:vertAlign w:val="superscript"/>
        </w:rPr>
        <w:t>-1</w:t>
      </w:r>
      <w:r w:rsidR="001B1D2C" w:rsidRPr="00627975">
        <w:rPr>
          <w:rFonts w:ascii="Book Antiqua" w:hAnsi="Book Antiqua" w:cs="宋体"/>
          <w:kern w:val="0"/>
          <w:sz w:val="24"/>
          <w:szCs w:val="24"/>
          <w:vertAlign w:val="superscript"/>
        </w:rPr>
        <w:t>8</w:t>
      </w:r>
      <w:r w:rsidRPr="00627975">
        <w:rPr>
          <w:rFonts w:ascii="Book Antiqua" w:hAnsi="Book Antiqua" w:cs="宋体"/>
          <w:kern w:val="0"/>
          <w:sz w:val="24"/>
          <w:szCs w:val="24"/>
          <w:vertAlign w:val="superscript"/>
        </w:rPr>
        <w:t>]</w:t>
      </w:r>
      <w:r w:rsidRPr="00627975">
        <w:rPr>
          <w:rFonts w:ascii="Book Antiqua" w:hAnsi="Book Antiqua" w:cs="宋体"/>
          <w:kern w:val="0"/>
          <w:sz w:val="24"/>
          <w:szCs w:val="24"/>
        </w:rPr>
        <w:t>. However, the distribution of the lymph nodes around the variant celiac artery has rarely been concerned. The results of this study show that celiac artery variation, tumor stage</w:t>
      </w:r>
      <w:r w:rsidR="00387A77" w:rsidRPr="00627975">
        <w:rPr>
          <w:rFonts w:ascii="Book Antiqua" w:hAnsi="Book Antiqua" w:cs="宋体"/>
          <w:kern w:val="0"/>
          <w:sz w:val="24"/>
          <w:szCs w:val="24"/>
        </w:rPr>
        <w:t>,</w:t>
      </w:r>
      <w:r w:rsidRPr="00627975">
        <w:rPr>
          <w:rFonts w:ascii="Book Antiqua" w:hAnsi="Book Antiqua" w:cs="宋体"/>
          <w:kern w:val="0"/>
          <w:sz w:val="24"/>
          <w:szCs w:val="24"/>
        </w:rPr>
        <w:t xml:space="preserve"> and </w:t>
      </w:r>
      <w:proofErr w:type="spellStart"/>
      <w:r w:rsidRPr="00627975">
        <w:rPr>
          <w:rFonts w:ascii="Book Antiqua" w:hAnsi="Book Antiqua" w:cs="宋体"/>
          <w:kern w:val="0"/>
          <w:sz w:val="24"/>
          <w:szCs w:val="24"/>
        </w:rPr>
        <w:t>Borrmann</w:t>
      </w:r>
      <w:proofErr w:type="spellEnd"/>
      <w:r w:rsidRPr="00627975">
        <w:rPr>
          <w:rFonts w:ascii="Book Antiqua" w:hAnsi="Book Antiqua" w:cs="宋体"/>
          <w:kern w:val="0"/>
          <w:sz w:val="24"/>
          <w:szCs w:val="24"/>
        </w:rPr>
        <w:t xml:space="preserve"> typing are factors </w:t>
      </w:r>
      <w:r w:rsidR="00387A77" w:rsidRPr="00627975">
        <w:rPr>
          <w:rFonts w:ascii="Book Antiqua" w:hAnsi="Book Antiqua" w:cs="宋体"/>
          <w:kern w:val="0"/>
          <w:sz w:val="24"/>
          <w:szCs w:val="24"/>
        </w:rPr>
        <w:t xml:space="preserve">that </w:t>
      </w:r>
      <w:r w:rsidRPr="00627975">
        <w:rPr>
          <w:rFonts w:ascii="Book Antiqua" w:hAnsi="Book Antiqua" w:cs="宋体"/>
          <w:kern w:val="0"/>
          <w:sz w:val="24"/>
          <w:szCs w:val="24"/>
        </w:rPr>
        <w:t xml:space="preserve">affect the lymph nodes </w:t>
      </w:r>
      <w:r w:rsidR="002E6C29" w:rsidRPr="00627975">
        <w:rPr>
          <w:rFonts w:ascii="Book Antiqua" w:hAnsi="Book Antiqua" w:cs="宋体"/>
          <w:kern w:val="0"/>
          <w:sz w:val="24"/>
          <w:szCs w:val="24"/>
        </w:rPr>
        <w:t>dissection</w:t>
      </w:r>
      <w:r w:rsidR="00FC0023" w:rsidRPr="00627975">
        <w:rPr>
          <w:rFonts w:ascii="Book Antiqua" w:hAnsi="Book Antiqua" w:cs="宋体" w:hint="eastAsia"/>
          <w:kern w:val="0"/>
          <w:sz w:val="24"/>
          <w:szCs w:val="24"/>
        </w:rPr>
        <w:t xml:space="preserve"> </w:t>
      </w:r>
      <w:r w:rsidRPr="00627975">
        <w:rPr>
          <w:rFonts w:ascii="Book Antiqua" w:hAnsi="Book Antiqua" w:cs="宋体"/>
          <w:kern w:val="0"/>
          <w:sz w:val="24"/>
          <w:szCs w:val="24"/>
        </w:rPr>
        <w:t xml:space="preserve">of gastric cancer. </w:t>
      </w:r>
      <w:r w:rsidR="00387A77" w:rsidRPr="00627975">
        <w:rPr>
          <w:rFonts w:ascii="Book Antiqua" w:hAnsi="Book Antiqua" w:cs="宋体"/>
          <w:kern w:val="0"/>
          <w:sz w:val="24"/>
          <w:szCs w:val="24"/>
        </w:rPr>
        <w:t>The h</w:t>
      </w:r>
      <w:r w:rsidR="002E6C29" w:rsidRPr="00627975">
        <w:rPr>
          <w:rFonts w:ascii="Book Antiqua" w:hAnsi="Book Antiqua" w:cs="宋体"/>
          <w:kern w:val="0"/>
          <w:sz w:val="24"/>
          <w:szCs w:val="24"/>
        </w:rPr>
        <w:t>igher</w:t>
      </w:r>
      <w:r w:rsidR="00387A77" w:rsidRPr="00627975">
        <w:rPr>
          <w:rFonts w:ascii="Book Antiqua" w:hAnsi="Book Antiqua" w:cs="宋体"/>
          <w:kern w:val="0"/>
          <w:sz w:val="24"/>
          <w:szCs w:val="24"/>
        </w:rPr>
        <w:t xml:space="preserve"> </w:t>
      </w:r>
      <w:proofErr w:type="spellStart"/>
      <w:r w:rsidR="00387A77" w:rsidRPr="00627975">
        <w:rPr>
          <w:rFonts w:ascii="Book Antiqua" w:hAnsi="Book Antiqua" w:cs="宋体"/>
          <w:kern w:val="0"/>
          <w:sz w:val="24"/>
          <w:szCs w:val="24"/>
        </w:rPr>
        <w:t>the</w:t>
      </w:r>
      <w:r w:rsidR="002E6C29" w:rsidRPr="00627975">
        <w:rPr>
          <w:rFonts w:ascii="Book Antiqua" w:hAnsi="Book Antiqua" w:cs="宋体"/>
          <w:kern w:val="0"/>
          <w:sz w:val="24"/>
          <w:szCs w:val="24"/>
        </w:rPr>
        <w:t>tumor</w:t>
      </w:r>
      <w:proofErr w:type="spellEnd"/>
      <w:r w:rsidR="002E6C29" w:rsidRPr="00627975">
        <w:rPr>
          <w:rFonts w:ascii="Book Antiqua" w:hAnsi="Book Antiqua" w:cs="宋体"/>
          <w:kern w:val="0"/>
          <w:sz w:val="24"/>
          <w:szCs w:val="24"/>
        </w:rPr>
        <w:t xml:space="preserve"> stage and </w:t>
      </w:r>
      <w:proofErr w:type="spellStart"/>
      <w:r w:rsidR="002E6C29" w:rsidRPr="00627975">
        <w:rPr>
          <w:rFonts w:ascii="Book Antiqua" w:hAnsi="Book Antiqua" w:cs="宋体"/>
          <w:kern w:val="0"/>
          <w:sz w:val="24"/>
          <w:szCs w:val="24"/>
        </w:rPr>
        <w:t>Borrmann</w:t>
      </w:r>
      <w:proofErr w:type="spellEnd"/>
      <w:r w:rsidR="002E6C29" w:rsidRPr="00627975">
        <w:rPr>
          <w:rFonts w:ascii="Book Antiqua" w:hAnsi="Book Antiqua" w:cs="宋体"/>
          <w:kern w:val="0"/>
          <w:sz w:val="24"/>
          <w:szCs w:val="24"/>
        </w:rPr>
        <w:t xml:space="preserve"> typing, the more lymph nodes could be </w:t>
      </w:r>
      <w:r w:rsidR="00387A77" w:rsidRPr="00627975">
        <w:rPr>
          <w:rFonts w:ascii="Book Antiqua" w:hAnsi="Book Antiqua" w:cs="宋体"/>
          <w:kern w:val="0"/>
          <w:sz w:val="24"/>
          <w:szCs w:val="24"/>
        </w:rPr>
        <w:t>observed</w:t>
      </w:r>
      <w:r w:rsidR="002E6C29" w:rsidRPr="00627975">
        <w:rPr>
          <w:rFonts w:ascii="Book Antiqua" w:hAnsi="Book Antiqua" w:cs="宋体"/>
          <w:kern w:val="0"/>
          <w:sz w:val="24"/>
          <w:szCs w:val="24"/>
        </w:rPr>
        <w:t xml:space="preserve">. At present, lymph nodes were sorted with touch method after surgery, which may </w:t>
      </w:r>
      <w:r w:rsidR="00387A77" w:rsidRPr="00627975">
        <w:rPr>
          <w:rFonts w:ascii="Book Antiqua" w:hAnsi="Book Antiqua" w:cs="宋体"/>
          <w:kern w:val="0"/>
          <w:sz w:val="24"/>
          <w:szCs w:val="24"/>
        </w:rPr>
        <w:t xml:space="preserve">be associated </w:t>
      </w:r>
      <w:proofErr w:type="spellStart"/>
      <w:r w:rsidR="00387A77" w:rsidRPr="00627975">
        <w:rPr>
          <w:rFonts w:ascii="Book Antiqua" w:hAnsi="Book Antiqua" w:cs="宋体"/>
          <w:kern w:val="0"/>
          <w:sz w:val="24"/>
          <w:szCs w:val="24"/>
        </w:rPr>
        <w:t>withoverlooking</w:t>
      </w:r>
      <w:r w:rsidR="002E6C29" w:rsidRPr="00627975">
        <w:rPr>
          <w:rFonts w:ascii="Book Antiqua" w:hAnsi="Book Antiqua" w:cs="宋体"/>
          <w:kern w:val="0"/>
          <w:sz w:val="24"/>
          <w:szCs w:val="24"/>
        </w:rPr>
        <w:t>some</w:t>
      </w:r>
      <w:proofErr w:type="spellEnd"/>
      <w:r w:rsidR="002E6C29" w:rsidRPr="00627975">
        <w:rPr>
          <w:rFonts w:ascii="Book Antiqua" w:hAnsi="Book Antiqua" w:cs="宋体"/>
          <w:kern w:val="0"/>
          <w:sz w:val="24"/>
          <w:szCs w:val="24"/>
        </w:rPr>
        <w:t xml:space="preserve"> </w:t>
      </w:r>
      <w:r w:rsidR="002E6C29" w:rsidRPr="00627975">
        <w:rPr>
          <w:rFonts w:ascii="Book Antiqua" w:hAnsi="Book Antiqua" w:cs="Tahoma"/>
          <w:kern w:val="0"/>
          <w:sz w:val="24"/>
          <w:szCs w:val="24"/>
        </w:rPr>
        <w:t>hidden tiny lymph nodes.</w:t>
      </w:r>
      <w:r w:rsidR="002E6C29" w:rsidRPr="00627975">
        <w:rPr>
          <w:rFonts w:ascii="Book Antiqua" w:hAnsi="Book Antiqua" w:cs="宋体"/>
          <w:kern w:val="0"/>
          <w:sz w:val="24"/>
          <w:szCs w:val="24"/>
        </w:rPr>
        <w:t xml:space="preserve"> High tumor stage and </w:t>
      </w:r>
      <w:proofErr w:type="spellStart"/>
      <w:r w:rsidR="002E6C29" w:rsidRPr="00627975">
        <w:rPr>
          <w:rFonts w:ascii="Book Antiqua" w:hAnsi="Book Antiqua" w:cs="宋体"/>
          <w:kern w:val="0"/>
          <w:sz w:val="24"/>
          <w:szCs w:val="24"/>
        </w:rPr>
        <w:t>Borrmann</w:t>
      </w:r>
      <w:proofErr w:type="spellEnd"/>
      <w:r w:rsidR="002E6C29" w:rsidRPr="00627975">
        <w:rPr>
          <w:rFonts w:ascii="Book Antiqua" w:hAnsi="Book Antiqua" w:cs="宋体"/>
          <w:kern w:val="0"/>
          <w:sz w:val="24"/>
          <w:szCs w:val="24"/>
        </w:rPr>
        <w:t xml:space="preserve"> typing may increase the rate of </w:t>
      </w:r>
      <w:r w:rsidR="002E6C29" w:rsidRPr="00627975">
        <w:rPr>
          <w:rFonts w:ascii="Book Antiqua" w:hAnsi="Book Antiqua" w:cs="Tahoma"/>
          <w:kern w:val="0"/>
          <w:sz w:val="24"/>
          <w:szCs w:val="24"/>
        </w:rPr>
        <w:t>lymph node enlargement around</w:t>
      </w:r>
      <w:r w:rsidR="00387A77" w:rsidRPr="00627975">
        <w:rPr>
          <w:rFonts w:ascii="Book Antiqua" w:hAnsi="Book Antiqua" w:cs="Tahoma"/>
          <w:kern w:val="0"/>
          <w:sz w:val="24"/>
          <w:szCs w:val="24"/>
        </w:rPr>
        <w:t xml:space="preserve"> the</w:t>
      </w:r>
      <w:r w:rsidR="002E6C29" w:rsidRPr="00627975">
        <w:rPr>
          <w:rFonts w:ascii="Book Antiqua" w:hAnsi="Book Antiqua" w:cs="Tahoma"/>
          <w:kern w:val="0"/>
          <w:sz w:val="24"/>
          <w:szCs w:val="24"/>
        </w:rPr>
        <w:t xml:space="preserve"> stomach, thus </w:t>
      </w:r>
      <w:r w:rsidR="00387A77" w:rsidRPr="00627975">
        <w:rPr>
          <w:rFonts w:ascii="Book Antiqua" w:hAnsi="Book Antiqua" w:cs="Tahoma"/>
          <w:kern w:val="0"/>
          <w:sz w:val="24"/>
          <w:szCs w:val="24"/>
        </w:rPr>
        <w:t xml:space="preserve">potentially </w:t>
      </w:r>
      <w:proofErr w:type="spellStart"/>
      <w:r w:rsidR="00387A77" w:rsidRPr="00627975">
        <w:rPr>
          <w:rFonts w:ascii="Book Antiqua" w:hAnsi="Book Antiqua" w:cs="Tahoma"/>
          <w:kern w:val="0"/>
          <w:sz w:val="24"/>
          <w:szCs w:val="24"/>
        </w:rPr>
        <w:t>increasing</w:t>
      </w:r>
      <w:r w:rsidR="002E6C29" w:rsidRPr="00627975">
        <w:rPr>
          <w:rFonts w:ascii="Book Antiqua" w:hAnsi="Book Antiqua" w:cs="宋体"/>
          <w:kern w:val="0"/>
          <w:sz w:val="24"/>
          <w:szCs w:val="24"/>
        </w:rPr>
        <w:t>the</w:t>
      </w:r>
      <w:proofErr w:type="spellEnd"/>
      <w:r w:rsidR="002E6C29" w:rsidRPr="00627975">
        <w:rPr>
          <w:rFonts w:ascii="Book Antiqua" w:hAnsi="Book Antiqua" w:cs="宋体"/>
          <w:kern w:val="0"/>
          <w:sz w:val="24"/>
          <w:szCs w:val="24"/>
        </w:rPr>
        <w:t xml:space="preserve"> number of lymph nodes dissection. </w:t>
      </w:r>
    </w:p>
    <w:p w:rsidR="00064357" w:rsidRPr="00627975" w:rsidRDefault="00C95120" w:rsidP="0076207D">
      <w:pPr>
        <w:autoSpaceDE w:val="0"/>
        <w:autoSpaceDN w:val="0"/>
        <w:adjustRightInd w:val="0"/>
        <w:snapToGrid w:val="0"/>
        <w:spacing w:line="360" w:lineRule="auto"/>
        <w:ind w:firstLineChars="100" w:firstLine="240"/>
        <w:rPr>
          <w:rFonts w:ascii="Book Antiqua" w:hAnsi="Book Antiqua" w:cs="AdvPTimes"/>
          <w:kern w:val="0"/>
          <w:sz w:val="24"/>
          <w:szCs w:val="24"/>
        </w:rPr>
      </w:pPr>
      <w:r w:rsidRPr="00627975">
        <w:rPr>
          <w:rFonts w:ascii="Book Antiqua" w:hAnsi="Book Antiqua" w:cs="宋体"/>
          <w:kern w:val="0"/>
          <w:sz w:val="24"/>
          <w:szCs w:val="24"/>
        </w:rPr>
        <w:t>The number of lymph nodes dissection in the patients with celiac artery variation is significantly less than those without variation, which further validates the prediction of the results of our earlier study. We speculate that the reasons for the reduction of the number of lymph nodes may be as follows. Firstly, the lymphatic reflux system of the stomach is special and complex. Kajitani in Japan suggests that the</w:t>
      </w:r>
      <w:r w:rsidRPr="00627975">
        <w:rPr>
          <w:rFonts w:ascii="Book Antiqua" w:hAnsi="Book Antiqua" w:cs="Tahoma"/>
          <w:kern w:val="0"/>
          <w:sz w:val="24"/>
          <w:szCs w:val="24"/>
        </w:rPr>
        <w:t xml:space="preserve"> lymph around</w:t>
      </w:r>
      <w:r w:rsidR="00387A77" w:rsidRPr="00627975">
        <w:rPr>
          <w:rFonts w:ascii="Book Antiqua" w:hAnsi="Book Antiqua" w:cs="Tahoma"/>
          <w:kern w:val="0"/>
          <w:sz w:val="24"/>
          <w:szCs w:val="24"/>
        </w:rPr>
        <w:t xml:space="preserve"> the</w:t>
      </w:r>
      <w:r w:rsidRPr="00627975">
        <w:rPr>
          <w:rFonts w:ascii="Book Antiqua" w:hAnsi="Book Antiqua" w:cs="Tahoma"/>
          <w:kern w:val="0"/>
          <w:sz w:val="24"/>
          <w:szCs w:val="24"/>
        </w:rPr>
        <w:t xml:space="preserve"> stomach flow</w:t>
      </w:r>
      <w:r w:rsidR="00387A77" w:rsidRPr="00627975">
        <w:rPr>
          <w:rFonts w:ascii="Book Antiqua" w:hAnsi="Book Antiqua" w:cs="Tahoma"/>
          <w:kern w:val="0"/>
          <w:sz w:val="24"/>
          <w:szCs w:val="24"/>
        </w:rPr>
        <w:t>s</w:t>
      </w:r>
      <w:r w:rsidRPr="00627975">
        <w:rPr>
          <w:rFonts w:ascii="Book Antiqua" w:hAnsi="Book Antiqua" w:cs="Tahoma"/>
          <w:kern w:val="0"/>
          <w:sz w:val="24"/>
          <w:szCs w:val="24"/>
        </w:rPr>
        <w:t xml:space="preserve"> retrograde along the artery</w:t>
      </w:r>
      <w:r w:rsidRPr="00627975">
        <w:rPr>
          <w:rFonts w:ascii="Book Antiqua" w:hAnsi="Book Antiqua" w:cs="宋体"/>
          <w:kern w:val="0"/>
          <w:sz w:val="24"/>
          <w:szCs w:val="24"/>
        </w:rPr>
        <w:t xml:space="preserve">, and the artery is more fixed. Finally, it </w:t>
      </w:r>
      <w:r w:rsidR="001D095D" w:rsidRPr="00627975">
        <w:rPr>
          <w:rFonts w:ascii="Book Antiqua" w:hAnsi="Book Antiqua" w:cs="宋体"/>
          <w:kern w:val="0"/>
          <w:sz w:val="24"/>
          <w:szCs w:val="24"/>
        </w:rPr>
        <w:t>was</w:t>
      </w:r>
      <w:r w:rsidR="00FC0023" w:rsidRPr="00627975">
        <w:rPr>
          <w:rFonts w:ascii="Book Antiqua" w:hAnsi="Book Antiqua" w:cs="宋体" w:hint="eastAsia"/>
          <w:kern w:val="0"/>
          <w:sz w:val="24"/>
          <w:szCs w:val="24"/>
        </w:rPr>
        <w:t xml:space="preserve"> </w:t>
      </w:r>
      <w:r w:rsidRPr="00627975">
        <w:rPr>
          <w:rFonts w:ascii="Book Antiqua" w:hAnsi="Book Antiqua" w:cs="宋体"/>
          <w:kern w:val="0"/>
          <w:sz w:val="24"/>
          <w:szCs w:val="24"/>
        </w:rPr>
        <w:t xml:space="preserve">determined to use the trip of the arterial system and the branch of the artery as a fixed anatomical sign to </w:t>
      </w:r>
      <w:r w:rsidRPr="00627975">
        <w:rPr>
          <w:rFonts w:ascii="Book Antiqua" w:hAnsi="Book Antiqua" w:cs="Tahoma"/>
          <w:kern w:val="0"/>
          <w:sz w:val="24"/>
          <w:szCs w:val="24"/>
        </w:rPr>
        <w:t xml:space="preserve">describe the lymph circumfluence of the </w:t>
      </w:r>
      <w:proofErr w:type="gramStart"/>
      <w:r w:rsidRPr="00627975">
        <w:rPr>
          <w:rFonts w:ascii="Book Antiqua" w:hAnsi="Book Antiqua" w:cs="Tahoma"/>
          <w:kern w:val="0"/>
          <w:sz w:val="24"/>
          <w:szCs w:val="24"/>
        </w:rPr>
        <w:t>stomach</w:t>
      </w:r>
      <w:r w:rsidRPr="00627975">
        <w:rPr>
          <w:rFonts w:ascii="Book Antiqua" w:hAnsi="Book Antiqua" w:cs="宋体"/>
          <w:kern w:val="0"/>
          <w:sz w:val="24"/>
          <w:szCs w:val="24"/>
          <w:vertAlign w:val="superscript"/>
        </w:rPr>
        <w:t>[</w:t>
      </w:r>
      <w:proofErr w:type="gramEnd"/>
      <w:r w:rsidR="001B1D2C" w:rsidRPr="00627975">
        <w:rPr>
          <w:rFonts w:ascii="Book Antiqua" w:hAnsi="Book Antiqua" w:cs="宋体"/>
          <w:kern w:val="0"/>
          <w:sz w:val="24"/>
          <w:szCs w:val="24"/>
          <w:vertAlign w:val="superscript"/>
        </w:rPr>
        <w:t>19</w:t>
      </w:r>
      <w:r w:rsidRPr="00627975">
        <w:rPr>
          <w:rFonts w:ascii="Book Antiqua" w:hAnsi="Book Antiqua" w:cs="宋体"/>
          <w:kern w:val="0"/>
          <w:sz w:val="24"/>
          <w:szCs w:val="24"/>
          <w:vertAlign w:val="superscript"/>
        </w:rPr>
        <w:t>]</w:t>
      </w:r>
      <w:r w:rsidRPr="00627975">
        <w:rPr>
          <w:rFonts w:ascii="Book Antiqua" w:hAnsi="Book Antiqua" w:cs="宋体"/>
          <w:kern w:val="0"/>
          <w:sz w:val="24"/>
          <w:szCs w:val="24"/>
        </w:rPr>
        <w:t xml:space="preserve">. </w:t>
      </w:r>
      <w:r w:rsidR="001D095D" w:rsidRPr="00627975">
        <w:rPr>
          <w:rFonts w:ascii="Book Antiqua" w:hAnsi="Book Antiqua" w:cs="宋体"/>
          <w:kern w:val="0"/>
          <w:sz w:val="24"/>
          <w:szCs w:val="24"/>
        </w:rPr>
        <w:t>V</w:t>
      </w:r>
      <w:r w:rsidRPr="00627975">
        <w:rPr>
          <w:rFonts w:ascii="Book Antiqua" w:hAnsi="Book Antiqua" w:cs="宋体"/>
          <w:kern w:val="0"/>
          <w:sz w:val="24"/>
          <w:szCs w:val="24"/>
        </w:rPr>
        <w:t xml:space="preserve">ariation of </w:t>
      </w:r>
      <w:r w:rsidR="001D095D" w:rsidRPr="00627975">
        <w:rPr>
          <w:rFonts w:ascii="Book Antiqua" w:hAnsi="Book Antiqua" w:cs="宋体"/>
          <w:kern w:val="0"/>
          <w:sz w:val="24"/>
          <w:szCs w:val="24"/>
        </w:rPr>
        <w:t xml:space="preserve">the </w:t>
      </w:r>
      <w:r w:rsidRPr="00627975">
        <w:rPr>
          <w:rFonts w:ascii="Book Antiqua" w:hAnsi="Book Antiqua" w:cs="宋体"/>
          <w:kern w:val="0"/>
          <w:sz w:val="24"/>
          <w:szCs w:val="24"/>
        </w:rPr>
        <w:t>celiac artery may be accompanied by a change in the lymphatic reflux</w:t>
      </w:r>
      <w:r w:rsidR="001D095D" w:rsidRPr="00627975">
        <w:rPr>
          <w:rFonts w:ascii="Book Antiqua" w:hAnsi="Book Antiqua" w:cs="宋体"/>
          <w:kern w:val="0"/>
          <w:sz w:val="24"/>
          <w:szCs w:val="24"/>
        </w:rPr>
        <w:t>, leading</w:t>
      </w:r>
      <w:r w:rsidRPr="00627975">
        <w:rPr>
          <w:rFonts w:ascii="Book Antiqua" w:hAnsi="Book Antiqua" w:cs="宋体"/>
          <w:kern w:val="0"/>
          <w:sz w:val="24"/>
          <w:szCs w:val="24"/>
        </w:rPr>
        <w:t xml:space="preserve"> to </w:t>
      </w:r>
      <w:r w:rsidR="001D095D" w:rsidRPr="00627975">
        <w:rPr>
          <w:rFonts w:ascii="Book Antiqua" w:hAnsi="Book Antiqua" w:cs="宋体"/>
          <w:kern w:val="0"/>
          <w:sz w:val="24"/>
          <w:szCs w:val="24"/>
        </w:rPr>
        <w:t>a</w:t>
      </w:r>
      <w:r w:rsidRPr="00627975">
        <w:rPr>
          <w:rFonts w:ascii="Book Antiqua" w:hAnsi="Book Antiqua" w:cs="宋体"/>
          <w:kern w:val="0"/>
          <w:sz w:val="24"/>
          <w:szCs w:val="24"/>
        </w:rPr>
        <w:t xml:space="preserve"> reduction </w:t>
      </w:r>
      <w:r w:rsidR="001D095D" w:rsidRPr="00627975">
        <w:rPr>
          <w:rFonts w:ascii="Book Antiqua" w:hAnsi="Book Antiqua" w:cs="宋体"/>
          <w:kern w:val="0"/>
          <w:sz w:val="24"/>
          <w:szCs w:val="24"/>
        </w:rPr>
        <w:t>in</w:t>
      </w:r>
      <w:r w:rsidRPr="00627975">
        <w:rPr>
          <w:rFonts w:ascii="Book Antiqua" w:hAnsi="Book Antiqua" w:cs="宋体"/>
          <w:kern w:val="0"/>
          <w:sz w:val="24"/>
          <w:szCs w:val="24"/>
        </w:rPr>
        <w:t xml:space="preserve"> the distribution of the perivascular lymph nodes. Secondly, the 14</w:t>
      </w:r>
      <w:r w:rsidRPr="00627975">
        <w:rPr>
          <w:rFonts w:ascii="Book Antiqua" w:hAnsi="Book Antiqua" w:cs="宋体"/>
          <w:kern w:val="0"/>
          <w:sz w:val="24"/>
          <w:szCs w:val="24"/>
          <w:vertAlign w:val="superscript"/>
        </w:rPr>
        <w:t>th</w:t>
      </w:r>
      <w:r w:rsidRPr="00627975">
        <w:rPr>
          <w:rFonts w:ascii="Book Antiqua" w:hAnsi="Book Antiqua" w:cs="宋体"/>
          <w:kern w:val="0"/>
          <w:sz w:val="24"/>
          <w:szCs w:val="24"/>
        </w:rPr>
        <w:t xml:space="preserve"> version of the Japanese gastric cancer treatment protocol lists No.12a as a routine cleaning object</w:t>
      </w:r>
      <w:r w:rsidR="001D095D" w:rsidRPr="00627975">
        <w:rPr>
          <w:rFonts w:ascii="Book Antiqua" w:hAnsi="Book Antiqua" w:cs="宋体"/>
          <w:kern w:val="0"/>
          <w:sz w:val="24"/>
          <w:szCs w:val="24"/>
        </w:rPr>
        <w:t xml:space="preserve"> and</w:t>
      </w:r>
      <w:r w:rsidRPr="00627975">
        <w:rPr>
          <w:rFonts w:ascii="Book Antiqua" w:hAnsi="Book Antiqua" w:cs="宋体"/>
          <w:kern w:val="0"/>
          <w:sz w:val="24"/>
          <w:szCs w:val="24"/>
        </w:rPr>
        <w:t xml:space="preserve"> No.12p and No.12b</w:t>
      </w:r>
      <w:r w:rsidR="001D095D" w:rsidRPr="00627975">
        <w:rPr>
          <w:rFonts w:ascii="Book Antiqua" w:hAnsi="Book Antiqua" w:cs="宋体"/>
          <w:kern w:val="0"/>
          <w:sz w:val="24"/>
          <w:szCs w:val="24"/>
        </w:rPr>
        <w:t xml:space="preserve"> as unconventional cleaning objects</w:t>
      </w:r>
      <w:r w:rsidRPr="00627975">
        <w:rPr>
          <w:rFonts w:ascii="Book Antiqua" w:hAnsi="Book Antiqua" w:cs="宋体"/>
          <w:kern w:val="0"/>
          <w:sz w:val="24"/>
          <w:szCs w:val="24"/>
        </w:rPr>
        <w:t xml:space="preserve">. </w:t>
      </w:r>
      <w:r w:rsidR="001D095D" w:rsidRPr="00627975">
        <w:rPr>
          <w:rFonts w:ascii="Book Antiqua" w:hAnsi="Book Antiqua" w:cs="宋体"/>
          <w:kern w:val="0"/>
          <w:sz w:val="24"/>
          <w:szCs w:val="24"/>
        </w:rPr>
        <w:t>T</w:t>
      </w:r>
      <w:r w:rsidRPr="00627975">
        <w:rPr>
          <w:rFonts w:ascii="Book Antiqua" w:hAnsi="Book Antiqua" w:cs="宋体"/>
          <w:kern w:val="0"/>
          <w:sz w:val="24"/>
          <w:szCs w:val="24"/>
        </w:rPr>
        <w:t xml:space="preserve">he No.12a lymph node is distributed along the hepatic artery from </w:t>
      </w:r>
      <w:r w:rsidR="004F2A98" w:rsidRPr="00627975">
        <w:rPr>
          <w:rFonts w:ascii="Book Antiqua" w:hAnsi="Book Antiqua" w:cs="宋体"/>
          <w:kern w:val="0"/>
          <w:sz w:val="24"/>
          <w:szCs w:val="24"/>
        </w:rPr>
        <w:t xml:space="preserve">the </w:t>
      </w:r>
      <w:r w:rsidRPr="00627975">
        <w:rPr>
          <w:rFonts w:ascii="Book Antiqua" w:hAnsi="Book Antiqua" w:cs="宋体"/>
          <w:kern w:val="0"/>
          <w:sz w:val="24"/>
          <w:szCs w:val="24"/>
        </w:rPr>
        <w:t>confluence part of the left and right hepatic duct to</w:t>
      </w:r>
      <w:r w:rsidRPr="00627975">
        <w:rPr>
          <w:rFonts w:ascii="Book Antiqua" w:hAnsi="Book Antiqua" w:cs="Tahoma"/>
          <w:kern w:val="0"/>
          <w:sz w:val="24"/>
          <w:szCs w:val="24"/>
        </w:rPr>
        <w:t xml:space="preserve"> the superior border of the pancreas</w:t>
      </w:r>
      <w:r w:rsidRPr="00627975">
        <w:rPr>
          <w:rFonts w:ascii="Book Antiqua" w:hAnsi="Book Antiqua" w:cs="宋体"/>
          <w:kern w:val="0"/>
          <w:sz w:val="24"/>
          <w:szCs w:val="24"/>
        </w:rPr>
        <w:t>. Normally, the proper hepatic artery goes ahead of the left</w:t>
      </w:r>
      <w:bookmarkStart w:id="15" w:name="OLE_LINK14"/>
      <w:bookmarkStart w:id="16" w:name="OLE_LINK15"/>
      <w:r w:rsidRPr="00627975">
        <w:rPr>
          <w:rFonts w:ascii="Book Antiqua" w:hAnsi="Book Antiqua" w:cs="宋体"/>
          <w:kern w:val="0"/>
          <w:sz w:val="24"/>
          <w:szCs w:val="24"/>
        </w:rPr>
        <w:t xml:space="preserve"> anterior of</w:t>
      </w:r>
      <w:bookmarkEnd w:id="15"/>
      <w:bookmarkEnd w:id="16"/>
      <w:r w:rsidRPr="00627975">
        <w:rPr>
          <w:rFonts w:ascii="Book Antiqua" w:hAnsi="Book Antiqua" w:cs="宋体"/>
          <w:kern w:val="0"/>
          <w:sz w:val="24"/>
          <w:szCs w:val="24"/>
        </w:rPr>
        <w:t xml:space="preserve"> the hepatoduodenal ligament and anterior of </w:t>
      </w:r>
      <w:r w:rsidR="00F94B6D" w:rsidRPr="00627975">
        <w:rPr>
          <w:rFonts w:ascii="Book Antiqua" w:hAnsi="Book Antiqua" w:cs="宋体"/>
          <w:kern w:val="0"/>
          <w:sz w:val="24"/>
          <w:szCs w:val="24"/>
        </w:rPr>
        <w:t xml:space="preserve">the </w:t>
      </w:r>
      <w:r w:rsidRPr="00627975">
        <w:rPr>
          <w:rFonts w:ascii="Book Antiqua" w:hAnsi="Book Antiqua" w:cs="宋体"/>
          <w:kern w:val="0"/>
          <w:sz w:val="24"/>
          <w:szCs w:val="24"/>
        </w:rPr>
        <w:t xml:space="preserve">portal vein, but the abnormal right hepatic artery and common hepatic artery derived from the superior mesenteric artery are common in the rear of the portal vein and medial of the common bile </w:t>
      </w:r>
      <w:r w:rsidRPr="00627975">
        <w:rPr>
          <w:rFonts w:ascii="Book Antiqua" w:hAnsi="Book Antiqua" w:cs="宋体"/>
          <w:kern w:val="0"/>
          <w:sz w:val="24"/>
          <w:szCs w:val="24"/>
        </w:rPr>
        <w:lastRenderedPageBreak/>
        <w:t>duct</w:t>
      </w:r>
      <w:r w:rsidRPr="00627975">
        <w:rPr>
          <w:rFonts w:ascii="Book Antiqua" w:hAnsi="Book Antiqua" w:cs="宋体"/>
          <w:kern w:val="0"/>
          <w:sz w:val="24"/>
          <w:szCs w:val="24"/>
          <w:vertAlign w:val="superscript"/>
        </w:rPr>
        <w:t>[</w:t>
      </w:r>
      <w:r w:rsidR="001B1D2C" w:rsidRPr="00627975">
        <w:rPr>
          <w:rFonts w:ascii="Book Antiqua" w:hAnsi="Book Antiqua" w:cs="宋体"/>
          <w:kern w:val="0"/>
          <w:sz w:val="24"/>
          <w:szCs w:val="24"/>
          <w:vertAlign w:val="superscript"/>
        </w:rPr>
        <w:t>20</w:t>
      </w:r>
      <w:r w:rsidRPr="00627975">
        <w:rPr>
          <w:rFonts w:ascii="Book Antiqua" w:hAnsi="Book Antiqua" w:cs="宋体"/>
          <w:kern w:val="0"/>
          <w:sz w:val="24"/>
          <w:szCs w:val="24"/>
          <w:vertAlign w:val="superscript"/>
        </w:rPr>
        <w:t>]</w:t>
      </w:r>
      <w:r w:rsidRPr="00627975">
        <w:rPr>
          <w:rFonts w:ascii="Book Antiqua" w:hAnsi="Book Antiqua" w:cs="宋体"/>
          <w:kern w:val="0"/>
          <w:sz w:val="24"/>
          <w:szCs w:val="24"/>
        </w:rPr>
        <w:t xml:space="preserve">.The lymph nodes around this part of the abnormal hepatic artery </w:t>
      </w:r>
      <w:r w:rsidR="00F94B6D" w:rsidRPr="00627975">
        <w:rPr>
          <w:rFonts w:ascii="Book Antiqua" w:hAnsi="Book Antiqua" w:cs="宋体"/>
          <w:kern w:val="0"/>
          <w:sz w:val="24"/>
          <w:szCs w:val="24"/>
        </w:rPr>
        <w:t>are</w:t>
      </w:r>
      <w:r w:rsidR="004353AB" w:rsidRPr="00627975">
        <w:rPr>
          <w:rFonts w:ascii="Book Antiqua" w:hAnsi="Book Antiqua" w:cs="宋体" w:hint="eastAsia"/>
          <w:kern w:val="0"/>
          <w:sz w:val="24"/>
          <w:szCs w:val="24"/>
        </w:rPr>
        <w:t xml:space="preserve"> </w:t>
      </w:r>
      <w:r w:rsidRPr="00627975">
        <w:rPr>
          <w:rFonts w:ascii="Book Antiqua" w:hAnsi="Book Antiqua" w:cs="宋体"/>
          <w:kern w:val="0"/>
          <w:sz w:val="24"/>
          <w:szCs w:val="24"/>
        </w:rPr>
        <w:t xml:space="preserve">easily ignored without dissection during the operation because </w:t>
      </w:r>
      <w:r w:rsidR="00F94B6D" w:rsidRPr="00627975">
        <w:rPr>
          <w:rFonts w:ascii="Book Antiqua" w:hAnsi="Book Antiqua" w:cs="宋体"/>
          <w:kern w:val="0"/>
          <w:sz w:val="24"/>
          <w:szCs w:val="24"/>
        </w:rPr>
        <w:t>they are</w:t>
      </w:r>
      <w:r w:rsidRPr="00627975">
        <w:rPr>
          <w:rFonts w:ascii="Book Antiqua" w:hAnsi="Book Antiqua" w:cs="宋体"/>
          <w:kern w:val="0"/>
          <w:sz w:val="24"/>
          <w:szCs w:val="24"/>
        </w:rPr>
        <w:t xml:space="preserve"> mistaken for No.12b or No.12p, eventually lead</w:t>
      </w:r>
      <w:r w:rsidR="00F94B6D" w:rsidRPr="00627975">
        <w:rPr>
          <w:rFonts w:ascii="Book Antiqua" w:hAnsi="Book Antiqua" w:cs="宋体"/>
          <w:kern w:val="0"/>
          <w:sz w:val="24"/>
          <w:szCs w:val="24"/>
        </w:rPr>
        <w:t>ing</w:t>
      </w:r>
      <w:r w:rsidRPr="00627975">
        <w:rPr>
          <w:rFonts w:ascii="Book Antiqua" w:hAnsi="Book Antiqua" w:cs="宋体"/>
          <w:kern w:val="0"/>
          <w:sz w:val="24"/>
          <w:szCs w:val="24"/>
        </w:rPr>
        <w:t xml:space="preserve"> to </w:t>
      </w:r>
      <w:r w:rsidR="00F94B6D" w:rsidRPr="00627975">
        <w:rPr>
          <w:rFonts w:ascii="Book Antiqua" w:hAnsi="Book Antiqua" w:cs="宋体"/>
          <w:kern w:val="0"/>
          <w:sz w:val="24"/>
          <w:szCs w:val="24"/>
        </w:rPr>
        <w:t>a reduction in</w:t>
      </w:r>
      <w:r w:rsidRPr="00627975">
        <w:rPr>
          <w:rFonts w:ascii="Book Antiqua" w:hAnsi="Book Antiqua" w:cs="宋体"/>
          <w:kern w:val="0"/>
          <w:sz w:val="24"/>
          <w:szCs w:val="24"/>
        </w:rPr>
        <w:t xml:space="preserve"> the number of lymph nodes dissection. Thirdly, the abnormal arteries, </w:t>
      </w:r>
      <w:proofErr w:type="spellStart"/>
      <w:r w:rsidRPr="00627975">
        <w:rPr>
          <w:rFonts w:ascii="Book Antiqua" w:hAnsi="Book Antiqua" w:cs="宋体"/>
          <w:kern w:val="0"/>
          <w:sz w:val="24"/>
          <w:szCs w:val="24"/>
        </w:rPr>
        <w:t>especial</w:t>
      </w:r>
      <w:r w:rsidR="00F94B6D" w:rsidRPr="00627975">
        <w:rPr>
          <w:rFonts w:ascii="Book Antiqua" w:hAnsi="Book Antiqua" w:cs="宋体"/>
          <w:kern w:val="0"/>
          <w:sz w:val="24"/>
          <w:szCs w:val="24"/>
        </w:rPr>
        <w:t>ly</w:t>
      </w:r>
      <w:r w:rsidRPr="00627975">
        <w:rPr>
          <w:rFonts w:ascii="Book Antiqua" w:hAnsi="Book Antiqua" w:cs="宋体"/>
          <w:kern w:val="0"/>
          <w:sz w:val="24"/>
          <w:szCs w:val="24"/>
        </w:rPr>
        <w:t>the</w:t>
      </w:r>
      <w:proofErr w:type="spellEnd"/>
      <w:r w:rsidRPr="00627975">
        <w:rPr>
          <w:rFonts w:ascii="Book Antiqua" w:hAnsi="Book Antiqua" w:cs="宋体"/>
          <w:kern w:val="0"/>
          <w:sz w:val="24"/>
          <w:szCs w:val="24"/>
        </w:rPr>
        <w:t xml:space="preserve"> abnormal hepatic artery derived from the superior mesenteric artery</w:t>
      </w:r>
      <w:r w:rsidR="00F94B6D" w:rsidRPr="00627975">
        <w:rPr>
          <w:rFonts w:ascii="Book Antiqua" w:hAnsi="Book Antiqua" w:cs="宋体"/>
          <w:kern w:val="0"/>
          <w:sz w:val="24"/>
          <w:szCs w:val="24"/>
        </w:rPr>
        <w:t>,</w:t>
      </w:r>
      <w:r w:rsidRPr="00627975">
        <w:rPr>
          <w:rFonts w:ascii="Book Antiqua" w:hAnsi="Book Antiqua" w:cs="宋体"/>
          <w:kern w:val="0"/>
          <w:sz w:val="24"/>
          <w:szCs w:val="24"/>
        </w:rPr>
        <w:t xml:space="preserve"> are mostly</w:t>
      </w:r>
      <w:r w:rsidR="004353AB" w:rsidRPr="00627975">
        <w:rPr>
          <w:rFonts w:ascii="Book Antiqua" w:hAnsi="Book Antiqua" w:cs="宋体" w:hint="eastAsia"/>
          <w:kern w:val="0"/>
          <w:sz w:val="24"/>
          <w:szCs w:val="24"/>
        </w:rPr>
        <w:t xml:space="preserve"> </w:t>
      </w:r>
      <w:r w:rsidR="00F94B6D" w:rsidRPr="00627975">
        <w:rPr>
          <w:rFonts w:ascii="Book Antiqua" w:hAnsi="Book Antiqua" w:cs="AdvPTimes"/>
          <w:kern w:val="0"/>
          <w:sz w:val="24"/>
          <w:szCs w:val="24"/>
        </w:rPr>
        <w:t>of</w:t>
      </w:r>
      <w:r w:rsidRPr="00627975">
        <w:rPr>
          <w:rFonts w:ascii="Book Antiqua" w:hAnsi="Book Antiqua" w:cs="AdvPTimes"/>
          <w:kern w:val="0"/>
          <w:sz w:val="24"/>
          <w:szCs w:val="24"/>
        </w:rPr>
        <w:t xml:space="preserve"> the post-pancreas type,</w:t>
      </w:r>
      <w:r w:rsidR="003F294E" w:rsidRPr="00627975">
        <w:rPr>
          <w:rFonts w:ascii="Book Antiqua" w:hAnsi="Book Antiqua" w:cs="AdvPTimes"/>
          <w:kern w:val="0"/>
          <w:sz w:val="24"/>
          <w:szCs w:val="24"/>
        </w:rPr>
        <w:t xml:space="preserve"> and it is</w:t>
      </w:r>
      <w:r w:rsidRPr="00627975">
        <w:rPr>
          <w:rFonts w:ascii="Book Antiqua" w:hAnsi="Book Antiqua" w:cs="宋体"/>
          <w:kern w:val="0"/>
          <w:sz w:val="24"/>
          <w:szCs w:val="24"/>
        </w:rPr>
        <w:t xml:space="preserve"> difficult to dissect the peripheral lymph nodes and adipose tissue around the root of </w:t>
      </w:r>
      <w:r w:rsidR="004570B8" w:rsidRPr="00627975">
        <w:rPr>
          <w:rFonts w:ascii="Book Antiqua" w:hAnsi="Book Antiqua" w:cs="宋体"/>
          <w:kern w:val="0"/>
          <w:sz w:val="24"/>
          <w:szCs w:val="24"/>
        </w:rPr>
        <w:t xml:space="preserve">the </w:t>
      </w:r>
      <w:r w:rsidRPr="00627975">
        <w:rPr>
          <w:rFonts w:ascii="Book Antiqua" w:hAnsi="Book Antiqua" w:cs="宋体"/>
          <w:kern w:val="0"/>
          <w:sz w:val="24"/>
          <w:szCs w:val="24"/>
        </w:rPr>
        <w:t>abnormal hepatic artery and the posterior part of the pancreas.</w:t>
      </w:r>
    </w:p>
    <w:p w:rsidR="00064357" w:rsidRPr="00627975" w:rsidRDefault="00C95120" w:rsidP="0076207D">
      <w:pPr>
        <w:autoSpaceDE w:val="0"/>
        <w:autoSpaceDN w:val="0"/>
        <w:adjustRightInd w:val="0"/>
        <w:snapToGrid w:val="0"/>
        <w:spacing w:line="360" w:lineRule="auto"/>
        <w:ind w:firstLineChars="100" w:firstLine="240"/>
        <w:rPr>
          <w:rFonts w:ascii="Book Antiqua" w:hAnsi="Book Antiqua" w:cs="AdvPTimes"/>
          <w:kern w:val="0"/>
          <w:sz w:val="24"/>
          <w:szCs w:val="24"/>
        </w:rPr>
      </w:pPr>
      <w:r w:rsidRPr="00627975">
        <w:rPr>
          <w:rFonts w:ascii="Book Antiqua" w:hAnsi="Book Antiqua" w:cs="宋体"/>
          <w:kern w:val="0"/>
          <w:sz w:val="24"/>
          <w:szCs w:val="24"/>
        </w:rPr>
        <w:t xml:space="preserve">The number of lymph nodes dissection in the patients with celiac artery variation was not more than those of normal blood vessels, but there was no difference in the prognosis of the two groups. The univariate and multivariate Cox regression analysis showed that the variation of the celiac artery was not an independent risk factor for the prognosis of gastric cancer. In view of this, we do not recommend routine cleaning the lymph nodes around the variant celiac artery, especially the abnormal hepatic artery derived from the superior mesenteric artery. The reasons are </w:t>
      </w:r>
      <w:proofErr w:type="spellStart"/>
      <w:r w:rsidR="008119EB" w:rsidRPr="00627975">
        <w:rPr>
          <w:rFonts w:ascii="Book Antiqua" w:hAnsi="Book Antiqua" w:cs="宋体"/>
          <w:kern w:val="0"/>
          <w:sz w:val="24"/>
          <w:szCs w:val="24"/>
        </w:rPr>
        <w:t>three</w:t>
      </w:r>
      <w:r w:rsidRPr="00627975">
        <w:rPr>
          <w:rFonts w:ascii="Book Antiqua" w:hAnsi="Book Antiqua" w:cs="宋体"/>
          <w:kern w:val="0"/>
          <w:sz w:val="24"/>
          <w:szCs w:val="24"/>
        </w:rPr>
        <w:t>points</w:t>
      </w:r>
      <w:proofErr w:type="spellEnd"/>
      <w:r w:rsidRPr="00627975">
        <w:rPr>
          <w:rFonts w:ascii="Book Antiqua" w:hAnsi="Book Antiqua" w:cs="宋体"/>
          <w:kern w:val="0"/>
          <w:sz w:val="24"/>
          <w:szCs w:val="24"/>
        </w:rPr>
        <w:t>: (1) No lymph nodes are found</w:t>
      </w:r>
      <w:r w:rsidRPr="00627975">
        <w:rPr>
          <w:rFonts w:ascii="Book Antiqua" w:hAnsi="Book Antiqua" w:cs="AdvPTimes"/>
          <w:kern w:val="0"/>
          <w:sz w:val="24"/>
          <w:szCs w:val="24"/>
        </w:rPr>
        <w:t xml:space="preserve"> around the abnormal hepatic artery of the post-pancreas and pre-pancreas type arising from the superior mesenteric artery</w:t>
      </w:r>
      <w:r w:rsidRPr="00627975">
        <w:rPr>
          <w:rFonts w:ascii="Book Antiqua" w:hAnsi="Book Antiqua" w:cs="宋体"/>
          <w:kern w:val="0"/>
          <w:sz w:val="24"/>
          <w:szCs w:val="24"/>
        </w:rPr>
        <w:t xml:space="preserve"> during the D2 radical </w:t>
      </w:r>
      <w:r w:rsidRPr="00627975">
        <w:rPr>
          <w:rFonts w:ascii="Book Antiqua" w:hAnsi="Book Antiqua"/>
          <w:sz w:val="24"/>
          <w:szCs w:val="24"/>
        </w:rPr>
        <w:t>lymphadenectomy</w:t>
      </w:r>
      <w:r w:rsidRPr="00627975">
        <w:rPr>
          <w:rFonts w:ascii="Book Antiqua" w:hAnsi="Book Antiqua" w:cs="宋体"/>
          <w:kern w:val="0"/>
          <w:sz w:val="24"/>
          <w:szCs w:val="24"/>
        </w:rPr>
        <w:t>. Also, the tissues around the abnormal vessels were dissected for routine HE staining and CK20, CEA immunization, and no metastasis was found</w:t>
      </w:r>
      <w:r w:rsidRPr="00627975">
        <w:rPr>
          <w:rFonts w:ascii="Book Antiqua" w:hAnsi="Book Antiqua" w:cs="宋体"/>
          <w:kern w:val="0"/>
          <w:sz w:val="24"/>
          <w:szCs w:val="24"/>
          <w:vertAlign w:val="superscript"/>
        </w:rPr>
        <w:t>[5]</w:t>
      </w:r>
      <w:r w:rsidR="00E44153" w:rsidRPr="00627975">
        <w:rPr>
          <w:rFonts w:ascii="Book Antiqua" w:hAnsi="Book Antiqua" w:cs="宋体" w:hint="eastAsia"/>
          <w:kern w:val="0"/>
          <w:sz w:val="24"/>
          <w:szCs w:val="24"/>
        </w:rPr>
        <w:t>;</w:t>
      </w:r>
      <w:r w:rsidRPr="00627975">
        <w:rPr>
          <w:rFonts w:ascii="Book Antiqua" w:hAnsi="Book Antiqua" w:cs="宋体"/>
          <w:kern w:val="0"/>
          <w:sz w:val="24"/>
          <w:szCs w:val="24"/>
        </w:rPr>
        <w:t xml:space="preserve"> (2) </w:t>
      </w:r>
      <w:r w:rsidRPr="00627975">
        <w:rPr>
          <w:rFonts w:ascii="Book Antiqua" w:hAnsi="Book Antiqua" w:cs="AdvPTimes"/>
          <w:kern w:val="0"/>
          <w:sz w:val="24"/>
          <w:szCs w:val="24"/>
        </w:rPr>
        <w:t>The majority of abnormal hepatic arteries derived from the superior mesenteric artery belonged to the post-pancreas type, greatly increasing the difficulty of lymph nodes dissection and</w:t>
      </w:r>
      <w:r w:rsidRPr="00627975">
        <w:rPr>
          <w:rFonts w:ascii="Book Antiqua" w:hAnsi="Book Antiqua" w:cs="宋体"/>
          <w:kern w:val="0"/>
          <w:sz w:val="24"/>
          <w:szCs w:val="24"/>
        </w:rPr>
        <w:t xml:space="preserve"> the risk of damaging the abnormal hepatic artery and pancreas, which may lead to </w:t>
      </w:r>
      <w:proofErr w:type="spellStart"/>
      <w:r w:rsidRPr="00627975">
        <w:rPr>
          <w:rFonts w:ascii="Book Antiqua" w:hAnsi="Book Antiqua" w:cs="宋体"/>
          <w:kern w:val="0"/>
          <w:sz w:val="24"/>
          <w:szCs w:val="24"/>
        </w:rPr>
        <w:t>increase</w:t>
      </w:r>
      <w:r w:rsidR="002E5AB7" w:rsidRPr="00627975">
        <w:rPr>
          <w:rFonts w:ascii="Book Antiqua" w:hAnsi="Book Antiqua" w:cs="宋体"/>
          <w:kern w:val="0"/>
          <w:sz w:val="24"/>
          <w:szCs w:val="24"/>
        </w:rPr>
        <w:t>d</w:t>
      </w:r>
      <w:r w:rsidRPr="00627975">
        <w:rPr>
          <w:rFonts w:ascii="Book Antiqua" w:hAnsi="Book Antiqua" w:cs="宋体"/>
          <w:kern w:val="0"/>
          <w:sz w:val="24"/>
          <w:szCs w:val="24"/>
        </w:rPr>
        <w:t>risk</w:t>
      </w:r>
      <w:proofErr w:type="spellEnd"/>
      <w:r w:rsidRPr="00627975">
        <w:rPr>
          <w:rFonts w:ascii="Book Antiqua" w:hAnsi="Book Antiqua" w:cs="宋体"/>
          <w:kern w:val="0"/>
          <w:sz w:val="24"/>
          <w:szCs w:val="24"/>
        </w:rPr>
        <w:t xml:space="preserve"> of intraoperative bleeding, postoperative liver function damage</w:t>
      </w:r>
      <w:r w:rsidR="002E5AB7" w:rsidRPr="00627975">
        <w:rPr>
          <w:rFonts w:ascii="Book Antiqua" w:hAnsi="Book Antiqua" w:cs="宋体"/>
          <w:kern w:val="0"/>
          <w:sz w:val="24"/>
          <w:szCs w:val="24"/>
        </w:rPr>
        <w:t>,</w:t>
      </w:r>
      <w:r w:rsidRPr="00627975">
        <w:rPr>
          <w:rFonts w:ascii="Book Antiqua" w:hAnsi="Book Antiqua" w:cs="宋体"/>
          <w:kern w:val="0"/>
          <w:sz w:val="24"/>
          <w:szCs w:val="24"/>
        </w:rPr>
        <w:t xml:space="preserve"> and pancreatic fistula and </w:t>
      </w:r>
      <w:r w:rsidR="002E5AB7" w:rsidRPr="00627975">
        <w:rPr>
          <w:rFonts w:ascii="Book Antiqua" w:hAnsi="Book Antiqua" w:cs="宋体"/>
          <w:kern w:val="0"/>
          <w:sz w:val="24"/>
          <w:szCs w:val="24"/>
        </w:rPr>
        <w:t xml:space="preserve">an </w:t>
      </w:r>
      <w:r w:rsidRPr="00627975">
        <w:rPr>
          <w:rFonts w:ascii="Book Antiqua" w:hAnsi="Book Antiqua" w:cs="宋体"/>
          <w:kern w:val="0"/>
          <w:sz w:val="24"/>
          <w:szCs w:val="24"/>
        </w:rPr>
        <w:t xml:space="preserve">increase </w:t>
      </w:r>
      <w:r w:rsidR="002E5AB7" w:rsidRPr="00627975">
        <w:rPr>
          <w:rFonts w:ascii="Book Antiqua" w:hAnsi="Book Antiqua" w:cs="宋体"/>
          <w:kern w:val="0"/>
          <w:sz w:val="24"/>
          <w:szCs w:val="24"/>
        </w:rPr>
        <w:t>in</w:t>
      </w:r>
      <w:r w:rsidRPr="00627975">
        <w:rPr>
          <w:rFonts w:ascii="Book Antiqua" w:hAnsi="Book Antiqua" w:cs="宋体"/>
          <w:kern w:val="0"/>
          <w:sz w:val="24"/>
          <w:szCs w:val="24"/>
        </w:rPr>
        <w:t xml:space="preserve"> operation time</w:t>
      </w:r>
      <w:r w:rsidR="002E5AB7" w:rsidRPr="00627975">
        <w:rPr>
          <w:rFonts w:ascii="Book Antiqua" w:hAnsi="Book Antiqua" w:cs="宋体"/>
          <w:kern w:val="0"/>
          <w:sz w:val="24"/>
          <w:szCs w:val="24"/>
        </w:rPr>
        <w:t>;</w:t>
      </w:r>
      <w:r w:rsidR="00E44153" w:rsidRPr="00627975">
        <w:rPr>
          <w:rFonts w:ascii="Book Antiqua" w:hAnsi="Book Antiqua" w:cs="宋体" w:hint="eastAsia"/>
          <w:kern w:val="0"/>
          <w:sz w:val="24"/>
          <w:szCs w:val="24"/>
        </w:rPr>
        <w:t xml:space="preserve"> and </w:t>
      </w:r>
      <w:r w:rsidRPr="00627975">
        <w:rPr>
          <w:rFonts w:ascii="Book Antiqua" w:hAnsi="Book Antiqua" w:cs="宋体"/>
          <w:kern w:val="0"/>
          <w:sz w:val="24"/>
          <w:szCs w:val="24"/>
        </w:rPr>
        <w:t xml:space="preserve">(3) The results of this study showed that the number of lymph nodes dissection </w:t>
      </w:r>
      <w:r w:rsidR="002E5AB7" w:rsidRPr="00627975">
        <w:rPr>
          <w:rFonts w:ascii="Book Antiqua" w:hAnsi="Book Antiqua" w:cs="宋体"/>
          <w:kern w:val="0"/>
          <w:sz w:val="24"/>
          <w:szCs w:val="24"/>
        </w:rPr>
        <w:t xml:space="preserve">was </w:t>
      </w:r>
      <w:r w:rsidRPr="00627975">
        <w:rPr>
          <w:rFonts w:ascii="Book Antiqua" w:hAnsi="Book Antiqua" w:cs="宋体"/>
          <w:kern w:val="0"/>
          <w:sz w:val="24"/>
          <w:szCs w:val="24"/>
        </w:rPr>
        <w:t>reduce</w:t>
      </w:r>
      <w:r w:rsidR="002E5AB7" w:rsidRPr="00627975">
        <w:rPr>
          <w:rFonts w:ascii="Book Antiqua" w:hAnsi="Book Antiqua" w:cs="宋体"/>
          <w:kern w:val="0"/>
          <w:sz w:val="24"/>
          <w:szCs w:val="24"/>
        </w:rPr>
        <w:t>d</w:t>
      </w:r>
      <w:r w:rsidRPr="00627975">
        <w:rPr>
          <w:rFonts w:ascii="Book Antiqua" w:hAnsi="Book Antiqua" w:cs="宋体"/>
          <w:kern w:val="0"/>
          <w:sz w:val="24"/>
          <w:szCs w:val="24"/>
        </w:rPr>
        <w:t xml:space="preserve"> in celiac artery variation patients</w:t>
      </w:r>
      <w:r w:rsidR="002E5AB7" w:rsidRPr="00627975">
        <w:rPr>
          <w:rFonts w:ascii="Book Antiqua" w:hAnsi="Book Antiqua" w:cs="宋体"/>
          <w:kern w:val="0"/>
          <w:sz w:val="24"/>
          <w:szCs w:val="24"/>
        </w:rPr>
        <w:t>. However</w:t>
      </w:r>
      <w:r w:rsidRPr="00627975">
        <w:rPr>
          <w:rFonts w:ascii="Book Antiqua" w:hAnsi="Book Antiqua" w:cs="宋体"/>
          <w:kern w:val="0"/>
          <w:sz w:val="24"/>
          <w:szCs w:val="24"/>
        </w:rPr>
        <w:t>, prognosis was not affected</w:t>
      </w:r>
      <w:r w:rsidR="002E5AB7" w:rsidRPr="00627975">
        <w:rPr>
          <w:rFonts w:ascii="Book Antiqua" w:hAnsi="Book Antiqua" w:cs="宋体"/>
          <w:kern w:val="0"/>
          <w:sz w:val="24"/>
          <w:szCs w:val="24"/>
        </w:rPr>
        <w:t>, and</w:t>
      </w:r>
      <w:r w:rsidRPr="00627975">
        <w:rPr>
          <w:rFonts w:ascii="Book Antiqua" w:hAnsi="Book Antiqua" w:cs="宋体"/>
          <w:kern w:val="0"/>
          <w:sz w:val="24"/>
          <w:szCs w:val="24"/>
        </w:rPr>
        <w:t xml:space="preserve"> the variation of the celiac artery was not an independent risk factor for the prognosis of gastric cancer.</w:t>
      </w:r>
    </w:p>
    <w:p w:rsidR="00064357" w:rsidRPr="00627975" w:rsidRDefault="002E5AB7" w:rsidP="0076207D">
      <w:pPr>
        <w:snapToGrid w:val="0"/>
        <w:spacing w:line="360" w:lineRule="auto"/>
        <w:ind w:firstLineChars="100" w:firstLine="240"/>
        <w:rPr>
          <w:rFonts w:ascii="Book Antiqua" w:hAnsi="Book Antiqua" w:cs="宋体"/>
          <w:kern w:val="0"/>
          <w:sz w:val="24"/>
          <w:szCs w:val="24"/>
        </w:rPr>
      </w:pPr>
      <w:r w:rsidRPr="00627975">
        <w:rPr>
          <w:rFonts w:ascii="Book Antiqua" w:hAnsi="Book Antiqua" w:cs="宋体"/>
          <w:kern w:val="0"/>
          <w:sz w:val="24"/>
          <w:szCs w:val="24"/>
        </w:rPr>
        <w:t>In summary</w:t>
      </w:r>
      <w:r w:rsidR="00C95120" w:rsidRPr="00627975">
        <w:rPr>
          <w:rFonts w:ascii="Book Antiqua" w:hAnsi="Book Antiqua" w:cs="宋体"/>
          <w:kern w:val="0"/>
          <w:sz w:val="24"/>
          <w:szCs w:val="24"/>
        </w:rPr>
        <w:t xml:space="preserve">, variation of the celiac artery is an important factor affecting </w:t>
      </w:r>
      <w:r w:rsidR="00C95120" w:rsidRPr="00627975">
        <w:rPr>
          <w:rFonts w:ascii="Book Antiqua" w:hAnsi="Book Antiqua" w:cs="宋体"/>
          <w:kern w:val="0"/>
          <w:sz w:val="24"/>
          <w:szCs w:val="24"/>
        </w:rPr>
        <w:lastRenderedPageBreak/>
        <w:t xml:space="preserve">the lymph node clearance of gastric cancer, and the decrease in the number of lymph nodes dissection does not affect the prognosis. We do not recommend routine cleaning for the abnormal hepatic artery, especially the abnormal hepatic artery derived from the superior mesenteric artery. </w:t>
      </w:r>
      <w:r w:rsidR="00492CFF" w:rsidRPr="00627975">
        <w:rPr>
          <w:rFonts w:ascii="Book Antiqua" w:hAnsi="Book Antiqua" w:cs="宋体"/>
          <w:kern w:val="0"/>
          <w:sz w:val="24"/>
          <w:szCs w:val="24"/>
        </w:rPr>
        <w:t xml:space="preserve">As </w:t>
      </w:r>
      <w:r w:rsidR="00C95120" w:rsidRPr="00627975">
        <w:rPr>
          <w:rFonts w:ascii="Book Antiqua" w:hAnsi="Book Antiqua" w:cs="宋体"/>
          <w:kern w:val="0"/>
          <w:sz w:val="24"/>
          <w:szCs w:val="24"/>
        </w:rPr>
        <w:t xml:space="preserve">this study was retrospective, the next step is to </w:t>
      </w:r>
      <w:r w:rsidR="00492CFF" w:rsidRPr="00627975">
        <w:rPr>
          <w:rFonts w:ascii="Book Antiqua" w:hAnsi="Book Antiqua" w:cs="宋体"/>
          <w:kern w:val="0"/>
          <w:sz w:val="24"/>
          <w:szCs w:val="24"/>
        </w:rPr>
        <w:t>perform</w:t>
      </w:r>
      <w:r w:rsidR="00C95120" w:rsidRPr="00627975">
        <w:rPr>
          <w:rFonts w:ascii="Book Antiqua" w:hAnsi="Book Antiqua" w:cs="宋体"/>
          <w:kern w:val="0"/>
          <w:sz w:val="24"/>
          <w:szCs w:val="24"/>
        </w:rPr>
        <w:t xml:space="preserve"> a prospective control study on the</w:t>
      </w:r>
      <w:r w:rsidR="00C95120" w:rsidRPr="00627975">
        <w:rPr>
          <w:rFonts w:ascii="Book Antiqua" w:hAnsi="Book Antiqua" w:cs="Tahoma"/>
          <w:kern w:val="0"/>
          <w:sz w:val="24"/>
          <w:szCs w:val="24"/>
        </w:rPr>
        <w:t xml:space="preserve"> distribution difference of</w:t>
      </w:r>
      <w:r w:rsidR="004353AB" w:rsidRPr="00627975">
        <w:rPr>
          <w:rFonts w:ascii="Book Antiqua" w:hAnsi="Book Antiqua" w:cs="Tahoma" w:hint="eastAsia"/>
          <w:kern w:val="0"/>
          <w:sz w:val="24"/>
          <w:szCs w:val="24"/>
        </w:rPr>
        <w:t xml:space="preserve"> </w:t>
      </w:r>
      <w:r w:rsidR="00C95120" w:rsidRPr="00627975">
        <w:rPr>
          <w:rFonts w:ascii="Book Antiqua" w:hAnsi="Book Antiqua" w:cs="宋体"/>
          <w:kern w:val="0"/>
          <w:sz w:val="24"/>
          <w:szCs w:val="24"/>
        </w:rPr>
        <w:t>the peripheral lymph nodes based on</w:t>
      </w:r>
      <w:r w:rsidR="00C95120" w:rsidRPr="00627975">
        <w:rPr>
          <w:rFonts w:ascii="Book Antiqua" w:hAnsi="Book Antiqua" w:cs="Tahoma"/>
          <w:kern w:val="0"/>
          <w:sz w:val="24"/>
          <w:szCs w:val="24"/>
        </w:rPr>
        <w:t xml:space="preserve"> the detailed vascular variation types</w:t>
      </w:r>
      <w:r w:rsidR="00C95120" w:rsidRPr="00627975">
        <w:rPr>
          <w:rFonts w:ascii="Book Antiqua" w:hAnsi="Book Antiqua" w:cs="宋体"/>
          <w:kern w:val="0"/>
          <w:sz w:val="24"/>
          <w:szCs w:val="24"/>
        </w:rPr>
        <w:t xml:space="preserve">, </w:t>
      </w:r>
      <w:r w:rsidR="00492CFF" w:rsidRPr="00627975">
        <w:rPr>
          <w:rFonts w:ascii="Book Antiqua" w:hAnsi="Book Antiqua" w:cs="宋体"/>
          <w:kern w:val="0"/>
          <w:sz w:val="24"/>
          <w:szCs w:val="24"/>
        </w:rPr>
        <w:t>which would yield</w:t>
      </w:r>
      <w:r w:rsidR="00C95120" w:rsidRPr="00627975">
        <w:rPr>
          <w:rFonts w:ascii="Book Antiqua" w:hAnsi="Book Antiqua" w:cs="宋体"/>
          <w:kern w:val="0"/>
          <w:sz w:val="24"/>
          <w:szCs w:val="24"/>
        </w:rPr>
        <w:t xml:space="preserve"> a more reliable basis for the development of a precise and individualized treatment </w:t>
      </w:r>
      <w:r w:rsidR="00492CFF" w:rsidRPr="00627975">
        <w:rPr>
          <w:rFonts w:ascii="Book Antiqua" w:hAnsi="Book Antiqua" w:cs="宋体"/>
          <w:kern w:val="0"/>
          <w:sz w:val="24"/>
          <w:szCs w:val="24"/>
        </w:rPr>
        <w:t>plan</w:t>
      </w:r>
      <w:r w:rsidR="004353AB" w:rsidRPr="00627975">
        <w:rPr>
          <w:rFonts w:ascii="Book Antiqua" w:hAnsi="Book Antiqua" w:cs="宋体" w:hint="eastAsia"/>
          <w:kern w:val="0"/>
          <w:sz w:val="24"/>
          <w:szCs w:val="24"/>
        </w:rPr>
        <w:t xml:space="preserve"> </w:t>
      </w:r>
      <w:r w:rsidR="00C95120" w:rsidRPr="00627975">
        <w:rPr>
          <w:rFonts w:ascii="Book Antiqua" w:hAnsi="Book Antiqua" w:cs="宋体"/>
          <w:kern w:val="0"/>
          <w:sz w:val="24"/>
          <w:szCs w:val="24"/>
        </w:rPr>
        <w:t>for patients with gastric cancer.</w:t>
      </w:r>
    </w:p>
    <w:p w:rsidR="00C95120" w:rsidRPr="00627975" w:rsidRDefault="00C95120" w:rsidP="0076207D">
      <w:pPr>
        <w:snapToGrid w:val="0"/>
        <w:spacing w:line="360" w:lineRule="auto"/>
        <w:rPr>
          <w:rFonts w:ascii="Book Antiqua" w:hAnsi="Book Antiqua" w:cs="宋体"/>
          <w:kern w:val="0"/>
          <w:sz w:val="24"/>
          <w:szCs w:val="24"/>
        </w:rPr>
      </w:pPr>
    </w:p>
    <w:p w:rsidR="00C95120" w:rsidRPr="00627975" w:rsidRDefault="00C95120" w:rsidP="0076207D">
      <w:pPr>
        <w:snapToGrid w:val="0"/>
        <w:spacing w:line="360" w:lineRule="auto"/>
        <w:rPr>
          <w:rFonts w:ascii="Book Antiqua" w:hAnsi="Book Antiqua"/>
          <w:b/>
          <w:sz w:val="24"/>
          <w:szCs w:val="24"/>
        </w:rPr>
      </w:pPr>
      <w:r w:rsidRPr="00627975">
        <w:rPr>
          <w:rFonts w:ascii="Book Antiqua" w:hAnsi="Book Antiqua" w:cs="Segoe UI"/>
          <w:b/>
          <w:sz w:val="24"/>
          <w:szCs w:val="24"/>
        </w:rPr>
        <w:t>ARTICLE HIGHLIGHTS</w:t>
      </w:r>
    </w:p>
    <w:p w:rsidR="00C95120" w:rsidRPr="00627975" w:rsidRDefault="00B4322E" w:rsidP="0076207D">
      <w:pPr>
        <w:snapToGrid w:val="0"/>
        <w:spacing w:line="360" w:lineRule="auto"/>
        <w:rPr>
          <w:rFonts w:ascii="Book Antiqua" w:hAnsi="Book Antiqua"/>
          <w:b/>
          <w:i/>
          <w:sz w:val="24"/>
          <w:szCs w:val="24"/>
        </w:rPr>
      </w:pPr>
      <w:r w:rsidRPr="00627975">
        <w:rPr>
          <w:rFonts w:ascii="Book Antiqua" w:hAnsi="Book Antiqua"/>
          <w:b/>
          <w:i/>
          <w:sz w:val="24"/>
          <w:szCs w:val="24"/>
        </w:rPr>
        <w:t>Research background</w:t>
      </w:r>
    </w:p>
    <w:p w:rsidR="00B4322E" w:rsidRPr="00627975" w:rsidRDefault="00B4322E" w:rsidP="0076207D">
      <w:pPr>
        <w:snapToGrid w:val="0"/>
        <w:spacing w:line="360" w:lineRule="auto"/>
        <w:rPr>
          <w:rFonts w:ascii="Book Antiqua" w:hAnsi="Book Antiqua"/>
          <w:sz w:val="24"/>
          <w:szCs w:val="24"/>
        </w:rPr>
      </w:pPr>
      <w:r w:rsidRPr="00627975">
        <w:rPr>
          <w:rFonts w:ascii="Book Antiqua" w:hAnsi="Book Antiqua" w:cs="宋体"/>
          <w:kern w:val="0"/>
          <w:sz w:val="24"/>
          <w:szCs w:val="24"/>
        </w:rPr>
        <w:t xml:space="preserve">The number of lymph nodes dissection directly affects the prognosis and recurrence of gastric cancer. </w:t>
      </w:r>
      <w:r w:rsidR="00492CFF" w:rsidRPr="00627975">
        <w:rPr>
          <w:rFonts w:ascii="Book Antiqua" w:hAnsi="Book Antiqua" w:cs="宋体"/>
          <w:kern w:val="0"/>
          <w:sz w:val="24"/>
          <w:szCs w:val="24"/>
        </w:rPr>
        <w:t xml:space="preserve">In addition, </w:t>
      </w:r>
      <w:r w:rsidRPr="00627975">
        <w:rPr>
          <w:rFonts w:ascii="Book Antiqua" w:hAnsi="Book Antiqua" w:cs="宋体"/>
          <w:kern w:val="0"/>
          <w:sz w:val="24"/>
          <w:szCs w:val="24"/>
        </w:rPr>
        <w:t xml:space="preserve">celiac artery variation is quite common </w:t>
      </w:r>
      <w:r w:rsidR="00492CFF" w:rsidRPr="00627975">
        <w:rPr>
          <w:rFonts w:ascii="Book Antiqua" w:hAnsi="Book Antiqua" w:cs="宋体"/>
          <w:kern w:val="0"/>
          <w:sz w:val="24"/>
          <w:szCs w:val="24"/>
        </w:rPr>
        <w:t>clinically</w:t>
      </w:r>
      <w:r w:rsidRPr="00627975">
        <w:rPr>
          <w:rFonts w:ascii="Book Antiqua" w:hAnsi="Book Antiqua" w:cs="宋体"/>
          <w:kern w:val="0"/>
          <w:sz w:val="24"/>
          <w:szCs w:val="24"/>
        </w:rPr>
        <w:t>.</w:t>
      </w:r>
      <w:r w:rsidR="00A540F5" w:rsidRPr="00627975">
        <w:rPr>
          <w:rFonts w:ascii="Book Antiqua" w:hAnsi="Book Antiqua" w:cs="宋体"/>
          <w:kern w:val="0"/>
          <w:sz w:val="24"/>
          <w:szCs w:val="24"/>
        </w:rPr>
        <w:t xml:space="preserve"> H</w:t>
      </w:r>
      <w:r w:rsidRPr="00627975">
        <w:rPr>
          <w:rFonts w:ascii="Book Antiqua" w:hAnsi="Book Antiqua" w:cs="宋体"/>
          <w:kern w:val="0"/>
          <w:sz w:val="24"/>
          <w:szCs w:val="24"/>
        </w:rPr>
        <w:t>owever, there are few studies</w:t>
      </w:r>
      <w:r w:rsidR="00492CFF" w:rsidRPr="00627975">
        <w:rPr>
          <w:rFonts w:ascii="Book Antiqua" w:hAnsi="Book Antiqua" w:cs="宋体"/>
          <w:kern w:val="0"/>
          <w:sz w:val="24"/>
          <w:szCs w:val="24"/>
        </w:rPr>
        <w:t xml:space="preserve"> that</w:t>
      </w:r>
      <w:r w:rsidRPr="00627975">
        <w:rPr>
          <w:rFonts w:ascii="Book Antiqua" w:hAnsi="Book Antiqua" w:cs="宋体"/>
          <w:kern w:val="0"/>
          <w:sz w:val="24"/>
          <w:szCs w:val="24"/>
        </w:rPr>
        <w:t xml:space="preserve"> discuss the relationship between celiac artery variation and the number of lymph nodes dissection in</w:t>
      </w:r>
      <w:r w:rsidRPr="00627975">
        <w:rPr>
          <w:rFonts w:ascii="Book Antiqua" w:hAnsi="Book Antiqua"/>
          <w:sz w:val="24"/>
          <w:szCs w:val="24"/>
        </w:rPr>
        <w:t xml:space="preserve"> gastric cancer surgery.</w:t>
      </w:r>
    </w:p>
    <w:p w:rsidR="00E44153" w:rsidRPr="00627975" w:rsidRDefault="00E44153" w:rsidP="0076207D">
      <w:pPr>
        <w:snapToGrid w:val="0"/>
        <w:spacing w:line="360" w:lineRule="auto"/>
        <w:rPr>
          <w:rFonts w:ascii="Book Antiqua" w:hAnsi="Book Antiqua"/>
          <w:sz w:val="24"/>
          <w:szCs w:val="24"/>
        </w:rPr>
      </w:pPr>
    </w:p>
    <w:p w:rsidR="00B4322E" w:rsidRPr="00627975" w:rsidRDefault="00B4322E" w:rsidP="0076207D">
      <w:pPr>
        <w:snapToGrid w:val="0"/>
        <w:spacing w:line="360" w:lineRule="auto"/>
        <w:rPr>
          <w:rFonts w:ascii="Book Antiqua" w:hAnsi="Book Antiqua"/>
          <w:b/>
          <w:i/>
          <w:sz w:val="24"/>
          <w:szCs w:val="24"/>
        </w:rPr>
      </w:pPr>
      <w:r w:rsidRPr="00627975">
        <w:rPr>
          <w:rFonts w:ascii="Book Antiqua" w:hAnsi="Book Antiqua"/>
          <w:b/>
          <w:i/>
          <w:sz w:val="24"/>
          <w:szCs w:val="24"/>
        </w:rPr>
        <w:t>Research motivation</w:t>
      </w:r>
    </w:p>
    <w:p w:rsidR="00A540F5" w:rsidRPr="00627975" w:rsidRDefault="00A540F5" w:rsidP="0076207D">
      <w:pPr>
        <w:snapToGrid w:val="0"/>
        <w:spacing w:line="360" w:lineRule="auto"/>
        <w:rPr>
          <w:rFonts w:ascii="Book Antiqua" w:hAnsi="Book Antiqua"/>
          <w:sz w:val="24"/>
          <w:szCs w:val="24"/>
        </w:rPr>
      </w:pPr>
      <w:r w:rsidRPr="00627975">
        <w:rPr>
          <w:rFonts w:ascii="Book Antiqua" w:hAnsi="Book Antiqua" w:cs="宋体"/>
          <w:kern w:val="0"/>
          <w:sz w:val="24"/>
          <w:szCs w:val="24"/>
        </w:rPr>
        <w:t xml:space="preserve">According to </w:t>
      </w:r>
      <w:r w:rsidR="004353AB" w:rsidRPr="00627975">
        <w:rPr>
          <w:rFonts w:ascii="Book Antiqua" w:hAnsi="Book Antiqua" w:cs="宋体" w:hint="eastAsia"/>
          <w:kern w:val="0"/>
          <w:sz w:val="24"/>
          <w:szCs w:val="24"/>
        </w:rPr>
        <w:t xml:space="preserve">our </w:t>
      </w:r>
      <w:r w:rsidRPr="00627975">
        <w:rPr>
          <w:rFonts w:ascii="Book Antiqua" w:hAnsi="Book Antiqua" w:cs="宋体"/>
          <w:kern w:val="0"/>
          <w:sz w:val="24"/>
          <w:szCs w:val="24"/>
        </w:rPr>
        <w:t>previous study, the number of lymph nodes dissection in</w:t>
      </w:r>
      <w:r w:rsidRPr="00627975">
        <w:rPr>
          <w:rFonts w:ascii="Book Antiqua" w:hAnsi="Book Antiqua"/>
          <w:sz w:val="24"/>
          <w:szCs w:val="24"/>
        </w:rPr>
        <w:t xml:space="preserve"> gastric cancer surgery might be different between variant celiac artery patients and normal celiac artery patients. Therefore</w:t>
      </w:r>
      <w:r w:rsidR="00492CFF" w:rsidRPr="00627975">
        <w:rPr>
          <w:rFonts w:ascii="Book Antiqua" w:hAnsi="Book Antiqua"/>
          <w:sz w:val="24"/>
          <w:szCs w:val="24"/>
        </w:rPr>
        <w:t>,</w:t>
      </w:r>
      <w:r w:rsidRPr="00627975">
        <w:rPr>
          <w:rFonts w:ascii="Book Antiqua" w:hAnsi="Book Antiqua" w:cs="Arial"/>
          <w:sz w:val="24"/>
          <w:szCs w:val="24"/>
        </w:rPr>
        <w:t xml:space="preserve"> we conduct</w:t>
      </w:r>
      <w:r w:rsidR="00492CFF" w:rsidRPr="00627975">
        <w:rPr>
          <w:rFonts w:ascii="Book Antiqua" w:hAnsi="Book Antiqua" w:cs="Arial"/>
          <w:sz w:val="24"/>
          <w:szCs w:val="24"/>
        </w:rPr>
        <w:t>ed</w:t>
      </w:r>
      <w:r w:rsidRPr="00627975">
        <w:rPr>
          <w:rFonts w:ascii="Book Antiqua" w:hAnsi="Book Antiqua" w:cs="Arial"/>
          <w:sz w:val="24"/>
          <w:szCs w:val="24"/>
        </w:rPr>
        <w:t xml:space="preserve"> this study </w:t>
      </w:r>
      <w:r w:rsidRPr="00627975">
        <w:rPr>
          <w:rFonts w:ascii="Book Antiqua" w:hAnsi="Book Antiqua" w:cs="宋体"/>
          <w:kern w:val="0"/>
          <w:sz w:val="24"/>
          <w:szCs w:val="24"/>
        </w:rPr>
        <w:t>to investigate the relationship between celiac artery variation and the number of lymph nodes dissection in</w:t>
      </w:r>
      <w:r w:rsidRPr="00627975">
        <w:rPr>
          <w:rFonts w:ascii="Book Antiqua" w:hAnsi="Book Antiqua"/>
          <w:sz w:val="24"/>
          <w:szCs w:val="24"/>
        </w:rPr>
        <w:t xml:space="preserve"> gastric cancer surgery.</w:t>
      </w:r>
    </w:p>
    <w:p w:rsidR="00E44153" w:rsidRPr="00627975" w:rsidRDefault="00E44153" w:rsidP="0076207D">
      <w:pPr>
        <w:snapToGrid w:val="0"/>
        <w:spacing w:line="360" w:lineRule="auto"/>
        <w:rPr>
          <w:rFonts w:ascii="Book Antiqua" w:hAnsi="Book Antiqua"/>
          <w:sz w:val="24"/>
          <w:szCs w:val="24"/>
        </w:rPr>
      </w:pPr>
    </w:p>
    <w:p w:rsidR="00B4322E" w:rsidRPr="00627975" w:rsidRDefault="00B4322E" w:rsidP="0076207D">
      <w:pPr>
        <w:snapToGrid w:val="0"/>
        <w:spacing w:line="360" w:lineRule="auto"/>
        <w:rPr>
          <w:rFonts w:ascii="Book Antiqua" w:hAnsi="Book Antiqua"/>
          <w:b/>
          <w:bCs/>
          <w:i/>
          <w:iCs/>
          <w:sz w:val="24"/>
          <w:szCs w:val="24"/>
        </w:rPr>
      </w:pPr>
      <w:r w:rsidRPr="00627975">
        <w:rPr>
          <w:rFonts w:ascii="Book Antiqua" w:hAnsi="Book Antiqua"/>
          <w:b/>
          <w:bCs/>
          <w:i/>
          <w:iCs/>
          <w:sz w:val="24"/>
          <w:szCs w:val="24"/>
        </w:rPr>
        <w:t>Research objectives</w:t>
      </w:r>
    </w:p>
    <w:p w:rsidR="00B4322E" w:rsidRPr="00627975" w:rsidRDefault="00AB2C7D" w:rsidP="0076207D">
      <w:pPr>
        <w:snapToGrid w:val="0"/>
        <w:spacing w:line="360" w:lineRule="auto"/>
        <w:rPr>
          <w:rFonts w:ascii="Book Antiqua" w:hAnsi="Book Antiqua"/>
          <w:sz w:val="24"/>
          <w:szCs w:val="24"/>
        </w:rPr>
      </w:pPr>
      <w:proofErr w:type="gramStart"/>
      <w:r w:rsidRPr="00627975">
        <w:rPr>
          <w:rFonts w:ascii="Book Antiqua" w:hAnsi="Book Antiqua" w:cs="宋体"/>
          <w:kern w:val="0"/>
          <w:sz w:val="24"/>
          <w:szCs w:val="24"/>
        </w:rPr>
        <w:t xml:space="preserve">To investigate the relationship between celiac artery variation and the number of lymph nodes dissection in </w:t>
      </w:r>
      <w:r w:rsidRPr="00627975">
        <w:rPr>
          <w:rFonts w:ascii="Book Antiqua" w:hAnsi="Book Antiqua"/>
          <w:sz w:val="24"/>
          <w:szCs w:val="24"/>
        </w:rPr>
        <w:t>radical D2 lymphadenectomy of gastric cancer and the effect on prognosis.</w:t>
      </w:r>
      <w:proofErr w:type="gramEnd"/>
    </w:p>
    <w:p w:rsidR="00E44153" w:rsidRPr="00627975" w:rsidRDefault="00E44153" w:rsidP="0076207D">
      <w:pPr>
        <w:snapToGrid w:val="0"/>
        <w:spacing w:line="360" w:lineRule="auto"/>
        <w:rPr>
          <w:rFonts w:ascii="Book Antiqua" w:hAnsi="Book Antiqua" w:cs="宋体"/>
          <w:kern w:val="0"/>
          <w:sz w:val="24"/>
          <w:szCs w:val="24"/>
        </w:rPr>
      </w:pPr>
    </w:p>
    <w:p w:rsidR="00B4322E" w:rsidRPr="00627975" w:rsidRDefault="00B4322E" w:rsidP="0076207D">
      <w:pPr>
        <w:snapToGrid w:val="0"/>
        <w:spacing w:line="360" w:lineRule="auto"/>
        <w:rPr>
          <w:rFonts w:ascii="Book Antiqua" w:hAnsi="Book Antiqua"/>
          <w:b/>
          <w:bCs/>
          <w:i/>
          <w:iCs/>
          <w:sz w:val="24"/>
          <w:szCs w:val="24"/>
        </w:rPr>
      </w:pPr>
      <w:r w:rsidRPr="00627975">
        <w:rPr>
          <w:rFonts w:ascii="Book Antiqua" w:hAnsi="Book Antiqua"/>
          <w:b/>
          <w:bCs/>
          <w:i/>
          <w:iCs/>
          <w:sz w:val="24"/>
          <w:szCs w:val="24"/>
        </w:rPr>
        <w:t>Research methods</w:t>
      </w:r>
    </w:p>
    <w:p w:rsidR="00AB2C7D" w:rsidRPr="00627975" w:rsidRDefault="00AB2C7D" w:rsidP="0076207D">
      <w:pPr>
        <w:snapToGrid w:val="0"/>
        <w:spacing w:line="360" w:lineRule="auto"/>
        <w:rPr>
          <w:rFonts w:ascii="Book Antiqua" w:hAnsi="Book Antiqua"/>
          <w:sz w:val="24"/>
          <w:szCs w:val="24"/>
        </w:rPr>
      </w:pPr>
      <w:r w:rsidRPr="00627975">
        <w:rPr>
          <w:rFonts w:ascii="Book Antiqua" w:hAnsi="Book Antiqua" w:cs="宋体"/>
          <w:kern w:val="0"/>
          <w:sz w:val="24"/>
          <w:szCs w:val="24"/>
        </w:rPr>
        <w:lastRenderedPageBreak/>
        <w:t xml:space="preserve">The </w:t>
      </w:r>
      <w:proofErr w:type="spellStart"/>
      <w:r w:rsidRPr="00627975">
        <w:rPr>
          <w:rFonts w:ascii="Book Antiqua" w:hAnsi="Book Antiqua" w:cs="宋体"/>
          <w:kern w:val="0"/>
          <w:sz w:val="24"/>
          <w:szCs w:val="24"/>
        </w:rPr>
        <w:t>clinicopathological</w:t>
      </w:r>
      <w:proofErr w:type="spellEnd"/>
      <w:r w:rsidRPr="00627975">
        <w:rPr>
          <w:rFonts w:ascii="Book Antiqua" w:hAnsi="Book Antiqua" w:cs="宋体"/>
          <w:kern w:val="0"/>
          <w:sz w:val="24"/>
          <w:szCs w:val="24"/>
        </w:rPr>
        <w:t xml:space="preserve"> data of 421 patients treated with</w:t>
      </w:r>
      <w:r w:rsidRPr="00627975">
        <w:rPr>
          <w:rFonts w:ascii="Book Antiqua" w:hAnsi="Book Antiqua"/>
          <w:sz w:val="24"/>
          <w:szCs w:val="24"/>
        </w:rPr>
        <w:t xml:space="preserve"> radical D2 lymphadenectomy</w:t>
      </w:r>
      <w:r w:rsidRPr="00627975">
        <w:rPr>
          <w:rFonts w:ascii="Book Antiqua" w:hAnsi="Book Antiqua" w:cs="宋体"/>
          <w:kern w:val="0"/>
          <w:sz w:val="24"/>
          <w:szCs w:val="24"/>
        </w:rPr>
        <w:t xml:space="preserve"> were analyzed retrospectively. </w:t>
      </w:r>
      <w:r w:rsidRPr="00627975">
        <w:rPr>
          <w:rFonts w:ascii="Book Antiqua" w:hAnsi="Book Antiqua"/>
          <w:sz w:val="24"/>
          <w:szCs w:val="24"/>
        </w:rPr>
        <w:t xml:space="preserve">The difference </w:t>
      </w:r>
      <w:r w:rsidR="00492CFF" w:rsidRPr="00627975">
        <w:rPr>
          <w:rFonts w:ascii="Book Antiqua" w:hAnsi="Book Antiqua"/>
          <w:sz w:val="24"/>
          <w:szCs w:val="24"/>
        </w:rPr>
        <w:t>in</w:t>
      </w:r>
      <w:r w:rsidR="004353AB" w:rsidRPr="00627975">
        <w:rPr>
          <w:rFonts w:ascii="Book Antiqua" w:hAnsi="Book Antiqua" w:hint="eastAsia"/>
          <w:sz w:val="24"/>
          <w:szCs w:val="24"/>
        </w:rPr>
        <w:t xml:space="preserve"> </w:t>
      </w:r>
      <w:r w:rsidRPr="00627975">
        <w:rPr>
          <w:rFonts w:ascii="Book Antiqua" w:hAnsi="Book Antiqua"/>
          <w:sz w:val="24"/>
          <w:szCs w:val="24"/>
        </w:rPr>
        <w:t>the number of lymph nodes dissection between celiac artery variation group and normal vessels group and the relationship with prognosis were analyzed.</w:t>
      </w:r>
    </w:p>
    <w:p w:rsidR="00E44153" w:rsidRPr="00627975" w:rsidRDefault="00E44153" w:rsidP="0076207D">
      <w:pPr>
        <w:snapToGrid w:val="0"/>
        <w:spacing w:line="360" w:lineRule="auto"/>
        <w:rPr>
          <w:rFonts w:ascii="Book Antiqua" w:hAnsi="Book Antiqua" w:cs="宋体"/>
          <w:kern w:val="0"/>
          <w:sz w:val="24"/>
          <w:szCs w:val="24"/>
        </w:rPr>
      </w:pPr>
    </w:p>
    <w:p w:rsidR="00B4322E" w:rsidRPr="00627975" w:rsidRDefault="00B4322E" w:rsidP="0076207D">
      <w:pPr>
        <w:snapToGrid w:val="0"/>
        <w:spacing w:line="360" w:lineRule="auto"/>
        <w:rPr>
          <w:rFonts w:ascii="Book Antiqua" w:hAnsi="Book Antiqua"/>
          <w:b/>
          <w:bCs/>
          <w:i/>
          <w:iCs/>
          <w:sz w:val="24"/>
          <w:szCs w:val="24"/>
        </w:rPr>
      </w:pPr>
      <w:r w:rsidRPr="00627975">
        <w:rPr>
          <w:rFonts w:ascii="Book Antiqua" w:hAnsi="Book Antiqua"/>
          <w:b/>
          <w:bCs/>
          <w:i/>
          <w:iCs/>
          <w:sz w:val="24"/>
          <w:szCs w:val="24"/>
        </w:rPr>
        <w:t>Research results</w:t>
      </w:r>
    </w:p>
    <w:p w:rsidR="00B4322E" w:rsidRPr="00627975" w:rsidRDefault="00AB2C7D"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 xml:space="preserve">The number of lymph nodes dissection in patients with celiac artery variation was significantly less than that of non-variant groups, but there was no significant difference in survival time between the two groups. </w:t>
      </w:r>
      <w:r w:rsidRPr="00627975">
        <w:rPr>
          <w:rFonts w:ascii="Book Antiqua" w:hAnsi="Book Antiqua"/>
          <w:kern w:val="0"/>
          <w:sz w:val="24"/>
          <w:szCs w:val="24"/>
        </w:rPr>
        <w:t>Univariate</w:t>
      </w:r>
      <w:r w:rsidRPr="00627975">
        <w:rPr>
          <w:rFonts w:ascii="Book Antiqua" w:hAnsi="Book Antiqua" w:cs="宋体"/>
          <w:kern w:val="0"/>
          <w:sz w:val="24"/>
          <w:szCs w:val="24"/>
        </w:rPr>
        <w:t xml:space="preserve"> and multiple</w:t>
      </w:r>
      <w:r w:rsidRPr="00627975">
        <w:rPr>
          <w:rFonts w:ascii="Book Antiqua" w:hAnsi="Book Antiqua"/>
          <w:kern w:val="0"/>
          <w:sz w:val="24"/>
          <w:szCs w:val="24"/>
        </w:rPr>
        <w:t xml:space="preserve"> Cox</w:t>
      </w:r>
      <w:r w:rsidRPr="00627975">
        <w:rPr>
          <w:rFonts w:ascii="Book Antiqua" w:hAnsi="Book Antiqua" w:cs="宋体"/>
          <w:kern w:val="0"/>
          <w:sz w:val="24"/>
          <w:szCs w:val="24"/>
        </w:rPr>
        <w:t xml:space="preserve"> regression analysis showed that celiac artery variation was not a prognostic factor for gastric cancer.</w:t>
      </w:r>
    </w:p>
    <w:p w:rsidR="00E44153" w:rsidRPr="00627975" w:rsidRDefault="00E44153" w:rsidP="0076207D">
      <w:pPr>
        <w:snapToGrid w:val="0"/>
        <w:spacing w:line="360" w:lineRule="auto"/>
        <w:rPr>
          <w:rFonts w:ascii="Book Antiqua" w:hAnsi="Book Antiqua" w:cs="宋体"/>
          <w:kern w:val="0"/>
          <w:sz w:val="24"/>
          <w:szCs w:val="24"/>
        </w:rPr>
      </w:pPr>
    </w:p>
    <w:p w:rsidR="00B4322E" w:rsidRPr="00627975" w:rsidRDefault="00B4322E" w:rsidP="0076207D">
      <w:pPr>
        <w:snapToGrid w:val="0"/>
        <w:spacing w:line="360" w:lineRule="auto"/>
        <w:rPr>
          <w:rFonts w:ascii="Book Antiqua" w:hAnsi="Book Antiqua"/>
          <w:b/>
          <w:bCs/>
          <w:i/>
          <w:iCs/>
          <w:sz w:val="24"/>
          <w:szCs w:val="24"/>
        </w:rPr>
      </w:pPr>
      <w:r w:rsidRPr="00627975">
        <w:rPr>
          <w:rFonts w:ascii="Book Antiqua" w:hAnsi="Book Antiqua"/>
          <w:b/>
          <w:bCs/>
          <w:i/>
          <w:iCs/>
          <w:sz w:val="24"/>
          <w:szCs w:val="24"/>
        </w:rPr>
        <w:t>Research conclusions</w:t>
      </w:r>
    </w:p>
    <w:p w:rsidR="00AB2C7D" w:rsidRPr="00627975" w:rsidRDefault="00AB2C7D" w:rsidP="0076207D">
      <w:pPr>
        <w:snapToGrid w:val="0"/>
        <w:spacing w:line="360" w:lineRule="auto"/>
        <w:rPr>
          <w:rFonts w:ascii="Book Antiqua" w:hAnsi="Book Antiqua"/>
          <w:sz w:val="24"/>
          <w:szCs w:val="24"/>
        </w:rPr>
      </w:pPr>
      <w:r w:rsidRPr="00627975">
        <w:rPr>
          <w:rFonts w:ascii="Book Antiqua" w:hAnsi="Book Antiqua" w:cs="宋体"/>
          <w:kern w:val="0"/>
          <w:sz w:val="24"/>
          <w:szCs w:val="24"/>
        </w:rPr>
        <w:t xml:space="preserve">Celiac artery variation is an important factor affecting lymph node clearance in patients with gastric cancer. The number of lymph nodes dissection in patients with celiac artery variation is reduced, but there is no obvious effect on the prognosis. </w:t>
      </w:r>
      <w:r w:rsidRPr="00627975">
        <w:rPr>
          <w:rFonts w:ascii="Book Antiqua" w:hAnsi="Book Antiqua"/>
          <w:sz w:val="24"/>
          <w:szCs w:val="24"/>
        </w:rPr>
        <w:t>Therefore, lymph nodes around the abnormal artery, especially for the abnormal hepatic artery derived from superior mesenteric artery</w:t>
      </w:r>
      <w:r w:rsidR="00492CFF" w:rsidRPr="00627975">
        <w:rPr>
          <w:rFonts w:ascii="Book Antiqua" w:hAnsi="Book Antiqua"/>
          <w:sz w:val="24"/>
          <w:szCs w:val="24"/>
        </w:rPr>
        <w:t>,</w:t>
      </w:r>
      <w:r w:rsidRPr="00627975">
        <w:rPr>
          <w:rFonts w:ascii="Book Antiqua" w:hAnsi="Book Antiqua"/>
          <w:sz w:val="24"/>
          <w:szCs w:val="24"/>
        </w:rPr>
        <w:t xml:space="preserve"> may not need to be dissected in radical D2 lymphadenectomy.</w:t>
      </w:r>
    </w:p>
    <w:p w:rsidR="00E44153" w:rsidRPr="00627975" w:rsidRDefault="00E44153" w:rsidP="0076207D">
      <w:pPr>
        <w:snapToGrid w:val="0"/>
        <w:spacing w:line="360" w:lineRule="auto"/>
        <w:rPr>
          <w:rFonts w:ascii="Book Antiqua" w:hAnsi="Book Antiqua" w:cs="FZKTK--GBK1-0"/>
          <w:kern w:val="0"/>
          <w:sz w:val="24"/>
          <w:szCs w:val="24"/>
        </w:rPr>
      </w:pPr>
    </w:p>
    <w:p w:rsidR="00B4322E" w:rsidRPr="00627975" w:rsidRDefault="00B4322E" w:rsidP="0076207D">
      <w:pPr>
        <w:snapToGrid w:val="0"/>
        <w:spacing w:line="360" w:lineRule="auto"/>
        <w:rPr>
          <w:rFonts w:ascii="Book Antiqua" w:hAnsi="Book Antiqua"/>
          <w:b/>
          <w:bCs/>
          <w:i/>
          <w:iCs/>
          <w:sz w:val="24"/>
          <w:szCs w:val="24"/>
        </w:rPr>
      </w:pPr>
      <w:r w:rsidRPr="00627975">
        <w:rPr>
          <w:rFonts w:ascii="Book Antiqua" w:hAnsi="Book Antiqua"/>
          <w:b/>
          <w:bCs/>
          <w:i/>
          <w:iCs/>
          <w:sz w:val="24"/>
          <w:szCs w:val="24"/>
        </w:rPr>
        <w:t xml:space="preserve">Research </w:t>
      </w:r>
      <w:r w:rsidR="00664873" w:rsidRPr="00627975">
        <w:rPr>
          <w:rFonts w:ascii="Book Antiqua" w:hAnsi="Book Antiqua"/>
          <w:b/>
          <w:bCs/>
          <w:i/>
          <w:iCs/>
          <w:sz w:val="24"/>
          <w:szCs w:val="24"/>
        </w:rPr>
        <w:t>prospective</w:t>
      </w:r>
    </w:p>
    <w:p w:rsidR="00664873" w:rsidRPr="00627975" w:rsidRDefault="00492CFF" w:rsidP="0076207D">
      <w:pPr>
        <w:snapToGrid w:val="0"/>
        <w:spacing w:line="360" w:lineRule="auto"/>
        <w:rPr>
          <w:rFonts w:ascii="Book Antiqua" w:hAnsi="Book Antiqua" w:cs="FZKTK--GBK1-0"/>
          <w:kern w:val="0"/>
          <w:sz w:val="24"/>
          <w:szCs w:val="24"/>
        </w:rPr>
      </w:pPr>
      <w:r w:rsidRPr="00627975">
        <w:rPr>
          <w:rFonts w:ascii="Book Antiqua" w:hAnsi="Book Antiqua"/>
          <w:sz w:val="24"/>
          <w:szCs w:val="24"/>
        </w:rPr>
        <w:t>As this was a s</w:t>
      </w:r>
      <w:r w:rsidR="00664873" w:rsidRPr="00627975">
        <w:rPr>
          <w:rFonts w:ascii="Book Antiqua" w:hAnsi="Book Antiqua"/>
          <w:sz w:val="24"/>
          <w:szCs w:val="24"/>
        </w:rPr>
        <w:t>mall-scale stud</w:t>
      </w:r>
      <w:r w:rsidRPr="00627975">
        <w:rPr>
          <w:rFonts w:ascii="Book Antiqua" w:hAnsi="Book Antiqua"/>
          <w:sz w:val="24"/>
          <w:szCs w:val="24"/>
        </w:rPr>
        <w:t>y</w:t>
      </w:r>
      <w:r w:rsidR="00664873" w:rsidRPr="00627975">
        <w:rPr>
          <w:rFonts w:ascii="Book Antiqua" w:hAnsi="Book Antiqua"/>
          <w:sz w:val="24"/>
          <w:szCs w:val="24"/>
        </w:rPr>
        <w:t>, we pro</w:t>
      </w:r>
      <w:r w:rsidRPr="00627975">
        <w:rPr>
          <w:rFonts w:ascii="Book Antiqua" w:hAnsi="Book Antiqua"/>
          <w:sz w:val="24"/>
          <w:szCs w:val="24"/>
        </w:rPr>
        <w:t>pose future studies with a larger sample size</w:t>
      </w:r>
      <w:r w:rsidR="003F294E" w:rsidRPr="00627975">
        <w:rPr>
          <w:rFonts w:ascii="Book Antiqua" w:hAnsi="Book Antiqua"/>
          <w:sz w:val="24"/>
          <w:szCs w:val="24"/>
        </w:rPr>
        <w:t>s</w:t>
      </w:r>
      <w:r w:rsidR="00664873" w:rsidRPr="00627975">
        <w:rPr>
          <w:rFonts w:ascii="Book Antiqua" w:hAnsi="Book Antiqua"/>
          <w:sz w:val="24"/>
          <w:szCs w:val="24"/>
        </w:rPr>
        <w:t xml:space="preserve">. At the same </w:t>
      </w:r>
      <w:proofErr w:type="spellStart"/>
      <w:r w:rsidR="00664873" w:rsidRPr="00627975">
        <w:rPr>
          <w:rFonts w:ascii="Book Antiqua" w:hAnsi="Book Antiqua"/>
          <w:sz w:val="24"/>
          <w:szCs w:val="24"/>
        </w:rPr>
        <w:t>time</w:t>
      </w:r>
      <w:proofErr w:type="gramStart"/>
      <w:r w:rsidR="00664873" w:rsidRPr="00627975">
        <w:rPr>
          <w:rFonts w:ascii="Book Antiqua" w:hAnsi="Book Antiqua"/>
          <w:sz w:val="24"/>
          <w:szCs w:val="24"/>
        </w:rPr>
        <w:t>,</w:t>
      </w:r>
      <w:r w:rsidR="00664873" w:rsidRPr="00627975">
        <w:rPr>
          <w:rFonts w:ascii="Book Antiqua" w:hAnsi="Book Antiqua" w:cs="宋体"/>
          <w:kern w:val="0"/>
          <w:sz w:val="24"/>
          <w:szCs w:val="24"/>
        </w:rPr>
        <w:t>the</w:t>
      </w:r>
      <w:proofErr w:type="spellEnd"/>
      <w:proofErr w:type="gramEnd"/>
      <w:r w:rsidR="00664873" w:rsidRPr="00627975">
        <w:rPr>
          <w:rFonts w:ascii="Book Antiqua" w:hAnsi="Book Antiqua" w:cs="宋体"/>
          <w:kern w:val="0"/>
          <w:sz w:val="24"/>
          <w:szCs w:val="24"/>
        </w:rPr>
        <w:t xml:space="preserve"> relationship between celiac artery variation and the number of lymph nodes dissection in</w:t>
      </w:r>
      <w:r w:rsidR="00664873" w:rsidRPr="00627975">
        <w:rPr>
          <w:rFonts w:ascii="Book Antiqua" w:hAnsi="Book Antiqua"/>
          <w:sz w:val="24"/>
          <w:szCs w:val="24"/>
        </w:rPr>
        <w:t xml:space="preserve"> different </w:t>
      </w:r>
      <w:r w:rsidR="00664873" w:rsidRPr="00627975">
        <w:rPr>
          <w:rFonts w:ascii="Book Antiqua" w:hAnsi="Book Antiqua" w:cs="宋体"/>
          <w:kern w:val="0"/>
          <w:sz w:val="24"/>
          <w:szCs w:val="24"/>
        </w:rPr>
        <w:t>celiac artery variation type</w:t>
      </w:r>
      <w:r w:rsidRPr="00627975">
        <w:rPr>
          <w:rFonts w:ascii="Book Antiqua" w:hAnsi="Book Antiqua" w:cs="宋体"/>
          <w:kern w:val="0"/>
          <w:sz w:val="24"/>
          <w:szCs w:val="24"/>
        </w:rPr>
        <w:t xml:space="preserve">s should be </w:t>
      </w:r>
      <w:proofErr w:type="spellStart"/>
      <w:r w:rsidRPr="00627975">
        <w:rPr>
          <w:rFonts w:ascii="Book Antiqua" w:hAnsi="Book Antiqua" w:cs="宋体"/>
          <w:kern w:val="0"/>
          <w:sz w:val="24"/>
          <w:szCs w:val="24"/>
        </w:rPr>
        <w:t>evaluated</w:t>
      </w:r>
      <w:r w:rsidR="00664873" w:rsidRPr="00627975">
        <w:rPr>
          <w:rFonts w:ascii="Book Antiqua" w:hAnsi="Book Antiqua"/>
          <w:bCs/>
          <w:sz w:val="24"/>
          <w:szCs w:val="24"/>
        </w:rPr>
        <w:t>.</w:t>
      </w:r>
      <w:r w:rsidR="001029A3" w:rsidRPr="00627975">
        <w:rPr>
          <w:rFonts w:ascii="Book Antiqua" w:hAnsi="Book Antiqua"/>
          <w:sz w:val="24"/>
          <w:szCs w:val="24"/>
        </w:rPr>
        <w:t>We</w:t>
      </w:r>
      <w:proofErr w:type="spellEnd"/>
      <w:r w:rsidR="001029A3" w:rsidRPr="00627975">
        <w:rPr>
          <w:rFonts w:ascii="Book Antiqua" w:hAnsi="Book Antiqua"/>
          <w:sz w:val="24"/>
          <w:szCs w:val="24"/>
        </w:rPr>
        <w:t xml:space="preserve"> propose that lymph nodes around the abnormal artery, especially for the abnormal hepatic artery derived from superior mesenteric artery</w:t>
      </w:r>
      <w:r w:rsidRPr="00627975">
        <w:rPr>
          <w:rFonts w:ascii="Book Antiqua" w:hAnsi="Book Antiqua"/>
          <w:sz w:val="24"/>
          <w:szCs w:val="24"/>
        </w:rPr>
        <w:t>,</w:t>
      </w:r>
      <w:r w:rsidR="001029A3" w:rsidRPr="00627975">
        <w:rPr>
          <w:rFonts w:ascii="Book Antiqua" w:hAnsi="Book Antiqua"/>
          <w:sz w:val="24"/>
          <w:szCs w:val="24"/>
        </w:rPr>
        <w:t xml:space="preserve"> do</w:t>
      </w:r>
      <w:r w:rsidRPr="00627975">
        <w:rPr>
          <w:rFonts w:ascii="Book Antiqua" w:hAnsi="Book Antiqua"/>
          <w:sz w:val="24"/>
          <w:szCs w:val="24"/>
        </w:rPr>
        <w:t xml:space="preserve"> not</w:t>
      </w:r>
      <w:r w:rsidR="001029A3" w:rsidRPr="00627975">
        <w:rPr>
          <w:rFonts w:ascii="Book Antiqua" w:hAnsi="Book Antiqua"/>
          <w:sz w:val="24"/>
          <w:szCs w:val="24"/>
        </w:rPr>
        <w:t xml:space="preserve"> need to dissected in radical D2 </w:t>
      </w:r>
      <w:proofErr w:type="spellStart"/>
      <w:r w:rsidR="001029A3" w:rsidRPr="00627975">
        <w:rPr>
          <w:rFonts w:ascii="Book Antiqua" w:hAnsi="Book Antiqua"/>
          <w:sz w:val="24"/>
          <w:szCs w:val="24"/>
        </w:rPr>
        <w:t>lymphadenectomy.However</w:t>
      </w:r>
      <w:proofErr w:type="spellEnd"/>
      <w:r w:rsidR="001029A3" w:rsidRPr="00627975">
        <w:rPr>
          <w:rFonts w:ascii="Book Antiqua" w:hAnsi="Book Antiqua"/>
          <w:sz w:val="24"/>
          <w:szCs w:val="24"/>
        </w:rPr>
        <w:t>, further prospective and controlled studies are required to verify this</w:t>
      </w:r>
      <w:r w:rsidR="001029A3" w:rsidRPr="00627975">
        <w:rPr>
          <w:rFonts w:ascii="Book Antiqua" w:hAnsi="Book Antiqua" w:cs="Arial"/>
          <w:sz w:val="24"/>
          <w:szCs w:val="24"/>
        </w:rPr>
        <w:t xml:space="preserve"> theory</w:t>
      </w:r>
      <w:r w:rsidR="001029A3" w:rsidRPr="00627975">
        <w:rPr>
          <w:rFonts w:ascii="Book Antiqua" w:hAnsi="Book Antiqua"/>
          <w:sz w:val="24"/>
          <w:szCs w:val="24"/>
        </w:rPr>
        <w:t>.</w:t>
      </w:r>
    </w:p>
    <w:p w:rsidR="004F5BD7" w:rsidRPr="00627975" w:rsidRDefault="004F5BD7" w:rsidP="0076207D">
      <w:pPr>
        <w:snapToGrid w:val="0"/>
        <w:spacing w:line="360" w:lineRule="auto"/>
        <w:rPr>
          <w:rFonts w:ascii="Book Antiqua" w:hAnsi="Book Antiqua" w:cs="宋体"/>
          <w:kern w:val="0"/>
          <w:sz w:val="24"/>
          <w:szCs w:val="24"/>
        </w:rPr>
      </w:pPr>
    </w:p>
    <w:p w:rsidR="00E44153" w:rsidRPr="00627975" w:rsidRDefault="00E44153" w:rsidP="0076207D">
      <w:pPr>
        <w:widowControl/>
        <w:snapToGrid w:val="0"/>
        <w:spacing w:line="360" w:lineRule="auto"/>
        <w:jc w:val="left"/>
        <w:rPr>
          <w:rFonts w:ascii="Book Antiqua" w:hAnsi="Book Antiqua" w:cs="宋体"/>
          <w:b/>
          <w:kern w:val="0"/>
          <w:sz w:val="24"/>
          <w:szCs w:val="24"/>
        </w:rPr>
      </w:pPr>
      <w:r w:rsidRPr="00627975">
        <w:rPr>
          <w:rFonts w:ascii="Book Antiqua" w:hAnsi="Book Antiqua" w:cs="宋体"/>
          <w:b/>
          <w:kern w:val="0"/>
          <w:sz w:val="24"/>
          <w:szCs w:val="24"/>
        </w:rPr>
        <w:br w:type="page"/>
      </w:r>
    </w:p>
    <w:p w:rsidR="0083675A" w:rsidRPr="00627975" w:rsidRDefault="00C95120" w:rsidP="0076207D">
      <w:pPr>
        <w:snapToGrid w:val="0"/>
        <w:spacing w:line="360" w:lineRule="auto"/>
        <w:rPr>
          <w:rFonts w:ascii="Book Antiqua" w:hAnsi="Book Antiqua" w:cs="宋体"/>
          <w:b/>
          <w:kern w:val="0"/>
          <w:sz w:val="24"/>
          <w:szCs w:val="24"/>
        </w:rPr>
      </w:pPr>
      <w:r w:rsidRPr="00627975">
        <w:rPr>
          <w:rFonts w:ascii="Book Antiqua" w:hAnsi="Book Antiqua" w:cs="宋体"/>
          <w:b/>
          <w:kern w:val="0"/>
          <w:sz w:val="24"/>
          <w:szCs w:val="24"/>
        </w:rPr>
        <w:lastRenderedPageBreak/>
        <w:t>REFERENCES</w:t>
      </w:r>
    </w:p>
    <w:p w:rsidR="00343399" w:rsidRPr="00627975" w:rsidRDefault="00343399" w:rsidP="0076207D">
      <w:pPr>
        <w:snapToGrid w:val="0"/>
        <w:spacing w:line="360" w:lineRule="auto"/>
        <w:rPr>
          <w:rFonts w:ascii="Book Antiqua" w:hAnsi="Book Antiqua"/>
          <w:sz w:val="24"/>
          <w:szCs w:val="24"/>
        </w:rPr>
      </w:pPr>
      <w:r w:rsidRPr="00627975">
        <w:rPr>
          <w:rFonts w:ascii="Book Antiqua" w:hAnsi="Book Antiqua"/>
          <w:sz w:val="24"/>
          <w:szCs w:val="24"/>
        </w:rPr>
        <w:t xml:space="preserve">1 </w:t>
      </w:r>
      <w:r w:rsidRPr="00627975">
        <w:rPr>
          <w:rFonts w:ascii="Book Antiqua" w:hAnsi="Book Antiqua"/>
          <w:b/>
          <w:sz w:val="24"/>
          <w:szCs w:val="24"/>
        </w:rPr>
        <w:t>Chen W</w:t>
      </w:r>
      <w:r w:rsidRPr="00627975">
        <w:rPr>
          <w:rFonts w:ascii="Book Antiqua" w:hAnsi="Book Antiqua"/>
          <w:sz w:val="24"/>
          <w:szCs w:val="24"/>
        </w:rPr>
        <w:t xml:space="preserve">, Zheng R, Baade PD, Zhang S, Zeng H, Bray F, </w:t>
      </w:r>
      <w:proofErr w:type="spellStart"/>
      <w:r w:rsidRPr="00627975">
        <w:rPr>
          <w:rFonts w:ascii="Book Antiqua" w:hAnsi="Book Antiqua"/>
          <w:sz w:val="24"/>
          <w:szCs w:val="24"/>
        </w:rPr>
        <w:t>Jemal</w:t>
      </w:r>
      <w:proofErr w:type="spellEnd"/>
      <w:r w:rsidRPr="00627975">
        <w:rPr>
          <w:rFonts w:ascii="Book Antiqua" w:hAnsi="Book Antiqua"/>
          <w:sz w:val="24"/>
          <w:szCs w:val="24"/>
        </w:rPr>
        <w:t xml:space="preserve"> A, Yu XQ, He J. Cancer statistics in China, 2015. </w:t>
      </w:r>
      <w:r w:rsidRPr="00627975">
        <w:rPr>
          <w:rFonts w:ascii="Book Antiqua" w:hAnsi="Book Antiqua"/>
          <w:i/>
          <w:sz w:val="24"/>
          <w:szCs w:val="24"/>
        </w:rPr>
        <w:t xml:space="preserve">CA Cancer J </w:t>
      </w:r>
      <w:proofErr w:type="spellStart"/>
      <w:r w:rsidRPr="00627975">
        <w:rPr>
          <w:rFonts w:ascii="Book Antiqua" w:hAnsi="Book Antiqua"/>
          <w:i/>
          <w:sz w:val="24"/>
          <w:szCs w:val="24"/>
        </w:rPr>
        <w:t>Clin</w:t>
      </w:r>
      <w:proofErr w:type="spellEnd"/>
      <w:r w:rsidRPr="00627975">
        <w:rPr>
          <w:rFonts w:ascii="Book Antiqua" w:hAnsi="Book Antiqua"/>
          <w:sz w:val="24"/>
          <w:szCs w:val="24"/>
        </w:rPr>
        <w:t xml:space="preserve"> 2016; </w:t>
      </w:r>
      <w:r w:rsidRPr="00627975">
        <w:rPr>
          <w:rFonts w:ascii="Book Antiqua" w:hAnsi="Book Antiqua"/>
          <w:b/>
          <w:sz w:val="24"/>
          <w:szCs w:val="24"/>
        </w:rPr>
        <w:t>66</w:t>
      </w:r>
      <w:r w:rsidRPr="00627975">
        <w:rPr>
          <w:rFonts w:ascii="Book Antiqua" w:hAnsi="Book Antiqua"/>
          <w:sz w:val="24"/>
          <w:szCs w:val="24"/>
        </w:rPr>
        <w:t>: 115-132 [PMID: 26808342 DOI: 10.3322/caac.21338]</w:t>
      </w:r>
    </w:p>
    <w:p w:rsidR="00343399" w:rsidRPr="00627975" w:rsidRDefault="00343399" w:rsidP="0076207D">
      <w:pPr>
        <w:snapToGrid w:val="0"/>
        <w:spacing w:line="360" w:lineRule="auto"/>
        <w:rPr>
          <w:rFonts w:ascii="Book Antiqua" w:hAnsi="Book Antiqua"/>
          <w:sz w:val="24"/>
          <w:szCs w:val="24"/>
        </w:rPr>
      </w:pPr>
      <w:proofErr w:type="gramStart"/>
      <w:r w:rsidRPr="00627975">
        <w:rPr>
          <w:rFonts w:ascii="Book Antiqua" w:hAnsi="Book Antiqua"/>
          <w:sz w:val="24"/>
          <w:szCs w:val="24"/>
        </w:rPr>
        <w:t xml:space="preserve">2 </w:t>
      </w:r>
      <w:proofErr w:type="spellStart"/>
      <w:r w:rsidRPr="00627975">
        <w:rPr>
          <w:rFonts w:ascii="Book Antiqua" w:hAnsi="Book Antiqua"/>
          <w:b/>
          <w:sz w:val="24"/>
          <w:szCs w:val="24"/>
        </w:rPr>
        <w:t>Sobin</w:t>
      </w:r>
      <w:proofErr w:type="spellEnd"/>
      <w:r w:rsidRPr="00627975">
        <w:rPr>
          <w:rFonts w:ascii="Book Antiqua" w:hAnsi="Book Antiqua"/>
          <w:b/>
          <w:sz w:val="24"/>
          <w:szCs w:val="24"/>
        </w:rPr>
        <w:t xml:space="preserve"> LH</w:t>
      </w:r>
      <w:r w:rsidRPr="00627975">
        <w:rPr>
          <w:rFonts w:ascii="Book Antiqua" w:hAnsi="Book Antiqua"/>
          <w:sz w:val="24"/>
          <w:szCs w:val="24"/>
        </w:rPr>
        <w:t>, Wittekind C. TNM Classification of Malignant Tumors (UICC).</w:t>
      </w:r>
      <w:proofErr w:type="gramEnd"/>
      <w:r w:rsidRPr="00627975">
        <w:rPr>
          <w:rFonts w:ascii="Book Antiqua" w:hAnsi="Book Antiqua"/>
          <w:sz w:val="24"/>
          <w:szCs w:val="24"/>
        </w:rPr>
        <w:t xml:space="preserve"> 7</w:t>
      </w:r>
      <w:r w:rsidRPr="00627975">
        <w:rPr>
          <w:rFonts w:ascii="Book Antiqua" w:hAnsi="Book Antiqua"/>
          <w:sz w:val="24"/>
          <w:szCs w:val="24"/>
          <w:vertAlign w:val="superscript"/>
        </w:rPr>
        <w:t>th</w:t>
      </w:r>
      <w:r w:rsidRPr="00627975">
        <w:rPr>
          <w:rFonts w:ascii="Book Antiqua" w:hAnsi="Book Antiqua"/>
          <w:sz w:val="24"/>
          <w:szCs w:val="24"/>
        </w:rPr>
        <w:t xml:space="preserve"> </w:t>
      </w:r>
      <w:proofErr w:type="gramStart"/>
      <w:r w:rsidRPr="00627975">
        <w:rPr>
          <w:rFonts w:ascii="Book Antiqua" w:hAnsi="Book Antiqua"/>
          <w:sz w:val="24"/>
          <w:szCs w:val="24"/>
        </w:rPr>
        <w:t>ed</w:t>
      </w:r>
      <w:proofErr w:type="gramEnd"/>
      <w:r w:rsidRPr="00627975">
        <w:rPr>
          <w:rFonts w:ascii="Book Antiqua" w:hAnsi="Book Antiqua"/>
          <w:sz w:val="24"/>
          <w:szCs w:val="24"/>
        </w:rPr>
        <w:t xml:space="preserve">. New York: </w:t>
      </w:r>
      <w:proofErr w:type="spellStart"/>
      <w:r w:rsidRPr="00627975">
        <w:rPr>
          <w:rFonts w:ascii="Book Antiqua" w:hAnsi="Book Antiqua"/>
          <w:sz w:val="24"/>
          <w:szCs w:val="24"/>
        </w:rPr>
        <w:t>Willry</w:t>
      </w:r>
      <w:proofErr w:type="spellEnd"/>
      <w:r w:rsidRPr="00627975">
        <w:rPr>
          <w:rFonts w:ascii="Book Antiqua" w:hAnsi="Book Antiqua"/>
          <w:sz w:val="24"/>
          <w:szCs w:val="24"/>
        </w:rPr>
        <w:t>-Less, 2010: 305</w:t>
      </w:r>
    </w:p>
    <w:p w:rsidR="00343399" w:rsidRPr="00627975" w:rsidRDefault="00343399" w:rsidP="0076207D">
      <w:pPr>
        <w:snapToGrid w:val="0"/>
        <w:spacing w:line="360" w:lineRule="auto"/>
        <w:rPr>
          <w:rFonts w:ascii="Book Antiqua" w:hAnsi="Book Antiqua"/>
          <w:sz w:val="24"/>
          <w:szCs w:val="24"/>
        </w:rPr>
      </w:pPr>
      <w:r w:rsidRPr="00627975">
        <w:rPr>
          <w:rFonts w:ascii="Book Antiqua" w:hAnsi="Book Antiqua"/>
          <w:sz w:val="24"/>
          <w:szCs w:val="24"/>
        </w:rPr>
        <w:t xml:space="preserve">3 </w:t>
      </w:r>
      <w:proofErr w:type="spellStart"/>
      <w:r w:rsidRPr="00627975">
        <w:rPr>
          <w:rFonts w:ascii="Book Antiqua" w:hAnsi="Book Antiqua"/>
          <w:b/>
          <w:sz w:val="24"/>
          <w:szCs w:val="24"/>
        </w:rPr>
        <w:t>Siewert</w:t>
      </w:r>
      <w:proofErr w:type="spellEnd"/>
      <w:r w:rsidRPr="00627975">
        <w:rPr>
          <w:rFonts w:ascii="Book Antiqua" w:hAnsi="Book Antiqua"/>
          <w:b/>
          <w:sz w:val="24"/>
          <w:szCs w:val="24"/>
        </w:rPr>
        <w:t xml:space="preserve"> JR</w:t>
      </w:r>
      <w:r w:rsidRPr="00627975">
        <w:rPr>
          <w:rFonts w:ascii="Book Antiqua" w:hAnsi="Book Antiqua"/>
          <w:sz w:val="24"/>
          <w:szCs w:val="24"/>
        </w:rPr>
        <w:t xml:space="preserve">, </w:t>
      </w:r>
      <w:proofErr w:type="spellStart"/>
      <w:r w:rsidRPr="00627975">
        <w:rPr>
          <w:rFonts w:ascii="Book Antiqua" w:hAnsi="Book Antiqua"/>
          <w:sz w:val="24"/>
          <w:szCs w:val="24"/>
        </w:rPr>
        <w:t>Böttcher</w:t>
      </w:r>
      <w:proofErr w:type="spellEnd"/>
      <w:r w:rsidRPr="00627975">
        <w:rPr>
          <w:rFonts w:ascii="Book Antiqua" w:hAnsi="Book Antiqua"/>
          <w:sz w:val="24"/>
          <w:szCs w:val="24"/>
        </w:rPr>
        <w:t xml:space="preserve"> K, Stein HJ, </w:t>
      </w:r>
      <w:proofErr w:type="spellStart"/>
      <w:r w:rsidRPr="00627975">
        <w:rPr>
          <w:rFonts w:ascii="Book Antiqua" w:hAnsi="Book Antiqua"/>
          <w:sz w:val="24"/>
          <w:szCs w:val="24"/>
        </w:rPr>
        <w:t>Roder</w:t>
      </w:r>
      <w:proofErr w:type="spellEnd"/>
      <w:r w:rsidRPr="00627975">
        <w:rPr>
          <w:rFonts w:ascii="Book Antiqua" w:hAnsi="Book Antiqua"/>
          <w:sz w:val="24"/>
          <w:szCs w:val="24"/>
        </w:rPr>
        <w:t xml:space="preserve"> JD. Relevant prognostic factors in gastric cancer: ten-year results of the German Gastric Cancer Study. </w:t>
      </w:r>
      <w:r w:rsidRPr="00627975">
        <w:rPr>
          <w:rFonts w:ascii="Book Antiqua" w:hAnsi="Book Antiqua"/>
          <w:i/>
          <w:sz w:val="24"/>
          <w:szCs w:val="24"/>
        </w:rPr>
        <w:t xml:space="preserve">Ann </w:t>
      </w:r>
      <w:proofErr w:type="spellStart"/>
      <w:r w:rsidRPr="00627975">
        <w:rPr>
          <w:rFonts w:ascii="Book Antiqua" w:hAnsi="Book Antiqua"/>
          <w:i/>
          <w:sz w:val="24"/>
          <w:szCs w:val="24"/>
        </w:rPr>
        <w:t>Surg</w:t>
      </w:r>
      <w:proofErr w:type="spellEnd"/>
      <w:r w:rsidRPr="00627975">
        <w:rPr>
          <w:rFonts w:ascii="Book Antiqua" w:hAnsi="Book Antiqua"/>
          <w:sz w:val="24"/>
          <w:szCs w:val="24"/>
        </w:rPr>
        <w:t xml:space="preserve"> 1998; </w:t>
      </w:r>
      <w:r w:rsidRPr="00627975">
        <w:rPr>
          <w:rFonts w:ascii="Book Antiqua" w:hAnsi="Book Antiqua"/>
          <w:b/>
          <w:sz w:val="24"/>
          <w:szCs w:val="24"/>
        </w:rPr>
        <w:t>228</w:t>
      </w:r>
      <w:r w:rsidRPr="00627975">
        <w:rPr>
          <w:rFonts w:ascii="Book Antiqua" w:hAnsi="Book Antiqua"/>
          <w:sz w:val="24"/>
          <w:szCs w:val="24"/>
        </w:rPr>
        <w:t>: 449-461 [PMID: 9790335 DOI: 10.1097/00000658-199810000-00002]</w:t>
      </w:r>
    </w:p>
    <w:p w:rsidR="00343399" w:rsidRPr="00627975" w:rsidRDefault="00343399" w:rsidP="0076207D">
      <w:pPr>
        <w:snapToGrid w:val="0"/>
        <w:spacing w:line="360" w:lineRule="auto"/>
        <w:rPr>
          <w:rFonts w:ascii="Book Antiqua" w:hAnsi="Book Antiqua"/>
          <w:sz w:val="24"/>
          <w:szCs w:val="24"/>
        </w:rPr>
      </w:pPr>
      <w:r w:rsidRPr="00627975">
        <w:rPr>
          <w:rFonts w:ascii="Book Antiqua" w:hAnsi="Book Antiqua"/>
          <w:sz w:val="24"/>
          <w:szCs w:val="24"/>
        </w:rPr>
        <w:t xml:space="preserve">4 </w:t>
      </w:r>
      <w:r w:rsidRPr="00627975">
        <w:rPr>
          <w:rFonts w:ascii="Book Antiqua" w:hAnsi="Book Antiqua"/>
          <w:b/>
          <w:sz w:val="24"/>
          <w:szCs w:val="24"/>
        </w:rPr>
        <w:t>Smith DD</w:t>
      </w:r>
      <w:r w:rsidRPr="00627975">
        <w:rPr>
          <w:rFonts w:ascii="Book Antiqua" w:hAnsi="Book Antiqua"/>
          <w:sz w:val="24"/>
          <w:szCs w:val="24"/>
        </w:rPr>
        <w:t xml:space="preserve">, Schwarz RR, Schwarz RE. Impact of total lymph node count on staging and survival after gastrectomy for gastric cancer: data from a large US-population database. </w:t>
      </w:r>
      <w:r w:rsidRPr="00627975">
        <w:rPr>
          <w:rFonts w:ascii="Book Antiqua" w:hAnsi="Book Antiqua"/>
          <w:i/>
          <w:sz w:val="24"/>
          <w:szCs w:val="24"/>
        </w:rPr>
        <w:t xml:space="preserve">J </w:t>
      </w:r>
      <w:proofErr w:type="spellStart"/>
      <w:r w:rsidRPr="00627975">
        <w:rPr>
          <w:rFonts w:ascii="Book Antiqua" w:hAnsi="Book Antiqua"/>
          <w:i/>
          <w:sz w:val="24"/>
          <w:szCs w:val="24"/>
        </w:rPr>
        <w:t>Clin</w:t>
      </w:r>
      <w:proofErr w:type="spellEnd"/>
      <w:r w:rsidRPr="00627975">
        <w:rPr>
          <w:rFonts w:ascii="Book Antiqua" w:hAnsi="Book Antiqua"/>
          <w:i/>
          <w:sz w:val="24"/>
          <w:szCs w:val="24"/>
        </w:rPr>
        <w:t xml:space="preserve"> </w:t>
      </w:r>
      <w:proofErr w:type="spellStart"/>
      <w:r w:rsidRPr="00627975">
        <w:rPr>
          <w:rFonts w:ascii="Book Antiqua" w:hAnsi="Book Antiqua"/>
          <w:i/>
          <w:sz w:val="24"/>
          <w:szCs w:val="24"/>
        </w:rPr>
        <w:t>Oncol</w:t>
      </w:r>
      <w:proofErr w:type="spellEnd"/>
      <w:r w:rsidRPr="00627975">
        <w:rPr>
          <w:rFonts w:ascii="Book Antiqua" w:hAnsi="Book Antiqua"/>
          <w:sz w:val="24"/>
          <w:szCs w:val="24"/>
        </w:rPr>
        <w:t xml:space="preserve"> 2005; </w:t>
      </w:r>
      <w:r w:rsidRPr="00627975">
        <w:rPr>
          <w:rFonts w:ascii="Book Antiqua" w:hAnsi="Book Antiqua"/>
          <w:b/>
          <w:sz w:val="24"/>
          <w:szCs w:val="24"/>
        </w:rPr>
        <w:t>23</w:t>
      </w:r>
      <w:r w:rsidRPr="00627975">
        <w:rPr>
          <w:rFonts w:ascii="Book Antiqua" w:hAnsi="Book Antiqua"/>
          <w:sz w:val="24"/>
          <w:szCs w:val="24"/>
        </w:rPr>
        <w:t>: 7114-7124 [PMID: 16192595 DOI: 10.1200/JCO.2005.14.621]</w:t>
      </w:r>
    </w:p>
    <w:p w:rsidR="00343399" w:rsidRPr="00627975" w:rsidRDefault="00343399" w:rsidP="0076207D">
      <w:pPr>
        <w:snapToGrid w:val="0"/>
        <w:spacing w:line="360" w:lineRule="auto"/>
        <w:rPr>
          <w:rFonts w:ascii="Book Antiqua" w:hAnsi="Book Antiqua"/>
          <w:sz w:val="24"/>
          <w:szCs w:val="24"/>
        </w:rPr>
      </w:pPr>
      <w:r w:rsidRPr="00627975">
        <w:rPr>
          <w:rFonts w:ascii="Book Antiqua" w:hAnsi="Book Antiqua"/>
          <w:sz w:val="24"/>
          <w:szCs w:val="24"/>
        </w:rPr>
        <w:t xml:space="preserve">5 </w:t>
      </w:r>
      <w:r w:rsidRPr="00627975">
        <w:rPr>
          <w:rFonts w:ascii="Book Antiqua" w:hAnsi="Book Antiqua"/>
          <w:b/>
          <w:sz w:val="24"/>
          <w:szCs w:val="24"/>
        </w:rPr>
        <w:t>Huang Y</w:t>
      </w:r>
      <w:r w:rsidRPr="00627975">
        <w:rPr>
          <w:rFonts w:ascii="Book Antiqua" w:hAnsi="Book Antiqua"/>
          <w:sz w:val="24"/>
          <w:szCs w:val="24"/>
        </w:rPr>
        <w:t xml:space="preserve">, Liu C, Lin JL, Mu GC, Zeng Y. Is it necessary to dissect the lymph nodes around an abnormal hepatic artery in D2 lymphadenectomy for gastric cancer? </w:t>
      </w:r>
      <w:proofErr w:type="spellStart"/>
      <w:r w:rsidRPr="00627975">
        <w:rPr>
          <w:rFonts w:ascii="Book Antiqua" w:hAnsi="Book Antiqua"/>
          <w:i/>
          <w:sz w:val="24"/>
          <w:szCs w:val="24"/>
        </w:rPr>
        <w:t>Clin</w:t>
      </w:r>
      <w:proofErr w:type="spellEnd"/>
      <w:r w:rsidRPr="00627975">
        <w:rPr>
          <w:rFonts w:ascii="Book Antiqua" w:hAnsi="Book Antiqua"/>
          <w:i/>
          <w:sz w:val="24"/>
          <w:szCs w:val="24"/>
        </w:rPr>
        <w:t xml:space="preserve"> </w:t>
      </w:r>
      <w:proofErr w:type="spellStart"/>
      <w:r w:rsidRPr="00627975">
        <w:rPr>
          <w:rFonts w:ascii="Book Antiqua" w:hAnsi="Book Antiqua"/>
          <w:i/>
          <w:sz w:val="24"/>
          <w:szCs w:val="24"/>
        </w:rPr>
        <w:t>Transl</w:t>
      </w:r>
      <w:proofErr w:type="spellEnd"/>
      <w:r w:rsidRPr="00627975">
        <w:rPr>
          <w:rFonts w:ascii="Book Antiqua" w:hAnsi="Book Antiqua"/>
          <w:i/>
          <w:sz w:val="24"/>
          <w:szCs w:val="24"/>
        </w:rPr>
        <w:t xml:space="preserve"> </w:t>
      </w:r>
      <w:proofErr w:type="spellStart"/>
      <w:r w:rsidRPr="00627975">
        <w:rPr>
          <w:rFonts w:ascii="Book Antiqua" w:hAnsi="Book Antiqua"/>
          <w:i/>
          <w:sz w:val="24"/>
          <w:szCs w:val="24"/>
        </w:rPr>
        <w:t>Oncol</w:t>
      </w:r>
      <w:proofErr w:type="spellEnd"/>
      <w:r w:rsidRPr="00627975">
        <w:rPr>
          <w:rFonts w:ascii="Book Antiqua" w:hAnsi="Book Antiqua"/>
          <w:sz w:val="24"/>
          <w:szCs w:val="24"/>
        </w:rPr>
        <w:t xml:space="preserve"> 2013; </w:t>
      </w:r>
      <w:r w:rsidRPr="00627975">
        <w:rPr>
          <w:rFonts w:ascii="Book Antiqua" w:hAnsi="Book Antiqua"/>
          <w:b/>
          <w:sz w:val="24"/>
          <w:szCs w:val="24"/>
        </w:rPr>
        <w:t>15</w:t>
      </w:r>
      <w:r w:rsidRPr="00627975">
        <w:rPr>
          <w:rFonts w:ascii="Book Antiqua" w:hAnsi="Book Antiqua"/>
          <w:sz w:val="24"/>
          <w:szCs w:val="24"/>
        </w:rPr>
        <w:t>: 472-476 [PMID: 23143952 DOI: 10.1007/s12094-012-0955-3]</w:t>
      </w:r>
    </w:p>
    <w:p w:rsidR="00343399" w:rsidRPr="00627975" w:rsidRDefault="00343399" w:rsidP="0076207D">
      <w:pPr>
        <w:snapToGrid w:val="0"/>
        <w:spacing w:line="360" w:lineRule="auto"/>
        <w:rPr>
          <w:rFonts w:ascii="Book Antiqua" w:hAnsi="Book Antiqua"/>
          <w:sz w:val="24"/>
          <w:szCs w:val="24"/>
        </w:rPr>
      </w:pPr>
      <w:r w:rsidRPr="00627975">
        <w:rPr>
          <w:rFonts w:ascii="Book Antiqua" w:hAnsi="Book Antiqua"/>
          <w:sz w:val="24"/>
          <w:szCs w:val="24"/>
        </w:rPr>
        <w:t xml:space="preserve">6 </w:t>
      </w:r>
      <w:proofErr w:type="spellStart"/>
      <w:r w:rsidRPr="00627975">
        <w:rPr>
          <w:rFonts w:ascii="Book Antiqua" w:hAnsi="Book Antiqua"/>
          <w:b/>
          <w:sz w:val="24"/>
          <w:szCs w:val="24"/>
        </w:rPr>
        <w:t>Arifuzzaman</w:t>
      </w:r>
      <w:proofErr w:type="spellEnd"/>
      <w:r w:rsidRPr="00627975">
        <w:rPr>
          <w:rFonts w:ascii="Book Antiqua" w:hAnsi="Book Antiqua"/>
          <w:b/>
          <w:sz w:val="24"/>
          <w:szCs w:val="24"/>
        </w:rPr>
        <w:t xml:space="preserve"> M</w:t>
      </w:r>
      <w:r w:rsidRPr="00627975">
        <w:rPr>
          <w:rFonts w:ascii="Book Antiqua" w:hAnsi="Book Antiqua"/>
          <w:sz w:val="24"/>
          <w:szCs w:val="24"/>
        </w:rPr>
        <w:t xml:space="preserve">, </w:t>
      </w:r>
      <w:proofErr w:type="spellStart"/>
      <w:r w:rsidRPr="00627975">
        <w:rPr>
          <w:rFonts w:ascii="Book Antiqua" w:hAnsi="Book Antiqua"/>
          <w:sz w:val="24"/>
          <w:szCs w:val="24"/>
        </w:rPr>
        <w:t>Nasim</w:t>
      </w:r>
      <w:proofErr w:type="spellEnd"/>
      <w:r w:rsidRPr="00627975">
        <w:rPr>
          <w:rFonts w:ascii="Book Antiqua" w:hAnsi="Book Antiqua"/>
          <w:sz w:val="24"/>
          <w:szCs w:val="24"/>
        </w:rPr>
        <w:t xml:space="preserve"> Naqvi SS, Adel H, </w:t>
      </w:r>
      <w:proofErr w:type="spellStart"/>
      <w:r w:rsidRPr="00627975">
        <w:rPr>
          <w:rFonts w:ascii="Book Antiqua" w:hAnsi="Book Antiqua"/>
          <w:sz w:val="24"/>
          <w:szCs w:val="24"/>
        </w:rPr>
        <w:t>Adil</w:t>
      </w:r>
      <w:proofErr w:type="spellEnd"/>
      <w:r w:rsidRPr="00627975">
        <w:rPr>
          <w:rFonts w:ascii="Book Antiqua" w:hAnsi="Book Antiqua"/>
          <w:sz w:val="24"/>
          <w:szCs w:val="24"/>
        </w:rPr>
        <w:t xml:space="preserve"> SO, </w:t>
      </w:r>
      <w:proofErr w:type="spellStart"/>
      <w:r w:rsidRPr="00627975">
        <w:rPr>
          <w:rFonts w:ascii="Book Antiqua" w:hAnsi="Book Antiqua"/>
          <w:sz w:val="24"/>
          <w:szCs w:val="24"/>
        </w:rPr>
        <w:t>Rasool</w:t>
      </w:r>
      <w:proofErr w:type="spellEnd"/>
      <w:r w:rsidRPr="00627975">
        <w:rPr>
          <w:rFonts w:ascii="Book Antiqua" w:hAnsi="Book Antiqua"/>
          <w:sz w:val="24"/>
          <w:szCs w:val="24"/>
        </w:rPr>
        <w:t xml:space="preserve"> M, Hussain M. Anatomical Variants Of Celiac Trunk, Hepatic And Renal Arteries In A Population Of Developing Country Using </w:t>
      </w:r>
      <w:proofErr w:type="spellStart"/>
      <w:r w:rsidRPr="00627975">
        <w:rPr>
          <w:rFonts w:ascii="Book Antiqua" w:hAnsi="Book Antiqua"/>
          <w:sz w:val="24"/>
          <w:szCs w:val="24"/>
        </w:rPr>
        <w:t>Multidetector</w:t>
      </w:r>
      <w:proofErr w:type="spellEnd"/>
      <w:r w:rsidRPr="00627975">
        <w:rPr>
          <w:rFonts w:ascii="Book Antiqua" w:hAnsi="Book Antiqua"/>
          <w:sz w:val="24"/>
          <w:szCs w:val="24"/>
        </w:rPr>
        <w:t xml:space="preserve"> Computed Tomography Angiography. </w:t>
      </w:r>
      <w:r w:rsidRPr="00627975">
        <w:rPr>
          <w:rFonts w:ascii="Book Antiqua" w:hAnsi="Book Antiqua"/>
          <w:i/>
          <w:sz w:val="24"/>
          <w:szCs w:val="24"/>
        </w:rPr>
        <w:t xml:space="preserve">J </w:t>
      </w:r>
      <w:proofErr w:type="spellStart"/>
      <w:r w:rsidRPr="00627975">
        <w:rPr>
          <w:rFonts w:ascii="Book Antiqua" w:hAnsi="Book Antiqua"/>
          <w:i/>
          <w:sz w:val="24"/>
          <w:szCs w:val="24"/>
        </w:rPr>
        <w:t>Ayub</w:t>
      </w:r>
      <w:proofErr w:type="spellEnd"/>
      <w:r w:rsidRPr="00627975">
        <w:rPr>
          <w:rFonts w:ascii="Book Antiqua" w:hAnsi="Book Antiqua"/>
          <w:i/>
          <w:sz w:val="24"/>
          <w:szCs w:val="24"/>
        </w:rPr>
        <w:t xml:space="preserve"> Med </w:t>
      </w:r>
      <w:proofErr w:type="spellStart"/>
      <w:r w:rsidRPr="00627975">
        <w:rPr>
          <w:rFonts w:ascii="Book Antiqua" w:hAnsi="Book Antiqua"/>
          <w:i/>
          <w:sz w:val="24"/>
          <w:szCs w:val="24"/>
        </w:rPr>
        <w:t>Coll</w:t>
      </w:r>
      <w:proofErr w:type="spellEnd"/>
      <w:r w:rsidRPr="00627975">
        <w:rPr>
          <w:rFonts w:ascii="Book Antiqua" w:hAnsi="Book Antiqua"/>
          <w:i/>
          <w:sz w:val="24"/>
          <w:szCs w:val="24"/>
        </w:rPr>
        <w:t xml:space="preserve"> Abbottabad</w:t>
      </w:r>
      <w:r w:rsidRPr="00627975">
        <w:rPr>
          <w:rFonts w:ascii="Book Antiqua" w:hAnsi="Book Antiqua"/>
          <w:sz w:val="24"/>
          <w:szCs w:val="24"/>
        </w:rPr>
        <w:t xml:space="preserve"> 2017; </w:t>
      </w:r>
      <w:r w:rsidRPr="00627975">
        <w:rPr>
          <w:rFonts w:ascii="Book Antiqua" w:hAnsi="Book Antiqua"/>
          <w:b/>
          <w:sz w:val="24"/>
          <w:szCs w:val="24"/>
        </w:rPr>
        <w:t>29</w:t>
      </w:r>
      <w:r w:rsidRPr="00627975">
        <w:rPr>
          <w:rFonts w:ascii="Book Antiqua" w:hAnsi="Book Antiqua"/>
          <w:sz w:val="24"/>
          <w:szCs w:val="24"/>
        </w:rPr>
        <w:t>: 450-454 [PMID: 29076681 DOI: 10.1002/brb3.829]</w:t>
      </w:r>
    </w:p>
    <w:p w:rsidR="00343399" w:rsidRPr="00627975" w:rsidRDefault="00343399" w:rsidP="0076207D">
      <w:pPr>
        <w:snapToGrid w:val="0"/>
        <w:spacing w:line="360" w:lineRule="auto"/>
        <w:rPr>
          <w:rFonts w:ascii="Book Antiqua" w:hAnsi="Book Antiqua"/>
          <w:sz w:val="24"/>
          <w:szCs w:val="24"/>
        </w:rPr>
      </w:pPr>
      <w:r w:rsidRPr="00627975">
        <w:rPr>
          <w:rFonts w:ascii="Book Antiqua" w:hAnsi="Book Antiqua"/>
          <w:sz w:val="24"/>
          <w:szCs w:val="24"/>
        </w:rPr>
        <w:t xml:space="preserve">7 </w:t>
      </w:r>
      <w:r w:rsidRPr="00627975">
        <w:rPr>
          <w:rFonts w:ascii="Book Antiqua" w:hAnsi="Book Antiqua"/>
          <w:b/>
          <w:sz w:val="24"/>
          <w:szCs w:val="24"/>
        </w:rPr>
        <w:t>Li XH</w:t>
      </w:r>
      <w:r w:rsidRPr="00627975">
        <w:rPr>
          <w:rFonts w:ascii="Book Antiqua" w:hAnsi="Book Antiqua"/>
          <w:sz w:val="24"/>
          <w:szCs w:val="24"/>
        </w:rPr>
        <w:t xml:space="preserve">, Sun CH, Feng ST, Yan CG, He YL, Han FH, Li ZP, </w:t>
      </w:r>
      <w:proofErr w:type="spellStart"/>
      <w:r w:rsidRPr="00627975">
        <w:rPr>
          <w:rFonts w:ascii="Book Antiqua" w:hAnsi="Book Antiqua"/>
          <w:sz w:val="24"/>
          <w:szCs w:val="24"/>
        </w:rPr>
        <w:t>Meng</w:t>
      </w:r>
      <w:proofErr w:type="spellEnd"/>
      <w:r w:rsidRPr="00627975">
        <w:rPr>
          <w:rFonts w:ascii="Book Antiqua" w:hAnsi="Book Antiqua"/>
          <w:sz w:val="24"/>
          <w:szCs w:val="24"/>
        </w:rPr>
        <w:t xml:space="preserve"> QF. [Assessment of 64-slice spiral computed tomography angiography with image fusion for </w:t>
      </w:r>
      <w:proofErr w:type="spellStart"/>
      <w:r w:rsidRPr="00627975">
        <w:rPr>
          <w:rFonts w:ascii="Book Antiqua" w:hAnsi="Book Antiqua"/>
          <w:sz w:val="24"/>
          <w:szCs w:val="24"/>
        </w:rPr>
        <w:t>perigastric</w:t>
      </w:r>
      <w:proofErr w:type="spellEnd"/>
      <w:r w:rsidRPr="00627975">
        <w:rPr>
          <w:rFonts w:ascii="Book Antiqua" w:hAnsi="Book Antiqua"/>
          <w:sz w:val="24"/>
          <w:szCs w:val="24"/>
        </w:rPr>
        <w:t xml:space="preserve"> arteries anatomy]. </w:t>
      </w:r>
      <w:proofErr w:type="spellStart"/>
      <w:r w:rsidR="001A278B" w:rsidRPr="00627975">
        <w:rPr>
          <w:rFonts w:ascii="Book Antiqua" w:hAnsi="Book Antiqua"/>
          <w:i/>
          <w:sz w:val="24"/>
          <w:szCs w:val="24"/>
        </w:rPr>
        <w:t>Zhonghua</w:t>
      </w:r>
      <w:proofErr w:type="spellEnd"/>
      <w:r w:rsidR="001A278B" w:rsidRPr="00627975">
        <w:rPr>
          <w:rFonts w:ascii="Book Antiqua" w:hAnsi="Book Antiqua"/>
          <w:i/>
          <w:sz w:val="24"/>
          <w:szCs w:val="24"/>
        </w:rPr>
        <w:t xml:space="preserve"> </w:t>
      </w:r>
      <w:proofErr w:type="spellStart"/>
      <w:r w:rsidR="001A278B" w:rsidRPr="00627975">
        <w:rPr>
          <w:rFonts w:ascii="Book Antiqua" w:hAnsi="Book Antiqua"/>
          <w:i/>
          <w:sz w:val="24"/>
          <w:szCs w:val="24"/>
        </w:rPr>
        <w:t>Weichang</w:t>
      </w:r>
      <w:proofErr w:type="spellEnd"/>
      <w:r w:rsidR="001A278B" w:rsidRPr="00627975">
        <w:rPr>
          <w:rFonts w:ascii="Book Antiqua" w:hAnsi="Book Antiqua"/>
          <w:i/>
          <w:sz w:val="24"/>
          <w:szCs w:val="24"/>
        </w:rPr>
        <w:t xml:space="preserve"> </w:t>
      </w:r>
      <w:proofErr w:type="spellStart"/>
      <w:r w:rsidR="001A278B" w:rsidRPr="00627975">
        <w:rPr>
          <w:rFonts w:ascii="Book Antiqua" w:hAnsi="Book Antiqua"/>
          <w:i/>
          <w:sz w:val="24"/>
          <w:szCs w:val="24"/>
        </w:rPr>
        <w:t>Waike</w:t>
      </w:r>
      <w:proofErr w:type="spellEnd"/>
      <w:r w:rsidR="001A278B" w:rsidRPr="00627975">
        <w:rPr>
          <w:rFonts w:ascii="Book Antiqua" w:hAnsi="Book Antiqua"/>
          <w:i/>
          <w:sz w:val="24"/>
          <w:szCs w:val="24"/>
        </w:rPr>
        <w:t xml:space="preserve"> </w:t>
      </w:r>
      <w:proofErr w:type="spellStart"/>
      <w:r w:rsidR="001A278B" w:rsidRPr="00627975">
        <w:rPr>
          <w:rFonts w:ascii="Book Antiqua" w:hAnsi="Book Antiqua"/>
          <w:i/>
          <w:sz w:val="24"/>
          <w:szCs w:val="24"/>
        </w:rPr>
        <w:t>Zaz</w:t>
      </w:r>
      <w:r w:rsidRPr="00627975">
        <w:rPr>
          <w:rFonts w:ascii="Book Antiqua" w:hAnsi="Book Antiqua"/>
          <w:i/>
          <w:sz w:val="24"/>
          <w:szCs w:val="24"/>
        </w:rPr>
        <w:t>hi</w:t>
      </w:r>
      <w:proofErr w:type="spellEnd"/>
      <w:r w:rsidRPr="00627975">
        <w:rPr>
          <w:rFonts w:ascii="Book Antiqua" w:hAnsi="Book Antiqua"/>
          <w:sz w:val="24"/>
          <w:szCs w:val="24"/>
        </w:rPr>
        <w:t xml:space="preserve"> 2012; </w:t>
      </w:r>
      <w:r w:rsidRPr="00627975">
        <w:rPr>
          <w:rFonts w:ascii="Book Antiqua" w:hAnsi="Book Antiqua"/>
          <w:b/>
          <w:sz w:val="24"/>
          <w:szCs w:val="24"/>
        </w:rPr>
        <w:t>15</w:t>
      </w:r>
      <w:r w:rsidRPr="00627975">
        <w:rPr>
          <w:rFonts w:ascii="Book Antiqua" w:hAnsi="Book Antiqua"/>
          <w:sz w:val="24"/>
          <w:szCs w:val="24"/>
        </w:rPr>
        <w:t>: 594-598 [PMID: 22736130]</w:t>
      </w:r>
    </w:p>
    <w:p w:rsidR="00343399" w:rsidRPr="00627975" w:rsidRDefault="00343399" w:rsidP="0076207D">
      <w:pPr>
        <w:snapToGrid w:val="0"/>
        <w:spacing w:line="360" w:lineRule="auto"/>
        <w:rPr>
          <w:rFonts w:ascii="Book Antiqua" w:hAnsi="Book Antiqua"/>
          <w:sz w:val="24"/>
          <w:szCs w:val="24"/>
        </w:rPr>
      </w:pPr>
      <w:proofErr w:type="gramStart"/>
      <w:r w:rsidRPr="00627975">
        <w:rPr>
          <w:rFonts w:ascii="Book Antiqua" w:hAnsi="Book Antiqua"/>
          <w:sz w:val="24"/>
          <w:szCs w:val="24"/>
        </w:rPr>
        <w:t xml:space="preserve">8 </w:t>
      </w:r>
      <w:r w:rsidRPr="00627975">
        <w:rPr>
          <w:rFonts w:ascii="Book Antiqua" w:hAnsi="Book Antiqua"/>
          <w:b/>
          <w:sz w:val="24"/>
          <w:szCs w:val="24"/>
        </w:rPr>
        <w:t>Japa</w:t>
      </w:r>
      <w:r w:rsidR="001B3931" w:rsidRPr="00627975">
        <w:rPr>
          <w:rFonts w:ascii="Book Antiqua" w:hAnsi="Book Antiqua"/>
          <w:b/>
          <w:sz w:val="24"/>
          <w:szCs w:val="24"/>
        </w:rPr>
        <w:t>nese Gastric Cancer Association</w:t>
      </w:r>
      <w:r w:rsidRPr="00627975">
        <w:rPr>
          <w:rFonts w:ascii="Book Antiqua" w:hAnsi="Book Antiqua"/>
          <w:sz w:val="24"/>
          <w:szCs w:val="24"/>
        </w:rPr>
        <w:t>.</w:t>
      </w:r>
      <w:proofErr w:type="gramEnd"/>
      <w:r w:rsidRPr="00627975">
        <w:rPr>
          <w:rFonts w:ascii="Book Antiqua" w:hAnsi="Book Antiqua"/>
          <w:sz w:val="24"/>
          <w:szCs w:val="24"/>
        </w:rPr>
        <w:t xml:space="preserve"> </w:t>
      </w:r>
      <w:proofErr w:type="gramStart"/>
      <w:r w:rsidRPr="00627975">
        <w:rPr>
          <w:rFonts w:ascii="Book Antiqua" w:hAnsi="Book Antiqua"/>
          <w:sz w:val="24"/>
          <w:szCs w:val="24"/>
        </w:rPr>
        <w:t>Japanese gastric cancer treatment guidelines 2010 (ver. 3).</w:t>
      </w:r>
      <w:proofErr w:type="gramEnd"/>
      <w:r w:rsidRPr="00627975">
        <w:rPr>
          <w:rFonts w:ascii="Book Antiqua" w:hAnsi="Book Antiqua"/>
          <w:sz w:val="24"/>
          <w:szCs w:val="24"/>
        </w:rPr>
        <w:t xml:space="preserve"> </w:t>
      </w:r>
      <w:r w:rsidRPr="00627975">
        <w:rPr>
          <w:rFonts w:ascii="Book Antiqua" w:hAnsi="Book Antiqua"/>
          <w:i/>
          <w:sz w:val="24"/>
          <w:szCs w:val="24"/>
        </w:rPr>
        <w:t>Gastric Cancer</w:t>
      </w:r>
      <w:r w:rsidRPr="00627975">
        <w:rPr>
          <w:rFonts w:ascii="Book Antiqua" w:hAnsi="Book Antiqua"/>
          <w:sz w:val="24"/>
          <w:szCs w:val="24"/>
        </w:rPr>
        <w:t xml:space="preserve"> 2011; </w:t>
      </w:r>
      <w:r w:rsidRPr="00627975">
        <w:rPr>
          <w:rFonts w:ascii="Book Antiqua" w:hAnsi="Book Antiqua"/>
          <w:b/>
          <w:sz w:val="24"/>
          <w:szCs w:val="24"/>
        </w:rPr>
        <w:t>14</w:t>
      </w:r>
      <w:r w:rsidRPr="00627975">
        <w:rPr>
          <w:rFonts w:ascii="Book Antiqua" w:hAnsi="Book Antiqua"/>
          <w:sz w:val="24"/>
          <w:szCs w:val="24"/>
        </w:rPr>
        <w:t>: 113-123 [PMID: 21573742 DOI: 10.1007/s10120-011-0042-4]</w:t>
      </w:r>
    </w:p>
    <w:p w:rsidR="00343399" w:rsidRPr="00627975" w:rsidRDefault="00343399" w:rsidP="0076207D">
      <w:pPr>
        <w:snapToGrid w:val="0"/>
        <w:spacing w:line="360" w:lineRule="auto"/>
        <w:rPr>
          <w:rFonts w:ascii="Book Antiqua" w:hAnsi="Book Antiqua"/>
          <w:sz w:val="24"/>
          <w:szCs w:val="24"/>
        </w:rPr>
      </w:pPr>
      <w:proofErr w:type="gramStart"/>
      <w:r w:rsidRPr="00627975">
        <w:rPr>
          <w:rFonts w:ascii="Book Antiqua" w:hAnsi="Book Antiqua"/>
          <w:sz w:val="24"/>
          <w:szCs w:val="24"/>
        </w:rPr>
        <w:t xml:space="preserve">9 </w:t>
      </w:r>
      <w:r w:rsidRPr="00627975">
        <w:rPr>
          <w:rFonts w:ascii="Book Antiqua" w:hAnsi="Book Antiqua"/>
          <w:b/>
          <w:sz w:val="24"/>
          <w:szCs w:val="24"/>
        </w:rPr>
        <w:t>Hiatt JR</w:t>
      </w:r>
      <w:r w:rsidRPr="00627975">
        <w:rPr>
          <w:rFonts w:ascii="Book Antiqua" w:hAnsi="Book Antiqua"/>
          <w:sz w:val="24"/>
          <w:szCs w:val="24"/>
        </w:rPr>
        <w:t xml:space="preserve">, </w:t>
      </w:r>
      <w:proofErr w:type="spellStart"/>
      <w:r w:rsidRPr="00627975">
        <w:rPr>
          <w:rFonts w:ascii="Book Antiqua" w:hAnsi="Book Antiqua"/>
          <w:sz w:val="24"/>
          <w:szCs w:val="24"/>
        </w:rPr>
        <w:t>Gabbay</w:t>
      </w:r>
      <w:proofErr w:type="spellEnd"/>
      <w:r w:rsidRPr="00627975">
        <w:rPr>
          <w:rFonts w:ascii="Book Antiqua" w:hAnsi="Book Antiqua"/>
          <w:sz w:val="24"/>
          <w:szCs w:val="24"/>
        </w:rPr>
        <w:t xml:space="preserve"> J, </w:t>
      </w:r>
      <w:proofErr w:type="spellStart"/>
      <w:r w:rsidRPr="00627975">
        <w:rPr>
          <w:rFonts w:ascii="Book Antiqua" w:hAnsi="Book Antiqua"/>
          <w:sz w:val="24"/>
          <w:szCs w:val="24"/>
        </w:rPr>
        <w:t>Busuttil</w:t>
      </w:r>
      <w:proofErr w:type="spellEnd"/>
      <w:r w:rsidRPr="00627975">
        <w:rPr>
          <w:rFonts w:ascii="Book Antiqua" w:hAnsi="Book Antiqua"/>
          <w:sz w:val="24"/>
          <w:szCs w:val="24"/>
        </w:rPr>
        <w:t xml:space="preserve"> RW.</w:t>
      </w:r>
      <w:proofErr w:type="gramEnd"/>
      <w:r w:rsidRPr="00627975">
        <w:rPr>
          <w:rFonts w:ascii="Book Antiqua" w:hAnsi="Book Antiqua"/>
          <w:sz w:val="24"/>
          <w:szCs w:val="24"/>
        </w:rPr>
        <w:t xml:space="preserve"> </w:t>
      </w:r>
      <w:proofErr w:type="gramStart"/>
      <w:r w:rsidRPr="00627975">
        <w:rPr>
          <w:rFonts w:ascii="Book Antiqua" w:hAnsi="Book Antiqua"/>
          <w:sz w:val="24"/>
          <w:szCs w:val="24"/>
        </w:rPr>
        <w:t>Surgical anatomy of the hepatic arteries in 1000 cases.</w:t>
      </w:r>
      <w:proofErr w:type="gramEnd"/>
      <w:r w:rsidRPr="00627975">
        <w:rPr>
          <w:rFonts w:ascii="Book Antiqua" w:hAnsi="Book Antiqua"/>
          <w:sz w:val="24"/>
          <w:szCs w:val="24"/>
        </w:rPr>
        <w:t xml:space="preserve"> </w:t>
      </w:r>
      <w:r w:rsidRPr="00627975">
        <w:rPr>
          <w:rFonts w:ascii="Book Antiqua" w:hAnsi="Book Antiqua"/>
          <w:i/>
          <w:sz w:val="24"/>
          <w:szCs w:val="24"/>
        </w:rPr>
        <w:t xml:space="preserve">Ann </w:t>
      </w:r>
      <w:proofErr w:type="spellStart"/>
      <w:r w:rsidRPr="00627975">
        <w:rPr>
          <w:rFonts w:ascii="Book Antiqua" w:hAnsi="Book Antiqua"/>
          <w:i/>
          <w:sz w:val="24"/>
          <w:szCs w:val="24"/>
        </w:rPr>
        <w:t>Surg</w:t>
      </w:r>
      <w:proofErr w:type="spellEnd"/>
      <w:r w:rsidRPr="00627975">
        <w:rPr>
          <w:rFonts w:ascii="Book Antiqua" w:hAnsi="Book Antiqua"/>
          <w:sz w:val="24"/>
          <w:szCs w:val="24"/>
        </w:rPr>
        <w:t xml:space="preserve"> 1994; </w:t>
      </w:r>
      <w:r w:rsidRPr="00627975">
        <w:rPr>
          <w:rFonts w:ascii="Book Antiqua" w:hAnsi="Book Antiqua"/>
          <w:b/>
          <w:sz w:val="24"/>
          <w:szCs w:val="24"/>
        </w:rPr>
        <w:t>220</w:t>
      </w:r>
      <w:r w:rsidRPr="00627975">
        <w:rPr>
          <w:rFonts w:ascii="Book Antiqua" w:hAnsi="Book Antiqua"/>
          <w:sz w:val="24"/>
          <w:szCs w:val="24"/>
        </w:rPr>
        <w:t xml:space="preserve">: 50-52 [PMID: 8024358 DOI: </w:t>
      </w:r>
      <w:r w:rsidRPr="00627975">
        <w:rPr>
          <w:rFonts w:ascii="Book Antiqua" w:hAnsi="Book Antiqua"/>
          <w:sz w:val="24"/>
          <w:szCs w:val="24"/>
        </w:rPr>
        <w:lastRenderedPageBreak/>
        <w:t>10.1097/00000658-199407000-00008]</w:t>
      </w:r>
    </w:p>
    <w:p w:rsidR="00343399" w:rsidRPr="00627975" w:rsidRDefault="00343399" w:rsidP="0076207D">
      <w:pPr>
        <w:snapToGrid w:val="0"/>
        <w:spacing w:line="360" w:lineRule="auto"/>
        <w:rPr>
          <w:rFonts w:ascii="Book Antiqua" w:hAnsi="Book Antiqua"/>
          <w:sz w:val="24"/>
          <w:szCs w:val="24"/>
        </w:rPr>
      </w:pPr>
      <w:r w:rsidRPr="00627975">
        <w:rPr>
          <w:rFonts w:ascii="Book Antiqua" w:hAnsi="Book Antiqua"/>
          <w:sz w:val="24"/>
          <w:szCs w:val="24"/>
        </w:rPr>
        <w:t xml:space="preserve">10 </w:t>
      </w:r>
      <w:r w:rsidRPr="00627975">
        <w:rPr>
          <w:rFonts w:ascii="Book Antiqua" w:hAnsi="Book Antiqua"/>
          <w:b/>
          <w:sz w:val="24"/>
          <w:szCs w:val="24"/>
        </w:rPr>
        <w:t>Morgan JW</w:t>
      </w:r>
      <w:r w:rsidRPr="00627975">
        <w:rPr>
          <w:rFonts w:ascii="Book Antiqua" w:hAnsi="Book Antiqua"/>
          <w:sz w:val="24"/>
          <w:szCs w:val="24"/>
        </w:rPr>
        <w:t xml:space="preserve">, Ji L, Friedman G, </w:t>
      </w:r>
      <w:proofErr w:type="spellStart"/>
      <w:r w:rsidRPr="00627975">
        <w:rPr>
          <w:rFonts w:ascii="Book Antiqua" w:hAnsi="Book Antiqua"/>
          <w:sz w:val="24"/>
          <w:szCs w:val="24"/>
        </w:rPr>
        <w:t>Senthil</w:t>
      </w:r>
      <w:proofErr w:type="spellEnd"/>
      <w:r w:rsidRPr="00627975">
        <w:rPr>
          <w:rFonts w:ascii="Book Antiqua" w:hAnsi="Book Antiqua"/>
          <w:sz w:val="24"/>
          <w:szCs w:val="24"/>
        </w:rPr>
        <w:t xml:space="preserve"> M, Dyke C, </w:t>
      </w:r>
      <w:proofErr w:type="spellStart"/>
      <w:r w:rsidRPr="00627975">
        <w:rPr>
          <w:rFonts w:ascii="Book Antiqua" w:hAnsi="Book Antiqua"/>
          <w:sz w:val="24"/>
          <w:szCs w:val="24"/>
        </w:rPr>
        <w:t>Lum</w:t>
      </w:r>
      <w:proofErr w:type="spellEnd"/>
      <w:r w:rsidRPr="00627975">
        <w:rPr>
          <w:rFonts w:ascii="Book Antiqua" w:hAnsi="Book Antiqua"/>
          <w:sz w:val="24"/>
          <w:szCs w:val="24"/>
        </w:rPr>
        <w:t xml:space="preserve"> SS. </w:t>
      </w:r>
      <w:proofErr w:type="gramStart"/>
      <w:r w:rsidRPr="00627975">
        <w:rPr>
          <w:rFonts w:ascii="Book Antiqua" w:hAnsi="Book Antiqua"/>
          <w:sz w:val="24"/>
          <w:szCs w:val="24"/>
        </w:rPr>
        <w:t>The role of the cancer center when using lymph node count as a quality measure for gastric cancer surgery.</w:t>
      </w:r>
      <w:proofErr w:type="gramEnd"/>
      <w:r w:rsidRPr="00627975">
        <w:rPr>
          <w:rFonts w:ascii="Book Antiqua" w:hAnsi="Book Antiqua"/>
          <w:sz w:val="24"/>
          <w:szCs w:val="24"/>
        </w:rPr>
        <w:t xml:space="preserve"> </w:t>
      </w:r>
      <w:r w:rsidRPr="00627975">
        <w:rPr>
          <w:rFonts w:ascii="Book Antiqua" w:hAnsi="Book Antiqua"/>
          <w:i/>
          <w:sz w:val="24"/>
          <w:szCs w:val="24"/>
        </w:rPr>
        <w:t xml:space="preserve">JAMA </w:t>
      </w:r>
      <w:proofErr w:type="spellStart"/>
      <w:r w:rsidRPr="00627975">
        <w:rPr>
          <w:rFonts w:ascii="Book Antiqua" w:hAnsi="Book Antiqua"/>
          <w:i/>
          <w:sz w:val="24"/>
          <w:szCs w:val="24"/>
        </w:rPr>
        <w:t>Surg</w:t>
      </w:r>
      <w:proofErr w:type="spellEnd"/>
      <w:r w:rsidRPr="00627975">
        <w:rPr>
          <w:rFonts w:ascii="Book Antiqua" w:hAnsi="Book Antiqua"/>
          <w:sz w:val="24"/>
          <w:szCs w:val="24"/>
        </w:rPr>
        <w:t xml:space="preserve"> 2015; </w:t>
      </w:r>
      <w:r w:rsidRPr="00627975">
        <w:rPr>
          <w:rFonts w:ascii="Book Antiqua" w:hAnsi="Book Antiqua"/>
          <w:b/>
          <w:sz w:val="24"/>
          <w:szCs w:val="24"/>
        </w:rPr>
        <w:t>150</w:t>
      </w:r>
      <w:r w:rsidRPr="00627975">
        <w:rPr>
          <w:rFonts w:ascii="Book Antiqua" w:hAnsi="Book Antiqua"/>
          <w:sz w:val="24"/>
          <w:szCs w:val="24"/>
        </w:rPr>
        <w:t>: 37-43 [PMID: 25426671 DOI: 10.1001/jamasurg.2014.678]</w:t>
      </w:r>
    </w:p>
    <w:p w:rsidR="00343399" w:rsidRPr="00627975" w:rsidRDefault="00343399" w:rsidP="0076207D">
      <w:pPr>
        <w:snapToGrid w:val="0"/>
        <w:spacing w:line="360" w:lineRule="auto"/>
        <w:rPr>
          <w:rFonts w:ascii="Book Antiqua" w:hAnsi="Book Antiqua"/>
          <w:sz w:val="24"/>
          <w:szCs w:val="24"/>
        </w:rPr>
      </w:pPr>
      <w:proofErr w:type="gramStart"/>
      <w:r w:rsidRPr="00627975">
        <w:rPr>
          <w:rFonts w:ascii="Book Antiqua" w:hAnsi="Book Antiqua"/>
          <w:sz w:val="24"/>
          <w:szCs w:val="24"/>
        </w:rPr>
        <w:t xml:space="preserve">11 </w:t>
      </w:r>
      <w:r w:rsidRPr="00627975">
        <w:rPr>
          <w:rFonts w:ascii="Book Antiqua" w:hAnsi="Book Antiqua"/>
          <w:b/>
          <w:sz w:val="24"/>
          <w:szCs w:val="24"/>
        </w:rPr>
        <w:t>Deutsch GB</w:t>
      </w:r>
      <w:r w:rsidRPr="00627975">
        <w:rPr>
          <w:rFonts w:ascii="Book Antiqua" w:hAnsi="Book Antiqua"/>
          <w:sz w:val="24"/>
          <w:szCs w:val="24"/>
        </w:rPr>
        <w:t xml:space="preserve">, O'Connor V, Sim MS, Lee JH, </w:t>
      </w:r>
      <w:proofErr w:type="spellStart"/>
      <w:r w:rsidRPr="00627975">
        <w:rPr>
          <w:rFonts w:ascii="Book Antiqua" w:hAnsi="Book Antiqua"/>
          <w:sz w:val="24"/>
          <w:szCs w:val="24"/>
        </w:rPr>
        <w:t>Bilchik</w:t>
      </w:r>
      <w:proofErr w:type="spellEnd"/>
      <w:r w:rsidRPr="00627975">
        <w:rPr>
          <w:rFonts w:ascii="Book Antiqua" w:hAnsi="Book Antiqua"/>
          <w:sz w:val="24"/>
          <w:szCs w:val="24"/>
        </w:rPr>
        <w:t xml:space="preserve"> AJ.</w:t>
      </w:r>
      <w:proofErr w:type="gramEnd"/>
      <w:r w:rsidRPr="00627975">
        <w:rPr>
          <w:rFonts w:ascii="Book Antiqua" w:hAnsi="Book Antiqua"/>
          <w:sz w:val="24"/>
          <w:szCs w:val="24"/>
        </w:rPr>
        <w:t xml:space="preserve"> Incorporating surgical quality into the AJCC 7th edition improves staging accuracy in gastric cancer. </w:t>
      </w:r>
      <w:r w:rsidRPr="00627975">
        <w:rPr>
          <w:rFonts w:ascii="Book Antiqua" w:hAnsi="Book Antiqua"/>
          <w:i/>
          <w:sz w:val="24"/>
          <w:szCs w:val="24"/>
        </w:rPr>
        <w:t xml:space="preserve">Ann </w:t>
      </w:r>
      <w:proofErr w:type="spellStart"/>
      <w:r w:rsidRPr="00627975">
        <w:rPr>
          <w:rFonts w:ascii="Book Antiqua" w:hAnsi="Book Antiqua"/>
          <w:i/>
          <w:sz w:val="24"/>
          <w:szCs w:val="24"/>
        </w:rPr>
        <w:t>Surg</w:t>
      </w:r>
      <w:proofErr w:type="spellEnd"/>
      <w:r w:rsidRPr="00627975">
        <w:rPr>
          <w:rFonts w:ascii="Book Antiqua" w:hAnsi="Book Antiqua"/>
          <w:i/>
          <w:sz w:val="24"/>
          <w:szCs w:val="24"/>
        </w:rPr>
        <w:t xml:space="preserve"> </w:t>
      </w:r>
      <w:proofErr w:type="spellStart"/>
      <w:r w:rsidRPr="00627975">
        <w:rPr>
          <w:rFonts w:ascii="Book Antiqua" w:hAnsi="Book Antiqua"/>
          <w:i/>
          <w:sz w:val="24"/>
          <w:szCs w:val="24"/>
        </w:rPr>
        <w:t>Oncol</w:t>
      </w:r>
      <w:proofErr w:type="spellEnd"/>
      <w:r w:rsidRPr="00627975">
        <w:rPr>
          <w:rFonts w:ascii="Book Antiqua" w:hAnsi="Book Antiqua"/>
          <w:sz w:val="24"/>
          <w:szCs w:val="24"/>
        </w:rPr>
        <w:t xml:space="preserve"> 2015; </w:t>
      </w:r>
      <w:r w:rsidRPr="00627975">
        <w:rPr>
          <w:rFonts w:ascii="Book Antiqua" w:hAnsi="Book Antiqua"/>
          <w:b/>
          <w:sz w:val="24"/>
          <w:szCs w:val="24"/>
        </w:rPr>
        <w:t>22</w:t>
      </w:r>
      <w:r w:rsidRPr="00627975">
        <w:rPr>
          <w:rFonts w:ascii="Book Antiqua" w:hAnsi="Book Antiqua"/>
          <w:sz w:val="24"/>
          <w:szCs w:val="24"/>
        </w:rPr>
        <w:t>: 11-16 [PMID: 25192676 DOI: 10.1245/s10434-014-4004-z]</w:t>
      </w:r>
    </w:p>
    <w:p w:rsidR="00343399" w:rsidRPr="00627975" w:rsidRDefault="00343399" w:rsidP="0076207D">
      <w:pPr>
        <w:snapToGrid w:val="0"/>
        <w:spacing w:line="360" w:lineRule="auto"/>
        <w:rPr>
          <w:rFonts w:ascii="Book Antiqua" w:hAnsi="Book Antiqua"/>
          <w:sz w:val="24"/>
          <w:szCs w:val="24"/>
        </w:rPr>
      </w:pPr>
      <w:r w:rsidRPr="00627975">
        <w:rPr>
          <w:rFonts w:ascii="Book Antiqua" w:hAnsi="Book Antiqua"/>
          <w:sz w:val="24"/>
          <w:szCs w:val="24"/>
        </w:rPr>
        <w:t xml:space="preserve">12 </w:t>
      </w:r>
      <w:r w:rsidRPr="00627975">
        <w:rPr>
          <w:rFonts w:ascii="Book Antiqua" w:hAnsi="Book Antiqua"/>
          <w:b/>
          <w:sz w:val="24"/>
          <w:szCs w:val="24"/>
        </w:rPr>
        <w:t>Lu J</w:t>
      </w:r>
      <w:r w:rsidRPr="00627975">
        <w:rPr>
          <w:rFonts w:ascii="Book Antiqua" w:hAnsi="Book Antiqua"/>
          <w:sz w:val="24"/>
          <w:szCs w:val="24"/>
        </w:rPr>
        <w:t xml:space="preserve">, Wang W, Zheng CH, Fang C, Li P, </w:t>
      </w:r>
      <w:proofErr w:type="spellStart"/>
      <w:r w:rsidRPr="00627975">
        <w:rPr>
          <w:rFonts w:ascii="Book Antiqua" w:hAnsi="Book Antiqua"/>
          <w:sz w:val="24"/>
          <w:szCs w:val="24"/>
        </w:rPr>
        <w:t>Xie</w:t>
      </w:r>
      <w:proofErr w:type="spellEnd"/>
      <w:r w:rsidRPr="00627975">
        <w:rPr>
          <w:rFonts w:ascii="Book Antiqua" w:hAnsi="Book Antiqua"/>
          <w:sz w:val="24"/>
          <w:szCs w:val="24"/>
        </w:rPr>
        <w:t xml:space="preserve"> JW, Wang JB, Lin JX, Chen QY, Cao LL, Lin M, Huang CM, Zhou ZW. Influence of Total Lymph Node Count on Staging and Survival </w:t>
      </w:r>
      <w:proofErr w:type="gramStart"/>
      <w:r w:rsidRPr="00627975">
        <w:rPr>
          <w:rFonts w:ascii="Book Antiqua" w:hAnsi="Book Antiqua"/>
          <w:sz w:val="24"/>
          <w:szCs w:val="24"/>
        </w:rPr>
        <w:t>After</w:t>
      </w:r>
      <w:proofErr w:type="gramEnd"/>
      <w:r w:rsidRPr="00627975">
        <w:rPr>
          <w:rFonts w:ascii="Book Antiqua" w:hAnsi="Book Antiqua"/>
          <w:sz w:val="24"/>
          <w:szCs w:val="24"/>
        </w:rPr>
        <w:t xml:space="preserve"> Gastrectomy for Gastric Cancer: An Analysis From a Two-Institution Database in China. </w:t>
      </w:r>
      <w:r w:rsidRPr="00627975">
        <w:rPr>
          <w:rFonts w:ascii="Book Antiqua" w:hAnsi="Book Antiqua"/>
          <w:i/>
          <w:sz w:val="24"/>
          <w:szCs w:val="24"/>
        </w:rPr>
        <w:t xml:space="preserve">Ann </w:t>
      </w:r>
      <w:proofErr w:type="spellStart"/>
      <w:r w:rsidRPr="00627975">
        <w:rPr>
          <w:rFonts w:ascii="Book Antiqua" w:hAnsi="Book Antiqua"/>
          <w:i/>
          <w:sz w:val="24"/>
          <w:szCs w:val="24"/>
        </w:rPr>
        <w:t>Surg</w:t>
      </w:r>
      <w:proofErr w:type="spellEnd"/>
      <w:r w:rsidRPr="00627975">
        <w:rPr>
          <w:rFonts w:ascii="Book Antiqua" w:hAnsi="Book Antiqua"/>
          <w:i/>
          <w:sz w:val="24"/>
          <w:szCs w:val="24"/>
        </w:rPr>
        <w:t xml:space="preserve"> </w:t>
      </w:r>
      <w:proofErr w:type="spellStart"/>
      <w:r w:rsidRPr="00627975">
        <w:rPr>
          <w:rFonts w:ascii="Book Antiqua" w:hAnsi="Book Antiqua"/>
          <w:i/>
          <w:sz w:val="24"/>
          <w:szCs w:val="24"/>
        </w:rPr>
        <w:t>Oncol</w:t>
      </w:r>
      <w:proofErr w:type="spellEnd"/>
      <w:r w:rsidRPr="00627975">
        <w:rPr>
          <w:rFonts w:ascii="Book Antiqua" w:hAnsi="Book Antiqua"/>
          <w:sz w:val="24"/>
          <w:szCs w:val="24"/>
        </w:rPr>
        <w:t xml:space="preserve"> 2017; </w:t>
      </w:r>
      <w:r w:rsidRPr="00627975">
        <w:rPr>
          <w:rFonts w:ascii="Book Antiqua" w:hAnsi="Book Antiqua"/>
          <w:b/>
          <w:sz w:val="24"/>
          <w:szCs w:val="24"/>
        </w:rPr>
        <w:t>24</w:t>
      </w:r>
      <w:r w:rsidRPr="00627975">
        <w:rPr>
          <w:rFonts w:ascii="Book Antiqua" w:hAnsi="Book Antiqua"/>
          <w:sz w:val="24"/>
          <w:szCs w:val="24"/>
        </w:rPr>
        <w:t>: 486-493 [PMID: 27619942 DOI: 10.1245/s10434-016-5494-7]</w:t>
      </w:r>
    </w:p>
    <w:p w:rsidR="00343399" w:rsidRPr="00627975" w:rsidRDefault="00343399" w:rsidP="0076207D">
      <w:pPr>
        <w:snapToGrid w:val="0"/>
        <w:spacing w:line="360" w:lineRule="auto"/>
        <w:rPr>
          <w:rFonts w:ascii="Book Antiqua" w:hAnsi="Book Antiqua"/>
          <w:sz w:val="24"/>
          <w:szCs w:val="24"/>
        </w:rPr>
      </w:pPr>
      <w:r w:rsidRPr="00627975">
        <w:rPr>
          <w:rFonts w:ascii="Book Antiqua" w:hAnsi="Book Antiqua"/>
          <w:sz w:val="24"/>
          <w:szCs w:val="24"/>
        </w:rPr>
        <w:t xml:space="preserve">13 </w:t>
      </w:r>
      <w:proofErr w:type="spellStart"/>
      <w:r w:rsidRPr="00627975">
        <w:rPr>
          <w:rFonts w:ascii="Book Antiqua" w:hAnsi="Book Antiqua"/>
          <w:b/>
          <w:sz w:val="24"/>
          <w:szCs w:val="24"/>
        </w:rPr>
        <w:t>Gholami</w:t>
      </w:r>
      <w:proofErr w:type="spellEnd"/>
      <w:r w:rsidRPr="00627975">
        <w:rPr>
          <w:rFonts w:ascii="Book Antiqua" w:hAnsi="Book Antiqua"/>
          <w:b/>
          <w:sz w:val="24"/>
          <w:szCs w:val="24"/>
        </w:rPr>
        <w:t xml:space="preserve"> S</w:t>
      </w:r>
      <w:r w:rsidRPr="00627975">
        <w:rPr>
          <w:rFonts w:ascii="Book Antiqua" w:hAnsi="Book Antiqua"/>
          <w:sz w:val="24"/>
          <w:szCs w:val="24"/>
        </w:rPr>
        <w:t xml:space="preserve">, Janson L, </w:t>
      </w:r>
      <w:proofErr w:type="spellStart"/>
      <w:r w:rsidRPr="00627975">
        <w:rPr>
          <w:rFonts w:ascii="Book Antiqua" w:hAnsi="Book Antiqua"/>
          <w:sz w:val="24"/>
          <w:szCs w:val="24"/>
        </w:rPr>
        <w:t>Worhunsky</w:t>
      </w:r>
      <w:proofErr w:type="spellEnd"/>
      <w:r w:rsidRPr="00627975">
        <w:rPr>
          <w:rFonts w:ascii="Book Antiqua" w:hAnsi="Book Antiqua"/>
          <w:sz w:val="24"/>
          <w:szCs w:val="24"/>
        </w:rPr>
        <w:t xml:space="preserve"> DJ, Tran TB, Squires MH 3rd, </w:t>
      </w:r>
      <w:proofErr w:type="spellStart"/>
      <w:r w:rsidRPr="00627975">
        <w:rPr>
          <w:rFonts w:ascii="Book Antiqua" w:hAnsi="Book Antiqua"/>
          <w:sz w:val="24"/>
          <w:szCs w:val="24"/>
        </w:rPr>
        <w:t>Jin</w:t>
      </w:r>
      <w:proofErr w:type="spellEnd"/>
      <w:r w:rsidRPr="00627975">
        <w:rPr>
          <w:rFonts w:ascii="Book Antiqua" w:hAnsi="Book Antiqua"/>
          <w:sz w:val="24"/>
          <w:szCs w:val="24"/>
        </w:rPr>
        <w:t xml:space="preserve"> LX, </w:t>
      </w:r>
      <w:proofErr w:type="spellStart"/>
      <w:r w:rsidRPr="00627975">
        <w:rPr>
          <w:rFonts w:ascii="Book Antiqua" w:hAnsi="Book Antiqua"/>
          <w:sz w:val="24"/>
          <w:szCs w:val="24"/>
        </w:rPr>
        <w:t>Spolverato</w:t>
      </w:r>
      <w:proofErr w:type="spellEnd"/>
      <w:r w:rsidRPr="00627975">
        <w:rPr>
          <w:rFonts w:ascii="Book Antiqua" w:hAnsi="Book Antiqua"/>
          <w:sz w:val="24"/>
          <w:szCs w:val="24"/>
        </w:rPr>
        <w:t xml:space="preserve"> G, </w:t>
      </w:r>
      <w:proofErr w:type="spellStart"/>
      <w:r w:rsidRPr="00627975">
        <w:rPr>
          <w:rFonts w:ascii="Book Antiqua" w:hAnsi="Book Antiqua"/>
          <w:sz w:val="24"/>
          <w:szCs w:val="24"/>
        </w:rPr>
        <w:t>Votanopoulos</w:t>
      </w:r>
      <w:proofErr w:type="spellEnd"/>
      <w:r w:rsidRPr="00627975">
        <w:rPr>
          <w:rFonts w:ascii="Book Antiqua" w:hAnsi="Book Antiqua"/>
          <w:sz w:val="24"/>
          <w:szCs w:val="24"/>
        </w:rPr>
        <w:t xml:space="preserve"> KI, Schmidt C, Weber SM, </w:t>
      </w:r>
      <w:proofErr w:type="spellStart"/>
      <w:r w:rsidRPr="00627975">
        <w:rPr>
          <w:rFonts w:ascii="Book Antiqua" w:hAnsi="Book Antiqua"/>
          <w:sz w:val="24"/>
          <w:szCs w:val="24"/>
        </w:rPr>
        <w:t>Bloomston</w:t>
      </w:r>
      <w:proofErr w:type="spellEnd"/>
      <w:r w:rsidRPr="00627975">
        <w:rPr>
          <w:rFonts w:ascii="Book Antiqua" w:hAnsi="Book Antiqua"/>
          <w:sz w:val="24"/>
          <w:szCs w:val="24"/>
        </w:rPr>
        <w:t xml:space="preserve"> M, Cho CS, Levine EA, Fields RC, </w:t>
      </w:r>
      <w:proofErr w:type="spellStart"/>
      <w:r w:rsidRPr="00627975">
        <w:rPr>
          <w:rFonts w:ascii="Book Antiqua" w:hAnsi="Book Antiqua"/>
          <w:sz w:val="24"/>
          <w:szCs w:val="24"/>
        </w:rPr>
        <w:t>Pawlik</w:t>
      </w:r>
      <w:proofErr w:type="spellEnd"/>
      <w:r w:rsidRPr="00627975">
        <w:rPr>
          <w:rFonts w:ascii="Book Antiqua" w:hAnsi="Book Antiqua"/>
          <w:sz w:val="24"/>
          <w:szCs w:val="24"/>
        </w:rPr>
        <w:t xml:space="preserve"> TM, </w:t>
      </w:r>
      <w:proofErr w:type="spellStart"/>
      <w:r w:rsidRPr="00627975">
        <w:rPr>
          <w:rFonts w:ascii="Book Antiqua" w:hAnsi="Book Antiqua"/>
          <w:sz w:val="24"/>
          <w:szCs w:val="24"/>
        </w:rPr>
        <w:t>Maithel</w:t>
      </w:r>
      <w:proofErr w:type="spellEnd"/>
      <w:r w:rsidRPr="00627975">
        <w:rPr>
          <w:rFonts w:ascii="Book Antiqua" w:hAnsi="Book Antiqua"/>
          <w:sz w:val="24"/>
          <w:szCs w:val="24"/>
        </w:rPr>
        <w:t xml:space="preserve"> SK, </w:t>
      </w:r>
      <w:proofErr w:type="spellStart"/>
      <w:r w:rsidRPr="00627975">
        <w:rPr>
          <w:rFonts w:ascii="Book Antiqua" w:hAnsi="Book Antiqua"/>
          <w:sz w:val="24"/>
          <w:szCs w:val="24"/>
        </w:rPr>
        <w:t>Efron</w:t>
      </w:r>
      <w:proofErr w:type="spellEnd"/>
      <w:r w:rsidRPr="00627975">
        <w:rPr>
          <w:rFonts w:ascii="Book Antiqua" w:hAnsi="Book Antiqua"/>
          <w:sz w:val="24"/>
          <w:szCs w:val="24"/>
        </w:rPr>
        <w:t xml:space="preserve"> B, Norton JA, </w:t>
      </w:r>
      <w:proofErr w:type="spellStart"/>
      <w:r w:rsidRPr="00627975">
        <w:rPr>
          <w:rFonts w:ascii="Book Antiqua" w:hAnsi="Book Antiqua"/>
          <w:sz w:val="24"/>
          <w:szCs w:val="24"/>
        </w:rPr>
        <w:t>Poultsides</w:t>
      </w:r>
      <w:proofErr w:type="spellEnd"/>
      <w:r w:rsidRPr="00627975">
        <w:rPr>
          <w:rFonts w:ascii="Book Antiqua" w:hAnsi="Book Antiqua"/>
          <w:sz w:val="24"/>
          <w:szCs w:val="24"/>
        </w:rPr>
        <w:t xml:space="preserve"> GA. Number of Lymph Nodes Removed and Survival after Gastric Cancer Resection: An Analysis from the US Gastric Cancer Collaborative. </w:t>
      </w:r>
      <w:r w:rsidRPr="00627975">
        <w:rPr>
          <w:rFonts w:ascii="Book Antiqua" w:hAnsi="Book Antiqua"/>
          <w:i/>
          <w:sz w:val="24"/>
          <w:szCs w:val="24"/>
        </w:rPr>
        <w:t xml:space="preserve">J Am </w:t>
      </w:r>
      <w:proofErr w:type="spellStart"/>
      <w:r w:rsidRPr="00627975">
        <w:rPr>
          <w:rFonts w:ascii="Book Antiqua" w:hAnsi="Book Antiqua"/>
          <w:i/>
          <w:sz w:val="24"/>
          <w:szCs w:val="24"/>
        </w:rPr>
        <w:t>Coll</w:t>
      </w:r>
      <w:proofErr w:type="spellEnd"/>
      <w:r w:rsidRPr="00627975">
        <w:rPr>
          <w:rFonts w:ascii="Book Antiqua" w:hAnsi="Book Antiqua"/>
          <w:i/>
          <w:sz w:val="24"/>
          <w:szCs w:val="24"/>
        </w:rPr>
        <w:t xml:space="preserve"> </w:t>
      </w:r>
      <w:proofErr w:type="spellStart"/>
      <w:r w:rsidRPr="00627975">
        <w:rPr>
          <w:rFonts w:ascii="Book Antiqua" w:hAnsi="Book Antiqua"/>
          <w:i/>
          <w:sz w:val="24"/>
          <w:szCs w:val="24"/>
        </w:rPr>
        <w:t>Surg</w:t>
      </w:r>
      <w:proofErr w:type="spellEnd"/>
      <w:r w:rsidRPr="00627975">
        <w:rPr>
          <w:rFonts w:ascii="Book Antiqua" w:hAnsi="Book Antiqua"/>
          <w:sz w:val="24"/>
          <w:szCs w:val="24"/>
        </w:rPr>
        <w:t xml:space="preserve"> 2015; </w:t>
      </w:r>
      <w:r w:rsidRPr="00627975">
        <w:rPr>
          <w:rFonts w:ascii="Book Antiqua" w:hAnsi="Book Antiqua"/>
          <w:b/>
          <w:sz w:val="24"/>
          <w:szCs w:val="24"/>
        </w:rPr>
        <w:t>221</w:t>
      </w:r>
      <w:r w:rsidRPr="00627975">
        <w:rPr>
          <w:rFonts w:ascii="Book Antiqua" w:hAnsi="Book Antiqua"/>
          <w:sz w:val="24"/>
          <w:szCs w:val="24"/>
        </w:rPr>
        <w:t>: 291-299 [PMID: 26206635 DOI: 10.1016/j.jamcollsurg.2015.04.024]</w:t>
      </w:r>
    </w:p>
    <w:p w:rsidR="00343399" w:rsidRPr="00627975" w:rsidRDefault="00343399" w:rsidP="0076207D">
      <w:pPr>
        <w:snapToGrid w:val="0"/>
        <w:spacing w:line="360" w:lineRule="auto"/>
        <w:rPr>
          <w:rFonts w:ascii="Book Antiqua" w:hAnsi="Book Antiqua"/>
          <w:sz w:val="24"/>
          <w:szCs w:val="24"/>
        </w:rPr>
      </w:pPr>
      <w:r w:rsidRPr="00627975">
        <w:rPr>
          <w:rFonts w:ascii="Book Antiqua" w:hAnsi="Book Antiqua"/>
          <w:sz w:val="24"/>
          <w:szCs w:val="24"/>
        </w:rPr>
        <w:t xml:space="preserve">14 </w:t>
      </w:r>
      <w:proofErr w:type="spellStart"/>
      <w:r w:rsidRPr="00627975">
        <w:rPr>
          <w:rFonts w:ascii="Book Antiqua" w:hAnsi="Book Antiqua"/>
          <w:b/>
          <w:sz w:val="24"/>
          <w:szCs w:val="24"/>
        </w:rPr>
        <w:t>Ugurel</w:t>
      </w:r>
      <w:proofErr w:type="spellEnd"/>
      <w:r w:rsidRPr="00627975">
        <w:rPr>
          <w:rFonts w:ascii="Book Antiqua" w:hAnsi="Book Antiqua"/>
          <w:b/>
          <w:sz w:val="24"/>
          <w:szCs w:val="24"/>
        </w:rPr>
        <w:t xml:space="preserve"> MS</w:t>
      </w:r>
      <w:r w:rsidRPr="00627975">
        <w:rPr>
          <w:rFonts w:ascii="Book Antiqua" w:hAnsi="Book Antiqua"/>
          <w:sz w:val="24"/>
          <w:szCs w:val="24"/>
        </w:rPr>
        <w:t xml:space="preserve">, </w:t>
      </w:r>
      <w:proofErr w:type="spellStart"/>
      <w:r w:rsidRPr="00627975">
        <w:rPr>
          <w:rFonts w:ascii="Book Antiqua" w:hAnsi="Book Antiqua"/>
          <w:sz w:val="24"/>
          <w:szCs w:val="24"/>
        </w:rPr>
        <w:t>Battal</w:t>
      </w:r>
      <w:proofErr w:type="spellEnd"/>
      <w:r w:rsidRPr="00627975">
        <w:rPr>
          <w:rFonts w:ascii="Book Antiqua" w:hAnsi="Book Antiqua"/>
          <w:sz w:val="24"/>
          <w:szCs w:val="24"/>
        </w:rPr>
        <w:t xml:space="preserve"> B, </w:t>
      </w:r>
      <w:proofErr w:type="spellStart"/>
      <w:r w:rsidRPr="00627975">
        <w:rPr>
          <w:rFonts w:ascii="Book Antiqua" w:hAnsi="Book Antiqua"/>
          <w:sz w:val="24"/>
          <w:szCs w:val="24"/>
        </w:rPr>
        <w:t>Bozlar</w:t>
      </w:r>
      <w:proofErr w:type="spellEnd"/>
      <w:r w:rsidRPr="00627975">
        <w:rPr>
          <w:rFonts w:ascii="Book Antiqua" w:hAnsi="Book Antiqua"/>
          <w:sz w:val="24"/>
          <w:szCs w:val="24"/>
        </w:rPr>
        <w:t xml:space="preserve"> U, </w:t>
      </w:r>
      <w:proofErr w:type="spellStart"/>
      <w:r w:rsidRPr="00627975">
        <w:rPr>
          <w:rFonts w:ascii="Book Antiqua" w:hAnsi="Book Antiqua"/>
          <w:sz w:val="24"/>
          <w:szCs w:val="24"/>
        </w:rPr>
        <w:t>Nural</w:t>
      </w:r>
      <w:proofErr w:type="spellEnd"/>
      <w:r w:rsidRPr="00627975">
        <w:rPr>
          <w:rFonts w:ascii="Book Antiqua" w:hAnsi="Book Antiqua"/>
          <w:sz w:val="24"/>
          <w:szCs w:val="24"/>
        </w:rPr>
        <w:t xml:space="preserve"> MS, </w:t>
      </w:r>
      <w:proofErr w:type="spellStart"/>
      <w:r w:rsidRPr="00627975">
        <w:rPr>
          <w:rFonts w:ascii="Book Antiqua" w:hAnsi="Book Antiqua"/>
          <w:sz w:val="24"/>
          <w:szCs w:val="24"/>
        </w:rPr>
        <w:t>Tasar</w:t>
      </w:r>
      <w:proofErr w:type="spellEnd"/>
      <w:r w:rsidRPr="00627975">
        <w:rPr>
          <w:rFonts w:ascii="Book Antiqua" w:hAnsi="Book Antiqua"/>
          <w:sz w:val="24"/>
          <w:szCs w:val="24"/>
        </w:rPr>
        <w:t xml:space="preserve"> M, </w:t>
      </w:r>
      <w:proofErr w:type="spellStart"/>
      <w:r w:rsidRPr="00627975">
        <w:rPr>
          <w:rFonts w:ascii="Book Antiqua" w:hAnsi="Book Antiqua"/>
          <w:sz w:val="24"/>
          <w:szCs w:val="24"/>
        </w:rPr>
        <w:t>Ors</w:t>
      </w:r>
      <w:proofErr w:type="spellEnd"/>
      <w:r w:rsidRPr="00627975">
        <w:rPr>
          <w:rFonts w:ascii="Book Antiqua" w:hAnsi="Book Antiqua"/>
          <w:sz w:val="24"/>
          <w:szCs w:val="24"/>
        </w:rPr>
        <w:t xml:space="preserve"> F, </w:t>
      </w:r>
      <w:proofErr w:type="spellStart"/>
      <w:r w:rsidRPr="00627975">
        <w:rPr>
          <w:rFonts w:ascii="Book Antiqua" w:hAnsi="Book Antiqua"/>
          <w:sz w:val="24"/>
          <w:szCs w:val="24"/>
        </w:rPr>
        <w:t>Saglam</w:t>
      </w:r>
      <w:proofErr w:type="spellEnd"/>
      <w:r w:rsidRPr="00627975">
        <w:rPr>
          <w:rFonts w:ascii="Book Antiqua" w:hAnsi="Book Antiqua"/>
          <w:sz w:val="24"/>
          <w:szCs w:val="24"/>
        </w:rPr>
        <w:t xml:space="preserve"> M, </w:t>
      </w:r>
      <w:proofErr w:type="spellStart"/>
      <w:r w:rsidRPr="00627975">
        <w:rPr>
          <w:rFonts w:ascii="Book Antiqua" w:hAnsi="Book Antiqua"/>
          <w:sz w:val="24"/>
          <w:szCs w:val="24"/>
        </w:rPr>
        <w:t>Karademir</w:t>
      </w:r>
      <w:proofErr w:type="spellEnd"/>
      <w:r w:rsidRPr="00627975">
        <w:rPr>
          <w:rFonts w:ascii="Book Antiqua" w:hAnsi="Book Antiqua"/>
          <w:sz w:val="24"/>
          <w:szCs w:val="24"/>
        </w:rPr>
        <w:t xml:space="preserve"> I. Anatomical variations of hepatic arterial system, coeliac trunk and renal arteries: an analysis with </w:t>
      </w:r>
      <w:proofErr w:type="spellStart"/>
      <w:r w:rsidRPr="00627975">
        <w:rPr>
          <w:rFonts w:ascii="Book Antiqua" w:hAnsi="Book Antiqua"/>
          <w:sz w:val="24"/>
          <w:szCs w:val="24"/>
        </w:rPr>
        <w:t>multidetector</w:t>
      </w:r>
      <w:proofErr w:type="spellEnd"/>
      <w:r w:rsidRPr="00627975">
        <w:rPr>
          <w:rFonts w:ascii="Book Antiqua" w:hAnsi="Book Antiqua"/>
          <w:sz w:val="24"/>
          <w:szCs w:val="24"/>
        </w:rPr>
        <w:t xml:space="preserve"> CT angiography. </w:t>
      </w:r>
      <w:r w:rsidRPr="00627975">
        <w:rPr>
          <w:rFonts w:ascii="Book Antiqua" w:hAnsi="Book Antiqua"/>
          <w:i/>
          <w:sz w:val="24"/>
          <w:szCs w:val="24"/>
        </w:rPr>
        <w:t xml:space="preserve">Br J </w:t>
      </w:r>
      <w:proofErr w:type="spellStart"/>
      <w:r w:rsidRPr="00627975">
        <w:rPr>
          <w:rFonts w:ascii="Book Antiqua" w:hAnsi="Book Antiqua"/>
          <w:i/>
          <w:sz w:val="24"/>
          <w:szCs w:val="24"/>
        </w:rPr>
        <w:t>Radiol</w:t>
      </w:r>
      <w:proofErr w:type="spellEnd"/>
      <w:r w:rsidRPr="00627975">
        <w:rPr>
          <w:rFonts w:ascii="Book Antiqua" w:hAnsi="Book Antiqua"/>
          <w:sz w:val="24"/>
          <w:szCs w:val="24"/>
        </w:rPr>
        <w:t xml:space="preserve"> 2010; </w:t>
      </w:r>
      <w:r w:rsidRPr="00627975">
        <w:rPr>
          <w:rFonts w:ascii="Book Antiqua" w:hAnsi="Book Antiqua"/>
          <w:b/>
          <w:sz w:val="24"/>
          <w:szCs w:val="24"/>
        </w:rPr>
        <w:t>83</w:t>
      </w:r>
      <w:r w:rsidRPr="00627975">
        <w:rPr>
          <w:rFonts w:ascii="Book Antiqua" w:hAnsi="Book Antiqua"/>
          <w:sz w:val="24"/>
          <w:szCs w:val="24"/>
        </w:rPr>
        <w:t>: 661-667 [PMID: 20551256 DOI: 10.1259/</w:t>
      </w:r>
      <w:proofErr w:type="spellStart"/>
      <w:r w:rsidRPr="00627975">
        <w:rPr>
          <w:rFonts w:ascii="Book Antiqua" w:hAnsi="Book Antiqua"/>
          <w:sz w:val="24"/>
          <w:szCs w:val="24"/>
        </w:rPr>
        <w:t>bjr</w:t>
      </w:r>
      <w:proofErr w:type="spellEnd"/>
      <w:r w:rsidRPr="00627975">
        <w:rPr>
          <w:rFonts w:ascii="Book Antiqua" w:hAnsi="Book Antiqua"/>
          <w:sz w:val="24"/>
          <w:szCs w:val="24"/>
        </w:rPr>
        <w:t>/21236482]</w:t>
      </w:r>
    </w:p>
    <w:p w:rsidR="00343399" w:rsidRPr="00627975" w:rsidRDefault="00343399" w:rsidP="0076207D">
      <w:pPr>
        <w:snapToGrid w:val="0"/>
        <w:spacing w:line="360" w:lineRule="auto"/>
        <w:rPr>
          <w:rFonts w:ascii="Book Antiqua" w:hAnsi="Book Antiqua"/>
          <w:sz w:val="24"/>
          <w:szCs w:val="24"/>
        </w:rPr>
      </w:pPr>
      <w:r w:rsidRPr="00627975">
        <w:rPr>
          <w:rFonts w:ascii="Book Antiqua" w:hAnsi="Book Antiqua"/>
          <w:sz w:val="24"/>
          <w:szCs w:val="24"/>
        </w:rPr>
        <w:t xml:space="preserve">15 </w:t>
      </w:r>
      <w:r w:rsidRPr="00627975">
        <w:rPr>
          <w:rFonts w:ascii="Book Antiqua" w:hAnsi="Book Antiqua"/>
          <w:b/>
          <w:sz w:val="24"/>
          <w:szCs w:val="24"/>
        </w:rPr>
        <w:t>Mu GC</w:t>
      </w:r>
      <w:r w:rsidRPr="00627975">
        <w:rPr>
          <w:rFonts w:ascii="Book Antiqua" w:hAnsi="Book Antiqua"/>
          <w:sz w:val="24"/>
          <w:szCs w:val="24"/>
        </w:rPr>
        <w:t xml:space="preserve">, Huang Y, Liu ZM, Lin JL, Zhang LL, Zeng YJ. </w:t>
      </w:r>
      <w:proofErr w:type="gramStart"/>
      <w:r w:rsidRPr="00627975">
        <w:rPr>
          <w:rFonts w:ascii="Book Antiqua" w:hAnsi="Book Antiqua"/>
          <w:sz w:val="24"/>
          <w:szCs w:val="24"/>
        </w:rPr>
        <w:t>Clinical research in individual information of celiac artery CT imaging and gastric cancer surgery.</w:t>
      </w:r>
      <w:proofErr w:type="gramEnd"/>
      <w:r w:rsidRPr="00627975">
        <w:rPr>
          <w:rFonts w:ascii="Book Antiqua" w:hAnsi="Book Antiqua"/>
          <w:sz w:val="24"/>
          <w:szCs w:val="24"/>
        </w:rPr>
        <w:t xml:space="preserve"> </w:t>
      </w:r>
      <w:proofErr w:type="spellStart"/>
      <w:r w:rsidRPr="00627975">
        <w:rPr>
          <w:rFonts w:ascii="Book Antiqua" w:hAnsi="Book Antiqua"/>
          <w:i/>
          <w:sz w:val="24"/>
          <w:szCs w:val="24"/>
        </w:rPr>
        <w:t>Clin</w:t>
      </w:r>
      <w:proofErr w:type="spellEnd"/>
      <w:r w:rsidRPr="00627975">
        <w:rPr>
          <w:rFonts w:ascii="Book Antiqua" w:hAnsi="Book Antiqua"/>
          <w:i/>
          <w:sz w:val="24"/>
          <w:szCs w:val="24"/>
        </w:rPr>
        <w:t xml:space="preserve"> </w:t>
      </w:r>
      <w:proofErr w:type="spellStart"/>
      <w:r w:rsidRPr="00627975">
        <w:rPr>
          <w:rFonts w:ascii="Book Antiqua" w:hAnsi="Book Antiqua"/>
          <w:i/>
          <w:sz w:val="24"/>
          <w:szCs w:val="24"/>
        </w:rPr>
        <w:t>Transl</w:t>
      </w:r>
      <w:proofErr w:type="spellEnd"/>
      <w:r w:rsidRPr="00627975">
        <w:rPr>
          <w:rFonts w:ascii="Book Antiqua" w:hAnsi="Book Antiqua"/>
          <w:i/>
          <w:sz w:val="24"/>
          <w:szCs w:val="24"/>
        </w:rPr>
        <w:t xml:space="preserve"> </w:t>
      </w:r>
      <w:proofErr w:type="spellStart"/>
      <w:r w:rsidRPr="00627975">
        <w:rPr>
          <w:rFonts w:ascii="Book Antiqua" w:hAnsi="Book Antiqua"/>
          <w:i/>
          <w:sz w:val="24"/>
          <w:szCs w:val="24"/>
        </w:rPr>
        <w:t>Oncol</w:t>
      </w:r>
      <w:proofErr w:type="spellEnd"/>
      <w:r w:rsidRPr="00627975">
        <w:rPr>
          <w:rFonts w:ascii="Book Antiqua" w:hAnsi="Book Antiqua"/>
          <w:sz w:val="24"/>
          <w:szCs w:val="24"/>
        </w:rPr>
        <w:t xml:space="preserve"> 2013; </w:t>
      </w:r>
      <w:r w:rsidRPr="00627975">
        <w:rPr>
          <w:rFonts w:ascii="Book Antiqua" w:hAnsi="Book Antiqua"/>
          <w:b/>
          <w:sz w:val="24"/>
          <w:szCs w:val="24"/>
        </w:rPr>
        <w:t>15</w:t>
      </w:r>
      <w:r w:rsidRPr="00627975">
        <w:rPr>
          <w:rFonts w:ascii="Book Antiqua" w:hAnsi="Book Antiqua"/>
          <w:sz w:val="24"/>
          <w:szCs w:val="24"/>
        </w:rPr>
        <w:t>: 774-779 [PMID: 23359186 DOI: 10.1007/s12094-013-1002-8]</w:t>
      </w:r>
    </w:p>
    <w:p w:rsidR="00343399" w:rsidRPr="00627975" w:rsidRDefault="00343399" w:rsidP="0076207D">
      <w:pPr>
        <w:snapToGrid w:val="0"/>
        <w:spacing w:line="360" w:lineRule="auto"/>
        <w:rPr>
          <w:rFonts w:ascii="Book Antiqua" w:hAnsi="Book Antiqua"/>
          <w:sz w:val="24"/>
          <w:szCs w:val="24"/>
        </w:rPr>
      </w:pPr>
      <w:r w:rsidRPr="00627975">
        <w:rPr>
          <w:rFonts w:ascii="Book Antiqua" w:hAnsi="Book Antiqua"/>
          <w:sz w:val="24"/>
          <w:szCs w:val="24"/>
        </w:rPr>
        <w:t xml:space="preserve">16 </w:t>
      </w:r>
      <w:proofErr w:type="spellStart"/>
      <w:r w:rsidRPr="00627975">
        <w:rPr>
          <w:rFonts w:ascii="Book Antiqua" w:hAnsi="Book Antiqua"/>
          <w:b/>
          <w:sz w:val="24"/>
          <w:szCs w:val="24"/>
        </w:rPr>
        <w:t>Tu</w:t>
      </w:r>
      <w:proofErr w:type="spellEnd"/>
      <w:r w:rsidRPr="00627975">
        <w:rPr>
          <w:rFonts w:ascii="Book Antiqua" w:hAnsi="Book Antiqua"/>
          <w:b/>
          <w:sz w:val="24"/>
          <w:szCs w:val="24"/>
        </w:rPr>
        <w:t xml:space="preserve"> RH</w:t>
      </w:r>
      <w:r w:rsidRPr="00627975">
        <w:rPr>
          <w:rFonts w:ascii="Book Antiqua" w:hAnsi="Book Antiqua"/>
          <w:sz w:val="24"/>
          <w:szCs w:val="24"/>
        </w:rPr>
        <w:t xml:space="preserve">, Li P, </w:t>
      </w:r>
      <w:proofErr w:type="spellStart"/>
      <w:r w:rsidRPr="00627975">
        <w:rPr>
          <w:rFonts w:ascii="Book Antiqua" w:hAnsi="Book Antiqua"/>
          <w:sz w:val="24"/>
          <w:szCs w:val="24"/>
        </w:rPr>
        <w:t>Xie</w:t>
      </w:r>
      <w:proofErr w:type="spellEnd"/>
      <w:r w:rsidRPr="00627975">
        <w:rPr>
          <w:rFonts w:ascii="Book Antiqua" w:hAnsi="Book Antiqua"/>
          <w:sz w:val="24"/>
          <w:szCs w:val="24"/>
        </w:rPr>
        <w:t xml:space="preserve"> JW, Wang JB, Lin JX, Lu J, Chen QY, Cao LL, Lin M, Huang CM, Zheng CH. Development of lymph node dissection in </w:t>
      </w:r>
      <w:r w:rsidRPr="00627975">
        <w:rPr>
          <w:rFonts w:ascii="Book Antiqua" w:hAnsi="Book Antiqua"/>
          <w:sz w:val="24"/>
          <w:szCs w:val="24"/>
        </w:rPr>
        <w:lastRenderedPageBreak/>
        <w:t xml:space="preserve">laparoscopic gastrectomy: safety and technical tips. </w:t>
      </w:r>
      <w:proofErr w:type="spellStart"/>
      <w:r w:rsidRPr="00627975">
        <w:rPr>
          <w:rFonts w:ascii="Book Antiqua" w:hAnsi="Book Antiqua"/>
          <w:i/>
          <w:sz w:val="24"/>
          <w:szCs w:val="24"/>
        </w:rPr>
        <w:t>Transl</w:t>
      </w:r>
      <w:proofErr w:type="spellEnd"/>
      <w:r w:rsidRPr="00627975">
        <w:rPr>
          <w:rFonts w:ascii="Book Antiqua" w:hAnsi="Book Antiqua"/>
          <w:i/>
          <w:sz w:val="24"/>
          <w:szCs w:val="24"/>
        </w:rPr>
        <w:t xml:space="preserve"> </w:t>
      </w:r>
      <w:proofErr w:type="spellStart"/>
      <w:r w:rsidRPr="00627975">
        <w:rPr>
          <w:rFonts w:ascii="Book Antiqua" w:hAnsi="Book Antiqua"/>
          <w:i/>
          <w:sz w:val="24"/>
          <w:szCs w:val="24"/>
        </w:rPr>
        <w:t>Gastroenterol</w:t>
      </w:r>
      <w:proofErr w:type="spellEnd"/>
      <w:r w:rsidRPr="00627975">
        <w:rPr>
          <w:rFonts w:ascii="Book Antiqua" w:hAnsi="Book Antiqua"/>
          <w:i/>
          <w:sz w:val="24"/>
          <w:szCs w:val="24"/>
        </w:rPr>
        <w:t xml:space="preserve"> </w:t>
      </w:r>
      <w:proofErr w:type="spellStart"/>
      <w:r w:rsidRPr="00627975">
        <w:rPr>
          <w:rFonts w:ascii="Book Antiqua" w:hAnsi="Book Antiqua"/>
          <w:i/>
          <w:sz w:val="24"/>
          <w:szCs w:val="24"/>
        </w:rPr>
        <w:t>Hepatol</w:t>
      </w:r>
      <w:proofErr w:type="spellEnd"/>
      <w:r w:rsidRPr="00627975">
        <w:rPr>
          <w:rFonts w:ascii="Book Antiqua" w:hAnsi="Book Antiqua"/>
          <w:sz w:val="24"/>
          <w:szCs w:val="24"/>
        </w:rPr>
        <w:t xml:space="preserve"> 2017; </w:t>
      </w:r>
      <w:r w:rsidRPr="00627975">
        <w:rPr>
          <w:rFonts w:ascii="Book Antiqua" w:hAnsi="Book Antiqua"/>
          <w:b/>
          <w:sz w:val="24"/>
          <w:szCs w:val="24"/>
        </w:rPr>
        <w:t>2</w:t>
      </w:r>
      <w:r w:rsidRPr="00627975">
        <w:rPr>
          <w:rFonts w:ascii="Book Antiqua" w:hAnsi="Book Antiqua"/>
          <w:sz w:val="24"/>
          <w:szCs w:val="24"/>
        </w:rPr>
        <w:t>: 23 [PMID: 28447058 DOI: 10.21037/tgh.2017.03.10]</w:t>
      </w:r>
    </w:p>
    <w:p w:rsidR="00343399" w:rsidRPr="00627975" w:rsidRDefault="00343399" w:rsidP="0076207D">
      <w:pPr>
        <w:snapToGrid w:val="0"/>
        <w:spacing w:line="360" w:lineRule="auto"/>
        <w:rPr>
          <w:rFonts w:ascii="Book Antiqua" w:hAnsi="Book Antiqua"/>
          <w:sz w:val="24"/>
          <w:szCs w:val="24"/>
        </w:rPr>
      </w:pPr>
      <w:r w:rsidRPr="00627975">
        <w:rPr>
          <w:rFonts w:ascii="Book Antiqua" w:hAnsi="Book Antiqua"/>
          <w:sz w:val="24"/>
          <w:szCs w:val="24"/>
        </w:rPr>
        <w:t xml:space="preserve">17 </w:t>
      </w:r>
      <w:proofErr w:type="spellStart"/>
      <w:r w:rsidRPr="00627975">
        <w:rPr>
          <w:rFonts w:ascii="Book Antiqua" w:hAnsi="Book Antiqua"/>
          <w:b/>
          <w:sz w:val="24"/>
          <w:szCs w:val="24"/>
        </w:rPr>
        <w:t>Randjelovic</w:t>
      </w:r>
      <w:proofErr w:type="spellEnd"/>
      <w:r w:rsidRPr="00627975">
        <w:rPr>
          <w:rFonts w:ascii="Book Antiqua" w:hAnsi="Book Antiqua"/>
          <w:b/>
          <w:sz w:val="24"/>
          <w:szCs w:val="24"/>
        </w:rPr>
        <w:t xml:space="preserve"> DT</w:t>
      </w:r>
      <w:r w:rsidRPr="00627975">
        <w:rPr>
          <w:rFonts w:ascii="Book Antiqua" w:hAnsi="Book Antiqua"/>
          <w:sz w:val="24"/>
          <w:szCs w:val="24"/>
        </w:rPr>
        <w:t xml:space="preserve">, </w:t>
      </w:r>
      <w:proofErr w:type="spellStart"/>
      <w:r w:rsidRPr="00627975">
        <w:rPr>
          <w:rFonts w:ascii="Book Antiqua" w:hAnsi="Book Antiqua"/>
          <w:sz w:val="24"/>
          <w:szCs w:val="24"/>
        </w:rPr>
        <w:t>Filipovic</w:t>
      </w:r>
      <w:proofErr w:type="spellEnd"/>
      <w:r w:rsidRPr="00627975">
        <w:rPr>
          <w:rFonts w:ascii="Book Antiqua" w:hAnsi="Book Antiqua"/>
          <w:sz w:val="24"/>
          <w:szCs w:val="24"/>
        </w:rPr>
        <w:t xml:space="preserve"> RB, </w:t>
      </w:r>
      <w:proofErr w:type="spellStart"/>
      <w:r w:rsidRPr="00627975">
        <w:rPr>
          <w:rFonts w:ascii="Book Antiqua" w:hAnsi="Book Antiqua"/>
          <w:sz w:val="24"/>
          <w:szCs w:val="24"/>
        </w:rPr>
        <w:t>Bilanovic</w:t>
      </w:r>
      <w:proofErr w:type="spellEnd"/>
      <w:r w:rsidRPr="00627975">
        <w:rPr>
          <w:rFonts w:ascii="Book Antiqua" w:hAnsi="Book Antiqua"/>
          <w:sz w:val="24"/>
          <w:szCs w:val="24"/>
        </w:rPr>
        <w:t xml:space="preserve"> LD, </w:t>
      </w:r>
      <w:proofErr w:type="spellStart"/>
      <w:r w:rsidRPr="00627975">
        <w:rPr>
          <w:rFonts w:ascii="Book Antiqua" w:hAnsi="Book Antiqua"/>
          <w:sz w:val="24"/>
          <w:szCs w:val="24"/>
        </w:rPr>
        <w:t>Stanisavljevic</w:t>
      </w:r>
      <w:proofErr w:type="spellEnd"/>
      <w:r w:rsidRPr="00627975">
        <w:rPr>
          <w:rFonts w:ascii="Book Antiqua" w:hAnsi="Book Antiqua"/>
          <w:sz w:val="24"/>
          <w:szCs w:val="24"/>
        </w:rPr>
        <w:t xml:space="preserve"> SN. </w:t>
      </w:r>
      <w:proofErr w:type="spellStart"/>
      <w:proofErr w:type="gramStart"/>
      <w:r w:rsidRPr="00627975">
        <w:rPr>
          <w:rFonts w:ascii="Book Antiqua" w:hAnsi="Book Antiqua"/>
          <w:sz w:val="24"/>
          <w:szCs w:val="24"/>
        </w:rPr>
        <w:t>Perigastric</w:t>
      </w:r>
      <w:proofErr w:type="spellEnd"/>
      <w:r w:rsidRPr="00627975">
        <w:rPr>
          <w:rFonts w:ascii="Book Antiqua" w:hAnsi="Book Antiqua"/>
          <w:sz w:val="24"/>
          <w:szCs w:val="24"/>
        </w:rPr>
        <w:t xml:space="preserve"> vascular abnormalities and the impact on </w:t>
      </w:r>
      <w:proofErr w:type="spellStart"/>
      <w:r w:rsidRPr="00627975">
        <w:rPr>
          <w:rFonts w:ascii="Book Antiqua" w:hAnsi="Book Antiqua"/>
          <w:sz w:val="24"/>
          <w:szCs w:val="24"/>
        </w:rPr>
        <w:t>esophagogastrectomy</w:t>
      </w:r>
      <w:proofErr w:type="spellEnd"/>
      <w:r w:rsidRPr="00627975">
        <w:rPr>
          <w:rFonts w:ascii="Book Antiqua" w:hAnsi="Book Antiqua"/>
          <w:sz w:val="24"/>
          <w:szCs w:val="24"/>
        </w:rPr>
        <w:t>.</w:t>
      </w:r>
      <w:proofErr w:type="gramEnd"/>
      <w:r w:rsidRPr="00627975">
        <w:rPr>
          <w:rFonts w:ascii="Book Antiqua" w:hAnsi="Book Antiqua"/>
          <w:sz w:val="24"/>
          <w:szCs w:val="24"/>
        </w:rPr>
        <w:t xml:space="preserve"> </w:t>
      </w:r>
      <w:r w:rsidRPr="00627975">
        <w:rPr>
          <w:rFonts w:ascii="Book Antiqua" w:hAnsi="Book Antiqua"/>
          <w:i/>
          <w:sz w:val="24"/>
          <w:szCs w:val="24"/>
        </w:rPr>
        <w:t>Dis Esophagus</w:t>
      </w:r>
      <w:r w:rsidRPr="00627975">
        <w:rPr>
          <w:rFonts w:ascii="Book Antiqua" w:hAnsi="Book Antiqua"/>
          <w:sz w:val="24"/>
          <w:szCs w:val="24"/>
        </w:rPr>
        <w:t xml:space="preserve"> 2007; </w:t>
      </w:r>
      <w:r w:rsidRPr="00627975">
        <w:rPr>
          <w:rFonts w:ascii="Book Antiqua" w:hAnsi="Book Antiqua"/>
          <w:b/>
          <w:sz w:val="24"/>
          <w:szCs w:val="24"/>
        </w:rPr>
        <w:t>20</w:t>
      </w:r>
      <w:r w:rsidRPr="00627975">
        <w:rPr>
          <w:rFonts w:ascii="Book Antiqua" w:hAnsi="Book Antiqua"/>
          <w:sz w:val="24"/>
          <w:szCs w:val="24"/>
        </w:rPr>
        <w:t>: 390-398 [PMID: 17760652 DOI: 10.1111/j.1442-2050.2007.00633.x]</w:t>
      </w:r>
    </w:p>
    <w:p w:rsidR="00343399" w:rsidRPr="00627975" w:rsidRDefault="00343399" w:rsidP="0076207D">
      <w:pPr>
        <w:snapToGrid w:val="0"/>
        <w:spacing w:line="360" w:lineRule="auto"/>
        <w:rPr>
          <w:rFonts w:ascii="Book Antiqua" w:hAnsi="Book Antiqua"/>
          <w:sz w:val="24"/>
          <w:szCs w:val="24"/>
        </w:rPr>
      </w:pPr>
      <w:r w:rsidRPr="00627975">
        <w:rPr>
          <w:rFonts w:ascii="Book Antiqua" w:hAnsi="Book Antiqua"/>
          <w:sz w:val="24"/>
          <w:szCs w:val="24"/>
        </w:rPr>
        <w:t xml:space="preserve">18 </w:t>
      </w:r>
      <w:r w:rsidRPr="00627975">
        <w:rPr>
          <w:rFonts w:ascii="Book Antiqua" w:hAnsi="Book Antiqua"/>
          <w:b/>
          <w:sz w:val="24"/>
          <w:szCs w:val="24"/>
        </w:rPr>
        <w:t>Chen W</w:t>
      </w:r>
      <w:r w:rsidRPr="00627975">
        <w:rPr>
          <w:rFonts w:ascii="Book Antiqua" w:hAnsi="Book Antiqua"/>
          <w:sz w:val="24"/>
          <w:szCs w:val="24"/>
        </w:rPr>
        <w:t xml:space="preserve">, Gao J, Chen D. Guiding values of </w:t>
      </w:r>
      <w:proofErr w:type="spellStart"/>
      <w:r w:rsidRPr="00627975">
        <w:rPr>
          <w:rFonts w:ascii="Book Antiqua" w:hAnsi="Book Antiqua"/>
          <w:sz w:val="24"/>
          <w:szCs w:val="24"/>
        </w:rPr>
        <w:t>multislice</w:t>
      </w:r>
      <w:proofErr w:type="spellEnd"/>
      <w:r w:rsidRPr="00627975">
        <w:rPr>
          <w:rFonts w:ascii="Book Antiqua" w:hAnsi="Book Antiqua"/>
          <w:sz w:val="24"/>
          <w:szCs w:val="24"/>
        </w:rPr>
        <w:t xml:space="preserve"> spiral computed tomography angiography in laparoscopic D2 radical gastrectomy of local advanced gastric carcinoma. </w:t>
      </w:r>
      <w:r w:rsidRPr="00627975">
        <w:rPr>
          <w:rFonts w:ascii="Book Antiqua" w:hAnsi="Book Antiqua"/>
          <w:i/>
          <w:sz w:val="24"/>
          <w:szCs w:val="24"/>
        </w:rPr>
        <w:t xml:space="preserve">J Cancer Res </w:t>
      </w:r>
      <w:proofErr w:type="spellStart"/>
      <w:r w:rsidRPr="00627975">
        <w:rPr>
          <w:rFonts w:ascii="Book Antiqua" w:hAnsi="Book Antiqua"/>
          <w:i/>
          <w:sz w:val="24"/>
          <w:szCs w:val="24"/>
        </w:rPr>
        <w:t>Ther</w:t>
      </w:r>
      <w:proofErr w:type="spellEnd"/>
      <w:r w:rsidRPr="00627975">
        <w:rPr>
          <w:rFonts w:ascii="Book Antiqua" w:hAnsi="Book Antiqua"/>
          <w:sz w:val="24"/>
          <w:szCs w:val="24"/>
        </w:rPr>
        <w:t xml:space="preserve"> 2018; </w:t>
      </w:r>
      <w:r w:rsidRPr="00627975">
        <w:rPr>
          <w:rFonts w:ascii="Book Antiqua" w:hAnsi="Book Antiqua"/>
          <w:b/>
          <w:sz w:val="24"/>
          <w:szCs w:val="24"/>
        </w:rPr>
        <w:t>14</w:t>
      </w:r>
      <w:r w:rsidRPr="00627975">
        <w:rPr>
          <w:rFonts w:ascii="Book Antiqua" w:hAnsi="Book Antiqua"/>
          <w:sz w:val="24"/>
          <w:szCs w:val="24"/>
        </w:rPr>
        <w:t>: S197-S201 [PMID: 29578173 DOI: 10.4103/0973-1482.183211]</w:t>
      </w:r>
    </w:p>
    <w:p w:rsidR="00343399" w:rsidRPr="00627975" w:rsidRDefault="00343399" w:rsidP="0076207D">
      <w:pPr>
        <w:snapToGrid w:val="0"/>
        <w:spacing w:line="360" w:lineRule="auto"/>
        <w:rPr>
          <w:rFonts w:ascii="Book Antiqua" w:hAnsi="Book Antiqua"/>
          <w:sz w:val="24"/>
          <w:szCs w:val="24"/>
        </w:rPr>
      </w:pPr>
      <w:proofErr w:type="gramStart"/>
      <w:r w:rsidRPr="00627975">
        <w:rPr>
          <w:rFonts w:ascii="Book Antiqua" w:hAnsi="Book Antiqua"/>
          <w:sz w:val="24"/>
          <w:szCs w:val="24"/>
        </w:rPr>
        <w:t xml:space="preserve">19 </w:t>
      </w:r>
      <w:r w:rsidRPr="00627975">
        <w:rPr>
          <w:rFonts w:ascii="Book Antiqua" w:hAnsi="Book Antiqua"/>
          <w:b/>
          <w:sz w:val="24"/>
          <w:szCs w:val="24"/>
        </w:rPr>
        <w:t>Li GL</w:t>
      </w:r>
      <w:r w:rsidRPr="00627975">
        <w:rPr>
          <w:rFonts w:ascii="Book Antiqua" w:hAnsi="Book Antiqua"/>
          <w:sz w:val="24"/>
          <w:szCs w:val="24"/>
        </w:rPr>
        <w:t>, Ji JF.</w:t>
      </w:r>
      <w:proofErr w:type="gramEnd"/>
      <w:r w:rsidRPr="00627975">
        <w:rPr>
          <w:rFonts w:ascii="Book Antiqua" w:hAnsi="Book Antiqua"/>
          <w:sz w:val="24"/>
          <w:szCs w:val="24"/>
        </w:rPr>
        <w:t xml:space="preserve"> The formulation of Japan stomach cancer treatment statute and skip metastasis of lymph node in gastric cancer. </w:t>
      </w:r>
      <w:proofErr w:type="spellStart"/>
      <w:r w:rsidRPr="00627975">
        <w:rPr>
          <w:rFonts w:ascii="Book Antiqua" w:hAnsi="Book Antiqua"/>
          <w:i/>
          <w:sz w:val="24"/>
          <w:szCs w:val="24"/>
        </w:rPr>
        <w:t>Zhonghua</w:t>
      </w:r>
      <w:proofErr w:type="spellEnd"/>
      <w:r w:rsidRPr="00627975">
        <w:rPr>
          <w:rFonts w:ascii="Book Antiqua" w:hAnsi="Book Antiqua"/>
          <w:i/>
          <w:sz w:val="24"/>
          <w:szCs w:val="24"/>
        </w:rPr>
        <w:t xml:space="preserve"> </w:t>
      </w:r>
      <w:proofErr w:type="spellStart"/>
      <w:r w:rsidRPr="00627975">
        <w:rPr>
          <w:rFonts w:ascii="Book Antiqua" w:hAnsi="Book Antiqua"/>
          <w:i/>
          <w:sz w:val="24"/>
          <w:szCs w:val="24"/>
        </w:rPr>
        <w:t>Weichang</w:t>
      </w:r>
      <w:proofErr w:type="spellEnd"/>
      <w:r w:rsidRPr="00627975">
        <w:rPr>
          <w:rFonts w:ascii="Book Antiqua" w:hAnsi="Book Antiqua"/>
          <w:i/>
          <w:sz w:val="24"/>
          <w:szCs w:val="24"/>
        </w:rPr>
        <w:t xml:space="preserve"> </w:t>
      </w:r>
      <w:proofErr w:type="spellStart"/>
      <w:r w:rsidRPr="00627975">
        <w:rPr>
          <w:rFonts w:ascii="Book Antiqua" w:hAnsi="Book Antiqua"/>
          <w:i/>
          <w:sz w:val="24"/>
          <w:szCs w:val="24"/>
        </w:rPr>
        <w:t>Waike</w:t>
      </w:r>
      <w:proofErr w:type="spellEnd"/>
      <w:r w:rsidRPr="00627975">
        <w:rPr>
          <w:rFonts w:ascii="Book Antiqua" w:hAnsi="Book Antiqua"/>
          <w:i/>
          <w:sz w:val="24"/>
          <w:szCs w:val="24"/>
        </w:rPr>
        <w:t xml:space="preserve"> </w:t>
      </w:r>
      <w:proofErr w:type="spellStart"/>
      <w:r w:rsidRPr="00627975">
        <w:rPr>
          <w:rFonts w:ascii="Book Antiqua" w:hAnsi="Book Antiqua"/>
          <w:i/>
          <w:sz w:val="24"/>
          <w:szCs w:val="24"/>
        </w:rPr>
        <w:t>Zazhi</w:t>
      </w:r>
      <w:proofErr w:type="spellEnd"/>
      <w:r w:rsidRPr="00627975">
        <w:rPr>
          <w:rFonts w:ascii="Book Antiqua" w:hAnsi="Book Antiqua"/>
          <w:i/>
          <w:sz w:val="24"/>
          <w:szCs w:val="24"/>
        </w:rPr>
        <w:t xml:space="preserve"> </w:t>
      </w:r>
      <w:r w:rsidRPr="00627975">
        <w:rPr>
          <w:rFonts w:ascii="Book Antiqua" w:hAnsi="Book Antiqua"/>
          <w:sz w:val="24"/>
          <w:szCs w:val="24"/>
        </w:rPr>
        <w:t xml:space="preserve">2009; </w:t>
      </w:r>
      <w:r w:rsidRPr="00627975">
        <w:rPr>
          <w:rFonts w:ascii="Book Antiqua" w:hAnsi="Book Antiqua"/>
          <w:b/>
          <w:sz w:val="24"/>
          <w:szCs w:val="24"/>
        </w:rPr>
        <w:t>12</w:t>
      </w:r>
      <w:r w:rsidRPr="00627975">
        <w:rPr>
          <w:rFonts w:ascii="Book Antiqua" w:hAnsi="Book Antiqua"/>
          <w:sz w:val="24"/>
          <w:szCs w:val="24"/>
        </w:rPr>
        <w:t>: 197-198</w:t>
      </w:r>
    </w:p>
    <w:p w:rsidR="00343399" w:rsidRPr="00627975" w:rsidRDefault="00343399" w:rsidP="0076207D">
      <w:pPr>
        <w:snapToGrid w:val="0"/>
        <w:spacing w:line="360" w:lineRule="auto"/>
        <w:rPr>
          <w:rFonts w:ascii="Book Antiqua" w:hAnsi="Book Antiqua"/>
          <w:sz w:val="24"/>
          <w:szCs w:val="24"/>
        </w:rPr>
      </w:pPr>
      <w:r w:rsidRPr="00627975">
        <w:rPr>
          <w:rFonts w:ascii="Book Antiqua" w:hAnsi="Book Antiqua"/>
          <w:sz w:val="24"/>
          <w:szCs w:val="24"/>
        </w:rPr>
        <w:t xml:space="preserve">20 </w:t>
      </w:r>
      <w:r w:rsidRPr="00627975">
        <w:rPr>
          <w:rFonts w:ascii="Book Antiqua" w:hAnsi="Book Antiqua"/>
          <w:b/>
          <w:sz w:val="24"/>
          <w:szCs w:val="24"/>
        </w:rPr>
        <w:t>Song SY</w:t>
      </w:r>
      <w:r w:rsidRPr="00627975">
        <w:rPr>
          <w:rFonts w:ascii="Book Antiqua" w:hAnsi="Book Antiqua"/>
          <w:sz w:val="24"/>
          <w:szCs w:val="24"/>
        </w:rPr>
        <w:t xml:space="preserve">, Chung JW, Yin YH, Jae HJ, Kim HC, Jeon UB, Cho BH, So YH, Park JH. Celiac axis and common hepatic artery variations in 5002 patients: systematic analysis with spiral CT and DSA. </w:t>
      </w:r>
      <w:r w:rsidRPr="00627975">
        <w:rPr>
          <w:rFonts w:ascii="Book Antiqua" w:hAnsi="Book Antiqua"/>
          <w:i/>
          <w:sz w:val="24"/>
          <w:szCs w:val="24"/>
        </w:rPr>
        <w:t>Radiology</w:t>
      </w:r>
      <w:r w:rsidRPr="00627975">
        <w:rPr>
          <w:rFonts w:ascii="Book Antiqua" w:hAnsi="Book Antiqua"/>
          <w:sz w:val="24"/>
          <w:szCs w:val="24"/>
        </w:rPr>
        <w:t xml:space="preserve"> 2010; </w:t>
      </w:r>
      <w:r w:rsidRPr="00627975">
        <w:rPr>
          <w:rFonts w:ascii="Book Antiqua" w:hAnsi="Book Antiqua"/>
          <w:b/>
          <w:sz w:val="24"/>
          <w:szCs w:val="24"/>
        </w:rPr>
        <w:t>255</w:t>
      </w:r>
      <w:r w:rsidRPr="00627975">
        <w:rPr>
          <w:rFonts w:ascii="Book Antiqua" w:hAnsi="Book Antiqua"/>
          <w:sz w:val="24"/>
          <w:szCs w:val="24"/>
        </w:rPr>
        <w:t>: 278-288 [PMID: 20308464 DOI: 10.1148/radiol.09090389]</w:t>
      </w:r>
    </w:p>
    <w:p w:rsidR="00E44153" w:rsidRPr="00627975" w:rsidRDefault="00E44153" w:rsidP="0076207D">
      <w:pPr>
        <w:snapToGrid w:val="0"/>
        <w:spacing w:line="360" w:lineRule="auto"/>
        <w:rPr>
          <w:rFonts w:ascii="Book Antiqua" w:hAnsi="Book Antiqua" w:cs="宋体"/>
          <w:b/>
          <w:kern w:val="0"/>
          <w:sz w:val="24"/>
          <w:szCs w:val="24"/>
        </w:rPr>
      </w:pPr>
    </w:p>
    <w:p w:rsidR="00E44153" w:rsidRPr="00627975" w:rsidRDefault="00E44153" w:rsidP="0076207D">
      <w:pPr>
        <w:pStyle w:val="ae"/>
        <w:snapToGrid w:val="0"/>
        <w:spacing w:line="360" w:lineRule="auto"/>
        <w:jc w:val="right"/>
        <w:rPr>
          <w:rFonts w:ascii="Book Antiqua" w:hAnsi="Book Antiqua"/>
          <w:sz w:val="24"/>
          <w:szCs w:val="24"/>
        </w:rPr>
      </w:pPr>
      <w:r w:rsidRPr="00627975">
        <w:rPr>
          <w:rFonts w:ascii="Book Antiqua" w:hAnsi="Book Antiqua"/>
          <w:b/>
          <w:sz w:val="24"/>
          <w:szCs w:val="24"/>
        </w:rPr>
        <w:t xml:space="preserve">P-Reviewer: </w:t>
      </w:r>
      <w:r w:rsidR="00714F69" w:rsidRPr="00627975">
        <w:rPr>
          <w:rFonts w:ascii="Book Antiqua" w:hAnsi="Book Antiqua"/>
          <w:color w:val="000000"/>
          <w:sz w:val="24"/>
          <w:szCs w:val="24"/>
        </w:rPr>
        <w:t xml:space="preserve">Avital S, Kimura A, </w:t>
      </w:r>
      <w:proofErr w:type="spellStart"/>
      <w:r w:rsidR="00714F69" w:rsidRPr="00627975">
        <w:rPr>
          <w:rFonts w:ascii="Book Antiqua" w:hAnsi="Book Antiqua"/>
          <w:color w:val="000000"/>
          <w:sz w:val="24"/>
          <w:szCs w:val="24"/>
        </w:rPr>
        <w:t>Yarema</w:t>
      </w:r>
      <w:proofErr w:type="spellEnd"/>
      <w:r w:rsidR="00714F69" w:rsidRPr="00627975">
        <w:rPr>
          <w:rFonts w:ascii="Book Antiqua" w:hAnsi="Book Antiqua"/>
          <w:color w:val="000000"/>
          <w:sz w:val="24"/>
          <w:szCs w:val="24"/>
        </w:rPr>
        <w:t xml:space="preserve"> RR </w:t>
      </w:r>
      <w:r w:rsidRPr="00627975">
        <w:rPr>
          <w:rFonts w:ascii="Book Antiqua" w:hAnsi="Book Antiqua"/>
          <w:b/>
          <w:sz w:val="24"/>
          <w:szCs w:val="24"/>
        </w:rPr>
        <w:t xml:space="preserve">S-Editor: </w:t>
      </w:r>
      <w:r w:rsidRPr="00627975">
        <w:rPr>
          <w:rFonts w:ascii="Book Antiqua" w:hAnsi="Book Antiqua"/>
          <w:sz w:val="24"/>
          <w:szCs w:val="24"/>
        </w:rPr>
        <w:t>Ji FF</w:t>
      </w:r>
      <w:r w:rsidRPr="00627975">
        <w:rPr>
          <w:rFonts w:ascii="Book Antiqua" w:hAnsi="Book Antiqua"/>
          <w:b/>
          <w:sz w:val="24"/>
          <w:szCs w:val="24"/>
        </w:rPr>
        <w:t xml:space="preserve"> L-Editor: </w:t>
      </w:r>
      <w:proofErr w:type="spellStart"/>
      <w:r w:rsidR="00DE761E" w:rsidRPr="00627975">
        <w:rPr>
          <w:rFonts w:ascii="Book Antiqua" w:hAnsi="Book Antiqua"/>
          <w:sz w:val="24"/>
          <w:szCs w:val="24"/>
        </w:rPr>
        <w:t>Filipodia</w:t>
      </w:r>
      <w:proofErr w:type="spellEnd"/>
      <w:r w:rsidR="00DE761E" w:rsidRPr="00627975">
        <w:rPr>
          <w:rFonts w:ascii="Book Antiqua" w:hAnsi="Book Antiqua"/>
          <w:sz w:val="24"/>
          <w:szCs w:val="24"/>
        </w:rPr>
        <w:t xml:space="preserve"> </w:t>
      </w:r>
      <w:r w:rsidRPr="00627975">
        <w:rPr>
          <w:rFonts w:ascii="Book Antiqua" w:hAnsi="Book Antiqua"/>
          <w:b/>
          <w:sz w:val="24"/>
          <w:szCs w:val="24"/>
        </w:rPr>
        <w:t xml:space="preserve">E-Editor: </w:t>
      </w:r>
      <w:r w:rsidR="00627975" w:rsidRPr="00627975">
        <w:rPr>
          <w:rFonts w:ascii="Book Antiqua" w:hAnsi="Book Antiqua"/>
          <w:sz w:val="24"/>
          <w:szCs w:val="24"/>
        </w:rPr>
        <w:t>Xing YX</w:t>
      </w:r>
      <w:bookmarkStart w:id="17" w:name="_GoBack"/>
      <w:bookmarkEnd w:id="17"/>
    </w:p>
    <w:p w:rsidR="00E44153" w:rsidRPr="00627975" w:rsidRDefault="00E44153" w:rsidP="0076207D">
      <w:pPr>
        <w:pStyle w:val="ae"/>
        <w:snapToGrid w:val="0"/>
        <w:spacing w:line="360" w:lineRule="auto"/>
        <w:rPr>
          <w:rFonts w:ascii="Book Antiqua" w:hAnsi="Book Antiqua"/>
          <w:b/>
          <w:sz w:val="24"/>
          <w:szCs w:val="24"/>
        </w:rPr>
      </w:pPr>
    </w:p>
    <w:p w:rsidR="00E44153" w:rsidRPr="00627975" w:rsidRDefault="00E44153" w:rsidP="0076207D">
      <w:pPr>
        <w:widowControl/>
        <w:snapToGrid w:val="0"/>
        <w:spacing w:line="360" w:lineRule="auto"/>
        <w:rPr>
          <w:rFonts w:ascii="Book Antiqua" w:eastAsia="宋体" w:hAnsi="Book Antiqua" w:cs="Helvetica"/>
          <w:kern w:val="0"/>
          <w:sz w:val="24"/>
          <w:szCs w:val="24"/>
        </w:rPr>
      </w:pPr>
      <w:r w:rsidRPr="00627975">
        <w:rPr>
          <w:rFonts w:ascii="Book Antiqua" w:eastAsia="宋体" w:hAnsi="Book Antiqua" w:cs="Helvetica"/>
          <w:b/>
          <w:kern w:val="0"/>
          <w:sz w:val="24"/>
          <w:szCs w:val="24"/>
        </w:rPr>
        <w:t xml:space="preserve">Specialty </w:t>
      </w:r>
      <w:proofErr w:type="spellStart"/>
      <w:r w:rsidRPr="00627975">
        <w:rPr>
          <w:rFonts w:ascii="Book Antiqua" w:eastAsia="宋体" w:hAnsi="Book Antiqua" w:cs="Helvetica"/>
          <w:b/>
          <w:kern w:val="0"/>
          <w:sz w:val="24"/>
          <w:szCs w:val="24"/>
        </w:rPr>
        <w:t>type</w:t>
      </w:r>
      <w:proofErr w:type="gramStart"/>
      <w:r w:rsidRPr="00627975">
        <w:rPr>
          <w:rFonts w:ascii="Book Antiqua" w:eastAsia="宋体" w:hAnsi="Book Antiqua" w:cs="Helvetica"/>
          <w:b/>
          <w:kern w:val="0"/>
          <w:sz w:val="24"/>
          <w:szCs w:val="24"/>
        </w:rPr>
        <w:t>:</w:t>
      </w:r>
      <w:r w:rsidR="00714F69" w:rsidRPr="00627975">
        <w:rPr>
          <w:rFonts w:ascii="Book Antiqua" w:eastAsia="宋体" w:hAnsi="Book Antiqua" w:cs="Helvetica"/>
          <w:kern w:val="0"/>
          <w:sz w:val="24"/>
          <w:szCs w:val="24"/>
        </w:rPr>
        <w:t>Oncology</w:t>
      </w:r>
      <w:proofErr w:type="spellEnd"/>
      <w:proofErr w:type="gramEnd"/>
    </w:p>
    <w:p w:rsidR="00E44153" w:rsidRPr="00627975" w:rsidRDefault="00E44153" w:rsidP="0076207D">
      <w:pPr>
        <w:widowControl/>
        <w:snapToGrid w:val="0"/>
        <w:spacing w:line="360" w:lineRule="auto"/>
        <w:rPr>
          <w:rFonts w:ascii="Book Antiqua" w:eastAsia="宋体" w:hAnsi="Book Antiqua" w:cs="Helvetica"/>
          <w:b/>
          <w:kern w:val="0"/>
          <w:sz w:val="24"/>
          <w:szCs w:val="24"/>
        </w:rPr>
      </w:pPr>
      <w:r w:rsidRPr="00627975">
        <w:rPr>
          <w:rFonts w:ascii="Book Antiqua" w:eastAsia="宋体" w:hAnsi="Book Antiqua" w:cs="Helvetica"/>
          <w:b/>
          <w:kern w:val="0"/>
          <w:sz w:val="24"/>
          <w:szCs w:val="24"/>
        </w:rPr>
        <w:t xml:space="preserve">Country of origin: </w:t>
      </w:r>
      <w:r w:rsidR="00714F69" w:rsidRPr="00627975">
        <w:rPr>
          <w:rFonts w:ascii="Book Antiqua" w:eastAsia="宋体" w:hAnsi="Book Antiqua"/>
          <w:kern w:val="0"/>
          <w:sz w:val="24"/>
          <w:szCs w:val="24"/>
        </w:rPr>
        <w:t>China</w:t>
      </w:r>
    </w:p>
    <w:p w:rsidR="00E44153" w:rsidRPr="00627975" w:rsidRDefault="00E44153" w:rsidP="0076207D">
      <w:pPr>
        <w:widowControl/>
        <w:snapToGrid w:val="0"/>
        <w:spacing w:line="360" w:lineRule="auto"/>
        <w:rPr>
          <w:rFonts w:ascii="Book Antiqua" w:eastAsia="宋体" w:hAnsi="Book Antiqua" w:cs="Helvetica"/>
          <w:b/>
          <w:kern w:val="0"/>
          <w:sz w:val="24"/>
          <w:szCs w:val="24"/>
        </w:rPr>
      </w:pPr>
      <w:r w:rsidRPr="00627975">
        <w:rPr>
          <w:rFonts w:ascii="Book Antiqua" w:eastAsia="宋体" w:hAnsi="Book Antiqua" w:cs="Helvetica"/>
          <w:b/>
          <w:kern w:val="0"/>
          <w:sz w:val="24"/>
          <w:szCs w:val="24"/>
        </w:rPr>
        <w:t>Peer-review report classification</w:t>
      </w:r>
    </w:p>
    <w:p w:rsidR="00E44153" w:rsidRPr="00627975" w:rsidRDefault="00E44153" w:rsidP="0076207D">
      <w:pPr>
        <w:widowControl/>
        <w:snapToGrid w:val="0"/>
        <w:spacing w:line="360" w:lineRule="auto"/>
        <w:rPr>
          <w:rFonts w:ascii="Book Antiqua" w:eastAsia="宋体" w:hAnsi="Book Antiqua" w:cs="Helvetica"/>
          <w:kern w:val="0"/>
          <w:sz w:val="24"/>
          <w:szCs w:val="24"/>
        </w:rPr>
      </w:pPr>
      <w:r w:rsidRPr="00627975">
        <w:rPr>
          <w:rFonts w:ascii="Book Antiqua" w:eastAsia="宋体" w:hAnsi="Book Antiqua" w:cs="Helvetica"/>
          <w:kern w:val="0"/>
          <w:sz w:val="24"/>
          <w:szCs w:val="24"/>
        </w:rPr>
        <w:t xml:space="preserve">Grade </w:t>
      </w:r>
      <w:proofErr w:type="gramStart"/>
      <w:r w:rsidRPr="00627975">
        <w:rPr>
          <w:rFonts w:ascii="Book Antiqua" w:eastAsia="宋体" w:hAnsi="Book Antiqua" w:cs="Helvetica"/>
          <w:kern w:val="0"/>
          <w:sz w:val="24"/>
          <w:szCs w:val="24"/>
        </w:rPr>
        <w:t>A</w:t>
      </w:r>
      <w:proofErr w:type="gramEnd"/>
      <w:r w:rsidRPr="00627975">
        <w:rPr>
          <w:rFonts w:ascii="Book Antiqua" w:eastAsia="宋体" w:hAnsi="Book Antiqua" w:cs="Helvetica"/>
          <w:kern w:val="0"/>
          <w:sz w:val="24"/>
          <w:szCs w:val="24"/>
        </w:rPr>
        <w:t xml:space="preserve"> (Excellent): </w:t>
      </w:r>
      <w:r w:rsidR="00714F69" w:rsidRPr="00627975">
        <w:rPr>
          <w:rFonts w:ascii="Book Antiqua" w:eastAsia="宋体" w:hAnsi="Book Antiqua" w:cs="Helvetica"/>
          <w:kern w:val="0"/>
          <w:sz w:val="24"/>
          <w:szCs w:val="24"/>
        </w:rPr>
        <w:t>0</w:t>
      </w:r>
    </w:p>
    <w:p w:rsidR="00E44153" w:rsidRPr="00627975" w:rsidRDefault="00E44153" w:rsidP="0076207D">
      <w:pPr>
        <w:widowControl/>
        <w:snapToGrid w:val="0"/>
        <w:spacing w:line="360" w:lineRule="auto"/>
        <w:rPr>
          <w:rFonts w:ascii="Book Antiqua" w:eastAsia="宋体" w:hAnsi="Book Antiqua" w:cs="Helvetica"/>
          <w:kern w:val="0"/>
          <w:sz w:val="24"/>
          <w:szCs w:val="24"/>
        </w:rPr>
      </w:pPr>
      <w:r w:rsidRPr="00627975">
        <w:rPr>
          <w:rFonts w:ascii="Book Antiqua" w:eastAsia="宋体" w:hAnsi="Book Antiqua" w:cs="Helvetica"/>
          <w:kern w:val="0"/>
          <w:sz w:val="24"/>
          <w:szCs w:val="24"/>
        </w:rPr>
        <w:t>Grade B (Very good): B</w:t>
      </w:r>
    </w:p>
    <w:p w:rsidR="00E44153" w:rsidRPr="00627975" w:rsidRDefault="00E44153" w:rsidP="0076207D">
      <w:pPr>
        <w:widowControl/>
        <w:snapToGrid w:val="0"/>
        <w:spacing w:line="360" w:lineRule="auto"/>
        <w:rPr>
          <w:rFonts w:ascii="Book Antiqua" w:eastAsia="宋体" w:hAnsi="Book Antiqua" w:cs="Helvetica"/>
          <w:kern w:val="0"/>
          <w:sz w:val="24"/>
          <w:szCs w:val="24"/>
        </w:rPr>
      </w:pPr>
      <w:r w:rsidRPr="00627975">
        <w:rPr>
          <w:rFonts w:ascii="Book Antiqua" w:eastAsia="宋体" w:hAnsi="Book Antiqua" w:cs="Helvetica"/>
          <w:kern w:val="0"/>
          <w:sz w:val="24"/>
          <w:szCs w:val="24"/>
        </w:rPr>
        <w:t>Grade C (Good): C</w:t>
      </w:r>
    </w:p>
    <w:p w:rsidR="00E44153" w:rsidRPr="00627975" w:rsidRDefault="00E44153" w:rsidP="0076207D">
      <w:pPr>
        <w:widowControl/>
        <w:snapToGrid w:val="0"/>
        <w:spacing w:line="360" w:lineRule="auto"/>
        <w:rPr>
          <w:rFonts w:ascii="Book Antiqua" w:eastAsia="宋体" w:hAnsi="Book Antiqua" w:cs="Helvetica"/>
          <w:kern w:val="0"/>
          <w:sz w:val="24"/>
          <w:szCs w:val="24"/>
        </w:rPr>
      </w:pPr>
      <w:r w:rsidRPr="00627975">
        <w:rPr>
          <w:rFonts w:ascii="Book Antiqua" w:eastAsia="宋体" w:hAnsi="Book Antiqua" w:cs="Helvetica"/>
          <w:kern w:val="0"/>
          <w:sz w:val="24"/>
          <w:szCs w:val="24"/>
        </w:rPr>
        <w:t xml:space="preserve">Grade D (Fair): </w:t>
      </w:r>
      <w:r w:rsidR="00714F69" w:rsidRPr="00627975">
        <w:rPr>
          <w:rFonts w:ascii="Book Antiqua" w:eastAsia="宋体" w:hAnsi="Book Antiqua" w:cs="Helvetica"/>
          <w:kern w:val="0"/>
          <w:sz w:val="24"/>
          <w:szCs w:val="24"/>
        </w:rPr>
        <w:t>D</w:t>
      </w:r>
    </w:p>
    <w:p w:rsidR="00714F69" w:rsidRPr="00627975" w:rsidRDefault="00E44153" w:rsidP="0076207D">
      <w:pPr>
        <w:snapToGrid w:val="0"/>
        <w:spacing w:line="360" w:lineRule="auto"/>
        <w:rPr>
          <w:rFonts w:ascii="Book Antiqua" w:eastAsia="宋体" w:hAnsi="Book Antiqua" w:cs="Helvetica"/>
          <w:kern w:val="0"/>
          <w:sz w:val="24"/>
          <w:szCs w:val="24"/>
        </w:rPr>
      </w:pPr>
      <w:r w:rsidRPr="00627975">
        <w:rPr>
          <w:rFonts w:ascii="Book Antiqua" w:eastAsia="宋体" w:hAnsi="Book Antiqua" w:cs="Helvetica"/>
          <w:kern w:val="0"/>
          <w:sz w:val="24"/>
          <w:szCs w:val="24"/>
        </w:rPr>
        <w:t>Grade E (Poor): 0</w:t>
      </w:r>
    </w:p>
    <w:p w:rsidR="00714F69" w:rsidRPr="00627975" w:rsidRDefault="00714F69" w:rsidP="0076207D">
      <w:pPr>
        <w:widowControl/>
        <w:snapToGrid w:val="0"/>
        <w:spacing w:line="360" w:lineRule="auto"/>
        <w:rPr>
          <w:rFonts w:ascii="Book Antiqua" w:eastAsia="宋体" w:hAnsi="Book Antiqua" w:cs="Helvetica"/>
          <w:kern w:val="0"/>
          <w:sz w:val="24"/>
          <w:szCs w:val="24"/>
        </w:rPr>
      </w:pPr>
      <w:r w:rsidRPr="00627975">
        <w:rPr>
          <w:rFonts w:ascii="Book Antiqua" w:eastAsia="宋体" w:hAnsi="Book Antiqua" w:cs="Helvetica"/>
          <w:kern w:val="0"/>
          <w:sz w:val="24"/>
          <w:szCs w:val="24"/>
        </w:rPr>
        <w:br w:type="page"/>
      </w:r>
    </w:p>
    <w:p w:rsidR="00E44153" w:rsidRPr="00627975" w:rsidRDefault="00E44153" w:rsidP="0076207D">
      <w:pPr>
        <w:snapToGrid w:val="0"/>
        <w:spacing w:line="360" w:lineRule="auto"/>
        <w:rPr>
          <w:rFonts w:ascii="Book Antiqua" w:hAnsi="Book Antiqua"/>
          <w:sz w:val="24"/>
          <w:szCs w:val="24"/>
        </w:rPr>
      </w:pPr>
    </w:p>
    <w:p w:rsidR="0083675A" w:rsidRPr="00627975" w:rsidRDefault="005A118A" w:rsidP="0076207D">
      <w:pPr>
        <w:snapToGrid w:val="0"/>
        <w:spacing w:line="360" w:lineRule="auto"/>
        <w:rPr>
          <w:rFonts w:ascii="Book Antiqua" w:eastAsia="宋体" w:hAnsi="Book Antiqua" w:cs="宋体"/>
          <w:kern w:val="0"/>
          <w:sz w:val="24"/>
          <w:szCs w:val="24"/>
        </w:rPr>
      </w:pPr>
      <w:r w:rsidRPr="00627975">
        <w:rPr>
          <w:rFonts w:ascii="Book Antiqua" w:eastAsia="宋体" w:hAnsi="Book Antiqua" w:cs="宋体"/>
          <w:noProof/>
          <w:kern w:val="0"/>
          <w:sz w:val="24"/>
          <w:szCs w:val="24"/>
        </w:rPr>
        <w:pict>
          <v:shapetype id="_x0000_t202" coordsize="21600,21600" o:spt="202" path="m,l,21600r21600,l21600,xe">
            <v:stroke joinstyle="miter"/>
            <v:path gradientshapeok="t" o:connecttype="rect"/>
          </v:shapetype>
          <v:shape id="_x0000_s1029" type="#_x0000_t202" alt="" style="position:absolute;left:0;text-align:left;margin-left:157.05pt;margin-top:254.4pt;width:117.75pt;height:21.6pt;z-index:251666432;mso-wrap-edited:f" filled="f" stroked="f">
            <v:textbox style="mso-next-textbox:#_x0000_s1029">
              <w:txbxContent>
                <w:p w:rsidR="001A7058" w:rsidRPr="003C7363" w:rsidRDefault="001A7058" w:rsidP="0083675A">
                  <w:pPr>
                    <w:rPr>
                      <w:rFonts w:ascii="Book Antiqua" w:hAnsi="Book Antiqua"/>
                      <w:sz w:val="24"/>
                      <w:szCs w:val="24"/>
                    </w:rPr>
                  </w:pPr>
                </w:p>
              </w:txbxContent>
            </v:textbox>
          </v:shape>
        </w:pict>
      </w:r>
      <w:r w:rsidR="0083675A" w:rsidRPr="00627975">
        <w:rPr>
          <w:rFonts w:ascii="Book Antiqua" w:eastAsia="宋体" w:hAnsi="Book Antiqua" w:cs="宋体"/>
          <w:noProof/>
          <w:kern w:val="0"/>
          <w:sz w:val="24"/>
          <w:szCs w:val="24"/>
        </w:rPr>
        <w:drawing>
          <wp:inline distT="0" distB="0" distL="0" distR="0" wp14:anchorId="746A4E8D" wp14:editId="2D547D7F">
            <wp:extent cx="5274310" cy="3579539"/>
            <wp:effectExtent l="19050" t="0" r="2540" b="0"/>
            <wp:docPr id="2" name="图片 1" descr="C:\Users\冰川\Desktop\新建文件夹\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冰川\Desktop\新建文件夹\image001.png"/>
                    <pic:cNvPicPr>
                      <a:picLocks noChangeAspect="1" noChangeArrowheads="1"/>
                    </pic:cNvPicPr>
                  </pic:nvPicPr>
                  <pic:blipFill>
                    <a:blip r:embed="rId10"/>
                    <a:srcRect/>
                    <a:stretch>
                      <a:fillRect/>
                    </a:stretch>
                  </pic:blipFill>
                  <pic:spPr bwMode="auto">
                    <a:xfrm>
                      <a:off x="0" y="0"/>
                      <a:ext cx="5274310" cy="3579539"/>
                    </a:xfrm>
                    <a:prstGeom prst="rect">
                      <a:avLst/>
                    </a:prstGeom>
                    <a:noFill/>
                    <a:ln w="9525">
                      <a:noFill/>
                      <a:miter lim="800000"/>
                      <a:headEnd/>
                      <a:tailEnd/>
                    </a:ln>
                  </pic:spPr>
                </pic:pic>
              </a:graphicData>
            </a:graphic>
          </wp:inline>
        </w:drawing>
      </w:r>
    </w:p>
    <w:p w:rsidR="00842ADD" w:rsidRPr="00627975" w:rsidRDefault="0083675A" w:rsidP="0076207D">
      <w:pPr>
        <w:autoSpaceDE w:val="0"/>
        <w:autoSpaceDN w:val="0"/>
        <w:adjustRightInd w:val="0"/>
        <w:snapToGrid w:val="0"/>
        <w:spacing w:line="360" w:lineRule="auto"/>
        <w:rPr>
          <w:rFonts w:ascii="Book Antiqua" w:hAnsi="Book Antiqua" w:cs="宋体"/>
          <w:b/>
          <w:kern w:val="0"/>
          <w:sz w:val="24"/>
          <w:szCs w:val="24"/>
        </w:rPr>
      </w:pPr>
      <w:r w:rsidRPr="00627975">
        <w:rPr>
          <w:rFonts w:ascii="Book Antiqua" w:hAnsi="Book Antiqua" w:cs="宋体"/>
          <w:b/>
          <w:kern w:val="0"/>
          <w:sz w:val="24"/>
          <w:szCs w:val="24"/>
        </w:rPr>
        <w:t>Figure 1 Abnormal types of hepatic artery</w:t>
      </w:r>
      <w:r w:rsidRPr="00627975">
        <w:rPr>
          <w:rFonts w:ascii="Book Antiqua" w:hAnsi="Book Antiqua" w:cs="宋体" w:hint="eastAsia"/>
          <w:b/>
          <w:kern w:val="0"/>
          <w:sz w:val="24"/>
          <w:szCs w:val="24"/>
        </w:rPr>
        <w:t>.</w:t>
      </w:r>
    </w:p>
    <w:p w:rsidR="00842ADD" w:rsidRPr="00627975" w:rsidRDefault="00842ADD" w:rsidP="0076207D">
      <w:pPr>
        <w:widowControl/>
        <w:snapToGrid w:val="0"/>
        <w:spacing w:line="360" w:lineRule="auto"/>
        <w:jc w:val="left"/>
        <w:rPr>
          <w:rFonts w:ascii="Book Antiqua" w:hAnsi="Book Antiqua" w:cs="宋体"/>
          <w:b/>
          <w:kern w:val="0"/>
          <w:sz w:val="24"/>
          <w:szCs w:val="24"/>
        </w:rPr>
      </w:pPr>
      <w:r w:rsidRPr="00627975">
        <w:rPr>
          <w:rFonts w:ascii="Book Antiqua" w:hAnsi="Book Antiqua" w:cs="宋体"/>
          <w:b/>
          <w:kern w:val="0"/>
          <w:sz w:val="24"/>
          <w:szCs w:val="24"/>
        </w:rPr>
        <w:br w:type="page"/>
      </w:r>
    </w:p>
    <w:p w:rsidR="0083675A" w:rsidRPr="00627975" w:rsidRDefault="0083675A" w:rsidP="0076207D">
      <w:pPr>
        <w:autoSpaceDE w:val="0"/>
        <w:autoSpaceDN w:val="0"/>
        <w:adjustRightInd w:val="0"/>
        <w:snapToGrid w:val="0"/>
        <w:spacing w:line="360" w:lineRule="auto"/>
        <w:rPr>
          <w:rFonts w:ascii="Book Antiqua" w:hAnsi="Book Antiqua" w:cs="AdvPTimes"/>
          <w:b/>
          <w:kern w:val="0"/>
          <w:sz w:val="24"/>
          <w:szCs w:val="24"/>
        </w:rPr>
      </w:pPr>
    </w:p>
    <w:p w:rsidR="0083675A" w:rsidRPr="00627975" w:rsidRDefault="005A118A" w:rsidP="0076207D">
      <w:pPr>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pict>
          <v:shape id="_x0000_s1028" type="#_x0000_t202" alt="" style="position:absolute;left:0;text-align:left;margin-left:4.9pt;margin-top:10.8pt;width:73.65pt;height:37.5pt;z-index:251664384;mso-wrap-edited:f" filled="f">
            <v:textbox style="mso-next-textbox:#_x0000_s1028">
              <w:txbxContent>
                <w:p w:rsidR="001A7058" w:rsidRPr="0083675A" w:rsidRDefault="001A7058" w:rsidP="0083675A">
                  <w:pPr>
                    <w:rPr>
                      <w:rFonts w:ascii="Book Antiqua" w:hAnsi="Book Antiqua"/>
                      <w:color w:val="FFFFFF"/>
                      <w:sz w:val="24"/>
                      <w:szCs w:val="24"/>
                    </w:rPr>
                  </w:pPr>
                  <w:r w:rsidRPr="0083675A">
                    <w:rPr>
                      <w:rFonts w:ascii="Book Antiqua" w:hAnsi="Book Antiqua"/>
                      <w:color w:val="FFFFFF"/>
                      <w:sz w:val="24"/>
                      <w:szCs w:val="24"/>
                    </w:rPr>
                    <w:t>A</w:t>
                  </w:r>
                </w:p>
              </w:txbxContent>
            </v:textbox>
          </v:shape>
        </w:pict>
      </w:r>
      <w:r w:rsidRPr="00627975">
        <w:rPr>
          <w:rFonts w:ascii="Book Antiqua" w:eastAsia="宋体" w:hAnsi="Book Antiqua" w:cs="宋体"/>
          <w:kern w:val="0"/>
          <w:sz w:val="24"/>
          <w:szCs w:val="24"/>
        </w:rPr>
        <w:pict>
          <v:shape id="_x0000_s1027" type="#_x0000_t202" alt="" style="position:absolute;left:0;text-align:left;margin-left:212.9pt;margin-top:7pt;width:75.3pt;height:37.5pt;z-index:251665408;mso-wrap-edited:f" filled="f">
            <v:textbox style="mso-next-textbox:#_x0000_s1027">
              <w:txbxContent>
                <w:p w:rsidR="001A7058" w:rsidRPr="0083675A" w:rsidRDefault="001A7058" w:rsidP="0083675A">
                  <w:pPr>
                    <w:rPr>
                      <w:rFonts w:ascii="Book Antiqua" w:hAnsi="Book Antiqua"/>
                      <w:color w:val="FFFFFF"/>
                      <w:sz w:val="24"/>
                      <w:szCs w:val="24"/>
                    </w:rPr>
                  </w:pPr>
                  <w:r w:rsidRPr="0083675A">
                    <w:rPr>
                      <w:rFonts w:ascii="Book Antiqua" w:hAnsi="Book Antiqua"/>
                      <w:color w:val="FFFFFF"/>
                      <w:sz w:val="24"/>
                      <w:szCs w:val="24"/>
                    </w:rPr>
                    <w:t>B</w:t>
                  </w:r>
                </w:p>
                <w:p w:rsidR="001A7058" w:rsidRDefault="001A7058" w:rsidP="0083675A"/>
              </w:txbxContent>
            </v:textbox>
          </v:shape>
        </w:pict>
      </w:r>
      <w:r w:rsidR="0083675A" w:rsidRPr="00627975">
        <w:rPr>
          <w:rFonts w:ascii="Book Antiqua" w:hAnsi="Book Antiqua"/>
          <w:noProof/>
          <w:sz w:val="24"/>
          <w:szCs w:val="24"/>
        </w:rPr>
        <w:drawing>
          <wp:inline distT="0" distB="0" distL="0" distR="0" wp14:anchorId="1D5F37CC" wp14:editId="68EC4B99">
            <wp:extent cx="2644140" cy="2682240"/>
            <wp:effectExtent l="19050" t="0" r="3810" b="0"/>
            <wp:docPr id="3" name="图片 7" descr="陆金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陆金潮"/>
                    <pic:cNvPicPr>
                      <a:picLocks noChangeAspect="1" noChangeArrowheads="1"/>
                    </pic:cNvPicPr>
                  </pic:nvPicPr>
                  <pic:blipFill>
                    <a:blip r:embed="rId11"/>
                    <a:srcRect/>
                    <a:stretch>
                      <a:fillRect/>
                    </a:stretch>
                  </pic:blipFill>
                  <pic:spPr>
                    <a:xfrm>
                      <a:off x="0" y="0"/>
                      <a:ext cx="2644140" cy="2682240"/>
                    </a:xfrm>
                    <a:prstGeom prst="rect">
                      <a:avLst/>
                    </a:prstGeom>
                    <a:noFill/>
                    <a:ln w="9525">
                      <a:noFill/>
                      <a:miter lim="800000"/>
                      <a:headEnd/>
                      <a:tailEnd/>
                    </a:ln>
                  </pic:spPr>
                </pic:pic>
              </a:graphicData>
            </a:graphic>
          </wp:inline>
        </w:drawing>
      </w:r>
      <w:r w:rsidR="0083675A" w:rsidRPr="00627975">
        <w:rPr>
          <w:rFonts w:ascii="Book Antiqua" w:hAnsi="Book Antiqua"/>
          <w:noProof/>
          <w:sz w:val="24"/>
          <w:szCs w:val="24"/>
        </w:rPr>
        <w:drawing>
          <wp:inline distT="0" distB="0" distL="0" distR="0" wp14:anchorId="4C1D1927" wp14:editId="135ACE94">
            <wp:extent cx="2468880" cy="2689860"/>
            <wp:effectExtent l="19050" t="0" r="7620" b="0"/>
            <wp:docPr id="4" name="图片 1" descr="陆金潮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陆金潮2"/>
                    <pic:cNvPicPr>
                      <a:picLocks noChangeAspect="1" noChangeArrowheads="1"/>
                    </pic:cNvPicPr>
                  </pic:nvPicPr>
                  <pic:blipFill>
                    <a:blip r:embed="rId12"/>
                    <a:srcRect/>
                    <a:stretch>
                      <a:fillRect/>
                    </a:stretch>
                  </pic:blipFill>
                  <pic:spPr>
                    <a:xfrm>
                      <a:off x="0" y="0"/>
                      <a:ext cx="2468880" cy="2689860"/>
                    </a:xfrm>
                    <a:prstGeom prst="rect">
                      <a:avLst/>
                    </a:prstGeom>
                    <a:noFill/>
                    <a:ln w="9525">
                      <a:noFill/>
                      <a:miter lim="800000"/>
                      <a:headEnd/>
                      <a:tailEnd/>
                    </a:ln>
                  </pic:spPr>
                </pic:pic>
              </a:graphicData>
            </a:graphic>
          </wp:inline>
        </w:drawing>
      </w:r>
    </w:p>
    <w:p w:rsidR="0083675A" w:rsidRPr="00627975" w:rsidRDefault="0083675A" w:rsidP="0076207D">
      <w:pPr>
        <w:snapToGrid w:val="0"/>
        <w:spacing w:line="360" w:lineRule="auto"/>
        <w:rPr>
          <w:rFonts w:ascii="Book Antiqua" w:eastAsia="宋体" w:hAnsi="Book Antiqua" w:cs="宋体"/>
          <w:b/>
          <w:kern w:val="0"/>
          <w:sz w:val="24"/>
          <w:szCs w:val="24"/>
        </w:rPr>
      </w:pPr>
      <w:r w:rsidRPr="00627975">
        <w:rPr>
          <w:rFonts w:ascii="Book Antiqua" w:eastAsia="宋体" w:hAnsi="Book Antiqua" w:cs="宋体"/>
          <w:b/>
          <w:kern w:val="0"/>
          <w:sz w:val="24"/>
          <w:szCs w:val="24"/>
        </w:rPr>
        <w:t xml:space="preserve">Figure 2 </w:t>
      </w:r>
      <w:proofErr w:type="gramStart"/>
      <w:r w:rsidRPr="00627975">
        <w:rPr>
          <w:rFonts w:ascii="Book Antiqua" w:eastAsia="宋体" w:hAnsi="Book Antiqua" w:cs="宋体"/>
          <w:b/>
          <w:kern w:val="0"/>
          <w:sz w:val="24"/>
          <w:szCs w:val="24"/>
        </w:rPr>
        <w:t>The</w:t>
      </w:r>
      <w:proofErr w:type="gramEnd"/>
      <w:r w:rsidRPr="00627975">
        <w:rPr>
          <w:rFonts w:ascii="Book Antiqua" w:eastAsia="宋体" w:hAnsi="Book Antiqua" w:cs="宋体"/>
          <w:b/>
          <w:kern w:val="0"/>
          <w:sz w:val="24"/>
          <w:szCs w:val="24"/>
        </w:rPr>
        <w:t xml:space="preserve"> common hepatic artery derived from </w:t>
      </w:r>
      <w:r w:rsidR="00983EF2" w:rsidRPr="00627975">
        <w:rPr>
          <w:rFonts w:ascii="Book Antiqua" w:eastAsia="宋体" w:hAnsi="Book Antiqua" w:cs="宋体"/>
          <w:b/>
          <w:kern w:val="0"/>
          <w:sz w:val="24"/>
          <w:szCs w:val="24"/>
        </w:rPr>
        <w:t xml:space="preserve">the </w:t>
      </w:r>
      <w:r w:rsidRPr="00627975">
        <w:rPr>
          <w:rFonts w:ascii="Book Antiqua" w:hAnsi="Book Antiqua" w:cs="宋体"/>
          <w:b/>
          <w:kern w:val="0"/>
          <w:sz w:val="24"/>
          <w:szCs w:val="24"/>
        </w:rPr>
        <w:t>superior mesenteric artery (</w:t>
      </w:r>
      <w:r w:rsidRPr="00627975">
        <w:rPr>
          <w:rFonts w:ascii="Book Antiqua" w:hAnsi="Book Antiqua" w:cs="AdvPTimes"/>
          <w:b/>
          <w:kern w:val="0"/>
          <w:sz w:val="24"/>
          <w:szCs w:val="24"/>
        </w:rPr>
        <w:t>anterior-pancreas type</w:t>
      </w:r>
      <w:r w:rsidRPr="00627975">
        <w:rPr>
          <w:rFonts w:ascii="Book Antiqua" w:hAnsi="Book Antiqua" w:cs="宋体"/>
          <w:b/>
          <w:kern w:val="0"/>
          <w:sz w:val="24"/>
          <w:szCs w:val="24"/>
        </w:rPr>
        <w:t>)</w:t>
      </w:r>
      <w:r w:rsidRPr="00627975">
        <w:rPr>
          <w:rFonts w:ascii="Book Antiqua" w:hAnsi="Book Antiqua" w:cs="宋体" w:hint="eastAsia"/>
          <w:b/>
          <w:kern w:val="0"/>
          <w:sz w:val="24"/>
          <w:szCs w:val="24"/>
        </w:rPr>
        <w:t>.</w:t>
      </w:r>
    </w:p>
    <w:p w:rsidR="00842ADD" w:rsidRPr="00627975" w:rsidRDefault="002A4D43" w:rsidP="0076207D">
      <w:pPr>
        <w:widowControl/>
        <w:snapToGrid w:val="0"/>
        <w:spacing w:line="360" w:lineRule="auto"/>
        <w:jc w:val="left"/>
        <w:rPr>
          <w:rFonts w:ascii="Book Antiqua" w:hAnsi="Book Antiqua"/>
          <w:sz w:val="24"/>
          <w:szCs w:val="24"/>
        </w:rPr>
      </w:pPr>
      <w:r w:rsidRPr="00627975">
        <w:rPr>
          <w:rFonts w:ascii="Book Antiqua" w:hAnsi="Book Antiqua"/>
          <w:sz w:val="24"/>
          <w:szCs w:val="24"/>
        </w:rPr>
        <w:br w:type="page"/>
      </w:r>
    </w:p>
    <w:p w:rsidR="00842ADD" w:rsidRPr="00627975" w:rsidRDefault="005A118A" w:rsidP="0076207D">
      <w:pPr>
        <w:snapToGrid w:val="0"/>
        <w:spacing w:line="360" w:lineRule="auto"/>
        <w:rPr>
          <w:rFonts w:ascii="Book Antiqua" w:eastAsia="宋体" w:hAnsi="Book Antiqua" w:cs="宋体"/>
          <w:kern w:val="0"/>
          <w:sz w:val="24"/>
          <w:szCs w:val="24"/>
        </w:rPr>
      </w:pPr>
      <w:commentRangeStart w:id="18"/>
      <w:r w:rsidRPr="00627975">
        <w:rPr>
          <w:rFonts w:ascii="Book Antiqua" w:eastAsia="宋体" w:hAnsi="Book Antiqua" w:cs="宋体"/>
          <w:noProof/>
          <w:kern w:val="0"/>
          <w:sz w:val="24"/>
          <w:szCs w:val="24"/>
        </w:rPr>
        <w:lastRenderedPageBreak/>
        <w:pict>
          <v:shape id="_x0000_s1026" type="#_x0000_t202" alt="" style="position:absolute;left:0;text-align:left;margin-left:2in;margin-top:279.6pt;width:123pt;height:29.55pt;z-index:251668480;mso-wrap-edited:f" filled="f" stroked="f">
            <v:textbox style="mso-next-textbox:#_x0000_s1026">
              <w:txbxContent>
                <w:p w:rsidR="001A7058" w:rsidRPr="003C7363" w:rsidRDefault="001A7058" w:rsidP="00842ADD">
                  <w:pPr>
                    <w:rPr>
                      <w:rFonts w:ascii="Book Antiqua" w:hAnsi="Book Antiqua"/>
                      <w:b/>
                      <w:sz w:val="24"/>
                      <w:szCs w:val="24"/>
                    </w:rPr>
                  </w:pPr>
                </w:p>
              </w:txbxContent>
            </v:textbox>
          </v:shape>
        </w:pict>
      </w:r>
      <w:r w:rsidR="00842ADD" w:rsidRPr="00627975">
        <w:rPr>
          <w:rFonts w:ascii="Book Antiqua" w:eastAsia="宋体" w:hAnsi="Book Antiqua" w:cs="宋体"/>
          <w:noProof/>
          <w:kern w:val="0"/>
          <w:sz w:val="24"/>
          <w:szCs w:val="24"/>
        </w:rPr>
        <w:drawing>
          <wp:inline distT="0" distB="0" distL="0" distR="0" wp14:anchorId="1DB3BC57" wp14:editId="134D0E67">
            <wp:extent cx="5274310" cy="3899295"/>
            <wp:effectExtent l="19050" t="0" r="2540" b="0"/>
            <wp:docPr id="6" name="图片 2" descr="C:\Users\冰川\Desktop\新建文件夹\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冰川\Desktop\新建文件夹\image009.png"/>
                    <pic:cNvPicPr>
                      <a:picLocks noChangeAspect="1" noChangeArrowheads="1"/>
                    </pic:cNvPicPr>
                  </pic:nvPicPr>
                  <pic:blipFill>
                    <a:blip r:embed="rId13"/>
                    <a:srcRect/>
                    <a:stretch>
                      <a:fillRect/>
                    </a:stretch>
                  </pic:blipFill>
                  <pic:spPr bwMode="auto">
                    <a:xfrm>
                      <a:off x="0" y="0"/>
                      <a:ext cx="5274310" cy="3899295"/>
                    </a:xfrm>
                    <a:prstGeom prst="rect">
                      <a:avLst/>
                    </a:prstGeom>
                    <a:noFill/>
                    <a:ln w="9525">
                      <a:noFill/>
                      <a:miter lim="800000"/>
                      <a:headEnd/>
                      <a:tailEnd/>
                    </a:ln>
                  </pic:spPr>
                </pic:pic>
              </a:graphicData>
            </a:graphic>
          </wp:inline>
        </w:drawing>
      </w:r>
      <w:commentRangeEnd w:id="18"/>
      <w:r w:rsidR="00492CFF" w:rsidRPr="00627975">
        <w:rPr>
          <w:rStyle w:val="a9"/>
          <w:kern w:val="0"/>
        </w:rPr>
        <w:commentReference w:id="18"/>
      </w:r>
    </w:p>
    <w:p w:rsidR="00842ADD" w:rsidRPr="00627975" w:rsidRDefault="00842ADD" w:rsidP="0076207D">
      <w:pPr>
        <w:snapToGrid w:val="0"/>
        <w:spacing w:line="360" w:lineRule="auto"/>
        <w:rPr>
          <w:rFonts w:ascii="Book Antiqua" w:hAnsi="Book Antiqua" w:cs="宋体"/>
          <w:b/>
          <w:kern w:val="0"/>
          <w:sz w:val="24"/>
          <w:szCs w:val="24"/>
        </w:rPr>
      </w:pPr>
      <w:r w:rsidRPr="00627975">
        <w:rPr>
          <w:rFonts w:ascii="Book Antiqua" w:hAnsi="Book Antiqua" w:cs="宋体"/>
          <w:b/>
          <w:kern w:val="0"/>
          <w:sz w:val="24"/>
          <w:szCs w:val="24"/>
        </w:rPr>
        <w:t xml:space="preserve">Figure 3 </w:t>
      </w:r>
      <w:proofErr w:type="spellStart"/>
      <w:r w:rsidR="00AA6166" w:rsidRPr="00627975">
        <w:rPr>
          <w:rFonts w:ascii="Book Antiqua" w:hAnsi="Book Antiqua" w:cs="宋体"/>
          <w:b/>
          <w:kern w:val="0"/>
          <w:sz w:val="24"/>
          <w:szCs w:val="24"/>
        </w:rPr>
        <w:t>Comparison</w:t>
      </w:r>
      <w:r w:rsidR="00983EF2" w:rsidRPr="00627975">
        <w:rPr>
          <w:rFonts w:ascii="Book Antiqua" w:hAnsi="Book Antiqua" w:cs="宋体"/>
          <w:b/>
          <w:kern w:val="0"/>
          <w:sz w:val="24"/>
          <w:szCs w:val="24"/>
        </w:rPr>
        <w:t>of</w:t>
      </w:r>
      <w:r w:rsidRPr="00627975">
        <w:rPr>
          <w:rFonts w:ascii="Book Antiqua" w:hAnsi="Book Antiqua" w:cs="宋体"/>
          <w:b/>
          <w:kern w:val="0"/>
          <w:sz w:val="24"/>
          <w:szCs w:val="24"/>
        </w:rPr>
        <w:t>survival</w:t>
      </w:r>
      <w:proofErr w:type="spellEnd"/>
      <w:r w:rsidRPr="00627975">
        <w:rPr>
          <w:rFonts w:ascii="Book Antiqua" w:hAnsi="Book Antiqua" w:cs="宋体"/>
          <w:b/>
          <w:kern w:val="0"/>
          <w:sz w:val="24"/>
          <w:szCs w:val="24"/>
        </w:rPr>
        <w:t xml:space="preserve"> curve</w:t>
      </w:r>
      <w:r w:rsidR="00983EF2" w:rsidRPr="00627975">
        <w:rPr>
          <w:rFonts w:ascii="Book Antiqua" w:hAnsi="Book Antiqua" w:cs="宋体"/>
          <w:b/>
          <w:kern w:val="0"/>
          <w:sz w:val="24"/>
          <w:szCs w:val="24"/>
        </w:rPr>
        <w:t xml:space="preserve">s of </w:t>
      </w:r>
      <w:proofErr w:type="spellStart"/>
      <w:r w:rsidR="00983EF2" w:rsidRPr="00627975">
        <w:rPr>
          <w:rFonts w:ascii="Book Antiqua" w:hAnsi="Book Antiqua" w:cs="宋体"/>
          <w:b/>
          <w:kern w:val="0"/>
          <w:sz w:val="24"/>
          <w:szCs w:val="24"/>
        </w:rPr>
        <w:t>the</w:t>
      </w:r>
      <w:r w:rsidRPr="00627975">
        <w:rPr>
          <w:rFonts w:ascii="Book Antiqua" w:hAnsi="Book Antiqua" w:cs="Tahoma"/>
          <w:b/>
          <w:kern w:val="0"/>
          <w:sz w:val="24"/>
          <w:szCs w:val="24"/>
        </w:rPr>
        <w:t>celiac</w:t>
      </w:r>
      <w:proofErr w:type="spellEnd"/>
      <w:r w:rsidRPr="00627975">
        <w:rPr>
          <w:rFonts w:ascii="Book Antiqua" w:hAnsi="Book Antiqua" w:cs="Tahoma"/>
          <w:b/>
          <w:kern w:val="0"/>
          <w:sz w:val="24"/>
          <w:szCs w:val="24"/>
        </w:rPr>
        <w:t xml:space="preserve"> artery variation group and </w:t>
      </w:r>
      <w:r w:rsidR="00983EF2" w:rsidRPr="00627975">
        <w:rPr>
          <w:rFonts w:ascii="Book Antiqua" w:hAnsi="Book Antiqua" w:cs="Tahoma"/>
          <w:b/>
          <w:kern w:val="0"/>
          <w:sz w:val="24"/>
          <w:szCs w:val="24"/>
        </w:rPr>
        <w:t xml:space="preserve">the </w:t>
      </w:r>
      <w:r w:rsidRPr="00627975">
        <w:rPr>
          <w:rFonts w:ascii="Book Antiqua" w:hAnsi="Book Antiqua" w:cs="Tahoma"/>
          <w:b/>
          <w:kern w:val="0"/>
          <w:sz w:val="24"/>
          <w:szCs w:val="24"/>
        </w:rPr>
        <w:t>normal vessel</w:t>
      </w:r>
      <w:r w:rsidR="0063667F" w:rsidRPr="00627975">
        <w:rPr>
          <w:rFonts w:ascii="Book Antiqua" w:hAnsi="Book Antiqua" w:cs="Tahoma"/>
          <w:b/>
          <w:kern w:val="0"/>
          <w:sz w:val="24"/>
          <w:szCs w:val="24"/>
        </w:rPr>
        <w:t>s</w:t>
      </w:r>
      <w:r w:rsidRPr="00627975">
        <w:rPr>
          <w:rFonts w:ascii="Book Antiqua" w:hAnsi="Book Antiqua" w:cs="Tahoma"/>
          <w:b/>
          <w:kern w:val="0"/>
          <w:sz w:val="24"/>
          <w:szCs w:val="24"/>
        </w:rPr>
        <w:t xml:space="preserve"> group</w:t>
      </w:r>
      <w:r w:rsidRPr="00627975">
        <w:rPr>
          <w:rFonts w:ascii="Book Antiqua" w:hAnsi="Book Antiqua" w:cs="Tahoma" w:hint="eastAsia"/>
          <w:b/>
          <w:kern w:val="0"/>
          <w:sz w:val="24"/>
          <w:szCs w:val="24"/>
        </w:rPr>
        <w:t>.</w:t>
      </w:r>
    </w:p>
    <w:p w:rsidR="00842ADD" w:rsidRPr="00627975" w:rsidRDefault="00842ADD" w:rsidP="0076207D">
      <w:pPr>
        <w:snapToGrid w:val="0"/>
        <w:spacing w:line="360" w:lineRule="auto"/>
        <w:rPr>
          <w:rFonts w:ascii="Book Antiqua" w:eastAsia="宋体" w:hAnsi="Book Antiqua" w:cs="宋体"/>
          <w:kern w:val="0"/>
          <w:sz w:val="24"/>
          <w:szCs w:val="24"/>
        </w:rPr>
      </w:pPr>
    </w:p>
    <w:p w:rsidR="00842ADD" w:rsidRPr="00627975" w:rsidRDefault="00842ADD" w:rsidP="0076207D">
      <w:pPr>
        <w:widowControl/>
        <w:snapToGrid w:val="0"/>
        <w:spacing w:line="360" w:lineRule="auto"/>
        <w:jc w:val="left"/>
        <w:rPr>
          <w:rFonts w:ascii="Book Antiqua" w:hAnsi="Book Antiqua"/>
          <w:sz w:val="24"/>
          <w:szCs w:val="24"/>
        </w:rPr>
      </w:pPr>
      <w:r w:rsidRPr="00627975">
        <w:rPr>
          <w:rFonts w:ascii="Book Antiqua" w:hAnsi="Book Antiqua"/>
          <w:sz w:val="24"/>
          <w:szCs w:val="24"/>
        </w:rPr>
        <w:br w:type="page"/>
      </w:r>
    </w:p>
    <w:p w:rsidR="002A4D43" w:rsidRPr="00627975" w:rsidRDefault="002A4D43" w:rsidP="0076207D">
      <w:pPr>
        <w:snapToGrid w:val="0"/>
        <w:spacing w:line="360" w:lineRule="auto"/>
        <w:rPr>
          <w:rFonts w:ascii="Book Antiqua" w:hAnsi="Book Antiqua" w:cs="宋体"/>
          <w:b/>
          <w:kern w:val="0"/>
          <w:sz w:val="24"/>
          <w:szCs w:val="24"/>
        </w:rPr>
      </w:pPr>
      <w:r w:rsidRPr="00627975">
        <w:rPr>
          <w:rFonts w:ascii="Book Antiqua" w:hAnsi="Book Antiqua" w:cs="宋体"/>
          <w:b/>
          <w:kern w:val="0"/>
          <w:sz w:val="24"/>
          <w:szCs w:val="24"/>
        </w:rPr>
        <w:lastRenderedPageBreak/>
        <w:t>Table 1Comparison of clinical data between two groups of patients with celiac artery variation and without vascular variation</w:t>
      </w:r>
    </w:p>
    <w:p w:rsidR="00842ADD" w:rsidRPr="00627975" w:rsidRDefault="00842ADD" w:rsidP="0076207D">
      <w:pPr>
        <w:snapToGrid w:val="0"/>
        <w:spacing w:line="360" w:lineRule="auto"/>
        <w:rPr>
          <w:rFonts w:ascii="Book Antiqua" w:hAnsi="Book Antiqua" w:cs="宋体"/>
          <w:b/>
          <w:kern w:val="0"/>
          <w:sz w:val="24"/>
          <w:szCs w:val="24"/>
        </w:rPr>
      </w:pPr>
    </w:p>
    <w:tbl>
      <w:tblPr>
        <w:tblW w:w="8330"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518"/>
        <w:gridCol w:w="1843"/>
        <w:gridCol w:w="1984"/>
        <w:gridCol w:w="851"/>
        <w:gridCol w:w="1134"/>
      </w:tblGrid>
      <w:tr w:rsidR="00E44153" w:rsidRPr="00627975" w:rsidTr="00823FA2">
        <w:tc>
          <w:tcPr>
            <w:tcW w:w="2518" w:type="dxa"/>
            <w:tcBorders>
              <w:bottom w:val="single" w:sz="4" w:space="0" w:color="000000"/>
            </w:tcBorders>
          </w:tcPr>
          <w:p w:rsidR="002A4D43" w:rsidRPr="00627975" w:rsidRDefault="002A4D43" w:rsidP="0076207D">
            <w:pPr>
              <w:snapToGrid w:val="0"/>
              <w:spacing w:line="360" w:lineRule="auto"/>
              <w:rPr>
                <w:rFonts w:ascii="Book Antiqua" w:hAnsi="Book Antiqua" w:cs="宋体"/>
                <w:b/>
                <w:kern w:val="0"/>
                <w:sz w:val="24"/>
                <w:szCs w:val="24"/>
              </w:rPr>
            </w:pPr>
            <w:proofErr w:type="spellStart"/>
            <w:r w:rsidRPr="00627975">
              <w:rPr>
                <w:rFonts w:ascii="Book Antiqua" w:hAnsi="Book Antiqua" w:cs="宋体"/>
                <w:b/>
                <w:kern w:val="0"/>
                <w:sz w:val="24"/>
                <w:szCs w:val="24"/>
              </w:rPr>
              <w:t>Clinicopathological</w:t>
            </w:r>
            <w:proofErr w:type="spellEnd"/>
            <w:r w:rsidRPr="00627975">
              <w:rPr>
                <w:rFonts w:ascii="Book Antiqua" w:hAnsi="Book Antiqua" w:cs="宋体"/>
                <w:b/>
                <w:kern w:val="0"/>
                <w:sz w:val="24"/>
                <w:szCs w:val="24"/>
              </w:rPr>
              <w:t xml:space="preserve"> features</w:t>
            </w:r>
          </w:p>
        </w:tc>
        <w:tc>
          <w:tcPr>
            <w:tcW w:w="1843" w:type="dxa"/>
            <w:tcBorders>
              <w:bottom w:val="single" w:sz="4" w:space="0" w:color="000000"/>
            </w:tcBorders>
          </w:tcPr>
          <w:p w:rsidR="002A4D43" w:rsidRPr="00627975" w:rsidRDefault="002A4D43" w:rsidP="0076207D">
            <w:pPr>
              <w:snapToGrid w:val="0"/>
              <w:spacing w:line="360" w:lineRule="auto"/>
              <w:rPr>
                <w:rFonts w:ascii="Book Antiqua" w:hAnsi="Book Antiqua" w:cs="宋体"/>
                <w:b/>
                <w:kern w:val="0"/>
                <w:sz w:val="24"/>
                <w:szCs w:val="24"/>
              </w:rPr>
            </w:pPr>
            <w:r w:rsidRPr="00627975">
              <w:rPr>
                <w:rFonts w:ascii="Book Antiqua" w:hAnsi="Book Antiqua" w:cs="宋体"/>
                <w:b/>
                <w:kern w:val="0"/>
                <w:sz w:val="24"/>
                <w:szCs w:val="24"/>
              </w:rPr>
              <w:t>Abnormal</w:t>
            </w:r>
            <w:r w:rsidRPr="00627975">
              <w:rPr>
                <w:rFonts w:ascii="Book Antiqua" w:hAnsi="Book Antiqua" w:cs="Tahoma"/>
                <w:b/>
                <w:kern w:val="0"/>
                <w:sz w:val="24"/>
                <w:szCs w:val="24"/>
              </w:rPr>
              <w:t xml:space="preserve"> vessel</w:t>
            </w:r>
            <w:r w:rsidRPr="00627975">
              <w:rPr>
                <w:rFonts w:ascii="Book Antiqua" w:hAnsi="Book Antiqua" w:cs="宋体"/>
                <w:b/>
                <w:kern w:val="0"/>
                <w:sz w:val="24"/>
                <w:szCs w:val="24"/>
              </w:rPr>
              <w:t xml:space="preserve"> </w:t>
            </w:r>
            <w:proofErr w:type="spellStart"/>
            <w:r w:rsidRPr="00627975">
              <w:rPr>
                <w:rFonts w:ascii="Book Antiqua" w:hAnsi="Book Antiqua" w:cs="宋体"/>
                <w:b/>
                <w:kern w:val="0"/>
                <w:sz w:val="24"/>
                <w:szCs w:val="24"/>
              </w:rPr>
              <w:t>group</w:t>
            </w:r>
            <w:r w:rsidR="0038107B" w:rsidRPr="00627975">
              <w:rPr>
                <w:rFonts w:ascii="Book Antiqua" w:hAnsi="Book Antiqua" w:cs="宋体"/>
                <w:b/>
                <w:kern w:val="0"/>
                <w:sz w:val="24"/>
                <w:szCs w:val="24"/>
              </w:rPr>
              <w:t>,</w:t>
            </w:r>
            <w:r w:rsidRPr="00627975">
              <w:rPr>
                <w:rFonts w:ascii="Book Antiqua" w:hAnsi="Book Antiqua" w:cs="宋体"/>
                <w:b/>
                <w:i/>
                <w:kern w:val="0"/>
                <w:sz w:val="24"/>
                <w:szCs w:val="24"/>
              </w:rPr>
              <w:t>n</w:t>
            </w:r>
            <w:proofErr w:type="spellEnd"/>
            <w:r w:rsidRPr="00627975">
              <w:rPr>
                <w:rFonts w:ascii="Book Antiqua" w:hAnsi="Book Antiqua" w:cs="宋体"/>
                <w:b/>
                <w:kern w:val="0"/>
                <w:sz w:val="24"/>
                <w:szCs w:val="24"/>
              </w:rPr>
              <w:t>=110</w:t>
            </w:r>
          </w:p>
        </w:tc>
        <w:tc>
          <w:tcPr>
            <w:tcW w:w="1984" w:type="dxa"/>
            <w:tcBorders>
              <w:bottom w:val="single" w:sz="4" w:space="0" w:color="000000"/>
            </w:tcBorders>
          </w:tcPr>
          <w:p w:rsidR="002A4D43" w:rsidRPr="00627975" w:rsidRDefault="002A4D43" w:rsidP="0076207D">
            <w:pPr>
              <w:snapToGrid w:val="0"/>
              <w:spacing w:line="360" w:lineRule="auto"/>
              <w:rPr>
                <w:rFonts w:ascii="Book Antiqua" w:hAnsi="Book Antiqua" w:cs="宋体"/>
                <w:b/>
                <w:kern w:val="0"/>
                <w:sz w:val="24"/>
                <w:szCs w:val="24"/>
              </w:rPr>
            </w:pPr>
            <w:r w:rsidRPr="00627975">
              <w:rPr>
                <w:rFonts w:ascii="Book Antiqua" w:hAnsi="Book Antiqua" w:cs="宋体"/>
                <w:b/>
                <w:kern w:val="0"/>
                <w:sz w:val="24"/>
                <w:szCs w:val="24"/>
              </w:rPr>
              <w:t>Normal</w:t>
            </w:r>
            <w:r w:rsidRPr="00627975">
              <w:rPr>
                <w:rFonts w:ascii="Book Antiqua" w:hAnsi="Book Antiqua" w:cs="Tahoma"/>
                <w:b/>
                <w:kern w:val="0"/>
                <w:sz w:val="24"/>
                <w:szCs w:val="24"/>
              </w:rPr>
              <w:t xml:space="preserve"> vessel</w:t>
            </w:r>
            <w:r w:rsidRPr="00627975">
              <w:rPr>
                <w:rFonts w:ascii="Book Antiqua" w:hAnsi="Book Antiqua" w:cs="宋体"/>
                <w:b/>
                <w:kern w:val="0"/>
                <w:sz w:val="24"/>
                <w:szCs w:val="24"/>
              </w:rPr>
              <w:t xml:space="preserve"> </w:t>
            </w:r>
            <w:proofErr w:type="spellStart"/>
            <w:r w:rsidRPr="00627975">
              <w:rPr>
                <w:rFonts w:ascii="Book Antiqua" w:hAnsi="Book Antiqua" w:cs="宋体"/>
                <w:b/>
                <w:kern w:val="0"/>
                <w:sz w:val="24"/>
                <w:szCs w:val="24"/>
              </w:rPr>
              <w:t>group</w:t>
            </w:r>
            <w:r w:rsidR="0038107B" w:rsidRPr="00627975">
              <w:rPr>
                <w:rFonts w:ascii="Book Antiqua" w:hAnsi="Book Antiqua" w:cs="宋体"/>
                <w:b/>
                <w:kern w:val="0"/>
                <w:sz w:val="24"/>
                <w:szCs w:val="24"/>
              </w:rPr>
              <w:t>,</w:t>
            </w:r>
            <w:r w:rsidRPr="00627975">
              <w:rPr>
                <w:rFonts w:ascii="Book Antiqua" w:hAnsi="Book Antiqua" w:cs="宋体"/>
                <w:b/>
                <w:i/>
                <w:kern w:val="0"/>
                <w:sz w:val="24"/>
                <w:szCs w:val="24"/>
              </w:rPr>
              <w:t>n</w:t>
            </w:r>
            <w:proofErr w:type="spellEnd"/>
            <w:r w:rsidRPr="00627975">
              <w:rPr>
                <w:rFonts w:ascii="Book Antiqua" w:hAnsi="Book Antiqua" w:cs="宋体"/>
                <w:b/>
                <w:kern w:val="0"/>
                <w:sz w:val="24"/>
                <w:szCs w:val="24"/>
              </w:rPr>
              <w:t>=311</w:t>
            </w:r>
          </w:p>
        </w:tc>
        <w:tc>
          <w:tcPr>
            <w:tcW w:w="851" w:type="dxa"/>
            <w:tcBorders>
              <w:bottom w:val="single" w:sz="4" w:space="0" w:color="000000"/>
            </w:tcBorders>
          </w:tcPr>
          <w:p w:rsidR="002A4D43" w:rsidRPr="00627975" w:rsidRDefault="002A4D43" w:rsidP="0076207D">
            <w:pPr>
              <w:snapToGrid w:val="0"/>
              <w:spacing w:line="360" w:lineRule="auto"/>
              <w:rPr>
                <w:rFonts w:ascii="Book Antiqua" w:hAnsi="Book Antiqua" w:cs="宋体"/>
                <w:b/>
                <w:kern w:val="0"/>
                <w:sz w:val="24"/>
                <w:szCs w:val="24"/>
              </w:rPr>
            </w:pPr>
            <w:r w:rsidRPr="00627975">
              <w:rPr>
                <w:rFonts w:ascii="Book Antiqua" w:hAnsi="Book Antiqua" w:cs="宋体"/>
                <w:b/>
                <w:i/>
                <w:kern w:val="0"/>
                <w:sz w:val="24"/>
                <w:szCs w:val="24"/>
              </w:rPr>
              <w:sym w:font="Symbol" w:char="F063"/>
            </w:r>
            <w:r w:rsidRPr="00627975">
              <w:rPr>
                <w:rFonts w:ascii="Book Antiqua" w:hAnsi="Book Antiqua" w:cs="宋体"/>
                <w:b/>
                <w:kern w:val="0"/>
                <w:sz w:val="24"/>
                <w:szCs w:val="24"/>
                <w:vertAlign w:val="superscript"/>
              </w:rPr>
              <w:t>2</w:t>
            </w:r>
          </w:p>
        </w:tc>
        <w:tc>
          <w:tcPr>
            <w:tcW w:w="1134" w:type="dxa"/>
            <w:tcBorders>
              <w:bottom w:val="single" w:sz="4" w:space="0" w:color="000000"/>
            </w:tcBorders>
          </w:tcPr>
          <w:p w:rsidR="002A4D43" w:rsidRPr="00627975" w:rsidRDefault="002A4D43" w:rsidP="0076207D">
            <w:pPr>
              <w:snapToGrid w:val="0"/>
              <w:spacing w:line="360" w:lineRule="auto"/>
              <w:rPr>
                <w:rFonts w:ascii="Book Antiqua" w:hAnsi="Book Antiqua" w:cs="宋体"/>
                <w:b/>
                <w:i/>
                <w:kern w:val="0"/>
                <w:sz w:val="24"/>
                <w:szCs w:val="24"/>
              </w:rPr>
            </w:pPr>
            <w:r w:rsidRPr="00627975">
              <w:rPr>
                <w:rFonts w:ascii="Book Antiqua" w:hAnsi="Book Antiqua" w:cs="宋体"/>
                <w:b/>
                <w:i/>
                <w:kern w:val="0"/>
                <w:sz w:val="24"/>
                <w:szCs w:val="24"/>
              </w:rPr>
              <w:t>P</w:t>
            </w:r>
            <w:r w:rsidRPr="00627975">
              <w:rPr>
                <w:rFonts w:ascii="Book Antiqua" w:hAnsi="Book Antiqua" w:cs="宋体" w:hint="eastAsia"/>
                <w:b/>
                <w:kern w:val="0"/>
                <w:sz w:val="24"/>
                <w:szCs w:val="24"/>
              </w:rPr>
              <w:t xml:space="preserve"> value</w:t>
            </w:r>
          </w:p>
        </w:tc>
      </w:tr>
      <w:tr w:rsidR="00E44153" w:rsidRPr="00627975" w:rsidTr="00823FA2">
        <w:tc>
          <w:tcPr>
            <w:tcW w:w="2518" w:type="dxa"/>
            <w:tcBorders>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Gender</w:t>
            </w:r>
          </w:p>
        </w:tc>
        <w:tc>
          <w:tcPr>
            <w:tcW w:w="1843" w:type="dxa"/>
            <w:tcBorders>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984" w:type="dxa"/>
            <w:tcBorders>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851" w:type="dxa"/>
            <w:tcBorders>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tcBorders>
              <w:bottom w:val="nil"/>
            </w:tcBorders>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518" w:type="dxa"/>
            <w:tcBorders>
              <w:top w:val="nil"/>
              <w:bottom w:val="nil"/>
            </w:tcBorders>
          </w:tcPr>
          <w:p w:rsidR="002A4D43" w:rsidRPr="00627975" w:rsidRDefault="002A4D43" w:rsidP="0076207D">
            <w:pPr>
              <w:snapToGrid w:val="0"/>
              <w:spacing w:line="360" w:lineRule="auto"/>
              <w:ind w:firstLineChars="50" w:firstLine="120"/>
              <w:rPr>
                <w:rFonts w:ascii="Book Antiqua" w:hAnsi="Book Antiqua" w:cs="宋体"/>
                <w:kern w:val="0"/>
                <w:sz w:val="24"/>
                <w:szCs w:val="24"/>
              </w:rPr>
            </w:pPr>
            <w:r w:rsidRPr="00627975">
              <w:rPr>
                <w:rFonts w:ascii="Book Antiqua" w:hAnsi="Book Antiqua" w:cs="宋体"/>
                <w:kern w:val="0"/>
                <w:sz w:val="24"/>
                <w:szCs w:val="24"/>
              </w:rPr>
              <w:t>male</w:t>
            </w:r>
          </w:p>
        </w:tc>
        <w:tc>
          <w:tcPr>
            <w:tcW w:w="1843"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74</w:t>
            </w:r>
          </w:p>
        </w:tc>
        <w:tc>
          <w:tcPr>
            <w:tcW w:w="198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232</w:t>
            </w:r>
          </w:p>
        </w:tc>
        <w:tc>
          <w:tcPr>
            <w:tcW w:w="851" w:type="dxa"/>
            <w:vMerge w:val="restart"/>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2.196</w:t>
            </w:r>
          </w:p>
        </w:tc>
        <w:tc>
          <w:tcPr>
            <w:tcW w:w="1134" w:type="dxa"/>
            <w:vMerge w:val="restart"/>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0.138</w:t>
            </w:r>
          </w:p>
        </w:tc>
      </w:tr>
      <w:tr w:rsidR="00E44153" w:rsidRPr="00627975" w:rsidTr="00823FA2">
        <w:tc>
          <w:tcPr>
            <w:tcW w:w="2518" w:type="dxa"/>
            <w:tcBorders>
              <w:top w:val="nil"/>
              <w:bottom w:val="nil"/>
            </w:tcBorders>
          </w:tcPr>
          <w:p w:rsidR="002A4D43" w:rsidRPr="00627975" w:rsidRDefault="002A4D43" w:rsidP="0076207D">
            <w:pPr>
              <w:snapToGrid w:val="0"/>
              <w:spacing w:line="360" w:lineRule="auto"/>
              <w:ind w:firstLineChars="50" w:firstLine="120"/>
              <w:rPr>
                <w:rFonts w:ascii="Book Antiqua" w:hAnsi="Book Antiqua" w:cs="宋体"/>
                <w:kern w:val="0"/>
                <w:sz w:val="24"/>
                <w:szCs w:val="24"/>
              </w:rPr>
            </w:pPr>
            <w:r w:rsidRPr="00627975">
              <w:rPr>
                <w:rFonts w:ascii="Book Antiqua" w:hAnsi="Book Antiqua" w:cs="宋体"/>
                <w:kern w:val="0"/>
                <w:sz w:val="24"/>
                <w:szCs w:val="24"/>
              </w:rPr>
              <w:t>female</w:t>
            </w:r>
          </w:p>
        </w:tc>
        <w:tc>
          <w:tcPr>
            <w:tcW w:w="1843"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36</w:t>
            </w:r>
          </w:p>
        </w:tc>
        <w:tc>
          <w:tcPr>
            <w:tcW w:w="198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79</w:t>
            </w:r>
          </w:p>
        </w:tc>
        <w:tc>
          <w:tcPr>
            <w:tcW w:w="851"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518"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roofErr w:type="spellStart"/>
            <w:r w:rsidRPr="00627975">
              <w:rPr>
                <w:rFonts w:ascii="Book Antiqua" w:hAnsi="Book Antiqua" w:cs="宋体"/>
                <w:kern w:val="0"/>
                <w:sz w:val="24"/>
                <w:szCs w:val="24"/>
              </w:rPr>
              <w:t>Age</w:t>
            </w:r>
            <w:r w:rsidR="0038107B" w:rsidRPr="00627975">
              <w:rPr>
                <w:rFonts w:ascii="Book Antiqua" w:hAnsi="Book Antiqua" w:cs="宋体"/>
                <w:kern w:val="0"/>
                <w:sz w:val="24"/>
                <w:szCs w:val="24"/>
              </w:rPr>
              <w:t>in</w:t>
            </w:r>
            <w:proofErr w:type="spellEnd"/>
            <w:r w:rsidR="0038107B" w:rsidRPr="00627975">
              <w:rPr>
                <w:rFonts w:ascii="Book Antiqua" w:hAnsi="Book Antiqua" w:cs="宋体"/>
                <w:kern w:val="0"/>
                <w:sz w:val="24"/>
                <w:szCs w:val="24"/>
              </w:rPr>
              <w:t xml:space="preserve"> </w:t>
            </w:r>
            <w:proofErr w:type="spellStart"/>
            <w:r w:rsidRPr="00627975">
              <w:rPr>
                <w:rFonts w:ascii="Book Antiqua" w:hAnsi="Book Antiqua" w:cs="宋体"/>
                <w:kern w:val="0"/>
                <w:sz w:val="24"/>
                <w:szCs w:val="24"/>
              </w:rPr>
              <w:t>yr</w:t>
            </w:r>
            <w:proofErr w:type="spellEnd"/>
          </w:p>
        </w:tc>
        <w:tc>
          <w:tcPr>
            <w:tcW w:w="1843"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98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851"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518" w:type="dxa"/>
            <w:tcBorders>
              <w:top w:val="nil"/>
              <w:bottom w:val="nil"/>
            </w:tcBorders>
          </w:tcPr>
          <w:p w:rsidR="002A4D43" w:rsidRPr="00627975" w:rsidRDefault="002A4D43" w:rsidP="0076207D">
            <w:pPr>
              <w:snapToGrid w:val="0"/>
              <w:spacing w:line="360" w:lineRule="auto"/>
              <w:ind w:firstLineChars="100" w:firstLine="240"/>
              <w:rPr>
                <w:rFonts w:ascii="Book Antiqua" w:hAnsi="Book Antiqua" w:cs="宋体"/>
                <w:kern w:val="0"/>
                <w:sz w:val="24"/>
                <w:szCs w:val="24"/>
              </w:rPr>
            </w:pPr>
            <w:r w:rsidRPr="00627975">
              <w:rPr>
                <w:rFonts w:ascii="Book Antiqua" w:hAnsi="Book Antiqua" w:cs="宋体"/>
                <w:kern w:val="0"/>
                <w:sz w:val="24"/>
                <w:szCs w:val="24"/>
              </w:rPr>
              <w:t>≤45</w:t>
            </w:r>
          </w:p>
        </w:tc>
        <w:tc>
          <w:tcPr>
            <w:tcW w:w="1843"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23</w:t>
            </w:r>
          </w:p>
        </w:tc>
        <w:tc>
          <w:tcPr>
            <w:tcW w:w="198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54</w:t>
            </w:r>
          </w:p>
        </w:tc>
        <w:tc>
          <w:tcPr>
            <w:tcW w:w="851" w:type="dxa"/>
            <w:vMerge w:val="restart"/>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0.881</w:t>
            </w:r>
          </w:p>
        </w:tc>
        <w:tc>
          <w:tcPr>
            <w:tcW w:w="1134" w:type="dxa"/>
            <w:vMerge w:val="restart"/>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0.644</w:t>
            </w:r>
          </w:p>
        </w:tc>
      </w:tr>
      <w:tr w:rsidR="00E44153" w:rsidRPr="00627975" w:rsidTr="00823FA2">
        <w:tc>
          <w:tcPr>
            <w:tcW w:w="2518" w:type="dxa"/>
            <w:tcBorders>
              <w:top w:val="nil"/>
              <w:bottom w:val="nil"/>
            </w:tcBorders>
          </w:tcPr>
          <w:p w:rsidR="002A4D43" w:rsidRPr="00627975" w:rsidRDefault="002A4D43" w:rsidP="0076207D">
            <w:pPr>
              <w:snapToGrid w:val="0"/>
              <w:spacing w:line="360" w:lineRule="auto"/>
              <w:ind w:firstLineChars="100" w:firstLine="240"/>
              <w:rPr>
                <w:rFonts w:ascii="Book Antiqua" w:hAnsi="Book Antiqua" w:cs="宋体"/>
                <w:kern w:val="0"/>
                <w:sz w:val="24"/>
                <w:szCs w:val="24"/>
              </w:rPr>
            </w:pPr>
            <w:r w:rsidRPr="00627975">
              <w:rPr>
                <w:rFonts w:ascii="Book Antiqua" w:hAnsi="Book Antiqua" w:cs="宋体"/>
                <w:kern w:val="0"/>
                <w:sz w:val="24"/>
                <w:szCs w:val="24"/>
              </w:rPr>
              <w:t>46-60</w:t>
            </w:r>
          </w:p>
        </w:tc>
        <w:tc>
          <w:tcPr>
            <w:tcW w:w="1843"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46</w:t>
            </w:r>
          </w:p>
        </w:tc>
        <w:tc>
          <w:tcPr>
            <w:tcW w:w="198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143</w:t>
            </w:r>
          </w:p>
        </w:tc>
        <w:tc>
          <w:tcPr>
            <w:tcW w:w="851"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518" w:type="dxa"/>
            <w:tcBorders>
              <w:top w:val="nil"/>
              <w:bottom w:val="nil"/>
            </w:tcBorders>
          </w:tcPr>
          <w:p w:rsidR="002A4D43" w:rsidRPr="00627975" w:rsidRDefault="002A4D43" w:rsidP="0076207D">
            <w:pPr>
              <w:snapToGrid w:val="0"/>
              <w:spacing w:line="360" w:lineRule="auto"/>
              <w:ind w:firstLineChars="100" w:firstLine="240"/>
              <w:rPr>
                <w:rFonts w:ascii="Book Antiqua" w:hAnsi="Book Antiqua" w:cs="宋体"/>
                <w:kern w:val="0"/>
                <w:sz w:val="24"/>
                <w:szCs w:val="24"/>
              </w:rPr>
            </w:pPr>
            <w:r w:rsidRPr="00627975">
              <w:rPr>
                <w:rFonts w:ascii="Book Antiqua" w:hAnsi="Book Antiqua" w:cs="宋体"/>
                <w:kern w:val="0"/>
                <w:sz w:val="24"/>
                <w:szCs w:val="24"/>
              </w:rPr>
              <w:t>&gt;60</w:t>
            </w:r>
          </w:p>
        </w:tc>
        <w:tc>
          <w:tcPr>
            <w:tcW w:w="1843"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41</w:t>
            </w:r>
          </w:p>
        </w:tc>
        <w:tc>
          <w:tcPr>
            <w:tcW w:w="198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114</w:t>
            </w:r>
          </w:p>
        </w:tc>
        <w:tc>
          <w:tcPr>
            <w:tcW w:w="851"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518"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Tumor stage</w:t>
            </w:r>
          </w:p>
        </w:tc>
        <w:tc>
          <w:tcPr>
            <w:tcW w:w="1843"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98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851"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518" w:type="dxa"/>
            <w:tcBorders>
              <w:top w:val="nil"/>
              <w:bottom w:val="nil"/>
            </w:tcBorders>
          </w:tcPr>
          <w:p w:rsidR="002A4D43" w:rsidRPr="00627975" w:rsidRDefault="0038107B" w:rsidP="0076207D">
            <w:pPr>
              <w:snapToGrid w:val="0"/>
              <w:spacing w:line="360" w:lineRule="auto"/>
              <w:ind w:firstLineChars="100" w:firstLine="240"/>
              <w:rPr>
                <w:rFonts w:ascii="Book Antiqua" w:hAnsi="Book Antiqua" w:cs="宋体"/>
                <w:kern w:val="0"/>
                <w:sz w:val="24"/>
                <w:szCs w:val="24"/>
              </w:rPr>
            </w:pPr>
            <w:r w:rsidRPr="00627975">
              <w:rPr>
                <w:rFonts w:ascii="Book Antiqua" w:eastAsia="宋体" w:hAnsi="Book Antiqua" w:cs="宋体"/>
                <w:kern w:val="0"/>
                <w:sz w:val="24"/>
                <w:szCs w:val="24"/>
              </w:rPr>
              <w:t>I</w:t>
            </w:r>
          </w:p>
        </w:tc>
        <w:tc>
          <w:tcPr>
            <w:tcW w:w="1843"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24</w:t>
            </w:r>
          </w:p>
        </w:tc>
        <w:tc>
          <w:tcPr>
            <w:tcW w:w="198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66</w:t>
            </w:r>
          </w:p>
        </w:tc>
        <w:tc>
          <w:tcPr>
            <w:tcW w:w="851" w:type="dxa"/>
            <w:vMerge w:val="restart"/>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2.848</w:t>
            </w:r>
          </w:p>
        </w:tc>
        <w:tc>
          <w:tcPr>
            <w:tcW w:w="1134" w:type="dxa"/>
            <w:vMerge w:val="restart"/>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0.241</w:t>
            </w:r>
          </w:p>
        </w:tc>
      </w:tr>
      <w:tr w:rsidR="00E44153" w:rsidRPr="00627975" w:rsidTr="00823FA2">
        <w:trPr>
          <w:trHeight w:val="437"/>
        </w:trPr>
        <w:tc>
          <w:tcPr>
            <w:tcW w:w="2518" w:type="dxa"/>
            <w:tcBorders>
              <w:top w:val="nil"/>
              <w:bottom w:val="nil"/>
            </w:tcBorders>
          </w:tcPr>
          <w:p w:rsidR="002A4D43" w:rsidRPr="00627975" w:rsidRDefault="0038107B" w:rsidP="0076207D">
            <w:pPr>
              <w:snapToGrid w:val="0"/>
              <w:spacing w:line="360" w:lineRule="auto"/>
              <w:ind w:firstLineChars="100" w:firstLine="240"/>
              <w:rPr>
                <w:rFonts w:ascii="Book Antiqua" w:hAnsi="Book Antiqua" w:cs="宋体"/>
                <w:kern w:val="0"/>
                <w:sz w:val="24"/>
                <w:szCs w:val="24"/>
              </w:rPr>
            </w:pPr>
            <w:r w:rsidRPr="00627975">
              <w:rPr>
                <w:rFonts w:ascii="Book Antiqua" w:eastAsia="宋体" w:hAnsi="Book Antiqua" w:cs="宋体"/>
                <w:kern w:val="0"/>
                <w:sz w:val="24"/>
                <w:szCs w:val="24"/>
              </w:rPr>
              <w:t>II</w:t>
            </w:r>
          </w:p>
        </w:tc>
        <w:tc>
          <w:tcPr>
            <w:tcW w:w="1843"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22</w:t>
            </w:r>
          </w:p>
        </w:tc>
        <w:tc>
          <w:tcPr>
            <w:tcW w:w="198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87</w:t>
            </w:r>
          </w:p>
        </w:tc>
        <w:tc>
          <w:tcPr>
            <w:tcW w:w="851"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518" w:type="dxa"/>
            <w:tcBorders>
              <w:top w:val="nil"/>
              <w:bottom w:val="nil"/>
            </w:tcBorders>
          </w:tcPr>
          <w:p w:rsidR="002A4D43" w:rsidRPr="00627975" w:rsidRDefault="0038107B" w:rsidP="0076207D">
            <w:pPr>
              <w:snapToGrid w:val="0"/>
              <w:spacing w:line="360" w:lineRule="auto"/>
              <w:ind w:firstLineChars="100" w:firstLine="240"/>
              <w:rPr>
                <w:rFonts w:ascii="Book Antiqua" w:hAnsi="Book Antiqua" w:cs="宋体"/>
                <w:kern w:val="0"/>
                <w:sz w:val="24"/>
                <w:szCs w:val="24"/>
              </w:rPr>
            </w:pPr>
            <w:r w:rsidRPr="00627975">
              <w:rPr>
                <w:rFonts w:ascii="Book Antiqua" w:eastAsia="宋体" w:hAnsi="Book Antiqua" w:cs="宋体"/>
                <w:kern w:val="0"/>
                <w:sz w:val="24"/>
                <w:szCs w:val="24"/>
              </w:rPr>
              <w:t>III</w:t>
            </w:r>
          </w:p>
        </w:tc>
        <w:tc>
          <w:tcPr>
            <w:tcW w:w="1843"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64</w:t>
            </w:r>
          </w:p>
        </w:tc>
        <w:tc>
          <w:tcPr>
            <w:tcW w:w="198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158</w:t>
            </w:r>
          </w:p>
        </w:tc>
        <w:tc>
          <w:tcPr>
            <w:tcW w:w="851"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518"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Tumor location</w:t>
            </w:r>
          </w:p>
        </w:tc>
        <w:tc>
          <w:tcPr>
            <w:tcW w:w="1843"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98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851"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518" w:type="dxa"/>
            <w:tcBorders>
              <w:top w:val="nil"/>
              <w:bottom w:val="nil"/>
            </w:tcBorders>
          </w:tcPr>
          <w:p w:rsidR="002A4D43" w:rsidRPr="00627975" w:rsidRDefault="002A4D43" w:rsidP="0076207D">
            <w:pPr>
              <w:snapToGrid w:val="0"/>
              <w:spacing w:line="360" w:lineRule="auto"/>
              <w:ind w:firstLineChars="50" w:firstLine="120"/>
              <w:rPr>
                <w:rFonts w:ascii="Book Antiqua" w:hAnsi="Book Antiqua" w:cs="宋体"/>
                <w:kern w:val="0"/>
                <w:sz w:val="24"/>
                <w:szCs w:val="24"/>
              </w:rPr>
            </w:pPr>
            <w:r w:rsidRPr="00627975">
              <w:rPr>
                <w:rFonts w:ascii="Book Antiqua" w:hAnsi="Book Antiqua" w:cs="Tahoma"/>
                <w:kern w:val="0"/>
                <w:sz w:val="24"/>
                <w:szCs w:val="24"/>
                <w:lang w:val="zh-CN"/>
              </w:rPr>
              <w:t>Proximal stomach</w:t>
            </w:r>
          </w:p>
        </w:tc>
        <w:tc>
          <w:tcPr>
            <w:tcW w:w="1843"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13</w:t>
            </w:r>
          </w:p>
        </w:tc>
        <w:tc>
          <w:tcPr>
            <w:tcW w:w="198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38</w:t>
            </w:r>
          </w:p>
        </w:tc>
        <w:tc>
          <w:tcPr>
            <w:tcW w:w="851" w:type="dxa"/>
            <w:vMerge w:val="restart"/>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0.977</w:t>
            </w:r>
          </w:p>
        </w:tc>
        <w:tc>
          <w:tcPr>
            <w:tcW w:w="1134" w:type="dxa"/>
            <w:vMerge w:val="restart"/>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0.802</w:t>
            </w:r>
          </w:p>
        </w:tc>
      </w:tr>
      <w:tr w:rsidR="00E44153" w:rsidRPr="00627975" w:rsidTr="00823FA2">
        <w:tc>
          <w:tcPr>
            <w:tcW w:w="2518" w:type="dxa"/>
            <w:tcBorders>
              <w:top w:val="nil"/>
              <w:bottom w:val="nil"/>
            </w:tcBorders>
          </w:tcPr>
          <w:p w:rsidR="002A4D43" w:rsidRPr="00627975" w:rsidRDefault="002A4D43" w:rsidP="0076207D">
            <w:pPr>
              <w:snapToGrid w:val="0"/>
              <w:spacing w:line="360" w:lineRule="auto"/>
              <w:ind w:firstLineChars="50" w:firstLine="120"/>
              <w:rPr>
                <w:rFonts w:ascii="Book Antiqua" w:hAnsi="Book Antiqua" w:cs="宋体"/>
                <w:kern w:val="0"/>
                <w:sz w:val="24"/>
                <w:szCs w:val="24"/>
              </w:rPr>
            </w:pPr>
            <w:r w:rsidRPr="00627975">
              <w:rPr>
                <w:rFonts w:ascii="Book Antiqua" w:hAnsi="Book Antiqua" w:cs="宋体"/>
                <w:kern w:val="0"/>
                <w:sz w:val="24"/>
                <w:szCs w:val="24"/>
              </w:rPr>
              <w:t>Gastric body</w:t>
            </w:r>
          </w:p>
        </w:tc>
        <w:tc>
          <w:tcPr>
            <w:tcW w:w="1843"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14</w:t>
            </w:r>
          </w:p>
        </w:tc>
        <w:tc>
          <w:tcPr>
            <w:tcW w:w="198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45</w:t>
            </w:r>
          </w:p>
        </w:tc>
        <w:tc>
          <w:tcPr>
            <w:tcW w:w="851"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518" w:type="dxa"/>
            <w:tcBorders>
              <w:top w:val="nil"/>
              <w:bottom w:val="nil"/>
            </w:tcBorders>
          </w:tcPr>
          <w:p w:rsidR="002A4D43" w:rsidRPr="00627975" w:rsidRDefault="002A4D43" w:rsidP="0076207D">
            <w:pPr>
              <w:snapToGrid w:val="0"/>
              <w:spacing w:line="360" w:lineRule="auto"/>
              <w:ind w:firstLineChars="50" w:firstLine="120"/>
              <w:rPr>
                <w:rFonts w:ascii="Book Antiqua" w:hAnsi="Book Antiqua" w:cs="宋体"/>
                <w:kern w:val="0"/>
                <w:sz w:val="24"/>
                <w:szCs w:val="24"/>
              </w:rPr>
            </w:pPr>
            <w:r w:rsidRPr="00627975">
              <w:rPr>
                <w:rFonts w:ascii="Book Antiqua" w:hAnsi="Book Antiqua" w:cs="宋体"/>
                <w:kern w:val="0"/>
                <w:sz w:val="24"/>
                <w:szCs w:val="24"/>
              </w:rPr>
              <w:t>Gastric antrum</w:t>
            </w:r>
          </w:p>
        </w:tc>
        <w:tc>
          <w:tcPr>
            <w:tcW w:w="1843"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73</w:t>
            </w:r>
          </w:p>
        </w:tc>
        <w:tc>
          <w:tcPr>
            <w:tcW w:w="198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208</w:t>
            </w:r>
          </w:p>
        </w:tc>
        <w:tc>
          <w:tcPr>
            <w:tcW w:w="851"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518" w:type="dxa"/>
            <w:tcBorders>
              <w:top w:val="nil"/>
              <w:bottom w:val="nil"/>
            </w:tcBorders>
          </w:tcPr>
          <w:p w:rsidR="002A4D43" w:rsidRPr="00627975" w:rsidRDefault="002A4D43" w:rsidP="0076207D">
            <w:pPr>
              <w:snapToGrid w:val="0"/>
              <w:spacing w:line="360" w:lineRule="auto"/>
              <w:ind w:firstLineChars="50" w:firstLine="120"/>
              <w:rPr>
                <w:rFonts w:ascii="Book Antiqua" w:hAnsi="Book Antiqua" w:cs="宋体"/>
                <w:kern w:val="0"/>
                <w:sz w:val="24"/>
                <w:szCs w:val="24"/>
              </w:rPr>
            </w:pPr>
            <w:r w:rsidRPr="00627975">
              <w:rPr>
                <w:rFonts w:ascii="Book Antiqua" w:hAnsi="Book Antiqua" w:cs="宋体"/>
                <w:kern w:val="0"/>
                <w:sz w:val="24"/>
                <w:szCs w:val="24"/>
              </w:rPr>
              <w:t>Whole stomach</w:t>
            </w:r>
          </w:p>
        </w:tc>
        <w:tc>
          <w:tcPr>
            <w:tcW w:w="1843"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10</w:t>
            </w:r>
          </w:p>
        </w:tc>
        <w:tc>
          <w:tcPr>
            <w:tcW w:w="198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20</w:t>
            </w:r>
          </w:p>
        </w:tc>
        <w:tc>
          <w:tcPr>
            <w:tcW w:w="851"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518"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Pathology classification</w:t>
            </w:r>
          </w:p>
        </w:tc>
        <w:tc>
          <w:tcPr>
            <w:tcW w:w="1843"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98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851"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518" w:type="dxa"/>
            <w:tcBorders>
              <w:top w:val="nil"/>
              <w:bottom w:val="nil"/>
            </w:tcBorders>
          </w:tcPr>
          <w:p w:rsidR="002A4D43" w:rsidRPr="00627975" w:rsidRDefault="002A4D43" w:rsidP="0076207D">
            <w:pPr>
              <w:snapToGrid w:val="0"/>
              <w:spacing w:line="360" w:lineRule="auto"/>
              <w:ind w:firstLineChars="50" w:firstLine="120"/>
              <w:rPr>
                <w:rFonts w:ascii="Book Antiqua" w:hAnsi="Book Antiqua" w:cs="宋体"/>
                <w:kern w:val="0"/>
                <w:sz w:val="24"/>
                <w:szCs w:val="24"/>
              </w:rPr>
            </w:pPr>
            <w:r w:rsidRPr="00627975">
              <w:rPr>
                <w:rFonts w:ascii="Book Antiqua" w:hAnsi="Book Antiqua" w:cs="宋体"/>
                <w:kern w:val="0"/>
                <w:sz w:val="24"/>
                <w:szCs w:val="24"/>
              </w:rPr>
              <w:t>Adenocarcinoma</w:t>
            </w:r>
          </w:p>
        </w:tc>
        <w:tc>
          <w:tcPr>
            <w:tcW w:w="1843"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99</w:t>
            </w:r>
          </w:p>
        </w:tc>
        <w:tc>
          <w:tcPr>
            <w:tcW w:w="198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270</w:t>
            </w:r>
          </w:p>
        </w:tc>
        <w:tc>
          <w:tcPr>
            <w:tcW w:w="851" w:type="dxa"/>
            <w:vMerge w:val="restart"/>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2.489</w:t>
            </w:r>
          </w:p>
        </w:tc>
        <w:tc>
          <w:tcPr>
            <w:tcW w:w="1134" w:type="dxa"/>
            <w:vMerge w:val="restart"/>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0.477</w:t>
            </w:r>
          </w:p>
        </w:tc>
      </w:tr>
      <w:tr w:rsidR="00E44153" w:rsidRPr="00627975" w:rsidTr="00823FA2">
        <w:tc>
          <w:tcPr>
            <w:tcW w:w="2518" w:type="dxa"/>
            <w:tcBorders>
              <w:top w:val="nil"/>
              <w:bottom w:val="nil"/>
            </w:tcBorders>
          </w:tcPr>
          <w:p w:rsidR="002A4D43" w:rsidRPr="00627975" w:rsidRDefault="002A4D43" w:rsidP="0076207D">
            <w:pPr>
              <w:snapToGrid w:val="0"/>
              <w:spacing w:line="360" w:lineRule="auto"/>
              <w:ind w:firstLineChars="50" w:firstLine="120"/>
              <w:rPr>
                <w:rFonts w:ascii="Book Antiqua" w:hAnsi="Book Antiqua" w:cs="宋体"/>
                <w:kern w:val="0"/>
                <w:sz w:val="24"/>
                <w:szCs w:val="24"/>
              </w:rPr>
            </w:pPr>
            <w:r w:rsidRPr="00627975">
              <w:rPr>
                <w:rFonts w:ascii="Book Antiqua" w:hAnsi="Book Antiqua" w:cs="宋体"/>
                <w:kern w:val="0"/>
                <w:sz w:val="24"/>
                <w:szCs w:val="24"/>
              </w:rPr>
              <w:t>Mucous carcinoma</w:t>
            </w:r>
          </w:p>
        </w:tc>
        <w:tc>
          <w:tcPr>
            <w:tcW w:w="1843"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5</w:t>
            </w:r>
          </w:p>
        </w:tc>
        <w:tc>
          <w:tcPr>
            <w:tcW w:w="198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10</w:t>
            </w:r>
          </w:p>
        </w:tc>
        <w:tc>
          <w:tcPr>
            <w:tcW w:w="851"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518" w:type="dxa"/>
            <w:tcBorders>
              <w:top w:val="nil"/>
              <w:bottom w:val="nil"/>
            </w:tcBorders>
          </w:tcPr>
          <w:p w:rsidR="002A4D43" w:rsidRPr="00627975" w:rsidRDefault="002A4D43" w:rsidP="0076207D">
            <w:pPr>
              <w:snapToGrid w:val="0"/>
              <w:spacing w:line="360" w:lineRule="auto"/>
              <w:ind w:leftChars="57" w:left="120"/>
              <w:rPr>
                <w:rFonts w:ascii="Book Antiqua" w:hAnsi="Book Antiqua" w:cs="宋体"/>
                <w:kern w:val="0"/>
                <w:sz w:val="24"/>
                <w:szCs w:val="24"/>
              </w:rPr>
            </w:pPr>
            <w:r w:rsidRPr="00627975">
              <w:rPr>
                <w:rFonts w:ascii="Book Antiqua" w:hAnsi="Book Antiqua" w:cs="宋体"/>
                <w:kern w:val="0"/>
                <w:sz w:val="24"/>
                <w:szCs w:val="24"/>
              </w:rPr>
              <w:t>Signet ring cell carcinoma</w:t>
            </w:r>
          </w:p>
        </w:tc>
        <w:tc>
          <w:tcPr>
            <w:tcW w:w="1843"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w:t>
            </w:r>
          </w:p>
        </w:tc>
        <w:tc>
          <w:tcPr>
            <w:tcW w:w="198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13</w:t>
            </w:r>
          </w:p>
        </w:tc>
        <w:tc>
          <w:tcPr>
            <w:tcW w:w="851"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518" w:type="dxa"/>
            <w:tcBorders>
              <w:top w:val="nil"/>
              <w:bottom w:val="nil"/>
            </w:tcBorders>
          </w:tcPr>
          <w:p w:rsidR="002A4D43" w:rsidRPr="00627975" w:rsidRDefault="002A4D43" w:rsidP="0076207D">
            <w:pPr>
              <w:snapToGrid w:val="0"/>
              <w:spacing w:line="360" w:lineRule="auto"/>
              <w:ind w:leftChars="57" w:left="120"/>
              <w:rPr>
                <w:rFonts w:ascii="Book Antiqua" w:hAnsi="Book Antiqua" w:cs="宋体"/>
                <w:kern w:val="0"/>
                <w:sz w:val="24"/>
                <w:szCs w:val="24"/>
              </w:rPr>
            </w:pPr>
            <w:r w:rsidRPr="00627975">
              <w:rPr>
                <w:rFonts w:ascii="Book Antiqua" w:hAnsi="Book Antiqua" w:cs="宋体"/>
                <w:kern w:val="0"/>
                <w:sz w:val="24"/>
                <w:szCs w:val="24"/>
              </w:rPr>
              <w:t>Undifferentiated carcinoma</w:t>
            </w:r>
          </w:p>
        </w:tc>
        <w:tc>
          <w:tcPr>
            <w:tcW w:w="1843"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4</w:t>
            </w:r>
          </w:p>
        </w:tc>
        <w:tc>
          <w:tcPr>
            <w:tcW w:w="198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18</w:t>
            </w:r>
          </w:p>
        </w:tc>
        <w:tc>
          <w:tcPr>
            <w:tcW w:w="851"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518"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roofErr w:type="spellStart"/>
            <w:r w:rsidRPr="00627975">
              <w:rPr>
                <w:rFonts w:ascii="Book Antiqua" w:hAnsi="Book Antiqua" w:cs="宋体"/>
                <w:kern w:val="0"/>
                <w:sz w:val="24"/>
                <w:szCs w:val="24"/>
              </w:rPr>
              <w:t>Borrmann</w:t>
            </w:r>
            <w:proofErr w:type="spellEnd"/>
            <w:r w:rsidRPr="00627975">
              <w:rPr>
                <w:rFonts w:ascii="Book Antiqua" w:hAnsi="Book Antiqua" w:cs="宋体"/>
                <w:kern w:val="0"/>
                <w:sz w:val="24"/>
                <w:szCs w:val="24"/>
              </w:rPr>
              <w:t xml:space="preserve"> </w:t>
            </w:r>
            <w:r w:rsidRPr="00627975">
              <w:rPr>
                <w:rFonts w:ascii="Book Antiqua" w:hAnsi="Book Antiqua" w:cs="宋体"/>
                <w:kern w:val="0"/>
                <w:sz w:val="24"/>
                <w:szCs w:val="24"/>
              </w:rPr>
              <w:lastRenderedPageBreak/>
              <w:t>classification</w:t>
            </w:r>
          </w:p>
        </w:tc>
        <w:tc>
          <w:tcPr>
            <w:tcW w:w="1843"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98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851"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r>
      <w:tr w:rsidR="00D8206C" w:rsidRPr="00627975" w:rsidTr="00823FA2">
        <w:tc>
          <w:tcPr>
            <w:tcW w:w="2518" w:type="dxa"/>
            <w:tcBorders>
              <w:top w:val="nil"/>
              <w:bottom w:val="nil"/>
            </w:tcBorders>
          </w:tcPr>
          <w:p w:rsidR="00D8206C" w:rsidRPr="00627975" w:rsidRDefault="00D8206C" w:rsidP="00D8206C">
            <w:pPr>
              <w:snapToGrid w:val="0"/>
              <w:spacing w:line="360" w:lineRule="auto"/>
              <w:ind w:firstLineChars="100" w:firstLine="240"/>
              <w:rPr>
                <w:rFonts w:ascii="Book Antiqua" w:hAnsi="Book Antiqua" w:cs="宋体"/>
                <w:kern w:val="0"/>
                <w:sz w:val="24"/>
                <w:szCs w:val="24"/>
              </w:rPr>
            </w:pPr>
            <w:r w:rsidRPr="00627975">
              <w:rPr>
                <w:rFonts w:ascii="Book Antiqua" w:eastAsia="宋体" w:hAnsi="Book Antiqua" w:cs="宋体"/>
                <w:kern w:val="0"/>
                <w:sz w:val="24"/>
                <w:szCs w:val="24"/>
              </w:rPr>
              <w:lastRenderedPageBreak/>
              <w:t>I</w:t>
            </w:r>
          </w:p>
        </w:tc>
        <w:tc>
          <w:tcPr>
            <w:tcW w:w="1843" w:type="dxa"/>
            <w:tcBorders>
              <w:top w:val="nil"/>
              <w:bottom w:val="nil"/>
            </w:tcBorders>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8</w:t>
            </w:r>
          </w:p>
        </w:tc>
        <w:tc>
          <w:tcPr>
            <w:tcW w:w="1984" w:type="dxa"/>
            <w:tcBorders>
              <w:top w:val="nil"/>
              <w:bottom w:val="nil"/>
            </w:tcBorders>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11</w:t>
            </w:r>
          </w:p>
        </w:tc>
        <w:tc>
          <w:tcPr>
            <w:tcW w:w="851" w:type="dxa"/>
            <w:vMerge w:val="restart"/>
            <w:tcBorders>
              <w:top w:val="nil"/>
              <w:bottom w:val="nil"/>
            </w:tcBorders>
          </w:tcPr>
          <w:p w:rsidR="00D8206C" w:rsidRPr="00627975" w:rsidRDefault="00D8206C" w:rsidP="00D8206C">
            <w:pPr>
              <w:snapToGrid w:val="0"/>
              <w:spacing w:line="360" w:lineRule="auto"/>
              <w:rPr>
                <w:rFonts w:ascii="Book Antiqua" w:hAnsi="Book Antiqua" w:cs="宋体"/>
                <w:kern w:val="0"/>
                <w:sz w:val="24"/>
                <w:szCs w:val="24"/>
              </w:rPr>
            </w:pPr>
          </w:p>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3.830</w:t>
            </w:r>
          </w:p>
        </w:tc>
        <w:tc>
          <w:tcPr>
            <w:tcW w:w="1134" w:type="dxa"/>
            <w:vMerge w:val="restart"/>
            <w:tcBorders>
              <w:top w:val="nil"/>
              <w:bottom w:val="nil"/>
            </w:tcBorders>
          </w:tcPr>
          <w:p w:rsidR="00D8206C" w:rsidRPr="00627975" w:rsidRDefault="00D8206C" w:rsidP="00D8206C">
            <w:pPr>
              <w:snapToGrid w:val="0"/>
              <w:spacing w:line="360" w:lineRule="auto"/>
              <w:rPr>
                <w:rFonts w:ascii="Book Antiqua" w:hAnsi="Book Antiqua" w:cs="宋体"/>
                <w:kern w:val="0"/>
                <w:sz w:val="24"/>
                <w:szCs w:val="24"/>
              </w:rPr>
            </w:pPr>
          </w:p>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0.280</w:t>
            </w:r>
          </w:p>
        </w:tc>
      </w:tr>
      <w:tr w:rsidR="00D8206C" w:rsidRPr="00627975" w:rsidTr="00823FA2">
        <w:tc>
          <w:tcPr>
            <w:tcW w:w="2518" w:type="dxa"/>
            <w:tcBorders>
              <w:top w:val="nil"/>
              <w:bottom w:val="nil"/>
            </w:tcBorders>
          </w:tcPr>
          <w:p w:rsidR="00D8206C" w:rsidRPr="00627975" w:rsidRDefault="00D8206C" w:rsidP="00D8206C">
            <w:pPr>
              <w:snapToGrid w:val="0"/>
              <w:spacing w:line="360" w:lineRule="auto"/>
              <w:ind w:firstLineChars="100" w:firstLine="240"/>
              <w:rPr>
                <w:rFonts w:ascii="Book Antiqua" w:hAnsi="Book Antiqua" w:cs="宋体"/>
                <w:kern w:val="0"/>
                <w:sz w:val="24"/>
                <w:szCs w:val="24"/>
              </w:rPr>
            </w:pPr>
            <w:r w:rsidRPr="00627975">
              <w:rPr>
                <w:rFonts w:ascii="Book Antiqua" w:eastAsia="宋体" w:hAnsi="Book Antiqua" w:cs="宋体"/>
                <w:kern w:val="0"/>
                <w:sz w:val="24"/>
                <w:szCs w:val="24"/>
              </w:rPr>
              <w:t>II</w:t>
            </w:r>
          </w:p>
        </w:tc>
        <w:tc>
          <w:tcPr>
            <w:tcW w:w="1843" w:type="dxa"/>
            <w:tcBorders>
              <w:top w:val="nil"/>
              <w:bottom w:val="nil"/>
            </w:tcBorders>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31</w:t>
            </w:r>
          </w:p>
        </w:tc>
        <w:tc>
          <w:tcPr>
            <w:tcW w:w="1984" w:type="dxa"/>
            <w:tcBorders>
              <w:top w:val="nil"/>
              <w:bottom w:val="nil"/>
            </w:tcBorders>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75</w:t>
            </w:r>
          </w:p>
        </w:tc>
        <w:tc>
          <w:tcPr>
            <w:tcW w:w="851" w:type="dxa"/>
            <w:vMerge/>
            <w:tcBorders>
              <w:top w:val="nil"/>
              <w:bottom w:val="nil"/>
            </w:tcBorders>
          </w:tcPr>
          <w:p w:rsidR="00D8206C" w:rsidRPr="00627975" w:rsidRDefault="00D8206C" w:rsidP="00D8206C">
            <w:pPr>
              <w:snapToGrid w:val="0"/>
              <w:spacing w:line="360" w:lineRule="auto"/>
              <w:rPr>
                <w:rFonts w:ascii="Book Antiqua" w:hAnsi="Book Antiqua" w:cs="宋体"/>
                <w:kern w:val="0"/>
                <w:sz w:val="24"/>
                <w:szCs w:val="24"/>
              </w:rPr>
            </w:pPr>
          </w:p>
        </w:tc>
        <w:tc>
          <w:tcPr>
            <w:tcW w:w="1134" w:type="dxa"/>
            <w:vMerge/>
            <w:tcBorders>
              <w:top w:val="nil"/>
              <w:bottom w:val="nil"/>
            </w:tcBorders>
          </w:tcPr>
          <w:p w:rsidR="00D8206C" w:rsidRPr="00627975" w:rsidRDefault="00D8206C" w:rsidP="00D8206C">
            <w:pPr>
              <w:snapToGrid w:val="0"/>
              <w:spacing w:line="360" w:lineRule="auto"/>
              <w:rPr>
                <w:rFonts w:ascii="Book Antiqua" w:hAnsi="Book Antiqua" w:cs="宋体"/>
                <w:kern w:val="0"/>
                <w:sz w:val="24"/>
                <w:szCs w:val="24"/>
              </w:rPr>
            </w:pPr>
          </w:p>
        </w:tc>
      </w:tr>
      <w:tr w:rsidR="00D8206C" w:rsidRPr="00627975" w:rsidTr="00823FA2">
        <w:tc>
          <w:tcPr>
            <w:tcW w:w="2518" w:type="dxa"/>
            <w:tcBorders>
              <w:top w:val="nil"/>
              <w:bottom w:val="nil"/>
            </w:tcBorders>
          </w:tcPr>
          <w:p w:rsidR="00D8206C" w:rsidRPr="00627975" w:rsidRDefault="00D8206C" w:rsidP="00D8206C">
            <w:pPr>
              <w:snapToGrid w:val="0"/>
              <w:spacing w:line="360" w:lineRule="auto"/>
              <w:ind w:firstLineChars="100" w:firstLine="240"/>
              <w:rPr>
                <w:rFonts w:ascii="Book Antiqua" w:hAnsi="Book Antiqua" w:cs="宋体"/>
                <w:kern w:val="0"/>
                <w:sz w:val="24"/>
                <w:szCs w:val="24"/>
              </w:rPr>
            </w:pPr>
            <w:r w:rsidRPr="00627975">
              <w:rPr>
                <w:rFonts w:ascii="Book Antiqua" w:eastAsia="宋体" w:hAnsi="Book Antiqua" w:cs="宋体"/>
                <w:kern w:val="0"/>
                <w:sz w:val="24"/>
                <w:szCs w:val="24"/>
              </w:rPr>
              <w:t>III</w:t>
            </w:r>
          </w:p>
        </w:tc>
        <w:tc>
          <w:tcPr>
            <w:tcW w:w="1843" w:type="dxa"/>
            <w:tcBorders>
              <w:top w:val="nil"/>
              <w:bottom w:val="nil"/>
            </w:tcBorders>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53</w:t>
            </w:r>
          </w:p>
        </w:tc>
        <w:tc>
          <w:tcPr>
            <w:tcW w:w="1984" w:type="dxa"/>
            <w:tcBorders>
              <w:top w:val="nil"/>
              <w:bottom w:val="nil"/>
            </w:tcBorders>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164</w:t>
            </w:r>
          </w:p>
        </w:tc>
        <w:tc>
          <w:tcPr>
            <w:tcW w:w="851" w:type="dxa"/>
            <w:vMerge/>
            <w:tcBorders>
              <w:top w:val="nil"/>
              <w:bottom w:val="nil"/>
            </w:tcBorders>
          </w:tcPr>
          <w:p w:rsidR="00D8206C" w:rsidRPr="00627975" w:rsidRDefault="00D8206C" w:rsidP="00D8206C">
            <w:pPr>
              <w:snapToGrid w:val="0"/>
              <w:spacing w:line="360" w:lineRule="auto"/>
              <w:rPr>
                <w:rFonts w:ascii="Book Antiqua" w:hAnsi="Book Antiqua" w:cs="宋体"/>
                <w:kern w:val="0"/>
                <w:sz w:val="24"/>
                <w:szCs w:val="24"/>
              </w:rPr>
            </w:pPr>
          </w:p>
        </w:tc>
        <w:tc>
          <w:tcPr>
            <w:tcW w:w="1134" w:type="dxa"/>
            <w:vMerge/>
            <w:tcBorders>
              <w:top w:val="nil"/>
              <w:bottom w:val="nil"/>
            </w:tcBorders>
          </w:tcPr>
          <w:p w:rsidR="00D8206C" w:rsidRPr="00627975" w:rsidRDefault="00D8206C" w:rsidP="00D8206C">
            <w:pPr>
              <w:snapToGrid w:val="0"/>
              <w:spacing w:line="360" w:lineRule="auto"/>
              <w:rPr>
                <w:rFonts w:ascii="Book Antiqua" w:hAnsi="Book Antiqua" w:cs="宋体"/>
                <w:kern w:val="0"/>
                <w:sz w:val="24"/>
                <w:szCs w:val="24"/>
              </w:rPr>
            </w:pPr>
          </w:p>
        </w:tc>
      </w:tr>
      <w:tr w:rsidR="00E44153" w:rsidRPr="00627975" w:rsidTr="00823FA2">
        <w:tc>
          <w:tcPr>
            <w:tcW w:w="2518" w:type="dxa"/>
            <w:tcBorders>
              <w:top w:val="nil"/>
              <w:bottom w:val="nil"/>
            </w:tcBorders>
          </w:tcPr>
          <w:p w:rsidR="002A4D43" w:rsidRPr="00627975" w:rsidRDefault="00D8206C" w:rsidP="0076207D">
            <w:pPr>
              <w:snapToGrid w:val="0"/>
              <w:spacing w:line="360" w:lineRule="auto"/>
              <w:ind w:firstLineChars="100" w:firstLine="240"/>
              <w:rPr>
                <w:rFonts w:ascii="Book Antiqua" w:hAnsi="Book Antiqua" w:cs="宋体"/>
                <w:kern w:val="0"/>
                <w:sz w:val="24"/>
                <w:szCs w:val="24"/>
              </w:rPr>
            </w:pPr>
            <w:r w:rsidRPr="00627975">
              <w:rPr>
                <w:rFonts w:ascii="Book Antiqua" w:eastAsia="宋体" w:hAnsi="Book Antiqua" w:cs="宋体"/>
                <w:kern w:val="0"/>
                <w:sz w:val="24"/>
                <w:szCs w:val="24"/>
              </w:rPr>
              <w:t>IV</w:t>
            </w:r>
          </w:p>
        </w:tc>
        <w:tc>
          <w:tcPr>
            <w:tcW w:w="1843"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18</w:t>
            </w:r>
          </w:p>
        </w:tc>
        <w:tc>
          <w:tcPr>
            <w:tcW w:w="198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61</w:t>
            </w:r>
          </w:p>
        </w:tc>
        <w:tc>
          <w:tcPr>
            <w:tcW w:w="851"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vMerge/>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518" w:type="dxa"/>
            <w:tcBorders>
              <w:top w:val="nil"/>
              <w:left w:val="nil"/>
              <w:bottom w:val="nil"/>
              <w:right w:val="nil"/>
            </w:tcBorders>
          </w:tcPr>
          <w:p w:rsidR="002A4D43" w:rsidRPr="00627975" w:rsidRDefault="002A4D43" w:rsidP="0076207D">
            <w:pPr>
              <w:snapToGrid w:val="0"/>
              <w:spacing w:line="360" w:lineRule="auto"/>
              <w:ind w:firstLineChars="100" w:firstLine="240"/>
              <w:rPr>
                <w:rFonts w:ascii="Book Antiqua" w:hAnsi="Book Antiqua" w:cs="宋体"/>
                <w:kern w:val="0"/>
                <w:sz w:val="24"/>
                <w:szCs w:val="24"/>
              </w:rPr>
            </w:pPr>
            <w:r w:rsidRPr="00627975">
              <w:rPr>
                <w:rFonts w:ascii="Book Antiqua" w:hAnsi="Book Antiqua"/>
                <w:sz w:val="24"/>
                <w:szCs w:val="24"/>
              </w:rPr>
              <w:t>Adjuvant chemotherapy</w:t>
            </w:r>
          </w:p>
        </w:tc>
        <w:tc>
          <w:tcPr>
            <w:tcW w:w="1843"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984"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851"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518" w:type="dxa"/>
            <w:tcBorders>
              <w:top w:val="nil"/>
              <w:left w:val="nil"/>
              <w:bottom w:val="nil"/>
              <w:right w:val="nil"/>
            </w:tcBorders>
          </w:tcPr>
          <w:p w:rsidR="002A4D43" w:rsidRPr="00627975" w:rsidRDefault="002A4D43" w:rsidP="0076207D">
            <w:pPr>
              <w:snapToGrid w:val="0"/>
              <w:spacing w:line="360" w:lineRule="auto"/>
              <w:ind w:firstLineChars="100" w:firstLine="240"/>
              <w:rPr>
                <w:rFonts w:ascii="Book Antiqua" w:hAnsi="Book Antiqua" w:cs="宋体"/>
                <w:kern w:val="0"/>
                <w:sz w:val="24"/>
                <w:szCs w:val="24"/>
              </w:rPr>
            </w:pPr>
            <w:r w:rsidRPr="00627975">
              <w:rPr>
                <w:rFonts w:ascii="Book Antiqua" w:hAnsi="Book Antiqua" w:cs="宋体"/>
                <w:kern w:val="0"/>
                <w:sz w:val="24"/>
                <w:szCs w:val="24"/>
              </w:rPr>
              <w:t>Yes</w:t>
            </w:r>
          </w:p>
        </w:tc>
        <w:tc>
          <w:tcPr>
            <w:tcW w:w="1843"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79</w:t>
            </w:r>
          </w:p>
        </w:tc>
        <w:tc>
          <w:tcPr>
            <w:tcW w:w="1984"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217</w:t>
            </w:r>
          </w:p>
        </w:tc>
        <w:tc>
          <w:tcPr>
            <w:tcW w:w="851"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0.163</w:t>
            </w:r>
          </w:p>
        </w:tc>
        <w:tc>
          <w:tcPr>
            <w:tcW w:w="1134"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0.687</w:t>
            </w:r>
          </w:p>
        </w:tc>
      </w:tr>
      <w:tr w:rsidR="00E44153" w:rsidRPr="00627975" w:rsidTr="00823FA2">
        <w:tc>
          <w:tcPr>
            <w:tcW w:w="2518" w:type="dxa"/>
            <w:tcBorders>
              <w:top w:val="nil"/>
              <w:left w:val="nil"/>
              <w:bottom w:val="nil"/>
              <w:right w:val="nil"/>
            </w:tcBorders>
          </w:tcPr>
          <w:p w:rsidR="002A4D43" w:rsidRPr="00627975" w:rsidRDefault="002A4D43" w:rsidP="0076207D">
            <w:pPr>
              <w:snapToGrid w:val="0"/>
              <w:spacing w:line="360" w:lineRule="auto"/>
              <w:ind w:firstLineChars="100" w:firstLine="240"/>
              <w:rPr>
                <w:rFonts w:ascii="Book Antiqua" w:hAnsi="Book Antiqua" w:cs="宋体"/>
                <w:kern w:val="0"/>
                <w:sz w:val="24"/>
                <w:szCs w:val="24"/>
              </w:rPr>
            </w:pPr>
            <w:r w:rsidRPr="00627975">
              <w:rPr>
                <w:rFonts w:ascii="Book Antiqua" w:hAnsi="Book Antiqua" w:cs="宋体"/>
                <w:kern w:val="0"/>
                <w:sz w:val="24"/>
                <w:szCs w:val="24"/>
              </w:rPr>
              <w:t>No</w:t>
            </w:r>
          </w:p>
        </w:tc>
        <w:tc>
          <w:tcPr>
            <w:tcW w:w="1843"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31</w:t>
            </w:r>
          </w:p>
        </w:tc>
        <w:tc>
          <w:tcPr>
            <w:tcW w:w="1984"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94</w:t>
            </w:r>
          </w:p>
        </w:tc>
        <w:tc>
          <w:tcPr>
            <w:tcW w:w="851"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518"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bCs/>
                <w:sz w:val="24"/>
                <w:szCs w:val="24"/>
              </w:rPr>
              <w:t>Complication</w:t>
            </w:r>
          </w:p>
        </w:tc>
        <w:tc>
          <w:tcPr>
            <w:tcW w:w="1843"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984"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851"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518"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 xml:space="preserve"> Yes</w:t>
            </w:r>
          </w:p>
        </w:tc>
        <w:tc>
          <w:tcPr>
            <w:tcW w:w="1843"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18</w:t>
            </w:r>
          </w:p>
        </w:tc>
        <w:tc>
          <w:tcPr>
            <w:tcW w:w="1984"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29</w:t>
            </w:r>
          </w:p>
        </w:tc>
        <w:tc>
          <w:tcPr>
            <w:tcW w:w="851"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4.059</w:t>
            </w:r>
          </w:p>
        </w:tc>
        <w:tc>
          <w:tcPr>
            <w:tcW w:w="1134"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0.044</w:t>
            </w:r>
          </w:p>
        </w:tc>
      </w:tr>
      <w:tr w:rsidR="00E44153" w:rsidRPr="00627975" w:rsidTr="00823FA2">
        <w:tc>
          <w:tcPr>
            <w:tcW w:w="2518"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 xml:space="preserve"> No</w:t>
            </w:r>
          </w:p>
        </w:tc>
        <w:tc>
          <w:tcPr>
            <w:tcW w:w="1843"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92</w:t>
            </w:r>
          </w:p>
        </w:tc>
        <w:tc>
          <w:tcPr>
            <w:tcW w:w="1984"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282</w:t>
            </w:r>
          </w:p>
        </w:tc>
        <w:tc>
          <w:tcPr>
            <w:tcW w:w="851"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518"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Lymph node clearance</w:t>
            </w:r>
          </w:p>
        </w:tc>
        <w:tc>
          <w:tcPr>
            <w:tcW w:w="1843"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20.391±0.693</w:t>
            </w:r>
          </w:p>
        </w:tc>
        <w:tc>
          <w:tcPr>
            <w:tcW w:w="1984"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23.707 ±0.587</w:t>
            </w:r>
          </w:p>
        </w:tc>
        <w:tc>
          <w:tcPr>
            <w:tcW w:w="851"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3.651</w:t>
            </w:r>
          </w:p>
        </w:tc>
        <w:tc>
          <w:tcPr>
            <w:tcW w:w="1134" w:type="dxa"/>
            <w:tcBorders>
              <w:top w:val="nil"/>
              <w:left w:val="nil"/>
              <w:bottom w:val="nil"/>
              <w:right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0.000</w:t>
            </w:r>
          </w:p>
        </w:tc>
      </w:tr>
      <w:tr w:rsidR="00E44153" w:rsidRPr="00627975" w:rsidTr="00823FA2">
        <w:tc>
          <w:tcPr>
            <w:tcW w:w="2518"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Lymph node clearance in different stages</w:t>
            </w:r>
          </w:p>
        </w:tc>
        <w:tc>
          <w:tcPr>
            <w:tcW w:w="1843"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98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851"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tcBorders>
              <w:top w:val="nil"/>
              <w:bottom w:val="nil"/>
            </w:tcBorders>
          </w:tcPr>
          <w:p w:rsidR="002A4D43" w:rsidRPr="00627975" w:rsidRDefault="002A4D43" w:rsidP="0076207D">
            <w:pPr>
              <w:snapToGrid w:val="0"/>
              <w:spacing w:line="360" w:lineRule="auto"/>
              <w:rPr>
                <w:rFonts w:ascii="Book Antiqua" w:hAnsi="Book Antiqua" w:cs="宋体"/>
                <w:kern w:val="0"/>
                <w:sz w:val="24"/>
                <w:szCs w:val="24"/>
              </w:rPr>
            </w:pPr>
          </w:p>
        </w:tc>
      </w:tr>
      <w:tr w:rsidR="00D8206C" w:rsidRPr="00627975" w:rsidTr="00823FA2">
        <w:tc>
          <w:tcPr>
            <w:tcW w:w="2518" w:type="dxa"/>
            <w:tcBorders>
              <w:top w:val="nil"/>
              <w:bottom w:val="nil"/>
            </w:tcBorders>
          </w:tcPr>
          <w:p w:rsidR="00D8206C" w:rsidRPr="00627975" w:rsidRDefault="00D8206C" w:rsidP="00D8206C">
            <w:pPr>
              <w:snapToGrid w:val="0"/>
              <w:spacing w:line="360" w:lineRule="auto"/>
              <w:ind w:firstLineChars="100" w:firstLine="240"/>
              <w:rPr>
                <w:rFonts w:ascii="Book Antiqua" w:hAnsi="Book Antiqua" w:cs="宋体"/>
                <w:kern w:val="0"/>
                <w:sz w:val="24"/>
                <w:szCs w:val="24"/>
              </w:rPr>
            </w:pPr>
            <w:r w:rsidRPr="00627975">
              <w:rPr>
                <w:rFonts w:ascii="Book Antiqua" w:eastAsia="宋体" w:hAnsi="Book Antiqua" w:cs="宋体"/>
                <w:kern w:val="0"/>
                <w:sz w:val="24"/>
                <w:szCs w:val="24"/>
              </w:rPr>
              <w:t>I</w:t>
            </w:r>
          </w:p>
        </w:tc>
        <w:tc>
          <w:tcPr>
            <w:tcW w:w="1843" w:type="dxa"/>
            <w:tcBorders>
              <w:top w:val="nil"/>
              <w:bottom w:val="nil"/>
            </w:tcBorders>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13.917±0.558</w:t>
            </w:r>
          </w:p>
        </w:tc>
        <w:tc>
          <w:tcPr>
            <w:tcW w:w="1984" w:type="dxa"/>
            <w:tcBorders>
              <w:top w:val="nil"/>
              <w:bottom w:val="nil"/>
            </w:tcBorders>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20.470±1.010</w:t>
            </w:r>
          </w:p>
        </w:tc>
        <w:tc>
          <w:tcPr>
            <w:tcW w:w="851" w:type="dxa"/>
            <w:tcBorders>
              <w:top w:val="nil"/>
              <w:bottom w:val="nil"/>
            </w:tcBorders>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 xml:space="preserve">3.822 </w:t>
            </w:r>
          </w:p>
        </w:tc>
        <w:tc>
          <w:tcPr>
            <w:tcW w:w="1134" w:type="dxa"/>
            <w:tcBorders>
              <w:top w:val="nil"/>
              <w:bottom w:val="nil"/>
            </w:tcBorders>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0.000</w:t>
            </w:r>
          </w:p>
        </w:tc>
      </w:tr>
      <w:tr w:rsidR="00D8206C" w:rsidRPr="00627975" w:rsidTr="00823FA2">
        <w:tc>
          <w:tcPr>
            <w:tcW w:w="2518" w:type="dxa"/>
            <w:tcBorders>
              <w:top w:val="nil"/>
              <w:bottom w:val="nil"/>
            </w:tcBorders>
          </w:tcPr>
          <w:p w:rsidR="00D8206C" w:rsidRPr="00627975" w:rsidRDefault="00D8206C" w:rsidP="00D8206C">
            <w:pPr>
              <w:snapToGrid w:val="0"/>
              <w:spacing w:line="360" w:lineRule="auto"/>
              <w:ind w:firstLineChars="100" w:firstLine="240"/>
              <w:rPr>
                <w:rFonts w:ascii="Book Antiqua" w:hAnsi="Book Antiqua" w:cs="宋体"/>
                <w:kern w:val="0"/>
                <w:sz w:val="24"/>
                <w:szCs w:val="24"/>
              </w:rPr>
            </w:pPr>
            <w:r w:rsidRPr="00627975">
              <w:rPr>
                <w:rFonts w:ascii="Book Antiqua" w:eastAsia="宋体" w:hAnsi="Book Antiqua" w:cs="宋体"/>
                <w:kern w:val="0"/>
                <w:sz w:val="24"/>
                <w:szCs w:val="24"/>
              </w:rPr>
              <w:t>II</w:t>
            </w:r>
          </w:p>
        </w:tc>
        <w:tc>
          <w:tcPr>
            <w:tcW w:w="1843" w:type="dxa"/>
            <w:tcBorders>
              <w:top w:val="nil"/>
              <w:bottom w:val="nil"/>
            </w:tcBorders>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17.863±0.728</w:t>
            </w:r>
          </w:p>
        </w:tc>
        <w:tc>
          <w:tcPr>
            <w:tcW w:w="1984" w:type="dxa"/>
            <w:tcBorders>
              <w:top w:val="nil"/>
              <w:bottom w:val="nil"/>
            </w:tcBorders>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23.402±1.095</w:t>
            </w:r>
          </w:p>
        </w:tc>
        <w:tc>
          <w:tcPr>
            <w:tcW w:w="851" w:type="dxa"/>
            <w:tcBorders>
              <w:top w:val="nil"/>
              <w:bottom w:val="nil"/>
            </w:tcBorders>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4.231</w:t>
            </w:r>
          </w:p>
        </w:tc>
        <w:tc>
          <w:tcPr>
            <w:tcW w:w="1134" w:type="dxa"/>
            <w:tcBorders>
              <w:top w:val="nil"/>
              <w:bottom w:val="nil"/>
            </w:tcBorders>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0.000</w:t>
            </w:r>
          </w:p>
        </w:tc>
      </w:tr>
      <w:tr w:rsidR="00D8206C" w:rsidRPr="00627975" w:rsidTr="00823FA2">
        <w:tc>
          <w:tcPr>
            <w:tcW w:w="2518" w:type="dxa"/>
            <w:tcBorders>
              <w:top w:val="nil"/>
            </w:tcBorders>
          </w:tcPr>
          <w:p w:rsidR="00D8206C" w:rsidRPr="00627975" w:rsidRDefault="00D8206C" w:rsidP="00D8206C">
            <w:pPr>
              <w:snapToGrid w:val="0"/>
              <w:spacing w:line="360" w:lineRule="auto"/>
              <w:ind w:firstLineChars="100" w:firstLine="240"/>
              <w:rPr>
                <w:rFonts w:ascii="Book Antiqua" w:hAnsi="Book Antiqua" w:cs="宋体"/>
                <w:kern w:val="0"/>
                <w:sz w:val="24"/>
                <w:szCs w:val="24"/>
              </w:rPr>
            </w:pPr>
            <w:r w:rsidRPr="00627975">
              <w:rPr>
                <w:rFonts w:ascii="Book Antiqua" w:eastAsia="宋体" w:hAnsi="Book Antiqua" w:cs="宋体"/>
                <w:kern w:val="0"/>
                <w:sz w:val="24"/>
                <w:szCs w:val="24"/>
              </w:rPr>
              <w:t>III</w:t>
            </w:r>
          </w:p>
        </w:tc>
        <w:tc>
          <w:tcPr>
            <w:tcW w:w="1843" w:type="dxa"/>
            <w:tcBorders>
              <w:top w:val="nil"/>
            </w:tcBorders>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23.688±0.932</w:t>
            </w:r>
          </w:p>
        </w:tc>
        <w:tc>
          <w:tcPr>
            <w:tcW w:w="1984" w:type="dxa"/>
            <w:tcBorders>
              <w:top w:val="nil"/>
            </w:tcBorders>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25.228±0.871</w:t>
            </w:r>
          </w:p>
        </w:tc>
        <w:tc>
          <w:tcPr>
            <w:tcW w:w="851" w:type="dxa"/>
            <w:tcBorders>
              <w:top w:val="nil"/>
            </w:tcBorders>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1.207</w:t>
            </w:r>
          </w:p>
        </w:tc>
        <w:tc>
          <w:tcPr>
            <w:tcW w:w="1134" w:type="dxa"/>
            <w:tcBorders>
              <w:top w:val="nil"/>
            </w:tcBorders>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0.229</w:t>
            </w:r>
          </w:p>
        </w:tc>
      </w:tr>
    </w:tbl>
    <w:p w:rsidR="002A4D43" w:rsidRPr="00627975" w:rsidRDefault="002A4D43" w:rsidP="0076207D">
      <w:pPr>
        <w:snapToGrid w:val="0"/>
        <w:spacing w:line="360" w:lineRule="auto"/>
        <w:rPr>
          <w:rFonts w:ascii="Book Antiqua" w:eastAsia="宋体" w:hAnsi="Book Antiqua" w:cs="宋体"/>
          <w:kern w:val="0"/>
          <w:sz w:val="24"/>
          <w:szCs w:val="24"/>
        </w:rPr>
      </w:pPr>
    </w:p>
    <w:p w:rsidR="002A4D43" w:rsidRPr="00627975" w:rsidRDefault="002A4D43" w:rsidP="0076207D">
      <w:pPr>
        <w:widowControl/>
        <w:snapToGrid w:val="0"/>
        <w:spacing w:line="360" w:lineRule="auto"/>
        <w:jc w:val="left"/>
        <w:rPr>
          <w:rFonts w:ascii="Book Antiqua" w:hAnsi="Book Antiqua" w:cs="宋体"/>
          <w:b/>
          <w:kern w:val="0"/>
          <w:sz w:val="24"/>
          <w:szCs w:val="24"/>
        </w:rPr>
      </w:pPr>
      <w:r w:rsidRPr="00627975">
        <w:rPr>
          <w:rFonts w:ascii="Book Antiqua" w:hAnsi="Book Antiqua" w:cs="宋体"/>
          <w:b/>
          <w:kern w:val="0"/>
          <w:sz w:val="24"/>
          <w:szCs w:val="24"/>
        </w:rPr>
        <w:br w:type="page"/>
      </w:r>
    </w:p>
    <w:p w:rsidR="002A4D43" w:rsidRPr="00627975" w:rsidRDefault="002A4D43" w:rsidP="0076207D">
      <w:pPr>
        <w:snapToGrid w:val="0"/>
        <w:spacing w:line="360" w:lineRule="auto"/>
        <w:rPr>
          <w:rFonts w:ascii="Book Antiqua" w:hAnsi="Book Antiqua" w:cs="宋体"/>
          <w:b/>
          <w:kern w:val="0"/>
          <w:sz w:val="24"/>
          <w:szCs w:val="24"/>
        </w:rPr>
      </w:pPr>
      <w:r w:rsidRPr="00627975">
        <w:rPr>
          <w:rFonts w:ascii="Book Antiqua" w:hAnsi="Book Antiqua" w:cs="宋体"/>
          <w:b/>
          <w:kern w:val="0"/>
          <w:sz w:val="24"/>
          <w:szCs w:val="24"/>
        </w:rPr>
        <w:lastRenderedPageBreak/>
        <w:t xml:space="preserve">Table 2 </w:t>
      </w:r>
      <w:proofErr w:type="gramStart"/>
      <w:r w:rsidRPr="00627975">
        <w:rPr>
          <w:rFonts w:ascii="Book Antiqua" w:hAnsi="Book Antiqua" w:cs="宋体"/>
          <w:b/>
          <w:kern w:val="0"/>
          <w:sz w:val="24"/>
          <w:szCs w:val="24"/>
        </w:rPr>
        <w:t>The</w:t>
      </w:r>
      <w:proofErr w:type="gramEnd"/>
      <w:r w:rsidRPr="00627975">
        <w:rPr>
          <w:rFonts w:ascii="Book Antiqua" w:hAnsi="Book Antiqua" w:cs="宋体"/>
          <w:b/>
          <w:kern w:val="0"/>
          <w:sz w:val="24"/>
          <w:szCs w:val="24"/>
        </w:rPr>
        <w:t xml:space="preserve"> relationship between the number of lymph nodes dissection and the </w:t>
      </w:r>
      <w:proofErr w:type="spellStart"/>
      <w:r w:rsidRPr="00627975">
        <w:rPr>
          <w:rFonts w:ascii="Book Antiqua" w:hAnsi="Book Antiqua" w:cs="宋体"/>
          <w:b/>
          <w:kern w:val="0"/>
          <w:sz w:val="24"/>
          <w:szCs w:val="24"/>
        </w:rPr>
        <w:t>clinicopathological</w:t>
      </w:r>
      <w:proofErr w:type="spellEnd"/>
      <w:r w:rsidRPr="00627975">
        <w:rPr>
          <w:rFonts w:ascii="Book Antiqua" w:hAnsi="Book Antiqua" w:cs="宋体"/>
          <w:b/>
          <w:kern w:val="0"/>
          <w:sz w:val="24"/>
          <w:szCs w:val="24"/>
        </w:rPr>
        <w:t xml:space="preserve"> features of radical D2 </w:t>
      </w:r>
      <w:r w:rsidRPr="00627975">
        <w:rPr>
          <w:rFonts w:ascii="Book Antiqua" w:hAnsi="Book Antiqua"/>
          <w:b/>
          <w:sz w:val="24"/>
          <w:szCs w:val="24"/>
        </w:rPr>
        <w:t>lymphadenectomy</w:t>
      </w:r>
      <w:r w:rsidRPr="00627975">
        <w:rPr>
          <w:rFonts w:ascii="Book Antiqua" w:hAnsi="Book Antiqua" w:cs="宋体"/>
          <w:b/>
          <w:kern w:val="0"/>
          <w:sz w:val="24"/>
          <w:szCs w:val="24"/>
        </w:rPr>
        <w:t xml:space="preserve"> for gastric cancer</w:t>
      </w:r>
    </w:p>
    <w:p w:rsidR="00842ADD" w:rsidRPr="00627975" w:rsidRDefault="00842ADD" w:rsidP="0076207D">
      <w:pPr>
        <w:snapToGrid w:val="0"/>
        <w:spacing w:line="360" w:lineRule="auto"/>
        <w:rPr>
          <w:rFonts w:ascii="Book Antiqua" w:hAnsi="Book Antiqua" w:cs="宋体"/>
          <w:b/>
          <w:kern w:val="0"/>
          <w:sz w:val="24"/>
          <w:szCs w:val="24"/>
        </w:rPr>
      </w:pPr>
    </w:p>
    <w:tbl>
      <w:tblPr>
        <w:tblW w:w="9180" w:type="dxa"/>
        <w:tblBorders>
          <w:top w:val="single" w:sz="4" w:space="0" w:color="000000"/>
          <w:bottom w:val="single" w:sz="4" w:space="0" w:color="000000"/>
        </w:tblBorders>
        <w:tblLayout w:type="fixed"/>
        <w:tblLook w:val="04A0" w:firstRow="1" w:lastRow="0" w:firstColumn="1" w:lastColumn="0" w:noHBand="0" w:noVBand="1"/>
      </w:tblPr>
      <w:tblGrid>
        <w:gridCol w:w="2235"/>
        <w:gridCol w:w="850"/>
        <w:gridCol w:w="1985"/>
        <w:gridCol w:w="1134"/>
        <w:gridCol w:w="992"/>
        <w:gridCol w:w="992"/>
        <w:gridCol w:w="992"/>
      </w:tblGrid>
      <w:tr w:rsidR="00E44153" w:rsidRPr="00627975" w:rsidTr="00823FA2">
        <w:tc>
          <w:tcPr>
            <w:tcW w:w="2235" w:type="dxa"/>
            <w:tcBorders>
              <w:top w:val="single" w:sz="4" w:space="0" w:color="000000"/>
              <w:bottom w:val="single" w:sz="4" w:space="0" w:color="000000"/>
            </w:tcBorders>
          </w:tcPr>
          <w:p w:rsidR="002A4D43" w:rsidRPr="00627975" w:rsidRDefault="002A4D43" w:rsidP="0076207D">
            <w:pPr>
              <w:snapToGrid w:val="0"/>
              <w:spacing w:line="360" w:lineRule="auto"/>
              <w:rPr>
                <w:rFonts w:ascii="Book Antiqua" w:hAnsi="Book Antiqua" w:cs="宋体"/>
                <w:b/>
                <w:kern w:val="0"/>
                <w:sz w:val="24"/>
                <w:szCs w:val="24"/>
              </w:rPr>
            </w:pPr>
            <w:r w:rsidRPr="00627975">
              <w:rPr>
                <w:rFonts w:ascii="Book Antiqua" w:hAnsi="Book Antiqua" w:cs="宋体"/>
                <w:b/>
                <w:kern w:val="0"/>
                <w:sz w:val="24"/>
                <w:szCs w:val="24"/>
              </w:rPr>
              <w:t>Influence factors</w:t>
            </w:r>
          </w:p>
        </w:tc>
        <w:tc>
          <w:tcPr>
            <w:tcW w:w="850" w:type="dxa"/>
            <w:tcBorders>
              <w:top w:val="single" w:sz="4" w:space="0" w:color="000000"/>
              <w:bottom w:val="single" w:sz="4" w:space="0" w:color="000000"/>
            </w:tcBorders>
          </w:tcPr>
          <w:p w:rsidR="002A4D43" w:rsidRPr="00627975" w:rsidRDefault="002A4D43" w:rsidP="0076207D">
            <w:pPr>
              <w:snapToGrid w:val="0"/>
              <w:spacing w:line="360" w:lineRule="auto"/>
              <w:rPr>
                <w:rFonts w:ascii="Book Antiqua" w:hAnsi="Book Antiqua" w:cs="宋体"/>
                <w:b/>
                <w:i/>
                <w:kern w:val="0"/>
                <w:sz w:val="24"/>
                <w:szCs w:val="24"/>
              </w:rPr>
            </w:pPr>
            <w:r w:rsidRPr="00627975">
              <w:rPr>
                <w:rFonts w:ascii="Book Antiqua" w:hAnsi="Book Antiqua" w:cs="宋体"/>
                <w:b/>
                <w:i/>
                <w:kern w:val="0"/>
                <w:sz w:val="24"/>
                <w:szCs w:val="24"/>
              </w:rPr>
              <w:t>n</w:t>
            </w:r>
          </w:p>
        </w:tc>
        <w:tc>
          <w:tcPr>
            <w:tcW w:w="1985" w:type="dxa"/>
            <w:tcBorders>
              <w:top w:val="single" w:sz="4" w:space="0" w:color="000000"/>
              <w:bottom w:val="single" w:sz="4" w:space="0" w:color="000000"/>
            </w:tcBorders>
          </w:tcPr>
          <w:p w:rsidR="002A4D43" w:rsidRPr="00627975" w:rsidRDefault="005A118A" w:rsidP="0076207D">
            <w:pPr>
              <w:snapToGrid w:val="0"/>
              <w:spacing w:line="360" w:lineRule="auto"/>
              <w:rPr>
                <w:rFonts w:ascii="Book Antiqua" w:hAnsi="Book Antiqua" w:cs="宋体"/>
                <w:b/>
                <w:kern w:val="0"/>
                <w:sz w:val="24"/>
                <w:szCs w:val="24"/>
              </w:rPr>
            </w:pPr>
            <m:oMath>
              <m:acc>
                <m:accPr>
                  <m:chr m:val="̅"/>
                  <m:ctrlPr>
                    <w:rPr>
                      <w:rFonts w:ascii="Cambria Math" w:hAnsi="Cambria Math" w:cs="宋体"/>
                      <w:b/>
                      <w:kern w:val="0"/>
                      <w:sz w:val="24"/>
                      <w:szCs w:val="24"/>
                    </w:rPr>
                  </m:ctrlPr>
                </m:accPr>
                <m:e>
                  <m:r>
                    <m:rPr>
                      <m:sty m:val="b"/>
                    </m:rPr>
                    <w:rPr>
                      <w:rFonts w:ascii="Cambria Math" w:hAnsi="Cambria Math" w:cs="宋体"/>
                      <w:kern w:val="0"/>
                      <w:sz w:val="24"/>
                      <w:szCs w:val="24"/>
                    </w:rPr>
                    <m:t xml:space="preserve">x  </m:t>
                  </m:r>
                </m:e>
              </m:acc>
            </m:oMath>
            <w:r w:rsidR="002A4D43" w:rsidRPr="00627975">
              <w:rPr>
                <w:rFonts w:ascii="Book Antiqua" w:hAnsi="Book Antiqua" w:cs="宋体"/>
                <w:b/>
                <w:kern w:val="0"/>
                <w:sz w:val="24"/>
                <w:szCs w:val="24"/>
              </w:rPr>
              <w:t>± s</w:t>
            </w:r>
          </w:p>
        </w:tc>
        <w:tc>
          <w:tcPr>
            <w:tcW w:w="1134" w:type="dxa"/>
            <w:tcBorders>
              <w:top w:val="single" w:sz="4" w:space="0" w:color="000000"/>
              <w:bottom w:val="single" w:sz="4" w:space="0" w:color="000000"/>
            </w:tcBorders>
          </w:tcPr>
          <w:p w:rsidR="002A4D43" w:rsidRPr="00627975" w:rsidRDefault="002A4D43" w:rsidP="0076207D">
            <w:pPr>
              <w:snapToGrid w:val="0"/>
              <w:spacing w:line="360" w:lineRule="auto"/>
              <w:rPr>
                <w:rFonts w:ascii="Book Antiqua" w:hAnsi="Book Antiqua" w:cs="宋体"/>
                <w:b/>
                <w:kern w:val="0"/>
                <w:sz w:val="24"/>
                <w:szCs w:val="24"/>
              </w:rPr>
            </w:pPr>
            <w:r w:rsidRPr="00627975">
              <w:rPr>
                <w:rFonts w:ascii="Book Antiqua" w:hAnsi="Book Antiqua" w:cs="宋体"/>
                <w:b/>
                <w:kern w:val="0"/>
                <w:sz w:val="24"/>
                <w:szCs w:val="24"/>
              </w:rPr>
              <w:t>SS</w:t>
            </w:r>
          </w:p>
        </w:tc>
        <w:tc>
          <w:tcPr>
            <w:tcW w:w="992" w:type="dxa"/>
            <w:tcBorders>
              <w:top w:val="single" w:sz="4" w:space="0" w:color="000000"/>
              <w:bottom w:val="single" w:sz="4" w:space="0" w:color="000000"/>
            </w:tcBorders>
          </w:tcPr>
          <w:p w:rsidR="002A4D43" w:rsidRPr="00627975" w:rsidRDefault="002A4D43" w:rsidP="0076207D">
            <w:pPr>
              <w:snapToGrid w:val="0"/>
              <w:spacing w:line="360" w:lineRule="auto"/>
              <w:rPr>
                <w:rFonts w:ascii="Book Antiqua" w:hAnsi="Book Antiqua" w:cs="宋体"/>
                <w:b/>
                <w:kern w:val="0"/>
                <w:sz w:val="24"/>
                <w:szCs w:val="24"/>
              </w:rPr>
            </w:pPr>
            <w:r w:rsidRPr="00627975">
              <w:rPr>
                <w:rFonts w:ascii="Book Antiqua" w:hAnsi="Book Antiqua" w:cs="宋体"/>
                <w:b/>
                <w:kern w:val="0"/>
                <w:sz w:val="24"/>
                <w:szCs w:val="24"/>
              </w:rPr>
              <w:t>MS</w:t>
            </w:r>
          </w:p>
        </w:tc>
        <w:tc>
          <w:tcPr>
            <w:tcW w:w="992" w:type="dxa"/>
            <w:tcBorders>
              <w:top w:val="single" w:sz="4" w:space="0" w:color="000000"/>
              <w:bottom w:val="single" w:sz="4" w:space="0" w:color="000000"/>
            </w:tcBorders>
          </w:tcPr>
          <w:p w:rsidR="002A4D43" w:rsidRPr="00627975" w:rsidRDefault="002A4D43" w:rsidP="0076207D">
            <w:pPr>
              <w:snapToGrid w:val="0"/>
              <w:spacing w:line="360" w:lineRule="auto"/>
              <w:rPr>
                <w:rFonts w:ascii="Book Antiqua" w:hAnsi="Book Antiqua" w:cs="宋体"/>
                <w:b/>
                <w:kern w:val="0"/>
                <w:sz w:val="24"/>
                <w:szCs w:val="24"/>
              </w:rPr>
            </w:pPr>
            <w:r w:rsidRPr="00627975">
              <w:rPr>
                <w:rFonts w:ascii="Book Antiqua" w:hAnsi="Book Antiqua" w:cs="宋体"/>
                <w:b/>
                <w:i/>
                <w:kern w:val="0"/>
                <w:sz w:val="24"/>
                <w:szCs w:val="24"/>
              </w:rPr>
              <w:t xml:space="preserve">t </w:t>
            </w:r>
            <w:r w:rsidRPr="00627975">
              <w:rPr>
                <w:rFonts w:ascii="Book Antiqua" w:hAnsi="Book Antiqua" w:cs="宋体"/>
                <w:b/>
                <w:kern w:val="0"/>
                <w:sz w:val="24"/>
                <w:szCs w:val="24"/>
              </w:rPr>
              <w:t xml:space="preserve">or </w:t>
            </w:r>
            <w:proofErr w:type="spellStart"/>
            <w:r w:rsidRPr="00627975">
              <w:rPr>
                <w:rFonts w:ascii="Book Antiqua" w:hAnsi="Book Antiqua" w:cs="宋体"/>
                <w:b/>
                <w:i/>
                <w:kern w:val="0"/>
                <w:sz w:val="24"/>
                <w:szCs w:val="24"/>
              </w:rPr>
              <w:t>F</w:t>
            </w:r>
            <w:r w:rsidRPr="00627975">
              <w:rPr>
                <w:rFonts w:ascii="Book Antiqua" w:hAnsi="Book Antiqua" w:cs="Tahoma"/>
                <w:b/>
                <w:kern w:val="0"/>
                <w:sz w:val="24"/>
                <w:szCs w:val="24"/>
              </w:rPr>
              <w:t>value</w:t>
            </w:r>
            <w:proofErr w:type="spellEnd"/>
          </w:p>
        </w:tc>
        <w:tc>
          <w:tcPr>
            <w:tcW w:w="992" w:type="dxa"/>
            <w:tcBorders>
              <w:top w:val="single" w:sz="4" w:space="0" w:color="000000"/>
              <w:bottom w:val="single" w:sz="4" w:space="0" w:color="000000"/>
            </w:tcBorders>
          </w:tcPr>
          <w:p w:rsidR="002A4D43" w:rsidRPr="00627975" w:rsidRDefault="002A4D43" w:rsidP="0076207D">
            <w:pPr>
              <w:snapToGrid w:val="0"/>
              <w:spacing w:line="360" w:lineRule="auto"/>
              <w:rPr>
                <w:rFonts w:ascii="Book Antiqua" w:hAnsi="Book Antiqua" w:cs="宋体"/>
                <w:b/>
                <w:i/>
                <w:kern w:val="0"/>
                <w:sz w:val="24"/>
                <w:szCs w:val="24"/>
              </w:rPr>
            </w:pPr>
            <w:proofErr w:type="spellStart"/>
            <w:r w:rsidRPr="00627975">
              <w:rPr>
                <w:rFonts w:ascii="Book Antiqua" w:hAnsi="Book Antiqua" w:cs="宋体"/>
                <w:b/>
                <w:i/>
                <w:kern w:val="0"/>
                <w:sz w:val="24"/>
                <w:szCs w:val="24"/>
              </w:rPr>
              <w:t>P</w:t>
            </w:r>
            <w:r w:rsidRPr="00627975">
              <w:rPr>
                <w:rFonts w:ascii="Book Antiqua" w:hAnsi="Book Antiqua" w:cs="宋体" w:hint="eastAsia"/>
                <w:b/>
                <w:kern w:val="0"/>
                <w:sz w:val="24"/>
                <w:szCs w:val="24"/>
              </w:rPr>
              <w:t>value</w:t>
            </w:r>
            <w:proofErr w:type="spellEnd"/>
          </w:p>
        </w:tc>
      </w:tr>
      <w:tr w:rsidR="00E44153" w:rsidRPr="00627975" w:rsidTr="00823FA2">
        <w:tc>
          <w:tcPr>
            <w:tcW w:w="2235" w:type="dxa"/>
            <w:tcBorders>
              <w:top w:val="single" w:sz="4" w:space="0" w:color="000000"/>
            </w:tcBorders>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Gender</w:t>
            </w:r>
          </w:p>
        </w:tc>
        <w:tc>
          <w:tcPr>
            <w:tcW w:w="850" w:type="dxa"/>
            <w:tcBorders>
              <w:top w:val="single" w:sz="4" w:space="0" w:color="000000"/>
            </w:tcBorders>
          </w:tcPr>
          <w:p w:rsidR="002A4D43" w:rsidRPr="00627975" w:rsidRDefault="002A4D43" w:rsidP="0076207D">
            <w:pPr>
              <w:snapToGrid w:val="0"/>
              <w:spacing w:line="360" w:lineRule="auto"/>
              <w:rPr>
                <w:rFonts w:ascii="Book Antiqua" w:hAnsi="Book Antiqua" w:cs="宋体"/>
                <w:kern w:val="0"/>
                <w:sz w:val="24"/>
                <w:szCs w:val="24"/>
              </w:rPr>
            </w:pPr>
          </w:p>
        </w:tc>
        <w:tc>
          <w:tcPr>
            <w:tcW w:w="1985" w:type="dxa"/>
            <w:tcBorders>
              <w:top w:val="single" w:sz="4" w:space="0" w:color="000000"/>
            </w:tcBorders>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tcBorders>
              <w:top w:val="single" w:sz="4" w:space="0" w:color="000000"/>
            </w:tcBorders>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Borders>
              <w:top w:val="single" w:sz="4" w:space="0" w:color="000000"/>
            </w:tcBorders>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Borders>
              <w:top w:val="single" w:sz="4" w:space="0" w:color="000000"/>
            </w:tcBorders>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Borders>
              <w:top w:val="single" w:sz="4" w:space="0" w:color="000000"/>
            </w:tcBorders>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235" w:type="dxa"/>
          </w:tcPr>
          <w:p w:rsidR="002A4D43" w:rsidRPr="00627975" w:rsidRDefault="002A4D43" w:rsidP="0076207D">
            <w:pPr>
              <w:snapToGrid w:val="0"/>
              <w:spacing w:line="360" w:lineRule="auto"/>
              <w:ind w:firstLineChars="50" w:firstLine="120"/>
              <w:rPr>
                <w:rFonts w:ascii="Book Antiqua" w:hAnsi="Book Antiqua" w:cs="宋体"/>
                <w:kern w:val="0"/>
                <w:sz w:val="24"/>
                <w:szCs w:val="24"/>
              </w:rPr>
            </w:pPr>
            <w:r w:rsidRPr="00627975">
              <w:rPr>
                <w:rFonts w:ascii="Book Antiqua" w:hAnsi="Book Antiqua" w:cs="宋体"/>
                <w:kern w:val="0"/>
                <w:sz w:val="24"/>
                <w:szCs w:val="24"/>
              </w:rPr>
              <w:t>Male</w:t>
            </w:r>
          </w:p>
        </w:tc>
        <w:tc>
          <w:tcPr>
            <w:tcW w:w="850"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306</w:t>
            </w:r>
          </w:p>
        </w:tc>
        <w:tc>
          <w:tcPr>
            <w:tcW w:w="1985"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22.869 ± 0.573</w:t>
            </w:r>
          </w:p>
        </w:tc>
        <w:tc>
          <w:tcPr>
            <w:tcW w:w="1134"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w:t>
            </w: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w:t>
            </w: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0.097</w:t>
            </w: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0.922</w:t>
            </w:r>
          </w:p>
        </w:tc>
      </w:tr>
      <w:tr w:rsidR="00E44153" w:rsidRPr="00627975" w:rsidTr="00823FA2">
        <w:tc>
          <w:tcPr>
            <w:tcW w:w="2235" w:type="dxa"/>
          </w:tcPr>
          <w:p w:rsidR="002A4D43" w:rsidRPr="00627975" w:rsidRDefault="002A4D43" w:rsidP="0076207D">
            <w:pPr>
              <w:snapToGrid w:val="0"/>
              <w:spacing w:line="360" w:lineRule="auto"/>
              <w:ind w:firstLineChars="50" w:firstLine="120"/>
              <w:rPr>
                <w:rFonts w:ascii="Book Antiqua" w:hAnsi="Book Antiqua" w:cs="宋体"/>
                <w:kern w:val="0"/>
                <w:sz w:val="24"/>
                <w:szCs w:val="24"/>
              </w:rPr>
            </w:pPr>
            <w:r w:rsidRPr="00627975">
              <w:rPr>
                <w:rFonts w:ascii="Book Antiqua" w:hAnsi="Book Antiqua" w:cs="宋体"/>
                <w:kern w:val="0"/>
                <w:sz w:val="24"/>
                <w:szCs w:val="24"/>
              </w:rPr>
              <w:t>Female</w:t>
            </w:r>
          </w:p>
        </w:tc>
        <w:tc>
          <w:tcPr>
            <w:tcW w:w="850"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115</w:t>
            </w:r>
          </w:p>
        </w:tc>
        <w:tc>
          <w:tcPr>
            <w:tcW w:w="1985"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22.765 ± 0.839</w:t>
            </w:r>
          </w:p>
        </w:tc>
        <w:tc>
          <w:tcPr>
            <w:tcW w:w="1134"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235" w:type="dxa"/>
          </w:tcPr>
          <w:p w:rsidR="002A4D43" w:rsidRPr="00627975" w:rsidRDefault="002A4D43" w:rsidP="0076207D">
            <w:pPr>
              <w:snapToGrid w:val="0"/>
              <w:spacing w:line="360" w:lineRule="auto"/>
              <w:rPr>
                <w:rFonts w:ascii="Book Antiqua" w:hAnsi="Book Antiqua" w:cs="宋体"/>
                <w:kern w:val="0"/>
                <w:sz w:val="24"/>
                <w:szCs w:val="24"/>
              </w:rPr>
            </w:pPr>
            <w:proofErr w:type="spellStart"/>
            <w:r w:rsidRPr="00627975">
              <w:rPr>
                <w:rFonts w:ascii="Book Antiqua" w:hAnsi="Book Antiqua" w:cs="宋体"/>
                <w:kern w:val="0"/>
                <w:sz w:val="24"/>
                <w:szCs w:val="24"/>
              </w:rPr>
              <w:t>Age</w:t>
            </w:r>
            <w:r w:rsidR="00D8206C" w:rsidRPr="00627975">
              <w:rPr>
                <w:rFonts w:ascii="Book Antiqua" w:hAnsi="Book Antiqua" w:cs="宋体"/>
                <w:kern w:val="0"/>
                <w:sz w:val="24"/>
                <w:szCs w:val="24"/>
              </w:rPr>
              <w:t>in</w:t>
            </w:r>
            <w:proofErr w:type="spellEnd"/>
            <w:r w:rsidR="00D8206C" w:rsidRPr="00627975">
              <w:rPr>
                <w:rFonts w:ascii="Book Antiqua" w:hAnsi="Book Antiqua" w:cs="宋体"/>
                <w:kern w:val="0"/>
                <w:sz w:val="24"/>
                <w:szCs w:val="24"/>
              </w:rPr>
              <w:t xml:space="preserve"> </w:t>
            </w:r>
            <w:proofErr w:type="spellStart"/>
            <w:r w:rsidRPr="00627975">
              <w:rPr>
                <w:rFonts w:ascii="Book Antiqua" w:hAnsi="Book Antiqua" w:cs="宋体"/>
                <w:kern w:val="0"/>
                <w:sz w:val="24"/>
                <w:szCs w:val="24"/>
              </w:rPr>
              <w:t>yr</w:t>
            </w:r>
            <w:proofErr w:type="spellEnd"/>
          </w:p>
        </w:tc>
        <w:tc>
          <w:tcPr>
            <w:tcW w:w="850" w:type="dxa"/>
          </w:tcPr>
          <w:p w:rsidR="002A4D43" w:rsidRPr="00627975" w:rsidRDefault="002A4D43" w:rsidP="0076207D">
            <w:pPr>
              <w:snapToGrid w:val="0"/>
              <w:spacing w:line="360" w:lineRule="auto"/>
              <w:rPr>
                <w:rFonts w:ascii="Book Antiqua" w:hAnsi="Book Antiqua" w:cs="宋体"/>
                <w:kern w:val="0"/>
                <w:sz w:val="24"/>
                <w:szCs w:val="24"/>
              </w:rPr>
            </w:pPr>
          </w:p>
        </w:tc>
        <w:tc>
          <w:tcPr>
            <w:tcW w:w="1985" w:type="dxa"/>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235" w:type="dxa"/>
          </w:tcPr>
          <w:p w:rsidR="002A4D43" w:rsidRPr="00627975" w:rsidRDefault="002A4D43" w:rsidP="0076207D">
            <w:pPr>
              <w:snapToGrid w:val="0"/>
              <w:spacing w:line="360" w:lineRule="auto"/>
              <w:ind w:firstLineChars="100" w:firstLine="240"/>
              <w:rPr>
                <w:rFonts w:ascii="Book Antiqua" w:hAnsi="Book Antiqua" w:cs="宋体"/>
                <w:kern w:val="0"/>
                <w:sz w:val="24"/>
                <w:szCs w:val="24"/>
              </w:rPr>
            </w:pPr>
            <w:r w:rsidRPr="00627975">
              <w:rPr>
                <w:rFonts w:ascii="Book Antiqua" w:hAnsi="Book Antiqua" w:cs="宋体"/>
                <w:kern w:val="0"/>
                <w:sz w:val="24"/>
                <w:szCs w:val="24"/>
              </w:rPr>
              <w:t>≤45</w:t>
            </w:r>
          </w:p>
        </w:tc>
        <w:tc>
          <w:tcPr>
            <w:tcW w:w="850"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77</w:t>
            </w:r>
          </w:p>
        </w:tc>
        <w:tc>
          <w:tcPr>
            <w:tcW w:w="1985"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23.091 ± 1.313</w:t>
            </w:r>
          </w:p>
        </w:tc>
        <w:tc>
          <w:tcPr>
            <w:tcW w:w="1134"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15.536</w:t>
            </w: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7.768</w:t>
            </w: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0.081</w:t>
            </w: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0.922</w:t>
            </w:r>
          </w:p>
        </w:tc>
      </w:tr>
      <w:tr w:rsidR="00E44153" w:rsidRPr="00627975" w:rsidTr="00823FA2">
        <w:tc>
          <w:tcPr>
            <w:tcW w:w="2235" w:type="dxa"/>
          </w:tcPr>
          <w:p w:rsidR="002A4D43" w:rsidRPr="00627975" w:rsidRDefault="002A4D43" w:rsidP="0076207D">
            <w:pPr>
              <w:snapToGrid w:val="0"/>
              <w:spacing w:line="360" w:lineRule="auto"/>
              <w:ind w:firstLineChars="100" w:firstLine="240"/>
              <w:rPr>
                <w:rFonts w:ascii="Book Antiqua" w:hAnsi="Book Antiqua" w:cs="宋体"/>
                <w:kern w:val="0"/>
                <w:sz w:val="24"/>
                <w:szCs w:val="24"/>
              </w:rPr>
            </w:pPr>
            <w:r w:rsidRPr="00627975">
              <w:rPr>
                <w:rFonts w:ascii="Book Antiqua" w:hAnsi="Book Antiqua" w:cs="宋体"/>
                <w:kern w:val="0"/>
                <w:sz w:val="24"/>
                <w:szCs w:val="24"/>
              </w:rPr>
              <w:t>46-60</w:t>
            </w:r>
          </w:p>
        </w:tc>
        <w:tc>
          <w:tcPr>
            <w:tcW w:w="850"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189</w:t>
            </w:r>
          </w:p>
        </w:tc>
        <w:tc>
          <w:tcPr>
            <w:tcW w:w="1985"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22.937 ± 0.625</w:t>
            </w:r>
          </w:p>
        </w:tc>
        <w:tc>
          <w:tcPr>
            <w:tcW w:w="1134"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235" w:type="dxa"/>
          </w:tcPr>
          <w:p w:rsidR="002A4D43" w:rsidRPr="00627975" w:rsidRDefault="002A4D43" w:rsidP="0076207D">
            <w:pPr>
              <w:snapToGrid w:val="0"/>
              <w:spacing w:line="360" w:lineRule="auto"/>
              <w:ind w:firstLineChars="100" w:firstLine="240"/>
              <w:rPr>
                <w:rFonts w:ascii="Book Antiqua" w:hAnsi="Book Antiqua" w:cs="宋体"/>
                <w:kern w:val="0"/>
                <w:sz w:val="24"/>
                <w:szCs w:val="24"/>
              </w:rPr>
            </w:pPr>
            <w:r w:rsidRPr="00627975">
              <w:rPr>
                <w:rFonts w:ascii="Book Antiqua" w:hAnsi="Book Antiqua" w:cs="宋体"/>
                <w:kern w:val="0"/>
                <w:sz w:val="24"/>
                <w:szCs w:val="24"/>
              </w:rPr>
              <w:t>&gt;60</w:t>
            </w:r>
          </w:p>
        </w:tc>
        <w:tc>
          <w:tcPr>
            <w:tcW w:w="850"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155</w:t>
            </w:r>
          </w:p>
        </w:tc>
        <w:tc>
          <w:tcPr>
            <w:tcW w:w="1985"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22.600 ± 0.817</w:t>
            </w:r>
          </w:p>
        </w:tc>
        <w:tc>
          <w:tcPr>
            <w:tcW w:w="1134"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235"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Variation of celiac artery</w:t>
            </w:r>
          </w:p>
        </w:tc>
        <w:tc>
          <w:tcPr>
            <w:tcW w:w="850" w:type="dxa"/>
          </w:tcPr>
          <w:p w:rsidR="002A4D43" w:rsidRPr="00627975" w:rsidRDefault="002A4D43" w:rsidP="0076207D">
            <w:pPr>
              <w:snapToGrid w:val="0"/>
              <w:spacing w:line="360" w:lineRule="auto"/>
              <w:rPr>
                <w:rFonts w:ascii="Book Antiqua" w:hAnsi="Book Antiqua" w:cs="宋体"/>
                <w:kern w:val="0"/>
                <w:sz w:val="24"/>
                <w:szCs w:val="24"/>
              </w:rPr>
            </w:pPr>
          </w:p>
        </w:tc>
        <w:tc>
          <w:tcPr>
            <w:tcW w:w="1985" w:type="dxa"/>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235" w:type="dxa"/>
          </w:tcPr>
          <w:p w:rsidR="002A4D43" w:rsidRPr="00627975" w:rsidRDefault="002A4D43" w:rsidP="0076207D">
            <w:pPr>
              <w:snapToGrid w:val="0"/>
              <w:spacing w:line="360" w:lineRule="auto"/>
              <w:ind w:firstLineChars="50" w:firstLine="120"/>
              <w:rPr>
                <w:rFonts w:ascii="Book Antiqua" w:hAnsi="Book Antiqua" w:cs="宋体"/>
                <w:kern w:val="0"/>
                <w:sz w:val="24"/>
                <w:szCs w:val="24"/>
              </w:rPr>
            </w:pPr>
            <w:r w:rsidRPr="00627975">
              <w:rPr>
                <w:rFonts w:ascii="Book Antiqua" w:hAnsi="Book Antiqua" w:cs="宋体"/>
                <w:kern w:val="0"/>
                <w:sz w:val="24"/>
                <w:szCs w:val="24"/>
              </w:rPr>
              <w:t>Yes</w:t>
            </w:r>
          </w:p>
        </w:tc>
        <w:tc>
          <w:tcPr>
            <w:tcW w:w="850"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110</w:t>
            </w:r>
          </w:p>
        </w:tc>
        <w:tc>
          <w:tcPr>
            <w:tcW w:w="1985"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20.391 ± 0.693</w:t>
            </w:r>
          </w:p>
        </w:tc>
        <w:tc>
          <w:tcPr>
            <w:tcW w:w="1134"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w:t>
            </w: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w:t>
            </w: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3.651</w:t>
            </w: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0.000</w:t>
            </w:r>
          </w:p>
        </w:tc>
      </w:tr>
      <w:tr w:rsidR="00E44153" w:rsidRPr="00627975" w:rsidTr="00823FA2">
        <w:tc>
          <w:tcPr>
            <w:tcW w:w="2235" w:type="dxa"/>
          </w:tcPr>
          <w:p w:rsidR="002A4D43" w:rsidRPr="00627975" w:rsidRDefault="002A4D43" w:rsidP="0076207D">
            <w:pPr>
              <w:snapToGrid w:val="0"/>
              <w:spacing w:line="360" w:lineRule="auto"/>
              <w:ind w:firstLineChars="50" w:firstLine="120"/>
              <w:rPr>
                <w:rFonts w:ascii="Book Antiqua" w:hAnsi="Book Antiqua" w:cs="宋体"/>
                <w:kern w:val="0"/>
                <w:sz w:val="24"/>
                <w:szCs w:val="24"/>
              </w:rPr>
            </w:pPr>
            <w:r w:rsidRPr="00627975">
              <w:rPr>
                <w:rFonts w:ascii="Book Antiqua" w:hAnsi="Book Antiqua" w:cs="宋体"/>
                <w:kern w:val="0"/>
                <w:sz w:val="24"/>
                <w:szCs w:val="24"/>
              </w:rPr>
              <w:t>No</w:t>
            </w:r>
          </w:p>
        </w:tc>
        <w:tc>
          <w:tcPr>
            <w:tcW w:w="850"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311</w:t>
            </w:r>
          </w:p>
        </w:tc>
        <w:tc>
          <w:tcPr>
            <w:tcW w:w="1985"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23.707 ± 0.587</w:t>
            </w:r>
          </w:p>
        </w:tc>
        <w:tc>
          <w:tcPr>
            <w:tcW w:w="1134"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235"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Tumor stage</w:t>
            </w:r>
          </w:p>
        </w:tc>
        <w:tc>
          <w:tcPr>
            <w:tcW w:w="850" w:type="dxa"/>
          </w:tcPr>
          <w:p w:rsidR="002A4D43" w:rsidRPr="00627975" w:rsidRDefault="002A4D43" w:rsidP="0076207D">
            <w:pPr>
              <w:snapToGrid w:val="0"/>
              <w:spacing w:line="360" w:lineRule="auto"/>
              <w:rPr>
                <w:rFonts w:ascii="Book Antiqua" w:hAnsi="Book Antiqua" w:cs="宋体"/>
                <w:kern w:val="0"/>
                <w:sz w:val="24"/>
                <w:szCs w:val="24"/>
              </w:rPr>
            </w:pPr>
          </w:p>
        </w:tc>
        <w:tc>
          <w:tcPr>
            <w:tcW w:w="1985" w:type="dxa"/>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r>
      <w:tr w:rsidR="00D8206C" w:rsidRPr="00627975" w:rsidTr="00823FA2">
        <w:tc>
          <w:tcPr>
            <w:tcW w:w="2235" w:type="dxa"/>
          </w:tcPr>
          <w:p w:rsidR="00D8206C" w:rsidRPr="00627975" w:rsidRDefault="00D8206C" w:rsidP="00D8206C">
            <w:pPr>
              <w:snapToGrid w:val="0"/>
              <w:spacing w:line="360" w:lineRule="auto"/>
              <w:ind w:firstLineChars="100" w:firstLine="240"/>
              <w:rPr>
                <w:rFonts w:ascii="Book Antiqua" w:hAnsi="Book Antiqua" w:cs="宋体"/>
                <w:kern w:val="0"/>
                <w:sz w:val="24"/>
                <w:szCs w:val="24"/>
              </w:rPr>
            </w:pPr>
            <w:r w:rsidRPr="00627975">
              <w:rPr>
                <w:rFonts w:ascii="Book Antiqua" w:eastAsia="宋体" w:hAnsi="Book Antiqua" w:cs="宋体"/>
                <w:kern w:val="0"/>
                <w:sz w:val="24"/>
                <w:szCs w:val="24"/>
              </w:rPr>
              <w:t>I</w:t>
            </w:r>
          </w:p>
        </w:tc>
        <w:tc>
          <w:tcPr>
            <w:tcW w:w="850" w:type="dxa"/>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90</w:t>
            </w:r>
          </w:p>
        </w:tc>
        <w:tc>
          <w:tcPr>
            <w:tcW w:w="1985" w:type="dxa"/>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18.722 ± 0.814</w:t>
            </w:r>
          </w:p>
        </w:tc>
        <w:tc>
          <w:tcPr>
            <w:tcW w:w="1134" w:type="dxa"/>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w:t>
            </w:r>
          </w:p>
        </w:tc>
        <w:tc>
          <w:tcPr>
            <w:tcW w:w="992" w:type="dxa"/>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w:t>
            </w:r>
          </w:p>
        </w:tc>
        <w:tc>
          <w:tcPr>
            <w:tcW w:w="992" w:type="dxa"/>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13.365</w:t>
            </w:r>
          </w:p>
        </w:tc>
        <w:tc>
          <w:tcPr>
            <w:tcW w:w="992" w:type="dxa"/>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0.000</w:t>
            </w:r>
          </w:p>
        </w:tc>
      </w:tr>
      <w:tr w:rsidR="00D8206C" w:rsidRPr="00627975" w:rsidTr="00823FA2">
        <w:tc>
          <w:tcPr>
            <w:tcW w:w="2235" w:type="dxa"/>
          </w:tcPr>
          <w:p w:rsidR="00D8206C" w:rsidRPr="00627975" w:rsidRDefault="00D8206C" w:rsidP="00D8206C">
            <w:pPr>
              <w:snapToGrid w:val="0"/>
              <w:spacing w:line="360" w:lineRule="auto"/>
              <w:ind w:firstLineChars="100" w:firstLine="240"/>
              <w:rPr>
                <w:rFonts w:ascii="Book Antiqua" w:hAnsi="Book Antiqua" w:cs="宋体"/>
                <w:kern w:val="0"/>
                <w:sz w:val="24"/>
                <w:szCs w:val="24"/>
              </w:rPr>
            </w:pPr>
            <w:r w:rsidRPr="00627975">
              <w:rPr>
                <w:rFonts w:ascii="Book Antiqua" w:eastAsia="宋体" w:hAnsi="Book Antiqua" w:cs="宋体"/>
                <w:kern w:val="0"/>
                <w:sz w:val="24"/>
                <w:szCs w:val="24"/>
              </w:rPr>
              <w:t>II</w:t>
            </w:r>
          </w:p>
        </w:tc>
        <w:tc>
          <w:tcPr>
            <w:tcW w:w="850" w:type="dxa"/>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109</w:t>
            </w:r>
          </w:p>
        </w:tc>
        <w:tc>
          <w:tcPr>
            <w:tcW w:w="1985" w:type="dxa"/>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22.284 ± 0.910</w:t>
            </w:r>
          </w:p>
        </w:tc>
        <w:tc>
          <w:tcPr>
            <w:tcW w:w="1134" w:type="dxa"/>
          </w:tcPr>
          <w:p w:rsidR="00D8206C" w:rsidRPr="00627975" w:rsidRDefault="00D8206C" w:rsidP="00D8206C">
            <w:pPr>
              <w:snapToGrid w:val="0"/>
              <w:spacing w:line="360" w:lineRule="auto"/>
              <w:rPr>
                <w:rFonts w:ascii="Book Antiqua" w:hAnsi="Book Antiqua" w:cs="宋体"/>
                <w:kern w:val="0"/>
                <w:sz w:val="24"/>
                <w:szCs w:val="24"/>
              </w:rPr>
            </w:pPr>
          </w:p>
        </w:tc>
        <w:tc>
          <w:tcPr>
            <w:tcW w:w="992" w:type="dxa"/>
          </w:tcPr>
          <w:p w:rsidR="00D8206C" w:rsidRPr="00627975" w:rsidRDefault="00D8206C" w:rsidP="00D8206C">
            <w:pPr>
              <w:snapToGrid w:val="0"/>
              <w:spacing w:line="360" w:lineRule="auto"/>
              <w:rPr>
                <w:rFonts w:ascii="Book Antiqua" w:hAnsi="Book Antiqua" w:cs="宋体"/>
                <w:kern w:val="0"/>
                <w:sz w:val="24"/>
                <w:szCs w:val="24"/>
              </w:rPr>
            </w:pPr>
          </w:p>
        </w:tc>
        <w:tc>
          <w:tcPr>
            <w:tcW w:w="992" w:type="dxa"/>
          </w:tcPr>
          <w:p w:rsidR="00D8206C" w:rsidRPr="00627975" w:rsidRDefault="00D8206C" w:rsidP="00D8206C">
            <w:pPr>
              <w:snapToGrid w:val="0"/>
              <w:spacing w:line="360" w:lineRule="auto"/>
              <w:rPr>
                <w:rFonts w:ascii="Book Antiqua" w:hAnsi="Book Antiqua" w:cs="宋体"/>
                <w:kern w:val="0"/>
                <w:sz w:val="24"/>
                <w:szCs w:val="24"/>
              </w:rPr>
            </w:pPr>
          </w:p>
        </w:tc>
        <w:tc>
          <w:tcPr>
            <w:tcW w:w="992" w:type="dxa"/>
          </w:tcPr>
          <w:p w:rsidR="00D8206C" w:rsidRPr="00627975" w:rsidRDefault="00D8206C" w:rsidP="00D8206C">
            <w:pPr>
              <w:snapToGrid w:val="0"/>
              <w:spacing w:line="360" w:lineRule="auto"/>
              <w:rPr>
                <w:rFonts w:ascii="Book Antiqua" w:hAnsi="Book Antiqua" w:cs="宋体"/>
                <w:kern w:val="0"/>
                <w:sz w:val="24"/>
                <w:szCs w:val="24"/>
              </w:rPr>
            </w:pPr>
          </w:p>
        </w:tc>
      </w:tr>
      <w:tr w:rsidR="00D8206C" w:rsidRPr="00627975" w:rsidTr="00823FA2">
        <w:tc>
          <w:tcPr>
            <w:tcW w:w="2235" w:type="dxa"/>
          </w:tcPr>
          <w:p w:rsidR="00D8206C" w:rsidRPr="00627975" w:rsidRDefault="00D8206C" w:rsidP="00D8206C">
            <w:pPr>
              <w:snapToGrid w:val="0"/>
              <w:spacing w:line="360" w:lineRule="auto"/>
              <w:ind w:firstLineChars="100" w:firstLine="240"/>
              <w:rPr>
                <w:rFonts w:ascii="Book Antiqua" w:hAnsi="Book Antiqua" w:cs="宋体"/>
                <w:kern w:val="0"/>
                <w:sz w:val="24"/>
                <w:szCs w:val="24"/>
              </w:rPr>
            </w:pPr>
            <w:r w:rsidRPr="00627975">
              <w:rPr>
                <w:rFonts w:ascii="Book Antiqua" w:eastAsia="宋体" w:hAnsi="Book Antiqua" w:cs="宋体"/>
                <w:kern w:val="0"/>
                <w:sz w:val="24"/>
                <w:szCs w:val="24"/>
              </w:rPr>
              <w:t>III</w:t>
            </w:r>
          </w:p>
        </w:tc>
        <w:tc>
          <w:tcPr>
            <w:tcW w:w="850" w:type="dxa"/>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222</w:t>
            </w:r>
          </w:p>
        </w:tc>
        <w:tc>
          <w:tcPr>
            <w:tcW w:w="1985" w:type="dxa"/>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24.784 ± 0.676</w:t>
            </w:r>
          </w:p>
        </w:tc>
        <w:tc>
          <w:tcPr>
            <w:tcW w:w="1134" w:type="dxa"/>
          </w:tcPr>
          <w:p w:rsidR="00D8206C" w:rsidRPr="00627975" w:rsidRDefault="00D8206C" w:rsidP="00D8206C">
            <w:pPr>
              <w:snapToGrid w:val="0"/>
              <w:spacing w:line="360" w:lineRule="auto"/>
              <w:rPr>
                <w:rFonts w:ascii="Book Antiqua" w:hAnsi="Book Antiqua" w:cs="宋体"/>
                <w:kern w:val="0"/>
                <w:sz w:val="24"/>
                <w:szCs w:val="24"/>
              </w:rPr>
            </w:pPr>
          </w:p>
        </w:tc>
        <w:tc>
          <w:tcPr>
            <w:tcW w:w="992" w:type="dxa"/>
          </w:tcPr>
          <w:p w:rsidR="00D8206C" w:rsidRPr="00627975" w:rsidRDefault="00D8206C" w:rsidP="00D8206C">
            <w:pPr>
              <w:snapToGrid w:val="0"/>
              <w:spacing w:line="360" w:lineRule="auto"/>
              <w:rPr>
                <w:rFonts w:ascii="Book Antiqua" w:hAnsi="Book Antiqua" w:cs="宋体"/>
                <w:kern w:val="0"/>
                <w:sz w:val="24"/>
                <w:szCs w:val="24"/>
              </w:rPr>
            </w:pPr>
          </w:p>
        </w:tc>
        <w:tc>
          <w:tcPr>
            <w:tcW w:w="992" w:type="dxa"/>
          </w:tcPr>
          <w:p w:rsidR="00D8206C" w:rsidRPr="00627975" w:rsidRDefault="00D8206C" w:rsidP="00D8206C">
            <w:pPr>
              <w:snapToGrid w:val="0"/>
              <w:spacing w:line="360" w:lineRule="auto"/>
              <w:rPr>
                <w:rFonts w:ascii="Book Antiqua" w:hAnsi="Book Antiqua" w:cs="宋体"/>
                <w:kern w:val="0"/>
                <w:sz w:val="24"/>
                <w:szCs w:val="24"/>
              </w:rPr>
            </w:pPr>
          </w:p>
        </w:tc>
        <w:tc>
          <w:tcPr>
            <w:tcW w:w="992" w:type="dxa"/>
          </w:tcPr>
          <w:p w:rsidR="00D8206C" w:rsidRPr="00627975" w:rsidRDefault="00D8206C" w:rsidP="00D8206C">
            <w:pPr>
              <w:snapToGrid w:val="0"/>
              <w:spacing w:line="360" w:lineRule="auto"/>
              <w:rPr>
                <w:rFonts w:ascii="Book Antiqua" w:hAnsi="Book Antiqua" w:cs="宋体"/>
                <w:kern w:val="0"/>
                <w:sz w:val="24"/>
                <w:szCs w:val="24"/>
              </w:rPr>
            </w:pPr>
          </w:p>
        </w:tc>
      </w:tr>
      <w:tr w:rsidR="00E44153" w:rsidRPr="00627975" w:rsidTr="00823FA2">
        <w:tc>
          <w:tcPr>
            <w:tcW w:w="2235"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Tumor location</w:t>
            </w:r>
          </w:p>
        </w:tc>
        <w:tc>
          <w:tcPr>
            <w:tcW w:w="850" w:type="dxa"/>
          </w:tcPr>
          <w:p w:rsidR="002A4D43" w:rsidRPr="00627975" w:rsidRDefault="002A4D43" w:rsidP="0076207D">
            <w:pPr>
              <w:snapToGrid w:val="0"/>
              <w:spacing w:line="360" w:lineRule="auto"/>
              <w:rPr>
                <w:rFonts w:ascii="Book Antiqua" w:hAnsi="Book Antiqua" w:cs="宋体"/>
                <w:kern w:val="0"/>
                <w:sz w:val="24"/>
                <w:szCs w:val="24"/>
              </w:rPr>
            </w:pPr>
          </w:p>
        </w:tc>
        <w:tc>
          <w:tcPr>
            <w:tcW w:w="1985" w:type="dxa"/>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235"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Tahoma"/>
                <w:kern w:val="0"/>
                <w:sz w:val="24"/>
                <w:szCs w:val="24"/>
                <w:lang w:val="zh-CN"/>
              </w:rPr>
              <w:t xml:space="preserve"> Proximal stomach</w:t>
            </w:r>
          </w:p>
        </w:tc>
        <w:tc>
          <w:tcPr>
            <w:tcW w:w="850"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51</w:t>
            </w:r>
          </w:p>
        </w:tc>
        <w:tc>
          <w:tcPr>
            <w:tcW w:w="1985"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21.588 ± 1.273</w:t>
            </w:r>
          </w:p>
        </w:tc>
        <w:tc>
          <w:tcPr>
            <w:tcW w:w="1134"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510.539</w:t>
            </w: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170.180</w:t>
            </w: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1.801</w:t>
            </w: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0.146</w:t>
            </w:r>
          </w:p>
        </w:tc>
      </w:tr>
      <w:tr w:rsidR="00E44153" w:rsidRPr="00627975" w:rsidTr="00823FA2">
        <w:tc>
          <w:tcPr>
            <w:tcW w:w="2235" w:type="dxa"/>
          </w:tcPr>
          <w:p w:rsidR="002A4D43" w:rsidRPr="00627975" w:rsidRDefault="002A4D43" w:rsidP="0076207D">
            <w:pPr>
              <w:snapToGrid w:val="0"/>
              <w:spacing w:line="360" w:lineRule="auto"/>
              <w:ind w:firstLineChars="50" w:firstLine="120"/>
              <w:rPr>
                <w:rFonts w:ascii="Book Antiqua" w:hAnsi="Book Antiqua" w:cs="宋体"/>
                <w:kern w:val="0"/>
                <w:sz w:val="24"/>
                <w:szCs w:val="24"/>
              </w:rPr>
            </w:pPr>
            <w:r w:rsidRPr="00627975">
              <w:rPr>
                <w:rFonts w:ascii="Book Antiqua" w:hAnsi="Book Antiqua" w:cs="宋体"/>
                <w:kern w:val="0"/>
                <w:sz w:val="24"/>
                <w:szCs w:val="24"/>
              </w:rPr>
              <w:t>Gastric body</w:t>
            </w:r>
          </w:p>
        </w:tc>
        <w:tc>
          <w:tcPr>
            <w:tcW w:w="850"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59</w:t>
            </w:r>
          </w:p>
        </w:tc>
        <w:tc>
          <w:tcPr>
            <w:tcW w:w="1985"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21.509 ± 1.199</w:t>
            </w:r>
          </w:p>
        </w:tc>
        <w:tc>
          <w:tcPr>
            <w:tcW w:w="1134"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235" w:type="dxa"/>
          </w:tcPr>
          <w:p w:rsidR="002A4D43" w:rsidRPr="00627975" w:rsidRDefault="002A4D43" w:rsidP="0076207D">
            <w:pPr>
              <w:snapToGrid w:val="0"/>
              <w:spacing w:line="360" w:lineRule="auto"/>
              <w:ind w:firstLineChars="50" w:firstLine="120"/>
              <w:rPr>
                <w:rFonts w:ascii="Book Antiqua" w:hAnsi="Book Antiqua" w:cs="宋体"/>
                <w:kern w:val="0"/>
                <w:sz w:val="24"/>
                <w:szCs w:val="24"/>
              </w:rPr>
            </w:pPr>
            <w:r w:rsidRPr="00627975">
              <w:rPr>
                <w:rFonts w:ascii="Book Antiqua" w:hAnsi="Book Antiqua" w:cs="宋体"/>
                <w:kern w:val="0"/>
                <w:sz w:val="24"/>
                <w:szCs w:val="24"/>
              </w:rPr>
              <w:t>Gastric antrum</w:t>
            </w:r>
          </w:p>
        </w:tc>
        <w:tc>
          <w:tcPr>
            <w:tcW w:w="850"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281</w:t>
            </w:r>
          </w:p>
        </w:tc>
        <w:tc>
          <w:tcPr>
            <w:tcW w:w="1985"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23.000 ± 0.576</w:t>
            </w:r>
          </w:p>
        </w:tc>
        <w:tc>
          <w:tcPr>
            <w:tcW w:w="1134"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235" w:type="dxa"/>
          </w:tcPr>
          <w:p w:rsidR="002A4D43" w:rsidRPr="00627975" w:rsidRDefault="002A4D43" w:rsidP="0076207D">
            <w:pPr>
              <w:snapToGrid w:val="0"/>
              <w:spacing w:line="360" w:lineRule="auto"/>
              <w:ind w:firstLineChars="50" w:firstLine="120"/>
              <w:rPr>
                <w:rFonts w:ascii="Book Antiqua" w:hAnsi="Book Antiqua" w:cs="宋体"/>
                <w:kern w:val="0"/>
                <w:sz w:val="24"/>
                <w:szCs w:val="24"/>
              </w:rPr>
            </w:pPr>
            <w:r w:rsidRPr="00627975">
              <w:rPr>
                <w:rFonts w:ascii="Book Antiqua" w:hAnsi="Book Antiqua" w:cs="宋体"/>
                <w:kern w:val="0"/>
                <w:sz w:val="24"/>
                <w:szCs w:val="24"/>
              </w:rPr>
              <w:t>Whole stomach</w:t>
            </w:r>
          </w:p>
        </w:tc>
        <w:tc>
          <w:tcPr>
            <w:tcW w:w="850"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30</w:t>
            </w:r>
          </w:p>
        </w:tc>
        <w:tc>
          <w:tcPr>
            <w:tcW w:w="1985"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26.100 ± 2.207</w:t>
            </w:r>
          </w:p>
        </w:tc>
        <w:tc>
          <w:tcPr>
            <w:tcW w:w="1134"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235"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Pathology classification</w:t>
            </w:r>
          </w:p>
        </w:tc>
        <w:tc>
          <w:tcPr>
            <w:tcW w:w="850" w:type="dxa"/>
          </w:tcPr>
          <w:p w:rsidR="002A4D43" w:rsidRPr="00627975" w:rsidRDefault="002A4D43" w:rsidP="0076207D">
            <w:pPr>
              <w:snapToGrid w:val="0"/>
              <w:spacing w:line="360" w:lineRule="auto"/>
              <w:rPr>
                <w:rFonts w:ascii="Book Antiqua" w:hAnsi="Book Antiqua" w:cs="宋体"/>
                <w:kern w:val="0"/>
                <w:sz w:val="24"/>
                <w:szCs w:val="24"/>
              </w:rPr>
            </w:pPr>
          </w:p>
        </w:tc>
        <w:tc>
          <w:tcPr>
            <w:tcW w:w="1985" w:type="dxa"/>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235" w:type="dxa"/>
          </w:tcPr>
          <w:p w:rsidR="002A4D43" w:rsidRPr="00627975" w:rsidRDefault="002A4D43" w:rsidP="0076207D">
            <w:pPr>
              <w:snapToGrid w:val="0"/>
              <w:spacing w:line="360" w:lineRule="auto"/>
              <w:ind w:firstLineChars="50" w:firstLine="120"/>
              <w:rPr>
                <w:rFonts w:ascii="Book Antiqua" w:hAnsi="Book Antiqua" w:cs="宋体"/>
                <w:kern w:val="0"/>
                <w:sz w:val="24"/>
                <w:szCs w:val="24"/>
              </w:rPr>
            </w:pPr>
            <w:r w:rsidRPr="00627975">
              <w:rPr>
                <w:rFonts w:ascii="Book Antiqua" w:hAnsi="Book Antiqua" w:cs="宋体"/>
                <w:kern w:val="0"/>
                <w:sz w:val="24"/>
                <w:szCs w:val="24"/>
              </w:rPr>
              <w:t>Adenocarcinoma</w:t>
            </w:r>
          </w:p>
        </w:tc>
        <w:tc>
          <w:tcPr>
            <w:tcW w:w="850"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369</w:t>
            </w:r>
          </w:p>
        </w:tc>
        <w:tc>
          <w:tcPr>
            <w:tcW w:w="1985"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22.846 ± 0.511</w:t>
            </w:r>
          </w:p>
        </w:tc>
        <w:tc>
          <w:tcPr>
            <w:tcW w:w="1134"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54.376</w:t>
            </w: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18.125</w:t>
            </w: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0.190</w:t>
            </w: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0.903</w:t>
            </w:r>
          </w:p>
        </w:tc>
      </w:tr>
      <w:tr w:rsidR="00E44153" w:rsidRPr="00627975" w:rsidTr="00823FA2">
        <w:tc>
          <w:tcPr>
            <w:tcW w:w="2235" w:type="dxa"/>
          </w:tcPr>
          <w:p w:rsidR="002A4D43" w:rsidRPr="00627975" w:rsidRDefault="002A4D43" w:rsidP="0076207D">
            <w:pPr>
              <w:snapToGrid w:val="0"/>
              <w:spacing w:line="360" w:lineRule="auto"/>
              <w:ind w:firstLineChars="50" w:firstLine="120"/>
              <w:rPr>
                <w:rFonts w:ascii="Book Antiqua" w:hAnsi="Book Antiqua" w:cs="宋体"/>
                <w:kern w:val="0"/>
                <w:sz w:val="24"/>
                <w:szCs w:val="24"/>
              </w:rPr>
            </w:pPr>
            <w:r w:rsidRPr="00627975">
              <w:rPr>
                <w:rFonts w:ascii="Book Antiqua" w:hAnsi="Book Antiqua" w:cs="宋体"/>
                <w:kern w:val="0"/>
                <w:sz w:val="24"/>
                <w:szCs w:val="24"/>
              </w:rPr>
              <w:t xml:space="preserve">Mucous </w:t>
            </w:r>
            <w:r w:rsidRPr="00627975">
              <w:rPr>
                <w:rFonts w:ascii="Book Antiqua" w:hAnsi="Book Antiqua" w:cs="宋体"/>
                <w:kern w:val="0"/>
                <w:sz w:val="24"/>
                <w:szCs w:val="24"/>
              </w:rPr>
              <w:lastRenderedPageBreak/>
              <w:t>carcinoma</w:t>
            </w:r>
          </w:p>
        </w:tc>
        <w:tc>
          <w:tcPr>
            <w:tcW w:w="850"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lastRenderedPageBreak/>
              <w:t>15</w:t>
            </w:r>
          </w:p>
        </w:tc>
        <w:tc>
          <w:tcPr>
            <w:tcW w:w="1985"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24.333 ± 2.656</w:t>
            </w:r>
          </w:p>
        </w:tc>
        <w:tc>
          <w:tcPr>
            <w:tcW w:w="1134"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235" w:type="dxa"/>
          </w:tcPr>
          <w:p w:rsidR="002A4D43" w:rsidRPr="00627975" w:rsidRDefault="002A4D43" w:rsidP="0076207D">
            <w:pPr>
              <w:snapToGrid w:val="0"/>
              <w:spacing w:line="360" w:lineRule="auto"/>
              <w:ind w:firstLineChars="50" w:firstLine="120"/>
              <w:rPr>
                <w:rFonts w:ascii="Book Antiqua" w:hAnsi="Book Antiqua" w:cs="宋体"/>
                <w:kern w:val="0"/>
                <w:sz w:val="24"/>
                <w:szCs w:val="24"/>
              </w:rPr>
            </w:pPr>
            <w:r w:rsidRPr="00627975">
              <w:rPr>
                <w:rFonts w:ascii="Book Antiqua" w:hAnsi="Book Antiqua" w:cs="宋体"/>
                <w:kern w:val="0"/>
                <w:sz w:val="24"/>
                <w:szCs w:val="24"/>
              </w:rPr>
              <w:lastRenderedPageBreak/>
              <w:t>Signet ring cell carcinoma</w:t>
            </w:r>
          </w:p>
        </w:tc>
        <w:tc>
          <w:tcPr>
            <w:tcW w:w="850"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15</w:t>
            </w:r>
          </w:p>
        </w:tc>
        <w:tc>
          <w:tcPr>
            <w:tcW w:w="1985"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21.733 ± 1.963</w:t>
            </w:r>
          </w:p>
        </w:tc>
        <w:tc>
          <w:tcPr>
            <w:tcW w:w="1134"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235" w:type="dxa"/>
          </w:tcPr>
          <w:p w:rsidR="002A4D43" w:rsidRPr="00627975" w:rsidRDefault="002A4D43" w:rsidP="0076207D">
            <w:pPr>
              <w:snapToGrid w:val="0"/>
              <w:spacing w:line="360" w:lineRule="auto"/>
              <w:ind w:firstLineChars="50" w:firstLine="120"/>
              <w:rPr>
                <w:rFonts w:ascii="Book Antiqua" w:hAnsi="Book Antiqua" w:cs="宋体"/>
                <w:kern w:val="0"/>
                <w:sz w:val="24"/>
                <w:szCs w:val="24"/>
              </w:rPr>
            </w:pPr>
            <w:r w:rsidRPr="00627975">
              <w:rPr>
                <w:rFonts w:ascii="Book Antiqua" w:hAnsi="Book Antiqua" w:cs="宋体"/>
                <w:kern w:val="0"/>
                <w:sz w:val="24"/>
                <w:szCs w:val="24"/>
              </w:rPr>
              <w:t>Undifferentiated carcinoma</w:t>
            </w:r>
          </w:p>
        </w:tc>
        <w:tc>
          <w:tcPr>
            <w:tcW w:w="850"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22</w:t>
            </w:r>
          </w:p>
        </w:tc>
        <w:tc>
          <w:tcPr>
            <w:tcW w:w="1985"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22.500 ± 2.123</w:t>
            </w:r>
          </w:p>
        </w:tc>
        <w:tc>
          <w:tcPr>
            <w:tcW w:w="1134"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r>
      <w:tr w:rsidR="00E44153" w:rsidRPr="00627975" w:rsidTr="00823FA2">
        <w:tc>
          <w:tcPr>
            <w:tcW w:w="2235" w:type="dxa"/>
          </w:tcPr>
          <w:p w:rsidR="002A4D43" w:rsidRPr="00627975" w:rsidRDefault="002A4D43" w:rsidP="0076207D">
            <w:pPr>
              <w:snapToGrid w:val="0"/>
              <w:spacing w:line="360" w:lineRule="auto"/>
              <w:rPr>
                <w:rFonts w:ascii="Book Antiqua" w:hAnsi="Book Antiqua" w:cs="宋体"/>
                <w:kern w:val="0"/>
                <w:sz w:val="24"/>
                <w:szCs w:val="24"/>
              </w:rPr>
            </w:pPr>
            <w:proofErr w:type="spellStart"/>
            <w:r w:rsidRPr="00627975">
              <w:rPr>
                <w:rFonts w:ascii="Book Antiqua" w:hAnsi="Book Antiqua" w:cs="宋体"/>
                <w:kern w:val="0"/>
                <w:sz w:val="24"/>
                <w:szCs w:val="24"/>
              </w:rPr>
              <w:t>Borrmann</w:t>
            </w:r>
            <w:proofErr w:type="spellEnd"/>
            <w:r w:rsidRPr="00627975">
              <w:rPr>
                <w:rFonts w:ascii="Book Antiqua" w:hAnsi="Book Antiqua" w:cs="宋体"/>
                <w:kern w:val="0"/>
                <w:sz w:val="24"/>
                <w:szCs w:val="24"/>
              </w:rPr>
              <w:t xml:space="preserve"> classification</w:t>
            </w:r>
          </w:p>
        </w:tc>
        <w:tc>
          <w:tcPr>
            <w:tcW w:w="850" w:type="dxa"/>
          </w:tcPr>
          <w:p w:rsidR="002A4D43" w:rsidRPr="00627975" w:rsidRDefault="002A4D43" w:rsidP="0076207D">
            <w:pPr>
              <w:snapToGrid w:val="0"/>
              <w:spacing w:line="360" w:lineRule="auto"/>
              <w:rPr>
                <w:rFonts w:ascii="Book Antiqua" w:hAnsi="Book Antiqua" w:cs="宋体"/>
                <w:kern w:val="0"/>
                <w:sz w:val="24"/>
                <w:szCs w:val="24"/>
              </w:rPr>
            </w:pPr>
          </w:p>
        </w:tc>
        <w:tc>
          <w:tcPr>
            <w:tcW w:w="1985" w:type="dxa"/>
          </w:tcPr>
          <w:p w:rsidR="002A4D43" w:rsidRPr="00627975" w:rsidRDefault="002A4D43" w:rsidP="0076207D">
            <w:pPr>
              <w:snapToGrid w:val="0"/>
              <w:spacing w:line="360" w:lineRule="auto"/>
              <w:rPr>
                <w:rFonts w:ascii="Book Antiqua" w:hAnsi="Book Antiqua" w:cs="宋体"/>
                <w:kern w:val="0"/>
                <w:sz w:val="24"/>
                <w:szCs w:val="24"/>
              </w:rPr>
            </w:pPr>
          </w:p>
        </w:tc>
        <w:tc>
          <w:tcPr>
            <w:tcW w:w="1134"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r>
      <w:tr w:rsidR="00D8206C" w:rsidRPr="00627975" w:rsidTr="00823FA2">
        <w:trPr>
          <w:trHeight w:val="315"/>
        </w:trPr>
        <w:tc>
          <w:tcPr>
            <w:tcW w:w="2235" w:type="dxa"/>
          </w:tcPr>
          <w:p w:rsidR="00D8206C" w:rsidRPr="00627975" w:rsidRDefault="00D8206C" w:rsidP="00D8206C">
            <w:pPr>
              <w:snapToGrid w:val="0"/>
              <w:spacing w:line="360" w:lineRule="auto"/>
              <w:ind w:firstLineChars="100" w:firstLine="240"/>
              <w:rPr>
                <w:rFonts w:ascii="Book Antiqua" w:hAnsi="Book Antiqua" w:cs="宋体"/>
                <w:kern w:val="0"/>
                <w:sz w:val="24"/>
                <w:szCs w:val="24"/>
              </w:rPr>
            </w:pPr>
            <w:r w:rsidRPr="00627975">
              <w:rPr>
                <w:rFonts w:ascii="Book Antiqua" w:eastAsia="宋体" w:hAnsi="Book Antiqua" w:cs="宋体"/>
                <w:kern w:val="0"/>
                <w:sz w:val="24"/>
                <w:szCs w:val="24"/>
              </w:rPr>
              <w:t>I</w:t>
            </w:r>
          </w:p>
        </w:tc>
        <w:tc>
          <w:tcPr>
            <w:tcW w:w="850" w:type="dxa"/>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19</w:t>
            </w:r>
          </w:p>
        </w:tc>
        <w:tc>
          <w:tcPr>
            <w:tcW w:w="1985" w:type="dxa"/>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17.053 ± 1.733</w:t>
            </w:r>
          </w:p>
        </w:tc>
        <w:tc>
          <w:tcPr>
            <w:tcW w:w="1134" w:type="dxa"/>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2492.710</w:t>
            </w:r>
          </w:p>
        </w:tc>
        <w:tc>
          <w:tcPr>
            <w:tcW w:w="992" w:type="dxa"/>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830.903</w:t>
            </w:r>
          </w:p>
        </w:tc>
        <w:tc>
          <w:tcPr>
            <w:tcW w:w="992" w:type="dxa"/>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9.261</w:t>
            </w:r>
          </w:p>
        </w:tc>
        <w:tc>
          <w:tcPr>
            <w:tcW w:w="992" w:type="dxa"/>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0.000</w:t>
            </w:r>
          </w:p>
        </w:tc>
      </w:tr>
      <w:tr w:rsidR="00D8206C" w:rsidRPr="00627975" w:rsidTr="00823FA2">
        <w:tc>
          <w:tcPr>
            <w:tcW w:w="2235" w:type="dxa"/>
          </w:tcPr>
          <w:p w:rsidR="00D8206C" w:rsidRPr="00627975" w:rsidRDefault="00D8206C" w:rsidP="00D8206C">
            <w:pPr>
              <w:snapToGrid w:val="0"/>
              <w:spacing w:line="360" w:lineRule="auto"/>
              <w:ind w:firstLineChars="100" w:firstLine="240"/>
              <w:rPr>
                <w:rFonts w:ascii="Book Antiqua" w:hAnsi="Book Antiqua" w:cs="宋体"/>
                <w:kern w:val="0"/>
                <w:sz w:val="24"/>
                <w:szCs w:val="24"/>
              </w:rPr>
            </w:pPr>
            <w:r w:rsidRPr="00627975">
              <w:rPr>
                <w:rFonts w:ascii="Book Antiqua" w:eastAsia="宋体" w:hAnsi="Book Antiqua" w:cs="宋体"/>
                <w:kern w:val="0"/>
                <w:sz w:val="24"/>
                <w:szCs w:val="24"/>
              </w:rPr>
              <w:t>II</w:t>
            </w:r>
          </w:p>
        </w:tc>
        <w:tc>
          <w:tcPr>
            <w:tcW w:w="850" w:type="dxa"/>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105</w:t>
            </w:r>
          </w:p>
        </w:tc>
        <w:tc>
          <w:tcPr>
            <w:tcW w:w="1985" w:type="dxa"/>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20.171 ± 0.842</w:t>
            </w:r>
          </w:p>
        </w:tc>
        <w:tc>
          <w:tcPr>
            <w:tcW w:w="1134" w:type="dxa"/>
          </w:tcPr>
          <w:p w:rsidR="00D8206C" w:rsidRPr="00627975" w:rsidRDefault="00D8206C" w:rsidP="00D8206C">
            <w:pPr>
              <w:snapToGrid w:val="0"/>
              <w:spacing w:line="360" w:lineRule="auto"/>
              <w:rPr>
                <w:rFonts w:ascii="Book Antiqua" w:hAnsi="Book Antiqua" w:cs="宋体"/>
                <w:kern w:val="0"/>
                <w:sz w:val="24"/>
                <w:szCs w:val="24"/>
              </w:rPr>
            </w:pPr>
          </w:p>
        </w:tc>
        <w:tc>
          <w:tcPr>
            <w:tcW w:w="992" w:type="dxa"/>
          </w:tcPr>
          <w:p w:rsidR="00D8206C" w:rsidRPr="00627975" w:rsidRDefault="00D8206C" w:rsidP="00D8206C">
            <w:pPr>
              <w:snapToGrid w:val="0"/>
              <w:spacing w:line="360" w:lineRule="auto"/>
              <w:rPr>
                <w:rFonts w:ascii="Book Antiqua" w:hAnsi="Book Antiqua" w:cs="宋体"/>
                <w:kern w:val="0"/>
                <w:sz w:val="24"/>
                <w:szCs w:val="24"/>
              </w:rPr>
            </w:pPr>
          </w:p>
        </w:tc>
        <w:tc>
          <w:tcPr>
            <w:tcW w:w="992" w:type="dxa"/>
          </w:tcPr>
          <w:p w:rsidR="00D8206C" w:rsidRPr="00627975" w:rsidRDefault="00D8206C" w:rsidP="00D8206C">
            <w:pPr>
              <w:snapToGrid w:val="0"/>
              <w:spacing w:line="360" w:lineRule="auto"/>
              <w:rPr>
                <w:rFonts w:ascii="Book Antiqua" w:hAnsi="Book Antiqua" w:cs="宋体"/>
                <w:kern w:val="0"/>
                <w:sz w:val="24"/>
                <w:szCs w:val="24"/>
              </w:rPr>
            </w:pPr>
          </w:p>
        </w:tc>
        <w:tc>
          <w:tcPr>
            <w:tcW w:w="992" w:type="dxa"/>
          </w:tcPr>
          <w:p w:rsidR="00D8206C" w:rsidRPr="00627975" w:rsidRDefault="00D8206C" w:rsidP="00D8206C">
            <w:pPr>
              <w:snapToGrid w:val="0"/>
              <w:spacing w:line="360" w:lineRule="auto"/>
              <w:rPr>
                <w:rFonts w:ascii="Book Antiqua" w:hAnsi="Book Antiqua" w:cs="宋体"/>
                <w:kern w:val="0"/>
                <w:sz w:val="24"/>
                <w:szCs w:val="24"/>
              </w:rPr>
            </w:pPr>
          </w:p>
        </w:tc>
      </w:tr>
      <w:tr w:rsidR="00D8206C" w:rsidRPr="00627975" w:rsidTr="00823FA2">
        <w:tc>
          <w:tcPr>
            <w:tcW w:w="2235" w:type="dxa"/>
          </w:tcPr>
          <w:p w:rsidR="00D8206C" w:rsidRPr="00627975" w:rsidRDefault="00D8206C" w:rsidP="00D8206C">
            <w:pPr>
              <w:snapToGrid w:val="0"/>
              <w:spacing w:line="360" w:lineRule="auto"/>
              <w:ind w:firstLineChars="100" w:firstLine="240"/>
              <w:rPr>
                <w:rFonts w:ascii="Book Antiqua" w:hAnsi="Book Antiqua" w:cs="宋体"/>
                <w:kern w:val="0"/>
                <w:sz w:val="24"/>
                <w:szCs w:val="24"/>
              </w:rPr>
            </w:pPr>
            <w:r w:rsidRPr="00627975">
              <w:rPr>
                <w:rFonts w:ascii="Book Antiqua" w:eastAsia="宋体" w:hAnsi="Book Antiqua" w:cs="宋体"/>
                <w:kern w:val="0"/>
                <w:sz w:val="24"/>
                <w:szCs w:val="24"/>
              </w:rPr>
              <w:t>III</w:t>
            </w:r>
          </w:p>
        </w:tc>
        <w:tc>
          <w:tcPr>
            <w:tcW w:w="850" w:type="dxa"/>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218</w:t>
            </w:r>
          </w:p>
        </w:tc>
        <w:tc>
          <w:tcPr>
            <w:tcW w:w="1985" w:type="dxa"/>
          </w:tcPr>
          <w:p w:rsidR="00D8206C" w:rsidRPr="00627975" w:rsidRDefault="00D8206C" w:rsidP="00D8206C">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23.303 ± 0.655</w:t>
            </w:r>
          </w:p>
        </w:tc>
        <w:tc>
          <w:tcPr>
            <w:tcW w:w="1134" w:type="dxa"/>
          </w:tcPr>
          <w:p w:rsidR="00D8206C" w:rsidRPr="00627975" w:rsidRDefault="00D8206C" w:rsidP="00D8206C">
            <w:pPr>
              <w:snapToGrid w:val="0"/>
              <w:spacing w:line="360" w:lineRule="auto"/>
              <w:rPr>
                <w:rFonts w:ascii="Book Antiqua" w:hAnsi="Book Antiqua" w:cs="宋体"/>
                <w:kern w:val="0"/>
                <w:sz w:val="24"/>
                <w:szCs w:val="24"/>
              </w:rPr>
            </w:pPr>
          </w:p>
        </w:tc>
        <w:tc>
          <w:tcPr>
            <w:tcW w:w="992" w:type="dxa"/>
          </w:tcPr>
          <w:p w:rsidR="00D8206C" w:rsidRPr="00627975" w:rsidRDefault="00D8206C" w:rsidP="00D8206C">
            <w:pPr>
              <w:snapToGrid w:val="0"/>
              <w:spacing w:line="360" w:lineRule="auto"/>
              <w:rPr>
                <w:rFonts w:ascii="Book Antiqua" w:hAnsi="Book Antiqua" w:cs="宋体"/>
                <w:kern w:val="0"/>
                <w:sz w:val="24"/>
                <w:szCs w:val="24"/>
              </w:rPr>
            </w:pPr>
          </w:p>
        </w:tc>
        <w:tc>
          <w:tcPr>
            <w:tcW w:w="992" w:type="dxa"/>
          </w:tcPr>
          <w:p w:rsidR="00D8206C" w:rsidRPr="00627975" w:rsidRDefault="00D8206C" w:rsidP="00D8206C">
            <w:pPr>
              <w:snapToGrid w:val="0"/>
              <w:spacing w:line="360" w:lineRule="auto"/>
              <w:rPr>
                <w:rFonts w:ascii="Book Antiqua" w:hAnsi="Book Antiqua" w:cs="宋体"/>
                <w:kern w:val="0"/>
                <w:sz w:val="24"/>
                <w:szCs w:val="24"/>
              </w:rPr>
            </w:pPr>
          </w:p>
        </w:tc>
        <w:tc>
          <w:tcPr>
            <w:tcW w:w="992" w:type="dxa"/>
          </w:tcPr>
          <w:p w:rsidR="00D8206C" w:rsidRPr="00627975" w:rsidRDefault="00D8206C" w:rsidP="00D8206C">
            <w:pPr>
              <w:snapToGrid w:val="0"/>
              <w:spacing w:line="360" w:lineRule="auto"/>
              <w:rPr>
                <w:rFonts w:ascii="Book Antiqua" w:hAnsi="Book Antiqua" w:cs="宋体"/>
                <w:kern w:val="0"/>
                <w:sz w:val="24"/>
                <w:szCs w:val="24"/>
              </w:rPr>
            </w:pPr>
          </w:p>
        </w:tc>
      </w:tr>
      <w:tr w:rsidR="00E44153" w:rsidRPr="00627975" w:rsidTr="00823FA2">
        <w:tc>
          <w:tcPr>
            <w:tcW w:w="2235" w:type="dxa"/>
          </w:tcPr>
          <w:p w:rsidR="002A4D43" w:rsidRPr="00627975" w:rsidRDefault="00D8206C" w:rsidP="0076207D">
            <w:pPr>
              <w:snapToGrid w:val="0"/>
              <w:spacing w:line="360" w:lineRule="auto"/>
              <w:ind w:firstLineChars="100" w:firstLine="240"/>
              <w:rPr>
                <w:rFonts w:ascii="Book Antiqua" w:hAnsi="Book Antiqua" w:cs="宋体"/>
                <w:kern w:val="0"/>
                <w:sz w:val="24"/>
                <w:szCs w:val="24"/>
              </w:rPr>
            </w:pPr>
            <w:r w:rsidRPr="00627975">
              <w:rPr>
                <w:rFonts w:ascii="Book Antiqua" w:eastAsia="宋体" w:hAnsi="Book Antiqua" w:cs="宋体"/>
                <w:kern w:val="0"/>
                <w:sz w:val="24"/>
                <w:szCs w:val="24"/>
              </w:rPr>
              <w:t>IV</w:t>
            </w:r>
          </w:p>
        </w:tc>
        <w:tc>
          <w:tcPr>
            <w:tcW w:w="850"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79</w:t>
            </w:r>
          </w:p>
        </w:tc>
        <w:tc>
          <w:tcPr>
            <w:tcW w:w="1985" w:type="dxa"/>
          </w:tcPr>
          <w:p w:rsidR="002A4D43" w:rsidRPr="00627975" w:rsidRDefault="002A4D43" w:rsidP="0076207D">
            <w:pPr>
              <w:snapToGrid w:val="0"/>
              <w:spacing w:line="360" w:lineRule="auto"/>
              <w:rPr>
                <w:rFonts w:ascii="Book Antiqua" w:hAnsi="Book Antiqua" w:cs="宋体"/>
                <w:kern w:val="0"/>
                <w:sz w:val="24"/>
                <w:szCs w:val="24"/>
              </w:rPr>
            </w:pPr>
            <w:r w:rsidRPr="00627975">
              <w:rPr>
                <w:rFonts w:ascii="Book Antiqua" w:hAnsi="Book Antiqua" w:cs="宋体"/>
                <w:kern w:val="0"/>
                <w:sz w:val="24"/>
                <w:szCs w:val="24"/>
              </w:rPr>
              <w:t>26.506 ± 1.165</w:t>
            </w:r>
          </w:p>
        </w:tc>
        <w:tc>
          <w:tcPr>
            <w:tcW w:w="1134"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c>
          <w:tcPr>
            <w:tcW w:w="992" w:type="dxa"/>
          </w:tcPr>
          <w:p w:rsidR="002A4D43" w:rsidRPr="00627975" w:rsidRDefault="002A4D43" w:rsidP="0076207D">
            <w:pPr>
              <w:snapToGrid w:val="0"/>
              <w:spacing w:line="360" w:lineRule="auto"/>
              <w:rPr>
                <w:rFonts w:ascii="Book Antiqua" w:hAnsi="Book Antiqua" w:cs="宋体"/>
                <w:kern w:val="0"/>
                <w:sz w:val="24"/>
                <w:szCs w:val="24"/>
              </w:rPr>
            </w:pPr>
          </w:p>
        </w:tc>
      </w:tr>
    </w:tbl>
    <w:p w:rsidR="002A4D43" w:rsidRPr="00627975" w:rsidRDefault="002A4D43" w:rsidP="0076207D">
      <w:pPr>
        <w:snapToGrid w:val="0"/>
        <w:spacing w:line="360" w:lineRule="auto"/>
        <w:rPr>
          <w:rFonts w:ascii="Book Antiqua" w:eastAsia="宋体" w:hAnsi="Book Antiqua" w:cs="宋体"/>
          <w:kern w:val="0"/>
          <w:sz w:val="24"/>
          <w:szCs w:val="24"/>
        </w:rPr>
      </w:pPr>
    </w:p>
    <w:p w:rsidR="002A4D43" w:rsidRPr="00627975" w:rsidRDefault="002A4D43" w:rsidP="0076207D">
      <w:pPr>
        <w:snapToGrid w:val="0"/>
        <w:spacing w:line="360" w:lineRule="auto"/>
        <w:rPr>
          <w:rFonts w:ascii="Book Antiqua" w:hAnsi="Book Antiqua"/>
          <w:sz w:val="24"/>
          <w:szCs w:val="24"/>
        </w:rPr>
      </w:pPr>
      <w:r w:rsidRPr="00627975">
        <w:rPr>
          <w:rFonts w:ascii="Book Antiqua" w:hAnsi="Book Antiqua"/>
          <w:sz w:val="24"/>
          <w:szCs w:val="24"/>
        </w:rPr>
        <w:t>MS</w:t>
      </w:r>
      <w:r w:rsidRPr="00627975">
        <w:rPr>
          <w:rFonts w:ascii="Book Antiqua" w:hAnsi="Book Antiqua" w:hint="eastAsia"/>
          <w:sz w:val="24"/>
          <w:szCs w:val="24"/>
        </w:rPr>
        <w:t>:</w:t>
      </w:r>
      <w:r w:rsidRPr="00627975">
        <w:rPr>
          <w:rFonts w:ascii="Book Antiqua" w:hAnsi="Book Antiqua"/>
          <w:sz w:val="24"/>
          <w:szCs w:val="24"/>
        </w:rPr>
        <w:t xml:space="preserve"> Mean </w:t>
      </w:r>
      <w:proofErr w:type="spellStart"/>
      <w:r w:rsidRPr="00627975">
        <w:rPr>
          <w:rFonts w:ascii="Book Antiqua" w:hAnsi="Book Antiqua"/>
          <w:sz w:val="24"/>
          <w:szCs w:val="24"/>
        </w:rPr>
        <w:t>square</w:t>
      </w:r>
      <w:proofErr w:type="gramStart"/>
      <w:r w:rsidR="003C5660" w:rsidRPr="00627975">
        <w:rPr>
          <w:rFonts w:ascii="Book Antiqua" w:hAnsi="Book Antiqua"/>
          <w:sz w:val="24"/>
          <w:szCs w:val="24"/>
        </w:rPr>
        <w:t>;</w:t>
      </w:r>
      <w:r w:rsidR="003C5660" w:rsidRPr="00627975">
        <w:rPr>
          <w:rFonts w:ascii="Book Antiqua" w:eastAsia="宋体" w:hAnsi="Book Antiqua" w:cs="宋体"/>
          <w:kern w:val="0"/>
          <w:sz w:val="24"/>
          <w:szCs w:val="24"/>
        </w:rPr>
        <w:t>SS</w:t>
      </w:r>
      <w:proofErr w:type="spellEnd"/>
      <w:proofErr w:type="gramEnd"/>
      <w:r w:rsidR="003C5660" w:rsidRPr="00627975">
        <w:rPr>
          <w:rFonts w:ascii="Book Antiqua" w:eastAsia="宋体" w:hAnsi="Book Antiqua" w:cs="宋体" w:hint="eastAsia"/>
          <w:kern w:val="0"/>
          <w:sz w:val="24"/>
          <w:szCs w:val="24"/>
        </w:rPr>
        <w:t>:</w:t>
      </w:r>
      <w:r w:rsidR="003C5660" w:rsidRPr="00627975">
        <w:rPr>
          <w:rFonts w:ascii="Book Antiqua" w:hAnsi="Book Antiqua"/>
          <w:sz w:val="24"/>
          <w:szCs w:val="24"/>
        </w:rPr>
        <w:t xml:space="preserve"> Standard deviation square</w:t>
      </w:r>
      <w:r w:rsidRPr="00627975">
        <w:rPr>
          <w:rFonts w:ascii="Book Antiqua" w:hAnsi="Book Antiqua" w:hint="eastAsia"/>
          <w:sz w:val="24"/>
          <w:szCs w:val="24"/>
        </w:rPr>
        <w:t>.</w:t>
      </w:r>
    </w:p>
    <w:p w:rsidR="00842ADD" w:rsidRPr="00627975" w:rsidRDefault="00842ADD" w:rsidP="0076207D">
      <w:pPr>
        <w:widowControl/>
        <w:snapToGrid w:val="0"/>
        <w:spacing w:line="360" w:lineRule="auto"/>
        <w:jc w:val="left"/>
        <w:rPr>
          <w:rFonts w:ascii="Book Antiqua" w:hAnsi="Book Antiqua"/>
          <w:sz w:val="24"/>
          <w:szCs w:val="24"/>
        </w:rPr>
      </w:pPr>
      <w:r w:rsidRPr="00627975">
        <w:rPr>
          <w:rFonts w:ascii="Book Antiqua" w:hAnsi="Book Antiqua"/>
          <w:sz w:val="24"/>
          <w:szCs w:val="24"/>
        </w:rPr>
        <w:br w:type="page"/>
      </w:r>
    </w:p>
    <w:p w:rsidR="00842ADD" w:rsidRPr="00627975" w:rsidRDefault="00842ADD" w:rsidP="0076207D">
      <w:pPr>
        <w:autoSpaceDE w:val="0"/>
        <w:autoSpaceDN w:val="0"/>
        <w:adjustRightInd w:val="0"/>
        <w:snapToGrid w:val="0"/>
        <w:spacing w:line="360" w:lineRule="auto"/>
        <w:rPr>
          <w:rFonts w:ascii="Book Antiqua" w:eastAsia="宋体" w:hAnsi="Book Antiqua" w:cs="宋体"/>
          <w:b/>
          <w:kern w:val="0"/>
          <w:sz w:val="24"/>
          <w:szCs w:val="24"/>
        </w:rPr>
      </w:pPr>
      <w:r w:rsidRPr="00627975">
        <w:rPr>
          <w:rFonts w:ascii="Book Antiqua" w:eastAsia="宋体" w:hAnsi="Book Antiqua" w:cs="宋体"/>
          <w:b/>
          <w:kern w:val="0"/>
          <w:sz w:val="24"/>
          <w:szCs w:val="24"/>
        </w:rPr>
        <w:lastRenderedPageBreak/>
        <w:t>Table 3The results of univariate Cox regression analysis in gastric cancer</w:t>
      </w:r>
    </w:p>
    <w:p w:rsidR="00842ADD" w:rsidRPr="00627975" w:rsidRDefault="00842ADD" w:rsidP="0076207D">
      <w:pPr>
        <w:autoSpaceDE w:val="0"/>
        <w:autoSpaceDN w:val="0"/>
        <w:adjustRightInd w:val="0"/>
        <w:snapToGrid w:val="0"/>
        <w:spacing w:line="360" w:lineRule="auto"/>
        <w:rPr>
          <w:rFonts w:ascii="Book Antiqua" w:eastAsia="宋体" w:hAnsi="Book Antiqua" w:cs="宋体"/>
          <w:b/>
          <w:kern w:val="0"/>
          <w:sz w:val="24"/>
          <w:szCs w:val="24"/>
        </w:rPr>
      </w:pPr>
    </w:p>
    <w:tbl>
      <w:tblPr>
        <w:tblW w:w="8755"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951"/>
        <w:gridCol w:w="992"/>
        <w:gridCol w:w="851"/>
        <w:gridCol w:w="1134"/>
        <w:gridCol w:w="2693"/>
        <w:gridCol w:w="1134"/>
      </w:tblGrid>
      <w:tr w:rsidR="00E44153" w:rsidRPr="00627975" w:rsidTr="00823FA2">
        <w:tc>
          <w:tcPr>
            <w:tcW w:w="1951" w:type="dxa"/>
            <w:tcBorders>
              <w:bottom w:val="single" w:sz="4" w:space="0" w:color="000000"/>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b/>
                <w:kern w:val="0"/>
                <w:sz w:val="24"/>
                <w:szCs w:val="24"/>
              </w:rPr>
            </w:pPr>
            <w:proofErr w:type="spellStart"/>
            <w:r w:rsidRPr="00627975">
              <w:rPr>
                <w:rFonts w:ascii="Book Antiqua" w:eastAsia="宋体" w:hAnsi="Book Antiqua" w:cs="宋体"/>
                <w:b/>
                <w:kern w:val="0"/>
                <w:sz w:val="24"/>
                <w:szCs w:val="24"/>
              </w:rPr>
              <w:t>Clinicopathological</w:t>
            </w:r>
            <w:proofErr w:type="spellEnd"/>
            <w:r w:rsidRPr="00627975">
              <w:rPr>
                <w:rFonts w:ascii="Book Antiqua" w:eastAsia="宋体" w:hAnsi="Book Antiqua" w:cs="宋体"/>
                <w:b/>
                <w:kern w:val="0"/>
                <w:sz w:val="24"/>
                <w:szCs w:val="24"/>
              </w:rPr>
              <w:t xml:space="preserve"> features</w:t>
            </w:r>
          </w:p>
        </w:tc>
        <w:tc>
          <w:tcPr>
            <w:tcW w:w="992" w:type="dxa"/>
            <w:tcBorders>
              <w:bottom w:val="single" w:sz="4" w:space="0" w:color="000000"/>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b/>
                <w:kern w:val="0"/>
                <w:sz w:val="24"/>
                <w:szCs w:val="24"/>
              </w:rPr>
            </w:pPr>
            <w:r w:rsidRPr="00627975">
              <w:rPr>
                <w:rFonts w:ascii="Book Antiqua" w:eastAsia="宋体" w:hAnsi="Book Antiqua" w:cs="宋体"/>
                <w:b/>
                <w:kern w:val="0"/>
                <w:sz w:val="24"/>
                <w:szCs w:val="24"/>
              </w:rPr>
              <w:t>B</w:t>
            </w:r>
          </w:p>
        </w:tc>
        <w:tc>
          <w:tcPr>
            <w:tcW w:w="851" w:type="dxa"/>
            <w:tcBorders>
              <w:bottom w:val="single" w:sz="4" w:space="0" w:color="000000"/>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b/>
                <w:kern w:val="0"/>
                <w:sz w:val="24"/>
                <w:szCs w:val="24"/>
              </w:rPr>
            </w:pPr>
            <w:r w:rsidRPr="00627975">
              <w:rPr>
                <w:rFonts w:ascii="Book Antiqua" w:eastAsia="宋体" w:hAnsi="Book Antiqua" w:cs="宋体"/>
                <w:b/>
                <w:kern w:val="0"/>
                <w:sz w:val="24"/>
                <w:szCs w:val="24"/>
              </w:rPr>
              <w:t>SE</w:t>
            </w:r>
          </w:p>
        </w:tc>
        <w:tc>
          <w:tcPr>
            <w:tcW w:w="1134" w:type="dxa"/>
            <w:tcBorders>
              <w:bottom w:val="single" w:sz="4" w:space="0" w:color="000000"/>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b/>
                <w:kern w:val="0"/>
                <w:sz w:val="24"/>
                <w:szCs w:val="24"/>
              </w:rPr>
            </w:pPr>
            <w:r w:rsidRPr="00627975">
              <w:rPr>
                <w:rFonts w:ascii="Book Antiqua" w:eastAsia="宋体" w:hAnsi="Book Antiqua" w:cs="宋体"/>
                <w:b/>
                <w:kern w:val="0"/>
                <w:sz w:val="24"/>
                <w:szCs w:val="24"/>
              </w:rPr>
              <w:t>Wald</w:t>
            </w:r>
          </w:p>
        </w:tc>
        <w:tc>
          <w:tcPr>
            <w:tcW w:w="2693" w:type="dxa"/>
            <w:tcBorders>
              <w:bottom w:val="single" w:sz="4" w:space="0" w:color="000000"/>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b/>
                <w:kern w:val="0"/>
                <w:sz w:val="24"/>
                <w:szCs w:val="24"/>
              </w:rPr>
            </w:pPr>
            <w:r w:rsidRPr="00627975">
              <w:rPr>
                <w:rFonts w:ascii="Book Antiqua" w:eastAsia="宋体" w:hAnsi="Book Antiqua" w:cs="宋体"/>
                <w:b/>
                <w:kern w:val="0"/>
                <w:sz w:val="24"/>
                <w:szCs w:val="24"/>
              </w:rPr>
              <w:t>OR(95%CI)</w:t>
            </w:r>
          </w:p>
        </w:tc>
        <w:tc>
          <w:tcPr>
            <w:tcW w:w="1134" w:type="dxa"/>
            <w:tcBorders>
              <w:bottom w:val="single" w:sz="4" w:space="0" w:color="000000"/>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b/>
                <w:i/>
                <w:kern w:val="0"/>
                <w:sz w:val="24"/>
                <w:szCs w:val="24"/>
              </w:rPr>
            </w:pPr>
            <w:r w:rsidRPr="00627975">
              <w:rPr>
                <w:rFonts w:ascii="Book Antiqua" w:eastAsia="宋体" w:hAnsi="Book Antiqua" w:cs="宋体"/>
                <w:b/>
                <w:i/>
                <w:kern w:val="0"/>
                <w:sz w:val="24"/>
                <w:szCs w:val="24"/>
              </w:rPr>
              <w:t>P</w:t>
            </w:r>
            <w:r w:rsidRPr="00627975">
              <w:rPr>
                <w:rFonts w:ascii="Book Antiqua" w:eastAsia="宋体" w:hAnsi="Book Antiqua" w:cs="宋体" w:hint="eastAsia"/>
                <w:b/>
                <w:kern w:val="0"/>
                <w:sz w:val="24"/>
                <w:szCs w:val="24"/>
              </w:rPr>
              <w:t xml:space="preserve"> value</w:t>
            </w:r>
          </w:p>
        </w:tc>
      </w:tr>
      <w:tr w:rsidR="00E44153" w:rsidRPr="00627975" w:rsidTr="00823FA2">
        <w:tc>
          <w:tcPr>
            <w:tcW w:w="1951" w:type="dxa"/>
            <w:tcBorders>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Age</w:t>
            </w:r>
          </w:p>
        </w:tc>
        <w:tc>
          <w:tcPr>
            <w:tcW w:w="992" w:type="dxa"/>
            <w:tcBorders>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0.204</w:t>
            </w:r>
          </w:p>
        </w:tc>
        <w:tc>
          <w:tcPr>
            <w:tcW w:w="851" w:type="dxa"/>
            <w:tcBorders>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0.104</w:t>
            </w:r>
          </w:p>
        </w:tc>
        <w:tc>
          <w:tcPr>
            <w:tcW w:w="1134" w:type="dxa"/>
            <w:tcBorders>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3.820</w:t>
            </w:r>
          </w:p>
        </w:tc>
        <w:tc>
          <w:tcPr>
            <w:tcW w:w="2693" w:type="dxa"/>
            <w:tcBorders>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1.227(0.999-1.505)</w:t>
            </w:r>
          </w:p>
        </w:tc>
        <w:tc>
          <w:tcPr>
            <w:tcW w:w="1134" w:type="dxa"/>
            <w:tcBorders>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0.051</w:t>
            </w:r>
          </w:p>
        </w:tc>
      </w:tr>
      <w:tr w:rsidR="00E44153" w:rsidRPr="00627975" w:rsidTr="00823FA2">
        <w:tc>
          <w:tcPr>
            <w:tcW w:w="1951"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Gender</w:t>
            </w:r>
          </w:p>
        </w:tc>
        <w:tc>
          <w:tcPr>
            <w:tcW w:w="992"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0.104</w:t>
            </w:r>
          </w:p>
        </w:tc>
        <w:tc>
          <w:tcPr>
            <w:tcW w:w="851"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0.159</w:t>
            </w:r>
          </w:p>
        </w:tc>
        <w:tc>
          <w:tcPr>
            <w:tcW w:w="1134"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0.429</w:t>
            </w:r>
          </w:p>
        </w:tc>
        <w:tc>
          <w:tcPr>
            <w:tcW w:w="2693"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1.110(0.812-1.517)</w:t>
            </w:r>
          </w:p>
        </w:tc>
        <w:tc>
          <w:tcPr>
            <w:tcW w:w="1134"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0.512</w:t>
            </w:r>
          </w:p>
        </w:tc>
      </w:tr>
      <w:tr w:rsidR="00E44153" w:rsidRPr="00627975" w:rsidTr="00823FA2">
        <w:tc>
          <w:tcPr>
            <w:tcW w:w="1951"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Tumor stage</w:t>
            </w:r>
          </w:p>
        </w:tc>
        <w:tc>
          <w:tcPr>
            <w:tcW w:w="992"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1.004</w:t>
            </w:r>
          </w:p>
        </w:tc>
        <w:tc>
          <w:tcPr>
            <w:tcW w:w="851"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0.124</w:t>
            </w:r>
          </w:p>
        </w:tc>
        <w:tc>
          <w:tcPr>
            <w:tcW w:w="1134"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65.481</w:t>
            </w:r>
          </w:p>
        </w:tc>
        <w:tc>
          <w:tcPr>
            <w:tcW w:w="2693"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2.728(2.140-3.479)</w:t>
            </w:r>
          </w:p>
        </w:tc>
        <w:tc>
          <w:tcPr>
            <w:tcW w:w="1134"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0.000</w:t>
            </w:r>
          </w:p>
        </w:tc>
      </w:tr>
      <w:tr w:rsidR="00E44153" w:rsidRPr="00627975" w:rsidTr="00823FA2">
        <w:tc>
          <w:tcPr>
            <w:tcW w:w="1951"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Tumor location</w:t>
            </w:r>
          </w:p>
        </w:tc>
        <w:tc>
          <w:tcPr>
            <w:tcW w:w="992"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-0.265</w:t>
            </w:r>
          </w:p>
        </w:tc>
        <w:tc>
          <w:tcPr>
            <w:tcW w:w="851"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0.088</w:t>
            </w:r>
          </w:p>
        </w:tc>
        <w:tc>
          <w:tcPr>
            <w:tcW w:w="1134"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8.958</w:t>
            </w:r>
          </w:p>
        </w:tc>
        <w:tc>
          <w:tcPr>
            <w:tcW w:w="2693"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0.767</w:t>
            </w:r>
            <w:r w:rsidRPr="00627975">
              <w:rPr>
                <w:rFonts w:ascii="Book Antiqua" w:eastAsia="宋体" w:hAnsi="Book Antiqua" w:cs="宋体" w:hint="eastAsia"/>
                <w:kern w:val="0"/>
                <w:sz w:val="24"/>
                <w:szCs w:val="24"/>
              </w:rPr>
              <w:t xml:space="preserve"> (</w:t>
            </w:r>
            <w:r w:rsidRPr="00627975">
              <w:rPr>
                <w:rFonts w:ascii="Book Antiqua" w:eastAsia="宋体" w:hAnsi="Book Antiqua" w:cs="宋体"/>
                <w:kern w:val="0"/>
                <w:sz w:val="24"/>
                <w:szCs w:val="24"/>
              </w:rPr>
              <w:t>0.645-0.913</w:t>
            </w:r>
            <w:r w:rsidRPr="00627975">
              <w:rPr>
                <w:rFonts w:ascii="Book Antiqua" w:eastAsia="宋体" w:hAnsi="Book Antiqua" w:cs="宋体" w:hint="eastAsia"/>
                <w:kern w:val="0"/>
                <w:sz w:val="24"/>
                <w:szCs w:val="24"/>
              </w:rPr>
              <w:t>)</w:t>
            </w:r>
          </w:p>
        </w:tc>
        <w:tc>
          <w:tcPr>
            <w:tcW w:w="1134"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0.003</w:t>
            </w:r>
          </w:p>
        </w:tc>
      </w:tr>
      <w:tr w:rsidR="00E44153" w:rsidRPr="00627975" w:rsidTr="00823FA2">
        <w:tc>
          <w:tcPr>
            <w:tcW w:w="1951"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Pathology classification</w:t>
            </w:r>
          </w:p>
        </w:tc>
        <w:tc>
          <w:tcPr>
            <w:tcW w:w="992"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0.020</w:t>
            </w:r>
          </w:p>
        </w:tc>
        <w:tc>
          <w:tcPr>
            <w:tcW w:w="851"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0.089</w:t>
            </w:r>
          </w:p>
        </w:tc>
        <w:tc>
          <w:tcPr>
            <w:tcW w:w="1134"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0.050</w:t>
            </w:r>
          </w:p>
        </w:tc>
        <w:tc>
          <w:tcPr>
            <w:tcW w:w="2693"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1.020</w:t>
            </w:r>
            <w:r w:rsidRPr="00627975">
              <w:rPr>
                <w:rFonts w:ascii="Book Antiqua" w:eastAsia="宋体" w:hAnsi="Book Antiqua" w:cs="宋体" w:hint="eastAsia"/>
                <w:kern w:val="0"/>
                <w:sz w:val="24"/>
                <w:szCs w:val="24"/>
              </w:rPr>
              <w:t xml:space="preserve"> (</w:t>
            </w:r>
            <w:r w:rsidRPr="00627975">
              <w:rPr>
                <w:rFonts w:ascii="Book Antiqua" w:eastAsia="宋体" w:hAnsi="Book Antiqua" w:cs="宋体"/>
                <w:kern w:val="0"/>
                <w:sz w:val="24"/>
                <w:szCs w:val="24"/>
              </w:rPr>
              <w:t>0.857-1.214</w:t>
            </w:r>
            <w:r w:rsidRPr="00627975">
              <w:rPr>
                <w:rFonts w:ascii="Book Antiqua" w:eastAsia="宋体" w:hAnsi="Book Antiqua" w:cs="宋体" w:hint="eastAsia"/>
                <w:kern w:val="0"/>
                <w:sz w:val="24"/>
                <w:szCs w:val="24"/>
              </w:rPr>
              <w:t>)</w:t>
            </w:r>
          </w:p>
        </w:tc>
        <w:tc>
          <w:tcPr>
            <w:tcW w:w="1134"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0.823</w:t>
            </w:r>
          </w:p>
        </w:tc>
      </w:tr>
      <w:tr w:rsidR="00E44153" w:rsidRPr="00627975" w:rsidTr="00823FA2">
        <w:tc>
          <w:tcPr>
            <w:tcW w:w="1951"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proofErr w:type="spellStart"/>
            <w:r w:rsidRPr="00627975">
              <w:rPr>
                <w:rFonts w:ascii="Book Antiqua" w:eastAsia="宋体" w:hAnsi="Book Antiqua" w:cs="宋体"/>
                <w:kern w:val="0"/>
                <w:sz w:val="24"/>
                <w:szCs w:val="24"/>
              </w:rPr>
              <w:t>Borrmann</w:t>
            </w:r>
            <w:proofErr w:type="spellEnd"/>
            <w:r w:rsidRPr="00627975">
              <w:rPr>
                <w:rFonts w:ascii="Book Antiqua" w:eastAsia="宋体" w:hAnsi="Book Antiqua" w:cs="宋体"/>
                <w:kern w:val="0"/>
                <w:sz w:val="24"/>
                <w:szCs w:val="24"/>
              </w:rPr>
              <w:t xml:space="preserve"> classification</w:t>
            </w:r>
          </w:p>
        </w:tc>
        <w:tc>
          <w:tcPr>
            <w:tcW w:w="992"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0.605</w:t>
            </w:r>
          </w:p>
        </w:tc>
        <w:tc>
          <w:tcPr>
            <w:tcW w:w="851"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0.098</w:t>
            </w:r>
          </w:p>
        </w:tc>
        <w:tc>
          <w:tcPr>
            <w:tcW w:w="1134"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37.822</w:t>
            </w:r>
          </w:p>
        </w:tc>
        <w:tc>
          <w:tcPr>
            <w:tcW w:w="2693"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1.832</w:t>
            </w:r>
            <w:r w:rsidRPr="00627975">
              <w:rPr>
                <w:rFonts w:ascii="Book Antiqua" w:eastAsia="宋体" w:hAnsi="Book Antiqua" w:cs="宋体" w:hint="eastAsia"/>
                <w:kern w:val="0"/>
                <w:sz w:val="24"/>
                <w:szCs w:val="24"/>
              </w:rPr>
              <w:t xml:space="preserve"> (</w:t>
            </w:r>
            <w:r w:rsidRPr="00627975">
              <w:rPr>
                <w:rFonts w:ascii="Book Antiqua" w:eastAsia="宋体" w:hAnsi="Book Antiqua" w:cs="宋体"/>
                <w:kern w:val="0"/>
                <w:sz w:val="24"/>
                <w:szCs w:val="24"/>
              </w:rPr>
              <w:t>1.511-2.222</w:t>
            </w:r>
            <w:r w:rsidRPr="00627975">
              <w:rPr>
                <w:rFonts w:ascii="Book Antiqua" w:eastAsia="宋体" w:hAnsi="Book Antiqua" w:cs="宋体" w:hint="eastAsia"/>
                <w:kern w:val="0"/>
                <w:sz w:val="24"/>
                <w:szCs w:val="24"/>
              </w:rPr>
              <w:t>)</w:t>
            </w:r>
          </w:p>
        </w:tc>
        <w:tc>
          <w:tcPr>
            <w:tcW w:w="1134"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0.000</w:t>
            </w:r>
          </w:p>
        </w:tc>
      </w:tr>
      <w:tr w:rsidR="00E44153" w:rsidRPr="00627975" w:rsidTr="00823FA2">
        <w:tc>
          <w:tcPr>
            <w:tcW w:w="1951"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Celiac artery variation</w:t>
            </w:r>
          </w:p>
        </w:tc>
        <w:tc>
          <w:tcPr>
            <w:tcW w:w="992"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0.038</w:t>
            </w:r>
          </w:p>
        </w:tc>
        <w:tc>
          <w:tcPr>
            <w:tcW w:w="851"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0.163</w:t>
            </w:r>
          </w:p>
        </w:tc>
        <w:tc>
          <w:tcPr>
            <w:tcW w:w="1134"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0.055</w:t>
            </w:r>
          </w:p>
        </w:tc>
        <w:tc>
          <w:tcPr>
            <w:tcW w:w="2693"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1.039</w:t>
            </w:r>
            <w:r w:rsidRPr="00627975">
              <w:rPr>
                <w:rFonts w:ascii="Book Antiqua" w:eastAsia="宋体" w:hAnsi="Book Antiqua" w:cs="宋体" w:hint="eastAsia"/>
                <w:kern w:val="0"/>
                <w:sz w:val="24"/>
                <w:szCs w:val="24"/>
              </w:rPr>
              <w:t xml:space="preserve"> (</w:t>
            </w:r>
            <w:r w:rsidRPr="00627975">
              <w:rPr>
                <w:rFonts w:ascii="Book Antiqua" w:eastAsia="宋体" w:hAnsi="Book Antiqua" w:cs="宋体"/>
                <w:kern w:val="0"/>
                <w:sz w:val="24"/>
                <w:szCs w:val="24"/>
              </w:rPr>
              <w:t>0.755-1.430</w:t>
            </w:r>
            <w:r w:rsidRPr="00627975">
              <w:rPr>
                <w:rFonts w:ascii="Book Antiqua" w:eastAsia="宋体" w:hAnsi="Book Antiqua" w:cs="宋体" w:hint="eastAsia"/>
                <w:kern w:val="0"/>
                <w:sz w:val="24"/>
                <w:szCs w:val="24"/>
              </w:rPr>
              <w:t>)</w:t>
            </w:r>
          </w:p>
        </w:tc>
        <w:tc>
          <w:tcPr>
            <w:tcW w:w="1134"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0.815</w:t>
            </w:r>
          </w:p>
        </w:tc>
      </w:tr>
      <w:tr w:rsidR="00E44153" w:rsidRPr="00627975" w:rsidTr="00823FA2">
        <w:tc>
          <w:tcPr>
            <w:tcW w:w="1951"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Operation time</w:t>
            </w:r>
          </w:p>
        </w:tc>
        <w:tc>
          <w:tcPr>
            <w:tcW w:w="992"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0.002</w:t>
            </w:r>
          </w:p>
        </w:tc>
        <w:tc>
          <w:tcPr>
            <w:tcW w:w="851"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0.001</w:t>
            </w:r>
          </w:p>
        </w:tc>
        <w:tc>
          <w:tcPr>
            <w:tcW w:w="1134"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8.270</w:t>
            </w:r>
          </w:p>
        </w:tc>
        <w:tc>
          <w:tcPr>
            <w:tcW w:w="2693"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1.002</w:t>
            </w:r>
            <w:r w:rsidRPr="00627975">
              <w:rPr>
                <w:rFonts w:ascii="Book Antiqua" w:eastAsia="宋体" w:hAnsi="Book Antiqua" w:cs="宋体" w:hint="eastAsia"/>
                <w:kern w:val="0"/>
                <w:sz w:val="24"/>
                <w:szCs w:val="24"/>
              </w:rPr>
              <w:t xml:space="preserve"> (</w:t>
            </w:r>
            <w:r w:rsidRPr="00627975">
              <w:rPr>
                <w:rFonts w:ascii="Book Antiqua" w:eastAsia="宋体" w:hAnsi="Book Antiqua" w:cs="宋体"/>
                <w:kern w:val="0"/>
                <w:sz w:val="24"/>
                <w:szCs w:val="24"/>
              </w:rPr>
              <w:t>1.001-1.003</w:t>
            </w:r>
            <w:r w:rsidRPr="00627975">
              <w:rPr>
                <w:rFonts w:ascii="Book Antiqua" w:eastAsia="宋体" w:hAnsi="Book Antiqua" w:cs="宋体" w:hint="eastAsia"/>
                <w:kern w:val="0"/>
                <w:sz w:val="24"/>
                <w:szCs w:val="24"/>
              </w:rPr>
              <w:t>)</w:t>
            </w:r>
          </w:p>
        </w:tc>
        <w:tc>
          <w:tcPr>
            <w:tcW w:w="1134"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0.004</w:t>
            </w:r>
          </w:p>
        </w:tc>
      </w:tr>
      <w:tr w:rsidR="00E44153" w:rsidRPr="00627975" w:rsidTr="00823FA2">
        <w:tc>
          <w:tcPr>
            <w:tcW w:w="1951"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Intraoperative bleeding</w:t>
            </w:r>
          </w:p>
        </w:tc>
        <w:tc>
          <w:tcPr>
            <w:tcW w:w="992"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0.001</w:t>
            </w:r>
          </w:p>
        </w:tc>
        <w:tc>
          <w:tcPr>
            <w:tcW w:w="851"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0.000</w:t>
            </w:r>
          </w:p>
        </w:tc>
        <w:tc>
          <w:tcPr>
            <w:tcW w:w="1134"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21.216</w:t>
            </w:r>
          </w:p>
        </w:tc>
        <w:tc>
          <w:tcPr>
            <w:tcW w:w="2693"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1.001</w:t>
            </w:r>
            <w:r w:rsidRPr="00627975">
              <w:rPr>
                <w:rFonts w:ascii="Book Antiqua" w:eastAsia="宋体" w:hAnsi="Book Antiqua" w:cs="宋体" w:hint="eastAsia"/>
                <w:kern w:val="0"/>
                <w:sz w:val="24"/>
                <w:szCs w:val="24"/>
              </w:rPr>
              <w:t xml:space="preserve"> (</w:t>
            </w:r>
            <w:r w:rsidRPr="00627975">
              <w:rPr>
                <w:rFonts w:ascii="Book Antiqua" w:eastAsia="宋体" w:hAnsi="Book Antiqua" w:cs="宋体"/>
                <w:kern w:val="0"/>
                <w:sz w:val="24"/>
                <w:szCs w:val="24"/>
              </w:rPr>
              <w:t>1.000-1.001</w:t>
            </w:r>
            <w:r w:rsidRPr="00627975">
              <w:rPr>
                <w:rFonts w:ascii="Book Antiqua" w:eastAsia="宋体" w:hAnsi="Book Antiqua" w:cs="宋体" w:hint="eastAsia"/>
                <w:kern w:val="0"/>
                <w:sz w:val="24"/>
                <w:szCs w:val="24"/>
              </w:rPr>
              <w:t>)</w:t>
            </w:r>
          </w:p>
        </w:tc>
        <w:tc>
          <w:tcPr>
            <w:tcW w:w="1134"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0.000</w:t>
            </w:r>
          </w:p>
        </w:tc>
      </w:tr>
      <w:tr w:rsidR="00E44153" w:rsidRPr="00627975" w:rsidTr="00823FA2">
        <w:tc>
          <w:tcPr>
            <w:tcW w:w="1951" w:type="dxa"/>
            <w:tcBorders>
              <w:top w:val="nil"/>
              <w:bottom w:val="nil"/>
            </w:tcBorders>
          </w:tcPr>
          <w:p w:rsidR="00842ADD" w:rsidRPr="00627975" w:rsidRDefault="00842ADD" w:rsidP="0076207D">
            <w:pPr>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N</w:t>
            </w:r>
            <w:r w:rsidRPr="00627975">
              <w:rPr>
                <w:rFonts w:ascii="Book Antiqua" w:eastAsia="宋体" w:hAnsi="Book Antiqua" w:cs="宋体" w:hint="eastAsia"/>
                <w:kern w:val="0"/>
                <w:sz w:val="24"/>
                <w:szCs w:val="24"/>
              </w:rPr>
              <w:t>o.</w:t>
            </w:r>
            <w:r w:rsidRPr="00627975">
              <w:rPr>
                <w:rFonts w:ascii="Book Antiqua" w:eastAsia="宋体" w:hAnsi="Book Antiqua" w:cs="宋体"/>
                <w:kern w:val="0"/>
                <w:sz w:val="24"/>
                <w:szCs w:val="24"/>
              </w:rPr>
              <w:t xml:space="preserve"> of lymph nodes metastases</w:t>
            </w:r>
          </w:p>
        </w:tc>
        <w:tc>
          <w:tcPr>
            <w:tcW w:w="992"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0.071</w:t>
            </w:r>
          </w:p>
        </w:tc>
        <w:tc>
          <w:tcPr>
            <w:tcW w:w="851"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0.008</w:t>
            </w:r>
          </w:p>
        </w:tc>
        <w:tc>
          <w:tcPr>
            <w:tcW w:w="1134"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90.075</w:t>
            </w:r>
          </w:p>
        </w:tc>
        <w:tc>
          <w:tcPr>
            <w:tcW w:w="2693"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1.074</w:t>
            </w:r>
            <w:r w:rsidRPr="00627975">
              <w:rPr>
                <w:rFonts w:ascii="Book Antiqua" w:eastAsia="宋体" w:hAnsi="Book Antiqua" w:cs="宋体" w:hint="eastAsia"/>
                <w:kern w:val="0"/>
                <w:sz w:val="24"/>
                <w:szCs w:val="24"/>
              </w:rPr>
              <w:t xml:space="preserve"> (</w:t>
            </w:r>
            <w:r w:rsidRPr="00627975">
              <w:rPr>
                <w:rFonts w:ascii="Book Antiqua" w:eastAsia="宋体" w:hAnsi="Book Antiqua" w:cs="宋体"/>
                <w:kern w:val="0"/>
                <w:sz w:val="24"/>
                <w:szCs w:val="24"/>
              </w:rPr>
              <w:t>1.058-1.090</w:t>
            </w:r>
            <w:r w:rsidRPr="00627975">
              <w:rPr>
                <w:rFonts w:ascii="Book Antiqua" w:eastAsia="宋体" w:hAnsi="Book Antiqua" w:cs="宋体" w:hint="eastAsia"/>
                <w:kern w:val="0"/>
                <w:sz w:val="24"/>
                <w:szCs w:val="24"/>
              </w:rPr>
              <w:t>)</w:t>
            </w:r>
          </w:p>
        </w:tc>
        <w:tc>
          <w:tcPr>
            <w:tcW w:w="1134"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0.000</w:t>
            </w:r>
          </w:p>
        </w:tc>
      </w:tr>
      <w:tr w:rsidR="00E44153" w:rsidRPr="00627975" w:rsidTr="00823FA2">
        <w:tc>
          <w:tcPr>
            <w:tcW w:w="1951" w:type="dxa"/>
            <w:tcBorders>
              <w:top w:val="nil"/>
              <w:bottom w:val="nil"/>
            </w:tcBorders>
          </w:tcPr>
          <w:p w:rsidR="00842ADD" w:rsidRPr="00627975" w:rsidRDefault="00842ADD" w:rsidP="0076207D">
            <w:pPr>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N</w:t>
            </w:r>
            <w:r w:rsidRPr="00627975">
              <w:rPr>
                <w:rFonts w:ascii="Book Antiqua" w:eastAsia="宋体" w:hAnsi="Book Antiqua" w:cs="宋体" w:hint="eastAsia"/>
                <w:kern w:val="0"/>
                <w:sz w:val="24"/>
                <w:szCs w:val="24"/>
              </w:rPr>
              <w:t>o.</w:t>
            </w:r>
            <w:r w:rsidRPr="00627975">
              <w:rPr>
                <w:rFonts w:ascii="Book Antiqua" w:eastAsia="宋体" w:hAnsi="Book Antiqua" w:cs="宋体"/>
                <w:kern w:val="0"/>
                <w:sz w:val="24"/>
                <w:szCs w:val="24"/>
              </w:rPr>
              <w:t xml:space="preserve"> of lymph nodes</w:t>
            </w:r>
          </w:p>
        </w:tc>
        <w:tc>
          <w:tcPr>
            <w:tcW w:w="992"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0.018</w:t>
            </w:r>
          </w:p>
        </w:tc>
        <w:tc>
          <w:tcPr>
            <w:tcW w:w="851"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0.007</w:t>
            </w:r>
          </w:p>
        </w:tc>
        <w:tc>
          <w:tcPr>
            <w:tcW w:w="1134"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6.083</w:t>
            </w:r>
          </w:p>
        </w:tc>
        <w:tc>
          <w:tcPr>
            <w:tcW w:w="2693"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1.018</w:t>
            </w:r>
            <w:r w:rsidRPr="00627975">
              <w:rPr>
                <w:rFonts w:ascii="Book Antiqua" w:eastAsia="宋体" w:hAnsi="Book Antiqua" w:cs="宋体" w:hint="eastAsia"/>
                <w:kern w:val="0"/>
                <w:sz w:val="24"/>
                <w:szCs w:val="24"/>
              </w:rPr>
              <w:t xml:space="preserve"> (</w:t>
            </w:r>
            <w:r w:rsidRPr="00627975">
              <w:rPr>
                <w:rFonts w:ascii="Book Antiqua" w:eastAsia="宋体" w:hAnsi="Book Antiqua" w:cs="宋体"/>
                <w:kern w:val="0"/>
                <w:sz w:val="24"/>
                <w:szCs w:val="24"/>
              </w:rPr>
              <w:t>1.004-1.032</w:t>
            </w:r>
            <w:r w:rsidRPr="00627975">
              <w:rPr>
                <w:rFonts w:ascii="Book Antiqua" w:eastAsia="宋体" w:hAnsi="Book Antiqua" w:cs="宋体" w:hint="eastAsia"/>
                <w:kern w:val="0"/>
                <w:sz w:val="24"/>
                <w:szCs w:val="24"/>
              </w:rPr>
              <w:t>)</w:t>
            </w:r>
          </w:p>
        </w:tc>
        <w:tc>
          <w:tcPr>
            <w:tcW w:w="1134"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0.014</w:t>
            </w:r>
          </w:p>
        </w:tc>
      </w:tr>
      <w:tr w:rsidR="00E44153" w:rsidRPr="00627975" w:rsidTr="00823FA2">
        <w:tc>
          <w:tcPr>
            <w:tcW w:w="1951" w:type="dxa"/>
            <w:tcBorders>
              <w:top w:val="nil"/>
            </w:tcBorders>
          </w:tcPr>
          <w:p w:rsidR="00842ADD" w:rsidRPr="00627975" w:rsidRDefault="00842ADD" w:rsidP="0076207D">
            <w:pPr>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Positive lymph node ratio</w:t>
            </w:r>
          </w:p>
        </w:tc>
        <w:tc>
          <w:tcPr>
            <w:tcW w:w="992" w:type="dxa"/>
            <w:tcBorders>
              <w:top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2.491</w:t>
            </w:r>
          </w:p>
        </w:tc>
        <w:tc>
          <w:tcPr>
            <w:tcW w:w="851" w:type="dxa"/>
            <w:tcBorders>
              <w:top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0.242</w:t>
            </w:r>
          </w:p>
        </w:tc>
        <w:tc>
          <w:tcPr>
            <w:tcW w:w="1134" w:type="dxa"/>
            <w:tcBorders>
              <w:top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106.057</w:t>
            </w:r>
          </w:p>
        </w:tc>
        <w:tc>
          <w:tcPr>
            <w:tcW w:w="2693" w:type="dxa"/>
            <w:tcBorders>
              <w:top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12.072</w:t>
            </w:r>
            <w:r w:rsidRPr="00627975">
              <w:rPr>
                <w:rFonts w:ascii="Book Antiqua" w:eastAsia="宋体" w:hAnsi="Book Antiqua" w:cs="宋体" w:hint="eastAsia"/>
                <w:kern w:val="0"/>
                <w:sz w:val="24"/>
                <w:szCs w:val="24"/>
              </w:rPr>
              <w:t xml:space="preserve"> (</w:t>
            </w:r>
            <w:r w:rsidRPr="00627975">
              <w:rPr>
                <w:rFonts w:ascii="Book Antiqua" w:eastAsia="宋体" w:hAnsi="Book Antiqua" w:cs="宋体"/>
                <w:kern w:val="0"/>
                <w:sz w:val="24"/>
                <w:szCs w:val="24"/>
              </w:rPr>
              <w:t>7.514-19.393</w:t>
            </w:r>
            <w:r w:rsidRPr="00627975">
              <w:rPr>
                <w:rFonts w:ascii="Book Antiqua" w:eastAsia="宋体" w:hAnsi="Book Antiqua" w:cs="宋体" w:hint="eastAsia"/>
                <w:kern w:val="0"/>
                <w:sz w:val="24"/>
                <w:szCs w:val="24"/>
              </w:rPr>
              <w:t>)</w:t>
            </w:r>
          </w:p>
        </w:tc>
        <w:tc>
          <w:tcPr>
            <w:tcW w:w="1134" w:type="dxa"/>
            <w:tcBorders>
              <w:top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0.000</w:t>
            </w:r>
          </w:p>
        </w:tc>
      </w:tr>
    </w:tbl>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p>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p>
    <w:p w:rsidR="00842ADD" w:rsidRPr="00627975" w:rsidRDefault="00842ADD" w:rsidP="0076207D">
      <w:pPr>
        <w:widowControl/>
        <w:snapToGrid w:val="0"/>
        <w:spacing w:line="360" w:lineRule="auto"/>
        <w:jc w:val="left"/>
        <w:rPr>
          <w:rFonts w:ascii="Book Antiqua" w:eastAsia="宋体" w:hAnsi="Book Antiqua" w:cs="宋体"/>
          <w:b/>
          <w:kern w:val="0"/>
          <w:sz w:val="24"/>
          <w:szCs w:val="24"/>
        </w:rPr>
      </w:pPr>
      <w:r w:rsidRPr="00627975">
        <w:rPr>
          <w:rFonts w:ascii="Book Antiqua" w:eastAsia="宋体" w:hAnsi="Book Antiqua" w:cs="宋体"/>
          <w:b/>
          <w:kern w:val="0"/>
          <w:sz w:val="24"/>
          <w:szCs w:val="24"/>
        </w:rPr>
        <w:br w:type="page"/>
      </w:r>
    </w:p>
    <w:p w:rsidR="00842ADD" w:rsidRPr="00627975" w:rsidRDefault="00842ADD" w:rsidP="0076207D">
      <w:pPr>
        <w:autoSpaceDE w:val="0"/>
        <w:autoSpaceDN w:val="0"/>
        <w:adjustRightInd w:val="0"/>
        <w:snapToGrid w:val="0"/>
        <w:spacing w:line="360" w:lineRule="auto"/>
        <w:rPr>
          <w:rFonts w:ascii="Book Antiqua" w:eastAsia="宋体" w:hAnsi="Book Antiqua" w:cs="宋体"/>
          <w:b/>
          <w:kern w:val="0"/>
          <w:sz w:val="24"/>
          <w:szCs w:val="24"/>
        </w:rPr>
      </w:pPr>
      <w:r w:rsidRPr="00627975">
        <w:rPr>
          <w:rFonts w:ascii="Book Antiqua" w:eastAsia="宋体" w:hAnsi="Book Antiqua" w:cs="宋体"/>
          <w:b/>
          <w:kern w:val="0"/>
          <w:sz w:val="24"/>
          <w:szCs w:val="24"/>
        </w:rPr>
        <w:lastRenderedPageBreak/>
        <w:t xml:space="preserve">Table4 </w:t>
      </w:r>
      <w:proofErr w:type="gramStart"/>
      <w:r w:rsidRPr="00627975">
        <w:rPr>
          <w:rFonts w:ascii="Book Antiqua" w:eastAsia="宋体" w:hAnsi="Book Antiqua" w:cs="宋体"/>
          <w:b/>
          <w:kern w:val="0"/>
          <w:sz w:val="24"/>
          <w:szCs w:val="24"/>
        </w:rPr>
        <w:t>The</w:t>
      </w:r>
      <w:proofErr w:type="gramEnd"/>
      <w:r w:rsidRPr="00627975">
        <w:rPr>
          <w:rFonts w:ascii="Book Antiqua" w:eastAsia="宋体" w:hAnsi="Book Antiqua" w:cs="宋体"/>
          <w:b/>
          <w:kern w:val="0"/>
          <w:sz w:val="24"/>
          <w:szCs w:val="24"/>
        </w:rPr>
        <w:t xml:space="preserve"> results of multivariate Cox regression analysis</w:t>
      </w:r>
    </w:p>
    <w:p w:rsidR="00842ADD" w:rsidRPr="00627975" w:rsidRDefault="00842ADD" w:rsidP="0076207D">
      <w:pPr>
        <w:autoSpaceDE w:val="0"/>
        <w:autoSpaceDN w:val="0"/>
        <w:adjustRightInd w:val="0"/>
        <w:snapToGrid w:val="0"/>
        <w:spacing w:line="360" w:lineRule="auto"/>
        <w:rPr>
          <w:rFonts w:ascii="Book Antiqua" w:eastAsia="宋体" w:hAnsi="Book Antiqua" w:cs="宋体"/>
          <w:b/>
          <w:kern w:val="0"/>
          <w:sz w:val="24"/>
          <w:szCs w:val="24"/>
        </w:rPr>
      </w:pPr>
    </w:p>
    <w:tbl>
      <w:tblPr>
        <w:tblW w:w="8472"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951"/>
        <w:gridCol w:w="851"/>
        <w:gridCol w:w="992"/>
        <w:gridCol w:w="1134"/>
        <w:gridCol w:w="2410"/>
        <w:gridCol w:w="1134"/>
      </w:tblGrid>
      <w:tr w:rsidR="00E44153" w:rsidRPr="00627975" w:rsidTr="00823FA2">
        <w:tc>
          <w:tcPr>
            <w:tcW w:w="1951" w:type="dxa"/>
            <w:tcBorders>
              <w:bottom w:val="single" w:sz="4" w:space="0" w:color="000000"/>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b/>
                <w:kern w:val="0"/>
                <w:sz w:val="24"/>
                <w:szCs w:val="24"/>
              </w:rPr>
            </w:pPr>
            <w:r w:rsidRPr="00627975">
              <w:rPr>
                <w:rFonts w:ascii="Book Antiqua" w:eastAsia="宋体" w:hAnsi="Book Antiqua" w:cs="宋体"/>
                <w:b/>
                <w:kern w:val="0"/>
                <w:sz w:val="24"/>
                <w:szCs w:val="24"/>
              </w:rPr>
              <w:t>Variables</w:t>
            </w:r>
          </w:p>
        </w:tc>
        <w:tc>
          <w:tcPr>
            <w:tcW w:w="851" w:type="dxa"/>
            <w:tcBorders>
              <w:bottom w:val="single" w:sz="4" w:space="0" w:color="000000"/>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b/>
                <w:kern w:val="0"/>
                <w:sz w:val="24"/>
                <w:szCs w:val="24"/>
              </w:rPr>
            </w:pPr>
            <w:r w:rsidRPr="00627975">
              <w:rPr>
                <w:rFonts w:ascii="Book Antiqua" w:eastAsia="宋体" w:hAnsi="Book Antiqua" w:cs="宋体"/>
                <w:b/>
                <w:kern w:val="0"/>
                <w:sz w:val="24"/>
                <w:szCs w:val="24"/>
              </w:rPr>
              <w:t>B</w:t>
            </w:r>
          </w:p>
        </w:tc>
        <w:tc>
          <w:tcPr>
            <w:tcW w:w="992" w:type="dxa"/>
            <w:tcBorders>
              <w:bottom w:val="single" w:sz="4" w:space="0" w:color="000000"/>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b/>
                <w:kern w:val="0"/>
                <w:sz w:val="24"/>
                <w:szCs w:val="24"/>
              </w:rPr>
            </w:pPr>
            <w:r w:rsidRPr="00627975">
              <w:rPr>
                <w:rFonts w:ascii="Book Antiqua" w:eastAsia="宋体" w:hAnsi="Book Antiqua" w:cs="宋体"/>
                <w:b/>
                <w:kern w:val="0"/>
                <w:sz w:val="24"/>
                <w:szCs w:val="24"/>
              </w:rPr>
              <w:t>SE</w:t>
            </w:r>
          </w:p>
        </w:tc>
        <w:tc>
          <w:tcPr>
            <w:tcW w:w="1134" w:type="dxa"/>
            <w:tcBorders>
              <w:bottom w:val="single" w:sz="4" w:space="0" w:color="000000"/>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b/>
                <w:kern w:val="0"/>
                <w:sz w:val="24"/>
                <w:szCs w:val="24"/>
              </w:rPr>
            </w:pPr>
            <w:r w:rsidRPr="00627975">
              <w:rPr>
                <w:rFonts w:ascii="Book Antiqua" w:eastAsia="宋体" w:hAnsi="Book Antiqua" w:cs="宋体"/>
                <w:b/>
                <w:kern w:val="0"/>
                <w:sz w:val="24"/>
                <w:szCs w:val="24"/>
              </w:rPr>
              <w:t>Wald</w:t>
            </w:r>
          </w:p>
        </w:tc>
        <w:tc>
          <w:tcPr>
            <w:tcW w:w="2410" w:type="dxa"/>
            <w:tcBorders>
              <w:bottom w:val="single" w:sz="4" w:space="0" w:color="000000"/>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b/>
                <w:kern w:val="0"/>
                <w:sz w:val="24"/>
                <w:szCs w:val="24"/>
              </w:rPr>
            </w:pPr>
            <w:r w:rsidRPr="00627975">
              <w:rPr>
                <w:rFonts w:ascii="Book Antiqua" w:eastAsia="宋体" w:hAnsi="Book Antiqua" w:cs="宋体"/>
                <w:b/>
                <w:kern w:val="0"/>
                <w:sz w:val="24"/>
                <w:szCs w:val="24"/>
              </w:rPr>
              <w:t>OR(95%CI)</w:t>
            </w:r>
          </w:p>
        </w:tc>
        <w:tc>
          <w:tcPr>
            <w:tcW w:w="1134" w:type="dxa"/>
            <w:tcBorders>
              <w:bottom w:val="single" w:sz="4" w:space="0" w:color="000000"/>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b/>
                <w:i/>
                <w:kern w:val="0"/>
                <w:sz w:val="24"/>
                <w:szCs w:val="24"/>
              </w:rPr>
            </w:pPr>
            <w:r w:rsidRPr="00627975">
              <w:rPr>
                <w:rFonts w:ascii="Book Antiqua" w:eastAsia="宋体" w:hAnsi="Book Antiqua" w:cs="宋体"/>
                <w:b/>
                <w:i/>
                <w:kern w:val="0"/>
                <w:sz w:val="24"/>
                <w:szCs w:val="24"/>
              </w:rPr>
              <w:t>P</w:t>
            </w:r>
            <w:r w:rsidRPr="00627975">
              <w:rPr>
                <w:rFonts w:ascii="Book Antiqua" w:eastAsia="宋体" w:hAnsi="Book Antiqua" w:cs="宋体" w:hint="eastAsia"/>
                <w:b/>
                <w:kern w:val="0"/>
                <w:sz w:val="24"/>
                <w:szCs w:val="24"/>
              </w:rPr>
              <w:t xml:space="preserve"> value</w:t>
            </w:r>
          </w:p>
        </w:tc>
      </w:tr>
      <w:tr w:rsidR="00E44153" w:rsidRPr="00627975" w:rsidTr="00823FA2">
        <w:tc>
          <w:tcPr>
            <w:tcW w:w="1951" w:type="dxa"/>
            <w:tcBorders>
              <w:bottom w:val="nil"/>
            </w:tcBorders>
          </w:tcPr>
          <w:p w:rsidR="00842ADD" w:rsidRPr="00627975" w:rsidRDefault="00842ADD" w:rsidP="0076207D">
            <w:pPr>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Comprehensive staging</w:t>
            </w:r>
          </w:p>
        </w:tc>
        <w:tc>
          <w:tcPr>
            <w:tcW w:w="851" w:type="dxa"/>
            <w:tcBorders>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0.626</w:t>
            </w:r>
          </w:p>
        </w:tc>
        <w:tc>
          <w:tcPr>
            <w:tcW w:w="992" w:type="dxa"/>
            <w:tcBorders>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0.145</w:t>
            </w:r>
          </w:p>
        </w:tc>
        <w:tc>
          <w:tcPr>
            <w:tcW w:w="1134" w:type="dxa"/>
            <w:tcBorders>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18.494</w:t>
            </w:r>
          </w:p>
        </w:tc>
        <w:tc>
          <w:tcPr>
            <w:tcW w:w="2410" w:type="dxa"/>
            <w:tcBorders>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1.870</w:t>
            </w:r>
            <w:r w:rsidRPr="00627975">
              <w:rPr>
                <w:rFonts w:ascii="Book Antiqua" w:eastAsia="宋体" w:hAnsi="Book Antiqua" w:cs="宋体" w:hint="eastAsia"/>
                <w:kern w:val="0"/>
                <w:sz w:val="24"/>
                <w:szCs w:val="24"/>
              </w:rPr>
              <w:t xml:space="preserve"> (</w:t>
            </w:r>
            <w:r w:rsidRPr="00627975">
              <w:rPr>
                <w:rFonts w:ascii="Book Antiqua" w:eastAsia="宋体" w:hAnsi="Book Antiqua" w:cs="宋体"/>
                <w:kern w:val="0"/>
                <w:sz w:val="24"/>
                <w:szCs w:val="24"/>
              </w:rPr>
              <w:t>1.406-2.486</w:t>
            </w:r>
            <w:r w:rsidRPr="00627975">
              <w:rPr>
                <w:rFonts w:ascii="Book Antiqua" w:eastAsia="宋体" w:hAnsi="Book Antiqua" w:cs="宋体" w:hint="eastAsia"/>
                <w:kern w:val="0"/>
                <w:sz w:val="24"/>
                <w:szCs w:val="24"/>
              </w:rPr>
              <w:t>)</w:t>
            </w:r>
          </w:p>
        </w:tc>
        <w:tc>
          <w:tcPr>
            <w:tcW w:w="1134" w:type="dxa"/>
            <w:tcBorders>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0.000</w:t>
            </w:r>
          </w:p>
        </w:tc>
      </w:tr>
      <w:tr w:rsidR="00E44153" w:rsidRPr="00627975" w:rsidTr="00823FA2">
        <w:tc>
          <w:tcPr>
            <w:tcW w:w="1951" w:type="dxa"/>
            <w:tcBorders>
              <w:top w:val="nil"/>
              <w:bottom w:val="nil"/>
            </w:tcBorders>
          </w:tcPr>
          <w:p w:rsidR="00842ADD" w:rsidRPr="00627975" w:rsidRDefault="00842ADD" w:rsidP="0076207D">
            <w:pPr>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Intraoperative bleeding</w:t>
            </w:r>
          </w:p>
        </w:tc>
        <w:tc>
          <w:tcPr>
            <w:tcW w:w="851"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0.001</w:t>
            </w:r>
          </w:p>
        </w:tc>
        <w:tc>
          <w:tcPr>
            <w:tcW w:w="992"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0.000</w:t>
            </w:r>
          </w:p>
        </w:tc>
        <w:tc>
          <w:tcPr>
            <w:tcW w:w="1134"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10.575</w:t>
            </w:r>
          </w:p>
        </w:tc>
        <w:tc>
          <w:tcPr>
            <w:tcW w:w="2410"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1.001</w:t>
            </w:r>
            <w:r w:rsidRPr="00627975">
              <w:rPr>
                <w:rFonts w:ascii="Book Antiqua" w:eastAsia="宋体" w:hAnsi="Book Antiqua" w:cs="宋体" w:hint="eastAsia"/>
                <w:kern w:val="0"/>
                <w:sz w:val="24"/>
                <w:szCs w:val="24"/>
              </w:rPr>
              <w:t xml:space="preserve"> (</w:t>
            </w:r>
            <w:r w:rsidRPr="00627975">
              <w:rPr>
                <w:rFonts w:ascii="Book Antiqua" w:eastAsia="宋体" w:hAnsi="Book Antiqua" w:cs="宋体"/>
                <w:kern w:val="0"/>
                <w:sz w:val="24"/>
                <w:szCs w:val="24"/>
              </w:rPr>
              <w:t>1.000-1.001</w:t>
            </w:r>
            <w:r w:rsidRPr="00627975">
              <w:rPr>
                <w:rFonts w:ascii="Book Antiqua" w:eastAsia="宋体" w:hAnsi="Book Antiqua" w:cs="宋体" w:hint="eastAsia"/>
                <w:kern w:val="0"/>
                <w:sz w:val="24"/>
                <w:szCs w:val="24"/>
              </w:rPr>
              <w:t>)</w:t>
            </w:r>
          </w:p>
        </w:tc>
        <w:tc>
          <w:tcPr>
            <w:tcW w:w="1134" w:type="dxa"/>
            <w:tcBorders>
              <w:top w:val="nil"/>
              <w:bottom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0.001</w:t>
            </w:r>
          </w:p>
        </w:tc>
      </w:tr>
      <w:tr w:rsidR="00E44153" w:rsidRPr="00E44153" w:rsidTr="00823FA2">
        <w:tc>
          <w:tcPr>
            <w:tcW w:w="1951" w:type="dxa"/>
            <w:tcBorders>
              <w:top w:val="nil"/>
            </w:tcBorders>
          </w:tcPr>
          <w:p w:rsidR="00842ADD" w:rsidRPr="00627975" w:rsidRDefault="00842ADD" w:rsidP="0076207D">
            <w:pPr>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Positive lymph node ratio</w:t>
            </w:r>
          </w:p>
        </w:tc>
        <w:tc>
          <w:tcPr>
            <w:tcW w:w="851" w:type="dxa"/>
            <w:tcBorders>
              <w:top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1.466</w:t>
            </w:r>
          </w:p>
        </w:tc>
        <w:tc>
          <w:tcPr>
            <w:tcW w:w="992" w:type="dxa"/>
            <w:tcBorders>
              <w:top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0.318</w:t>
            </w:r>
          </w:p>
        </w:tc>
        <w:tc>
          <w:tcPr>
            <w:tcW w:w="1134" w:type="dxa"/>
            <w:tcBorders>
              <w:top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21.206</w:t>
            </w:r>
          </w:p>
        </w:tc>
        <w:tc>
          <w:tcPr>
            <w:tcW w:w="2410" w:type="dxa"/>
            <w:tcBorders>
              <w:top w:val="nil"/>
            </w:tcBorders>
          </w:tcPr>
          <w:p w:rsidR="00842ADD" w:rsidRPr="00627975"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4.330</w:t>
            </w:r>
            <w:r w:rsidRPr="00627975">
              <w:rPr>
                <w:rFonts w:ascii="Book Antiqua" w:eastAsia="宋体" w:hAnsi="Book Antiqua" w:cs="宋体" w:hint="eastAsia"/>
                <w:kern w:val="0"/>
                <w:sz w:val="24"/>
                <w:szCs w:val="24"/>
              </w:rPr>
              <w:t xml:space="preserve"> (</w:t>
            </w:r>
            <w:r w:rsidRPr="00627975">
              <w:rPr>
                <w:rFonts w:ascii="Book Antiqua" w:eastAsia="宋体" w:hAnsi="Book Antiqua" w:cs="宋体"/>
                <w:kern w:val="0"/>
                <w:sz w:val="24"/>
                <w:szCs w:val="24"/>
              </w:rPr>
              <w:t>2.320-8.079</w:t>
            </w:r>
            <w:r w:rsidRPr="00627975">
              <w:rPr>
                <w:rFonts w:ascii="Book Antiqua" w:eastAsia="宋体" w:hAnsi="Book Antiqua" w:cs="宋体" w:hint="eastAsia"/>
                <w:kern w:val="0"/>
                <w:sz w:val="24"/>
                <w:szCs w:val="24"/>
              </w:rPr>
              <w:t>)</w:t>
            </w:r>
          </w:p>
        </w:tc>
        <w:tc>
          <w:tcPr>
            <w:tcW w:w="1134" w:type="dxa"/>
            <w:tcBorders>
              <w:top w:val="nil"/>
            </w:tcBorders>
          </w:tcPr>
          <w:p w:rsidR="00842ADD" w:rsidRPr="00E44153" w:rsidRDefault="00842ADD" w:rsidP="0076207D">
            <w:pPr>
              <w:autoSpaceDE w:val="0"/>
              <w:autoSpaceDN w:val="0"/>
              <w:adjustRightInd w:val="0"/>
              <w:snapToGrid w:val="0"/>
              <w:spacing w:line="360" w:lineRule="auto"/>
              <w:rPr>
                <w:rFonts w:ascii="Book Antiqua" w:eastAsia="宋体" w:hAnsi="Book Antiqua" w:cs="宋体"/>
                <w:kern w:val="0"/>
                <w:sz w:val="24"/>
                <w:szCs w:val="24"/>
              </w:rPr>
            </w:pPr>
            <w:r w:rsidRPr="00627975">
              <w:rPr>
                <w:rFonts w:ascii="Book Antiqua" w:eastAsia="宋体" w:hAnsi="Book Antiqua" w:cs="宋体"/>
                <w:kern w:val="0"/>
                <w:sz w:val="24"/>
                <w:szCs w:val="24"/>
              </w:rPr>
              <w:t>0.000</w:t>
            </w:r>
          </w:p>
        </w:tc>
      </w:tr>
    </w:tbl>
    <w:p w:rsidR="00064357" w:rsidRPr="00E44153" w:rsidRDefault="00064357" w:rsidP="0076207D">
      <w:pPr>
        <w:snapToGrid w:val="0"/>
        <w:spacing w:line="360" w:lineRule="auto"/>
        <w:rPr>
          <w:rFonts w:ascii="Book Antiqua" w:hAnsi="Book Antiqua"/>
          <w:sz w:val="24"/>
          <w:szCs w:val="24"/>
        </w:rPr>
      </w:pPr>
    </w:p>
    <w:sectPr w:rsidR="00064357" w:rsidRPr="00E44153" w:rsidSect="00BF5D2D">
      <w:footerReference w:type="default" r:id="rId14"/>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author" w:date="2019-03-15T13:05:00Z" w:initials="editor">
    <w:p w:rsidR="001A7058" w:rsidRDefault="001A7058">
      <w:pPr>
        <w:pStyle w:val="aa"/>
      </w:pPr>
      <w:r>
        <w:rPr>
          <w:rStyle w:val="a9"/>
        </w:rPr>
        <w:annotationRef/>
      </w:r>
      <w:r>
        <w:t>Check if this is the correct meaning.</w:t>
      </w:r>
    </w:p>
  </w:comment>
  <w:comment w:id="18" w:author="author" w:date="2019-03-16T11:24:00Z" w:initials="editor">
    <w:p w:rsidR="001A7058" w:rsidRDefault="001A7058">
      <w:pPr>
        <w:pStyle w:val="aa"/>
      </w:pPr>
      <w:r>
        <w:rPr>
          <w:rStyle w:val="a9"/>
        </w:rPr>
        <w:annotationRef/>
      </w:r>
      <w:r>
        <w:t xml:space="preserve">Change “status of </w:t>
      </w:r>
      <w:proofErr w:type="spellStart"/>
      <w:r>
        <w:t>celia</w:t>
      </w:r>
      <w:proofErr w:type="spellEnd"/>
      <w:r>
        <w:t xml:space="preserve"> artery” to “Status of celiac artery”.</w:t>
      </w:r>
    </w:p>
    <w:p w:rsidR="001A7058" w:rsidRDefault="001A7058">
      <w:pPr>
        <w:pStyle w:val="aa"/>
      </w:pPr>
      <w:r>
        <w:t>Also, change “Cum Survival” to “Cumulative Survival”.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03E698" w15:done="0"/>
  <w15:commentEx w15:paraId="532080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3E698" w16cid:durableId="203BCEA1"/>
  <w16cid:commentId w16cid:paraId="53208045" w16cid:durableId="203BCE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8A" w:rsidRDefault="005A118A" w:rsidP="00A9114A">
      <w:r>
        <w:separator/>
      </w:r>
    </w:p>
  </w:endnote>
  <w:endnote w:type="continuationSeparator" w:id="0">
    <w:p w:rsidR="005A118A" w:rsidRDefault="005A118A" w:rsidP="00A9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icrosoft YaHei"/>
    <w:charset w:val="00"/>
    <w:family w:val="roman"/>
    <w:pitch w:val="default"/>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NewRomanPS-BoldItalicMT">
    <w:charset w:val="00"/>
    <w:family w:val="auto"/>
    <w:pitch w:val="variable"/>
    <w:sig w:usb0="E0000AFF" w:usb1="00007843" w:usb2="00000001" w:usb3="00000000" w:csb0="000001BF" w:csb1="00000000"/>
  </w:font>
  <w:font w:name="FZKTK--GBK1-0">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dvPTimes">
    <w:altName w:val="Times New Roman"/>
    <w:charset w:val="00"/>
    <w:family w:val="roman"/>
    <w:pitch w:val="default"/>
    <w:sig w:usb0="00000003" w:usb1="00000000" w:usb2="00000000" w:usb3="00000000" w:csb0="00000001" w:csb1="00000000"/>
  </w:font>
  <w:font w:name="AdvPTimesI">
    <w:altName w:val="Times New Roman"/>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880716"/>
      <w:docPartObj>
        <w:docPartGallery w:val="Page Numbers (Bottom of Page)"/>
        <w:docPartUnique/>
      </w:docPartObj>
    </w:sdtPr>
    <w:sdtEndPr>
      <w:rPr>
        <w:noProof/>
      </w:rPr>
    </w:sdtEndPr>
    <w:sdtContent>
      <w:p w:rsidR="001A7058" w:rsidRDefault="001A7058">
        <w:pPr>
          <w:pStyle w:val="a4"/>
          <w:jc w:val="center"/>
        </w:pPr>
        <w:r w:rsidRPr="004134B6">
          <w:rPr>
            <w:rFonts w:ascii="Book Antiqua" w:hAnsi="Book Antiqua"/>
            <w:sz w:val="24"/>
            <w:szCs w:val="24"/>
          </w:rPr>
          <w:fldChar w:fldCharType="begin"/>
        </w:r>
        <w:r w:rsidRPr="004134B6">
          <w:rPr>
            <w:rFonts w:ascii="Book Antiqua" w:hAnsi="Book Antiqua"/>
            <w:sz w:val="24"/>
            <w:szCs w:val="24"/>
          </w:rPr>
          <w:instrText xml:space="preserve"> PAGE   \* MERGEFORMAT </w:instrText>
        </w:r>
        <w:r w:rsidRPr="004134B6">
          <w:rPr>
            <w:rFonts w:ascii="Book Antiqua" w:hAnsi="Book Antiqua"/>
            <w:sz w:val="24"/>
            <w:szCs w:val="24"/>
          </w:rPr>
          <w:fldChar w:fldCharType="separate"/>
        </w:r>
        <w:r w:rsidR="00627975">
          <w:rPr>
            <w:rFonts w:ascii="Book Antiqua" w:hAnsi="Book Antiqua"/>
            <w:noProof/>
            <w:sz w:val="24"/>
            <w:szCs w:val="24"/>
          </w:rPr>
          <w:t>1</w:t>
        </w:r>
        <w:r w:rsidRPr="004134B6">
          <w:rPr>
            <w:rFonts w:ascii="Book Antiqua" w:hAnsi="Book Antiqua"/>
            <w:noProof/>
            <w:sz w:val="24"/>
            <w:szCs w:val="24"/>
          </w:rPr>
          <w:fldChar w:fldCharType="end"/>
        </w:r>
      </w:p>
    </w:sdtContent>
  </w:sdt>
  <w:p w:rsidR="001A7058" w:rsidRDefault="001A70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8A" w:rsidRDefault="005A118A" w:rsidP="00A9114A">
      <w:r>
        <w:separator/>
      </w:r>
    </w:p>
  </w:footnote>
  <w:footnote w:type="continuationSeparator" w:id="0">
    <w:p w:rsidR="005A118A" w:rsidRDefault="005A118A" w:rsidP="00A91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71DC"/>
    <w:rsid w:val="00001C3F"/>
    <w:rsid w:val="00002551"/>
    <w:rsid w:val="00014B0D"/>
    <w:rsid w:val="00015F03"/>
    <w:rsid w:val="00017745"/>
    <w:rsid w:val="000328CF"/>
    <w:rsid w:val="00064357"/>
    <w:rsid w:val="000742DF"/>
    <w:rsid w:val="00080802"/>
    <w:rsid w:val="000815F0"/>
    <w:rsid w:val="0009045E"/>
    <w:rsid w:val="00096CB8"/>
    <w:rsid w:val="000A22E3"/>
    <w:rsid w:val="000C58EB"/>
    <w:rsid w:val="000D2526"/>
    <w:rsid w:val="000D3662"/>
    <w:rsid w:val="000E308A"/>
    <w:rsid w:val="000E3883"/>
    <w:rsid w:val="000E47BA"/>
    <w:rsid w:val="000E6FD0"/>
    <w:rsid w:val="000F1336"/>
    <w:rsid w:val="001029A3"/>
    <w:rsid w:val="001037D9"/>
    <w:rsid w:val="00112393"/>
    <w:rsid w:val="00117EC7"/>
    <w:rsid w:val="001332E3"/>
    <w:rsid w:val="001353A8"/>
    <w:rsid w:val="00141A86"/>
    <w:rsid w:val="00162859"/>
    <w:rsid w:val="001656FE"/>
    <w:rsid w:val="00170E41"/>
    <w:rsid w:val="001845F9"/>
    <w:rsid w:val="00192218"/>
    <w:rsid w:val="001965F6"/>
    <w:rsid w:val="001A278B"/>
    <w:rsid w:val="001A7058"/>
    <w:rsid w:val="001B1109"/>
    <w:rsid w:val="001B1D2C"/>
    <w:rsid w:val="001B3931"/>
    <w:rsid w:val="001B4633"/>
    <w:rsid w:val="001B6B76"/>
    <w:rsid w:val="001C3E5F"/>
    <w:rsid w:val="001C7E34"/>
    <w:rsid w:val="001D095D"/>
    <w:rsid w:val="001D2295"/>
    <w:rsid w:val="001E6AE5"/>
    <w:rsid w:val="0020139C"/>
    <w:rsid w:val="002045DB"/>
    <w:rsid w:val="00205D82"/>
    <w:rsid w:val="002128D9"/>
    <w:rsid w:val="0022637D"/>
    <w:rsid w:val="00226E41"/>
    <w:rsid w:val="00231FEC"/>
    <w:rsid w:val="00242EE1"/>
    <w:rsid w:val="0027451D"/>
    <w:rsid w:val="00275D98"/>
    <w:rsid w:val="00292848"/>
    <w:rsid w:val="002A0C89"/>
    <w:rsid w:val="002A44C0"/>
    <w:rsid w:val="002A4D43"/>
    <w:rsid w:val="002A5CA5"/>
    <w:rsid w:val="002E4517"/>
    <w:rsid w:val="002E52A7"/>
    <w:rsid w:val="002E5AB7"/>
    <w:rsid w:val="002E6C29"/>
    <w:rsid w:val="002F5372"/>
    <w:rsid w:val="0030336D"/>
    <w:rsid w:val="00306864"/>
    <w:rsid w:val="0031449A"/>
    <w:rsid w:val="003178C3"/>
    <w:rsid w:val="003214A0"/>
    <w:rsid w:val="00322F28"/>
    <w:rsid w:val="00343399"/>
    <w:rsid w:val="00343C1F"/>
    <w:rsid w:val="003568FE"/>
    <w:rsid w:val="00357EBE"/>
    <w:rsid w:val="0036763F"/>
    <w:rsid w:val="00367DE0"/>
    <w:rsid w:val="00377300"/>
    <w:rsid w:val="0038107B"/>
    <w:rsid w:val="00387A77"/>
    <w:rsid w:val="0039013C"/>
    <w:rsid w:val="0039283B"/>
    <w:rsid w:val="00397A95"/>
    <w:rsid w:val="00397C20"/>
    <w:rsid w:val="003A2A40"/>
    <w:rsid w:val="003B71EF"/>
    <w:rsid w:val="003C2048"/>
    <w:rsid w:val="003C5660"/>
    <w:rsid w:val="003C7363"/>
    <w:rsid w:val="003D6C33"/>
    <w:rsid w:val="003F1B60"/>
    <w:rsid w:val="003F294E"/>
    <w:rsid w:val="003F556F"/>
    <w:rsid w:val="004134B6"/>
    <w:rsid w:val="00415096"/>
    <w:rsid w:val="00422EA0"/>
    <w:rsid w:val="004322A8"/>
    <w:rsid w:val="004353AB"/>
    <w:rsid w:val="0043677D"/>
    <w:rsid w:val="00437458"/>
    <w:rsid w:val="0044483F"/>
    <w:rsid w:val="00446A45"/>
    <w:rsid w:val="004511AB"/>
    <w:rsid w:val="004570B8"/>
    <w:rsid w:val="00474B5D"/>
    <w:rsid w:val="00484CEE"/>
    <w:rsid w:val="00492CFF"/>
    <w:rsid w:val="004931A2"/>
    <w:rsid w:val="0049783E"/>
    <w:rsid w:val="004C4E1A"/>
    <w:rsid w:val="004C5E92"/>
    <w:rsid w:val="004D19AF"/>
    <w:rsid w:val="004D2634"/>
    <w:rsid w:val="004D3854"/>
    <w:rsid w:val="004E5DE1"/>
    <w:rsid w:val="004F2A98"/>
    <w:rsid w:val="004F5BD7"/>
    <w:rsid w:val="00505875"/>
    <w:rsid w:val="00507243"/>
    <w:rsid w:val="00524097"/>
    <w:rsid w:val="005313B8"/>
    <w:rsid w:val="0055081B"/>
    <w:rsid w:val="0056101E"/>
    <w:rsid w:val="00564D45"/>
    <w:rsid w:val="0056544A"/>
    <w:rsid w:val="0057022D"/>
    <w:rsid w:val="00577CED"/>
    <w:rsid w:val="005802AC"/>
    <w:rsid w:val="00581C90"/>
    <w:rsid w:val="00584668"/>
    <w:rsid w:val="005908D0"/>
    <w:rsid w:val="0059462D"/>
    <w:rsid w:val="005A118A"/>
    <w:rsid w:val="005A15B8"/>
    <w:rsid w:val="005B5A31"/>
    <w:rsid w:val="005B6C3A"/>
    <w:rsid w:val="005C63C4"/>
    <w:rsid w:val="005D0C65"/>
    <w:rsid w:val="005D59F6"/>
    <w:rsid w:val="005D65B0"/>
    <w:rsid w:val="005E11B2"/>
    <w:rsid w:val="005E73B4"/>
    <w:rsid w:val="005E7867"/>
    <w:rsid w:val="005E7BDF"/>
    <w:rsid w:val="005F51E8"/>
    <w:rsid w:val="006001F4"/>
    <w:rsid w:val="00607C64"/>
    <w:rsid w:val="0061277E"/>
    <w:rsid w:val="00614A84"/>
    <w:rsid w:val="00617A35"/>
    <w:rsid w:val="006219E4"/>
    <w:rsid w:val="00627975"/>
    <w:rsid w:val="0063667F"/>
    <w:rsid w:val="00646844"/>
    <w:rsid w:val="00656642"/>
    <w:rsid w:val="00664873"/>
    <w:rsid w:val="00666EF3"/>
    <w:rsid w:val="00667E70"/>
    <w:rsid w:val="00667EC8"/>
    <w:rsid w:val="006700DE"/>
    <w:rsid w:val="00672224"/>
    <w:rsid w:val="00673CB6"/>
    <w:rsid w:val="00680474"/>
    <w:rsid w:val="006958E5"/>
    <w:rsid w:val="006A0C45"/>
    <w:rsid w:val="006A6E67"/>
    <w:rsid w:val="006B01F9"/>
    <w:rsid w:val="006B2B61"/>
    <w:rsid w:val="006B2EFE"/>
    <w:rsid w:val="006C756F"/>
    <w:rsid w:val="006D3B1E"/>
    <w:rsid w:val="006E2F08"/>
    <w:rsid w:val="006E6F85"/>
    <w:rsid w:val="006F20E3"/>
    <w:rsid w:val="006F2ADD"/>
    <w:rsid w:val="007006AF"/>
    <w:rsid w:val="00705083"/>
    <w:rsid w:val="00714F69"/>
    <w:rsid w:val="0072093D"/>
    <w:rsid w:val="00726DD7"/>
    <w:rsid w:val="0074289E"/>
    <w:rsid w:val="00742A39"/>
    <w:rsid w:val="00747746"/>
    <w:rsid w:val="007547E7"/>
    <w:rsid w:val="00755604"/>
    <w:rsid w:val="0076207D"/>
    <w:rsid w:val="00762FD1"/>
    <w:rsid w:val="00763778"/>
    <w:rsid w:val="00770499"/>
    <w:rsid w:val="00772889"/>
    <w:rsid w:val="00776501"/>
    <w:rsid w:val="007871CE"/>
    <w:rsid w:val="007A2807"/>
    <w:rsid w:val="007A4A71"/>
    <w:rsid w:val="007C313B"/>
    <w:rsid w:val="007C4831"/>
    <w:rsid w:val="007C5B7D"/>
    <w:rsid w:val="007C6BBF"/>
    <w:rsid w:val="007D1070"/>
    <w:rsid w:val="007D19ED"/>
    <w:rsid w:val="007F1601"/>
    <w:rsid w:val="007F4928"/>
    <w:rsid w:val="008040E7"/>
    <w:rsid w:val="00805E7E"/>
    <w:rsid w:val="00806DA2"/>
    <w:rsid w:val="008119AE"/>
    <w:rsid w:val="008119EB"/>
    <w:rsid w:val="008171DC"/>
    <w:rsid w:val="00823FA2"/>
    <w:rsid w:val="00824C05"/>
    <w:rsid w:val="0083675A"/>
    <w:rsid w:val="00836C9D"/>
    <w:rsid w:val="00842ADD"/>
    <w:rsid w:val="00867F7E"/>
    <w:rsid w:val="00873A61"/>
    <w:rsid w:val="0087514B"/>
    <w:rsid w:val="008758B7"/>
    <w:rsid w:val="00896E98"/>
    <w:rsid w:val="008C67C7"/>
    <w:rsid w:val="008D4C32"/>
    <w:rsid w:val="008E78D6"/>
    <w:rsid w:val="008F1D0E"/>
    <w:rsid w:val="009006F5"/>
    <w:rsid w:val="00901AB8"/>
    <w:rsid w:val="009022E8"/>
    <w:rsid w:val="00906690"/>
    <w:rsid w:val="00906F50"/>
    <w:rsid w:val="00917719"/>
    <w:rsid w:val="0092460F"/>
    <w:rsid w:val="00934B9F"/>
    <w:rsid w:val="009421FB"/>
    <w:rsid w:val="009603B7"/>
    <w:rsid w:val="00970BFC"/>
    <w:rsid w:val="009714AB"/>
    <w:rsid w:val="00980A8B"/>
    <w:rsid w:val="0098385A"/>
    <w:rsid w:val="00983EF2"/>
    <w:rsid w:val="00986BB0"/>
    <w:rsid w:val="00991EA9"/>
    <w:rsid w:val="0099774F"/>
    <w:rsid w:val="009A10AE"/>
    <w:rsid w:val="009A3C4C"/>
    <w:rsid w:val="009A3D4F"/>
    <w:rsid w:val="009A4CBF"/>
    <w:rsid w:val="009B2B38"/>
    <w:rsid w:val="009B6855"/>
    <w:rsid w:val="009C34C8"/>
    <w:rsid w:val="009C3DC6"/>
    <w:rsid w:val="009C6A5D"/>
    <w:rsid w:val="009D2390"/>
    <w:rsid w:val="009D592B"/>
    <w:rsid w:val="00A042C2"/>
    <w:rsid w:val="00A14D8F"/>
    <w:rsid w:val="00A27932"/>
    <w:rsid w:val="00A337A3"/>
    <w:rsid w:val="00A33B38"/>
    <w:rsid w:val="00A41052"/>
    <w:rsid w:val="00A42685"/>
    <w:rsid w:val="00A5255F"/>
    <w:rsid w:val="00A540F5"/>
    <w:rsid w:val="00A542EB"/>
    <w:rsid w:val="00A556C4"/>
    <w:rsid w:val="00A67CDE"/>
    <w:rsid w:val="00A75796"/>
    <w:rsid w:val="00A829A7"/>
    <w:rsid w:val="00A9114A"/>
    <w:rsid w:val="00A949F2"/>
    <w:rsid w:val="00AA1268"/>
    <w:rsid w:val="00AA6166"/>
    <w:rsid w:val="00AB2C7D"/>
    <w:rsid w:val="00AB6DBA"/>
    <w:rsid w:val="00AC3B02"/>
    <w:rsid w:val="00AE0189"/>
    <w:rsid w:val="00AE71E7"/>
    <w:rsid w:val="00AF2414"/>
    <w:rsid w:val="00B12D98"/>
    <w:rsid w:val="00B131EC"/>
    <w:rsid w:val="00B26176"/>
    <w:rsid w:val="00B32241"/>
    <w:rsid w:val="00B3504F"/>
    <w:rsid w:val="00B416BB"/>
    <w:rsid w:val="00B4322E"/>
    <w:rsid w:val="00B44EFF"/>
    <w:rsid w:val="00B501AD"/>
    <w:rsid w:val="00B53D0A"/>
    <w:rsid w:val="00B76573"/>
    <w:rsid w:val="00B84DC0"/>
    <w:rsid w:val="00B8571C"/>
    <w:rsid w:val="00B954C5"/>
    <w:rsid w:val="00B974F6"/>
    <w:rsid w:val="00B979BB"/>
    <w:rsid w:val="00BA32B1"/>
    <w:rsid w:val="00BA33BC"/>
    <w:rsid w:val="00BB0071"/>
    <w:rsid w:val="00BC5D07"/>
    <w:rsid w:val="00BD026B"/>
    <w:rsid w:val="00BD7615"/>
    <w:rsid w:val="00BE13DC"/>
    <w:rsid w:val="00BF0B30"/>
    <w:rsid w:val="00BF3517"/>
    <w:rsid w:val="00BF5D2D"/>
    <w:rsid w:val="00C105B7"/>
    <w:rsid w:val="00C12E92"/>
    <w:rsid w:val="00C2583D"/>
    <w:rsid w:val="00C3437B"/>
    <w:rsid w:val="00C46DAC"/>
    <w:rsid w:val="00C51DDF"/>
    <w:rsid w:val="00C5629D"/>
    <w:rsid w:val="00C5786C"/>
    <w:rsid w:val="00C65BBE"/>
    <w:rsid w:val="00C806CC"/>
    <w:rsid w:val="00C8104E"/>
    <w:rsid w:val="00C83FCB"/>
    <w:rsid w:val="00C95120"/>
    <w:rsid w:val="00CA1F1B"/>
    <w:rsid w:val="00CB0892"/>
    <w:rsid w:val="00CB41AE"/>
    <w:rsid w:val="00CB6A35"/>
    <w:rsid w:val="00CE3579"/>
    <w:rsid w:val="00CE4283"/>
    <w:rsid w:val="00CF08F5"/>
    <w:rsid w:val="00CF14F6"/>
    <w:rsid w:val="00CF2106"/>
    <w:rsid w:val="00CF27F0"/>
    <w:rsid w:val="00CF4CD9"/>
    <w:rsid w:val="00D008CC"/>
    <w:rsid w:val="00D06DB0"/>
    <w:rsid w:val="00D07715"/>
    <w:rsid w:val="00D10F94"/>
    <w:rsid w:val="00D1350A"/>
    <w:rsid w:val="00D14D06"/>
    <w:rsid w:val="00D1551E"/>
    <w:rsid w:val="00D22101"/>
    <w:rsid w:val="00D24FD4"/>
    <w:rsid w:val="00D2746C"/>
    <w:rsid w:val="00D30518"/>
    <w:rsid w:val="00D352C6"/>
    <w:rsid w:val="00D50524"/>
    <w:rsid w:val="00D50A68"/>
    <w:rsid w:val="00D57189"/>
    <w:rsid w:val="00D657A8"/>
    <w:rsid w:val="00D8206C"/>
    <w:rsid w:val="00DA6011"/>
    <w:rsid w:val="00DB025F"/>
    <w:rsid w:val="00DB0AF6"/>
    <w:rsid w:val="00DB624A"/>
    <w:rsid w:val="00DC1378"/>
    <w:rsid w:val="00DC2DE2"/>
    <w:rsid w:val="00DD1C1F"/>
    <w:rsid w:val="00DD3FFB"/>
    <w:rsid w:val="00DE761E"/>
    <w:rsid w:val="00DE7CB2"/>
    <w:rsid w:val="00DF16AE"/>
    <w:rsid w:val="00DF6B05"/>
    <w:rsid w:val="00E01437"/>
    <w:rsid w:val="00E0177A"/>
    <w:rsid w:val="00E1372E"/>
    <w:rsid w:val="00E20541"/>
    <w:rsid w:val="00E31FE1"/>
    <w:rsid w:val="00E33018"/>
    <w:rsid w:val="00E41C4D"/>
    <w:rsid w:val="00E44153"/>
    <w:rsid w:val="00E47675"/>
    <w:rsid w:val="00E55133"/>
    <w:rsid w:val="00E634EB"/>
    <w:rsid w:val="00E71C02"/>
    <w:rsid w:val="00E80752"/>
    <w:rsid w:val="00E960A9"/>
    <w:rsid w:val="00EA38BF"/>
    <w:rsid w:val="00EA7C3A"/>
    <w:rsid w:val="00EB196C"/>
    <w:rsid w:val="00EB4C27"/>
    <w:rsid w:val="00EC0508"/>
    <w:rsid w:val="00EE2BF5"/>
    <w:rsid w:val="00EF03E4"/>
    <w:rsid w:val="00EF0847"/>
    <w:rsid w:val="00EF646A"/>
    <w:rsid w:val="00EF7E28"/>
    <w:rsid w:val="00F16F2D"/>
    <w:rsid w:val="00F31B3E"/>
    <w:rsid w:val="00F33033"/>
    <w:rsid w:val="00F421F2"/>
    <w:rsid w:val="00F678B5"/>
    <w:rsid w:val="00F71F01"/>
    <w:rsid w:val="00F85FBD"/>
    <w:rsid w:val="00F94B6D"/>
    <w:rsid w:val="00FA1935"/>
    <w:rsid w:val="00FA65D5"/>
    <w:rsid w:val="00FB45E0"/>
    <w:rsid w:val="00FB561E"/>
    <w:rsid w:val="00FC0023"/>
    <w:rsid w:val="00FC0354"/>
    <w:rsid w:val="00FD08F9"/>
    <w:rsid w:val="00FE21BB"/>
    <w:rsid w:val="5AF901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uiPriority="0"/>
    <w:lsdException w:name="Normal Table" w:qFormat="1"/>
    <w:lsdException w:name="Balloon Text" w:qFormat="1"/>
    <w:lsdException w:name="Table Grid" w:uiPriority="59"/>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2D"/>
    <w:pPr>
      <w:widowControl w:val="0"/>
      <w:jc w:val="both"/>
    </w:pPr>
    <w:rPr>
      <w:kern w:val="2"/>
      <w:sz w:val="21"/>
      <w:szCs w:val="22"/>
    </w:rPr>
  </w:style>
  <w:style w:type="paragraph" w:styleId="1">
    <w:name w:val="heading 1"/>
    <w:basedOn w:val="a"/>
    <w:next w:val="a"/>
    <w:link w:val="1Char"/>
    <w:uiPriority w:val="9"/>
    <w:qFormat/>
    <w:rsid w:val="00BF5D2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F5D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F5D2D"/>
    <w:rPr>
      <w:sz w:val="18"/>
      <w:szCs w:val="18"/>
    </w:rPr>
  </w:style>
  <w:style w:type="paragraph" w:styleId="a4">
    <w:name w:val="footer"/>
    <w:basedOn w:val="a"/>
    <w:link w:val="Char0"/>
    <w:uiPriority w:val="99"/>
    <w:unhideWhenUsed/>
    <w:rsid w:val="00BF5D2D"/>
    <w:pPr>
      <w:tabs>
        <w:tab w:val="center" w:pos="4153"/>
        <w:tab w:val="right" w:pos="8306"/>
      </w:tabs>
      <w:snapToGrid w:val="0"/>
      <w:jc w:val="left"/>
    </w:pPr>
    <w:rPr>
      <w:sz w:val="18"/>
      <w:szCs w:val="18"/>
    </w:rPr>
  </w:style>
  <w:style w:type="paragraph" w:styleId="a5">
    <w:name w:val="header"/>
    <w:basedOn w:val="a"/>
    <w:link w:val="Char1"/>
    <w:uiPriority w:val="99"/>
    <w:unhideWhenUsed/>
    <w:rsid w:val="00BF5D2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BF5D2D"/>
    <w:rPr>
      <w:color w:val="0000FF" w:themeColor="hyperlink"/>
      <w:u w:val="single"/>
    </w:rPr>
  </w:style>
  <w:style w:type="character" w:customStyle="1" w:styleId="1Char">
    <w:name w:val="标题 1 Char"/>
    <w:basedOn w:val="a0"/>
    <w:link w:val="1"/>
    <w:uiPriority w:val="9"/>
    <w:rsid w:val="00BF5D2D"/>
    <w:rPr>
      <w:b/>
      <w:bCs/>
      <w:kern w:val="44"/>
      <w:sz w:val="44"/>
      <w:szCs w:val="44"/>
    </w:rPr>
  </w:style>
  <w:style w:type="character" w:customStyle="1" w:styleId="2Char">
    <w:name w:val="标题 2 Char"/>
    <w:basedOn w:val="a0"/>
    <w:link w:val="2"/>
    <w:uiPriority w:val="9"/>
    <w:rsid w:val="00BF5D2D"/>
    <w:rPr>
      <w:rFonts w:asciiTheme="majorHAnsi" w:eastAsiaTheme="majorEastAsia" w:hAnsiTheme="majorHAnsi" w:cstheme="majorBidi"/>
      <w:b/>
      <w:bCs/>
      <w:sz w:val="32"/>
      <w:szCs w:val="32"/>
    </w:rPr>
  </w:style>
  <w:style w:type="character" w:customStyle="1" w:styleId="Char">
    <w:name w:val="批注框文本 Char"/>
    <w:basedOn w:val="a0"/>
    <w:link w:val="a3"/>
    <w:uiPriority w:val="99"/>
    <w:semiHidden/>
    <w:qFormat/>
    <w:rsid w:val="00BF5D2D"/>
    <w:rPr>
      <w:sz w:val="18"/>
      <w:szCs w:val="18"/>
    </w:rPr>
  </w:style>
  <w:style w:type="character" w:customStyle="1" w:styleId="Char1">
    <w:name w:val="页眉 Char"/>
    <w:basedOn w:val="a0"/>
    <w:link w:val="a5"/>
    <w:uiPriority w:val="99"/>
    <w:rsid w:val="00BF5D2D"/>
    <w:rPr>
      <w:sz w:val="18"/>
      <w:szCs w:val="18"/>
    </w:rPr>
  </w:style>
  <w:style w:type="character" w:customStyle="1" w:styleId="Char0">
    <w:name w:val="页脚 Char"/>
    <w:basedOn w:val="a0"/>
    <w:link w:val="a4"/>
    <w:uiPriority w:val="99"/>
    <w:rsid w:val="00BF5D2D"/>
    <w:rPr>
      <w:sz w:val="18"/>
      <w:szCs w:val="18"/>
    </w:rPr>
  </w:style>
  <w:style w:type="paragraph" w:styleId="a7">
    <w:name w:val="List Paragraph"/>
    <w:basedOn w:val="a"/>
    <w:uiPriority w:val="34"/>
    <w:qFormat/>
    <w:rsid w:val="00BF5D2D"/>
    <w:pPr>
      <w:ind w:firstLineChars="200" w:firstLine="420"/>
    </w:pPr>
  </w:style>
  <w:style w:type="character" w:customStyle="1" w:styleId="apple-converted-space">
    <w:name w:val="apple-converted-space"/>
    <w:basedOn w:val="a0"/>
    <w:rsid w:val="00BF5D2D"/>
  </w:style>
  <w:style w:type="character" w:styleId="a8">
    <w:name w:val="Placeholder Text"/>
    <w:basedOn w:val="a0"/>
    <w:uiPriority w:val="99"/>
    <w:semiHidden/>
    <w:rsid w:val="00BF5D2D"/>
    <w:rPr>
      <w:color w:val="808080"/>
    </w:rPr>
  </w:style>
  <w:style w:type="character" w:styleId="a9">
    <w:name w:val="annotation reference"/>
    <w:basedOn w:val="a0"/>
    <w:uiPriority w:val="99"/>
    <w:semiHidden/>
    <w:unhideWhenUsed/>
    <w:rsid w:val="00C95120"/>
    <w:rPr>
      <w:sz w:val="21"/>
      <w:szCs w:val="21"/>
    </w:rPr>
  </w:style>
  <w:style w:type="paragraph" w:styleId="aa">
    <w:name w:val="annotation text"/>
    <w:basedOn w:val="a"/>
    <w:link w:val="Char2"/>
    <w:uiPriority w:val="99"/>
    <w:unhideWhenUsed/>
    <w:rsid w:val="00C95120"/>
    <w:pPr>
      <w:widowControl/>
      <w:spacing w:after="200" w:line="276" w:lineRule="auto"/>
      <w:jc w:val="left"/>
    </w:pPr>
    <w:rPr>
      <w:kern w:val="0"/>
      <w:sz w:val="22"/>
    </w:rPr>
  </w:style>
  <w:style w:type="character" w:customStyle="1" w:styleId="Char2">
    <w:name w:val="批注文字 Char"/>
    <w:basedOn w:val="a0"/>
    <w:link w:val="aa"/>
    <w:uiPriority w:val="99"/>
    <w:rsid w:val="00C95120"/>
    <w:rPr>
      <w:sz w:val="22"/>
      <w:szCs w:val="22"/>
    </w:rPr>
  </w:style>
  <w:style w:type="paragraph" w:styleId="ab">
    <w:name w:val="annotation subject"/>
    <w:basedOn w:val="aa"/>
    <w:next w:val="aa"/>
    <w:link w:val="Char3"/>
    <w:uiPriority w:val="99"/>
    <w:semiHidden/>
    <w:unhideWhenUsed/>
    <w:rsid w:val="00C95120"/>
    <w:pPr>
      <w:widowControl w:val="0"/>
      <w:spacing w:after="0" w:line="240" w:lineRule="auto"/>
    </w:pPr>
    <w:rPr>
      <w:b/>
      <w:bCs/>
      <w:kern w:val="2"/>
      <w:sz w:val="21"/>
    </w:rPr>
  </w:style>
  <w:style w:type="character" w:customStyle="1" w:styleId="Char3">
    <w:name w:val="批注主题 Char"/>
    <w:basedOn w:val="Char2"/>
    <w:link w:val="ab"/>
    <w:uiPriority w:val="99"/>
    <w:semiHidden/>
    <w:rsid w:val="00C95120"/>
    <w:rPr>
      <w:b/>
      <w:bCs/>
      <w:kern w:val="2"/>
      <w:sz w:val="21"/>
      <w:szCs w:val="22"/>
    </w:rPr>
  </w:style>
  <w:style w:type="paragraph" w:styleId="ac">
    <w:name w:val="Revision"/>
    <w:hidden/>
    <w:uiPriority w:val="99"/>
    <w:unhideWhenUsed/>
    <w:rsid w:val="004F5BD7"/>
    <w:rPr>
      <w:kern w:val="2"/>
      <w:sz w:val="21"/>
      <w:szCs w:val="22"/>
    </w:rPr>
  </w:style>
  <w:style w:type="character" w:styleId="ad">
    <w:name w:val="Emphasis"/>
    <w:basedOn w:val="a0"/>
    <w:uiPriority w:val="20"/>
    <w:qFormat/>
    <w:rsid w:val="0039013C"/>
    <w:rPr>
      <w:i/>
      <w:iCs/>
    </w:rPr>
  </w:style>
  <w:style w:type="paragraph" w:styleId="ae">
    <w:name w:val="Plain Text"/>
    <w:basedOn w:val="a"/>
    <w:link w:val="Char4"/>
    <w:semiHidden/>
    <w:unhideWhenUsed/>
    <w:rsid w:val="00E44153"/>
    <w:rPr>
      <w:rFonts w:ascii="宋体" w:eastAsia="宋体" w:hAnsi="Courier New" w:cs="Courier New"/>
      <w:szCs w:val="21"/>
    </w:rPr>
  </w:style>
  <w:style w:type="character" w:customStyle="1" w:styleId="Char4">
    <w:name w:val="纯文本 Char"/>
    <w:basedOn w:val="a0"/>
    <w:link w:val="ae"/>
    <w:semiHidden/>
    <w:rsid w:val="00E44153"/>
    <w:rPr>
      <w:rFonts w:ascii="宋体" w:eastAsia="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4279">
      <w:bodyDiv w:val="1"/>
      <w:marLeft w:val="0"/>
      <w:marRight w:val="0"/>
      <w:marTop w:val="0"/>
      <w:marBottom w:val="0"/>
      <w:divBdr>
        <w:top w:val="none" w:sz="0" w:space="0" w:color="auto"/>
        <w:left w:val="none" w:sz="0" w:space="0" w:color="auto"/>
        <w:bottom w:val="none" w:sz="0" w:space="0" w:color="auto"/>
        <w:right w:val="none" w:sz="0" w:space="0" w:color="auto"/>
      </w:divBdr>
    </w:div>
    <w:div w:id="841434114">
      <w:bodyDiv w:val="1"/>
      <w:marLeft w:val="0"/>
      <w:marRight w:val="0"/>
      <w:marTop w:val="0"/>
      <w:marBottom w:val="0"/>
      <w:divBdr>
        <w:top w:val="none" w:sz="0" w:space="0" w:color="auto"/>
        <w:left w:val="none" w:sz="0" w:space="0" w:color="auto"/>
        <w:bottom w:val="none" w:sz="0" w:space="0" w:color="auto"/>
        <w:right w:val="none" w:sz="0" w:space="0" w:color="auto"/>
      </w:divBdr>
    </w:div>
    <w:div w:id="1041518815">
      <w:bodyDiv w:val="1"/>
      <w:marLeft w:val="0"/>
      <w:marRight w:val="0"/>
      <w:marTop w:val="0"/>
      <w:marBottom w:val="0"/>
      <w:divBdr>
        <w:top w:val="none" w:sz="0" w:space="0" w:color="auto"/>
        <w:left w:val="none" w:sz="0" w:space="0" w:color="auto"/>
        <w:bottom w:val="none" w:sz="0" w:space="0" w:color="auto"/>
        <w:right w:val="none" w:sz="0" w:space="0" w:color="auto"/>
      </w:divBdr>
    </w:div>
    <w:div w:id="1171220908">
      <w:bodyDiv w:val="1"/>
      <w:marLeft w:val="0"/>
      <w:marRight w:val="0"/>
      <w:marTop w:val="0"/>
      <w:marBottom w:val="0"/>
      <w:divBdr>
        <w:top w:val="none" w:sz="0" w:space="0" w:color="auto"/>
        <w:left w:val="none" w:sz="0" w:space="0" w:color="auto"/>
        <w:bottom w:val="none" w:sz="0" w:space="0" w:color="auto"/>
        <w:right w:val="none" w:sz="0" w:space="0" w:color="auto"/>
      </w:divBdr>
    </w:div>
    <w:div w:id="1229998500">
      <w:bodyDiv w:val="1"/>
      <w:marLeft w:val="0"/>
      <w:marRight w:val="0"/>
      <w:marTop w:val="0"/>
      <w:marBottom w:val="0"/>
      <w:divBdr>
        <w:top w:val="none" w:sz="0" w:space="0" w:color="auto"/>
        <w:left w:val="none" w:sz="0" w:space="0" w:color="auto"/>
        <w:bottom w:val="none" w:sz="0" w:space="0" w:color="auto"/>
        <w:right w:val="none" w:sz="0" w:space="0" w:color="auto"/>
      </w:divBdr>
    </w:div>
    <w:div w:id="1277175456">
      <w:bodyDiv w:val="1"/>
      <w:marLeft w:val="0"/>
      <w:marRight w:val="0"/>
      <w:marTop w:val="0"/>
      <w:marBottom w:val="0"/>
      <w:divBdr>
        <w:top w:val="none" w:sz="0" w:space="0" w:color="auto"/>
        <w:left w:val="none" w:sz="0" w:space="0" w:color="auto"/>
        <w:bottom w:val="none" w:sz="0" w:space="0" w:color="auto"/>
        <w:right w:val="none" w:sz="0" w:space="0" w:color="auto"/>
      </w:divBdr>
    </w:div>
    <w:div w:id="1928923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AC82B7-0B1B-46F2-83F4-2151DCC0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Pages>
  <Words>5203</Words>
  <Characters>29661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28</cp:revision>
  <dcterms:created xsi:type="dcterms:W3CDTF">2019-03-15T17:02:00Z</dcterms:created>
  <dcterms:modified xsi:type="dcterms:W3CDTF">2019-06-14T02:33:00Z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2052-11.1.0.7748</vt:lpwstr>
  </property>
</Properties>
</file>