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55AA"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Name of Journal: </w:t>
      </w:r>
      <w:r w:rsidRPr="00D07422">
        <w:rPr>
          <w:rFonts w:ascii="Book Antiqua" w:eastAsia="Book Antiqua" w:hAnsi="Book Antiqua" w:cs="Book Antiqua"/>
          <w:i/>
          <w:color w:val="000000"/>
        </w:rPr>
        <w:t>World Journal of Gastrointestinal Oncology</w:t>
      </w:r>
    </w:p>
    <w:p w14:paraId="43291EF1"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Manuscript NO: </w:t>
      </w:r>
      <w:r w:rsidRPr="00D07422">
        <w:rPr>
          <w:rFonts w:ascii="Book Antiqua" w:eastAsia="Book Antiqua" w:hAnsi="Book Antiqua" w:cs="Book Antiqua"/>
          <w:color w:val="000000"/>
        </w:rPr>
        <w:t>63373</w:t>
      </w:r>
    </w:p>
    <w:p w14:paraId="1B94E8A2"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Manuscript Type: </w:t>
      </w:r>
      <w:r w:rsidRPr="00D07422">
        <w:rPr>
          <w:rFonts w:ascii="Book Antiqua" w:eastAsia="Book Antiqua" w:hAnsi="Book Antiqua" w:cs="Book Antiqua"/>
          <w:color w:val="000000"/>
        </w:rPr>
        <w:t>REVIEW</w:t>
      </w:r>
    </w:p>
    <w:p w14:paraId="3AAD439A" w14:textId="77777777" w:rsidR="00A77B3E" w:rsidRPr="00D07422" w:rsidRDefault="00A77B3E" w:rsidP="00D07422">
      <w:pPr>
        <w:spacing w:line="360" w:lineRule="auto"/>
        <w:jc w:val="both"/>
        <w:rPr>
          <w:rFonts w:ascii="Book Antiqua" w:hAnsi="Book Antiqua"/>
        </w:rPr>
      </w:pPr>
    </w:p>
    <w:p w14:paraId="24073FFE" w14:textId="578168BF"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Liquid biopsy in cholangiocarcinoma: </w:t>
      </w:r>
      <w:r w:rsidR="00D07422">
        <w:rPr>
          <w:rFonts w:ascii="Book Antiqua" w:eastAsia="Book Antiqua" w:hAnsi="Book Antiqua" w:cs="Book Antiqua"/>
          <w:b/>
          <w:bCs/>
          <w:color w:val="000000"/>
        </w:rPr>
        <w:t>C</w:t>
      </w:r>
      <w:r w:rsidRPr="00D07422">
        <w:rPr>
          <w:rFonts w:ascii="Book Antiqua" w:eastAsia="Book Antiqua" w:hAnsi="Book Antiqua" w:cs="Book Antiqua"/>
          <w:b/>
          <w:bCs/>
          <w:color w:val="000000"/>
        </w:rPr>
        <w:t>urrent status and future perspectives</w:t>
      </w:r>
    </w:p>
    <w:p w14:paraId="452EACF8" w14:textId="77777777" w:rsidR="00A77B3E" w:rsidRPr="00D07422" w:rsidRDefault="00A77B3E" w:rsidP="00D07422">
      <w:pPr>
        <w:spacing w:line="360" w:lineRule="auto"/>
        <w:jc w:val="both"/>
        <w:rPr>
          <w:rFonts w:ascii="Book Antiqua" w:hAnsi="Book Antiqua"/>
        </w:rPr>
      </w:pPr>
    </w:p>
    <w:p w14:paraId="2AAE7AB0" w14:textId="5CA48ECC" w:rsidR="00A77B3E" w:rsidRPr="00084ED5" w:rsidRDefault="00D07422" w:rsidP="00D07422">
      <w:pPr>
        <w:spacing w:line="360" w:lineRule="auto"/>
        <w:jc w:val="both"/>
        <w:rPr>
          <w:rFonts w:ascii="Book Antiqua" w:hAnsi="Book Antiqua"/>
          <w:lang w:val="it-IT"/>
        </w:rPr>
      </w:pPr>
      <w:r w:rsidRPr="00084ED5">
        <w:rPr>
          <w:rFonts w:ascii="Book Antiqua" w:eastAsia="Book Antiqua" w:hAnsi="Book Antiqua" w:cs="Book Antiqua"/>
          <w:color w:val="000000"/>
          <w:lang w:val="it-IT"/>
        </w:rPr>
        <w:t xml:space="preserve">Rompianesi G </w:t>
      </w:r>
      <w:r w:rsidRPr="00084ED5">
        <w:rPr>
          <w:rFonts w:ascii="Book Antiqua" w:eastAsia="Book Antiqua" w:hAnsi="Book Antiqua" w:cs="Book Antiqua"/>
          <w:i/>
          <w:iCs/>
          <w:color w:val="000000"/>
          <w:lang w:val="it-IT"/>
        </w:rPr>
        <w:t>et al</w:t>
      </w:r>
      <w:r w:rsidRPr="00084ED5">
        <w:rPr>
          <w:rFonts w:ascii="Book Antiqua" w:eastAsia="Book Antiqua" w:hAnsi="Book Antiqua" w:cs="Book Antiqua"/>
          <w:color w:val="000000"/>
          <w:lang w:val="it-IT"/>
        </w:rPr>
        <w:t xml:space="preserve">. </w:t>
      </w:r>
      <w:r w:rsidR="000B761D" w:rsidRPr="00084ED5">
        <w:rPr>
          <w:rFonts w:ascii="Book Antiqua" w:eastAsia="Book Antiqua" w:hAnsi="Book Antiqua" w:cs="Book Antiqua"/>
          <w:color w:val="000000"/>
          <w:lang w:val="it-IT"/>
        </w:rPr>
        <w:t>Liquid biopsy in cholangiocarcinoma</w:t>
      </w:r>
    </w:p>
    <w:p w14:paraId="02A58E8E" w14:textId="77777777" w:rsidR="00A77B3E" w:rsidRPr="00084ED5" w:rsidRDefault="00A77B3E" w:rsidP="00D07422">
      <w:pPr>
        <w:spacing w:line="360" w:lineRule="auto"/>
        <w:jc w:val="both"/>
        <w:rPr>
          <w:rFonts w:ascii="Book Antiqua" w:hAnsi="Book Antiqua"/>
          <w:lang w:val="it-IT"/>
        </w:rPr>
      </w:pPr>
    </w:p>
    <w:p w14:paraId="245A7E2F" w14:textId="77777777" w:rsidR="00A77B3E" w:rsidRPr="00084ED5" w:rsidRDefault="000B761D" w:rsidP="00D07422">
      <w:pPr>
        <w:spacing w:line="360" w:lineRule="auto"/>
        <w:jc w:val="both"/>
        <w:rPr>
          <w:rFonts w:ascii="Book Antiqua" w:hAnsi="Book Antiqua"/>
          <w:lang w:val="it-IT"/>
        </w:rPr>
      </w:pPr>
      <w:r w:rsidRPr="00084ED5">
        <w:rPr>
          <w:rFonts w:ascii="Book Antiqua" w:eastAsia="Book Antiqua" w:hAnsi="Book Antiqua" w:cs="Book Antiqua"/>
          <w:color w:val="000000"/>
          <w:lang w:val="it-IT"/>
        </w:rPr>
        <w:t>Gianluca Rompianesi, Marcello Di Martino, Alex Gordon-Weeks, Roberto Montalti, Roberto Troisi</w:t>
      </w:r>
    </w:p>
    <w:p w14:paraId="3EA78514" w14:textId="77777777" w:rsidR="00A77B3E" w:rsidRPr="00084ED5" w:rsidRDefault="00A77B3E" w:rsidP="00D07422">
      <w:pPr>
        <w:spacing w:line="360" w:lineRule="auto"/>
        <w:jc w:val="both"/>
        <w:rPr>
          <w:rFonts w:ascii="Book Antiqua" w:hAnsi="Book Antiqua"/>
          <w:lang w:val="it-IT"/>
        </w:rPr>
      </w:pPr>
    </w:p>
    <w:p w14:paraId="3BA91CFE" w14:textId="32BFF61B" w:rsidR="00A77B3E" w:rsidRPr="00365834" w:rsidRDefault="000B761D" w:rsidP="00D07422">
      <w:pPr>
        <w:spacing w:line="360" w:lineRule="auto"/>
        <w:jc w:val="both"/>
        <w:rPr>
          <w:rFonts w:ascii="Book Antiqua" w:hAnsi="Book Antiqua"/>
          <w:lang w:val="it-IT"/>
        </w:rPr>
      </w:pPr>
      <w:r w:rsidRPr="00084ED5">
        <w:rPr>
          <w:rFonts w:ascii="Book Antiqua" w:eastAsia="Book Antiqua" w:hAnsi="Book Antiqua" w:cs="Book Antiqua"/>
          <w:b/>
          <w:bCs/>
          <w:color w:val="000000"/>
          <w:lang w:val="it-IT"/>
        </w:rPr>
        <w:t xml:space="preserve">Gianluca Rompianesi, </w:t>
      </w:r>
      <w:r w:rsidR="00D518FC" w:rsidRPr="00365834">
        <w:rPr>
          <w:rFonts w:ascii="Book Antiqua" w:eastAsia="Book Antiqua" w:hAnsi="Book Antiqua" w:cs="Book Antiqua"/>
          <w:b/>
          <w:bCs/>
          <w:color w:val="000000"/>
          <w:lang w:val="it-IT"/>
        </w:rPr>
        <w:t xml:space="preserve">Roberto Montalti, </w:t>
      </w:r>
      <w:r w:rsidRPr="00365834">
        <w:rPr>
          <w:rFonts w:ascii="Book Antiqua" w:eastAsia="Book Antiqua" w:hAnsi="Book Antiqua" w:cs="Book Antiqua"/>
          <w:b/>
          <w:bCs/>
          <w:color w:val="000000"/>
          <w:lang w:val="it-IT"/>
        </w:rPr>
        <w:t xml:space="preserve">Roberto Troisi, </w:t>
      </w:r>
      <w:r w:rsidRPr="00365834">
        <w:rPr>
          <w:rFonts w:ascii="Book Antiqua" w:eastAsia="Book Antiqua" w:hAnsi="Book Antiqua" w:cs="Book Antiqua"/>
          <w:color w:val="000000"/>
          <w:lang w:val="it-IT"/>
        </w:rPr>
        <w:t>Hepato-Bilio-Pancreatic, Minimally Invasive and Robotic Surgery</w:t>
      </w:r>
      <w:r w:rsidR="00D518FC">
        <w:rPr>
          <w:rFonts w:ascii="Book Antiqua" w:eastAsia="Book Antiqua" w:hAnsi="Book Antiqua" w:cs="Book Antiqua"/>
          <w:color w:val="000000"/>
          <w:lang w:val="it-IT"/>
        </w:rPr>
        <w:t xml:space="preserve"> Unit</w:t>
      </w:r>
      <w:r w:rsidRPr="00365834">
        <w:rPr>
          <w:rFonts w:ascii="Book Antiqua" w:eastAsia="Book Antiqua" w:hAnsi="Book Antiqua" w:cs="Book Antiqua"/>
          <w:color w:val="000000"/>
          <w:lang w:val="it-IT"/>
        </w:rPr>
        <w:t xml:space="preserve">, </w:t>
      </w:r>
      <w:r w:rsidR="00D518FC" w:rsidRPr="00365834">
        <w:rPr>
          <w:rFonts w:ascii="Book Antiqua" w:eastAsia="Book Antiqua" w:hAnsi="Book Antiqua" w:cs="Book Antiqua"/>
          <w:bCs/>
          <w:color w:val="000000"/>
          <w:lang w:val="it-IT"/>
        </w:rPr>
        <w:t>Department of Clinical Medicine and Surgery,</w:t>
      </w:r>
      <w:r w:rsidR="00D518FC" w:rsidRPr="00D518FC">
        <w:rPr>
          <w:rFonts w:ascii="Book Antiqua" w:eastAsia="Book Antiqua" w:hAnsi="Book Antiqua" w:cs="Book Antiqua"/>
          <w:color w:val="000000"/>
          <w:lang w:val="it-IT"/>
        </w:rPr>
        <w:t xml:space="preserve"> </w:t>
      </w:r>
      <w:r w:rsidRPr="00365834">
        <w:rPr>
          <w:rFonts w:ascii="Book Antiqua" w:eastAsia="Book Antiqua" w:hAnsi="Book Antiqua" w:cs="Book Antiqua"/>
          <w:color w:val="000000"/>
          <w:lang w:val="it-IT"/>
        </w:rPr>
        <w:t>Federico II University Hospital, Napoli 80131, Italy</w:t>
      </w:r>
    </w:p>
    <w:p w14:paraId="61CA161C" w14:textId="77777777" w:rsidR="00A77B3E" w:rsidRPr="00365834" w:rsidRDefault="00A77B3E" w:rsidP="00D07422">
      <w:pPr>
        <w:spacing w:line="360" w:lineRule="auto"/>
        <w:jc w:val="both"/>
        <w:rPr>
          <w:rFonts w:ascii="Book Antiqua" w:hAnsi="Book Antiqua"/>
          <w:lang w:val="it-IT"/>
        </w:rPr>
      </w:pPr>
    </w:p>
    <w:p w14:paraId="20BF2836" w14:textId="09512CE0" w:rsidR="00A77B3E" w:rsidRPr="00365834" w:rsidRDefault="000B761D" w:rsidP="00D07422">
      <w:pPr>
        <w:spacing w:line="360" w:lineRule="auto"/>
        <w:jc w:val="both"/>
        <w:rPr>
          <w:rFonts w:ascii="Book Antiqua" w:hAnsi="Book Antiqua"/>
        </w:rPr>
      </w:pPr>
      <w:r w:rsidRPr="00365834">
        <w:rPr>
          <w:rFonts w:ascii="Book Antiqua" w:eastAsia="Book Antiqua" w:hAnsi="Book Antiqua" w:cs="Book Antiqua"/>
          <w:b/>
          <w:bCs/>
          <w:color w:val="000000"/>
        </w:rPr>
        <w:t xml:space="preserve">Marcello Di Martino, </w:t>
      </w:r>
      <w:r w:rsidRPr="00365834">
        <w:rPr>
          <w:rFonts w:ascii="Book Antiqua" w:eastAsia="Book Antiqua" w:hAnsi="Book Antiqua" w:cs="Book Antiqua"/>
          <w:color w:val="000000"/>
        </w:rPr>
        <w:t>Hepato-</w:t>
      </w:r>
      <w:proofErr w:type="spellStart"/>
      <w:r w:rsidRPr="00365834">
        <w:rPr>
          <w:rFonts w:ascii="Book Antiqua" w:eastAsia="Book Antiqua" w:hAnsi="Book Antiqua" w:cs="Book Antiqua"/>
          <w:color w:val="000000"/>
        </w:rPr>
        <w:t>Bilio</w:t>
      </w:r>
      <w:proofErr w:type="spellEnd"/>
      <w:r w:rsidRPr="00365834">
        <w:rPr>
          <w:rFonts w:ascii="Book Antiqua" w:eastAsia="Book Antiqua" w:hAnsi="Book Antiqua" w:cs="Book Antiqua"/>
          <w:color w:val="000000"/>
        </w:rPr>
        <w:t xml:space="preserve">-Pancreatic </w:t>
      </w:r>
      <w:r w:rsidR="00D518FC" w:rsidRPr="00365834">
        <w:rPr>
          <w:rFonts w:ascii="Book Antiqua" w:eastAsia="Book Antiqua" w:hAnsi="Book Antiqua" w:cs="Book Antiqua"/>
          <w:color w:val="000000"/>
        </w:rPr>
        <w:t xml:space="preserve">Surgery </w:t>
      </w:r>
      <w:r w:rsidRPr="00365834">
        <w:rPr>
          <w:rFonts w:ascii="Book Antiqua" w:eastAsia="Book Antiqua" w:hAnsi="Book Antiqua" w:cs="Book Antiqua"/>
          <w:color w:val="000000"/>
        </w:rPr>
        <w:t xml:space="preserve">Unit, </w:t>
      </w:r>
      <w:r w:rsidR="00D518FC" w:rsidRPr="00365834">
        <w:rPr>
          <w:rFonts w:ascii="Book Antiqua" w:eastAsia="Book Antiqua" w:hAnsi="Book Antiqua" w:cs="Book Antiqua"/>
          <w:color w:val="000000"/>
        </w:rPr>
        <w:t xml:space="preserve">Department of General and Digestive Surgery, </w:t>
      </w:r>
      <w:r w:rsidRPr="00365834">
        <w:rPr>
          <w:rFonts w:ascii="Book Antiqua" w:eastAsia="Book Antiqua" w:hAnsi="Book Antiqua" w:cs="Book Antiqua"/>
          <w:color w:val="000000"/>
        </w:rPr>
        <w:t xml:space="preserve">Hospital Universitario La </w:t>
      </w:r>
      <w:proofErr w:type="spellStart"/>
      <w:r w:rsidRPr="00365834">
        <w:rPr>
          <w:rFonts w:ascii="Book Antiqua" w:eastAsia="Book Antiqua" w:hAnsi="Book Antiqua" w:cs="Book Antiqua"/>
          <w:color w:val="000000"/>
        </w:rPr>
        <w:t>Princesa</w:t>
      </w:r>
      <w:proofErr w:type="spellEnd"/>
      <w:r w:rsidRPr="00365834">
        <w:rPr>
          <w:rFonts w:ascii="Book Antiqua" w:eastAsia="Book Antiqua" w:hAnsi="Book Antiqua" w:cs="Book Antiqua"/>
          <w:color w:val="000000"/>
        </w:rPr>
        <w:t>, Madrid 28006, Spain</w:t>
      </w:r>
    </w:p>
    <w:p w14:paraId="607652A4" w14:textId="77777777" w:rsidR="00A77B3E" w:rsidRPr="00365834" w:rsidRDefault="00A77B3E" w:rsidP="00D07422">
      <w:pPr>
        <w:spacing w:line="360" w:lineRule="auto"/>
        <w:jc w:val="both"/>
        <w:rPr>
          <w:rFonts w:ascii="Book Antiqua" w:hAnsi="Book Antiqua"/>
        </w:rPr>
      </w:pPr>
    </w:p>
    <w:p w14:paraId="0397C115" w14:textId="7ADDFCA5"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Alex Gordon-Weeks, </w:t>
      </w:r>
      <w:r w:rsidRPr="00D07422">
        <w:rPr>
          <w:rFonts w:ascii="Book Antiqua" w:eastAsia="Book Antiqua" w:hAnsi="Book Antiqua" w:cs="Book Antiqua"/>
          <w:color w:val="000000"/>
        </w:rPr>
        <w:t>Nuffield Department of Surgical Sciences, University of Oxford, Oxford OX3 9DU, United Kingdom</w:t>
      </w:r>
    </w:p>
    <w:p w14:paraId="0F4E9B82" w14:textId="77777777" w:rsidR="00365834" w:rsidRDefault="00365834" w:rsidP="00D07422">
      <w:pPr>
        <w:spacing w:line="360" w:lineRule="auto"/>
        <w:jc w:val="both"/>
        <w:rPr>
          <w:rFonts w:ascii="Book Antiqua" w:eastAsia="Book Antiqua" w:hAnsi="Book Antiqua" w:cs="Book Antiqua"/>
          <w:b/>
          <w:bCs/>
          <w:color w:val="000000"/>
        </w:rPr>
      </w:pPr>
    </w:p>
    <w:p w14:paraId="23E024AA" w14:textId="3800BC8F"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Author contributions: </w:t>
      </w:r>
      <w:proofErr w:type="spellStart"/>
      <w:r w:rsidRPr="00D07422">
        <w:rPr>
          <w:rFonts w:ascii="Book Antiqua" w:eastAsia="Book Antiqua" w:hAnsi="Book Antiqua" w:cs="Book Antiqua"/>
          <w:color w:val="000000"/>
        </w:rPr>
        <w:t>Rompianesi</w:t>
      </w:r>
      <w:proofErr w:type="spellEnd"/>
      <w:r w:rsidRPr="00D07422">
        <w:rPr>
          <w:rFonts w:ascii="Book Antiqua" w:eastAsia="Book Antiqua" w:hAnsi="Book Antiqua" w:cs="Book Antiqua"/>
          <w:color w:val="000000"/>
        </w:rPr>
        <w:t xml:space="preserve"> G and Di Martino M wrote the paper; Gordon-Weeks A, </w:t>
      </w:r>
      <w:proofErr w:type="spellStart"/>
      <w:r w:rsidRPr="00D07422">
        <w:rPr>
          <w:rFonts w:ascii="Book Antiqua" w:eastAsia="Book Antiqua" w:hAnsi="Book Antiqua" w:cs="Book Antiqua"/>
          <w:color w:val="000000"/>
        </w:rPr>
        <w:t>Montalti</w:t>
      </w:r>
      <w:proofErr w:type="spellEnd"/>
      <w:r w:rsidRPr="00D07422">
        <w:rPr>
          <w:rFonts w:ascii="Book Antiqua" w:eastAsia="Book Antiqua" w:hAnsi="Book Antiqua" w:cs="Book Antiqua"/>
          <w:color w:val="000000"/>
        </w:rPr>
        <w:t xml:space="preserve"> R and </w:t>
      </w:r>
      <w:proofErr w:type="spellStart"/>
      <w:r w:rsidRPr="00D07422">
        <w:rPr>
          <w:rFonts w:ascii="Book Antiqua" w:eastAsia="Book Antiqua" w:hAnsi="Book Antiqua" w:cs="Book Antiqua"/>
          <w:color w:val="000000"/>
        </w:rPr>
        <w:t>Troisi</w:t>
      </w:r>
      <w:proofErr w:type="spellEnd"/>
      <w:r w:rsidRPr="00D07422">
        <w:rPr>
          <w:rFonts w:ascii="Book Antiqua" w:eastAsia="Book Antiqua" w:hAnsi="Book Antiqua" w:cs="Book Antiqua"/>
          <w:color w:val="000000"/>
        </w:rPr>
        <w:t xml:space="preserve"> R reviewed and edited the manuscript.</w:t>
      </w:r>
    </w:p>
    <w:p w14:paraId="71AD5336" w14:textId="77777777" w:rsidR="00365834" w:rsidRDefault="00365834" w:rsidP="00D07422">
      <w:pPr>
        <w:spacing w:line="360" w:lineRule="auto"/>
        <w:jc w:val="both"/>
        <w:rPr>
          <w:rFonts w:ascii="Book Antiqua" w:eastAsia="Book Antiqua" w:hAnsi="Book Antiqua" w:cs="Book Antiqua"/>
          <w:b/>
          <w:bCs/>
          <w:color w:val="000000"/>
        </w:rPr>
      </w:pPr>
    </w:p>
    <w:p w14:paraId="68EB58E9" w14:textId="55B090BC"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Corresponding author: Gianluca </w:t>
      </w:r>
      <w:proofErr w:type="spellStart"/>
      <w:r w:rsidRPr="00D07422">
        <w:rPr>
          <w:rFonts w:ascii="Book Antiqua" w:eastAsia="Book Antiqua" w:hAnsi="Book Antiqua" w:cs="Book Antiqua"/>
          <w:b/>
          <w:bCs/>
          <w:color w:val="000000"/>
        </w:rPr>
        <w:t>Rompianesi</w:t>
      </w:r>
      <w:proofErr w:type="spellEnd"/>
      <w:r w:rsidRPr="00D07422">
        <w:rPr>
          <w:rFonts w:ascii="Book Antiqua" w:eastAsia="Book Antiqua" w:hAnsi="Book Antiqua" w:cs="Book Antiqua"/>
          <w:b/>
          <w:bCs/>
          <w:color w:val="000000"/>
        </w:rPr>
        <w:t xml:space="preserve">, MD, PhD, </w:t>
      </w:r>
      <w:r w:rsidR="008C6A97">
        <w:rPr>
          <w:rFonts w:ascii="Book Antiqua" w:eastAsia="Book Antiqua" w:hAnsi="Book Antiqua" w:cs="Book Antiqua"/>
          <w:b/>
          <w:bCs/>
          <w:color w:val="000000"/>
        </w:rPr>
        <w:t xml:space="preserve">FEBS, </w:t>
      </w:r>
      <w:r w:rsidRPr="00D07422">
        <w:rPr>
          <w:rFonts w:ascii="Book Antiqua" w:eastAsia="Book Antiqua" w:hAnsi="Book Antiqua" w:cs="Book Antiqua"/>
          <w:b/>
          <w:bCs/>
          <w:color w:val="000000"/>
        </w:rPr>
        <w:t xml:space="preserve">Assistant Professor, Surgeon, </w:t>
      </w:r>
      <w:r w:rsidR="00365834" w:rsidRPr="00365834">
        <w:rPr>
          <w:rFonts w:ascii="Book Antiqua" w:eastAsia="Book Antiqua" w:hAnsi="Book Antiqua" w:cs="Book Antiqua"/>
          <w:color w:val="000000"/>
          <w:lang w:val="it-IT"/>
        </w:rPr>
        <w:t>Hepato-Bilio-Pancreatic, Minimally Invasive and Robotic Surgery</w:t>
      </w:r>
      <w:r w:rsidR="00365834">
        <w:rPr>
          <w:rFonts w:ascii="Book Antiqua" w:eastAsia="Book Antiqua" w:hAnsi="Book Antiqua" w:cs="Book Antiqua"/>
          <w:color w:val="000000"/>
          <w:lang w:val="it-IT"/>
        </w:rPr>
        <w:t xml:space="preserve"> Unit</w:t>
      </w:r>
      <w:r w:rsidR="00365834" w:rsidRPr="00365834">
        <w:rPr>
          <w:rFonts w:ascii="Book Antiqua" w:eastAsia="Book Antiqua" w:hAnsi="Book Antiqua" w:cs="Book Antiqua"/>
          <w:color w:val="000000"/>
          <w:lang w:val="it-IT"/>
        </w:rPr>
        <w:t xml:space="preserve">, </w:t>
      </w:r>
      <w:r w:rsidR="00365834" w:rsidRPr="00365834">
        <w:rPr>
          <w:rFonts w:ascii="Book Antiqua" w:eastAsia="Book Antiqua" w:hAnsi="Book Antiqua" w:cs="Book Antiqua"/>
          <w:bCs/>
          <w:color w:val="000000"/>
          <w:lang w:val="it-IT"/>
        </w:rPr>
        <w:t>Department of Clinical Medicine and Surgery,</w:t>
      </w:r>
      <w:r w:rsidR="00365834" w:rsidRPr="00D518FC">
        <w:rPr>
          <w:rFonts w:ascii="Book Antiqua" w:eastAsia="Book Antiqua" w:hAnsi="Book Antiqua" w:cs="Book Antiqua"/>
          <w:color w:val="000000"/>
          <w:lang w:val="it-IT"/>
        </w:rPr>
        <w:t xml:space="preserve"> </w:t>
      </w:r>
      <w:r w:rsidR="00365834" w:rsidRPr="00365834">
        <w:rPr>
          <w:rFonts w:ascii="Book Antiqua" w:eastAsia="Book Antiqua" w:hAnsi="Book Antiqua" w:cs="Book Antiqua"/>
          <w:color w:val="000000"/>
          <w:lang w:val="it-IT"/>
        </w:rPr>
        <w:t>Federico II University Hospital</w:t>
      </w:r>
      <w:r w:rsidRPr="00D07422">
        <w:rPr>
          <w:rFonts w:ascii="Book Antiqua" w:eastAsia="Book Antiqua" w:hAnsi="Book Antiqua" w:cs="Book Antiqua"/>
          <w:color w:val="000000"/>
        </w:rPr>
        <w:t xml:space="preserve">, </w:t>
      </w:r>
      <w:r w:rsidRPr="00365834">
        <w:rPr>
          <w:rFonts w:ascii="Book Antiqua" w:eastAsia="Book Antiqua" w:hAnsi="Book Antiqua" w:cs="Book Antiqua"/>
          <w:color w:val="000000"/>
        </w:rPr>
        <w:t>via</w:t>
      </w:r>
      <w:r w:rsidRPr="00D07422">
        <w:rPr>
          <w:rFonts w:ascii="Book Antiqua" w:eastAsia="Book Antiqua" w:hAnsi="Book Antiqua" w:cs="Book Antiqua"/>
          <w:color w:val="000000"/>
        </w:rPr>
        <w:t xml:space="preserve"> S. </w:t>
      </w:r>
      <w:proofErr w:type="spellStart"/>
      <w:r w:rsidRPr="00D07422">
        <w:rPr>
          <w:rFonts w:ascii="Book Antiqua" w:eastAsia="Book Antiqua" w:hAnsi="Book Antiqua" w:cs="Book Antiqua"/>
          <w:color w:val="000000"/>
        </w:rPr>
        <w:t>Pansini</w:t>
      </w:r>
      <w:proofErr w:type="spellEnd"/>
      <w:r w:rsidRPr="00D07422">
        <w:rPr>
          <w:rFonts w:ascii="Book Antiqua" w:eastAsia="Book Antiqua" w:hAnsi="Book Antiqua" w:cs="Book Antiqua"/>
          <w:color w:val="000000"/>
        </w:rPr>
        <w:t xml:space="preserve"> 5, Napoli 80131, Italy. gianlucarompianesi@gmail.com</w:t>
      </w:r>
    </w:p>
    <w:p w14:paraId="27BEC39B" w14:textId="77777777" w:rsidR="00A77B3E" w:rsidRPr="00365834" w:rsidRDefault="00A77B3E" w:rsidP="00D07422">
      <w:pPr>
        <w:spacing w:line="360" w:lineRule="auto"/>
        <w:jc w:val="both"/>
        <w:rPr>
          <w:rFonts w:ascii="Book Antiqua" w:hAnsi="Book Antiqua"/>
          <w:lang w:val="it-IT"/>
        </w:rPr>
      </w:pPr>
    </w:p>
    <w:p w14:paraId="5C62C66E"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lastRenderedPageBreak/>
        <w:t xml:space="preserve">Received: </w:t>
      </w:r>
      <w:r w:rsidRPr="00D07422">
        <w:rPr>
          <w:rFonts w:ascii="Book Antiqua" w:eastAsia="Book Antiqua" w:hAnsi="Book Antiqua" w:cs="Book Antiqua"/>
          <w:color w:val="000000"/>
        </w:rPr>
        <w:t>January 27, 2021</w:t>
      </w:r>
    </w:p>
    <w:p w14:paraId="546361D8"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Revised: </w:t>
      </w:r>
      <w:r w:rsidRPr="00D07422">
        <w:rPr>
          <w:rFonts w:ascii="Book Antiqua" w:eastAsia="Book Antiqua" w:hAnsi="Book Antiqua" w:cs="Book Antiqua"/>
          <w:color w:val="000000"/>
        </w:rPr>
        <w:t>March 2, 2021</w:t>
      </w:r>
    </w:p>
    <w:p w14:paraId="03AD8D4A" w14:textId="47F05AED"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Accepted: </w:t>
      </w:r>
      <w:r w:rsidR="002B70FD" w:rsidRPr="002B70FD">
        <w:rPr>
          <w:rFonts w:ascii="Book Antiqua" w:eastAsia="Book Antiqua" w:hAnsi="Book Antiqua" w:cs="Book Antiqua"/>
          <w:color w:val="000000"/>
        </w:rPr>
        <w:t>March 31, 2021</w:t>
      </w:r>
    </w:p>
    <w:p w14:paraId="3411FFFD" w14:textId="720D1CFE"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Published online: </w:t>
      </w:r>
      <w:r w:rsidR="0062511C" w:rsidRPr="002B70FD">
        <w:rPr>
          <w:rFonts w:ascii="Book Antiqua" w:eastAsia="Book Antiqua" w:hAnsi="Book Antiqua" w:cs="Book Antiqua"/>
          <w:color w:val="000000"/>
        </w:rPr>
        <w:t>Ma</w:t>
      </w:r>
      <w:r w:rsidR="0062511C">
        <w:rPr>
          <w:rFonts w:ascii="Book Antiqua" w:eastAsia="Book Antiqua" w:hAnsi="Book Antiqua" w:cs="Book Antiqua"/>
          <w:color w:val="000000"/>
        </w:rPr>
        <w:t>y</w:t>
      </w:r>
      <w:r w:rsidR="0062511C" w:rsidRPr="002B70FD">
        <w:rPr>
          <w:rFonts w:ascii="Book Antiqua" w:eastAsia="Book Antiqua" w:hAnsi="Book Antiqua" w:cs="Book Antiqua"/>
          <w:color w:val="000000"/>
        </w:rPr>
        <w:t xml:space="preserve"> </w:t>
      </w:r>
      <w:r w:rsidR="0062511C">
        <w:rPr>
          <w:rFonts w:ascii="Book Antiqua" w:eastAsia="Book Antiqua" w:hAnsi="Book Antiqua" w:cs="Book Antiqua"/>
          <w:color w:val="000000"/>
        </w:rPr>
        <w:t>15</w:t>
      </w:r>
      <w:r w:rsidR="0062511C" w:rsidRPr="002B70FD">
        <w:rPr>
          <w:rFonts w:ascii="Book Antiqua" w:eastAsia="Book Antiqua" w:hAnsi="Book Antiqua" w:cs="Book Antiqua"/>
          <w:color w:val="000000"/>
        </w:rPr>
        <w:t>, 2021</w:t>
      </w:r>
    </w:p>
    <w:p w14:paraId="319657EA" w14:textId="77777777" w:rsidR="00A77B3E" w:rsidRPr="00D07422" w:rsidRDefault="00A77B3E" w:rsidP="00D07422">
      <w:pPr>
        <w:spacing w:line="360" w:lineRule="auto"/>
        <w:jc w:val="both"/>
        <w:rPr>
          <w:rFonts w:ascii="Book Antiqua" w:hAnsi="Book Antiqua"/>
        </w:rPr>
        <w:sectPr w:rsidR="00A77B3E" w:rsidRPr="00D07422">
          <w:footerReference w:type="default" r:id="rId6"/>
          <w:pgSz w:w="12240" w:h="15840"/>
          <w:pgMar w:top="1440" w:right="1440" w:bottom="1440" w:left="1440" w:header="720" w:footer="720" w:gutter="0"/>
          <w:cols w:space="720"/>
          <w:docGrid w:linePitch="360"/>
        </w:sectPr>
      </w:pPr>
    </w:p>
    <w:p w14:paraId="6FB77F07"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lastRenderedPageBreak/>
        <w:t>Abstract</w:t>
      </w:r>
    </w:p>
    <w:p w14:paraId="6D911345" w14:textId="3EE362ED" w:rsidR="00A77B3E" w:rsidRPr="00D07422" w:rsidRDefault="00455611" w:rsidP="00D07422">
      <w:pPr>
        <w:spacing w:line="360" w:lineRule="auto"/>
        <w:jc w:val="both"/>
        <w:rPr>
          <w:rFonts w:ascii="Book Antiqua" w:hAnsi="Book Antiqua"/>
        </w:rPr>
      </w:pPr>
      <w:r w:rsidRPr="00D07422">
        <w:rPr>
          <w:rFonts w:ascii="Book Antiqua" w:eastAsia="Book Antiqua" w:hAnsi="Book Antiqua" w:cs="Book Antiqua"/>
          <w:color w:val="000000"/>
        </w:rPr>
        <w:t>Cholangiocarcinoma</w:t>
      </w:r>
      <w:r w:rsidR="000B761D" w:rsidRPr="00D07422">
        <w:rPr>
          <w:rFonts w:ascii="Book Antiqua" w:eastAsia="Book Antiqua" w:hAnsi="Book Antiqua" w:cs="Book Antiqua"/>
          <w:color w:val="000000"/>
        </w:rPr>
        <w:t xml:space="preserve"> (CCA) are a heterogeneous group of tumors in terms of </w:t>
      </w:r>
      <w:proofErr w:type="spellStart"/>
      <w:r w:rsidR="000B761D" w:rsidRPr="00D07422">
        <w:rPr>
          <w:rFonts w:ascii="Book Antiqua" w:eastAsia="Book Antiqua" w:hAnsi="Book Antiqua" w:cs="Book Antiqua"/>
          <w:color w:val="000000"/>
        </w:rPr>
        <w:t>aetiology</w:t>
      </w:r>
      <w:proofErr w:type="spellEnd"/>
      <w:r w:rsidR="000B761D" w:rsidRPr="00D07422">
        <w:rPr>
          <w:rFonts w:ascii="Book Antiqua" w:eastAsia="Book Antiqua" w:hAnsi="Book Antiqua" w:cs="Book Antiqua"/>
          <w:color w:val="000000"/>
        </w:rPr>
        <w:t>, natural history, morphological subtypes, molecular alterations and management, but all sharing complex diagnosis, management, and poor prognosis. Several mutated genes and epigenetic changes have been detected in CCA, with the potential to identify diagnostic and prognostic biomarkers and therapeutic targets. Accessing tumoral components and genetic material is therefore crucial for the diagnosis, management and selection of targeted therapies; but sampling tumor tissue, when possible, is often risky and difficult to be repeated at different time points. Liquid biopsy (LB) represents a way to overcome these issues and comprises a diverse group of methodologies cent</w:t>
      </w:r>
      <w:r>
        <w:rPr>
          <w:rFonts w:ascii="Book Antiqua" w:eastAsia="Book Antiqua" w:hAnsi="Book Antiqua" w:cs="Book Antiqua"/>
          <w:color w:val="000000"/>
        </w:rPr>
        <w:t>e</w:t>
      </w:r>
      <w:r w:rsidR="000B761D" w:rsidRPr="00D07422">
        <w:rPr>
          <w:rFonts w:ascii="Book Antiqua" w:eastAsia="Book Antiqua" w:hAnsi="Book Antiqua" w:cs="Book Antiqua"/>
          <w:color w:val="000000"/>
        </w:rPr>
        <w:t>ring around detection of tumor biomarkers from fluid samples. Compared to the traditional tissue sampling methods LB is less invasive and can be serially repeated, allowing a real-time monitoring of the tumor genetic profile or the response to therapy. In this review, we analys</w:t>
      </w:r>
      <w:r>
        <w:rPr>
          <w:rFonts w:ascii="Book Antiqua" w:eastAsia="Book Antiqua" w:hAnsi="Book Antiqua" w:cs="Book Antiqua"/>
          <w:color w:val="000000"/>
        </w:rPr>
        <w:t>is</w:t>
      </w:r>
      <w:r w:rsidR="000B761D" w:rsidRPr="00D07422">
        <w:rPr>
          <w:rFonts w:ascii="Book Antiqua" w:eastAsia="Book Antiqua" w:hAnsi="Book Antiqua" w:cs="Book Antiqua"/>
          <w:color w:val="000000"/>
        </w:rPr>
        <w:t xml:space="preserve"> the current evidence on the possible roles of LB (circulating DNA, circulating RNA, exosomes, cytokines) in the diagnosis and management of patients affected by CCA.</w:t>
      </w:r>
    </w:p>
    <w:p w14:paraId="719D3546" w14:textId="77777777" w:rsidR="00A77B3E" w:rsidRPr="00D07422" w:rsidRDefault="00A77B3E" w:rsidP="00D07422">
      <w:pPr>
        <w:spacing w:line="360" w:lineRule="auto"/>
        <w:jc w:val="both"/>
        <w:rPr>
          <w:rFonts w:ascii="Book Antiqua" w:hAnsi="Book Antiqua"/>
        </w:rPr>
      </w:pPr>
    </w:p>
    <w:p w14:paraId="3711BE55" w14:textId="6EA8AA4C"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Key Words: </w:t>
      </w:r>
      <w:r w:rsidRPr="00D07422">
        <w:rPr>
          <w:rFonts w:ascii="Book Antiqua" w:eastAsia="Book Antiqua" w:hAnsi="Book Antiqua" w:cs="Book Antiqua"/>
          <w:color w:val="000000"/>
        </w:rPr>
        <w:t>Liquid biopsy; Cholangiocarcinoma; Circulating biomarkers; Biliary tumors; Circulating DNA; Circulating RNA; Exosomes</w:t>
      </w:r>
      <w:r w:rsidR="000D4F36">
        <w:rPr>
          <w:rFonts w:ascii="Book Antiqua" w:eastAsia="Book Antiqua" w:hAnsi="Book Antiqua" w:cs="Book Antiqua"/>
          <w:color w:val="000000"/>
        </w:rPr>
        <w:t>;</w:t>
      </w:r>
      <w:r w:rsidRPr="00D07422">
        <w:rPr>
          <w:rFonts w:ascii="Book Antiqua" w:eastAsia="Book Antiqua" w:hAnsi="Book Antiqua" w:cs="Book Antiqua"/>
          <w:color w:val="000000"/>
        </w:rPr>
        <w:t xml:space="preserve"> Cytokines</w:t>
      </w:r>
    </w:p>
    <w:p w14:paraId="633A9021" w14:textId="77777777" w:rsidR="003D4E19" w:rsidRDefault="003D4E19" w:rsidP="003D4E19">
      <w:pPr>
        <w:spacing w:line="360" w:lineRule="auto"/>
        <w:jc w:val="both"/>
        <w:rPr>
          <w:lang w:eastAsia="zh-CN"/>
        </w:rPr>
      </w:pPr>
    </w:p>
    <w:p w14:paraId="58B82052" w14:textId="77777777" w:rsidR="003D4E19" w:rsidRDefault="003D4E19" w:rsidP="003D4E1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ABCDDEE" w14:textId="77777777" w:rsidR="003D4E19" w:rsidRDefault="003D4E19" w:rsidP="003D4E19">
      <w:pPr>
        <w:spacing w:line="360" w:lineRule="auto"/>
        <w:jc w:val="both"/>
        <w:rPr>
          <w:lang w:eastAsia="zh-CN"/>
        </w:rPr>
      </w:pPr>
    </w:p>
    <w:p w14:paraId="50F0332D" w14:textId="34F171BA" w:rsidR="00CD7A4D" w:rsidRDefault="003D4E19" w:rsidP="003D4E1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0B761D" w:rsidRPr="00D07422">
        <w:rPr>
          <w:rFonts w:ascii="Book Antiqua" w:eastAsia="Book Antiqua" w:hAnsi="Book Antiqua" w:cs="Book Antiqua"/>
          <w:color w:val="000000"/>
        </w:rPr>
        <w:t>Rompianesi</w:t>
      </w:r>
      <w:proofErr w:type="spellEnd"/>
      <w:r w:rsidR="000B761D" w:rsidRPr="00D07422">
        <w:rPr>
          <w:rFonts w:ascii="Book Antiqua" w:eastAsia="Book Antiqua" w:hAnsi="Book Antiqua" w:cs="Book Antiqua"/>
          <w:color w:val="000000"/>
        </w:rPr>
        <w:t xml:space="preserve"> G, Di Martino M, Gordon-Weeks A, </w:t>
      </w:r>
      <w:proofErr w:type="spellStart"/>
      <w:r w:rsidR="000B761D" w:rsidRPr="00D07422">
        <w:rPr>
          <w:rFonts w:ascii="Book Antiqua" w:eastAsia="Book Antiqua" w:hAnsi="Book Antiqua" w:cs="Book Antiqua"/>
          <w:color w:val="000000"/>
        </w:rPr>
        <w:t>Montalti</w:t>
      </w:r>
      <w:proofErr w:type="spellEnd"/>
      <w:r w:rsidR="000B761D" w:rsidRPr="00D07422">
        <w:rPr>
          <w:rFonts w:ascii="Book Antiqua" w:eastAsia="Book Antiqua" w:hAnsi="Book Antiqua" w:cs="Book Antiqua"/>
          <w:color w:val="000000"/>
        </w:rPr>
        <w:t xml:space="preserve"> R, </w:t>
      </w:r>
      <w:proofErr w:type="spellStart"/>
      <w:r w:rsidR="000B761D" w:rsidRPr="00D07422">
        <w:rPr>
          <w:rFonts w:ascii="Book Antiqua" w:eastAsia="Book Antiqua" w:hAnsi="Book Antiqua" w:cs="Book Antiqua"/>
          <w:color w:val="000000"/>
        </w:rPr>
        <w:t>Troisi</w:t>
      </w:r>
      <w:proofErr w:type="spellEnd"/>
      <w:r w:rsidR="000B761D" w:rsidRPr="00D07422">
        <w:rPr>
          <w:rFonts w:ascii="Book Antiqua" w:eastAsia="Book Antiqua" w:hAnsi="Book Antiqua" w:cs="Book Antiqua"/>
          <w:color w:val="000000"/>
        </w:rPr>
        <w:t xml:space="preserve"> R. Liquid biopsy in cholangiocarcinoma: </w:t>
      </w:r>
      <w:r w:rsidR="00D8260A">
        <w:rPr>
          <w:rFonts w:ascii="Book Antiqua" w:eastAsia="Book Antiqua" w:hAnsi="Book Antiqua" w:cs="Book Antiqua"/>
          <w:color w:val="000000"/>
        </w:rPr>
        <w:t>C</w:t>
      </w:r>
      <w:r w:rsidR="000B761D" w:rsidRPr="00D07422">
        <w:rPr>
          <w:rFonts w:ascii="Book Antiqua" w:eastAsia="Book Antiqua" w:hAnsi="Book Antiqua" w:cs="Book Antiqua"/>
          <w:color w:val="000000"/>
        </w:rPr>
        <w:t xml:space="preserve">urrent status and future perspectives. </w:t>
      </w:r>
      <w:r w:rsidR="000B761D" w:rsidRPr="00D07422">
        <w:rPr>
          <w:rFonts w:ascii="Book Antiqua" w:eastAsia="Book Antiqua" w:hAnsi="Book Antiqua" w:cs="Book Antiqua"/>
          <w:i/>
          <w:iCs/>
          <w:color w:val="000000"/>
        </w:rPr>
        <w:t xml:space="preserve">World J </w:t>
      </w:r>
      <w:proofErr w:type="spellStart"/>
      <w:r w:rsidR="000B761D" w:rsidRPr="00D07422">
        <w:rPr>
          <w:rFonts w:ascii="Book Antiqua" w:eastAsia="Book Antiqua" w:hAnsi="Book Antiqua" w:cs="Book Antiqua"/>
          <w:i/>
          <w:iCs/>
          <w:color w:val="000000"/>
        </w:rPr>
        <w:t>Gastrointest</w:t>
      </w:r>
      <w:proofErr w:type="spellEnd"/>
      <w:r w:rsidR="000B761D" w:rsidRPr="00D07422">
        <w:rPr>
          <w:rFonts w:ascii="Book Antiqua" w:eastAsia="Book Antiqua" w:hAnsi="Book Antiqua" w:cs="Book Antiqua"/>
          <w:i/>
          <w:iCs/>
          <w:color w:val="000000"/>
        </w:rPr>
        <w:t xml:space="preserve"> Oncol</w:t>
      </w:r>
      <w:r w:rsidR="000B761D" w:rsidRPr="00D07422">
        <w:rPr>
          <w:rFonts w:ascii="Book Antiqua" w:eastAsia="Book Antiqua" w:hAnsi="Book Antiqua" w:cs="Book Antiqua"/>
          <w:color w:val="000000"/>
        </w:rPr>
        <w:t xml:space="preserve"> 2021; </w:t>
      </w:r>
      <w:r w:rsidR="004C0136" w:rsidRPr="004C0136">
        <w:rPr>
          <w:rFonts w:ascii="Book Antiqua" w:eastAsia="Book Antiqua" w:hAnsi="Book Antiqua" w:cs="Book Antiqua"/>
          <w:color w:val="000000"/>
        </w:rPr>
        <w:t xml:space="preserve">13(5): </w:t>
      </w:r>
      <w:r w:rsidR="00CD7A4D">
        <w:rPr>
          <w:rFonts w:ascii="Book Antiqua" w:eastAsia="Book Antiqua" w:hAnsi="Book Antiqua" w:cs="Book Antiqua"/>
          <w:color w:val="000000"/>
        </w:rPr>
        <w:t>332</w:t>
      </w:r>
      <w:r w:rsidR="00CD7A4D">
        <w:rPr>
          <w:rFonts w:asciiTheme="minorEastAsia" w:hAnsiTheme="minorEastAsia" w:cs="Book Antiqua" w:hint="eastAsia"/>
          <w:color w:val="000000"/>
          <w:lang w:eastAsia="zh-CN"/>
        </w:rPr>
        <w:t>-</w:t>
      </w:r>
      <w:r w:rsidR="00CD7A4D">
        <w:rPr>
          <w:rFonts w:ascii="Book Antiqua" w:eastAsia="Book Antiqua" w:hAnsi="Book Antiqua" w:cs="Book Antiqua"/>
          <w:color w:val="000000"/>
        </w:rPr>
        <w:t>350</w:t>
      </w:r>
    </w:p>
    <w:p w14:paraId="49FB5ADC" w14:textId="3879709C" w:rsidR="00CD7A4D" w:rsidRDefault="004C0136" w:rsidP="003D4E19">
      <w:pPr>
        <w:spacing w:line="360" w:lineRule="auto"/>
        <w:jc w:val="both"/>
        <w:rPr>
          <w:rFonts w:ascii="Book Antiqua" w:eastAsia="Book Antiqua" w:hAnsi="Book Antiqua" w:cs="Book Antiqua"/>
          <w:color w:val="000000"/>
        </w:rPr>
      </w:pPr>
      <w:r w:rsidRPr="004C0136">
        <w:rPr>
          <w:rFonts w:ascii="Book Antiqua" w:eastAsia="Book Antiqua" w:hAnsi="Book Antiqua" w:cs="Book Antiqua"/>
          <w:color w:val="000000"/>
        </w:rPr>
        <w:t>URL: https://www.wjgnet.com/1948-5204/full/v13/i5/</w:t>
      </w:r>
      <w:r w:rsidR="00CD7A4D">
        <w:rPr>
          <w:rFonts w:ascii="Book Antiqua" w:eastAsia="Book Antiqua" w:hAnsi="Book Antiqua" w:cs="Book Antiqua"/>
          <w:color w:val="000000"/>
        </w:rPr>
        <w:t>332</w:t>
      </w:r>
      <w:r w:rsidRPr="004C0136">
        <w:rPr>
          <w:rFonts w:ascii="Book Antiqua" w:eastAsia="Book Antiqua" w:hAnsi="Book Antiqua" w:cs="Book Antiqua"/>
          <w:color w:val="000000"/>
        </w:rPr>
        <w:t xml:space="preserve">.htm  </w:t>
      </w:r>
    </w:p>
    <w:p w14:paraId="58480C60" w14:textId="14900961" w:rsidR="00A77B3E" w:rsidRPr="00D07422" w:rsidRDefault="004C0136" w:rsidP="003D4E19">
      <w:pPr>
        <w:spacing w:line="360" w:lineRule="auto"/>
        <w:jc w:val="both"/>
        <w:rPr>
          <w:rFonts w:ascii="Book Antiqua" w:hAnsi="Book Antiqua"/>
        </w:rPr>
      </w:pPr>
      <w:r w:rsidRPr="004C0136">
        <w:rPr>
          <w:rFonts w:ascii="Book Antiqua" w:eastAsia="Book Antiqua" w:hAnsi="Book Antiqua" w:cs="Book Antiqua"/>
          <w:color w:val="000000"/>
        </w:rPr>
        <w:t>DOI: https://dx.doi.org/10.4251/wjgo.v13.i5.</w:t>
      </w:r>
      <w:r w:rsidR="00CD7A4D">
        <w:rPr>
          <w:rFonts w:ascii="Book Antiqua" w:eastAsia="Book Antiqua" w:hAnsi="Book Antiqua" w:cs="Book Antiqua"/>
          <w:color w:val="000000"/>
        </w:rPr>
        <w:t>332</w:t>
      </w:r>
    </w:p>
    <w:p w14:paraId="5F0FADD8" w14:textId="77777777" w:rsidR="00A77B3E" w:rsidRPr="00D07422" w:rsidRDefault="00A77B3E" w:rsidP="00D07422">
      <w:pPr>
        <w:spacing w:line="360" w:lineRule="auto"/>
        <w:jc w:val="both"/>
        <w:rPr>
          <w:rFonts w:ascii="Book Antiqua" w:hAnsi="Book Antiqua"/>
        </w:rPr>
      </w:pPr>
    </w:p>
    <w:p w14:paraId="778D11AE" w14:textId="6ADD06FB" w:rsidR="00B031EB" w:rsidRDefault="000B761D" w:rsidP="00D07422">
      <w:pPr>
        <w:spacing w:line="360" w:lineRule="auto"/>
        <w:jc w:val="both"/>
        <w:rPr>
          <w:rFonts w:ascii="Book Antiqua" w:eastAsia="Book Antiqua" w:hAnsi="Book Antiqua" w:cs="Book Antiqua"/>
          <w:color w:val="000000"/>
        </w:rPr>
      </w:pPr>
      <w:r w:rsidRPr="00D07422">
        <w:rPr>
          <w:rFonts w:ascii="Book Antiqua" w:eastAsia="Book Antiqua" w:hAnsi="Book Antiqua" w:cs="Book Antiqua"/>
          <w:b/>
          <w:bCs/>
          <w:color w:val="000000"/>
        </w:rPr>
        <w:lastRenderedPageBreak/>
        <w:t xml:space="preserve">Core Tip: </w:t>
      </w:r>
      <w:r w:rsidRPr="00D07422">
        <w:rPr>
          <w:rFonts w:ascii="Book Antiqua" w:eastAsia="Book Antiqua" w:hAnsi="Book Antiqua" w:cs="Book Antiqua"/>
          <w:color w:val="000000"/>
        </w:rPr>
        <w:t>Liquid biopsy represents allows to access tumoral components and genetic material from fluid samples. In patients affected by cholangiocarcinoma could play a major role as minimally invasive screening and diagnostic biomarkers, prognostic tools and therapeutic monitoring targets but its role in the clinical practice is still marginal and further research is necessary.</w:t>
      </w:r>
    </w:p>
    <w:p w14:paraId="3C61BB47" w14:textId="77777777" w:rsidR="002B70FD" w:rsidRDefault="002B70FD" w:rsidP="00D07422">
      <w:pPr>
        <w:spacing w:line="360" w:lineRule="auto"/>
        <w:jc w:val="both"/>
        <w:rPr>
          <w:rFonts w:ascii="Book Antiqua" w:eastAsia="Book Antiqua" w:hAnsi="Book Antiqua" w:cs="Book Antiqua"/>
          <w:color w:val="000000"/>
        </w:rPr>
      </w:pPr>
    </w:p>
    <w:p w14:paraId="75AF886D"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aps/>
          <w:color w:val="000000"/>
          <w:u w:val="single"/>
        </w:rPr>
        <w:t>INTRODUCTION</w:t>
      </w:r>
    </w:p>
    <w:p w14:paraId="6A11BB1A" w14:textId="7A67D9ED"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Cholangiocarcinoma (CCA) still represents a challenging entity despite the efforts of researchers and clinicians that led to constant advances in the characteri</w:t>
      </w:r>
      <w:r w:rsidR="00EC39FA">
        <w:rPr>
          <w:rFonts w:ascii="Book Antiqua" w:eastAsia="Book Antiqua" w:hAnsi="Book Antiqua" w:cs="Book Antiqua"/>
          <w:color w:val="000000"/>
        </w:rPr>
        <w:t>z</w:t>
      </w:r>
      <w:r w:rsidRPr="00D07422">
        <w:rPr>
          <w:rFonts w:ascii="Book Antiqua" w:eastAsia="Book Antiqua" w:hAnsi="Book Antiqua" w:cs="Book Antiqua"/>
          <w:color w:val="000000"/>
        </w:rPr>
        <w:t>ation, diagnosis and treatment of this malignancy. It can arise from the bile duct epithelium at any level and is characteri</w:t>
      </w:r>
      <w:r w:rsidR="00EC39FA">
        <w:rPr>
          <w:rFonts w:ascii="Book Antiqua" w:eastAsia="Book Antiqua" w:hAnsi="Book Antiqua" w:cs="Book Antiqua"/>
          <w:color w:val="000000"/>
        </w:rPr>
        <w:t>z</w:t>
      </w:r>
      <w:r w:rsidRPr="00D07422">
        <w:rPr>
          <w:rFonts w:ascii="Book Antiqua" w:eastAsia="Book Antiqua" w:hAnsi="Book Antiqua" w:cs="Book Antiqua"/>
          <w:color w:val="000000"/>
        </w:rPr>
        <w:t xml:space="preserve">ed as an adenocarcinoma in the vast majority of cases, although some other rare histological subtypes have been </w:t>
      </w:r>
      <w:proofErr w:type="gramStart"/>
      <w:r w:rsidRPr="00D07422">
        <w:rPr>
          <w:rFonts w:ascii="Book Antiqua" w:eastAsia="Book Antiqua" w:hAnsi="Book Antiqua" w:cs="Book Antiqua"/>
          <w:color w:val="000000"/>
        </w:rPr>
        <w:t>described</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w:t>
      </w:r>
      <w:r w:rsidRPr="00D07422">
        <w:rPr>
          <w:rFonts w:ascii="Book Antiqua" w:eastAsia="Book Antiqua" w:hAnsi="Book Antiqua" w:cs="Book Antiqua"/>
          <w:color w:val="000000"/>
        </w:rPr>
        <w:t xml:space="preserve">. The term CCA groups together tumors with substantial heterogeneity in terms of </w:t>
      </w:r>
      <w:proofErr w:type="spellStart"/>
      <w:r w:rsidRPr="00D07422">
        <w:rPr>
          <w:rFonts w:ascii="Book Antiqua" w:eastAsia="Book Antiqua" w:hAnsi="Book Antiqua" w:cs="Book Antiqua"/>
          <w:color w:val="000000"/>
        </w:rPr>
        <w:t>aetiology</w:t>
      </w:r>
      <w:proofErr w:type="spellEnd"/>
      <w:r w:rsidRPr="00D07422">
        <w:rPr>
          <w:rFonts w:ascii="Book Antiqua" w:eastAsia="Book Antiqua" w:hAnsi="Book Antiqua" w:cs="Book Antiqua"/>
          <w:color w:val="000000"/>
        </w:rPr>
        <w:t xml:space="preserve">, natural history, morphological subtypes, molecular alterations and management. CCA is generally classified according to the anatomical location as: </w:t>
      </w:r>
      <w:r w:rsidR="00EC39FA">
        <w:rPr>
          <w:rFonts w:ascii="Book Antiqua" w:eastAsia="Book Antiqua" w:hAnsi="Book Antiqua" w:cs="Book Antiqua"/>
          <w:color w:val="000000"/>
        </w:rPr>
        <w:t>I</w:t>
      </w:r>
      <w:r w:rsidRPr="00D07422">
        <w:rPr>
          <w:rFonts w:ascii="Book Antiqua" w:eastAsia="Book Antiqua" w:hAnsi="Book Antiqua" w:cs="Book Antiqua"/>
          <w:color w:val="000000"/>
        </w:rPr>
        <w:t xml:space="preserve">ntrahepatic </w:t>
      </w:r>
      <w:r w:rsidR="00F70199" w:rsidRPr="00D07422">
        <w:rPr>
          <w:rFonts w:ascii="Book Antiqua" w:eastAsia="Book Antiqua" w:hAnsi="Book Antiqua" w:cs="Book Antiqua"/>
          <w:color w:val="000000"/>
        </w:rPr>
        <w:t xml:space="preserve">CCA </w:t>
      </w:r>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when arises from the second-order bile ducts or proximally, perihilar </w:t>
      </w:r>
      <w:r w:rsidR="00F70199" w:rsidRPr="00D07422">
        <w:rPr>
          <w:rFonts w:ascii="Book Antiqua" w:eastAsia="Book Antiqua" w:hAnsi="Book Antiqua" w:cs="Book Antiqua"/>
          <w:color w:val="000000"/>
        </w:rPr>
        <w:t xml:space="preserve">CCA </w:t>
      </w:r>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when arises distal to the second-order bile ducts but above the cystic duct and distal </w:t>
      </w:r>
      <w:r w:rsidR="00F70199" w:rsidRPr="00D07422">
        <w:rPr>
          <w:rFonts w:ascii="Book Antiqua" w:eastAsia="Book Antiqua" w:hAnsi="Book Antiqua" w:cs="Book Antiqua"/>
          <w:color w:val="000000"/>
        </w:rPr>
        <w:t xml:space="preserve">CCA </w:t>
      </w:r>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when affects the bile duct between the insertion of the cystic duct and the ampulla of </w:t>
      </w:r>
      <w:proofErr w:type="spellStart"/>
      <w:r w:rsidRPr="00D07422">
        <w:rPr>
          <w:rFonts w:ascii="Book Antiqua" w:eastAsia="Book Antiqua" w:hAnsi="Book Antiqua" w:cs="Book Antiqua"/>
          <w:color w:val="000000"/>
        </w:rPr>
        <w:t>Vater</w:t>
      </w:r>
      <w:proofErr w:type="spellEnd"/>
      <w:r w:rsidRPr="00D07422">
        <w:rPr>
          <w:rFonts w:ascii="Book Antiqua" w:eastAsia="Book Antiqua" w:hAnsi="Book Antiqua" w:cs="Book Antiqua"/>
          <w:color w:val="000000"/>
        </w:rPr>
        <w:t xml:space="preserve">. The two most common forms are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and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accounting for approximately 50</w:t>
      </w:r>
      <w:r w:rsidR="00EC39FA" w:rsidRPr="00D07422">
        <w:rPr>
          <w:rFonts w:ascii="Book Antiqua" w:eastAsia="Book Antiqua" w:hAnsi="Book Antiqua" w:cs="Book Antiqua"/>
          <w:color w:val="000000"/>
        </w:rPr>
        <w:t>%</w:t>
      </w:r>
      <w:r w:rsidRPr="00D07422">
        <w:rPr>
          <w:rFonts w:ascii="Book Antiqua" w:eastAsia="Book Antiqua" w:hAnsi="Book Antiqua" w:cs="Book Antiqua"/>
          <w:color w:val="000000"/>
        </w:rPr>
        <w:t>-60% and 30</w:t>
      </w:r>
      <w:r w:rsidR="00EC39FA" w:rsidRPr="00D07422">
        <w:rPr>
          <w:rFonts w:ascii="Book Antiqua" w:eastAsia="Book Antiqua" w:hAnsi="Book Antiqua" w:cs="Book Antiqua"/>
          <w:color w:val="000000"/>
        </w:rPr>
        <w:t>%</w:t>
      </w:r>
      <w:r w:rsidRPr="00D07422">
        <w:rPr>
          <w:rFonts w:ascii="Book Antiqua" w:eastAsia="Book Antiqua" w:hAnsi="Book Antiqua" w:cs="Book Antiqua"/>
          <w:color w:val="000000"/>
        </w:rPr>
        <w:t xml:space="preserve">-40% of the cases </w:t>
      </w:r>
      <w:proofErr w:type="gramStart"/>
      <w:r w:rsidRPr="00D07422">
        <w:rPr>
          <w:rFonts w:ascii="Book Antiqua" w:eastAsia="Book Antiqua" w:hAnsi="Book Antiqua" w:cs="Book Antiqua"/>
          <w:color w:val="000000"/>
        </w:rPr>
        <w:t>respectively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3,4]</w:t>
      </w:r>
      <w:r w:rsidRPr="00D07422">
        <w:rPr>
          <w:rFonts w:ascii="Book Antiqua" w:eastAsia="Book Antiqua" w:hAnsi="Book Antiqua" w:cs="Book Antiqua"/>
          <w:color w:val="000000"/>
        </w:rPr>
        <w:t xml:space="preserve">, with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representing only 10</w:t>
      </w:r>
      <w:r w:rsidR="00EC39FA" w:rsidRPr="00D07422">
        <w:rPr>
          <w:rFonts w:ascii="Book Antiqua" w:eastAsia="Book Antiqua" w:hAnsi="Book Antiqua" w:cs="Book Antiqua"/>
          <w:color w:val="000000"/>
        </w:rPr>
        <w:t>%</w:t>
      </w:r>
      <w:r w:rsidRPr="00D07422">
        <w:rPr>
          <w:rFonts w:ascii="Book Antiqua" w:eastAsia="Book Antiqua" w:hAnsi="Book Antiqua" w:cs="Book Antiqua"/>
          <w:color w:val="000000"/>
        </w:rPr>
        <w:t>-20% of the total</w:t>
      </w:r>
      <w:r w:rsidRPr="00D07422">
        <w:rPr>
          <w:rFonts w:ascii="Book Antiqua" w:eastAsia="Book Antiqua" w:hAnsi="Book Antiqua" w:cs="Book Antiqua"/>
          <w:color w:val="000000"/>
          <w:vertAlign w:val="superscript"/>
        </w:rPr>
        <w:t>[5]</w:t>
      </w:r>
      <w:r w:rsidRPr="00D07422">
        <w:rPr>
          <w:rFonts w:ascii="Book Antiqua" w:eastAsia="Book Antiqua" w:hAnsi="Book Antiqua" w:cs="Book Antiqua"/>
          <w:color w:val="000000"/>
        </w:rPr>
        <w:t xml:space="preserve">. CCA presents three distinct growth patterns according to the macroscopic appearance: </w:t>
      </w:r>
      <w:r w:rsidR="00EC39FA">
        <w:rPr>
          <w:rFonts w:ascii="Book Antiqua" w:eastAsia="Book Antiqua" w:hAnsi="Book Antiqua" w:cs="Book Antiqua"/>
          <w:color w:val="000000"/>
        </w:rPr>
        <w:t>M</w:t>
      </w:r>
      <w:r w:rsidRPr="00D07422">
        <w:rPr>
          <w:rFonts w:ascii="Book Antiqua" w:eastAsia="Book Antiqua" w:hAnsi="Book Antiqua" w:cs="Book Antiqua"/>
          <w:color w:val="000000"/>
        </w:rPr>
        <w:t xml:space="preserve">ass-forming (the most common variant, represented in two-thirds of cases), periductal infiltrating and intraductal </w:t>
      </w:r>
      <w:proofErr w:type="gramStart"/>
      <w:r w:rsidRPr="00D07422">
        <w:rPr>
          <w:rFonts w:ascii="Book Antiqua" w:eastAsia="Book Antiqua" w:hAnsi="Book Antiqua" w:cs="Book Antiqua"/>
          <w:color w:val="000000"/>
        </w:rPr>
        <w:t>growing</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6-8]</w:t>
      </w:r>
      <w:r w:rsidRPr="00D07422">
        <w:rPr>
          <w:rFonts w:ascii="Book Antiqua" w:eastAsia="Book Antiqua" w:hAnsi="Book Antiqua" w:cs="Book Antiqua"/>
          <w:color w:val="000000"/>
        </w:rPr>
        <w:t xml:space="preserve">. A rare and independent entity that comprises features of both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hepatocellular carcinoma (HCC) is represented by the mixed HCC-</w:t>
      </w:r>
      <w:proofErr w:type="gramStart"/>
      <w:r w:rsidRPr="00D07422">
        <w:rPr>
          <w:rFonts w:ascii="Book Antiqua" w:eastAsia="Book Antiqua" w:hAnsi="Book Antiqua" w:cs="Book Antiqua"/>
          <w:color w:val="000000"/>
        </w:rPr>
        <w:t>CCA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9-11]</w:t>
      </w:r>
      <w:r w:rsidRPr="00D07422">
        <w:rPr>
          <w:rFonts w:ascii="Book Antiqua" w:eastAsia="Book Antiqua" w:hAnsi="Book Antiqua" w:cs="Book Antiqua"/>
          <w:color w:val="000000"/>
        </w:rPr>
        <w:t>.</w:t>
      </w:r>
    </w:p>
    <w:p w14:paraId="51F1E7A3" w14:textId="5AC41ECA" w:rsidR="00A77B3E" w:rsidRPr="00D07422" w:rsidRDefault="000B761D" w:rsidP="00EC39FA">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 xml:space="preserve">CCA is the second most common liver malignancy after </w:t>
      </w:r>
      <w:proofErr w:type="gramStart"/>
      <w:r w:rsidRPr="00D07422">
        <w:rPr>
          <w:rFonts w:ascii="Book Antiqua" w:eastAsia="Book Antiqua" w:hAnsi="Book Antiqua" w:cs="Book Antiqua"/>
          <w:color w:val="000000"/>
        </w:rPr>
        <w:t>HCC</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w:t>
      </w:r>
      <w:r w:rsidRPr="00D07422">
        <w:rPr>
          <w:rFonts w:ascii="Book Antiqua" w:eastAsia="Book Antiqua" w:hAnsi="Book Antiqua" w:cs="Book Antiqua"/>
          <w:color w:val="000000"/>
        </w:rPr>
        <w:t>, and its incidence is highly variable across the World, ranging from 0.3/100000 population to as high as 85/100000 in parts of North East Thailand</w:t>
      </w:r>
      <w:r w:rsidRPr="00D07422">
        <w:rPr>
          <w:rFonts w:ascii="Book Antiqua" w:eastAsia="Book Antiqua" w:hAnsi="Book Antiqua" w:cs="Book Antiqua"/>
          <w:color w:val="000000"/>
          <w:vertAlign w:val="superscript"/>
        </w:rPr>
        <w:t>[6,12,13]</w:t>
      </w:r>
      <w:r w:rsidRPr="00D07422">
        <w:rPr>
          <w:rFonts w:ascii="Book Antiqua" w:eastAsia="Book Antiqua" w:hAnsi="Book Antiqua" w:cs="Book Antiqua"/>
          <w:color w:val="000000"/>
        </w:rPr>
        <w:t>. The mortality is similarly variable, with rates between 0.7-6/100000</w:t>
      </w:r>
      <w:r w:rsidRPr="00D07422">
        <w:rPr>
          <w:rFonts w:ascii="Book Antiqua" w:eastAsia="Book Antiqua" w:hAnsi="Book Antiqua" w:cs="Book Antiqua"/>
          <w:color w:val="000000"/>
          <w:vertAlign w:val="superscript"/>
        </w:rPr>
        <w:t>[14,15]</w:t>
      </w:r>
      <w:r w:rsidRPr="00D07422">
        <w:rPr>
          <w:rFonts w:ascii="Book Antiqua" w:eastAsia="Book Antiqua" w:hAnsi="Book Antiqua" w:cs="Book Antiqua"/>
          <w:color w:val="000000"/>
        </w:rPr>
        <w:t xml:space="preserve">. This represents a manifestation of the significant role of </w:t>
      </w:r>
      <w:r w:rsidRPr="00D07422">
        <w:rPr>
          <w:rFonts w:ascii="Book Antiqua" w:eastAsia="Book Antiqua" w:hAnsi="Book Antiqua" w:cs="Book Antiqua"/>
          <w:color w:val="000000"/>
        </w:rPr>
        <w:lastRenderedPageBreak/>
        <w:t xml:space="preserve">the genetic predisposition and the environment as risk factors for the CCA carcinogenesis, which is likely to be a multifactorial process leading to variations in the three </w:t>
      </w:r>
      <w:proofErr w:type="gramStart"/>
      <w:r w:rsidRPr="00D07422">
        <w:rPr>
          <w:rFonts w:ascii="Book Antiqua" w:eastAsia="Book Antiqua" w:hAnsi="Book Antiqua" w:cs="Book Antiqua"/>
          <w:color w:val="000000"/>
        </w:rPr>
        <w:t>subtypes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w:t>
      </w:r>
      <w:r w:rsidRPr="00D07422">
        <w:rPr>
          <w:rFonts w:ascii="Book Antiqua" w:eastAsia="Book Antiqua" w:hAnsi="Book Antiqua" w:cs="Book Antiqua"/>
          <w:color w:val="000000"/>
        </w:rPr>
        <w:t xml:space="preserve">. Despite knowledge of </w:t>
      </w:r>
      <w:proofErr w:type="spellStart"/>
      <w:r w:rsidRPr="00D07422">
        <w:rPr>
          <w:rFonts w:ascii="Book Antiqua" w:eastAsia="Book Antiqua" w:hAnsi="Book Antiqua" w:cs="Book Antiqua"/>
          <w:color w:val="000000"/>
        </w:rPr>
        <w:t>aetiological</w:t>
      </w:r>
      <w:proofErr w:type="spellEnd"/>
      <w:r w:rsidRPr="00D07422">
        <w:rPr>
          <w:rFonts w:ascii="Book Antiqua" w:eastAsia="Book Antiqua" w:hAnsi="Book Antiqua" w:cs="Book Antiqua"/>
          <w:color w:val="000000"/>
        </w:rPr>
        <w:t xml:space="preserve"> factors, the majority of cases are attributable to sporadic </w:t>
      </w:r>
      <w:proofErr w:type="gramStart"/>
      <w:r w:rsidRPr="00D07422">
        <w:rPr>
          <w:rFonts w:ascii="Book Antiqua" w:eastAsia="Book Antiqua" w:hAnsi="Book Antiqua" w:cs="Book Antiqua"/>
          <w:color w:val="000000"/>
        </w:rPr>
        <w:t>events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2,17]</w:t>
      </w:r>
      <w:r w:rsidRPr="00D07422">
        <w:rPr>
          <w:rFonts w:ascii="Book Antiqua" w:eastAsia="Book Antiqua" w:hAnsi="Book Antiqua" w:cs="Book Antiqua"/>
          <w:color w:val="000000"/>
        </w:rPr>
        <w:t xml:space="preserve">. Multiple risk factors have been identified and have been shown to markedly increase the risk of CCA development in specific groups of patients or geographic areas. A predisposition to CCA has been observed in patients with biliary pathology </w:t>
      </w:r>
      <w:r w:rsidR="00F70199">
        <w:rPr>
          <w:rFonts w:ascii="Book Antiqua" w:eastAsia="Book Antiqua" w:hAnsi="Book Antiqua" w:cs="Book Antiqua"/>
          <w:color w:val="000000"/>
        </w:rPr>
        <w:t>[</w:t>
      </w:r>
      <w:r w:rsidRPr="00D07422">
        <w:rPr>
          <w:rFonts w:ascii="Book Antiqua" w:eastAsia="Book Antiqua" w:hAnsi="Book Antiqua" w:cs="Book Antiqua"/>
          <w:color w:val="000000"/>
        </w:rPr>
        <w:t>bile duct cysts</w:t>
      </w:r>
      <w:r w:rsidRPr="00D07422">
        <w:rPr>
          <w:rFonts w:ascii="Book Antiqua" w:eastAsia="Book Antiqua" w:hAnsi="Book Antiqua" w:cs="Book Antiqua"/>
          <w:color w:val="000000"/>
          <w:vertAlign w:val="superscript"/>
        </w:rPr>
        <w:t>[18,19]</w:t>
      </w:r>
      <w:r w:rsidRPr="00D07422">
        <w:rPr>
          <w:rFonts w:ascii="Book Antiqua" w:eastAsia="Book Antiqua" w:hAnsi="Book Antiqua" w:cs="Book Antiqua"/>
          <w:color w:val="000000"/>
        </w:rPr>
        <w:t xml:space="preserve">, </w:t>
      </w:r>
      <w:r w:rsidR="00EE2033" w:rsidRPr="00D07422">
        <w:rPr>
          <w:rFonts w:ascii="Book Antiqua" w:eastAsia="Book Antiqua" w:hAnsi="Book Antiqua" w:cs="Book Antiqua"/>
          <w:color w:val="000000"/>
        </w:rPr>
        <w:t>primary sclerosing cholangitis (PSC)</w:t>
      </w:r>
      <w:r w:rsidRPr="00D07422">
        <w:rPr>
          <w:rFonts w:ascii="Book Antiqua" w:eastAsia="Book Antiqua" w:hAnsi="Book Antiqua" w:cs="Book Antiqua"/>
          <w:color w:val="000000"/>
          <w:vertAlign w:val="superscript"/>
        </w:rPr>
        <w:t>[20]</w:t>
      </w:r>
      <w:r w:rsidRPr="00D07422">
        <w:rPr>
          <w:rFonts w:ascii="Book Antiqua" w:eastAsia="Book Antiqua" w:hAnsi="Book Antiqua" w:cs="Book Antiqua"/>
          <w:color w:val="000000"/>
        </w:rPr>
        <w:t>, choledocholithiasis</w:t>
      </w:r>
      <w:r w:rsidRPr="00D07422">
        <w:rPr>
          <w:rFonts w:ascii="Book Antiqua" w:eastAsia="Book Antiqua" w:hAnsi="Book Antiqua" w:cs="Book Antiqua"/>
          <w:color w:val="000000"/>
          <w:vertAlign w:val="superscript"/>
        </w:rPr>
        <w:t>[21-23]</w:t>
      </w:r>
      <w:r w:rsidRPr="00D07422">
        <w:rPr>
          <w:rFonts w:ascii="Book Antiqua" w:eastAsia="Book Antiqua" w:hAnsi="Book Antiqua" w:cs="Book Antiqua"/>
          <w:color w:val="000000"/>
        </w:rPr>
        <w:t>, pre-malignant biliary lesions</w:t>
      </w:r>
      <w:r w:rsidRPr="00D07422">
        <w:rPr>
          <w:rFonts w:ascii="Book Antiqua" w:eastAsia="Book Antiqua" w:hAnsi="Book Antiqua" w:cs="Book Antiqua"/>
          <w:color w:val="000000"/>
          <w:vertAlign w:val="superscript"/>
        </w:rPr>
        <w:t>[24-27]</w:t>
      </w:r>
      <w:r w:rsidR="00F70199">
        <w:rPr>
          <w:rFonts w:ascii="Book Antiqua" w:eastAsia="Book Antiqua" w:hAnsi="Book Antiqua" w:cs="Book Antiqua"/>
          <w:color w:val="000000"/>
        </w:rPr>
        <w:t>]</w:t>
      </w:r>
      <w:r w:rsidRPr="00D07422">
        <w:rPr>
          <w:rFonts w:ascii="Book Antiqua" w:eastAsia="Book Antiqua" w:hAnsi="Book Antiqua" w:cs="Book Antiqua"/>
          <w:color w:val="000000"/>
        </w:rPr>
        <w:t>, liver diseases (cirrhosis</w:t>
      </w:r>
      <w:r w:rsidRPr="00D07422">
        <w:rPr>
          <w:rFonts w:ascii="Book Antiqua" w:eastAsia="Book Antiqua" w:hAnsi="Book Antiqua" w:cs="Book Antiqua"/>
          <w:color w:val="000000"/>
          <w:vertAlign w:val="superscript"/>
        </w:rPr>
        <w:t>[28]</w:t>
      </w:r>
      <w:r w:rsidRPr="00D07422">
        <w:rPr>
          <w:rFonts w:ascii="Book Antiqua" w:eastAsia="Book Antiqua" w:hAnsi="Book Antiqua" w:cs="Book Antiqua"/>
          <w:color w:val="000000"/>
        </w:rPr>
        <w:t>, viral hepatitis</w:t>
      </w:r>
      <w:r w:rsidRPr="00D07422">
        <w:rPr>
          <w:rFonts w:ascii="Book Antiqua" w:eastAsia="Book Antiqua" w:hAnsi="Book Antiqua" w:cs="Book Antiqua"/>
          <w:color w:val="000000"/>
          <w:vertAlign w:val="superscript"/>
        </w:rPr>
        <w:t>[29-31]</w:t>
      </w:r>
      <w:r w:rsidRPr="00D07422">
        <w:rPr>
          <w:rFonts w:ascii="Book Antiqua" w:eastAsia="Book Antiqua" w:hAnsi="Book Antiqua" w:cs="Book Antiqua"/>
          <w:color w:val="000000"/>
        </w:rPr>
        <w:t>), inflammatory bowel disease</w:t>
      </w:r>
      <w:r w:rsidRPr="00D07422">
        <w:rPr>
          <w:rFonts w:ascii="Book Antiqua" w:eastAsia="Book Antiqua" w:hAnsi="Book Antiqua" w:cs="Book Antiqua"/>
          <w:color w:val="000000"/>
          <w:vertAlign w:val="superscript"/>
        </w:rPr>
        <w:t>[18,32]</w:t>
      </w:r>
      <w:r w:rsidRPr="00D07422">
        <w:rPr>
          <w:rFonts w:ascii="Book Antiqua" w:eastAsia="Book Antiqua" w:hAnsi="Book Antiqua" w:cs="Book Antiqua"/>
          <w:color w:val="000000"/>
        </w:rPr>
        <w:t>, pancreatitis</w:t>
      </w:r>
      <w:r w:rsidRPr="00D07422">
        <w:rPr>
          <w:rFonts w:ascii="Book Antiqua" w:eastAsia="Book Antiqua" w:hAnsi="Book Antiqua" w:cs="Book Antiqua"/>
          <w:color w:val="000000"/>
          <w:vertAlign w:val="superscript"/>
        </w:rPr>
        <w:t>[18]</w:t>
      </w:r>
      <w:r w:rsidRPr="00D07422">
        <w:rPr>
          <w:rFonts w:ascii="Book Antiqua" w:eastAsia="Book Antiqua" w:hAnsi="Book Antiqua" w:cs="Book Antiqua"/>
          <w:color w:val="000000"/>
        </w:rPr>
        <w:t xml:space="preserve">, parasitic infections (from </w:t>
      </w:r>
      <w:r w:rsidRPr="00D07422">
        <w:rPr>
          <w:rFonts w:ascii="Book Antiqua" w:eastAsia="Book Antiqua" w:hAnsi="Book Antiqua" w:cs="Book Antiqua"/>
          <w:i/>
          <w:iCs/>
          <w:color w:val="000000"/>
        </w:rPr>
        <w:t xml:space="preserve">Clonorchis sinensis </w:t>
      </w:r>
      <w:r w:rsidRPr="00D07422">
        <w:rPr>
          <w:rFonts w:ascii="Book Antiqua" w:eastAsia="Book Antiqua" w:hAnsi="Book Antiqua" w:cs="Book Antiqua"/>
          <w:color w:val="000000"/>
        </w:rPr>
        <w:t>and</w:t>
      </w:r>
      <w:r w:rsidRPr="00D07422">
        <w:rPr>
          <w:rFonts w:ascii="Book Antiqua" w:eastAsia="Book Antiqua" w:hAnsi="Book Antiqua" w:cs="Book Antiqua"/>
          <w:i/>
          <w:iCs/>
          <w:color w:val="000000"/>
        </w:rPr>
        <w:t xml:space="preserve"> Opisthorchis </w:t>
      </w:r>
      <w:proofErr w:type="spellStart"/>
      <w:r w:rsidRPr="00D07422">
        <w:rPr>
          <w:rFonts w:ascii="Book Antiqua" w:eastAsia="Book Antiqua" w:hAnsi="Book Antiqua" w:cs="Book Antiqua"/>
          <w:i/>
          <w:iCs/>
          <w:color w:val="000000"/>
        </w:rPr>
        <w:t>viverrini</w:t>
      </w:r>
      <w:proofErr w:type="spellEnd"/>
      <w:r w:rsidRPr="00D07422">
        <w:rPr>
          <w:rFonts w:ascii="Book Antiqua" w:eastAsia="Book Antiqua" w:hAnsi="Book Antiqua" w:cs="Book Antiqua"/>
          <w:color w:val="000000"/>
        </w:rPr>
        <w:t>)</w:t>
      </w:r>
      <w:r w:rsidRPr="00D07422">
        <w:rPr>
          <w:rFonts w:ascii="Book Antiqua" w:eastAsia="Book Antiqua" w:hAnsi="Book Antiqua" w:cs="Book Antiqua"/>
          <w:color w:val="000000"/>
          <w:vertAlign w:val="superscript"/>
        </w:rPr>
        <w:t>[33]</w:t>
      </w:r>
      <w:r w:rsidRPr="00D07422">
        <w:rPr>
          <w:rFonts w:ascii="Book Antiqua" w:eastAsia="Book Antiqua" w:hAnsi="Book Antiqua" w:cs="Book Antiqua"/>
          <w:color w:val="000000"/>
        </w:rPr>
        <w:t>, metabolic disorders (diabetes</w:t>
      </w:r>
      <w:r w:rsidRPr="00D07422">
        <w:rPr>
          <w:rFonts w:ascii="Book Antiqua" w:eastAsia="Book Antiqua" w:hAnsi="Book Antiqua" w:cs="Book Antiqua"/>
          <w:color w:val="000000"/>
          <w:vertAlign w:val="superscript"/>
        </w:rPr>
        <w:t>[34]</w:t>
      </w:r>
      <w:r w:rsidRPr="00D07422">
        <w:rPr>
          <w:rFonts w:ascii="Book Antiqua" w:eastAsia="Book Antiqua" w:hAnsi="Book Antiqua" w:cs="Book Antiqua"/>
          <w:color w:val="000000"/>
        </w:rPr>
        <w:t xml:space="preserve"> and non-alcoholic fatty liver disease</w:t>
      </w:r>
      <w:r w:rsidRPr="00D07422">
        <w:rPr>
          <w:rFonts w:ascii="Book Antiqua" w:eastAsia="Book Antiqua" w:hAnsi="Book Antiqua" w:cs="Book Antiqua"/>
          <w:color w:val="000000"/>
          <w:vertAlign w:val="superscript"/>
        </w:rPr>
        <w:t>[35]</w:t>
      </w:r>
      <w:r w:rsidR="00F70199">
        <w:rPr>
          <w:rFonts w:ascii="Book Antiqua" w:eastAsia="Book Antiqua" w:hAnsi="Book Antiqua" w:cs="Book Antiqua"/>
          <w:color w:val="000000"/>
        </w:rPr>
        <w:t>)</w:t>
      </w:r>
      <w:r w:rsidRPr="00D07422">
        <w:rPr>
          <w:rFonts w:ascii="Book Antiqua" w:eastAsia="Book Antiqua" w:hAnsi="Book Antiqua" w:cs="Book Antiqua"/>
          <w:color w:val="000000"/>
        </w:rPr>
        <w:t>, alcohol consumption</w:t>
      </w:r>
      <w:r w:rsidRPr="00D07422">
        <w:rPr>
          <w:rFonts w:ascii="Book Antiqua" w:eastAsia="Book Antiqua" w:hAnsi="Book Antiqua" w:cs="Book Antiqua"/>
          <w:color w:val="000000"/>
          <w:vertAlign w:val="superscript"/>
        </w:rPr>
        <w:t>[36,37]</w:t>
      </w:r>
      <w:r w:rsidRPr="00D07422">
        <w:rPr>
          <w:rFonts w:ascii="Book Antiqua" w:eastAsia="Book Antiqua" w:hAnsi="Book Antiqua" w:cs="Book Antiqua"/>
          <w:color w:val="000000"/>
        </w:rPr>
        <w:t>, tobacco use</w:t>
      </w:r>
      <w:r w:rsidRPr="00D07422">
        <w:rPr>
          <w:rFonts w:ascii="Book Antiqua" w:eastAsia="Book Antiqua" w:hAnsi="Book Antiqua" w:cs="Book Antiqua"/>
          <w:color w:val="000000"/>
          <w:vertAlign w:val="superscript"/>
        </w:rPr>
        <w:t>[18,37,38]</w:t>
      </w:r>
      <w:r w:rsidRPr="00D07422">
        <w:rPr>
          <w:rFonts w:ascii="Book Antiqua" w:eastAsia="Book Antiqua" w:hAnsi="Book Antiqua" w:cs="Book Antiqua"/>
          <w:color w:val="000000"/>
        </w:rPr>
        <w:t xml:space="preserve"> and genetic polymorphism</w:t>
      </w:r>
      <w:r w:rsidRPr="00D07422">
        <w:rPr>
          <w:rFonts w:ascii="Book Antiqua" w:eastAsia="Book Antiqua" w:hAnsi="Book Antiqua" w:cs="Book Antiqua"/>
          <w:color w:val="000000"/>
          <w:vertAlign w:val="superscript"/>
        </w:rPr>
        <w:t>[16]</w:t>
      </w:r>
      <w:r w:rsidRPr="00D07422">
        <w:rPr>
          <w:rFonts w:ascii="Book Antiqua" w:eastAsia="Book Antiqua" w:hAnsi="Book Antiqua" w:cs="Book Antiqua"/>
          <w:color w:val="000000"/>
        </w:rPr>
        <w:t>.</w:t>
      </w:r>
    </w:p>
    <w:p w14:paraId="48FBC4FB" w14:textId="19B0014E" w:rsidR="00A77B3E" w:rsidRPr="00D07422" w:rsidRDefault="000B761D" w:rsidP="00EC39FA">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Despite the apparent heterogeneity in risk factors associated with CCA, all result in damage to the biliary epithelium secondary to combinations of cholestasis and chronic inflammation, indicating that these pathological processes are key to disease biology. Chronic inflammation leads to activation of cytokines and growth factors and is characteri</w:t>
      </w:r>
      <w:r w:rsidR="00EE2033">
        <w:rPr>
          <w:rFonts w:ascii="Book Antiqua" w:eastAsia="Book Antiqua" w:hAnsi="Book Antiqua" w:cs="Book Antiqua"/>
          <w:color w:val="000000"/>
        </w:rPr>
        <w:t>z</w:t>
      </w:r>
      <w:r w:rsidRPr="00D07422">
        <w:rPr>
          <w:rFonts w:ascii="Book Antiqua" w:eastAsia="Book Antiqua" w:hAnsi="Book Antiqua" w:cs="Book Antiqua"/>
          <w:color w:val="000000"/>
        </w:rPr>
        <w:t xml:space="preserve">ed by an influx of immune cells and fibroblasts. This generates an oncogenic microenvironment typified by unregulated epithelial proliferation, increased mutational burden and genomic instability which in turn drive the inflammatory </w:t>
      </w:r>
      <w:proofErr w:type="gramStart"/>
      <w:r w:rsidRPr="00D07422">
        <w:rPr>
          <w:rFonts w:ascii="Book Antiqua" w:eastAsia="Book Antiqua" w:hAnsi="Book Antiqua" w:cs="Book Antiqua"/>
          <w:color w:val="000000"/>
        </w:rPr>
        <w:t>cascade</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39,40]</w:t>
      </w:r>
      <w:r w:rsidRPr="00D07422">
        <w:rPr>
          <w:rFonts w:ascii="Book Antiqua" w:eastAsia="Book Antiqua" w:hAnsi="Book Antiqua" w:cs="Book Antiqua"/>
          <w:color w:val="000000"/>
        </w:rPr>
        <w:t xml:space="preserve">. This process also promotes the development of an aberrant vascular network (the angiogenic </w:t>
      </w:r>
      <w:proofErr w:type="gramStart"/>
      <w:r w:rsidRPr="00D07422">
        <w:rPr>
          <w:rFonts w:ascii="Book Antiqua" w:eastAsia="Book Antiqua" w:hAnsi="Book Antiqua" w:cs="Book Antiqua"/>
          <w:color w:val="000000"/>
        </w:rPr>
        <w:t>switch</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41]</w:t>
      </w:r>
      <w:r w:rsidRPr="00D07422">
        <w:rPr>
          <w:rFonts w:ascii="Book Antiqua" w:eastAsia="Book Antiqua" w:hAnsi="Book Antiqua" w:cs="Book Antiqua"/>
          <w:color w:val="000000"/>
        </w:rPr>
        <w:t xml:space="preserve">), which promotes uneven distribution of oxygenated blood and ultimately hypoxia; a key driver of metastatic dissemination. Whilst CCA may develop de-novo in a chronically inflamed bile duct, CCA also develops on the background of premalignant lesions including biliary epithelial </w:t>
      </w:r>
      <w:proofErr w:type="gramStart"/>
      <w:r w:rsidRPr="00D07422">
        <w:rPr>
          <w:rFonts w:ascii="Book Antiqua" w:eastAsia="Book Antiqua" w:hAnsi="Book Antiqua" w:cs="Book Antiqua"/>
          <w:color w:val="000000"/>
        </w:rPr>
        <w:t>neoplasia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25]</w:t>
      </w:r>
      <w:r w:rsidRPr="00D07422">
        <w:rPr>
          <w:rFonts w:ascii="Book Antiqua" w:eastAsia="Book Antiqua" w:hAnsi="Book Antiqua" w:cs="Book Antiqua"/>
          <w:color w:val="000000"/>
        </w:rPr>
        <w:t>, intraductal papillary neoplasm of the bile duct</w:t>
      </w:r>
      <w:r w:rsidRPr="00D07422">
        <w:rPr>
          <w:rFonts w:ascii="Book Antiqua" w:eastAsia="Book Antiqua" w:hAnsi="Book Antiqua" w:cs="Book Antiqua"/>
          <w:color w:val="000000"/>
          <w:vertAlign w:val="superscript"/>
        </w:rPr>
        <w:t>[26,27,42]</w:t>
      </w:r>
      <w:r w:rsidRPr="00D07422">
        <w:rPr>
          <w:rFonts w:ascii="Book Antiqua" w:eastAsia="Book Antiqua" w:hAnsi="Book Antiqua" w:cs="Book Antiqua"/>
          <w:color w:val="000000"/>
        </w:rPr>
        <w:t>, mucinous cystic neoplasm</w:t>
      </w:r>
      <w:r w:rsidRPr="00D07422">
        <w:rPr>
          <w:rFonts w:ascii="Book Antiqua" w:eastAsia="Book Antiqua" w:hAnsi="Book Antiqua" w:cs="Book Antiqua"/>
          <w:color w:val="000000"/>
          <w:vertAlign w:val="superscript"/>
        </w:rPr>
        <w:t>[43]</w:t>
      </w:r>
      <w:r w:rsidRPr="00D07422">
        <w:rPr>
          <w:rFonts w:ascii="Book Antiqua" w:eastAsia="Book Antiqua" w:hAnsi="Book Antiqua" w:cs="Book Antiqua"/>
          <w:color w:val="000000"/>
        </w:rPr>
        <w:t xml:space="preserve"> and intraductal </w:t>
      </w:r>
      <w:r w:rsidR="00EE2033">
        <w:rPr>
          <w:rFonts w:ascii="Book Antiqua" w:eastAsia="Book Antiqua" w:hAnsi="Book Antiqua" w:cs="Book Antiqua"/>
          <w:color w:val="000000"/>
        </w:rPr>
        <w:t xml:space="preserve">tubule </w:t>
      </w:r>
      <w:r w:rsidRPr="00D07422">
        <w:rPr>
          <w:rFonts w:ascii="Book Antiqua" w:eastAsia="Book Antiqua" w:hAnsi="Book Antiqua" w:cs="Book Antiqua"/>
          <w:color w:val="000000"/>
        </w:rPr>
        <w:t>papillary neoplasms</w:t>
      </w:r>
      <w:r w:rsidRPr="00D07422">
        <w:rPr>
          <w:rFonts w:ascii="Book Antiqua" w:eastAsia="Book Antiqua" w:hAnsi="Book Antiqua" w:cs="Book Antiqua"/>
          <w:color w:val="000000"/>
          <w:vertAlign w:val="superscript"/>
        </w:rPr>
        <w:t>[24,26]</w:t>
      </w:r>
      <w:r w:rsidRPr="00D07422">
        <w:rPr>
          <w:rFonts w:ascii="Book Antiqua" w:eastAsia="Book Antiqua" w:hAnsi="Book Antiqua" w:cs="Book Antiqua"/>
          <w:color w:val="000000"/>
        </w:rPr>
        <w:t>. Interestingly, only a proportion of these pre-malignant lesions will develop into malignancies and the role that chronic inflammation plays in driving their malignant progression remains unclear.</w:t>
      </w:r>
    </w:p>
    <w:p w14:paraId="62C15E9C" w14:textId="519A3606" w:rsidR="00A77B3E" w:rsidRPr="00D07422" w:rsidRDefault="000B761D" w:rsidP="00EE2033">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lastRenderedPageBreak/>
        <w:t>Mutation status has been extensively studied in CCA and intra- and extrahepatic forms can be defined as two distinct genetic entities characteri</w:t>
      </w:r>
      <w:r w:rsidR="00EE2033">
        <w:rPr>
          <w:rFonts w:ascii="Book Antiqua" w:eastAsia="Book Antiqua" w:hAnsi="Book Antiqua" w:cs="Book Antiqua"/>
          <w:color w:val="000000"/>
        </w:rPr>
        <w:t>z</w:t>
      </w:r>
      <w:r w:rsidRPr="00D07422">
        <w:rPr>
          <w:rFonts w:ascii="Book Antiqua" w:eastAsia="Book Antiqua" w:hAnsi="Book Antiqua" w:cs="Book Antiqua"/>
          <w:color w:val="000000"/>
        </w:rPr>
        <w:t xml:space="preserve">ed by substantial differences in their patterns of </w:t>
      </w:r>
      <w:proofErr w:type="gramStart"/>
      <w:r w:rsidRPr="00D07422">
        <w:rPr>
          <w:rFonts w:ascii="Book Antiqua" w:eastAsia="Book Antiqua" w:hAnsi="Book Antiqua" w:cs="Book Antiqua"/>
          <w:color w:val="000000"/>
        </w:rPr>
        <w:t>mutation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44-46]</w:t>
      </w:r>
      <w:r w:rsidRPr="00D07422">
        <w:rPr>
          <w:rFonts w:ascii="Book Antiqua" w:eastAsia="Book Antiqua" w:hAnsi="Book Antiqua" w:cs="Book Antiqua"/>
          <w:color w:val="000000"/>
        </w:rPr>
        <w:t xml:space="preserve">. Among the most commonly mutated genes are </w:t>
      </w:r>
      <w:r w:rsidRPr="00EE2033">
        <w:rPr>
          <w:rFonts w:ascii="Book Antiqua" w:eastAsia="Book Antiqua" w:hAnsi="Book Antiqua" w:cs="Book Antiqua"/>
          <w:i/>
          <w:iCs/>
          <w:color w:val="000000"/>
        </w:rPr>
        <w:t>IDH1/2</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fusions, </w:t>
      </w:r>
      <w:r w:rsidRPr="00EE2033">
        <w:rPr>
          <w:rFonts w:ascii="Book Antiqua" w:eastAsia="Book Antiqua" w:hAnsi="Book Antiqua" w:cs="Book Antiqua"/>
          <w:i/>
          <w:iCs/>
          <w:color w:val="000000"/>
        </w:rPr>
        <w:t>BAP1</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BRAF</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ARID1A</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KRAS</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TP53</w:t>
      </w:r>
      <w:r w:rsidRPr="00D07422">
        <w:rPr>
          <w:rFonts w:ascii="Book Antiqua" w:eastAsia="Book Antiqua" w:hAnsi="Book Antiqua" w:cs="Book Antiqua"/>
          <w:color w:val="000000"/>
        </w:rPr>
        <w:t xml:space="preserve"> and </w:t>
      </w:r>
      <w:r w:rsidRPr="00EE2033">
        <w:rPr>
          <w:rFonts w:ascii="Book Antiqua" w:eastAsia="Book Antiqua" w:hAnsi="Book Antiqua" w:cs="Book Antiqua"/>
          <w:i/>
          <w:iCs/>
          <w:color w:val="000000"/>
        </w:rPr>
        <w:t>SMAD4</w:t>
      </w:r>
      <w:r w:rsidRPr="00D07422">
        <w:rPr>
          <w:rFonts w:ascii="Book Antiqua" w:eastAsia="Book Antiqua" w:hAnsi="Book Antiqua" w:cs="Book Antiqua"/>
          <w:color w:val="000000"/>
        </w:rPr>
        <w:t xml:space="preserve"> in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KRAS</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TP53</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SMAD4</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ERBB3</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PRKACA–PRKACB</w:t>
      </w:r>
      <w:r w:rsidRPr="00D07422">
        <w:rPr>
          <w:rFonts w:ascii="Book Antiqua" w:eastAsia="Book Antiqua" w:hAnsi="Book Antiqua" w:cs="Book Antiqua"/>
          <w:color w:val="000000"/>
        </w:rPr>
        <w:t xml:space="preserve"> fusions and </w:t>
      </w:r>
      <w:r w:rsidRPr="00EE2033">
        <w:rPr>
          <w:rFonts w:ascii="Book Antiqua" w:eastAsia="Book Antiqua" w:hAnsi="Book Antiqua" w:cs="Book Antiqua"/>
          <w:i/>
          <w:iCs/>
          <w:color w:val="000000"/>
        </w:rPr>
        <w:t>ELF3</w:t>
      </w:r>
      <w:r w:rsidRPr="00D07422">
        <w:rPr>
          <w:rFonts w:ascii="Book Antiqua" w:eastAsia="Book Antiqua" w:hAnsi="Book Antiqua" w:cs="Book Antiqua"/>
          <w:color w:val="000000"/>
        </w:rPr>
        <w:t xml:space="preserve"> in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and </w:t>
      </w:r>
      <w:proofErr w:type="spellStart"/>
      <w:proofErr w:type="gram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w:t>
      </w:r>
      <w:r w:rsidRPr="00D07422">
        <w:rPr>
          <w:rFonts w:ascii="Book Antiqua" w:eastAsia="Book Antiqua" w:hAnsi="Book Antiqua" w:cs="Book Antiqua"/>
          <w:color w:val="000000"/>
        </w:rPr>
        <w:t xml:space="preserve">. Some of these mutations are associated with prognosis, whilst others may indicate sensitivity to a particular pathway inhibitor or use as a predictive </w:t>
      </w:r>
      <w:proofErr w:type="gramStart"/>
      <w:r w:rsidRPr="00D07422">
        <w:rPr>
          <w:rFonts w:ascii="Book Antiqua" w:eastAsia="Book Antiqua" w:hAnsi="Book Antiqua" w:cs="Book Antiqua"/>
          <w:color w:val="000000"/>
        </w:rPr>
        <w:t>biomarker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46-48]</w:t>
      </w:r>
      <w:r w:rsidRPr="00D07422">
        <w:rPr>
          <w:rFonts w:ascii="Book Antiqua" w:eastAsia="Book Antiqua" w:hAnsi="Book Antiqua" w:cs="Book Antiqua"/>
          <w:color w:val="000000"/>
        </w:rPr>
        <w:t xml:space="preserve">. As well as mutational analysis, epigenetic changes have also been identified in CCA, including methylation-driven inactivation of several tumor suppressor genes, histone modification and aberrant expression of non-coding </w:t>
      </w:r>
      <w:proofErr w:type="gramStart"/>
      <w:r w:rsidRPr="00D07422">
        <w:rPr>
          <w:rFonts w:ascii="Book Antiqua" w:eastAsia="Book Antiqua" w:hAnsi="Book Antiqua" w:cs="Book Antiqua"/>
          <w:color w:val="000000"/>
        </w:rPr>
        <w:t>RNAs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49,50]</w:t>
      </w:r>
      <w:r w:rsidRPr="00D07422">
        <w:rPr>
          <w:rFonts w:ascii="Book Antiqua" w:eastAsia="Book Antiqua" w:hAnsi="Book Antiqua" w:cs="Book Antiqua"/>
          <w:color w:val="000000"/>
        </w:rPr>
        <w:t xml:space="preserve">. Dysregulated of non-coding RNAs has been linked to changes in gene expression that regulate cell survival, proliferation, and chemoresistance in </w:t>
      </w:r>
      <w:proofErr w:type="gramStart"/>
      <w:r w:rsidRPr="00D07422">
        <w:rPr>
          <w:rFonts w:ascii="Book Antiqua" w:eastAsia="Book Antiqua" w:hAnsi="Book Antiqua" w:cs="Book Antiqua"/>
          <w:color w:val="000000"/>
        </w:rPr>
        <w:t>CCA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w:t>
      </w:r>
      <w:r w:rsidRPr="00D07422">
        <w:rPr>
          <w:rFonts w:ascii="Book Antiqua" w:eastAsia="Book Antiqua" w:hAnsi="Book Antiqua" w:cs="Book Antiqua"/>
          <w:color w:val="000000"/>
        </w:rPr>
        <w:t xml:space="preserve">. A better understanding of the epigenetic alterations in CCA therefore has the potential to identify new diagnostic and prognostic biomarkers and novel therapeutic </w:t>
      </w:r>
      <w:proofErr w:type="gramStart"/>
      <w:r w:rsidRPr="00D07422">
        <w:rPr>
          <w:rFonts w:ascii="Book Antiqua" w:eastAsia="Book Antiqua" w:hAnsi="Book Antiqua" w:cs="Book Antiqua"/>
          <w:color w:val="000000"/>
        </w:rPr>
        <w:t>targets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51]</w:t>
      </w:r>
      <w:r w:rsidRPr="00D07422">
        <w:rPr>
          <w:rFonts w:ascii="Book Antiqua" w:eastAsia="Book Antiqua" w:hAnsi="Book Antiqua" w:cs="Book Antiqua"/>
          <w:color w:val="000000"/>
        </w:rPr>
        <w:t>.</w:t>
      </w:r>
    </w:p>
    <w:p w14:paraId="48A2364B" w14:textId="315994F0" w:rsidR="00A77B3E" w:rsidRPr="00D07422" w:rsidRDefault="000B761D" w:rsidP="00EE2033">
      <w:pPr>
        <w:spacing w:line="360" w:lineRule="auto"/>
        <w:ind w:firstLineChars="200" w:firstLine="480"/>
        <w:jc w:val="both"/>
        <w:rPr>
          <w:rFonts w:ascii="Book Antiqua" w:hAnsi="Book Antiqua"/>
        </w:rPr>
      </w:pP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or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are often diagnosed following presentation with biliary obstruction, weight loss and non-specific abdominal pain, whereas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less frequently cause jaundice and are detected at a later stage in their </w:t>
      </w:r>
      <w:proofErr w:type="gramStart"/>
      <w:r w:rsidRPr="00D07422">
        <w:rPr>
          <w:rFonts w:ascii="Book Antiqua" w:eastAsia="Book Antiqua" w:hAnsi="Book Antiqua" w:cs="Book Antiqua"/>
          <w:color w:val="000000"/>
        </w:rPr>
        <w:t>evolution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5,52]</w:t>
      </w:r>
      <w:r w:rsidRPr="00D07422">
        <w:rPr>
          <w:rFonts w:ascii="Book Antiqua" w:eastAsia="Book Antiqua" w:hAnsi="Book Antiqua" w:cs="Book Antiqua"/>
          <w:color w:val="000000"/>
        </w:rPr>
        <w:t>, with 20</w:t>
      </w:r>
      <w:r w:rsidR="00EE2033" w:rsidRPr="00D07422">
        <w:rPr>
          <w:rFonts w:ascii="Book Antiqua" w:eastAsia="Book Antiqua" w:hAnsi="Book Antiqua" w:cs="Book Antiqua"/>
          <w:color w:val="000000"/>
        </w:rPr>
        <w:t>%</w:t>
      </w:r>
      <w:r w:rsidRPr="00D07422">
        <w:rPr>
          <w:rFonts w:ascii="Book Antiqua" w:eastAsia="Book Antiqua" w:hAnsi="Book Antiqua" w:cs="Book Antiqua"/>
          <w:color w:val="000000"/>
        </w:rPr>
        <w:t>-25% of cases being an incidental finding</w:t>
      </w:r>
      <w:r w:rsidRPr="00D07422">
        <w:rPr>
          <w:rFonts w:ascii="Book Antiqua" w:eastAsia="Book Antiqua" w:hAnsi="Book Antiqua" w:cs="Book Antiqua"/>
          <w:color w:val="000000"/>
          <w:vertAlign w:val="superscript"/>
        </w:rPr>
        <w:t>[53]</w:t>
      </w:r>
      <w:r w:rsidRPr="00D07422">
        <w:rPr>
          <w:rFonts w:ascii="Book Antiqua" w:eastAsia="Book Antiqua" w:hAnsi="Book Antiqua" w:cs="Book Antiqua"/>
          <w:color w:val="000000"/>
        </w:rPr>
        <w:t xml:space="preserve">. In cases of suspected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the diagnostic algorithm should include a contrast-enhanced computed tomography (CT) and/or a magnetic resonance imaging (MRI), in order to evaluate the relationship of the tumor with the adjacent structures, the extent of local invasion, calculate the future liver remnant volume, and can be associated to a chest CT for the detection of distant </w:t>
      </w:r>
      <w:proofErr w:type="gramStart"/>
      <w:r w:rsidRPr="00D07422">
        <w:rPr>
          <w:rFonts w:ascii="Book Antiqua" w:eastAsia="Book Antiqua" w:hAnsi="Book Antiqua" w:cs="Book Antiqua"/>
          <w:color w:val="000000"/>
        </w:rPr>
        <w:t>metastases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15,54,55]</w:t>
      </w:r>
      <w:r w:rsidRPr="00D07422">
        <w:rPr>
          <w:rFonts w:ascii="Book Antiqua" w:eastAsia="Book Antiqua" w:hAnsi="Book Antiqua" w:cs="Book Antiqua"/>
          <w:color w:val="000000"/>
        </w:rPr>
        <w:t xml:space="preserve">. One of the critical aspects is the difficulty in discriminating between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HCC, especially in case of small tumors &lt;</w:t>
      </w:r>
      <w:r w:rsidR="00EE2033">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2 cm of </w:t>
      </w:r>
      <w:proofErr w:type="gramStart"/>
      <w:r w:rsidRPr="00D07422">
        <w:rPr>
          <w:rFonts w:ascii="Book Antiqua" w:eastAsia="Book Antiqua" w:hAnsi="Book Antiqua" w:cs="Book Antiqua"/>
          <w:color w:val="000000"/>
        </w:rPr>
        <w:t>diameter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56</w:t>
      </w:r>
      <w:r w:rsidR="00EE2033">
        <w:rPr>
          <w:rFonts w:ascii="Book Antiqua" w:eastAsia="Book Antiqua" w:hAnsi="Book Antiqua" w:cs="Book Antiqua"/>
          <w:color w:val="000000"/>
          <w:vertAlign w:val="superscript"/>
        </w:rPr>
        <w:t>,</w:t>
      </w:r>
      <w:r w:rsidRPr="00D07422">
        <w:rPr>
          <w:rFonts w:ascii="Book Antiqua" w:eastAsia="Book Antiqua" w:hAnsi="Book Antiqua" w:cs="Book Antiqua"/>
          <w:color w:val="000000"/>
          <w:vertAlign w:val="superscript"/>
        </w:rPr>
        <w:t>57]</w:t>
      </w:r>
      <w:r w:rsidRPr="00D07422">
        <w:rPr>
          <w:rFonts w:ascii="Book Antiqua" w:eastAsia="Book Antiqua" w:hAnsi="Book Antiqua" w:cs="Book Antiqua"/>
          <w:color w:val="000000"/>
        </w:rPr>
        <w:t xml:space="preserve">. This differentiation is of great importance considering that management, chemotherapy options and prognosis are different between these two forms. In case of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or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the majority of patients present with jaundice, and the initial investigation performed is an ultrasound in order to identify the site of biliary obstruction and exclude the presence of stones with a sensitivity of over 90</w:t>
      </w:r>
      <w:proofErr w:type="gramStart"/>
      <w:r w:rsidRPr="00D07422">
        <w:rPr>
          <w:rFonts w:ascii="Book Antiqua" w:eastAsia="Book Antiqua" w:hAnsi="Book Antiqua" w:cs="Book Antiqua"/>
          <w:color w:val="000000"/>
        </w:rPr>
        <w:t>%</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58]</w:t>
      </w:r>
      <w:r w:rsidRPr="00D07422">
        <w:rPr>
          <w:rFonts w:ascii="Book Antiqua" w:eastAsia="Book Antiqua" w:hAnsi="Book Antiqua" w:cs="Book Antiqua"/>
          <w:color w:val="000000"/>
        </w:rPr>
        <w:t xml:space="preserve">. CT and MRI with magnetic resonance cholangiopancreatography are essential </w:t>
      </w:r>
      <w:r w:rsidRPr="00D07422">
        <w:rPr>
          <w:rFonts w:ascii="Book Antiqua" w:eastAsia="Book Antiqua" w:hAnsi="Book Antiqua" w:cs="Book Antiqua"/>
          <w:color w:val="000000"/>
        </w:rPr>
        <w:lastRenderedPageBreak/>
        <w:t xml:space="preserve">investigations to be performed in the diagnostic and staging process of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and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where an important role is played by endoscopic procedures. Endoscopic ultrasonography (EUS) provides a high detection rate, especially in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and the possibility of sampling tumor tissue through fine-needle aspiration that comes at the price of risk of bleeding, infections and tumor </w:t>
      </w:r>
      <w:proofErr w:type="gramStart"/>
      <w:r w:rsidRPr="00D07422">
        <w:rPr>
          <w:rFonts w:ascii="Book Antiqua" w:eastAsia="Book Antiqua" w:hAnsi="Book Antiqua" w:cs="Book Antiqua"/>
          <w:color w:val="000000"/>
        </w:rPr>
        <w:t>seeding</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59-61]</w:t>
      </w:r>
      <w:r w:rsidRPr="00D07422">
        <w:rPr>
          <w:rFonts w:ascii="Book Antiqua" w:eastAsia="Book Antiqua" w:hAnsi="Book Antiqua" w:cs="Book Antiqua"/>
          <w:color w:val="000000"/>
        </w:rPr>
        <w:t>. Endoscopic retrograde cholangiopancreatography can evaluate the biliary strictures and enables the placement of stents to relieve the biliary obstruction and the brushing sampling for cytological analysis. Percutaneous transhepatic cholangiography (PTC) is frequently performed in patients with CCA and can have both a diagnostic and a therapeutic role. PTC can achieve upstream biliary decompression of the future liver remnant in patients amenable of surgical resection or as a palliative procedure in case of unresectable malignancy, can provide accurate imaging of the biliary tree through c</w:t>
      </w:r>
      <w:r w:rsidR="00EE2033">
        <w:rPr>
          <w:rFonts w:ascii="Book Antiqua" w:eastAsia="Book Antiqua" w:hAnsi="Book Antiqua" w:cs="Book Antiqua"/>
          <w:color w:val="000000"/>
        </w:rPr>
        <w:t>h</w:t>
      </w:r>
      <w:r w:rsidRPr="00D07422">
        <w:rPr>
          <w:rFonts w:ascii="Book Antiqua" w:eastAsia="Book Antiqua" w:hAnsi="Book Antiqua" w:cs="Book Antiqua"/>
          <w:color w:val="000000"/>
        </w:rPr>
        <w:t xml:space="preserve">olangiography and allow </w:t>
      </w:r>
      <w:proofErr w:type="spellStart"/>
      <w:r w:rsidRPr="00D07422">
        <w:rPr>
          <w:rFonts w:ascii="Book Antiqua" w:eastAsia="Book Antiqua" w:hAnsi="Book Antiqua" w:cs="Book Antiqua"/>
          <w:color w:val="000000"/>
        </w:rPr>
        <w:t>endobiliary</w:t>
      </w:r>
      <w:proofErr w:type="spellEnd"/>
      <w:r w:rsidRPr="00D07422">
        <w:rPr>
          <w:rFonts w:ascii="Book Antiqua" w:eastAsia="Book Antiqua" w:hAnsi="Book Antiqua" w:cs="Book Antiqua"/>
          <w:color w:val="000000"/>
        </w:rPr>
        <w:t xml:space="preserve"> brush </w:t>
      </w:r>
      <w:proofErr w:type="gramStart"/>
      <w:r w:rsidRPr="00D07422">
        <w:rPr>
          <w:rFonts w:ascii="Book Antiqua" w:eastAsia="Book Antiqua" w:hAnsi="Book Antiqua" w:cs="Book Antiqua"/>
          <w:color w:val="000000"/>
        </w:rPr>
        <w:t>cytology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62]</w:t>
      </w:r>
      <w:r w:rsidRPr="00D07422">
        <w:rPr>
          <w:rFonts w:ascii="Book Antiqua" w:eastAsia="Book Antiqua" w:hAnsi="Book Antiqua" w:cs="Book Antiqua"/>
          <w:color w:val="000000"/>
        </w:rPr>
        <w:t xml:space="preserve">. </w:t>
      </w:r>
      <w:proofErr w:type="spellStart"/>
      <w:r w:rsidR="00EE2033" w:rsidRPr="00EE2033">
        <w:rPr>
          <w:rFonts w:ascii="Book Antiqua" w:eastAsia="Book Antiqua" w:hAnsi="Book Antiqua" w:cs="Book Antiqua"/>
          <w:color w:val="000000"/>
        </w:rPr>
        <w:t>Choledochoscopy</w:t>
      </w:r>
      <w:proofErr w:type="spellEnd"/>
      <w:r w:rsidRPr="00D07422">
        <w:rPr>
          <w:rFonts w:ascii="Book Antiqua" w:eastAsia="Book Antiqua" w:hAnsi="Book Antiqua" w:cs="Book Antiqua"/>
          <w:color w:val="000000"/>
        </w:rPr>
        <w:t xml:space="preserve"> is playing an increasing role in the diagnosis of extra-hepatic CCA, and with the implementation of the digital fiberoptic </w:t>
      </w:r>
      <w:proofErr w:type="spellStart"/>
      <w:r w:rsidRPr="00D07422">
        <w:rPr>
          <w:rFonts w:ascii="Book Antiqua" w:eastAsia="Book Antiqua" w:hAnsi="Book Antiqua" w:cs="Book Antiqua"/>
          <w:color w:val="000000"/>
        </w:rPr>
        <w:t>SpyGlass</w:t>
      </w:r>
      <w:proofErr w:type="spellEnd"/>
      <w:r w:rsidRPr="00D07422">
        <w:rPr>
          <w:rFonts w:ascii="Book Antiqua" w:eastAsia="Book Antiqua" w:hAnsi="Book Antiqua" w:cs="Book Antiqua"/>
          <w:color w:val="000000"/>
        </w:rPr>
        <w:t xml:space="preserve"> the sensitivity and specificity of this methodology are 90% and </w:t>
      </w:r>
      <w:proofErr w:type="gramStart"/>
      <w:r w:rsidRPr="00D07422">
        <w:rPr>
          <w:rFonts w:ascii="Book Antiqua" w:eastAsia="Book Antiqua" w:hAnsi="Book Antiqua" w:cs="Book Antiqua"/>
          <w:color w:val="000000"/>
        </w:rPr>
        <w:t>over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63,64]</w:t>
      </w:r>
      <w:r w:rsidRPr="00D07422">
        <w:rPr>
          <w:rFonts w:ascii="Book Antiqua" w:eastAsia="Book Antiqua" w:hAnsi="Book Antiqua" w:cs="Book Antiqua"/>
          <w:color w:val="000000"/>
        </w:rPr>
        <w:t xml:space="preserve">. Due to the difficult accessibility of CCA especially when located in the perihilar region and their highly desmoplastic and </w:t>
      </w:r>
      <w:proofErr w:type="spellStart"/>
      <w:r w:rsidRPr="00D07422">
        <w:rPr>
          <w:rFonts w:ascii="Book Antiqua" w:eastAsia="Book Antiqua" w:hAnsi="Book Antiqua" w:cs="Book Antiqua"/>
          <w:color w:val="000000"/>
        </w:rPr>
        <w:t>paucicellular</w:t>
      </w:r>
      <w:proofErr w:type="spellEnd"/>
      <w:r w:rsidRPr="00D07422">
        <w:rPr>
          <w:rFonts w:ascii="Book Antiqua" w:eastAsia="Book Antiqua" w:hAnsi="Book Antiqua" w:cs="Book Antiqua"/>
          <w:color w:val="000000"/>
        </w:rPr>
        <w:t xml:space="preserve"> nature, the biliary cytology sensitivity is as low as 20</w:t>
      </w:r>
      <w:r w:rsidR="00EE2033" w:rsidRPr="00D07422">
        <w:rPr>
          <w:rFonts w:ascii="Book Antiqua" w:eastAsia="Book Antiqua" w:hAnsi="Book Antiqua" w:cs="Book Antiqua"/>
          <w:color w:val="000000"/>
        </w:rPr>
        <w:t>%</w:t>
      </w:r>
      <w:r w:rsidRPr="00D07422">
        <w:rPr>
          <w:rFonts w:ascii="Book Antiqua" w:eastAsia="Book Antiqua" w:hAnsi="Book Antiqua" w:cs="Book Antiqua"/>
          <w:color w:val="000000"/>
        </w:rPr>
        <w:t>-40</w:t>
      </w:r>
      <w:proofErr w:type="gramStart"/>
      <w:r w:rsidRPr="00D07422">
        <w:rPr>
          <w:rFonts w:ascii="Book Antiqua" w:eastAsia="Book Antiqua" w:hAnsi="Book Antiqua" w:cs="Book Antiqua"/>
          <w:color w:val="000000"/>
        </w:rPr>
        <w:t>%</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65]</w:t>
      </w:r>
      <w:r w:rsidRPr="00D07422">
        <w:rPr>
          <w:rFonts w:ascii="Book Antiqua" w:eastAsia="Book Antiqua" w:hAnsi="Book Antiqua" w:cs="Book Antiqua"/>
          <w:color w:val="000000"/>
        </w:rPr>
        <w:t xml:space="preserve">, but can be doubled when fluorescent </w:t>
      </w:r>
      <w:r w:rsidRPr="00D07422">
        <w:rPr>
          <w:rFonts w:ascii="Book Antiqua" w:eastAsia="Book Antiqua" w:hAnsi="Book Antiqua" w:cs="Book Antiqua"/>
          <w:i/>
          <w:iCs/>
          <w:color w:val="000000"/>
        </w:rPr>
        <w:t>in situ</w:t>
      </w:r>
      <w:r w:rsidRPr="00D07422">
        <w:rPr>
          <w:rFonts w:ascii="Book Antiqua" w:eastAsia="Book Antiqua" w:hAnsi="Book Antiqua" w:cs="Book Antiqua"/>
          <w:color w:val="000000"/>
        </w:rPr>
        <w:t xml:space="preserve"> hybridization is used to analys</w:t>
      </w:r>
      <w:r w:rsidR="00EE2033">
        <w:rPr>
          <w:rFonts w:ascii="Book Antiqua" w:eastAsia="Book Antiqua" w:hAnsi="Book Antiqua" w:cs="Book Antiqua"/>
          <w:color w:val="000000"/>
        </w:rPr>
        <w:t>is</w:t>
      </w:r>
      <w:r w:rsidRPr="00D07422">
        <w:rPr>
          <w:rFonts w:ascii="Book Antiqua" w:eastAsia="Book Antiqua" w:hAnsi="Book Antiqua" w:cs="Book Antiqua"/>
          <w:color w:val="000000"/>
        </w:rPr>
        <w:t xml:space="preserve"> chromosomal instability</w:t>
      </w:r>
      <w:r w:rsidRPr="00D07422">
        <w:rPr>
          <w:rFonts w:ascii="Book Antiqua" w:eastAsia="Book Antiqua" w:hAnsi="Book Antiqua" w:cs="Book Antiqua"/>
          <w:color w:val="000000"/>
          <w:vertAlign w:val="superscript"/>
        </w:rPr>
        <w:t>[66,67]</w:t>
      </w:r>
      <w:r w:rsidRPr="00D07422">
        <w:rPr>
          <w:rFonts w:ascii="Book Antiqua" w:eastAsia="Book Antiqua" w:hAnsi="Book Antiqua" w:cs="Book Antiqua"/>
          <w:color w:val="000000"/>
        </w:rPr>
        <w:t xml:space="preserve">. This technique assumes a relevant role in discriminating malignant from benign strictures in patients affected by PSC, where the inflammatory changes can result in cellular alterations similar to neoplasia or by the multisystem fibroinflammatory disorder named </w:t>
      </w:r>
      <w:r w:rsidR="00C475BD">
        <w:rPr>
          <w:rFonts w:ascii="Book Antiqua" w:eastAsia="Book Antiqua" w:hAnsi="Book Antiqua" w:cs="Book Antiqua"/>
          <w:color w:val="000000"/>
        </w:rPr>
        <w:t>i</w:t>
      </w:r>
      <w:r w:rsidR="00C475BD" w:rsidRPr="00C475BD">
        <w:rPr>
          <w:rFonts w:ascii="Book Antiqua" w:eastAsia="Book Antiqua" w:hAnsi="Book Antiqua" w:cs="Book Antiqua"/>
          <w:color w:val="000000"/>
        </w:rPr>
        <w:t>mmunoglobulin G4</w:t>
      </w:r>
      <w:r w:rsidRPr="00D07422">
        <w:rPr>
          <w:rFonts w:ascii="Book Antiqua" w:eastAsia="Book Antiqua" w:hAnsi="Book Antiqua" w:cs="Book Antiqua"/>
          <w:color w:val="000000"/>
        </w:rPr>
        <w:t xml:space="preserve">-related disease, where suspicious biliary strictures also can be </w:t>
      </w:r>
      <w:proofErr w:type="gramStart"/>
      <w:r w:rsidRPr="00D07422">
        <w:rPr>
          <w:rFonts w:ascii="Book Antiqua" w:eastAsia="Book Antiqua" w:hAnsi="Book Antiqua" w:cs="Book Antiqua"/>
          <w:color w:val="000000"/>
        </w:rPr>
        <w:t>present</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68-70]</w:t>
      </w:r>
      <w:r w:rsidRPr="00D07422">
        <w:rPr>
          <w:rFonts w:ascii="Book Antiqua" w:eastAsia="Book Antiqua" w:hAnsi="Book Antiqua" w:cs="Book Antiqua"/>
          <w:color w:val="000000"/>
        </w:rPr>
        <w:t>. The difficulty in distinguishing a benign from a malignant stricture can result in a number of patients undergoing major surgical procedures burdened by a significant morbidity and mortality for a benign condition. Reports show that 3</w:t>
      </w:r>
      <w:r w:rsidR="00C475BD" w:rsidRPr="00D07422">
        <w:rPr>
          <w:rFonts w:ascii="Book Antiqua" w:eastAsia="Book Antiqua" w:hAnsi="Book Antiqua" w:cs="Book Antiqua"/>
          <w:color w:val="000000"/>
        </w:rPr>
        <w:t>%</w:t>
      </w:r>
      <w:r w:rsidRPr="00D07422">
        <w:rPr>
          <w:rFonts w:ascii="Book Antiqua" w:eastAsia="Book Antiqua" w:hAnsi="Book Antiqua" w:cs="Book Antiqua"/>
          <w:color w:val="000000"/>
        </w:rPr>
        <w:t xml:space="preserve">-24% of patients undergoing surgery for suspected CCA are ultimately diagnosed with a benign </w:t>
      </w:r>
      <w:proofErr w:type="gramStart"/>
      <w:r w:rsidRPr="00D07422">
        <w:rPr>
          <w:rFonts w:ascii="Book Antiqua" w:eastAsia="Book Antiqua" w:hAnsi="Book Antiqua" w:cs="Book Antiqua"/>
          <w:color w:val="000000"/>
        </w:rPr>
        <w:t>condition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71-73]</w:t>
      </w:r>
      <w:r w:rsidRPr="00D07422">
        <w:rPr>
          <w:rFonts w:ascii="Book Antiqua" w:eastAsia="Book Antiqua" w:hAnsi="Book Antiqua" w:cs="Book Antiqua"/>
          <w:color w:val="000000"/>
        </w:rPr>
        <w:t xml:space="preserve">. The role of </w:t>
      </w:r>
      <w:r w:rsidR="00C475BD" w:rsidRPr="00D07422">
        <w:rPr>
          <w:rFonts w:ascii="Book Antiqua" w:hAnsi="Book Antiqua"/>
          <w:vertAlign w:val="superscript"/>
        </w:rPr>
        <w:t>18</w:t>
      </w:r>
      <w:r w:rsidR="00C475BD" w:rsidRPr="00D07422">
        <w:rPr>
          <w:rFonts w:ascii="Book Antiqua" w:hAnsi="Book Antiqua"/>
        </w:rPr>
        <w:t>F-fluorodeoxyglucose positron emission tomography</w:t>
      </w:r>
      <w:r w:rsidRPr="00D07422">
        <w:rPr>
          <w:rFonts w:ascii="Book Antiqua" w:eastAsia="Book Antiqua" w:hAnsi="Book Antiqua" w:cs="Book Antiqua"/>
          <w:color w:val="000000"/>
        </w:rPr>
        <w:t xml:space="preserve"> is marginal and controversial: </w:t>
      </w:r>
      <w:r w:rsidR="00C475BD">
        <w:rPr>
          <w:rFonts w:ascii="Book Antiqua" w:eastAsia="Book Antiqua" w:hAnsi="Book Antiqua" w:cs="Book Antiqua"/>
          <w:color w:val="000000"/>
        </w:rPr>
        <w:t>A</w:t>
      </w:r>
      <w:r w:rsidRPr="00D07422">
        <w:rPr>
          <w:rFonts w:ascii="Book Antiqua" w:eastAsia="Book Antiqua" w:hAnsi="Book Antiqua" w:cs="Book Antiqua"/>
          <w:color w:val="000000"/>
        </w:rPr>
        <w:t xml:space="preserve">lthough can provide essential information in the staging process, especially regarding </w:t>
      </w:r>
      <w:r w:rsidRPr="00D07422">
        <w:rPr>
          <w:rFonts w:ascii="Book Antiqua" w:eastAsia="Book Antiqua" w:hAnsi="Book Antiqua" w:cs="Book Antiqua"/>
          <w:color w:val="000000"/>
        </w:rPr>
        <w:lastRenderedPageBreak/>
        <w:t xml:space="preserve">potential lymph node and distant metastases, and in the identification of tumor recurrence; its incorporation in the diagnostic algorithm is still not justified given the low </w:t>
      </w:r>
      <w:proofErr w:type="gramStart"/>
      <w:r w:rsidRPr="00D07422">
        <w:rPr>
          <w:rFonts w:ascii="Book Antiqua" w:eastAsia="Book Antiqua" w:hAnsi="Book Antiqua" w:cs="Book Antiqua"/>
          <w:color w:val="000000"/>
        </w:rPr>
        <w:t>sensitivity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74]</w:t>
      </w:r>
      <w:r w:rsidRPr="00D07422">
        <w:rPr>
          <w:rFonts w:ascii="Book Antiqua" w:eastAsia="Book Antiqua" w:hAnsi="Book Antiqua" w:cs="Book Antiqua"/>
          <w:color w:val="000000"/>
        </w:rPr>
        <w:t xml:space="preserve">. The serum level of carbohydrate antigen 19-9 </w:t>
      </w:r>
      <w:r w:rsidR="00951626">
        <w:rPr>
          <w:rFonts w:ascii="Book Antiqua" w:eastAsia="Book Antiqua" w:hAnsi="Book Antiqua" w:cs="Book Antiqua"/>
          <w:color w:val="000000"/>
        </w:rPr>
        <w:t xml:space="preserve">(CA19-9) </w:t>
      </w:r>
      <w:r w:rsidRPr="00D07422">
        <w:rPr>
          <w:rFonts w:ascii="Book Antiqua" w:eastAsia="Book Antiqua" w:hAnsi="Book Antiqua" w:cs="Book Antiqua"/>
          <w:color w:val="000000"/>
        </w:rPr>
        <w:t xml:space="preserve">has been extensively investigated as a potential biomarker of CCA and its main limitations are the sensitivity too low to be reliable at early stages of the disease, the non-specificity for CCA and the levels significantly altered in case of cholangitis or </w:t>
      </w:r>
      <w:proofErr w:type="gramStart"/>
      <w:r w:rsidRPr="00D07422">
        <w:rPr>
          <w:rFonts w:ascii="Book Antiqua" w:eastAsia="Book Antiqua" w:hAnsi="Book Antiqua" w:cs="Book Antiqua"/>
          <w:color w:val="000000"/>
        </w:rPr>
        <w:t>cholestasis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75,76]</w:t>
      </w:r>
      <w:r w:rsidRPr="00D07422">
        <w:rPr>
          <w:rFonts w:ascii="Book Antiqua" w:eastAsia="Book Antiqua" w:hAnsi="Book Antiqua" w:cs="Book Antiqua"/>
          <w:color w:val="000000"/>
        </w:rPr>
        <w:t>. Serum levels &lt;</w:t>
      </w:r>
      <w:r w:rsidR="00C475BD">
        <w:rPr>
          <w:rFonts w:ascii="Book Antiqua" w:eastAsia="Book Antiqua" w:hAnsi="Book Antiqua" w:cs="Book Antiqua"/>
          <w:color w:val="000000"/>
        </w:rPr>
        <w:t xml:space="preserve"> </w:t>
      </w:r>
      <w:r w:rsidRPr="00D07422">
        <w:rPr>
          <w:rFonts w:ascii="Book Antiqua" w:eastAsia="Book Antiqua" w:hAnsi="Book Antiqua" w:cs="Book Antiqua"/>
          <w:color w:val="000000"/>
        </w:rPr>
        <w:t>100 U/L in non-PSC patients and &lt;</w:t>
      </w:r>
      <w:r w:rsidR="00C475BD">
        <w:rPr>
          <w:rFonts w:ascii="Book Antiqua" w:eastAsia="Book Antiqua" w:hAnsi="Book Antiqua" w:cs="Book Antiqua"/>
          <w:color w:val="000000"/>
        </w:rPr>
        <w:t xml:space="preserve"> </w:t>
      </w:r>
      <w:r w:rsidRPr="00D07422">
        <w:rPr>
          <w:rFonts w:ascii="Book Antiqua" w:eastAsia="Book Antiqua" w:hAnsi="Book Antiqua" w:cs="Book Antiqua"/>
          <w:color w:val="000000"/>
        </w:rPr>
        <w:t>129 U/L in PSC patients have shown a negative predictive value</w:t>
      </w:r>
      <w:r w:rsidR="00C475BD">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of 92% and 99% </w:t>
      </w:r>
      <w:proofErr w:type="gramStart"/>
      <w:r w:rsidRPr="00D07422">
        <w:rPr>
          <w:rFonts w:ascii="Book Antiqua" w:eastAsia="Book Antiqua" w:hAnsi="Book Antiqua" w:cs="Book Antiqua"/>
          <w:color w:val="000000"/>
        </w:rPr>
        <w:t>respectively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54]</w:t>
      </w:r>
      <w:r w:rsidRPr="00D07422">
        <w:rPr>
          <w:rFonts w:ascii="Book Antiqua" w:eastAsia="Book Antiqua" w:hAnsi="Book Antiqua" w:cs="Book Antiqua"/>
          <w:color w:val="000000"/>
        </w:rPr>
        <w:t xml:space="preserve">. Since surgery is the treatment of choice for patients affected by all types of CCA, establishing a correct diagnosis is essential but represents a challenging and complex process that can result in delays of the surgical or medical treatments and have a negative impact on the outcome. Over half of the patients diagnosed with CCA present at an advanced stage, when surgery is not a suitable option and the prognosis is very </w:t>
      </w:r>
      <w:proofErr w:type="gramStart"/>
      <w:r w:rsidRPr="00D07422">
        <w:rPr>
          <w:rFonts w:ascii="Book Antiqua" w:eastAsia="Book Antiqua" w:hAnsi="Book Antiqua" w:cs="Book Antiqua"/>
          <w:color w:val="000000"/>
        </w:rPr>
        <w:t>poor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40,77-80]</w:t>
      </w:r>
      <w:r w:rsidRPr="00D07422">
        <w:rPr>
          <w:rFonts w:ascii="Book Antiqua" w:eastAsia="Book Antiqua" w:hAnsi="Book Antiqua" w:cs="Book Antiqua"/>
          <w:color w:val="000000"/>
        </w:rPr>
        <w:t xml:space="preserve">. Tumor stage, although with different classifications for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and </w:t>
      </w:r>
      <w:proofErr w:type="spellStart"/>
      <w:proofErr w:type="gram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81]</w:t>
      </w:r>
      <w:r w:rsidRPr="00D07422">
        <w:rPr>
          <w:rFonts w:ascii="Book Antiqua" w:eastAsia="Book Antiqua" w:hAnsi="Book Antiqua" w:cs="Book Antiqua"/>
          <w:color w:val="000000"/>
        </w:rPr>
        <w:t xml:space="preserve">, correlates with patient expected survival, with 5-year relative survival rates between 2 and 24% for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between 2</w:t>
      </w:r>
      <w:r w:rsidR="00C475BD" w:rsidRPr="00D07422">
        <w:rPr>
          <w:rFonts w:ascii="Book Antiqua" w:eastAsia="Book Antiqua" w:hAnsi="Book Antiqua" w:cs="Book Antiqua"/>
          <w:color w:val="000000"/>
        </w:rPr>
        <w:t>%</w:t>
      </w:r>
      <w:r w:rsidRPr="00D07422">
        <w:rPr>
          <w:rFonts w:ascii="Book Antiqua" w:eastAsia="Book Antiqua" w:hAnsi="Book Antiqua" w:cs="Book Antiqua"/>
          <w:color w:val="000000"/>
        </w:rPr>
        <w:t xml:space="preserve"> and 15% for extrahepatic CCA</w:t>
      </w:r>
      <w:r w:rsidRPr="00D07422">
        <w:rPr>
          <w:rFonts w:ascii="Book Antiqua" w:eastAsia="Book Antiqua" w:hAnsi="Book Antiqua" w:cs="Book Antiqua"/>
          <w:color w:val="000000"/>
          <w:vertAlign w:val="superscript"/>
        </w:rPr>
        <w:t>[82]</w:t>
      </w:r>
      <w:r w:rsidRPr="00D07422">
        <w:rPr>
          <w:rFonts w:ascii="Book Antiqua" w:eastAsia="Book Antiqua" w:hAnsi="Book Antiqua" w:cs="Book Antiqua"/>
          <w:color w:val="000000"/>
        </w:rPr>
        <w:t>.</w:t>
      </w:r>
    </w:p>
    <w:p w14:paraId="1209B23E" w14:textId="77777777" w:rsidR="00A77B3E" w:rsidRPr="00D07422" w:rsidRDefault="000B761D" w:rsidP="00C475BD">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In this setting, there is a strong need for novel tools that can assist clinicians in diagnosing, managing and monitoring CCA.</w:t>
      </w:r>
    </w:p>
    <w:p w14:paraId="1907A395" w14:textId="77777777" w:rsidR="00A77B3E" w:rsidRPr="00D07422" w:rsidRDefault="00A77B3E" w:rsidP="00D07422">
      <w:pPr>
        <w:spacing w:line="360" w:lineRule="auto"/>
        <w:jc w:val="both"/>
        <w:rPr>
          <w:rFonts w:ascii="Book Antiqua" w:hAnsi="Book Antiqua"/>
        </w:rPr>
      </w:pPr>
    </w:p>
    <w:p w14:paraId="551B414D" w14:textId="77777777" w:rsidR="00A77B3E" w:rsidRPr="00C475BD" w:rsidRDefault="000B761D" w:rsidP="00D07422">
      <w:pPr>
        <w:spacing w:line="360" w:lineRule="auto"/>
        <w:jc w:val="both"/>
        <w:rPr>
          <w:rFonts w:ascii="Book Antiqua" w:hAnsi="Book Antiqua"/>
          <w:u w:val="single"/>
        </w:rPr>
      </w:pPr>
      <w:r w:rsidRPr="00C475BD">
        <w:rPr>
          <w:rFonts w:ascii="Book Antiqua" w:eastAsia="Book Antiqua" w:hAnsi="Book Antiqua" w:cs="Book Antiqua"/>
          <w:b/>
          <w:bCs/>
          <w:color w:val="000000"/>
          <w:u w:val="single"/>
        </w:rPr>
        <w:t>LIQUID BIOPSY</w:t>
      </w:r>
    </w:p>
    <w:p w14:paraId="11A50D54" w14:textId="0FFBE10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Thanks to very recent breakthroughs such as the sequencing of the whole genomes of dozens of </w:t>
      </w:r>
      <w:proofErr w:type="gramStart"/>
      <w:r w:rsidRPr="00D07422">
        <w:rPr>
          <w:rFonts w:ascii="Book Antiqua" w:eastAsia="Book Antiqua" w:hAnsi="Book Antiqua" w:cs="Book Antiqua"/>
          <w:color w:val="000000"/>
        </w:rPr>
        <w:t>tumors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83]</w:t>
      </w:r>
      <w:r w:rsidRPr="00D07422">
        <w:rPr>
          <w:rFonts w:ascii="Book Antiqua" w:eastAsia="Book Antiqua" w:hAnsi="Book Antiqua" w:cs="Book Antiqua"/>
          <w:color w:val="000000"/>
        </w:rPr>
        <w:t>, it became possible to identify and analys</w:t>
      </w:r>
      <w:r w:rsidR="005B4BAA">
        <w:rPr>
          <w:rFonts w:ascii="Book Antiqua" w:eastAsia="Book Antiqua" w:hAnsi="Book Antiqua" w:cs="Book Antiqua"/>
          <w:color w:val="000000"/>
        </w:rPr>
        <w:t>i</w:t>
      </w:r>
      <w:r w:rsidR="00C475BD">
        <w:rPr>
          <w:rFonts w:ascii="Book Antiqua" w:eastAsia="Book Antiqua" w:hAnsi="Book Antiqua" w:cs="Book Antiqua"/>
          <w:color w:val="000000"/>
        </w:rPr>
        <w:t>s</w:t>
      </w:r>
      <w:r w:rsidRPr="00D07422">
        <w:rPr>
          <w:rFonts w:ascii="Book Antiqua" w:eastAsia="Book Antiqua" w:hAnsi="Book Antiqua" w:cs="Book Antiqua"/>
          <w:color w:val="000000"/>
        </w:rPr>
        <w:t xml:space="preserve"> the genetic changes that contribute to </w:t>
      </w:r>
      <w:proofErr w:type="spellStart"/>
      <w:r w:rsidRPr="00D07422">
        <w:rPr>
          <w:rFonts w:ascii="Book Antiqua" w:eastAsia="Book Antiqua" w:hAnsi="Book Antiqua" w:cs="Book Antiqua"/>
          <w:color w:val="000000"/>
        </w:rPr>
        <w:t>cancerogenesis</w:t>
      </w:r>
      <w:proofErr w:type="spellEnd"/>
      <w:r w:rsidRPr="00D07422">
        <w:rPr>
          <w:rFonts w:ascii="Book Antiqua" w:eastAsia="Book Antiqua" w:hAnsi="Book Antiqua" w:cs="Book Antiqua"/>
          <w:color w:val="000000"/>
        </w:rPr>
        <w:t>. Tumors have been historically classified by anatomical site and histopathology, but different types of tumors have shown to carry similar recurrent mutations and apparently similar cancers very different sets of mutations, making every tumor a unique entity and giving way to a novel individuali</w:t>
      </w:r>
      <w:r w:rsidR="00C475BD">
        <w:rPr>
          <w:rFonts w:ascii="Book Antiqua" w:eastAsia="Book Antiqua" w:hAnsi="Book Antiqua" w:cs="Book Antiqua"/>
          <w:color w:val="000000"/>
        </w:rPr>
        <w:t>z</w:t>
      </w:r>
      <w:r w:rsidRPr="00D07422">
        <w:rPr>
          <w:rFonts w:ascii="Book Antiqua" w:eastAsia="Book Antiqua" w:hAnsi="Book Antiqua" w:cs="Book Antiqua"/>
          <w:color w:val="000000"/>
        </w:rPr>
        <w:t xml:space="preserve">ed oncologic </w:t>
      </w:r>
      <w:proofErr w:type="gramStart"/>
      <w:r w:rsidRPr="00D07422">
        <w:rPr>
          <w:rFonts w:ascii="Book Antiqua" w:eastAsia="Book Antiqua" w:hAnsi="Book Antiqua" w:cs="Book Antiqua"/>
          <w:color w:val="000000"/>
        </w:rPr>
        <w:t>approach</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84-86]</w:t>
      </w:r>
      <w:r w:rsidRPr="00D07422">
        <w:rPr>
          <w:rFonts w:ascii="Book Antiqua" w:eastAsia="Book Antiqua" w:hAnsi="Book Antiqua" w:cs="Book Antiqua"/>
          <w:color w:val="000000"/>
        </w:rPr>
        <w:t xml:space="preserve">. In this scenario, accessing tumoral components and genetic material could play a crucial role in all stages of cancer management, from the diagnosis to the monitoring of the genetic profile that may be subject to a dynamic evolution, and to define targeted </w:t>
      </w:r>
      <w:r w:rsidRPr="00D07422">
        <w:rPr>
          <w:rFonts w:ascii="Book Antiqua" w:eastAsia="Book Antiqua" w:hAnsi="Book Antiqua" w:cs="Book Antiqua"/>
          <w:color w:val="000000"/>
        </w:rPr>
        <w:lastRenderedPageBreak/>
        <w:t xml:space="preserve">therapies for a tailor-made approach. Sampling tumor tissue is often performed with invasive procedures carrying significant risks for the patients and can result in insufficient amount of material for the analysis or be impossible to be done in case of tumors situated in inaccessible locations. Tumors are continually evolving from a mutational and tumor microenvironmental view-point and display immense intra-tumoral heterogeneity. Therefore, if precision medicine is going to become a realistic option, serial sampling from multiple sites within the tumor will be required to continually adjust the </w:t>
      </w:r>
      <w:proofErr w:type="spellStart"/>
      <w:r w:rsidRPr="00D07422">
        <w:rPr>
          <w:rFonts w:ascii="Book Antiqua" w:eastAsia="Book Antiqua" w:hAnsi="Book Antiqua" w:cs="Book Antiqua"/>
          <w:color w:val="000000"/>
        </w:rPr>
        <w:t>personalised</w:t>
      </w:r>
      <w:proofErr w:type="spellEnd"/>
      <w:r w:rsidRPr="00D07422">
        <w:rPr>
          <w:rFonts w:ascii="Book Antiqua" w:eastAsia="Book Antiqua" w:hAnsi="Book Antiqua" w:cs="Book Antiqua"/>
          <w:color w:val="000000"/>
        </w:rPr>
        <w:t xml:space="preserve"> therapeutic algorithm. Moreover, being tumors such dynamic and evolving entities, a systematic monitoring of the molecular alterations through serially repeated tissue biopsies, even when possible, would be not easily feasible and anyway provide only information of the biopsied site. A possible way around these technical issues is the liquid biopsy</w:t>
      </w:r>
      <w:r w:rsidR="00455611">
        <w:rPr>
          <w:rFonts w:ascii="Book Antiqua" w:eastAsia="Book Antiqua" w:hAnsi="Book Antiqua" w:cs="Book Antiqua"/>
          <w:color w:val="000000"/>
        </w:rPr>
        <w:t xml:space="preserve"> (LB)</w:t>
      </w:r>
      <w:r w:rsidRPr="00D07422">
        <w:rPr>
          <w:rFonts w:ascii="Book Antiqua" w:eastAsia="Book Antiqua" w:hAnsi="Book Antiqua" w:cs="Book Antiqua"/>
          <w:color w:val="000000"/>
        </w:rPr>
        <w:t>.</w:t>
      </w:r>
    </w:p>
    <w:p w14:paraId="1D1AD3EE" w14:textId="1D7BCBB6" w:rsidR="00A77B3E" w:rsidRPr="00D07422" w:rsidRDefault="000B761D" w:rsidP="00912D08">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The term “</w:t>
      </w:r>
      <w:r w:rsidR="00455611">
        <w:rPr>
          <w:rFonts w:ascii="Book Antiqua" w:eastAsia="Book Antiqua" w:hAnsi="Book Antiqua" w:cs="Book Antiqua"/>
          <w:color w:val="000000"/>
        </w:rPr>
        <w:t>LB</w:t>
      </w:r>
      <w:r w:rsidRPr="00D07422">
        <w:rPr>
          <w:rFonts w:ascii="Book Antiqua" w:eastAsia="Book Antiqua" w:hAnsi="Book Antiqua" w:cs="Book Antiqua"/>
          <w:color w:val="000000"/>
        </w:rPr>
        <w:t>” comprises a diverse group of methodologies, cent</w:t>
      </w:r>
      <w:r w:rsidR="00912D08">
        <w:rPr>
          <w:rFonts w:ascii="Book Antiqua" w:eastAsia="Book Antiqua" w:hAnsi="Book Antiqua" w:cs="Book Antiqua"/>
          <w:color w:val="000000"/>
        </w:rPr>
        <w:t>e</w:t>
      </w:r>
      <w:r w:rsidRPr="00D07422">
        <w:rPr>
          <w:rFonts w:ascii="Book Antiqua" w:eastAsia="Book Antiqua" w:hAnsi="Book Antiqua" w:cs="Book Antiqua"/>
          <w:color w:val="000000"/>
        </w:rPr>
        <w:t xml:space="preserve">ring around detection of tumor biomarkers from fluid samples. Blood, plasma, urine or other fluids are accessed in a minimally invasive approach that can be used in a serial manner to interpreted disease biology. A range of technologies can be applied to sample analysis, with next generation sequencing (NGS) providing a high level of sensitivity and a lower limit of </w:t>
      </w:r>
      <w:proofErr w:type="gramStart"/>
      <w:r w:rsidRPr="00D07422">
        <w:rPr>
          <w:rFonts w:ascii="Book Antiqua" w:eastAsia="Book Antiqua" w:hAnsi="Book Antiqua" w:cs="Book Antiqua"/>
          <w:color w:val="000000"/>
        </w:rPr>
        <w:t>detection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87-89]</w:t>
      </w:r>
      <w:r w:rsidRPr="00D07422">
        <w:rPr>
          <w:rFonts w:ascii="Book Antiqua" w:eastAsia="Book Antiqua" w:hAnsi="Book Antiqua" w:cs="Book Antiqua"/>
          <w:color w:val="000000"/>
        </w:rPr>
        <w:t xml:space="preserve">, such that even small amounts of tumor-derived genetic material derived can be detected. Greater sequencing depth is obtainable through NGS compared to traditional Sanger </w:t>
      </w:r>
      <w:proofErr w:type="gramStart"/>
      <w:r w:rsidRPr="00D07422">
        <w:rPr>
          <w:rFonts w:ascii="Book Antiqua" w:eastAsia="Book Antiqua" w:hAnsi="Book Antiqua" w:cs="Book Antiqua"/>
          <w:color w:val="000000"/>
        </w:rPr>
        <w:t>sequencing</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90]</w:t>
      </w:r>
      <w:r w:rsidRPr="00D07422">
        <w:rPr>
          <w:rFonts w:ascii="Book Antiqua" w:eastAsia="Book Antiqua" w:hAnsi="Book Antiqua" w:cs="Book Antiqua"/>
          <w:color w:val="000000"/>
        </w:rPr>
        <w:t>, enabling detection of a wide variety of genetic alterations inclusive of single-nucleotide polymorphisms, mutations, insertions and deletions with high accuracy (sensitivity and specificity in the range of 95</w:t>
      </w:r>
      <w:r w:rsidR="00912D08" w:rsidRPr="00D07422">
        <w:rPr>
          <w:rFonts w:ascii="Book Antiqua" w:eastAsia="Book Antiqua" w:hAnsi="Book Antiqua" w:cs="Book Antiqua"/>
          <w:color w:val="000000"/>
        </w:rPr>
        <w:t>%</w:t>
      </w:r>
      <w:r w:rsidRPr="00D07422">
        <w:rPr>
          <w:rFonts w:ascii="Book Antiqua" w:eastAsia="Book Antiqua" w:hAnsi="Book Antiqua" w:cs="Book Antiqua"/>
          <w:color w:val="000000"/>
        </w:rPr>
        <w:t>-100%), increasing the ability to investigate mutations in cancer and other diseases</w:t>
      </w:r>
      <w:r w:rsidRPr="00D07422">
        <w:rPr>
          <w:rFonts w:ascii="Book Antiqua" w:eastAsia="Book Antiqua" w:hAnsi="Book Antiqua" w:cs="Book Antiqua"/>
          <w:color w:val="000000"/>
          <w:vertAlign w:val="superscript"/>
        </w:rPr>
        <w:t>[91]</w:t>
      </w:r>
      <w:r w:rsidRPr="00D07422">
        <w:rPr>
          <w:rFonts w:ascii="Book Antiqua" w:eastAsia="Book Antiqua" w:hAnsi="Book Antiqua" w:cs="Book Antiqua"/>
          <w:color w:val="000000"/>
        </w:rPr>
        <w:t>. Compared to the traditional tissue sampling methods LBs are less invasive and can be serially repeated, allowing a real-time monitoring of the tumor genetic profile or the response to therapy.</w:t>
      </w:r>
    </w:p>
    <w:p w14:paraId="29411187" w14:textId="77777777" w:rsidR="00A77B3E" w:rsidRPr="00D07422" w:rsidRDefault="00A77B3E" w:rsidP="00D07422">
      <w:pPr>
        <w:spacing w:line="360" w:lineRule="auto"/>
        <w:jc w:val="both"/>
        <w:rPr>
          <w:rFonts w:ascii="Book Antiqua" w:hAnsi="Book Antiqua"/>
        </w:rPr>
      </w:pPr>
    </w:p>
    <w:p w14:paraId="404A2722" w14:textId="5F457452" w:rsidR="00A77B3E" w:rsidRPr="00912D08" w:rsidRDefault="000B761D" w:rsidP="00D07422">
      <w:pPr>
        <w:spacing w:line="360" w:lineRule="auto"/>
        <w:jc w:val="both"/>
        <w:rPr>
          <w:rFonts w:ascii="Book Antiqua" w:hAnsi="Book Antiqua"/>
          <w:b/>
          <w:bCs/>
          <w:i/>
          <w:iCs/>
        </w:rPr>
      </w:pPr>
      <w:r w:rsidRPr="00912D08">
        <w:rPr>
          <w:rFonts w:ascii="Book Antiqua" w:eastAsia="Book Antiqua" w:hAnsi="Book Antiqua" w:cs="Book Antiqua"/>
          <w:b/>
          <w:bCs/>
          <w:i/>
          <w:iCs/>
          <w:color w:val="000000"/>
        </w:rPr>
        <w:t xml:space="preserve">Types of </w:t>
      </w:r>
      <w:r w:rsidR="00912D08" w:rsidRPr="00912D08">
        <w:rPr>
          <w:rFonts w:ascii="Book Antiqua" w:eastAsia="Book Antiqua" w:hAnsi="Book Antiqua" w:cs="Book Antiqua"/>
          <w:b/>
          <w:bCs/>
          <w:i/>
          <w:iCs/>
          <w:color w:val="000000"/>
        </w:rPr>
        <w:t>LB</w:t>
      </w:r>
      <w:r w:rsidRPr="00912D08">
        <w:rPr>
          <w:rFonts w:ascii="Book Antiqua" w:eastAsia="Book Antiqua" w:hAnsi="Book Antiqua" w:cs="Book Antiqua"/>
          <w:b/>
          <w:bCs/>
          <w:i/>
          <w:iCs/>
          <w:color w:val="000000"/>
        </w:rPr>
        <w:t>s</w:t>
      </w:r>
    </w:p>
    <w:p w14:paraId="6C32765A" w14:textId="498720FD" w:rsidR="00A77B3E" w:rsidRPr="00912D08" w:rsidRDefault="000B761D" w:rsidP="00D07422">
      <w:pPr>
        <w:spacing w:line="360" w:lineRule="auto"/>
        <w:jc w:val="both"/>
        <w:rPr>
          <w:rFonts w:ascii="Book Antiqua" w:hAnsi="Book Antiqua"/>
          <w:b/>
          <w:bCs/>
        </w:rPr>
      </w:pPr>
      <w:r w:rsidRPr="00912D08">
        <w:rPr>
          <w:rFonts w:ascii="Book Antiqua" w:eastAsia="Book Antiqua" w:hAnsi="Book Antiqua" w:cs="Book Antiqua"/>
          <w:b/>
          <w:bCs/>
          <w:color w:val="000000"/>
        </w:rPr>
        <w:lastRenderedPageBreak/>
        <w:t>C</w:t>
      </w:r>
      <w:r w:rsidR="00912D08" w:rsidRPr="00912D08">
        <w:rPr>
          <w:rFonts w:ascii="Book Antiqua" w:eastAsia="Book Antiqua" w:hAnsi="Book Antiqua" w:cs="Book Antiqua"/>
          <w:b/>
          <w:bCs/>
          <w:color w:val="000000"/>
        </w:rPr>
        <w:t>irculating tumor DNA:</w:t>
      </w:r>
      <w:r w:rsidR="00912D08">
        <w:rPr>
          <w:rFonts w:ascii="Book Antiqua" w:hAnsi="Book Antiqua" w:hint="eastAsia"/>
          <w:b/>
          <w:bCs/>
          <w:lang w:eastAsia="zh-CN"/>
        </w:rPr>
        <w:t xml:space="preserve"> </w:t>
      </w:r>
      <w:r w:rsidRPr="00D07422">
        <w:rPr>
          <w:rFonts w:ascii="Book Antiqua" w:eastAsia="Book Antiqua" w:hAnsi="Book Antiqua" w:cs="Book Antiqua"/>
          <w:color w:val="000000"/>
        </w:rPr>
        <w:t>Cell-free DNA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may enter the circulation through apoptosis or necrosis of </w:t>
      </w:r>
      <w:proofErr w:type="gramStart"/>
      <w:r w:rsidRPr="00D07422">
        <w:rPr>
          <w:rFonts w:ascii="Book Antiqua" w:eastAsia="Book Antiqua" w:hAnsi="Book Antiqua" w:cs="Book Antiqua"/>
          <w:color w:val="000000"/>
        </w:rPr>
        <w:t>cells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92,93]</w:t>
      </w:r>
      <w:r w:rsidRPr="00D07422">
        <w:rPr>
          <w:rFonts w:ascii="Book Antiqua" w:eastAsia="Book Antiqua" w:hAnsi="Book Antiqua" w:cs="Book Antiqua"/>
          <w:color w:val="000000"/>
        </w:rPr>
        <w:t xml:space="preserve"> and is present as small fragments of 140-200 base pairs</w:t>
      </w:r>
      <w:r w:rsidRPr="00D07422">
        <w:rPr>
          <w:rFonts w:ascii="Book Antiqua" w:eastAsia="Book Antiqua" w:hAnsi="Book Antiqua" w:cs="Book Antiqua"/>
          <w:color w:val="000000"/>
          <w:vertAlign w:val="superscript"/>
        </w:rPr>
        <w:t>[94,95]</w:t>
      </w:r>
      <w:r w:rsidRPr="00D07422">
        <w:rPr>
          <w:rFonts w:ascii="Book Antiqua" w:eastAsia="Book Antiqua" w:hAnsi="Book Antiqua" w:cs="Book Antiqua"/>
          <w:color w:val="000000"/>
        </w:rPr>
        <w:t xml:space="preserve">. Higher yields of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have been observed in patients affected by inflammatory processes, trauma and cancer, although the pathophysiological mechanisms are not completely understood and the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concentrations may vary </w:t>
      </w:r>
      <w:proofErr w:type="gramStart"/>
      <w:r w:rsidRPr="00D07422">
        <w:rPr>
          <w:rFonts w:ascii="Book Antiqua" w:eastAsia="Book Antiqua" w:hAnsi="Book Antiqua" w:cs="Book Antiqua"/>
          <w:color w:val="000000"/>
        </w:rPr>
        <w:t>significantly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96]</w:t>
      </w:r>
      <w:r w:rsidRPr="00D07422">
        <w:rPr>
          <w:rFonts w:ascii="Book Antiqua" w:eastAsia="Book Antiqua" w:hAnsi="Book Antiqua" w:cs="Book Antiqua"/>
          <w:color w:val="000000"/>
        </w:rPr>
        <w:t xml:space="preserve">. The small fraction of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presenting tumor-specific alterations and originating from cancer cells</w:t>
      </w:r>
      <w:r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rPr>
        <w:t xml:space="preserve">during tumor progression and turnover, is named </w:t>
      </w:r>
      <w:r w:rsidR="00912D08">
        <w:rPr>
          <w:rFonts w:ascii="Book Antiqua" w:eastAsia="Book Antiqua" w:hAnsi="Book Antiqua" w:cs="Book Antiqua"/>
          <w:color w:val="000000"/>
        </w:rPr>
        <w:t>circulating tumor DNA</w:t>
      </w:r>
      <w:r w:rsidR="00912D08" w:rsidRPr="00D07422">
        <w:rPr>
          <w:rFonts w:ascii="Book Antiqua" w:eastAsia="Book Antiqua" w:hAnsi="Book Antiqua" w:cs="Book Antiqua"/>
          <w:color w:val="000000"/>
        </w:rPr>
        <w:t xml:space="preserve"> (</w:t>
      </w:r>
      <w:proofErr w:type="spellStart"/>
      <w:r w:rsidR="00912D08" w:rsidRPr="00D07422">
        <w:rPr>
          <w:rFonts w:ascii="Book Antiqua" w:eastAsia="Book Antiqua" w:hAnsi="Book Antiqua" w:cs="Book Antiqua"/>
          <w:color w:val="000000"/>
        </w:rPr>
        <w:t>ctDNA</w:t>
      </w:r>
      <w:proofErr w:type="spellEnd"/>
      <w:proofErr w:type="gramStart"/>
      <w:r w:rsidR="00912D08" w:rsidRPr="00D07422">
        <w:rPr>
          <w:rFonts w:ascii="Book Antiqua" w:eastAsia="Book Antiqua" w:hAnsi="Book Antiqua" w:cs="Book Antiqua"/>
          <w:color w:val="000000"/>
        </w:rPr>
        <w:t>)</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93]</w:t>
      </w:r>
      <w:r w:rsidRPr="00D07422">
        <w:rPr>
          <w:rFonts w:ascii="Book Antiqua" w:eastAsia="Book Antiqua" w:hAnsi="Book Antiqua" w:cs="Book Antiqua"/>
          <w:color w:val="000000"/>
        </w:rPr>
        <w:t xml:space="preserve">. These fragments are generally characterized by the presence of somatic variants and can be difficult to isolate from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originating from normal </w:t>
      </w:r>
      <w:proofErr w:type="gramStart"/>
      <w:r w:rsidRPr="00D07422">
        <w:rPr>
          <w:rFonts w:ascii="Book Antiqua" w:eastAsia="Book Antiqua" w:hAnsi="Book Antiqua" w:cs="Book Antiqua"/>
          <w:color w:val="000000"/>
        </w:rPr>
        <w:t>cells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97]</w:t>
      </w:r>
      <w:r w:rsidRPr="00D07422">
        <w:rPr>
          <w:rFonts w:ascii="Book Antiqua" w:eastAsia="Book Antiqua" w:hAnsi="Book Antiqua" w:cs="Book Antiqua"/>
          <w:color w:val="000000"/>
        </w:rPr>
        <w:t xml:space="preserve">. The identification of cancer-specific mutations or methylation patterns that are indicative of the tumoral origin of the DNA can be obtained through the polymerase chain reaction (PCR) or NGS, the latter being more expensive but allowing a more comprehensive analysis of a larger set of mutations; an aspect valuable when considering the genetic heterogeneity of most </w:t>
      </w:r>
      <w:proofErr w:type="gramStart"/>
      <w:r w:rsidRPr="00D07422">
        <w:rPr>
          <w:rFonts w:ascii="Book Antiqua" w:eastAsia="Book Antiqua" w:hAnsi="Book Antiqua" w:cs="Book Antiqua"/>
          <w:color w:val="000000"/>
        </w:rPr>
        <w:t>tumors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98-100]</w:t>
      </w:r>
      <w:r w:rsidRPr="00D07422">
        <w:rPr>
          <w:rFonts w:ascii="Book Antiqua" w:eastAsia="Book Antiqua" w:hAnsi="Book Antiqua" w:cs="Book Antiqua"/>
          <w:color w:val="000000"/>
        </w:rPr>
        <w:t xml:space="preserve">. Detection is made difficult in tumors that display limited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shedding, stroma-rich cancers such as pancreatic adenocarcinoma or </w:t>
      </w:r>
      <w:proofErr w:type="gramStart"/>
      <w:r w:rsidRPr="00D07422">
        <w:rPr>
          <w:rFonts w:ascii="Book Antiqua" w:eastAsia="Book Antiqua" w:hAnsi="Book Antiqua" w:cs="Book Antiqua"/>
          <w:color w:val="000000"/>
        </w:rPr>
        <w:t>CCA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101-103]</w:t>
      </w:r>
      <w:r w:rsidRPr="00D07422">
        <w:rPr>
          <w:rFonts w:ascii="Book Antiqua" w:eastAsia="Book Antiqua" w:hAnsi="Book Antiqua" w:cs="Book Antiqua"/>
          <w:color w:val="000000"/>
        </w:rPr>
        <w:t xml:space="preserve"> and from a technical perspective, most assays can only a small number of genes when compared to tissue-based panels</w:t>
      </w:r>
      <w:r w:rsidRPr="00D07422">
        <w:rPr>
          <w:rFonts w:ascii="Book Antiqua" w:eastAsia="Book Antiqua" w:hAnsi="Book Antiqua" w:cs="Book Antiqua"/>
          <w:color w:val="000000"/>
          <w:vertAlign w:val="superscript"/>
        </w:rPr>
        <w:t>[104]</w:t>
      </w:r>
      <w:r w:rsidRPr="00D07422">
        <w:rPr>
          <w:rFonts w:ascii="Book Antiqua" w:eastAsia="Book Antiqua" w:hAnsi="Book Antiqua" w:cs="Book Antiqua"/>
          <w:color w:val="000000"/>
        </w:rPr>
        <w:t xml:space="preserve">. This type of LB showed promising results as a potential screening and early diagnosis tool, as guidance for the selection of the most appropriate treatment strategy, for the detection of minimal residual disease and risk of relapse and </w:t>
      </w:r>
      <w:proofErr w:type="gramStart"/>
      <w:r w:rsidRPr="00D07422">
        <w:rPr>
          <w:rFonts w:ascii="Book Antiqua" w:eastAsia="Book Antiqua" w:hAnsi="Book Antiqua" w:cs="Book Antiqua"/>
          <w:color w:val="000000"/>
        </w:rPr>
        <w:t>prognosis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99,105,106]</w:t>
      </w:r>
      <w:r w:rsidRPr="00D07422">
        <w:rPr>
          <w:rFonts w:ascii="Book Antiqua" w:eastAsia="Book Antiqua" w:hAnsi="Book Antiqua" w:cs="Book Antiqua"/>
          <w:color w:val="000000"/>
        </w:rPr>
        <w:t>.</w:t>
      </w:r>
    </w:p>
    <w:p w14:paraId="66F33CA0" w14:textId="77777777" w:rsidR="00A77B3E" w:rsidRPr="00D07422" w:rsidRDefault="00A77B3E" w:rsidP="00D07422">
      <w:pPr>
        <w:spacing w:line="360" w:lineRule="auto"/>
        <w:jc w:val="both"/>
        <w:rPr>
          <w:rFonts w:ascii="Book Antiqua" w:hAnsi="Book Antiqua"/>
        </w:rPr>
      </w:pPr>
    </w:p>
    <w:p w14:paraId="1D807D81" w14:textId="7AE25187" w:rsidR="00A77B3E" w:rsidRPr="00883C20" w:rsidRDefault="00883C20" w:rsidP="00D07422">
      <w:pPr>
        <w:spacing w:line="360" w:lineRule="auto"/>
        <w:jc w:val="both"/>
        <w:rPr>
          <w:rFonts w:ascii="Book Antiqua" w:hAnsi="Book Antiqua"/>
          <w:b/>
          <w:bCs/>
        </w:rPr>
      </w:pPr>
      <w:r w:rsidRPr="00883C20">
        <w:rPr>
          <w:rFonts w:ascii="Book Antiqua" w:eastAsia="Book Antiqua" w:hAnsi="Book Antiqua" w:cs="Book Antiqua"/>
          <w:b/>
          <w:bCs/>
          <w:color w:val="000000"/>
        </w:rPr>
        <w:t>Exosomes</w:t>
      </w:r>
      <w:r w:rsidR="000B761D" w:rsidRPr="00883C20">
        <w:rPr>
          <w:rFonts w:ascii="Book Antiqua" w:eastAsia="Book Antiqua" w:hAnsi="Book Antiqua" w:cs="Book Antiqua"/>
          <w:b/>
          <w:bCs/>
          <w:color w:val="000000"/>
        </w:rPr>
        <w:t xml:space="preserve">, </w:t>
      </w:r>
      <w:r w:rsidRPr="00883C20">
        <w:rPr>
          <w:rFonts w:ascii="Book Antiqua" w:eastAsia="Book Antiqua" w:hAnsi="Book Antiqua" w:cs="Book Antiqua"/>
          <w:b/>
          <w:bCs/>
          <w:color w:val="000000"/>
        </w:rPr>
        <w:t>cytokines and proteins</w:t>
      </w:r>
      <w:r>
        <w:rPr>
          <w:rFonts w:ascii="Book Antiqua" w:eastAsia="Book Antiqua" w:hAnsi="Book Antiqua" w:cs="Book Antiqua"/>
          <w:b/>
          <w:bCs/>
          <w:color w:val="000000"/>
        </w:rPr>
        <w:t>:</w:t>
      </w:r>
      <w:r>
        <w:rPr>
          <w:rFonts w:ascii="Book Antiqua" w:hAnsi="Book Antiqua" w:hint="eastAsia"/>
          <w:b/>
          <w:bCs/>
          <w:lang w:eastAsia="zh-CN"/>
        </w:rPr>
        <w:t xml:space="preserve"> </w:t>
      </w:r>
      <w:r w:rsidR="000B761D" w:rsidRPr="00D07422">
        <w:rPr>
          <w:rFonts w:ascii="Book Antiqua" w:eastAsia="Book Antiqua" w:hAnsi="Book Antiqua" w:cs="Book Antiqua"/>
          <w:color w:val="000000"/>
        </w:rPr>
        <w:t xml:space="preserve">Exosomes are a subset of extracellular </w:t>
      </w:r>
      <w:proofErr w:type="spellStart"/>
      <w:r w:rsidR="000B761D" w:rsidRPr="00D07422">
        <w:rPr>
          <w:rFonts w:ascii="Book Antiqua" w:eastAsia="Book Antiqua" w:hAnsi="Book Antiqua" w:cs="Book Antiqua"/>
          <w:color w:val="000000"/>
        </w:rPr>
        <w:t>vesicles</w:t>
      </w:r>
      <w:proofErr w:type="spellEnd"/>
      <w:r w:rsidR="000B761D" w:rsidRPr="00D07422">
        <w:rPr>
          <w:rFonts w:ascii="Book Antiqua" w:eastAsia="Book Antiqua" w:hAnsi="Book Antiqua" w:cs="Book Antiqua"/>
          <w:color w:val="000000"/>
        </w:rPr>
        <w:t xml:space="preserve"> (EVs) originating from inward budding of the plasmatic membrane at the end of the endosomal </w:t>
      </w:r>
      <w:proofErr w:type="gramStart"/>
      <w:r w:rsidR="000B761D" w:rsidRPr="00D07422">
        <w:rPr>
          <w:rFonts w:ascii="Book Antiqua" w:eastAsia="Book Antiqua" w:hAnsi="Book Antiqua" w:cs="Book Antiqua"/>
          <w:color w:val="000000"/>
        </w:rPr>
        <w:t>pathway</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107]</w:t>
      </w:r>
      <w:r w:rsidR="000B761D" w:rsidRPr="00D07422">
        <w:rPr>
          <w:rFonts w:ascii="Book Antiqua" w:eastAsia="Book Antiqua" w:hAnsi="Book Antiqua" w:cs="Book Antiqua"/>
          <w:color w:val="000000"/>
        </w:rPr>
        <w:t>. They can be found in all body fluids and are characteri</w:t>
      </w:r>
      <w:r>
        <w:rPr>
          <w:rFonts w:ascii="Book Antiqua" w:eastAsia="Book Antiqua" w:hAnsi="Book Antiqua" w:cs="Book Antiqua"/>
          <w:color w:val="000000"/>
        </w:rPr>
        <w:t>z</w:t>
      </w:r>
      <w:r w:rsidR="000B761D" w:rsidRPr="00D07422">
        <w:rPr>
          <w:rFonts w:ascii="Book Antiqua" w:eastAsia="Book Antiqua" w:hAnsi="Book Antiqua" w:cs="Book Antiqua"/>
          <w:color w:val="000000"/>
        </w:rPr>
        <w:t xml:space="preserve">ed by a small size (around 100 nm) and contain proteins, DNA and </w:t>
      </w:r>
      <w:proofErr w:type="gramStart"/>
      <w:r w:rsidR="000B761D" w:rsidRPr="00D07422">
        <w:rPr>
          <w:rFonts w:ascii="Book Antiqua" w:eastAsia="Book Antiqua" w:hAnsi="Book Antiqua" w:cs="Book Antiqua"/>
          <w:color w:val="000000"/>
        </w:rPr>
        <w:t>RNA</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108]</w:t>
      </w:r>
      <w:r w:rsidR="000B761D" w:rsidRPr="00D07422">
        <w:rPr>
          <w:rFonts w:ascii="Book Antiqua" w:eastAsia="Book Antiqua" w:hAnsi="Book Antiqua" w:cs="Book Antiqua"/>
          <w:color w:val="000000"/>
        </w:rPr>
        <w:t>, being involved in intercellular communication, cancer progression and metastasis</w:t>
      </w:r>
      <w:r w:rsidR="000B761D" w:rsidRPr="00D07422">
        <w:rPr>
          <w:rFonts w:ascii="Book Antiqua" w:eastAsia="Book Antiqua" w:hAnsi="Book Antiqua" w:cs="Book Antiqua"/>
          <w:color w:val="000000"/>
          <w:vertAlign w:val="superscript"/>
        </w:rPr>
        <w:t>[109,110]</w:t>
      </w:r>
      <w:r w:rsidR="000B761D" w:rsidRPr="00D07422">
        <w:rPr>
          <w:rFonts w:ascii="Book Antiqua" w:eastAsia="Book Antiqua" w:hAnsi="Book Antiqua" w:cs="Book Antiqua"/>
          <w:color w:val="000000"/>
        </w:rPr>
        <w:t xml:space="preserve">. Exosomes present both a set of protein regardless their tissue origin and other ones in common with their originating cell, giving them the possibility of being a potential diagnostic or prognostic tumor marker following isolation from body </w:t>
      </w:r>
      <w:proofErr w:type="gramStart"/>
      <w:r w:rsidR="000B761D" w:rsidRPr="00D07422">
        <w:rPr>
          <w:rFonts w:ascii="Book Antiqua" w:eastAsia="Book Antiqua" w:hAnsi="Book Antiqua" w:cs="Book Antiqua"/>
          <w:color w:val="000000"/>
        </w:rPr>
        <w:t>fluids</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107,111-113]</w:t>
      </w:r>
      <w:r w:rsidR="000B761D" w:rsidRPr="00D07422">
        <w:rPr>
          <w:rFonts w:ascii="Book Antiqua" w:eastAsia="Book Antiqua" w:hAnsi="Book Antiqua" w:cs="Book Antiqua"/>
          <w:color w:val="000000"/>
        </w:rPr>
        <w:t xml:space="preserve">. An area of particular interest is the </w:t>
      </w:r>
      <w:r w:rsidR="000B761D" w:rsidRPr="00D07422">
        <w:rPr>
          <w:rFonts w:ascii="Book Antiqua" w:eastAsia="Book Antiqua" w:hAnsi="Book Antiqua" w:cs="Book Antiqua"/>
          <w:color w:val="000000"/>
        </w:rPr>
        <w:lastRenderedPageBreak/>
        <w:t xml:space="preserve">analysis of the genetic material that the exosomes carry contained within the phospholipid bilayer; a structure that effectively protects these materials from enzymatic </w:t>
      </w:r>
      <w:proofErr w:type="gramStart"/>
      <w:r w:rsidR="000B761D" w:rsidRPr="00D07422">
        <w:rPr>
          <w:rFonts w:ascii="Book Antiqua" w:eastAsia="Book Antiqua" w:hAnsi="Book Antiqua" w:cs="Book Antiqua"/>
          <w:color w:val="000000"/>
        </w:rPr>
        <w:t>degradation</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114]</w:t>
      </w:r>
      <w:r w:rsidR="000B761D" w:rsidRPr="00D07422">
        <w:rPr>
          <w:rFonts w:ascii="Book Antiqua" w:eastAsia="Book Antiqua" w:hAnsi="Book Antiqua" w:cs="Book Antiqua"/>
          <w:color w:val="000000"/>
        </w:rPr>
        <w:t xml:space="preserve">. Upregulation of specific exosome micro-RNAs (miRNA) or the presence of mutations within exosome DNA has been associated with the presence of various cancers indicating that their assessment may have diagnostic </w:t>
      </w:r>
      <w:proofErr w:type="gramStart"/>
      <w:r w:rsidR="000B761D" w:rsidRPr="00D07422">
        <w:rPr>
          <w:rFonts w:ascii="Book Antiqua" w:eastAsia="Book Antiqua" w:hAnsi="Book Antiqua" w:cs="Book Antiqua"/>
          <w:color w:val="000000"/>
        </w:rPr>
        <w:t>value</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108,115-117]</w:t>
      </w:r>
      <w:r w:rsidR="000B761D" w:rsidRPr="00D07422">
        <w:rPr>
          <w:rFonts w:ascii="Book Antiqua" w:eastAsia="Book Antiqua" w:hAnsi="Book Antiqua" w:cs="Book Antiqua"/>
          <w:color w:val="000000"/>
        </w:rPr>
        <w:t xml:space="preserve">. Cytokines are a broad and diverse group of proteins playing a key role in cellular communication but are also implicated in cancer development and </w:t>
      </w:r>
      <w:proofErr w:type="gramStart"/>
      <w:r w:rsidR="000B761D" w:rsidRPr="00D07422">
        <w:rPr>
          <w:rFonts w:ascii="Book Antiqua" w:eastAsia="Book Antiqua" w:hAnsi="Book Antiqua" w:cs="Book Antiqua"/>
          <w:color w:val="000000"/>
        </w:rPr>
        <w:t>progression</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118,119]</w:t>
      </w:r>
      <w:r w:rsidR="000B761D" w:rsidRPr="00D07422">
        <w:rPr>
          <w:rFonts w:ascii="Book Antiqua" w:eastAsia="Book Antiqua" w:hAnsi="Book Antiqua" w:cs="Book Antiqua"/>
          <w:color w:val="000000"/>
        </w:rPr>
        <w:t xml:space="preserve">. Exosomes can deliver cytokines including </w:t>
      </w:r>
      <w:r w:rsidRPr="00883C20">
        <w:rPr>
          <w:rFonts w:ascii="Book Antiqua" w:eastAsia="Book Antiqua" w:hAnsi="Book Antiqua" w:cs="Book Antiqua"/>
          <w:color w:val="000000"/>
        </w:rPr>
        <w:t>interleukin</w:t>
      </w:r>
      <w:r w:rsidRPr="00D07422">
        <w:rPr>
          <w:rFonts w:ascii="Book Antiqua" w:eastAsia="Book Antiqua" w:hAnsi="Book Antiqua" w:cs="Book Antiqua"/>
          <w:color w:val="000000"/>
        </w:rPr>
        <w:t xml:space="preserve"> </w:t>
      </w:r>
      <w:r>
        <w:rPr>
          <w:rFonts w:ascii="Book Antiqua" w:eastAsia="Book Antiqua" w:hAnsi="Book Antiqua" w:cs="Book Antiqua"/>
          <w:color w:val="000000"/>
        </w:rPr>
        <w:t>(</w:t>
      </w:r>
      <w:r w:rsidR="000B761D" w:rsidRPr="00D07422">
        <w:rPr>
          <w:rFonts w:ascii="Book Antiqua" w:eastAsia="Book Antiqua" w:hAnsi="Book Antiqua" w:cs="Book Antiqua"/>
          <w:color w:val="000000"/>
        </w:rPr>
        <w:t>IL</w:t>
      </w:r>
      <w:r>
        <w:rPr>
          <w:rFonts w:ascii="Book Antiqua" w:eastAsia="Book Antiqua" w:hAnsi="Book Antiqua" w:cs="Book Antiqua"/>
          <w:color w:val="000000"/>
        </w:rPr>
        <w:t>)</w:t>
      </w:r>
      <w:r w:rsidR="000B761D" w:rsidRPr="00D07422">
        <w:rPr>
          <w:rFonts w:ascii="Book Antiqua" w:eastAsia="Book Antiqua" w:hAnsi="Book Antiqua" w:cs="Book Antiqua"/>
          <w:color w:val="000000"/>
        </w:rPr>
        <w:t xml:space="preserve">-6, IL-8, IL-10, </w:t>
      </w:r>
      <w:r w:rsidRPr="00883C20">
        <w:rPr>
          <w:rFonts w:ascii="Book Antiqua" w:eastAsia="Book Antiqua" w:hAnsi="Book Antiqua" w:cs="Book Antiqua"/>
          <w:color w:val="000000"/>
        </w:rPr>
        <w:t>tumor necrosis factor</w:t>
      </w:r>
      <w:r w:rsidR="000B761D" w:rsidRPr="00D07422">
        <w:rPr>
          <w:rFonts w:ascii="Book Antiqua" w:eastAsia="Book Antiqua" w:hAnsi="Book Antiqua" w:cs="Book Antiqua"/>
          <w:color w:val="000000"/>
        </w:rPr>
        <w:t xml:space="preserve">-α and </w:t>
      </w:r>
      <w:r w:rsidRPr="00883C20">
        <w:rPr>
          <w:rFonts w:ascii="Book Antiqua" w:eastAsia="Book Antiqua" w:hAnsi="Book Antiqua" w:cs="Book Antiqua"/>
          <w:color w:val="000000"/>
        </w:rPr>
        <w:t>transforming growth factor</w:t>
      </w:r>
      <w:r w:rsidR="000B761D" w:rsidRPr="00D07422">
        <w:rPr>
          <w:rFonts w:ascii="Book Antiqua" w:eastAsia="Book Antiqua" w:hAnsi="Book Antiqua" w:cs="Book Antiqua"/>
          <w:color w:val="000000"/>
        </w:rPr>
        <w:t xml:space="preserve">-β, representing possible novel tumor </w:t>
      </w:r>
      <w:proofErr w:type="gramStart"/>
      <w:r w:rsidR="000B761D" w:rsidRPr="00D07422">
        <w:rPr>
          <w:rFonts w:ascii="Book Antiqua" w:eastAsia="Book Antiqua" w:hAnsi="Book Antiqua" w:cs="Book Antiqua"/>
          <w:color w:val="000000"/>
        </w:rPr>
        <w:t>biomarkers</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120-122]</w:t>
      </w:r>
      <w:r w:rsidR="000B761D" w:rsidRPr="00D07422">
        <w:rPr>
          <w:rFonts w:ascii="Book Antiqua" w:eastAsia="Book Antiqua" w:hAnsi="Book Antiqua" w:cs="Book Antiqua"/>
          <w:color w:val="000000"/>
        </w:rPr>
        <w:t xml:space="preserve">. Moreover, it has been described how cancer cells-released EVs present a set of integral membrane proteins and membrane-anchored proteins that can be directly involved with tumor angiogenesis and anti-angiogenic therapies </w:t>
      </w:r>
      <w:proofErr w:type="gramStart"/>
      <w:r w:rsidR="000B761D" w:rsidRPr="00D07422">
        <w:rPr>
          <w:rFonts w:ascii="Book Antiqua" w:eastAsia="Book Antiqua" w:hAnsi="Book Antiqua" w:cs="Book Antiqua"/>
          <w:color w:val="000000"/>
        </w:rPr>
        <w:t>resistance</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123]</w:t>
      </w:r>
      <w:r w:rsidR="000B761D" w:rsidRPr="00D07422">
        <w:rPr>
          <w:rFonts w:ascii="Book Antiqua" w:eastAsia="Book Antiqua" w:hAnsi="Book Antiqua" w:cs="Book Antiqua"/>
          <w:color w:val="000000"/>
        </w:rPr>
        <w:t>.</w:t>
      </w:r>
    </w:p>
    <w:p w14:paraId="655B8A10" w14:textId="77777777" w:rsidR="00A77B3E" w:rsidRPr="00D07422" w:rsidRDefault="00A77B3E" w:rsidP="00D07422">
      <w:pPr>
        <w:spacing w:line="360" w:lineRule="auto"/>
        <w:jc w:val="both"/>
        <w:rPr>
          <w:rFonts w:ascii="Book Antiqua" w:hAnsi="Book Antiqua"/>
        </w:rPr>
      </w:pPr>
    </w:p>
    <w:p w14:paraId="56FB451A" w14:textId="16D63E5A" w:rsidR="00A77B3E" w:rsidRPr="00D07422" w:rsidRDefault="000B761D" w:rsidP="00D07422">
      <w:pPr>
        <w:spacing w:line="360" w:lineRule="auto"/>
        <w:jc w:val="both"/>
        <w:rPr>
          <w:rFonts w:ascii="Book Antiqua" w:hAnsi="Book Antiqua"/>
        </w:rPr>
      </w:pPr>
      <w:r w:rsidRPr="00883C20">
        <w:rPr>
          <w:rFonts w:ascii="Book Antiqua" w:eastAsia="Book Antiqua" w:hAnsi="Book Antiqua" w:cs="Book Antiqua"/>
          <w:b/>
          <w:bCs/>
          <w:color w:val="000000"/>
        </w:rPr>
        <w:t>C</w:t>
      </w:r>
      <w:r w:rsidR="00883C20" w:rsidRPr="00883C20">
        <w:rPr>
          <w:rFonts w:ascii="Book Antiqua" w:eastAsia="Book Antiqua" w:hAnsi="Book Antiqua" w:cs="Book Antiqua"/>
          <w:b/>
          <w:bCs/>
          <w:color w:val="000000"/>
        </w:rPr>
        <w:t>irculating tumor RNA</w:t>
      </w:r>
      <w:r w:rsidR="00883C20" w:rsidRPr="00883C20">
        <w:rPr>
          <w:rFonts w:ascii="Book Antiqua" w:eastAsia="Book Antiqua" w:hAnsi="Book Antiqua" w:cs="Book Antiqua"/>
          <w:color w:val="000000"/>
        </w:rPr>
        <w:t>:</w:t>
      </w:r>
      <w:r w:rsidR="00883C20">
        <w:rPr>
          <w:rFonts w:ascii="Book Antiqua" w:hAnsi="Book Antiqua" w:hint="eastAsia"/>
          <w:lang w:eastAsia="zh-CN"/>
        </w:rPr>
        <w:t xml:space="preserve"> </w:t>
      </w:r>
      <w:r w:rsidRPr="00D07422">
        <w:rPr>
          <w:rFonts w:ascii="Book Antiqua" w:eastAsia="Book Antiqua" w:hAnsi="Book Antiqua" w:cs="Book Antiqua"/>
          <w:color w:val="000000"/>
        </w:rPr>
        <w:t>For over three decades extracellular RNA has been recogni</w:t>
      </w:r>
      <w:r w:rsidR="00883C20">
        <w:rPr>
          <w:rFonts w:ascii="Book Antiqua" w:eastAsia="Book Antiqua" w:hAnsi="Book Antiqua" w:cs="Book Antiqua"/>
          <w:color w:val="000000"/>
        </w:rPr>
        <w:t>z</w:t>
      </w:r>
      <w:r w:rsidRPr="00D07422">
        <w:rPr>
          <w:rFonts w:ascii="Book Antiqua" w:eastAsia="Book Antiqua" w:hAnsi="Book Antiqua" w:cs="Book Antiqua"/>
          <w:color w:val="000000"/>
        </w:rPr>
        <w:t xml:space="preserve">ed as a tumor </w:t>
      </w:r>
      <w:proofErr w:type="gramStart"/>
      <w:r w:rsidRPr="00D07422">
        <w:rPr>
          <w:rFonts w:ascii="Book Antiqua" w:eastAsia="Book Antiqua" w:hAnsi="Book Antiqua" w:cs="Book Antiqua"/>
          <w:color w:val="000000"/>
        </w:rPr>
        <w:t>biomarker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124]</w:t>
      </w:r>
      <w:r w:rsidRPr="00D07422">
        <w:rPr>
          <w:rFonts w:ascii="Book Antiqua" w:eastAsia="Book Antiqua" w:hAnsi="Book Antiqua" w:cs="Book Antiqua"/>
          <w:color w:val="000000"/>
        </w:rPr>
        <w:t xml:space="preserve">. When in the bloodstream, is more unstable than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and with a half-life of only a few seconds when not incorporated within vesicles or bound to </w:t>
      </w:r>
      <w:proofErr w:type="gramStart"/>
      <w:r w:rsidRPr="00D07422">
        <w:rPr>
          <w:rFonts w:ascii="Book Antiqua" w:eastAsia="Book Antiqua" w:hAnsi="Book Antiqua" w:cs="Book Antiqua"/>
          <w:color w:val="000000"/>
        </w:rPr>
        <w:t>proteins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125]</w:t>
      </w:r>
      <w:r w:rsidRPr="00D07422">
        <w:rPr>
          <w:rFonts w:ascii="Book Antiqua" w:eastAsia="Book Antiqua" w:hAnsi="Book Antiqua" w:cs="Book Antiqua"/>
          <w:color w:val="000000"/>
        </w:rPr>
        <w:t xml:space="preserve">. Most circulating RNA does not originate from cell apoptosis or necrosis but from active secretion, enabling a real-time assessment of the cell population of </w:t>
      </w:r>
      <w:proofErr w:type="gramStart"/>
      <w:r w:rsidRPr="00D07422">
        <w:rPr>
          <w:rFonts w:ascii="Book Antiqua" w:eastAsia="Book Antiqua" w:hAnsi="Book Antiqua" w:cs="Book Antiqua"/>
          <w:color w:val="000000"/>
        </w:rPr>
        <w:t>origin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126]</w:t>
      </w:r>
      <w:r w:rsidRPr="00D07422">
        <w:rPr>
          <w:rFonts w:ascii="Book Antiqua" w:eastAsia="Book Antiqua" w:hAnsi="Book Antiqua" w:cs="Book Antiqua"/>
          <w:color w:val="000000"/>
        </w:rPr>
        <w:t xml:space="preserve">. The detection and analysis of circulating RNA is performed using techniques and technologies similar to the ones used for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providing both quantitative and qualitative information about the circulating </w:t>
      </w:r>
      <w:proofErr w:type="gramStart"/>
      <w:r w:rsidRPr="00D07422">
        <w:rPr>
          <w:rFonts w:ascii="Book Antiqua" w:eastAsia="Book Antiqua" w:hAnsi="Book Antiqua" w:cs="Book Antiqua"/>
          <w:color w:val="000000"/>
        </w:rPr>
        <w:t>transcriptome</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127,128]</w:t>
      </w:r>
      <w:r w:rsidRPr="00D07422">
        <w:rPr>
          <w:rFonts w:ascii="Book Antiqua" w:eastAsia="Book Antiqua" w:hAnsi="Book Antiqua" w:cs="Book Antiqua"/>
          <w:color w:val="000000"/>
        </w:rPr>
        <w:t xml:space="preserve">. All circulating RNA classes have been investigated as potential cancer biomarkers, including miRNA, long non-coding RNA and messenger </w:t>
      </w:r>
      <w:proofErr w:type="gramStart"/>
      <w:r w:rsidRPr="00D07422">
        <w:rPr>
          <w:rFonts w:ascii="Book Antiqua" w:eastAsia="Book Antiqua" w:hAnsi="Book Antiqua" w:cs="Book Antiqua"/>
          <w:color w:val="000000"/>
        </w:rPr>
        <w:t>RNA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129-133]</w:t>
      </w:r>
      <w:r w:rsidRPr="00D07422">
        <w:rPr>
          <w:rFonts w:ascii="Book Antiqua" w:eastAsia="Book Antiqua" w:hAnsi="Book Antiqua" w:cs="Book Antiqua"/>
          <w:color w:val="000000"/>
        </w:rPr>
        <w:t xml:space="preserve">. Having a key role in limiting the expression of tumor suppressors and increasing the activation of oncogenic pathways as well as mediating drug sensitivity and resistance mechanisms, </w:t>
      </w:r>
      <w:r w:rsidR="00883C20" w:rsidRPr="00883C20">
        <w:rPr>
          <w:rFonts w:ascii="Book Antiqua" w:eastAsia="Book Antiqua" w:hAnsi="Book Antiqua" w:cs="Book Antiqua"/>
          <w:color w:val="000000"/>
        </w:rPr>
        <w:t>circulating tumor RNA</w:t>
      </w:r>
      <w:r w:rsidRPr="00D07422">
        <w:rPr>
          <w:rFonts w:ascii="Book Antiqua" w:eastAsia="Book Antiqua" w:hAnsi="Book Antiqua" w:cs="Book Antiqua"/>
          <w:color w:val="000000"/>
        </w:rPr>
        <w:t xml:space="preserve"> has a great potential of clinical significance in cancer early detection, treatment, monitoring and </w:t>
      </w:r>
      <w:proofErr w:type="gramStart"/>
      <w:r w:rsidRPr="00D07422">
        <w:rPr>
          <w:rFonts w:ascii="Book Antiqua" w:eastAsia="Book Antiqua" w:hAnsi="Book Antiqua" w:cs="Book Antiqua"/>
          <w:color w:val="000000"/>
        </w:rPr>
        <w:t>prognosis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134,135]</w:t>
      </w:r>
      <w:r w:rsidRPr="00D07422">
        <w:rPr>
          <w:rFonts w:ascii="Book Antiqua" w:eastAsia="Book Antiqua" w:hAnsi="Book Antiqua" w:cs="Book Antiqua"/>
          <w:color w:val="000000"/>
        </w:rPr>
        <w:t>.</w:t>
      </w:r>
    </w:p>
    <w:p w14:paraId="0096CD37" w14:textId="77777777" w:rsidR="00A77B3E" w:rsidRPr="00D07422" w:rsidRDefault="00A77B3E" w:rsidP="00D07422">
      <w:pPr>
        <w:spacing w:line="360" w:lineRule="auto"/>
        <w:jc w:val="both"/>
        <w:rPr>
          <w:rFonts w:ascii="Book Antiqua" w:hAnsi="Book Antiqua"/>
        </w:rPr>
      </w:pPr>
    </w:p>
    <w:p w14:paraId="4E3405AC" w14:textId="5318EF3F" w:rsidR="00A77B3E" w:rsidRPr="00D07422" w:rsidRDefault="000B761D" w:rsidP="00D07422">
      <w:pPr>
        <w:spacing w:line="360" w:lineRule="auto"/>
        <w:jc w:val="both"/>
        <w:rPr>
          <w:rFonts w:ascii="Book Antiqua" w:hAnsi="Book Antiqua"/>
        </w:rPr>
      </w:pPr>
      <w:r w:rsidRPr="00883C20">
        <w:rPr>
          <w:rFonts w:ascii="Book Antiqua" w:eastAsia="Book Antiqua" w:hAnsi="Book Antiqua" w:cs="Book Antiqua"/>
          <w:b/>
          <w:bCs/>
          <w:color w:val="000000"/>
        </w:rPr>
        <w:lastRenderedPageBreak/>
        <w:t>C</w:t>
      </w:r>
      <w:r w:rsidR="00883C20" w:rsidRPr="00883C20">
        <w:rPr>
          <w:rFonts w:ascii="Book Antiqua" w:eastAsia="Book Antiqua" w:hAnsi="Book Antiqua" w:cs="Book Antiqua"/>
          <w:b/>
          <w:bCs/>
          <w:color w:val="000000"/>
        </w:rPr>
        <w:t>irculating tumor cells:</w:t>
      </w:r>
      <w:r w:rsidR="00883C20">
        <w:rPr>
          <w:rFonts w:ascii="Book Antiqua" w:hAnsi="Book Antiqua" w:hint="eastAsia"/>
          <w:lang w:eastAsia="zh-CN"/>
        </w:rPr>
        <w:t xml:space="preserve"> </w:t>
      </w:r>
      <w:r w:rsidRPr="00D07422">
        <w:rPr>
          <w:rFonts w:ascii="Book Antiqua" w:eastAsia="Book Antiqua" w:hAnsi="Book Antiqua" w:cs="Book Antiqua"/>
          <w:color w:val="000000"/>
        </w:rPr>
        <w:t xml:space="preserve">The ability of tumors to disseminate cells into the bloodstream was first described over 150 years </w:t>
      </w:r>
      <w:proofErr w:type="gramStart"/>
      <w:r w:rsidRPr="00D07422">
        <w:rPr>
          <w:rFonts w:ascii="Book Antiqua" w:eastAsia="Book Antiqua" w:hAnsi="Book Antiqua" w:cs="Book Antiqua"/>
          <w:color w:val="000000"/>
        </w:rPr>
        <w:t>ago</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136]</w:t>
      </w:r>
      <w:r w:rsidRPr="00D07422">
        <w:rPr>
          <w:rFonts w:ascii="Book Antiqua" w:eastAsia="Book Antiqua" w:hAnsi="Book Antiqua" w:cs="Book Antiqua"/>
          <w:color w:val="000000"/>
        </w:rPr>
        <w:t xml:space="preserve">. They can originate from the primary or metastatic site and although could be a considerable amount, only a fraction of them will not be rapidly eliminated from the circulation where they can have entered even before the tumor is </w:t>
      </w:r>
      <w:proofErr w:type="gramStart"/>
      <w:r w:rsidRPr="00D07422">
        <w:rPr>
          <w:rFonts w:ascii="Book Antiqua" w:eastAsia="Book Antiqua" w:hAnsi="Book Antiqua" w:cs="Book Antiqua"/>
          <w:color w:val="000000"/>
        </w:rPr>
        <w:t>diagnosed</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137-139]</w:t>
      </w:r>
      <w:r w:rsidRPr="00D07422">
        <w:rPr>
          <w:rFonts w:ascii="Book Antiqua" w:eastAsia="Book Antiqua" w:hAnsi="Book Antiqua" w:cs="Book Antiqua"/>
          <w:color w:val="000000"/>
        </w:rPr>
        <w:t xml:space="preserve">. </w:t>
      </w:r>
      <w:r w:rsidR="00883C20" w:rsidRPr="00D07422">
        <w:rPr>
          <w:rFonts w:ascii="Book Antiqua" w:eastAsia="Book Antiqua" w:hAnsi="Book Antiqua" w:cs="Book Antiqua"/>
          <w:color w:val="000000"/>
        </w:rPr>
        <w:t>C</w:t>
      </w:r>
      <w:r w:rsidR="00883C20">
        <w:rPr>
          <w:rFonts w:ascii="Book Antiqua" w:eastAsia="Book Antiqua" w:hAnsi="Book Antiqua" w:cs="Book Antiqua"/>
          <w:color w:val="000000"/>
        </w:rPr>
        <w:t>irculating tumor cells</w:t>
      </w:r>
      <w:r w:rsidR="00883C20" w:rsidRPr="00D07422">
        <w:rPr>
          <w:rFonts w:ascii="Book Antiqua" w:eastAsia="Book Antiqua" w:hAnsi="Book Antiqua" w:cs="Book Antiqua"/>
          <w:color w:val="000000"/>
        </w:rPr>
        <w:t xml:space="preserve"> (CTC)</w:t>
      </w:r>
      <w:r w:rsidRPr="00D07422">
        <w:rPr>
          <w:rFonts w:ascii="Book Antiqua" w:eastAsia="Book Antiqua" w:hAnsi="Book Antiqua" w:cs="Book Antiqua"/>
          <w:color w:val="000000"/>
        </w:rPr>
        <w:t xml:space="preserve"> can constitute an accessible source of tumor material which can be sampled repeatedly and not going through risky and invasive procedures such as biopsies. The CTC blood concentration is extremely low, in the range of 1</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100 cells </w:t>
      </w:r>
      <w:r w:rsidRPr="00883C20">
        <w:rPr>
          <w:rFonts w:ascii="Book Antiqua" w:eastAsia="Book Antiqua" w:hAnsi="Book Antiqua" w:cs="Book Antiqua"/>
          <w:i/>
          <w:iCs/>
          <w:color w:val="000000"/>
        </w:rPr>
        <w:t>per</w:t>
      </w:r>
      <w:r w:rsidRPr="00D07422">
        <w:rPr>
          <w:rFonts w:ascii="Book Antiqua" w:eastAsia="Book Antiqua" w:hAnsi="Book Antiqua" w:cs="Book Antiqua"/>
          <w:color w:val="000000"/>
        </w:rPr>
        <w:t xml:space="preserve"> mL, causing the counting process that usually requires the target cells to be enriched and then detected, isolated and released, to be challenging, time-consuming and </w:t>
      </w:r>
      <w:proofErr w:type="gramStart"/>
      <w:r w:rsidRPr="00D07422">
        <w:rPr>
          <w:rFonts w:ascii="Book Antiqua" w:eastAsia="Book Antiqua" w:hAnsi="Book Antiqua" w:cs="Book Antiqua"/>
          <w:color w:val="000000"/>
        </w:rPr>
        <w:t>expensive</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140]</w:t>
      </w:r>
      <w:r w:rsidRPr="00D07422">
        <w:rPr>
          <w:rFonts w:ascii="Book Antiqua" w:eastAsia="Book Antiqua" w:hAnsi="Book Antiqua" w:cs="Book Antiqua"/>
          <w:color w:val="000000"/>
        </w:rPr>
        <w:t xml:space="preserve">. Despite the efforts in implementing new technologies that can ameliorate the CTC detection, the only Food and Drug Administration-approved technique is the </w:t>
      </w:r>
      <w:proofErr w:type="spellStart"/>
      <w:r w:rsidRPr="00D07422">
        <w:rPr>
          <w:rFonts w:ascii="Book Antiqua" w:eastAsia="Book Antiqua" w:hAnsi="Book Antiqua" w:cs="Book Antiqua"/>
          <w:color w:val="000000"/>
        </w:rPr>
        <w:t>CellSearch</w:t>
      </w:r>
      <w:r w:rsidRPr="00D07422">
        <w:rPr>
          <w:rFonts w:ascii="Book Antiqua" w:eastAsia="Book Antiqua" w:hAnsi="Book Antiqua" w:cs="Book Antiqua"/>
          <w:color w:val="000000"/>
          <w:vertAlign w:val="superscript"/>
        </w:rPr>
        <w:t>Ò</w:t>
      </w:r>
      <w:proofErr w:type="spellEnd"/>
      <w:r w:rsidRPr="00D07422">
        <w:rPr>
          <w:rFonts w:ascii="Book Antiqua" w:eastAsia="Book Antiqua" w:hAnsi="Book Antiqua" w:cs="Book Antiqua"/>
          <w:color w:val="000000"/>
        </w:rPr>
        <w:t xml:space="preserve">. The discrimination of the CTC from circulating, mesenchymal-origin </w:t>
      </w:r>
      <w:r w:rsidR="00883C20" w:rsidRPr="00883C20">
        <w:rPr>
          <w:rFonts w:ascii="Book Antiqua" w:eastAsia="Book Antiqua" w:hAnsi="Book Antiqua" w:cs="Book Antiqua"/>
          <w:color w:val="000000"/>
        </w:rPr>
        <w:t>hematopoietic</w:t>
      </w:r>
      <w:r w:rsidRPr="00D07422">
        <w:rPr>
          <w:rFonts w:ascii="Book Antiqua" w:eastAsia="Book Antiqua" w:hAnsi="Book Antiqua" w:cs="Book Antiqua"/>
          <w:color w:val="000000"/>
        </w:rPr>
        <w:t xml:space="preserve"> cells is obtained by targeting epithelial markers such as EPCAM and </w:t>
      </w:r>
      <w:proofErr w:type="spellStart"/>
      <w:r w:rsidRPr="00D07422">
        <w:rPr>
          <w:rFonts w:ascii="Book Antiqua" w:eastAsia="Book Antiqua" w:hAnsi="Book Antiqua" w:cs="Book Antiqua"/>
          <w:color w:val="000000"/>
        </w:rPr>
        <w:t>cytokeratins</w:t>
      </w:r>
      <w:proofErr w:type="spellEnd"/>
      <w:r w:rsidRPr="00D07422">
        <w:rPr>
          <w:rFonts w:ascii="Book Antiqua" w:eastAsia="Book Antiqua" w:hAnsi="Book Antiqua" w:cs="Book Antiqua"/>
          <w:color w:val="000000"/>
        </w:rPr>
        <w:t xml:space="preserve">. However, these surface markers are heterogeneous and can be lost during the epithelial-mesenchymal transition that cancer cells undergo as they leave the primary </w:t>
      </w:r>
      <w:proofErr w:type="gramStart"/>
      <w:r w:rsidRPr="00D07422">
        <w:rPr>
          <w:rFonts w:ascii="Book Antiqua" w:eastAsia="Book Antiqua" w:hAnsi="Book Antiqua" w:cs="Book Antiqua"/>
          <w:color w:val="000000"/>
        </w:rPr>
        <w:t>site</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99,141-144]</w:t>
      </w:r>
      <w:r w:rsidRPr="00D07422">
        <w:rPr>
          <w:rFonts w:ascii="Book Antiqua" w:eastAsia="Book Antiqua" w:hAnsi="Book Antiqua" w:cs="Book Antiqua"/>
          <w:color w:val="000000"/>
        </w:rPr>
        <w:t xml:space="preserve">. The genetic material that is possible to recover from each isolated CTC is small (2-7 picograms), but after amplification can be sufficient to allow genomic and proteomic profiling and molecular screening </w:t>
      </w:r>
      <w:proofErr w:type="gramStart"/>
      <w:r w:rsidRPr="00D07422">
        <w:rPr>
          <w:rFonts w:ascii="Book Antiqua" w:eastAsia="Book Antiqua" w:hAnsi="Book Antiqua" w:cs="Book Antiqua"/>
          <w:color w:val="000000"/>
        </w:rPr>
        <w:t>analysis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145]</w:t>
      </w:r>
      <w:r w:rsidRPr="00D07422">
        <w:rPr>
          <w:rFonts w:ascii="Book Antiqua" w:eastAsia="Book Antiqua" w:hAnsi="Book Antiqua" w:cs="Book Antiqua"/>
          <w:color w:val="000000"/>
        </w:rPr>
        <w:t xml:space="preserve">. In addition to their established role in basic cancer research, CTC can represent a biomarker in patients affected by various </w:t>
      </w:r>
      <w:proofErr w:type="gramStart"/>
      <w:r w:rsidRPr="00D07422">
        <w:rPr>
          <w:rFonts w:ascii="Book Antiqua" w:eastAsia="Book Antiqua" w:hAnsi="Book Antiqua" w:cs="Book Antiqua"/>
          <w:color w:val="000000"/>
        </w:rPr>
        <w:t>tumors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146-151]</w:t>
      </w:r>
      <w:r w:rsidRPr="00D07422">
        <w:rPr>
          <w:rFonts w:ascii="Book Antiqua" w:eastAsia="Book Antiqua" w:hAnsi="Book Antiqua" w:cs="Book Antiqua"/>
          <w:color w:val="000000"/>
        </w:rPr>
        <w:t xml:space="preserve">. DNA methylation profiling in CTC has been shown to be useful in tumor diagnosis, staging, therapeutic monitoring and </w:t>
      </w:r>
      <w:proofErr w:type="gramStart"/>
      <w:r w:rsidRPr="00D07422">
        <w:rPr>
          <w:rFonts w:ascii="Book Antiqua" w:eastAsia="Book Antiqua" w:hAnsi="Book Antiqua" w:cs="Book Antiqua"/>
          <w:color w:val="000000"/>
        </w:rPr>
        <w:t>prognostication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152-154]</w:t>
      </w:r>
      <w:r w:rsidRPr="00D07422">
        <w:rPr>
          <w:rFonts w:ascii="Book Antiqua" w:eastAsia="Book Antiqua" w:hAnsi="Book Antiqua" w:cs="Book Antiqua"/>
          <w:color w:val="000000"/>
        </w:rPr>
        <w:t>.</w:t>
      </w:r>
    </w:p>
    <w:p w14:paraId="3CCA8837" w14:textId="77777777" w:rsidR="00A77B3E" w:rsidRPr="00D07422" w:rsidRDefault="00A77B3E" w:rsidP="00D07422">
      <w:pPr>
        <w:spacing w:line="360" w:lineRule="auto"/>
        <w:jc w:val="both"/>
        <w:rPr>
          <w:rFonts w:ascii="Book Antiqua" w:hAnsi="Book Antiqua"/>
        </w:rPr>
      </w:pPr>
    </w:p>
    <w:p w14:paraId="40D8775A" w14:textId="4065072A" w:rsidR="00A77B3E" w:rsidRPr="00021AB7" w:rsidRDefault="00455611" w:rsidP="00D07422">
      <w:pPr>
        <w:spacing w:line="360" w:lineRule="auto"/>
        <w:jc w:val="both"/>
        <w:rPr>
          <w:rFonts w:ascii="Book Antiqua" w:hAnsi="Book Antiqua"/>
          <w:u w:val="single"/>
        </w:rPr>
      </w:pPr>
      <w:r w:rsidRPr="00021AB7">
        <w:rPr>
          <w:rFonts w:ascii="Book Antiqua" w:eastAsia="Book Antiqua" w:hAnsi="Book Antiqua" w:cs="Book Antiqua"/>
          <w:b/>
          <w:bCs/>
          <w:color w:val="000000"/>
          <w:u w:val="single"/>
        </w:rPr>
        <w:t>LB</w:t>
      </w:r>
      <w:r w:rsidR="000B761D" w:rsidRPr="00021AB7">
        <w:rPr>
          <w:rFonts w:ascii="Book Antiqua" w:eastAsia="Book Antiqua" w:hAnsi="Book Antiqua" w:cs="Book Antiqua"/>
          <w:b/>
          <w:bCs/>
          <w:color w:val="000000"/>
          <w:u w:val="single"/>
        </w:rPr>
        <w:t xml:space="preserve"> IN CCA</w:t>
      </w:r>
    </w:p>
    <w:p w14:paraId="4B679B93" w14:textId="70BE6515"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Surgical resection is the only potential curative treatment for CCA and the possibility of obtaining an earlier diagnosis would be of paramount importance, considering that the majority of patients diagnosed with CCA present with an advanced stage precluding any surgical treatment</w:t>
      </w:r>
      <w:r w:rsidRPr="00D07422">
        <w:rPr>
          <w:rStyle w:val="MsoCommentReference0"/>
          <w:rFonts w:ascii="Book Antiqua" w:eastAsia="Book Antiqua" w:hAnsi="Book Antiqua" w:cs="Book Antiqua"/>
          <w:color w:val="000000"/>
        </w:rPr>
        <w:t>.</w:t>
      </w:r>
      <w:r w:rsidRPr="00D07422">
        <w:rPr>
          <w:rFonts w:ascii="Book Antiqua" w:eastAsia="Book Antiqua" w:hAnsi="Book Antiqua" w:cs="Book Antiqua"/>
          <w:color w:val="000000"/>
        </w:rPr>
        <w:t xml:space="preserve"> In this setting, LB would have the fascinating potential to increase the chances of obtaining a diagnosis at less advances stage, overcoming the difficulties and risks of tissue sampling and the diagnostic challenge when it comes to detecting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color w:val="000000"/>
        </w:rPr>
        <w:lastRenderedPageBreak/>
        <w:t xml:space="preserve">over HCC. Additionally, it could offer the possibility to assess tumor heterogeneity, identify targeted therapeutic agents according to tumor biology and to evaluate treatment response and mechanisms of resistance to </w:t>
      </w:r>
      <w:proofErr w:type="gramStart"/>
      <w:r w:rsidRPr="00D07422">
        <w:rPr>
          <w:rFonts w:ascii="Book Antiqua" w:eastAsia="Book Antiqua" w:hAnsi="Book Antiqua" w:cs="Book Antiqua"/>
          <w:color w:val="000000"/>
        </w:rPr>
        <w:t>chemotherapy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155]</w:t>
      </w:r>
      <w:r w:rsidRPr="00D07422">
        <w:rPr>
          <w:rFonts w:ascii="Book Antiqua" w:eastAsia="Book Antiqua" w:hAnsi="Book Antiqua" w:cs="Book Antiqua"/>
          <w:color w:val="000000"/>
        </w:rPr>
        <w:t>.</w:t>
      </w:r>
    </w:p>
    <w:p w14:paraId="60C8351C" w14:textId="77777777" w:rsidR="00A77B3E" w:rsidRPr="00D07422" w:rsidRDefault="00A77B3E" w:rsidP="00D07422">
      <w:pPr>
        <w:spacing w:line="360" w:lineRule="auto"/>
        <w:jc w:val="both"/>
        <w:rPr>
          <w:rFonts w:ascii="Book Antiqua" w:hAnsi="Book Antiqua"/>
        </w:rPr>
      </w:pPr>
    </w:p>
    <w:p w14:paraId="7BAA63C9" w14:textId="77777777" w:rsidR="00A77B3E" w:rsidRPr="005B4BAA" w:rsidRDefault="000B761D" w:rsidP="00D07422">
      <w:pPr>
        <w:spacing w:line="360" w:lineRule="auto"/>
        <w:jc w:val="both"/>
        <w:rPr>
          <w:rFonts w:ascii="Book Antiqua" w:hAnsi="Book Antiqua"/>
          <w:b/>
          <w:bCs/>
          <w:i/>
          <w:iCs/>
        </w:rPr>
      </w:pPr>
      <w:proofErr w:type="spellStart"/>
      <w:r w:rsidRPr="005B4BAA">
        <w:rPr>
          <w:rFonts w:ascii="Book Antiqua" w:eastAsia="Book Antiqua" w:hAnsi="Book Antiqua" w:cs="Book Antiqua"/>
          <w:b/>
          <w:bCs/>
          <w:i/>
          <w:iCs/>
          <w:color w:val="000000"/>
        </w:rPr>
        <w:t>cfDNA</w:t>
      </w:r>
      <w:proofErr w:type="spellEnd"/>
      <w:r w:rsidRPr="005B4BAA">
        <w:rPr>
          <w:rFonts w:ascii="Book Antiqua" w:eastAsia="Book Antiqua" w:hAnsi="Book Antiqua" w:cs="Book Antiqua"/>
          <w:b/>
          <w:bCs/>
          <w:i/>
          <w:iCs/>
          <w:color w:val="000000"/>
        </w:rPr>
        <w:t>/</w:t>
      </w:r>
      <w:proofErr w:type="spellStart"/>
      <w:r w:rsidRPr="005B4BAA">
        <w:rPr>
          <w:rFonts w:ascii="Book Antiqua" w:eastAsia="Book Antiqua" w:hAnsi="Book Antiqua" w:cs="Book Antiqua"/>
          <w:b/>
          <w:bCs/>
          <w:i/>
          <w:iCs/>
          <w:color w:val="000000"/>
        </w:rPr>
        <w:t>ctDNA</w:t>
      </w:r>
      <w:proofErr w:type="spellEnd"/>
    </w:p>
    <w:p w14:paraId="52C31672" w14:textId="791B4725" w:rsidR="00A77B3E" w:rsidRPr="00D07422" w:rsidRDefault="000B761D" w:rsidP="00D07422">
      <w:pPr>
        <w:spacing w:line="360" w:lineRule="auto"/>
        <w:jc w:val="both"/>
        <w:rPr>
          <w:rFonts w:ascii="Book Antiqua" w:hAnsi="Book Antiqua"/>
        </w:rPr>
      </w:pP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and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are released into circulation from tumor cells undergoing metabolic secretion, apoptosis, or necrosis. The introduction of NGS assessments of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recently made possible the detection of genetic and epigenetic alterations associated with CCA, thus widening the potential diagnostic and therapeutic value of </w:t>
      </w:r>
      <w:proofErr w:type="gramStart"/>
      <w:r w:rsidR="00455611">
        <w:rPr>
          <w:rFonts w:ascii="Book Antiqua" w:eastAsia="Book Antiqua" w:hAnsi="Book Antiqua" w:cs="Book Antiqua"/>
          <w:color w:val="000000"/>
        </w:rPr>
        <w:t>LB</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156]</w:t>
      </w:r>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Mody</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157]</w:t>
      </w:r>
      <w:r w:rsidRPr="00D07422">
        <w:rPr>
          <w:rFonts w:ascii="Book Antiqua" w:eastAsia="Book Antiqua" w:hAnsi="Book Antiqua" w:cs="Book Antiqua"/>
          <w:color w:val="000000"/>
        </w:rPr>
        <w:t xml:space="preserve"> reported the largest profiling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series, based on 138 patients with biliary tract tumors. They found at least one genomic alteration in 89% of cases, including </w:t>
      </w:r>
      <w:r w:rsidRPr="005B4BAA">
        <w:rPr>
          <w:rFonts w:ascii="Book Antiqua" w:eastAsia="Book Antiqua" w:hAnsi="Book Antiqua" w:cs="Book Antiqua"/>
          <w:i/>
          <w:iCs/>
          <w:color w:val="000000"/>
        </w:rPr>
        <w:t>TP53</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BRAF</w:t>
      </w:r>
      <w:r w:rsidRPr="00D07422">
        <w:rPr>
          <w:rFonts w:ascii="Book Antiqua" w:eastAsia="Book Antiqua" w:hAnsi="Book Antiqua" w:cs="Book Antiqua"/>
          <w:color w:val="000000"/>
        </w:rPr>
        <w:t>,</w:t>
      </w:r>
      <w:r w:rsidRPr="005B4BAA">
        <w:rPr>
          <w:rFonts w:ascii="Book Antiqua" w:eastAsia="Book Antiqua" w:hAnsi="Book Antiqua" w:cs="Book Antiqua"/>
          <w:i/>
          <w:iCs/>
          <w:color w:val="000000"/>
        </w:rPr>
        <w:t xml:space="preserve"> FGFR2</w:t>
      </w:r>
      <w:r w:rsidRPr="00D07422">
        <w:rPr>
          <w:rFonts w:ascii="Book Antiqua" w:eastAsia="Book Antiqua" w:hAnsi="Book Antiqua" w:cs="Book Antiqua"/>
          <w:color w:val="000000"/>
        </w:rPr>
        <w:t xml:space="preserve"> and </w:t>
      </w:r>
      <w:r w:rsidRPr="005B4BAA">
        <w:rPr>
          <w:rFonts w:ascii="Book Antiqua" w:eastAsia="Book Antiqua" w:hAnsi="Book Antiqua" w:cs="Book Antiqua"/>
          <w:i/>
          <w:iCs/>
          <w:color w:val="000000"/>
        </w:rPr>
        <w:t>IDHA1</w:t>
      </w:r>
      <w:r w:rsidRPr="00D07422">
        <w:rPr>
          <w:rFonts w:ascii="Book Antiqua" w:eastAsia="Book Antiqua" w:hAnsi="Book Antiqua" w:cs="Book Antiqua"/>
          <w:color w:val="000000"/>
        </w:rPr>
        <w:t xml:space="preserve"> mutations, </w:t>
      </w:r>
      <w:r w:rsidRPr="005B4BAA">
        <w:rPr>
          <w:rFonts w:ascii="Book Antiqua" w:eastAsia="Book Antiqua" w:hAnsi="Book Antiqua" w:cs="Book Antiqua"/>
          <w:i/>
          <w:iCs/>
          <w:color w:val="000000"/>
        </w:rPr>
        <w:t>ERBB2</w:t>
      </w:r>
      <w:r w:rsidRPr="00D07422">
        <w:rPr>
          <w:rFonts w:ascii="Book Antiqua" w:eastAsia="Book Antiqua" w:hAnsi="Book Antiqua" w:cs="Book Antiqua"/>
          <w:color w:val="000000"/>
        </w:rPr>
        <w:t xml:space="preserve"> amplifications, and </w:t>
      </w:r>
      <w:r w:rsidRPr="005B4BAA">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fusions. Nevertheless, the concordance between mutations observed in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with those seen in tumor tissue remains unknown. Zill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158]</w:t>
      </w:r>
      <w:r w:rsidRPr="00D07422">
        <w:rPr>
          <w:rFonts w:ascii="Book Antiqua" w:eastAsia="Book Antiqua" w:hAnsi="Book Antiqua" w:cs="Book Antiqua"/>
          <w:color w:val="000000"/>
        </w:rPr>
        <w:t xml:space="preserve"> measured the concordance between tumor tissue biopsies and plasma-derived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in 26 </w:t>
      </w:r>
      <w:proofErr w:type="spellStart"/>
      <w:r w:rsidRPr="00D07422">
        <w:rPr>
          <w:rFonts w:ascii="Book Antiqua" w:eastAsia="Book Antiqua" w:hAnsi="Book Antiqua" w:cs="Book Antiqua"/>
          <w:color w:val="000000"/>
        </w:rPr>
        <w:t>pancreatobiliary</w:t>
      </w:r>
      <w:proofErr w:type="spellEnd"/>
      <w:r w:rsidRPr="00D07422">
        <w:rPr>
          <w:rFonts w:ascii="Book Antiqua" w:eastAsia="Book Antiqua" w:hAnsi="Book Antiqua" w:cs="Book Antiqua"/>
          <w:color w:val="000000"/>
        </w:rPr>
        <w:t xml:space="preserve"> malignancies (including 8 patients with CCA and 18 with pancreatic cancer). They reported a high concordance between mutations detected in tumor biopsies and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with the latter identifying the 90.3% of mutations also present in tissue biopsies. Similarly, Andersen and </w:t>
      </w:r>
      <w:proofErr w:type="gramStart"/>
      <w:r w:rsidRPr="00D07422">
        <w:rPr>
          <w:rFonts w:ascii="Book Antiqua" w:eastAsia="Book Antiqua" w:hAnsi="Book Antiqua" w:cs="Book Antiqua"/>
          <w:color w:val="000000"/>
        </w:rPr>
        <w:t>Jakobsen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159]</w:t>
      </w:r>
      <w:r w:rsidRPr="00D07422">
        <w:rPr>
          <w:rFonts w:ascii="Book Antiqua" w:eastAsia="Book Antiqua" w:hAnsi="Book Antiqua" w:cs="Book Antiqua"/>
          <w:color w:val="000000"/>
        </w:rPr>
        <w:t xml:space="preserve"> screened 31 mutations in </w:t>
      </w:r>
      <w:r w:rsidRPr="005B4BAA">
        <w:rPr>
          <w:rFonts w:ascii="Book Antiqua" w:eastAsia="Book Antiqua" w:hAnsi="Book Antiqua" w:cs="Book Antiqua"/>
          <w:i/>
          <w:iCs/>
          <w:color w:val="000000"/>
        </w:rPr>
        <w:t>KRAS</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NRAS</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BRAF</w:t>
      </w:r>
      <w:r w:rsidRPr="00D07422">
        <w:rPr>
          <w:rFonts w:ascii="Book Antiqua" w:eastAsia="Book Antiqua" w:hAnsi="Book Antiqua" w:cs="Book Antiqua"/>
          <w:color w:val="000000"/>
        </w:rPr>
        <w:t xml:space="preserve">, and </w:t>
      </w:r>
      <w:r w:rsidRPr="005B4BAA">
        <w:rPr>
          <w:rFonts w:ascii="Book Antiqua" w:eastAsia="Book Antiqua" w:hAnsi="Book Antiqua" w:cs="Book Antiqua"/>
          <w:i/>
          <w:iCs/>
          <w:color w:val="000000"/>
        </w:rPr>
        <w:t>PIK3CA</w:t>
      </w:r>
      <w:r w:rsidRPr="00D07422">
        <w:rPr>
          <w:rFonts w:ascii="Book Antiqua" w:eastAsia="Book Antiqua" w:hAnsi="Book Antiqua" w:cs="Book Antiqua"/>
          <w:color w:val="000000"/>
        </w:rPr>
        <w:t xml:space="preserve"> in 11 CCA patients </w:t>
      </w:r>
      <w:r w:rsidRPr="00D07422">
        <w:rPr>
          <w:rFonts w:ascii="Book Antiqua" w:eastAsia="Book Antiqua" w:hAnsi="Book Antiqua" w:cs="Book Antiqua"/>
          <w:i/>
          <w:iCs/>
          <w:color w:val="000000"/>
        </w:rPr>
        <w:t>vs</w:t>
      </w:r>
      <w:r w:rsidRPr="00D07422">
        <w:rPr>
          <w:rFonts w:ascii="Book Antiqua" w:eastAsia="Book Antiqua" w:hAnsi="Book Antiqua" w:cs="Book Antiqua"/>
          <w:color w:val="000000"/>
        </w:rPr>
        <w:t xml:space="preserve"> controls, finding a perfect agreement between mutations found in the tumor and in the plasma in all patients.</w:t>
      </w:r>
    </w:p>
    <w:p w14:paraId="2140FA25" w14:textId="66D5C4E6" w:rsidR="00A77B3E" w:rsidRPr="00D07422" w:rsidRDefault="000B761D" w:rsidP="005B4BAA">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 xml:space="preserve">Importantly, some of the genetic changes seen in CCA are also demonstrated in benign or pre-malignant disease. For example, the identification of circulating BRCA-mutated DNA might imply a germline BRCA mutation without an underlying malignancy, a KRAS mutation as observed in patients with pancreatitis and circulating mutated TP53 might be related to clonal hematopoietic cells of indeterminate </w:t>
      </w:r>
      <w:proofErr w:type="gramStart"/>
      <w:r w:rsidRPr="00D07422">
        <w:rPr>
          <w:rFonts w:ascii="Book Antiqua" w:eastAsia="Book Antiqua" w:hAnsi="Book Antiqua" w:cs="Book Antiqua"/>
          <w:color w:val="000000"/>
        </w:rPr>
        <w:t>potential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160]</w:t>
      </w:r>
      <w:r w:rsidRPr="00D07422">
        <w:rPr>
          <w:rFonts w:ascii="Book Antiqua" w:eastAsia="Book Antiqua" w:hAnsi="Book Antiqua" w:cs="Book Antiqua"/>
          <w:color w:val="000000"/>
        </w:rPr>
        <w:t xml:space="preserve">. Another role for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is represented by the possibility of monitoring the response to chemotherapy and targeted therapy, thus tracking emergence of chemotherapy resistance, guiding use of second or third line </w:t>
      </w:r>
      <w:proofErr w:type="gramStart"/>
      <w:r w:rsidRPr="00D07422">
        <w:rPr>
          <w:rFonts w:ascii="Book Antiqua" w:eastAsia="Book Antiqua" w:hAnsi="Book Antiqua" w:cs="Book Antiqua"/>
          <w:color w:val="000000"/>
        </w:rPr>
        <w:t>agents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161,162]</w:t>
      </w:r>
      <w:r w:rsidRPr="00D07422">
        <w:rPr>
          <w:rFonts w:ascii="Book Antiqua" w:eastAsia="Book Antiqua" w:hAnsi="Book Antiqua" w:cs="Book Antiqua"/>
          <w:color w:val="000000"/>
        </w:rPr>
        <w:t xml:space="preserve">. In a German </w:t>
      </w:r>
      <w:r w:rsidRPr="00D07422">
        <w:rPr>
          <w:rFonts w:ascii="Book Antiqua" w:eastAsia="Book Antiqua" w:hAnsi="Book Antiqua" w:cs="Book Antiqua"/>
          <w:color w:val="000000"/>
        </w:rPr>
        <w:lastRenderedPageBreak/>
        <w:t xml:space="preserve">study by </w:t>
      </w:r>
      <w:proofErr w:type="spellStart"/>
      <w:r w:rsidRPr="00D07422">
        <w:rPr>
          <w:rFonts w:ascii="Book Antiqua" w:eastAsia="Book Antiqua" w:hAnsi="Book Antiqua" w:cs="Book Antiqua"/>
          <w:color w:val="000000"/>
        </w:rPr>
        <w:t>Ettrich</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163]</w:t>
      </w:r>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and tumor tissue samples were collected from 24 patients with CCA before and during chemotherapy, the two samples were subjected to deep sequencing of 15 frequently mutated genes in CCA, including </w:t>
      </w:r>
      <w:r w:rsidRPr="005B4BAA">
        <w:rPr>
          <w:rFonts w:ascii="Book Antiqua" w:eastAsia="Book Antiqua" w:hAnsi="Book Antiqua" w:cs="Book Antiqua"/>
          <w:i/>
          <w:iCs/>
          <w:color w:val="000000"/>
        </w:rPr>
        <w:t>TP53</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ARID1A</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KRAS</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IDH1</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BAP1</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PBRM1</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SMAD4</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PIK3CA</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FBXW7</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CDKN2A</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ERBB2</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NRAS</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IDH2</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BRAF</w:t>
      </w:r>
      <w:r w:rsidRPr="00D07422">
        <w:rPr>
          <w:rFonts w:ascii="Book Antiqua" w:eastAsia="Book Antiqua" w:hAnsi="Book Antiqua" w:cs="Book Antiqua"/>
          <w:color w:val="000000"/>
        </w:rPr>
        <w:t xml:space="preserve"> and </w:t>
      </w:r>
      <w:r w:rsidRPr="005B4BAA">
        <w:rPr>
          <w:rFonts w:ascii="Book Antiqua" w:eastAsia="Book Antiqua" w:hAnsi="Book Antiqua" w:cs="Book Antiqua"/>
          <w:i/>
          <w:iCs/>
          <w:color w:val="000000"/>
        </w:rPr>
        <w:t>BLC2</w:t>
      </w:r>
      <w:r w:rsidRPr="00D07422">
        <w:rPr>
          <w:rFonts w:ascii="Book Antiqua" w:eastAsia="Book Antiqua" w:hAnsi="Book Antiqua" w:cs="Book Antiqua"/>
          <w:color w:val="000000"/>
        </w:rPr>
        <w:t xml:space="preserve">. The overall blood/tissue concordance was 74% and 92% overall and for intrahepatic tumors respectively, and 63% of chemotherapy-naïve patients displayed a change in their mutational profile during chemotherapy. This mutation drift in circulating mutation status was associated with progression-free survival. Another example is represented by the role of genomic alterations in </w:t>
      </w:r>
      <w:r w:rsidRPr="005B4BAA">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which have recently been related to targeted therapies tested in a number of clinical trials, including specific anti-FGFR2 antibodies such as BGJ39</w:t>
      </w:r>
      <w:r w:rsidRPr="00D07422">
        <w:rPr>
          <w:rFonts w:ascii="Book Antiqua" w:eastAsia="Book Antiqua" w:hAnsi="Book Antiqua" w:cs="Book Antiqua"/>
          <w:color w:val="000000"/>
          <w:vertAlign w:val="superscript"/>
        </w:rPr>
        <w:t>[164]</w:t>
      </w:r>
      <w:r w:rsidRPr="00D07422">
        <w:rPr>
          <w:rFonts w:ascii="Book Antiqua" w:eastAsia="Book Antiqua" w:hAnsi="Book Antiqua" w:cs="Book Antiqua"/>
          <w:color w:val="000000"/>
        </w:rPr>
        <w:t xml:space="preserve">. Goyal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165]</w:t>
      </w:r>
      <w:r w:rsidRPr="00D07422">
        <w:rPr>
          <w:rFonts w:ascii="Book Antiqua" w:eastAsia="Book Antiqua" w:hAnsi="Book Antiqua" w:cs="Book Antiqua"/>
          <w:color w:val="000000"/>
        </w:rPr>
        <w:t xml:space="preserve"> anal</w:t>
      </w:r>
      <w:r w:rsidR="005B4BAA">
        <w:rPr>
          <w:rFonts w:ascii="Book Antiqua" w:eastAsia="Book Antiqua" w:hAnsi="Book Antiqua" w:cs="Book Antiqua"/>
          <w:color w:val="000000"/>
        </w:rPr>
        <w:t>yz</w:t>
      </w:r>
      <w:r w:rsidRPr="00D07422">
        <w:rPr>
          <w:rFonts w:ascii="Book Antiqua" w:eastAsia="Book Antiqua" w:hAnsi="Book Antiqua" w:cs="Book Antiqua"/>
          <w:color w:val="000000"/>
        </w:rPr>
        <w:t xml:space="preserve">ed the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in 4 patients enrolled in a Phase II trial assessing the role of BGJ39. Three out of the four included patients experienced an initial tumor regression followed by disease progression during the treatment, with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analysis demonstrating the presence of a V564F acquired mutation and multiple recurrent point mutations in the </w:t>
      </w:r>
      <w:r w:rsidRPr="005B4BAA">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kinase domain at progression. A high concordance was observed between tissue and plasma measurements, with post-progression tumor biopsy and autopsy confirming the different </w:t>
      </w:r>
      <w:r w:rsidRPr="005B4BAA">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mutations. Although based on a small group of patients, this study highlights the potential of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in monitoring CCA targeted therapy, where real-time detection of resistance mutations may provide useful information in guiding treatment selection.</w:t>
      </w:r>
    </w:p>
    <w:p w14:paraId="40C5F71A" w14:textId="01C00874" w:rsidR="00A77B3E" w:rsidRPr="00D07422" w:rsidRDefault="000B761D" w:rsidP="005B4BAA">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 xml:space="preserve">Lastly, aside from using plasma as a source of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assessment of bile has recently shown promising results as alternative DNA-containing body fluid in </w:t>
      </w:r>
      <w:proofErr w:type="gramStart"/>
      <w:r w:rsidRPr="00D07422">
        <w:rPr>
          <w:rFonts w:ascii="Book Antiqua" w:eastAsia="Book Antiqua" w:hAnsi="Book Antiqua" w:cs="Book Antiqua"/>
          <w:color w:val="000000"/>
        </w:rPr>
        <w:t>CCA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166,167]</w:t>
      </w:r>
      <w:r w:rsidRPr="00D07422">
        <w:rPr>
          <w:rFonts w:ascii="Book Antiqua" w:eastAsia="Book Antiqua" w:hAnsi="Book Antiqua" w:cs="Book Antiqua"/>
          <w:color w:val="000000"/>
        </w:rPr>
        <w:t xml:space="preserve">. A recent study by Shen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168]</w:t>
      </w:r>
      <w:r w:rsidRPr="00D07422">
        <w:rPr>
          <w:rFonts w:ascii="Book Antiqua" w:eastAsia="Book Antiqua" w:hAnsi="Book Antiqua" w:cs="Book Antiqua"/>
          <w:color w:val="000000"/>
        </w:rPr>
        <w:t xml:space="preserve"> on 6 patients with CCA and 4 with gallbladder cancer, compared bile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and tumor DNA for mutational variants using a panel of 150 tumor-related genes. Their analysis demonstrated that bile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consisted of longer fragments, than those detected in plasma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This was in agreement with the DNA lengths detected from the tumor tissue sample. Bile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and tumor DNA for single nucleotide variation, insertion and deletion revealed high sensitivity (94.7%) and specificity (99.9%). Therefore, the authors concluded that bile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could represent a </w:t>
      </w:r>
      <w:r w:rsidRPr="00D07422">
        <w:rPr>
          <w:rFonts w:ascii="Book Antiqua" w:eastAsia="Book Antiqua" w:hAnsi="Book Antiqua" w:cs="Book Antiqua"/>
          <w:color w:val="000000"/>
        </w:rPr>
        <w:lastRenderedPageBreak/>
        <w:t xml:space="preserve">promising source of tumor genetic material for </w:t>
      </w:r>
      <w:r w:rsidR="00455611">
        <w:rPr>
          <w:rFonts w:ascii="Book Antiqua" w:eastAsia="Book Antiqua" w:hAnsi="Book Antiqua" w:cs="Book Antiqua"/>
          <w:color w:val="000000"/>
        </w:rPr>
        <w:t>LB</w:t>
      </w:r>
      <w:r w:rsidRPr="00D07422">
        <w:rPr>
          <w:rFonts w:ascii="Book Antiqua" w:eastAsia="Book Antiqua" w:hAnsi="Book Antiqua" w:cs="Book Antiqua"/>
          <w:color w:val="000000"/>
        </w:rPr>
        <w:t xml:space="preserve"> in CCA patients, although having access to bile samples before or after surgery or in patients not undergoing an </w:t>
      </w:r>
      <w:proofErr w:type="spellStart"/>
      <w:r w:rsidRPr="00D07422">
        <w:rPr>
          <w:rFonts w:ascii="Book Antiqua" w:eastAsia="Book Antiqua" w:hAnsi="Book Antiqua" w:cs="Book Antiqua"/>
          <w:color w:val="000000"/>
        </w:rPr>
        <w:t>endobiliary</w:t>
      </w:r>
      <w:proofErr w:type="spellEnd"/>
      <w:r w:rsidRPr="00D07422">
        <w:rPr>
          <w:rFonts w:ascii="Book Antiqua" w:eastAsia="Book Antiqua" w:hAnsi="Book Antiqua" w:cs="Book Antiqua"/>
          <w:color w:val="000000"/>
        </w:rPr>
        <w:t xml:space="preserve"> procedures could be a difficult and demanding task.</w:t>
      </w:r>
    </w:p>
    <w:p w14:paraId="05A588C0" w14:textId="77777777" w:rsidR="00A77B3E" w:rsidRPr="00D07422" w:rsidRDefault="00A77B3E" w:rsidP="00D07422">
      <w:pPr>
        <w:spacing w:line="360" w:lineRule="auto"/>
        <w:jc w:val="both"/>
        <w:rPr>
          <w:rFonts w:ascii="Book Antiqua" w:hAnsi="Book Antiqua"/>
        </w:rPr>
      </w:pPr>
    </w:p>
    <w:p w14:paraId="3A7BDB3B" w14:textId="77777777" w:rsidR="00A77B3E" w:rsidRPr="005B4BAA" w:rsidRDefault="000B761D" w:rsidP="00D07422">
      <w:pPr>
        <w:spacing w:line="360" w:lineRule="auto"/>
        <w:jc w:val="both"/>
        <w:rPr>
          <w:rFonts w:ascii="Book Antiqua" w:hAnsi="Book Antiqua"/>
          <w:b/>
          <w:bCs/>
          <w:i/>
          <w:iCs/>
        </w:rPr>
      </w:pPr>
      <w:r w:rsidRPr="005B4BAA">
        <w:rPr>
          <w:rFonts w:ascii="Book Antiqua" w:eastAsia="Book Antiqua" w:hAnsi="Book Antiqua" w:cs="Book Antiqua"/>
          <w:b/>
          <w:bCs/>
          <w:i/>
          <w:iCs/>
          <w:color w:val="000000"/>
        </w:rPr>
        <w:t>EVs and miRNAs</w:t>
      </w:r>
    </w:p>
    <w:p w14:paraId="3C964A17" w14:textId="3FC8AB1E"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EVs and miRNAs have received a special attention due to their stability and abundance in biofluids. Recent studies have demonstrated that bile EVs contain a significant amount of </w:t>
      </w:r>
      <w:proofErr w:type="gramStart"/>
      <w:r w:rsidRPr="00D07422">
        <w:rPr>
          <w:rFonts w:ascii="Book Antiqua" w:eastAsia="Book Antiqua" w:hAnsi="Book Antiqua" w:cs="Book Antiqua"/>
          <w:color w:val="000000"/>
        </w:rPr>
        <w:t>miRNAs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169]</w:t>
      </w:r>
      <w:r w:rsidRPr="00D07422">
        <w:rPr>
          <w:rFonts w:ascii="Book Antiqua" w:eastAsia="Book Antiqua" w:hAnsi="Book Antiqua" w:cs="Book Antiqua"/>
          <w:color w:val="000000"/>
        </w:rPr>
        <w:t>. These small, noncoding RNAs (18</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25 nucleotides) play important roles in the regulation of a number of essential biological processes and are critical for the development of various cancer </w:t>
      </w:r>
      <w:proofErr w:type="gramStart"/>
      <w:r w:rsidRPr="00D07422">
        <w:rPr>
          <w:rFonts w:ascii="Book Antiqua" w:eastAsia="Book Antiqua" w:hAnsi="Book Antiqua" w:cs="Book Antiqua"/>
          <w:color w:val="000000"/>
        </w:rPr>
        <w:t>types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170]</w:t>
      </w:r>
      <w:r w:rsidRPr="00D07422">
        <w:rPr>
          <w:rFonts w:ascii="Book Antiqua" w:eastAsia="Book Antiqua" w:hAnsi="Book Antiqua" w:cs="Book Antiqua"/>
          <w:color w:val="000000"/>
        </w:rPr>
        <w:t>. A number of deregulated miRNAs have been recogni</w:t>
      </w:r>
      <w:r w:rsidR="005B4BAA">
        <w:rPr>
          <w:rFonts w:ascii="Book Antiqua" w:eastAsia="Book Antiqua" w:hAnsi="Book Antiqua" w:cs="Book Antiqua"/>
          <w:color w:val="000000"/>
        </w:rPr>
        <w:t>z</w:t>
      </w:r>
      <w:r w:rsidRPr="00D07422">
        <w:rPr>
          <w:rFonts w:ascii="Book Antiqua" w:eastAsia="Book Antiqua" w:hAnsi="Book Antiqua" w:cs="Book Antiqua"/>
          <w:color w:val="000000"/>
        </w:rPr>
        <w:t xml:space="preserve">ed to function as oncogenic and/or tumor suppressors. One of the most extensively described miRNAs in CCA is miR-21, an oncogenic miRNA whose overexpression correlates with tumor stage and poor </w:t>
      </w:r>
      <w:proofErr w:type="gramStart"/>
      <w:r w:rsidRPr="00D07422">
        <w:rPr>
          <w:rFonts w:ascii="Book Antiqua" w:eastAsia="Book Antiqua" w:hAnsi="Book Antiqua" w:cs="Book Antiqua"/>
          <w:color w:val="000000"/>
        </w:rPr>
        <w:t>survival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171,172]</w:t>
      </w:r>
      <w:r w:rsidRPr="00D07422">
        <w:rPr>
          <w:rFonts w:ascii="Book Antiqua" w:eastAsia="Book Antiqua" w:hAnsi="Book Antiqua" w:cs="Book Antiqua"/>
          <w:color w:val="000000"/>
        </w:rPr>
        <w:t xml:space="preserve">. Correa-Gallego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173]</w:t>
      </w:r>
      <w:r w:rsidRPr="00D07422">
        <w:rPr>
          <w:rFonts w:ascii="Book Antiqua" w:eastAsia="Book Antiqua" w:hAnsi="Book Antiqua" w:cs="Book Antiqua"/>
          <w:color w:val="000000"/>
        </w:rPr>
        <w:t xml:space="preserve"> compared miRNA-21 expression between 21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11 tumor-free liver samples. Significant overexpression of miR-21 and miR-221 was found in plasma from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patients and circulating miR-21 demonstrated a high discriminatory ability between patients with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healthy controls </w:t>
      </w:r>
      <w:r w:rsidR="00951626">
        <w:rPr>
          <w:rFonts w:ascii="Book Antiqua" w:eastAsia="Book Antiqua" w:hAnsi="Book Antiqua" w:cs="Book Antiqua"/>
          <w:color w:val="000000"/>
        </w:rPr>
        <w:t>[</w:t>
      </w:r>
      <w:r w:rsidR="00951626" w:rsidRPr="00D07422">
        <w:rPr>
          <w:rFonts w:ascii="Book Antiqua" w:eastAsia="Book Antiqua" w:hAnsi="Book Antiqua" w:cs="Book Antiqua"/>
          <w:color w:val="000000"/>
        </w:rPr>
        <w:t>area under the curve (AUC)</w:t>
      </w:r>
      <w:r w:rsidRPr="00D07422">
        <w:rPr>
          <w:rFonts w:ascii="Book Antiqua" w:eastAsia="Book Antiqua" w:hAnsi="Book Antiqua" w:cs="Book Antiqua"/>
          <w:color w:val="000000"/>
        </w:rPr>
        <w:t>: 0.94</w:t>
      </w:r>
      <w:r w:rsidR="00951626">
        <w:rPr>
          <w:rFonts w:ascii="Book Antiqua" w:eastAsia="Book Antiqua" w:hAnsi="Book Antiqua" w:cs="Book Antiqua"/>
          <w:color w:val="000000"/>
        </w:rPr>
        <w:t>]</w:t>
      </w:r>
      <w:r w:rsidRPr="00D07422">
        <w:rPr>
          <w:rFonts w:ascii="Book Antiqua" w:eastAsia="Book Antiqua" w:hAnsi="Book Antiqua" w:cs="Book Antiqua"/>
          <w:color w:val="000000"/>
        </w:rPr>
        <w:t xml:space="preserve">. Similarly, Wang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174]</w:t>
      </w:r>
      <w:r w:rsidRPr="00D07422">
        <w:rPr>
          <w:rFonts w:ascii="Book Antiqua" w:eastAsia="Book Antiqua" w:hAnsi="Book Antiqua" w:cs="Book Antiqua"/>
          <w:color w:val="000000"/>
        </w:rPr>
        <w:t xml:space="preserve"> analy</w:t>
      </w:r>
      <w:r w:rsidR="00D518FC">
        <w:rPr>
          <w:rFonts w:ascii="Book Antiqua" w:eastAsia="Book Antiqua" w:hAnsi="Book Antiqua" w:cs="Book Antiqua"/>
          <w:color w:val="000000"/>
        </w:rPr>
        <w:t>z</w:t>
      </w:r>
      <w:r w:rsidRPr="00D07422">
        <w:rPr>
          <w:rFonts w:ascii="Book Antiqua" w:eastAsia="Book Antiqua" w:hAnsi="Book Antiqua" w:cs="Book Antiqua"/>
          <w:color w:val="000000"/>
        </w:rPr>
        <w:t xml:space="preserve">ed the role of circulating miR-21 as a biomarker in patients with a variety of carcinomas in a recent meta-analysis. A total of 36 studies were included for the systemic review, with overall pooled results for sensitivity and specificity of 75.7% </w:t>
      </w:r>
      <w:r w:rsidR="00F70199">
        <w:rPr>
          <w:rFonts w:ascii="Book Antiqua" w:eastAsia="Book Antiqua" w:hAnsi="Book Antiqua" w:cs="Book Antiqua"/>
          <w:color w:val="000000"/>
        </w:rPr>
        <w:t>[</w:t>
      </w:r>
      <w:r w:rsidRPr="00D07422">
        <w:rPr>
          <w:rFonts w:ascii="Book Antiqua" w:eastAsia="Book Antiqua" w:hAnsi="Book Antiqua" w:cs="Book Antiqua"/>
          <w:color w:val="000000"/>
        </w:rPr>
        <w:t>95%</w:t>
      </w:r>
      <w:bookmarkStart w:id="0" w:name="OLE_LINK311"/>
      <w:bookmarkStart w:id="1" w:name="OLE_LINK312"/>
      <w:bookmarkStart w:id="2" w:name="OLE_LINK1422"/>
      <w:bookmarkStart w:id="3" w:name="OLE_LINK1523"/>
      <w:bookmarkStart w:id="4" w:name="OLE_LINK1425"/>
      <w:bookmarkStart w:id="5" w:name="OLE_LINK1488"/>
      <w:bookmarkStart w:id="6" w:name="OLE_LINK1535"/>
      <w:bookmarkStart w:id="7" w:name="OLE_LINK1417"/>
      <w:bookmarkStart w:id="8" w:name="OLE_LINK2624"/>
      <w:bookmarkStart w:id="9" w:name="_Hlk5181766"/>
      <w:bookmarkStart w:id="10" w:name="OLE_LINK1821"/>
      <w:bookmarkStart w:id="11" w:name="OLE_LINK2019"/>
      <w:bookmarkStart w:id="12" w:name="OLE_LINK1853"/>
      <w:r w:rsidR="00F70199" w:rsidRPr="00F70199">
        <w:rPr>
          <w:rFonts w:ascii="Book Antiqua" w:hAnsi="Book Antiqua"/>
        </w:rPr>
        <w:t xml:space="preserve"> </w:t>
      </w:r>
      <w:r w:rsidR="00F70199" w:rsidRPr="00663BB7">
        <w:rPr>
          <w:rFonts w:ascii="Book Antiqua" w:hAnsi="Book Antiqua"/>
        </w:rPr>
        <w:t>confidence interval</w:t>
      </w:r>
      <w:bookmarkEnd w:id="0"/>
      <w:bookmarkEnd w:id="1"/>
      <w:bookmarkEnd w:id="2"/>
      <w:bookmarkEnd w:id="3"/>
      <w:bookmarkEnd w:id="4"/>
      <w:bookmarkEnd w:id="5"/>
      <w:bookmarkEnd w:id="6"/>
      <w:bookmarkEnd w:id="7"/>
      <w:bookmarkEnd w:id="8"/>
      <w:bookmarkEnd w:id="9"/>
      <w:bookmarkEnd w:id="10"/>
      <w:bookmarkEnd w:id="11"/>
      <w:bookmarkEnd w:id="12"/>
      <w:r w:rsidR="00F70199" w:rsidRPr="00663BB7">
        <w:rPr>
          <w:rFonts w:ascii="Book Antiqua" w:hAnsi="Book Antiqua"/>
        </w:rPr>
        <w:t xml:space="preserve"> </w:t>
      </w:r>
      <w:r w:rsidR="00F70199">
        <w:rPr>
          <w:rFonts w:ascii="Book Antiqua" w:hAnsi="Book Antiqua"/>
        </w:rPr>
        <w:t>(</w:t>
      </w:r>
      <w:r w:rsidRPr="00D07422">
        <w:rPr>
          <w:rFonts w:ascii="Book Antiqua" w:eastAsia="Book Antiqua" w:hAnsi="Book Antiqua" w:cs="Book Antiqua"/>
          <w:color w:val="000000"/>
        </w:rPr>
        <w:t>CI</w:t>
      </w:r>
      <w:r w:rsidR="00F70199">
        <w:rPr>
          <w:rFonts w:ascii="Book Antiqua" w:eastAsia="Book Antiqua" w:hAnsi="Book Antiqua" w:cs="Book Antiqua"/>
          <w:color w:val="000000"/>
        </w:rPr>
        <w:t>)</w:t>
      </w:r>
      <w:r w:rsidRPr="00D07422">
        <w:rPr>
          <w:rFonts w:ascii="Book Antiqua" w:eastAsia="Book Antiqua" w:hAnsi="Book Antiqua" w:cs="Book Antiqua"/>
          <w:color w:val="000000"/>
        </w:rPr>
        <w:t>: 67.1%-82.6%</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 and 79.3% (95%CI: 74.2%-83.5%), respectively. Interestingly, a higher circulating miR-21 expression was associated with poorer prognosis </w:t>
      </w:r>
      <w:bookmarkStart w:id="13" w:name="OLE_LINK1423"/>
      <w:bookmarkStart w:id="14" w:name="OLE_LINK1424"/>
      <w:bookmarkStart w:id="15" w:name="OLE_LINK1522"/>
      <w:bookmarkStart w:id="16" w:name="OLE_LINK1534"/>
      <w:bookmarkStart w:id="17" w:name="OLE_LINK1820"/>
      <w:r w:rsidR="00F70199">
        <w:rPr>
          <w:rFonts w:ascii="Book Antiqua" w:eastAsia="Book Antiqua" w:hAnsi="Book Antiqua" w:cs="Book Antiqua"/>
          <w:color w:val="000000"/>
        </w:rPr>
        <w:t>[</w:t>
      </w:r>
      <w:r w:rsidR="00F70199" w:rsidRPr="00663BB7">
        <w:rPr>
          <w:rFonts w:ascii="Book Antiqua" w:hAnsi="Book Antiqua"/>
        </w:rPr>
        <w:t>odds ratio</w:t>
      </w:r>
      <w:bookmarkEnd w:id="13"/>
      <w:bookmarkEnd w:id="14"/>
      <w:bookmarkEnd w:id="15"/>
      <w:bookmarkEnd w:id="16"/>
      <w:bookmarkEnd w:id="17"/>
      <w:r w:rsidRPr="00D07422">
        <w:rPr>
          <w:rFonts w:ascii="Book Antiqua" w:eastAsia="Book Antiqua" w:hAnsi="Book Antiqua" w:cs="Book Antiqua"/>
          <w:color w:val="000000"/>
        </w:rPr>
        <w:t xml:space="preserve"> 2.37 (95%CI: 1.83-3.06, </w:t>
      </w:r>
      <w:r w:rsidRPr="00951626">
        <w:rPr>
          <w:rFonts w:ascii="Book Antiqua" w:eastAsia="Book Antiqua" w:hAnsi="Book Antiqua" w:cs="Book Antiqua"/>
          <w:i/>
          <w:iCs/>
          <w:color w:val="000000"/>
        </w:rPr>
        <w:t>P</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&lt;</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0.001)</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 therefore the authors concluded that in addition to the role as a diagnostic biomarker, circulating miR-21 could have a prognostic value in patients with cancer. Nevertheless, similarly to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detection in plasma, the identification of miRNA should be interpreted with caution since this biomarker can also be identified in the serum of patients affected by HCC or other liver </w:t>
      </w:r>
      <w:proofErr w:type="gramStart"/>
      <w:r w:rsidRPr="00D07422">
        <w:rPr>
          <w:rFonts w:ascii="Book Antiqua" w:eastAsia="Book Antiqua" w:hAnsi="Book Antiqua" w:cs="Book Antiqua"/>
          <w:color w:val="000000"/>
        </w:rPr>
        <w:t>diseases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175]</w:t>
      </w:r>
      <w:r w:rsidRPr="00D07422">
        <w:rPr>
          <w:rFonts w:ascii="Book Antiqua" w:eastAsia="Book Antiqua" w:hAnsi="Book Antiqua" w:cs="Book Antiqua"/>
          <w:color w:val="000000"/>
        </w:rPr>
        <w:t xml:space="preserve">. Several other circulating miRNAs have shown potential as biomarkers with the ability to discriminate between CCA and other liver </w:t>
      </w:r>
      <w:proofErr w:type="gramStart"/>
      <w:r w:rsidRPr="00D07422">
        <w:rPr>
          <w:rFonts w:ascii="Book Antiqua" w:eastAsia="Book Antiqua" w:hAnsi="Book Antiqua" w:cs="Book Antiqua"/>
          <w:color w:val="000000"/>
        </w:rPr>
        <w:lastRenderedPageBreak/>
        <w:t>diseases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176-179]</w:t>
      </w:r>
      <w:r w:rsidRPr="00D07422">
        <w:rPr>
          <w:rFonts w:ascii="Book Antiqua" w:eastAsia="Book Antiqua" w:hAnsi="Book Antiqua" w:cs="Book Antiqua"/>
          <w:color w:val="000000"/>
        </w:rPr>
        <w:t xml:space="preserve">. Loosen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177]</w:t>
      </w:r>
      <w:r w:rsidRPr="00D07422">
        <w:rPr>
          <w:rFonts w:ascii="Book Antiqua" w:eastAsia="Book Antiqua" w:hAnsi="Book Antiqua" w:cs="Book Antiqua"/>
          <w:color w:val="000000"/>
        </w:rPr>
        <w:t xml:space="preserve"> analy</w:t>
      </w:r>
      <w:r w:rsidR="00D518FC">
        <w:rPr>
          <w:rFonts w:ascii="Book Antiqua" w:eastAsia="Book Antiqua" w:hAnsi="Book Antiqua" w:cs="Book Antiqua"/>
          <w:color w:val="000000"/>
        </w:rPr>
        <w:t>z</w:t>
      </w:r>
      <w:r w:rsidRPr="00D07422">
        <w:rPr>
          <w:rFonts w:ascii="Book Antiqua" w:eastAsia="Book Antiqua" w:hAnsi="Book Antiqua" w:cs="Book Antiqua"/>
          <w:color w:val="000000"/>
        </w:rPr>
        <w:t xml:space="preserve">ed the concentrations of a 4 miRNAs panel (miR-122, miR-192, miR-29b and miR-155) in serum samples from 94 patients with CCA undergoing surgical resection and 40 healthy controls. The serum concentrations of all mi-RNAs were significantly elevated in patients with CCA compared to healthy controls or patients with PSC without malignant transformation. Furthermore, a strong postoperative decline of miR-122 serum levels was significantly associated with a more favorable prognosis and outcome. Similarly, Cheng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180]</w:t>
      </w:r>
      <w:r w:rsidRPr="00D07422">
        <w:rPr>
          <w:rFonts w:ascii="Book Antiqua" w:eastAsia="Book Antiqua" w:hAnsi="Book Antiqua" w:cs="Book Antiqua"/>
          <w:color w:val="000000"/>
        </w:rPr>
        <w:t xml:space="preserve"> observed different expression levels of circulating miR-106a, sufficiently to discriminate patients affected by CCA from healthy controls and also from patients affected by benign bile duct diseases inclusive of biliary tract calculi and congenital biliary cysts. The presence and role of miRNA in bile samples has been recently investigated with some promising </w:t>
      </w:r>
      <w:proofErr w:type="gramStart"/>
      <w:r w:rsidRPr="00D07422">
        <w:rPr>
          <w:rFonts w:ascii="Book Antiqua" w:eastAsia="Book Antiqua" w:hAnsi="Book Antiqua" w:cs="Book Antiqua"/>
          <w:color w:val="000000"/>
        </w:rPr>
        <w:t>results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181,182]</w:t>
      </w:r>
      <w:r w:rsidRPr="00D07422">
        <w:rPr>
          <w:rFonts w:ascii="Book Antiqua" w:eastAsia="Book Antiqua" w:hAnsi="Book Antiqua" w:cs="Book Antiqua"/>
          <w:color w:val="000000"/>
        </w:rPr>
        <w:t xml:space="preserve">. Han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176]</w:t>
      </w:r>
      <w:r w:rsidRPr="00D07422">
        <w:rPr>
          <w:rFonts w:ascii="Book Antiqua" w:eastAsia="Book Antiqua" w:hAnsi="Book Antiqua" w:cs="Book Antiqua"/>
          <w:color w:val="000000"/>
        </w:rPr>
        <w:t xml:space="preserve"> analy</w:t>
      </w:r>
      <w:r w:rsidR="00951626">
        <w:rPr>
          <w:rFonts w:ascii="Book Antiqua" w:eastAsia="Book Antiqua" w:hAnsi="Book Antiqua" w:cs="Book Antiqua"/>
          <w:color w:val="000000"/>
        </w:rPr>
        <w:t>z</w:t>
      </w:r>
      <w:r w:rsidRPr="00D07422">
        <w:rPr>
          <w:rFonts w:ascii="Book Antiqua" w:eastAsia="Book Antiqua" w:hAnsi="Book Antiqua" w:cs="Book Antiqua"/>
          <w:color w:val="000000"/>
        </w:rPr>
        <w:t xml:space="preserve">ed a panel of 1209 miRNAs in bile samples from 106 patients with obstructive biliary disease and found that miR-30d-5p and miR-92a-3p were significantly upregulated in patients with CCA. Similarly, </w:t>
      </w:r>
      <w:proofErr w:type="spellStart"/>
      <w:r w:rsidRPr="00D07422">
        <w:rPr>
          <w:rFonts w:ascii="Book Antiqua" w:eastAsia="Book Antiqua" w:hAnsi="Book Antiqua" w:cs="Book Antiqua"/>
          <w:color w:val="000000"/>
        </w:rPr>
        <w:t>Voigtländer</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183]</w:t>
      </w:r>
      <w:r w:rsidRPr="00D07422">
        <w:rPr>
          <w:rFonts w:ascii="Book Antiqua" w:eastAsia="Book Antiqua" w:hAnsi="Book Antiqua" w:cs="Book Antiqua"/>
          <w:color w:val="000000"/>
        </w:rPr>
        <w:t xml:space="preserve"> identified distinct circulating and bile miRNA profiles in patients affected by PSC with or without CCA, showing potential as a screening and diagnostic biomarker. CCA patients had a higher expression of miR-1281, miR-126, miR-26a, miR-30b and miR-122 in serum samples and different concentrations of miR-412, miR-640, miR-1537 and miR-3189 in bile samples compared to PSC patients. The diagnostic value of miRNAs for CCA has been reviewed and confirmed by two meta-analyses, that found an AUC of 0.88-0.9 and pooled sensitivities of 0.76-0.85 and specificities of 0.79-0.91</w:t>
      </w:r>
      <w:r w:rsidRPr="00D07422">
        <w:rPr>
          <w:rFonts w:ascii="Book Antiqua" w:eastAsia="Book Antiqua" w:hAnsi="Book Antiqua" w:cs="Book Antiqua"/>
          <w:color w:val="000000"/>
          <w:vertAlign w:val="superscript"/>
        </w:rPr>
        <w:t>[184,185]</w:t>
      </w:r>
      <w:r w:rsidRPr="00D07422">
        <w:rPr>
          <w:rFonts w:ascii="Book Antiqua" w:eastAsia="Book Antiqua" w:hAnsi="Book Antiqua" w:cs="Book Antiqua"/>
          <w:color w:val="000000"/>
        </w:rPr>
        <w:t xml:space="preserve">. Notably, in these </w:t>
      </w:r>
      <w:proofErr w:type="gramStart"/>
      <w:r w:rsidRPr="00D07422">
        <w:rPr>
          <w:rFonts w:ascii="Book Antiqua" w:eastAsia="Book Antiqua" w:hAnsi="Book Antiqua" w:cs="Book Antiqua"/>
          <w:color w:val="000000"/>
        </w:rPr>
        <w:t>analy</w:t>
      </w:r>
      <w:r w:rsidR="00951626">
        <w:rPr>
          <w:rFonts w:ascii="Book Antiqua" w:eastAsia="Book Antiqua" w:hAnsi="Book Antiqua" w:cs="Book Antiqua"/>
          <w:color w:val="000000"/>
        </w:rPr>
        <w:t>ses</w:t>
      </w:r>
      <w:proofErr w:type="gramEnd"/>
      <w:r w:rsidRPr="00D07422">
        <w:rPr>
          <w:rFonts w:ascii="Book Antiqua" w:eastAsia="Book Antiqua" w:hAnsi="Book Antiqua" w:cs="Book Antiqua"/>
          <w:color w:val="000000"/>
        </w:rPr>
        <w:t xml:space="preserve"> bile was the biological fluid that yielded the highest diagnostic capacity followed by serum, tissue and urine, with AUCs of 0.95, 0.913, 0.846 and 0.745 respectively.</w:t>
      </w:r>
    </w:p>
    <w:p w14:paraId="1582E184" w14:textId="478CDE89" w:rsidR="00A77B3E" w:rsidRPr="00D07422" w:rsidRDefault="000B761D" w:rsidP="00951626">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 xml:space="preserve">Several studies have highlighted the potential of miRNAs as diagnostic and prognostic biomarkers for CCA, however there is still lack of strong evidence regarding the source of mi-RNA and which subgroup would provide the most reliable information to be translated into clinical practice. The available evidence is usually limited by super selected study populations with an artificially high prevalence of CCA, with the risk of </w:t>
      </w:r>
      <w:r w:rsidRPr="00D07422">
        <w:rPr>
          <w:rFonts w:ascii="Book Antiqua" w:eastAsia="Book Antiqua" w:hAnsi="Book Antiqua" w:cs="Book Antiqua"/>
          <w:color w:val="000000"/>
        </w:rPr>
        <w:lastRenderedPageBreak/>
        <w:t>overestimating the diagnostic accuracy. A possible option to overcome this issue could be to plan to prospectively collect and analys</w:t>
      </w:r>
      <w:r w:rsidR="00951626">
        <w:rPr>
          <w:rFonts w:ascii="Book Antiqua" w:eastAsia="Book Antiqua" w:hAnsi="Book Antiqua" w:cs="Book Antiqua"/>
          <w:color w:val="000000"/>
        </w:rPr>
        <w:t>is</w:t>
      </w:r>
      <w:r w:rsidRPr="00D07422">
        <w:rPr>
          <w:rFonts w:ascii="Book Antiqua" w:eastAsia="Book Antiqua" w:hAnsi="Book Antiqua" w:cs="Book Antiqua"/>
          <w:color w:val="000000"/>
        </w:rPr>
        <w:t xml:space="preserve"> samples as part of a trial.</w:t>
      </w:r>
    </w:p>
    <w:p w14:paraId="59123787" w14:textId="77777777" w:rsidR="00A77B3E" w:rsidRPr="00D07422" w:rsidRDefault="00A77B3E" w:rsidP="00D07422">
      <w:pPr>
        <w:spacing w:line="360" w:lineRule="auto"/>
        <w:jc w:val="both"/>
        <w:rPr>
          <w:rFonts w:ascii="Book Antiqua" w:hAnsi="Book Antiqua"/>
        </w:rPr>
      </w:pPr>
    </w:p>
    <w:p w14:paraId="2AE92730" w14:textId="77777777" w:rsidR="00A77B3E" w:rsidRPr="00951626" w:rsidRDefault="000B761D" w:rsidP="00D07422">
      <w:pPr>
        <w:spacing w:line="360" w:lineRule="auto"/>
        <w:jc w:val="both"/>
        <w:rPr>
          <w:rFonts w:ascii="Book Antiqua" w:hAnsi="Book Antiqua"/>
          <w:b/>
          <w:bCs/>
          <w:i/>
          <w:iCs/>
        </w:rPr>
      </w:pPr>
      <w:r w:rsidRPr="00951626">
        <w:rPr>
          <w:rFonts w:ascii="Book Antiqua" w:eastAsia="Book Antiqua" w:hAnsi="Book Antiqua" w:cs="Book Antiqua"/>
          <w:b/>
          <w:bCs/>
          <w:i/>
          <w:iCs/>
          <w:color w:val="000000"/>
        </w:rPr>
        <w:t>Proteins, cytokines and other serum metabolites</w:t>
      </w:r>
    </w:p>
    <w:p w14:paraId="4D911A8D" w14:textId="409D80F1"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Proteins, cytokines and other serum metabolites have recently been evaluated as potential diagnostic and prognostic biomarkers for CCA. Elevated circulating levels of cytokeratin-19 (CYFRA 21-1), MMP-7, </w:t>
      </w:r>
      <w:proofErr w:type="spellStart"/>
      <w:r w:rsidRPr="00D07422">
        <w:rPr>
          <w:rFonts w:ascii="Book Antiqua" w:eastAsia="Book Antiqua" w:hAnsi="Book Antiqua" w:cs="Book Antiqua"/>
          <w:color w:val="000000"/>
        </w:rPr>
        <w:t>osteopontin</w:t>
      </w:r>
      <w:proofErr w:type="spellEnd"/>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periostin</w:t>
      </w:r>
      <w:proofErr w:type="spellEnd"/>
      <w:r w:rsidRPr="00D07422">
        <w:rPr>
          <w:rFonts w:ascii="Book Antiqua" w:eastAsia="Book Antiqua" w:hAnsi="Book Antiqua" w:cs="Book Antiqua"/>
          <w:color w:val="000000"/>
        </w:rPr>
        <w:t xml:space="preserve"> and IL-6 have been found in the serum of patients with CCA, differently from healthy individuals and patients with benign biliary </w:t>
      </w:r>
      <w:proofErr w:type="gramStart"/>
      <w:r w:rsidRPr="00D07422">
        <w:rPr>
          <w:rFonts w:ascii="Book Antiqua" w:eastAsia="Book Antiqua" w:hAnsi="Book Antiqua" w:cs="Book Antiqua"/>
          <w:color w:val="000000"/>
        </w:rPr>
        <w:t>diseases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186-193]</w:t>
      </w:r>
      <w:r w:rsidRPr="00D07422">
        <w:rPr>
          <w:rFonts w:ascii="Book Antiqua" w:eastAsia="Book Antiqua" w:hAnsi="Book Antiqua" w:cs="Book Antiqua"/>
          <w:color w:val="000000"/>
        </w:rPr>
        <w:t xml:space="preserve">. Huang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192]</w:t>
      </w:r>
      <w:r w:rsidRPr="00D07422">
        <w:rPr>
          <w:rFonts w:ascii="Book Antiqua" w:eastAsia="Book Antiqua" w:hAnsi="Book Antiqua" w:cs="Book Antiqua"/>
          <w:color w:val="000000"/>
        </w:rPr>
        <w:t xml:space="preserve"> assessed the serum levels of CYFRA 21-1 in comparison with CA19-9 and carcinoembryonic antigen preoperatively, postoperatively and during follow-up in 134 patients with biliary tract cancers and 52 controls without tumors. CYFRA 21-1 had the best diagnostic performance with levels presenting a high concordance with the clinical and oncological status of the patients and showing a decline after surgical resection and an increase when the tumor recurred. Additionally, it represented an independent predictor of 1-year recurrence-free survival and overall survival on multivariate analysis. </w:t>
      </w:r>
      <w:proofErr w:type="spellStart"/>
      <w:r w:rsidRPr="00D07422">
        <w:rPr>
          <w:rFonts w:ascii="Book Antiqua" w:eastAsia="Book Antiqua" w:hAnsi="Book Antiqua" w:cs="Book Antiqua"/>
          <w:color w:val="000000"/>
        </w:rPr>
        <w:t>Osteopontin</w:t>
      </w:r>
      <w:proofErr w:type="spellEnd"/>
      <w:r w:rsidRPr="00D07422">
        <w:rPr>
          <w:rFonts w:ascii="Book Antiqua" w:eastAsia="Book Antiqua" w:hAnsi="Book Antiqua" w:cs="Book Antiqua"/>
          <w:color w:val="000000"/>
        </w:rPr>
        <w:t xml:space="preserve"> has also been investigated by Loosen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193]</w:t>
      </w:r>
      <w:r w:rsidRPr="00D07422">
        <w:rPr>
          <w:rFonts w:ascii="Book Antiqua" w:eastAsia="Book Antiqua" w:hAnsi="Book Antiqua" w:cs="Book Antiqua"/>
          <w:color w:val="000000"/>
        </w:rPr>
        <w:t xml:space="preserve"> in 107 patients undergoing surgical resection for CCA. Here, elevated </w:t>
      </w:r>
      <w:proofErr w:type="spellStart"/>
      <w:r w:rsidRPr="00D07422">
        <w:rPr>
          <w:rFonts w:ascii="Book Antiqua" w:eastAsia="Book Antiqua" w:hAnsi="Book Antiqua" w:cs="Book Antiqua"/>
          <w:color w:val="000000"/>
        </w:rPr>
        <w:t>osteopontin</w:t>
      </w:r>
      <w:proofErr w:type="spellEnd"/>
      <w:r w:rsidRPr="00D07422">
        <w:rPr>
          <w:rFonts w:ascii="Book Antiqua" w:eastAsia="Book Antiqua" w:hAnsi="Book Antiqua" w:cs="Book Antiqua"/>
          <w:color w:val="000000"/>
        </w:rPr>
        <w:t xml:space="preserve"> was significantly elevated in CCA patients when compared to healthy controls and PSC patients, whilst pre- and postoperative serum concentrations correlated with patient survival. </w:t>
      </w:r>
      <w:proofErr w:type="spellStart"/>
      <w:r w:rsidRPr="00D07422">
        <w:rPr>
          <w:rFonts w:ascii="Book Antiqua" w:eastAsia="Book Antiqua" w:hAnsi="Book Antiqua" w:cs="Book Antiqua"/>
          <w:color w:val="000000"/>
        </w:rPr>
        <w:t>Banales</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194]</w:t>
      </w:r>
      <w:r w:rsidRPr="00D07422">
        <w:rPr>
          <w:rFonts w:ascii="Book Antiqua" w:eastAsia="Book Antiqua" w:hAnsi="Book Antiqua" w:cs="Book Antiqua"/>
          <w:color w:val="000000"/>
        </w:rPr>
        <w:t xml:space="preserve"> investigated whether serum metabolomes represent a useful source of biomarkers in the diagnosis of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HCC and PSC. They found several metabolites that demonstrated high diagnostic value for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developed two algorithms combining four and six metabolites in order to achieve the best diagnostic value in differentiating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HCC and PSC. Glycine, aspartic acid, SM</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(42:3), and SM</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(43:2) accurately differentiated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from HCC with an AUC of 0.89, 75% sensitivity, and 90% specificity. The addition of PC</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(34:3) and histidine accurately permitted to differentiate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from PSC with an impressive AUC of 0.99, 100% sensitivity, and 70% specificity. These results were subsequently validated in an independent cohort of patients.</w:t>
      </w:r>
    </w:p>
    <w:p w14:paraId="721E8A12" w14:textId="77777777" w:rsidR="00A77B3E" w:rsidRPr="00D07422" w:rsidRDefault="000B761D" w:rsidP="00951626">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lastRenderedPageBreak/>
        <w:t>Since cancer cells present a variety of marked metabolic alterations, measuring metabolites in distinct biological samples is now regarded as an encouraging way to identify accurate diagnostic and prognostic biomarkers. However, as yet, none have been adopted into routine clinical practice.</w:t>
      </w:r>
    </w:p>
    <w:p w14:paraId="18A3D7F7" w14:textId="77777777" w:rsidR="00A77B3E" w:rsidRPr="00D07422" w:rsidRDefault="00A77B3E" w:rsidP="00D07422">
      <w:pPr>
        <w:spacing w:line="360" w:lineRule="auto"/>
        <w:jc w:val="both"/>
        <w:rPr>
          <w:rFonts w:ascii="Book Antiqua" w:hAnsi="Book Antiqua"/>
        </w:rPr>
      </w:pPr>
    </w:p>
    <w:p w14:paraId="60A0E948" w14:textId="77777777" w:rsidR="00A77B3E" w:rsidRPr="00951626" w:rsidRDefault="000B761D" w:rsidP="00D07422">
      <w:pPr>
        <w:spacing w:line="360" w:lineRule="auto"/>
        <w:jc w:val="both"/>
        <w:rPr>
          <w:rFonts w:ascii="Book Antiqua" w:hAnsi="Book Antiqua"/>
          <w:b/>
          <w:bCs/>
          <w:i/>
          <w:iCs/>
        </w:rPr>
      </w:pPr>
      <w:r w:rsidRPr="00951626">
        <w:rPr>
          <w:rFonts w:ascii="Book Antiqua" w:eastAsia="Book Antiqua" w:hAnsi="Book Antiqua" w:cs="Book Antiqua"/>
          <w:b/>
          <w:bCs/>
          <w:i/>
          <w:iCs/>
          <w:color w:val="000000"/>
        </w:rPr>
        <w:t>CTC</w:t>
      </w:r>
    </w:p>
    <w:p w14:paraId="18226519" w14:textId="11DF1074"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Although only a few studies have addressed the potential role of CTC as diagnostic and prognostic biomarkers in CCA, some recent research has postulated the association between the number of CTCs and patient survival in patients with biliary tract </w:t>
      </w:r>
      <w:proofErr w:type="gramStart"/>
      <w:r w:rsidRPr="00D07422">
        <w:rPr>
          <w:rFonts w:ascii="Book Antiqua" w:eastAsia="Book Antiqua" w:hAnsi="Book Antiqua" w:cs="Book Antiqua"/>
          <w:color w:val="000000"/>
        </w:rPr>
        <w:t>cancer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195]</w:t>
      </w:r>
      <w:r w:rsidRPr="00D07422">
        <w:rPr>
          <w:rFonts w:ascii="Book Antiqua" w:eastAsia="Book Antiqua" w:hAnsi="Book Antiqua" w:cs="Book Antiqua"/>
          <w:color w:val="000000"/>
        </w:rPr>
        <w:t>. After analysi</w:t>
      </w:r>
      <w:r w:rsidR="00951626">
        <w:rPr>
          <w:rFonts w:ascii="Book Antiqua" w:eastAsia="Book Antiqua" w:hAnsi="Book Antiqua" w:cs="Book Antiqua"/>
          <w:color w:val="000000"/>
        </w:rPr>
        <w:t>s</w:t>
      </w:r>
      <w:r w:rsidRPr="00D07422">
        <w:rPr>
          <w:rFonts w:ascii="Book Antiqua" w:eastAsia="Book Antiqua" w:hAnsi="Book Antiqua" w:cs="Book Antiqua"/>
          <w:color w:val="000000"/>
        </w:rPr>
        <w:t xml:space="preserve"> the presence of CTC in 88 patients with CCA, Yang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196]</w:t>
      </w:r>
      <w:r w:rsidRPr="00D07422">
        <w:rPr>
          <w:rFonts w:ascii="Book Antiqua" w:eastAsia="Book Antiqua" w:hAnsi="Book Antiqua" w:cs="Book Antiqua"/>
          <w:color w:val="000000"/>
        </w:rPr>
        <w:t xml:space="preserve"> found that a CTC count ≥</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5 was associated with tumor extent and more aggressive tumor characteristics, as well as independently predicting shorter survival </w:t>
      </w:r>
      <w:r w:rsidR="00827AB2">
        <w:rPr>
          <w:rFonts w:ascii="Book Antiqua" w:eastAsia="Book Antiqua" w:hAnsi="Book Antiqua" w:cs="Book Antiqua"/>
          <w:color w:val="000000"/>
        </w:rPr>
        <w:t>[</w:t>
      </w:r>
      <w:r w:rsidRPr="00D07422">
        <w:rPr>
          <w:rFonts w:ascii="Book Antiqua" w:eastAsia="Book Antiqua" w:hAnsi="Book Antiqua" w:cs="Book Antiqua"/>
          <w:color w:val="000000"/>
        </w:rPr>
        <w:t>CTC ≥</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2 </w:t>
      </w:r>
      <w:r w:rsidR="00827AB2" w:rsidRPr="00827AB2">
        <w:rPr>
          <w:rFonts w:ascii="Book Antiqua" w:eastAsia="Book Antiqua" w:hAnsi="Book Antiqua" w:cs="Book Antiqua"/>
          <w:color w:val="000000"/>
        </w:rPr>
        <w:t>hazard ratio</w:t>
      </w:r>
      <w:r w:rsidR="00827AB2" w:rsidRPr="00D07422">
        <w:rPr>
          <w:rFonts w:ascii="Book Antiqua" w:eastAsia="Book Antiqua" w:hAnsi="Book Antiqua" w:cs="Book Antiqua"/>
          <w:color w:val="000000"/>
        </w:rPr>
        <w:t xml:space="preserve"> </w:t>
      </w:r>
      <w:r w:rsidR="00827AB2">
        <w:rPr>
          <w:rFonts w:ascii="Book Antiqua" w:eastAsia="Book Antiqua" w:hAnsi="Book Antiqua" w:cs="Book Antiqua"/>
          <w:color w:val="000000"/>
        </w:rPr>
        <w:t>(</w:t>
      </w:r>
      <w:r w:rsidRPr="00D07422">
        <w:rPr>
          <w:rFonts w:ascii="Book Antiqua" w:eastAsia="Book Antiqua" w:hAnsi="Book Antiqua" w:cs="Book Antiqua"/>
          <w:color w:val="000000"/>
        </w:rPr>
        <w:t>HR</w:t>
      </w:r>
      <w:r w:rsidR="00827AB2">
        <w:rPr>
          <w:rFonts w:ascii="Book Antiqua" w:eastAsia="Book Antiqua" w:hAnsi="Book Antiqua" w:cs="Book Antiqua"/>
          <w:color w:val="000000"/>
        </w:rPr>
        <w:t>)</w:t>
      </w:r>
      <w:r w:rsidRPr="00D07422">
        <w:rPr>
          <w:rFonts w:ascii="Book Antiqua" w:eastAsia="Book Antiqua" w:hAnsi="Book Antiqua" w:cs="Book Antiqua"/>
          <w:color w:val="000000"/>
        </w:rPr>
        <w:t xml:space="preserve"> of 2.5; 95%CI</w:t>
      </w:r>
      <w:r w:rsidR="00951626">
        <w:rPr>
          <w:rFonts w:ascii="Book Antiqua" w:eastAsia="Book Antiqua" w:hAnsi="Book Antiqua" w:cs="Book Antiqua"/>
          <w:color w:val="000000"/>
        </w:rPr>
        <w:t>:</w:t>
      </w:r>
      <w:r w:rsidRPr="00D07422">
        <w:rPr>
          <w:rFonts w:ascii="Book Antiqua" w:eastAsia="Book Antiqua" w:hAnsi="Book Antiqua" w:cs="Book Antiqua"/>
          <w:color w:val="000000"/>
        </w:rPr>
        <w:t xml:space="preserve"> 1.1</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5.4; </w:t>
      </w:r>
      <w:r w:rsidRPr="00D07422">
        <w:rPr>
          <w:rFonts w:ascii="Book Antiqua" w:eastAsia="Book Antiqua" w:hAnsi="Book Antiqua" w:cs="Book Antiqua"/>
          <w:i/>
          <w:iCs/>
          <w:color w:val="000000"/>
        </w:rPr>
        <w:t>P</w:t>
      </w:r>
      <w:r w:rsidRPr="00D07422">
        <w:rPr>
          <w:rFonts w:ascii="Book Antiqua" w:eastAsia="Book Antiqua" w:hAnsi="Book Antiqua" w:cs="Book Antiqua"/>
          <w:color w:val="000000"/>
        </w:rPr>
        <w:t xml:space="preserve"> = 0.02 and CTC ≥</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5 HR of 4.1; 95%CI</w:t>
      </w:r>
      <w:r w:rsidR="00951626">
        <w:rPr>
          <w:rFonts w:ascii="Book Antiqua" w:eastAsia="Book Antiqua" w:hAnsi="Book Antiqua" w:cs="Book Antiqua"/>
          <w:color w:val="000000"/>
        </w:rPr>
        <w:t>:</w:t>
      </w:r>
      <w:r w:rsidRPr="00D07422">
        <w:rPr>
          <w:rFonts w:ascii="Book Antiqua" w:eastAsia="Book Antiqua" w:hAnsi="Book Antiqua" w:cs="Book Antiqua"/>
          <w:color w:val="000000"/>
        </w:rPr>
        <w:t xml:space="preserve"> 1.4</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10.8; </w:t>
      </w:r>
      <w:r w:rsidRPr="00D07422">
        <w:rPr>
          <w:rFonts w:ascii="Book Antiqua" w:eastAsia="Book Antiqua" w:hAnsi="Book Antiqua" w:cs="Book Antiqua"/>
          <w:i/>
          <w:iCs/>
          <w:color w:val="000000"/>
        </w:rPr>
        <w:t>P</w:t>
      </w:r>
      <w:r w:rsidRPr="00D07422">
        <w:rPr>
          <w:rFonts w:ascii="Book Antiqua" w:eastAsia="Book Antiqua" w:hAnsi="Book Antiqua" w:cs="Book Antiqua"/>
          <w:color w:val="000000"/>
        </w:rPr>
        <w:t xml:space="preserve"> = 0.01</w:t>
      </w:r>
      <w:r w:rsidR="00827AB2">
        <w:rPr>
          <w:rFonts w:ascii="Book Antiqua" w:eastAsia="Book Antiqua" w:hAnsi="Book Antiqua" w:cs="Book Antiqua"/>
          <w:color w:val="000000"/>
        </w:rPr>
        <w:t>]</w:t>
      </w:r>
      <w:r w:rsidRPr="00D07422">
        <w:rPr>
          <w:rFonts w:ascii="Book Antiqua" w:eastAsia="Book Antiqua" w:hAnsi="Book Antiqua" w:cs="Book Antiqua"/>
          <w:color w:val="000000"/>
        </w:rPr>
        <w:t>.</w:t>
      </w:r>
    </w:p>
    <w:p w14:paraId="7A8D1FCF" w14:textId="77777777" w:rsidR="00A77B3E" w:rsidRPr="00D07422" w:rsidRDefault="00A77B3E" w:rsidP="00D07422">
      <w:pPr>
        <w:spacing w:line="360" w:lineRule="auto"/>
        <w:jc w:val="both"/>
        <w:rPr>
          <w:rFonts w:ascii="Book Antiqua" w:hAnsi="Book Antiqua"/>
        </w:rPr>
      </w:pPr>
    </w:p>
    <w:p w14:paraId="130A3D17"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aps/>
          <w:color w:val="000000"/>
          <w:u w:val="single"/>
        </w:rPr>
        <w:t>CONCLUSION</w:t>
      </w:r>
    </w:p>
    <w:p w14:paraId="0AD65C9F" w14:textId="25416D4F"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Despite the constant advances, CCA still represents an unsolved challenge for clinicians and researchers, burdened by difficult diagnosis, management, treatment and with a dismal patient survival. The only curative option is surgical resection, but it can be offered only to a fraction of patients and is burdened by high recurrence rates. Therefore, maximum effort should be applied to increase the current knowledge of this genetically highly heterogeneous group of tumors in order to obtain an earlier diagnosis, be able to identify patients that will benefit from a specific treatment and develop better targeted therapies. In this scenario, liquid biopsies could play a major role as minimally invasive screening and diagnostic biomarkers, prognostic tools and therapeutic monitoring targets (Table 1). The role of LB in the clinical practice of patients affected by CCA is still marginal and further research is necessary to appreciate its potential and move towards a multimodal, precision medicine approach.</w:t>
      </w:r>
    </w:p>
    <w:p w14:paraId="5CABFB41" w14:textId="77777777" w:rsidR="00A77B3E" w:rsidRPr="00D07422" w:rsidRDefault="00A77B3E" w:rsidP="00D07422">
      <w:pPr>
        <w:spacing w:line="360" w:lineRule="auto"/>
        <w:jc w:val="both"/>
        <w:rPr>
          <w:rFonts w:ascii="Book Antiqua" w:hAnsi="Book Antiqua"/>
        </w:rPr>
      </w:pPr>
    </w:p>
    <w:p w14:paraId="4CD2CEFE"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REFERENCES</w:t>
      </w:r>
    </w:p>
    <w:p w14:paraId="4E5BD312" w14:textId="77777777" w:rsidR="00A77B3E" w:rsidRPr="006D795C" w:rsidRDefault="000B761D" w:rsidP="00D07422">
      <w:pPr>
        <w:spacing w:line="360" w:lineRule="auto"/>
        <w:jc w:val="both"/>
        <w:rPr>
          <w:rFonts w:ascii="Book Antiqua" w:hAnsi="Book Antiqua"/>
          <w:lang w:val="pt-BR"/>
        </w:rPr>
      </w:pPr>
      <w:bookmarkStart w:id="18" w:name="OLE_LINK2726"/>
      <w:bookmarkStart w:id="19" w:name="OLE_LINK2727"/>
      <w:r w:rsidRPr="006D795C">
        <w:rPr>
          <w:rFonts w:ascii="Book Antiqua" w:eastAsia="Book Antiqua" w:hAnsi="Book Antiqua" w:cs="Book Antiqua"/>
          <w:color w:val="000000"/>
        </w:rPr>
        <w:lastRenderedPageBreak/>
        <w:t xml:space="preserve">1 </w:t>
      </w:r>
      <w:proofErr w:type="spellStart"/>
      <w:r w:rsidRPr="006D795C">
        <w:rPr>
          <w:rFonts w:ascii="Book Antiqua" w:eastAsia="Book Antiqua" w:hAnsi="Book Antiqua" w:cs="Book Antiqua"/>
          <w:b/>
          <w:bCs/>
          <w:color w:val="000000"/>
        </w:rPr>
        <w:t>Nakanuma</w:t>
      </w:r>
      <w:proofErr w:type="spellEnd"/>
      <w:r w:rsidRPr="006D795C">
        <w:rPr>
          <w:rFonts w:ascii="Book Antiqua" w:eastAsia="Book Antiqua" w:hAnsi="Book Antiqua" w:cs="Book Antiqua"/>
          <w:b/>
          <w:bCs/>
          <w:color w:val="000000"/>
        </w:rPr>
        <w:t xml:space="preserve"> Y</w:t>
      </w:r>
      <w:r w:rsidRPr="006D795C">
        <w:rPr>
          <w:rFonts w:ascii="Book Antiqua" w:eastAsia="Book Antiqua" w:hAnsi="Book Antiqua" w:cs="Book Antiqua"/>
          <w:color w:val="000000"/>
        </w:rPr>
        <w:t xml:space="preserve">, Sato Y, Harada K, Sasaki M, Xu J, Ikeda H. Pathological classification of intrahepatic cholangiocarcinoma based on a new concept. </w:t>
      </w:r>
      <w:r w:rsidRPr="006D795C">
        <w:rPr>
          <w:rFonts w:ascii="Book Antiqua" w:eastAsia="Book Antiqua" w:hAnsi="Book Antiqua" w:cs="Book Antiqua"/>
          <w:i/>
          <w:iCs/>
          <w:color w:val="000000"/>
          <w:lang w:val="pt-BR"/>
        </w:rPr>
        <w:t>World J Hepatol</w:t>
      </w:r>
      <w:r w:rsidRPr="006D795C">
        <w:rPr>
          <w:rFonts w:ascii="Book Antiqua" w:eastAsia="Book Antiqua" w:hAnsi="Book Antiqua" w:cs="Book Antiqua"/>
          <w:color w:val="000000"/>
          <w:lang w:val="pt-BR"/>
        </w:rPr>
        <w:t xml:space="preserve"> 2010; </w:t>
      </w:r>
      <w:r w:rsidRPr="006D795C">
        <w:rPr>
          <w:rFonts w:ascii="Book Antiqua" w:eastAsia="Book Antiqua" w:hAnsi="Book Antiqua" w:cs="Book Antiqua"/>
          <w:b/>
          <w:bCs/>
          <w:color w:val="000000"/>
          <w:lang w:val="pt-BR"/>
        </w:rPr>
        <w:t>2</w:t>
      </w:r>
      <w:r w:rsidRPr="006D795C">
        <w:rPr>
          <w:rFonts w:ascii="Book Antiqua" w:eastAsia="Book Antiqua" w:hAnsi="Book Antiqua" w:cs="Book Antiqua"/>
          <w:color w:val="000000"/>
          <w:lang w:val="pt-BR"/>
        </w:rPr>
        <w:t>: 419-427 [PMID: 21191517 DOI: 10.4254/wjh.v2.i12.419]</w:t>
      </w:r>
    </w:p>
    <w:p w14:paraId="33BD297D" w14:textId="00966CA9" w:rsidR="00A77B3E" w:rsidRPr="006D795C" w:rsidRDefault="000B761D" w:rsidP="00D07422">
      <w:pPr>
        <w:spacing w:line="360" w:lineRule="auto"/>
        <w:jc w:val="both"/>
        <w:rPr>
          <w:rFonts w:ascii="Book Antiqua" w:hAnsi="Book Antiqua"/>
          <w:lang w:val="pt-BR"/>
        </w:rPr>
      </w:pPr>
      <w:r w:rsidRPr="006D795C">
        <w:rPr>
          <w:rFonts w:ascii="Book Antiqua" w:eastAsia="Book Antiqua" w:hAnsi="Book Antiqua" w:cs="Book Antiqua"/>
          <w:color w:val="000000"/>
          <w:lang w:val="pt-BR"/>
        </w:rPr>
        <w:t xml:space="preserve">2 </w:t>
      </w:r>
      <w:r w:rsidRPr="006D795C">
        <w:rPr>
          <w:rFonts w:ascii="Book Antiqua" w:eastAsia="Book Antiqua" w:hAnsi="Book Antiqua" w:cs="Book Antiqua"/>
          <w:b/>
          <w:bCs/>
          <w:color w:val="000000"/>
          <w:lang w:val="pt-BR"/>
        </w:rPr>
        <w:t>Razumilava N,</w:t>
      </w:r>
      <w:r w:rsidRPr="006D795C">
        <w:rPr>
          <w:rFonts w:ascii="Book Antiqua" w:eastAsia="Book Antiqua" w:hAnsi="Book Antiqua" w:cs="Book Antiqua"/>
          <w:color w:val="000000"/>
          <w:lang w:val="pt-BR"/>
        </w:rPr>
        <w:t xml:space="preserve"> Gores GJ. Cholangiocarcinoma. </w:t>
      </w:r>
      <w:r w:rsidRPr="006D795C">
        <w:rPr>
          <w:rFonts w:ascii="Book Antiqua" w:eastAsia="Book Antiqua" w:hAnsi="Book Antiqua" w:cs="Book Antiqua"/>
          <w:i/>
          <w:iCs/>
          <w:color w:val="000000"/>
          <w:lang w:val="pt-BR"/>
        </w:rPr>
        <w:t xml:space="preserve">Lancet </w:t>
      </w:r>
      <w:r w:rsidRPr="006D795C">
        <w:rPr>
          <w:rFonts w:ascii="Book Antiqua" w:eastAsia="Book Antiqua" w:hAnsi="Book Antiqua" w:cs="Book Antiqua"/>
          <w:color w:val="000000"/>
          <w:lang w:val="pt-BR"/>
        </w:rPr>
        <w:t>2014;</w:t>
      </w:r>
      <w:r w:rsidR="00B6403A" w:rsidRPr="006D795C">
        <w:rPr>
          <w:rFonts w:ascii="Book Antiqua" w:eastAsia="Book Antiqua" w:hAnsi="Book Antiqua" w:cs="Book Antiqua"/>
          <w:color w:val="000000"/>
          <w:lang w:val="pt-BR"/>
        </w:rPr>
        <w:t xml:space="preserve"> </w:t>
      </w:r>
      <w:r w:rsidRPr="006D795C">
        <w:rPr>
          <w:rFonts w:ascii="Book Antiqua" w:eastAsia="Book Antiqua" w:hAnsi="Book Antiqua" w:cs="Book Antiqua"/>
          <w:b/>
          <w:bCs/>
          <w:color w:val="000000"/>
          <w:lang w:val="pt-BR"/>
        </w:rPr>
        <w:t>383:</w:t>
      </w:r>
      <w:r w:rsidR="00B6403A" w:rsidRPr="006D795C">
        <w:rPr>
          <w:rFonts w:ascii="Book Antiqua" w:eastAsia="Book Antiqua" w:hAnsi="Book Antiqua" w:cs="Book Antiqua"/>
          <w:color w:val="000000"/>
          <w:lang w:val="pt-BR"/>
        </w:rPr>
        <w:t xml:space="preserve"> </w:t>
      </w:r>
      <w:r w:rsidRPr="006D795C">
        <w:rPr>
          <w:rFonts w:ascii="Book Antiqua" w:eastAsia="Book Antiqua" w:hAnsi="Book Antiqua" w:cs="Book Antiqua"/>
          <w:color w:val="000000"/>
          <w:lang w:val="pt-BR"/>
        </w:rPr>
        <w:t>2168-</w:t>
      </w:r>
      <w:r w:rsidR="00B6403A" w:rsidRPr="006D795C">
        <w:rPr>
          <w:rFonts w:ascii="Book Antiqua" w:eastAsia="Book Antiqua" w:hAnsi="Book Antiqua" w:cs="Book Antiqua"/>
          <w:color w:val="000000"/>
          <w:lang w:val="pt-BR"/>
        </w:rPr>
        <w:t>21</w:t>
      </w:r>
      <w:r w:rsidRPr="006D795C">
        <w:rPr>
          <w:rFonts w:ascii="Book Antiqua" w:eastAsia="Book Antiqua" w:hAnsi="Book Antiqua" w:cs="Book Antiqua"/>
          <w:color w:val="000000"/>
          <w:lang w:val="pt-BR"/>
        </w:rPr>
        <w:t xml:space="preserve">79 </w:t>
      </w:r>
      <w:r w:rsidR="00B6403A" w:rsidRPr="006D795C">
        <w:rPr>
          <w:rFonts w:ascii="Book Antiqua" w:eastAsia="Book Antiqua" w:hAnsi="Book Antiqua" w:cs="Book Antiqua"/>
          <w:color w:val="000000"/>
          <w:lang w:val="pt-BR"/>
        </w:rPr>
        <w:t>[</w:t>
      </w:r>
      <w:r w:rsidR="00B6403A" w:rsidRPr="006D795C">
        <w:rPr>
          <w:rFonts w:ascii="Book Antiqua" w:hAnsi="Book Antiqua"/>
        </w:rPr>
        <w:t>PMID: 24581682</w:t>
      </w:r>
      <w:r w:rsidRPr="006D795C">
        <w:rPr>
          <w:rFonts w:ascii="Book Antiqua" w:eastAsia="Book Antiqua" w:hAnsi="Book Antiqua" w:cs="Book Antiqua"/>
          <w:color w:val="000000"/>
          <w:lang w:val="pt-BR"/>
        </w:rPr>
        <w:t xml:space="preserve"> </w:t>
      </w:r>
      <w:r w:rsidR="008867A4" w:rsidRPr="006D795C">
        <w:rPr>
          <w:rFonts w:ascii="Book Antiqua" w:eastAsia="Book Antiqua" w:hAnsi="Book Antiqua" w:cs="Book Antiqua"/>
          <w:color w:val="000000"/>
          <w:lang w:val="pt-BR"/>
        </w:rPr>
        <w:t xml:space="preserve">DOI: </w:t>
      </w:r>
      <w:r w:rsidRPr="006D795C">
        <w:rPr>
          <w:rFonts w:ascii="Book Antiqua" w:eastAsia="Book Antiqua" w:hAnsi="Book Antiqua" w:cs="Book Antiqua"/>
          <w:color w:val="000000"/>
          <w:lang w:val="pt-BR"/>
        </w:rPr>
        <w:t>10.1016/S0140-6736(13)61903-0</w:t>
      </w:r>
      <w:r w:rsidR="00B6403A" w:rsidRPr="006D795C">
        <w:rPr>
          <w:rFonts w:ascii="Book Antiqua" w:eastAsia="Book Antiqua" w:hAnsi="Book Antiqua" w:cs="Book Antiqua"/>
          <w:color w:val="000000"/>
          <w:lang w:val="pt-BR"/>
        </w:rPr>
        <w:t>]</w:t>
      </w:r>
    </w:p>
    <w:p w14:paraId="7AED72FA" w14:textId="320755B9" w:rsidR="00A77B3E" w:rsidRPr="006D795C" w:rsidRDefault="000B761D" w:rsidP="00D07422">
      <w:pPr>
        <w:spacing w:line="360" w:lineRule="auto"/>
        <w:jc w:val="both"/>
        <w:rPr>
          <w:rFonts w:ascii="Book Antiqua" w:hAnsi="Book Antiqua"/>
        </w:rPr>
      </w:pPr>
      <w:r w:rsidRPr="006D795C">
        <w:rPr>
          <w:rFonts w:ascii="Book Antiqua" w:eastAsia="Book Antiqua" w:hAnsi="Book Antiqua" w:cs="Book Antiqua"/>
          <w:color w:val="000000"/>
          <w:lang w:val="pt-BR"/>
        </w:rPr>
        <w:t xml:space="preserve">3 </w:t>
      </w:r>
      <w:r w:rsidRPr="006D795C">
        <w:rPr>
          <w:rFonts w:ascii="Book Antiqua" w:eastAsia="Book Antiqua" w:hAnsi="Book Antiqua" w:cs="Book Antiqua"/>
          <w:b/>
          <w:bCs/>
          <w:color w:val="000000"/>
          <w:lang w:val="pt-BR"/>
        </w:rPr>
        <w:t>DeOliveira ML,</w:t>
      </w:r>
      <w:r w:rsidRPr="006D795C">
        <w:rPr>
          <w:rFonts w:ascii="Book Antiqua" w:eastAsia="Book Antiqua" w:hAnsi="Book Antiqua" w:cs="Book Antiqua"/>
          <w:color w:val="000000"/>
          <w:lang w:val="pt-BR"/>
        </w:rPr>
        <w:t xml:space="preserve"> Cunningham SC, Cameron JL, Kamangar F, Winter JM, Lillemoe KD, Choti MA, Yeo CJ, Schulick RD. </w:t>
      </w:r>
      <w:r w:rsidRPr="006D795C">
        <w:rPr>
          <w:rFonts w:ascii="Book Antiqua" w:eastAsia="Book Antiqua" w:hAnsi="Book Antiqua" w:cs="Book Antiqua"/>
          <w:color w:val="000000"/>
        </w:rPr>
        <w:t xml:space="preserve">Cholangiocarcinoma: thirty-one-year experience with 564 patients at a single institution. </w:t>
      </w:r>
      <w:r w:rsidRPr="006D795C">
        <w:rPr>
          <w:rFonts w:ascii="Book Antiqua" w:eastAsia="Book Antiqua" w:hAnsi="Book Antiqua" w:cs="Book Antiqua"/>
          <w:i/>
          <w:iCs/>
          <w:color w:val="000000"/>
        </w:rPr>
        <w:t>Ann Surg</w:t>
      </w:r>
      <w:r w:rsidRPr="006D795C">
        <w:rPr>
          <w:rFonts w:ascii="Book Antiqua" w:eastAsia="Book Antiqua" w:hAnsi="Book Antiqua" w:cs="Book Antiqua"/>
          <w:color w:val="000000"/>
        </w:rPr>
        <w:t xml:space="preserve"> 2007;</w:t>
      </w:r>
      <w:r w:rsidR="008867A4" w:rsidRPr="006D795C">
        <w:rPr>
          <w:rFonts w:ascii="Book Antiqua" w:eastAsia="Book Antiqua" w:hAnsi="Book Antiqua" w:cs="Book Antiqua"/>
          <w:color w:val="000000"/>
        </w:rPr>
        <w:t xml:space="preserve"> </w:t>
      </w:r>
      <w:r w:rsidRPr="006D795C">
        <w:rPr>
          <w:rFonts w:ascii="Book Antiqua" w:eastAsia="Book Antiqua" w:hAnsi="Book Antiqua" w:cs="Book Antiqua"/>
          <w:b/>
          <w:bCs/>
          <w:color w:val="000000"/>
        </w:rPr>
        <w:t>245:</w:t>
      </w:r>
      <w:r w:rsidR="008867A4" w:rsidRPr="006D795C">
        <w:rPr>
          <w:rFonts w:ascii="Book Antiqua" w:eastAsia="Book Antiqua" w:hAnsi="Book Antiqua" w:cs="Book Antiqua"/>
          <w:color w:val="000000"/>
        </w:rPr>
        <w:t xml:space="preserve"> </w:t>
      </w:r>
      <w:r w:rsidRPr="006D795C">
        <w:rPr>
          <w:rFonts w:ascii="Book Antiqua" w:eastAsia="Book Antiqua" w:hAnsi="Book Antiqua" w:cs="Book Antiqua"/>
          <w:color w:val="000000"/>
        </w:rPr>
        <w:t>755-</w:t>
      </w:r>
      <w:r w:rsidR="008867A4" w:rsidRPr="006D795C">
        <w:rPr>
          <w:rFonts w:ascii="Book Antiqua" w:eastAsia="Book Antiqua" w:hAnsi="Book Antiqua" w:cs="Book Antiqua"/>
          <w:color w:val="000000"/>
        </w:rPr>
        <w:t>7</w:t>
      </w:r>
      <w:r w:rsidRPr="006D795C">
        <w:rPr>
          <w:rFonts w:ascii="Book Antiqua" w:eastAsia="Book Antiqua" w:hAnsi="Book Antiqua" w:cs="Book Antiqua"/>
          <w:color w:val="000000"/>
        </w:rPr>
        <w:t xml:space="preserve">62 </w:t>
      </w:r>
      <w:r w:rsidR="008867A4" w:rsidRPr="006D795C">
        <w:rPr>
          <w:rFonts w:ascii="Book Antiqua" w:eastAsia="Book Antiqua" w:hAnsi="Book Antiqua" w:cs="Book Antiqua"/>
          <w:color w:val="000000"/>
        </w:rPr>
        <w:t>[PMID: 17457168</w:t>
      </w:r>
      <w:r w:rsidRPr="006D795C">
        <w:rPr>
          <w:rFonts w:ascii="Book Antiqua" w:eastAsia="Book Antiqua" w:hAnsi="Book Antiqua" w:cs="Book Antiqua"/>
          <w:color w:val="000000"/>
        </w:rPr>
        <w:t xml:space="preserve"> </w:t>
      </w:r>
      <w:r w:rsidR="008867A4" w:rsidRPr="006D795C">
        <w:rPr>
          <w:rFonts w:ascii="Book Antiqua" w:eastAsia="Book Antiqua" w:hAnsi="Book Antiqua" w:cs="Book Antiqua"/>
          <w:color w:val="000000"/>
        </w:rPr>
        <w:t xml:space="preserve">DOI: </w:t>
      </w:r>
      <w:r w:rsidRPr="006D795C">
        <w:rPr>
          <w:rFonts w:ascii="Book Antiqua" w:eastAsia="Book Antiqua" w:hAnsi="Book Antiqua" w:cs="Book Antiqua"/>
          <w:color w:val="000000"/>
        </w:rPr>
        <w:t>10.1097/01.sla.</w:t>
      </w:r>
      <w:proofErr w:type="gramStart"/>
      <w:r w:rsidRPr="006D795C">
        <w:rPr>
          <w:rFonts w:ascii="Book Antiqua" w:eastAsia="Book Antiqua" w:hAnsi="Book Antiqua" w:cs="Book Antiqua"/>
          <w:color w:val="000000"/>
        </w:rPr>
        <w:t>0000251366.62632.d</w:t>
      </w:r>
      <w:proofErr w:type="gramEnd"/>
      <w:r w:rsidRPr="006D795C">
        <w:rPr>
          <w:rFonts w:ascii="Book Antiqua" w:eastAsia="Book Antiqua" w:hAnsi="Book Antiqua" w:cs="Book Antiqua"/>
          <w:color w:val="000000"/>
        </w:rPr>
        <w:t>3</w:t>
      </w:r>
      <w:r w:rsidR="008867A4" w:rsidRPr="006D795C">
        <w:rPr>
          <w:rFonts w:ascii="Book Antiqua" w:eastAsia="Book Antiqua" w:hAnsi="Book Antiqua" w:cs="Book Antiqua"/>
          <w:color w:val="000000"/>
        </w:rPr>
        <w:t>]</w:t>
      </w:r>
    </w:p>
    <w:p w14:paraId="0260E778" w14:textId="77777777" w:rsidR="00A77B3E" w:rsidRPr="006D795C" w:rsidRDefault="000B761D" w:rsidP="00D07422">
      <w:pPr>
        <w:spacing w:line="360" w:lineRule="auto"/>
        <w:jc w:val="both"/>
        <w:rPr>
          <w:rFonts w:ascii="Book Antiqua" w:hAnsi="Book Antiqua"/>
        </w:rPr>
      </w:pPr>
      <w:r w:rsidRPr="006D795C">
        <w:rPr>
          <w:rFonts w:ascii="Book Antiqua" w:eastAsia="Book Antiqua" w:hAnsi="Book Antiqua" w:cs="Book Antiqua"/>
          <w:color w:val="000000"/>
        </w:rPr>
        <w:t xml:space="preserve">4 </w:t>
      </w:r>
      <w:proofErr w:type="spellStart"/>
      <w:r w:rsidRPr="006D795C">
        <w:rPr>
          <w:rFonts w:ascii="Book Antiqua" w:eastAsia="Book Antiqua" w:hAnsi="Book Antiqua" w:cs="Book Antiqua"/>
          <w:b/>
          <w:bCs/>
          <w:color w:val="000000"/>
        </w:rPr>
        <w:t>Ghouri</w:t>
      </w:r>
      <w:proofErr w:type="spellEnd"/>
      <w:r w:rsidRPr="006D795C">
        <w:rPr>
          <w:rFonts w:ascii="Book Antiqua" w:eastAsia="Book Antiqua" w:hAnsi="Book Antiqua" w:cs="Book Antiqua"/>
          <w:b/>
          <w:bCs/>
          <w:color w:val="000000"/>
        </w:rPr>
        <w:t xml:space="preserve"> YA</w:t>
      </w:r>
      <w:r w:rsidRPr="006D795C">
        <w:rPr>
          <w:rFonts w:ascii="Book Antiqua" w:eastAsia="Book Antiqua" w:hAnsi="Book Antiqua" w:cs="Book Antiqua"/>
          <w:color w:val="000000"/>
        </w:rPr>
        <w:t xml:space="preserve">, </w:t>
      </w:r>
      <w:proofErr w:type="spellStart"/>
      <w:r w:rsidRPr="006D795C">
        <w:rPr>
          <w:rFonts w:ascii="Book Antiqua" w:eastAsia="Book Antiqua" w:hAnsi="Book Antiqua" w:cs="Book Antiqua"/>
          <w:color w:val="000000"/>
        </w:rPr>
        <w:t>Mian</w:t>
      </w:r>
      <w:proofErr w:type="spellEnd"/>
      <w:r w:rsidRPr="006D795C">
        <w:rPr>
          <w:rFonts w:ascii="Book Antiqua" w:eastAsia="Book Antiqua" w:hAnsi="Book Antiqua" w:cs="Book Antiqua"/>
          <w:color w:val="000000"/>
        </w:rPr>
        <w:t xml:space="preserve"> I, </w:t>
      </w:r>
      <w:proofErr w:type="spellStart"/>
      <w:r w:rsidRPr="006D795C">
        <w:rPr>
          <w:rFonts w:ascii="Book Antiqua" w:eastAsia="Book Antiqua" w:hAnsi="Book Antiqua" w:cs="Book Antiqua"/>
          <w:color w:val="000000"/>
        </w:rPr>
        <w:t>Blechacz</w:t>
      </w:r>
      <w:proofErr w:type="spellEnd"/>
      <w:r w:rsidRPr="006D795C">
        <w:rPr>
          <w:rFonts w:ascii="Book Antiqua" w:eastAsia="Book Antiqua" w:hAnsi="Book Antiqua" w:cs="Book Antiqua"/>
          <w:color w:val="000000"/>
        </w:rPr>
        <w:t xml:space="preserve"> B. Cancer review: Cholangiocarcinoma. </w:t>
      </w:r>
      <w:r w:rsidRPr="006D795C">
        <w:rPr>
          <w:rFonts w:ascii="Book Antiqua" w:eastAsia="Book Antiqua" w:hAnsi="Book Antiqua" w:cs="Book Antiqua"/>
          <w:i/>
          <w:iCs/>
          <w:color w:val="000000"/>
        </w:rPr>
        <w:t xml:space="preserve">J </w:t>
      </w:r>
      <w:proofErr w:type="spellStart"/>
      <w:r w:rsidRPr="006D795C">
        <w:rPr>
          <w:rFonts w:ascii="Book Antiqua" w:eastAsia="Book Antiqua" w:hAnsi="Book Antiqua" w:cs="Book Antiqua"/>
          <w:i/>
          <w:iCs/>
          <w:color w:val="000000"/>
        </w:rPr>
        <w:t>Carcinog</w:t>
      </w:r>
      <w:proofErr w:type="spellEnd"/>
      <w:r w:rsidRPr="006D795C">
        <w:rPr>
          <w:rFonts w:ascii="Book Antiqua" w:eastAsia="Book Antiqua" w:hAnsi="Book Antiqua" w:cs="Book Antiqua"/>
          <w:color w:val="000000"/>
        </w:rPr>
        <w:t xml:space="preserve"> 2015; </w:t>
      </w:r>
      <w:r w:rsidRPr="006D795C">
        <w:rPr>
          <w:rFonts w:ascii="Book Antiqua" w:eastAsia="Book Antiqua" w:hAnsi="Book Antiqua" w:cs="Book Antiqua"/>
          <w:b/>
          <w:bCs/>
          <w:color w:val="000000"/>
        </w:rPr>
        <w:t>14</w:t>
      </w:r>
      <w:r w:rsidRPr="006D795C">
        <w:rPr>
          <w:rFonts w:ascii="Book Antiqua" w:eastAsia="Book Antiqua" w:hAnsi="Book Antiqua" w:cs="Book Antiqua"/>
          <w:color w:val="000000"/>
        </w:rPr>
        <w:t>: 1 [PMID: 25788866 DOI: 10.4103/1477-3163.151940]</w:t>
      </w:r>
    </w:p>
    <w:p w14:paraId="5A9CA9CE" w14:textId="77777777" w:rsidR="00A77B3E" w:rsidRPr="006D795C" w:rsidRDefault="000B761D" w:rsidP="00D07422">
      <w:pPr>
        <w:spacing w:line="360" w:lineRule="auto"/>
        <w:jc w:val="both"/>
        <w:rPr>
          <w:rFonts w:ascii="Book Antiqua" w:hAnsi="Book Antiqua"/>
        </w:rPr>
      </w:pPr>
      <w:r w:rsidRPr="006D795C">
        <w:rPr>
          <w:rFonts w:ascii="Book Antiqua" w:eastAsia="Book Antiqua" w:hAnsi="Book Antiqua" w:cs="Book Antiqua"/>
          <w:color w:val="000000"/>
        </w:rPr>
        <w:t xml:space="preserve">5 </w:t>
      </w:r>
      <w:proofErr w:type="spellStart"/>
      <w:r w:rsidRPr="006D795C">
        <w:rPr>
          <w:rFonts w:ascii="Book Antiqua" w:eastAsia="Book Antiqua" w:hAnsi="Book Antiqua" w:cs="Book Antiqua"/>
          <w:b/>
          <w:bCs/>
          <w:color w:val="000000"/>
        </w:rPr>
        <w:t>Nakeeb</w:t>
      </w:r>
      <w:proofErr w:type="spellEnd"/>
      <w:r w:rsidRPr="006D795C">
        <w:rPr>
          <w:rFonts w:ascii="Book Antiqua" w:eastAsia="Book Antiqua" w:hAnsi="Book Antiqua" w:cs="Book Antiqua"/>
          <w:b/>
          <w:bCs/>
          <w:color w:val="000000"/>
        </w:rPr>
        <w:t xml:space="preserve"> A</w:t>
      </w:r>
      <w:r w:rsidRPr="006D795C">
        <w:rPr>
          <w:rFonts w:ascii="Book Antiqua" w:eastAsia="Book Antiqua" w:hAnsi="Book Antiqua" w:cs="Book Antiqua"/>
          <w:color w:val="000000"/>
        </w:rPr>
        <w:t xml:space="preserve">, Pitt HA, Sohn TA, Coleman J, Abrams RA, Piantadosi S, </w:t>
      </w:r>
      <w:proofErr w:type="spellStart"/>
      <w:r w:rsidRPr="006D795C">
        <w:rPr>
          <w:rFonts w:ascii="Book Antiqua" w:eastAsia="Book Antiqua" w:hAnsi="Book Antiqua" w:cs="Book Antiqua"/>
          <w:color w:val="000000"/>
        </w:rPr>
        <w:t>Hruban</w:t>
      </w:r>
      <w:proofErr w:type="spellEnd"/>
      <w:r w:rsidRPr="006D795C">
        <w:rPr>
          <w:rFonts w:ascii="Book Antiqua" w:eastAsia="Book Antiqua" w:hAnsi="Book Antiqua" w:cs="Book Antiqua"/>
          <w:color w:val="000000"/>
        </w:rPr>
        <w:t xml:space="preserve"> RH, </w:t>
      </w:r>
      <w:proofErr w:type="spellStart"/>
      <w:r w:rsidRPr="006D795C">
        <w:rPr>
          <w:rFonts w:ascii="Book Antiqua" w:eastAsia="Book Antiqua" w:hAnsi="Book Antiqua" w:cs="Book Antiqua"/>
          <w:color w:val="000000"/>
        </w:rPr>
        <w:t>Lillemoe</w:t>
      </w:r>
      <w:proofErr w:type="spellEnd"/>
      <w:r w:rsidRPr="006D795C">
        <w:rPr>
          <w:rFonts w:ascii="Book Antiqua" w:eastAsia="Book Antiqua" w:hAnsi="Book Antiqua" w:cs="Book Antiqua"/>
          <w:color w:val="000000"/>
        </w:rPr>
        <w:t xml:space="preserve"> KD, Yeo CJ, Cameron JL. Cholangiocarcinoma. A spectrum of intrahepatic, perihilar, and distal tumors. </w:t>
      </w:r>
      <w:r w:rsidRPr="006D795C">
        <w:rPr>
          <w:rFonts w:ascii="Book Antiqua" w:eastAsia="Book Antiqua" w:hAnsi="Book Antiqua" w:cs="Book Antiqua"/>
          <w:i/>
          <w:iCs/>
          <w:color w:val="000000"/>
        </w:rPr>
        <w:t>Ann Surg</w:t>
      </w:r>
      <w:r w:rsidRPr="006D795C">
        <w:rPr>
          <w:rFonts w:ascii="Book Antiqua" w:eastAsia="Book Antiqua" w:hAnsi="Book Antiqua" w:cs="Book Antiqua"/>
          <w:color w:val="000000"/>
        </w:rPr>
        <w:t xml:space="preserve"> 1996; </w:t>
      </w:r>
      <w:r w:rsidRPr="006D795C">
        <w:rPr>
          <w:rFonts w:ascii="Book Antiqua" w:eastAsia="Book Antiqua" w:hAnsi="Book Antiqua" w:cs="Book Antiqua"/>
          <w:b/>
          <w:bCs/>
          <w:color w:val="000000"/>
        </w:rPr>
        <w:t>224</w:t>
      </w:r>
      <w:r w:rsidRPr="006D795C">
        <w:rPr>
          <w:rFonts w:ascii="Book Antiqua" w:eastAsia="Book Antiqua" w:hAnsi="Book Antiqua" w:cs="Book Antiqua"/>
          <w:color w:val="000000"/>
        </w:rPr>
        <w:t>: 463-73; discussion 473-5 [PMID: 8857851 DOI: 10.1097/00000658-199610000-00005]</w:t>
      </w:r>
    </w:p>
    <w:p w14:paraId="472B1B0E" w14:textId="5ADB24CF" w:rsidR="00A77B3E" w:rsidRPr="006D795C" w:rsidRDefault="000B761D" w:rsidP="00D07422">
      <w:pPr>
        <w:spacing w:line="360" w:lineRule="auto"/>
        <w:jc w:val="both"/>
        <w:rPr>
          <w:rFonts w:ascii="Book Antiqua" w:hAnsi="Book Antiqua"/>
        </w:rPr>
      </w:pPr>
      <w:r w:rsidRPr="006D795C">
        <w:rPr>
          <w:rFonts w:ascii="Book Antiqua" w:eastAsia="Book Antiqua" w:hAnsi="Book Antiqua" w:cs="Book Antiqua"/>
          <w:color w:val="000000"/>
        </w:rPr>
        <w:t xml:space="preserve">6 </w:t>
      </w:r>
      <w:proofErr w:type="spellStart"/>
      <w:r w:rsidRPr="006D795C">
        <w:rPr>
          <w:rFonts w:ascii="Book Antiqua" w:eastAsia="Book Antiqua" w:hAnsi="Book Antiqua" w:cs="Book Antiqua"/>
          <w:b/>
          <w:bCs/>
          <w:color w:val="000000"/>
        </w:rPr>
        <w:t>Banales</w:t>
      </w:r>
      <w:proofErr w:type="spellEnd"/>
      <w:r w:rsidRPr="006D795C">
        <w:rPr>
          <w:rFonts w:ascii="Book Antiqua" w:eastAsia="Book Antiqua" w:hAnsi="Book Antiqua" w:cs="Book Antiqua"/>
          <w:b/>
          <w:bCs/>
          <w:color w:val="000000"/>
        </w:rPr>
        <w:t xml:space="preserve"> JM,</w:t>
      </w:r>
      <w:r w:rsidRPr="006D795C">
        <w:rPr>
          <w:rFonts w:ascii="Book Antiqua" w:eastAsia="Book Antiqua" w:hAnsi="Book Antiqua" w:cs="Book Antiqua"/>
          <w:color w:val="000000"/>
        </w:rPr>
        <w:t xml:space="preserve"> Cardinale V, Carpino G, </w:t>
      </w:r>
      <w:proofErr w:type="spellStart"/>
      <w:r w:rsidRPr="006D795C">
        <w:rPr>
          <w:rFonts w:ascii="Book Antiqua" w:eastAsia="Book Antiqua" w:hAnsi="Book Antiqua" w:cs="Book Antiqua"/>
          <w:color w:val="000000"/>
        </w:rPr>
        <w:t>Marzioni</w:t>
      </w:r>
      <w:proofErr w:type="spellEnd"/>
      <w:r w:rsidRPr="006D795C">
        <w:rPr>
          <w:rFonts w:ascii="Book Antiqua" w:eastAsia="Book Antiqua" w:hAnsi="Book Antiqua" w:cs="Book Antiqua"/>
          <w:color w:val="000000"/>
        </w:rPr>
        <w:t xml:space="preserve"> M, Andersen JB, </w:t>
      </w:r>
      <w:proofErr w:type="spellStart"/>
      <w:r w:rsidRPr="006D795C">
        <w:rPr>
          <w:rFonts w:ascii="Book Antiqua" w:eastAsia="Book Antiqua" w:hAnsi="Book Antiqua" w:cs="Book Antiqua"/>
          <w:color w:val="000000"/>
        </w:rPr>
        <w:t>Invernizzi</w:t>
      </w:r>
      <w:proofErr w:type="spellEnd"/>
      <w:r w:rsidRPr="006D795C">
        <w:rPr>
          <w:rFonts w:ascii="Book Antiqua" w:eastAsia="Book Antiqua" w:hAnsi="Book Antiqua" w:cs="Book Antiqua"/>
          <w:color w:val="000000"/>
        </w:rPr>
        <w:t xml:space="preserve"> P, Lind GE, </w:t>
      </w:r>
      <w:proofErr w:type="spellStart"/>
      <w:r w:rsidRPr="006D795C">
        <w:rPr>
          <w:rFonts w:ascii="Book Antiqua" w:eastAsia="Book Antiqua" w:hAnsi="Book Antiqua" w:cs="Book Antiqua"/>
          <w:color w:val="000000"/>
        </w:rPr>
        <w:t>Folseraas</w:t>
      </w:r>
      <w:proofErr w:type="spellEnd"/>
      <w:r w:rsidRPr="006D795C">
        <w:rPr>
          <w:rFonts w:ascii="Book Antiqua" w:eastAsia="Book Antiqua" w:hAnsi="Book Antiqua" w:cs="Book Antiqua"/>
          <w:color w:val="000000"/>
        </w:rPr>
        <w:t xml:space="preserve"> T, Forbes SJ, </w:t>
      </w:r>
      <w:proofErr w:type="spellStart"/>
      <w:r w:rsidRPr="006D795C">
        <w:rPr>
          <w:rFonts w:ascii="Book Antiqua" w:eastAsia="Book Antiqua" w:hAnsi="Book Antiqua" w:cs="Book Antiqua"/>
          <w:color w:val="000000"/>
        </w:rPr>
        <w:t>Fouassier</w:t>
      </w:r>
      <w:proofErr w:type="spellEnd"/>
      <w:r w:rsidRPr="006D795C">
        <w:rPr>
          <w:rFonts w:ascii="Book Antiqua" w:eastAsia="Book Antiqua" w:hAnsi="Book Antiqua" w:cs="Book Antiqua"/>
          <w:color w:val="000000"/>
        </w:rPr>
        <w:t xml:space="preserve"> L, Geier A, </w:t>
      </w:r>
      <w:proofErr w:type="spellStart"/>
      <w:r w:rsidRPr="006D795C">
        <w:rPr>
          <w:rFonts w:ascii="Book Antiqua" w:eastAsia="Book Antiqua" w:hAnsi="Book Antiqua" w:cs="Book Antiqua"/>
          <w:color w:val="000000"/>
        </w:rPr>
        <w:t>Calvisi</w:t>
      </w:r>
      <w:proofErr w:type="spellEnd"/>
      <w:r w:rsidRPr="006D795C">
        <w:rPr>
          <w:rFonts w:ascii="Book Antiqua" w:eastAsia="Book Antiqua" w:hAnsi="Book Antiqua" w:cs="Book Antiqua"/>
          <w:color w:val="000000"/>
        </w:rPr>
        <w:t xml:space="preserve"> DF, Mertens JC, </w:t>
      </w:r>
      <w:proofErr w:type="spellStart"/>
      <w:r w:rsidRPr="006D795C">
        <w:rPr>
          <w:rFonts w:ascii="Book Antiqua" w:eastAsia="Book Antiqua" w:hAnsi="Book Antiqua" w:cs="Book Antiqua"/>
          <w:color w:val="000000"/>
        </w:rPr>
        <w:t>Trauner</w:t>
      </w:r>
      <w:proofErr w:type="spellEnd"/>
      <w:r w:rsidRPr="006D795C">
        <w:rPr>
          <w:rFonts w:ascii="Book Antiqua" w:eastAsia="Book Antiqua" w:hAnsi="Book Antiqua" w:cs="Book Antiqua"/>
          <w:color w:val="000000"/>
        </w:rPr>
        <w:t xml:space="preserve"> M, Benedetti A, Maroni L, Vaquero J, Macias RI, Raggi C, </w:t>
      </w:r>
      <w:proofErr w:type="spellStart"/>
      <w:r w:rsidRPr="006D795C">
        <w:rPr>
          <w:rFonts w:ascii="Book Antiqua" w:eastAsia="Book Antiqua" w:hAnsi="Book Antiqua" w:cs="Book Antiqua"/>
          <w:color w:val="000000"/>
        </w:rPr>
        <w:t>Perugorria</w:t>
      </w:r>
      <w:proofErr w:type="spellEnd"/>
      <w:r w:rsidRPr="006D795C">
        <w:rPr>
          <w:rFonts w:ascii="Book Antiqua" w:eastAsia="Book Antiqua" w:hAnsi="Book Antiqua" w:cs="Book Antiqua"/>
          <w:color w:val="000000"/>
        </w:rPr>
        <w:t xml:space="preserve"> MJ, </w:t>
      </w:r>
      <w:proofErr w:type="spellStart"/>
      <w:r w:rsidRPr="006D795C">
        <w:rPr>
          <w:rFonts w:ascii="Book Antiqua" w:eastAsia="Book Antiqua" w:hAnsi="Book Antiqua" w:cs="Book Antiqua"/>
          <w:color w:val="000000"/>
        </w:rPr>
        <w:t>Gaudio</w:t>
      </w:r>
      <w:proofErr w:type="spellEnd"/>
      <w:r w:rsidRPr="006D795C">
        <w:rPr>
          <w:rFonts w:ascii="Book Antiqua" w:eastAsia="Book Antiqua" w:hAnsi="Book Antiqua" w:cs="Book Antiqua"/>
          <w:color w:val="000000"/>
        </w:rPr>
        <w:t xml:space="preserve"> E, </w:t>
      </w:r>
      <w:proofErr w:type="spellStart"/>
      <w:r w:rsidRPr="006D795C">
        <w:rPr>
          <w:rFonts w:ascii="Book Antiqua" w:eastAsia="Book Antiqua" w:hAnsi="Book Antiqua" w:cs="Book Antiqua"/>
          <w:color w:val="000000"/>
        </w:rPr>
        <w:t>Boberg</w:t>
      </w:r>
      <w:proofErr w:type="spellEnd"/>
      <w:r w:rsidRPr="006D795C">
        <w:rPr>
          <w:rFonts w:ascii="Book Antiqua" w:eastAsia="Book Antiqua" w:hAnsi="Book Antiqua" w:cs="Book Antiqua"/>
          <w:color w:val="000000"/>
        </w:rPr>
        <w:t xml:space="preserve"> KM, Marin JJ, Alvaro D. Expert consensus document: Cholangiocarcinoma: current knowledge and future perspectives consensus statement from the European Network for the Study of Cholangiocarcinoma (ENS-CCA). </w:t>
      </w:r>
      <w:r w:rsidRPr="006D795C">
        <w:rPr>
          <w:rFonts w:ascii="Book Antiqua" w:eastAsia="Book Antiqua" w:hAnsi="Book Antiqua" w:cs="Book Antiqua"/>
          <w:i/>
          <w:iCs/>
          <w:color w:val="000000"/>
        </w:rPr>
        <w:t xml:space="preserve">Nat Rev Gastroenterol Hepatol </w:t>
      </w:r>
      <w:r w:rsidRPr="006D795C">
        <w:rPr>
          <w:rFonts w:ascii="Book Antiqua" w:eastAsia="Book Antiqua" w:hAnsi="Book Antiqua" w:cs="Book Antiqua"/>
          <w:color w:val="000000"/>
        </w:rPr>
        <w:t>2016;</w:t>
      </w:r>
      <w:r w:rsidR="001508C7" w:rsidRPr="006D795C">
        <w:rPr>
          <w:rFonts w:ascii="Book Antiqua" w:eastAsia="Book Antiqua" w:hAnsi="Book Antiqua" w:cs="Book Antiqua"/>
          <w:color w:val="000000"/>
        </w:rPr>
        <w:t xml:space="preserve"> </w:t>
      </w:r>
      <w:r w:rsidRPr="006D795C">
        <w:rPr>
          <w:rFonts w:ascii="Book Antiqua" w:eastAsia="Book Antiqua" w:hAnsi="Book Antiqua" w:cs="Book Antiqua"/>
          <w:b/>
          <w:bCs/>
          <w:color w:val="000000"/>
        </w:rPr>
        <w:t>13:</w:t>
      </w:r>
      <w:r w:rsidR="001508C7" w:rsidRPr="006D795C">
        <w:rPr>
          <w:rFonts w:ascii="Book Antiqua" w:eastAsia="Book Antiqua" w:hAnsi="Book Antiqua" w:cs="Book Antiqua"/>
          <w:color w:val="000000"/>
        </w:rPr>
        <w:t xml:space="preserve"> </w:t>
      </w:r>
      <w:r w:rsidRPr="006D795C">
        <w:rPr>
          <w:rFonts w:ascii="Book Antiqua" w:eastAsia="Book Antiqua" w:hAnsi="Book Antiqua" w:cs="Book Antiqua"/>
          <w:color w:val="000000"/>
        </w:rPr>
        <w:t>261-</w:t>
      </w:r>
      <w:r w:rsidR="001508C7" w:rsidRPr="006D795C">
        <w:rPr>
          <w:rFonts w:ascii="Book Antiqua" w:eastAsia="Book Antiqua" w:hAnsi="Book Antiqua" w:cs="Book Antiqua"/>
          <w:color w:val="000000"/>
        </w:rPr>
        <w:t>2</w:t>
      </w:r>
      <w:r w:rsidRPr="006D795C">
        <w:rPr>
          <w:rFonts w:ascii="Book Antiqua" w:eastAsia="Book Antiqua" w:hAnsi="Book Antiqua" w:cs="Book Antiqua"/>
          <w:color w:val="000000"/>
        </w:rPr>
        <w:t xml:space="preserve">80 </w:t>
      </w:r>
      <w:r w:rsidR="001508C7" w:rsidRPr="006D795C">
        <w:rPr>
          <w:rFonts w:ascii="Book Antiqua" w:eastAsia="Book Antiqua" w:hAnsi="Book Antiqua" w:cs="Book Antiqua"/>
          <w:color w:val="000000"/>
        </w:rPr>
        <w:t xml:space="preserve">[PMID: 27095655 DOI: </w:t>
      </w:r>
      <w:r w:rsidRPr="006D795C">
        <w:rPr>
          <w:rFonts w:ascii="Book Antiqua" w:eastAsia="Book Antiqua" w:hAnsi="Book Antiqua" w:cs="Book Antiqua"/>
          <w:color w:val="000000"/>
        </w:rPr>
        <w:t>10.1038/nrgastro.2016.51</w:t>
      </w:r>
      <w:r w:rsidR="001508C7" w:rsidRPr="006D795C">
        <w:rPr>
          <w:rFonts w:ascii="Book Antiqua" w:eastAsia="Book Antiqua" w:hAnsi="Book Antiqua" w:cs="Book Antiqua"/>
          <w:color w:val="000000"/>
        </w:rPr>
        <w:t>]</w:t>
      </w:r>
    </w:p>
    <w:p w14:paraId="5BB9C30C" w14:textId="77777777" w:rsidR="00A77B3E" w:rsidRPr="006D795C" w:rsidRDefault="000B761D" w:rsidP="00D07422">
      <w:pPr>
        <w:spacing w:line="360" w:lineRule="auto"/>
        <w:jc w:val="both"/>
        <w:rPr>
          <w:rFonts w:ascii="Book Antiqua" w:hAnsi="Book Antiqua"/>
        </w:rPr>
      </w:pPr>
      <w:r w:rsidRPr="006D795C">
        <w:rPr>
          <w:rFonts w:ascii="Book Antiqua" w:eastAsia="Book Antiqua" w:hAnsi="Book Antiqua" w:cs="Book Antiqua"/>
          <w:color w:val="000000"/>
        </w:rPr>
        <w:t xml:space="preserve">7 </w:t>
      </w:r>
      <w:proofErr w:type="spellStart"/>
      <w:r w:rsidRPr="006D795C">
        <w:rPr>
          <w:rFonts w:ascii="Book Antiqua" w:eastAsia="Book Antiqua" w:hAnsi="Book Antiqua" w:cs="Book Antiqua"/>
          <w:b/>
          <w:bCs/>
          <w:color w:val="000000"/>
        </w:rPr>
        <w:t>Nakanuma</w:t>
      </w:r>
      <w:proofErr w:type="spellEnd"/>
      <w:r w:rsidRPr="006D795C">
        <w:rPr>
          <w:rFonts w:ascii="Book Antiqua" w:eastAsia="Book Antiqua" w:hAnsi="Book Antiqua" w:cs="Book Antiqua"/>
          <w:b/>
          <w:bCs/>
          <w:color w:val="000000"/>
        </w:rPr>
        <w:t xml:space="preserve"> Y</w:t>
      </w:r>
      <w:r w:rsidRPr="006D795C">
        <w:rPr>
          <w:rFonts w:ascii="Book Antiqua" w:eastAsia="Book Antiqua" w:hAnsi="Book Antiqua" w:cs="Book Antiqua"/>
          <w:color w:val="000000"/>
        </w:rPr>
        <w:t xml:space="preserve">, Xu J, Harada K, Sato Y, Sasaki M, Ikeda H, Kim J, Yu E. Pathological spectrum of intrahepatic cholangiocarcinoma arising in non-biliary chronic advanced liver diseases. </w:t>
      </w:r>
      <w:proofErr w:type="spellStart"/>
      <w:r w:rsidRPr="006D795C">
        <w:rPr>
          <w:rFonts w:ascii="Book Antiqua" w:eastAsia="Book Antiqua" w:hAnsi="Book Antiqua" w:cs="Book Antiqua"/>
          <w:i/>
          <w:iCs/>
          <w:color w:val="000000"/>
        </w:rPr>
        <w:t>Pathol</w:t>
      </w:r>
      <w:proofErr w:type="spellEnd"/>
      <w:r w:rsidRPr="006D795C">
        <w:rPr>
          <w:rFonts w:ascii="Book Antiqua" w:eastAsia="Book Antiqua" w:hAnsi="Book Antiqua" w:cs="Book Antiqua"/>
          <w:i/>
          <w:iCs/>
          <w:color w:val="000000"/>
        </w:rPr>
        <w:t xml:space="preserve"> Int</w:t>
      </w:r>
      <w:r w:rsidRPr="006D795C">
        <w:rPr>
          <w:rFonts w:ascii="Book Antiqua" w:eastAsia="Book Antiqua" w:hAnsi="Book Antiqua" w:cs="Book Antiqua"/>
          <w:color w:val="000000"/>
        </w:rPr>
        <w:t xml:space="preserve"> 2011; </w:t>
      </w:r>
      <w:r w:rsidRPr="006D795C">
        <w:rPr>
          <w:rFonts w:ascii="Book Antiqua" w:eastAsia="Book Antiqua" w:hAnsi="Book Antiqua" w:cs="Book Antiqua"/>
          <w:b/>
          <w:bCs/>
          <w:color w:val="000000"/>
        </w:rPr>
        <w:t>61</w:t>
      </w:r>
      <w:r w:rsidRPr="006D795C">
        <w:rPr>
          <w:rFonts w:ascii="Book Antiqua" w:eastAsia="Book Antiqua" w:hAnsi="Book Antiqua" w:cs="Book Antiqua"/>
          <w:color w:val="000000"/>
        </w:rPr>
        <w:t>: 298-305 [PMID: 21501296 DOI: 10.1111/j.1440-1827.</w:t>
      </w:r>
      <w:proofErr w:type="gramStart"/>
      <w:r w:rsidRPr="006D795C">
        <w:rPr>
          <w:rFonts w:ascii="Book Antiqua" w:eastAsia="Book Antiqua" w:hAnsi="Book Antiqua" w:cs="Book Antiqua"/>
          <w:color w:val="000000"/>
        </w:rPr>
        <w:t>2011.02665.x</w:t>
      </w:r>
      <w:proofErr w:type="gramEnd"/>
      <w:r w:rsidRPr="006D795C">
        <w:rPr>
          <w:rFonts w:ascii="Book Antiqua" w:eastAsia="Book Antiqua" w:hAnsi="Book Antiqua" w:cs="Book Antiqua"/>
          <w:color w:val="000000"/>
        </w:rPr>
        <w:t>]</w:t>
      </w:r>
    </w:p>
    <w:p w14:paraId="007C90D5" w14:textId="77777777" w:rsidR="00A77B3E" w:rsidRPr="006D795C" w:rsidRDefault="000B761D" w:rsidP="00D07422">
      <w:pPr>
        <w:spacing w:line="360" w:lineRule="auto"/>
        <w:jc w:val="both"/>
        <w:rPr>
          <w:rFonts w:ascii="Book Antiqua" w:hAnsi="Book Antiqua"/>
        </w:rPr>
      </w:pPr>
      <w:r w:rsidRPr="006D795C">
        <w:rPr>
          <w:rFonts w:ascii="Book Antiqua" w:eastAsia="Book Antiqua" w:hAnsi="Book Antiqua" w:cs="Book Antiqua"/>
          <w:color w:val="000000"/>
        </w:rPr>
        <w:t xml:space="preserve">8 </w:t>
      </w:r>
      <w:proofErr w:type="spellStart"/>
      <w:r w:rsidRPr="006D795C">
        <w:rPr>
          <w:rFonts w:ascii="Book Antiqua" w:eastAsia="Book Antiqua" w:hAnsi="Book Antiqua" w:cs="Book Antiqua"/>
          <w:b/>
          <w:bCs/>
          <w:color w:val="000000"/>
        </w:rPr>
        <w:t>Vijgen</w:t>
      </w:r>
      <w:proofErr w:type="spellEnd"/>
      <w:r w:rsidRPr="006D795C">
        <w:rPr>
          <w:rFonts w:ascii="Book Antiqua" w:eastAsia="Book Antiqua" w:hAnsi="Book Antiqua" w:cs="Book Antiqua"/>
          <w:b/>
          <w:bCs/>
          <w:color w:val="000000"/>
        </w:rPr>
        <w:t xml:space="preserve"> S</w:t>
      </w:r>
      <w:r w:rsidRPr="006D795C">
        <w:rPr>
          <w:rFonts w:ascii="Book Antiqua" w:eastAsia="Book Antiqua" w:hAnsi="Book Antiqua" w:cs="Book Antiqua"/>
          <w:color w:val="000000"/>
        </w:rPr>
        <w:t xml:space="preserve">, </w:t>
      </w:r>
      <w:proofErr w:type="spellStart"/>
      <w:r w:rsidRPr="006D795C">
        <w:rPr>
          <w:rFonts w:ascii="Book Antiqua" w:eastAsia="Book Antiqua" w:hAnsi="Book Antiqua" w:cs="Book Antiqua"/>
          <w:color w:val="000000"/>
        </w:rPr>
        <w:t>Terris</w:t>
      </w:r>
      <w:proofErr w:type="spellEnd"/>
      <w:r w:rsidRPr="006D795C">
        <w:rPr>
          <w:rFonts w:ascii="Book Antiqua" w:eastAsia="Book Antiqua" w:hAnsi="Book Antiqua" w:cs="Book Antiqua"/>
          <w:color w:val="000000"/>
        </w:rPr>
        <w:t xml:space="preserve"> B, Rubbia-Brandt L. Pathology of intrahepatic cholangiocarcinoma. </w:t>
      </w:r>
      <w:r w:rsidRPr="006D795C">
        <w:rPr>
          <w:rFonts w:ascii="Book Antiqua" w:eastAsia="Book Antiqua" w:hAnsi="Book Antiqua" w:cs="Book Antiqua"/>
          <w:i/>
          <w:iCs/>
          <w:color w:val="000000"/>
        </w:rPr>
        <w:t xml:space="preserve">Hepatobiliary Surg </w:t>
      </w:r>
      <w:proofErr w:type="spellStart"/>
      <w:r w:rsidRPr="006D795C">
        <w:rPr>
          <w:rFonts w:ascii="Book Antiqua" w:eastAsia="Book Antiqua" w:hAnsi="Book Antiqua" w:cs="Book Antiqua"/>
          <w:i/>
          <w:iCs/>
          <w:color w:val="000000"/>
        </w:rPr>
        <w:t>Nutr</w:t>
      </w:r>
      <w:proofErr w:type="spellEnd"/>
      <w:r w:rsidRPr="006D795C">
        <w:rPr>
          <w:rFonts w:ascii="Book Antiqua" w:eastAsia="Book Antiqua" w:hAnsi="Book Antiqua" w:cs="Book Antiqua"/>
          <w:color w:val="000000"/>
        </w:rPr>
        <w:t xml:space="preserve"> 2017; </w:t>
      </w:r>
      <w:r w:rsidRPr="006D795C">
        <w:rPr>
          <w:rFonts w:ascii="Book Antiqua" w:eastAsia="Book Antiqua" w:hAnsi="Book Antiqua" w:cs="Book Antiqua"/>
          <w:b/>
          <w:bCs/>
          <w:color w:val="000000"/>
        </w:rPr>
        <w:t>6</w:t>
      </w:r>
      <w:r w:rsidRPr="006D795C">
        <w:rPr>
          <w:rFonts w:ascii="Book Antiqua" w:eastAsia="Book Antiqua" w:hAnsi="Book Antiqua" w:cs="Book Antiqua"/>
          <w:color w:val="000000"/>
        </w:rPr>
        <w:t>: 22-34 [PMID: 28261592 DOI: 10.21037/hbsn.2016.11.04]</w:t>
      </w:r>
    </w:p>
    <w:p w14:paraId="45CCFD51" w14:textId="77777777" w:rsidR="00A77B3E" w:rsidRPr="006D795C" w:rsidRDefault="000B761D" w:rsidP="00D07422">
      <w:pPr>
        <w:spacing w:line="360" w:lineRule="auto"/>
        <w:jc w:val="both"/>
        <w:rPr>
          <w:rFonts w:ascii="Book Antiqua" w:hAnsi="Book Antiqua"/>
        </w:rPr>
      </w:pPr>
      <w:r w:rsidRPr="006D795C">
        <w:rPr>
          <w:rFonts w:ascii="Book Antiqua" w:eastAsia="Book Antiqua" w:hAnsi="Book Antiqua" w:cs="Book Antiqua"/>
          <w:color w:val="000000"/>
        </w:rPr>
        <w:lastRenderedPageBreak/>
        <w:t xml:space="preserve">9 </w:t>
      </w:r>
      <w:r w:rsidRPr="006D795C">
        <w:rPr>
          <w:rFonts w:ascii="Book Antiqua" w:eastAsia="Book Antiqua" w:hAnsi="Book Antiqua" w:cs="Book Antiqua"/>
          <w:b/>
          <w:bCs/>
          <w:color w:val="000000"/>
        </w:rPr>
        <w:t>Brunt E</w:t>
      </w:r>
      <w:r w:rsidRPr="006D795C">
        <w:rPr>
          <w:rFonts w:ascii="Book Antiqua" w:eastAsia="Book Antiqua" w:hAnsi="Book Antiqua" w:cs="Book Antiqua"/>
          <w:color w:val="000000"/>
        </w:rPr>
        <w:t xml:space="preserve">, </w:t>
      </w:r>
      <w:proofErr w:type="spellStart"/>
      <w:r w:rsidRPr="006D795C">
        <w:rPr>
          <w:rFonts w:ascii="Book Antiqua" w:eastAsia="Book Antiqua" w:hAnsi="Book Antiqua" w:cs="Book Antiqua"/>
          <w:color w:val="000000"/>
        </w:rPr>
        <w:t>Aishima</w:t>
      </w:r>
      <w:proofErr w:type="spellEnd"/>
      <w:r w:rsidRPr="006D795C">
        <w:rPr>
          <w:rFonts w:ascii="Book Antiqua" w:eastAsia="Book Antiqua" w:hAnsi="Book Antiqua" w:cs="Book Antiqua"/>
          <w:color w:val="000000"/>
        </w:rPr>
        <w:t xml:space="preserve"> S, </w:t>
      </w:r>
      <w:proofErr w:type="spellStart"/>
      <w:r w:rsidRPr="006D795C">
        <w:rPr>
          <w:rFonts w:ascii="Book Antiqua" w:eastAsia="Book Antiqua" w:hAnsi="Book Antiqua" w:cs="Book Antiqua"/>
          <w:color w:val="000000"/>
        </w:rPr>
        <w:t>Clavien</w:t>
      </w:r>
      <w:proofErr w:type="spellEnd"/>
      <w:r w:rsidRPr="006D795C">
        <w:rPr>
          <w:rFonts w:ascii="Book Antiqua" w:eastAsia="Book Antiqua" w:hAnsi="Book Antiqua" w:cs="Book Antiqua"/>
          <w:color w:val="000000"/>
        </w:rPr>
        <w:t xml:space="preserve"> PA, Fowler K, Goodman Z, Gores G, </w:t>
      </w:r>
      <w:proofErr w:type="spellStart"/>
      <w:r w:rsidRPr="006D795C">
        <w:rPr>
          <w:rFonts w:ascii="Book Antiqua" w:eastAsia="Book Antiqua" w:hAnsi="Book Antiqua" w:cs="Book Antiqua"/>
          <w:color w:val="000000"/>
        </w:rPr>
        <w:t>Gouw</w:t>
      </w:r>
      <w:proofErr w:type="spellEnd"/>
      <w:r w:rsidRPr="006D795C">
        <w:rPr>
          <w:rFonts w:ascii="Book Antiqua" w:eastAsia="Book Antiqua" w:hAnsi="Book Antiqua" w:cs="Book Antiqua"/>
          <w:color w:val="000000"/>
        </w:rPr>
        <w:t xml:space="preserve"> A, </w:t>
      </w:r>
      <w:proofErr w:type="spellStart"/>
      <w:r w:rsidRPr="006D795C">
        <w:rPr>
          <w:rFonts w:ascii="Book Antiqua" w:eastAsia="Book Antiqua" w:hAnsi="Book Antiqua" w:cs="Book Antiqua"/>
          <w:color w:val="000000"/>
        </w:rPr>
        <w:t>Kagen</w:t>
      </w:r>
      <w:proofErr w:type="spellEnd"/>
      <w:r w:rsidRPr="006D795C">
        <w:rPr>
          <w:rFonts w:ascii="Book Antiqua" w:eastAsia="Book Antiqua" w:hAnsi="Book Antiqua" w:cs="Book Antiqua"/>
          <w:color w:val="000000"/>
        </w:rPr>
        <w:t xml:space="preserve"> A, </w:t>
      </w:r>
      <w:proofErr w:type="spellStart"/>
      <w:r w:rsidRPr="006D795C">
        <w:rPr>
          <w:rFonts w:ascii="Book Antiqua" w:eastAsia="Book Antiqua" w:hAnsi="Book Antiqua" w:cs="Book Antiqua"/>
          <w:color w:val="000000"/>
        </w:rPr>
        <w:t>Klimstra</w:t>
      </w:r>
      <w:proofErr w:type="spellEnd"/>
      <w:r w:rsidRPr="006D795C">
        <w:rPr>
          <w:rFonts w:ascii="Book Antiqua" w:eastAsia="Book Antiqua" w:hAnsi="Book Antiqua" w:cs="Book Antiqua"/>
          <w:color w:val="000000"/>
        </w:rPr>
        <w:t xml:space="preserve"> D, </w:t>
      </w:r>
      <w:proofErr w:type="spellStart"/>
      <w:r w:rsidRPr="006D795C">
        <w:rPr>
          <w:rFonts w:ascii="Book Antiqua" w:eastAsia="Book Antiqua" w:hAnsi="Book Antiqua" w:cs="Book Antiqua"/>
          <w:color w:val="000000"/>
        </w:rPr>
        <w:t>Komuta</w:t>
      </w:r>
      <w:proofErr w:type="spellEnd"/>
      <w:r w:rsidRPr="006D795C">
        <w:rPr>
          <w:rFonts w:ascii="Book Antiqua" w:eastAsia="Book Antiqua" w:hAnsi="Book Antiqua" w:cs="Book Antiqua"/>
          <w:color w:val="000000"/>
        </w:rPr>
        <w:t xml:space="preserve"> M, Kondo F, </w:t>
      </w:r>
      <w:proofErr w:type="spellStart"/>
      <w:r w:rsidRPr="006D795C">
        <w:rPr>
          <w:rFonts w:ascii="Book Antiqua" w:eastAsia="Book Antiqua" w:hAnsi="Book Antiqua" w:cs="Book Antiqua"/>
          <w:color w:val="000000"/>
        </w:rPr>
        <w:t>Miksad</w:t>
      </w:r>
      <w:proofErr w:type="spellEnd"/>
      <w:r w:rsidRPr="006D795C">
        <w:rPr>
          <w:rFonts w:ascii="Book Antiqua" w:eastAsia="Book Antiqua" w:hAnsi="Book Antiqua" w:cs="Book Antiqua"/>
          <w:color w:val="000000"/>
        </w:rPr>
        <w:t xml:space="preserve"> R, Nakano M, </w:t>
      </w:r>
      <w:proofErr w:type="spellStart"/>
      <w:r w:rsidRPr="006D795C">
        <w:rPr>
          <w:rFonts w:ascii="Book Antiqua" w:eastAsia="Book Antiqua" w:hAnsi="Book Antiqua" w:cs="Book Antiqua"/>
          <w:color w:val="000000"/>
        </w:rPr>
        <w:t>Nakanuma</w:t>
      </w:r>
      <w:proofErr w:type="spellEnd"/>
      <w:r w:rsidRPr="006D795C">
        <w:rPr>
          <w:rFonts w:ascii="Book Antiqua" w:eastAsia="Book Antiqua" w:hAnsi="Book Antiqua" w:cs="Book Antiqua"/>
          <w:color w:val="000000"/>
        </w:rPr>
        <w:t xml:space="preserve"> Y, Ng I, Paradis V, </w:t>
      </w:r>
      <w:proofErr w:type="spellStart"/>
      <w:r w:rsidRPr="006D795C">
        <w:rPr>
          <w:rFonts w:ascii="Book Antiqua" w:eastAsia="Book Antiqua" w:hAnsi="Book Antiqua" w:cs="Book Antiqua"/>
          <w:color w:val="000000"/>
        </w:rPr>
        <w:t>Nyun</w:t>
      </w:r>
      <w:proofErr w:type="spellEnd"/>
      <w:r w:rsidRPr="006D795C">
        <w:rPr>
          <w:rFonts w:ascii="Book Antiqua" w:eastAsia="Book Antiqua" w:hAnsi="Book Antiqua" w:cs="Book Antiqua"/>
          <w:color w:val="000000"/>
        </w:rPr>
        <w:t xml:space="preserve"> Park Y, </w:t>
      </w:r>
      <w:proofErr w:type="spellStart"/>
      <w:r w:rsidRPr="006D795C">
        <w:rPr>
          <w:rFonts w:ascii="Book Antiqua" w:eastAsia="Book Antiqua" w:hAnsi="Book Antiqua" w:cs="Book Antiqua"/>
          <w:color w:val="000000"/>
        </w:rPr>
        <w:t>Quaglia</w:t>
      </w:r>
      <w:proofErr w:type="spellEnd"/>
      <w:r w:rsidRPr="006D795C">
        <w:rPr>
          <w:rFonts w:ascii="Book Antiqua" w:eastAsia="Book Antiqua" w:hAnsi="Book Antiqua" w:cs="Book Antiqua"/>
          <w:color w:val="000000"/>
        </w:rPr>
        <w:t xml:space="preserve"> A, Roncalli M, </w:t>
      </w:r>
      <w:proofErr w:type="spellStart"/>
      <w:r w:rsidRPr="006D795C">
        <w:rPr>
          <w:rFonts w:ascii="Book Antiqua" w:eastAsia="Book Antiqua" w:hAnsi="Book Antiqua" w:cs="Book Antiqua"/>
          <w:color w:val="000000"/>
        </w:rPr>
        <w:t>Roskams</w:t>
      </w:r>
      <w:proofErr w:type="spellEnd"/>
      <w:r w:rsidRPr="006D795C">
        <w:rPr>
          <w:rFonts w:ascii="Book Antiqua" w:eastAsia="Book Antiqua" w:hAnsi="Book Antiqua" w:cs="Book Antiqua"/>
          <w:color w:val="000000"/>
        </w:rPr>
        <w:t xml:space="preserve"> T, Sakamoto M, Saxena R, </w:t>
      </w:r>
      <w:proofErr w:type="spellStart"/>
      <w:r w:rsidRPr="006D795C">
        <w:rPr>
          <w:rFonts w:ascii="Book Antiqua" w:eastAsia="Book Antiqua" w:hAnsi="Book Antiqua" w:cs="Book Antiqua"/>
          <w:color w:val="000000"/>
        </w:rPr>
        <w:t>Sempoux</w:t>
      </w:r>
      <w:proofErr w:type="spellEnd"/>
      <w:r w:rsidRPr="006D795C">
        <w:rPr>
          <w:rFonts w:ascii="Book Antiqua" w:eastAsia="Book Antiqua" w:hAnsi="Book Antiqua" w:cs="Book Antiqua"/>
          <w:color w:val="000000"/>
        </w:rPr>
        <w:t xml:space="preserve"> C, </w:t>
      </w:r>
      <w:proofErr w:type="spellStart"/>
      <w:r w:rsidRPr="006D795C">
        <w:rPr>
          <w:rFonts w:ascii="Book Antiqua" w:eastAsia="Book Antiqua" w:hAnsi="Book Antiqua" w:cs="Book Antiqua"/>
          <w:color w:val="000000"/>
        </w:rPr>
        <w:t>Sirlin</w:t>
      </w:r>
      <w:proofErr w:type="spellEnd"/>
      <w:r w:rsidRPr="006D795C">
        <w:rPr>
          <w:rFonts w:ascii="Book Antiqua" w:eastAsia="Book Antiqua" w:hAnsi="Book Antiqua" w:cs="Book Antiqua"/>
          <w:color w:val="000000"/>
        </w:rPr>
        <w:t xml:space="preserve"> C, </w:t>
      </w:r>
      <w:proofErr w:type="spellStart"/>
      <w:r w:rsidRPr="006D795C">
        <w:rPr>
          <w:rFonts w:ascii="Book Antiqua" w:eastAsia="Book Antiqua" w:hAnsi="Book Antiqua" w:cs="Book Antiqua"/>
          <w:color w:val="000000"/>
        </w:rPr>
        <w:t>Stueck</w:t>
      </w:r>
      <w:proofErr w:type="spellEnd"/>
      <w:r w:rsidRPr="006D795C">
        <w:rPr>
          <w:rFonts w:ascii="Book Antiqua" w:eastAsia="Book Antiqua" w:hAnsi="Book Antiqua" w:cs="Book Antiqua"/>
          <w:color w:val="000000"/>
        </w:rPr>
        <w:t xml:space="preserve"> A, </w:t>
      </w:r>
      <w:proofErr w:type="spellStart"/>
      <w:r w:rsidRPr="006D795C">
        <w:rPr>
          <w:rFonts w:ascii="Book Antiqua" w:eastAsia="Book Antiqua" w:hAnsi="Book Antiqua" w:cs="Book Antiqua"/>
          <w:color w:val="000000"/>
        </w:rPr>
        <w:t>Thung</w:t>
      </w:r>
      <w:proofErr w:type="spellEnd"/>
      <w:r w:rsidRPr="006D795C">
        <w:rPr>
          <w:rFonts w:ascii="Book Antiqua" w:eastAsia="Book Antiqua" w:hAnsi="Book Antiqua" w:cs="Book Antiqua"/>
          <w:color w:val="000000"/>
        </w:rPr>
        <w:t xml:space="preserve"> S, </w:t>
      </w:r>
      <w:proofErr w:type="spellStart"/>
      <w:r w:rsidRPr="006D795C">
        <w:rPr>
          <w:rFonts w:ascii="Book Antiqua" w:eastAsia="Book Antiqua" w:hAnsi="Book Antiqua" w:cs="Book Antiqua"/>
          <w:color w:val="000000"/>
        </w:rPr>
        <w:t>Tsui</w:t>
      </w:r>
      <w:proofErr w:type="spellEnd"/>
      <w:r w:rsidRPr="006D795C">
        <w:rPr>
          <w:rFonts w:ascii="Book Antiqua" w:eastAsia="Book Antiqua" w:hAnsi="Book Antiqua" w:cs="Book Antiqua"/>
          <w:color w:val="000000"/>
        </w:rPr>
        <w:t xml:space="preserve"> WMS, Wang XW, Wee A, Yano H, Yeh M, Zen Y, Zucman-Rossi J, </w:t>
      </w:r>
      <w:proofErr w:type="spellStart"/>
      <w:r w:rsidRPr="006D795C">
        <w:rPr>
          <w:rFonts w:ascii="Book Antiqua" w:eastAsia="Book Antiqua" w:hAnsi="Book Antiqua" w:cs="Book Antiqua"/>
          <w:color w:val="000000"/>
        </w:rPr>
        <w:t>Theise</w:t>
      </w:r>
      <w:proofErr w:type="spellEnd"/>
      <w:r w:rsidRPr="006D795C">
        <w:rPr>
          <w:rFonts w:ascii="Book Antiqua" w:eastAsia="Book Antiqua" w:hAnsi="Book Antiqua" w:cs="Book Antiqua"/>
          <w:color w:val="000000"/>
        </w:rPr>
        <w:t xml:space="preserve"> N. </w:t>
      </w:r>
      <w:proofErr w:type="spellStart"/>
      <w:r w:rsidRPr="006D795C">
        <w:rPr>
          <w:rFonts w:ascii="Book Antiqua" w:eastAsia="Book Antiqua" w:hAnsi="Book Antiqua" w:cs="Book Antiqua"/>
          <w:color w:val="000000"/>
        </w:rPr>
        <w:t>cHCC</w:t>
      </w:r>
      <w:proofErr w:type="spellEnd"/>
      <w:r w:rsidRPr="006D795C">
        <w:rPr>
          <w:rFonts w:ascii="Book Antiqua" w:eastAsia="Book Antiqua" w:hAnsi="Book Antiqua" w:cs="Book Antiqua"/>
          <w:color w:val="000000"/>
        </w:rPr>
        <w:t xml:space="preserve">-CCA: Consensus terminology for primary liver carcinomas with both hepatocytic and </w:t>
      </w:r>
      <w:proofErr w:type="spellStart"/>
      <w:r w:rsidRPr="006D795C">
        <w:rPr>
          <w:rFonts w:ascii="Book Antiqua" w:eastAsia="Book Antiqua" w:hAnsi="Book Antiqua" w:cs="Book Antiqua"/>
          <w:color w:val="000000"/>
        </w:rPr>
        <w:t>cholangiocytic</w:t>
      </w:r>
      <w:proofErr w:type="spellEnd"/>
      <w:r w:rsidRPr="006D795C">
        <w:rPr>
          <w:rFonts w:ascii="Book Antiqua" w:eastAsia="Book Antiqua" w:hAnsi="Book Antiqua" w:cs="Book Antiqua"/>
          <w:color w:val="000000"/>
        </w:rPr>
        <w:t xml:space="preserve"> </w:t>
      </w:r>
      <w:proofErr w:type="spellStart"/>
      <w:r w:rsidRPr="006D795C">
        <w:rPr>
          <w:rFonts w:ascii="Book Antiqua" w:eastAsia="Book Antiqua" w:hAnsi="Book Antiqua" w:cs="Book Antiqua"/>
          <w:color w:val="000000"/>
        </w:rPr>
        <w:t>differentation</w:t>
      </w:r>
      <w:proofErr w:type="spellEnd"/>
      <w:r w:rsidRPr="006D795C">
        <w:rPr>
          <w:rFonts w:ascii="Book Antiqua" w:eastAsia="Book Antiqua" w:hAnsi="Book Antiqua" w:cs="Book Antiqua"/>
          <w:color w:val="000000"/>
        </w:rPr>
        <w:t xml:space="preserve">. </w:t>
      </w:r>
      <w:r w:rsidRPr="006D795C">
        <w:rPr>
          <w:rFonts w:ascii="Book Antiqua" w:eastAsia="Book Antiqua" w:hAnsi="Book Antiqua" w:cs="Book Antiqua"/>
          <w:i/>
          <w:iCs/>
          <w:color w:val="000000"/>
        </w:rPr>
        <w:t>Hepatology</w:t>
      </w:r>
      <w:r w:rsidRPr="006D795C">
        <w:rPr>
          <w:rFonts w:ascii="Book Antiqua" w:eastAsia="Book Antiqua" w:hAnsi="Book Antiqua" w:cs="Book Antiqua"/>
          <w:color w:val="000000"/>
        </w:rPr>
        <w:t xml:space="preserve"> 2018; </w:t>
      </w:r>
      <w:r w:rsidRPr="006D795C">
        <w:rPr>
          <w:rFonts w:ascii="Book Antiqua" w:eastAsia="Book Antiqua" w:hAnsi="Book Antiqua" w:cs="Book Antiqua"/>
          <w:b/>
          <w:bCs/>
          <w:color w:val="000000"/>
        </w:rPr>
        <w:t>68</w:t>
      </w:r>
      <w:r w:rsidRPr="006D795C">
        <w:rPr>
          <w:rFonts w:ascii="Book Antiqua" w:eastAsia="Book Antiqua" w:hAnsi="Book Antiqua" w:cs="Book Antiqua"/>
          <w:color w:val="000000"/>
        </w:rPr>
        <w:t>: 113-126 [PMID: 29360137 DOI: 10.1002/hep.29789]</w:t>
      </w:r>
    </w:p>
    <w:p w14:paraId="51AD025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10 </w:t>
      </w:r>
      <w:proofErr w:type="spellStart"/>
      <w:r w:rsidRPr="006D795C">
        <w:rPr>
          <w:rFonts w:ascii="Book Antiqua" w:hAnsi="Book Antiqua"/>
          <w:b/>
          <w:bCs/>
        </w:rPr>
        <w:t>Roskams</w:t>
      </w:r>
      <w:proofErr w:type="spellEnd"/>
      <w:r w:rsidRPr="006D795C">
        <w:rPr>
          <w:rFonts w:ascii="Book Antiqua" w:hAnsi="Book Antiqua"/>
          <w:b/>
          <w:bCs/>
        </w:rPr>
        <w:t xml:space="preserve"> T</w:t>
      </w:r>
      <w:r w:rsidRPr="006D795C">
        <w:rPr>
          <w:rFonts w:ascii="Book Antiqua" w:hAnsi="Book Antiqua"/>
        </w:rPr>
        <w:t xml:space="preserve">. Liver stem cells and their implication in hepatocellular and cholangiocarcinoma. </w:t>
      </w:r>
      <w:r w:rsidRPr="006D795C">
        <w:rPr>
          <w:rFonts w:ascii="Book Antiqua" w:hAnsi="Book Antiqua"/>
          <w:i/>
          <w:iCs/>
        </w:rPr>
        <w:t>Oncogene</w:t>
      </w:r>
      <w:r w:rsidRPr="006D795C">
        <w:rPr>
          <w:rFonts w:ascii="Book Antiqua" w:hAnsi="Book Antiqua"/>
        </w:rPr>
        <w:t xml:space="preserve"> 2006; </w:t>
      </w:r>
      <w:r w:rsidRPr="006D795C">
        <w:rPr>
          <w:rFonts w:ascii="Book Antiqua" w:hAnsi="Book Antiqua"/>
          <w:b/>
          <w:bCs/>
        </w:rPr>
        <w:t>25</w:t>
      </w:r>
      <w:r w:rsidRPr="006D795C">
        <w:rPr>
          <w:rFonts w:ascii="Book Antiqua" w:hAnsi="Book Antiqua"/>
        </w:rPr>
        <w:t>: 3818-3822 [PMID: 16799623 DOI: 10.1038/sj.onc.1209558]</w:t>
      </w:r>
    </w:p>
    <w:p w14:paraId="753F372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 </w:t>
      </w:r>
      <w:proofErr w:type="spellStart"/>
      <w:r w:rsidRPr="006D795C">
        <w:rPr>
          <w:rFonts w:ascii="Book Antiqua" w:hAnsi="Book Antiqua"/>
          <w:b/>
          <w:bCs/>
        </w:rPr>
        <w:t>Komuta</w:t>
      </w:r>
      <w:proofErr w:type="spellEnd"/>
      <w:r w:rsidRPr="006D795C">
        <w:rPr>
          <w:rFonts w:ascii="Book Antiqua" w:hAnsi="Book Antiqua"/>
          <w:b/>
          <w:bCs/>
        </w:rPr>
        <w:t xml:space="preserve"> M</w:t>
      </w:r>
      <w:r w:rsidRPr="006D795C">
        <w:rPr>
          <w:rFonts w:ascii="Book Antiqua" w:hAnsi="Book Antiqua"/>
        </w:rPr>
        <w:t xml:space="preserve">, </w:t>
      </w:r>
      <w:proofErr w:type="spellStart"/>
      <w:r w:rsidRPr="006D795C">
        <w:rPr>
          <w:rFonts w:ascii="Book Antiqua" w:hAnsi="Book Antiqua"/>
        </w:rPr>
        <w:t>Govaere</w:t>
      </w:r>
      <w:proofErr w:type="spellEnd"/>
      <w:r w:rsidRPr="006D795C">
        <w:rPr>
          <w:rFonts w:ascii="Book Antiqua" w:hAnsi="Book Antiqua"/>
        </w:rPr>
        <w:t xml:space="preserve"> O, </w:t>
      </w:r>
      <w:proofErr w:type="spellStart"/>
      <w:r w:rsidRPr="006D795C">
        <w:rPr>
          <w:rFonts w:ascii="Book Antiqua" w:hAnsi="Book Antiqua"/>
        </w:rPr>
        <w:t>Vandecaveye</w:t>
      </w:r>
      <w:proofErr w:type="spellEnd"/>
      <w:r w:rsidRPr="006D795C">
        <w:rPr>
          <w:rFonts w:ascii="Book Antiqua" w:hAnsi="Book Antiqua"/>
        </w:rPr>
        <w:t xml:space="preserve"> V, Akiba J, Van </w:t>
      </w:r>
      <w:proofErr w:type="spellStart"/>
      <w:r w:rsidRPr="006D795C">
        <w:rPr>
          <w:rFonts w:ascii="Book Antiqua" w:hAnsi="Book Antiqua"/>
        </w:rPr>
        <w:t>Steenbergen</w:t>
      </w:r>
      <w:proofErr w:type="spellEnd"/>
      <w:r w:rsidRPr="006D795C">
        <w:rPr>
          <w:rFonts w:ascii="Book Antiqua" w:hAnsi="Book Antiqua"/>
        </w:rPr>
        <w:t xml:space="preserve"> W, </w:t>
      </w:r>
      <w:proofErr w:type="spellStart"/>
      <w:r w:rsidRPr="006D795C">
        <w:rPr>
          <w:rFonts w:ascii="Book Antiqua" w:hAnsi="Book Antiqua"/>
        </w:rPr>
        <w:t>Verslype</w:t>
      </w:r>
      <w:proofErr w:type="spellEnd"/>
      <w:r w:rsidRPr="006D795C">
        <w:rPr>
          <w:rFonts w:ascii="Book Antiqua" w:hAnsi="Book Antiqua"/>
        </w:rPr>
        <w:t xml:space="preserve"> C, </w:t>
      </w:r>
      <w:proofErr w:type="spellStart"/>
      <w:r w:rsidRPr="006D795C">
        <w:rPr>
          <w:rFonts w:ascii="Book Antiqua" w:hAnsi="Book Antiqua"/>
        </w:rPr>
        <w:t>Laleman</w:t>
      </w:r>
      <w:proofErr w:type="spellEnd"/>
      <w:r w:rsidRPr="006D795C">
        <w:rPr>
          <w:rFonts w:ascii="Book Antiqua" w:hAnsi="Book Antiqua"/>
        </w:rPr>
        <w:t xml:space="preserve"> W, </w:t>
      </w:r>
      <w:proofErr w:type="spellStart"/>
      <w:r w:rsidRPr="006D795C">
        <w:rPr>
          <w:rFonts w:ascii="Book Antiqua" w:hAnsi="Book Antiqua"/>
        </w:rPr>
        <w:t>Pirenne</w:t>
      </w:r>
      <w:proofErr w:type="spellEnd"/>
      <w:r w:rsidRPr="006D795C">
        <w:rPr>
          <w:rFonts w:ascii="Book Antiqua" w:hAnsi="Book Antiqua"/>
        </w:rPr>
        <w:t xml:space="preserve"> J, </w:t>
      </w:r>
      <w:proofErr w:type="spellStart"/>
      <w:r w:rsidRPr="006D795C">
        <w:rPr>
          <w:rFonts w:ascii="Book Antiqua" w:hAnsi="Book Antiqua"/>
        </w:rPr>
        <w:t>Aerts</w:t>
      </w:r>
      <w:proofErr w:type="spellEnd"/>
      <w:r w:rsidRPr="006D795C">
        <w:rPr>
          <w:rFonts w:ascii="Book Antiqua" w:hAnsi="Book Antiqua"/>
        </w:rPr>
        <w:t xml:space="preserve"> R, Yano H, </w:t>
      </w:r>
      <w:proofErr w:type="spellStart"/>
      <w:r w:rsidRPr="006D795C">
        <w:rPr>
          <w:rFonts w:ascii="Book Antiqua" w:hAnsi="Book Antiqua"/>
        </w:rPr>
        <w:t>Nevens</w:t>
      </w:r>
      <w:proofErr w:type="spellEnd"/>
      <w:r w:rsidRPr="006D795C">
        <w:rPr>
          <w:rFonts w:ascii="Book Antiqua" w:hAnsi="Book Antiqua"/>
        </w:rPr>
        <w:t xml:space="preserve"> F, </w:t>
      </w:r>
      <w:proofErr w:type="spellStart"/>
      <w:r w:rsidRPr="006D795C">
        <w:rPr>
          <w:rFonts w:ascii="Book Antiqua" w:hAnsi="Book Antiqua"/>
        </w:rPr>
        <w:t>Topal</w:t>
      </w:r>
      <w:proofErr w:type="spellEnd"/>
      <w:r w:rsidRPr="006D795C">
        <w:rPr>
          <w:rFonts w:ascii="Book Antiqua" w:hAnsi="Book Antiqua"/>
        </w:rPr>
        <w:t xml:space="preserve"> B, </w:t>
      </w:r>
      <w:proofErr w:type="spellStart"/>
      <w:r w:rsidRPr="006D795C">
        <w:rPr>
          <w:rFonts w:ascii="Book Antiqua" w:hAnsi="Book Antiqua"/>
        </w:rPr>
        <w:t>Roskams</w:t>
      </w:r>
      <w:proofErr w:type="spellEnd"/>
      <w:r w:rsidRPr="006D795C">
        <w:rPr>
          <w:rFonts w:ascii="Book Antiqua" w:hAnsi="Book Antiqua"/>
        </w:rPr>
        <w:t xml:space="preserve"> T. Histological diversity in </w:t>
      </w:r>
      <w:proofErr w:type="spellStart"/>
      <w:r w:rsidRPr="006D795C">
        <w:rPr>
          <w:rFonts w:ascii="Book Antiqua" w:hAnsi="Book Antiqua"/>
        </w:rPr>
        <w:t>cholangiocellular</w:t>
      </w:r>
      <w:proofErr w:type="spellEnd"/>
      <w:r w:rsidRPr="006D795C">
        <w:rPr>
          <w:rFonts w:ascii="Book Antiqua" w:hAnsi="Book Antiqua"/>
        </w:rPr>
        <w:t xml:space="preserve"> carcinoma reflects the different </w:t>
      </w:r>
      <w:proofErr w:type="spellStart"/>
      <w:r w:rsidRPr="006D795C">
        <w:rPr>
          <w:rFonts w:ascii="Book Antiqua" w:hAnsi="Book Antiqua"/>
        </w:rPr>
        <w:t>cholangiocyte</w:t>
      </w:r>
      <w:proofErr w:type="spellEnd"/>
      <w:r w:rsidRPr="006D795C">
        <w:rPr>
          <w:rFonts w:ascii="Book Antiqua" w:hAnsi="Book Antiqua"/>
        </w:rPr>
        <w:t xml:space="preserve"> phenotypes. </w:t>
      </w:r>
      <w:r w:rsidRPr="006D795C">
        <w:rPr>
          <w:rFonts w:ascii="Book Antiqua" w:hAnsi="Book Antiqua"/>
          <w:i/>
          <w:iCs/>
        </w:rPr>
        <w:t>Hepatology</w:t>
      </w:r>
      <w:r w:rsidRPr="006D795C">
        <w:rPr>
          <w:rFonts w:ascii="Book Antiqua" w:hAnsi="Book Antiqua"/>
        </w:rPr>
        <w:t xml:space="preserve"> 2012; </w:t>
      </w:r>
      <w:r w:rsidRPr="006D795C">
        <w:rPr>
          <w:rFonts w:ascii="Book Antiqua" w:hAnsi="Book Antiqua"/>
          <w:b/>
          <w:bCs/>
        </w:rPr>
        <w:t>55</w:t>
      </w:r>
      <w:r w:rsidRPr="006D795C">
        <w:rPr>
          <w:rFonts w:ascii="Book Antiqua" w:hAnsi="Book Antiqua"/>
        </w:rPr>
        <w:t>: 1876-1888 [PMID: 22271564 DOI: 10.1002/hep.25595]</w:t>
      </w:r>
    </w:p>
    <w:p w14:paraId="1534409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12 </w:t>
      </w:r>
      <w:proofErr w:type="spellStart"/>
      <w:r w:rsidRPr="006D795C">
        <w:rPr>
          <w:rFonts w:ascii="Book Antiqua" w:hAnsi="Book Antiqua"/>
          <w:b/>
          <w:bCs/>
        </w:rPr>
        <w:t>Shaib</w:t>
      </w:r>
      <w:proofErr w:type="spellEnd"/>
      <w:r w:rsidRPr="006D795C">
        <w:rPr>
          <w:rFonts w:ascii="Book Antiqua" w:hAnsi="Book Antiqua"/>
          <w:b/>
          <w:bCs/>
        </w:rPr>
        <w:t xml:space="preserve"> Y</w:t>
      </w:r>
      <w:r w:rsidRPr="006D795C">
        <w:rPr>
          <w:rFonts w:ascii="Book Antiqua" w:hAnsi="Book Antiqua"/>
        </w:rPr>
        <w:t>, El-</w:t>
      </w:r>
      <w:proofErr w:type="spellStart"/>
      <w:r w:rsidRPr="006D795C">
        <w:rPr>
          <w:rFonts w:ascii="Book Antiqua" w:hAnsi="Book Antiqua"/>
        </w:rPr>
        <w:t>Serag</w:t>
      </w:r>
      <w:proofErr w:type="spellEnd"/>
      <w:r w:rsidRPr="006D795C">
        <w:rPr>
          <w:rFonts w:ascii="Book Antiqua" w:hAnsi="Book Antiqua"/>
        </w:rPr>
        <w:t xml:space="preserve"> HB. The epidemiology of cholangiocarcinoma. </w:t>
      </w:r>
      <w:r w:rsidRPr="006D795C">
        <w:rPr>
          <w:rFonts w:ascii="Book Antiqua" w:hAnsi="Book Antiqua"/>
          <w:i/>
          <w:iCs/>
        </w:rPr>
        <w:t>Semin Liver Dis</w:t>
      </w:r>
      <w:r w:rsidRPr="006D795C">
        <w:rPr>
          <w:rFonts w:ascii="Book Antiqua" w:hAnsi="Book Antiqua"/>
        </w:rPr>
        <w:t xml:space="preserve"> 2004; </w:t>
      </w:r>
      <w:r w:rsidRPr="006D795C">
        <w:rPr>
          <w:rFonts w:ascii="Book Antiqua" w:hAnsi="Book Antiqua"/>
          <w:b/>
          <w:bCs/>
        </w:rPr>
        <w:t>24</w:t>
      </w:r>
      <w:r w:rsidRPr="006D795C">
        <w:rPr>
          <w:rFonts w:ascii="Book Antiqua" w:hAnsi="Book Antiqua"/>
        </w:rPr>
        <w:t>: 115-125 [PMID: 15192785 DOI: 10.1055/s-2004-828889]</w:t>
      </w:r>
    </w:p>
    <w:p w14:paraId="109FB8B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13 </w:t>
      </w:r>
      <w:r w:rsidRPr="006D795C">
        <w:rPr>
          <w:rFonts w:ascii="Book Antiqua" w:hAnsi="Book Antiqua"/>
          <w:b/>
          <w:bCs/>
        </w:rPr>
        <w:t>Tyson GL</w:t>
      </w:r>
      <w:r w:rsidRPr="006D795C">
        <w:rPr>
          <w:rFonts w:ascii="Book Antiqua" w:hAnsi="Book Antiqua"/>
        </w:rPr>
        <w:t>, El-</w:t>
      </w:r>
      <w:proofErr w:type="spellStart"/>
      <w:r w:rsidRPr="006D795C">
        <w:rPr>
          <w:rFonts w:ascii="Book Antiqua" w:hAnsi="Book Antiqua"/>
        </w:rPr>
        <w:t>Serag</w:t>
      </w:r>
      <w:proofErr w:type="spellEnd"/>
      <w:r w:rsidRPr="006D795C">
        <w:rPr>
          <w:rFonts w:ascii="Book Antiqua" w:hAnsi="Book Antiqua"/>
        </w:rPr>
        <w:t xml:space="preserve"> HB. Risk factors for cholangiocarcinoma. </w:t>
      </w:r>
      <w:r w:rsidRPr="006D795C">
        <w:rPr>
          <w:rFonts w:ascii="Book Antiqua" w:hAnsi="Book Antiqua"/>
          <w:i/>
          <w:iCs/>
        </w:rPr>
        <w:t>Hepatology</w:t>
      </w:r>
      <w:r w:rsidRPr="006D795C">
        <w:rPr>
          <w:rFonts w:ascii="Book Antiqua" w:hAnsi="Book Antiqua"/>
        </w:rPr>
        <w:t xml:space="preserve"> 2011; </w:t>
      </w:r>
      <w:r w:rsidRPr="006D795C">
        <w:rPr>
          <w:rFonts w:ascii="Book Antiqua" w:hAnsi="Book Antiqua"/>
          <w:b/>
          <w:bCs/>
        </w:rPr>
        <w:t>54</w:t>
      </w:r>
      <w:r w:rsidRPr="006D795C">
        <w:rPr>
          <w:rFonts w:ascii="Book Antiqua" w:hAnsi="Book Antiqua"/>
        </w:rPr>
        <w:t>: 173-184 [PMID: 21488076 DOI: 10.1002/hep.24351]</w:t>
      </w:r>
    </w:p>
    <w:p w14:paraId="5A7D99EC" w14:textId="4CF1D114" w:rsidR="00DC0AC1" w:rsidRPr="006D795C" w:rsidRDefault="00DC0AC1" w:rsidP="00D07422">
      <w:pPr>
        <w:spacing w:line="360" w:lineRule="auto"/>
        <w:jc w:val="both"/>
        <w:rPr>
          <w:rFonts w:ascii="Book Antiqua" w:hAnsi="Book Antiqua"/>
        </w:rPr>
      </w:pPr>
      <w:r w:rsidRPr="006D795C">
        <w:rPr>
          <w:rFonts w:ascii="Book Antiqua" w:hAnsi="Book Antiqua"/>
        </w:rPr>
        <w:t xml:space="preserve">14 </w:t>
      </w:r>
      <w:proofErr w:type="spellStart"/>
      <w:r w:rsidRPr="006D795C">
        <w:rPr>
          <w:rFonts w:ascii="Book Antiqua" w:hAnsi="Book Antiqua"/>
          <w:b/>
          <w:bCs/>
        </w:rPr>
        <w:t>Bertuccio</w:t>
      </w:r>
      <w:proofErr w:type="spellEnd"/>
      <w:r w:rsidRPr="006D795C">
        <w:rPr>
          <w:rFonts w:ascii="Book Antiqua" w:hAnsi="Book Antiqua"/>
          <w:b/>
          <w:bCs/>
        </w:rPr>
        <w:t xml:space="preserve"> P,</w:t>
      </w:r>
      <w:r w:rsidRPr="006D795C">
        <w:rPr>
          <w:rFonts w:ascii="Book Antiqua" w:hAnsi="Book Antiqua"/>
        </w:rPr>
        <w:t xml:space="preserve"> Malvezzi M, </w:t>
      </w:r>
      <w:proofErr w:type="spellStart"/>
      <w:r w:rsidRPr="006D795C">
        <w:rPr>
          <w:rFonts w:ascii="Book Antiqua" w:hAnsi="Book Antiqua"/>
        </w:rPr>
        <w:t>Carioli</w:t>
      </w:r>
      <w:proofErr w:type="spellEnd"/>
      <w:r w:rsidRPr="006D795C">
        <w:rPr>
          <w:rFonts w:ascii="Book Antiqua" w:hAnsi="Book Antiqua"/>
        </w:rPr>
        <w:t xml:space="preserve"> G, Hashim D, </w:t>
      </w:r>
      <w:proofErr w:type="spellStart"/>
      <w:r w:rsidRPr="006D795C">
        <w:rPr>
          <w:rFonts w:ascii="Book Antiqua" w:hAnsi="Book Antiqua"/>
        </w:rPr>
        <w:t>Boffetta</w:t>
      </w:r>
      <w:proofErr w:type="spellEnd"/>
      <w:r w:rsidRPr="006D795C">
        <w:rPr>
          <w:rFonts w:ascii="Book Antiqua" w:hAnsi="Book Antiqua"/>
        </w:rPr>
        <w:t xml:space="preserve"> P, El-</w:t>
      </w:r>
      <w:proofErr w:type="spellStart"/>
      <w:r w:rsidRPr="006D795C">
        <w:rPr>
          <w:rFonts w:ascii="Book Antiqua" w:hAnsi="Book Antiqua"/>
        </w:rPr>
        <w:t>Serag</w:t>
      </w:r>
      <w:proofErr w:type="spellEnd"/>
      <w:r w:rsidRPr="006D795C">
        <w:rPr>
          <w:rFonts w:ascii="Book Antiqua" w:hAnsi="Book Antiqua"/>
        </w:rPr>
        <w:t xml:space="preserve"> HB, La </w:t>
      </w:r>
      <w:proofErr w:type="spellStart"/>
      <w:r w:rsidRPr="006D795C">
        <w:rPr>
          <w:rFonts w:ascii="Book Antiqua" w:hAnsi="Book Antiqua"/>
        </w:rPr>
        <w:t>Vecchia</w:t>
      </w:r>
      <w:proofErr w:type="spellEnd"/>
      <w:r w:rsidRPr="006D795C">
        <w:rPr>
          <w:rFonts w:ascii="Book Antiqua" w:hAnsi="Book Antiqua"/>
        </w:rPr>
        <w:t xml:space="preserve"> C, Negri E. Global trends in mortality from intrahepatic and extrahepatic cholangiocarcinoma. </w:t>
      </w:r>
      <w:r w:rsidRPr="006D795C">
        <w:rPr>
          <w:rFonts w:ascii="Book Antiqua" w:hAnsi="Book Antiqua"/>
          <w:i/>
          <w:iCs/>
        </w:rPr>
        <w:t xml:space="preserve">J Hepatol </w:t>
      </w:r>
      <w:r w:rsidRPr="006D795C">
        <w:rPr>
          <w:rFonts w:ascii="Book Antiqua" w:hAnsi="Book Antiqua"/>
        </w:rPr>
        <w:t>2019;</w:t>
      </w:r>
      <w:r w:rsidR="002F4BA7" w:rsidRPr="006D795C">
        <w:rPr>
          <w:rFonts w:ascii="Book Antiqua" w:hAnsi="Book Antiqua"/>
        </w:rPr>
        <w:t xml:space="preserve"> </w:t>
      </w:r>
      <w:r w:rsidRPr="006D795C">
        <w:rPr>
          <w:rFonts w:ascii="Book Antiqua" w:hAnsi="Book Antiqua"/>
          <w:b/>
          <w:bCs/>
        </w:rPr>
        <w:t>71:</w:t>
      </w:r>
      <w:r w:rsidR="002F4BA7" w:rsidRPr="006D795C">
        <w:rPr>
          <w:rFonts w:ascii="Book Antiqua" w:hAnsi="Book Antiqua"/>
        </w:rPr>
        <w:t xml:space="preserve"> </w:t>
      </w:r>
      <w:r w:rsidRPr="006D795C">
        <w:rPr>
          <w:rFonts w:ascii="Book Antiqua" w:hAnsi="Book Antiqua"/>
        </w:rPr>
        <w:t>104-</w:t>
      </w:r>
      <w:r w:rsidR="002F4BA7" w:rsidRPr="006D795C">
        <w:rPr>
          <w:rFonts w:ascii="Book Antiqua" w:hAnsi="Book Antiqua"/>
        </w:rPr>
        <w:t>1</w:t>
      </w:r>
      <w:r w:rsidRPr="006D795C">
        <w:rPr>
          <w:rFonts w:ascii="Book Antiqua" w:hAnsi="Book Antiqua"/>
        </w:rPr>
        <w:t xml:space="preserve">14 </w:t>
      </w:r>
      <w:r w:rsidR="002F4BA7" w:rsidRPr="006D795C">
        <w:rPr>
          <w:rFonts w:ascii="Book Antiqua" w:hAnsi="Book Antiqua"/>
        </w:rPr>
        <w:t xml:space="preserve">[PMID: 30910538 DOI: </w:t>
      </w:r>
      <w:r w:rsidRPr="006D795C">
        <w:rPr>
          <w:rFonts w:ascii="Book Antiqua" w:hAnsi="Book Antiqua"/>
        </w:rPr>
        <w:t>10.1016/j.jhep.2019.03.013</w:t>
      </w:r>
      <w:r w:rsidR="002F4BA7" w:rsidRPr="006D795C">
        <w:rPr>
          <w:rFonts w:ascii="Book Antiqua" w:hAnsi="Book Antiqua"/>
        </w:rPr>
        <w:t>]</w:t>
      </w:r>
    </w:p>
    <w:p w14:paraId="1F86C5FB"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15 </w:t>
      </w:r>
      <w:proofErr w:type="spellStart"/>
      <w:r w:rsidRPr="006D795C">
        <w:rPr>
          <w:rFonts w:ascii="Book Antiqua" w:hAnsi="Book Antiqua"/>
          <w:b/>
          <w:bCs/>
        </w:rPr>
        <w:t>Banales</w:t>
      </w:r>
      <w:proofErr w:type="spellEnd"/>
      <w:r w:rsidRPr="006D795C">
        <w:rPr>
          <w:rFonts w:ascii="Book Antiqua" w:hAnsi="Book Antiqua"/>
          <w:b/>
          <w:bCs/>
        </w:rPr>
        <w:t xml:space="preserve"> JM</w:t>
      </w:r>
      <w:r w:rsidRPr="006D795C">
        <w:rPr>
          <w:rFonts w:ascii="Book Antiqua" w:hAnsi="Book Antiqua"/>
        </w:rPr>
        <w:t xml:space="preserve">, Marin JJG, </w:t>
      </w:r>
      <w:proofErr w:type="spellStart"/>
      <w:r w:rsidRPr="006D795C">
        <w:rPr>
          <w:rFonts w:ascii="Book Antiqua" w:hAnsi="Book Antiqua"/>
        </w:rPr>
        <w:t>Lamarca</w:t>
      </w:r>
      <w:proofErr w:type="spellEnd"/>
      <w:r w:rsidRPr="006D795C">
        <w:rPr>
          <w:rFonts w:ascii="Book Antiqua" w:hAnsi="Book Antiqua"/>
        </w:rPr>
        <w:t xml:space="preserve"> A, Rodrigues PM, Khan SA, Roberts LR, Cardinale V, Carpino G, Andersen JB, </w:t>
      </w:r>
      <w:proofErr w:type="spellStart"/>
      <w:r w:rsidRPr="006D795C">
        <w:rPr>
          <w:rFonts w:ascii="Book Antiqua" w:hAnsi="Book Antiqua"/>
        </w:rPr>
        <w:t>Braconi</w:t>
      </w:r>
      <w:proofErr w:type="spellEnd"/>
      <w:r w:rsidRPr="006D795C">
        <w:rPr>
          <w:rFonts w:ascii="Book Antiqua" w:hAnsi="Book Antiqua"/>
        </w:rPr>
        <w:t xml:space="preserve"> C, </w:t>
      </w:r>
      <w:proofErr w:type="spellStart"/>
      <w:r w:rsidRPr="006D795C">
        <w:rPr>
          <w:rFonts w:ascii="Book Antiqua" w:hAnsi="Book Antiqua"/>
        </w:rPr>
        <w:t>Calvisi</w:t>
      </w:r>
      <w:proofErr w:type="spellEnd"/>
      <w:r w:rsidRPr="006D795C">
        <w:rPr>
          <w:rFonts w:ascii="Book Antiqua" w:hAnsi="Book Antiqua"/>
        </w:rPr>
        <w:t xml:space="preserve"> DF, </w:t>
      </w:r>
      <w:proofErr w:type="spellStart"/>
      <w:r w:rsidRPr="006D795C">
        <w:rPr>
          <w:rFonts w:ascii="Book Antiqua" w:hAnsi="Book Antiqua"/>
        </w:rPr>
        <w:t>Perugorria</w:t>
      </w:r>
      <w:proofErr w:type="spellEnd"/>
      <w:r w:rsidRPr="006D795C">
        <w:rPr>
          <w:rFonts w:ascii="Book Antiqua" w:hAnsi="Book Antiqua"/>
        </w:rPr>
        <w:t xml:space="preserve"> MJ, </w:t>
      </w:r>
      <w:proofErr w:type="spellStart"/>
      <w:r w:rsidRPr="006D795C">
        <w:rPr>
          <w:rFonts w:ascii="Book Antiqua" w:hAnsi="Book Antiqua"/>
        </w:rPr>
        <w:t>Fabris</w:t>
      </w:r>
      <w:proofErr w:type="spellEnd"/>
      <w:r w:rsidRPr="006D795C">
        <w:rPr>
          <w:rFonts w:ascii="Book Antiqua" w:hAnsi="Book Antiqua"/>
        </w:rPr>
        <w:t xml:space="preserve"> L, Boulter L, Macias RIR, </w:t>
      </w:r>
      <w:proofErr w:type="spellStart"/>
      <w:r w:rsidRPr="006D795C">
        <w:rPr>
          <w:rFonts w:ascii="Book Antiqua" w:hAnsi="Book Antiqua"/>
        </w:rPr>
        <w:t>Gaudio</w:t>
      </w:r>
      <w:proofErr w:type="spellEnd"/>
      <w:r w:rsidRPr="006D795C">
        <w:rPr>
          <w:rFonts w:ascii="Book Antiqua" w:hAnsi="Book Antiqua"/>
        </w:rPr>
        <w:t xml:space="preserve"> E, Alvaro D, </w:t>
      </w:r>
      <w:proofErr w:type="spellStart"/>
      <w:r w:rsidRPr="006D795C">
        <w:rPr>
          <w:rFonts w:ascii="Book Antiqua" w:hAnsi="Book Antiqua"/>
        </w:rPr>
        <w:t>Gradilone</w:t>
      </w:r>
      <w:proofErr w:type="spellEnd"/>
      <w:r w:rsidRPr="006D795C">
        <w:rPr>
          <w:rFonts w:ascii="Book Antiqua" w:hAnsi="Book Antiqua"/>
        </w:rPr>
        <w:t xml:space="preserve"> SA, </w:t>
      </w:r>
      <w:proofErr w:type="spellStart"/>
      <w:r w:rsidRPr="006D795C">
        <w:rPr>
          <w:rFonts w:ascii="Book Antiqua" w:hAnsi="Book Antiqua"/>
        </w:rPr>
        <w:t>Strazzabosco</w:t>
      </w:r>
      <w:proofErr w:type="spellEnd"/>
      <w:r w:rsidRPr="006D795C">
        <w:rPr>
          <w:rFonts w:ascii="Book Antiqua" w:hAnsi="Book Antiqua"/>
        </w:rPr>
        <w:t xml:space="preserve"> M, </w:t>
      </w:r>
      <w:proofErr w:type="spellStart"/>
      <w:r w:rsidRPr="006D795C">
        <w:rPr>
          <w:rFonts w:ascii="Book Antiqua" w:hAnsi="Book Antiqua"/>
        </w:rPr>
        <w:t>Marzioni</w:t>
      </w:r>
      <w:proofErr w:type="spellEnd"/>
      <w:r w:rsidRPr="006D795C">
        <w:rPr>
          <w:rFonts w:ascii="Book Antiqua" w:hAnsi="Book Antiqua"/>
        </w:rPr>
        <w:t xml:space="preserve"> M, </w:t>
      </w:r>
      <w:proofErr w:type="spellStart"/>
      <w:r w:rsidRPr="006D795C">
        <w:rPr>
          <w:rFonts w:ascii="Book Antiqua" w:hAnsi="Book Antiqua"/>
        </w:rPr>
        <w:t>Coulouarn</w:t>
      </w:r>
      <w:proofErr w:type="spellEnd"/>
      <w:r w:rsidRPr="006D795C">
        <w:rPr>
          <w:rFonts w:ascii="Book Antiqua" w:hAnsi="Book Antiqua"/>
        </w:rPr>
        <w:t xml:space="preserve"> C, </w:t>
      </w:r>
      <w:proofErr w:type="spellStart"/>
      <w:r w:rsidRPr="006D795C">
        <w:rPr>
          <w:rFonts w:ascii="Book Antiqua" w:hAnsi="Book Antiqua"/>
        </w:rPr>
        <w:t>Fouassier</w:t>
      </w:r>
      <w:proofErr w:type="spellEnd"/>
      <w:r w:rsidRPr="006D795C">
        <w:rPr>
          <w:rFonts w:ascii="Book Antiqua" w:hAnsi="Book Antiqua"/>
        </w:rPr>
        <w:t xml:space="preserve"> L, Raggi C, </w:t>
      </w:r>
      <w:proofErr w:type="spellStart"/>
      <w:r w:rsidRPr="006D795C">
        <w:rPr>
          <w:rFonts w:ascii="Book Antiqua" w:hAnsi="Book Antiqua"/>
        </w:rPr>
        <w:t>Invernizzi</w:t>
      </w:r>
      <w:proofErr w:type="spellEnd"/>
      <w:r w:rsidRPr="006D795C">
        <w:rPr>
          <w:rFonts w:ascii="Book Antiqua" w:hAnsi="Book Antiqua"/>
        </w:rPr>
        <w:t xml:space="preserve"> P, Mertens JC, </w:t>
      </w:r>
      <w:proofErr w:type="spellStart"/>
      <w:r w:rsidRPr="006D795C">
        <w:rPr>
          <w:rFonts w:ascii="Book Antiqua" w:hAnsi="Book Antiqua"/>
        </w:rPr>
        <w:t>Moncsek</w:t>
      </w:r>
      <w:proofErr w:type="spellEnd"/>
      <w:r w:rsidRPr="006D795C">
        <w:rPr>
          <w:rFonts w:ascii="Book Antiqua" w:hAnsi="Book Antiqua"/>
        </w:rPr>
        <w:t xml:space="preserve"> A, Rizvi S, </w:t>
      </w:r>
      <w:proofErr w:type="spellStart"/>
      <w:r w:rsidRPr="006D795C">
        <w:rPr>
          <w:rFonts w:ascii="Book Antiqua" w:hAnsi="Book Antiqua"/>
        </w:rPr>
        <w:t>Heimbach</w:t>
      </w:r>
      <w:proofErr w:type="spellEnd"/>
      <w:r w:rsidRPr="006D795C">
        <w:rPr>
          <w:rFonts w:ascii="Book Antiqua" w:hAnsi="Book Antiqua"/>
        </w:rPr>
        <w:t xml:space="preserve"> J, </w:t>
      </w:r>
      <w:proofErr w:type="spellStart"/>
      <w:r w:rsidRPr="006D795C">
        <w:rPr>
          <w:rFonts w:ascii="Book Antiqua" w:hAnsi="Book Antiqua"/>
        </w:rPr>
        <w:t>Koerkamp</w:t>
      </w:r>
      <w:proofErr w:type="spellEnd"/>
      <w:r w:rsidRPr="006D795C">
        <w:rPr>
          <w:rFonts w:ascii="Book Antiqua" w:hAnsi="Book Antiqua"/>
        </w:rPr>
        <w:t xml:space="preserve"> BG, </w:t>
      </w:r>
      <w:proofErr w:type="spellStart"/>
      <w:r w:rsidRPr="006D795C">
        <w:rPr>
          <w:rFonts w:ascii="Book Antiqua" w:hAnsi="Book Antiqua"/>
        </w:rPr>
        <w:t>Bruix</w:t>
      </w:r>
      <w:proofErr w:type="spellEnd"/>
      <w:r w:rsidRPr="006D795C">
        <w:rPr>
          <w:rFonts w:ascii="Book Antiqua" w:hAnsi="Book Antiqua"/>
        </w:rPr>
        <w:t xml:space="preserve"> J, </w:t>
      </w:r>
      <w:proofErr w:type="spellStart"/>
      <w:r w:rsidRPr="006D795C">
        <w:rPr>
          <w:rFonts w:ascii="Book Antiqua" w:hAnsi="Book Antiqua"/>
        </w:rPr>
        <w:t>Forner</w:t>
      </w:r>
      <w:proofErr w:type="spellEnd"/>
      <w:r w:rsidRPr="006D795C">
        <w:rPr>
          <w:rFonts w:ascii="Book Antiqua" w:hAnsi="Book Antiqua"/>
        </w:rPr>
        <w:t xml:space="preserve"> A, Bridgewater J, Valle JW, Gores GJ. Cholangiocarcinoma 2020: the next horizon in mechanisms and management. </w:t>
      </w:r>
      <w:r w:rsidRPr="006D795C">
        <w:rPr>
          <w:rFonts w:ascii="Book Antiqua" w:hAnsi="Book Antiqua"/>
          <w:i/>
          <w:iCs/>
        </w:rPr>
        <w:t>Nat Rev Gastroenterol Hepatol</w:t>
      </w:r>
      <w:r w:rsidRPr="006D795C">
        <w:rPr>
          <w:rFonts w:ascii="Book Antiqua" w:hAnsi="Book Antiqua"/>
        </w:rPr>
        <w:t xml:space="preserve"> 2020; </w:t>
      </w:r>
      <w:r w:rsidRPr="006D795C">
        <w:rPr>
          <w:rFonts w:ascii="Book Antiqua" w:hAnsi="Book Antiqua"/>
          <w:b/>
          <w:bCs/>
        </w:rPr>
        <w:t>17</w:t>
      </w:r>
      <w:r w:rsidRPr="006D795C">
        <w:rPr>
          <w:rFonts w:ascii="Book Antiqua" w:hAnsi="Book Antiqua"/>
        </w:rPr>
        <w:t>: 557-588 [PMID: 32606456 DOI: 10.1038/s41575-020-0310-z]</w:t>
      </w:r>
    </w:p>
    <w:p w14:paraId="10660075"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16 </w:t>
      </w:r>
      <w:r w:rsidRPr="006D795C">
        <w:rPr>
          <w:rFonts w:ascii="Book Antiqua" w:hAnsi="Book Antiqua"/>
          <w:b/>
          <w:bCs/>
        </w:rPr>
        <w:t>Khan SA</w:t>
      </w:r>
      <w:r w:rsidRPr="006D795C">
        <w:rPr>
          <w:rFonts w:ascii="Book Antiqua" w:hAnsi="Book Antiqua"/>
        </w:rPr>
        <w:t xml:space="preserve">, </w:t>
      </w:r>
      <w:proofErr w:type="spellStart"/>
      <w:r w:rsidRPr="006D795C">
        <w:rPr>
          <w:rFonts w:ascii="Book Antiqua" w:hAnsi="Book Antiqua"/>
        </w:rPr>
        <w:t>Tavolari</w:t>
      </w:r>
      <w:proofErr w:type="spellEnd"/>
      <w:r w:rsidRPr="006D795C">
        <w:rPr>
          <w:rFonts w:ascii="Book Antiqua" w:hAnsi="Book Antiqua"/>
        </w:rPr>
        <w:t xml:space="preserve"> S, Brandi G. Cholangiocarcinoma: Epidemiology and risk factors. </w:t>
      </w:r>
      <w:r w:rsidRPr="006D795C">
        <w:rPr>
          <w:rFonts w:ascii="Book Antiqua" w:hAnsi="Book Antiqua"/>
          <w:i/>
          <w:iCs/>
        </w:rPr>
        <w:t>Liver Int</w:t>
      </w:r>
      <w:r w:rsidRPr="006D795C">
        <w:rPr>
          <w:rFonts w:ascii="Book Antiqua" w:hAnsi="Book Antiqua"/>
        </w:rPr>
        <w:t xml:space="preserve"> 2019; </w:t>
      </w:r>
      <w:r w:rsidRPr="006D795C">
        <w:rPr>
          <w:rFonts w:ascii="Book Antiqua" w:hAnsi="Book Antiqua"/>
          <w:b/>
          <w:bCs/>
        </w:rPr>
        <w:t>39 Suppl 1</w:t>
      </w:r>
      <w:r w:rsidRPr="006D795C">
        <w:rPr>
          <w:rFonts w:ascii="Book Antiqua" w:hAnsi="Book Antiqua"/>
        </w:rPr>
        <w:t>: 19-31 [PMID: 30851228 DOI: 10.1111/liv.14095]</w:t>
      </w:r>
    </w:p>
    <w:p w14:paraId="342C4CE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 </w:t>
      </w:r>
      <w:proofErr w:type="spellStart"/>
      <w:r w:rsidRPr="006D795C">
        <w:rPr>
          <w:rFonts w:ascii="Book Antiqua" w:hAnsi="Book Antiqua"/>
          <w:b/>
          <w:bCs/>
        </w:rPr>
        <w:t>Bagante</w:t>
      </w:r>
      <w:proofErr w:type="spellEnd"/>
      <w:r w:rsidRPr="006D795C">
        <w:rPr>
          <w:rFonts w:ascii="Book Antiqua" w:hAnsi="Book Antiqua"/>
          <w:b/>
          <w:bCs/>
        </w:rPr>
        <w:t xml:space="preserve"> F</w:t>
      </w:r>
      <w:r w:rsidRPr="006D795C">
        <w:rPr>
          <w:rFonts w:ascii="Book Antiqua" w:hAnsi="Book Antiqua"/>
        </w:rPr>
        <w:t xml:space="preserve">, </w:t>
      </w:r>
      <w:proofErr w:type="spellStart"/>
      <w:r w:rsidRPr="006D795C">
        <w:rPr>
          <w:rFonts w:ascii="Book Antiqua" w:hAnsi="Book Antiqua"/>
        </w:rPr>
        <w:t>Gamblin</w:t>
      </w:r>
      <w:proofErr w:type="spellEnd"/>
      <w:r w:rsidRPr="006D795C">
        <w:rPr>
          <w:rFonts w:ascii="Book Antiqua" w:hAnsi="Book Antiqua"/>
        </w:rPr>
        <w:t xml:space="preserve"> TC, </w:t>
      </w:r>
      <w:proofErr w:type="spellStart"/>
      <w:r w:rsidRPr="006D795C">
        <w:rPr>
          <w:rFonts w:ascii="Book Antiqua" w:hAnsi="Book Antiqua"/>
        </w:rPr>
        <w:t>Pawlik</w:t>
      </w:r>
      <w:proofErr w:type="spellEnd"/>
      <w:r w:rsidRPr="006D795C">
        <w:rPr>
          <w:rFonts w:ascii="Book Antiqua" w:hAnsi="Book Antiqua"/>
        </w:rPr>
        <w:t xml:space="preserve"> TM. Cholangiocarcinoma risk factors and the potential role of aspirin. </w:t>
      </w:r>
      <w:r w:rsidRPr="006D795C">
        <w:rPr>
          <w:rFonts w:ascii="Book Antiqua" w:hAnsi="Book Antiqua"/>
          <w:i/>
          <w:iCs/>
        </w:rPr>
        <w:t>Hepatology</w:t>
      </w:r>
      <w:r w:rsidRPr="006D795C">
        <w:rPr>
          <w:rFonts w:ascii="Book Antiqua" w:hAnsi="Book Antiqua"/>
        </w:rPr>
        <w:t xml:space="preserve"> 2016; </w:t>
      </w:r>
      <w:r w:rsidRPr="006D795C">
        <w:rPr>
          <w:rFonts w:ascii="Book Antiqua" w:hAnsi="Book Antiqua"/>
          <w:b/>
          <w:bCs/>
        </w:rPr>
        <w:t>64</w:t>
      </w:r>
      <w:r w:rsidRPr="006D795C">
        <w:rPr>
          <w:rFonts w:ascii="Book Antiqua" w:hAnsi="Book Antiqua"/>
        </w:rPr>
        <w:t>: 708-710 [PMID: 27112798 DOI: 10.1002/hep.28613]</w:t>
      </w:r>
    </w:p>
    <w:p w14:paraId="228F80A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 </w:t>
      </w:r>
      <w:proofErr w:type="spellStart"/>
      <w:r w:rsidRPr="006D795C">
        <w:rPr>
          <w:rFonts w:ascii="Book Antiqua" w:hAnsi="Book Antiqua"/>
          <w:b/>
          <w:bCs/>
        </w:rPr>
        <w:t>Petrick</w:t>
      </w:r>
      <w:proofErr w:type="spellEnd"/>
      <w:r w:rsidRPr="006D795C">
        <w:rPr>
          <w:rFonts w:ascii="Book Antiqua" w:hAnsi="Book Antiqua"/>
          <w:b/>
          <w:bCs/>
        </w:rPr>
        <w:t xml:space="preserve"> JL</w:t>
      </w:r>
      <w:r w:rsidRPr="006D795C">
        <w:rPr>
          <w:rFonts w:ascii="Book Antiqua" w:hAnsi="Book Antiqua"/>
        </w:rPr>
        <w:t xml:space="preserve">, Yang B, </w:t>
      </w:r>
      <w:proofErr w:type="spellStart"/>
      <w:r w:rsidRPr="006D795C">
        <w:rPr>
          <w:rFonts w:ascii="Book Antiqua" w:hAnsi="Book Antiqua"/>
        </w:rPr>
        <w:t>Altekruse</w:t>
      </w:r>
      <w:proofErr w:type="spellEnd"/>
      <w:r w:rsidRPr="006D795C">
        <w:rPr>
          <w:rFonts w:ascii="Book Antiqua" w:hAnsi="Book Antiqua"/>
        </w:rPr>
        <w:t xml:space="preserve"> SF, Van Dyke AL, </w:t>
      </w:r>
      <w:proofErr w:type="spellStart"/>
      <w:r w:rsidRPr="006D795C">
        <w:rPr>
          <w:rFonts w:ascii="Book Antiqua" w:hAnsi="Book Antiqua"/>
        </w:rPr>
        <w:t>Koshiol</w:t>
      </w:r>
      <w:proofErr w:type="spellEnd"/>
      <w:r w:rsidRPr="006D795C">
        <w:rPr>
          <w:rFonts w:ascii="Book Antiqua" w:hAnsi="Book Antiqua"/>
        </w:rPr>
        <w:t xml:space="preserve"> J, </w:t>
      </w:r>
      <w:proofErr w:type="spellStart"/>
      <w:r w:rsidRPr="006D795C">
        <w:rPr>
          <w:rFonts w:ascii="Book Antiqua" w:hAnsi="Book Antiqua"/>
        </w:rPr>
        <w:t>Graubard</w:t>
      </w:r>
      <w:proofErr w:type="spellEnd"/>
      <w:r w:rsidRPr="006D795C">
        <w:rPr>
          <w:rFonts w:ascii="Book Antiqua" w:hAnsi="Book Antiqua"/>
        </w:rPr>
        <w:t xml:space="preserve"> BI, McGlynn KA. Risk factors for intrahepatic and extrahepatic cholangiocarcinoma in the United States: A population-based study in SEER-Medicare.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2017; </w:t>
      </w:r>
      <w:r w:rsidRPr="006D795C">
        <w:rPr>
          <w:rFonts w:ascii="Book Antiqua" w:hAnsi="Book Antiqua"/>
          <w:b/>
          <w:bCs/>
        </w:rPr>
        <w:t>12</w:t>
      </w:r>
      <w:r w:rsidRPr="006D795C">
        <w:rPr>
          <w:rFonts w:ascii="Book Antiqua" w:hAnsi="Book Antiqua"/>
        </w:rPr>
        <w:t>: e0186643 [PMID: 29049401 DOI: 10.1371/journal.pone.0186643]</w:t>
      </w:r>
    </w:p>
    <w:p w14:paraId="76466F3C"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 </w:t>
      </w:r>
      <w:proofErr w:type="spellStart"/>
      <w:r w:rsidRPr="006D795C">
        <w:rPr>
          <w:rFonts w:ascii="Book Antiqua" w:hAnsi="Book Antiqua"/>
          <w:b/>
          <w:bCs/>
        </w:rPr>
        <w:t>Söreide</w:t>
      </w:r>
      <w:proofErr w:type="spellEnd"/>
      <w:r w:rsidRPr="006D795C">
        <w:rPr>
          <w:rFonts w:ascii="Book Antiqua" w:hAnsi="Book Antiqua"/>
          <w:b/>
          <w:bCs/>
        </w:rPr>
        <w:t xml:space="preserve"> K</w:t>
      </w:r>
      <w:r w:rsidRPr="006D795C">
        <w:rPr>
          <w:rFonts w:ascii="Book Antiqua" w:hAnsi="Book Antiqua"/>
        </w:rPr>
        <w:t xml:space="preserve">, </w:t>
      </w:r>
      <w:proofErr w:type="spellStart"/>
      <w:r w:rsidRPr="006D795C">
        <w:rPr>
          <w:rFonts w:ascii="Book Antiqua" w:hAnsi="Book Antiqua"/>
        </w:rPr>
        <w:t>Körner</w:t>
      </w:r>
      <w:proofErr w:type="spellEnd"/>
      <w:r w:rsidRPr="006D795C">
        <w:rPr>
          <w:rFonts w:ascii="Book Antiqua" w:hAnsi="Book Antiqua"/>
        </w:rPr>
        <w:t xml:space="preserve"> H, </w:t>
      </w:r>
      <w:proofErr w:type="spellStart"/>
      <w:r w:rsidRPr="006D795C">
        <w:rPr>
          <w:rFonts w:ascii="Book Antiqua" w:hAnsi="Book Antiqua"/>
        </w:rPr>
        <w:t>Havnen</w:t>
      </w:r>
      <w:proofErr w:type="spellEnd"/>
      <w:r w:rsidRPr="006D795C">
        <w:rPr>
          <w:rFonts w:ascii="Book Antiqua" w:hAnsi="Book Antiqua"/>
        </w:rPr>
        <w:t xml:space="preserve"> J, </w:t>
      </w:r>
      <w:proofErr w:type="spellStart"/>
      <w:r w:rsidRPr="006D795C">
        <w:rPr>
          <w:rFonts w:ascii="Book Antiqua" w:hAnsi="Book Antiqua"/>
        </w:rPr>
        <w:t>Söreide</w:t>
      </w:r>
      <w:proofErr w:type="spellEnd"/>
      <w:r w:rsidRPr="006D795C">
        <w:rPr>
          <w:rFonts w:ascii="Book Antiqua" w:hAnsi="Book Antiqua"/>
        </w:rPr>
        <w:t xml:space="preserve"> JA. Bile duct cysts in adults. </w:t>
      </w:r>
      <w:r w:rsidRPr="006D795C">
        <w:rPr>
          <w:rFonts w:ascii="Book Antiqua" w:hAnsi="Book Antiqua"/>
          <w:i/>
          <w:iCs/>
        </w:rPr>
        <w:t>Br J Surg</w:t>
      </w:r>
      <w:r w:rsidRPr="006D795C">
        <w:rPr>
          <w:rFonts w:ascii="Book Antiqua" w:hAnsi="Book Antiqua"/>
        </w:rPr>
        <w:t xml:space="preserve"> 2004; </w:t>
      </w:r>
      <w:r w:rsidRPr="006D795C">
        <w:rPr>
          <w:rFonts w:ascii="Book Antiqua" w:hAnsi="Book Antiqua"/>
          <w:b/>
          <w:bCs/>
        </w:rPr>
        <w:t>91</w:t>
      </w:r>
      <w:r w:rsidRPr="006D795C">
        <w:rPr>
          <w:rFonts w:ascii="Book Antiqua" w:hAnsi="Book Antiqua"/>
        </w:rPr>
        <w:t>: 1538-1548 [PMID: 15549778 DOI: 10.1002/bjs.4815]</w:t>
      </w:r>
    </w:p>
    <w:p w14:paraId="07264D55" w14:textId="7524852F" w:rsidR="00DC0AC1" w:rsidRPr="006D795C" w:rsidRDefault="00DC0AC1" w:rsidP="00D07422">
      <w:pPr>
        <w:spacing w:line="360" w:lineRule="auto"/>
        <w:jc w:val="both"/>
        <w:rPr>
          <w:rFonts w:ascii="Book Antiqua" w:hAnsi="Book Antiqua"/>
        </w:rPr>
      </w:pPr>
      <w:r w:rsidRPr="006D795C">
        <w:rPr>
          <w:rFonts w:ascii="Book Antiqua" w:hAnsi="Book Antiqua"/>
        </w:rPr>
        <w:t xml:space="preserve">20 </w:t>
      </w:r>
      <w:proofErr w:type="spellStart"/>
      <w:r w:rsidRPr="006D795C">
        <w:rPr>
          <w:rFonts w:ascii="Book Antiqua" w:hAnsi="Book Antiqua"/>
          <w:b/>
          <w:bCs/>
        </w:rPr>
        <w:t>Boonstra</w:t>
      </w:r>
      <w:proofErr w:type="spellEnd"/>
      <w:r w:rsidRPr="006D795C">
        <w:rPr>
          <w:rFonts w:ascii="Book Antiqua" w:hAnsi="Book Antiqua"/>
          <w:b/>
          <w:bCs/>
        </w:rPr>
        <w:t xml:space="preserve"> K,</w:t>
      </w:r>
      <w:r w:rsidRPr="006D795C">
        <w:rPr>
          <w:rFonts w:ascii="Book Antiqua" w:hAnsi="Book Antiqua"/>
        </w:rPr>
        <w:t xml:space="preserve"> </w:t>
      </w:r>
      <w:proofErr w:type="spellStart"/>
      <w:r w:rsidRPr="006D795C">
        <w:rPr>
          <w:rFonts w:ascii="Book Antiqua" w:hAnsi="Book Antiqua"/>
        </w:rPr>
        <w:t>Weersma</w:t>
      </w:r>
      <w:proofErr w:type="spellEnd"/>
      <w:r w:rsidRPr="006D795C">
        <w:rPr>
          <w:rFonts w:ascii="Book Antiqua" w:hAnsi="Book Antiqua"/>
        </w:rPr>
        <w:t xml:space="preserve"> RK, van </w:t>
      </w:r>
      <w:proofErr w:type="spellStart"/>
      <w:r w:rsidRPr="006D795C">
        <w:rPr>
          <w:rFonts w:ascii="Book Antiqua" w:hAnsi="Book Antiqua"/>
        </w:rPr>
        <w:t>Erpecum</w:t>
      </w:r>
      <w:proofErr w:type="spellEnd"/>
      <w:r w:rsidRPr="006D795C">
        <w:rPr>
          <w:rFonts w:ascii="Book Antiqua" w:hAnsi="Book Antiqua"/>
        </w:rPr>
        <w:t xml:space="preserve"> KJ, </w:t>
      </w:r>
      <w:proofErr w:type="spellStart"/>
      <w:r w:rsidRPr="006D795C">
        <w:rPr>
          <w:rFonts w:ascii="Book Antiqua" w:hAnsi="Book Antiqua"/>
        </w:rPr>
        <w:t>Rauws</w:t>
      </w:r>
      <w:proofErr w:type="spellEnd"/>
      <w:r w:rsidRPr="006D795C">
        <w:rPr>
          <w:rFonts w:ascii="Book Antiqua" w:hAnsi="Book Antiqua"/>
        </w:rPr>
        <w:t xml:space="preserve"> EA, </w:t>
      </w:r>
      <w:proofErr w:type="spellStart"/>
      <w:r w:rsidRPr="006D795C">
        <w:rPr>
          <w:rFonts w:ascii="Book Antiqua" w:hAnsi="Book Antiqua"/>
        </w:rPr>
        <w:t>Spanier</w:t>
      </w:r>
      <w:proofErr w:type="spellEnd"/>
      <w:r w:rsidRPr="006D795C">
        <w:rPr>
          <w:rFonts w:ascii="Book Antiqua" w:hAnsi="Book Antiqua"/>
        </w:rPr>
        <w:t xml:space="preserve"> BW, </w:t>
      </w:r>
      <w:proofErr w:type="spellStart"/>
      <w:r w:rsidRPr="006D795C">
        <w:rPr>
          <w:rFonts w:ascii="Book Antiqua" w:hAnsi="Book Antiqua"/>
        </w:rPr>
        <w:t>Poen</w:t>
      </w:r>
      <w:proofErr w:type="spellEnd"/>
      <w:r w:rsidRPr="006D795C">
        <w:rPr>
          <w:rFonts w:ascii="Book Antiqua" w:hAnsi="Book Antiqua"/>
        </w:rPr>
        <w:t xml:space="preserve"> AC, van </w:t>
      </w:r>
      <w:proofErr w:type="spellStart"/>
      <w:r w:rsidRPr="006D795C">
        <w:rPr>
          <w:rFonts w:ascii="Book Antiqua" w:hAnsi="Book Antiqua"/>
        </w:rPr>
        <w:t>Nieuwkerk</w:t>
      </w:r>
      <w:proofErr w:type="spellEnd"/>
      <w:r w:rsidRPr="006D795C">
        <w:rPr>
          <w:rFonts w:ascii="Book Antiqua" w:hAnsi="Book Antiqua"/>
        </w:rPr>
        <w:t xml:space="preserve"> KM, </w:t>
      </w:r>
      <w:proofErr w:type="spellStart"/>
      <w:r w:rsidRPr="006D795C">
        <w:rPr>
          <w:rFonts w:ascii="Book Antiqua" w:hAnsi="Book Antiqua"/>
        </w:rPr>
        <w:t>Drenth</w:t>
      </w:r>
      <w:proofErr w:type="spellEnd"/>
      <w:r w:rsidRPr="006D795C">
        <w:rPr>
          <w:rFonts w:ascii="Book Antiqua" w:hAnsi="Book Antiqua"/>
        </w:rPr>
        <w:t xml:space="preserve"> JP, </w:t>
      </w:r>
      <w:proofErr w:type="spellStart"/>
      <w:r w:rsidRPr="006D795C">
        <w:rPr>
          <w:rFonts w:ascii="Book Antiqua" w:hAnsi="Book Antiqua"/>
        </w:rPr>
        <w:t>Witteman</w:t>
      </w:r>
      <w:proofErr w:type="spellEnd"/>
      <w:r w:rsidRPr="006D795C">
        <w:rPr>
          <w:rFonts w:ascii="Book Antiqua" w:hAnsi="Book Antiqua"/>
        </w:rPr>
        <w:t xml:space="preserve"> BJ, </w:t>
      </w:r>
      <w:proofErr w:type="spellStart"/>
      <w:r w:rsidRPr="006D795C">
        <w:rPr>
          <w:rFonts w:ascii="Book Antiqua" w:hAnsi="Book Antiqua"/>
        </w:rPr>
        <w:t>Tuynman</w:t>
      </w:r>
      <w:proofErr w:type="spellEnd"/>
      <w:r w:rsidRPr="006D795C">
        <w:rPr>
          <w:rFonts w:ascii="Book Antiqua" w:hAnsi="Book Antiqua"/>
        </w:rPr>
        <w:t xml:space="preserve"> HA, </w:t>
      </w:r>
      <w:proofErr w:type="spellStart"/>
      <w:r w:rsidRPr="006D795C">
        <w:rPr>
          <w:rFonts w:ascii="Book Antiqua" w:hAnsi="Book Antiqua"/>
        </w:rPr>
        <w:t>Naber</w:t>
      </w:r>
      <w:proofErr w:type="spellEnd"/>
      <w:r w:rsidRPr="006D795C">
        <w:rPr>
          <w:rFonts w:ascii="Book Antiqua" w:hAnsi="Book Antiqua"/>
        </w:rPr>
        <w:t xml:space="preserve"> AH, </w:t>
      </w:r>
      <w:proofErr w:type="spellStart"/>
      <w:r w:rsidRPr="006D795C">
        <w:rPr>
          <w:rFonts w:ascii="Book Antiqua" w:hAnsi="Book Antiqua"/>
        </w:rPr>
        <w:t>Kingma</w:t>
      </w:r>
      <w:proofErr w:type="spellEnd"/>
      <w:r w:rsidRPr="006D795C">
        <w:rPr>
          <w:rFonts w:ascii="Book Antiqua" w:hAnsi="Book Antiqua"/>
        </w:rPr>
        <w:t xml:space="preserve"> PJ, van </w:t>
      </w:r>
      <w:proofErr w:type="spellStart"/>
      <w:r w:rsidRPr="006D795C">
        <w:rPr>
          <w:rFonts w:ascii="Book Antiqua" w:hAnsi="Book Antiqua"/>
        </w:rPr>
        <w:t>Buuren</w:t>
      </w:r>
      <w:proofErr w:type="spellEnd"/>
      <w:r w:rsidRPr="006D795C">
        <w:rPr>
          <w:rFonts w:ascii="Book Antiqua" w:hAnsi="Book Antiqua"/>
        </w:rPr>
        <w:t xml:space="preserve"> HR, van Hoek B, </w:t>
      </w:r>
      <w:proofErr w:type="spellStart"/>
      <w:r w:rsidRPr="006D795C">
        <w:rPr>
          <w:rFonts w:ascii="Book Antiqua" w:hAnsi="Book Antiqua"/>
        </w:rPr>
        <w:t>Vleggaar</w:t>
      </w:r>
      <w:proofErr w:type="spellEnd"/>
      <w:r w:rsidRPr="006D795C">
        <w:rPr>
          <w:rFonts w:ascii="Book Antiqua" w:hAnsi="Book Antiqua"/>
        </w:rPr>
        <w:t xml:space="preserve"> FP, van </w:t>
      </w:r>
      <w:proofErr w:type="spellStart"/>
      <w:r w:rsidRPr="006D795C">
        <w:rPr>
          <w:rFonts w:ascii="Book Antiqua" w:hAnsi="Book Antiqua"/>
        </w:rPr>
        <w:t>Geloven</w:t>
      </w:r>
      <w:proofErr w:type="spellEnd"/>
      <w:r w:rsidRPr="006D795C">
        <w:rPr>
          <w:rFonts w:ascii="Book Antiqua" w:hAnsi="Book Antiqua"/>
        </w:rPr>
        <w:t xml:space="preserve"> N, </w:t>
      </w:r>
      <w:proofErr w:type="spellStart"/>
      <w:r w:rsidRPr="006D795C">
        <w:rPr>
          <w:rFonts w:ascii="Book Antiqua" w:hAnsi="Book Antiqua"/>
        </w:rPr>
        <w:t>Beuers</w:t>
      </w:r>
      <w:proofErr w:type="spellEnd"/>
      <w:r w:rsidRPr="006D795C">
        <w:rPr>
          <w:rFonts w:ascii="Book Antiqua" w:hAnsi="Book Antiqua"/>
        </w:rPr>
        <w:t xml:space="preserve"> U, </w:t>
      </w:r>
      <w:proofErr w:type="spellStart"/>
      <w:r w:rsidRPr="006D795C">
        <w:rPr>
          <w:rFonts w:ascii="Book Antiqua" w:hAnsi="Book Antiqua"/>
        </w:rPr>
        <w:t>Ponsioen</w:t>
      </w:r>
      <w:proofErr w:type="spellEnd"/>
      <w:r w:rsidRPr="006D795C">
        <w:rPr>
          <w:rFonts w:ascii="Book Antiqua" w:hAnsi="Book Antiqua"/>
        </w:rPr>
        <w:t xml:space="preserve"> CY, Epi PSG. Population-based epidemiology, malignancy risk, and outcome of primary sclerosing cholangitis. </w:t>
      </w:r>
      <w:r w:rsidRPr="006D795C">
        <w:rPr>
          <w:rFonts w:ascii="Book Antiqua" w:hAnsi="Book Antiqua"/>
          <w:i/>
          <w:iCs/>
        </w:rPr>
        <w:t>Hepatology</w:t>
      </w:r>
      <w:r w:rsidRPr="006D795C">
        <w:rPr>
          <w:rFonts w:ascii="Book Antiqua" w:hAnsi="Book Antiqua"/>
        </w:rPr>
        <w:t xml:space="preserve"> 2013;</w:t>
      </w:r>
      <w:r w:rsidR="002F4BA7" w:rsidRPr="006D795C">
        <w:rPr>
          <w:rFonts w:ascii="Book Antiqua" w:hAnsi="Book Antiqua"/>
          <w:b/>
          <w:bCs/>
        </w:rPr>
        <w:t xml:space="preserve"> </w:t>
      </w:r>
      <w:r w:rsidRPr="006D795C">
        <w:rPr>
          <w:rFonts w:ascii="Book Antiqua" w:hAnsi="Book Antiqua"/>
          <w:b/>
          <w:bCs/>
        </w:rPr>
        <w:t>58:</w:t>
      </w:r>
      <w:r w:rsidR="002F4BA7" w:rsidRPr="006D795C">
        <w:rPr>
          <w:rFonts w:ascii="Book Antiqua" w:hAnsi="Book Antiqua"/>
          <w:b/>
          <w:bCs/>
        </w:rPr>
        <w:t xml:space="preserve"> </w:t>
      </w:r>
      <w:r w:rsidRPr="006D795C">
        <w:rPr>
          <w:rFonts w:ascii="Book Antiqua" w:hAnsi="Book Antiqua"/>
        </w:rPr>
        <w:t>2045-</w:t>
      </w:r>
      <w:r w:rsidR="002F4BA7" w:rsidRPr="006D795C">
        <w:rPr>
          <w:rFonts w:ascii="Book Antiqua" w:hAnsi="Book Antiqua"/>
        </w:rPr>
        <w:t>20</w:t>
      </w:r>
      <w:r w:rsidRPr="006D795C">
        <w:rPr>
          <w:rFonts w:ascii="Book Antiqua" w:hAnsi="Book Antiqua"/>
        </w:rPr>
        <w:t xml:space="preserve">55 </w:t>
      </w:r>
      <w:r w:rsidR="002F4BA7" w:rsidRPr="006D795C">
        <w:rPr>
          <w:rFonts w:ascii="Book Antiqua" w:hAnsi="Book Antiqua"/>
        </w:rPr>
        <w:t xml:space="preserve">[PMID: 23775876 DOI: </w:t>
      </w:r>
      <w:r w:rsidRPr="006D795C">
        <w:rPr>
          <w:rFonts w:ascii="Book Antiqua" w:hAnsi="Book Antiqua"/>
        </w:rPr>
        <w:t>10.1002/hep.26565</w:t>
      </w:r>
      <w:r w:rsidR="002F4BA7" w:rsidRPr="006D795C">
        <w:rPr>
          <w:rFonts w:ascii="Book Antiqua" w:hAnsi="Book Antiqua"/>
        </w:rPr>
        <w:t>]</w:t>
      </w:r>
    </w:p>
    <w:p w14:paraId="63716528"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21 </w:t>
      </w:r>
      <w:r w:rsidRPr="006D795C">
        <w:rPr>
          <w:rFonts w:ascii="Book Antiqua" w:hAnsi="Book Antiqua"/>
          <w:b/>
          <w:bCs/>
        </w:rPr>
        <w:t>Kim HJ</w:t>
      </w:r>
      <w:r w:rsidRPr="006D795C">
        <w:rPr>
          <w:rFonts w:ascii="Book Antiqua" w:hAnsi="Book Antiqua"/>
        </w:rPr>
        <w:t xml:space="preserve">, Kim JS, </w:t>
      </w:r>
      <w:proofErr w:type="spellStart"/>
      <w:r w:rsidRPr="006D795C">
        <w:rPr>
          <w:rFonts w:ascii="Book Antiqua" w:hAnsi="Book Antiqua"/>
        </w:rPr>
        <w:t>Joo</w:t>
      </w:r>
      <w:proofErr w:type="spellEnd"/>
      <w:r w:rsidRPr="006D795C">
        <w:rPr>
          <w:rFonts w:ascii="Book Antiqua" w:hAnsi="Book Antiqua"/>
        </w:rPr>
        <w:t xml:space="preserve"> MK, Lee BJ, Kim JH, Yeon JE, Park JJ, Byun KS, </w:t>
      </w:r>
      <w:proofErr w:type="spellStart"/>
      <w:r w:rsidRPr="006D795C">
        <w:rPr>
          <w:rFonts w:ascii="Book Antiqua" w:hAnsi="Book Antiqua"/>
        </w:rPr>
        <w:t>Bak</w:t>
      </w:r>
      <w:proofErr w:type="spellEnd"/>
      <w:r w:rsidRPr="006D795C">
        <w:rPr>
          <w:rFonts w:ascii="Book Antiqua" w:hAnsi="Book Antiqua"/>
        </w:rPr>
        <w:t xml:space="preserve"> YT. Hepatolithiasis and intrahepatic cholangiocarcinoma: A review. </w:t>
      </w:r>
      <w:r w:rsidRPr="006D795C">
        <w:rPr>
          <w:rFonts w:ascii="Book Antiqua" w:hAnsi="Book Antiqua"/>
          <w:i/>
          <w:iCs/>
        </w:rPr>
        <w:t>World J Gastroenterol</w:t>
      </w:r>
      <w:r w:rsidRPr="006D795C">
        <w:rPr>
          <w:rFonts w:ascii="Book Antiqua" w:hAnsi="Book Antiqua"/>
        </w:rPr>
        <w:t xml:space="preserve"> 2015; </w:t>
      </w:r>
      <w:r w:rsidRPr="006D795C">
        <w:rPr>
          <w:rFonts w:ascii="Book Antiqua" w:hAnsi="Book Antiqua"/>
          <w:b/>
          <w:bCs/>
        </w:rPr>
        <w:t>21</w:t>
      </w:r>
      <w:r w:rsidRPr="006D795C">
        <w:rPr>
          <w:rFonts w:ascii="Book Antiqua" w:hAnsi="Book Antiqua"/>
        </w:rPr>
        <w:t>: 13418-13431 [PMID: 26730152 DOI: 10.3748/</w:t>
      </w:r>
      <w:proofErr w:type="gramStart"/>
      <w:r w:rsidRPr="006D795C">
        <w:rPr>
          <w:rFonts w:ascii="Book Antiqua" w:hAnsi="Book Antiqua"/>
        </w:rPr>
        <w:t>wjg.v21.i</w:t>
      </w:r>
      <w:proofErr w:type="gramEnd"/>
      <w:r w:rsidRPr="006D795C">
        <w:rPr>
          <w:rFonts w:ascii="Book Antiqua" w:hAnsi="Book Antiqua"/>
        </w:rPr>
        <w:t>48.13418]</w:t>
      </w:r>
    </w:p>
    <w:p w14:paraId="1042A0F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22 </w:t>
      </w:r>
      <w:r w:rsidRPr="006D795C">
        <w:rPr>
          <w:rFonts w:ascii="Book Antiqua" w:hAnsi="Book Antiqua"/>
          <w:b/>
          <w:bCs/>
        </w:rPr>
        <w:t>Lin CC</w:t>
      </w:r>
      <w:r w:rsidRPr="006D795C">
        <w:rPr>
          <w:rFonts w:ascii="Book Antiqua" w:hAnsi="Book Antiqua"/>
        </w:rPr>
        <w:t xml:space="preserve">, Lin PY, Chen YL. Comparison of concomitant and subsequent </w:t>
      </w:r>
      <w:proofErr w:type="spellStart"/>
      <w:r w:rsidRPr="006D795C">
        <w:rPr>
          <w:rFonts w:ascii="Book Antiqua" w:hAnsi="Book Antiqua"/>
        </w:rPr>
        <w:t>cholangiocarcinomas</w:t>
      </w:r>
      <w:proofErr w:type="spellEnd"/>
      <w:r w:rsidRPr="006D795C">
        <w:rPr>
          <w:rFonts w:ascii="Book Antiqua" w:hAnsi="Book Antiqua"/>
        </w:rPr>
        <w:t xml:space="preserve"> associated with hepatolithiasis: Clinical implications. </w:t>
      </w:r>
      <w:r w:rsidRPr="006D795C">
        <w:rPr>
          <w:rFonts w:ascii="Book Antiqua" w:hAnsi="Book Antiqua"/>
          <w:i/>
          <w:iCs/>
        </w:rPr>
        <w:t>World J Gastroenterol</w:t>
      </w:r>
      <w:r w:rsidRPr="006D795C">
        <w:rPr>
          <w:rFonts w:ascii="Book Antiqua" w:hAnsi="Book Antiqua"/>
        </w:rPr>
        <w:t xml:space="preserve"> 2013; </w:t>
      </w:r>
      <w:r w:rsidRPr="006D795C">
        <w:rPr>
          <w:rFonts w:ascii="Book Antiqua" w:hAnsi="Book Antiqua"/>
          <w:b/>
          <w:bCs/>
        </w:rPr>
        <w:t>19</w:t>
      </w:r>
      <w:r w:rsidRPr="006D795C">
        <w:rPr>
          <w:rFonts w:ascii="Book Antiqua" w:hAnsi="Book Antiqua"/>
        </w:rPr>
        <w:t>: 375-380 [PMID: 23372360 DOI: 10.3748/</w:t>
      </w:r>
      <w:proofErr w:type="gramStart"/>
      <w:r w:rsidRPr="006D795C">
        <w:rPr>
          <w:rFonts w:ascii="Book Antiqua" w:hAnsi="Book Antiqua"/>
        </w:rPr>
        <w:t>wjg.v19.i</w:t>
      </w:r>
      <w:proofErr w:type="gramEnd"/>
      <w:r w:rsidRPr="006D795C">
        <w:rPr>
          <w:rFonts w:ascii="Book Antiqua" w:hAnsi="Book Antiqua"/>
        </w:rPr>
        <w:t>3.375]</w:t>
      </w:r>
    </w:p>
    <w:p w14:paraId="67264A72" w14:textId="77777777" w:rsidR="00DC0AC1" w:rsidRPr="006D795C" w:rsidRDefault="00DC0AC1" w:rsidP="00D07422">
      <w:pPr>
        <w:spacing w:line="360" w:lineRule="auto"/>
        <w:jc w:val="both"/>
        <w:rPr>
          <w:rFonts w:ascii="Book Antiqua" w:hAnsi="Book Antiqua"/>
          <w:lang w:val="pt-BR"/>
        </w:rPr>
      </w:pPr>
      <w:r w:rsidRPr="006D795C">
        <w:rPr>
          <w:rFonts w:ascii="Book Antiqua" w:hAnsi="Book Antiqua"/>
        </w:rPr>
        <w:t xml:space="preserve">23 </w:t>
      </w:r>
      <w:proofErr w:type="spellStart"/>
      <w:r w:rsidRPr="006D795C">
        <w:rPr>
          <w:rFonts w:ascii="Book Antiqua" w:hAnsi="Book Antiqua"/>
          <w:b/>
          <w:bCs/>
        </w:rPr>
        <w:t>Schottenfeld</w:t>
      </w:r>
      <w:proofErr w:type="spellEnd"/>
      <w:r w:rsidRPr="006D795C">
        <w:rPr>
          <w:rFonts w:ascii="Book Antiqua" w:hAnsi="Book Antiqua"/>
          <w:b/>
          <w:bCs/>
        </w:rPr>
        <w:t xml:space="preserve"> D</w:t>
      </w:r>
      <w:r w:rsidRPr="006D795C">
        <w:rPr>
          <w:rFonts w:ascii="Book Antiqua" w:hAnsi="Book Antiqua"/>
        </w:rPr>
        <w:t xml:space="preserve">, Beebe-Dimmer J. Chronic inflammation: a common and important factor in the pathogenesis of neoplasia. </w:t>
      </w:r>
      <w:r w:rsidRPr="006D795C">
        <w:rPr>
          <w:rFonts w:ascii="Book Antiqua" w:hAnsi="Book Antiqua"/>
          <w:i/>
          <w:iCs/>
          <w:lang w:val="pt-BR"/>
        </w:rPr>
        <w:t>CA Cancer J Clin</w:t>
      </w:r>
      <w:r w:rsidRPr="006D795C">
        <w:rPr>
          <w:rFonts w:ascii="Book Antiqua" w:hAnsi="Book Antiqua"/>
          <w:lang w:val="pt-BR"/>
        </w:rPr>
        <w:t xml:space="preserve"> 2006; </w:t>
      </w:r>
      <w:r w:rsidRPr="006D795C">
        <w:rPr>
          <w:rFonts w:ascii="Book Antiqua" w:hAnsi="Book Antiqua"/>
          <w:b/>
          <w:bCs/>
          <w:lang w:val="pt-BR"/>
        </w:rPr>
        <w:t>56</w:t>
      </w:r>
      <w:r w:rsidRPr="006D795C">
        <w:rPr>
          <w:rFonts w:ascii="Book Antiqua" w:hAnsi="Book Antiqua"/>
          <w:lang w:val="pt-BR"/>
        </w:rPr>
        <w:t>: 69-83 [PMID: 16514135 DOI: 10.3322/canjclin.56.2.69]</w:t>
      </w:r>
    </w:p>
    <w:p w14:paraId="4302D706"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pt-BR"/>
        </w:rPr>
        <w:t xml:space="preserve">24 </w:t>
      </w:r>
      <w:r w:rsidRPr="006D795C">
        <w:rPr>
          <w:rFonts w:ascii="Book Antiqua" w:hAnsi="Book Antiqua"/>
          <w:b/>
          <w:bCs/>
          <w:lang w:val="pt-BR"/>
        </w:rPr>
        <w:t>Katabi N</w:t>
      </w:r>
      <w:r w:rsidRPr="006D795C">
        <w:rPr>
          <w:rFonts w:ascii="Book Antiqua" w:hAnsi="Book Antiqua"/>
          <w:lang w:val="pt-BR"/>
        </w:rPr>
        <w:t xml:space="preserve">, Torres J, Klimstra DS. </w:t>
      </w:r>
      <w:r w:rsidRPr="006D795C">
        <w:rPr>
          <w:rFonts w:ascii="Book Antiqua" w:hAnsi="Book Antiqua"/>
        </w:rPr>
        <w:t xml:space="preserve">Intraductal tubular neoplasms of the bile ducts. </w:t>
      </w:r>
      <w:r w:rsidRPr="006D795C">
        <w:rPr>
          <w:rFonts w:ascii="Book Antiqua" w:hAnsi="Book Antiqua"/>
          <w:i/>
          <w:iCs/>
        </w:rPr>
        <w:t xml:space="preserve">Am J Surg </w:t>
      </w:r>
      <w:proofErr w:type="spellStart"/>
      <w:r w:rsidRPr="006D795C">
        <w:rPr>
          <w:rFonts w:ascii="Book Antiqua" w:hAnsi="Book Antiqua"/>
          <w:i/>
          <w:iCs/>
        </w:rPr>
        <w:t>Pathol</w:t>
      </w:r>
      <w:proofErr w:type="spellEnd"/>
      <w:r w:rsidRPr="006D795C">
        <w:rPr>
          <w:rFonts w:ascii="Book Antiqua" w:hAnsi="Book Antiqua"/>
        </w:rPr>
        <w:t xml:space="preserve"> 2012; </w:t>
      </w:r>
      <w:r w:rsidRPr="006D795C">
        <w:rPr>
          <w:rFonts w:ascii="Book Antiqua" w:hAnsi="Book Antiqua"/>
          <w:b/>
          <w:bCs/>
        </w:rPr>
        <w:t>36</w:t>
      </w:r>
      <w:r w:rsidRPr="006D795C">
        <w:rPr>
          <w:rFonts w:ascii="Book Antiqua" w:hAnsi="Book Antiqua"/>
        </w:rPr>
        <w:t>: 1647-1655 [PMID: 23073323 DOI: 10.1097/PAS.0b013e3182684d4f]</w:t>
      </w:r>
    </w:p>
    <w:p w14:paraId="5EFFD25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25 </w:t>
      </w:r>
      <w:r w:rsidRPr="006D795C">
        <w:rPr>
          <w:rFonts w:ascii="Book Antiqua" w:hAnsi="Book Antiqua"/>
          <w:b/>
          <w:bCs/>
        </w:rPr>
        <w:t>Sato Y</w:t>
      </w:r>
      <w:r w:rsidRPr="006D795C">
        <w:rPr>
          <w:rFonts w:ascii="Book Antiqua" w:hAnsi="Book Antiqua"/>
        </w:rPr>
        <w:t xml:space="preserve">, Harada K, Sasaki M, </w:t>
      </w:r>
      <w:proofErr w:type="spellStart"/>
      <w:r w:rsidRPr="006D795C">
        <w:rPr>
          <w:rFonts w:ascii="Book Antiqua" w:hAnsi="Book Antiqua"/>
        </w:rPr>
        <w:t>Nakanuma</w:t>
      </w:r>
      <w:proofErr w:type="spellEnd"/>
      <w:r w:rsidRPr="006D795C">
        <w:rPr>
          <w:rFonts w:ascii="Book Antiqua" w:hAnsi="Book Antiqua"/>
        </w:rPr>
        <w:t xml:space="preserve"> Y. Histological Characterization of Biliary Intraepithelial Neoplasia with respect to Pancreatic Intraepithelial Neoplasia. </w:t>
      </w:r>
      <w:r w:rsidRPr="006D795C">
        <w:rPr>
          <w:rFonts w:ascii="Book Antiqua" w:hAnsi="Book Antiqua"/>
          <w:i/>
          <w:iCs/>
        </w:rPr>
        <w:t>Int J Hepatol</w:t>
      </w:r>
      <w:r w:rsidRPr="006D795C">
        <w:rPr>
          <w:rFonts w:ascii="Book Antiqua" w:hAnsi="Book Antiqua"/>
        </w:rPr>
        <w:t xml:space="preserve"> 2014; </w:t>
      </w:r>
      <w:r w:rsidRPr="006D795C">
        <w:rPr>
          <w:rFonts w:ascii="Book Antiqua" w:hAnsi="Book Antiqua"/>
          <w:b/>
          <w:bCs/>
        </w:rPr>
        <w:t>2014</w:t>
      </w:r>
      <w:r w:rsidRPr="006D795C">
        <w:rPr>
          <w:rFonts w:ascii="Book Antiqua" w:hAnsi="Book Antiqua"/>
        </w:rPr>
        <w:t>: 678260 [PMID: 24860672 DOI: 10.1155/2014/678260]</w:t>
      </w:r>
    </w:p>
    <w:p w14:paraId="1734AF7E"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26 </w:t>
      </w:r>
      <w:r w:rsidRPr="006D795C">
        <w:rPr>
          <w:rFonts w:ascii="Book Antiqua" w:hAnsi="Book Antiqua"/>
          <w:b/>
          <w:bCs/>
        </w:rPr>
        <w:t>Schlitter AM</w:t>
      </w:r>
      <w:r w:rsidRPr="006D795C">
        <w:rPr>
          <w:rFonts w:ascii="Book Antiqua" w:hAnsi="Book Antiqua"/>
        </w:rPr>
        <w:t xml:space="preserve">, Born D, </w:t>
      </w:r>
      <w:proofErr w:type="spellStart"/>
      <w:r w:rsidRPr="006D795C">
        <w:rPr>
          <w:rFonts w:ascii="Book Antiqua" w:hAnsi="Book Antiqua"/>
        </w:rPr>
        <w:t>Bettstetter</w:t>
      </w:r>
      <w:proofErr w:type="spellEnd"/>
      <w:r w:rsidRPr="006D795C">
        <w:rPr>
          <w:rFonts w:ascii="Book Antiqua" w:hAnsi="Book Antiqua"/>
        </w:rPr>
        <w:t xml:space="preserve"> M, Specht K, Kim-Fuchs C, </w:t>
      </w:r>
      <w:proofErr w:type="spellStart"/>
      <w:r w:rsidRPr="006D795C">
        <w:rPr>
          <w:rFonts w:ascii="Book Antiqua" w:hAnsi="Book Antiqua"/>
        </w:rPr>
        <w:t>Riener</w:t>
      </w:r>
      <w:proofErr w:type="spellEnd"/>
      <w:r w:rsidRPr="006D795C">
        <w:rPr>
          <w:rFonts w:ascii="Book Antiqua" w:hAnsi="Book Antiqua"/>
        </w:rPr>
        <w:t xml:space="preserve"> MO, </w:t>
      </w:r>
      <w:proofErr w:type="spellStart"/>
      <w:r w:rsidRPr="006D795C">
        <w:rPr>
          <w:rFonts w:ascii="Book Antiqua" w:hAnsi="Book Antiqua"/>
        </w:rPr>
        <w:t>Jeliazkova</w:t>
      </w:r>
      <w:proofErr w:type="spellEnd"/>
      <w:r w:rsidRPr="006D795C">
        <w:rPr>
          <w:rFonts w:ascii="Book Antiqua" w:hAnsi="Book Antiqua"/>
        </w:rPr>
        <w:t xml:space="preserve"> P, Sipos B, </w:t>
      </w:r>
      <w:proofErr w:type="spellStart"/>
      <w:r w:rsidRPr="006D795C">
        <w:rPr>
          <w:rFonts w:ascii="Book Antiqua" w:hAnsi="Book Antiqua"/>
        </w:rPr>
        <w:t>Siveke</w:t>
      </w:r>
      <w:proofErr w:type="spellEnd"/>
      <w:r w:rsidRPr="006D795C">
        <w:rPr>
          <w:rFonts w:ascii="Book Antiqua" w:hAnsi="Book Antiqua"/>
        </w:rPr>
        <w:t xml:space="preserve"> JT, </w:t>
      </w:r>
      <w:proofErr w:type="spellStart"/>
      <w:r w:rsidRPr="006D795C">
        <w:rPr>
          <w:rFonts w:ascii="Book Antiqua" w:hAnsi="Book Antiqua"/>
        </w:rPr>
        <w:t>Terris</w:t>
      </w:r>
      <w:proofErr w:type="spellEnd"/>
      <w:r w:rsidRPr="006D795C">
        <w:rPr>
          <w:rFonts w:ascii="Book Antiqua" w:hAnsi="Book Antiqua"/>
        </w:rPr>
        <w:t xml:space="preserve"> B, Zen Y, Schuster T, </w:t>
      </w:r>
      <w:proofErr w:type="spellStart"/>
      <w:r w:rsidRPr="006D795C">
        <w:rPr>
          <w:rFonts w:ascii="Book Antiqua" w:hAnsi="Book Antiqua"/>
        </w:rPr>
        <w:t>Höfler</w:t>
      </w:r>
      <w:proofErr w:type="spellEnd"/>
      <w:r w:rsidRPr="006D795C">
        <w:rPr>
          <w:rFonts w:ascii="Book Antiqua" w:hAnsi="Book Antiqua"/>
        </w:rPr>
        <w:t xml:space="preserve"> H, </w:t>
      </w:r>
      <w:proofErr w:type="spellStart"/>
      <w:r w:rsidRPr="006D795C">
        <w:rPr>
          <w:rFonts w:ascii="Book Antiqua" w:hAnsi="Book Antiqua"/>
        </w:rPr>
        <w:t>Perren</w:t>
      </w:r>
      <w:proofErr w:type="spellEnd"/>
      <w:r w:rsidRPr="006D795C">
        <w:rPr>
          <w:rFonts w:ascii="Book Antiqua" w:hAnsi="Book Antiqua"/>
        </w:rPr>
        <w:t xml:space="preserve"> A, </w:t>
      </w:r>
      <w:proofErr w:type="spellStart"/>
      <w:r w:rsidRPr="006D795C">
        <w:rPr>
          <w:rFonts w:ascii="Book Antiqua" w:hAnsi="Book Antiqua"/>
        </w:rPr>
        <w:t>Klöppel</w:t>
      </w:r>
      <w:proofErr w:type="spellEnd"/>
      <w:r w:rsidRPr="006D795C">
        <w:rPr>
          <w:rFonts w:ascii="Book Antiqua" w:hAnsi="Book Antiqua"/>
        </w:rPr>
        <w:t xml:space="preserve"> G, Esposito I. Intraductal papillary neoplasms of the bile duct: stepwise progression to carcinoma involves common molecular pathways. </w:t>
      </w:r>
      <w:r w:rsidRPr="006D795C">
        <w:rPr>
          <w:rFonts w:ascii="Book Antiqua" w:hAnsi="Book Antiqua"/>
          <w:i/>
          <w:iCs/>
        </w:rPr>
        <w:t xml:space="preserve">Mod </w:t>
      </w:r>
      <w:proofErr w:type="spellStart"/>
      <w:r w:rsidRPr="006D795C">
        <w:rPr>
          <w:rFonts w:ascii="Book Antiqua" w:hAnsi="Book Antiqua"/>
          <w:i/>
          <w:iCs/>
        </w:rPr>
        <w:t>Pathol</w:t>
      </w:r>
      <w:proofErr w:type="spellEnd"/>
      <w:r w:rsidRPr="006D795C">
        <w:rPr>
          <w:rFonts w:ascii="Book Antiqua" w:hAnsi="Book Antiqua"/>
        </w:rPr>
        <w:t xml:space="preserve"> 2014; </w:t>
      </w:r>
      <w:r w:rsidRPr="006D795C">
        <w:rPr>
          <w:rFonts w:ascii="Book Antiqua" w:hAnsi="Book Antiqua"/>
          <w:b/>
          <w:bCs/>
        </w:rPr>
        <w:t>27</w:t>
      </w:r>
      <w:r w:rsidRPr="006D795C">
        <w:rPr>
          <w:rFonts w:ascii="Book Antiqua" w:hAnsi="Book Antiqua"/>
        </w:rPr>
        <w:t>: 73-86 [PMID: 23828315 DOI: 10.1038/modpathol.2013.112]</w:t>
      </w:r>
    </w:p>
    <w:p w14:paraId="5B3D397B"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27 </w:t>
      </w:r>
      <w:r w:rsidRPr="006D795C">
        <w:rPr>
          <w:rFonts w:ascii="Book Antiqua" w:hAnsi="Book Antiqua"/>
          <w:b/>
          <w:bCs/>
        </w:rPr>
        <w:t>Wan XS</w:t>
      </w:r>
      <w:r w:rsidRPr="006D795C">
        <w:rPr>
          <w:rFonts w:ascii="Book Antiqua" w:hAnsi="Book Antiqua"/>
        </w:rPr>
        <w:t xml:space="preserve">, Xu YY, Qian JY, Yang XB, Wang AQ, He L, Zhao HT, Sang XT. Intraductal papillary neoplasm of the bile duct. </w:t>
      </w:r>
      <w:r w:rsidRPr="006D795C">
        <w:rPr>
          <w:rFonts w:ascii="Book Antiqua" w:hAnsi="Book Antiqua"/>
          <w:i/>
          <w:iCs/>
        </w:rPr>
        <w:t>World J Gastroenterol</w:t>
      </w:r>
      <w:r w:rsidRPr="006D795C">
        <w:rPr>
          <w:rFonts w:ascii="Book Antiqua" w:hAnsi="Book Antiqua"/>
        </w:rPr>
        <w:t xml:space="preserve"> 2013; </w:t>
      </w:r>
      <w:r w:rsidRPr="006D795C">
        <w:rPr>
          <w:rFonts w:ascii="Book Antiqua" w:hAnsi="Book Antiqua"/>
          <w:b/>
          <w:bCs/>
        </w:rPr>
        <w:t>19</w:t>
      </w:r>
      <w:r w:rsidRPr="006D795C">
        <w:rPr>
          <w:rFonts w:ascii="Book Antiqua" w:hAnsi="Book Antiqua"/>
        </w:rPr>
        <w:t>: 8595-8604 [PMID: 24379576 DOI: 10.3748/</w:t>
      </w:r>
      <w:proofErr w:type="gramStart"/>
      <w:r w:rsidRPr="006D795C">
        <w:rPr>
          <w:rFonts w:ascii="Book Antiqua" w:hAnsi="Book Antiqua"/>
        </w:rPr>
        <w:t>wjg.v19.i</w:t>
      </w:r>
      <w:proofErr w:type="gramEnd"/>
      <w:r w:rsidRPr="006D795C">
        <w:rPr>
          <w:rFonts w:ascii="Book Antiqua" w:hAnsi="Book Antiqua"/>
        </w:rPr>
        <w:t>46.8595]</w:t>
      </w:r>
    </w:p>
    <w:p w14:paraId="56D3132D"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28 </w:t>
      </w:r>
      <w:r w:rsidRPr="006D795C">
        <w:rPr>
          <w:rFonts w:ascii="Book Antiqua" w:hAnsi="Book Antiqua"/>
          <w:b/>
          <w:bCs/>
        </w:rPr>
        <w:t>Chang JS</w:t>
      </w:r>
      <w:r w:rsidRPr="006D795C">
        <w:rPr>
          <w:rFonts w:ascii="Book Antiqua" w:hAnsi="Book Antiqua"/>
        </w:rPr>
        <w:t xml:space="preserve">, Tsai CR, Chen LT. Medical risk factors associated with cholangiocarcinoma in Taiwan: a population-based case-control study.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2013; </w:t>
      </w:r>
      <w:r w:rsidRPr="006D795C">
        <w:rPr>
          <w:rFonts w:ascii="Book Antiqua" w:hAnsi="Book Antiqua"/>
          <w:b/>
          <w:bCs/>
        </w:rPr>
        <w:t>8</w:t>
      </w:r>
      <w:r w:rsidRPr="006D795C">
        <w:rPr>
          <w:rFonts w:ascii="Book Antiqua" w:hAnsi="Book Antiqua"/>
        </w:rPr>
        <w:t>: e69981 [PMID: 23894567 DOI: 10.1371/journal.pone.0069981]</w:t>
      </w:r>
    </w:p>
    <w:p w14:paraId="7A9389F9"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29 </w:t>
      </w:r>
      <w:r w:rsidRPr="006D795C">
        <w:rPr>
          <w:rFonts w:ascii="Book Antiqua" w:hAnsi="Book Antiqua"/>
          <w:b/>
          <w:bCs/>
        </w:rPr>
        <w:t>Zhang H</w:t>
      </w:r>
      <w:r w:rsidRPr="006D795C">
        <w:rPr>
          <w:rFonts w:ascii="Book Antiqua" w:hAnsi="Book Antiqua"/>
        </w:rPr>
        <w:t xml:space="preserve">, Zhu B, Zhang H, Liang J, Zeng W. HBV Infection Status and the Risk of Cholangiocarcinoma in Asia: A Meta-Analysis. </w:t>
      </w:r>
      <w:r w:rsidRPr="006D795C">
        <w:rPr>
          <w:rFonts w:ascii="Book Antiqua" w:hAnsi="Book Antiqua"/>
          <w:i/>
          <w:iCs/>
        </w:rPr>
        <w:t>Biomed Res Int</w:t>
      </w:r>
      <w:r w:rsidRPr="006D795C">
        <w:rPr>
          <w:rFonts w:ascii="Book Antiqua" w:hAnsi="Book Antiqua"/>
        </w:rPr>
        <w:t xml:space="preserve"> 2016; </w:t>
      </w:r>
      <w:r w:rsidRPr="006D795C">
        <w:rPr>
          <w:rFonts w:ascii="Book Antiqua" w:hAnsi="Book Antiqua"/>
          <w:b/>
          <w:bCs/>
        </w:rPr>
        <w:t>2016</w:t>
      </w:r>
      <w:r w:rsidRPr="006D795C">
        <w:rPr>
          <w:rFonts w:ascii="Book Antiqua" w:hAnsi="Book Antiqua"/>
        </w:rPr>
        <w:t>: 3417976 [PMID: 27999794 DOI: 10.1155/2016/3417976]</w:t>
      </w:r>
    </w:p>
    <w:p w14:paraId="0921137D"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30 </w:t>
      </w:r>
      <w:r w:rsidRPr="006D795C">
        <w:rPr>
          <w:rFonts w:ascii="Book Antiqua" w:hAnsi="Book Antiqua"/>
          <w:b/>
          <w:bCs/>
        </w:rPr>
        <w:t>Li H</w:t>
      </w:r>
      <w:r w:rsidRPr="006D795C">
        <w:rPr>
          <w:rFonts w:ascii="Book Antiqua" w:hAnsi="Book Antiqua"/>
        </w:rPr>
        <w:t xml:space="preserve">, Hu B, Zhou ZQ, Guan J, Zhang ZY, Zhou GW. Hepatitis C virus infection and the risk of intrahepatic cholangiocarcinoma and extrahepatic cholangiocarcinoma: evidence from a systematic review and meta-analysis of 16 case-control studies. </w:t>
      </w:r>
      <w:r w:rsidRPr="006D795C">
        <w:rPr>
          <w:rFonts w:ascii="Book Antiqua" w:hAnsi="Book Antiqua"/>
          <w:i/>
          <w:iCs/>
        </w:rPr>
        <w:t>World J Surg Oncol</w:t>
      </w:r>
      <w:r w:rsidRPr="006D795C">
        <w:rPr>
          <w:rFonts w:ascii="Book Antiqua" w:hAnsi="Book Antiqua"/>
        </w:rPr>
        <w:t xml:space="preserve"> 2015; </w:t>
      </w:r>
      <w:r w:rsidRPr="006D795C">
        <w:rPr>
          <w:rFonts w:ascii="Book Antiqua" w:hAnsi="Book Antiqua"/>
          <w:b/>
          <w:bCs/>
        </w:rPr>
        <w:t>13</w:t>
      </w:r>
      <w:r w:rsidRPr="006D795C">
        <w:rPr>
          <w:rFonts w:ascii="Book Antiqua" w:hAnsi="Book Antiqua"/>
        </w:rPr>
        <w:t>: 161 [PMID: 25903488 DOI: 10.1186/s12957-015-0583-9]</w:t>
      </w:r>
    </w:p>
    <w:p w14:paraId="54F569F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31 </w:t>
      </w:r>
      <w:r w:rsidRPr="006D795C">
        <w:rPr>
          <w:rFonts w:ascii="Book Antiqua" w:hAnsi="Book Antiqua"/>
          <w:b/>
          <w:bCs/>
        </w:rPr>
        <w:t>Ralphs S</w:t>
      </w:r>
      <w:r w:rsidRPr="006D795C">
        <w:rPr>
          <w:rFonts w:ascii="Book Antiqua" w:hAnsi="Book Antiqua"/>
        </w:rPr>
        <w:t xml:space="preserve">, Khan SA. The role of the hepatitis viruses in cholangiocarcinoma. </w:t>
      </w:r>
      <w:r w:rsidRPr="006D795C">
        <w:rPr>
          <w:rFonts w:ascii="Book Antiqua" w:hAnsi="Book Antiqua"/>
          <w:i/>
          <w:iCs/>
        </w:rPr>
        <w:t xml:space="preserve">J Viral </w:t>
      </w:r>
      <w:proofErr w:type="spellStart"/>
      <w:r w:rsidRPr="006D795C">
        <w:rPr>
          <w:rFonts w:ascii="Book Antiqua" w:hAnsi="Book Antiqua"/>
          <w:i/>
          <w:iCs/>
        </w:rPr>
        <w:t>Hepat</w:t>
      </w:r>
      <w:proofErr w:type="spellEnd"/>
      <w:r w:rsidRPr="006D795C">
        <w:rPr>
          <w:rFonts w:ascii="Book Antiqua" w:hAnsi="Book Antiqua"/>
        </w:rPr>
        <w:t xml:space="preserve"> 2013; </w:t>
      </w:r>
      <w:r w:rsidRPr="006D795C">
        <w:rPr>
          <w:rFonts w:ascii="Book Antiqua" w:hAnsi="Book Antiqua"/>
          <w:b/>
          <w:bCs/>
        </w:rPr>
        <w:t>20</w:t>
      </w:r>
      <w:r w:rsidRPr="006D795C">
        <w:rPr>
          <w:rFonts w:ascii="Book Antiqua" w:hAnsi="Book Antiqua"/>
        </w:rPr>
        <w:t>: 297-305 [PMID: 23565610 DOI: 10.1111/jvh.12093]</w:t>
      </w:r>
    </w:p>
    <w:p w14:paraId="65EF147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32 </w:t>
      </w:r>
      <w:proofErr w:type="spellStart"/>
      <w:r w:rsidRPr="006D795C">
        <w:rPr>
          <w:rFonts w:ascii="Book Antiqua" w:hAnsi="Book Antiqua"/>
          <w:b/>
          <w:bCs/>
        </w:rPr>
        <w:t>Huai</w:t>
      </w:r>
      <w:proofErr w:type="spellEnd"/>
      <w:r w:rsidRPr="006D795C">
        <w:rPr>
          <w:rFonts w:ascii="Book Antiqua" w:hAnsi="Book Antiqua"/>
          <w:b/>
          <w:bCs/>
        </w:rPr>
        <w:t xml:space="preserve"> JP</w:t>
      </w:r>
      <w:r w:rsidRPr="006D795C">
        <w:rPr>
          <w:rFonts w:ascii="Book Antiqua" w:hAnsi="Book Antiqua"/>
        </w:rPr>
        <w:t xml:space="preserve">, Ding J, Ye XH, Chen YP. Inflammatory bowel disease and risk of cholangiocarcinoma: evidence from a meta-analysis of population-based studies. </w:t>
      </w:r>
      <w:r w:rsidRPr="006D795C">
        <w:rPr>
          <w:rFonts w:ascii="Book Antiqua" w:hAnsi="Book Antiqua"/>
          <w:i/>
          <w:iCs/>
        </w:rPr>
        <w:t xml:space="preserve">Asian Pac J Cancer </w:t>
      </w:r>
      <w:proofErr w:type="spellStart"/>
      <w:r w:rsidRPr="006D795C">
        <w:rPr>
          <w:rFonts w:ascii="Book Antiqua" w:hAnsi="Book Antiqua"/>
          <w:i/>
          <w:iCs/>
        </w:rPr>
        <w:t>Prev</w:t>
      </w:r>
      <w:proofErr w:type="spellEnd"/>
      <w:r w:rsidRPr="006D795C">
        <w:rPr>
          <w:rFonts w:ascii="Book Antiqua" w:hAnsi="Book Antiqua"/>
        </w:rPr>
        <w:t xml:space="preserve"> 2014; </w:t>
      </w:r>
      <w:r w:rsidRPr="006D795C">
        <w:rPr>
          <w:rFonts w:ascii="Book Antiqua" w:hAnsi="Book Antiqua"/>
          <w:b/>
          <w:bCs/>
        </w:rPr>
        <w:t>15</w:t>
      </w:r>
      <w:r w:rsidRPr="006D795C">
        <w:rPr>
          <w:rFonts w:ascii="Book Antiqua" w:hAnsi="Book Antiqua"/>
        </w:rPr>
        <w:t>: 3477-3482 [PMID: 24870743 DOI: 10.7314/apjcp.2014.15.8.3477]</w:t>
      </w:r>
    </w:p>
    <w:p w14:paraId="1FF16DC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33 </w:t>
      </w:r>
      <w:r w:rsidRPr="006D795C">
        <w:rPr>
          <w:rFonts w:ascii="Book Antiqua" w:hAnsi="Book Antiqua"/>
          <w:b/>
          <w:bCs/>
        </w:rPr>
        <w:t>Shin HR</w:t>
      </w:r>
      <w:r w:rsidRPr="006D795C">
        <w:rPr>
          <w:rFonts w:ascii="Book Antiqua" w:hAnsi="Book Antiqua"/>
        </w:rPr>
        <w:t xml:space="preserve">, Oh JK, </w:t>
      </w:r>
      <w:proofErr w:type="spellStart"/>
      <w:r w:rsidRPr="006D795C">
        <w:rPr>
          <w:rFonts w:ascii="Book Antiqua" w:hAnsi="Book Antiqua"/>
        </w:rPr>
        <w:t>Masuyer</w:t>
      </w:r>
      <w:proofErr w:type="spellEnd"/>
      <w:r w:rsidRPr="006D795C">
        <w:rPr>
          <w:rFonts w:ascii="Book Antiqua" w:hAnsi="Book Antiqua"/>
        </w:rPr>
        <w:t xml:space="preserve"> E, </w:t>
      </w:r>
      <w:proofErr w:type="spellStart"/>
      <w:r w:rsidRPr="006D795C">
        <w:rPr>
          <w:rFonts w:ascii="Book Antiqua" w:hAnsi="Book Antiqua"/>
        </w:rPr>
        <w:t>Curado</w:t>
      </w:r>
      <w:proofErr w:type="spellEnd"/>
      <w:r w:rsidRPr="006D795C">
        <w:rPr>
          <w:rFonts w:ascii="Book Antiqua" w:hAnsi="Book Antiqua"/>
        </w:rPr>
        <w:t xml:space="preserve"> MP, Bouvard V, Fang YY, </w:t>
      </w:r>
      <w:proofErr w:type="spellStart"/>
      <w:r w:rsidRPr="006D795C">
        <w:rPr>
          <w:rFonts w:ascii="Book Antiqua" w:hAnsi="Book Antiqua"/>
        </w:rPr>
        <w:t>Wiangnon</w:t>
      </w:r>
      <w:proofErr w:type="spellEnd"/>
      <w:r w:rsidRPr="006D795C">
        <w:rPr>
          <w:rFonts w:ascii="Book Antiqua" w:hAnsi="Book Antiqua"/>
        </w:rPr>
        <w:t xml:space="preserve"> S, </w:t>
      </w:r>
      <w:proofErr w:type="spellStart"/>
      <w:r w:rsidRPr="006D795C">
        <w:rPr>
          <w:rFonts w:ascii="Book Antiqua" w:hAnsi="Book Antiqua"/>
        </w:rPr>
        <w:t>Sripa</w:t>
      </w:r>
      <w:proofErr w:type="spellEnd"/>
      <w:r w:rsidRPr="006D795C">
        <w:rPr>
          <w:rFonts w:ascii="Book Antiqua" w:hAnsi="Book Antiqua"/>
        </w:rPr>
        <w:t xml:space="preserve"> B, Hong ST. Epidemiology of cholangiocarcinoma: an update focusing on risk factors. </w:t>
      </w:r>
      <w:r w:rsidRPr="006D795C">
        <w:rPr>
          <w:rFonts w:ascii="Book Antiqua" w:hAnsi="Book Antiqua"/>
          <w:i/>
          <w:iCs/>
        </w:rPr>
        <w:t>Cancer Sci</w:t>
      </w:r>
      <w:r w:rsidRPr="006D795C">
        <w:rPr>
          <w:rFonts w:ascii="Book Antiqua" w:hAnsi="Book Antiqua"/>
        </w:rPr>
        <w:t xml:space="preserve"> 2010; </w:t>
      </w:r>
      <w:r w:rsidRPr="006D795C">
        <w:rPr>
          <w:rFonts w:ascii="Book Antiqua" w:hAnsi="Book Antiqua"/>
          <w:b/>
          <w:bCs/>
        </w:rPr>
        <w:t>101</w:t>
      </w:r>
      <w:r w:rsidRPr="006D795C">
        <w:rPr>
          <w:rFonts w:ascii="Book Antiqua" w:hAnsi="Book Antiqua"/>
        </w:rPr>
        <w:t>: 579-585 [PMID: 20085587 DOI: 10.1111/j.1349-7006.</w:t>
      </w:r>
      <w:proofErr w:type="gramStart"/>
      <w:r w:rsidRPr="006D795C">
        <w:rPr>
          <w:rFonts w:ascii="Book Antiqua" w:hAnsi="Book Antiqua"/>
        </w:rPr>
        <w:t>2009.01458.x</w:t>
      </w:r>
      <w:proofErr w:type="gramEnd"/>
      <w:r w:rsidRPr="006D795C">
        <w:rPr>
          <w:rFonts w:ascii="Book Antiqua" w:hAnsi="Book Antiqua"/>
        </w:rPr>
        <w:t>]</w:t>
      </w:r>
    </w:p>
    <w:p w14:paraId="0C0E376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34 </w:t>
      </w:r>
      <w:r w:rsidRPr="006D795C">
        <w:rPr>
          <w:rFonts w:ascii="Book Antiqua" w:hAnsi="Book Antiqua"/>
          <w:b/>
          <w:bCs/>
        </w:rPr>
        <w:t>Jing W</w:t>
      </w:r>
      <w:r w:rsidRPr="006D795C">
        <w:rPr>
          <w:rFonts w:ascii="Book Antiqua" w:hAnsi="Book Antiqua"/>
        </w:rPr>
        <w:t xml:space="preserve">, </w:t>
      </w:r>
      <w:proofErr w:type="spellStart"/>
      <w:r w:rsidRPr="006D795C">
        <w:rPr>
          <w:rFonts w:ascii="Book Antiqua" w:hAnsi="Book Antiqua"/>
        </w:rPr>
        <w:t>Jin</w:t>
      </w:r>
      <w:proofErr w:type="spellEnd"/>
      <w:r w:rsidRPr="006D795C">
        <w:rPr>
          <w:rFonts w:ascii="Book Antiqua" w:hAnsi="Book Antiqua"/>
        </w:rPr>
        <w:t xml:space="preserve"> G, Zhou X, Zhou Y, Zhang Y, Shao C, Liu R, Hu X. Diabetes mellitus and increased risk of cholangiocarcinoma: a meta-analysis. </w:t>
      </w:r>
      <w:r w:rsidRPr="006D795C">
        <w:rPr>
          <w:rFonts w:ascii="Book Antiqua" w:hAnsi="Book Antiqua"/>
          <w:i/>
          <w:iCs/>
        </w:rPr>
        <w:t xml:space="preserve">Eur J Cancer </w:t>
      </w:r>
      <w:proofErr w:type="spellStart"/>
      <w:r w:rsidRPr="006D795C">
        <w:rPr>
          <w:rFonts w:ascii="Book Antiqua" w:hAnsi="Book Antiqua"/>
          <w:i/>
          <w:iCs/>
        </w:rPr>
        <w:t>Prev</w:t>
      </w:r>
      <w:proofErr w:type="spellEnd"/>
      <w:r w:rsidRPr="006D795C">
        <w:rPr>
          <w:rFonts w:ascii="Book Antiqua" w:hAnsi="Book Antiqua"/>
        </w:rPr>
        <w:t xml:space="preserve"> 2012; </w:t>
      </w:r>
      <w:r w:rsidRPr="006D795C">
        <w:rPr>
          <w:rFonts w:ascii="Book Antiqua" w:hAnsi="Book Antiqua"/>
          <w:b/>
          <w:bCs/>
        </w:rPr>
        <w:t>21</w:t>
      </w:r>
      <w:r w:rsidRPr="006D795C">
        <w:rPr>
          <w:rFonts w:ascii="Book Antiqua" w:hAnsi="Book Antiqua"/>
        </w:rPr>
        <w:t>: 24-31 [PMID: 21857525 DOI: 10.1097/CEJ.0b013e3283481d89]</w:t>
      </w:r>
    </w:p>
    <w:p w14:paraId="186F38EA"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35 </w:t>
      </w:r>
      <w:proofErr w:type="spellStart"/>
      <w:r w:rsidRPr="006D795C">
        <w:rPr>
          <w:rFonts w:ascii="Book Antiqua" w:hAnsi="Book Antiqua"/>
          <w:b/>
          <w:bCs/>
        </w:rPr>
        <w:t>Wongjarupong</w:t>
      </w:r>
      <w:proofErr w:type="spellEnd"/>
      <w:r w:rsidRPr="006D795C">
        <w:rPr>
          <w:rFonts w:ascii="Book Antiqua" w:hAnsi="Book Antiqua"/>
          <w:b/>
          <w:bCs/>
        </w:rPr>
        <w:t xml:space="preserve"> N</w:t>
      </w:r>
      <w:r w:rsidRPr="006D795C">
        <w:rPr>
          <w:rFonts w:ascii="Book Antiqua" w:hAnsi="Book Antiqua"/>
        </w:rPr>
        <w:t xml:space="preserve">, </w:t>
      </w:r>
      <w:proofErr w:type="spellStart"/>
      <w:r w:rsidRPr="006D795C">
        <w:rPr>
          <w:rFonts w:ascii="Book Antiqua" w:hAnsi="Book Antiqua"/>
        </w:rPr>
        <w:t>Assavapongpaiboon</w:t>
      </w:r>
      <w:proofErr w:type="spellEnd"/>
      <w:r w:rsidRPr="006D795C">
        <w:rPr>
          <w:rFonts w:ascii="Book Antiqua" w:hAnsi="Book Antiqua"/>
        </w:rPr>
        <w:t xml:space="preserve"> B, </w:t>
      </w:r>
      <w:proofErr w:type="spellStart"/>
      <w:r w:rsidRPr="006D795C">
        <w:rPr>
          <w:rFonts w:ascii="Book Antiqua" w:hAnsi="Book Antiqua"/>
        </w:rPr>
        <w:t>Susantitaphong</w:t>
      </w:r>
      <w:proofErr w:type="spellEnd"/>
      <w:r w:rsidRPr="006D795C">
        <w:rPr>
          <w:rFonts w:ascii="Book Antiqua" w:hAnsi="Book Antiqua"/>
        </w:rPr>
        <w:t xml:space="preserve"> P, </w:t>
      </w:r>
      <w:proofErr w:type="spellStart"/>
      <w:r w:rsidRPr="006D795C">
        <w:rPr>
          <w:rFonts w:ascii="Book Antiqua" w:hAnsi="Book Antiqua"/>
        </w:rPr>
        <w:t>Cheungpasitporn</w:t>
      </w:r>
      <w:proofErr w:type="spellEnd"/>
      <w:r w:rsidRPr="006D795C">
        <w:rPr>
          <w:rFonts w:ascii="Book Antiqua" w:hAnsi="Book Antiqua"/>
        </w:rPr>
        <w:t xml:space="preserve"> W, </w:t>
      </w:r>
      <w:proofErr w:type="spellStart"/>
      <w:r w:rsidRPr="006D795C">
        <w:rPr>
          <w:rFonts w:ascii="Book Antiqua" w:hAnsi="Book Antiqua"/>
        </w:rPr>
        <w:t>Treeprasertsuk</w:t>
      </w:r>
      <w:proofErr w:type="spellEnd"/>
      <w:r w:rsidRPr="006D795C">
        <w:rPr>
          <w:rFonts w:ascii="Book Antiqua" w:hAnsi="Book Antiqua"/>
        </w:rPr>
        <w:t xml:space="preserve"> S, </w:t>
      </w:r>
      <w:proofErr w:type="spellStart"/>
      <w:r w:rsidRPr="006D795C">
        <w:rPr>
          <w:rFonts w:ascii="Book Antiqua" w:hAnsi="Book Antiqua"/>
        </w:rPr>
        <w:t>Rerknimitr</w:t>
      </w:r>
      <w:proofErr w:type="spellEnd"/>
      <w:r w:rsidRPr="006D795C">
        <w:rPr>
          <w:rFonts w:ascii="Book Antiqua" w:hAnsi="Book Antiqua"/>
        </w:rPr>
        <w:t xml:space="preserve"> R, </w:t>
      </w:r>
      <w:proofErr w:type="spellStart"/>
      <w:r w:rsidRPr="006D795C">
        <w:rPr>
          <w:rFonts w:ascii="Book Antiqua" w:hAnsi="Book Antiqua"/>
        </w:rPr>
        <w:t>Chaiteerakij</w:t>
      </w:r>
      <w:proofErr w:type="spellEnd"/>
      <w:r w:rsidRPr="006D795C">
        <w:rPr>
          <w:rFonts w:ascii="Book Antiqua" w:hAnsi="Book Antiqua"/>
        </w:rPr>
        <w:t xml:space="preserve"> R. Non-alcoholic fatty liver disease as a risk factor for cholangiocarcinoma: a systematic review and meta-analysis. </w:t>
      </w:r>
      <w:r w:rsidRPr="006D795C">
        <w:rPr>
          <w:rFonts w:ascii="Book Antiqua" w:hAnsi="Book Antiqua"/>
          <w:i/>
          <w:iCs/>
        </w:rPr>
        <w:t>BMC Gastroenterol</w:t>
      </w:r>
      <w:r w:rsidRPr="006D795C">
        <w:rPr>
          <w:rFonts w:ascii="Book Antiqua" w:hAnsi="Book Antiqua"/>
        </w:rPr>
        <w:t xml:space="preserve"> 2017; </w:t>
      </w:r>
      <w:r w:rsidRPr="006D795C">
        <w:rPr>
          <w:rFonts w:ascii="Book Antiqua" w:hAnsi="Book Antiqua"/>
          <w:b/>
          <w:bCs/>
        </w:rPr>
        <w:t>17</w:t>
      </w:r>
      <w:r w:rsidRPr="006D795C">
        <w:rPr>
          <w:rFonts w:ascii="Book Antiqua" w:hAnsi="Book Antiqua"/>
        </w:rPr>
        <w:t>: 149 [PMID: 29216833 DOI: 10.1186/s12876-017-0696-4]</w:t>
      </w:r>
    </w:p>
    <w:p w14:paraId="7DE7371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36 </w:t>
      </w:r>
      <w:r w:rsidRPr="006D795C">
        <w:rPr>
          <w:rFonts w:ascii="Book Antiqua" w:hAnsi="Book Antiqua"/>
          <w:b/>
          <w:bCs/>
        </w:rPr>
        <w:t>Palmer WC</w:t>
      </w:r>
      <w:r w:rsidRPr="006D795C">
        <w:rPr>
          <w:rFonts w:ascii="Book Antiqua" w:hAnsi="Book Antiqua"/>
        </w:rPr>
        <w:t xml:space="preserve">, Patel T. Are common factors involved in the pathogenesis of primary liver cancers? A meta-analysis of risk factors for intrahepatic cholangiocarcinoma. </w:t>
      </w:r>
      <w:r w:rsidRPr="006D795C">
        <w:rPr>
          <w:rFonts w:ascii="Book Antiqua" w:hAnsi="Book Antiqua"/>
          <w:i/>
          <w:iCs/>
        </w:rPr>
        <w:t>J Hepatol</w:t>
      </w:r>
      <w:r w:rsidRPr="006D795C">
        <w:rPr>
          <w:rFonts w:ascii="Book Antiqua" w:hAnsi="Book Antiqua"/>
        </w:rPr>
        <w:t xml:space="preserve"> 2012; </w:t>
      </w:r>
      <w:r w:rsidRPr="006D795C">
        <w:rPr>
          <w:rFonts w:ascii="Book Antiqua" w:hAnsi="Book Antiqua"/>
          <w:b/>
          <w:bCs/>
        </w:rPr>
        <w:t>57</w:t>
      </w:r>
      <w:r w:rsidRPr="006D795C">
        <w:rPr>
          <w:rFonts w:ascii="Book Antiqua" w:hAnsi="Book Antiqua"/>
        </w:rPr>
        <w:t>: 69-76 [PMID: 22420979 DOI: 10.1016/j.jhep.2012.02.022]</w:t>
      </w:r>
    </w:p>
    <w:p w14:paraId="2A3904CF"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37 </w:t>
      </w:r>
      <w:proofErr w:type="spellStart"/>
      <w:r w:rsidRPr="006D795C">
        <w:rPr>
          <w:rFonts w:ascii="Book Antiqua" w:hAnsi="Book Antiqua"/>
          <w:b/>
          <w:bCs/>
        </w:rPr>
        <w:t>Petrick</w:t>
      </w:r>
      <w:proofErr w:type="spellEnd"/>
      <w:r w:rsidRPr="006D795C">
        <w:rPr>
          <w:rFonts w:ascii="Book Antiqua" w:hAnsi="Book Antiqua"/>
          <w:b/>
          <w:bCs/>
        </w:rPr>
        <w:t xml:space="preserve"> JL</w:t>
      </w:r>
      <w:r w:rsidRPr="006D795C">
        <w:rPr>
          <w:rFonts w:ascii="Book Antiqua" w:hAnsi="Book Antiqua"/>
        </w:rPr>
        <w:t xml:space="preserve">, Thistle JE, </w:t>
      </w:r>
      <w:proofErr w:type="spellStart"/>
      <w:r w:rsidRPr="006D795C">
        <w:rPr>
          <w:rFonts w:ascii="Book Antiqua" w:hAnsi="Book Antiqua"/>
        </w:rPr>
        <w:t>Zeleniuch-Jacquotte</w:t>
      </w:r>
      <w:proofErr w:type="spellEnd"/>
      <w:r w:rsidRPr="006D795C">
        <w:rPr>
          <w:rFonts w:ascii="Book Antiqua" w:hAnsi="Book Antiqua"/>
        </w:rPr>
        <w:t xml:space="preserve"> A, Zhang X, </w:t>
      </w:r>
      <w:proofErr w:type="spellStart"/>
      <w:r w:rsidRPr="006D795C">
        <w:rPr>
          <w:rFonts w:ascii="Book Antiqua" w:hAnsi="Book Antiqua"/>
        </w:rPr>
        <w:t>Wactawski</w:t>
      </w:r>
      <w:proofErr w:type="spellEnd"/>
      <w:r w:rsidRPr="006D795C">
        <w:rPr>
          <w:rFonts w:ascii="Book Antiqua" w:hAnsi="Book Antiqua"/>
        </w:rPr>
        <w:t xml:space="preserve">-Wende J, Van Dyke AL, </w:t>
      </w:r>
      <w:proofErr w:type="spellStart"/>
      <w:r w:rsidRPr="006D795C">
        <w:rPr>
          <w:rFonts w:ascii="Book Antiqua" w:hAnsi="Book Antiqua"/>
        </w:rPr>
        <w:t>Stampfer</w:t>
      </w:r>
      <w:proofErr w:type="spellEnd"/>
      <w:r w:rsidRPr="006D795C">
        <w:rPr>
          <w:rFonts w:ascii="Book Antiqua" w:hAnsi="Book Antiqua"/>
        </w:rPr>
        <w:t xml:space="preserve"> MJ, Sinha R, </w:t>
      </w:r>
      <w:proofErr w:type="spellStart"/>
      <w:r w:rsidRPr="006D795C">
        <w:rPr>
          <w:rFonts w:ascii="Book Antiqua" w:hAnsi="Book Antiqua"/>
        </w:rPr>
        <w:t>Sesso</w:t>
      </w:r>
      <w:proofErr w:type="spellEnd"/>
      <w:r w:rsidRPr="006D795C">
        <w:rPr>
          <w:rFonts w:ascii="Book Antiqua" w:hAnsi="Book Antiqua"/>
        </w:rPr>
        <w:t xml:space="preserve"> HD, </w:t>
      </w:r>
      <w:proofErr w:type="spellStart"/>
      <w:r w:rsidRPr="006D795C">
        <w:rPr>
          <w:rFonts w:ascii="Book Antiqua" w:hAnsi="Book Antiqua"/>
        </w:rPr>
        <w:t>Schairer</w:t>
      </w:r>
      <w:proofErr w:type="spellEnd"/>
      <w:r w:rsidRPr="006D795C">
        <w:rPr>
          <w:rFonts w:ascii="Book Antiqua" w:hAnsi="Book Antiqua"/>
        </w:rPr>
        <w:t xml:space="preserve"> C, Rosenberg L, Rohan TE, </w:t>
      </w:r>
      <w:proofErr w:type="spellStart"/>
      <w:r w:rsidRPr="006D795C">
        <w:rPr>
          <w:rFonts w:ascii="Book Antiqua" w:hAnsi="Book Antiqua"/>
        </w:rPr>
        <w:t>Robien</w:t>
      </w:r>
      <w:proofErr w:type="spellEnd"/>
      <w:r w:rsidRPr="006D795C">
        <w:rPr>
          <w:rFonts w:ascii="Book Antiqua" w:hAnsi="Book Antiqua"/>
        </w:rPr>
        <w:t xml:space="preserve"> K, Purdue MP, Poynter JN, Palmer JR, Newton CC, </w:t>
      </w:r>
      <w:proofErr w:type="spellStart"/>
      <w:r w:rsidRPr="006D795C">
        <w:rPr>
          <w:rFonts w:ascii="Book Antiqua" w:hAnsi="Book Antiqua"/>
        </w:rPr>
        <w:t>Linet</w:t>
      </w:r>
      <w:proofErr w:type="spellEnd"/>
      <w:r w:rsidRPr="006D795C">
        <w:rPr>
          <w:rFonts w:ascii="Book Antiqua" w:hAnsi="Book Antiqua"/>
        </w:rPr>
        <w:t xml:space="preserve"> MS, Liao LM, Lee IM, </w:t>
      </w:r>
      <w:proofErr w:type="spellStart"/>
      <w:r w:rsidRPr="006D795C">
        <w:rPr>
          <w:rFonts w:ascii="Book Antiqua" w:hAnsi="Book Antiqua"/>
        </w:rPr>
        <w:t>Koshiol</w:t>
      </w:r>
      <w:proofErr w:type="spellEnd"/>
      <w:r w:rsidRPr="006D795C">
        <w:rPr>
          <w:rFonts w:ascii="Book Antiqua" w:hAnsi="Book Antiqua"/>
        </w:rPr>
        <w:t xml:space="preserve"> J, </w:t>
      </w:r>
      <w:proofErr w:type="spellStart"/>
      <w:r w:rsidRPr="006D795C">
        <w:rPr>
          <w:rFonts w:ascii="Book Antiqua" w:hAnsi="Book Antiqua"/>
        </w:rPr>
        <w:t>Kitahara</w:t>
      </w:r>
      <w:proofErr w:type="spellEnd"/>
      <w:r w:rsidRPr="006D795C">
        <w:rPr>
          <w:rFonts w:ascii="Book Antiqua" w:hAnsi="Book Antiqua"/>
        </w:rPr>
        <w:t xml:space="preserve"> CM, Hofmann JN, </w:t>
      </w:r>
      <w:proofErr w:type="spellStart"/>
      <w:r w:rsidRPr="006D795C">
        <w:rPr>
          <w:rFonts w:ascii="Book Antiqua" w:hAnsi="Book Antiqua"/>
        </w:rPr>
        <w:t>Graubard</w:t>
      </w:r>
      <w:proofErr w:type="spellEnd"/>
      <w:r w:rsidRPr="006D795C">
        <w:rPr>
          <w:rFonts w:ascii="Book Antiqua" w:hAnsi="Book Antiqua"/>
        </w:rPr>
        <w:t xml:space="preserve"> BI, </w:t>
      </w:r>
      <w:proofErr w:type="spellStart"/>
      <w:r w:rsidRPr="006D795C">
        <w:rPr>
          <w:rFonts w:ascii="Book Antiqua" w:hAnsi="Book Antiqua"/>
        </w:rPr>
        <w:t>Giovannucci</w:t>
      </w:r>
      <w:proofErr w:type="spellEnd"/>
      <w:r w:rsidRPr="006D795C">
        <w:rPr>
          <w:rFonts w:ascii="Book Antiqua" w:hAnsi="Book Antiqua"/>
        </w:rPr>
        <w:t xml:space="preserve"> E, </w:t>
      </w:r>
      <w:proofErr w:type="spellStart"/>
      <w:r w:rsidRPr="006D795C">
        <w:rPr>
          <w:rFonts w:ascii="Book Antiqua" w:hAnsi="Book Antiqua"/>
        </w:rPr>
        <w:t>Gaziano</w:t>
      </w:r>
      <w:proofErr w:type="spellEnd"/>
      <w:r w:rsidRPr="006D795C">
        <w:rPr>
          <w:rFonts w:ascii="Book Antiqua" w:hAnsi="Book Antiqua"/>
        </w:rPr>
        <w:t xml:space="preserve"> MJ, </w:t>
      </w:r>
      <w:proofErr w:type="spellStart"/>
      <w:r w:rsidRPr="006D795C">
        <w:rPr>
          <w:rFonts w:ascii="Book Antiqua" w:hAnsi="Book Antiqua"/>
        </w:rPr>
        <w:t>Gapstur</w:t>
      </w:r>
      <w:proofErr w:type="spellEnd"/>
      <w:r w:rsidRPr="006D795C">
        <w:rPr>
          <w:rFonts w:ascii="Book Antiqua" w:hAnsi="Book Antiqua"/>
        </w:rPr>
        <w:t xml:space="preserve"> SM, Freedman ND, Chong DQ, Chan AT, </w:t>
      </w:r>
      <w:proofErr w:type="spellStart"/>
      <w:r w:rsidRPr="006D795C">
        <w:rPr>
          <w:rFonts w:ascii="Book Antiqua" w:hAnsi="Book Antiqua"/>
        </w:rPr>
        <w:t>Buring</w:t>
      </w:r>
      <w:proofErr w:type="spellEnd"/>
      <w:r w:rsidRPr="006D795C">
        <w:rPr>
          <w:rFonts w:ascii="Book Antiqua" w:hAnsi="Book Antiqua"/>
        </w:rPr>
        <w:t xml:space="preserve"> JE, Freeman LBE, Campbell PT, McGlynn KA. Body Mass Index, Diabetes and Intrahepatic Cholangiocarcinoma Risk: The Liver Cancer Pooling Project and Meta-analysis. </w:t>
      </w:r>
      <w:r w:rsidRPr="006D795C">
        <w:rPr>
          <w:rFonts w:ascii="Book Antiqua" w:hAnsi="Book Antiqua"/>
          <w:i/>
          <w:iCs/>
        </w:rPr>
        <w:t>Am J Gastroenterol</w:t>
      </w:r>
      <w:r w:rsidRPr="006D795C">
        <w:rPr>
          <w:rFonts w:ascii="Book Antiqua" w:hAnsi="Book Antiqua"/>
        </w:rPr>
        <w:t xml:space="preserve"> 2018; </w:t>
      </w:r>
      <w:r w:rsidRPr="006D795C">
        <w:rPr>
          <w:rFonts w:ascii="Book Antiqua" w:hAnsi="Book Antiqua"/>
          <w:b/>
          <w:bCs/>
        </w:rPr>
        <w:t>113</w:t>
      </w:r>
      <w:r w:rsidRPr="006D795C">
        <w:rPr>
          <w:rFonts w:ascii="Book Antiqua" w:hAnsi="Book Antiqua"/>
        </w:rPr>
        <w:t>: 1494-1505 [PMID: 30177781 DOI: 10.1038/s41395-018-0207-4]</w:t>
      </w:r>
    </w:p>
    <w:p w14:paraId="687A4D7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38 </w:t>
      </w:r>
      <w:r w:rsidRPr="006D795C">
        <w:rPr>
          <w:rFonts w:ascii="Book Antiqua" w:hAnsi="Book Antiqua"/>
          <w:b/>
          <w:bCs/>
        </w:rPr>
        <w:t>Ye XH</w:t>
      </w:r>
      <w:r w:rsidRPr="006D795C">
        <w:rPr>
          <w:rFonts w:ascii="Book Antiqua" w:hAnsi="Book Antiqua"/>
        </w:rPr>
        <w:t xml:space="preserve">, </w:t>
      </w:r>
      <w:proofErr w:type="spellStart"/>
      <w:r w:rsidRPr="006D795C">
        <w:rPr>
          <w:rFonts w:ascii="Book Antiqua" w:hAnsi="Book Antiqua"/>
        </w:rPr>
        <w:t>Huai</w:t>
      </w:r>
      <w:proofErr w:type="spellEnd"/>
      <w:r w:rsidRPr="006D795C">
        <w:rPr>
          <w:rFonts w:ascii="Book Antiqua" w:hAnsi="Book Antiqua"/>
        </w:rPr>
        <w:t xml:space="preserve"> JP, Ding J, Chen YP, Sun XC. Smoking, alcohol consumption, and the risk of extrahepatic cholangiocarcinoma: a meta-analysis. </w:t>
      </w:r>
      <w:r w:rsidRPr="006D795C">
        <w:rPr>
          <w:rFonts w:ascii="Book Antiqua" w:hAnsi="Book Antiqua"/>
          <w:i/>
          <w:iCs/>
        </w:rPr>
        <w:t>World J Gastroenterol</w:t>
      </w:r>
      <w:r w:rsidRPr="006D795C">
        <w:rPr>
          <w:rFonts w:ascii="Book Antiqua" w:hAnsi="Book Antiqua"/>
        </w:rPr>
        <w:t xml:space="preserve"> 2013; </w:t>
      </w:r>
      <w:r w:rsidRPr="006D795C">
        <w:rPr>
          <w:rFonts w:ascii="Book Antiqua" w:hAnsi="Book Antiqua"/>
          <w:b/>
          <w:bCs/>
        </w:rPr>
        <w:t>19</w:t>
      </w:r>
      <w:r w:rsidRPr="006D795C">
        <w:rPr>
          <w:rFonts w:ascii="Book Antiqua" w:hAnsi="Book Antiqua"/>
        </w:rPr>
        <w:t>: 8780-8788 [PMID: 24379600 DOI: 10.3748/</w:t>
      </w:r>
      <w:proofErr w:type="gramStart"/>
      <w:r w:rsidRPr="006D795C">
        <w:rPr>
          <w:rFonts w:ascii="Book Antiqua" w:hAnsi="Book Antiqua"/>
        </w:rPr>
        <w:t>wjg.v19.i</w:t>
      </w:r>
      <w:proofErr w:type="gramEnd"/>
      <w:r w:rsidRPr="006D795C">
        <w:rPr>
          <w:rFonts w:ascii="Book Antiqua" w:hAnsi="Book Antiqua"/>
        </w:rPr>
        <w:t>46.8780]</w:t>
      </w:r>
    </w:p>
    <w:p w14:paraId="36FBC1E0"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rPr>
        <w:t xml:space="preserve">39 </w:t>
      </w:r>
      <w:r w:rsidRPr="006D795C">
        <w:rPr>
          <w:rFonts w:ascii="Book Antiqua" w:hAnsi="Book Antiqua"/>
          <w:b/>
          <w:bCs/>
        </w:rPr>
        <w:t>Andersen JB</w:t>
      </w:r>
      <w:r w:rsidRPr="006D795C">
        <w:rPr>
          <w:rFonts w:ascii="Book Antiqua" w:hAnsi="Book Antiqua"/>
        </w:rPr>
        <w:t xml:space="preserve">. Molecular pathogenesis of intrahepatic cholangiocarcinoma. </w:t>
      </w:r>
      <w:r w:rsidRPr="006D795C">
        <w:rPr>
          <w:rFonts w:ascii="Book Antiqua" w:hAnsi="Book Antiqua"/>
          <w:i/>
          <w:iCs/>
          <w:lang w:val="it-IT"/>
        </w:rPr>
        <w:t>J Hepatobiliary Pancreat Sci</w:t>
      </w:r>
      <w:r w:rsidRPr="006D795C">
        <w:rPr>
          <w:rFonts w:ascii="Book Antiqua" w:hAnsi="Book Antiqua"/>
          <w:lang w:val="it-IT"/>
        </w:rPr>
        <w:t xml:space="preserve"> 2015; </w:t>
      </w:r>
      <w:r w:rsidRPr="006D795C">
        <w:rPr>
          <w:rFonts w:ascii="Book Antiqua" w:hAnsi="Book Antiqua"/>
          <w:b/>
          <w:bCs/>
          <w:lang w:val="it-IT"/>
        </w:rPr>
        <w:t>22</w:t>
      </w:r>
      <w:r w:rsidRPr="006D795C">
        <w:rPr>
          <w:rFonts w:ascii="Book Antiqua" w:hAnsi="Book Antiqua"/>
          <w:lang w:val="it-IT"/>
        </w:rPr>
        <w:t>: 101-113 [PMID: 25174625 DOI: 10.1002/jhbp.155]</w:t>
      </w:r>
    </w:p>
    <w:p w14:paraId="734985D0"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it-IT"/>
        </w:rPr>
        <w:t xml:space="preserve">40 </w:t>
      </w:r>
      <w:r w:rsidRPr="006D795C">
        <w:rPr>
          <w:rFonts w:ascii="Book Antiqua" w:hAnsi="Book Antiqua"/>
          <w:b/>
          <w:bCs/>
          <w:lang w:val="it-IT"/>
        </w:rPr>
        <w:t>Squadroni M</w:t>
      </w:r>
      <w:r w:rsidRPr="006D795C">
        <w:rPr>
          <w:rFonts w:ascii="Book Antiqua" w:hAnsi="Book Antiqua"/>
          <w:lang w:val="it-IT"/>
        </w:rPr>
        <w:t xml:space="preserve">, Tondulli L, Gatta G, Mosconi S, Beretta G, Labianca R. Cholangiocarcinoma. </w:t>
      </w:r>
      <w:r w:rsidRPr="006D795C">
        <w:rPr>
          <w:rFonts w:ascii="Book Antiqua" w:hAnsi="Book Antiqua"/>
          <w:i/>
          <w:iCs/>
        </w:rPr>
        <w:t xml:space="preserve">Crit Rev Oncol </w:t>
      </w:r>
      <w:proofErr w:type="spellStart"/>
      <w:r w:rsidRPr="006D795C">
        <w:rPr>
          <w:rFonts w:ascii="Book Antiqua" w:hAnsi="Book Antiqua"/>
          <w:i/>
          <w:iCs/>
        </w:rPr>
        <w:t>Hematol</w:t>
      </w:r>
      <w:proofErr w:type="spellEnd"/>
      <w:r w:rsidRPr="006D795C">
        <w:rPr>
          <w:rFonts w:ascii="Book Antiqua" w:hAnsi="Book Antiqua"/>
        </w:rPr>
        <w:t xml:space="preserve"> 2017; </w:t>
      </w:r>
      <w:r w:rsidRPr="006D795C">
        <w:rPr>
          <w:rFonts w:ascii="Book Antiqua" w:hAnsi="Book Antiqua"/>
          <w:b/>
          <w:bCs/>
        </w:rPr>
        <w:t>116</w:t>
      </w:r>
      <w:r w:rsidRPr="006D795C">
        <w:rPr>
          <w:rFonts w:ascii="Book Antiqua" w:hAnsi="Book Antiqua"/>
        </w:rPr>
        <w:t>: 11-31 [PMID: 28693792 DOI: 10.1016/j.critrevonc.2016.11.012]</w:t>
      </w:r>
    </w:p>
    <w:p w14:paraId="669F7BC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41 </w:t>
      </w:r>
      <w:proofErr w:type="spellStart"/>
      <w:r w:rsidRPr="006D795C">
        <w:rPr>
          <w:rFonts w:ascii="Book Antiqua" w:hAnsi="Book Antiqua"/>
          <w:b/>
          <w:bCs/>
        </w:rPr>
        <w:t>Bergers</w:t>
      </w:r>
      <w:proofErr w:type="spellEnd"/>
      <w:r w:rsidRPr="006D795C">
        <w:rPr>
          <w:rFonts w:ascii="Book Antiqua" w:hAnsi="Book Antiqua"/>
          <w:b/>
          <w:bCs/>
        </w:rPr>
        <w:t xml:space="preserve"> G</w:t>
      </w:r>
      <w:r w:rsidRPr="006D795C">
        <w:rPr>
          <w:rFonts w:ascii="Book Antiqua" w:hAnsi="Book Antiqua"/>
        </w:rPr>
        <w:t xml:space="preserve">, Benjamin LE. Tumorigenesis and the angiogenic switch. </w:t>
      </w:r>
      <w:r w:rsidRPr="006D795C">
        <w:rPr>
          <w:rFonts w:ascii="Book Antiqua" w:hAnsi="Book Antiqua"/>
          <w:i/>
          <w:iCs/>
        </w:rPr>
        <w:t>Nat Rev Cancer</w:t>
      </w:r>
      <w:r w:rsidRPr="006D795C">
        <w:rPr>
          <w:rFonts w:ascii="Book Antiqua" w:hAnsi="Book Antiqua"/>
        </w:rPr>
        <w:t xml:space="preserve"> 2003; </w:t>
      </w:r>
      <w:r w:rsidRPr="006D795C">
        <w:rPr>
          <w:rFonts w:ascii="Book Antiqua" w:hAnsi="Book Antiqua"/>
          <w:b/>
          <w:bCs/>
        </w:rPr>
        <w:t>3</w:t>
      </w:r>
      <w:r w:rsidRPr="006D795C">
        <w:rPr>
          <w:rFonts w:ascii="Book Antiqua" w:hAnsi="Book Antiqua"/>
        </w:rPr>
        <w:t>: 401-410 [PMID: 12778130 DOI: 10.1038/nrc1093]</w:t>
      </w:r>
    </w:p>
    <w:p w14:paraId="0F5CDEB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42 </w:t>
      </w:r>
      <w:r w:rsidRPr="006D795C">
        <w:rPr>
          <w:rFonts w:ascii="Book Antiqua" w:hAnsi="Book Antiqua"/>
          <w:b/>
          <w:bCs/>
        </w:rPr>
        <w:t>Gordon-Weeks AN</w:t>
      </w:r>
      <w:r w:rsidRPr="006D795C">
        <w:rPr>
          <w:rFonts w:ascii="Book Antiqua" w:hAnsi="Book Antiqua"/>
        </w:rPr>
        <w:t xml:space="preserve">, Jones K, </w:t>
      </w:r>
      <w:proofErr w:type="spellStart"/>
      <w:r w:rsidRPr="006D795C">
        <w:rPr>
          <w:rFonts w:ascii="Book Antiqua" w:hAnsi="Book Antiqua"/>
        </w:rPr>
        <w:t>Harriss</w:t>
      </w:r>
      <w:proofErr w:type="spellEnd"/>
      <w:r w:rsidRPr="006D795C">
        <w:rPr>
          <w:rFonts w:ascii="Book Antiqua" w:hAnsi="Book Antiqua"/>
        </w:rPr>
        <w:t xml:space="preserve"> E, Smith A, Silva M. Systematic Review and Meta-analysis of Current Experience in Treating IPNB: Clinical and Pathological Correlates. </w:t>
      </w:r>
      <w:r w:rsidRPr="006D795C">
        <w:rPr>
          <w:rFonts w:ascii="Book Antiqua" w:hAnsi="Book Antiqua"/>
          <w:i/>
          <w:iCs/>
        </w:rPr>
        <w:t>Ann Surg</w:t>
      </w:r>
      <w:r w:rsidRPr="006D795C">
        <w:rPr>
          <w:rFonts w:ascii="Book Antiqua" w:hAnsi="Book Antiqua"/>
        </w:rPr>
        <w:t xml:space="preserve"> 2016; </w:t>
      </w:r>
      <w:r w:rsidRPr="006D795C">
        <w:rPr>
          <w:rFonts w:ascii="Book Antiqua" w:hAnsi="Book Antiqua"/>
          <w:b/>
          <w:bCs/>
        </w:rPr>
        <w:t>263</w:t>
      </w:r>
      <w:r w:rsidRPr="006D795C">
        <w:rPr>
          <w:rFonts w:ascii="Book Antiqua" w:hAnsi="Book Antiqua"/>
        </w:rPr>
        <w:t>: 656-663 [PMID: 26501712 DOI: 10.1097/SLA.0000000000001426]</w:t>
      </w:r>
    </w:p>
    <w:p w14:paraId="78D895ED"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43 </w:t>
      </w:r>
      <w:r w:rsidRPr="006D795C">
        <w:rPr>
          <w:rFonts w:ascii="Book Antiqua" w:hAnsi="Book Antiqua"/>
          <w:b/>
          <w:bCs/>
        </w:rPr>
        <w:t>Nakajima T</w:t>
      </w:r>
      <w:r w:rsidRPr="006D795C">
        <w:rPr>
          <w:rFonts w:ascii="Book Antiqua" w:hAnsi="Book Antiqua"/>
        </w:rPr>
        <w:t xml:space="preserve">, Sugano I, </w:t>
      </w:r>
      <w:proofErr w:type="spellStart"/>
      <w:r w:rsidRPr="006D795C">
        <w:rPr>
          <w:rFonts w:ascii="Book Antiqua" w:hAnsi="Book Antiqua"/>
        </w:rPr>
        <w:t>Matsuzaki</w:t>
      </w:r>
      <w:proofErr w:type="spellEnd"/>
      <w:r w:rsidRPr="006D795C">
        <w:rPr>
          <w:rFonts w:ascii="Book Antiqua" w:hAnsi="Book Antiqua"/>
        </w:rPr>
        <w:t xml:space="preserve"> O, Nagao K, Kondo Y, Miyazaki M, Wada K. Biliary cystadenocarcinoma of the liver. A clinicopathologic and histochemical evaluation of nine cases. </w:t>
      </w:r>
      <w:r w:rsidRPr="006D795C">
        <w:rPr>
          <w:rFonts w:ascii="Book Antiqua" w:hAnsi="Book Antiqua"/>
          <w:i/>
          <w:iCs/>
        </w:rPr>
        <w:t>Cancer</w:t>
      </w:r>
      <w:r w:rsidRPr="006D795C">
        <w:rPr>
          <w:rFonts w:ascii="Book Antiqua" w:hAnsi="Book Antiqua"/>
        </w:rPr>
        <w:t xml:space="preserve"> 1992; </w:t>
      </w:r>
      <w:r w:rsidRPr="006D795C">
        <w:rPr>
          <w:rFonts w:ascii="Book Antiqua" w:hAnsi="Book Antiqua"/>
          <w:b/>
          <w:bCs/>
        </w:rPr>
        <w:t>69</w:t>
      </w:r>
      <w:r w:rsidRPr="006D795C">
        <w:rPr>
          <w:rFonts w:ascii="Book Antiqua" w:hAnsi="Book Antiqua"/>
        </w:rPr>
        <w:t>: 2426-2432 [PMID: 1314687 DOI: 10.1002/1097-0142(19920515)69:10&lt;</w:t>
      </w:r>
      <w:proofErr w:type="gramStart"/>
      <w:r w:rsidRPr="006D795C">
        <w:rPr>
          <w:rFonts w:ascii="Book Antiqua" w:hAnsi="Book Antiqua"/>
        </w:rPr>
        <w:t>2426::</w:t>
      </w:r>
      <w:proofErr w:type="gramEnd"/>
      <w:r w:rsidRPr="006D795C">
        <w:rPr>
          <w:rFonts w:ascii="Book Antiqua" w:hAnsi="Book Antiqua"/>
        </w:rPr>
        <w:t>aid-cncr2820691007&gt;3.0.co;2-3]</w:t>
      </w:r>
    </w:p>
    <w:p w14:paraId="27FC8C9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44 </w:t>
      </w:r>
      <w:proofErr w:type="spellStart"/>
      <w:r w:rsidRPr="006D795C">
        <w:rPr>
          <w:rFonts w:ascii="Book Antiqua" w:hAnsi="Book Antiqua"/>
          <w:b/>
          <w:bCs/>
        </w:rPr>
        <w:t>Churi</w:t>
      </w:r>
      <w:proofErr w:type="spellEnd"/>
      <w:r w:rsidRPr="006D795C">
        <w:rPr>
          <w:rFonts w:ascii="Book Antiqua" w:hAnsi="Book Antiqua"/>
          <w:b/>
          <w:bCs/>
        </w:rPr>
        <w:t xml:space="preserve"> CR</w:t>
      </w:r>
      <w:r w:rsidRPr="006D795C">
        <w:rPr>
          <w:rFonts w:ascii="Book Antiqua" w:hAnsi="Book Antiqua"/>
        </w:rPr>
        <w:t xml:space="preserve">, Shroff R, Wang Y, Rashid A, Kang HC, Weatherly J, </w:t>
      </w:r>
      <w:proofErr w:type="spellStart"/>
      <w:r w:rsidRPr="006D795C">
        <w:rPr>
          <w:rFonts w:ascii="Book Antiqua" w:hAnsi="Book Antiqua"/>
        </w:rPr>
        <w:t>Zuo</w:t>
      </w:r>
      <w:proofErr w:type="spellEnd"/>
      <w:r w:rsidRPr="006D795C">
        <w:rPr>
          <w:rFonts w:ascii="Book Antiqua" w:hAnsi="Book Antiqua"/>
        </w:rPr>
        <w:t xml:space="preserve"> M, </w:t>
      </w:r>
      <w:proofErr w:type="spellStart"/>
      <w:r w:rsidRPr="006D795C">
        <w:rPr>
          <w:rFonts w:ascii="Book Antiqua" w:hAnsi="Book Antiqua"/>
        </w:rPr>
        <w:t>Zinner</w:t>
      </w:r>
      <w:proofErr w:type="spellEnd"/>
      <w:r w:rsidRPr="006D795C">
        <w:rPr>
          <w:rFonts w:ascii="Book Antiqua" w:hAnsi="Book Antiqua"/>
        </w:rPr>
        <w:t xml:space="preserve"> R, Hong D, </w:t>
      </w:r>
      <w:proofErr w:type="spellStart"/>
      <w:r w:rsidRPr="006D795C">
        <w:rPr>
          <w:rFonts w:ascii="Book Antiqua" w:hAnsi="Book Antiqua"/>
        </w:rPr>
        <w:t>Meric</w:t>
      </w:r>
      <w:proofErr w:type="spellEnd"/>
      <w:r w:rsidRPr="006D795C">
        <w:rPr>
          <w:rFonts w:ascii="Book Antiqua" w:hAnsi="Book Antiqua"/>
        </w:rPr>
        <w:t xml:space="preserve">-Bernstam F, </w:t>
      </w:r>
      <w:proofErr w:type="spellStart"/>
      <w:r w:rsidRPr="006D795C">
        <w:rPr>
          <w:rFonts w:ascii="Book Antiqua" w:hAnsi="Book Antiqua"/>
        </w:rPr>
        <w:t>Janku</w:t>
      </w:r>
      <w:proofErr w:type="spellEnd"/>
      <w:r w:rsidRPr="006D795C">
        <w:rPr>
          <w:rFonts w:ascii="Book Antiqua" w:hAnsi="Book Antiqua"/>
        </w:rPr>
        <w:t xml:space="preserve"> F, Crane CH, Mishra L, </w:t>
      </w:r>
      <w:proofErr w:type="spellStart"/>
      <w:r w:rsidRPr="006D795C">
        <w:rPr>
          <w:rFonts w:ascii="Book Antiqua" w:hAnsi="Book Antiqua"/>
        </w:rPr>
        <w:t>Vauthey</w:t>
      </w:r>
      <w:proofErr w:type="spellEnd"/>
      <w:r w:rsidRPr="006D795C">
        <w:rPr>
          <w:rFonts w:ascii="Book Antiqua" w:hAnsi="Book Antiqua"/>
        </w:rPr>
        <w:t xml:space="preserve"> JN, Wolff RA, Mills G, </w:t>
      </w:r>
      <w:proofErr w:type="spellStart"/>
      <w:r w:rsidRPr="006D795C">
        <w:rPr>
          <w:rFonts w:ascii="Book Antiqua" w:hAnsi="Book Antiqua"/>
        </w:rPr>
        <w:t>Javle</w:t>
      </w:r>
      <w:proofErr w:type="spellEnd"/>
      <w:r w:rsidRPr="006D795C">
        <w:rPr>
          <w:rFonts w:ascii="Book Antiqua" w:hAnsi="Book Antiqua"/>
        </w:rPr>
        <w:t xml:space="preserve"> M. Mutation profiling in cholangiocarcinoma: prognostic and therapeutic implications.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2014; </w:t>
      </w:r>
      <w:r w:rsidRPr="006D795C">
        <w:rPr>
          <w:rFonts w:ascii="Book Antiqua" w:hAnsi="Book Antiqua"/>
          <w:b/>
          <w:bCs/>
        </w:rPr>
        <w:t>9</w:t>
      </w:r>
      <w:r w:rsidRPr="006D795C">
        <w:rPr>
          <w:rFonts w:ascii="Book Antiqua" w:hAnsi="Book Antiqua"/>
        </w:rPr>
        <w:t>: e115383 [PMID: 25536104 DOI: 10.1371/journal.pone.0115383]</w:t>
      </w:r>
    </w:p>
    <w:p w14:paraId="1EA9B76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45 </w:t>
      </w:r>
      <w:proofErr w:type="spellStart"/>
      <w:r w:rsidRPr="006D795C">
        <w:rPr>
          <w:rFonts w:ascii="Book Antiqua" w:hAnsi="Book Antiqua"/>
          <w:b/>
          <w:bCs/>
        </w:rPr>
        <w:t>Javle</w:t>
      </w:r>
      <w:proofErr w:type="spellEnd"/>
      <w:r w:rsidRPr="006D795C">
        <w:rPr>
          <w:rFonts w:ascii="Book Antiqua" w:hAnsi="Book Antiqua"/>
          <w:b/>
          <w:bCs/>
        </w:rPr>
        <w:t xml:space="preserve"> M</w:t>
      </w:r>
      <w:r w:rsidRPr="006D795C">
        <w:rPr>
          <w:rFonts w:ascii="Book Antiqua" w:hAnsi="Book Antiqua"/>
        </w:rPr>
        <w:t xml:space="preserve">, </w:t>
      </w:r>
      <w:proofErr w:type="spellStart"/>
      <w:r w:rsidRPr="006D795C">
        <w:rPr>
          <w:rFonts w:ascii="Book Antiqua" w:hAnsi="Book Antiqua"/>
        </w:rPr>
        <w:t>Bekaii</w:t>
      </w:r>
      <w:proofErr w:type="spellEnd"/>
      <w:r w:rsidRPr="006D795C">
        <w:rPr>
          <w:rFonts w:ascii="Book Antiqua" w:hAnsi="Book Antiqua"/>
        </w:rPr>
        <w:t xml:space="preserve">-Saab T, Jain A, Wang Y, Kelley RK, Wang K, Kang HC, </w:t>
      </w:r>
      <w:proofErr w:type="spellStart"/>
      <w:r w:rsidRPr="006D795C">
        <w:rPr>
          <w:rFonts w:ascii="Book Antiqua" w:hAnsi="Book Antiqua"/>
        </w:rPr>
        <w:t>Catenacci</w:t>
      </w:r>
      <w:proofErr w:type="spellEnd"/>
      <w:r w:rsidRPr="006D795C">
        <w:rPr>
          <w:rFonts w:ascii="Book Antiqua" w:hAnsi="Book Antiqua"/>
        </w:rPr>
        <w:t xml:space="preserve"> D, Ali S, Krishnan S, </w:t>
      </w:r>
      <w:proofErr w:type="spellStart"/>
      <w:r w:rsidRPr="006D795C">
        <w:rPr>
          <w:rFonts w:ascii="Book Antiqua" w:hAnsi="Book Antiqua"/>
        </w:rPr>
        <w:t>Ahn</w:t>
      </w:r>
      <w:proofErr w:type="spellEnd"/>
      <w:r w:rsidRPr="006D795C">
        <w:rPr>
          <w:rFonts w:ascii="Book Antiqua" w:hAnsi="Book Antiqua"/>
        </w:rPr>
        <w:t xml:space="preserve"> D, </w:t>
      </w:r>
      <w:proofErr w:type="spellStart"/>
      <w:r w:rsidRPr="006D795C">
        <w:rPr>
          <w:rFonts w:ascii="Book Antiqua" w:hAnsi="Book Antiqua"/>
        </w:rPr>
        <w:t>Bocobo</w:t>
      </w:r>
      <w:proofErr w:type="spellEnd"/>
      <w:r w:rsidRPr="006D795C">
        <w:rPr>
          <w:rFonts w:ascii="Book Antiqua" w:hAnsi="Book Antiqua"/>
        </w:rPr>
        <w:t xml:space="preserve"> AG, </w:t>
      </w:r>
      <w:proofErr w:type="spellStart"/>
      <w:r w:rsidRPr="006D795C">
        <w:rPr>
          <w:rFonts w:ascii="Book Antiqua" w:hAnsi="Book Antiqua"/>
        </w:rPr>
        <w:t>Zuo</w:t>
      </w:r>
      <w:proofErr w:type="spellEnd"/>
      <w:r w:rsidRPr="006D795C">
        <w:rPr>
          <w:rFonts w:ascii="Book Antiqua" w:hAnsi="Book Antiqua"/>
        </w:rPr>
        <w:t xml:space="preserve"> M, </w:t>
      </w:r>
      <w:proofErr w:type="spellStart"/>
      <w:r w:rsidRPr="006D795C">
        <w:rPr>
          <w:rFonts w:ascii="Book Antiqua" w:hAnsi="Book Antiqua"/>
        </w:rPr>
        <w:t>Kaseb</w:t>
      </w:r>
      <w:proofErr w:type="spellEnd"/>
      <w:r w:rsidRPr="006D795C">
        <w:rPr>
          <w:rFonts w:ascii="Book Antiqua" w:hAnsi="Book Antiqua"/>
        </w:rPr>
        <w:t xml:space="preserve"> A, Miller V, Stephens PJ, </w:t>
      </w:r>
      <w:proofErr w:type="spellStart"/>
      <w:r w:rsidRPr="006D795C">
        <w:rPr>
          <w:rFonts w:ascii="Book Antiqua" w:hAnsi="Book Antiqua"/>
        </w:rPr>
        <w:t>Meric</w:t>
      </w:r>
      <w:proofErr w:type="spellEnd"/>
      <w:r w:rsidRPr="006D795C">
        <w:rPr>
          <w:rFonts w:ascii="Book Antiqua" w:hAnsi="Book Antiqua"/>
        </w:rPr>
        <w:t xml:space="preserve">-Bernstam F, Shroff R, Ross J. Biliary cancer: Utility of next-generation sequencing for clinical management. </w:t>
      </w:r>
      <w:r w:rsidRPr="006D795C">
        <w:rPr>
          <w:rFonts w:ascii="Book Antiqua" w:hAnsi="Book Antiqua"/>
          <w:i/>
          <w:iCs/>
        </w:rPr>
        <w:t>Cancer</w:t>
      </w:r>
      <w:r w:rsidRPr="006D795C">
        <w:rPr>
          <w:rFonts w:ascii="Book Antiqua" w:hAnsi="Book Antiqua"/>
        </w:rPr>
        <w:t xml:space="preserve"> 2016; </w:t>
      </w:r>
      <w:r w:rsidRPr="006D795C">
        <w:rPr>
          <w:rFonts w:ascii="Book Antiqua" w:hAnsi="Book Antiqua"/>
          <w:b/>
          <w:bCs/>
        </w:rPr>
        <w:t>122</w:t>
      </w:r>
      <w:r w:rsidRPr="006D795C">
        <w:rPr>
          <w:rFonts w:ascii="Book Antiqua" w:hAnsi="Book Antiqua"/>
        </w:rPr>
        <w:t>: 3838-3847 [PMID: 27622582 DOI: 10.1002/cncr.30254]</w:t>
      </w:r>
    </w:p>
    <w:p w14:paraId="6FED8F48"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46 </w:t>
      </w:r>
      <w:proofErr w:type="spellStart"/>
      <w:r w:rsidRPr="006D795C">
        <w:rPr>
          <w:rFonts w:ascii="Book Antiqua" w:hAnsi="Book Antiqua"/>
          <w:b/>
          <w:bCs/>
        </w:rPr>
        <w:t>Ruzzenente</w:t>
      </w:r>
      <w:proofErr w:type="spellEnd"/>
      <w:r w:rsidRPr="006D795C">
        <w:rPr>
          <w:rFonts w:ascii="Book Antiqua" w:hAnsi="Book Antiqua"/>
          <w:b/>
          <w:bCs/>
        </w:rPr>
        <w:t xml:space="preserve"> A</w:t>
      </w:r>
      <w:r w:rsidRPr="006D795C">
        <w:rPr>
          <w:rFonts w:ascii="Book Antiqua" w:hAnsi="Book Antiqua"/>
        </w:rPr>
        <w:t xml:space="preserve">, </w:t>
      </w:r>
      <w:proofErr w:type="spellStart"/>
      <w:r w:rsidRPr="006D795C">
        <w:rPr>
          <w:rFonts w:ascii="Book Antiqua" w:hAnsi="Book Antiqua"/>
        </w:rPr>
        <w:t>Fassan</w:t>
      </w:r>
      <w:proofErr w:type="spellEnd"/>
      <w:r w:rsidRPr="006D795C">
        <w:rPr>
          <w:rFonts w:ascii="Book Antiqua" w:hAnsi="Book Antiqua"/>
        </w:rPr>
        <w:t xml:space="preserve"> M, </w:t>
      </w:r>
      <w:proofErr w:type="spellStart"/>
      <w:r w:rsidRPr="006D795C">
        <w:rPr>
          <w:rFonts w:ascii="Book Antiqua" w:hAnsi="Book Antiqua"/>
        </w:rPr>
        <w:t>Conci</w:t>
      </w:r>
      <w:proofErr w:type="spellEnd"/>
      <w:r w:rsidRPr="006D795C">
        <w:rPr>
          <w:rFonts w:ascii="Book Antiqua" w:hAnsi="Book Antiqua"/>
        </w:rPr>
        <w:t xml:space="preserve"> S, </w:t>
      </w:r>
      <w:proofErr w:type="spellStart"/>
      <w:r w:rsidRPr="006D795C">
        <w:rPr>
          <w:rFonts w:ascii="Book Antiqua" w:hAnsi="Book Antiqua"/>
        </w:rPr>
        <w:t>Simbolo</w:t>
      </w:r>
      <w:proofErr w:type="spellEnd"/>
      <w:r w:rsidRPr="006D795C">
        <w:rPr>
          <w:rFonts w:ascii="Book Antiqua" w:hAnsi="Book Antiqua"/>
        </w:rPr>
        <w:t xml:space="preserve"> M, Lawlor RT, </w:t>
      </w:r>
      <w:proofErr w:type="spellStart"/>
      <w:r w:rsidRPr="006D795C">
        <w:rPr>
          <w:rFonts w:ascii="Book Antiqua" w:hAnsi="Book Antiqua"/>
        </w:rPr>
        <w:t>Pedrazzani</w:t>
      </w:r>
      <w:proofErr w:type="spellEnd"/>
      <w:r w:rsidRPr="006D795C">
        <w:rPr>
          <w:rFonts w:ascii="Book Antiqua" w:hAnsi="Book Antiqua"/>
        </w:rPr>
        <w:t xml:space="preserve"> C, </w:t>
      </w:r>
      <w:proofErr w:type="spellStart"/>
      <w:r w:rsidRPr="006D795C">
        <w:rPr>
          <w:rFonts w:ascii="Book Antiqua" w:hAnsi="Book Antiqua"/>
        </w:rPr>
        <w:t>Capelli</w:t>
      </w:r>
      <w:proofErr w:type="spellEnd"/>
      <w:r w:rsidRPr="006D795C">
        <w:rPr>
          <w:rFonts w:ascii="Book Antiqua" w:hAnsi="Book Antiqua"/>
        </w:rPr>
        <w:t xml:space="preserve"> P, D'Onofrio M, </w:t>
      </w:r>
      <w:proofErr w:type="spellStart"/>
      <w:r w:rsidRPr="006D795C">
        <w:rPr>
          <w:rFonts w:ascii="Book Antiqua" w:hAnsi="Book Antiqua"/>
        </w:rPr>
        <w:t>Iacono</w:t>
      </w:r>
      <w:proofErr w:type="spellEnd"/>
      <w:r w:rsidRPr="006D795C">
        <w:rPr>
          <w:rFonts w:ascii="Book Antiqua" w:hAnsi="Book Antiqua"/>
        </w:rPr>
        <w:t xml:space="preserve"> C, Scarpa A, </w:t>
      </w:r>
      <w:proofErr w:type="spellStart"/>
      <w:r w:rsidRPr="006D795C">
        <w:rPr>
          <w:rFonts w:ascii="Book Antiqua" w:hAnsi="Book Antiqua"/>
        </w:rPr>
        <w:t>Guglielmi</w:t>
      </w:r>
      <w:proofErr w:type="spellEnd"/>
      <w:r w:rsidRPr="006D795C">
        <w:rPr>
          <w:rFonts w:ascii="Book Antiqua" w:hAnsi="Book Antiqua"/>
        </w:rPr>
        <w:t xml:space="preserve"> A. Cholangiocarcinoma Heterogeneity Revealed by Multigene Mutational Profiling: Clinical and Prognostic Relevance in Surgically Resected Patients. </w:t>
      </w:r>
      <w:r w:rsidRPr="006D795C">
        <w:rPr>
          <w:rFonts w:ascii="Book Antiqua" w:hAnsi="Book Antiqua"/>
          <w:i/>
          <w:iCs/>
        </w:rPr>
        <w:t>Ann Surg Oncol</w:t>
      </w:r>
      <w:r w:rsidRPr="006D795C">
        <w:rPr>
          <w:rFonts w:ascii="Book Antiqua" w:hAnsi="Book Antiqua"/>
        </w:rPr>
        <w:t xml:space="preserve"> 2016; </w:t>
      </w:r>
      <w:r w:rsidRPr="006D795C">
        <w:rPr>
          <w:rFonts w:ascii="Book Antiqua" w:hAnsi="Book Antiqua"/>
          <w:b/>
          <w:bCs/>
        </w:rPr>
        <w:t>23</w:t>
      </w:r>
      <w:r w:rsidRPr="006D795C">
        <w:rPr>
          <w:rFonts w:ascii="Book Antiqua" w:hAnsi="Book Antiqua"/>
        </w:rPr>
        <w:t>: 1699-1707 [PMID: 26717940 DOI: 10.1245/s10434-015-5046-6]</w:t>
      </w:r>
    </w:p>
    <w:p w14:paraId="079EA51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47 </w:t>
      </w:r>
      <w:r w:rsidRPr="006D795C">
        <w:rPr>
          <w:rFonts w:ascii="Book Antiqua" w:hAnsi="Book Antiqua"/>
          <w:b/>
          <w:bCs/>
        </w:rPr>
        <w:t>Lowery MA</w:t>
      </w:r>
      <w:r w:rsidRPr="006D795C">
        <w:rPr>
          <w:rFonts w:ascii="Book Antiqua" w:hAnsi="Book Antiqua"/>
        </w:rPr>
        <w:t xml:space="preserve">, </w:t>
      </w:r>
      <w:proofErr w:type="spellStart"/>
      <w:r w:rsidRPr="006D795C">
        <w:rPr>
          <w:rFonts w:ascii="Book Antiqua" w:hAnsi="Book Antiqua"/>
        </w:rPr>
        <w:t>Ptashkin</w:t>
      </w:r>
      <w:proofErr w:type="spellEnd"/>
      <w:r w:rsidRPr="006D795C">
        <w:rPr>
          <w:rFonts w:ascii="Book Antiqua" w:hAnsi="Book Antiqua"/>
        </w:rPr>
        <w:t xml:space="preserve"> R, Jordan E, Berger MF, </w:t>
      </w:r>
      <w:proofErr w:type="spellStart"/>
      <w:r w:rsidRPr="006D795C">
        <w:rPr>
          <w:rFonts w:ascii="Book Antiqua" w:hAnsi="Book Antiqua"/>
        </w:rPr>
        <w:t>Zehir</w:t>
      </w:r>
      <w:proofErr w:type="spellEnd"/>
      <w:r w:rsidRPr="006D795C">
        <w:rPr>
          <w:rFonts w:ascii="Book Antiqua" w:hAnsi="Book Antiqua"/>
        </w:rPr>
        <w:t xml:space="preserve"> A, </w:t>
      </w:r>
      <w:proofErr w:type="spellStart"/>
      <w:r w:rsidRPr="006D795C">
        <w:rPr>
          <w:rFonts w:ascii="Book Antiqua" w:hAnsi="Book Antiqua"/>
        </w:rPr>
        <w:t>Capanu</w:t>
      </w:r>
      <w:proofErr w:type="spellEnd"/>
      <w:r w:rsidRPr="006D795C">
        <w:rPr>
          <w:rFonts w:ascii="Book Antiqua" w:hAnsi="Book Antiqua"/>
        </w:rPr>
        <w:t xml:space="preserve"> M, </w:t>
      </w:r>
      <w:proofErr w:type="spellStart"/>
      <w:r w:rsidRPr="006D795C">
        <w:rPr>
          <w:rFonts w:ascii="Book Antiqua" w:hAnsi="Book Antiqua"/>
        </w:rPr>
        <w:t>Kemeny</w:t>
      </w:r>
      <w:proofErr w:type="spellEnd"/>
      <w:r w:rsidRPr="006D795C">
        <w:rPr>
          <w:rFonts w:ascii="Book Antiqua" w:hAnsi="Book Antiqua"/>
        </w:rPr>
        <w:t xml:space="preserve"> NE, O'Reilly EM, El-Dika I, </w:t>
      </w:r>
      <w:proofErr w:type="spellStart"/>
      <w:r w:rsidRPr="006D795C">
        <w:rPr>
          <w:rFonts w:ascii="Book Antiqua" w:hAnsi="Book Antiqua"/>
        </w:rPr>
        <w:t>Jarnagin</w:t>
      </w:r>
      <w:proofErr w:type="spellEnd"/>
      <w:r w:rsidRPr="006D795C">
        <w:rPr>
          <w:rFonts w:ascii="Book Antiqua" w:hAnsi="Book Antiqua"/>
        </w:rPr>
        <w:t xml:space="preserve"> WR, Harding JJ, </w:t>
      </w:r>
      <w:proofErr w:type="spellStart"/>
      <w:r w:rsidRPr="006D795C">
        <w:rPr>
          <w:rFonts w:ascii="Book Antiqua" w:hAnsi="Book Antiqua"/>
        </w:rPr>
        <w:t>D'Angelica</w:t>
      </w:r>
      <w:proofErr w:type="spellEnd"/>
      <w:r w:rsidRPr="006D795C">
        <w:rPr>
          <w:rFonts w:ascii="Book Antiqua" w:hAnsi="Book Antiqua"/>
        </w:rPr>
        <w:t xml:space="preserve"> MI, </w:t>
      </w:r>
      <w:proofErr w:type="spellStart"/>
      <w:r w:rsidRPr="006D795C">
        <w:rPr>
          <w:rFonts w:ascii="Book Antiqua" w:hAnsi="Book Antiqua"/>
        </w:rPr>
        <w:t>Cercek</w:t>
      </w:r>
      <w:proofErr w:type="spellEnd"/>
      <w:r w:rsidRPr="006D795C">
        <w:rPr>
          <w:rFonts w:ascii="Book Antiqua" w:hAnsi="Book Antiqua"/>
        </w:rPr>
        <w:t xml:space="preserve"> A, </w:t>
      </w:r>
      <w:proofErr w:type="spellStart"/>
      <w:r w:rsidRPr="006D795C">
        <w:rPr>
          <w:rFonts w:ascii="Book Antiqua" w:hAnsi="Book Antiqua"/>
        </w:rPr>
        <w:t>Hechtman</w:t>
      </w:r>
      <w:proofErr w:type="spellEnd"/>
      <w:r w:rsidRPr="006D795C">
        <w:rPr>
          <w:rFonts w:ascii="Book Antiqua" w:hAnsi="Book Antiqua"/>
        </w:rPr>
        <w:t xml:space="preserve"> JF, </w:t>
      </w:r>
      <w:proofErr w:type="spellStart"/>
      <w:r w:rsidRPr="006D795C">
        <w:rPr>
          <w:rFonts w:ascii="Book Antiqua" w:hAnsi="Book Antiqua"/>
        </w:rPr>
        <w:t>Solit</w:t>
      </w:r>
      <w:proofErr w:type="spellEnd"/>
      <w:r w:rsidRPr="006D795C">
        <w:rPr>
          <w:rFonts w:ascii="Book Antiqua" w:hAnsi="Book Antiqua"/>
        </w:rPr>
        <w:t xml:space="preserve"> DB, Schultz N, Hyman DM, </w:t>
      </w:r>
      <w:proofErr w:type="spellStart"/>
      <w:r w:rsidRPr="006D795C">
        <w:rPr>
          <w:rFonts w:ascii="Book Antiqua" w:hAnsi="Book Antiqua"/>
        </w:rPr>
        <w:t>Klimstra</w:t>
      </w:r>
      <w:proofErr w:type="spellEnd"/>
      <w:r w:rsidRPr="006D795C">
        <w:rPr>
          <w:rFonts w:ascii="Book Antiqua" w:hAnsi="Book Antiqua"/>
        </w:rPr>
        <w:t xml:space="preserve"> DS, </w:t>
      </w:r>
      <w:proofErr w:type="spellStart"/>
      <w:r w:rsidRPr="006D795C">
        <w:rPr>
          <w:rFonts w:ascii="Book Antiqua" w:hAnsi="Book Antiqua"/>
        </w:rPr>
        <w:t>Saltz</w:t>
      </w:r>
      <w:proofErr w:type="spellEnd"/>
      <w:r w:rsidRPr="006D795C">
        <w:rPr>
          <w:rFonts w:ascii="Book Antiqua" w:hAnsi="Book Antiqua"/>
        </w:rPr>
        <w:t xml:space="preserve"> LB, </w:t>
      </w:r>
      <w:proofErr w:type="spellStart"/>
      <w:r w:rsidRPr="006D795C">
        <w:rPr>
          <w:rFonts w:ascii="Book Antiqua" w:hAnsi="Book Antiqua"/>
        </w:rPr>
        <w:t>Abou</w:t>
      </w:r>
      <w:proofErr w:type="spellEnd"/>
      <w:r w:rsidRPr="006D795C">
        <w:rPr>
          <w:rFonts w:ascii="Book Antiqua" w:hAnsi="Book Antiqua"/>
        </w:rPr>
        <w:t xml:space="preserve">-Alfa GK. Comprehensive Molecular Profiling of Intrahepatic and Extrahepatic </w:t>
      </w:r>
      <w:proofErr w:type="spellStart"/>
      <w:r w:rsidRPr="006D795C">
        <w:rPr>
          <w:rFonts w:ascii="Book Antiqua" w:hAnsi="Book Antiqua"/>
        </w:rPr>
        <w:t>Cholangiocarcinomas</w:t>
      </w:r>
      <w:proofErr w:type="spellEnd"/>
      <w:r w:rsidRPr="006D795C">
        <w:rPr>
          <w:rFonts w:ascii="Book Antiqua" w:hAnsi="Book Antiqua"/>
        </w:rPr>
        <w:t xml:space="preserve">: Potential Targets for Intervention. </w:t>
      </w:r>
      <w:r w:rsidRPr="006D795C">
        <w:rPr>
          <w:rFonts w:ascii="Book Antiqua" w:hAnsi="Book Antiqua"/>
          <w:i/>
          <w:iCs/>
        </w:rPr>
        <w:t>Clin Cancer Res</w:t>
      </w:r>
      <w:r w:rsidRPr="006D795C">
        <w:rPr>
          <w:rFonts w:ascii="Book Antiqua" w:hAnsi="Book Antiqua"/>
        </w:rPr>
        <w:t xml:space="preserve"> 2018; </w:t>
      </w:r>
      <w:r w:rsidRPr="006D795C">
        <w:rPr>
          <w:rFonts w:ascii="Book Antiqua" w:hAnsi="Book Antiqua"/>
          <w:b/>
          <w:bCs/>
        </w:rPr>
        <w:t>24</w:t>
      </w:r>
      <w:r w:rsidRPr="006D795C">
        <w:rPr>
          <w:rFonts w:ascii="Book Antiqua" w:hAnsi="Book Antiqua"/>
        </w:rPr>
        <w:t>: 4154-4161 [PMID: 29848569 DOI: 10.1158/1078-0432.CCR-18-0078]</w:t>
      </w:r>
    </w:p>
    <w:p w14:paraId="6C2FEE1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48 </w:t>
      </w:r>
      <w:r w:rsidRPr="006D795C">
        <w:rPr>
          <w:rFonts w:ascii="Book Antiqua" w:hAnsi="Book Antiqua"/>
          <w:b/>
          <w:bCs/>
        </w:rPr>
        <w:t>Jain A</w:t>
      </w:r>
      <w:r w:rsidRPr="006D795C">
        <w:rPr>
          <w:rFonts w:ascii="Book Antiqua" w:hAnsi="Book Antiqua"/>
        </w:rPr>
        <w:t xml:space="preserve">, </w:t>
      </w:r>
      <w:proofErr w:type="spellStart"/>
      <w:r w:rsidRPr="006D795C">
        <w:rPr>
          <w:rFonts w:ascii="Book Antiqua" w:hAnsi="Book Antiqua"/>
        </w:rPr>
        <w:t>Kwong</w:t>
      </w:r>
      <w:proofErr w:type="spellEnd"/>
      <w:r w:rsidRPr="006D795C">
        <w:rPr>
          <w:rFonts w:ascii="Book Antiqua" w:hAnsi="Book Antiqua"/>
        </w:rPr>
        <w:t xml:space="preserve"> LN, </w:t>
      </w:r>
      <w:proofErr w:type="spellStart"/>
      <w:r w:rsidRPr="006D795C">
        <w:rPr>
          <w:rFonts w:ascii="Book Antiqua" w:hAnsi="Book Antiqua"/>
        </w:rPr>
        <w:t>Javle</w:t>
      </w:r>
      <w:proofErr w:type="spellEnd"/>
      <w:r w:rsidRPr="006D795C">
        <w:rPr>
          <w:rFonts w:ascii="Book Antiqua" w:hAnsi="Book Antiqua"/>
        </w:rPr>
        <w:t xml:space="preserve"> M. Genomic Profiling of Biliary Tract Cancers and Implications for Clinical Practice. </w:t>
      </w:r>
      <w:proofErr w:type="spellStart"/>
      <w:r w:rsidRPr="006D795C">
        <w:rPr>
          <w:rFonts w:ascii="Book Antiqua" w:hAnsi="Book Antiqua"/>
          <w:i/>
          <w:iCs/>
        </w:rPr>
        <w:t>Curr</w:t>
      </w:r>
      <w:proofErr w:type="spellEnd"/>
      <w:r w:rsidRPr="006D795C">
        <w:rPr>
          <w:rFonts w:ascii="Book Antiqua" w:hAnsi="Book Antiqua"/>
          <w:i/>
          <w:iCs/>
        </w:rPr>
        <w:t xml:space="preserve"> Treat Options Oncol</w:t>
      </w:r>
      <w:r w:rsidRPr="006D795C">
        <w:rPr>
          <w:rFonts w:ascii="Book Antiqua" w:hAnsi="Book Antiqua"/>
        </w:rPr>
        <w:t xml:space="preserve"> 2016; </w:t>
      </w:r>
      <w:r w:rsidRPr="006D795C">
        <w:rPr>
          <w:rFonts w:ascii="Book Antiqua" w:hAnsi="Book Antiqua"/>
          <w:b/>
          <w:bCs/>
        </w:rPr>
        <w:t>17</w:t>
      </w:r>
      <w:r w:rsidRPr="006D795C">
        <w:rPr>
          <w:rFonts w:ascii="Book Antiqua" w:hAnsi="Book Antiqua"/>
        </w:rPr>
        <w:t>: 58 [PMID: 27658789 DOI: 10.1007/s11864-016-0432-2]</w:t>
      </w:r>
    </w:p>
    <w:p w14:paraId="05CD0168"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49 </w:t>
      </w:r>
      <w:proofErr w:type="spellStart"/>
      <w:r w:rsidRPr="006D795C">
        <w:rPr>
          <w:rFonts w:ascii="Book Antiqua" w:hAnsi="Book Antiqua"/>
          <w:b/>
          <w:bCs/>
        </w:rPr>
        <w:t>Tischoff</w:t>
      </w:r>
      <w:proofErr w:type="spellEnd"/>
      <w:r w:rsidRPr="006D795C">
        <w:rPr>
          <w:rFonts w:ascii="Book Antiqua" w:hAnsi="Book Antiqua"/>
          <w:b/>
          <w:bCs/>
        </w:rPr>
        <w:t xml:space="preserve"> I</w:t>
      </w:r>
      <w:r w:rsidRPr="006D795C">
        <w:rPr>
          <w:rFonts w:ascii="Book Antiqua" w:hAnsi="Book Antiqua"/>
        </w:rPr>
        <w:t xml:space="preserve">, Wittekind C, </w:t>
      </w:r>
      <w:proofErr w:type="spellStart"/>
      <w:r w:rsidRPr="006D795C">
        <w:rPr>
          <w:rFonts w:ascii="Book Antiqua" w:hAnsi="Book Antiqua"/>
        </w:rPr>
        <w:t>Tannapfel</w:t>
      </w:r>
      <w:proofErr w:type="spellEnd"/>
      <w:r w:rsidRPr="006D795C">
        <w:rPr>
          <w:rFonts w:ascii="Book Antiqua" w:hAnsi="Book Antiqua"/>
        </w:rPr>
        <w:t xml:space="preserve"> A. Role of epigenetic alterations in cholangiocarcinoma. </w:t>
      </w:r>
      <w:r w:rsidRPr="006D795C">
        <w:rPr>
          <w:rFonts w:ascii="Book Antiqua" w:hAnsi="Book Antiqua"/>
          <w:i/>
          <w:iCs/>
        </w:rPr>
        <w:t xml:space="preserve">J Hepatobiliary </w:t>
      </w:r>
      <w:proofErr w:type="spellStart"/>
      <w:r w:rsidRPr="006D795C">
        <w:rPr>
          <w:rFonts w:ascii="Book Antiqua" w:hAnsi="Book Antiqua"/>
          <w:i/>
          <w:iCs/>
        </w:rPr>
        <w:t>Pancreat</w:t>
      </w:r>
      <w:proofErr w:type="spellEnd"/>
      <w:r w:rsidRPr="006D795C">
        <w:rPr>
          <w:rFonts w:ascii="Book Antiqua" w:hAnsi="Book Antiqua"/>
          <w:i/>
          <w:iCs/>
        </w:rPr>
        <w:t xml:space="preserve"> Surg</w:t>
      </w:r>
      <w:r w:rsidRPr="006D795C">
        <w:rPr>
          <w:rFonts w:ascii="Book Antiqua" w:hAnsi="Book Antiqua"/>
        </w:rPr>
        <w:t xml:space="preserve"> 2006; </w:t>
      </w:r>
      <w:r w:rsidRPr="006D795C">
        <w:rPr>
          <w:rFonts w:ascii="Book Antiqua" w:hAnsi="Book Antiqua"/>
          <w:b/>
          <w:bCs/>
        </w:rPr>
        <w:t>13</w:t>
      </w:r>
      <w:r w:rsidRPr="006D795C">
        <w:rPr>
          <w:rFonts w:ascii="Book Antiqua" w:hAnsi="Book Antiqua"/>
        </w:rPr>
        <w:t>: 274-279 [PMID: 16858537 DOI: 10.1007/s00534-005-1055-3]</w:t>
      </w:r>
    </w:p>
    <w:p w14:paraId="24BBB6B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50 </w:t>
      </w:r>
      <w:r w:rsidRPr="006D795C">
        <w:rPr>
          <w:rFonts w:ascii="Book Antiqua" w:hAnsi="Book Antiqua"/>
          <w:b/>
          <w:bCs/>
        </w:rPr>
        <w:t>Chiang NJ</w:t>
      </w:r>
      <w:r w:rsidRPr="006D795C">
        <w:rPr>
          <w:rFonts w:ascii="Book Antiqua" w:hAnsi="Book Antiqua"/>
        </w:rPr>
        <w:t xml:space="preserve">, Shan YS, Hung WC, Chen LT. Epigenetic regulation in the carcinogenesis of cholangiocarcinoma. </w:t>
      </w:r>
      <w:r w:rsidRPr="006D795C">
        <w:rPr>
          <w:rFonts w:ascii="Book Antiqua" w:hAnsi="Book Antiqua"/>
          <w:i/>
          <w:iCs/>
        </w:rPr>
        <w:t xml:space="preserve">Int J </w:t>
      </w:r>
      <w:proofErr w:type="spellStart"/>
      <w:r w:rsidRPr="006D795C">
        <w:rPr>
          <w:rFonts w:ascii="Book Antiqua" w:hAnsi="Book Antiqua"/>
          <w:i/>
          <w:iCs/>
        </w:rPr>
        <w:t>Biochem</w:t>
      </w:r>
      <w:proofErr w:type="spellEnd"/>
      <w:r w:rsidRPr="006D795C">
        <w:rPr>
          <w:rFonts w:ascii="Book Antiqua" w:hAnsi="Book Antiqua"/>
          <w:i/>
          <w:iCs/>
        </w:rPr>
        <w:t xml:space="preserve"> Cell Biol</w:t>
      </w:r>
      <w:r w:rsidRPr="006D795C">
        <w:rPr>
          <w:rFonts w:ascii="Book Antiqua" w:hAnsi="Book Antiqua"/>
        </w:rPr>
        <w:t xml:space="preserve"> 2015; </w:t>
      </w:r>
      <w:r w:rsidRPr="006D795C">
        <w:rPr>
          <w:rFonts w:ascii="Book Antiqua" w:hAnsi="Book Antiqua"/>
          <w:b/>
          <w:bCs/>
        </w:rPr>
        <w:t>67</w:t>
      </w:r>
      <w:r w:rsidRPr="006D795C">
        <w:rPr>
          <w:rFonts w:ascii="Book Antiqua" w:hAnsi="Book Antiqua"/>
        </w:rPr>
        <w:t>: 110-114 [PMID: 26100596 DOI: 10.1016/j.biocel.2015.06.012]</w:t>
      </w:r>
    </w:p>
    <w:p w14:paraId="505E6732"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51 </w:t>
      </w:r>
      <w:r w:rsidRPr="006D795C">
        <w:rPr>
          <w:rFonts w:ascii="Book Antiqua" w:hAnsi="Book Antiqua"/>
          <w:b/>
          <w:bCs/>
        </w:rPr>
        <w:t>O'Rourke CJ</w:t>
      </w:r>
      <w:r w:rsidRPr="006D795C">
        <w:rPr>
          <w:rFonts w:ascii="Book Antiqua" w:hAnsi="Book Antiqua"/>
        </w:rPr>
        <w:t xml:space="preserve">, </w:t>
      </w:r>
      <w:proofErr w:type="spellStart"/>
      <w:r w:rsidRPr="006D795C">
        <w:rPr>
          <w:rFonts w:ascii="Book Antiqua" w:hAnsi="Book Antiqua"/>
        </w:rPr>
        <w:t>Lafuente-Barquero</w:t>
      </w:r>
      <w:proofErr w:type="spellEnd"/>
      <w:r w:rsidRPr="006D795C">
        <w:rPr>
          <w:rFonts w:ascii="Book Antiqua" w:hAnsi="Book Antiqua"/>
        </w:rPr>
        <w:t xml:space="preserve"> J, Andersen JB. Epigenome Remodeling in Cholangiocarcinoma. </w:t>
      </w:r>
      <w:r w:rsidRPr="006D795C">
        <w:rPr>
          <w:rFonts w:ascii="Book Antiqua" w:hAnsi="Book Antiqua"/>
          <w:i/>
          <w:iCs/>
        </w:rPr>
        <w:t>Trends Cancer</w:t>
      </w:r>
      <w:r w:rsidRPr="006D795C">
        <w:rPr>
          <w:rFonts w:ascii="Book Antiqua" w:hAnsi="Book Antiqua"/>
        </w:rPr>
        <w:t xml:space="preserve"> 2019; </w:t>
      </w:r>
      <w:r w:rsidRPr="006D795C">
        <w:rPr>
          <w:rFonts w:ascii="Book Antiqua" w:hAnsi="Book Antiqua"/>
          <w:b/>
          <w:bCs/>
        </w:rPr>
        <w:t>5</w:t>
      </w:r>
      <w:r w:rsidRPr="006D795C">
        <w:rPr>
          <w:rFonts w:ascii="Book Antiqua" w:hAnsi="Book Antiqua"/>
        </w:rPr>
        <w:t>: 335-350 [PMID: 31208696 DOI: 10.1016/j.trecan.2019.05.002]</w:t>
      </w:r>
    </w:p>
    <w:p w14:paraId="50A9D0A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52 </w:t>
      </w:r>
      <w:proofErr w:type="spellStart"/>
      <w:r w:rsidRPr="006D795C">
        <w:rPr>
          <w:rFonts w:ascii="Book Antiqua" w:hAnsi="Book Antiqua"/>
          <w:b/>
          <w:bCs/>
        </w:rPr>
        <w:t>Blechacz</w:t>
      </w:r>
      <w:proofErr w:type="spellEnd"/>
      <w:r w:rsidRPr="006D795C">
        <w:rPr>
          <w:rFonts w:ascii="Book Antiqua" w:hAnsi="Book Antiqua"/>
          <w:b/>
          <w:bCs/>
        </w:rPr>
        <w:t xml:space="preserve"> B</w:t>
      </w:r>
      <w:r w:rsidRPr="006D795C">
        <w:rPr>
          <w:rFonts w:ascii="Book Antiqua" w:hAnsi="Book Antiqua"/>
        </w:rPr>
        <w:t xml:space="preserve">, </w:t>
      </w:r>
      <w:proofErr w:type="spellStart"/>
      <w:r w:rsidRPr="006D795C">
        <w:rPr>
          <w:rFonts w:ascii="Book Antiqua" w:hAnsi="Book Antiqua"/>
        </w:rPr>
        <w:t>Komuta</w:t>
      </w:r>
      <w:proofErr w:type="spellEnd"/>
      <w:r w:rsidRPr="006D795C">
        <w:rPr>
          <w:rFonts w:ascii="Book Antiqua" w:hAnsi="Book Antiqua"/>
        </w:rPr>
        <w:t xml:space="preserve"> M, </w:t>
      </w:r>
      <w:proofErr w:type="spellStart"/>
      <w:r w:rsidRPr="006D795C">
        <w:rPr>
          <w:rFonts w:ascii="Book Antiqua" w:hAnsi="Book Antiqua"/>
        </w:rPr>
        <w:t>Roskams</w:t>
      </w:r>
      <w:proofErr w:type="spellEnd"/>
      <w:r w:rsidRPr="006D795C">
        <w:rPr>
          <w:rFonts w:ascii="Book Antiqua" w:hAnsi="Book Antiqua"/>
        </w:rPr>
        <w:t xml:space="preserve"> T, Gores GJ. Clinical diagnosis and staging of cholangiocarcinoma. </w:t>
      </w:r>
      <w:r w:rsidRPr="006D795C">
        <w:rPr>
          <w:rFonts w:ascii="Book Antiqua" w:hAnsi="Book Antiqua"/>
          <w:i/>
          <w:iCs/>
        </w:rPr>
        <w:t>Nat Rev Gastroenterol Hepatol</w:t>
      </w:r>
      <w:r w:rsidRPr="006D795C">
        <w:rPr>
          <w:rFonts w:ascii="Book Antiqua" w:hAnsi="Book Antiqua"/>
        </w:rPr>
        <w:t xml:space="preserve"> 2011; </w:t>
      </w:r>
      <w:r w:rsidRPr="006D795C">
        <w:rPr>
          <w:rFonts w:ascii="Book Antiqua" w:hAnsi="Book Antiqua"/>
          <w:b/>
          <w:bCs/>
        </w:rPr>
        <w:t>8</w:t>
      </w:r>
      <w:r w:rsidRPr="006D795C">
        <w:rPr>
          <w:rFonts w:ascii="Book Antiqua" w:hAnsi="Book Antiqua"/>
        </w:rPr>
        <w:t>: 512-522 [PMID: 21808282 DOI: 10.1038/nrgastro.2011.131]</w:t>
      </w:r>
    </w:p>
    <w:p w14:paraId="1DB5F780" w14:textId="0AFA8BBB" w:rsidR="00DC0AC1" w:rsidRPr="006D795C" w:rsidRDefault="00DC0AC1" w:rsidP="00D07422">
      <w:pPr>
        <w:spacing w:line="360" w:lineRule="auto"/>
        <w:jc w:val="both"/>
        <w:rPr>
          <w:rFonts w:ascii="Book Antiqua" w:hAnsi="Book Antiqua"/>
        </w:rPr>
      </w:pPr>
      <w:r w:rsidRPr="006D795C">
        <w:rPr>
          <w:rFonts w:ascii="Book Antiqua" w:hAnsi="Book Antiqua"/>
          <w:lang w:val="it-IT"/>
        </w:rPr>
        <w:t xml:space="preserve">53 </w:t>
      </w:r>
      <w:r w:rsidRPr="006D795C">
        <w:rPr>
          <w:rFonts w:ascii="Book Antiqua" w:hAnsi="Book Antiqua"/>
          <w:b/>
          <w:bCs/>
          <w:lang w:val="it-IT"/>
        </w:rPr>
        <w:t>Alvaro D,</w:t>
      </w:r>
      <w:r w:rsidRPr="006D795C">
        <w:rPr>
          <w:rFonts w:ascii="Book Antiqua" w:hAnsi="Book Antiqua"/>
          <w:lang w:val="it-IT"/>
        </w:rPr>
        <w:t xml:space="preserve"> Bragazzi MC, Benedetti A, Fabris L, Fava G, Invernizzi P, Marzioni M, Nuzzo G, Strazzabosco M, Stroffolini T, committee AC. </w:t>
      </w:r>
      <w:r w:rsidRPr="006D795C">
        <w:rPr>
          <w:rFonts w:ascii="Book Antiqua" w:hAnsi="Book Antiqua"/>
        </w:rPr>
        <w:t xml:space="preserve">Cholangiocarcinoma in Italy: A national survey on clinical characteristics, diagnostic modalities and treatment. Results from the "Cholangiocarcinoma" committee of the Italian Association for the Study of Liver disease. </w:t>
      </w:r>
      <w:r w:rsidRPr="006D795C">
        <w:rPr>
          <w:rFonts w:ascii="Book Antiqua" w:hAnsi="Book Antiqua"/>
          <w:i/>
          <w:iCs/>
        </w:rPr>
        <w:t xml:space="preserve">Dig Liver Dis </w:t>
      </w:r>
      <w:r w:rsidRPr="006D795C">
        <w:rPr>
          <w:rFonts w:ascii="Book Antiqua" w:hAnsi="Book Antiqua"/>
        </w:rPr>
        <w:t>2011;</w:t>
      </w:r>
      <w:r w:rsidR="00C17756" w:rsidRPr="006D795C">
        <w:rPr>
          <w:rFonts w:ascii="Book Antiqua" w:hAnsi="Book Antiqua"/>
        </w:rPr>
        <w:t xml:space="preserve"> </w:t>
      </w:r>
      <w:r w:rsidRPr="006D795C">
        <w:rPr>
          <w:rFonts w:ascii="Book Antiqua" w:hAnsi="Book Antiqua"/>
          <w:b/>
          <w:bCs/>
        </w:rPr>
        <w:t>43:</w:t>
      </w:r>
      <w:r w:rsidR="00C17756" w:rsidRPr="006D795C">
        <w:rPr>
          <w:rFonts w:ascii="Book Antiqua" w:hAnsi="Book Antiqua"/>
          <w:b/>
          <w:bCs/>
        </w:rPr>
        <w:t xml:space="preserve"> </w:t>
      </w:r>
      <w:r w:rsidRPr="006D795C">
        <w:rPr>
          <w:rFonts w:ascii="Book Antiqua" w:hAnsi="Book Antiqua"/>
        </w:rPr>
        <w:t>60-</w:t>
      </w:r>
      <w:r w:rsidR="00C17756" w:rsidRPr="006D795C">
        <w:rPr>
          <w:rFonts w:ascii="Book Antiqua" w:hAnsi="Book Antiqua"/>
        </w:rPr>
        <w:t>6</w:t>
      </w:r>
      <w:r w:rsidRPr="006D795C">
        <w:rPr>
          <w:rFonts w:ascii="Book Antiqua" w:hAnsi="Book Antiqua"/>
        </w:rPr>
        <w:t xml:space="preserve">5 </w:t>
      </w:r>
      <w:r w:rsidR="00C17756" w:rsidRPr="006D795C">
        <w:rPr>
          <w:rFonts w:ascii="Book Antiqua" w:hAnsi="Book Antiqua"/>
        </w:rPr>
        <w:t xml:space="preserve">[PMID: 20580332 DOI: </w:t>
      </w:r>
      <w:r w:rsidRPr="006D795C">
        <w:rPr>
          <w:rFonts w:ascii="Book Antiqua" w:hAnsi="Book Antiqua"/>
        </w:rPr>
        <w:t>10.1016/j.dld.2010.05.002</w:t>
      </w:r>
      <w:r w:rsidR="00C17756" w:rsidRPr="006D795C">
        <w:rPr>
          <w:rFonts w:ascii="Book Antiqua" w:hAnsi="Book Antiqua"/>
        </w:rPr>
        <w:t>]</w:t>
      </w:r>
    </w:p>
    <w:p w14:paraId="68E4ADC2"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54 </w:t>
      </w:r>
      <w:proofErr w:type="spellStart"/>
      <w:r w:rsidRPr="006D795C">
        <w:rPr>
          <w:rFonts w:ascii="Book Antiqua" w:hAnsi="Book Antiqua"/>
          <w:b/>
          <w:bCs/>
        </w:rPr>
        <w:t>Blechacz</w:t>
      </w:r>
      <w:proofErr w:type="spellEnd"/>
      <w:r w:rsidRPr="006D795C">
        <w:rPr>
          <w:rFonts w:ascii="Book Antiqua" w:hAnsi="Book Antiqua"/>
          <w:b/>
          <w:bCs/>
        </w:rPr>
        <w:t xml:space="preserve"> B</w:t>
      </w:r>
      <w:r w:rsidRPr="006D795C">
        <w:rPr>
          <w:rFonts w:ascii="Book Antiqua" w:hAnsi="Book Antiqua"/>
        </w:rPr>
        <w:t xml:space="preserve">. Cholangiocarcinoma: Current Knowledge and New Developments. </w:t>
      </w:r>
      <w:r w:rsidRPr="006D795C">
        <w:rPr>
          <w:rFonts w:ascii="Book Antiqua" w:hAnsi="Book Antiqua"/>
          <w:i/>
          <w:iCs/>
        </w:rPr>
        <w:t>Gut Liver</w:t>
      </w:r>
      <w:r w:rsidRPr="006D795C">
        <w:rPr>
          <w:rFonts w:ascii="Book Antiqua" w:hAnsi="Book Antiqua"/>
        </w:rPr>
        <w:t xml:space="preserve"> 2017; </w:t>
      </w:r>
      <w:r w:rsidRPr="006D795C">
        <w:rPr>
          <w:rFonts w:ascii="Book Antiqua" w:hAnsi="Book Antiqua"/>
          <w:b/>
          <w:bCs/>
        </w:rPr>
        <w:t>11</w:t>
      </w:r>
      <w:r w:rsidRPr="006D795C">
        <w:rPr>
          <w:rFonts w:ascii="Book Antiqua" w:hAnsi="Book Antiqua"/>
        </w:rPr>
        <w:t>: 13-26 [PMID: 27928095 DOI: 10.5009/gnl15568]</w:t>
      </w:r>
    </w:p>
    <w:p w14:paraId="27EAD786"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rPr>
        <w:t xml:space="preserve">55 </w:t>
      </w:r>
      <w:r w:rsidRPr="006D795C">
        <w:rPr>
          <w:rFonts w:ascii="Book Antiqua" w:hAnsi="Book Antiqua"/>
          <w:b/>
          <w:bCs/>
        </w:rPr>
        <w:t>You MW</w:t>
      </w:r>
      <w:r w:rsidRPr="006D795C">
        <w:rPr>
          <w:rFonts w:ascii="Book Antiqua" w:hAnsi="Book Antiqua"/>
        </w:rPr>
        <w:t xml:space="preserve">, Yun SJ. Differentiating between hepatocellular carcinoma and intrahepatic cholangiocarcinoma using contrast-enhanced MRI features: a systematic review and meta-analysis. </w:t>
      </w:r>
      <w:r w:rsidRPr="006D795C">
        <w:rPr>
          <w:rFonts w:ascii="Book Antiqua" w:hAnsi="Book Antiqua"/>
          <w:i/>
          <w:iCs/>
          <w:lang w:val="it-IT"/>
        </w:rPr>
        <w:t>Clin Radiol</w:t>
      </w:r>
      <w:r w:rsidRPr="006D795C">
        <w:rPr>
          <w:rFonts w:ascii="Book Antiqua" w:hAnsi="Book Antiqua"/>
          <w:lang w:val="it-IT"/>
        </w:rPr>
        <w:t xml:space="preserve"> 2019; </w:t>
      </w:r>
      <w:r w:rsidRPr="006D795C">
        <w:rPr>
          <w:rFonts w:ascii="Book Antiqua" w:hAnsi="Book Antiqua"/>
          <w:b/>
          <w:bCs/>
          <w:lang w:val="it-IT"/>
        </w:rPr>
        <w:t>74</w:t>
      </w:r>
      <w:r w:rsidRPr="006D795C">
        <w:rPr>
          <w:rFonts w:ascii="Book Antiqua" w:hAnsi="Book Antiqua"/>
          <w:lang w:val="it-IT"/>
        </w:rPr>
        <w:t>: 406.e9-406.e18 [PMID: 30704667 DOI: 10.1016/j.crad.2018.12.016]</w:t>
      </w:r>
    </w:p>
    <w:p w14:paraId="775B06AB"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lang w:val="it-IT"/>
        </w:rPr>
        <w:t xml:space="preserve">56 </w:t>
      </w:r>
      <w:r w:rsidRPr="006D795C">
        <w:rPr>
          <w:rFonts w:ascii="Book Antiqua" w:hAnsi="Book Antiqua"/>
          <w:b/>
          <w:bCs/>
          <w:lang w:val="it-IT"/>
        </w:rPr>
        <w:t>Iavarone M</w:t>
      </w:r>
      <w:r w:rsidRPr="006D795C">
        <w:rPr>
          <w:rFonts w:ascii="Book Antiqua" w:hAnsi="Book Antiqua"/>
          <w:lang w:val="it-IT"/>
        </w:rPr>
        <w:t xml:space="preserve">, Piscaglia F, Vavassori S, Galassi M, Sangiovanni A, Venerandi L, Forzenigo LV, Golfieri R, Bolondi L, Colombo M. Contrast enhanced CT-scan to diagnose intrahepatic cholangiocarcinoma in patients with cirrhosis. </w:t>
      </w:r>
      <w:r w:rsidRPr="006D795C">
        <w:rPr>
          <w:rFonts w:ascii="Book Antiqua" w:hAnsi="Book Antiqua"/>
          <w:i/>
          <w:iCs/>
          <w:lang w:val="it-IT"/>
        </w:rPr>
        <w:t>J Hepatol</w:t>
      </w:r>
      <w:r w:rsidRPr="006D795C">
        <w:rPr>
          <w:rFonts w:ascii="Book Antiqua" w:hAnsi="Book Antiqua"/>
          <w:lang w:val="it-IT"/>
        </w:rPr>
        <w:t xml:space="preserve"> 2013; </w:t>
      </w:r>
      <w:r w:rsidRPr="006D795C">
        <w:rPr>
          <w:rFonts w:ascii="Book Antiqua" w:hAnsi="Book Antiqua"/>
          <w:b/>
          <w:bCs/>
          <w:lang w:val="it-IT"/>
        </w:rPr>
        <w:t>58</w:t>
      </w:r>
      <w:r w:rsidRPr="006D795C">
        <w:rPr>
          <w:rFonts w:ascii="Book Antiqua" w:hAnsi="Book Antiqua"/>
          <w:lang w:val="it-IT"/>
        </w:rPr>
        <w:t>: 1188-1193 [PMID: 23485522 DOI: 10.1016/j.jhep.2013.02.013]</w:t>
      </w:r>
    </w:p>
    <w:p w14:paraId="7A1BC9E6"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it-IT"/>
        </w:rPr>
        <w:lastRenderedPageBreak/>
        <w:t xml:space="preserve">57 </w:t>
      </w:r>
      <w:r w:rsidRPr="006D795C">
        <w:rPr>
          <w:rFonts w:ascii="Book Antiqua" w:hAnsi="Book Antiqua"/>
          <w:b/>
          <w:bCs/>
          <w:lang w:val="it-IT"/>
        </w:rPr>
        <w:t>Kim SH</w:t>
      </w:r>
      <w:r w:rsidRPr="006D795C">
        <w:rPr>
          <w:rFonts w:ascii="Book Antiqua" w:hAnsi="Book Antiqua"/>
          <w:lang w:val="it-IT"/>
        </w:rPr>
        <w:t xml:space="preserve">, Lee CH, Kim BH, Kim WB, Yeom SK, Kim KA, Park CM. </w:t>
      </w:r>
      <w:r w:rsidRPr="006D795C">
        <w:rPr>
          <w:rFonts w:ascii="Book Antiqua" w:hAnsi="Book Antiqua"/>
        </w:rPr>
        <w:t xml:space="preserve">Typical and atypical imaging findings of intrahepatic cholangiocarcinoma using gadolinium </w:t>
      </w:r>
      <w:proofErr w:type="spellStart"/>
      <w:r w:rsidRPr="006D795C">
        <w:rPr>
          <w:rFonts w:ascii="Book Antiqua" w:hAnsi="Book Antiqua"/>
        </w:rPr>
        <w:t>ethoxybenzyl</w:t>
      </w:r>
      <w:proofErr w:type="spellEnd"/>
      <w:r w:rsidRPr="006D795C">
        <w:rPr>
          <w:rFonts w:ascii="Book Antiqua" w:hAnsi="Book Antiqua"/>
        </w:rPr>
        <w:t xml:space="preserve"> diethylenetriamine </w:t>
      </w:r>
      <w:proofErr w:type="spellStart"/>
      <w:r w:rsidRPr="006D795C">
        <w:rPr>
          <w:rFonts w:ascii="Book Antiqua" w:hAnsi="Book Antiqua"/>
        </w:rPr>
        <w:t>pentaacetic</w:t>
      </w:r>
      <w:proofErr w:type="spellEnd"/>
      <w:r w:rsidRPr="006D795C">
        <w:rPr>
          <w:rFonts w:ascii="Book Antiqua" w:hAnsi="Book Antiqua"/>
        </w:rPr>
        <w:t xml:space="preserve"> acid-enhanced magnetic resonance imaging. </w:t>
      </w:r>
      <w:r w:rsidRPr="006D795C">
        <w:rPr>
          <w:rFonts w:ascii="Book Antiqua" w:hAnsi="Book Antiqua"/>
          <w:i/>
          <w:iCs/>
        </w:rPr>
        <w:t xml:space="preserve">J </w:t>
      </w:r>
      <w:proofErr w:type="spellStart"/>
      <w:r w:rsidRPr="006D795C">
        <w:rPr>
          <w:rFonts w:ascii="Book Antiqua" w:hAnsi="Book Antiqua"/>
          <w:i/>
          <w:iCs/>
        </w:rPr>
        <w:t>Comput</w:t>
      </w:r>
      <w:proofErr w:type="spellEnd"/>
      <w:r w:rsidRPr="006D795C">
        <w:rPr>
          <w:rFonts w:ascii="Book Antiqua" w:hAnsi="Book Antiqua"/>
          <w:i/>
          <w:iCs/>
        </w:rPr>
        <w:t xml:space="preserve"> Assist </w:t>
      </w:r>
      <w:proofErr w:type="spellStart"/>
      <w:r w:rsidRPr="006D795C">
        <w:rPr>
          <w:rFonts w:ascii="Book Antiqua" w:hAnsi="Book Antiqua"/>
          <w:i/>
          <w:iCs/>
        </w:rPr>
        <w:t>Tomogr</w:t>
      </w:r>
      <w:proofErr w:type="spellEnd"/>
      <w:r w:rsidRPr="006D795C">
        <w:rPr>
          <w:rFonts w:ascii="Book Antiqua" w:hAnsi="Book Antiqua"/>
        </w:rPr>
        <w:t xml:space="preserve"> 2012; </w:t>
      </w:r>
      <w:r w:rsidRPr="006D795C">
        <w:rPr>
          <w:rFonts w:ascii="Book Antiqua" w:hAnsi="Book Antiqua"/>
          <w:b/>
          <w:bCs/>
        </w:rPr>
        <w:t>36</w:t>
      </w:r>
      <w:r w:rsidRPr="006D795C">
        <w:rPr>
          <w:rFonts w:ascii="Book Antiqua" w:hAnsi="Book Antiqua"/>
        </w:rPr>
        <w:t>: 704-709 [PMID: 23192208 DOI: 10.1097/RCT.0b013e3182706562]</w:t>
      </w:r>
    </w:p>
    <w:p w14:paraId="171D7F75"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58 </w:t>
      </w:r>
      <w:r w:rsidRPr="006D795C">
        <w:rPr>
          <w:rFonts w:ascii="Book Antiqua" w:hAnsi="Book Antiqua"/>
          <w:b/>
          <w:bCs/>
        </w:rPr>
        <w:t>Sharma MP</w:t>
      </w:r>
      <w:r w:rsidRPr="006D795C">
        <w:rPr>
          <w:rFonts w:ascii="Book Antiqua" w:hAnsi="Book Antiqua"/>
        </w:rPr>
        <w:t xml:space="preserve">, Ahuja V. </w:t>
      </w:r>
      <w:proofErr w:type="spellStart"/>
      <w:r w:rsidRPr="006D795C">
        <w:rPr>
          <w:rFonts w:ascii="Book Antiqua" w:hAnsi="Book Antiqua"/>
        </w:rPr>
        <w:t>Aetiological</w:t>
      </w:r>
      <w:proofErr w:type="spellEnd"/>
      <w:r w:rsidRPr="006D795C">
        <w:rPr>
          <w:rFonts w:ascii="Book Antiqua" w:hAnsi="Book Antiqua"/>
        </w:rPr>
        <w:t xml:space="preserve"> spectrum of obstructive jaundice and diagnostic ability of ultrasonography: a clinician's perspective. </w:t>
      </w:r>
      <w:r w:rsidRPr="006D795C">
        <w:rPr>
          <w:rFonts w:ascii="Book Antiqua" w:hAnsi="Book Antiqua"/>
          <w:i/>
          <w:iCs/>
        </w:rPr>
        <w:t>Trop Gastroenterol</w:t>
      </w:r>
      <w:r w:rsidRPr="006D795C">
        <w:rPr>
          <w:rFonts w:ascii="Book Antiqua" w:hAnsi="Book Antiqua"/>
        </w:rPr>
        <w:t xml:space="preserve"> 1999; </w:t>
      </w:r>
      <w:r w:rsidRPr="006D795C">
        <w:rPr>
          <w:rFonts w:ascii="Book Antiqua" w:hAnsi="Book Antiqua"/>
          <w:b/>
          <w:bCs/>
        </w:rPr>
        <w:t>20</w:t>
      </w:r>
      <w:r w:rsidRPr="006D795C">
        <w:rPr>
          <w:rFonts w:ascii="Book Antiqua" w:hAnsi="Book Antiqua"/>
        </w:rPr>
        <w:t>: 167-169 [PMID: 10769604]</w:t>
      </w:r>
    </w:p>
    <w:p w14:paraId="61AF6B9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59 </w:t>
      </w:r>
      <w:r w:rsidRPr="006D795C">
        <w:rPr>
          <w:rFonts w:ascii="Book Antiqua" w:hAnsi="Book Antiqua"/>
          <w:b/>
          <w:bCs/>
        </w:rPr>
        <w:t>Rizvi S</w:t>
      </w:r>
      <w:r w:rsidRPr="006D795C">
        <w:rPr>
          <w:rFonts w:ascii="Book Antiqua" w:hAnsi="Book Antiqua"/>
        </w:rPr>
        <w:t xml:space="preserve">, Khan SA, </w:t>
      </w:r>
      <w:proofErr w:type="spellStart"/>
      <w:r w:rsidRPr="006D795C">
        <w:rPr>
          <w:rFonts w:ascii="Book Antiqua" w:hAnsi="Book Antiqua"/>
        </w:rPr>
        <w:t>Hallemeier</w:t>
      </w:r>
      <w:proofErr w:type="spellEnd"/>
      <w:r w:rsidRPr="006D795C">
        <w:rPr>
          <w:rFonts w:ascii="Book Antiqua" w:hAnsi="Book Antiqua"/>
        </w:rPr>
        <w:t xml:space="preserve"> CL, Kelley RK, Gores GJ. Cholangiocarcinoma - evolving concepts and therapeutic strategies. </w:t>
      </w:r>
      <w:r w:rsidRPr="006D795C">
        <w:rPr>
          <w:rFonts w:ascii="Book Antiqua" w:hAnsi="Book Antiqua"/>
          <w:i/>
          <w:iCs/>
        </w:rPr>
        <w:t>Nat Rev Clin Oncol</w:t>
      </w:r>
      <w:r w:rsidRPr="006D795C">
        <w:rPr>
          <w:rFonts w:ascii="Book Antiqua" w:hAnsi="Book Antiqua"/>
        </w:rPr>
        <w:t xml:space="preserve"> 2018; </w:t>
      </w:r>
      <w:r w:rsidRPr="006D795C">
        <w:rPr>
          <w:rFonts w:ascii="Book Antiqua" w:hAnsi="Book Antiqua"/>
          <w:b/>
          <w:bCs/>
        </w:rPr>
        <w:t>15</w:t>
      </w:r>
      <w:r w:rsidRPr="006D795C">
        <w:rPr>
          <w:rFonts w:ascii="Book Antiqua" w:hAnsi="Book Antiqua"/>
        </w:rPr>
        <w:t>: 95-111 [PMID: 28994423 DOI: 10.1038/nrclinonc.2017.157]</w:t>
      </w:r>
    </w:p>
    <w:p w14:paraId="21BE7F22"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60 </w:t>
      </w:r>
      <w:proofErr w:type="spellStart"/>
      <w:r w:rsidRPr="006D795C">
        <w:rPr>
          <w:rFonts w:ascii="Book Antiqua" w:hAnsi="Book Antiqua"/>
          <w:b/>
          <w:bCs/>
        </w:rPr>
        <w:t>Chhieng</w:t>
      </w:r>
      <w:proofErr w:type="spellEnd"/>
      <w:r w:rsidRPr="006D795C">
        <w:rPr>
          <w:rFonts w:ascii="Book Antiqua" w:hAnsi="Book Antiqua"/>
          <w:b/>
          <w:bCs/>
        </w:rPr>
        <w:t xml:space="preserve"> DC</w:t>
      </w:r>
      <w:r w:rsidRPr="006D795C">
        <w:rPr>
          <w:rFonts w:ascii="Book Antiqua" w:hAnsi="Book Antiqua"/>
        </w:rPr>
        <w:t xml:space="preserve">. Fine needle aspiration biopsy of liver - an update. </w:t>
      </w:r>
      <w:r w:rsidRPr="006D795C">
        <w:rPr>
          <w:rFonts w:ascii="Book Antiqua" w:hAnsi="Book Antiqua"/>
          <w:i/>
          <w:iCs/>
        </w:rPr>
        <w:t>World J Surg Oncol</w:t>
      </w:r>
      <w:r w:rsidRPr="006D795C">
        <w:rPr>
          <w:rFonts w:ascii="Book Antiqua" w:hAnsi="Book Antiqua"/>
        </w:rPr>
        <w:t xml:space="preserve"> 2004; </w:t>
      </w:r>
      <w:r w:rsidRPr="006D795C">
        <w:rPr>
          <w:rFonts w:ascii="Book Antiqua" w:hAnsi="Book Antiqua"/>
          <w:b/>
          <w:bCs/>
        </w:rPr>
        <w:t>2</w:t>
      </w:r>
      <w:r w:rsidRPr="006D795C">
        <w:rPr>
          <w:rFonts w:ascii="Book Antiqua" w:hAnsi="Book Antiqua"/>
        </w:rPr>
        <w:t>: 5 [PMID: 15025788 DOI: 10.1186/1477-7819-2-5]</w:t>
      </w:r>
    </w:p>
    <w:p w14:paraId="241FEC95"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61 </w:t>
      </w:r>
      <w:proofErr w:type="spellStart"/>
      <w:r w:rsidRPr="006D795C">
        <w:rPr>
          <w:rFonts w:ascii="Book Antiqua" w:hAnsi="Book Antiqua"/>
          <w:b/>
          <w:bCs/>
        </w:rPr>
        <w:t>Weilert</w:t>
      </w:r>
      <w:proofErr w:type="spellEnd"/>
      <w:r w:rsidRPr="006D795C">
        <w:rPr>
          <w:rFonts w:ascii="Book Antiqua" w:hAnsi="Book Antiqua"/>
          <w:b/>
          <w:bCs/>
        </w:rPr>
        <w:t xml:space="preserve"> F</w:t>
      </w:r>
      <w:r w:rsidRPr="006D795C">
        <w:rPr>
          <w:rFonts w:ascii="Book Antiqua" w:hAnsi="Book Antiqua"/>
        </w:rPr>
        <w:t xml:space="preserve">, Bhat YM, </w:t>
      </w:r>
      <w:proofErr w:type="spellStart"/>
      <w:r w:rsidRPr="006D795C">
        <w:rPr>
          <w:rFonts w:ascii="Book Antiqua" w:hAnsi="Book Antiqua"/>
        </w:rPr>
        <w:t>Binmoeller</w:t>
      </w:r>
      <w:proofErr w:type="spellEnd"/>
      <w:r w:rsidRPr="006D795C">
        <w:rPr>
          <w:rFonts w:ascii="Book Antiqua" w:hAnsi="Book Antiqua"/>
        </w:rPr>
        <w:t xml:space="preserve"> KF, Kane S, Jaffee IM, Shaw RE, Cameron R, Hashimoto Y, Shah JN. EUS-FNA is superior to ERCP-based tissue sampling in suspected malignant biliary obstruction: results of a prospective, single-blind, comparative study. </w:t>
      </w:r>
      <w:proofErr w:type="spellStart"/>
      <w:r w:rsidRPr="006D795C">
        <w:rPr>
          <w:rFonts w:ascii="Book Antiqua" w:hAnsi="Book Antiqua"/>
          <w:i/>
          <w:iCs/>
        </w:rPr>
        <w:t>Gastrointest</w:t>
      </w:r>
      <w:proofErr w:type="spellEnd"/>
      <w:r w:rsidRPr="006D795C">
        <w:rPr>
          <w:rFonts w:ascii="Book Antiqua" w:hAnsi="Book Antiqua"/>
          <w:i/>
          <w:iCs/>
        </w:rPr>
        <w:t xml:space="preserve"> </w:t>
      </w:r>
      <w:proofErr w:type="spellStart"/>
      <w:r w:rsidRPr="006D795C">
        <w:rPr>
          <w:rFonts w:ascii="Book Antiqua" w:hAnsi="Book Antiqua"/>
          <w:i/>
          <w:iCs/>
        </w:rPr>
        <w:t>Endosc</w:t>
      </w:r>
      <w:proofErr w:type="spellEnd"/>
      <w:r w:rsidRPr="006D795C">
        <w:rPr>
          <w:rFonts w:ascii="Book Antiqua" w:hAnsi="Book Antiqua"/>
        </w:rPr>
        <w:t xml:space="preserve"> 2014; </w:t>
      </w:r>
      <w:r w:rsidRPr="006D795C">
        <w:rPr>
          <w:rFonts w:ascii="Book Antiqua" w:hAnsi="Book Antiqua"/>
          <w:b/>
          <w:bCs/>
        </w:rPr>
        <w:t>80</w:t>
      </w:r>
      <w:r w:rsidRPr="006D795C">
        <w:rPr>
          <w:rFonts w:ascii="Book Antiqua" w:hAnsi="Book Antiqua"/>
        </w:rPr>
        <w:t>: 97-104 [PMID: 24559784 DOI: 10.1016/j.gie.2013.12.031]</w:t>
      </w:r>
    </w:p>
    <w:p w14:paraId="77C3D090"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62 </w:t>
      </w:r>
      <w:r w:rsidRPr="006D795C">
        <w:rPr>
          <w:rFonts w:ascii="Book Antiqua" w:hAnsi="Book Antiqua"/>
          <w:b/>
          <w:bCs/>
        </w:rPr>
        <w:t>Xing GS</w:t>
      </w:r>
      <w:r w:rsidRPr="006D795C">
        <w:rPr>
          <w:rFonts w:ascii="Book Antiqua" w:hAnsi="Book Antiqua"/>
        </w:rPr>
        <w:t xml:space="preserve">, </w:t>
      </w:r>
      <w:proofErr w:type="spellStart"/>
      <w:r w:rsidRPr="006D795C">
        <w:rPr>
          <w:rFonts w:ascii="Book Antiqua" w:hAnsi="Book Antiqua"/>
        </w:rPr>
        <w:t>Geng</w:t>
      </w:r>
      <w:proofErr w:type="spellEnd"/>
      <w:r w:rsidRPr="006D795C">
        <w:rPr>
          <w:rFonts w:ascii="Book Antiqua" w:hAnsi="Book Antiqua"/>
        </w:rPr>
        <w:t xml:space="preserve"> JC, Han XW, Dai JH, Wu CY. </w:t>
      </w:r>
      <w:proofErr w:type="spellStart"/>
      <w:r w:rsidRPr="006D795C">
        <w:rPr>
          <w:rFonts w:ascii="Book Antiqua" w:hAnsi="Book Antiqua"/>
        </w:rPr>
        <w:t>Endobiliary</w:t>
      </w:r>
      <w:proofErr w:type="spellEnd"/>
      <w:r w:rsidRPr="006D795C">
        <w:rPr>
          <w:rFonts w:ascii="Book Antiqua" w:hAnsi="Book Antiqua"/>
        </w:rPr>
        <w:t xml:space="preserve"> brush cytology during percutaneous transhepatic cholangiodrainage in patients with obstructive jaundice. </w:t>
      </w:r>
      <w:r w:rsidRPr="006D795C">
        <w:rPr>
          <w:rFonts w:ascii="Book Antiqua" w:hAnsi="Book Antiqua"/>
          <w:i/>
          <w:iCs/>
        </w:rPr>
        <w:t xml:space="preserve">Hepatobiliary </w:t>
      </w:r>
      <w:proofErr w:type="spellStart"/>
      <w:r w:rsidRPr="006D795C">
        <w:rPr>
          <w:rFonts w:ascii="Book Antiqua" w:hAnsi="Book Antiqua"/>
          <w:i/>
          <w:iCs/>
        </w:rPr>
        <w:t>Pancreat</w:t>
      </w:r>
      <w:proofErr w:type="spellEnd"/>
      <w:r w:rsidRPr="006D795C">
        <w:rPr>
          <w:rFonts w:ascii="Book Antiqua" w:hAnsi="Book Antiqua"/>
          <w:i/>
          <w:iCs/>
        </w:rPr>
        <w:t xml:space="preserve"> Dis Int</w:t>
      </w:r>
      <w:r w:rsidRPr="006D795C">
        <w:rPr>
          <w:rFonts w:ascii="Book Antiqua" w:hAnsi="Book Antiqua"/>
        </w:rPr>
        <w:t xml:space="preserve"> 2005; </w:t>
      </w:r>
      <w:r w:rsidRPr="006D795C">
        <w:rPr>
          <w:rFonts w:ascii="Book Antiqua" w:hAnsi="Book Antiqua"/>
          <w:b/>
          <w:bCs/>
        </w:rPr>
        <w:t>4</w:t>
      </w:r>
      <w:r w:rsidRPr="006D795C">
        <w:rPr>
          <w:rFonts w:ascii="Book Antiqua" w:hAnsi="Book Antiqua"/>
        </w:rPr>
        <w:t>: 98-103 [PMID: 15730930]</w:t>
      </w:r>
    </w:p>
    <w:p w14:paraId="2E252C9C" w14:textId="46F4D1EE" w:rsidR="00DC0AC1" w:rsidRPr="006D795C" w:rsidRDefault="00DC0AC1" w:rsidP="00D07422">
      <w:pPr>
        <w:spacing w:line="360" w:lineRule="auto"/>
        <w:jc w:val="both"/>
        <w:rPr>
          <w:rFonts w:ascii="Book Antiqua" w:hAnsi="Book Antiqua"/>
        </w:rPr>
      </w:pPr>
      <w:r w:rsidRPr="006D795C">
        <w:rPr>
          <w:rFonts w:ascii="Book Antiqua" w:hAnsi="Book Antiqua"/>
        </w:rPr>
        <w:t xml:space="preserve">63 </w:t>
      </w:r>
      <w:r w:rsidRPr="006D795C">
        <w:rPr>
          <w:rFonts w:ascii="Book Antiqua" w:hAnsi="Book Antiqua"/>
          <w:b/>
          <w:bCs/>
        </w:rPr>
        <w:t>Dimas ID,</w:t>
      </w:r>
      <w:r w:rsidRPr="006D795C">
        <w:rPr>
          <w:rFonts w:ascii="Book Antiqua" w:hAnsi="Book Antiqua"/>
        </w:rPr>
        <w:t xml:space="preserve"> </w:t>
      </w:r>
      <w:proofErr w:type="spellStart"/>
      <w:r w:rsidRPr="006D795C">
        <w:rPr>
          <w:rFonts w:ascii="Book Antiqua" w:hAnsi="Book Antiqua"/>
        </w:rPr>
        <w:t>Fragaki</w:t>
      </w:r>
      <w:proofErr w:type="spellEnd"/>
      <w:r w:rsidRPr="006D795C">
        <w:rPr>
          <w:rFonts w:ascii="Book Antiqua" w:hAnsi="Book Antiqua"/>
        </w:rPr>
        <w:t xml:space="preserve"> M, </w:t>
      </w:r>
      <w:proofErr w:type="spellStart"/>
      <w:r w:rsidRPr="006D795C">
        <w:rPr>
          <w:rFonts w:ascii="Book Antiqua" w:hAnsi="Book Antiqua"/>
        </w:rPr>
        <w:t>Vardas</w:t>
      </w:r>
      <w:proofErr w:type="spellEnd"/>
      <w:r w:rsidRPr="006D795C">
        <w:rPr>
          <w:rFonts w:ascii="Book Antiqua" w:hAnsi="Book Antiqua"/>
        </w:rPr>
        <w:t xml:space="preserve"> E, </w:t>
      </w:r>
      <w:proofErr w:type="spellStart"/>
      <w:r w:rsidRPr="006D795C">
        <w:rPr>
          <w:rFonts w:ascii="Book Antiqua" w:hAnsi="Book Antiqua"/>
        </w:rPr>
        <w:t>Paspatis</w:t>
      </w:r>
      <w:proofErr w:type="spellEnd"/>
      <w:r w:rsidRPr="006D795C">
        <w:rPr>
          <w:rFonts w:ascii="Book Antiqua" w:hAnsi="Book Antiqua"/>
        </w:rPr>
        <w:t xml:space="preserve"> GA. Digital </w:t>
      </w:r>
      <w:proofErr w:type="spellStart"/>
      <w:r w:rsidRPr="006D795C">
        <w:rPr>
          <w:rFonts w:ascii="Book Antiqua" w:hAnsi="Book Antiqua"/>
        </w:rPr>
        <w:t>cholangioscopy</w:t>
      </w:r>
      <w:proofErr w:type="spellEnd"/>
      <w:r w:rsidRPr="006D795C">
        <w:rPr>
          <w:rFonts w:ascii="Book Antiqua" w:hAnsi="Book Antiqua"/>
        </w:rPr>
        <w:t xml:space="preserve"> (Spyglass) in the diagnosis of cholangiocarcinoma. </w:t>
      </w:r>
      <w:r w:rsidRPr="006D795C">
        <w:rPr>
          <w:rFonts w:ascii="Book Antiqua" w:hAnsi="Book Antiqua"/>
          <w:i/>
          <w:iCs/>
        </w:rPr>
        <w:t>Ann Gastroenterol</w:t>
      </w:r>
      <w:r w:rsidRPr="006D795C">
        <w:rPr>
          <w:rFonts w:ascii="Book Antiqua" w:hAnsi="Book Antiqua"/>
        </w:rPr>
        <w:t xml:space="preserve"> 2017;</w:t>
      </w:r>
      <w:r w:rsidR="00C17756" w:rsidRPr="006D795C">
        <w:rPr>
          <w:rFonts w:ascii="Book Antiqua" w:hAnsi="Book Antiqua"/>
        </w:rPr>
        <w:t xml:space="preserve"> </w:t>
      </w:r>
      <w:r w:rsidRPr="006D795C">
        <w:rPr>
          <w:rFonts w:ascii="Book Antiqua" w:hAnsi="Book Antiqua"/>
          <w:b/>
          <w:bCs/>
        </w:rPr>
        <w:t>30:</w:t>
      </w:r>
      <w:r w:rsidR="00C17756" w:rsidRPr="006D795C">
        <w:rPr>
          <w:rFonts w:ascii="Book Antiqua" w:hAnsi="Book Antiqua"/>
          <w:b/>
          <w:bCs/>
        </w:rPr>
        <w:t xml:space="preserve"> </w:t>
      </w:r>
      <w:r w:rsidRPr="006D795C">
        <w:rPr>
          <w:rFonts w:ascii="Book Antiqua" w:hAnsi="Book Antiqua"/>
        </w:rPr>
        <w:t xml:space="preserve">253 </w:t>
      </w:r>
      <w:r w:rsidR="00C17756" w:rsidRPr="006D795C">
        <w:rPr>
          <w:rFonts w:ascii="Book Antiqua" w:hAnsi="Book Antiqua"/>
        </w:rPr>
        <w:t>[PMID: 28243051 DOI:</w:t>
      </w:r>
      <w:r w:rsidRPr="006D795C">
        <w:rPr>
          <w:rFonts w:ascii="Book Antiqua" w:hAnsi="Book Antiqua"/>
        </w:rPr>
        <w:t xml:space="preserve"> 10.20524/aog.2016.0110</w:t>
      </w:r>
      <w:r w:rsidR="00C17756" w:rsidRPr="006D795C">
        <w:rPr>
          <w:rFonts w:ascii="Book Antiqua" w:hAnsi="Book Antiqua"/>
        </w:rPr>
        <w:t>]</w:t>
      </w:r>
    </w:p>
    <w:p w14:paraId="632D1FBB"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64 </w:t>
      </w:r>
      <w:proofErr w:type="spellStart"/>
      <w:r w:rsidRPr="006D795C">
        <w:rPr>
          <w:rFonts w:ascii="Book Antiqua" w:hAnsi="Book Antiqua"/>
          <w:b/>
          <w:bCs/>
        </w:rPr>
        <w:t>Nimura</w:t>
      </w:r>
      <w:proofErr w:type="spellEnd"/>
      <w:r w:rsidRPr="006D795C">
        <w:rPr>
          <w:rFonts w:ascii="Book Antiqua" w:hAnsi="Book Antiqua"/>
          <w:b/>
          <w:bCs/>
        </w:rPr>
        <w:t xml:space="preserve"> Y</w:t>
      </w:r>
      <w:r w:rsidRPr="006D795C">
        <w:rPr>
          <w:rFonts w:ascii="Book Antiqua" w:hAnsi="Book Antiqua"/>
        </w:rPr>
        <w:t xml:space="preserve">. Staging cholangiocarcinoma by </w:t>
      </w:r>
      <w:proofErr w:type="spellStart"/>
      <w:r w:rsidRPr="006D795C">
        <w:rPr>
          <w:rFonts w:ascii="Book Antiqua" w:hAnsi="Book Antiqua"/>
        </w:rPr>
        <w:t>cholangioscopy</w:t>
      </w:r>
      <w:proofErr w:type="spellEnd"/>
      <w:r w:rsidRPr="006D795C">
        <w:rPr>
          <w:rFonts w:ascii="Book Antiqua" w:hAnsi="Book Antiqua"/>
        </w:rPr>
        <w:t xml:space="preserve">. </w:t>
      </w:r>
      <w:r w:rsidRPr="006D795C">
        <w:rPr>
          <w:rFonts w:ascii="Book Antiqua" w:hAnsi="Book Antiqua"/>
          <w:i/>
          <w:iCs/>
        </w:rPr>
        <w:t>HPB (Oxford)</w:t>
      </w:r>
      <w:r w:rsidRPr="006D795C">
        <w:rPr>
          <w:rFonts w:ascii="Book Antiqua" w:hAnsi="Book Antiqua"/>
        </w:rPr>
        <w:t xml:space="preserve"> 2008; </w:t>
      </w:r>
      <w:r w:rsidRPr="006D795C">
        <w:rPr>
          <w:rFonts w:ascii="Book Antiqua" w:hAnsi="Book Antiqua"/>
          <w:b/>
          <w:bCs/>
        </w:rPr>
        <w:t>10</w:t>
      </w:r>
      <w:r w:rsidRPr="006D795C">
        <w:rPr>
          <w:rFonts w:ascii="Book Antiqua" w:hAnsi="Book Antiqua"/>
        </w:rPr>
        <w:t>: 113-115 [PMID: 18773067 DOI: 10.1080/13651820801992658]</w:t>
      </w:r>
    </w:p>
    <w:p w14:paraId="5527389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65 </w:t>
      </w:r>
      <w:proofErr w:type="spellStart"/>
      <w:r w:rsidRPr="006D795C">
        <w:rPr>
          <w:rFonts w:ascii="Book Antiqua" w:hAnsi="Book Antiqua"/>
          <w:b/>
          <w:bCs/>
        </w:rPr>
        <w:t>Trikudanathan</w:t>
      </w:r>
      <w:proofErr w:type="spellEnd"/>
      <w:r w:rsidRPr="006D795C">
        <w:rPr>
          <w:rFonts w:ascii="Book Antiqua" w:hAnsi="Book Antiqua"/>
          <w:b/>
          <w:bCs/>
        </w:rPr>
        <w:t xml:space="preserve"> G</w:t>
      </w:r>
      <w:r w:rsidRPr="006D795C">
        <w:rPr>
          <w:rFonts w:ascii="Book Antiqua" w:hAnsi="Book Antiqua"/>
        </w:rPr>
        <w:t xml:space="preserve">, Navaneethan U, </w:t>
      </w:r>
      <w:proofErr w:type="spellStart"/>
      <w:r w:rsidRPr="006D795C">
        <w:rPr>
          <w:rFonts w:ascii="Book Antiqua" w:hAnsi="Book Antiqua"/>
        </w:rPr>
        <w:t>Njei</w:t>
      </w:r>
      <w:proofErr w:type="spellEnd"/>
      <w:r w:rsidRPr="006D795C">
        <w:rPr>
          <w:rFonts w:ascii="Book Antiqua" w:hAnsi="Book Antiqua"/>
        </w:rPr>
        <w:t xml:space="preserve"> B, Vargo JJ, Parsi MA. Diagnostic yield of bile duct brushings for cholangiocarcinoma in primary sclerosing cholangitis: a systematic review and meta-analysis. </w:t>
      </w:r>
      <w:proofErr w:type="spellStart"/>
      <w:r w:rsidRPr="006D795C">
        <w:rPr>
          <w:rFonts w:ascii="Book Antiqua" w:hAnsi="Book Antiqua"/>
          <w:i/>
          <w:iCs/>
        </w:rPr>
        <w:t>Gastrointest</w:t>
      </w:r>
      <w:proofErr w:type="spellEnd"/>
      <w:r w:rsidRPr="006D795C">
        <w:rPr>
          <w:rFonts w:ascii="Book Antiqua" w:hAnsi="Book Antiqua"/>
          <w:i/>
          <w:iCs/>
        </w:rPr>
        <w:t xml:space="preserve"> </w:t>
      </w:r>
      <w:proofErr w:type="spellStart"/>
      <w:r w:rsidRPr="006D795C">
        <w:rPr>
          <w:rFonts w:ascii="Book Antiqua" w:hAnsi="Book Antiqua"/>
          <w:i/>
          <w:iCs/>
        </w:rPr>
        <w:t>Endosc</w:t>
      </w:r>
      <w:proofErr w:type="spellEnd"/>
      <w:r w:rsidRPr="006D795C">
        <w:rPr>
          <w:rFonts w:ascii="Book Antiqua" w:hAnsi="Book Antiqua"/>
        </w:rPr>
        <w:t xml:space="preserve"> 2014; </w:t>
      </w:r>
      <w:r w:rsidRPr="006D795C">
        <w:rPr>
          <w:rFonts w:ascii="Book Antiqua" w:hAnsi="Book Antiqua"/>
          <w:b/>
          <w:bCs/>
        </w:rPr>
        <w:t>79</w:t>
      </w:r>
      <w:r w:rsidRPr="006D795C">
        <w:rPr>
          <w:rFonts w:ascii="Book Antiqua" w:hAnsi="Book Antiqua"/>
        </w:rPr>
        <w:t>: 783-789 [PMID: 24140129 DOI: 10.1016/j.gie.2013.09.015]</w:t>
      </w:r>
    </w:p>
    <w:p w14:paraId="5CB251F7"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66 </w:t>
      </w:r>
      <w:r w:rsidRPr="006D795C">
        <w:rPr>
          <w:rFonts w:ascii="Book Antiqua" w:hAnsi="Book Antiqua"/>
          <w:b/>
          <w:bCs/>
        </w:rPr>
        <w:t>Navaneethan U</w:t>
      </w:r>
      <w:r w:rsidRPr="006D795C">
        <w:rPr>
          <w:rFonts w:ascii="Book Antiqua" w:hAnsi="Book Antiqua"/>
        </w:rPr>
        <w:t xml:space="preserve">, </w:t>
      </w:r>
      <w:proofErr w:type="spellStart"/>
      <w:r w:rsidRPr="006D795C">
        <w:rPr>
          <w:rFonts w:ascii="Book Antiqua" w:hAnsi="Book Antiqua"/>
        </w:rPr>
        <w:t>Njei</w:t>
      </w:r>
      <w:proofErr w:type="spellEnd"/>
      <w:r w:rsidRPr="006D795C">
        <w:rPr>
          <w:rFonts w:ascii="Book Antiqua" w:hAnsi="Book Antiqua"/>
        </w:rPr>
        <w:t xml:space="preserve"> B, Venkatesh PG, Vargo JJ, Parsi MA. Fluorescence in situ hybridization for diagnosis of cholangiocarcinoma in primary sclerosing cholangitis: a systematic review and meta-analysis. </w:t>
      </w:r>
      <w:proofErr w:type="spellStart"/>
      <w:r w:rsidRPr="006D795C">
        <w:rPr>
          <w:rFonts w:ascii="Book Antiqua" w:hAnsi="Book Antiqua"/>
          <w:i/>
          <w:iCs/>
        </w:rPr>
        <w:t>Gastrointest</w:t>
      </w:r>
      <w:proofErr w:type="spellEnd"/>
      <w:r w:rsidRPr="006D795C">
        <w:rPr>
          <w:rFonts w:ascii="Book Antiqua" w:hAnsi="Book Antiqua"/>
          <w:i/>
          <w:iCs/>
        </w:rPr>
        <w:t xml:space="preserve"> </w:t>
      </w:r>
      <w:proofErr w:type="spellStart"/>
      <w:r w:rsidRPr="006D795C">
        <w:rPr>
          <w:rFonts w:ascii="Book Antiqua" w:hAnsi="Book Antiqua"/>
          <w:i/>
          <w:iCs/>
        </w:rPr>
        <w:t>Endosc</w:t>
      </w:r>
      <w:proofErr w:type="spellEnd"/>
      <w:r w:rsidRPr="006D795C">
        <w:rPr>
          <w:rFonts w:ascii="Book Antiqua" w:hAnsi="Book Antiqua"/>
        </w:rPr>
        <w:t xml:space="preserve"> 2014; </w:t>
      </w:r>
      <w:r w:rsidRPr="006D795C">
        <w:rPr>
          <w:rFonts w:ascii="Book Antiqua" w:hAnsi="Book Antiqua"/>
          <w:b/>
          <w:bCs/>
        </w:rPr>
        <w:t>79</w:t>
      </w:r>
      <w:r w:rsidRPr="006D795C">
        <w:rPr>
          <w:rFonts w:ascii="Book Antiqua" w:hAnsi="Book Antiqua"/>
        </w:rPr>
        <w:t>: 943-950.e3 [PMID: 24360654 DOI: 10.1016/j.gie.2013.11.001]</w:t>
      </w:r>
    </w:p>
    <w:p w14:paraId="3FFF6685" w14:textId="184F26C3" w:rsidR="00DC0AC1" w:rsidRPr="006D795C" w:rsidRDefault="00DC0AC1" w:rsidP="00D07422">
      <w:pPr>
        <w:spacing w:line="360" w:lineRule="auto"/>
        <w:jc w:val="both"/>
        <w:rPr>
          <w:rFonts w:ascii="Book Antiqua" w:hAnsi="Book Antiqua"/>
        </w:rPr>
      </w:pPr>
      <w:r w:rsidRPr="006D795C">
        <w:rPr>
          <w:rFonts w:ascii="Book Antiqua" w:hAnsi="Book Antiqua"/>
        </w:rPr>
        <w:t xml:space="preserve">67 </w:t>
      </w:r>
      <w:r w:rsidRPr="006D795C">
        <w:rPr>
          <w:rFonts w:ascii="Book Antiqua" w:hAnsi="Book Antiqua"/>
          <w:b/>
          <w:bCs/>
        </w:rPr>
        <w:t xml:space="preserve">Barr </w:t>
      </w:r>
      <w:proofErr w:type="spellStart"/>
      <w:r w:rsidRPr="006D795C">
        <w:rPr>
          <w:rFonts w:ascii="Book Antiqua" w:hAnsi="Book Antiqua"/>
          <w:b/>
          <w:bCs/>
        </w:rPr>
        <w:t>Fritcher</w:t>
      </w:r>
      <w:proofErr w:type="spellEnd"/>
      <w:r w:rsidRPr="006D795C">
        <w:rPr>
          <w:rFonts w:ascii="Book Antiqua" w:hAnsi="Book Antiqua"/>
          <w:b/>
          <w:bCs/>
        </w:rPr>
        <w:t xml:space="preserve"> EG,</w:t>
      </w:r>
      <w:r w:rsidRPr="006D795C">
        <w:rPr>
          <w:rFonts w:ascii="Book Antiqua" w:hAnsi="Book Antiqua"/>
        </w:rPr>
        <w:t xml:space="preserve"> Voss JS, </w:t>
      </w:r>
      <w:proofErr w:type="spellStart"/>
      <w:r w:rsidRPr="006D795C">
        <w:rPr>
          <w:rFonts w:ascii="Book Antiqua" w:hAnsi="Book Antiqua"/>
        </w:rPr>
        <w:t>Brankley</w:t>
      </w:r>
      <w:proofErr w:type="spellEnd"/>
      <w:r w:rsidRPr="006D795C">
        <w:rPr>
          <w:rFonts w:ascii="Book Antiqua" w:hAnsi="Book Antiqua"/>
        </w:rPr>
        <w:t xml:space="preserve"> SM, Campion MB, Jenkins SM, Keeney ME, Henry MR, Kerr SM, </w:t>
      </w:r>
      <w:proofErr w:type="spellStart"/>
      <w:r w:rsidRPr="006D795C">
        <w:rPr>
          <w:rFonts w:ascii="Book Antiqua" w:hAnsi="Book Antiqua"/>
        </w:rPr>
        <w:t>Chaiteerakij</w:t>
      </w:r>
      <w:proofErr w:type="spellEnd"/>
      <w:r w:rsidRPr="006D795C">
        <w:rPr>
          <w:rFonts w:ascii="Book Antiqua" w:hAnsi="Book Antiqua"/>
        </w:rPr>
        <w:t xml:space="preserve"> R, </w:t>
      </w:r>
      <w:proofErr w:type="spellStart"/>
      <w:r w:rsidRPr="006D795C">
        <w:rPr>
          <w:rFonts w:ascii="Book Antiqua" w:hAnsi="Book Antiqua"/>
        </w:rPr>
        <w:t>Pestova</w:t>
      </w:r>
      <w:proofErr w:type="spellEnd"/>
      <w:r w:rsidRPr="006D795C">
        <w:rPr>
          <w:rFonts w:ascii="Book Antiqua" w:hAnsi="Book Antiqua"/>
        </w:rPr>
        <w:t xml:space="preserve"> EV, Clayton AC, Zhang J, Roberts LR, Gores GJ, </w:t>
      </w:r>
      <w:proofErr w:type="spellStart"/>
      <w:r w:rsidRPr="006D795C">
        <w:rPr>
          <w:rFonts w:ascii="Book Antiqua" w:hAnsi="Book Antiqua"/>
        </w:rPr>
        <w:t>Halling</w:t>
      </w:r>
      <w:proofErr w:type="spellEnd"/>
      <w:r w:rsidRPr="006D795C">
        <w:rPr>
          <w:rFonts w:ascii="Book Antiqua" w:hAnsi="Book Antiqua"/>
        </w:rPr>
        <w:t xml:space="preserve"> KC, </w:t>
      </w:r>
      <w:proofErr w:type="spellStart"/>
      <w:r w:rsidRPr="006D795C">
        <w:rPr>
          <w:rFonts w:ascii="Book Antiqua" w:hAnsi="Book Antiqua"/>
        </w:rPr>
        <w:t>Kipp</w:t>
      </w:r>
      <w:proofErr w:type="spellEnd"/>
      <w:r w:rsidRPr="006D795C">
        <w:rPr>
          <w:rFonts w:ascii="Book Antiqua" w:hAnsi="Book Antiqua"/>
        </w:rPr>
        <w:t xml:space="preserve"> BR. An Optimized Set of Fluorescence </w:t>
      </w:r>
      <w:proofErr w:type="gramStart"/>
      <w:r w:rsidRPr="006D795C">
        <w:rPr>
          <w:rFonts w:ascii="Book Antiqua" w:hAnsi="Book Antiqua"/>
        </w:rPr>
        <w:t>In</w:t>
      </w:r>
      <w:proofErr w:type="gramEnd"/>
      <w:r w:rsidRPr="006D795C">
        <w:rPr>
          <w:rFonts w:ascii="Book Antiqua" w:hAnsi="Book Antiqua"/>
        </w:rPr>
        <w:t xml:space="preserve"> Situ Hybridization Probes for Detection of </w:t>
      </w:r>
      <w:proofErr w:type="spellStart"/>
      <w:r w:rsidRPr="006D795C">
        <w:rPr>
          <w:rFonts w:ascii="Book Antiqua" w:hAnsi="Book Antiqua"/>
        </w:rPr>
        <w:t>Pancreatobiliary</w:t>
      </w:r>
      <w:proofErr w:type="spellEnd"/>
      <w:r w:rsidRPr="006D795C">
        <w:rPr>
          <w:rFonts w:ascii="Book Antiqua" w:hAnsi="Book Antiqua"/>
        </w:rPr>
        <w:t xml:space="preserve"> Tract Cancer in Cytology Brush Samples. </w:t>
      </w:r>
      <w:r w:rsidRPr="006D795C">
        <w:rPr>
          <w:rFonts w:ascii="Book Antiqua" w:hAnsi="Book Antiqua"/>
          <w:i/>
          <w:iCs/>
        </w:rPr>
        <w:t xml:space="preserve">Gastroenterology </w:t>
      </w:r>
      <w:r w:rsidRPr="006D795C">
        <w:rPr>
          <w:rFonts w:ascii="Book Antiqua" w:hAnsi="Book Antiqua"/>
        </w:rPr>
        <w:t>2015;</w:t>
      </w:r>
      <w:r w:rsidR="00C17756" w:rsidRPr="006D795C">
        <w:rPr>
          <w:rFonts w:ascii="Book Antiqua" w:hAnsi="Book Antiqua"/>
        </w:rPr>
        <w:t xml:space="preserve"> </w:t>
      </w:r>
      <w:r w:rsidRPr="006D795C">
        <w:rPr>
          <w:rFonts w:ascii="Book Antiqua" w:hAnsi="Book Antiqua"/>
          <w:b/>
          <w:bCs/>
        </w:rPr>
        <w:t>149:</w:t>
      </w:r>
      <w:r w:rsidR="00C17756" w:rsidRPr="006D795C">
        <w:rPr>
          <w:rFonts w:ascii="Book Antiqua" w:hAnsi="Book Antiqua"/>
          <w:b/>
          <w:bCs/>
        </w:rPr>
        <w:t xml:space="preserve"> </w:t>
      </w:r>
      <w:r w:rsidRPr="006D795C">
        <w:rPr>
          <w:rFonts w:ascii="Book Antiqua" w:hAnsi="Book Antiqua"/>
        </w:rPr>
        <w:t>1813-</w:t>
      </w:r>
      <w:r w:rsidR="00C17756" w:rsidRPr="006D795C">
        <w:rPr>
          <w:rFonts w:ascii="Book Antiqua" w:hAnsi="Book Antiqua"/>
        </w:rPr>
        <w:t>18</w:t>
      </w:r>
      <w:r w:rsidRPr="006D795C">
        <w:rPr>
          <w:rFonts w:ascii="Book Antiqua" w:hAnsi="Book Antiqua"/>
        </w:rPr>
        <w:t xml:space="preserve">24 e1 </w:t>
      </w:r>
      <w:r w:rsidR="00C17756" w:rsidRPr="006D795C">
        <w:rPr>
          <w:rFonts w:ascii="Book Antiqua" w:hAnsi="Book Antiqua"/>
        </w:rPr>
        <w:t>[</w:t>
      </w:r>
      <w:r w:rsidR="000B761D" w:rsidRPr="006D795C">
        <w:rPr>
          <w:rFonts w:ascii="Book Antiqua" w:hAnsi="Book Antiqua"/>
        </w:rPr>
        <w:t xml:space="preserve">PMID: 26327129 </w:t>
      </w:r>
      <w:r w:rsidR="00C17756" w:rsidRPr="006D795C">
        <w:rPr>
          <w:rFonts w:ascii="Book Antiqua" w:hAnsi="Book Antiqua"/>
        </w:rPr>
        <w:t xml:space="preserve">DOI: </w:t>
      </w:r>
      <w:r w:rsidRPr="006D795C">
        <w:rPr>
          <w:rFonts w:ascii="Book Antiqua" w:hAnsi="Book Antiqua"/>
        </w:rPr>
        <w:t>10.1053/j.gastro.2015.08.046</w:t>
      </w:r>
      <w:r w:rsidR="00C17756" w:rsidRPr="006D795C">
        <w:rPr>
          <w:rFonts w:ascii="Book Antiqua" w:hAnsi="Book Antiqua"/>
        </w:rPr>
        <w:t>]</w:t>
      </w:r>
    </w:p>
    <w:p w14:paraId="440CC479"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68 </w:t>
      </w:r>
      <w:proofErr w:type="spellStart"/>
      <w:r w:rsidRPr="006D795C">
        <w:rPr>
          <w:rFonts w:ascii="Book Antiqua" w:hAnsi="Book Antiqua"/>
          <w:b/>
          <w:bCs/>
        </w:rPr>
        <w:t>Ghazale</w:t>
      </w:r>
      <w:proofErr w:type="spellEnd"/>
      <w:r w:rsidRPr="006D795C">
        <w:rPr>
          <w:rFonts w:ascii="Book Antiqua" w:hAnsi="Book Antiqua"/>
          <w:b/>
          <w:bCs/>
        </w:rPr>
        <w:t xml:space="preserve"> A</w:t>
      </w:r>
      <w:r w:rsidRPr="006D795C">
        <w:rPr>
          <w:rFonts w:ascii="Book Antiqua" w:hAnsi="Book Antiqua"/>
        </w:rPr>
        <w:t xml:space="preserve">, Chari ST, Zhang L, </w:t>
      </w:r>
      <w:proofErr w:type="spellStart"/>
      <w:r w:rsidRPr="006D795C">
        <w:rPr>
          <w:rFonts w:ascii="Book Antiqua" w:hAnsi="Book Antiqua"/>
        </w:rPr>
        <w:t>Smyrk</w:t>
      </w:r>
      <w:proofErr w:type="spellEnd"/>
      <w:r w:rsidRPr="006D795C">
        <w:rPr>
          <w:rFonts w:ascii="Book Antiqua" w:hAnsi="Book Antiqua"/>
        </w:rPr>
        <w:t xml:space="preserve"> TC, Takahashi N, Levy MJ, </w:t>
      </w:r>
      <w:proofErr w:type="spellStart"/>
      <w:r w:rsidRPr="006D795C">
        <w:rPr>
          <w:rFonts w:ascii="Book Antiqua" w:hAnsi="Book Antiqua"/>
        </w:rPr>
        <w:t>Topazian</w:t>
      </w:r>
      <w:proofErr w:type="spellEnd"/>
      <w:r w:rsidRPr="006D795C">
        <w:rPr>
          <w:rFonts w:ascii="Book Antiqua" w:hAnsi="Book Antiqua"/>
        </w:rPr>
        <w:t xml:space="preserve"> MD, </w:t>
      </w:r>
      <w:proofErr w:type="spellStart"/>
      <w:r w:rsidRPr="006D795C">
        <w:rPr>
          <w:rFonts w:ascii="Book Antiqua" w:hAnsi="Book Antiqua"/>
        </w:rPr>
        <w:t>Clain</w:t>
      </w:r>
      <w:proofErr w:type="spellEnd"/>
      <w:r w:rsidRPr="006D795C">
        <w:rPr>
          <w:rFonts w:ascii="Book Antiqua" w:hAnsi="Book Antiqua"/>
        </w:rPr>
        <w:t xml:space="preserve"> JE, Pearson RK, Petersen BT, Vege SS, Lindor K, Farnell MB. Immunoglobulin G4-associated cholangitis: clinical profile and response to therapy. </w:t>
      </w:r>
      <w:r w:rsidRPr="006D795C">
        <w:rPr>
          <w:rFonts w:ascii="Book Antiqua" w:hAnsi="Book Antiqua"/>
          <w:i/>
          <w:iCs/>
        </w:rPr>
        <w:t>Gastroenterology</w:t>
      </w:r>
      <w:r w:rsidRPr="006D795C">
        <w:rPr>
          <w:rFonts w:ascii="Book Antiqua" w:hAnsi="Book Antiqua"/>
        </w:rPr>
        <w:t xml:space="preserve"> 2008; </w:t>
      </w:r>
      <w:r w:rsidRPr="006D795C">
        <w:rPr>
          <w:rFonts w:ascii="Book Antiqua" w:hAnsi="Book Antiqua"/>
          <w:b/>
          <w:bCs/>
        </w:rPr>
        <w:t>134</w:t>
      </w:r>
      <w:r w:rsidRPr="006D795C">
        <w:rPr>
          <w:rFonts w:ascii="Book Antiqua" w:hAnsi="Book Antiqua"/>
        </w:rPr>
        <w:t>: 706-715 [PMID: 18222442 DOI: 10.1053/j.gastro.2007.12.009]</w:t>
      </w:r>
    </w:p>
    <w:p w14:paraId="38DA2CBA" w14:textId="17312A2B" w:rsidR="00DC0AC1" w:rsidRPr="006D795C" w:rsidRDefault="00DC0AC1" w:rsidP="00D07422">
      <w:pPr>
        <w:spacing w:line="360" w:lineRule="auto"/>
        <w:jc w:val="both"/>
        <w:rPr>
          <w:rFonts w:ascii="Book Antiqua" w:hAnsi="Book Antiqua"/>
        </w:rPr>
      </w:pPr>
      <w:r w:rsidRPr="006D795C">
        <w:rPr>
          <w:rFonts w:ascii="Book Antiqua" w:hAnsi="Book Antiqua"/>
        </w:rPr>
        <w:t xml:space="preserve">69 </w:t>
      </w:r>
      <w:r w:rsidRPr="006D795C">
        <w:rPr>
          <w:rFonts w:ascii="Book Antiqua" w:hAnsi="Book Antiqua"/>
          <w:b/>
          <w:bCs/>
        </w:rPr>
        <w:t>Tanaka A</w:t>
      </w:r>
      <w:r w:rsidRPr="006D795C">
        <w:rPr>
          <w:rFonts w:ascii="Book Antiqua" w:hAnsi="Book Antiqua"/>
        </w:rPr>
        <w:t xml:space="preserve">, </w:t>
      </w:r>
      <w:proofErr w:type="spellStart"/>
      <w:r w:rsidRPr="006D795C">
        <w:rPr>
          <w:rFonts w:ascii="Book Antiqua" w:hAnsi="Book Antiqua"/>
        </w:rPr>
        <w:t>Tazuma</w:t>
      </w:r>
      <w:proofErr w:type="spellEnd"/>
      <w:r w:rsidRPr="006D795C">
        <w:rPr>
          <w:rFonts w:ascii="Book Antiqua" w:hAnsi="Book Antiqua"/>
        </w:rPr>
        <w:t xml:space="preserve"> S, Okazaki K, Nakazawa T, Inui K, Chiba T, </w:t>
      </w:r>
      <w:proofErr w:type="spellStart"/>
      <w:r w:rsidRPr="006D795C">
        <w:rPr>
          <w:rFonts w:ascii="Book Antiqua" w:hAnsi="Book Antiqua"/>
        </w:rPr>
        <w:t>Takikawa</w:t>
      </w:r>
      <w:proofErr w:type="spellEnd"/>
      <w:r w:rsidRPr="006D795C">
        <w:rPr>
          <w:rFonts w:ascii="Book Antiqua" w:hAnsi="Book Antiqua"/>
        </w:rPr>
        <w:t xml:space="preserve"> H. Clinical Features, Response to Treatment, and Outcomes of</w:t>
      </w:r>
      <w:r w:rsidR="00B54465" w:rsidRPr="006D795C">
        <w:rPr>
          <w:rFonts w:ascii="Book Antiqua" w:hAnsi="Book Antiqua"/>
        </w:rPr>
        <w:t xml:space="preserve"> </w:t>
      </w:r>
      <w:r w:rsidRPr="006D795C">
        <w:rPr>
          <w:rFonts w:ascii="Book Antiqua" w:hAnsi="Book Antiqua"/>
        </w:rPr>
        <w:t xml:space="preserve">IgG4-Related Sclerosing Cholangitis. </w:t>
      </w:r>
      <w:r w:rsidRPr="006D795C">
        <w:rPr>
          <w:rFonts w:ascii="Book Antiqua" w:hAnsi="Book Antiqua"/>
          <w:i/>
          <w:iCs/>
        </w:rPr>
        <w:t>Clin Gastroenterol Hepatol</w:t>
      </w:r>
      <w:r w:rsidRPr="006D795C">
        <w:rPr>
          <w:rFonts w:ascii="Book Antiqua" w:hAnsi="Book Antiqua"/>
        </w:rPr>
        <w:t xml:space="preserve"> 2017; </w:t>
      </w:r>
      <w:r w:rsidRPr="006D795C">
        <w:rPr>
          <w:rFonts w:ascii="Book Antiqua" w:hAnsi="Book Antiqua"/>
          <w:b/>
          <w:bCs/>
        </w:rPr>
        <w:t>15</w:t>
      </w:r>
      <w:r w:rsidRPr="006D795C">
        <w:rPr>
          <w:rFonts w:ascii="Book Antiqua" w:hAnsi="Book Antiqua"/>
        </w:rPr>
        <w:t>: 920-926.e3 [PMID: 28111336 DOI: 10.1016/j.cgh.2016.12.038]</w:t>
      </w:r>
    </w:p>
    <w:p w14:paraId="24F29C1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70 </w:t>
      </w:r>
      <w:r w:rsidRPr="006D795C">
        <w:rPr>
          <w:rFonts w:ascii="Book Antiqua" w:hAnsi="Book Antiqua"/>
          <w:b/>
          <w:bCs/>
        </w:rPr>
        <w:t>Kendall T</w:t>
      </w:r>
      <w:r w:rsidRPr="006D795C">
        <w:rPr>
          <w:rFonts w:ascii="Book Antiqua" w:hAnsi="Book Antiqua"/>
        </w:rPr>
        <w:t xml:space="preserve">, </w:t>
      </w:r>
      <w:proofErr w:type="spellStart"/>
      <w:r w:rsidRPr="006D795C">
        <w:rPr>
          <w:rFonts w:ascii="Book Antiqua" w:hAnsi="Book Antiqua"/>
        </w:rPr>
        <w:t>Verheij</w:t>
      </w:r>
      <w:proofErr w:type="spellEnd"/>
      <w:r w:rsidRPr="006D795C">
        <w:rPr>
          <w:rFonts w:ascii="Book Antiqua" w:hAnsi="Book Antiqua"/>
        </w:rPr>
        <w:t xml:space="preserve"> J, </w:t>
      </w:r>
      <w:proofErr w:type="spellStart"/>
      <w:r w:rsidRPr="006D795C">
        <w:rPr>
          <w:rFonts w:ascii="Book Antiqua" w:hAnsi="Book Antiqua"/>
        </w:rPr>
        <w:t>Gaudio</w:t>
      </w:r>
      <w:proofErr w:type="spellEnd"/>
      <w:r w:rsidRPr="006D795C">
        <w:rPr>
          <w:rFonts w:ascii="Book Antiqua" w:hAnsi="Book Antiqua"/>
        </w:rPr>
        <w:t xml:space="preserve"> E, Evert M, Guido M, Goeppert B, Carpino G. Anatomical, </w:t>
      </w:r>
      <w:proofErr w:type="spellStart"/>
      <w:r w:rsidRPr="006D795C">
        <w:rPr>
          <w:rFonts w:ascii="Book Antiqua" w:hAnsi="Book Antiqua"/>
        </w:rPr>
        <w:t>histomorphological</w:t>
      </w:r>
      <w:proofErr w:type="spellEnd"/>
      <w:r w:rsidRPr="006D795C">
        <w:rPr>
          <w:rFonts w:ascii="Book Antiqua" w:hAnsi="Book Antiqua"/>
        </w:rPr>
        <w:t xml:space="preserve"> and molecular classification of cholangiocarcinoma. </w:t>
      </w:r>
      <w:r w:rsidRPr="006D795C">
        <w:rPr>
          <w:rFonts w:ascii="Book Antiqua" w:hAnsi="Book Antiqua"/>
          <w:i/>
          <w:iCs/>
        </w:rPr>
        <w:t>Liver Int</w:t>
      </w:r>
      <w:r w:rsidRPr="006D795C">
        <w:rPr>
          <w:rFonts w:ascii="Book Antiqua" w:hAnsi="Book Antiqua"/>
        </w:rPr>
        <w:t xml:space="preserve"> 2019; </w:t>
      </w:r>
      <w:r w:rsidRPr="006D795C">
        <w:rPr>
          <w:rFonts w:ascii="Book Antiqua" w:hAnsi="Book Antiqua"/>
          <w:b/>
          <w:bCs/>
        </w:rPr>
        <w:t>39 Suppl 1</w:t>
      </w:r>
      <w:r w:rsidRPr="006D795C">
        <w:rPr>
          <w:rFonts w:ascii="Book Antiqua" w:hAnsi="Book Antiqua"/>
        </w:rPr>
        <w:t>: 7-18 [PMID: 30882996 DOI: 10.1111/liv.14093]</w:t>
      </w:r>
    </w:p>
    <w:p w14:paraId="0A5ABA88"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71 </w:t>
      </w:r>
      <w:r w:rsidRPr="006D795C">
        <w:rPr>
          <w:rFonts w:ascii="Book Antiqua" w:hAnsi="Book Antiqua"/>
          <w:b/>
          <w:bCs/>
        </w:rPr>
        <w:t>Clayton RA</w:t>
      </w:r>
      <w:r w:rsidRPr="006D795C">
        <w:rPr>
          <w:rFonts w:ascii="Book Antiqua" w:hAnsi="Book Antiqua"/>
        </w:rPr>
        <w:t xml:space="preserve">, Clarke DL, Currie EJ, </w:t>
      </w:r>
      <w:proofErr w:type="spellStart"/>
      <w:r w:rsidRPr="006D795C">
        <w:rPr>
          <w:rFonts w:ascii="Book Antiqua" w:hAnsi="Book Antiqua"/>
        </w:rPr>
        <w:t>Madhavan</w:t>
      </w:r>
      <w:proofErr w:type="spellEnd"/>
      <w:r w:rsidRPr="006D795C">
        <w:rPr>
          <w:rFonts w:ascii="Book Antiqua" w:hAnsi="Book Antiqua"/>
        </w:rPr>
        <w:t xml:space="preserve"> KK, Parks RW, Garden OJ. Incidence of benign pathology in patients undergoing hepatic resection for suspected malignancy. </w:t>
      </w:r>
      <w:r w:rsidRPr="006D795C">
        <w:rPr>
          <w:rFonts w:ascii="Book Antiqua" w:hAnsi="Book Antiqua"/>
          <w:i/>
          <w:iCs/>
        </w:rPr>
        <w:t>Surgeon</w:t>
      </w:r>
      <w:r w:rsidRPr="006D795C">
        <w:rPr>
          <w:rFonts w:ascii="Book Antiqua" w:hAnsi="Book Antiqua"/>
        </w:rPr>
        <w:t xml:space="preserve"> 2003; </w:t>
      </w:r>
      <w:r w:rsidRPr="006D795C">
        <w:rPr>
          <w:rFonts w:ascii="Book Antiqua" w:hAnsi="Book Antiqua"/>
          <w:b/>
          <w:bCs/>
        </w:rPr>
        <w:t>1</w:t>
      </w:r>
      <w:r w:rsidRPr="006D795C">
        <w:rPr>
          <w:rFonts w:ascii="Book Antiqua" w:hAnsi="Book Antiqua"/>
        </w:rPr>
        <w:t>: 32-38 [PMID: 15568422 DOI: 10.1016/s1479-666</w:t>
      </w:r>
      <w:proofErr w:type="gramStart"/>
      <w:r w:rsidRPr="006D795C">
        <w:rPr>
          <w:rFonts w:ascii="Book Antiqua" w:hAnsi="Book Antiqua"/>
        </w:rPr>
        <w:t>x(</w:t>
      </w:r>
      <w:proofErr w:type="gramEnd"/>
      <w:r w:rsidRPr="006D795C">
        <w:rPr>
          <w:rFonts w:ascii="Book Antiqua" w:hAnsi="Book Antiqua"/>
        </w:rPr>
        <w:t>03)80006-9]</w:t>
      </w:r>
    </w:p>
    <w:p w14:paraId="55B2B245"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72 </w:t>
      </w:r>
      <w:r w:rsidRPr="006D795C">
        <w:rPr>
          <w:rFonts w:ascii="Book Antiqua" w:hAnsi="Book Antiqua"/>
          <w:b/>
          <w:bCs/>
        </w:rPr>
        <w:t>Otsuka S</w:t>
      </w:r>
      <w:r w:rsidRPr="006D795C">
        <w:rPr>
          <w:rFonts w:ascii="Book Antiqua" w:hAnsi="Book Antiqua"/>
        </w:rPr>
        <w:t xml:space="preserve">, Ebata T, Yokoyama Y, </w:t>
      </w:r>
      <w:proofErr w:type="spellStart"/>
      <w:r w:rsidRPr="006D795C">
        <w:rPr>
          <w:rFonts w:ascii="Book Antiqua" w:hAnsi="Book Antiqua"/>
        </w:rPr>
        <w:t>Igami</w:t>
      </w:r>
      <w:proofErr w:type="spellEnd"/>
      <w:r w:rsidRPr="006D795C">
        <w:rPr>
          <w:rFonts w:ascii="Book Antiqua" w:hAnsi="Book Antiqua"/>
        </w:rPr>
        <w:t xml:space="preserve"> T, Mizuno T, Yamaguchi J, </w:t>
      </w:r>
      <w:proofErr w:type="spellStart"/>
      <w:r w:rsidRPr="006D795C">
        <w:rPr>
          <w:rFonts w:ascii="Book Antiqua" w:hAnsi="Book Antiqua"/>
        </w:rPr>
        <w:t>Onoe</w:t>
      </w:r>
      <w:proofErr w:type="spellEnd"/>
      <w:r w:rsidRPr="006D795C">
        <w:rPr>
          <w:rFonts w:ascii="Book Antiqua" w:hAnsi="Book Antiqua"/>
        </w:rPr>
        <w:t xml:space="preserve"> S, Watanabe N, </w:t>
      </w:r>
      <w:proofErr w:type="spellStart"/>
      <w:r w:rsidRPr="006D795C">
        <w:rPr>
          <w:rFonts w:ascii="Book Antiqua" w:hAnsi="Book Antiqua"/>
        </w:rPr>
        <w:t>Shimoyama</w:t>
      </w:r>
      <w:proofErr w:type="spellEnd"/>
      <w:r w:rsidRPr="006D795C">
        <w:rPr>
          <w:rFonts w:ascii="Book Antiqua" w:hAnsi="Book Antiqua"/>
        </w:rPr>
        <w:t xml:space="preserve"> Y, </w:t>
      </w:r>
      <w:proofErr w:type="spellStart"/>
      <w:r w:rsidRPr="006D795C">
        <w:rPr>
          <w:rFonts w:ascii="Book Antiqua" w:hAnsi="Book Antiqua"/>
        </w:rPr>
        <w:t>Nagino</w:t>
      </w:r>
      <w:proofErr w:type="spellEnd"/>
      <w:r w:rsidRPr="006D795C">
        <w:rPr>
          <w:rFonts w:ascii="Book Antiqua" w:hAnsi="Book Antiqua"/>
        </w:rPr>
        <w:t xml:space="preserve"> M. Benign hilar bile duct strictures resected as perihilar cholangiocarcinoma. </w:t>
      </w:r>
      <w:r w:rsidRPr="006D795C">
        <w:rPr>
          <w:rFonts w:ascii="Book Antiqua" w:hAnsi="Book Antiqua"/>
          <w:i/>
          <w:iCs/>
        </w:rPr>
        <w:t>Br J Surg</w:t>
      </w:r>
      <w:r w:rsidRPr="006D795C">
        <w:rPr>
          <w:rFonts w:ascii="Book Antiqua" w:hAnsi="Book Antiqua"/>
        </w:rPr>
        <w:t xml:space="preserve"> 2019; </w:t>
      </w:r>
      <w:r w:rsidRPr="006D795C">
        <w:rPr>
          <w:rFonts w:ascii="Book Antiqua" w:hAnsi="Book Antiqua"/>
          <w:b/>
          <w:bCs/>
        </w:rPr>
        <w:t>106</w:t>
      </w:r>
      <w:r w:rsidRPr="006D795C">
        <w:rPr>
          <w:rFonts w:ascii="Book Antiqua" w:hAnsi="Book Antiqua"/>
        </w:rPr>
        <w:t>: 1504-1511 [PMID: 31386198 DOI: 10.1002/bjs.11257]</w:t>
      </w:r>
    </w:p>
    <w:p w14:paraId="436DEA1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73 </w:t>
      </w:r>
      <w:proofErr w:type="spellStart"/>
      <w:r w:rsidRPr="006D795C">
        <w:rPr>
          <w:rFonts w:ascii="Book Antiqua" w:hAnsi="Book Antiqua"/>
          <w:b/>
          <w:bCs/>
        </w:rPr>
        <w:t>Geramizadeh</w:t>
      </w:r>
      <w:proofErr w:type="spellEnd"/>
      <w:r w:rsidRPr="006D795C">
        <w:rPr>
          <w:rFonts w:ascii="Book Antiqua" w:hAnsi="Book Antiqua"/>
          <w:b/>
          <w:bCs/>
        </w:rPr>
        <w:t xml:space="preserve"> B</w:t>
      </w:r>
      <w:r w:rsidRPr="006D795C">
        <w:rPr>
          <w:rFonts w:ascii="Book Antiqua" w:hAnsi="Book Antiqua"/>
        </w:rPr>
        <w:t xml:space="preserve">, </w:t>
      </w:r>
      <w:proofErr w:type="spellStart"/>
      <w:r w:rsidRPr="006D795C">
        <w:rPr>
          <w:rFonts w:ascii="Book Antiqua" w:hAnsi="Book Antiqua"/>
        </w:rPr>
        <w:t>Moughali</w:t>
      </w:r>
      <w:proofErr w:type="spellEnd"/>
      <w:r w:rsidRPr="006D795C">
        <w:rPr>
          <w:rFonts w:ascii="Book Antiqua" w:hAnsi="Book Antiqua"/>
        </w:rPr>
        <w:t xml:space="preserve"> M, </w:t>
      </w:r>
      <w:proofErr w:type="spellStart"/>
      <w:r w:rsidRPr="006D795C">
        <w:rPr>
          <w:rFonts w:ascii="Book Antiqua" w:hAnsi="Book Antiqua"/>
        </w:rPr>
        <w:t>Shahim-Aein</w:t>
      </w:r>
      <w:proofErr w:type="spellEnd"/>
      <w:r w:rsidRPr="006D795C">
        <w:rPr>
          <w:rFonts w:ascii="Book Antiqua" w:hAnsi="Book Antiqua"/>
        </w:rPr>
        <w:t xml:space="preserve"> A, </w:t>
      </w:r>
      <w:proofErr w:type="spellStart"/>
      <w:r w:rsidRPr="006D795C">
        <w:rPr>
          <w:rFonts w:ascii="Book Antiqua" w:hAnsi="Book Antiqua"/>
        </w:rPr>
        <w:t>Memari</w:t>
      </w:r>
      <w:proofErr w:type="spellEnd"/>
      <w:r w:rsidRPr="006D795C">
        <w:rPr>
          <w:rFonts w:ascii="Book Antiqua" w:hAnsi="Book Antiqua"/>
        </w:rPr>
        <w:t xml:space="preserve"> S, </w:t>
      </w:r>
      <w:proofErr w:type="spellStart"/>
      <w:r w:rsidRPr="006D795C">
        <w:rPr>
          <w:rFonts w:ascii="Book Antiqua" w:hAnsi="Book Antiqua"/>
        </w:rPr>
        <w:t>Ghetmiri</w:t>
      </w:r>
      <w:proofErr w:type="spellEnd"/>
      <w:r w:rsidRPr="006D795C">
        <w:rPr>
          <w:rFonts w:ascii="Book Antiqua" w:hAnsi="Book Antiqua"/>
        </w:rPr>
        <w:t xml:space="preserve"> Z, </w:t>
      </w:r>
      <w:proofErr w:type="spellStart"/>
      <w:r w:rsidRPr="006D795C">
        <w:rPr>
          <w:rFonts w:ascii="Book Antiqua" w:hAnsi="Book Antiqua"/>
        </w:rPr>
        <w:t>Taghavi</w:t>
      </w:r>
      <w:proofErr w:type="spellEnd"/>
      <w:r w:rsidRPr="006D795C">
        <w:rPr>
          <w:rFonts w:ascii="Book Antiqua" w:hAnsi="Book Antiqua"/>
        </w:rPr>
        <w:t xml:space="preserve"> A, Bagheri </w:t>
      </w:r>
      <w:proofErr w:type="spellStart"/>
      <w:r w:rsidRPr="006D795C">
        <w:rPr>
          <w:rFonts w:ascii="Book Antiqua" w:hAnsi="Book Antiqua"/>
        </w:rPr>
        <w:t>Lankarani</w:t>
      </w:r>
      <w:proofErr w:type="spellEnd"/>
      <w:r w:rsidRPr="006D795C">
        <w:rPr>
          <w:rFonts w:ascii="Book Antiqua" w:hAnsi="Book Antiqua"/>
        </w:rPr>
        <w:t xml:space="preserve"> K. False negative and false positive rates in common bile duct </w:t>
      </w:r>
      <w:r w:rsidRPr="006D795C">
        <w:rPr>
          <w:rFonts w:ascii="Book Antiqua" w:hAnsi="Book Antiqua"/>
        </w:rPr>
        <w:lastRenderedPageBreak/>
        <w:t xml:space="preserve">brushing cytology, a single center experience. </w:t>
      </w:r>
      <w:r w:rsidRPr="006D795C">
        <w:rPr>
          <w:rFonts w:ascii="Book Antiqua" w:hAnsi="Book Antiqua"/>
          <w:i/>
          <w:iCs/>
        </w:rPr>
        <w:t>Gastroenterol Hepatol Bed Bench</w:t>
      </w:r>
      <w:r w:rsidRPr="006D795C">
        <w:rPr>
          <w:rFonts w:ascii="Book Antiqua" w:hAnsi="Book Antiqua"/>
        </w:rPr>
        <w:t xml:space="preserve"> 2018; </w:t>
      </w:r>
      <w:r w:rsidRPr="006D795C">
        <w:rPr>
          <w:rFonts w:ascii="Book Antiqua" w:hAnsi="Book Antiqua"/>
          <w:b/>
          <w:bCs/>
        </w:rPr>
        <w:t>11</w:t>
      </w:r>
      <w:r w:rsidRPr="006D795C">
        <w:rPr>
          <w:rFonts w:ascii="Book Antiqua" w:hAnsi="Book Antiqua"/>
        </w:rPr>
        <w:t>: 296-300 [PMID: 30425807]</w:t>
      </w:r>
    </w:p>
    <w:p w14:paraId="6ABB4DB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74 </w:t>
      </w:r>
      <w:proofErr w:type="spellStart"/>
      <w:r w:rsidRPr="006D795C">
        <w:rPr>
          <w:rFonts w:ascii="Book Antiqua" w:hAnsi="Book Antiqua"/>
          <w:b/>
          <w:bCs/>
        </w:rPr>
        <w:t>Lamarca</w:t>
      </w:r>
      <w:proofErr w:type="spellEnd"/>
      <w:r w:rsidRPr="006D795C">
        <w:rPr>
          <w:rFonts w:ascii="Book Antiqua" w:hAnsi="Book Antiqua"/>
          <w:b/>
          <w:bCs/>
        </w:rPr>
        <w:t xml:space="preserve"> A</w:t>
      </w:r>
      <w:r w:rsidRPr="006D795C">
        <w:rPr>
          <w:rFonts w:ascii="Book Antiqua" w:hAnsi="Book Antiqua"/>
        </w:rPr>
        <w:t xml:space="preserve">, </w:t>
      </w:r>
      <w:proofErr w:type="spellStart"/>
      <w:r w:rsidRPr="006D795C">
        <w:rPr>
          <w:rFonts w:ascii="Book Antiqua" w:hAnsi="Book Antiqua"/>
        </w:rPr>
        <w:t>Barriuso</w:t>
      </w:r>
      <w:proofErr w:type="spellEnd"/>
      <w:r w:rsidRPr="006D795C">
        <w:rPr>
          <w:rFonts w:ascii="Book Antiqua" w:hAnsi="Book Antiqua"/>
        </w:rPr>
        <w:t xml:space="preserve"> J, </w:t>
      </w:r>
      <w:proofErr w:type="spellStart"/>
      <w:r w:rsidRPr="006D795C">
        <w:rPr>
          <w:rFonts w:ascii="Book Antiqua" w:hAnsi="Book Antiqua"/>
        </w:rPr>
        <w:t>Chander</w:t>
      </w:r>
      <w:proofErr w:type="spellEnd"/>
      <w:r w:rsidRPr="006D795C">
        <w:rPr>
          <w:rFonts w:ascii="Book Antiqua" w:hAnsi="Book Antiqua"/>
        </w:rPr>
        <w:t xml:space="preserve"> A, McNamara MG, </w:t>
      </w:r>
      <w:proofErr w:type="spellStart"/>
      <w:r w:rsidRPr="006D795C">
        <w:rPr>
          <w:rFonts w:ascii="Book Antiqua" w:hAnsi="Book Antiqua"/>
        </w:rPr>
        <w:t>Hubner</w:t>
      </w:r>
      <w:proofErr w:type="spellEnd"/>
      <w:r w:rsidRPr="006D795C">
        <w:rPr>
          <w:rFonts w:ascii="Book Antiqua" w:hAnsi="Book Antiqua"/>
        </w:rPr>
        <w:t xml:space="preserve"> RA, </w:t>
      </w:r>
      <w:proofErr w:type="spellStart"/>
      <w:r w:rsidRPr="006D795C">
        <w:rPr>
          <w:rFonts w:ascii="Book Antiqua" w:hAnsi="Book Antiqua"/>
        </w:rPr>
        <w:t>ÓReilly</w:t>
      </w:r>
      <w:proofErr w:type="spellEnd"/>
      <w:r w:rsidRPr="006D795C">
        <w:rPr>
          <w:rFonts w:ascii="Book Antiqua" w:hAnsi="Book Antiqua"/>
        </w:rPr>
        <w:t xml:space="preserve"> D, Manoharan P, Valle JW. </w:t>
      </w:r>
      <w:r w:rsidRPr="006D795C">
        <w:rPr>
          <w:rFonts w:ascii="Book Antiqua" w:hAnsi="Book Antiqua"/>
          <w:vertAlign w:val="superscript"/>
        </w:rPr>
        <w:t>18</w:t>
      </w:r>
      <w:r w:rsidRPr="006D795C">
        <w:rPr>
          <w:rFonts w:ascii="Book Antiqua" w:hAnsi="Book Antiqua"/>
        </w:rPr>
        <w:t>F-fluorodeoxyglucose positron emission tomography (</w:t>
      </w:r>
      <w:r w:rsidRPr="006D795C">
        <w:rPr>
          <w:rFonts w:ascii="Book Antiqua" w:hAnsi="Book Antiqua"/>
          <w:vertAlign w:val="superscript"/>
        </w:rPr>
        <w:t>18</w:t>
      </w:r>
      <w:r w:rsidRPr="006D795C">
        <w:rPr>
          <w:rFonts w:ascii="Book Antiqua" w:hAnsi="Book Antiqua"/>
        </w:rPr>
        <w:t xml:space="preserve">FDG-PET) for patients with biliary tract cancer: Systematic review and meta-analysis. </w:t>
      </w:r>
      <w:r w:rsidRPr="006D795C">
        <w:rPr>
          <w:rFonts w:ascii="Book Antiqua" w:hAnsi="Book Antiqua"/>
          <w:i/>
          <w:iCs/>
        </w:rPr>
        <w:t>J Hepatol</w:t>
      </w:r>
      <w:r w:rsidRPr="006D795C">
        <w:rPr>
          <w:rFonts w:ascii="Book Antiqua" w:hAnsi="Book Antiqua"/>
        </w:rPr>
        <w:t xml:space="preserve"> 2019; </w:t>
      </w:r>
      <w:r w:rsidRPr="006D795C">
        <w:rPr>
          <w:rFonts w:ascii="Book Antiqua" w:hAnsi="Book Antiqua"/>
          <w:b/>
          <w:bCs/>
        </w:rPr>
        <w:t>71</w:t>
      </w:r>
      <w:r w:rsidRPr="006D795C">
        <w:rPr>
          <w:rFonts w:ascii="Book Antiqua" w:hAnsi="Book Antiqua"/>
        </w:rPr>
        <w:t>: 115-129 [PMID: 30797051 DOI: 10.1016/j.jhep.2019.01.038]</w:t>
      </w:r>
    </w:p>
    <w:p w14:paraId="2EA0ACD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75 </w:t>
      </w:r>
      <w:proofErr w:type="spellStart"/>
      <w:r w:rsidRPr="006D795C">
        <w:rPr>
          <w:rFonts w:ascii="Book Antiqua" w:hAnsi="Book Antiqua"/>
          <w:b/>
          <w:bCs/>
        </w:rPr>
        <w:t>Aljiffry</w:t>
      </w:r>
      <w:proofErr w:type="spellEnd"/>
      <w:r w:rsidRPr="006D795C">
        <w:rPr>
          <w:rFonts w:ascii="Book Antiqua" w:hAnsi="Book Antiqua"/>
          <w:b/>
          <w:bCs/>
        </w:rPr>
        <w:t xml:space="preserve"> M</w:t>
      </w:r>
      <w:r w:rsidRPr="006D795C">
        <w:rPr>
          <w:rFonts w:ascii="Book Antiqua" w:hAnsi="Book Antiqua"/>
        </w:rPr>
        <w:t xml:space="preserve">, Walsh MJ, Molinari M. Advances in diagnosis, treatment and palliation of cholangiocarcinoma: 1990-2009. </w:t>
      </w:r>
      <w:r w:rsidRPr="006D795C">
        <w:rPr>
          <w:rFonts w:ascii="Book Antiqua" w:hAnsi="Book Antiqua"/>
          <w:i/>
          <w:iCs/>
        </w:rPr>
        <w:t>World J Gastroenterol</w:t>
      </w:r>
      <w:r w:rsidRPr="006D795C">
        <w:rPr>
          <w:rFonts w:ascii="Book Antiqua" w:hAnsi="Book Antiqua"/>
        </w:rPr>
        <w:t xml:space="preserve"> 2009; </w:t>
      </w:r>
      <w:r w:rsidRPr="006D795C">
        <w:rPr>
          <w:rFonts w:ascii="Book Antiqua" w:hAnsi="Book Antiqua"/>
          <w:b/>
          <w:bCs/>
        </w:rPr>
        <w:t>15</w:t>
      </w:r>
      <w:r w:rsidRPr="006D795C">
        <w:rPr>
          <w:rFonts w:ascii="Book Antiqua" w:hAnsi="Book Antiqua"/>
        </w:rPr>
        <w:t>: 4240-4262 [PMID: 19750567 DOI: 10.3748/wjg.15.4240]</w:t>
      </w:r>
    </w:p>
    <w:p w14:paraId="65135B4B" w14:textId="6EEB973D" w:rsidR="00DC0AC1" w:rsidRPr="006D795C" w:rsidRDefault="00DC0AC1" w:rsidP="00D07422">
      <w:pPr>
        <w:spacing w:line="360" w:lineRule="auto"/>
        <w:jc w:val="both"/>
        <w:rPr>
          <w:rFonts w:ascii="Book Antiqua" w:hAnsi="Book Antiqua"/>
        </w:rPr>
      </w:pPr>
      <w:r w:rsidRPr="006D795C">
        <w:rPr>
          <w:rFonts w:ascii="Book Antiqua" w:hAnsi="Book Antiqua"/>
        </w:rPr>
        <w:t xml:space="preserve">76 </w:t>
      </w:r>
      <w:proofErr w:type="spellStart"/>
      <w:r w:rsidRPr="006D795C">
        <w:rPr>
          <w:rFonts w:ascii="Book Antiqua" w:hAnsi="Book Antiqua"/>
          <w:b/>
          <w:bCs/>
        </w:rPr>
        <w:t>Sinakos</w:t>
      </w:r>
      <w:proofErr w:type="spellEnd"/>
      <w:r w:rsidRPr="006D795C">
        <w:rPr>
          <w:rFonts w:ascii="Book Antiqua" w:hAnsi="Book Antiqua"/>
          <w:b/>
          <w:bCs/>
        </w:rPr>
        <w:t xml:space="preserve"> E,</w:t>
      </w:r>
      <w:r w:rsidRPr="006D795C">
        <w:rPr>
          <w:rFonts w:ascii="Book Antiqua" w:hAnsi="Book Antiqua"/>
        </w:rPr>
        <w:t xml:space="preserve"> </w:t>
      </w:r>
      <w:proofErr w:type="spellStart"/>
      <w:r w:rsidRPr="006D795C">
        <w:rPr>
          <w:rFonts w:ascii="Book Antiqua" w:hAnsi="Book Antiqua"/>
        </w:rPr>
        <w:t>Saenger</w:t>
      </w:r>
      <w:proofErr w:type="spellEnd"/>
      <w:r w:rsidRPr="006D795C">
        <w:rPr>
          <w:rFonts w:ascii="Book Antiqua" w:hAnsi="Book Antiqua"/>
        </w:rPr>
        <w:t xml:space="preserve"> AK, </w:t>
      </w:r>
      <w:proofErr w:type="spellStart"/>
      <w:r w:rsidRPr="006D795C">
        <w:rPr>
          <w:rFonts w:ascii="Book Antiqua" w:hAnsi="Book Antiqua"/>
        </w:rPr>
        <w:t>Keach</w:t>
      </w:r>
      <w:proofErr w:type="spellEnd"/>
      <w:r w:rsidRPr="006D795C">
        <w:rPr>
          <w:rFonts w:ascii="Book Antiqua" w:hAnsi="Book Antiqua"/>
        </w:rPr>
        <w:t xml:space="preserve"> J, Kim WR, Lindor KD. Many patients with primary sclerosing cholangitis and increased serum levels of carbohydrate antigen 19-9 do not have cholangiocarcinoma. </w:t>
      </w:r>
      <w:r w:rsidRPr="006D795C">
        <w:rPr>
          <w:rFonts w:ascii="Book Antiqua" w:hAnsi="Book Antiqua"/>
          <w:i/>
          <w:iCs/>
        </w:rPr>
        <w:t>Clin Gastroenterol Hepatol</w:t>
      </w:r>
      <w:r w:rsidRPr="006D795C">
        <w:rPr>
          <w:rFonts w:ascii="Book Antiqua" w:hAnsi="Book Antiqua"/>
        </w:rPr>
        <w:t xml:space="preserve"> 2011;</w:t>
      </w:r>
      <w:r w:rsidR="000B761D" w:rsidRPr="006D795C">
        <w:rPr>
          <w:rFonts w:ascii="Book Antiqua" w:hAnsi="Book Antiqua"/>
          <w:b/>
          <w:bCs/>
        </w:rPr>
        <w:t xml:space="preserve"> </w:t>
      </w:r>
      <w:r w:rsidRPr="006D795C">
        <w:rPr>
          <w:rFonts w:ascii="Book Antiqua" w:hAnsi="Book Antiqua"/>
          <w:b/>
          <w:bCs/>
        </w:rPr>
        <w:t>9:</w:t>
      </w:r>
      <w:r w:rsidR="000B761D" w:rsidRPr="006D795C">
        <w:rPr>
          <w:rFonts w:ascii="Book Antiqua" w:hAnsi="Book Antiqua"/>
        </w:rPr>
        <w:t xml:space="preserve"> </w:t>
      </w:r>
      <w:r w:rsidRPr="006D795C">
        <w:rPr>
          <w:rFonts w:ascii="Book Antiqua" w:hAnsi="Book Antiqua"/>
        </w:rPr>
        <w:t>434-</w:t>
      </w:r>
      <w:proofErr w:type="gramStart"/>
      <w:r w:rsidRPr="006D795C">
        <w:rPr>
          <w:rFonts w:ascii="Book Antiqua" w:hAnsi="Book Antiqua"/>
        </w:rPr>
        <w:t>9</w:t>
      </w:r>
      <w:r w:rsidR="008821C4" w:rsidRPr="006D795C">
        <w:rPr>
          <w:rFonts w:ascii="Book Antiqua" w:hAnsi="Book Antiqua"/>
        </w:rPr>
        <w:t>.</w:t>
      </w:r>
      <w:r w:rsidRPr="006D795C">
        <w:rPr>
          <w:rFonts w:ascii="Book Antiqua" w:hAnsi="Book Antiqua"/>
        </w:rPr>
        <w:t>e</w:t>
      </w:r>
      <w:proofErr w:type="gramEnd"/>
      <w:r w:rsidRPr="006D795C">
        <w:rPr>
          <w:rFonts w:ascii="Book Antiqua" w:hAnsi="Book Antiqua"/>
        </w:rPr>
        <w:t xml:space="preserve">1 </w:t>
      </w:r>
      <w:r w:rsidR="000B761D" w:rsidRPr="006D795C">
        <w:rPr>
          <w:rFonts w:ascii="Book Antiqua" w:hAnsi="Book Antiqua"/>
        </w:rPr>
        <w:t xml:space="preserve">[PMID: 21334457 DOI: </w:t>
      </w:r>
      <w:r w:rsidRPr="006D795C">
        <w:rPr>
          <w:rFonts w:ascii="Book Antiqua" w:hAnsi="Book Antiqua"/>
        </w:rPr>
        <w:t>10.1016/j.cgh.2011.02.007</w:t>
      </w:r>
      <w:r w:rsidR="000B761D" w:rsidRPr="006D795C">
        <w:rPr>
          <w:rFonts w:ascii="Book Antiqua" w:hAnsi="Book Antiqua"/>
        </w:rPr>
        <w:t>]</w:t>
      </w:r>
    </w:p>
    <w:p w14:paraId="32A22603" w14:textId="26865D13" w:rsidR="00DC0AC1" w:rsidRPr="006D795C" w:rsidRDefault="00DC0AC1" w:rsidP="00D07422">
      <w:pPr>
        <w:spacing w:line="360" w:lineRule="auto"/>
        <w:jc w:val="both"/>
        <w:rPr>
          <w:rFonts w:ascii="Book Antiqua" w:hAnsi="Book Antiqua"/>
          <w:lang w:val="pt-BR"/>
        </w:rPr>
      </w:pPr>
      <w:r w:rsidRPr="006D795C">
        <w:rPr>
          <w:rFonts w:ascii="Book Antiqua" w:hAnsi="Book Antiqua"/>
        </w:rPr>
        <w:t xml:space="preserve">77 </w:t>
      </w:r>
      <w:r w:rsidRPr="006D795C">
        <w:rPr>
          <w:rFonts w:ascii="Book Antiqua" w:hAnsi="Book Antiqua"/>
          <w:b/>
          <w:bCs/>
        </w:rPr>
        <w:t>Waseem D</w:t>
      </w:r>
      <w:r w:rsidRPr="006D795C">
        <w:rPr>
          <w:rFonts w:ascii="Book Antiqua" w:hAnsi="Book Antiqua"/>
        </w:rPr>
        <w:t xml:space="preserve">, Tushar P. Intrahepatic, perihilar and distal cholangiocarcinoma: Management and outcomes. </w:t>
      </w:r>
      <w:r w:rsidRPr="006D795C">
        <w:rPr>
          <w:rFonts w:ascii="Book Antiqua" w:hAnsi="Book Antiqua"/>
          <w:i/>
          <w:iCs/>
          <w:lang w:val="pt-BR"/>
        </w:rPr>
        <w:t>Ann Hepatol</w:t>
      </w:r>
      <w:r w:rsidRPr="006D795C">
        <w:rPr>
          <w:rFonts w:ascii="Book Antiqua" w:hAnsi="Book Antiqua"/>
          <w:lang w:val="pt-BR"/>
        </w:rPr>
        <w:t xml:space="preserve"> 2017; </w:t>
      </w:r>
      <w:r w:rsidRPr="006D795C">
        <w:rPr>
          <w:rFonts w:ascii="Book Antiqua" w:hAnsi="Book Antiqua"/>
          <w:b/>
          <w:bCs/>
          <w:lang w:val="pt-BR"/>
        </w:rPr>
        <w:t>16</w:t>
      </w:r>
      <w:r w:rsidRPr="006D795C">
        <w:rPr>
          <w:rFonts w:ascii="Book Antiqua" w:hAnsi="Book Antiqua"/>
          <w:lang w:val="pt-BR"/>
        </w:rPr>
        <w:t>: 133-139 [PMID: 28051802 DOI: 10.5604/16652681.1226927]</w:t>
      </w:r>
    </w:p>
    <w:p w14:paraId="11990BCC" w14:textId="28305959" w:rsidR="00DC0AC1" w:rsidRPr="006D795C" w:rsidRDefault="00DC0AC1" w:rsidP="00D07422">
      <w:pPr>
        <w:spacing w:line="360" w:lineRule="auto"/>
        <w:jc w:val="both"/>
        <w:rPr>
          <w:rFonts w:ascii="Book Antiqua" w:hAnsi="Book Antiqua"/>
        </w:rPr>
      </w:pPr>
      <w:r w:rsidRPr="006D795C">
        <w:rPr>
          <w:rFonts w:ascii="Book Antiqua" w:hAnsi="Book Antiqua"/>
          <w:lang w:val="pt-BR"/>
        </w:rPr>
        <w:t xml:space="preserve">78 </w:t>
      </w:r>
      <w:r w:rsidRPr="006D795C">
        <w:rPr>
          <w:rFonts w:ascii="Book Antiqua" w:hAnsi="Book Antiqua"/>
          <w:b/>
          <w:bCs/>
          <w:lang w:val="pt-BR"/>
        </w:rPr>
        <w:t>Brandi G,</w:t>
      </w:r>
      <w:r w:rsidRPr="006D795C">
        <w:rPr>
          <w:rFonts w:ascii="Book Antiqua" w:hAnsi="Book Antiqua"/>
          <w:lang w:val="pt-BR"/>
        </w:rPr>
        <w:t xml:space="preserve"> Venturi M, Pantaleo MA, Ercolani G</w:t>
      </w:r>
      <w:r w:rsidR="008821C4" w:rsidRPr="006D795C">
        <w:rPr>
          <w:rFonts w:ascii="Book Antiqua" w:hAnsi="Book Antiqua"/>
          <w:lang w:val="pt-BR"/>
        </w:rPr>
        <w:t>;</w:t>
      </w:r>
      <w:r w:rsidRPr="006D795C">
        <w:rPr>
          <w:rFonts w:ascii="Book Antiqua" w:hAnsi="Book Antiqua"/>
          <w:lang w:val="pt-BR"/>
        </w:rPr>
        <w:t xml:space="preserve"> G</w:t>
      </w:r>
      <w:r w:rsidR="008821C4" w:rsidRPr="006D795C">
        <w:rPr>
          <w:rFonts w:ascii="Book Antiqua" w:hAnsi="Book Antiqua"/>
          <w:lang w:val="pt-BR"/>
        </w:rPr>
        <w:t>ICO</w:t>
      </w:r>
      <w:r w:rsidRPr="006D795C">
        <w:rPr>
          <w:rFonts w:ascii="Book Antiqua" w:hAnsi="Book Antiqua"/>
          <w:lang w:val="pt-BR"/>
        </w:rPr>
        <w:t xml:space="preserve">. </w:t>
      </w:r>
      <w:r w:rsidRPr="006D795C">
        <w:rPr>
          <w:rFonts w:ascii="Book Antiqua" w:hAnsi="Book Antiqua"/>
        </w:rPr>
        <w:t xml:space="preserve">Cholangiocarcinoma: Current opinion on clinical practice diagnostic and therapeutic algorithms: A review of the literature and a long-standing experience of a referral center. </w:t>
      </w:r>
      <w:r w:rsidRPr="006D795C">
        <w:rPr>
          <w:rFonts w:ascii="Book Antiqua" w:hAnsi="Book Antiqua"/>
          <w:i/>
          <w:iCs/>
        </w:rPr>
        <w:t>Dig Liver Dis</w:t>
      </w:r>
      <w:r w:rsidRPr="006D795C">
        <w:rPr>
          <w:rFonts w:ascii="Book Antiqua" w:hAnsi="Book Antiqua"/>
        </w:rPr>
        <w:t xml:space="preserve"> 2016;</w:t>
      </w:r>
      <w:r w:rsidR="000B761D" w:rsidRPr="006D795C">
        <w:rPr>
          <w:rFonts w:ascii="Book Antiqua" w:hAnsi="Book Antiqua"/>
        </w:rPr>
        <w:t xml:space="preserve"> </w:t>
      </w:r>
      <w:r w:rsidRPr="006D795C">
        <w:rPr>
          <w:rFonts w:ascii="Book Antiqua" w:hAnsi="Book Antiqua"/>
          <w:b/>
          <w:bCs/>
        </w:rPr>
        <w:t>48:</w:t>
      </w:r>
      <w:r w:rsidR="000B761D" w:rsidRPr="006D795C">
        <w:rPr>
          <w:rFonts w:ascii="Book Antiqua" w:hAnsi="Book Antiqua"/>
          <w:b/>
          <w:bCs/>
        </w:rPr>
        <w:t xml:space="preserve"> </w:t>
      </w:r>
      <w:r w:rsidRPr="006D795C">
        <w:rPr>
          <w:rFonts w:ascii="Book Antiqua" w:hAnsi="Book Antiqua"/>
        </w:rPr>
        <w:t>231-</w:t>
      </w:r>
      <w:r w:rsidR="000B761D" w:rsidRPr="006D795C">
        <w:rPr>
          <w:rFonts w:ascii="Book Antiqua" w:hAnsi="Book Antiqua"/>
        </w:rPr>
        <w:t>2</w:t>
      </w:r>
      <w:r w:rsidRPr="006D795C">
        <w:rPr>
          <w:rFonts w:ascii="Book Antiqua" w:hAnsi="Book Antiqua"/>
        </w:rPr>
        <w:t xml:space="preserve">41 </w:t>
      </w:r>
      <w:r w:rsidR="000B761D" w:rsidRPr="006D795C">
        <w:rPr>
          <w:rFonts w:ascii="Book Antiqua" w:hAnsi="Book Antiqua"/>
        </w:rPr>
        <w:t xml:space="preserve">[PMID: 26769568 DOI: </w:t>
      </w:r>
      <w:r w:rsidRPr="006D795C">
        <w:rPr>
          <w:rFonts w:ascii="Book Antiqua" w:hAnsi="Book Antiqua"/>
        </w:rPr>
        <w:t>10.1016/j.dld.2015.11.017</w:t>
      </w:r>
      <w:r w:rsidR="000B761D" w:rsidRPr="006D795C">
        <w:rPr>
          <w:rFonts w:ascii="Book Antiqua" w:hAnsi="Book Antiqua"/>
        </w:rPr>
        <w:t>]</w:t>
      </w:r>
    </w:p>
    <w:p w14:paraId="37664842"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79 </w:t>
      </w:r>
      <w:proofErr w:type="spellStart"/>
      <w:r w:rsidRPr="006D795C">
        <w:rPr>
          <w:rFonts w:ascii="Book Antiqua" w:hAnsi="Book Antiqua"/>
          <w:b/>
          <w:bCs/>
        </w:rPr>
        <w:t>Forner</w:t>
      </w:r>
      <w:proofErr w:type="spellEnd"/>
      <w:r w:rsidRPr="006D795C">
        <w:rPr>
          <w:rFonts w:ascii="Book Antiqua" w:hAnsi="Book Antiqua"/>
          <w:b/>
          <w:bCs/>
        </w:rPr>
        <w:t xml:space="preserve"> A</w:t>
      </w:r>
      <w:r w:rsidRPr="006D795C">
        <w:rPr>
          <w:rFonts w:ascii="Book Antiqua" w:hAnsi="Book Antiqua"/>
        </w:rPr>
        <w:t xml:space="preserve">, </w:t>
      </w:r>
      <w:proofErr w:type="spellStart"/>
      <w:r w:rsidRPr="006D795C">
        <w:rPr>
          <w:rFonts w:ascii="Book Antiqua" w:hAnsi="Book Antiqua"/>
        </w:rPr>
        <w:t>Vidili</w:t>
      </w:r>
      <w:proofErr w:type="spellEnd"/>
      <w:r w:rsidRPr="006D795C">
        <w:rPr>
          <w:rFonts w:ascii="Book Antiqua" w:hAnsi="Book Antiqua"/>
        </w:rPr>
        <w:t xml:space="preserve"> G, Rengo M, </w:t>
      </w:r>
      <w:proofErr w:type="spellStart"/>
      <w:r w:rsidRPr="006D795C">
        <w:rPr>
          <w:rFonts w:ascii="Book Antiqua" w:hAnsi="Book Antiqua"/>
        </w:rPr>
        <w:t>Bujanda</w:t>
      </w:r>
      <w:proofErr w:type="spellEnd"/>
      <w:r w:rsidRPr="006D795C">
        <w:rPr>
          <w:rFonts w:ascii="Book Antiqua" w:hAnsi="Book Antiqua"/>
        </w:rPr>
        <w:t xml:space="preserve"> L, </w:t>
      </w:r>
      <w:proofErr w:type="spellStart"/>
      <w:r w:rsidRPr="006D795C">
        <w:rPr>
          <w:rFonts w:ascii="Book Antiqua" w:hAnsi="Book Antiqua"/>
        </w:rPr>
        <w:t>Ponz-Sarvisé</w:t>
      </w:r>
      <w:proofErr w:type="spellEnd"/>
      <w:r w:rsidRPr="006D795C">
        <w:rPr>
          <w:rFonts w:ascii="Book Antiqua" w:hAnsi="Book Antiqua"/>
        </w:rPr>
        <w:t xml:space="preserve"> M, </w:t>
      </w:r>
      <w:proofErr w:type="spellStart"/>
      <w:r w:rsidRPr="006D795C">
        <w:rPr>
          <w:rFonts w:ascii="Book Antiqua" w:hAnsi="Book Antiqua"/>
        </w:rPr>
        <w:t>Lamarca</w:t>
      </w:r>
      <w:proofErr w:type="spellEnd"/>
      <w:r w:rsidRPr="006D795C">
        <w:rPr>
          <w:rFonts w:ascii="Book Antiqua" w:hAnsi="Book Antiqua"/>
        </w:rPr>
        <w:t xml:space="preserve"> A. Clinical presentation, diagnosis and staging of cholangiocarcinoma. </w:t>
      </w:r>
      <w:r w:rsidRPr="006D795C">
        <w:rPr>
          <w:rFonts w:ascii="Book Antiqua" w:hAnsi="Book Antiqua"/>
          <w:i/>
          <w:iCs/>
        </w:rPr>
        <w:t>Liver Int</w:t>
      </w:r>
      <w:r w:rsidRPr="006D795C">
        <w:rPr>
          <w:rFonts w:ascii="Book Antiqua" w:hAnsi="Book Antiqua"/>
        </w:rPr>
        <w:t xml:space="preserve"> 2019; </w:t>
      </w:r>
      <w:r w:rsidRPr="006D795C">
        <w:rPr>
          <w:rFonts w:ascii="Book Antiqua" w:hAnsi="Book Antiqua"/>
          <w:b/>
          <w:bCs/>
        </w:rPr>
        <w:t>39 Suppl 1</w:t>
      </w:r>
      <w:r w:rsidRPr="006D795C">
        <w:rPr>
          <w:rFonts w:ascii="Book Antiqua" w:hAnsi="Book Antiqua"/>
        </w:rPr>
        <w:t>: 98-107 [PMID: 30831002 DOI: 10.1111/liv.14086]</w:t>
      </w:r>
    </w:p>
    <w:p w14:paraId="69EED9D3" w14:textId="4DA1110C" w:rsidR="00DC0AC1" w:rsidRPr="006D795C" w:rsidRDefault="00DC0AC1" w:rsidP="00D07422">
      <w:pPr>
        <w:spacing w:line="360" w:lineRule="auto"/>
        <w:jc w:val="both"/>
        <w:rPr>
          <w:rFonts w:ascii="Book Antiqua" w:hAnsi="Book Antiqua"/>
        </w:rPr>
      </w:pPr>
      <w:r w:rsidRPr="006D795C">
        <w:rPr>
          <w:rFonts w:ascii="Book Antiqua" w:hAnsi="Book Antiqua"/>
        </w:rPr>
        <w:t xml:space="preserve">80 </w:t>
      </w:r>
      <w:proofErr w:type="spellStart"/>
      <w:r w:rsidRPr="006D795C">
        <w:rPr>
          <w:rFonts w:ascii="Book Antiqua" w:hAnsi="Book Antiqua"/>
          <w:b/>
          <w:bCs/>
        </w:rPr>
        <w:t>Jarnagin</w:t>
      </w:r>
      <w:proofErr w:type="spellEnd"/>
      <w:r w:rsidRPr="006D795C">
        <w:rPr>
          <w:rFonts w:ascii="Book Antiqua" w:hAnsi="Book Antiqua"/>
          <w:b/>
          <w:bCs/>
        </w:rPr>
        <w:t xml:space="preserve"> WR,</w:t>
      </w:r>
      <w:r w:rsidRPr="006D795C">
        <w:rPr>
          <w:rFonts w:ascii="Book Antiqua" w:hAnsi="Book Antiqua"/>
        </w:rPr>
        <w:t xml:space="preserve"> Fong Y, DeMatteo RP, </w:t>
      </w:r>
      <w:proofErr w:type="spellStart"/>
      <w:r w:rsidRPr="006D795C">
        <w:rPr>
          <w:rFonts w:ascii="Book Antiqua" w:hAnsi="Book Antiqua"/>
        </w:rPr>
        <w:t>Gonen</w:t>
      </w:r>
      <w:proofErr w:type="spellEnd"/>
      <w:r w:rsidRPr="006D795C">
        <w:rPr>
          <w:rFonts w:ascii="Book Antiqua" w:hAnsi="Book Antiqua"/>
        </w:rPr>
        <w:t xml:space="preserve"> M, Burke EC, </w:t>
      </w:r>
      <w:proofErr w:type="spellStart"/>
      <w:r w:rsidRPr="006D795C">
        <w:rPr>
          <w:rFonts w:ascii="Book Antiqua" w:hAnsi="Book Antiqua"/>
        </w:rPr>
        <w:t>Bodniewicz</w:t>
      </w:r>
      <w:proofErr w:type="spellEnd"/>
      <w:r w:rsidRPr="006D795C">
        <w:rPr>
          <w:rFonts w:ascii="Book Antiqua" w:hAnsi="Book Antiqua"/>
        </w:rPr>
        <w:t xml:space="preserve"> B</w:t>
      </w:r>
      <w:r w:rsidR="008821C4" w:rsidRPr="006D795C">
        <w:rPr>
          <w:rFonts w:ascii="Book Antiqua" w:hAnsi="Book Antiqua"/>
        </w:rPr>
        <w:t xml:space="preserve">S </w:t>
      </w:r>
      <w:r w:rsidRPr="006D795C">
        <w:rPr>
          <w:rFonts w:ascii="Book Antiqua" w:hAnsi="Book Antiqua"/>
        </w:rPr>
        <w:t>J, Youssef B</w:t>
      </w:r>
      <w:r w:rsidR="008821C4" w:rsidRPr="006D795C">
        <w:rPr>
          <w:rFonts w:ascii="Book Antiqua" w:hAnsi="Book Antiqua"/>
        </w:rPr>
        <w:t xml:space="preserve">A </w:t>
      </w:r>
      <w:r w:rsidRPr="006D795C">
        <w:rPr>
          <w:rFonts w:ascii="Book Antiqua" w:hAnsi="Book Antiqua"/>
        </w:rPr>
        <w:t xml:space="preserve">M, </w:t>
      </w:r>
      <w:proofErr w:type="spellStart"/>
      <w:r w:rsidRPr="006D795C">
        <w:rPr>
          <w:rFonts w:ascii="Book Antiqua" w:hAnsi="Book Antiqua"/>
        </w:rPr>
        <w:t>Klimstra</w:t>
      </w:r>
      <w:proofErr w:type="spellEnd"/>
      <w:r w:rsidRPr="006D795C">
        <w:rPr>
          <w:rFonts w:ascii="Book Antiqua" w:hAnsi="Book Antiqua"/>
        </w:rPr>
        <w:t xml:space="preserve"> D, </w:t>
      </w:r>
      <w:proofErr w:type="spellStart"/>
      <w:r w:rsidRPr="006D795C">
        <w:rPr>
          <w:rFonts w:ascii="Book Antiqua" w:hAnsi="Book Antiqua"/>
        </w:rPr>
        <w:t>Blumgart</w:t>
      </w:r>
      <w:proofErr w:type="spellEnd"/>
      <w:r w:rsidRPr="006D795C">
        <w:rPr>
          <w:rFonts w:ascii="Book Antiqua" w:hAnsi="Book Antiqua"/>
        </w:rPr>
        <w:t xml:space="preserve"> LH. Staging, </w:t>
      </w:r>
      <w:proofErr w:type="spellStart"/>
      <w:r w:rsidRPr="006D795C">
        <w:rPr>
          <w:rFonts w:ascii="Book Antiqua" w:hAnsi="Book Antiqua"/>
        </w:rPr>
        <w:t>resectability</w:t>
      </w:r>
      <w:proofErr w:type="spellEnd"/>
      <w:r w:rsidRPr="006D795C">
        <w:rPr>
          <w:rFonts w:ascii="Book Antiqua" w:hAnsi="Book Antiqua"/>
        </w:rPr>
        <w:t>, and outcome in 225 patients with hilar cholangiocarcinoma.</w:t>
      </w:r>
      <w:r w:rsidRPr="006D795C">
        <w:rPr>
          <w:rFonts w:ascii="Book Antiqua" w:hAnsi="Book Antiqua"/>
          <w:i/>
          <w:iCs/>
        </w:rPr>
        <w:t xml:space="preserve"> Ann Surg</w:t>
      </w:r>
      <w:r w:rsidRPr="006D795C">
        <w:rPr>
          <w:rFonts w:ascii="Book Antiqua" w:hAnsi="Book Antiqua"/>
        </w:rPr>
        <w:t xml:space="preserve"> 2001;</w:t>
      </w:r>
      <w:r w:rsidR="000B761D" w:rsidRPr="006D795C">
        <w:rPr>
          <w:rFonts w:ascii="Book Antiqua" w:hAnsi="Book Antiqua"/>
        </w:rPr>
        <w:t xml:space="preserve"> </w:t>
      </w:r>
      <w:r w:rsidRPr="006D795C">
        <w:rPr>
          <w:rFonts w:ascii="Book Antiqua" w:hAnsi="Book Antiqua"/>
          <w:b/>
          <w:bCs/>
        </w:rPr>
        <w:t>234:</w:t>
      </w:r>
      <w:r w:rsidR="000B761D" w:rsidRPr="006D795C">
        <w:rPr>
          <w:rFonts w:ascii="Book Antiqua" w:hAnsi="Book Antiqua"/>
          <w:b/>
          <w:bCs/>
        </w:rPr>
        <w:t xml:space="preserve"> </w:t>
      </w:r>
      <w:r w:rsidRPr="006D795C">
        <w:rPr>
          <w:rFonts w:ascii="Book Antiqua" w:hAnsi="Book Antiqua"/>
        </w:rPr>
        <w:t xml:space="preserve">507-17; discussion </w:t>
      </w:r>
      <w:r w:rsidR="008821C4" w:rsidRPr="006D795C">
        <w:rPr>
          <w:rFonts w:ascii="Book Antiqua" w:hAnsi="Book Antiqua"/>
        </w:rPr>
        <w:t>5</w:t>
      </w:r>
      <w:r w:rsidRPr="006D795C">
        <w:rPr>
          <w:rFonts w:ascii="Book Antiqua" w:hAnsi="Book Antiqua"/>
        </w:rPr>
        <w:t>17-9</w:t>
      </w:r>
      <w:r w:rsidR="000B761D" w:rsidRPr="006D795C">
        <w:rPr>
          <w:rFonts w:ascii="Book Antiqua" w:hAnsi="Book Antiqua"/>
        </w:rPr>
        <w:t xml:space="preserve"> [PMID: 11573044</w:t>
      </w:r>
      <w:r w:rsidRPr="006D795C">
        <w:rPr>
          <w:rFonts w:ascii="Book Antiqua" w:hAnsi="Book Antiqua"/>
        </w:rPr>
        <w:t xml:space="preserve"> </w:t>
      </w:r>
      <w:r w:rsidR="000B761D" w:rsidRPr="006D795C">
        <w:rPr>
          <w:rFonts w:ascii="Book Antiqua" w:hAnsi="Book Antiqua"/>
        </w:rPr>
        <w:t>DOI: 10.1097/00000658-200110000-00010]</w:t>
      </w:r>
    </w:p>
    <w:p w14:paraId="0B27694B"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81 </w:t>
      </w:r>
      <w:r w:rsidRPr="006D795C">
        <w:rPr>
          <w:rFonts w:ascii="Book Antiqua" w:hAnsi="Book Antiqua"/>
          <w:b/>
          <w:bCs/>
        </w:rPr>
        <w:t>Amin MB</w:t>
      </w:r>
      <w:r w:rsidRPr="006D795C">
        <w:rPr>
          <w:rFonts w:ascii="Book Antiqua" w:hAnsi="Book Antiqua"/>
        </w:rPr>
        <w:t xml:space="preserve">, Greene FL, Edge SB, Compton CC, </w:t>
      </w:r>
      <w:proofErr w:type="spellStart"/>
      <w:r w:rsidRPr="006D795C">
        <w:rPr>
          <w:rFonts w:ascii="Book Antiqua" w:hAnsi="Book Antiqua"/>
        </w:rPr>
        <w:t>Gershenwald</w:t>
      </w:r>
      <w:proofErr w:type="spellEnd"/>
      <w:r w:rsidRPr="006D795C">
        <w:rPr>
          <w:rFonts w:ascii="Book Antiqua" w:hAnsi="Book Antiqua"/>
        </w:rPr>
        <w:t xml:space="preserve"> JE, Brookland RK, Meyer L, </w:t>
      </w:r>
      <w:proofErr w:type="spellStart"/>
      <w:r w:rsidRPr="006D795C">
        <w:rPr>
          <w:rFonts w:ascii="Book Antiqua" w:hAnsi="Book Antiqua"/>
        </w:rPr>
        <w:t>Gress</w:t>
      </w:r>
      <w:proofErr w:type="spellEnd"/>
      <w:r w:rsidRPr="006D795C">
        <w:rPr>
          <w:rFonts w:ascii="Book Antiqua" w:hAnsi="Book Antiqua"/>
        </w:rPr>
        <w:t xml:space="preserve"> DM, Byrd DR, Winchester DP. The Eighth Edition AJCC Cancer Staging Manual: </w:t>
      </w:r>
      <w:r w:rsidRPr="006D795C">
        <w:rPr>
          <w:rFonts w:ascii="Book Antiqua" w:hAnsi="Book Antiqua"/>
        </w:rPr>
        <w:lastRenderedPageBreak/>
        <w:t xml:space="preserve">Continuing to build a bridge from a population-based to a more "personalized" approach to cancer staging. </w:t>
      </w:r>
      <w:r w:rsidRPr="006D795C">
        <w:rPr>
          <w:rFonts w:ascii="Book Antiqua" w:hAnsi="Book Antiqua"/>
          <w:i/>
          <w:iCs/>
        </w:rPr>
        <w:t>CA Cancer J Clin</w:t>
      </w:r>
      <w:r w:rsidRPr="006D795C">
        <w:rPr>
          <w:rFonts w:ascii="Book Antiqua" w:hAnsi="Book Antiqua"/>
        </w:rPr>
        <w:t xml:space="preserve"> 2017; </w:t>
      </w:r>
      <w:r w:rsidRPr="006D795C">
        <w:rPr>
          <w:rFonts w:ascii="Book Antiqua" w:hAnsi="Book Antiqua"/>
          <w:b/>
          <w:bCs/>
        </w:rPr>
        <w:t>67</w:t>
      </w:r>
      <w:r w:rsidRPr="006D795C">
        <w:rPr>
          <w:rFonts w:ascii="Book Antiqua" w:hAnsi="Book Antiqua"/>
        </w:rPr>
        <w:t>: 93-99 [PMID: 28094848 DOI: 10.3322/caac.21388]</w:t>
      </w:r>
    </w:p>
    <w:p w14:paraId="01FF1C78" w14:textId="499355C2" w:rsidR="00DC0AC1" w:rsidRPr="006D795C" w:rsidRDefault="00DC0AC1" w:rsidP="00D07422">
      <w:pPr>
        <w:spacing w:line="360" w:lineRule="auto"/>
        <w:jc w:val="both"/>
        <w:rPr>
          <w:rFonts w:ascii="Book Antiqua" w:hAnsi="Book Antiqua"/>
        </w:rPr>
      </w:pPr>
      <w:r w:rsidRPr="006D795C">
        <w:rPr>
          <w:rFonts w:ascii="Book Antiqua" w:hAnsi="Book Antiqua"/>
        </w:rPr>
        <w:t xml:space="preserve">82 </w:t>
      </w:r>
      <w:r w:rsidR="000B761D" w:rsidRPr="006D795C">
        <w:rPr>
          <w:rFonts w:ascii="Book Antiqua" w:hAnsi="Book Antiqua"/>
          <w:b/>
          <w:bCs/>
        </w:rPr>
        <w:t>American Cancer Society.</w:t>
      </w:r>
      <w:r w:rsidR="000B761D" w:rsidRPr="006D795C">
        <w:rPr>
          <w:rFonts w:ascii="Book Antiqua" w:hAnsi="Book Antiqua"/>
        </w:rPr>
        <w:t xml:space="preserve"> </w:t>
      </w:r>
      <w:r w:rsidRPr="006D795C">
        <w:rPr>
          <w:rFonts w:ascii="Book Antiqua" w:hAnsi="Book Antiqua"/>
        </w:rPr>
        <w:t>Cancer Facts &amp; Figures 2021</w:t>
      </w:r>
      <w:r w:rsidR="000B761D" w:rsidRPr="006D795C">
        <w:rPr>
          <w:rFonts w:ascii="Book Antiqua" w:hAnsi="Book Antiqua"/>
        </w:rPr>
        <w:t>. [</w:t>
      </w:r>
      <w:r w:rsidR="00F70199" w:rsidRPr="006D795C">
        <w:rPr>
          <w:rFonts w:ascii="Book Antiqua" w:hAnsi="Book Antiqua"/>
        </w:rPr>
        <w:t>c</w:t>
      </w:r>
      <w:r w:rsidR="000B761D" w:rsidRPr="006D795C">
        <w:rPr>
          <w:rFonts w:ascii="Book Antiqua" w:hAnsi="Book Antiqua"/>
          <w:lang w:eastAsia="zh-CN"/>
        </w:rPr>
        <w:t>ited</w:t>
      </w:r>
      <w:r w:rsidR="000B761D" w:rsidRPr="006D795C">
        <w:rPr>
          <w:rFonts w:ascii="Book Antiqua" w:hAnsi="Book Antiqua"/>
        </w:rPr>
        <w:t xml:space="preserve"> </w:t>
      </w:r>
      <w:r w:rsidR="00F70199" w:rsidRPr="006D795C">
        <w:rPr>
          <w:rFonts w:ascii="Book Antiqua" w:hAnsi="Book Antiqua"/>
        </w:rPr>
        <w:t xml:space="preserve">10 </w:t>
      </w:r>
      <w:r w:rsidR="000B761D" w:rsidRPr="006D795C">
        <w:rPr>
          <w:rStyle w:val="jlqj4b"/>
          <w:rFonts w:ascii="Book Antiqua" w:hAnsi="Book Antiqua"/>
          <w:lang w:val="en"/>
        </w:rPr>
        <w:t>January 2021</w:t>
      </w:r>
      <w:r w:rsidR="000B761D" w:rsidRPr="006D795C">
        <w:rPr>
          <w:rFonts w:ascii="Book Antiqua" w:hAnsi="Book Antiqua"/>
        </w:rPr>
        <w:t>]</w:t>
      </w:r>
      <w:r w:rsidRPr="006D795C">
        <w:rPr>
          <w:rFonts w:ascii="Book Antiqua" w:hAnsi="Book Antiqua"/>
        </w:rPr>
        <w:t xml:space="preserve"> Available from: https://www.cancer.org/research/cancer-facts-statistics/all-cancer-facts-figures/cancer-facts-figures-2021.html</w:t>
      </w:r>
    </w:p>
    <w:p w14:paraId="32F3E03E" w14:textId="6E9A2DF2" w:rsidR="00DC0AC1" w:rsidRPr="006D795C" w:rsidRDefault="00DC0AC1" w:rsidP="00D07422">
      <w:pPr>
        <w:spacing w:line="360" w:lineRule="auto"/>
        <w:jc w:val="both"/>
        <w:rPr>
          <w:rFonts w:ascii="Book Antiqua" w:hAnsi="Book Antiqua"/>
        </w:rPr>
      </w:pPr>
      <w:r w:rsidRPr="006D795C">
        <w:rPr>
          <w:rFonts w:ascii="Book Antiqua" w:hAnsi="Book Antiqua"/>
        </w:rPr>
        <w:t xml:space="preserve">83 </w:t>
      </w:r>
      <w:r w:rsidR="007A1B15" w:rsidRPr="006D795C">
        <w:rPr>
          <w:rFonts w:ascii="Book Antiqua" w:hAnsi="Book Antiqua"/>
          <w:b/>
          <w:bCs/>
        </w:rPr>
        <w:t>ICGC/TCGA Pan-Cancer Analysis of Whole Genomes Consortium</w:t>
      </w:r>
      <w:r w:rsidRPr="006D795C">
        <w:rPr>
          <w:rFonts w:ascii="Book Antiqua" w:hAnsi="Book Antiqua"/>
          <w:b/>
          <w:bCs/>
        </w:rPr>
        <w:t>.</w:t>
      </w:r>
      <w:r w:rsidRPr="006D795C">
        <w:rPr>
          <w:rFonts w:ascii="Book Antiqua" w:hAnsi="Book Antiqua"/>
        </w:rPr>
        <w:t xml:space="preserve"> Pan-cancer analysis of whole genomes. </w:t>
      </w:r>
      <w:r w:rsidRPr="006D795C">
        <w:rPr>
          <w:rFonts w:ascii="Book Antiqua" w:hAnsi="Book Antiqua"/>
          <w:i/>
          <w:iCs/>
        </w:rPr>
        <w:t>Nature</w:t>
      </w:r>
      <w:r w:rsidRPr="006D795C">
        <w:rPr>
          <w:rFonts w:ascii="Book Antiqua" w:hAnsi="Book Antiqua"/>
        </w:rPr>
        <w:t xml:space="preserve"> 2020;</w:t>
      </w:r>
      <w:r w:rsidR="000B761D" w:rsidRPr="006D795C">
        <w:rPr>
          <w:rFonts w:ascii="Book Antiqua" w:hAnsi="Book Antiqua"/>
          <w:b/>
          <w:bCs/>
        </w:rPr>
        <w:t xml:space="preserve"> </w:t>
      </w:r>
      <w:r w:rsidRPr="006D795C">
        <w:rPr>
          <w:rFonts w:ascii="Book Antiqua" w:hAnsi="Book Antiqua"/>
          <w:b/>
          <w:bCs/>
        </w:rPr>
        <w:t>578:</w:t>
      </w:r>
      <w:r w:rsidR="000B761D" w:rsidRPr="006D795C">
        <w:rPr>
          <w:rFonts w:ascii="Book Antiqua" w:hAnsi="Book Antiqua"/>
        </w:rPr>
        <w:t xml:space="preserve"> </w:t>
      </w:r>
      <w:r w:rsidRPr="006D795C">
        <w:rPr>
          <w:rFonts w:ascii="Book Antiqua" w:hAnsi="Book Antiqua"/>
        </w:rPr>
        <w:t xml:space="preserve">82-93 </w:t>
      </w:r>
      <w:r w:rsidR="000B761D" w:rsidRPr="006D795C">
        <w:rPr>
          <w:rFonts w:ascii="Book Antiqua" w:hAnsi="Book Antiqua"/>
        </w:rPr>
        <w:t>[PMID: 32025007</w:t>
      </w:r>
      <w:r w:rsidRPr="006D795C">
        <w:rPr>
          <w:rFonts w:ascii="Book Antiqua" w:hAnsi="Book Antiqua"/>
        </w:rPr>
        <w:t xml:space="preserve"> </w:t>
      </w:r>
      <w:r w:rsidR="000B761D" w:rsidRPr="006D795C">
        <w:rPr>
          <w:rFonts w:ascii="Book Antiqua" w:hAnsi="Book Antiqua"/>
        </w:rPr>
        <w:t xml:space="preserve">DOI: </w:t>
      </w:r>
      <w:r w:rsidRPr="006D795C">
        <w:rPr>
          <w:rFonts w:ascii="Book Antiqua" w:hAnsi="Book Antiqua"/>
        </w:rPr>
        <w:t>10.1038/s41586-020-1969-6</w:t>
      </w:r>
      <w:r w:rsidR="000B761D" w:rsidRPr="006D795C">
        <w:rPr>
          <w:rFonts w:ascii="Book Antiqua" w:hAnsi="Book Antiqua"/>
        </w:rPr>
        <w:t>]</w:t>
      </w:r>
    </w:p>
    <w:p w14:paraId="50EE6A4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84 </w:t>
      </w:r>
      <w:r w:rsidRPr="006D795C">
        <w:rPr>
          <w:rFonts w:ascii="Book Antiqua" w:hAnsi="Book Antiqua"/>
          <w:b/>
          <w:bCs/>
        </w:rPr>
        <w:t>Ashley EA</w:t>
      </w:r>
      <w:r w:rsidRPr="006D795C">
        <w:rPr>
          <w:rFonts w:ascii="Book Antiqua" w:hAnsi="Book Antiqua"/>
        </w:rPr>
        <w:t xml:space="preserve">. Towards precision medicine. </w:t>
      </w:r>
      <w:r w:rsidRPr="006D795C">
        <w:rPr>
          <w:rFonts w:ascii="Book Antiqua" w:hAnsi="Book Antiqua"/>
          <w:i/>
          <w:iCs/>
        </w:rPr>
        <w:t>Nat Rev Genet</w:t>
      </w:r>
      <w:r w:rsidRPr="006D795C">
        <w:rPr>
          <w:rFonts w:ascii="Book Antiqua" w:hAnsi="Book Antiqua"/>
        </w:rPr>
        <w:t xml:space="preserve"> 2016; </w:t>
      </w:r>
      <w:r w:rsidRPr="006D795C">
        <w:rPr>
          <w:rFonts w:ascii="Book Antiqua" w:hAnsi="Book Antiqua"/>
          <w:b/>
          <w:bCs/>
        </w:rPr>
        <w:t>17</w:t>
      </w:r>
      <w:r w:rsidRPr="006D795C">
        <w:rPr>
          <w:rFonts w:ascii="Book Antiqua" w:hAnsi="Book Antiqua"/>
        </w:rPr>
        <w:t>: 507-522 [PMID: 27528417 DOI: 10.1038/nrg.2016.86]</w:t>
      </w:r>
    </w:p>
    <w:p w14:paraId="6570797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85 </w:t>
      </w:r>
      <w:r w:rsidRPr="006D795C">
        <w:rPr>
          <w:rFonts w:ascii="Book Antiqua" w:hAnsi="Book Antiqua"/>
          <w:b/>
          <w:bCs/>
        </w:rPr>
        <w:t>Hyman DM</w:t>
      </w:r>
      <w:r w:rsidRPr="006D795C">
        <w:rPr>
          <w:rFonts w:ascii="Book Antiqua" w:hAnsi="Book Antiqua"/>
        </w:rPr>
        <w:t xml:space="preserve">, Taylor BS, </w:t>
      </w:r>
      <w:proofErr w:type="spellStart"/>
      <w:r w:rsidRPr="006D795C">
        <w:rPr>
          <w:rFonts w:ascii="Book Antiqua" w:hAnsi="Book Antiqua"/>
        </w:rPr>
        <w:t>Baselga</w:t>
      </w:r>
      <w:proofErr w:type="spellEnd"/>
      <w:r w:rsidRPr="006D795C">
        <w:rPr>
          <w:rFonts w:ascii="Book Antiqua" w:hAnsi="Book Antiqua"/>
        </w:rPr>
        <w:t xml:space="preserve"> J. Implementing Genome-Driven Oncology. </w:t>
      </w:r>
      <w:r w:rsidRPr="006D795C">
        <w:rPr>
          <w:rFonts w:ascii="Book Antiqua" w:hAnsi="Book Antiqua"/>
          <w:i/>
          <w:iCs/>
        </w:rPr>
        <w:t>Cell</w:t>
      </w:r>
      <w:r w:rsidRPr="006D795C">
        <w:rPr>
          <w:rFonts w:ascii="Book Antiqua" w:hAnsi="Book Antiqua"/>
        </w:rPr>
        <w:t xml:space="preserve"> 2017; </w:t>
      </w:r>
      <w:r w:rsidRPr="006D795C">
        <w:rPr>
          <w:rFonts w:ascii="Book Antiqua" w:hAnsi="Book Antiqua"/>
          <w:b/>
          <w:bCs/>
        </w:rPr>
        <w:t>168</w:t>
      </w:r>
      <w:r w:rsidRPr="006D795C">
        <w:rPr>
          <w:rFonts w:ascii="Book Antiqua" w:hAnsi="Book Antiqua"/>
        </w:rPr>
        <w:t>: 584-599 [PMID: 28187282 DOI: 10.1016/j.cell.2016.12.015]</w:t>
      </w:r>
    </w:p>
    <w:p w14:paraId="26F0A93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86 </w:t>
      </w:r>
      <w:proofErr w:type="spellStart"/>
      <w:r w:rsidRPr="006D795C">
        <w:rPr>
          <w:rFonts w:ascii="Book Antiqua" w:hAnsi="Book Antiqua"/>
          <w:b/>
          <w:bCs/>
        </w:rPr>
        <w:t>McGranahan</w:t>
      </w:r>
      <w:proofErr w:type="spellEnd"/>
      <w:r w:rsidRPr="006D795C">
        <w:rPr>
          <w:rFonts w:ascii="Book Antiqua" w:hAnsi="Book Antiqua"/>
          <w:b/>
          <w:bCs/>
        </w:rPr>
        <w:t xml:space="preserve"> N</w:t>
      </w:r>
      <w:r w:rsidRPr="006D795C">
        <w:rPr>
          <w:rFonts w:ascii="Book Antiqua" w:hAnsi="Book Antiqua"/>
        </w:rPr>
        <w:t xml:space="preserve">, Swanton C. Clonal Heterogeneity and Tumor Evolution: Past, Present, and the Future. </w:t>
      </w:r>
      <w:r w:rsidRPr="006D795C">
        <w:rPr>
          <w:rFonts w:ascii="Book Antiqua" w:hAnsi="Book Antiqua"/>
          <w:i/>
          <w:iCs/>
        </w:rPr>
        <w:t>Cell</w:t>
      </w:r>
      <w:r w:rsidRPr="006D795C">
        <w:rPr>
          <w:rFonts w:ascii="Book Antiqua" w:hAnsi="Book Antiqua"/>
        </w:rPr>
        <w:t xml:space="preserve"> 2017; </w:t>
      </w:r>
      <w:r w:rsidRPr="006D795C">
        <w:rPr>
          <w:rFonts w:ascii="Book Antiqua" w:hAnsi="Book Antiqua"/>
          <w:b/>
          <w:bCs/>
        </w:rPr>
        <w:t>168</w:t>
      </w:r>
      <w:r w:rsidRPr="006D795C">
        <w:rPr>
          <w:rFonts w:ascii="Book Antiqua" w:hAnsi="Book Antiqua"/>
        </w:rPr>
        <w:t>: 613-628 [PMID: 28187284 DOI: 10.1016/j.cell.2017.01.018]</w:t>
      </w:r>
    </w:p>
    <w:p w14:paraId="79996F49" w14:textId="2DBFAC73" w:rsidR="00DC0AC1" w:rsidRPr="006D795C" w:rsidRDefault="00DC0AC1" w:rsidP="00D07422">
      <w:pPr>
        <w:spacing w:line="360" w:lineRule="auto"/>
        <w:jc w:val="both"/>
        <w:rPr>
          <w:rFonts w:ascii="Book Antiqua" w:hAnsi="Book Antiqua"/>
        </w:rPr>
      </w:pPr>
      <w:r w:rsidRPr="006D795C">
        <w:rPr>
          <w:rFonts w:ascii="Book Antiqua" w:hAnsi="Book Antiqua"/>
        </w:rPr>
        <w:t xml:space="preserve">87 </w:t>
      </w:r>
      <w:r w:rsidR="008A54A2" w:rsidRPr="006D795C">
        <w:rPr>
          <w:rFonts w:ascii="Book Antiqua" w:hAnsi="Book Antiqua"/>
          <w:b/>
          <w:bCs/>
        </w:rPr>
        <w:t xml:space="preserve">Rivas MA, </w:t>
      </w:r>
      <w:r w:rsidR="008A54A2" w:rsidRPr="006D795C">
        <w:rPr>
          <w:rFonts w:ascii="Book Antiqua" w:hAnsi="Book Antiqua"/>
        </w:rPr>
        <w:t xml:space="preserve">Beaudoin M, </w:t>
      </w:r>
      <w:proofErr w:type="spellStart"/>
      <w:r w:rsidR="008A54A2" w:rsidRPr="006D795C">
        <w:rPr>
          <w:rFonts w:ascii="Book Antiqua" w:hAnsi="Book Antiqua"/>
        </w:rPr>
        <w:t>Gardet</w:t>
      </w:r>
      <w:proofErr w:type="spellEnd"/>
      <w:r w:rsidR="008A54A2" w:rsidRPr="006D795C">
        <w:rPr>
          <w:rFonts w:ascii="Book Antiqua" w:hAnsi="Book Antiqua"/>
        </w:rPr>
        <w:t xml:space="preserve"> A, Stevens C, Sharma Y, Zhang CK, Boucher G, </w:t>
      </w:r>
      <w:proofErr w:type="spellStart"/>
      <w:r w:rsidR="008A54A2" w:rsidRPr="006D795C">
        <w:rPr>
          <w:rFonts w:ascii="Book Antiqua" w:hAnsi="Book Antiqua"/>
        </w:rPr>
        <w:t>Ripke</w:t>
      </w:r>
      <w:proofErr w:type="spellEnd"/>
      <w:r w:rsidR="008A54A2" w:rsidRPr="006D795C">
        <w:rPr>
          <w:rFonts w:ascii="Book Antiqua" w:hAnsi="Book Antiqua"/>
        </w:rPr>
        <w:t xml:space="preserve"> S, </w:t>
      </w:r>
      <w:proofErr w:type="spellStart"/>
      <w:r w:rsidR="008A54A2" w:rsidRPr="006D795C">
        <w:rPr>
          <w:rFonts w:ascii="Book Antiqua" w:hAnsi="Book Antiqua"/>
        </w:rPr>
        <w:t>Ellinghaus</w:t>
      </w:r>
      <w:proofErr w:type="spellEnd"/>
      <w:r w:rsidR="008A54A2" w:rsidRPr="006D795C">
        <w:rPr>
          <w:rFonts w:ascii="Book Antiqua" w:hAnsi="Book Antiqua"/>
        </w:rPr>
        <w:t xml:space="preserve"> D, Burtt N, Fennell T, Kirby A, </w:t>
      </w:r>
      <w:proofErr w:type="spellStart"/>
      <w:r w:rsidR="008A54A2" w:rsidRPr="006D795C">
        <w:rPr>
          <w:rFonts w:ascii="Book Antiqua" w:hAnsi="Book Antiqua"/>
        </w:rPr>
        <w:t>Latiano</w:t>
      </w:r>
      <w:proofErr w:type="spellEnd"/>
      <w:r w:rsidR="008A54A2" w:rsidRPr="006D795C">
        <w:rPr>
          <w:rFonts w:ascii="Book Antiqua" w:hAnsi="Book Antiqua"/>
        </w:rPr>
        <w:t xml:space="preserve"> A, Goyette P, Green T, </w:t>
      </w:r>
      <w:proofErr w:type="spellStart"/>
      <w:r w:rsidR="008A54A2" w:rsidRPr="006D795C">
        <w:rPr>
          <w:rFonts w:ascii="Book Antiqua" w:hAnsi="Book Antiqua"/>
        </w:rPr>
        <w:t>Halfvarson</w:t>
      </w:r>
      <w:proofErr w:type="spellEnd"/>
      <w:r w:rsidR="008A54A2" w:rsidRPr="006D795C">
        <w:rPr>
          <w:rFonts w:ascii="Book Antiqua" w:hAnsi="Book Antiqua"/>
        </w:rPr>
        <w:t xml:space="preserve"> J, </w:t>
      </w:r>
      <w:proofErr w:type="spellStart"/>
      <w:r w:rsidR="008A54A2" w:rsidRPr="006D795C">
        <w:rPr>
          <w:rFonts w:ascii="Book Antiqua" w:hAnsi="Book Antiqua"/>
        </w:rPr>
        <w:t>Haritunians</w:t>
      </w:r>
      <w:proofErr w:type="spellEnd"/>
      <w:r w:rsidR="008A54A2" w:rsidRPr="006D795C">
        <w:rPr>
          <w:rFonts w:ascii="Book Antiqua" w:hAnsi="Book Antiqua"/>
        </w:rPr>
        <w:t xml:space="preserve"> T, Korn JM, Kuruvilla F, </w:t>
      </w:r>
      <w:proofErr w:type="spellStart"/>
      <w:r w:rsidR="008A54A2" w:rsidRPr="006D795C">
        <w:rPr>
          <w:rFonts w:ascii="Book Antiqua" w:hAnsi="Book Antiqua"/>
        </w:rPr>
        <w:t>Lagacé</w:t>
      </w:r>
      <w:proofErr w:type="spellEnd"/>
      <w:r w:rsidR="008A54A2" w:rsidRPr="006D795C">
        <w:rPr>
          <w:rFonts w:ascii="Book Antiqua" w:hAnsi="Book Antiqua"/>
        </w:rPr>
        <w:t xml:space="preserve"> C, Neale B, Lo KS, Schumm P, </w:t>
      </w:r>
      <w:proofErr w:type="spellStart"/>
      <w:r w:rsidR="008A54A2" w:rsidRPr="006D795C">
        <w:rPr>
          <w:rFonts w:ascii="Book Antiqua" w:hAnsi="Book Antiqua"/>
        </w:rPr>
        <w:t>Törkvist</w:t>
      </w:r>
      <w:proofErr w:type="spellEnd"/>
      <w:r w:rsidR="008A54A2" w:rsidRPr="006D795C">
        <w:rPr>
          <w:rFonts w:ascii="Book Antiqua" w:hAnsi="Book Antiqua"/>
        </w:rPr>
        <w:t xml:space="preserve"> L; National Institute of Diabetes and Digestive Kidney Diseases Inflammatory Bowel Disease Genetics Consortium (NIDDK IBDGC); United Kingdom Inflammatory Bowel Disease Genetics Consortium; International Inflammatory Bowel Disease Genetics Consortium, Dubinsky MC, Brant SR, Silverberg MS, </w:t>
      </w:r>
      <w:proofErr w:type="spellStart"/>
      <w:r w:rsidR="008A54A2" w:rsidRPr="006D795C">
        <w:rPr>
          <w:rFonts w:ascii="Book Antiqua" w:hAnsi="Book Antiqua"/>
        </w:rPr>
        <w:t>Duerr</w:t>
      </w:r>
      <w:proofErr w:type="spellEnd"/>
      <w:r w:rsidR="008A54A2" w:rsidRPr="006D795C">
        <w:rPr>
          <w:rFonts w:ascii="Book Antiqua" w:hAnsi="Book Antiqua"/>
        </w:rPr>
        <w:t xml:space="preserve"> RH, </w:t>
      </w:r>
      <w:proofErr w:type="spellStart"/>
      <w:r w:rsidR="008A54A2" w:rsidRPr="006D795C">
        <w:rPr>
          <w:rFonts w:ascii="Book Antiqua" w:hAnsi="Book Antiqua"/>
        </w:rPr>
        <w:t>Altshuler</w:t>
      </w:r>
      <w:proofErr w:type="spellEnd"/>
      <w:r w:rsidR="008A54A2" w:rsidRPr="006D795C">
        <w:rPr>
          <w:rFonts w:ascii="Book Antiqua" w:hAnsi="Book Antiqua"/>
        </w:rPr>
        <w:t xml:space="preserve"> D, Gabriel S, </w:t>
      </w:r>
      <w:proofErr w:type="spellStart"/>
      <w:r w:rsidR="008A54A2" w:rsidRPr="006D795C">
        <w:rPr>
          <w:rFonts w:ascii="Book Antiqua" w:hAnsi="Book Antiqua"/>
        </w:rPr>
        <w:t>Lettre</w:t>
      </w:r>
      <w:proofErr w:type="spellEnd"/>
      <w:r w:rsidR="008A54A2" w:rsidRPr="006D795C">
        <w:rPr>
          <w:rFonts w:ascii="Book Antiqua" w:hAnsi="Book Antiqua"/>
        </w:rPr>
        <w:t xml:space="preserve"> G, Franke A, D'Amato M, McGovern DP, Cho JH, </w:t>
      </w:r>
      <w:proofErr w:type="spellStart"/>
      <w:r w:rsidR="008A54A2" w:rsidRPr="006D795C">
        <w:rPr>
          <w:rFonts w:ascii="Book Antiqua" w:hAnsi="Book Antiqua"/>
        </w:rPr>
        <w:t>Rioux</w:t>
      </w:r>
      <w:proofErr w:type="spellEnd"/>
      <w:r w:rsidR="008A54A2" w:rsidRPr="006D795C">
        <w:rPr>
          <w:rFonts w:ascii="Book Antiqua" w:hAnsi="Book Antiqua"/>
        </w:rPr>
        <w:t xml:space="preserve"> JD, Xavier RJ, Daly MJ.</w:t>
      </w:r>
      <w:r w:rsidRPr="006D795C">
        <w:rPr>
          <w:rFonts w:ascii="Book Antiqua" w:hAnsi="Book Antiqua"/>
        </w:rPr>
        <w:t xml:space="preserve"> Deep resequencing of GWAS loci identifies independent rare variants associated with inflammatory bowel disease. </w:t>
      </w:r>
      <w:r w:rsidRPr="006D795C">
        <w:rPr>
          <w:rFonts w:ascii="Book Antiqua" w:hAnsi="Book Antiqua"/>
          <w:i/>
          <w:iCs/>
        </w:rPr>
        <w:t>Nat Genet</w:t>
      </w:r>
      <w:r w:rsidRPr="006D795C">
        <w:rPr>
          <w:rFonts w:ascii="Book Antiqua" w:hAnsi="Book Antiqua"/>
        </w:rPr>
        <w:t xml:space="preserve"> 2011;</w:t>
      </w:r>
      <w:r w:rsidR="000B761D" w:rsidRPr="006D795C">
        <w:rPr>
          <w:rFonts w:ascii="Book Antiqua" w:hAnsi="Book Antiqua"/>
        </w:rPr>
        <w:t xml:space="preserve"> </w:t>
      </w:r>
      <w:r w:rsidRPr="006D795C">
        <w:rPr>
          <w:rFonts w:ascii="Book Antiqua" w:hAnsi="Book Antiqua"/>
          <w:b/>
          <w:bCs/>
        </w:rPr>
        <w:t>43:</w:t>
      </w:r>
      <w:r w:rsidR="000B761D" w:rsidRPr="006D795C">
        <w:rPr>
          <w:rFonts w:ascii="Book Antiqua" w:hAnsi="Book Antiqua"/>
        </w:rPr>
        <w:t xml:space="preserve"> </w:t>
      </w:r>
      <w:r w:rsidRPr="006D795C">
        <w:rPr>
          <w:rFonts w:ascii="Book Antiqua" w:hAnsi="Book Antiqua"/>
        </w:rPr>
        <w:t>1066-</w:t>
      </w:r>
      <w:r w:rsidR="000B761D" w:rsidRPr="006D795C">
        <w:rPr>
          <w:rFonts w:ascii="Book Antiqua" w:hAnsi="Book Antiqua"/>
        </w:rPr>
        <w:t>10</w:t>
      </w:r>
      <w:r w:rsidRPr="006D795C">
        <w:rPr>
          <w:rFonts w:ascii="Book Antiqua" w:hAnsi="Book Antiqua"/>
        </w:rPr>
        <w:t xml:space="preserve">73 </w:t>
      </w:r>
      <w:r w:rsidR="000B761D" w:rsidRPr="006D795C">
        <w:rPr>
          <w:rFonts w:ascii="Book Antiqua" w:hAnsi="Book Antiqua"/>
        </w:rPr>
        <w:t xml:space="preserve">[PMID: </w:t>
      </w:r>
      <w:r w:rsidR="000B761D" w:rsidRPr="006D795C">
        <w:rPr>
          <w:rStyle w:val="docsum-pmid"/>
          <w:rFonts w:ascii="Book Antiqua" w:hAnsi="Book Antiqua"/>
        </w:rPr>
        <w:t>21983784</w:t>
      </w:r>
      <w:r w:rsidR="000B761D" w:rsidRPr="006D795C">
        <w:rPr>
          <w:rFonts w:ascii="Book Antiqua" w:hAnsi="Book Antiqua"/>
        </w:rPr>
        <w:t xml:space="preserve"> DOI: </w:t>
      </w:r>
      <w:r w:rsidRPr="006D795C">
        <w:rPr>
          <w:rFonts w:ascii="Book Antiqua" w:hAnsi="Book Antiqua"/>
        </w:rPr>
        <w:t>10.1038/ng.952</w:t>
      </w:r>
      <w:r w:rsidR="000B761D" w:rsidRPr="006D795C">
        <w:rPr>
          <w:rFonts w:ascii="Book Antiqua" w:hAnsi="Book Antiqua"/>
        </w:rPr>
        <w:t>]</w:t>
      </w:r>
    </w:p>
    <w:p w14:paraId="0E4F337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88 </w:t>
      </w:r>
      <w:proofErr w:type="spellStart"/>
      <w:r w:rsidRPr="006D795C">
        <w:rPr>
          <w:rFonts w:ascii="Book Antiqua" w:hAnsi="Book Antiqua"/>
          <w:b/>
          <w:bCs/>
        </w:rPr>
        <w:t>Shendure</w:t>
      </w:r>
      <w:proofErr w:type="spellEnd"/>
      <w:r w:rsidRPr="006D795C">
        <w:rPr>
          <w:rFonts w:ascii="Book Antiqua" w:hAnsi="Book Antiqua"/>
          <w:b/>
          <w:bCs/>
        </w:rPr>
        <w:t xml:space="preserve"> J</w:t>
      </w:r>
      <w:r w:rsidRPr="006D795C">
        <w:rPr>
          <w:rFonts w:ascii="Book Antiqua" w:hAnsi="Book Antiqua"/>
        </w:rPr>
        <w:t xml:space="preserve">, Ji H. Next-generation DNA sequencing. </w:t>
      </w:r>
      <w:r w:rsidRPr="006D795C">
        <w:rPr>
          <w:rFonts w:ascii="Book Antiqua" w:hAnsi="Book Antiqua"/>
          <w:i/>
          <w:iCs/>
        </w:rPr>
        <w:t xml:space="preserve">Nat </w:t>
      </w:r>
      <w:proofErr w:type="spellStart"/>
      <w:r w:rsidRPr="006D795C">
        <w:rPr>
          <w:rFonts w:ascii="Book Antiqua" w:hAnsi="Book Antiqua"/>
          <w:i/>
          <w:iCs/>
        </w:rPr>
        <w:t>Biotechnol</w:t>
      </w:r>
      <w:proofErr w:type="spellEnd"/>
      <w:r w:rsidRPr="006D795C">
        <w:rPr>
          <w:rFonts w:ascii="Book Antiqua" w:hAnsi="Book Antiqua"/>
        </w:rPr>
        <w:t xml:space="preserve"> 2008; </w:t>
      </w:r>
      <w:r w:rsidRPr="006D795C">
        <w:rPr>
          <w:rFonts w:ascii="Book Antiqua" w:hAnsi="Book Antiqua"/>
          <w:b/>
          <w:bCs/>
        </w:rPr>
        <w:t>26</w:t>
      </w:r>
      <w:r w:rsidRPr="006D795C">
        <w:rPr>
          <w:rFonts w:ascii="Book Antiqua" w:hAnsi="Book Antiqua"/>
        </w:rPr>
        <w:t>: 1135-1145 [PMID: 18846087 DOI: 10.1038/nbt1486]</w:t>
      </w:r>
    </w:p>
    <w:p w14:paraId="0F761E19"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89 </w:t>
      </w:r>
      <w:r w:rsidRPr="006D795C">
        <w:rPr>
          <w:rFonts w:ascii="Book Antiqua" w:hAnsi="Book Antiqua"/>
          <w:b/>
          <w:bCs/>
        </w:rPr>
        <w:t>Schuster SC</w:t>
      </w:r>
      <w:r w:rsidRPr="006D795C">
        <w:rPr>
          <w:rFonts w:ascii="Book Antiqua" w:hAnsi="Book Antiqua"/>
        </w:rPr>
        <w:t xml:space="preserve">. Next-generation sequencing transforms today's biology. </w:t>
      </w:r>
      <w:r w:rsidRPr="006D795C">
        <w:rPr>
          <w:rFonts w:ascii="Book Antiqua" w:hAnsi="Book Antiqua"/>
          <w:i/>
          <w:iCs/>
        </w:rPr>
        <w:t>Nat Methods</w:t>
      </w:r>
      <w:r w:rsidRPr="006D795C">
        <w:rPr>
          <w:rFonts w:ascii="Book Antiqua" w:hAnsi="Book Antiqua"/>
        </w:rPr>
        <w:t xml:space="preserve"> 2008; </w:t>
      </w:r>
      <w:r w:rsidRPr="006D795C">
        <w:rPr>
          <w:rFonts w:ascii="Book Antiqua" w:hAnsi="Book Antiqua"/>
          <w:b/>
          <w:bCs/>
        </w:rPr>
        <w:t>5</w:t>
      </w:r>
      <w:r w:rsidRPr="006D795C">
        <w:rPr>
          <w:rFonts w:ascii="Book Antiqua" w:hAnsi="Book Antiqua"/>
        </w:rPr>
        <w:t>: 16-18 [PMID: 18165802 DOI: 10.1038/nmeth1156]</w:t>
      </w:r>
    </w:p>
    <w:p w14:paraId="416D4B98"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90 </w:t>
      </w:r>
      <w:r w:rsidRPr="006D795C">
        <w:rPr>
          <w:rFonts w:ascii="Book Antiqua" w:hAnsi="Book Antiqua"/>
          <w:b/>
          <w:bCs/>
        </w:rPr>
        <w:t>Sanger F</w:t>
      </w:r>
      <w:r w:rsidRPr="006D795C">
        <w:rPr>
          <w:rFonts w:ascii="Book Antiqua" w:hAnsi="Book Antiqua"/>
        </w:rPr>
        <w:t xml:space="preserve">, Coulson AR. A rapid method for determining sequences in DNA by primed synthesis with DNA polymerase. </w:t>
      </w:r>
      <w:r w:rsidRPr="006D795C">
        <w:rPr>
          <w:rFonts w:ascii="Book Antiqua" w:hAnsi="Book Antiqua"/>
          <w:i/>
          <w:iCs/>
        </w:rPr>
        <w:t>J Mol Biol</w:t>
      </w:r>
      <w:r w:rsidRPr="006D795C">
        <w:rPr>
          <w:rFonts w:ascii="Book Antiqua" w:hAnsi="Book Antiqua"/>
        </w:rPr>
        <w:t xml:space="preserve"> 1975; </w:t>
      </w:r>
      <w:r w:rsidRPr="006D795C">
        <w:rPr>
          <w:rFonts w:ascii="Book Antiqua" w:hAnsi="Book Antiqua"/>
          <w:b/>
          <w:bCs/>
        </w:rPr>
        <w:t>94</w:t>
      </w:r>
      <w:r w:rsidRPr="006D795C">
        <w:rPr>
          <w:rFonts w:ascii="Book Antiqua" w:hAnsi="Book Antiqua"/>
        </w:rPr>
        <w:t>: 441-448 [PMID: 1100841 DOI: 10.1016/0022-2836(75)90213-2]</w:t>
      </w:r>
    </w:p>
    <w:p w14:paraId="18F9EDFF"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91 </w:t>
      </w:r>
      <w:r w:rsidRPr="006D795C">
        <w:rPr>
          <w:rFonts w:ascii="Book Antiqua" w:hAnsi="Book Antiqua"/>
          <w:b/>
          <w:bCs/>
        </w:rPr>
        <w:t>Robin JD</w:t>
      </w:r>
      <w:r w:rsidRPr="006D795C">
        <w:rPr>
          <w:rFonts w:ascii="Book Antiqua" w:hAnsi="Book Antiqua"/>
        </w:rPr>
        <w:t xml:space="preserve">, Ludlow AT, </w:t>
      </w:r>
      <w:proofErr w:type="spellStart"/>
      <w:r w:rsidRPr="006D795C">
        <w:rPr>
          <w:rFonts w:ascii="Book Antiqua" w:hAnsi="Book Antiqua"/>
        </w:rPr>
        <w:t>LaRanger</w:t>
      </w:r>
      <w:proofErr w:type="spellEnd"/>
      <w:r w:rsidRPr="006D795C">
        <w:rPr>
          <w:rFonts w:ascii="Book Antiqua" w:hAnsi="Book Antiqua"/>
        </w:rPr>
        <w:t xml:space="preserve"> R, Wright WE, Shay JW. Comparison of DNA Quantification Methods for Next Generation Sequencing. </w:t>
      </w:r>
      <w:r w:rsidRPr="006D795C">
        <w:rPr>
          <w:rFonts w:ascii="Book Antiqua" w:hAnsi="Book Antiqua"/>
          <w:i/>
          <w:iCs/>
        </w:rPr>
        <w:t>Sci Rep</w:t>
      </w:r>
      <w:r w:rsidRPr="006D795C">
        <w:rPr>
          <w:rFonts w:ascii="Book Antiqua" w:hAnsi="Book Antiqua"/>
        </w:rPr>
        <w:t xml:space="preserve"> 2016; </w:t>
      </w:r>
      <w:r w:rsidRPr="006D795C">
        <w:rPr>
          <w:rFonts w:ascii="Book Antiqua" w:hAnsi="Book Antiqua"/>
          <w:b/>
          <w:bCs/>
        </w:rPr>
        <w:t>6</w:t>
      </w:r>
      <w:r w:rsidRPr="006D795C">
        <w:rPr>
          <w:rFonts w:ascii="Book Antiqua" w:hAnsi="Book Antiqua"/>
        </w:rPr>
        <w:t>: 24067 [PMID: 27048884 DOI: 10.1038/srep24067]</w:t>
      </w:r>
    </w:p>
    <w:p w14:paraId="472C191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92 </w:t>
      </w:r>
      <w:proofErr w:type="spellStart"/>
      <w:r w:rsidRPr="006D795C">
        <w:rPr>
          <w:rFonts w:ascii="Book Antiqua" w:hAnsi="Book Antiqua"/>
          <w:b/>
          <w:bCs/>
        </w:rPr>
        <w:t>Stroun</w:t>
      </w:r>
      <w:proofErr w:type="spellEnd"/>
      <w:r w:rsidRPr="006D795C">
        <w:rPr>
          <w:rFonts w:ascii="Book Antiqua" w:hAnsi="Book Antiqua"/>
          <w:b/>
          <w:bCs/>
        </w:rPr>
        <w:t xml:space="preserve"> M</w:t>
      </w:r>
      <w:r w:rsidRPr="006D795C">
        <w:rPr>
          <w:rFonts w:ascii="Book Antiqua" w:hAnsi="Book Antiqua"/>
        </w:rPr>
        <w:t xml:space="preserve">, </w:t>
      </w:r>
      <w:proofErr w:type="spellStart"/>
      <w:r w:rsidRPr="006D795C">
        <w:rPr>
          <w:rFonts w:ascii="Book Antiqua" w:hAnsi="Book Antiqua"/>
        </w:rPr>
        <w:t>Lyautey</w:t>
      </w:r>
      <w:proofErr w:type="spellEnd"/>
      <w:r w:rsidRPr="006D795C">
        <w:rPr>
          <w:rFonts w:ascii="Book Antiqua" w:hAnsi="Book Antiqua"/>
        </w:rPr>
        <w:t xml:space="preserve"> J, </w:t>
      </w:r>
      <w:proofErr w:type="spellStart"/>
      <w:r w:rsidRPr="006D795C">
        <w:rPr>
          <w:rFonts w:ascii="Book Antiqua" w:hAnsi="Book Antiqua"/>
        </w:rPr>
        <w:t>Lederrey</w:t>
      </w:r>
      <w:proofErr w:type="spellEnd"/>
      <w:r w:rsidRPr="006D795C">
        <w:rPr>
          <w:rFonts w:ascii="Book Antiqua" w:hAnsi="Book Antiqua"/>
        </w:rPr>
        <w:t xml:space="preserve"> C, Olson-Sand A, Anker P. About the possible origin and mechanism of circulating DNA apoptosis and active DNA release. </w:t>
      </w:r>
      <w:r w:rsidRPr="006D795C">
        <w:rPr>
          <w:rFonts w:ascii="Book Antiqua" w:hAnsi="Book Antiqua"/>
          <w:i/>
          <w:iCs/>
        </w:rPr>
        <w:t xml:space="preserve">Clin </w:t>
      </w:r>
      <w:proofErr w:type="spellStart"/>
      <w:r w:rsidRPr="006D795C">
        <w:rPr>
          <w:rFonts w:ascii="Book Antiqua" w:hAnsi="Book Antiqua"/>
          <w:i/>
          <w:iCs/>
        </w:rPr>
        <w:t>Chim</w:t>
      </w:r>
      <w:proofErr w:type="spellEnd"/>
      <w:r w:rsidRPr="006D795C">
        <w:rPr>
          <w:rFonts w:ascii="Book Antiqua" w:hAnsi="Book Antiqua"/>
          <w:i/>
          <w:iCs/>
        </w:rPr>
        <w:t xml:space="preserve"> Acta</w:t>
      </w:r>
      <w:r w:rsidRPr="006D795C">
        <w:rPr>
          <w:rFonts w:ascii="Book Antiqua" w:hAnsi="Book Antiqua"/>
        </w:rPr>
        <w:t xml:space="preserve"> 2001; </w:t>
      </w:r>
      <w:r w:rsidRPr="006D795C">
        <w:rPr>
          <w:rFonts w:ascii="Book Antiqua" w:hAnsi="Book Antiqua"/>
          <w:b/>
          <w:bCs/>
        </w:rPr>
        <w:t>313</w:t>
      </w:r>
      <w:r w:rsidRPr="006D795C">
        <w:rPr>
          <w:rFonts w:ascii="Book Antiqua" w:hAnsi="Book Antiqua"/>
        </w:rPr>
        <w:t>: 139-142 [PMID: 11694251 DOI: 10.1016/s0009-8981(01)00665-9]</w:t>
      </w:r>
    </w:p>
    <w:p w14:paraId="01CA7B52"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93 </w:t>
      </w:r>
      <w:r w:rsidRPr="006D795C">
        <w:rPr>
          <w:rFonts w:ascii="Book Antiqua" w:hAnsi="Book Antiqua"/>
          <w:b/>
          <w:bCs/>
        </w:rPr>
        <w:t>Crowley E</w:t>
      </w:r>
      <w:r w:rsidRPr="006D795C">
        <w:rPr>
          <w:rFonts w:ascii="Book Antiqua" w:hAnsi="Book Antiqua"/>
        </w:rPr>
        <w:t xml:space="preserve">, Di </w:t>
      </w:r>
      <w:proofErr w:type="spellStart"/>
      <w:r w:rsidRPr="006D795C">
        <w:rPr>
          <w:rFonts w:ascii="Book Antiqua" w:hAnsi="Book Antiqua"/>
        </w:rPr>
        <w:t>Nicolantonio</w:t>
      </w:r>
      <w:proofErr w:type="spellEnd"/>
      <w:r w:rsidRPr="006D795C">
        <w:rPr>
          <w:rFonts w:ascii="Book Antiqua" w:hAnsi="Book Antiqua"/>
        </w:rPr>
        <w:t xml:space="preserve"> F, </w:t>
      </w:r>
      <w:proofErr w:type="spellStart"/>
      <w:r w:rsidRPr="006D795C">
        <w:rPr>
          <w:rFonts w:ascii="Book Antiqua" w:hAnsi="Book Antiqua"/>
        </w:rPr>
        <w:t>Loupakis</w:t>
      </w:r>
      <w:proofErr w:type="spellEnd"/>
      <w:r w:rsidRPr="006D795C">
        <w:rPr>
          <w:rFonts w:ascii="Book Antiqua" w:hAnsi="Book Antiqua"/>
        </w:rPr>
        <w:t xml:space="preserve"> F, </w:t>
      </w:r>
      <w:proofErr w:type="spellStart"/>
      <w:r w:rsidRPr="006D795C">
        <w:rPr>
          <w:rFonts w:ascii="Book Antiqua" w:hAnsi="Book Antiqua"/>
        </w:rPr>
        <w:t>Bardelli</w:t>
      </w:r>
      <w:proofErr w:type="spellEnd"/>
      <w:r w:rsidRPr="006D795C">
        <w:rPr>
          <w:rFonts w:ascii="Book Antiqua" w:hAnsi="Book Antiqua"/>
        </w:rPr>
        <w:t xml:space="preserve"> A. Liquid biopsy: monitoring cancer-genetics in the blood. </w:t>
      </w:r>
      <w:r w:rsidRPr="006D795C">
        <w:rPr>
          <w:rFonts w:ascii="Book Antiqua" w:hAnsi="Book Antiqua"/>
          <w:i/>
          <w:iCs/>
        </w:rPr>
        <w:t>Nat Rev Clin Oncol</w:t>
      </w:r>
      <w:r w:rsidRPr="006D795C">
        <w:rPr>
          <w:rFonts w:ascii="Book Antiqua" w:hAnsi="Book Antiqua"/>
        </w:rPr>
        <w:t xml:space="preserve"> 2013; </w:t>
      </w:r>
      <w:r w:rsidRPr="006D795C">
        <w:rPr>
          <w:rFonts w:ascii="Book Antiqua" w:hAnsi="Book Antiqua"/>
          <w:b/>
          <w:bCs/>
        </w:rPr>
        <w:t>10</w:t>
      </w:r>
      <w:r w:rsidRPr="006D795C">
        <w:rPr>
          <w:rFonts w:ascii="Book Antiqua" w:hAnsi="Book Antiqua"/>
        </w:rPr>
        <w:t>: 472-484 [PMID: 23836314 DOI: 10.1038/nrclinonc.2013.110]</w:t>
      </w:r>
    </w:p>
    <w:p w14:paraId="4FE9999B"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94 </w:t>
      </w:r>
      <w:proofErr w:type="spellStart"/>
      <w:r w:rsidRPr="006D795C">
        <w:rPr>
          <w:rFonts w:ascii="Book Antiqua" w:hAnsi="Book Antiqua"/>
          <w:b/>
          <w:bCs/>
        </w:rPr>
        <w:t>Mouliere</w:t>
      </w:r>
      <w:proofErr w:type="spellEnd"/>
      <w:r w:rsidRPr="006D795C">
        <w:rPr>
          <w:rFonts w:ascii="Book Antiqua" w:hAnsi="Book Antiqua"/>
          <w:b/>
          <w:bCs/>
        </w:rPr>
        <w:t xml:space="preserve"> F</w:t>
      </w:r>
      <w:r w:rsidRPr="006D795C">
        <w:rPr>
          <w:rFonts w:ascii="Book Antiqua" w:hAnsi="Book Antiqua"/>
        </w:rPr>
        <w:t xml:space="preserve">, Robert B, </w:t>
      </w:r>
      <w:proofErr w:type="spellStart"/>
      <w:r w:rsidRPr="006D795C">
        <w:rPr>
          <w:rFonts w:ascii="Book Antiqua" w:hAnsi="Book Antiqua"/>
        </w:rPr>
        <w:t>Arnau</w:t>
      </w:r>
      <w:proofErr w:type="spellEnd"/>
      <w:r w:rsidRPr="006D795C">
        <w:rPr>
          <w:rFonts w:ascii="Book Antiqua" w:hAnsi="Book Antiqua"/>
        </w:rPr>
        <w:t xml:space="preserve"> </w:t>
      </w:r>
      <w:proofErr w:type="spellStart"/>
      <w:r w:rsidRPr="006D795C">
        <w:rPr>
          <w:rFonts w:ascii="Book Antiqua" w:hAnsi="Book Antiqua"/>
        </w:rPr>
        <w:t>Peyrotte</w:t>
      </w:r>
      <w:proofErr w:type="spellEnd"/>
      <w:r w:rsidRPr="006D795C">
        <w:rPr>
          <w:rFonts w:ascii="Book Antiqua" w:hAnsi="Book Antiqua"/>
        </w:rPr>
        <w:t xml:space="preserve"> E, Del Rio M, </w:t>
      </w:r>
      <w:proofErr w:type="spellStart"/>
      <w:r w:rsidRPr="006D795C">
        <w:rPr>
          <w:rFonts w:ascii="Book Antiqua" w:hAnsi="Book Antiqua"/>
        </w:rPr>
        <w:t>Ychou</w:t>
      </w:r>
      <w:proofErr w:type="spellEnd"/>
      <w:r w:rsidRPr="006D795C">
        <w:rPr>
          <w:rFonts w:ascii="Book Antiqua" w:hAnsi="Book Antiqua"/>
        </w:rPr>
        <w:t xml:space="preserve"> M, Molina F, Gongora C, Thierry AR. High fragmentation characterizes </w:t>
      </w:r>
      <w:proofErr w:type="spellStart"/>
      <w:r w:rsidRPr="006D795C">
        <w:rPr>
          <w:rFonts w:ascii="Book Antiqua" w:hAnsi="Book Antiqua"/>
        </w:rPr>
        <w:t>tumour</w:t>
      </w:r>
      <w:proofErr w:type="spellEnd"/>
      <w:r w:rsidRPr="006D795C">
        <w:rPr>
          <w:rFonts w:ascii="Book Antiqua" w:hAnsi="Book Antiqua"/>
        </w:rPr>
        <w:t xml:space="preserve">-derived circulating DNA.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2011; </w:t>
      </w:r>
      <w:r w:rsidRPr="006D795C">
        <w:rPr>
          <w:rFonts w:ascii="Book Antiqua" w:hAnsi="Book Antiqua"/>
          <w:b/>
          <w:bCs/>
        </w:rPr>
        <w:t>6</w:t>
      </w:r>
      <w:r w:rsidRPr="006D795C">
        <w:rPr>
          <w:rFonts w:ascii="Book Antiqua" w:hAnsi="Book Antiqua"/>
        </w:rPr>
        <w:t>: e23418 [PMID: 21909401 DOI: 10.1371/journal.pone.0023418]</w:t>
      </w:r>
    </w:p>
    <w:p w14:paraId="4FB6BE9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95 </w:t>
      </w:r>
      <w:proofErr w:type="spellStart"/>
      <w:r w:rsidRPr="006D795C">
        <w:rPr>
          <w:rFonts w:ascii="Book Antiqua" w:hAnsi="Book Antiqua"/>
          <w:b/>
          <w:bCs/>
        </w:rPr>
        <w:t>Batth</w:t>
      </w:r>
      <w:proofErr w:type="spellEnd"/>
      <w:r w:rsidRPr="006D795C">
        <w:rPr>
          <w:rFonts w:ascii="Book Antiqua" w:hAnsi="Book Antiqua"/>
          <w:b/>
          <w:bCs/>
        </w:rPr>
        <w:t xml:space="preserve"> IS</w:t>
      </w:r>
      <w:r w:rsidRPr="006D795C">
        <w:rPr>
          <w:rFonts w:ascii="Book Antiqua" w:hAnsi="Book Antiqua"/>
        </w:rPr>
        <w:t xml:space="preserve">, Mitra A, </w:t>
      </w:r>
      <w:proofErr w:type="spellStart"/>
      <w:r w:rsidRPr="006D795C">
        <w:rPr>
          <w:rFonts w:ascii="Book Antiqua" w:hAnsi="Book Antiqua"/>
        </w:rPr>
        <w:t>Manier</w:t>
      </w:r>
      <w:proofErr w:type="spellEnd"/>
      <w:r w:rsidRPr="006D795C">
        <w:rPr>
          <w:rFonts w:ascii="Book Antiqua" w:hAnsi="Book Antiqua"/>
        </w:rPr>
        <w:t xml:space="preserve"> S, </w:t>
      </w:r>
      <w:proofErr w:type="spellStart"/>
      <w:r w:rsidRPr="006D795C">
        <w:rPr>
          <w:rFonts w:ascii="Book Antiqua" w:hAnsi="Book Antiqua"/>
        </w:rPr>
        <w:t>Ghobrial</w:t>
      </w:r>
      <w:proofErr w:type="spellEnd"/>
      <w:r w:rsidRPr="006D795C">
        <w:rPr>
          <w:rFonts w:ascii="Book Antiqua" w:hAnsi="Book Antiqua"/>
        </w:rPr>
        <w:t xml:space="preserve"> IM, </w:t>
      </w:r>
      <w:proofErr w:type="spellStart"/>
      <w:r w:rsidRPr="006D795C">
        <w:rPr>
          <w:rFonts w:ascii="Book Antiqua" w:hAnsi="Book Antiqua"/>
        </w:rPr>
        <w:t>Menter</w:t>
      </w:r>
      <w:proofErr w:type="spellEnd"/>
      <w:r w:rsidRPr="006D795C">
        <w:rPr>
          <w:rFonts w:ascii="Book Antiqua" w:hAnsi="Book Antiqua"/>
        </w:rPr>
        <w:t xml:space="preserve"> D, </w:t>
      </w:r>
      <w:proofErr w:type="spellStart"/>
      <w:r w:rsidRPr="006D795C">
        <w:rPr>
          <w:rFonts w:ascii="Book Antiqua" w:hAnsi="Book Antiqua"/>
        </w:rPr>
        <w:t>Kopetz</w:t>
      </w:r>
      <w:proofErr w:type="spellEnd"/>
      <w:r w:rsidRPr="006D795C">
        <w:rPr>
          <w:rFonts w:ascii="Book Antiqua" w:hAnsi="Book Antiqua"/>
        </w:rPr>
        <w:t xml:space="preserve"> S, Li S. Circulating tumor markers: harmonizing the yin and yang of CTCs and </w:t>
      </w:r>
      <w:proofErr w:type="spellStart"/>
      <w:r w:rsidRPr="006D795C">
        <w:rPr>
          <w:rFonts w:ascii="Book Antiqua" w:hAnsi="Book Antiqua"/>
        </w:rPr>
        <w:t>ctDNA</w:t>
      </w:r>
      <w:proofErr w:type="spellEnd"/>
      <w:r w:rsidRPr="006D795C">
        <w:rPr>
          <w:rFonts w:ascii="Book Antiqua" w:hAnsi="Book Antiqua"/>
        </w:rPr>
        <w:t xml:space="preserve"> for precision medicine. </w:t>
      </w:r>
      <w:r w:rsidRPr="006D795C">
        <w:rPr>
          <w:rFonts w:ascii="Book Antiqua" w:hAnsi="Book Antiqua"/>
          <w:i/>
          <w:iCs/>
        </w:rPr>
        <w:t>Ann Oncol</w:t>
      </w:r>
      <w:r w:rsidRPr="006D795C">
        <w:rPr>
          <w:rFonts w:ascii="Book Antiqua" w:hAnsi="Book Antiqua"/>
        </w:rPr>
        <w:t xml:space="preserve"> 2017; </w:t>
      </w:r>
      <w:r w:rsidRPr="006D795C">
        <w:rPr>
          <w:rFonts w:ascii="Book Antiqua" w:hAnsi="Book Antiqua"/>
          <w:b/>
          <w:bCs/>
        </w:rPr>
        <w:t>28</w:t>
      </w:r>
      <w:r w:rsidRPr="006D795C">
        <w:rPr>
          <w:rFonts w:ascii="Book Antiqua" w:hAnsi="Book Antiqua"/>
        </w:rPr>
        <w:t>: 468-477 [PMID: 27998963 DOI: 10.1093/</w:t>
      </w:r>
      <w:proofErr w:type="spellStart"/>
      <w:r w:rsidRPr="006D795C">
        <w:rPr>
          <w:rFonts w:ascii="Book Antiqua" w:hAnsi="Book Antiqua"/>
        </w:rPr>
        <w:t>annonc</w:t>
      </w:r>
      <w:proofErr w:type="spellEnd"/>
      <w:r w:rsidRPr="006D795C">
        <w:rPr>
          <w:rFonts w:ascii="Book Antiqua" w:hAnsi="Book Antiqua"/>
        </w:rPr>
        <w:t>/mdw619]</w:t>
      </w:r>
    </w:p>
    <w:p w14:paraId="30BA1A7E" w14:textId="099D7DAD" w:rsidR="00DC0AC1" w:rsidRPr="006D795C" w:rsidRDefault="00DC0AC1" w:rsidP="00D07422">
      <w:pPr>
        <w:spacing w:line="360" w:lineRule="auto"/>
        <w:jc w:val="both"/>
        <w:rPr>
          <w:rFonts w:ascii="Book Antiqua" w:hAnsi="Book Antiqua"/>
        </w:rPr>
      </w:pPr>
      <w:r w:rsidRPr="006D795C">
        <w:rPr>
          <w:rFonts w:ascii="Book Antiqua" w:hAnsi="Book Antiqua"/>
        </w:rPr>
        <w:t xml:space="preserve">96 </w:t>
      </w:r>
      <w:proofErr w:type="spellStart"/>
      <w:r w:rsidRPr="006D795C">
        <w:rPr>
          <w:rFonts w:ascii="Book Antiqua" w:hAnsi="Book Antiqua"/>
          <w:b/>
          <w:bCs/>
        </w:rPr>
        <w:t>Schwarzenbach</w:t>
      </w:r>
      <w:proofErr w:type="spellEnd"/>
      <w:r w:rsidRPr="006D795C">
        <w:rPr>
          <w:rFonts w:ascii="Book Antiqua" w:hAnsi="Book Antiqua"/>
          <w:b/>
          <w:bCs/>
        </w:rPr>
        <w:t xml:space="preserve"> H,</w:t>
      </w:r>
      <w:r w:rsidRPr="006D795C">
        <w:rPr>
          <w:rFonts w:ascii="Book Antiqua" w:hAnsi="Book Antiqua"/>
        </w:rPr>
        <w:t xml:space="preserve"> </w:t>
      </w:r>
      <w:proofErr w:type="spellStart"/>
      <w:r w:rsidRPr="006D795C">
        <w:rPr>
          <w:rFonts w:ascii="Book Antiqua" w:hAnsi="Book Antiqua"/>
        </w:rPr>
        <w:t>Hoon</w:t>
      </w:r>
      <w:proofErr w:type="spellEnd"/>
      <w:r w:rsidRPr="006D795C">
        <w:rPr>
          <w:rFonts w:ascii="Book Antiqua" w:hAnsi="Book Antiqua"/>
        </w:rPr>
        <w:t xml:space="preserve"> DS, </w:t>
      </w:r>
      <w:proofErr w:type="spellStart"/>
      <w:r w:rsidRPr="006D795C">
        <w:rPr>
          <w:rFonts w:ascii="Book Antiqua" w:hAnsi="Book Antiqua"/>
        </w:rPr>
        <w:t>Pantel</w:t>
      </w:r>
      <w:proofErr w:type="spellEnd"/>
      <w:r w:rsidRPr="006D795C">
        <w:rPr>
          <w:rFonts w:ascii="Book Antiqua" w:hAnsi="Book Antiqua"/>
        </w:rPr>
        <w:t xml:space="preserve"> K. Cell-free nucleic acids as biomarkers in cancer patients. </w:t>
      </w:r>
      <w:r w:rsidRPr="006D795C">
        <w:rPr>
          <w:rFonts w:ascii="Book Antiqua" w:hAnsi="Book Antiqua"/>
          <w:i/>
          <w:iCs/>
        </w:rPr>
        <w:t>Nat Rev Cancer</w:t>
      </w:r>
      <w:r w:rsidRPr="006D795C">
        <w:rPr>
          <w:rFonts w:ascii="Book Antiqua" w:hAnsi="Book Antiqua"/>
        </w:rPr>
        <w:t xml:space="preserve"> 2011;</w:t>
      </w:r>
      <w:r w:rsidR="000B761D" w:rsidRPr="006D795C">
        <w:rPr>
          <w:rFonts w:ascii="Book Antiqua" w:hAnsi="Book Antiqua"/>
          <w:b/>
          <w:bCs/>
        </w:rPr>
        <w:t xml:space="preserve"> </w:t>
      </w:r>
      <w:r w:rsidRPr="006D795C">
        <w:rPr>
          <w:rFonts w:ascii="Book Antiqua" w:hAnsi="Book Antiqua"/>
          <w:b/>
          <w:bCs/>
        </w:rPr>
        <w:t>11:</w:t>
      </w:r>
      <w:r w:rsidR="000B761D" w:rsidRPr="006D795C">
        <w:rPr>
          <w:rFonts w:ascii="Book Antiqua" w:hAnsi="Book Antiqua"/>
          <w:b/>
          <w:bCs/>
        </w:rPr>
        <w:t xml:space="preserve"> </w:t>
      </w:r>
      <w:r w:rsidRPr="006D795C">
        <w:rPr>
          <w:rFonts w:ascii="Book Antiqua" w:hAnsi="Book Antiqua"/>
        </w:rPr>
        <w:t>426-</w:t>
      </w:r>
      <w:r w:rsidR="000B761D" w:rsidRPr="006D795C">
        <w:rPr>
          <w:rFonts w:ascii="Book Antiqua" w:hAnsi="Book Antiqua"/>
        </w:rPr>
        <w:t>4</w:t>
      </w:r>
      <w:r w:rsidRPr="006D795C">
        <w:rPr>
          <w:rFonts w:ascii="Book Antiqua" w:hAnsi="Book Antiqua"/>
        </w:rPr>
        <w:t xml:space="preserve">37 </w:t>
      </w:r>
      <w:r w:rsidR="000B761D" w:rsidRPr="006D795C">
        <w:rPr>
          <w:rFonts w:ascii="Book Antiqua" w:hAnsi="Book Antiqua"/>
        </w:rPr>
        <w:t>[</w:t>
      </w:r>
      <w:r w:rsidR="00DE5C8C" w:rsidRPr="006D795C">
        <w:rPr>
          <w:rStyle w:val="citation-part"/>
          <w:rFonts w:ascii="Book Antiqua" w:hAnsi="Book Antiqua"/>
        </w:rPr>
        <w:t xml:space="preserve">PMID: </w:t>
      </w:r>
      <w:r w:rsidR="00DE5C8C" w:rsidRPr="006D795C">
        <w:rPr>
          <w:rStyle w:val="docsum-pmid"/>
          <w:rFonts w:ascii="Book Antiqua" w:hAnsi="Book Antiqua"/>
        </w:rPr>
        <w:t>21562580</w:t>
      </w:r>
      <w:r w:rsidR="00DE5C8C" w:rsidRPr="006D795C">
        <w:rPr>
          <w:rFonts w:ascii="Book Antiqua" w:hAnsi="Book Antiqua"/>
        </w:rPr>
        <w:t xml:space="preserve"> </w:t>
      </w:r>
      <w:r w:rsidR="000B761D" w:rsidRPr="006D795C">
        <w:rPr>
          <w:rFonts w:ascii="Book Antiqua" w:hAnsi="Book Antiqua"/>
        </w:rPr>
        <w:t xml:space="preserve">DOI: </w:t>
      </w:r>
      <w:r w:rsidRPr="006D795C">
        <w:rPr>
          <w:rFonts w:ascii="Book Antiqua" w:hAnsi="Book Antiqua"/>
        </w:rPr>
        <w:t>10.1038/nrc3066</w:t>
      </w:r>
      <w:r w:rsidR="000B761D" w:rsidRPr="006D795C">
        <w:rPr>
          <w:rFonts w:ascii="Book Antiqua" w:hAnsi="Book Antiqua"/>
        </w:rPr>
        <w:t>]</w:t>
      </w:r>
    </w:p>
    <w:p w14:paraId="6E972EBC"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97 </w:t>
      </w:r>
      <w:proofErr w:type="spellStart"/>
      <w:r w:rsidRPr="006D795C">
        <w:rPr>
          <w:rFonts w:ascii="Book Antiqua" w:hAnsi="Book Antiqua"/>
          <w:b/>
          <w:bCs/>
        </w:rPr>
        <w:t>Bronkhorst</w:t>
      </w:r>
      <w:proofErr w:type="spellEnd"/>
      <w:r w:rsidRPr="006D795C">
        <w:rPr>
          <w:rFonts w:ascii="Book Antiqua" w:hAnsi="Book Antiqua"/>
          <w:b/>
          <w:bCs/>
        </w:rPr>
        <w:t xml:space="preserve"> AJ</w:t>
      </w:r>
      <w:r w:rsidRPr="006D795C">
        <w:rPr>
          <w:rFonts w:ascii="Book Antiqua" w:hAnsi="Book Antiqua"/>
        </w:rPr>
        <w:t xml:space="preserve">, </w:t>
      </w:r>
      <w:proofErr w:type="spellStart"/>
      <w:r w:rsidRPr="006D795C">
        <w:rPr>
          <w:rFonts w:ascii="Book Antiqua" w:hAnsi="Book Antiqua"/>
        </w:rPr>
        <w:t>Ungerer</w:t>
      </w:r>
      <w:proofErr w:type="spellEnd"/>
      <w:r w:rsidRPr="006D795C">
        <w:rPr>
          <w:rFonts w:ascii="Book Antiqua" w:hAnsi="Book Antiqua"/>
        </w:rPr>
        <w:t xml:space="preserve"> V, </w:t>
      </w:r>
      <w:proofErr w:type="spellStart"/>
      <w:r w:rsidRPr="006D795C">
        <w:rPr>
          <w:rFonts w:ascii="Book Antiqua" w:hAnsi="Book Antiqua"/>
        </w:rPr>
        <w:t>Holdenrieder</w:t>
      </w:r>
      <w:proofErr w:type="spellEnd"/>
      <w:r w:rsidRPr="006D795C">
        <w:rPr>
          <w:rFonts w:ascii="Book Antiqua" w:hAnsi="Book Antiqua"/>
        </w:rPr>
        <w:t xml:space="preserve"> S. The emerging role of cell-free DNA as a molecular marker for cancer management. </w:t>
      </w:r>
      <w:proofErr w:type="spellStart"/>
      <w:r w:rsidRPr="006D795C">
        <w:rPr>
          <w:rFonts w:ascii="Book Antiqua" w:hAnsi="Book Antiqua"/>
          <w:i/>
          <w:iCs/>
        </w:rPr>
        <w:t>Biomol</w:t>
      </w:r>
      <w:proofErr w:type="spellEnd"/>
      <w:r w:rsidRPr="006D795C">
        <w:rPr>
          <w:rFonts w:ascii="Book Antiqua" w:hAnsi="Book Antiqua"/>
          <w:i/>
          <w:iCs/>
        </w:rPr>
        <w:t xml:space="preserve"> Detect </w:t>
      </w:r>
      <w:proofErr w:type="spellStart"/>
      <w:r w:rsidRPr="006D795C">
        <w:rPr>
          <w:rFonts w:ascii="Book Antiqua" w:hAnsi="Book Antiqua"/>
          <w:i/>
          <w:iCs/>
        </w:rPr>
        <w:t>Quantif</w:t>
      </w:r>
      <w:proofErr w:type="spellEnd"/>
      <w:r w:rsidRPr="006D795C">
        <w:rPr>
          <w:rFonts w:ascii="Book Antiqua" w:hAnsi="Book Antiqua"/>
        </w:rPr>
        <w:t xml:space="preserve"> 2019; </w:t>
      </w:r>
      <w:r w:rsidRPr="006D795C">
        <w:rPr>
          <w:rFonts w:ascii="Book Antiqua" w:hAnsi="Book Antiqua"/>
          <w:b/>
          <w:bCs/>
        </w:rPr>
        <w:t>17</w:t>
      </w:r>
      <w:r w:rsidRPr="006D795C">
        <w:rPr>
          <w:rFonts w:ascii="Book Antiqua" w:hAnsi="Book Antiqua"/>
        </w:rPr>
        <w:t>: 100087 [PMID: 30923679 DOI: 10.1016/j.bdq.2019.100087]</w:t>
      </w:r>
    </w:p>
    <w:p w14:paraId="38E8CFC5" w14:textId="1BAF3879" w:rsidR="00DC0AC1" w:rsidRPr="006D795C" w:rsidRDefault="00DC0AC1" w:rsidP="00D07422">
      <w:pPr>
        <w:spacing w:line="360" w:lineRule="auto"/>
        <w:jc w:val="both"/>
        <w:rPr>
          <w:rFonts w:ascii="Book Antiqua" w:hAnsi="Book Antiqua"/>
          <w:lang w:val="it-IT"/>
        </w:rPr>
      </w:pPr>
      <w:r w:rsidRPr="006D795C">
        <w:rPr>
          <w:rFonts w:ascii="Book Antiqua" w:hAnsi="Book Antiqua"/>
        </w:rPr>
        <w:t xml:space="preserve">98 </w:t>
      </w:r>
      <w:r w:rsidRPr="006D795C">
        <w:rPr>
          <w:rFonts w:ascii="Book Antiqua" w:hAnsi="Book Antiqua"/>
          <w:b/>
          <w:bCs/>
        </w:rPr>
        <w:t>Zhang W,</w:t>
      </w:r>
      <w:r w:rsidRPr="006D795C">
        <w:rPr>
          <w:rFonts w:ascii="Book Antiqua" w:hAnsi="Book Antiqua"/>
        </w:rPr>
        <w:t xml:space="preserve"> Xia W, </w:t>
      </w:r>
      <w:proofErr w:type="spellStart"/>
      <w:r w:rsidRPr="006D795C">
        <w:rPr>
          <w:rFonts w:ascii="Book Antiqua" w:hAnsi="Book Antiqua"/>
        </w:rPr>
        <w:t>Lv</w:t>
      </w:r>
      <w:proofErr w:type="spellEnd"/>
      <w:r w:rsidRPr="006D795C">
        <w:rPr>
          <w:rFonts w:ascii="Book Antiqua" w:hAnsi="Book Antiqua"/>
        </w:rPr>
        <w:t xml:space="preserve"> Z, Ni C, Xin Y, Yang L. Liquid Biopsy for Cancer: Circulating Tumor Cells, Circulating Free DNA or Exosomes? </w:t>
      </w:r>
      <w:r w:rsidRPr="006D795C">
        <w:rPr>
          <w:rFonts w:ascii="Book Antiqua" w:hAnsi="Book Antiqua"/>
          <w:i/>
          <w:iCs/>
          <w:lang w:val="it-IT"/>
        </w:rPr>
        <w:t xml:space="preserve">Cell Physiol Biochem </w:t>
      </w:r>
      <w:r w:rsidRPr="006D795C">
        <w:rPr>
          <w:rFonts w:ascii="Book Antiqua" w:hAnsi="Book Antiqua"/>
          <w:lang w:val="it-IT"/>
        </w:rPr>
        <w:t>2017;</w:t>
      </w:r>
      <w:r w:rsidR="00DE5C8C" w:rsidRPr="006D795C">
        <w:rPr>
          <w:rFonts w:ascii="Book Antiqua" w:hAnsi="Book Antiqua"/>
          <w:lang w:val="it-IT"/>
        </w:rPr>
        <w:t xml:space="preserve"> </w:t>
      </w:r>
      <w:r w:rsidRPr="006D795C">
        <w:rPr>
          <w:rFonts w:ascii="Book Antiqua" w:hAnsi="Book Antiqua"/>
          <w:b/>
          <w:bCs/>
          <w:lang w:val="it-IT"/>
        </w:rPr>
        <w:t>41:</w:t>
      </w:r>
      <w:r w:rsidR="00DE5C8C" w:rsidRPr="006D795C">
        <w:rPr>
          <w:rFonts w:ascii="Book Antiqua" w:hAnsi="Book Antiqua"/>
          <w:lang w:val="it-IT"/>
        </w:rPr>
        <w:t xml:space="preserve"> </w:t>
      </w:r>
      <w:r w:rsidRPr="006D795C">
        <w:rPr>
          <w:rFonts w:ascii="Book Antiqua" w:hAnsi="Book Antiqua"/>
          <w:lang w:val="it-IT"/>
        </w:rPr>
        <w:t>755-</w:t>
      </w:r>
      <w:r w:rsidR="00DE5C8C" w:rsidRPr="006D795C">
        <w:rPr>
          <w:rFonts w:ascii="Book Antiqua" w:hAnsi="Book Antiqua"/>
          <w:lang w:val="it-IT"/>
        </w:rPr>
        <w:t>7</w:t>
      </w:r>
      <w:r w:rsidRPr="006D795C">
        <w:rPr>
          <w:rFonts w:ascii="Book Antiqua" w:hAnsi="Book Antiqua"/>
          <w:lang w:val="it-IT"/>
        </w:rPr>
        <w:t>68</w:t>
      </w:r>
      <w:r w:rsidR="00DE5C8C" w:rsidRPr="006D795C">
        <w:rPr>
          <w:rFonts w:ascii="Book Antiqua" w:hAnsi="Book Antiqua"/>
          <w:lang w:val="it-IT"/>
        </w:rPr>
        <w:t xml:space="preserve"> [</w:t>
      </w:r>
      <w:r w:rsidR="00DE5C8C" w:rsidRPr="006D795C">
        <w:rPr>
          <w:rStyle w:val="citation-part"/>
          <w:rFonts w:ascii="Book Antiqua" w:hAnsi="Book Antiqua"/>
          <w:lang w:val="it-IT"/>
        </w:rPr>
        <w:t xml:space="preserve">PMID: </w:t>
      </w:r>
      <w:r w:rsidR="00DE5C8C" w:rsidRPr="006D795C">
        <w:rPr>
          <w:rStyle w:val="docsum-pmid"/>
          <w:rFonts w:ascii="Book Antiqua" w:hAnsi="Book Antiqua"/>
          <w:lang w:val="it-IT"/>
        </w:rPr>
        <w:t xml:space="preserve">28214887 </w:t>
      </w:r>
      <w:r w:rsidR="00DE5C8C" w:rsidRPr="006D795C">
        <w:rPr>
          <w:rFonts w:ascii="Book Antiqua" w:hAnsi="Book Antiqua"/>
          <w:lang w:val="it-IT"/>
        </w:rPr>
        <w:t>DOI:</w:t>
      </w:r>
      <w:r w:rsidRPr="006D795C">
        <w:rPr>
          <w:rFonts w:ascii="Book Antiqua" w:hAnsi="Book Antiqua"/>
          <w:lang w:val="it-IT"/>
        </w:rPr>
        <w:t xml:space="preserve"> 10.1159/000458736</w:t>
      </w:r>
      <w:r w:rsidR="00DE5C8C" w:rsidRPr="006D795C">
        <w:rPr>
          <w:rFonts w:ascii="Book Antiqua" w:hAnsi="Book Antiqua"/>
          <w:lang w:val="it-IT"/>
        </w:rPr>
        <w:t>]</w:t>
      </w:r>
    </w:p>
    <w:p w14:paraId="56777A94"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lang w:val="it-IT"/>
        </w:rPr>
        <w:lastRenderedPageBreak/>
        <w:t xml:space="preserve">99 </w:t>
      </w:r>
      <w:r w:rsidRPr="006D795C">
        <w:rPr>
          <w:rFonts w:ascii="Book Antiqua" w:hAnsi="Book Antiqua"/>
          <w:b/>
          <w:bCs/>
          <w:lang w:val="it-IT"/>
        </w:rPr>
        <w:t>Palmirotta R</w:t>
      </w:r>
      <w:r w:rsidRPr="006D795C">
        <w:rPr>
          <w:rFonts w:ascii="Book Antiqua" w:hAnsi="Book Antiqua"/>
          <w:lang w:val="it-IT"/>
        </w:rPr>
        <w:t xml:space="preserve">, Lovero D, Cafforio P, Felici C, Mannavola F, Pellè E, Quaresmini D, Tucci M, Silvestris F. Liquid biopsy of cancer: a multimodal diagnostic tool in clinical oncology. </w:t>
      </w:r>
      <w:r w:rsidRPr="006D795C">
        <w:rPr>
          <w:rFonts w:ascii="Book Antiqua" w:hAnsi="Book Antiqua"/>
          <w:i/>
          <w:iCs/>
          <w:lang w:val="it-IT"/>
        </w:rPr>
        <w:t>Ther Adv Med Oncol</w:t>
      </w:r>
      <w:r w:rsidRPr="006D795C">
        <w:rPr>
          <w:rFonts w:ascii="Book Antiqua" w:hAnsi="Book Antiqua"/>
          <w:lang w:val="it-IT"/>
        </w:rPr>
        <w:t xml:space="preserve"> 2018; </w:t>
      </w:r>
      <w:r w:rsidRPr="006D795C">
        <w:rPr>
          <w:rFonts w:ascii="Book Antiqua" w:hAnsi="Book Antiqua"/>
          <w:b/>
          <w:bCs/>
          <w:lang w:val="it-IT"/>
        </w:rPr>
        <w:t>10</w:t>
      </w:r>
      <w:r w:rsidRPr="006D795C">
        <w:rPr>
          <w:rFonts w:ascii="Book Antiqua" w:hAnsi="Book Antiqua"/>
          <w:lang w:val="it-IT"/>
        </w:rPr>
        <w:t>: 1758835918794630 [PMID: 30181785 DOI: 10.1177/1758835918794630]</w:t>
      </w:r>
    </w:p>
    <w:p w14:paraId="40A65A94"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lang w:val="it-IT"/>
        </w:rPr>
        <w:t xml:space="preserve">100 </w:t>
      </w:r>
      <w:r w:rsidRPr="006D795C">
        <w:rPr>
          <w:rFonts w:ascii="Book Antiqua" w:hAnsi="Book Antiqua"/>
          <w:b/>
          <w:bCs/>
          <w:lang w:val="it-IT"/>
        </w:rPr>
        <w:t>Xu RH</w:t>
      </w:r>
      <w:r w:rsidRPr="006D795C">
        <w:rPr>
          <w:rFonts w:ascii="Book Antiqua" w:hAnsi="Book Antiqua"/>
          <w:lang w:val="it-IT"/>
        </w:rPr>
        <w:t xml:space="preserve">, Wei W, Krawczyk M, Wang W, Luo H, Flagg K, Yi S, Shi W, Quan Q, Li K, Zheng L, Zhang H, Caughey BA, Zhao Q, Hou J, Zhang R, Xu Y, Cai H, Li G, Hou R, Zhong Z, Lin D, Fu X, Zhu J, Duan Y, Yu M, Ying B, Zhang W, Wang J, Zhang E, Zhang C, Li O, Guo R, Carter H, Zhu JK, Hao X, Zhang K. Circulating tumour DNA methylation markers for diagnosis and prognosis of hepatocellular carcinoma. </w:t>
      </w:r>
      <w:r w:rsidRPr="006D795C">
        <w:rPr>
          <w:rFonts w:ascii="Book Antiqua" w:hAnsi="Book Antiqua"/>
          <w:i/>
          <w:iCs/>
          <w:lang w:val="it-IT"/>
        </w:rPr>
        <w:t>Nat Mater</w:t>
      </w:r>
      <w:r w:rsidRPr="006D795C">
        <w:rPr>
          <w:rFonts w:ascii="Book Antiqua" w:hAnsi="Book Antiqua"/>
          <w:lang w:val="it-IT"/>
        </w:rPr>
        <w:t xml:space="preserve"> 2017; </w:t>
      </w:r>
      <w:r w:rsidRPr="006D795C">
        <w:rPr>
          <w:rFonts w:ascii="Book Antiqua" w:hAnsi="Book Antiqua"/>
          <w:b/>
          <w:bCs/>
          <w:lang w:val="it-IT"/>
        </w:rPr>
        <w:t>16</w:t>
      </w:r>
      <w:r w:rsidRPr="006D795C">
        <w:rPr>
          <w:rFonts w:ascii="Book Antiqua" w:hAnsi="Book Antiqua"/>
          <w:lang w:val="it-IT"/>
        </w:rPr>
        <w:t>: 1155-1161 [PMID: 29035356 DOI: 10.1038/nmat4997]</w:t>
      </w:r>
    </w:p>
    <w:p w14:paraId="48EDBF4D"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it-IT"/>
        </w:rPr>
        <w:t xml:space="preserve">101 </w:t>
      </w:r>
      <w:r w:rsidRPr="006D795C">
        <w:rPr>
          <w:rFonts w:ascii="Book Antiqua" w:hAnsi="Book Antiqua"/>
          <w:b/>
          <w:bCs/>
          <w:lang w:val="it-IT"/>
        </w:rPr>
        <w:t>Waghray M</w:t>
      </w:r>
      <w:r w:rsidRPr="006D795C">
        <w:rPr>
          <w:rFonts w:ascii="Book Antiqua" w:hAnsi="Book Antiqua"/>
          <w:lang w:val="it-IT"/>
        </w:rPr>
        <w:t xml:space="preserve">, Yalamanchili M, di Magliano MP, Simeone DM. </w:t>
      </w:r>
      <w:r w:rsidRPr="006D795C">
        <w:rPr>
          <w:rFonts w:ascii="Book Antiqua" w:hAnsi="Book Antiqua"/>
        </w:rPr>
        <w:t xml:space="preserve">Deciphering the role of stroma in pancreatic cancer. </w:t>
      </w:r>
      <w:proofErr w:type="spellStart"/>
      <w:r w:rsidRPr="006D795C">
        <w:rPr>
          <w:rFonts w:ascii="Book Antiqua" w:hAnsi="Book Antiqua"/>
          <w:i/>
          <w:iCs/>
        </w:rPr>
        <w:t>Curr</w:t>
      </w:r>
      <w:proofErr w:type="spellEnd"/>
      <w:r w:rsidRPr="006D795C">
        <w:rPr>
          <w:rFonts w:ascii="Book Antiqua" w:hAnsi="Book Antiqua"/>
          <w:i/>
          <w:iCs/>
        </w:rPr>
        <w:t xml:space="preserve"> </w:t>
      </w:r>
      <w:proofErr w:type="spellStart"/>
      <w:r w:rsidRPr="006D795C">
        <w:rPr>
          <w:rFonts w:ascii="Book Antiqua" w:hAnsi="Book Antiqua"/>
          <w:i/>
          <w:iCs/>
        </w:rPr>
        <w:t>Opin</w:t>
      </w:r>
      <w:proofErr w:type="spellEnd"/>
      <w:r w:rsidRPr="006D795C">
        <w:rPr>
          <w:rFonts w:ascii="Book Antiqua" w:hAnsi="Book Antiqua"/>
          <w:i/>
          <w:iCs/>
        </w:rPr>
        <w:t xml:space="preserve"> Gastroenterol</w:t>
      </w:r>
      <w:r w:rsidRPr="006D795C">
        <w:rPr>
          <w:rFonts w:ascii="Book Antiqua" w:hAnsi="Book Antiqua"/>
        </w:rPr>
        <w:t xml:space="preserve"> 2013; </w:t>
      </w:r>
      <w:r w:rsidRPr="006D795C">
        <w:rPr>
          <w:rFonts w:ascii="Book Antiqua" w:hAnsi="Book Antiqua"/>
          <w:b/>
          <w:bCs/>
        </w:rPr>
        <w:t>29</w:t>
      </w:r>
      <w:r w:rsidRPr="006D795C">
        <w:rPr>
          <w:rFonts w:ascii="Book Antiqua" w:hAnsi="Book Antiqua"/>
        </w:rPr>
        <w:t>: 537-543 [PMID: 23892539 DOI: 10.1097/MOG.0b013e328363affe]</w:t>
      </w:r>
    </w:p>
    <w:p w14:paraId="63D0B72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102 </w:t>
      </w:r>
      <w:proofErr w:type="spellStart"/>
      <w:r w:rsidRPr="006D795C">
        <w:rPr>
          <w:rFonts w:ascii="Book Antiqua" w:hAnsi="Book Antiqua"/>
          <w:b/>
          <w:bCs/>
        </w:rPr>
        <w:t>Brivio</w:t>
      </w:r>
      <w:proofErr w:type="spellEnd"/>
      <w:r w:rsidRPr="006D795C">
        <w:rPr>
          <w:rFonts w:ascii="Book Antiqua" w:hAnsi="Book Antiqua"/>
          <w:b/>
          <w:bCs/>
        </w:rPr>
        <w:t xml:space="preserve"> S</w:t>
      </w:r>
      <w:r w:rsidRPr="006D795C">
        <w:rPr>
          <w:rFonts w:ascii="Book Antiqua" w:hAnsi="Book Antiqua"/>
        </w:rPr>
        <w:t xml:space="preserve">, </w:t>
      </w:r>
      <w:proofErr w:type="spellStart"/>
      <w:r w:rsidRPr="006D795C">
        <w:rPr>
          <w:rFonts w:ascii="Book Antiqua" w:hAnsi="Book Antiqua"/>
        </w:rPr>
        <w:t>Cadamuro</w:t>
      </w:r>
      <w:proofErr w:type="spellEnd"/>
      <w:r w:rsidRPr="006D795C">
        <w:rPr>
          <w:rFonts w:ascii="Book Antiqua" w:hAnsi="Book Antiqua"/>
        </w:rPr>
        <w:t xml:space="preserve"> M, </w:t>
      </w:r>
      <w:proofErr w:type="spellStart"/>
      <w:r w:rsidRPr="006D795C">
        <w:rPr>
          <w:rFonts w:ascii="Book Antiqua" w:hAnsi="Book Antiqua"/>
        </w:rPr>
        <w:t>Strazzabosco</w:t>
      </w:r>
      <w:proofErr w:type="spellEnd"/>
      <w:r w:rsidRPr="006D795C">
        <w:rPr>
          <w:rFonts w:ascii="Book Antiqua" w:hAnsi="Book Antiqua"/>
        </w:rPr>
        <w:t xml:space="preserve"> M, </w:t>
      </w:r>
      <w:proofErr w:type="spellStart"/>
      <w:r w:rsidRPr="006D795C">
        <w:rPr>
          <w:rFonts w:ascii="Book Antiqua" w:hAnsi="Book Antiqua"/>
        </w:rPr>
        <w:t>Fabris</w:t>
      </w:r>
      <w:proofErr w:type="spellEnd"/>
      <w:r w:rsidRPr="006D795C">
        <w:rPr>
          <w:rFonts w:ascii="Book Antiqua" w:hAnsi="Book Antiqua"/>
        </w:rPr>
        <w:t xml:space="preserve"> L. Tumor reactive stroma in cholangiocarcinoma: The fuel behind cancer aggressiveness. </w:t>
      </w:r>
      <w:r w:rsidRPr="006D795C">
        <w:rPr>
          <w:rFonts w:ascii="Book Antiqua" w:hAnsi="Book Antiqua"/>
          <w:i/>
          <w:iCs/>
        </w:rPr>
        <w:t>World J Hepatol</w:t>
      </w:r>
      <w:r w:rsidRPr="006D795C">
        <w:rPr>
          <w:rFonts w:ascii="Book Antiqua" w:hAnsi="Book Antiqua"/>
        </w:rPr>
        <w:t xml:space="preserve"> 2017; </w:t>
      </w:r>
      <w:r w:rsidRPr="006D795C">
        <w:rPr>
          <w:rFonts w:ascii="Book Antiqua" w:hAnsi="Book Antiqua"/>
          <w:b/>
          <w:bCs/>
        </w:rPr>
        <w:t>9</w:t>
      </w:r>
      <w:r w:rsidRPr="006D795C">
        <w:rPr>
          <w:rFonts w:ascii="Book Antiqua" w:hAnsi="Book Antiqua"/>
        </w:rPr>
        <w:t>: 455-468 [PMID: 28396716 DOI: 10.4254/</w:t>
      </w:r>
      <w:proofErr w:type="gramStart"/>
      <w:r w:rsidRPr="006D795C">
        <w:rPr>
          <w:rFonts w:ascii="Book Antiqua" w:hAnsi="Book Antiqua"/>
        </w:rPr>
        <w:t>wjh.v</w:t>
      </w:r>
      <w:proofErr w:type="gramEnd"/>
      <w:r w:rsidRPr="006D795C">
        <w:rPr>
          <w:rFonts w:ascii="Book Antiqua" w:hAnsi="Book Antiqua"/>
        </w:rPr>
        <w:t>9.i9.455]</w:t>
      </w:r>
    </w:p>
    <w:p w14:paraId="590F264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103 </w:t>
      </w:r>
      <w:proofErr w:type="spellStart"/>
      <w:r w:rsidRPr="006D795C">
        <w:rPr>
          <w:rFonts w:ascii="Book Antiqua" w:hAnsi="Book Antiqua"/>
          <w:b/>
          <w:bCs/>
        </w:rPr>
        <w:t>Gentilini</w:t>
      </w:r>
      <w:proofErr w:type="spellEnd"/>
      <w:r w:rsidRPr="006D795C">
        <w:rPr>
          <w:rFonts w:ascii="Book Antiqua" w:hAnsi="Book Antiqua"/>
          <w:b/>
          <w:bCs/>
        </w:rPr>
        <w:t xml:space="preserve"> A</w:t>
      </w:r>
      <w:r w:rsidRPr="006D795C">
        <w:rPr>
          <w:rFonts w:ascii="Book Antiqua" w:hAnsi="Book Antiqua"/>
        </w:rPr>
        <w:t xml:space="preserve">, Pastore M, </w:t>
      </w:r>
      <w:proofErr w:type="spellStart"/>
      <w:r w:rsidRPr="006D795C">
        <w:rPr>
          <w:rFonts w:ascii="Book Antiqua" w:hAnsi="Book Antiqua"/>
        </w:rPr>
        <w:t>Marra</w:t>
      </w:r>
      <w:proofErr w:type="spellEnd"/>
      <w:r w:rsidRPr="006D795C">
        <w:rPr>
          <w:rFonts w:ascii="Book Antiqua" w:hAnsi="Book Antiqua"/>
        </w:rPr>
        <w:t xml:space="preserve"> F, Raggi C. The Role of Stroma in Cholangiocarcinoma: The Intriguing Interplay between Fibroblastic Component, Immune Cell Subsets and Tumor Epithelium. </w:t>
      </w:r>
      <w:r w:rsidRPr="006D795C">
        <w:rPr>
          <w:rFonts w:ascii="Book Antiqua" w:hAnsi="Book Antiqua"/>
          <w:i/>
          <w:iCs/>
        </w:rPr>
        <w:t>Int J Mol Sci</w:t>
      </w:r>
      <w:r w:rsidRPr="006D795C">
        <w:rPr>
          <w:rFonts w:ascii="Book Antiqua" w:hAnsi="Book Antiqua"/>
        </w:rPr>
        <w:t xml:space="preserve"> 2018; </w:t>
      </w:r>
      <w:r w:rsidRPr="006D795C">
        <w:rPr>
          <w:rFonts w:ascii="Book Antiqua" w:hAnsi="Book Antiqua"/>
          <w:b/>
          <w:bCs/>
        </w:rPr>
        <w:t>19</w:t>
      </w:r>
      <w:r w:rsidRPr="006D795C">
        <w:rPr>
          <w:rFonts w:ascii="Book Antiqua" w:hAnsi="Book Antiqua"/>
        </w:rPr>
        <w:t xml:space="preserve"> [PMID: 30249019 DOI: 10.3390/ijms19102885]</w:t>
      </w:r>
    </w:p>
    <w:p w14:paraId="353BC30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104 </w:t>
      </w:r>
      <w:r w:rsidRPr="006D795C">
        <w:rPr>
          <w:rFonts w:ascii="Book Antiqua" w:hAnsi="Book Antiqua"/>
          <w:b/>
          <w:bCs/>
        </w:rPr>
        <w:t>Rizzo A</w:t>
      </w:r>
      <w:r w:rsidRPr="006D795C">
        <w:rPr>
          <w:rFonts w:ascii="Book Antiqua" w:hAnsi="Book Antiqua"/>
        </w:rPr>
        <w:t xml:space="preserve">, Ricci AD, </w:t>
      </w:r>
      <w:proofErr w:type="spellStart"/>
      <w:r w:rsidRPr="006D795C">
        <w:rPr>
          <w:rFonts w:ascii="Book Antiqua" w:hAnsi="Book Antiqua"/>
        </w:rPr>
        <w:t>Tavolari</w:t>
      </w:r>
      <w:proofErr w:type="spellEnd"/>
      <w:r w:rsidRPr="006D795C">
        <w:rPr>
          <w:rFonts w:ascii="Book Antiqua" w:hAnsi="Book Antiqua"/>
        </w:rPr>
        <w:t xml:space="preserve"> S, Brandi G. Circulating Tumor DNA in Biliary Tract Cancer: Current Evidence and Future Perspectives. </w:t>
      </w:r>
      <w:r w:rsidRPr="006D795C">
        <w:rPr>
          <w:rFonts w:ascii="Book Antiqua" w:hAnsi="Book Antiqua"/>
          <w:i/>
          <w:iCs/>
        </w:rPr>
        <w:t>Cancer Genomics Proteomics</w:t>
      </w:r>
      <w:r w:rsidRPr="006D795C">
        <w:rPr>
          <w:rFonts w:ascii="Book Antiqua" w:hAnsi="Book Antiqua"/>
        </w:rPr>
        <w:t xml:space="preserve"> 2020; </w:t>
      </w:r>
      <w:r w:rsidRPr="006D795C">
        <w:rPr>
          <w:rFonts w:ascii="Book Antiqua" w:hAnsi="Book Antiqua"/>
          <w:b/>
          <w:bCs/>
        </w:rPr>
        <w:t>17</w:t>
      </w:r>
      <w:r w:rsidRPr="006D795C">
        <w:rPr>
          <w:rFonts w:ascii="Book Antiqua" w:hAnsi="Book Antiqua"/>
        </w:rPr>
        <w:t>: 441-452 [PMID: 32859625 DOI: 10.21873/cgp.20203]</w:t>
      </w:r>
    </w:p>
    <w:p w14:paraId="50B62349"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105 </w:t>
      </w:r>
      <w:r w:rsidRPr="006D795C">
        <w:rPr>
          <w:rFonts w:ascii="Book Antiqua" w:hAnsi="Book Antiqua"/>
          <w:b/>
          <w:bCs/>
        </w:rPr>
        <w:t>Chen M</w:t>
      </w:r>
      <w:r w:rsidRPr="006D795C">
        <w:rPr>
          <w:rFonts w:ascii="Book Antiqua" w:hAnsi="Book Antiqua"/>
        </w:rPr>
        <w:t xml:space="preserve">, Zhao H. Next-generation sequencing in liquid biopsy: cancer screening and early detection. </w:t>
      </w:r>
      <w:r w:rsidRPr="006D795C">
        <w:rPr>
          <w:rFonts w:ascii="Book Antiqua" w:hAnsi="Book Antiqua"/>
          <w:i/>
          <w:iCs/>
        </w:rPr>
        <w:t>Hum Genomics</w:t>
      </w:r>
      <w:r w:rsidRPr="006D795C">
        <w:rPr>
          <w:rFonts w:ascii="Book Antiqua" w:hAnsi="Book Antiqua"/>
        </w:rPr>
        <w:t xml:space="preserve"> 2019; </w:t>
      </w:r>
      <w:r w:rsidRPr="006D795C">
        <w:rPr>
          <w:rFonts w:ascii="Book Antiqua" w:hAnsi="Book Antiqua"/>
          <w:b/>
          <w:bCs/>
        </w:rPr>
        <w:t>13</w:t>
      </w:r>
      <w:r w:rsidRPr="006D795C">
        <w:rPr>
          <w:rFonts w:ascii="Book Antiqua" w:hAnsi="Book Antiqua"/>
        </w:rPr>
        <w:t>: 34 [PMID: 31370908 DOI: 10.1186/s40246-019-0220-8]</w:t>
      </w:r>
    </w:p>
    <w:p w14:paraId="76747A6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106 </w:t>
      </w:r>
      <w:proofErr w:type="spellStart"/>
      <w:r w:rsidRPr="006D795C">
        <w:rPr>
          <w:rFonts w:ascii="Book Antiqua" w:hAnsi="Book Antiqua"/>
          <w:b/>
          <w:bCs/>
        </w:rPr>
        <w:t>Smania</w:t>
      </w:r>
      <w:proofErr w:type="spellEnd"/>
      <w:r w:rsidRPr="006D795C">
        <w:rPr>
          <w:rFonts w:ascii="Book Antiqua" w:hAnsi="Book Antiqua"/>
          <w:b/>
          <w:bCs/>
        </w:rPr>
        <w:t xml:space="preserve"> MA</w:t>
      </w:r>
      <w:r w:rsidRPr="006D795C">
        <w:rPr>
          <w:rFonts w:ascii="Book Antiqua" w:hAnsi="Book Antiqua"/>
        </w:rPr>
        <w:t xml:space="preserve">. Liquid biopsy for cancer screening, diagnosis, and treatment. </w:t>
      </w:r>
      <w:r w:rsidRPr="006D795C">
        <w:rPr>
          <w:rFonts w:ascii="Book Antiqua" w:hAnsi="Book Antiqua"/>
          <w:i/>
          <w:iCs/>
        </w:rPr>
        <w:t xml:space="preserve">J Am Assoc Nurse </w:t>
      </w:r>
      <w:proofErr w:type="spellStart"/>
      <w:r w:rsidRPr="006D795C">
        <w:rPr>
          <w:rFonts w:ascii="Book Antiqua" w:hAnsi="Book Antiqua"/>
          <w:i/>
          <w:iCs/>
        </w:rPr>
        <w:t>Pract</w:t>
      </w:r>
      <w:proofErr w:type="spellEnd"/>
      <w:r w:rsidRPr="006D795C">
        <w:rPr>
          <w:rFonts w:ascii="Book Antiqua" w:hAnsi="Book Antiqua"/>
        </w:rPr>
        <w:t xml:space="preserve"> 2020; </w:t>
      </w:r>
      <w:r w:rsidRPr="006D795C">
        <w:rPr>
          <w:rFonts w:ascii="Book Antiqua" w:hAnsi="Book Antiqua"/>
          <w:b/>
          <w:bCs/>
        </w:rPr>
        <w:t>32</w:t>
      </w:r>
      <w:r w:rsidRPr="006D795C">
        <w:rPr>
          <w:rFonts w:ascii="Book Antiqua" w:hAnsi="Book Antiqua"/>
        </w:rPr>
        <w:t>: 5-7 [PMID: 31913212 DOI: 10.1097/JXX.0000000000000359]</w:t>
      </w:r>
    </w:p>
    <w:p w14:paraId="6D88241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107 </w:t>
      </w:r>
      <w:proofErr w:type="spellStart"/>
      <w:r w:rsidRPr="006D795C">
        <w:rPr>
          <w:rFonts w:ascii="Book Antiqua" w:hAnsi="Book Antiqua"/>
          <w:b/>
          <w:bCs/>
        </w:rPr>
        <w:t>Théry</w:t>
      </w:r>
      <w:proofErr w:type="spellEnd"/>
      <w:r w:rsidRPr="006D795C">
        <w:rPr>
          <w:rFonts w:ascii="Book Antiqua" w:hAnsi="Book Antiqua"/>
          <w:b/>
          <w:bCs/>
        </w:rPr>
        <w:t xml:space="preserve"> C</w:t>
      </w:r>
      <w:r w:rsidRPr="006D795C">
        <w:rPr>
          <w:rFonts w:ascii="Book Antiqua" w:hAnsi="Book Antiqua"/>
        </w:rPr>
        <w:t xml:space="preserve">, </w:t>
      </w:r>
      <w:proofErr w:type="spellStart"/>
      <w:r w:rsidRPr="006D795C">
        <w:rPr>
          <w:rFonts w:ascii="Book Antiqua" w:hAnsi="Book Antiqua"/>
        </w:rPr>
        <w:t>Zitvogel</w:t>
      </w:r>
      <w:proofErr w:type="spellEnd"/>
      <w:r w:rsidRPr="006D795C">
        <w:rPr>
          <w:rFonts w:ascii="Book Antiqua" w:hAnsi="Book Antiqua"/>
        </w:rPr>
        <w:t xml:space="preserve"> L, Amigorena S. Exosomes: composition, biogenesis and function. </w:t>
      </w:r>
      <w:r w:rsidRPr="006D795C">
        <w:rPr>
          <w:rFonts w:ascii="Book Antiqua" w:hAnsi="Book Antiqua"/>
          <w:i/>
          <w:iCs/>
        </w:rPr>
        <w:t>Nat Rev Immunol</w:t>
      </w:r>
      <w:r w:rsidRPr="006D795C">
        <w:rPr>
          <w:rFonts w:ascii="Book Antiqua" w:hAnsi="Book Antiqua"/>
        </w:rPr>
        <w:t xml:space="preserve"> 2002; </w:t>
      </w:r>
      <w:r w:rsidRPr="006D795C">
        <w:rPr>
          <w:rFonts w:ascii="Book Antiqua" w:hAnsi="Book Antiqua"/>
          <w:b/>
          <w:bCs/>
        </w:rPr>
        <w:t>2</w:t>
      </w:r>
      <w:r w:rsidRPr="006D795C">
        <w:rPr>
          <w:rFonts w:ascii="Book Antiqua" w:hAnsi="Book Antiqua"/>
        </w:rPr>
        <w:t>: 569-579 [PMID: 12154376 DOI: 10.1038/nri855]</w:t>
      </w:r>
    </w:p>
    <w:p w14:paraId="1ADE925B"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108 </w:t>
      </w:r>
      <w:r w:rsidRPr="006D795C">
        <w:rPr>
          <w:rFonts w:ascii="Book Antiqua" w:hAnsi="Book Antiqua"/>
          <w:b/>
          <w:bCs/>
        </w:rPr>
        <w:t>Thakur BK</w:t>
      </w:r>
      <w:r w:rsidRPr="006D795C">
        <w:rPr>
          <w:rFonts w:ascii="Book Antiqua" w:hAnsi="Book Antiqua"/>
        </w:rPr>
        <w:t xml:space="preserve">, Zhang H, Becker A, </w:t>
      </w:r>
      <w:proofErr w:type="spellStart"/>
      <w:r w:rsidRPr="006D795C">
        <w:rPr>
          <w:rFonts w:ascii="Book Antiqua" w:hAnsi="Book Antiqua"/>
        </w:rPr>
        <w:t>Matei</w:t>
      </w:r>
      <w:proofErr w:type="spellEnd"/>
      <w:r w:rsidRPr="006D795C">
        <w:rPr>
          <w:rFonts w:ascii="Book Antiqua" w:hAnsi="Book Antiqua"/>
        </w:rPr>
        <w:t xml:space="preserve"> I, Huang Y, Costa-Silva B, Zheng Y, Hoshino A, Brazier H, Xiang J, Williams C, Rodriguez-</w:t>
      </w:r>
      <w:proofErr w:type="spellStart"/>
      <w:r w:rsidRPr="006D795C">
        <w:rPr>
          <w:rFonts w:ascii="Book Antiqua" w:hAnsi="Book Antiqua"/>
        </w:rPr>
        <w:t>Barrueco</w:t>
      </w:r>
      <w:proofErr w:type="spellEnd"/>
      <w:r w:rsidRPr="006D795C">
        <w:rPr>
          <w:rFonts w:ascii="Book Antiqua" w:hAnsi="Book Antiqua"/>
        </w:rPr>
        <w:t xml:space="preserve"> R, Silva JM, Zhang W, Hearn S, </w:t>
      </w:r>
      <w:proofErr w:type="spellStart"/>
      <w:r w:rsidRPr="006D795C">
        <w:rPr>
          <w:rFonts w:ascii="Book Antiqua" w:hAnsi="Book Antiqua"/>
        </w:rPr>
        <w:t>Elemento</w:t>
      </w:r>
      <w:proofErr w:type="spellEnd"/>
      <w:r w:rsidRPr="006D795C">
        <w:rPr>
          <w:rFonts w:ascii="Book Antiqua" w:hAnsi="Book Antiqua"/>
        </w:rPr>
        <w:t xml:space="preserve"> O, </w:t>
      </w:r>
      <w:proofErr w:type="spellStart"/>
      <w:r w:rsidRPr="006D795C">
        <w:rPr>
          <w:rFonts w:ascii="Book Antiqua" w:hAnsi="Book Antiqua"/>
        </w:rPr>
        <w:t>Paknejad</w:t>
      </w:r>
      <w:proofErr w:type="spellEnd"/>
      <w:r w:rsidRPr="006D795C">
        <w:rPr>
          <w:rFonts w:ascii="Book Antiqua" w:hAnsi="Book Antiqua"/>
        </w:rPr>
        <w:t xml:space="preserve"> N, </w:t>
      </w:r>
      <w:proofErr w:type="spellStart"/>
      <w:r w:rsidRPr="006D795C">
        <w:rPr>
          <w:rFonts w:ascii="Book Antiqua" w:hAnsi="Book Antiqua"/>
        </w:rPr>
        <w:t>Manova</w:t>
      </w:r>
      <w:proofErr w:type="spellEnd"/>
      <w:r w:rsidRPr="006D795C">
        <w:rPr>
          <w:rFonts w:ascii="Book Antiqua" w:hAnsi="Book Antiqua"/>
        </w:rPr>
        <w:t xml:space="preserve">-Todorova K, </w:t>
      </w:r>
      <w:proofErr w:type="spellStart"/>
      <w:r w:rsidRPr="006D795C">
        <w:rPr>
          <w:rFonts w:ascii="Book Antiqua" w:hAnsi="Book Antiqua"/>
        </w:rPr>
        <w:t>Welte</w:t>
      </w:r>
      <w:proofErr w:type="spellEnd"/>
      <w:r w:rsidRPr="006D795C">
        <w:rPr>
          <w:rFonts w:ascii="Book Antiqua" w:hAnsi="Book Antiqua"/>
        </w:rPr>
        <w:t xml:space="preserve"> K, Bromberg J, </w:t>
      </w:r>
      <w:proofErr w:type="spellStart"/>
      <w:r w:rsidRPr="006D795C">
        <w:rPr>
          <w:rFonts w:ascii="Book Antiqua" w:hAnsi="Book Antiqua"/>
        </w:rPr>
        <w:t>Peinado</w:t>
      </w:r>
      <w:proofErr w:type="spellEnd"/>
      <w:r w:rsidRPr="006D795C">
        <w:rPr>
          <w:rFonts w:ascii="Book Antiqua" w:hAnsi="Book Antiqua"/>
        </w:rPr>
        <w:t xml:space="preserve"> H, </w:t>
      </w:r>
      <w:proofErr w:type="spellStart"/>
      <w:r w:rsidRPr="006D795C">
        <w:rPr>
          <w:rFonts w:ascii="Book Antiqua" w:hAnsi="Book Antiqua"/>
        </w:rPr>
        <w:t>Lyden</w:t>
      </w:r>
      <w:proofErr w:type="spellEnd"/>
      <w:r w:rsidRPr="006D795C">
        <w:rPr>
          <w:rFonts w:ascii="Book Antiqua" w:hAnsi="Book Antiqua"/>
        </w:rPr>
        <w:t xml:space="preserve"> D. Double-stranded DNA in exosomes: a novel biomarker in cancer detection. </w:t>
      </w:r>
      <w:r w:rsidRPr="006D795C">
        <w:rPr>
          <w:rFonts w:ascii="Book Antiqua" w:hAnsi="Book Antiqua"/>
          <w:i/>
          <w:iCs/>
        </w:rPr>
        <w:t>Cell Res</w:t>
      </w:r>
      <w:r w:rsidRPr="006D795C">
        <w:rPr>
          <w:rFonts w:ascii="Book Antiqua" w:hAnsi="Book Antiqua"/>
        </w:rPr>
        <w:t xml:space="preserve"> 2014; </w:t>
      </w:r>
      <w:r w:rsidRPr="006D795C">
        <w:rPr>
          <w:rFonts w:ascii="Book Antiqua" w:hAnsi="Book Antiqua"/>
          <w:b/>
          <w:bCs/>
        </w:rPr>
        <w:t>24</w:t>
      </w:r>
      <w:r w:rsidRPr="006D795C">
        <w:rPr>
          <w:rFonts w:ascii="Book Antiqua" w:hAnsi="Book Antiqua"/>
        </w:rPr>
        <w:t>: 766-769 [PMID: 24710597 DOI: 10.1038/cr.2014.44]</w:t>
      </w:r>
    </w:p>
    <w:p w14:paraId="67A15F7C"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109 </w:t>
      </w:r>
      <w:r w:rsidRPr="006D795C">
        <w:rPr>
          <w:rFonts w:ascii="Book Antiqua" w:hAnsi="Book Antiqua"/>
          <w:b/>
          <w:bCs/>
        </w:rPr>
        <w:t>Harding CV</w:t>
      </w:r>
      <w:r w:rsidRPr="006D795C">
        <w:rPr>
          <w:rFonts w:ascii="Book Antiqua" w:hAnsi="Book Antiqua"/>
        </w:rPr>
        <w:t xml:space="preserve">, Heuser JE, Stahl PD. Exosomes: looking back three decades and into the future. </w:t>
      </w:r>
      <w:r w:rsidRPr="006D795C">
        <w:rPr>
          <w:rFonts w:ascii="Book Antiqua" w:hAnsi="Book Antiqua"/>
          <w:i/>
          <w:iCs/>
        </w:rPr>
        <w:t>J Cell Biol</w:t>
      </w:r>
      <w:r w:rsidRPr="006D795C">
        <w:rPr>
          <w:rFonts w:ascii="Book Antiqua" w:hAnsi="Book Antiqua"/>
        </w:rPr>
        <w:t xml:space="preserve"> 2013; </w:t>
      </w:r>
      <w:r w:rsidRPr="006D795C">
        <w:rPr>
          <w:rFonts w:ascii="Book Antiqua" w:hAnsi="Book Antiqua"/>
          <w:b/>
          <w:bCs/>
        </w:rPr>
        <w:t>200</w:t>
      </w:r>
      <w:r w:rsidRPr="006D795C">
        <w:rPr>
          <w:rFonts w:ascii="Book Antiqua" w:hAnsi="Book Antiqua"/>
        </w:rPr>
        <w:t>: 367-371 [PMID: 23420870 DOI: 10.1083/jcb.201212113]</w:t>
      </w:r>
    </w:p>
    <w:p w14:paraId="34D8FB41"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rPr>
        <w:t xml:space="preserve">110 </w:t>
      </w:r>
      <w:proofErr w:type="spellStart"/>
      <w:r w:rsidRPr="006D795C">
        <w:rPr>
          <w:rFonts w:ascii="Book Antiqua" w:hAnsi="Book Antiqua"/>
          <w:b/>
          <w:bCs/>
        </w:rPr>
        <w:t>Weidle</w:t>
      </w:r>
      <w:proofErr w:type="spellEnd"/>
      <w:r w:rsidRPr="006D795C">
        <w:rPr>
          <w:rFonts w:ascii="Book Antiqua" w:hAnsi="Book Antiqua"/>
          <w:b/>
          <w:bCs/>
        </w:rPr>
        <w:t xml:space="preserve"> UH</w:t>
      </w:r>
      <w:r w:rsidRPr="006D795C">
        <w:rPr>
          <w:rFonts w:ascii="Book Antiqua" w:hAnsi="Book Antiqua"/>
        </w:rPr>
        <w:t xml:space="preserve">, </w:t>
      </w:r>
      <w:proofErr w:type="spellStart"/>
      <w:r w:rsidRPr="006D795C">
        <w:rPr>
          <w:rFonts w:ascii="Book Antiqua" w:hAnsi="Book Antiqua"/>
        </w:rPr>
        <w:t>Birzele</w:t>
      </w:r>
      <w:proofErr w:type="spellEnd"/>
      <w:r w:rsidRPr="006D795C">
        <w:rPr>
          <w:rFonts w:ascii="Book Antiqua" w:hAnsi="Book Antiqua"/>
        </w:rPr>
        <w:t xml:space="preserve"> F, </w:t>
      </w:r>
      <w:proofErr w:type="spellStart"/>
      <w:r w:rsidRPr="006D795C">
        <w:rPr>
          <w:rFonts w:ascii="Book Antiqua" w:hAnsi="Book Antiqua"/>
        </w:rPr>
        <w:t>Kollmorgen</w:t>
      </w:r>
      <w:proofErr w:type="spellEnd"/>
      <w:r w:rsidRPr="006D795C">
        <w:rPr>
          <w:rFonts w:ascii="Book Antiqua" w:hAnsi="Book Antiqua"/>
        </w:rPr>
        <w:t xml:space="preserve"> G, </w:t>
      </w:r>
      <w:proofErr w:type="spellStart"/>
      <w:r w:rsidRPr="006D795C">
        <w:rPr>
          <w:rFonts w:ascii="Book Antiqua" w:hAnsi="Book Antiqua"/>
        </w:rPr>
        <w:t>Rüger</w:t>
      </w:r>
      <w:proofErr w:type="spellEnd"/>
      <w:r w:rsidRPr="006D795C">
        <w:rPr>
          <w:rFonts w:ascii="Book Antiqua" w:hAnsi="Book Antiqua"/>
        </w:rPr>
        <w:t xml:space="preserve"> R. The Multiple Roles of Exosomes in Metastasis. </w:t>
      </w:r>
      <w:r w:rsidRPr="006D795C">
        <w:rPr>
          <w:rFonts w:ascii="Book Antiqua" w:hAnsi="Book Antiqua"/>
          <w:i/>
          <w:iCs/>
          <w:lang w:val="it-IT"/>
        </w:rPr>
        <w:t>Cancer Genomics Proteomics</w:t>
      </w:r>
      <w:r w:rsidRPr="006D795C">
        <w:rPr>
          <w:rFonts w:ascii="Book Antiqua" w:hAnsi="Book Antiqua"/>
          <w:lang w:val="it-IT"/>
        </w:rPr>
        <w:t xml:space="preserve"> 2017; </w:t>
      </w:r>
      <w:r w:rsidRPr="006D795C">
        <w:rPr>
          <w:rFonts w:ascii="Book Antiqua" w:hAnsi="Book Antiqua"/>
          <w:b/>
          <w:bCs/>
          <w:lang w:val="it-IT"/>
        </w:rPr>
        <w:t>14</w:t>
      </w:r>
      <w:r w:rsidRPr="006D795C">
        <w:rPr>
          <w:rFonts w:ascii="Book Antiqua" w:hAnsi="Book Antiqua"/>
          <w:lang w:val="it-IT"/>
        </w:rPr>
        <w:t>: 1-15 [PMID: 28031234 DOI: 10.21873/cgp.20015]</w:t>
      </w:r>
    </w:p>
    <w:p w14:paraId="032BB2FA"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it-IT"/>
        </w:rPr>
        <w:t xml:space="preserve">111 </w:t>
      </w:r>
      <w:r w:rsidRPr="006D795C">
        <w:rPr>
          <w:rFonts w:ascii="Book Antiqua" w:hAnsi="Book Antiqua"/>
          <w:b/>
          <w:bCs/>
          <w:lang w:val="it-IT"/>
        </w:rPr>
        <w:t>Logozzi M</w:t>
      </w:r>
      <w:r w:rsidRPr="006D795C">
        <w:rPr>
          <w:rFonts w:ascii="Book Antiqua" w:hAnsi="Book Antiqua"/>
          <w:lang w:val="it-IT"/>
        </w:rPr>
        <w:t xml:space="preserve">, De Milito A, Lugini L, Borghi M, Calabrò L, Spada M, Perdicchio M, Marino ML, Federici C, Iessi E, Brambilla D, Venturi G, Lozupone F, Santinami M, Huber V, Maio M, Rivoltini L, Fais S. High levels of exosomes expressing CD63 and caveolin-1 in plasma of melanoma patients.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2009; </w:t>
      </w:r>
      <w:r w:rsidRPr="006D795C">
        <w:rPr>
          <w:rFonts w:ascii="Book Antiqua" w:hAnsi="Book Antiqua"/>
          <w:b/>
          <w:bCs/>
        </w:rPr>
        <w:t>4</w:t>
      </w:r>
      <w:r w:rsidRPr="006D795C">
        <w:rPr>
          <w:rFonts w:ascii="Book Antiqua" w:hAnsi="Book Antiqua"/>
        </w:rPr>
        <w:t>: e5219 [PMID: 19381331 DOI: 10.1371/journal.pone.0005219]</w:t>
      </w:r>
    </w:p>
    <w:p w14:paraId="3E7DC370"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112 </w:t>
      </w:r>
      <w:r w:rsidRPr="006D795C">
        <w:rPr>
          <w:rFonts w:ascii="Book Antiqua" w:hAnsi="Book Antiqua"/>
          <w:b/>
          <w:bCs/>
        </w:rPr>
        <w:t>Nilsson J</w:t>
      </w:r>
      <w:r w:rsidRPr="006D795C">
        <w:rPr>
          <w:rFonts w:ascii="Book Antiqua" w:hAnsi="Book Antiqua"/>
        </w:rPr>
        <w:t xml:space="preserve">, Skog J, </w:t>
      </w:r>
      <w:proofErr w:type="spellStart"/>
      <w:r w:rsidRPr="006D795C">
        <w:rPr>
          <w:rFonts w:ascii="Book Antiqua" w:hAnsi="Book Antiqua"/>
        </w:rPr>
        <w:t>Nordstrand</w:t>
      </w:r>
      <w:proofErr w:type="spellEnd"/>
      <w:r w:rsidRPr="006D795C">
        <w:rPr>
          <w:rFonts w:ascii="Book Antiqua" w:hAnsi="Book Antiqua"/>
        </w:rPr>
        <w:t xml:space="preserve"> A, Baranov V, </w:t>
      </w:r>
      <w:proofErr w:type="spellStart"/>
      <w:r w:rsidRPr="006D795C">
        <w:rPr>
          <w:rFonts w:ascii="Book Antiqua" w:hAnsi="Book Antiqua"/>
        </w:rPr>
        <w:t>Mincheva</w:t>
      </w:r>
      <w:proofErr w:type="spellEnd"/>
      <w:r w:rsidRPr="006D795C">
        <w:rPr>
          <w:rFonts w:ascii="Book Antiqua" w:hAnsi="Book Antiqua"/>
        </w:rPr>
        <w:t xml:space="preserve">-Nilsson L, </w:t>
      </w:r>
      <w:proofErr w:type="spellStart"/>
      <w:r w:rsidRPr="006D795C">
        <w:rPr>
          <w:rFonts w:ascii="Book Antiqua" w:hAnsi="Book Antiqua"/>
        </w:rPr>
        <w:t>Breakefield</w:t>
      </w:r>
      <w:proofErr w:type="spellEnd"/>
      <w:r w:rsidRPr="006D795C">
        <w:rPr>
          <w:rFonts w:ascii="Book Antiqua" w:hAnsi="Book Antiqua"/>
        </w:rPr>
        <w:t xml:space="preserve"> XO, </w:t>
      </w:r>
      <w:proofErr w:type="spellStart"/>
      <w:r w:rsidRPr="006D795C">
        <w:rPr>
          <w:rFonts w:ascii="Book Antiqua" w:hAnsi="Book Antiqua"/>
        </w:rPr>
        <w:t>Widmark</w:t>
      </w:r>
      <w:proofErr w:type="spellEnd"/>
      <w:r w:rsidRPr="006D795C">
        <w:rPr>
          <w:rFonts w:ascii="Book Antiqua" w:hAnsi="Book Antiqua"/>
        </w:rPr>
        <w:t xml:space="preserve"> A. Prostate cancer-derived urine exosomes: a novel approach to biomarkers for prostate cancer. </w:t>
      </w:r>
      <w:r w:rsidRPr="006D795C">
        <w:rPr>
          <w:rFonts w:ascii="Book Antiqua" w:hAnsi="Book Antiqua"/>
          <w:i/>
          <w:iCs/>
        </w:rPr>
        <w:t>Br J Cancer</w:t>
      </w:r>
      <w:r w:rsidRPr="006D795C">
        <w:rPr>
          <w:rFonts w:ascii="Book Antiqua" w:hAnsi="Book Antiqua"/>
        </w:rPr>
        <w:t xml:space="preserve"> 2009; </w:t>
      </w:r>
      <w:r w:rsidRPr="006D795C">
        <w:rPr>
          <w:rFonts w:ascii="Book Antiqua" w:hAnsi="Book Antiqua"/>
          <w:b/>
          <w:bCs/>
        </w:rPr>
        <w:t>100</w:t>
      </w:r>
      <w:r w:rsidRPr="006D795C">
        <w:rPr>
          <w:rFonts w:ascii="Book Antiqua" w:hAnsi="Book Antiqua"/>
        </w:rPr>
        <w:t>: 1603-1607 [PMID: 19401683 DOI: 10.1038/sj.bjc.6605058]</w:t>
      </w:r>
    </w:p>
    <w:p w14:paraId="79BF766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113 </w:t>
      </w:r>
      <w:r w:rsidRPr="006D795C">
        <w:rPr>
          <w:rFonts w:ascii="Book Antiqua" w:hAnsi="Book Antiqua"/>
          <w:b/>
          <w:bCs/>
        </w:rPr>
        <w:t>Costa-Silva B</w:t>
      </w:r>
      <w:r w:rsidRPr="006D795C">
        <w:rPr>
          <w:rFonts w:ascii="Book Antiqua" w:hAnsi="Book Antiqua"/>
        </w:rPr>
        <w:t xml:space="preserve">, Aiello NM, Ocean AJ, Singh S, Zhang H, Thakur BK, Becker A, Hoshino A, Mark MT, Molina H, Xiang J, Zhang T, </w:t>
      </w:r>
      <w:proofErr w:type="spellStart"/>
      <w:r w:rsidRPr="006D795C">
        <w:rPr>
          <w:rFonts w:ascii="Book Antiqua" w:hAnsi="Book Antiqua"/>
        </w:rPr>
        <w:t>Theilen</w:t>
      </w:r>
      <w:proofErr w:type="spellEnd"/>
      <w:r w:rsidRPr="006D795C">
        <w:rPr>
          <w:rFonts w:ascii="Book Antiqua" w:hAnsi="Book Antiqua"/>
        </w:rPr>
        <w:t xml:space="preserve"> TM, García-Santos G, Williams C, </w:t>
      </w:r>
      <w:proofErr w:type="spellStart"/>
      <w:r w:rsidRPr="006D795C">
        <w:rPr>
          <w:rFonts w:ascii="Book Antiqua" w:hAnsi="Book Antiqua"/>
        </w:rPr>
        <w:t>Ararso</w:t>
      </w:r>
      <w:proofErr w:type="spellEnd"/>
      <w:r w:rsidRPr="006D795C">
        <w:rPr>
          <w:rFonts w:ascii="Book Antiqua" w:hAnsi="Book Antiqua"/>
        </w:rPr>
        <w:t xml:space="preserve"> Y, Huang Y, Rodrigues G, Shen TL, </w:t>
      </w:r>
      <w:proofErr w:type="spellStart"/>
      <w:r w:rsidRPr="006D795C">
        <w:rPr>
          <w:rFonts w:ascii="Book Antiqua" w:hAnsi="Book Antiqua"/>
        </w:rPr>
        <w:t>Labori</w:t>
      </w:r>
      <w:proofErr w:type="spellEnd"/>
      <w:r w:rsidRPr="006D795C">
        <w:rPr>
          <w:rFonts w:ascii="Book Antiqua" w:hAnsi="Book Antiqua"/>
        </w:rPr>
        <w:t xml:space="preserve"> KJ, </w:t>
      </w:r>
      <w:proofErr w:type="spellStart"/>
      <w:r w:rsidRPr="006D795C">
        <w:rPr>
          <w:rFonts w:ascii="Book Antiqua" w:hAnsi="Book Antiqua"/>
        </w:rPr>
        <w:t>Lothe</w:t>
      </w:r>
      <w:proofErr w:type="spellEnd"/>
      <w:r w:rsidRPr="006D795C">
        <w:rPr>
          <w:rFonts w:ascii="Book Antiqua" w:hAnsi="Book Antiqua"/>
        </w:rPr>
        <w:t xml:space="preserve"> IM, Kure EH, Hernandez J, </w:t>
      </w:r>
      <w:proofErr w:type="spellStart"/>
      <w:r w:rsidRPr="006D795C">
        <w:rPr>
          <w:rFonts w:ascii="Book Antiqua" w:hAnsi="Book Antiqua"/>
        </w:rPr>
        <w:t>Doussot</w:t>
      </w:r>
      <w:proofErr w:type="spellEnd"/>
      <w:r w:rsidRPr="006D795C">
        <w:rPr>
          <w:rFonts w:ascii="Book Antiqua" w:hAnsi="Book Antiqua"/>
        </w:rPr>
        <w:t xml:space="preserve"> A, </w:t>
      </w:r>
      <w:proofErr w:type="spellStart"/>
      <w:r w:rsidRPr="006D795C">
        <w:rPr>
          <w:rFonts w:ascii="Book Antiqua" w:hAnsi="Book Antiqua"/>
        </w:rPr>
        <w:t>Ebbesen</w:t>
      </w:r>
      <w:proofErr w:type="spellEnd"/>
      <w:r w:rsidRPr="006D795C">
        <w:rPr>
          <w:rFonts w:ascii="Book Antiqua" w:hAnsi="Book Antiqua"/>
        </w:rPr>
        <w:t xml:space="preserve"> SH, </w:t>
      </w:r>
      <w:proofErr w:type="spellStart"/>
      <w:r w:rsidRPr="006D795C">
        <w:rPr>
          <w:rFonts w:ascii="Book Antiqua" w:hAnsi="Book Antiqua"/>
        </w:rPr>
        <w:t>Grandgenett</w:t>
      </w:r>
      <w:proofErr w:type="spellEnd"/>
      <w:r w:rsidRPr="006D795C">
        <w:rPr>
          <w:rFonts w:ascii="Book Antiqua" w:hAnsi="Book Antiqua"/>
        </w:rPr>
        <w:t xml:space="preserve"> PM, Hollingsworth MA, Jain M, </w:t>
      </w:r>
      <w:proofErr w:type="spellStart"/>
      <w:r w:rsidRPr="006D795C">
        <w:rPr>
          <w:rFonts w:ascii="Book Antiqua" w:hAnsi="Book Antiqua"/>
        </w:rPr>
        <w:t>Mallya</w:t>
      </w:r>
      <w:proofErr w:type="spellEnd"/>
      <w:r w:rsidRPr="006D795C">
        <w:rPr>
          <w:rFonts w:ascii="Book Antiqua" w:hAnsi="Book Antiqua"/>
        </w:rPr>
        <w:t xml:space="preserve"> K, Batra SK, </w:t>
      </w:r>
      <w:proofErr w:type="spellStart"/>
      <w:r w:rsidRPr="006D795C">
        <w:rPr>
          <w:rFonts w:ascii="Book Antiqua" w:hAnsi="Book Antiqua"/>
        </w:rPr>
        <w:t>Jarnagin</w:t>
      </w:r>
      <w:proofErr w:type="spellEnd"/>
      <w:r w:rsidRPr="006D795C">
        <w:rPr>
          <w:rFonts w:ascii="Book Antiqua" w:hAnsi="Book Antiqua"/>
        </w:rPr>
        <w:t xml:space="preserve"> WR, Schwartz RE, </w:t>
      </w:r>
      <w:proofErr w:type="spellStart"/>
      <w:r w:rsidRPr="006D795C">
        <w:rPr>
          <w:rFonts w:ascii="Book Antiqua" w:hAnsi="Book Antiqua"/>
        </w:rPr>
        <w:t>Matei</w:t>
      </w:r>
      <w:proofErr w:type="spellEnd"/>
      <w:r w:rsidRPr="006D795C">
        <w:rPr>
          <w:rFonts w:ascii="Book Antiqua" w:hAnsi="Book Antiqua"/>
        </w:rPr>
        <w:t xml:space="preserve"> I, </w:t>
      </w:r>
      <w:proofErr w:type="spellStart"/>
      <w:r w:rsidRPr="006D795C">
        <w:rPr>
          <w:rFonts w:ascii="Book Antiqua" w:hAnsi="Book Antiqua"/>
        </w:rPr>
        <w:t>Peinado</w:t>
      </w:r>
      <w:proofErr w:type="spellEnd"/>
      <w:r w:rsidRPr="006D795C">
        <w:rPr>
          <w:rFonts w:ascii="Book Antiqua" w:hAnsi="Book Antiqua"/>
        </w:rPr>
        <w:t xml:space="preserve"> H, Stanger BZ, Bromberg J, </w:t>
      </w:r>
      <w:proofErr w:type="spellStart"/>
      <w:r w:rsidRPr="006D795C">
        <w:rPr>
          <w:rFonts w:ascii="Book Antiqua" w:hAnsi="Book Antiqua"/>
        </w:rPr>
        <w:t>Lyden</w:t>
      </w:r>
      <w:proofErr w:type="spellEnd"/>
      <w:r w:rsidRPr="006D795C">
        <w:rPr>
          <w:rFonts w:ascii="Book Antiqua" w:hAnsi="Book Antiqua"/>
        </w:rPr>
        <w:t xml:space="preserve"> D. Pancreatic cancer exosomes initiate pre-metastatic niche formation in the liver. </w:t>
      </w:r>
      <w:r w:rsidRPr="006D795C">
        <w:rPr>
          <w:rFonts w:ascii="Book Antiqua" w:hAnsi="Book Antiqua"/>
          <w:i/>
          <w:iCs/>
        </w:rPr>
        <w:t>Nat Cell Biol</w:t>
      </w:r>
      <w:r w:rsidRPr="006D795C">
        <w:rPr>
          <w:rFonts w:ascii="Book Antiqua" w:hAnsi="Book Antiqua"/>
        </w:rPr>
        <w:t xml:space="preserve"> 2015; </w:t>
      </w:r>
      <w:r w:rsidRPr="006D795C">
        <w:rPr>
          <w:rFonts w:ascii="Book Antiqua" w:hAnsi="Book Antiqua"/>
          <w:b/>
          <w:bCs/>
        </w:rPr>
        <w:t>17</w:t>
      </w:r>
      <w:r w:rsidRPr="006D795C">
        <w:rPr>
          <w:rFonts w:ascii="Book Antiqua" w:hAnsi="Book Antiqua"/>
        </w:rPr>
        <w:t>: 816-826 [PMID: 25985394 DOI: 10.1038/ncb3169]</w:t>
      </w:r>
    </w:p>
    <w:p w14:paraId="412D5E2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114 </w:t>
      </w:r>
      <w:r w:rsidRPr="006D795C">
        <w:rPr>
          <w:rFonts w:ascii="Book Antiqua" w:hAnsi="Book Antiqua"/>
          <w:b/>
          <w:bCs/>
        </w:rPr>
        <w:t>Huang X</w:t>
      </w:r>
      <w:r w:rsidRPr="006D795C">
        <w:rPr>
          <w:rFonts w:ascii="Book Antiqua" w:hAnsi="Book Antiqua"/>
        </w:rPr>
        <w:t xml:space="preserve">, Yuan T, </w:t>
      </w:r>
      <w:proofErr w:type="spellStart"/>
      <w:r w:rsidRPr="006D795C">
        <w:rPr>
          <w:rFonts w:ascii="Book Antiqua" w:hAnsi="Book Antiqua"/>
        </w:rPr>
        <w:t>Tschannen</w:t>
      </w:r>
      <w:proofErr w:type="spellEnd"/>
      <w:r w:rsidRPr="006D795C">
        <w:rPr>
          <w:rFonts w:ascii="Book Antiqua" w:hAnsi="Book Antiqua"/>
        </w:rPr>
        <w:t xml:space="preserve"> M, Sun Z, Jacob H, Du M, Liang M, Dittmar RL, Liu Y, Liang M, Kohli M, Thibodeau SN, Boardman L, Wang L. Characterization of human </w:t>
      </w:r>
      <w:r w:rsidRPr="006D795C">
        <w:rPr>
          <w:rFonts w:ascii="Book Antiqua" w:hAnsi="Book Antiqua"/>
        </w:rPr>
        <w:lastRenderedPageBreak/>
        <w:t xml:space="preserve">plasma-derived </w:t>
      </w:r>
      <w:proofErr w:type="spellStart"/>
      <w:r w:rsidRPr="006D795C">
        <w:rPr>
          <w:rFonts w:ascii="Book Antiqua" w:hAnsi="Book Antiqua"/>
        </w:rPr>
        <w:t>exosomal</w:t>
      </w:r>
      <w:proofErr w:type="spellEnd"/>
      <w:r w:rsidRPr="006D795C">
        <w:rPr>
          <w:rFonts w:ascii="Book Antiqua" w:hAnsi="Book Antiqua"/>
        </w:rPr>
        <w:t xml:space="preserve"> RNAs by deep sequencing. </w:t>
      </w:r>
      <w:r w:rsidRPr="006D795C">
        <w:rPr>
          <w:rFonts w:ascii="Book Antiqua" w:hAnsi="Book Antiqua"/>
          <w:i/>
          <w:iCs/>
        </w:rPr>
        <w:t>BMC Genomics</w:t>
      </w:r>
      <w:r w:rsidRPr="006D795C">
        <w:rPr>
          <w:rFonts w:ascii="Book Antiqua" w:hAnsi="Book Antiqua"/>
        </w:rPr>
        <w:t xml:space="preserve"> 2013; </w:t>
      </w:r>
      <w:r w:rsidRPr="006D795C">
        <w:rPr>
          <w:rFonts w:ascii="Book Antiqua" w:hAnsi="Book Antiqua"/>
          <w:b/>
          <w:bCs/>
        </w:rPr>
        <w:t>14</w:t>
      </w:r>
      <w:r w:rsidRPr="006D795C">
        <w:rPr>
          <w:rFonts w:ascii="Book Antiqua" w:hAnsi="Book Antiqua"/>
        </w:rPr>
        <w:t>: 319 [PMID: 23663360 DOI: 10.1186/1471-2164-14-319]</w:t>
      </w:r>
    </w:p>
    <w:p w14:paraId="0481BBD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115 </w:t>
      </w:r>
      <w:proofErr w:type="spellStart"/>
      <w:r w:rsidRPr="006D795C">
        <w:rPr>
          <w:rFonts w:ascii="Book Antiqua" w:hAnsi="Book Antiqua"/>
          <w:b/>
          <w:bCs/>
        </w:rPr>
        <w:t>Madhavan</w:t>
      </w:r>
      <w:proofErr w:type="spellEnd"/>
      <w:r w:rsidRPr="006D795C">
        <w:rPr>
          <w:rFonts w:ascii="Book Antiqua" w:hAnsi="Book Antiqua"/>
          <w:b/>
          <w:bCs/>
        </w:rPr>
        <w:t xml:space="preserve"> B</w:t>
      </w:r>
      <w:r w:rsidRPr="006D795C">
        <w:rPr>
          <w:rFonts w:ascii="Book Antiqua" w:hAnsi="Book Antiqua"/>
        </w:rPr>
        <w:t xml:space="preserve">, Yue S, Galli U, Rana S, Gross W, Müller M, Giese NA, </w:t>
      </w:r>
      <w:proofErr w:type="spellStart"/>
      <w:r w:rsidRPr="006D795C">
        <w:rPr>
          <w:rFonts w:ascii="Book Antiqua" w:hAnsi="Book Antiqua"/>
        </w:rPr>
        <w:t>Kalthoff</w:t>
      </w:r>
      <w:proofErr w:type="spellEnd"/>
      <w:r w:rsidRPr="006D795C">
        <w:rPr>
          <w:rFonts w:ascii="Book Antiqua" w:hAnsi="Book Antiqua"/>
        </w:rPr>
        <w:t xml:space="preserve"> H, Becker T, </w:t>
      </w:r>
      <w:proofErr w:type="spellStart"/>
      <w:r w:rsidRPr="006D795C">
        <w:rPr>
          <w:rFonts w:ascii="Book Antiqua" w:hAnsi="Book Antiqua"/>
        </w:rPr>
        <w:t>Büchler</w:t>
      </w:r>
      <w:proofErr w:type="spellEnd"/>
      <w:r w:rsidRPr="006D795C">
        <w:rPr>
          <w:rFonts w:ascii="Book Antiqua" w:hAnsi="Book Antiqua"/>
        </w:rPr>
        <w:t xml:space="preserve"> MW, </w:t>
      </w:r>
      <w:proofErr w:type="spellStart"/>
      <w:r w:rsidRPr="006D795C">
        <w:rPr>
          <w:rFonts w:ascii="Book Antiqua" w:hAnsi="Book Antiqua"/>
        </w:rPr>
        <w:t>Zöller</w:t>
      </w:r>
      <w:proofErr w:type="spellEnd"/>
      <w:r w:rsidRPr="006D795C">
        <w:rPr>
          <w:rFonts w:ascii="Book Antiqua" w:hAnsi="Book Antiqua"/>
        </w:rPr>
        <w:t xml:space="preserve"> M. Combined evaluation of a panel of protein and miRNA serum-exosome biomarkers for pancreatic cancer diagnosis increases sensitivity and specificity. </w:t>
      </w:r>
      <w:r w:rsidRPr="006D795C">
        <w:rPr>
          <w:rFonts w:ascii="Book Antiqua" w:hAnsi="Book Antiqua"/>
          <w:i/>
          <w:iCs/>
        </w:rPr>
        <w:t>Int J Cancer</w:t>
      </w:r>
      <w:r w:rsidRPr="006D795C">
        <w:rPr>
          <w:rFonts w:ascii="Book Antiqua" w:hAnsi="Book Antiqua"/>
        </w:rPr>
        <w:t xml:space="preserve"> 2015; </w:t>
      </w:r>
      <w:r w:rsidRPr="006D795C">
        <w:rPr>
          <w:rFonts w:ascii="Book Antiqua" w:hAnsi="Book Antiqua"/>
          <w:b/>
          <w:bCs/>
        </w:rPr>
        <w:t>136</w:t>
      </w:r>
      <w:r w:rsidRPr="006D795C">
        <w:rPr>
          <w:rFonts w:ascii="Book Antiqua" w:hAnsi="Book Antiqua"/>
        </w:rPr>
        <w:t>: 2616-2627 [PMID: 25388097 DOI: 10.1002/ijc.29324]</w:t>
      </w:r>
    </w:p>
    <w:p w14:paraId="000FC70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116 </w:t>
      </w:r>
      <w:proofErr w:type="spellStart"/>
      <w:r w:rsidRPr="006D795C">
        <w:rPr>
          <w:rFonts w:ascii="Book Antiqua" w:hAnsi="Book Antiqua"/>
          <w:b/>
          <w:bCs/>
        </w:rPr>
        <w:t>Kahlert</w:t>
      </w:r>
      <w:proofErr w:type="spellEnd"/>
      <w:r w:rsidRPr="006D795C">
        <w:rPr>
          <w:rFonts w:ascii="Book Antiqua" w:hAnsi="Book Antiqua"/>
          <w:b/>
          <w:bCs/>
        </w:rPr>
        <w:t xml:space="preserve"> C</w:t>
      </w:r>
      <w:r w:rsidRPr="006D795C">
        <w:rPr>
          <w:rFonts w:ascii="Book Antiqua" w:hAnsi="Book Antiqua"/>
        </w:rPr>
        <w:t xml:space="preserve">, Melo SA, </w:t>
      </w:r>
      <w:proofErr w:type="spellStart"/>
      <w:r w:rsidRPr="006D795C">
        <w:rPr>
          <w:rFonts w:ascii="Book Antiqua" w:hAnsi="Book Antiqua"/>
        </w:rPr>
        <w:t>Protopopov</w:t>
      </w:r>
      <w:proofErr w:type="spellEnd"/>
      <w:r w:rsidRPr="006D795C">
        <w:rPr>
          <w:rFonts w:ascii="Book Antiqua" w:hAnsi="Book Antiqua"/>
        </w:rPr>
        <w:t xml:space="preserve"> A, Tang J, Seth S, Koch M, Zhang J, Weitz J, Chin L, </w:t>
      </w:r>
      <w:proofErr w:type="spellStart"/>
      <w:r w:rsidRPr="006D795C">
        <w:rPr>
          <w:rFonts w:ascii="Book Antiqua" w:hAnsi="Book Antiqua"/>
        </w:rPr>
        <w:t>Futreal</w:t>
      </w:r>
      <w:proofErr w:type="spellEnd"/>
      <w:r w:rsidRPr="006D795C">
        <w:rPr>
          <w:rFonts w:ascii="Book Antiqua" w:hAnsi="Book Antiqua"/>
        </w:rPr>
        <w:t xml:space="preserve"> A, </w:t>
      </w:r>
      <w:proofErr w:type="spellStart"/>
      <w:r w:rsidRPr="006D795C">
        <w:rPr>
          <w:rFonts w:ascii="Book Antiqua" w:hAnsi="Book Antiqua"/>
        </w:rPr>
        <w:t>Kalluri</w:t>
      </w:r>
      <w:proofErr w:type="spellEnd"/>
      <w:r w:rsidRPr="006D795C">
        <w:rPr>
          <w:rFonts w:ascii="Book Antiqua" w:hAnsi="Book Antiqua"/>
        </w:rPr>
        <w:t xml:space="preserve"> R. Identification of double-stranded genomic DNA spanning all chromosomes with mutated KRAS and p53 DNA in the serum exosomes of patients with pancreatic cancer. </w:t>
      </w:r>
      <w:r w:rsidRPr="006D795C">
        <w:rPr>
          <w:rFonts w:ascii="Book Antiqua" w:hAnsi="Book Antiqua"/>
          <w:i/>
          <w:iCs/>
        </w:rPr>
        <w:t>J Biol Chem</w:t>
      </w:r>
      <w:r w:rsidRPr="006D795C">
        <w:rPr>
          <w:rFonts w:ascii="Book Antiqua" w:hAnsi="Book Antiqua"/>
        </w:rPr>
        <w:t xml:space="preserve"> 2014; </w:t>
      </w:r>
      <w:r w:rsidRPr="006D795C">
        <w:rPr>
          <w:rFonts w:ascii="Book Antiqua" w:hAnsi="Book Antiqua"/>
          <w:b/>
          <w:bCs/>
        </w:rPr>
        <w:t>289</w:t>
      </w:r>
      <w:r w:rsidRPr="006D795C">
        <w:rPr>
          <w:rFonts w:ascii="Book Antiqua" w:hAnsi="Book Antiqua"/>
        </w:rPr>
        <w:t>: 3869-3875 [PMID: 24398677 DOI: 10.1074/jbc.C113.532267]</w:t>
      </w:r>
    </w:p>
    <w:p w14:paraId="7853198D"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117 </w:t>
      </w:r>
      <w:r w:rsidRPr="006D795C">
        <w:rPr>
          <w:rFonts w:ascii="Book Antiqua" w:hAnsi="Book Antiqua"/>
          <w:b/>
          <w:bCs/>
        </w:rPr>
        <w:t>Dai J</w:t>
      </w:r>
      <w:r w:rsidRPr="006D795C">
        <w:rPr>
          <w:rFonts w:ascii="Book Antiqua" w:hAnsi="Book Antiqua"/>
        </w:rPr>
        <w:t xml:space="preserve">, </w:t>
      </w:r>
      <w:proofErr w:type="spellStart"/>
      <w:r w:rsidRPr="006D795C">
        <w:rPr>
          <w:rFonts w:ascii="Book Antiqua" w:hAnsi="Book Antiqua"/>
        </w:rPr>
        <w:t>Su</w:t>
      </w:r>
      <w:proofErr w:type="spellEnd"/>
      <w:r w:rsidRPr="006D795C">
        <w:rPr>
          <w:rFonts w:ascii="Book Antiqua" w:hAnsi="Book Antiqua"/>
        </w:rPr>
        <w:t xml:space="preserve"> Y, Zhong S, Cong L, Liu B, Yang J, Tao Y, He Z, Chen C, Jiang Y. Exosomes: key players in cancer and potential therapeutic strategy. </w:t>
      </w:r>
      <w:r w:rsidRPr="006D795C">
        <w:rPr>
          <w:rFonts w:ascii="Book Antiqua" w:hAnsi="Book Antiqua"/>
          <w:i/>
          <w:iCs/>
        </w:rPr>
        <w:t xml:space="preserve">Signal </w:t>
      </w:r>
      <w:proofErr w:type="spellStart"/>
      <w:r w:rsidRPr="006D795C">
        <w:rPr>
          <w:rFonts w:ascii="Book Antiqua" w:hAnsi="Book Antiqua"/>
          <w:i/>
          <w:iCs/>
        </w:rPr>
        <w:t>Transduct</w:t>
      </w:r>
      <w:proofErr w:type="spellEnd"/>
      <w:r w:rsidRPr="006D795C">
        <w:rPr>
          <w:rFonts w:ascii="Book Antiqua" w:hAnsi="Book Antiqua"/>
          <w:i/>
          <w:iCs/>
        </w:rPr>
        <w:t xml:space="preserve"> Target </w:t>
      </w:r>
      <w:proofErr w:type="spellStart"/>
      <w:r w:rsidRPr="006D795C">
        <w:rPr>
          <w:rFonts w:ascii="Book Antiqua" w:hAnsi="Book Antiqua"/>
          <w:i/>
          <w:iCs/>
        </w:rPr>
        <w:t>Ther</w:t>
      </w:r>
      <w:proofErr w:type="spellEnd"/>
      <w:r w:rsidRPr="006D795C">
        <w:rPr>
          <w:rFonts w:ascii="Book Antiqua" w:hAnsi="Book Antiqua"/>
        </w:rPr>
        <w:t xml:space="preserve"> 2020; </w:t>
      </w:r>
      <w:r w:rsidRPr="006D795C">
        <w:rPr>
          <w:rFonts w:ascii="Book Antiqua" w:hAnsi="Book Antiqua"/>
          <w:b/>
          <w:bCs/>
        </w:rPr>
        <w:t>5</w:t>
      </w:r>
      <w:r w:rsidRPr="006D795C">
        <w:rPr>
          <w:rFonts w:ascii="Book Antiqua" w:hAnsi="Book Antiqua"/>
        </w:rPr>
        <w:t>: 145 [PMID: 32759948 DOI: 10.1038/s41392-020-00261-0]</w:t>
      </w:r>
    </w:p>
    <w:p w14:paraId="2708376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118 </w:t>
      </w:r>
      <w:r w:rsidRPr="006D795C">
        <w:rPr>
          <w:rFonts w:ascii="Book Antiqua" w:hAnsi="Book Antiqua"/>
          <w:b/>
          <w:bCs/>
        </w:rPr>
        <w:t>Yao M</w:t>
      </w:r>
      <w:r w:rsidRPr="006D795C">
        <w:rPr>
          <w:rFonts w:ascii="Book Antiqua" w:hAnsi="Book Antiqua"/>
        </w:rPr>
        <w:t xml:space="preserve">, Brummer G, Acevedo D, Cheng N. Cytokine Regulation of Metastasis and Tumorigenicity. </w:t>
      </w:r>
      <w:r w:rsidRPr="006D795C">
        <w:rPr>
          <w:rFonts w:ascii="Book Antiqua" w:hAnsi="Book Antiqua"/>
          <w:i/>
          <w:iCs/>
        </w:rPr>
        <w:t>Adv Cancer Res</w:t>
      </w:r>
      <w:r w:rsidRPr="006D795C">
        <w:rPr>
          <w:rFonts w:ascii="Book Antiqua" w:hAnsi="Book Antiqua"/>
        </w:rPr>
        <w:t xml:space="preserve"> 2016; </w:t>
      </w:r>
      <w:r w:rsidRPr="006D795C">
        <w:rPr>
          <w:rFonts w:ascii="Book Antiqua" w:hAnsi="Book Antiqua"/>
          <w:b/>
          <w:bCs/>
        </w:rPr>
        <w:t>132</w:t>
      </w:r>
      <w:r w:rsidRPr="006D795C">
        <w:rPr>
          <w:rFonts w:ascii="Book Antiqua" w:hAnsi="Book Antiqua"/>
        </w:rPr>
        <w:t>: 265-367 [PMID: 27613135 DOI: 10.1016/bs.acr.2016.05.005]</w:t>
      </w:r>
    </w:p>
    <w:p w14:paraId="0142316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119 </w:t>
      </w:r>
      <w:r w:rsidRPr="006D795C">
        <w:rPr>
          <w:rFonts w:ascii="Book Antiqua" w:hAnsi="Book Antiqua"/>
          <w:b/>
          <w:bCs/>
        </w:rPr>
        <w:t>Tan C</w:t>
      </w:r>
      <w:r w:rsidRPr="006D795C">
        <w:rPr>
          <w:rFonts w:ascii="Book Antiqua" w:hAnsi="Book Antiqua"/>
        </w:rPr>
        <w:t xml:space="preserve">, Hu W, He Y, Zhang Y, Zhang G, Xu Y, Tang J. Cytokine-mediated therapeutic resistance in breast cancer. </w:t>
      </w:r>
      <w:r w:rsidRPr="006D795C">
        <w:rPr>
          <w:rFonts w:ascii="Book Antiqua" w:hAnsi="Book Antiqua"/>
          <w:i/>
          <w:iCs/>
        </w:rPr>
        <w:t>Cytokine</w:t>
      </w:r>
      <w:r w:rsidRPr="006D795C">
        <w:rPr>
          <w:rFonts w:ascii="Book Antiqua" w:hAnsi="Book Antiqua"/>
        </w:rPr>
        <w:t xml:space="preserve"> 2018; </w:t>
      </w:r>
      <w:r w:rsidRPr="006D795C">
        <w:rPr>
          <w:rFonts w:ascii="Book Antiqua" w:hAnsi="Book Antiqua"/>
          <w:b/>
          <w:bCs/>
        </w:rPr>
        <w:t>108</w:t>
      </w:r>
      <w:r w:rsidRPr="006D795C">
        <w:rPr>
          <w:rFonts w:ascii="Book Antiqua" w:hAnsi="Book Antiqua"/>
        </w:rPr>
        <w:t>: 151-159 [PMID: 29609137 DOI: 10.1016/j.cyto.2018.03.020]</w:t>
      </w:r>
    </w:p>
    <w:p w14:paraId="636D0A3D"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120 </w:t>
      </w:r>
      <w:r w:rsidRPr="006D795C">
        <w:rPr>
          <w:rFonts w:ascii="Book Antiqua" w:hAnsi="Book Antiqua"/>
          <w:b/>
          <w:bCs/>
        </w:rPr>
        <w:t>Wang Y</w:t>
      </w:r>
      <w:r w:rsidRPr="006D795C">
        <w:rPr>
          <w:rFonts w:ascii="Book Antiqua" w:hAnsi="Book Antiqua"/>
        </w:rPr>
        <w:t xml:space="preserve">, Yi J, Chen X, Zhang Y, Xu M, Yang Z. The regulation of cancer cell migration by lung cancer cell-derived exosomes through TGF-β and IL-10. </w:t>
      </w:r>
      <w:r w:rsidRPr="006D795C">
        <w:rPr>
          <w:rFonts w:ascii="Book Antiqua" w:hAnsi="Book Antiqua"/>
          <w:i/>
          <w:iCs/>
        </w:rPr>
        <w:t>Oncol Lett</w:t>
      </w:r>
      <w:r w:rsidRPr="006D795C">
        <w:rPr>
          <w:rFonts w:ascii="Book Antiqua" w:hAnsi="Book Antiqua"/>
        </w:rPr>
        <w:t xml:space="preserve"> 2016; </w:t>
      </w:r>
      <w:r w:rsidRPr="006D795C">
        <w:rPr>
          <w:rFonts w:ascii="Book Antiqua" w:hAnsi="Book Antiqua"/>
          <w:b/>
          <w:bCs/>
        </w:rPr>
        <w:t>11</w:t>
      </w:r>
      <w:r w:rsidRPr="006D795C">
        <w:rPr>
          <w:rFonts w:ascii="Book Antiqua" w:hAnsi="Book Antiqua"/>
        </w:rPr>
        <w:t>: 1527-1530 [PMID: 26893774 DOI: 10.3892/ol.2015.4044]</w:t>
      </w:r>
    </w:p>
    <w:p w14:paraId="692EA23F"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121 </w:t>
      </w:r>
      <w:r w:rsidRPr="006D795C">
        <w:rPr>
          <w:rFonts w:ascii="Book Antiqua" w:hAnsi="Book Antiqua"/>
          <w:b/>
          <w:bCs/>
        </w:rPr>
        <w:t>Martinez VG</w:t>
      </w:r>
      <w:r w:rsidRPr="006D795C">
        <w:rPr>
          <w:rFonts w:ascii="Book Antiqua" w:hAnsi="Book Antiqua"/>
        </w:rPr>
        <w:t xml:space="preserve">, O'Neill S, </w:t>
      </w:r>
      <w:proofErr w:type="spellStart"/>
      <w:r w:rsidRPr="006D795C">
        <w:rPr>
          <w:rFonts w:ascii="Book Antiqua" w:hAnsi="Book Antiqua"/>
        </w:rPr>
        <w:t>Salimu</w:t>
      </w:r>
      <w:proofErr w:type="spellEnd"/>
      <w:r w:rsidRPr="006D795C">
        <w:rPr>
          <w:rFonts w:ascii="Book Antiqua" w:hAnsi="Book Antiqua"/>
        </w:rPr>
        <w:t xml:space="preserve"> J, Breslin S, Clayton A, Crown J, O'Driscoll L. Resistance to HER2-targeted anti-cancer drugs is associated with immune evasion in cancer cells and their derived extracellular vesicles. </w:t>
      </w:r>
      <w:proofErr w:type="spellStart"/>
      <w:r w:rsidRPr="006D795C">
        <w:rPr>
          <w:rFonts w:ascii="Book Antiqua" w:hAnsi="Book Antiqua"/>
          <w:i/>
          <w:iCs/>
        </w:rPr>
        <w:t>Oncoimmunology</w:t>
      </w:r>
      <w:proofErr w:type="spellEnd"/>
      <w:r w:rsidRPr="006D795C">
        <w:rPr>
          <w:rFonts w:ascii="Book Antiqua" w:hAnsi="Book Antiqua"/>
        </w:rPr>
        <w:t xml:space="preserve"> 2017; </w:t>
      </w:r>
      <w:r w:rsidRPr="006D795C">
        <w:rPr>
          <w:rFonts w:ascii="Book Antiqua" w:hAnsi="Book Antiqua"/>
          <w:b/>
          <w:bCs/>
        </w:rPr>
        <w:t>6</w:t>
      </w:r>
      <w:r w:rsidRPr="006D795C">
        <w:rPr>
          <w:rFonts w:ascii="Book Antiqua" w:hAnsi="Book Antiqua"/>
        </w:rPr>
        <w:t>: e1362530 [PMID: 29209569 DOI: 10.1080/2162402X.2017.1362530]</w:t>
      </w:r>
    </w:p>
    <w:p w14:paraId="3D133942"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122 </w:t>
      </w:r>
      <w:r w:rsidRPr="006D795C">
        <w:rPr>
          <w:rFonts w:ascii="Book Antiqua" w:hAnsi="Book Antiqua"/>
          <w:b/>
          <w:bCs/>
        </w:rPr>
        <w:t>Jung HH</w:t>
      </w:r>
      <w:r w:rsidRPr="006D795C">
        <w:rPr>
          <w:rFonts w:ascii="Book Antiqua" w:hAnsi="Book Antiqua"/>
        </w:rPr>
        <w:t xml:space="preserve">, Kim JY, Lim JE, </w:t>
      </w:r>
      <w:proofErr w:type="spellStart"/>
      <w:r w:rsidRPr="006D795C">
        <w:rPr>
          <w:rFonts w:ascii="Book Antiqua" w:hAnsi="Book Antiqua"/>
        </w:rPr>
        <w:t>Im</w:t>
      </w:r>
      <w:proofErr w:type="spellEnd"/>
      <w:r w:rsidRPr="006D795C">
        <w:rPr>
          <w:rFonts w:ascii="Book Antiqua" w:hAnsi="Book Antiqua"/>
        </w:rPr>
        <w:t xml:space="preserve"> YH. Cytokine profiling in serum-derived exosomes isolated by different methods. </w:t>
      </w:r>
      <w:r w:rsidRPr="006D795C">
        <w:rPr>
          <w:rFonts w:ascii="Book Antiqua" w:hAnsi="Book Antiqua"/>
          <w:i/>
          <w:iCs/>
        </w:rPr>
        <w:t>Sci Rep</w:t>
      </w:r>
      <w:r w:rsidRPr="006D795C">
        <w:rPr>
          <w:rFonts w:ascii="Book Antiqua" w:hAnsi="Book Antiqua"/>
        </w:rPr>
        <w:t xml:space="preserve"> 2020; </w:t>
      </w:r>
      <w:r w:rsidRPr="006D795C">
        <w:rPr>
          <w:rFonts w:ascii="Book Antiqua" w:hAnsi="Book Antiqua"/>
          <w:b/>
          <w:bCs/>
        </w:rPr>
        <w:t>10</w:t>
      </w:r>
      <w:r w:rsidRPr="006D795C">
        <w:rPr>
          <w:rFonts w:ascii="Book Antiqua" w:hAnsi="Book Antiqua"/>
        </w:rPr>
        <w:t>: 14069 [PMID: 32826923 DOI: 10.1038/s41598-020-70584-z]</w:t>
      </w:r>
    </w:p>
    <w:p w14:paraId="258861CF"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123 </w:t>
      </w:r>
      <w:r w:rsidRPr="006D795C">
        <w:rPr>
          <w:rFonts w:ascii="Book Antiqua" w:hAnsi="Book Antiqua"/>
          <w:b/>
          <w:bCs/>
        </w:rPr>
        <w:t>Ko SY</w:t>
      </w:r>
      <w:r w:rsidRPr="006D795C">
        <w:rPr>
          <w:rFonts w:ascii="Book Antiqua" w:hAnsi="Book Antiqua"/>
        </w:rPr>
        <w:t xml:space="preserve">, </w:t>
      </w:r>
      <w:proofErr w:type="spellStart"/>
      <w:r w:rsidRPr="006D795C">
        <w:rPr>
          <w:rFonts w:ascii="Book Antiqua" w:hAnsi="Book Antiqua"/>
        </w:rPr>
        <w:t>Naora</w:t>
      </w:r>
      <w:proofErr w:type="spellEnd"/>
      <w:r w:rsidRPr="006D795C">
        <w:rPr>
          <w:rFonts w:ascii="Book Antiqua" w:hAnsi="Book Antiqua"/>
        </w:rPr>
        <w:t xml:space="preserve"> H. Extracellular Vesicle Membrane-Associated Proteins: Emerging Roles in Tumor Angiogenesis and Anti-Angiogenesis Therapy Resistance. </w:t>
      </w:r>
      <w:r w:rsidRPr="006D795C">
        <w:rPr>
          <w:rFonts w:ascii="Book Antiqua" w:hAnsi="Book Antiqua"/>
          <w:i/>
          <w:iCs/>
        </w:rPr>
        <w:t>Int J Mol Sci</w:t>
      </w:r>
      <w:r w:rsidRPr="006D795C">
        <w:rPr>
          <w:rFonts w:ascii="Book Antiqua" w:hAnsi="Book Antiqua"/>
        </w:rPr>
        <w:t xml:space="preserve"> 2020; </w:t>
      </w:r>
      <w:r w:rsidRPr="006D795C">
        <w:rPr>
          <w:rFonts w:ascii="Book Antiqua" w:hAnsi="Book Antiqua"/>
          <w:b/>
          <w:bCs/>
        </w:rPr>
        <w:t>21</w:t>
      </w:r>
      <w:r w:rsidRPr="006D795C">
        <w:rPr>
          <w:rFonts w:ascii="Book Antiqua" w:hAnsi="Book Antiqua"/>
        </w:rPr>
        <w:t xml:space="preserve"> [PMID: 32751440 DOI: 10.3390/ijms21155418]</w:t>
      </w:r>
    </w:p>
    <w:p w14:paraId="7C1D0AF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124 </w:t>
      </w:r>
      <w:proofErr w:type="spellStart"/>
      <w:r w:rsidRPr="006D795C">
        <w:rPr>
          <w:rFonts w:ascii="Book Antiqua" w:hAnsi="Book Antiqua"/>
          <w:b/>
          <w:bCs/>
        </w:rPr>
        <w:t>Wieczorek</w:t>
      </w:r>
      <w:proofErr w:type="spellEnd"/>
      <w:r w:rsidRPr="006D795C">
        <w:rPr>
          <w:rFonts w:ascii="Book Antiqua" w:hAnsi="Book Antiqua"/>
          <w:b/>
          <w:bCs/>
        </w:rPr>
        <w:t xml:space="preserve"> AJ</w:t>
      </w:r>
      <w:r w:rsidRPr="006D795C">
        <w:rPr>
          <w:rFonts w:ascii="Book Antiqua" w:hAnsi="Book Antiqua"/>
        </w:rPr>
        <w:t xml:space="preserve">, </w:t>
      </w:r>
      <w:proofErr w:type="spellStart"/>
      <w:r w:rsidRPr="006D795C">
        <w:rPr>
          <w:rFonts w:ascii="Book Antiqua" w:hAnsi="Book Antiqua"/>
        </w:rPr>
        <w:t>Sitaramam</w:t>
      </w:r>
      <w:proofErr w:type="spellEnd"/>
      <w:r w:rsidRPr="006D795C">
        <w:rPr>
          <w:rFonts w:ascii="Book Antiqua" w:hAnsi="Book Antiqua"/>
        </w:rPr>
        <w:t xml:space="preserve"> V, </w:t>
      </w:r>
      <w:proofErr w:type="spellStart"/>
      <w:r w:rsidRPr="006D795C">
        <w:rPr>
          <w:rFonts w:ascii="Book Antiqua" w:hAnsi="Book Antiqua"/>
        </w:rPr>
        <w:t>Machleidt</w:t>
      </w:r>
      <w:proofErr w:type="spellEnd"/>
      <w:r w:rsidRPr="006D795C">
        <w:rPr>
          <w:rFonts w:ascii="Book Antiqua" w:hAnsi="Book Antiqua"/>
        </w:rPr>
        <w:t xml:space="preserve"> W, </w:t>
      </w:r>
      <w:proofErr w:type="spellStart"/>
      <w:r w:rsidRPr="006D795C">
        <w:rPr>
          <w:rFonts w:ascii="Book Antiqua" w:hAnsi="Book Antiqua"/>
        </w:rPr>
        <w:t>Rhyner</w:t>
      </w:r>
      <w:proofErr w:type="spellEnd"/>
      <w:r w:rsidRPr="006D795C">
        <w:rPr>
          <w:rFonts w:ascii="Book Antiqua" w:hAnsi="Book Antiqua"/>
        </w:rPr>
        <w:t xml:space="preserve"> K, </w:t>
      </w:r>
      <w:proofErr w:type="spellStart"/>
      <w:r w:rsidRPr="006D795C">
        <w:rPr>
          <w:rFonts w:ascii="Book Antiqua" w:hAnsi="Book Antiqua"/>
        </w:rPr>
        <w:t>Perruchoud</w:t>
      </w:r>
      <w:proofErr w:type="spellEnd"/>
      <w:r w:rsidRPr="006D795C">
        <w:rPr>
          <w:rFonts w:ascii="Book Antiqua" w:hAnsi="Book Antiqua"/>
        </w:rPr>
        <w:t xml:space="preserve"> AP, Block LH. Diagnostic and prognostic value of RNA-proteolipid in sera of patients with malignant disorders following therapy: first clinical evaluation of a novel tumor marker. </w:t>
      </w:r>
      <w:r w:rsidRPr="006D795C">
        <w:rPr>
          <w:rFonts w:ascii="Book Antiqua" w:hAnsi="Book Antiqua"/>
          <w:i/>
          <w:iCs/>
        </w:rPr>
        <w:t>Cancer Res</w:t>
      </w:r>
      <w:r w:rsidRPr="006D795C">
        <w:rPr>
          <w:rFonts w:ascii="Book Antiqua" w:hAnsi="Book Antiqua"/>
        </w:rPr>
        <w:t xml:space="preserve"> 1987; </w:t>
      </w:r>
      <w:r w:rsidRPr="006D795C">
        <w:rPr>
          <w:rFonts w:ascii="Book Antiqua" w:hAnsi="Book Antiqua"/>
          <w:b/>
          <w:bCs/>
        </w:rPr>
        <w:t>47</w:t>
      </w:r>
      <w:r w:rsidRPr="006D795C">
        <w:rPr>
          <w:rFonts w:ascii="Book Antiqua" w:hAnsi="Book Antiqua"/>
        </w:rPr>
        <w:t>: 6407-6412 [PMID: 2445471]</w:t>
      </w:r>
    </w:p>
    <w:p w14:paraId="013A1ACC"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125 </w:t>
      </w:r>
      <w:r w:rsidRPr="006D795C">
        <w:rPr>
          <w:rFonts w:ascii="Book Antiqua" w:hAnsi="Book Antiqua"/>
          <w:b/>
          <w:bCs/>
        </w:rPr>
        <w:t xml:space="preserve">De </w:t>
      </w:r>
      <w:proofErr w:type="spellStart"/>
      <w:r w:rsidRPr="006D795C">
        <w:rPr>
          <w:rFonts w:ascii="Book Antiqua" w:hAnsi="Book Antiqua"/>
          <w:b/>
          <w:bCs/>
        </w:rPr>
        <w:t>Rubis</w:t>
      </w:r>
      <w:proofErr w:type="spellEnd"/>
      <w:r w:rsidRPr="006D795C">
        <w:rPr>
          <w:rFonts w:ascii="Book Antiqua" w:hAnsi="Book Antiqua"/>
          <w:b/>
          <w:bCs/>
        </w:rPr>
        <w:t xml:space="preserve"> G</w:t>
      </w:r>
      <w:r w:rsidRPr="006D795C">
        <w:rPr>
          <w:rFonts w:ascii="Book Antiqua" w:hAnsi="Book Antiqua"/>
        </w:rPr>
        <w:t xml:space="preserve">, Rajeev Krishnan S, </w:t>
      </w:r>
      <w:proofErr w:type="spellStart"/>
      <w:r w:rsidRPr="006D795C">
        <w:rPr>
          <w:rFonts w:ascii="Book Antiqua" w:hAnsi="Book Antiqua"/>
        </w:rPr>
        <w:t>Bebawy</w:t>
      </w:r>
      <w:proofErr w:type="spellEnd"/>
      <w:r w:rsidRPr="006D795C">
        <w:rPr>
          <w:rFonts w:ascii="Book Antiqua" w:hAnsi="Book Antiqua"/>
        </w:rPr>
        <w:t xml:space="preserve"> M. Liquid Biopsies in Cancer Diagnosis, Monitoring, and Prognosis. </w:t>
      </w:r>
      <w:r w:rsidRPr="006D795C">
        <w:rPr>
          <w:rFonts w:ascii="Book Antiqua" w:hAnsi="Book Antiqua"/>
          <w:i/>
          <w:iCs/>
        </w:rPr>
        <w:t xml:space="preserve">Trends </w:t>
      </w:r>
      <w:proofErr w:type="spellStart"/>
      <w:r w:rsidRPr="006D795C">
        <w:rPr>
          <w:rFonts w:ascii="Book Antiqua" w:hAnsi="Book Antiqua"/>
          <w:i/>
          <w:iCs/>
        </w:rPr>
        <w:t>Pharmacol</w:t>
      </w:r>
      <w:proofErr w:type="spellEnd"/>
      <w:r w:rsidRPr="006D795C">
        <w:rPr>
          <w:rFonts w:ascii="Book Antiqua" w:hAnsi="Book Antiqua"/>
          <w:i/>
          <w:iCs/>
        </w:rPr>
        <w:t xml:space="preserve"> Sci</w:t>
      </w:r>
      <w:r w:rsidRPr="006D795C">
        <w:rPr>
          <w:rFonts w:ascii="Book Antiqua" w:hAnsi="Book Antiqua"/>
        </w:rPr>
        <w:t xml:space="preserve"> 2019; </w:t>
      </w:r>
      <w:r w:rsidRPr="006D795C">
        <w:rPr>
          <w:rFonts w:ascii="Book Antiqua" w:hAnsi="Book Antiqua"/>
          <w:b/>
          <w:bCs/>
        </w:rPr>
        <w:t>40</w:t>
      </w:r>
      <w:r w:rsidRPr="006D795C">
        <w:rPr>
          <w:rFonts w:ascii="Book Antiqua" w:hAnsi="Book Antiqua"/>
        </w:rPr>
        <w:t>: 172-186 [PMID: 30736982 DOI: 10.1016/j.tips.2019.01.006]</w:t>
      </w:r>
    </w:p>
    <w:p w14:paraId="2D22A3CE" w14:textId="77777777" w:rsidR="00DC0AC1" w:rsidRPr="006D795C" w:rsidRDefault="00DC0AC1" w:rsidP="00D07422">
      <w:pPr>
        <w:spacing w:line="360" w:lineRule="auto"/>
        <w:jc w:val="both"/>
        <w:rPr>
          <w:rFonts w:ascii="Book Antiqua" w:hAnsi="Book Antiqua"/>
          <w:lang w:val="pt-BR"/>
        </w:rPr>
      </w:pPr>
      <w:r w:rsidRPr="006D795C">
        <w:rPr>
          <w:rFonts w:ascii="Book Antiqua" w:hAnsi="Book Antiqua"/>
        </w:rPr>
        <w:t xml:space="preserve">126 </w:t>
      </w:r>
      <w:proofErr w:type="spellStart"/>
      <w:r w:rsidRPr="006D795C">
        <w:rPr>
          <w:rFonts w:ascii="Book Antiqua" w:hAnsi="Book Antiqua"/>
          <w:b/>
          <w:bCs/>
        </w:rPr>
        <w:t>Javidi</w:t>
      </w:r>
      <w:proofErr w:type="spellEnd"/>
      <w:r w:rsidRPr="006D795C">
        <w:rPr>
          <w:rFonts w:ascii="Book Antiqua" w:hAnsi="Book Antiqua"/>
          <w:b/>
          <w:bCs/>
        </w:rPr>
        <w:t xml:space="preserve"> MA</w:t>
      </w:r>
      <w:r w:rsidRPr="006D795C">
        <w:rPr>
          <w:rFonts w:ascii="Book Antiqua" w:hAnsi="Book Antiqua"/>
        </w:rPr>
        <w:t xml:space="preserve">, Ahmadi AH, </w:t>
      </w:r>
      <w:proofErr w:type="spellStart"/>
      <w:r w:rsidRPr="006D795C">
        <w:rPr>
          <w:rFonts w:ascii="Book Antiqua" w:hAnsi="Book Antiqua"/>
        </w:rPr>
        <w:t>Bakhshinejad</w:t>
      </w:r>
      <w:proofErr w:type="spellEnd"/>
      <w:r w:rsidRPr="006D795C">
        <w:rPr>
          <w:rFonts w:ascii="Book Antiqua" w:hAnsi="Book Antiqua"/>
        </w:rPr>
        <w:t xml:space="preserve"> B, </w:t>
      </w:r>
      <w:proofErr w:type="spellStart"/>
      <w:r w:rsidRPr="006D795C">
        <w:rPr>
          <w:rFonts w:ascii="Book Antiqua" w:hAnsi="Book Antiqua"/>
        </w:rPr>
        <w:t>Nouraee</w:t>
      </w:r>
      <w:proofErr w:type="spellEnd"/>
      <w:r w:rsidRPr="006D795C">
        <w:rPr>
          <w:rFonts w:ascii="Book Antiqua" w:hAnsi="Book Antiqua"/>
        </w:rPr>
        <w:t xml:space="preserve"> N, </w:t>
      </w:r>
      <w:proofErr w:type="spellStart"/>
      <w:r w:rsidRPr="006D795C">
        <w:rPr>
          <w:rFonts w:ascii="Book Antiqua" w:hAnsi="Book Antiqua"/>
        </w:rPr>
        <w:t>Babashah</w:t>
      </w:r>
      <w:proofErr w:type="spellEnd"/>
      <w:r w:rsidRPr="006D795C">
        <w:rPr>
          <w:rFonts w:ascii="Book Antiqua" w:hAnsi="Book Antiqua"/>
        </w:rPr>
        <w:t xml:space="preserve"> S, </w:t>
      </w:r>
      <w:proofErr w:type="spellStart"/>
      <w:r w:rsidRPr="006D795C">
        <w:rPr>
          <w:rFonts w:ascii="Book Antiqua" w:hAnsi="Book Antiqua"/>
        </w:rPr>
        <w:t>Sadeghizadeh</w:t>
      </w:r>
      <w:proofErr w:type="spellEnd"/>
      <w:r w:rsidRPr="006D795C">
        <w:rPr>
          <w:rFonts w:ascii="Book Antiqua" w:hAnsi="Book Antiqua"/>
        </w:rPr>
        <w:t xml:space="preserve"> M. Cell-free microRNAs as cancer biomarkers: the odyssey of miRNAs through body fluids. </w:t>
      </w:r>
      <w:r w:rsidRPr="006D795C">
        <w:rPr>
          <w:rFonts w:ascii="Book Antiqua" w:hAnsi="Book Antiqua"/>
          <w:i/>
          <w:iCs/>
          <w:lang w:val="pt-BR"/>
        </w:rPr>
        <w:t>Med Oncol</w:t>
      </w:r>
      <w:r w:rsidRPr="006D795C">
        <w:rPr>
          <w:rFonts w:ascii="Book Antiqua" w:hAnsi="Book Antiqua"/>
          <w:lang w:val="pt-BR"/>
        </w:rPr>
        <w:t xml:space="preserve"> 2014; </w:t>
      </w:r>
      <w:r w:rsidRPr="006D795C">
        <w:rPr>
          <w:rFonts w:ascii="Book Antiqua" w:hAnsi="Book Antiqua"/>
          <w:b/>
          <w:bCs/>
          <w:lang w:val="pt-BR"/>
        </w:rPr>
        <w:t>31</w:t>
      </w:r>
      <w:r w:rsidRPr="006D795C">
        <w:rPr>
          <w:rFonts w:ascii="Book Antiqua" w:hAnsi="Book Antiqua"/>
          <w:lang w:val="pt-BR"/>
        </w:rPr>
        <w:t>: 295 [PMID: 25362261 DOI: 10.1007/s12032-014-0295-y]</w:t>
      </w:r>
    </w:p>
    <w:p w14:paraId="24F2E94F"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pt-BR"/>
        </w:rPr>
        <w:t xml:space="preserve">127 </w:t>
      </w:r>
      <w:r w:rsidRPr="006D795C">
        <w:rPr>
          <w:rFonts w:ascii="Book Antiqua" w:hAnsi="Book Antiqua"/>
          <w:b/>
          <w:bCs/>
          <w:lang w:val="pt-BR"/>
        </w:rPr>
        <w:t>Sole C</w:t>
      </w:r>
      <w:r w:rsidRPr="006D795C">
        <w:rPr>
          <w:rFonts w:ascii="Book Antiqua" w:hAnsi="Book Antiqua"/>
          <w:lang w:val="pt-BR"/>
        </w:rPr>
        <w:t xml:space="preserve">, Arnaiz E, Manterola L, Otaegui D, Lawrie CH. </w:t>
      </w:r>
      <w:r w:rsidRPr="006D795C">
        <w:rPr>
          <w:rFonts w:ascii="Book Antiqua" w:hAnsi="Book Antiqua"/>
        </w:rPr>
        <w:t xml:space="preserve">The circulating transcriptome as a source of cancer liquid biopsy biomarkers. </w:t>
      </w:r>
      <w:r w:rsidRPr="006D795C">
        <w:rPr>
          <w:rFonts w:ascii="Book Antiqua" w:hAnsi="Book Antiqua"/>
          <w:i/>
          <w:iCs/>
        </w:rPr>
        <w:t>Semin Cancer Biol</w:t>
      </w:r>
      <w:r w:rsidRPr="006D795C">
        <w:rPr>
          <w:rFonts w:ascii="Book Antiqua" w:hAnsi="Book Antiqua"/>
        </w:rPr>
        <w:t xml:space="preserve"> 2019; </w:t>
      </w:r>
      <w:r w:rsidRPr="006D795C">
        <w:rPr>
          <w:rFonts w:ascii="Book Antiqua" w:hAnsi="Book Antiqua"/>
          <w:b/>
          <w:bCs/>
        </w:rPr>
        <w:t>58</w:t>
      </w:r>
      <w:r w:rsidRPr="006D795C">
        <w:rPr>
          <w:rFonts w:ascii="Book Antiqua" w:hAnsi="Book Antiqua"/>
        </w:rPr>
        <w:t>: 100-108 [PMID: 30684535 DOI: 10.1016/j.semcancer.2019.01.003]</w:t>
      </w:r>
    </w:p>
    <w:p w14:paraId="15ED480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128 </w:t>
      </w:r>
      <w:proofErr w:type="spellStart"/>
      <w:r w:rsidRPr="006D795C">
        <w:rPr>
          <w:rFonts w:ascii="Book Antiqua" w:hAnsi="Book Antiqua"/>
          <w:b/>
          <w:bCs/>
        </w:rPr>
        <w:t>Zaporozhchenko</w:t>
      </w:r>
      <w:proofErr w:type="spellEnd"/>
      <w:r w:rsidRPr="006D795C">
        <w:rPr>
          <w:rFonts w:ascii="Book Antiqua" w:hAnsi="Book Antiqua"/>
          <w:b/>
          <w:bCs/>
        </w:rPr>
        <w:t xml:space="preserve"> IA</w:t>
      </w:r>
      <w:r w:rsidRPr="006D795C">
        <w:rPr>
          <w:rFonts w:ascii="Book Antiqua" w:hAnsi="Book Antiqua"/>
        </w:rPr>
        <w:t xml:space="preserve">, </w:t>
      </w:r>
      <w:proofErr w:type="spellStart"/>
      <w:r w:rsidRPr="006D795C">
        <w:rPr>
          <w:rFonts w:ascii="Book Antiqua" w:hAnsi="Book Antiqua"/>
        </w:rPr>
        <w:t>Ponomaryova</w:t>
      </w:r>
      <w:proofErr w:type="spellEnd"/>
      <w:r w:rsidRPr="006D795C">
        <w:rPr>
          <w:rFonts w:ascii="Book Antiqua" w:hAnsi="Book Antiqua"/>
        </w:rPr>
        <w:t xml:space="preserve"> AA, </w:t>
      </w:r>
      <w:proofErr w:type="spellStart"/>
      <w:r w:rsidRPr="006D795C">
        <w:rPr>
          <w:rFonts w:ascii="Book Antiqua" w:hAnsi="Book Antiqua"/>
        </w:rPr>
        <w:t>Rykova</w:t>
      </w:r>
      <w:proofErr w:type="spellEnd"/>
      <w:r w:rsidRPr="006D795C">
        <w:rPr>
          <w:rFonts w:ascii="Book Antiqua" w:hAnsi="Book Antiqua"/>
        </w:rPr>
        <w:t xml:space="preserve"> EY, </w:t>
      </w:r>
      <w:proofErr w:type="spellStart"/>
      <w:r w:rsidRPr="006D795C">
        <w:rPr>
          <w:rFonts w:ascii="Book Antiqua" w:hAnsi="Book Antiqua"/>
        </w:rPr>
        <w:t>Laktionov</w:t>
      </w:r>
      <w:proofErr w:type="spellEnd"/>
      <w:r w:rsidRPr="006D795C">
        <w:rPr>
          <w:rFonts w:ascii="Book Antiqua" w:hAnsi="Book Antiqua"/>
        </w:rPr>
        <w:t xml:space="preserve"> PP. The potential of circulating cell-free RNA as a cancer biomarker: challenges and opportunities. </w:t>
      </w:r>
      <w:r w:rsidRPr="006D795C">
        <w:rPr>
          <w:rFonts w:ascii="Book Antiqua" w:hAnsi="Book Antiqua"/>
          <w:i/>
          <w:iCs/>
        </w:rPr>
        <w:t>Expert Rev Mol Diagn</w:t>
      </w:r>
      <w:r w:rsidRPr="006D795C">
        <w:rPr>
          <w:rFonts w:ascii="Book Antiqua" w:hAnsi="Book Antiqua"/>
        </w:rPr>
        <w:t xml:space="preserve"> 2018; </w:t>
      </w:r>
      <w:r w:rsidRPr="006D795C">
        <w:rPr>
          <w:rFonts w:ascii="Book Antiqua" w:hAnsi="Book Antiqua"/>
          <w:b/>
          <w:bCs/>
        </w:rPr>
        <w:t>18</w:t>
      </w:r>
      <w:r w:rsidRPr="006D795C">
        <w:rPr>
          <w:rFonts w:ascii="Book Antiqua" w:hAnsi="Book Antiqua"/>
        </w:rPr>
        <w:t>: 133-145 [PMID: 29307231 DOI: 10.1080/14737159.2018.1425143]</w:t>
      </w:r>
    </w:p>
    <w:p w14:paraId="4AF0882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129 </w:t>
      </w:r>
      <w:r w:rsidRPr="006D795C">
        <w:rPr>
          <w:rFonts w:ascii="Book Antiqua" w:hAnsi="Book Antiqua"/>
          <w:b/>
          <w:bCs/>
        </w:rPr>
        <w:t>Xu YF</w:t>
      </w:r>
      <w:r w:rsidRPr="006D795C">
        <w:rPr>
          <w:rFonts w:ascii="Book Antiqua" w:hAnsi="Book Antiqua"/>
        </w:rPr>
        <w:t xml:space="preserve">, </w:t>
      </w:r>
      <w:proofErr w:type="spellStart"/>
      <w:r w:rsidRPr="006D795C">
        <w:rPr>
          <w:rFonts w:ascii="Book Antiqua" w:hAnsi="Book Antiqua"/>
        </w:rPr>
        <w:t>Hannafon</w:t>
      </w:r>
      <w:proofErr w:type="spellEnd"/>
      <w:r w:rsidRPr="006D795C">
        <w:rPr>
          <w:rFonts w:ascii="Book Antiqua" w:hAnsi="Book Antiqua"/>
        </w:rPr>
        <w:t xml:space="preserve"> BN, Zhao YD, </w:t>
      </w:r>
      <w:proofErr w:type="spellStart"/>
      <w:r w:rsidRPr="006D795C">
        <w:rPr>
          <w:rFonts w:ascii="Book Antiqua" w:hAnsi="Book Antiqua"/>
        </w:rPr>
        <w:t>Postier</w:t>
      </w:r>
      <w:proofErr w:type="spellEnd"/>
      <w:r w:rsidRPr="006D795C">
        <w:rPr>
          <w:rFonts w:ascii="Book Antiqua" w:hAnsi="Book Antiqua"/>
        </w:rPr>
        <w:t xml:space="preserve"> RG, Ding WQ. Plasma exosome miR-196a and miR-1246 are potential indicators of localized pancreatic cancer. </w:t>
      </w:r>
      <w:proofErr w:type="spellStart"/>
      <w:r w:rsidRPr="006D795C">
        <w:rPr>
          <w:rFonts w:ascii="Book Antiqua" w:hAnsi="Book Antiqua"/>
          <w:i/>
          <w:iCs/>
        </w:rPr>
        <w:t>Oncotarget</w:t>
      </w:r>
      <w:proofErr w:type="spellEnd"/>
      <w:r w:rsidRPr="006D795C">
        <w:rPr>
          <w:rFonts w:ascii="Book Antiqua" w:hAnsi="Book Antiqua"/>
        </w:rPr>
        <w:t xml:space="preserve"> 2017; </w:t>
      </w:r>
      <w:r w:rsidRPr="006D795C">
        <w:rPr>
          <w:rFonts w:ascii="Book Antiqua" w:hAnsi="Book Antiqua"/>
          <w:b/>
          <w:bCs/>
        </w:rPr>
        <w:t>8</w:t>
      </w:r>
      <w:r w:rsidRPr="006D795C">
        <w:rPr>
          <w:rFonts w:ascii="Book Antiqua" w:hAnsi="Book Antiqua"/>
        </w:rPr>
        <w:t>: 77028-77040 [PMID: 29100367 DOI: 10.18632/oncotarget.20332]</w:t>
      </w:r>
    </w:p>
    <w:p w14:paraId="08A3EEF7"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rPr>
        <w:t xml:space="preserve">130 </w:t>
      </w:r>
      <w:proofErr w:type="spellStart"/>
      <w:r w:rsidRPr="006D795C">
        <w:rPr>
          <w:rFonts w:ascii="Book Antiqua" w:hAnsi="Book Antiqua"/>
          <w:b/>
          <w:bCs/>
        </w:rPr>
        <w:t>Jin</w:t>
      </w:r>
      <w:proofErr w:type="spellEnd"/>
      <w:r w:rsidRPr="006D795C">
        <w:rPr>
          <w:rFonts w:ascii="Book Antiqua" w:hAnsi="Book Antiqua"/>
          <w:b/>
          <w:bCs/>
        </w:rPr>
        <w:t xml:space="preserve"> X</w:t>
      </w:r>
      <w:r w:rsidRPr="006D795C">
        <w:rPr>
          <w:rFonts w:ascii="Book Antiqua" w:hAnsi="Book Antiqua"/>
        </w:rPr>
        <w:t xml:space="preserve">, Chen Y, Chen H, Fei S, Chen D, Cai X, Liu L, Lin B, </w:t>
      </w:r>
      <w:proofErr w:type="spellStart"/>
      <w:r w:rsidRPr="006D795C">
        <w:rPr>
          <w:rFonts w:ascii="Book Antiqua" w:hAnsi="Book Antiqua"/>
        </w:rPr>
        <w:t>Su</w:t>
      </w:r>
      <w:proofErr w:type="spellEnd"/>
      <w:r w:rsidRPr="006D795C">
        <w:rPr>
          <w:rFonts w:ascii="Book Antiqua" w:hAnsi="Book Antiqua"/>
        </w:rPr>
        <w:t xml:space="preserve"> H, Zhao L, </w:t>
      </w:r>
      <w:proofErr w:type="spellStart"/>
      <w:r w:rsidRPr="006D795C">
        <w:rPr>
          <w:rFonts w:ascii="Book Antiqua" w:hAnsi="Book Antiqua"/>
        </w:rPr>
        <w:t>Su</w:t>
      </w:r>
      <w:proofErr w:type="spellEnd"/>
      <w:r w:rsidRPr="006D795C">
        <w:rPr>
          <w:rFonts w:ascii="Book Antiqua" w:hAnsi="Book Antiqua"/>
        </w:rPr>
        <w:t xml:space="preserve"> M, Pan H, Shen L, </w:t>
      </w:r>
      <w:proofErr w:type="spellStart"/>
      <w:r w:rsidRPr="006D795C">
        <w:rPr>
          <w:rFonts w:ascii="Book Antiqua" w:hAnsi="Book Antiqua"/>
        </w:rPr>
        <w:t>Xie</w:t>
      </w:r>
      <w:proofErr w:type="spellEnd"/>
      <w:r w:rsidRPr="006D795C">
        <w:rPr>
          <w:rFonts w:ascii="Book Antiqua" w:hAnsi="Book Antiqua"/>
        </w:rPr>
        <w:t xml:space="preserve"> D, </w:t>
      </w:r>
      <w:proofErr w:type="spellStart"/>
      <w:r w:rsidRPr="006D795C">
        <w:rPr>
          <w:rFonts w:ascii="Book Antiqua" w:hAnsi="Book Antiqua"/>
        </w:rPr>
        <w:t>Xie</w:t>
      </w:r>
      <w:proofErr w:type="spellEnd"/>
      <w:r w:rsidRPr="006D795C">
        <w:rPr>
          <w:rFonts w:ascii="Book Antiqua" w:hAnsi="Book Antiqua"/>
        </w:rPr>
        <w:t xml:space="preserve"> C. Evaluation of Tumor-Derived </w:t>
      </w:r>
      <w:proofErr w:type="spellStart"/>
      <w:r w:rsidRPr="006D795C">
        <w:rPr>
          <w:rFonts w:ascii="Book Antiqua" w:hAnsi="Book Antiqua"/>
        </w:rPr>
        <w:t>Exosomal</w:t>
      </w:r>
      <w:proofErr w:type="spellEnd"/>
      <w:r w:rsidRPr="006D795C">
        <w:rPr>
          <w:rFonts w:ascii="Book Antiqua" w:hAnsi="Book Antiqua"/>
        </w:rPr>
        <w:t xml:space="preserve"> miRNA as Potential Diagnostic Biomarkers for Early-Stage Non-Small Cell Lung Cancer Using Next-</w:t>
      </w:r>
      <w:r w:rsidRPr="006D795C">
        <w:rPr>
          <w:rFonts w:ascii="Book Antiqua" w:hAnsi="Book Antiqua"/>
        </w:rPr>
        <w:lastRenderedPageBreak/>
        <w:t xml:space="preserve">Generation Sequencing. </w:t>
      </w:r>
      <w:r w:rsidRPr="006D795C">
        <w:rPr>
          <w:rFonts w:ascii="Book Antiqua" w:hAnsi="Book Antiqua"/>
          <w:i/>
          <w:iCs/>
          <w:lang w:val="it-IT"/>
        </w:rPr>
        <w:t>Clin Cancer Res</w:t>
      </w:r>
      <w:r w:rsidRPr="006D795C">
        <w:rPr>
          <w:rFonts w:ascii="Book Antiqua" w:hAnsi="Book Antiqua"/>
          <w:lang w:val="it-IT"/>
        </w:rPr>
        <w:t xml:space="preserve"> 2017; </w:t>
      </w:r>
      <w:r w:rsidRPr="006D795C">
        <w:rPr>
          <w:rFonts w:ascii="Book Antiqua" w:hAnsi="Book Antiqua"/>
          <w:b/>
          <w:bCs/>
          <w:lang w:val="it-IT"/>
        </w:rPr>
        <w:t>23</w:t>
      </w:r>
      <w:r w:rsidRPr="006D795C">
        <w:rPr>
          <w:rFonts w:ascii="Book Antiqua" w:hAnsi="Book Antiqua"/>
          <w:lang w:val="it-IT"/>
        </w:rPr>
        <w:t>: 5311-5319 [PMID: 28606918 DOI: 10.1158/1078-0432.CCR-17-0577]</w:t>
      </w:r>
    </w:p>
    <w:p w14:paraId="14132ABD"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it-IT"/>
        </w:rPr>
        <w:t xml:space="preserve">131 </w:t>
      </w:r>
      <w:r w:rsidRPr="006D795C">
        <w:rPr>
          <w:rFonts w:ascii="Book Antiqua" w:hAnsi="Book Antiqua"/>
          <w:b/>
          <w:bCs/>
          <w:lang w:val="it-IT"/>
        </w:rPr>
        <w:t>Santangelo A</w:t>
      </w:r>
      <w:r w:rsidRPr="006D795C">
        <w:rPr>
          <w:rFonts w:ascii="Book Antiqua" w:hAnsi="Book Antiqua"/>
          <w:lang w:val="it-IT"/>
        </w:rPr>
        <w:t xml:space="preserve">, Imbrucè P, Gardenghi B, Belli L, Agushi R, Tamanini A, Munari S, Bossi AM, Scambi I, Benati D, Mariotti R, Di Gennaro G, Sbarbati A, Eccher A, Ricciardi GK, Ciceri EM, Sala F, Pinna G, Lippi G, Cabrini G, Dechecchi MC. </w:t>
      </w:r>
      <w:r w:rsidRPr="006D795C">
        <w:rPr>
          <w:rFonts w:ascii="Book Antiqua" w:hAnsi="Book Antiqua"/>
        </w:rPr>
        <w:t xml:space="preserve">A microRNA signature from serum exosomes of patients with glioma as complementary diagnostic biomarker. </w:t>
      </w:r>
      <w:r w:rsidRPr="006D795C">
        <w:rPr>
          <w:rFonts w:ascii="Book Antiqua" w:hAnsi="Book Antiqua"/>
          <w:i/>
          <w:iCs/>
        </w:rPr>
        <w:t xml:space="preserve">J </w:t>
      </w:r>
      <w:proofErr w:type="spellStart"/>
      <w:r w:rsidRPr="006D795C">
        <w:rPr>
          <w:rFonts w:ascii="Book Antiqua" w:hAnsi="Book Antiqua"/>
          <w:i/>
          <w:iCs/>
        </w:rPr>
        <w:t>Neurooncol</w:t>
      </w:r>
      <w:proofErr w:type="spellEnd"/>
      <w:r w:rsidRPr="006D795C">
        <w:rPr>
          <w:rFonts w:ascii="Book Antiqua" w:hAnsi="Book Antiqua"/>
        </w:rPr>
        <w:t xml:space="preserve"> 2018; </w:t>
      </w:r>
      <w:r w:rsidRPr="006D795C">
        <w:rPr>
          <w:rFonts w:ascii="Book Antiqua" w:hAnsi="Book Antiqua"/>
          <w:b/>
          <w:bCs/>
        </w:rPr>
        <w:t>136</w:t>
      </w:r>
      <w:r w:rsidRPr="006D795C">
        <w:rPr>
          <w:rFonts w:ascii="Book Antiqua" w:hAnsi="Book Antiqua"/>
        </w:rPr>
        <w:t>: 51-62 [PMID: 29076001 DOI: 10.1007/s11060-017-2639-x]</w:t>
      </w:r>
    </w:p>
    <w:p w14:paraId="3E5B4032"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132 </w:t>
      </w:r>
      <w:r w:rsidRPr="006D795C">
        <w:rPr>
          <w:rFonts w:ascii="Book Antiqua" w:hAnsi="Book Antiqua"/>
          <w:b/>
          <w:bCs/>
        </w:rPr>
        <w:t>Tan SK</w:t>
      </w:r>
      <w:r w:rsidRPr="006D795C">
        <w:rPr>
          <w:rFonts w:ascii="Book Antiqua" w:hAnsi="Book Antiqua"/>
        </w:rPr>
        <w:t xml:space="preserve">, </w:t>
      </w:r>
      <w:proofErr w:type="spellStart"/>
      <w:r w:rsidRPr="006D795C">
        <w:rPr>
          <w:rFonts w:ascii="Book Antiqua" w:hAnsi="Book Antiqua"/>
        </w:rPr>
        <w:t>Pastori</w:t>
      </w:r>
      <w:proofErr w:type="spellEnd"/>
      <w:r w:rsidRPr="006D795C">
        <w:rPr>
          <w:rFonts w:ascii="Book Antiqua" w:hAnsi="Book Antiqua"/>
        </w:rPr>
        <w:t xml:space="preserve"> C, </w:t>
      </w:r>
      <w:proofErr w:type="spellStart"/>
      <w:r w:rsidRPr="006D795C">
        <w:rPr>
          <w:rFonts w:ascii="Book Antiqua" w:hAnsi="Book Antiqua"/>
        </w:rPr>
        <w:t>Penas</w:t>
      </w:r>
      <w:proofErr w:type="spellEnd"/>
      <w:r w:rsidRPr="006D795C">
        <w:rPr>
          <w:rFonts w:ascii="Book Antiqua" w:hAnsi="Book Antiqua"/>
        </w:rPr>
        <w:t xml:space="preserve"> C, </w:t>
      </w:r>
      <w:proofErr w:type="spellStart"/>
      <w:r w:rsidRPr="006D795C">
        <w:rPr>
          <w:rFonts w:ascii="Book Antiqua" w:hAnsi="Book Antiqua"/>
        </w:rPr>
        <w:t>Komotar</w:t>
      </w:r>
      <w:proofErr w:type="spellEnd"/>
      <w:r w:rsidRPr="006D795C">
        <w:rPr>
          <w:rFonts w:ascii="Book Antiqua" w:hAnsi="Book Antiqua"/>
        </w:rPr>
        <w:t xml:space="preserve"> RJ, Ivan ME, Wahlestedt C, Ayad NG. Serum long noncoding RNA HOTAIR as a novel diagnostic and prognostic biomarker in glioblastoma multiforme. </w:t>
      </w:r>
      <w:r w:rsidRPr="006D795C">
        <w:rPr>
          <w:rFonts w:ascii="Book Antiqua" w:hAnsi="Book Antiqua"/>
          <w:i/>
          <w:iCs/>
        </w:rPr>
        <w:t>Mol Cancer</w:t>
      </w:r>
      <w:r w:rsidRPr="006D795C">
        <w:rPr>
          <w:rFonts w:ascii="Book Antiqua" w:hAnsi="Book Antiqua"/>
        </w:rPr>
        <w:t xml:space="preserve"> 2018; </w:t>
      </w:r>
      <w:r w:rsidRPr="006D795C">
        <w:rPr>
          <w:rFonts w:ascii="Book Antiqua" w:hAnsi="Book Antiqua"/>
          <w:b/>
          <w:bCs/>
        </w:rPr>
        <w:t>17</w:t>
      </w:r>
      <w:r w:rsidRPr="006D795C">
        <w:rPr>
          <w:rFonts w:ascii="Book Antiqua" w:hAnsi="Book Antiqua"/>
        </w:rPr>
        <w:t>: 74 [PMID: 29558959 DOI: 10.1186/s12943-018-0822-0]</w:t>
      </w:r>
    </w:p>
    <w:p w14:paraId="4DBA8618"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133 </w:t>
      </w:r>
      <w:r w:rsidRPr="006D795C">
        <w:rPr>
          <w:rFonts w:ascii="Book Antiqua" w:hAnsi="Book Antiqua"/>
          <w:b/>
          <w:bCs/>
        </w:rPr>
        <w:t>Zhang K</w:t>
      </w:r>
      <w:r w:rsidRPr="006D795C">
        <w:rPr>
          <w:rFonts w:ascii="Book Antiqua" w:hAnsi="Book Antiqua"/>
        </w:rPr>
        <w:t xml:space="preserve">, Shi H, Xi H, Wu X, Cui J, Gao Y, Liang W, Hu C, Liu Y, Li J, Wang N, Wei B, Chen L. Genome-Wide lncRNA Microarray Profiling Identifies Novel Circulating </w:t>
      </w:r>
      <w:proofErr w:type="spellStart"/>
      <w:r w:rsidRPr="006D795C">
        <w:rPr>
          <w:rFonts w:ascii="Book Antiqua" w:hAnsi="Book Antiqua"/>
        </w:rPr>
        <w:t>lncRNAs</w:t>
      </w:r>
      <w:proofErr w:type="spellEnd"/>
      <w:r w:rsidRPr="006D795C">
        <w:rPr>
          <w:rFonts w:ascii="Book Antiqua" w:hAnsi="Book Antiqua"/>
        </w:rPr>
        <w:t xml:space="preserve"> for Detection of Gastric Cancer. </w:t>
      </w:r>
      <w:proofErr w:type="spellStart"/>
      <w:r w:rsidRPr="006D795C">
        <w:rPr>
          <w:rFonts w:ascii="Book Antiqua" w:hAnsi="Book Antiqua"/>
          <w:i/>
          <w:iCs/>
        </w:rPr>
        <w:t>Theranostics</w:t>
      </w:r>
      <w:proofErr w:type="spellEnd"/>
      <w:r w:rsidRPr="006D795C">
        <w:rPr>
          <w:rFonts w:ascii="Book Antiqua" w:hAnsi="Book Antiqua"/>
        </w:rPr>
        <w:t xml:space="preserve"> 2017; </w:t>
      </w:r>
      <w:r w:rsidRPr="006D795C">
        <w:rPr>
          <w:rFonts w:ascii="Book Antiqua" w:hAnsi="Book Antiqua"/>
          <w:b/>
          <w:bCs/>
        </w:rPr>
        <w:t>7</w:t>
      </w:r>
      <w:r w:rsidRPr="006D795C">
        <w:rPr>
          <w:rFonts w:ascii="Book Antiqua" w:hAnsi="Book Antiqua"/>
        </w:rPr>
        <w:t>: 213-227 [PMID: 28042329 DOI: 10.7150/thno.16044]</w:t>
      </w:r>
    </w:p>
    <w:p w14:paraId="07B72EF3"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rPr>
        <w:t xml:space="preserve">134 </w:t>
      </w:r>
      <w:r w:rsidRPr="006D795C">
        <w:rPr>
          <w:rFonts w:ascii="Book Antiqua" w:hAnsi="Book Antiqua"/>
          <w:b/>
          <w:bCs/>
        </w:rPr>
        <w:t>Jiang N</w:t>
      </w:r>
      <w:r w:rsidRPr="006D795C">
        <w:rPr>
          <w:rFonts w:ascii="Book Antiqua" w:hAnsi="Book Antiqua"/>
        </w:rPr>
        <w:t xml:space="preserve">, Pan J, Fang S, Zhou C, Han Y, Chen J, Meng X, </w:t>
      </w:r>
      <w:proofErr w:type="spellStart"/>
      <w:r w:rsidRPr="006D795C">
        <w:rPr>
          <w:rFonts w:ascii="Book Antiqua" w:hAnsi="Book Antiqua"/>
        </w:rPr>
        <w:t>Jin</w:t>
      </w:r>
      <w:proofErr w:type="spellEnd"/>
      <w:r w:rsidRPr="006D795C">
        <w:rPr>
          <w:rFonts w:ascii="Book Antiqua" w:hAnsi="Book Antiqua"/>
        </w:rPr>
        <w:t xml:space="preserve"> X, Gong Z. Liquid biopsy: Circulating </w:t>
      </w:r>
      <w:proofErr w:type="spellStart"/>
      <w:r w:rsidRPr="006D795C">
        <w:rPr>
          <w:rFonts w:ascii="Book Antiqua" w:hAnsi="Book Antiqua"/>
        </w:rPr>
        <w:t>exosomal</w:t>
      </w:r>
      <w:proofErr w:type="spellEnd"/>
      <w:r w:rsidRPr="006D795C">
        <w:rPr>
          <w:rFonts w:ascii="Book Antiqua" w:hAnsi="Book Antiqua"/>
        </w:rPr>
        <w:t xml:space="preserve"> long noncoding RNAs in cancer. </w:t>
      </w:r>
      <w:r w:rsidRPr="006D795C">
        <w:rPr>
          <w:rFonts w:ascii="Book Antiqua" w:hAnsi="Book Antiqua"/>
          <w:i/>
          <w:iCs/>
          <w:lang w:val="it-IT"/>
        </w:rPr>
        <w:t>Clin Chim Acta</w:t>
      </w:r>
      <w:r w:rsidRPr="006D795C">
        <w:rPr>
          <w:rFonts w:ascii="Book Antiqua" w:hAnsi="Book Antiqua"/>
          <w:lang w:val="it-IT"/>
        </w:rPr>
        <w:t xml:space="preserve"> 2019; </w:t>
      </w:r>
      <w:r w:rsidRPr="006D795C">
        <w:rPr>
          <w:rFonts w:ascii="Book Antiqua" w:hAnsi="Book Antiqua"/>
          <w:b/>
          <w:bCs/>
          <w:lang w:val="it-IT"/>
        </w:rPr>
        <w:t>495</w:t>
      </w:r>
      <w:r w:rsidRPr="006D795C">
        <w:rPr>
          <w:rFonts w:ascii="Book Antiqua" w:hAnsi="Book Antiqua"/>
          <w:lang w:val="it-IT"/>
        </w:rPr>
        <w:t>: 331-337 [PMID: 31054913 DOI: 10.1016/j.cca.2019.04.082]</w:t>
      </w:r>
    </w:p>
    <w:p w14:paraId="1990C6CB"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it-IT"/>
        </w:rPr>
        <w:t xml:space="preserve">135 </w:t>
      </w:r>
      <w:r w:rsidRPr="006D795C">
        <w:rPr>
          <w:rFonts w:ascii="Book Antiqua" w:hAnsi="Book Antiqua"/>
          <w:b/>
          <w:bCs/>
          <w:lang w:val="it-IT"/>
        </w:rPr>
        <w:t>Ratti M</w:t>
      </w:r>
      <w:r w:rsidRPr="006D795C">
        <w:rPr>
          <w:rFonts w:ascii="Book Antiqua" w:hAnsi="Book Antiqua"/>
          <w:lang w:val="it-IT"/>
        </w:rPr>
        <w:t xml:space="preserve">, Lampis A, Ghidini M, Salati M, Mirchev MB, Valeri N, Hahne JC. </w:t>
      </w:r>
      <w:r w:rsidRPr="006D795C">
        <w:rPr>
          <w:rFonts w:ascii="Book Antiqua" w:hAnsi="Book Antiqua"/>
        </w:rPr>
        <w:t>MicroRNAs (miRNAs) and Long Non-Coding RNAs (</w:t>
      </w:r>
      <w:proofErr w:type="spellStart"/>
      <w:r w:rsidRPr="006D795C">
        <w:rPr>
          <w:rFonts w:ascii="Book Antiqua" w:hAnsi="Book Antiqua"/>
        </w:rPr>
        <w:t>lncRNAs</w:t>
      </w:r>
      <w:proofErr w:type="spellEnd"/>
      <w:r w:rsidRPr="006D795C">
        <w:rPr>
          <w:rFonts w:ascii="Book Antiqua" w:hAnsi="Book Antiqua"/>
        </w:rPr>
        <w:t xml:space="preserve">) as New Tools for Cancer Therapy: First Steps from Bench to Bedside. </w:t>
      </w:r>
      <w:r w:rsidRPr="006D795C">
        <w:rPr>
          <w:rFonts w:ascii="Book Antiqua" w:hAnsi="Book Antiqua"/>
          <w:i/>
          <w:iCs/>
        </w:rPr>
        <w:t>Target Oncol</w:t>
      </w:r>
      <w:r w:rsidRPr="006D795C">
        <w:rPr>
          <w:rFonts w:ascii="Book Antiqua" w:hAnsi="Book Antiqua"/>
        </w:rPr>
        <w:t xml:space="preserve"> 2020; </w:t>
      </w:r>
      <w:r w:rsidRPr="006D795C">
        <w:rPr>
          <w:rFonts w:ascii="Book Antiqua" w:hAnsi="Book Antiqua"/>
          <w:b/>
          <w:bCs/>
        </w:rPr>
        <w:t>15</w:t>
      </w:r>
      <w:r w:rsidRPr="006D795C">
        <w:rPr>
          <w:rFonts w:ascii="Book Antiqua" w:hAnsi="Book Antiqua"/>
        </w:rPr>
        <w:t>: 261-278 [PMID: 32451752 DOI: 10.1007/s11523-020-00717-x]</w:t>
      </w:r>
    </w:p>
    <w:p w14:paraId="62271B28" w14:textId="344DCCB8" w:rsidR="00DC0AC1" w:rsidRPr="006D795C" w:rsidRDefault="00DC0AC1" w:rsidP="00D07422">
      <w:pPr>
        <w:spacing w:line="360" w:lineRule="auto"/>
        <w:jc w:val="both"/>
        <w:rPr>
          <w:rFonts w:ascii="Book Antiqua" w:hAnsi="Book Antiqua"/>
        </w:rPr>
      </w:pPr>
      <w:r w:rsidRPr="006D795C">
        <w:rPr>
          <w:rFonts w:ascii="Book Antiqua" w:hAnsi="Book Antiqua"/>
        </w:rPr>
        <w:t xml:space="preserve">136 </w:t>
      </w:r>
      <w:r w:rsidR="00DE5C8C" w:rsidRPr="006D795C">
        <w:rPr>
          <w:rFonts w:ascii="Book Antiqua" w:hAnsi="Book Antiqua"/>
          <w:b/>
          <w:bCs/>
        </w:rPr>
        <w:t xml:space="preserve">Ashworth </w:t>
      </w:r>
      <w:r w:rsidRPr="006D795C">
        <w:rPr>
          <w:rFonts w:ascii="Book Antiqua" w:hAnsi="Book Antiqua"/>
          <w:b/>
          <w:bCs/>
        </w:rPr>
        <w:t>T</w:t>
      </w:r>
      <w:r w:rsidR="00DE5C8C" w:rsidRPr="006D795C">
        <w:rPr>
          <w:rFonts w:ascii="Book Antiqua" w:hAnsi="Book Antiqua"/>
          <w:b/>
          <w:bCs/>
        </w:rPr>
        <w:t>R</w:t>
      </w:r>
      <w:r w:rsidRPr="006D795C">
        <w:rPr>
          <w:rFonts w:ascii="Book Antiqua" w:hAnsi="Book Antiqua"/>
        </w:rPr>
        <w:t xml:space="preserve">. A case of cancer in which cells similar to those in the tumors were seen in the blood after death. </w:t>
      </w:r>
      <w:r w:rsidRPr="006D795C">
        <w:rPr>
          <w:rFonts w:ascii="Book Antiqua" w:hAnsi="Book Antiqua"/>
          <w:i/>
          <w:iCs/>
        </w:rPr>
        <w:t>Med J Aust</w:t>
      </w:r>
      <w:r w:rsidRPr="006D795C">
        <w:rPr>
          <w:rFonts w:ascii="Book Antiqua" w:hAnsi="Book Antiqua"/>
        </w:rPr>
        <w:t xml:space="preserve"> 1869;</w:t>
      </w:r>
      <w:r w:rsidR="00DE5C8C" w:rsidRPr="006D795C">
        <w:rPr>
          <w:rFonts w:ascii="Book Antiqua" w:hAnsi="Book Antiqua"/>
        </w:rPr>
        <w:t xml:space="preserve"> </w:t>
      </w:r>
      <w:r w:rsidRPr="006D795C">
        <w:rPr>
          <w:rFonts w:ascii="Book Antiqua" w:hAnsi="Book Antiqua"/>
          <w:b/>
          <w:bCs/>
        </w:rPr>
        <w:t>14</w:t>
      </w:r>
      <w:r w:rsidRPr="006D795C">
        <w:rPr>
          <w:rFonts w:ascii="Book Antiqua" w:hAnsi="Book Antiqua"/>
        </w:rPr>
        <w:t>:</w:t>
      </w:r>
      <w:r w:rsidR="00DE5C8C" w:rsidRPr="006D795C">
        <w:rPr>
          <w:rFonts w:ascii="Book Antiqua" w:hAnsi="Book Antiqua"/>
        </w:rPr>
        <w:t xml:space="preserve"> </w:t>
      </w:r>
      <w:r w:rsidRPr="006D795C">
        <w:rPr>
          <w:rFonts w:ascii="Book Antiqua" w:hAnsi="Book Antiqua"/>
        </w:rPr>
        <w:t>146-</w:t>
      </w:r>
      <w:r w:rsidR="00DE5C8C" w:rsidRPr="006D795C">
        <w:rPr>
          <w:rFonts w:ascii="Book Antiqua" w:hAnsi="Book Antiqua"/>
        </w:rPr>
        <w:t>14</w:t>
      </w:r>
      <w:r w:rsidRPr="006D795C">
        <w:rPr>
          <w:rFonts w:ascii="Book Antiqua" w:hAnsi="Book Antiqua"/>
        </w:rPr>
        <w:t>7</w:t>
      </w:r>
    </w:p>
    <w:p w14:paraId="1149BD5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137 </w:t>
      </w:r>
      <w:r w:rsidRPr="006D795C">
        <w:rPr>
          <w:rFonts w:ascii="Book Antiqua" w:hAnsi="Book Antiqua"/>
          <w:b/>
          <w:bCs/>
        </w:rPr>
        <w:t>Young R</w:t>
      </w:r>
      <w:r w:rsidRPr="006D795C">
        <w:rPr>
          <w:rFonts w:ascii="Book Antiqua" w:hAnsi="Book Antiqua"/>
        </w:rPr>
        <w:t xml:space="preserve">, </w:t>
      </w:r>
      <w:proofErr w:type="spellStart"/>
      <w:r w:rsidRPr="006D795C">
        <w:rPr>
          <w:rFonts w:ascii="Book Antiqua" w:hAnsi="Book Antiqua"/>
        </w:rPr>
        <w:t>Pailler</w:t>
      </w:r>
      <w:proofErr w:type="spellEnd"/>
      <w:r w:rsidRPr="006D795C">
        <w:rPr>
          <w:rFonts w:ascii="Book Antiqua" w:hAnsi="Book Antiqua"/>
        </w:rPr>
        <w:t xml:space="preserve"> E, </w:t>
      </w:r>
      <w:proofErr w:type="spellStart"/>
      <w:r w:rsidRPr="006D795C">
        <w:rPr>
          <w:rFonts w:ascii="Book Antiqua" w:hAnsi="Book Antiqua"/>
        </w:rPr>
        <w:t>Billiot</w:t>
      </w:r>
      <w:proofErr w:type="spellEnd"/>
      <w:r w:rsidRPr="006D795C">
        <w:rPr>
          <w:rFonts w:ascii="Book Antiqua" w:hAnsi="Book Antiqua"/>
        </w:rPr>
        <w:t xml:space="preserve"> F, </w:t>
      </w:r>
      <w:proofErr w:type="spellStart"/>
      <w:r w:rsidRPr="006D795C">
        <w:rPr>
          <w:rFonts w:ascii="Book Antiqua" w:hAnsi="Book Antiqua"/>
        </w:rPr>
        <w:t>Drusch</w:t>
      </w:r>
      <w:proofErr w:type="spellEnd"/>
      <w:r w:rsidRPr="006D795C">
        <w:rPr>
          <w:rFonts w:ascii="Book Antiqua" w:hAnsi="Book Antiqua"/>
        </w:rPr>
        <w:t xml:space="preserve"> F, Barthelemy A, </w:t>
      </w:r>
      <w:proofErr w:type="spellStart"/>
      <w:r w:rsidRPr="006D795C">
        <w:rPr>
          <w:rFonts w:ascii="Book Antiqua" w:hAnsi="Book Antiqua"/>
        </w:rPr>
        <w:t>Oulhen</w:t>
      </w:r>
      <w:proofErr w:type="spellEnd"/>
      <w:r w:rsidRPr="006D795C">
        <w:rPr>
          <w:rFonts w:ascii="Book Antiqua" w:hAnsi="Book Antiqua"/>
        </w:rPr>
        <w:t xml:space="preserve"> M, </w:t>
      </w:r>
      <w:proofErr w:type="spellStart"/>
      <w:r w:rsidRPr="006D795C">
        <w:rPr>
          <w:rFonts w:ascii="Book Antiqua" w:hAnsi="Book Antiqua"/>
        </w:rPr>
        <w:t>Besse</w:t>
      </w:r>
      <w:proofErr w:type="spellEnd"/>
      <w:r w:rsidRPr="006D795C">
        <w:rPr>
          <w:rFonts w:ascii="Book Antiqua" w:hAnsi="Book Antiqua"/>
        </w:rPr>
        <w:t xml:space="preserve"> B, Soria JC, </w:t>
      </w:r>
      <w:proofErr w:type="spellStart"/>
      <w:r w:rsidRPr="006D795C">
        <w:rPr>
          <w:rFonts w:ascii="Book Antiqua" w:hAnsi="Book Antiqua"/>
        </w:rPr>
        <w:t>Farace</w:t>
      </w:r>
      <w:proofErr w:type="spellEnd"/>
      <w:r w:rsidRPr="006D795C">
        <w:rPr>
          <w:rFonts w:ascii="Book Antiqua" w:hAnsi="Book Antiqua"/>
        </w:rPr>
        <w:t xml:space="preserve"> F, </w:t>
      </w:r>
      <w:proofErr w:type="spellStart"/>
      <w:r w:rsidRPr="006D795C">
        <w:rPr>
          <w:rFonts w:ascii="Book Antiqua" w:hAnsi="Book Antiqua"/>
        </w:rPr>
        <w:t>Vielh</w:t>
      </w:r>
      <w:proofErr w:type="spellEnd"/>
      <w:r w:rsidRPr="006D795C">
        <w:rPr>
          <w:rFonts w:ascii="Book Antiqua" w:hAnsi="Book Antiqua"/>
        </w:rPr>
        <w:t xml:space="preserve"> P. Circulating tumor cells in lung cancer. </w:t>
      </w:r>
      <w:r w:rsidRPr="006D795C">
        <w:rPr>
          <w:rFonts w:ascii="Book Antiqua" w:hAnsi="Book Antiqua"/>
          <w:i/>
          <w:iCs/>
        </w:rPr>
        <w:t>Acta Cytol</w:t>
      </w:r>
      <w:r w:rsidRPr="006D795C">
        <w:rPr>
          <w:rFonts w:ascii="Book Antiqua" w:hAnsi="Book Antiqua"/>
        </w:rPr>
        <w:t xml:space="preserve"> 2012; </w:t>
      </w:r>
      <w:r w:rsidRPr="006D795C">
        <w:rPr>
          <w:rFonts w:ascii="Book Antiqua" w:hAnsi="Book Antiqua"/>
          <w:b/>
          <w:bCs/>
        </w:rPr>
        <w:t>56</w:t>
      </w:r>
      <w:r w:rsidRPr="006D795C">
        <w:rPr>
          <w:rFonts w:ascii="Book Antiqua" w:hAnsi="Book Antiqua"/>
        </w:rPr>
        <w:t>: 655-660 [PMID: 23207444 DOI: 10.1159/000345182]</w:t>
      </w:r>
    </w:p>
    <w:p w14:paraId="54F0F34A"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138 </w:t>
      </w:r>
      <w:r w:rsidRPr="006D795C">
        <w:rPr>
          <w:rFonts w:ascii="Book Antiqua" w:hAnsi="Book Antiqua"/>
          <w:b/>
          <w:bCs/>
        </w:rPr>
        <w:t>Steinert G</w:t>
      </w:r>
      <w:r w:rsidRPr="006D795C">
        <w:rPr>
          <w:rFonts w:ascii="Book Antiqua" w:hAnsi="Book Antiqua"/>
        </w:rPr>
        <w:t xml:space="preserve">, </w:t>
      </w:r>
      <w:proofErr w:type="spellStart"/>
      <w:r w:rsidRPr="006D795C">
        <w:rPr>
          <w:rFonts w:ascii="Book Antiqua" w:hAnsi="Book Antiqua"/>
        </w:rPr>
        <w:t>Schölch</w:t>
      </w:r>
      <w:proofErr w:type="spellEnd"/>
      <w:r w:rsidRPr="006D795C">
        <w:rPr>
          <w:rFonts w:ascii="Book Antiqua" w:hAnsi="Book Antiqua"/>
        </w:rPr>
        <w:t xml:space="preserve"> S, </w:t>
      </w:r>
      <w:proofErr w:type="spellStart"/>
      <w:r w:rsidRPr="006D795C">
        <w:rPr>
          <w:rFonts w:ascii="Book Antiqua" w:hAnsi="Book Antiqua"/>
        </w:rPr>
        <w:t>Niemietz</w:t>
      </w:r>
      <w:proofErr w:type="spellEnd"/>
      <w:r w:rsidRPr="006D795C">
        <w:rPr>
          <w:rFonts w:ascii="Book Antiqua" w:hAnsi="Book Antiqua"/>
        </w:rPr>
        <w:t xml:space="preserve"> T, Iwata N, García SA, Behrens B, Voigt A, </w:t>
      </w:r>
      <w:proofErr w:type="spellStart"/>
      <w:r w:rsidRPr="006D795C">
        <w:rPr>
          <w:rFonts w:ascii="Book Antiqua" w:hAnsi="Book Antiqua"/>
        </w:rPr>
        <w:t>Kloor</w:t>
      </w:r>
      <w:proofErr w:type="spellEnd"/>
      <w:r w:rsidRPr="006D795C">
        <w:rPr>
          <w:rFonts w:ascii="Book Antiqua" w:hAnsi="Book Antiqua"/>
        </w:rPr>
        <w:t xml:space="preserve"> M, Benner A, Bork U, </w:t>
      </w:r>
      <w:proofErr w:type="spellStart"/>
      <w:r w:rsidRPr="006D795C">
        <w:rPr>
          <w:rFonts w:ascii="Book Antiqua" w:hAnsi="Book Antiqua"/>
        </w:rPr>
        <w:t>Rahbari</w:t>
      </w:r>
      <w:proofErr w:type="spellEnd"/>
      <w:r w:rsidRPr="006D795C">
        <w:rPr>
          <w:rFonts w:ascii="Book Antiqua" w:hAnsi="Book Antiqua"/>
        </w:rPr>
        <w:t xml:space="preserve"> NN, </w:t>
      </w:r>
      <w:proofErr w:type="spellStart"/>
      <w:r w:rsidRPr="006D795C">
        <w:rPr>
          <w:rFonts w:ascii="Book Antiqua" w:hAnsi="Book Antiqua"/>
        </w:rPr>
        <w:t>Büchler</w:t>
      </w:r>
      <w:proofErr w:type="spellEnd"/>
      <w:r w:rsidRPr="006D795C">
        <w:rPr>
          <w:rFonts w:ascii="Book Antiqua" w:hAnsi="Book Antiqua"/>
        </w:rPr>
        <w:t xml:space="preserve"> MW, Stoecklein NH, Weitz J, Koch M. Immune escape and survival mechanisms in circulating tumor cells of colorectal cancer. </w:t>
      </w:r>
      <w:r w:rsidRPr="006D795C">
        <w:rPr>
          <w:rFonts w:ascii="Book Antiqua" w:hAnsi="Book Antiqua"/>
          <w:i/>
          <w:iCs/>
        </w:rPr>
        <w:t>Cancer Res</w:t>
      </w:r>
      <w:r w:rsidRPr="006D795C">
        <w:rPr>
          <w:rFonts w:ascii="Book Antiqua" w:hAnsi="Book Antiqua"/>
        </w:rPr>
        <w:t xml:space="preserve"> 2014; </w:t>
      </w:r>
      <w:r w:rsidRPr="006D795C">
        <w:rPr>
          <w:rFonts w:ascii="Book Antiqua" w:hAnsi="Book Antiqua"/>
          <w:b/>
          <w:bCs/>
        </w:rPr>
        <w:t>74</w:t>
      </w:r>
      <w:r w:rsidRPr="006D795C">
        <w:rPr>
          <w:rFonts w:ascii="Book Antiqua" w:hAnsi="Book Antiqua"/>
        </w:rPr>
        <w:t>: 1694-1704 [PMID: 24599131 DOI: 10.1158/0008-5472.CAN-13-1885]</w:t>
      </w:r>
    </w:p>
    <w:p w14:paraId="3AB24B6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139 </w:t>
      </w:r>
      <w:r w:rsidRPr="006D795C">
        <w:rPr>
          <w:rFonts w:ascii="Book Antiqua" w:hAnsi="Book Antiqua"/>
          <w:b/>
          <w:bCs/>
        </w:rPr>
        <w:t>Meng S</w:t>
      </w:r>
      <w:r w:rsidRPr="006D795C">
        <w:rPr>
          <w:rFonts w:ascii="Book Antiqua" w:hAnsi="Book Antiqua"/>
        </w:rPr>
        <w:t xml:space="preserve">, </w:t>
      </w:r>
      <w:proofErr w:type="spellStart"/>
      <w:r w:rsidRPr="006D795C">
        <w:rPr>
          <w:rFonts w:ascii="Book Antiqua" w:hAnsi="Book Antiqua"/>
        </w:rPr>
        <w:t>Tripathy</w:t>
      </w:r>
      <w:proofErr w:type="spellEnd"/>
      <w:r w:rsidRPr="006D795C">
        <w:rPr>
          <w:rFonts w:ascii="Book Antiqua" w:hAnsi="Book Antiqua"/>
        </w:rPr>
        <w:t xml:space="preserve"> D, Frenkel EP, </w:t>
      </w:r>
      <w:proofErr w:type="spellStart"/>
      <w:r w:rsidRPr="006D795C">
        <w:rPr>
          <w:rFonts w:ascii="Book Antiqua" w:hAnsi="Book Antiqua"/>
        </w:rPr>
        <w:t>Shete</w:t>
      </w:r>
      <w:proofErr w:type="spellEnd"/>
      <w:r w:rsidRPr="006D795C">
        <w:rPr>
          <w:rFonts w:ascii="Book Antiqua" w:hAnsi="Book Antiqua"/>
        </w:rPr>
        <w:t xml:space="preserve"> S, </w:t>
      </w:r>
      <w:proofErr w:type="spellStart"/>
      <w:r w:rsidRPr="006D795C">
        <w:rPr>
          <w:rFonts w:ascii="Book Antiqua" w:hAnsi="Book Antiqua"/>
        </w:rPr>
        <w:t>Naftalis</w:t>
      </w:r>
      <w:proofErr w:type="spellEnd"/>
      <w:r w:rsidRPr="006D795C">
        <w:rPr>
          <w:rFonts w:ascii="Book Antiqua" w:hAnsi="Book Antiqua"/>
        </w:rPr>
        <w:t xml:space="preserve"> EZ, </w:t>
      </w:r>
      <w:proofErr w:type="spellStart"/>
      <w:r w:rsidRPr="006D795C">
        <w:rPr>
          <w:rFonts w:ascii="Book Antiqua" w:hAnsi="Book Antiqua"/>
        </w:rPr>
        <w:t>Huth</w:t>
      </w:r>
      <w:proofErr w:type="spellEnd"/>
      <w:r w:rsidRPr="006D795C">
        <w:rPr>
          <w:rFonts w:ascii="Book Antiqua" w:hAnsi="Book Antiqua"/>
        </w:rPr>
        <w:t xml:space="preserve"> JF, </w:t>
      </w:r>
      <w:proofErr w:type="spellStart"/>
      <w:r w:rsidRPr="006D795C">
        <w:rPr>
          <w:rFonts w:ascii="Book Antiqua" w:hAnsi="Book Antiqua"/>
        </w:rPr>
        <w:t>Beitsch</w:t>
      </w:r>
      <w:proofErr w:type="spellEnd"/>
      <w:r w:rsidRPr="006D795C">
        <w:rPr>
          <w:rFonts w:ascii="Book Antiqua" w:hAnsi="Book Antiqua"/>
        </w:rPr>
        <w:t xml:space="preserve"> PD, Leitch M, Hoover S, </w:t>
      </w:r>
      <w:proofErr w:type="spellStart"/>
      <w:r w:rsidRPr="006D795C">
        <w:rPr>
          <w:rFonts w:ascii="Book Antiqua" w:hAnsi="Book Antiqua"/>
        </w:rPr>
        <w:t>Euhus</w:t>
      </w:r>
      <w:proofErr w:type="spellEnd"/>
      <w:r w:rsidRPr="006D795C">
        <w:rPr>
          <w:rFonts w:ascii="Book Antiqua" w:hAnsi="Book Antiqua"/>
        </w:rPr>
        <w:t xml:space="preserve"> D, Haley B, Morrison L, Fleming TP, </w:t>
      </w:r>
      <w:proofErr w:type="spellStart"/>
      <w:r w:rsidRPr="006D795C">
        <w:rPr>
          <w:rFonts w:ascii="Book Antiqua" w:hAnsi="Book Antiqua"/>
        </w:rPr>
        <w:t>Herlyn</w:t>
      </w:r>
      <w:proofErr w:type="spellEnd"/>
      <w:r w:rsidRPr="006D795C">
        <w:rPr>
          <w:rFonts w:ascii="Book Antiqua" w:hAnsi="Book Antiqua"/>
        </w:rPr>
        <w:t xml:space="preserve"> D, </w:t>
      </w:r>
      <w:proofErr w:type="spellStart"/>
      <w:r w:rsidRPr="006D795C">
        <w:rPr>
          <w:rFonts w:ascii="Book Antiqua" w:hAnsi="Book Antiqua"/>
        </w:rPr>
        <w:t>Terstappen</w:t>
      </w:r>
      <w:proofErr w:type="spellEnd"/>
      <w:r w:rsidRPr="006D795C">
        <w:rPr>
          <w:rFonts w:ascii="Book Antiqua" w:hAnsi="Book Antiqua"/>
        </w:rPr>
        <w:t xml:space="preserve"> LW, </w:t>
      </w:r>
      <w:proofErr w:type="spellStart"/>
      <w:r w:rsidRPr="006D795C">
        <w:rPr>
          <w:rFonts w:ascii="Book Antiqua" w:hAnsi="Book Antiqua"/>
        </w:rPr>
        <w:t>Fehm</w:t>
      </w:r>
      <w:proofErr w:type="spellEnd"/>
      <w:r w:rsidRPr="006D795C">
        <w:rPr>
          <w:rFonts w:ascii="Book Antiqua" w:hAnsi="Book Antiqua"/>
        </w:rPr>
        <w:t xml:space="preserve"> T, Tucker TF, Lane N, Wang J, </w:t>
      </w:r>
      <w:proofErr w:type="spellStart"/>
      <w:r w:rsidRPr="006D795C">
        <w:rPr>
          <w:rFonts w:ascii="Book Antiqua" w:hAnsi="Book Antiqua"/>
        </w:rPr>
        <w:t>Uhr</w:t>
      </w:r>
      <w:proofErr w:type="spellEnd"/>
      <w:r w:rsidRPr="006D795C">
        <w:rPr>
          <w:rFonts w:ascii="Book Antiqua" w:hAnsi="Book Antiqua"/>
        </w:rPr>
        <w:t xml:space="preserve"> JW. Circulating tumor cells in patients with breast cancer dormancy. </w:t>
      </w:r>
      <w:r w:rsidRPr="006D795C">
        <w:rPr>
          <w:rFonts w:ascii="Book Antiqua" w:hAnsi="Book Antiqua"/>
          <w:i/>
          <w:iCs/>
        </w:rPr>
        <w:t>Clin Cancer Res</w:t>
      </w:r>
      <w:r w:rsidRPr="006D795C">
        <w:rPr>
          <w:rFonts w:ascii="Book Antiqua" w:hAnsi="Book Antiqua"/>
        </w:rPr>
        <w:t xml:space="preserve"> 2004; </w:t>
      </w:r>
      <w:r w:rsidRPr="006D795C">
        <w:rPr>
          <w:rFonts w:ascii="Book Antiqua" w:hAnsi="Book Antiqua"/>
          <w:b/>
          <w:bCs/>
        </w:rPr>
        <w:t>10</w:t>
      </w:r>
      <w:r w:rsidRPr="006D795C">
        <w:rPr>
          <w:rFonts w:ascii="Book Antiqua" w:hAnsi="Book Antiqua"/>
        </w:rPr>
        <w:t>: 8152-8162 [PMID: 15623589 DOI: 10.1158/1078-0432.CCR-04-1110]</w:t>
      </w:r>
    </w:p>
    <w:p w14:paraId="650483DD"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140 </w:t>
      </w:r>
      <w:proofErr w:type="spellStart"/>
      <w:r w:rsidRPr="006D795C">
        <w:rPr>
          <w:rFonts w:ascii="Book Antiqua" w:hAnsi="Book Antiqua"/>
          <w:b/>
          <w:bCs/>
        </w:rPr>
        <w:t>Esmaeilsabzali</w:t>
      </w:r>
      <w:proofErr w:type="spellEnd"/>
      <w:r w:rsidRPr="006D795C">
        <w:rPr>
          <w:rFonts w:ascii="Book Antiqua" w:hAnsi="Book Antiqua"/>
          <w:b/>
          <w:bCs/>
        </w:rPr>
        <w:t xml:space="preserve"> H</w:t>
      </w:r>
      <w:r w:rsidRPr="006D795C">
        <w:rPr>
          <w:rFonts w:ascii="Book Antiqua" w:hAnsi="Book Antiqua"/>
        </w:rPr>
        <w:t xml:space="preserve">, </w:t>
      </w:r>
      <w:proofErr w:type="spellStart"/>
      <w:r w:rsidRPr="006D795C">
        <w:rPr>
          <w:rFonts w:ascii="Book Antiqua" w:hAnsi="Book Antiqua"/>
        </w:rPr>
        <w:t>Beischlag</w:t>
      </w:r>
      <w:proofErr w:type="spellEnd"/>
      <w:r w:rsidRPr="006D795C">
        <w:rPr>
          <w:rFonts w:ascii="Book Antiqua" w:hAnsi="Book Antiqua"/>
        </w:rPr>
        <w:t xml:space="preserve"> TV, Cox ME, Parameswaran AM, Park EJ. Detection and isolation of circulating tumor cells: principles and methods. </w:t>
      </w:r>
      <w:proofErr w:type="spellStart"/>
      <w:r w:rsidRPr="006D795C">
        <w:rPr>
          <w:rFonts w:ascii="Book Antiqua" w:hAnsi="Book Antiqua"/>
          <w:i/>
          <w:iCs/>
        </w:rPr>
        <w:t>Biotechnol</w:t>
      </w:r>
      <w:proofErr w:type="spellEnd"/>
      <w:r w:rsidRPr="006D795C">
        <w:rPr>
          <w:rFonts w:ascii="Book Antiqua" w:hAnsi="Book Antiqua"/>
          <w:i/>
          <w:iCs/>
        </w:rPr>
        <w:t xml:space="preserve"> Adv</w:t>
      </w:r>
      <w:r w:rsidRPr="006D795C">
        <w:rPr>
          <w:rFonts w:ascii="Book Antiqua" w:hAnsi="Book Antiqua"/>
        </w:rPr>
        <w:t xml:space="preserve"> 2013; </w:t>
      </w:r>
      <w:r w:rsidRPr="006D795C">
        <w:rPr>
          <w:rFonts w:ascii="Book Antiqua" w:hAnsi="Book Antiqua"/>
          <w:b/>
          <w:bCs/>
        </w:rPr>
        <w:t>31</w:t>
      </w:r>
      <w:r w:rsidRPr="006D795C">
        <w:rPr>
          <w:rFonts w:ascii="Book Antiqua" w:hAnsi="Book Antiqua"/>
        </w:rPr>
        <w:t>: 1063-1084 [PMID: 23999357 DOI: 10.1016/j.biotechadv.2013.08.016]</w:t>
      </w:r>
    </w:p>
    <w:p w14:paraId="7943AB5E" w14:textId="77777777" w:rsidR="00DC0AC1" w:rsidRPr="006D795C" w:rsidRDefault="00DC0AC1" w:rsidP="00D07422">
      <w:pPr>
        <w:spacing w:line="360" w:lineRule="auto"/>
        <w:jc w:val="both"/>
        <w:rPr>
          <w:rFonts w:ascii="Book Antiqua" w:hAnsi="Book Antiqua"/>
          <w:lang w:val="pt-BR"/>
        </w:rPr>
      </w:pPr>
      <w:r w:rsidRPr="006D795C">
        <w:rPr>
          <w:rFonts w:ascii="Book Antiqua" w:hAnsi="Book Antiqua"/>
        </w:rPr>
        <w:t xml:space="preserve">141 </w:t>
      </w:r>
      <w:r w:rsidRPr="006D795C">
        <w:rPr>
          <w:rFonts w:ascii="Book Antiqua" w:hAnsi="Book Antiqua"/>
          <w:b/>
          <w:bCs/>
        </w:rPr>
        <w:t>Alix-</w:t>
      </w:r>
      <w:proofErr w:type="spellStart"/>
      <w:r w:rsidRPr="006D795C">
        <w:rPr>
          <w:rFonts w:ascii="Book Antiqua" w:hAnsi="Book Antiqua"/>
          <w:b/>
          <w:bCs/>
        </w:rPr>
        <w:t>Panabières</w:t>
      </w:r>
      <w:proofErr w:type="spellEnd"/>
      <w:r w:rsidRPr="006D795C">
        <w:rPr>
          <w:rFonts w:ascii="Book Antiqua" w:hAnsi="Book Antiqua"/>
          <w:b/>
          <w:bCs/>
        </w:rPr>
        <w:t xml:space="preserve"> C</w:t>
      </w:r>
      <w:r w:rsidRPr="006D795C">
        <w:rPr>
          <w:rFonts w:ascii="Book Antiqua" w:hAnsi="Book Antiqua"/>
        </w:rPr>
        <w:t xml:space="preserve">, </w:t>
      </w:r>
      <w:proofErr w:type="spellStart"/>
      <w:r w:rsidRPr="006D795C">
        <w:rPr>
          <w:rFonts w:ascii="Book Antiqua" w:hAnsi="Book Antiqua"/>
        </w:rPr>
        <w:t>Pantel</w:t>
      </w:r>
      <w:proofErr w:type="spellEnd"/>
      <w:r w:rsidRPr="006D795C">
        <w:rPr>
          <w:rFonts w:ascii="Book Antiqua" w:hAnsi="Book Antiqua"/>
        </w:rPr>
        <w:t xml:space="preserve"> K. Technologies for detection of circulating tumor cells: facts and vision. </w:t>
      </w:r>
      <w:r w:rsidRPr="006D795C">
        <w:rPr>
          <w:rFonts w:ascii="Book Antiqua" w:hAnsi="Book Antiqua"/>
          <w:i/>
          <w:iCs/>
          <w:lang w:val="pt-BR"/>
        </w:rPr>
        <w:t>Lab Chip</w:t>
      </w:r>
      <w:r w:rsidRPr="006D795C">
        <w:rPr>
          <w:rFonts w:ascii="Book Antiqua" w:hAnsi="Book Antiqua"/>
          <w:lang w:val="pt-BR"/>
        </w:rPr>
        <w:t xml:space="preserve"> 2014; </w:t>
      </w:r>
      <w:r w:rsidRPr="006D795C">
        <w:rPr>
          <w:rFonts w:ascii="Book Antiqua" w:hAnsi="Book Antiqua"/>
          <w:b/>
          <w:bCs/>
          <w:lang w:val="pt-BR"/>
        </w:rPr>
        <w:t>14</w:t>
      </w:r>
      <w:r w:rsidRPr="006D795C">
        <w:rPr>
          <w:rFonts w:ascii="Book Antiqua" w:hAnsi="Book Antiqua"/>
          <w:lang w:val="pt-BR"/>
        </w:rPr>
        <w:t>: 57-62 [PMID: 24145967 DOI: 10.1039/c3lc50644d]</w:t>
      </w:r>
    </w:p>
    <w:p w14:paraId="34123F8B" w14:textId="058AD47D" w:rsidR="00DC0AC1" w:rsidRPr="006D795C" w:rsidRDefault="00DC0AC1" w:rsidP="00D07422">
      <w:pPr>
        <w:spacing w:line="360" w:lineRule="auto"/>
        <w:jc w:val="both"/>
        <w:rPr>
          <w:rFonts w:ascii="Book Antiqua" w:hAnsi="Book Antiqua"/>
        </w:rPr>
      </w:pPr>
      <w:r w:rsidRPr="006D795C">
        <w:rPr>
          <w:rFonts w:ascii="Book Antiqua" w:hAnsi="Book Antiqua"/>
          <w:lang w:val="pt-BR"/>
        </w:rPr>
        <w:t xml:space="preserve">142 </w:t>
      </w:r>
      <w:r w:rsidRPr="006D795C">
        <w:rPr>
          <w:rFonts w:ascii="Book Antiqua" w:hAnsi="Book Antiqua"/>
          <w:b/>
          <w:bCs/>
          <w:lang w:val="pt-BR"/>
        </w:rPr>
        <w:t>Ferreira MM,</w:t>
      </w:r>
      <w:r w:rsidRPr="006D795C">
        <w:rPr>
          <w:rFonts w:ascii="Book Antiqua" w:hAnsi="Book Antiqua"/>
          <w:lang w:val="pt-BR"/>
        </w:rPr>
        <w:t xml:space="preserve"> Ramani VC, Jeffrey SS. </w:t>
      </w:r>
      <w:r w:rsidRPr="006D795C">
        <w:rPr>
          <w:rFonts w:ascii="Book Antiqua" w:hAnsi="Book Antiqua"/>
        </w:rPr>
        <w:t xml:space="preserve">Circulating tumor cell technologies. </w:t>
      </w:r>
      <w:r w:rsidRPr="006D795C">
        <w:rPr>
          <w:rFonts w:ascii="Book Antiqua" w:hAnsi="Book Antiqua"/>
          <w:i/>
          <w:iCs/>
        </w:rPr>
        <w:t xml:space="preserve">Mol Oncol </w:t>
      </w:r>
      <w:r w:rsidRPr="006D795C">
        <w:rPr>
          <w:rFonts w:ascii="Book Antiqua" w:hAnsi="Book Antiqua"/>
        </w:rPr>
        <w:t>2016;</w:t>
      </w:r>
      <w:r w:rsidR="00DE5C8C" w:rsidRPr="006D795C">
        <w:rPr>
          <w:rFonts w:ascii="Book Antiqua" w:hAnsi="Book Antiqua"/>
          <w:b/>
          <w:bCs/>
        </w:rPr>
        <w:t xml:space="preserve"> </w:t>
      </w:r>
      <w:r w:rsidRPr="006D795C">
        <w:rPr>
          <w:rFonts w:ascii="Book Antiqua" w:hAnsi="Book Antiqua"/>
          <w:b/>
          <w:bCs/>
        </w:rPr>
        <w:t>10:</w:t>
      </w:r>
      <w:r w:rsidR="00DE5C8C" w:rsidRPr="006D795C">
        <w:rPr>
          <w:rFonts w:ascii="Book Antiqua" w:hAnsi="Book Antiqua"/>
        </w:rPr>
        <w:t xml:space="preserve"> </w:t>
      </w:r>
      <w:r w:rsidRPr="006D795C">
        <w:rPr>
          <w:rFonts w:ascii="Book Antiqua" w:hAnsi="Book Antiqua"/>
        </w:rPr>
        <w:t>374-</w:t>
      </w:r>
      <w:r w:rsidR="00DE5C8C" w:rsidRPr="006D795C">
        <w:rPr>
          <w:rFonts w:ascii="Book Antiqua" w:hAnsi="Book Antiqua"/>
        </w:rPr>
        <w:t>3</w:t>
      </w:r>
      <w:r w:rsidRPr="006D795C">
        <w:rPr>
          <w:rFonts w:ascii="Book Antiqua" w:hAnsi="Book Antiqua"/>
        </w:rPr>
        <w:t>94</w:t>
      </w:r>
      <w:r w:rsidR="00DE5C8C" w:rsidRPr="006D795C">
        <w:rPr>
          <w:rFonts w:ascii="Book Antiqua" w:hAnsi="Book Antiqua"/>
        </w:rPr>
        <w:t xml:space="preserve"> [</w:t>
      </w:r>
      <w:r w:rsidR="00DE5C8C" w:rsidRPr="006D795C">
        <w:rPr>
          <w:rStyle w:val="citation-part"/>
          <w:rFonts w:ascii="Book Antiqua" w:hAnsi="Book Antiqua"/>
        </w:rPr>
        <w:t xml:space="preserve">PMID: </w:t>
      </w:r>
      <w:r w:rsidR="00DE5C8C" w:rsidRPr="006D795C">
        <w:rPr>
          <w:rStyle w:val="docsum-pmid"/>
          <w:rFonts w:ascii="Book Antiqua" w:hAnsi="Book Antiqua"/>
        </w:rPr>
        <w:t>26897752</w:t>
      </w:r>
      <w:r w:rsidR="00DE5C8C" w:rsidRPr="006D795C">
        <w:rPr>
          <w:rFonts w:ascii="Book Antiqua" w:hAnsi="Book Antiqua"/>
        </w:rPr>
        <w:t xml:space="preserve"> DOI:</w:t>
      </w:r>
      <w:r w:rsidRPr="006D795C">
        <w:rPr>
          <w:rFonts w:ascii="Book Antiqua" w:hAnsi="Book Antiqua"/>
        </w:rPr>
        <w:t xml:space="preserve"> 10.1016/j.molonc.2016.01.007</w:t>
      </w:r>
      <w:r w:rsidR="00DE5C8C" w:rsidRPr="006D795C">
        <w:rPr>
          <w:rFonts w:ascii="Book Antiqua" w:hAnsi="Book Antiqua"/>
        </w:rPr>
        <w:t>]</w:t>
      </w:r>
    </w:p>
    <w:p w14:paraId="3B1C7DDB"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143 </w:t>
      </w:r>
      <w:proofErr w:type="spellStart"/>
      <w:r w:rsidRPr="006D795C">
        <w:rPr>
          <w:rFonts w:ascii="Book Antiqua" w:hAnsi="Book Antiqua"/>
          <w:b/>
          <w:bCs/>
        </w:rPr>
        <w:t>Yadavalli</w:t>
      </w:r>
      <w:proofErr w:type="spellEnd"/>
      <w:r w:rsidRPr="006D795C">
        <w:rPr>
          <w:rFonts w:ascii="Book Antiqua" w:hAnsi="Book Antiqua"/>
          <w:b/>
          <w:bCs/>
        </w:rPr>
        <w:t xml:space="preserve"> S</w:t>
      </w:r>
      <w:r w:rsidRPr="006D795C">
        <w:rPr>
          <w:rFonts w:ascii="Book Antiqua" w:hAnsi="Book Antiqua"/>
        </w:rPr>
        <w:t xml:space="preserve">, Jayaram S, Manda SS, </w:t>
      </w:r>
      <w:proofErr w:type="spellStart"/>
      <w:r w:rsidRPr="006D795C">
        <w:rPr>
          <w:rFonts w:ascii="Book Antiqua" w:hAnsi="Book Antiqua"/>
        </w:rPr>
        <w:t>Madugundu</w:t>
      </w:r>
      <w:proofErr w:type="spellEnd"/>
      <w:r w:rsidRPr="006D795C">
        <w:rPr>
          <w:rFonts w:ascii="Book Antiqua" w:hAnsi="Book Antiqua"/>
        </w:rPr>
        <w:t xml:space="preserve"> AK, </w:t>
      </w:r>
      <w:proofErr w:type="spellStart"/>
      <w:r w:rsidRPr="006D795C">
        <w:rPr>
          <w:rFonts w:ascii="Book Antiqua" w:hAnsi="Book Antiqua"/>
        </w:rPr>
        <w:t>Nayakanti</w:t>
      </w:r>
      <w:proofErr w:type="spellEnd"/>
      <w:r w:rsidRPr="006D795C">
        <w:rPr>
          <w:rFonts w:ascii="Book Antiqua" w:hAnsi="Book Antiqua"/>
        </w:rPr>
        <w:t xml:space="preserve"> DS, Tan TZ, Bhat R, Rangarajan A, Chatterjee A, Gowda H, </w:t>
      </w:r>
      <w:proofErr w:type="spellStart"/>
      <w:r w:rsidRPr="006D795C">
        <w:rPr>
          <w:rFonts w:ascii="Book Antiqua" w:hAnsi="Book Antiqua"/>
        </w:rPr>
        <w:t>Thiery</w:t>
      </w:r>
      <w:proofErr w:type="spellEnd"/>
      <w:r w:rsidRPr="006D795C">
        <w:rPr>
          <w:rFonts w:ascii="Book Antiqua" w:hAnsi="Book Antiqua"/>
        </w:rPr>
        <w:t xml:space="preserve"> JP, Kumar P. Data-Driven Discovery of Extravasation Pathway in Circulating Tumor Cells. </w:t>
      </w:r>
      <w:r w:rsidRPr="006D795C">
        <w:rPr>
          <w:rFonts w:ascii="Book Antiqua" w:hAnsi="Book Antiqua"/>
          <w:i/>
          <w:iCs/>
        </w:rPr>
        <w:t>Sci Rep</w:t>
      </w:r>
      <w:r w:rsidRPr="006D795C">
        <w:rPr>
          <w:rFonts w:ascii="Book Antiqua" w:hAnsi="Book Antiqua"/>
        </w:rPr>
        <w:t xml:space="preserve"> 2017; </w:t>
      </w:r>
      <w:r w:rsidRPr="006D795C">
        <w:rPr>
          <w:rFonts w:ascii="Book Antiqua" w:hAnsi="Book Antiqua"/>
          <w:b/>
          <w:bCs/>
        </w:rPr>
        <w:t>7</w:t>
      </w:r>
      <w:r w:rsidRPr="006D795C">
        <w:rPr>
          <w:rFonts w:ascii="Book Antiqua" w:hAnsi="Book Antiqua"/>
        </w:rPr>
        <w:t>: 43710 [PMID: 28262832 DOI: 10.1038/srep43710]</w:t>
      </w:r>
    </w:p>
    <w:p w14:paraId="4F15038A" w14:textId="3C053422" w:rsidR="00DC0AC1" w:rsidRPr="006D795C" w:rsidRDefault="00DC0AC1" w:rsidP="00D07422">
      <w:pPr>
        <w:spacing w:line="360" w:lineRule="auto"/>
        <w:jc w:val="both"/>
        <w:rPr>
          <w:rFonts w:ascii="Book Antiqua" w:hAnsi="Book Antiqua"/>
        </w:rPr>
      </w:pPr>
      <w:r w:rsidRPr="006D795C">
        <w:rPr>
          <w:rFonts w:ascii="Book Antiqua" w:hAnsi="Book Antiqua"/>
        </w:rPr>
        <w:t xml:space="preserve">144 </w:t>
      </w:r>
      <w:proofErr w:type="spellStart"/>
      <w:r w:rsidR="001160B7" w:rsidRPr="006D795C">
        <w:rPr>
          <w:rFonts w:ascii="Book Antiqua" w:hAnsi="Book Antiqua"/>
          <w:b/>
          <w:bCs/>
        </w:rPr>
        <w:t>Bankó</w:t>
      </w:r>
      <w:proofErr w:type="spellEnd"/>
      <w:r w:rsidR="001160B7" w:rsidRPr="006D795C">
        <w:rPr>
          <w:rFonts w:ascii="Book Antiqua" w:hAnsi="Book Antiqua"/>
          <w:b/>
          <w:bCs/>
        </w:rPr>
        <w:t xml:space="preserve"> P,</w:t>
      </w:r>
      <w:r w:rsidR="001160B7" w:rsidRPr="006D795C">
        <w:rPr>
          <w:rFonts w:ascii="Book Antiqua" w:hAnsi="Book Antiqua"/>
        </w:rPr>
        <w:t xml:space="preserve"> Lee SY, </w:t>
      </w:r>
      <w:proofErr w:type="spellStart"/>
      <w:r w:rsidR="001160B7" w:rsidRPr="006D795C">
        <w:rPr>
          <w:rFonts w:ascii="Book Antiqua" w:hAnsi="Book Antiqua"/>
        </w:rPr>
        <w:t>Nagygyörgy</w:t>
      </w:r>
      <w:proofErr w:type="spellEnd"/>
      <w:r w:rsidR="001160B7" w:rsidRPr="006D795C">
        <w:rPr>
          <w:rFonts w:ascii="Book Antiqua" w:hAnsi="Book Antiqua"/>
        </w:rPr>
        <w:t xml:space="preserve"> V, </w:t>
      </w:r>
      <w:proofErr w:type="spellStart"/>
      <w:r w:rsidR="001160B7" w:rsidRPr="006D795C">
        <w:rPr>
          <w:rFonts w:ascii="Book Antiqua" w:hAnsi="Book Antiqua"/>
        </w:rPr>
        <w:t>Zrínyi</w:t>
      </w:r>
      <w:proofErr w:type="spellEnd"/>
      <w:r w:rsidR="001160B7" w:rsidRPr="006D795C">
        <w:rPr>
          <w:rFonts w:ascii="Book Antiqua" w:hAnsi="Book Antiqua"/>
        </w:rPr>
        <w:t xml:space="preserve"> M</w:t>
      </w:r>
      <w:r w:rsidRPr="006D795C">
        <w:rPr>
          <w:rFonts w:ascii="Book Antiqua" w:hAnsi="Book Antiqua"/>
        </w:rPr>
        <w:t xml:space="preserve">, Chae CH, Cho DH, </w:t>
      </w:r>
      <w:proofErr w:type="spellStart"/>
      <w:r w:rsidRPr="006D795C">
        <w:rPr>
          <w:rFonts w:ascii="Book Antiqua" w:hAnsi="Book Antiqua"/>
        </w:rPr>
        <w:t>Telekes</w:t>
      </w:r>
      <w:proofErr w:type="spellEnd"/>
      <w:r w:rsidRPr="006D795C">
        <w:rPr>
          <w:rFonts w:ascii="Book Antiqua" w:hAnsi="Book Antiqua"/>
        </w:rPr>
        <w:t xml:space="preserve"> A. Technologies for circulating tumor cell separation from whole blood. </w:t>
      </w:r>
      <w:r w:rsidRPr="006D795C">
        <w:rPr>
          <w:rFonts w:ascii="Book Antiqua" w:hAnsi="Book Antiqua"/>
          <w:i/>
          <w:iCs/>
        </w:rPr>
        <w:t xml:space="preserve">J </w:t>
      </w:r>
      <w:proofErr w:type="spellStart"/>
      <w:r w:rsidRPr="006D795C">
        <w:rPr>
          <w:rFonts w:ascii="Book Antiqua" w:hAnsi="Book Antiqua"/>
          <w:i/>
          <w:iCs/>
        </w:rPr>
        <w:t>Hematol</w:t>
      </w:r>
      <w:proofErr w:type="spellEnd"/>
      <w:r w:rsidRPr="006D795C">
        <w:rPr>
          <w:rFonts w:ascii="Book Antiqua" w:hAnsi="Book Antiqua"/>
          <w:i/>
          <w:iCs/>
        </w:rPr>
        <w:t xml:space="preserve"> Oncol </w:t>
      </w:r>
      <w:r w:rsidRPr="006D795C">
        <w:rPr>
          <w:rFonts w:ascii="Book Antiqua" w:hAnsi="Book Antiqua"/>
        </w:rPr>
        <w:t>2019;</w:t>
      </w:r>
      <w:r w:rsidR="00DE5C8C" w:rsidRPr="006D795C">
        <w:rPr>
          <w:rFonts w:ascii="Book Antiqua" w:hAnsi="Book Antiqua"/>
        </w:rPr>
        <w:t xml:space="preserve"> </w:t>
      </w:r>
      <w:r w:rsidRPr="006D795C">
        <w:rPr>
          <w:rFonts w:ascii="Book Antiqua" w:hAnsi="Book Antiqua"/>
          <w:b/>
          <w:bCs/>
        </w:rPr>
        <w:t>12:</w:t>
      </w:r>
      <w:r w:rsidR="00DE5C8C" w:rsidRPr="006D795C">
        <w:rPr>
          <w:rFonts w:ascii="Book Antiqua" w:hAnsi="Book Antiqua"/>
        </w:rPr>
        <w:t xml:space="preserve"> </w:t>
      </w:r>
      <w:r w:rsidRPr="006D795C">
        <w:rPr>
          <w:rFonts w:ascii="Book Antiqua" w:hAnsi="Book Antiqua"/>
        </w:rPr>
        <w:t xml:space="preserve">48 </w:t>
      </w:r>
      <w:r w:rsidR="00DE5C8C" w:rsidRPr="006D795C">
        <w:rPr>
          <w:rFonts w:ascii="Book Antiqua" w:hAnsi="Book Antiqua"/>
        </w:rPr>
        <w:t>[</w:t>
      </w:r>
      <w:r w:rsidR="00DE5C8C" w:rsidRPr="006D795C">
        <w:rPr>
          <w:rStyle w:val="citation-part"/>
          <w:rFonts w:ascii="Book Antiqua" w:hAnsi="Book Antiqua"/>
        </w:rPr>
        <w:t xml:space="preserve">PMID: </w:t>
      </w:r>
      <w:r w:rsidR="00DE5C8C" w:rsidRPr="006D795C">
        <w:rPr>
          <w:rStyle w:val="docsum-pmid"/>
          <w:rFonts w:ascii="Book Antiqua" w:hAnsi="Book Antiqua"/>
        </w:rPr>
        <w:t>31088479</w:t>
      </w:r>
      <w:r w:rsidR="00DE5C8C" w:rsidRPr="006D795C">
        <w:rPr>
          <w:rFonts w:ascii="Book Antiqua" w:hAnsi="Book Antiqua"/>
        </w:rPr>
        <w:t xml:space="preserve"> DOI: </w:t>
      </w:r>
      <w:r w:rsidRPr="006D795C">
        <w:rPr>
          <w:rFonts w:ascii="Book Antiqua" w:hAnsi="Book Antiqua"/>
        </w:rPr>
        <w:t>10.1186/s13045-019-0735-4</w:t>
      </w:r>
      <w:r w:rsidR="00DE5C8C" w:rsidRPr="006D795C">
        <w:rPr>
          <w:rFonts w:ascii="Book Antiqua" w:hAnsi="Book Antiqua"/>
        </w:rPr>
        <w:t>]</w:t>
      </w:r>
    </w:p>
    <w:p w14:paraId="74359BD2"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145 </w:t>
      </w:r>
      <w:proofErr w:type="spellStart"/>
      <w:r w:rsidRPr="006D795C">
        <w:rPr>
          <w:rFonts w:ascii="Book Antiqua" w:hAnsi="Book Antiqua"/>
          <w:b/>
          <w:bCs/>
        </w:rPr>
        <w:t>Palmirotta</w:t>
      </w:r>
      <w:proofErr w:type="spellEnd"/>
      <w:r w:rsidRPr="006D795C">
        <w:rPr>
          <w:rFonts w:ascii="Book Antiqua" w:hAnsi="Book Antiqua"/>
          <w:b/>
          <w:bCs/>
        </w:rPr>
        <w:t xml:space="preserve"> R</w:t>
      </w:r>
      <w:r w:rsidRPr="006D795C">
        <w:rPr>
          <w:rFonts w:ascii="Book Antiqua" w:hAnsi="Book Antiqua"/>
        </w:rPr>
        <w:t xml:space="preserve">, </w:t>
      </w:r>
      <w:proofErr w:type="spellStart"/>
      <w:r w:rsidRPr="006D795C">
        <w:rPr>
          <w:rFonts w:ascii="Book Antiqua" w:hAnsi="Book Antiqua"/>
        </w:rPr>
        <w:t>Lovero</w:t>
      </w:r>
      <w:proofErr w:type="spellEnd"/>
      <w:r w:rsidRPr="006D795C">
        <w:rPr>
          <w:rFonts w:ascii="Book Antiqua" w:hAnsi="Book Antiqua"/>
        </w:rPr>
        <w:t xml:space="preserve"> D, </w:t>
      </w:r>
      <w:proofErr w:type="spellStart"/>
      <w:r w:rsidRPr="006D795C">
        <w:rPr>
          <w:rFonts w:ascii="Book Antiqua" w:hAnsi="Book Antiqua"/>
        </w:rPr>
        <w:t>Silvestris</w:t>
      </w:r>
      <w:proofErr w:type="spellEnd"/>
      <w:r w:rsidRPr="006D795C">
        <w:rPr>
          <w:rFonts w:ascii="Book Antiqua" w:hAnsi="Book Antiqua"/>
        </w:rPr>
        <w:t xml:space="preserve"> E, </w:t>
      </w:r>
      <w:proofErr w:type="spellStart"/>
      <w:r w:rsidRPr="006D795C">
        <w:rPr>
          <w:rFonts w:ascii="Book Antiqua" w:hAnsi="Book Antiqua"/>
        </w:rPr>
        <w:t>Felici</w:t>
      </w:r>
      <w:proofErr w:type="spellEnd"/>
      <w:r w:rsidRPr="006D795C">
        <w:rPr>
          <w:rFonts w:ascii="Book Antiqua" w:hAnsi="Book Antiqua"/>
        </w:rPr>
        <w:t xml:space="preserve"> C, </w:t>
      </w:r>
      <w:proofErr w:type="spellStart"/>
      <w:r w:rsidRPr="006D795C">
        <w:rPr>
          <w:rFonts w:ascii="Book Antiqua" w:hAnsi="Book Antiqua"/>
        </w:rPr>
        <w:t>Quaresmini</w:t>
      </w:r>
      <w:proofErr w:type="spellEnd"/>
      <w:r w:rsidRPr="006D795C">
        <w:rPr>
          <w:rFonts w:ascii="Book Antiqua" w:hAnsi="Book Antiqua"/>
        </w:rPr>
        <w:t xml:space="preserve"> D, </w:t>
      </w:r>
      <w:proofErr w:type="spellStart"/>
      <w:r w:rsidRPr="006D795C">
        <w:rPr>
          <w:rFonts w:ascii="Book Antiqua" w:hAnsi="Book Antiqua"/>
        </w:rPr>
        <w:t>Cafforio</w:t>
      </w:r>
      <w:proofErr w:type="spellEnd"/>
      <w:r w:rsidRPr="006D795C">
        <w:rPr>
          <w:rFonts w:ascii="Book Antiqua" w:hAnsi="Book Antiqua"/>
        </w:rPr>
        <w:t xml:space="preserve"> P, </w:t>
      </w:r>
      <w:proofErr w:type="spellStart"/>
      <w:r w:rsidRPr="006D795C">
        <w:rPr>
          <w:rFonts w:ascii="Book Antiqua" w:hAnsi="Book Antiqua"/>
        </w:rPr>
        <w:t>Silvestris</w:t>
      </w:r>
      <w:proofErr w:type="spellEnd"/>
      <w:r w:rsidRPr="006D795C">
        <w:rPr>
          <w:rFonts w:ascii="Book Antiqua" w:hAnsi="Book Antiqua"/>
        </w:rPr>
        <w:t xml:space="preserve"> F. Next-generation Sequencing (NGS) Analysis on Single Circulating Tumor Cells (CTCs) with No Need of Whole-genome Amplification (WGA). </w:t>
      </w:r>
      <w:r w:rsidRPr="006D795C">
        <w:rPr>
          <w:rFonts w:ascii="Book Antiqua" w:hAnsi="Book Antiqua"/>
          <w:i/>
          <w:iCs/>
        </w:rPr>
        <w:t>Cancer Genomics Proteomics</w:t>
      </w:r>
      <w:r w:rsidRPr="006D795C">
        <w:rPr>
          <w:rFonts w:ascii="Book Antiqua" w:hAnsi="Book Antiqua"/>
        </w:rPr>
        <w:t xml:space="preserve"> 2017; </w:t>
      </w:r>
      <w:r w:rsidRPr="006D795C">
        <w:rPr>
          <w:rFonts w:ascii="Book Antiqua" w:hAnsi="Book Antiqua"/>
          <w:b/>
          <w:bCs/>
        </w:rPr>
        <w:t>14</w:t>
      </w:r>
      <w:r w:rsidRPr="006D795C">
        <w:rPr>
          <w:rFonts w:ascii="Book Antiqua" w:hAnsi="Book Antiqua"/>
        </w:rPr>
        <w:t>: 173-179 [PMID: 28446532 DOI: 10.21873/cgp.20029]</w:t>
      </w:r>
    </w:p>
    <w:p w14:paraId="47A7CD8F"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146 </w:t>
      </w:r>
      <w:proofErr w:type="spellStart"/>
      <w:r w:rsidRPr="006D795C">
        <w:rPr>
          <w:rFonts w:ascii="Book Antiqua" w:hAnsi="Book Antiqua"/>
          <w:b/>
          <w:bCs/>
        </w:rPr>
        <w:t>Cristofanilli</w:t>
      </w:r>
      <w:proofErr w:type="spellEnd"/>
      <w:r w:rsidRPr="006D795C">
        <w:rPr>
          <w:rFonts w:ascii="Book Antiqua" w:hAnsi="Book Antiqua"/>
          <w:b/>
          <w:bCs/>
        </w:rPr>
        <w:t xml:space="preserve"> M</w:t>
      </w:r>
      <w:r w:rsidRPr="006D795C">
        <w:rPr>
          <w:rFonts w:ascii="Book Antiqua" w:hAnsi="Book Antiqua"/>
        </w:rPr>
        <w:t xml:space="preserve">, Budd GT, Ellis MJ, </w:t>
      </w:r>
      <w:proofErr w:type="spellStart"/>
      <w:r w:rsidRPr="006D795C">
        <w:rPr>
          <w:rFonts w:ascii="Book Antiqua" w:hAnsi="Book Antiqua"/>
        </w:rPr>
        <w:t>Stopeck</w:t>
      </w:r>
      <w:proofErr w:type="spellEnd"/>
      <w:r w:rsidRPr="006D795C">
        <w:rPr>
          <w:rFonts w:ascii="Book Antiqua" w:hAnsi="Book Antiqua"/>
        </w:rPr>
        <w:t xml:space="preserve"> A, Matera J, Miller MC, Reuben JM, Doyle GV, Allard WJ, </w:t>
      </w:r>
      <w:proofErr w:type="spellStart"/>
      <w:r w:rsidRPr="006D795C">
        <w:rPr>
          <w:rFonts w:ascii="Book Antiqua" w:hAnsi="Book Antiqua"/>
        </w:rPr>
        <w:t>Terstappen</w:t>
      </w:r>
      <w:proofErr w:type="spellEnd"/>
      <w:r w:rsidRPr="006D795C">
        <w:rPr>
          <w:rFonts w:ascii="Book Antiqua" w:hAnsi="Book Antiqua"/>
        </w:rPr>
        <w:t xml:space="preserve"> LW, Hayes DF. Circulating tumor cells, disease </w:t>
      </w:r>
      <w:r w:rsidRPr="006D795C">
        <w:rPr>
          <w:rFonts w:ascii="Book Antiqua" w:hAnsi="Book Antiqua"/>
        </w:rPr>
        <w:lastRenderedPageBreak/>
        <w:t xml:space="preserve">progression, and survival in metastatic breast cancer. </w:t>
      </w:r>
      <w:r w:rsidRPr="006D795C">
        <w:rPr>
          <w:rFonts w:ascii="Book Antiqua" w:hAnsi="Book Antiqua"/>
          <w:i/>
          <w:iCs/>
        </w:rPr>
        <w:t xml:space="preserve">N </w:t>
      </w:r>
      <w:proofErr w:type="spellStart"/>
      <w:r w:rsidRPr="006D795C">
        <w:rPr>
          <w:rFonts w:ascii="Book Antiqua" w:hAnsi="Book Antiqua"/>
          <w:i/>
          <w:iCs/>
        </w:rPr>
        <w:t>Engl</w:t>
      </w:r>
      <w:proofErr w:type="spellEnd"/>
      <w:r w:rsidRPr="006D795C">
        <w:rPr>
          <w:rFonts w:ascii="Book Antiqua" w:hAnsi="Book Antiqua"/>
          <w:i/>
          <w:iCs/>
        </w:rPr>
        <w:t xml:space="preserve"> J Med</w:t>
      </w:r>
      <w:r w:rsidRPr="006D795C">
        <w:rPr>
          <w:rFonts w:ascii="Book Antiqua" w:hAnsi="Book Antiqua"/>
        </w:rPr>
        <w:t xml:space="preserve"> 2004; </w:t>
      </w:r>
      <w:r w:rsidRPr="006D795C">
        <w:rPr>
          <w:rFonts w:ascii="Book Antiqua" w:hAnsi="Book Antiqua"/>
          <w:b/>
          <w:bCs/>
        </w:rPr>
        <w:t>351</w:t>
      </w:r>
      <w:r w:rsidRPr="006D795C">
        <w:rPr>
          <w:rFonts w:ascii="Book Antiqua" w:hAnsi="Book Antiqua"/>
        </w:rPr>
        <w:t>: 781-791 [PMID: 15317891 DOI: 10.1056/NEJMoa040766]</w:t>
      </w:r>
    </w:p>
    <w:p w14:paraId="0B85D3F9"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147 </w:t>
      </w:r>
      <w:r w:rsidRPr="006D795C">
        <w:rPr>
          <w:rFonts w:ascii="Book Antiqua" w:hAnsi="Book Antiqua"/>
          <w:b/>
          <w:bCs/>
        </w:rPr>
        <w:t>Krebs MG</w:t>
      </w:r>
      <w:r w:rsidRPr="006D795C">
        <w:rPr>
          <w:rFonts w:ascii="Book Antiqua" w:hAnsi="Book Antiqua"/>
        </w:rPr>
        <w:t xml:space="preserve">, Hou JM, Ward TH, Blackhall FH, Dive C. Circulating </w:t>
      </w:r>
      <w:proofErr w:type="spellStart"/>
      <w:r w:rsidRPr="006D795C">
        <w:rPr>
          <w:rFonts w:ascii="Book Antiqua" w:hAnsi="Book Antiqua"/>
        </w:rPr>
        <w:t>tumour</w:t>
      </w:r>
      <w:proofErr w:type="spellEnd"/>
      <w:r w:rsidRPr="006D795C">
        <w:rPr>
          <w:rFonts w:ascii="Book Antiqua" w:hAnsi="Book Antiqua"/>
        </w:rPr>
        <w:t xml:space="preserve"> cells: their utility in cancer management and predicting outcomes. </w:t>
      </w:r>
      <w:proofErr w:type="spellStart"/>
      <w:r w:rsidRPr="006D795C">
        <w:rPr>
          <w:rFonts w:ascii="Book Antiqua" w:hAnsi="Book Antiqua"/>
          <w:i/>
          <w:iCs/>
        </w:rPr>
        <w:t>Ther</w:t>
      </w:r>
      <w:proofErr w:type="spellEnd"/>
      <w:r w:rsidRPr="006D795C">
        <w:rPr>
          <w:rFonts w:ascii="Book Antiqua" w:hAnsi="Book Antiqua"/>
          <w:i/>
          <w:iCs/>
        </w:rPr>
        <w:t xml:space="preserve"> Adv Med Oncol</w:t>
      </w:r>
      <w:r w:rsidRPr="006D795C">
        <w:rPr>
          <w:rFonts w:ascii="Book Antiqua" w:hAnsi="Book Antiqua"/>
        </w:rPr>
        <w:t xml:space="preserve"> 2010; </w:t>
      </w:r>
      <w:r w:rsidRPr="006D795C">
        <w:rPr>
          <w:rFonts w:ascii="Book Antiqua" w:hAnsi="Book Antiqua"/>
          <w:b/>
          <w:bCs/>
        </w:rPr>
        <w:t>2</w:t>
      </w:r>
      <w:r w:rsidRPr="006D795C">
        <w:rPr>
          <w:rFonts w:ascii="Book Antiqua" w:hAnsi="Book Antiqua"/>
        </w:rPr>
        <w:t>: 351-365 [PMID: 21789147 DOI: 10.1177/1758834010378414]</w:t>
      </w:r>
    </w:p>
    <w:p w14:paraId="2821B5F3" w14:textId="77777777" w:rsidR="00DC0AC1" w:rsidRPr="006D795C" w:rsidRDefault="00DC0AC1" w:rsidP="00D07422">
      <w:pPr>
        <w:spacing w:line="360" w:lineRule="auto"/>
        <w:jc w:val="both"/>
        <w:rPr>
          <w:rFonts w:ascii="Book Antiqua" w:hAnsi="Book Antiqua"/>
          <w:lang w:val="it-IT"/>
        </w:rPr>
      </w:pPr>
      <w:r w:rsidRPr="006D795C">
        <w:rPr>
          <w:rFonts w:ascii="Book Antiqua" w:hAnsi="Book Antiqua"/>
        </w:rPr>
        <w:t xml:space="preserve">148 </w:t>
      </w:r>
      <w:r w:rsidRPr="006D795C">
        <w:rPr>
          <w:rFonts w:ascii="Book Antiqua" w:hAnsi="Book Antiqua"/>
          <w:b/>
          <w:bCs/>
        </w:rPr>
        <w:t>Mavroudis D</w:t>
      </w:r>
      <w:r w:rsidRPr="006D795C">
        <w:rPr>
          <w:rFonts w:ascii="Book Antiqua" w:hAnsi="Book Antiqua"/>
        </w:rPr>
        <w:t xml:space="preserve">. Circulating cancer cells. </w:t>
      </w:r>
      <w:r w:rsidRPr="006D795C">
        <w:rPr>
          <w:rFonts w:ascii="Book Antiqua" w:hAnsi="Book Antiqua"/>
          <w:i/>
          <w:iCs/>
          <w:lang w:val="it-IT"/>
        </w:rPr>
        <w:t>Ann Oncol</w:t>
      </w:r>
      <w:r w:rsidRPr="006D795C">
        <w:rPr>
          <w:rFonts w:ascii="Book Antiqua" w:hAnsi="Book Antiqua"/>
          <w:lang w:val="it-IT"/>
        </w:rPr>
        <w:t xml:space="preserve"> 2010; </w:t>
      </w:r>
      <w:r w:rsidRPr="006D795C">
        <w:rPr>
          <w:rFonts w:ascii="Book Antiqua" w:hAnsi="Book Antiqua"/>
          <w:b/>
          <w:bCs/>
          <w:lang w:val="it-IT"/>
        </w:rPr>
        <w:t>21 Suppl 7</w:t>
      </w:r>
      <w:r w:rsidRPr="006D795C">
        <w:rPr>
          <w:rFonts w:ascii="Book Antiqua" w:hAnsi="Book Antiqua"/>
          <w:lang w:val="it-IT"/>
        </w:rPr>
        <w:t>: vii95-vi100 [PMID: 20943650 DOI: 10.1093/annonc/mdq378]</w:t>
      </w:r>
    </w:p>
    <w:p w14:paraId="304DF17D"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it-IT"/>
        </w:rPr>
        <w:t xml:space="preserve">149 </w:t>
      </w:r>
      <w:r w:rsidRPr="006D795C">
        <w:rPr>
          <w:rFonts w:ascii="Book Antiqua" w:hAnsi="Book Antiqua"/>
          <w:b/>
          <w:bCs/>
          <w:lang w:val="it-IT"/>
        </w:rPr>
        <w:t>Paterlini-Brechot P</w:t>
      </w:r>
      <w:r w:rsidRPr="006D795C">
        <w:rPr>
          <w:rFonts w:ascii="Book Antiqua" w:hAnsi="Book Antiqua"/>
          <w:lang w:val="it-IT"/>
        </w:rPr>
        <w:t xml:space="preserve">, Benali NL. </w:t>
      </w:r>
      <w:r w:rsidRPr="006D795C">
        <w:rPr>
          <w:rFonts w:ascii="Book Antiqua" w:hAnsi="Book Antiqua"/>
        </w:rPr>
        <w:t xml:space="preserve">Circulating tumor cells (CTC) detection: clinical impact and future directions. </w:t>
      </w:r>
      <w:r w:rsidRPr="006D795C">
        <w:rPr>
          <w:rFonts w:ascii="Book Antiqua" w:hAnsi="Book Antiqua"/>
          <w:i/>
          <w:iCs/>
        </w:rPr>
        <w:t>Cancer Lett</w:t>
      </w:r>
      <w:r w:rsidRPr="006D795C">
        <w:rPr>
          <w:rFonts w:ascii="Book Antiqua" w:hAnsi="Book Antiqua"/>
        </w:rPr>
        <w:t xml:space="preserve"> 2007; </w:t>
      </w:r>
      <w:r w:rsidRPr="006D795C">
        <w:rPr>
          <w:rFonts w:ascii="Book Antiqua" w:hAnsi="Book Antiqua"/>
          <w:b/>
          <w:bCs/>
        </w:rPr>
        <w:t>253</w:t>
      </w:r>
      <w:r w:rsidRPr="006D795C">
        <w:rPr>
          <w:rFonts w:ascii="Book Antiqua" w:hAnsi="Book Antiqua"/>
        </w:rPr>
        <w:t>: 180-204 [PMID: 17314005 DOI: 10.1016/j.canlet.2006.12.014]</w:t>
      </w:r>
    </w:p>
    <w:p w14:paraId="3936037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150 </w:t>
      </w:r>
      <w:proofErr w:type="spellStart"/>
      <w:r w:rsidRPr="006D795C">
        <w:rPr>
          <w:rFonts w:ascii="Book Antiqua" w:hAnsi="Book Antiqua"/>
          <w:b/>
          <w:bCs/>
        </w:rPr>
        <w:t>Pantel</w:t>
      </w:r>
      <w:proofErr w:type="spellEnd"/>
      <w:r w:rsidRPr="006D795C">
        <w:rPr>
          <w:rFonts w:ascii="Book Antiqua" w:hAnsi="Book Antiqua"/>
          <w:b/>
          <w:bCs/>
        </w:rPr>
        <w:t xml:space="preserve"> K</w:t>
      </w:r>
      <w:r w:rsidRPr="006D795C">
        <w:rPr>
          <w:rFonts w:ascii="Book Antiqua" w:hAnsi="Book Antiqua"/>
        </w:rPr>
        <w:t>, Alix-</w:t>
      </w:r>
      <w:proofErr w:type="spellStart"/>
      <w:r w:rsidRPr="006D795C">
        <w:rPr>
          <w:rFonts w:ascii="Book Antiqua" w:hAnsi="Book Antiqua"/>
        </w:rPr>
        <w:t>Panabières</w:t>
      </w:r>
      <w:proofErr w:type="spellEnd"/>
      <w:r w:rsidRPr="006D795C">
        <w:rPr>
          <w:rFonts w:ascii="Book Antiqua" w:hAnsi="Book Antiqua"/>
        </w:rPr>
        <w:t xml:space="preserve"> C. The clinical significance of circulating tumor cells. </w:t>
      </w:r>
      <w:r w:rsidRPr="006D795C">
        <w:rPr>
          <w:rFonts w:ascii="Book Antiqua" w:hAnsi="Book Antiqua"/>
          <w:i/>
          <w:iCs/>
        </w:rPr>
        <w:t xml:space="preserve">Nat Clin </w:t>
      </w:r>
      <w:proofErr w:type="spellStart"/>
      <w:r w:rsidRPr="006D795C">
        <w:rPr>
          <w:rFonts w:ascii="Book Antiqua" w:hAnsi="Book Antiqua"/>
          <w:i/>
          <w:iCs/>
        </w:rPr>
        <w:t>Pract</w:t>
      </w:r>
      <w:proofErr w:type="spellEnd"/>
      <w:r w:rsidRPr="006D795C">
        <w:rPr>
          <w:rFonts w:ascii="Book Antiqua" w:hAnsi="Book Antiqua"/>
          <w:i/>
          <w:iCs/>
        </w:rPr>
        <w:t xml:space="preserve"> Oncol</w:t>
      </w:r>
      <w:r w:rsidRPr="006D795C">
        <w:rPr>
          <w:rFonts w:ascii="Book Antiqua" w:hAnsi="Book Antiqua"/>
        </w:rPr>
        <w:t xml:space="preserve"> 2007; </w:t>
      </w:r>
      <w:r w:rsidRPr="006D795C">
        <w:rPr>
          <w:rFonts w:ascii="Book Antiqua" w:hAnsi="Book Antiqua"/>
          <w:b/>
          <w:bCs/>
        </w:rPr>
        <w:t>4</w:t>
      </w:r>
      <w:r w:rsidRPr="006D795C">
        <w:rPr>
          <w:rFonts w:ascii="Book Antiqua" w:hAnsi="Book Antiqua"/>
        </w:rPr>
        <w:t>: 62-63 [PMID: 17259923 DOI: 10.1038/ncponc0737]</w:t>
      </w:r>
    </w:p>
    <w:p w14:paraId="682F581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151 </w:t>
      </w:r>
      <w:proofErr w:type="spellStart"/>
      <w:r w:rsidRPr="006D795C">
        <w:rPr>
          <w:rFonts w:ascii="Book Antiqua" w:hAnsi="Book Antiqua"/>
          <w:b/>
          <w:bCs/>
        </w:rPr>
        <w:t>Devriese</w:t>
      </w:r>
      <w:proofErr w:type="spellEnd"/>
      <w:r w:rsidRPr="006D795C">
        <w:rPr>
          <w:rFonts w:ascii="Book Antiqua" w:hAnsi="Book Antiqua"/>
          <w:b/>
          <w:bCs/>
        </w:rPr>
        <w:t xml:space="preserve"> LA</w:t>
      </w:r>
      <w:r w:rsidRPr="006D795C">
        <w:rPr>
          <w:rFonts w:ascii="Book Antiqua" w:hAnsi="Book Antiqua"/>
        </w:rPr>
        <w:t xml:space="preserve">, </w:t>
      </w:r>
      <w:proofErr w:type="spellStart"/>
      <w:r w:rsidRPr="006D795C">
        <w:rPr>
          <w:rFonts w:ascii="Book Antiqua" w:hAnsi="Book Antiqua"/>
        </w:rPr>
        <w:t>Voest</w:t>
      </w:r>
      <w:proofErr w:type="spellEnd"/>
      <w:r w:rsidRPr="006D795C">
        <w:rPr>
          <w:rFonts w:ascii="Book Antiqua" w:hAnsi="Book Antiqua"/>
        </w:rPr>
        <w:t xml:space="preserve"> EE, </w:t>
      </w:r>
      <w:proofErr w:type="spellStart"/>
      <w:r w:rsidRPr="006D795C">
        <w:rPr>
          <w:rFonts w:ascii="Book Antiqua" w:hAnsi="Book Antiqua"/>
        </w:rPr>
        <w:t>Beijnen</w:t>
      </w:r>
      <w:proofErr w:type="spellEnd"/>
      <w:r w:rsidRPr="006D795C">
        <w:rPr>
          <w:rFonts w:ascii="Book Antiqua" w:hAnsi="Book Antiqua"/>
        </w:rPr>
        <w:t xml:space="preserve"> JH, </w:t>
      </w:r>
      <w:proofErr w:type="spellStart"/>
      <w:r w:rsidRPr="006D795C">
        <w:rPr>
          <w:rFonts w:ascii="Book Antiqua" w:hAnsi="Book Antiqua"/>
        </w:rPr>
        <w:t>Schellens</w:t>
      </w:r>
      <w:proofErr w:type="spellEnd"/>
      <w:r w:rsidRPr="006D795C">
        <w:rPr>
          <w:rFonts w:ascii="Book Antiqua" w:hAnsi="Book Antiqua"/>
        </w:rPr>
        <w:t xml:space="preserve"> JH. Circulating tumor cells as pharmacodynamic biomarker in early clinical oncological trials. </w:t>
      </w:r>
      <w:r w:rsidRPr="006D795C">
        <w:rPr>
          <w:rFonts w:ascii="Book Antiqua" w:hAnsi="Book Antiqua"/>
          <w:i/>
          <w:iCs/>
        </w:rPr>
        <w:t>Cancer Treat Rev</w:t>
      </w:r>
      <w:r w:rsidRPr="006D795C">
        <w:rPr>
          <w:rFonts w:ascii="Book Antiqua" w:hAnsi="Book Antiqua"/>
        </w:rPr>
        <w:t xml:space="preserve"> 2011; </w:t>
      </w:r>
      <w:r w:rsidRPr="006D795C">
        <w:rPr>
          <w:rFonts w:ascii="Book Antiqua" w:hAnsi="Book Antiqua"/>
          <w:b/>
          <w:bCs/>
        </w:rPr>
        <w:t>37</w:t>
      </w:r>
      <w:r w:rsidRPr="006D795C">
        <w:rPr>
          <w:rFonts w:ascii="Book Antiqua" w:hAnsi="Book Antiqua"/>
        </w:rPr>
        <w:t>: 579-589 [PMID: 21592671 DOI: 10.1016/j.ctrv.2011.04.006]</w:t>
      </w:r>
    </w:p>
    <w:p w14:paraId="7B52B00F" w14:textId="77777777" w:rsidR="00DC0AC1" w:rsidRPr="006D795C" w:rsidRDefault="00DC0AC1" w:rsidP="00D07422">
      <w:pPr>
        <w:spacing w:line="360" w:lineRule="auto"/>
        <w:jc w:val="both"/>
        <w:rPr>
          <w:rFonts w:ascii="Book Antiqua" w:hAnsi="Book Antiqua"/>
          <w:lang w:val="pt-BR"/>
        </w:rPr>
      </w:pPr>
      <w:r w:rsidRPr="006D795C">
        <w:rPr>
          <w:rFonts w:ascii="Book Antiqua" w:hAnsi="Book Antiqua"/>
        </w:rPr>
        <w:t xml:space="preserve">152 </w:t>
      </w:r>
      <w:proofErr w:type="spellStart"/>
      <w:r w:rsidRPr="006D795C">
        <w:rPr>
          <w:rFonts w:ascii="Book Antiqua" w:hAnsi="Book Antiqua"/>
          <w:b/>
          <w:bCs/>
        </w:rPr>
        <w:t>Pixberg</w:t>
      </w:r>
      <w:proofErr w:type="spellEnd"/>
      <w:r w:rsidRPr="006D795C">
        <w:rPr>
          <w:rFonts w:ascii="Book Antiqua" w:hAnsi="Book Antiqua"/>
          <w:b/>
          <w:bCs/>
        </w:rPr>
        <w:t xml:space="preserve"> CF</w:t>
      </w:r>
      <w:r w:rsidRPr="006D795C">
        <w:rPr>
          <w:rFonts w:ascii="Book Antiqua" w:hAnsi="Book Antiqua"/>
        </w:rPr>
        <w:t xml:space="preserve">, Schulz WA, Stoecklein NH, Neves RP. Characterization of DNA Methylation in Circulating Tumor Cells. </w:t>
      </w:r>
      <w:r w:rsidRPr="006D795C">
        <w:rPr>
          <w:rFonts w:ascii="Book Antiqua" w:hAnsi="Book Antiqua"/>
          <w:i/>
          <w:iCs/>
          <w:lang w:val="pt-BR"/>
        </w:rPr>
        <w:t>Genes (Basel)</w:t>
      </w:r>
      <w:r w:rsidRPr="006D795C">
        <w:rPr>
          <w:rFonts w:ascii="Book Antiqua" w:hAnsi="Book Antiqua"/>
          <w:lang w:val="pt-BR"/>
        </w:rPr>
        <w:t xml:space="preserve"> 2015; </w:t>
      </w:r>
      <w:r w:rsidRPr="006D795C">
        <w:rPr>
          <w:rFonts w:ascii="Book Antiqua" w:hAnsi="Book Antiqua"/>
          <w:b/>
          <w:bCs/>
          <w:lang w:val="pt-BR"/>
        </w:rPr>
        <w:t>6</w:t>
      </w:r>
      <w:r w:rsidRPr="006D795C">
        <w:rPr>
          <w:rFonts w:ascii="Book Antiqua" w:hAnsi="Book Antiqua"/>
          <w:lang w:val="pt-BR"/>
        </w:rPr>
        <w:t>: 1053-1075 [PMID: 26506390 DOI: 10.3390/genes6041053]</w:t>
      </w:r>
    </w:p>
    <w:p w14:paraId="2E392384"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pt-BR"/>
        </w:rPr>
        <w:t xml:space="preserve">153 </w:t>
      </w:r>
      <w:r w:rsidRPr="006D795C">
        <w:rPr>
          <w:rFonts w:ascii="Book Antiqua" w:hAnsi="Book Antiqua"/>
          <w:b/>
          <w:bCs/>
          <w:lang w:val="pt-BR"/>
        </w:rPr>
        <w:t>Chimonidou M</w:t>
      </w:r>
      <w:r w:rsidRPr="006D795C">
        <w:rPr>
          <w:rFonts w:ascii="Book Antiqua" w:hAnsi="Book Antiqua"/>
          <w:lang w:val="pt-BR"/>
        </w:rPr>
        <w:t xml:space="preserve">, Strati A, Tzitzira A, Sotiropoulou G, Malamos N, Georgoulias V, Lianidou ES. </w:t>
      </w:r>
      <w:r w:rsidRPr="006D795C">
        <w:rPr>
          <w:rFonts w:ascii="Book Antiqua" w:hAnsi="Book Antiqua"/>
        </w:rPr>
        <w:t xml:space="preserve">DNA methylation of tumor suppressor and metastasis suppressor genes in circulating tumor cells. </w:t>
      </w:r>
      <w:r w:rsidRPr="006D795C">
        <w:rPr>
          <w:rFonts w:ascii="Book Antiqua" w:hAnsi="Book Antiqua"/>
          <w:i/>
          <w:iCs/>
        </w:rPr>
        <w:t>Clin Chem</w:t>
      </w:r>
      <w:r w:rsidRPr="006D795C">
        <w:rPr>
          <w:rFonts w:ascii="Book Antiqua" w:hAnsi="Book Antiqua"/>
        </w:rPr>
        <w:t xml:space="preserve"> 2011; </w:t>
      </w:r>
      <w:r w:rsidRPr="006D795C">
        <w:rPr>
          <w:rFonts w:ascii="Book Antiqua" w:hAnsi="Book Antiqua"/>
          <w:b/>
          <w:bCs/>
        </w:rPr>
        <w:t>57</w:t>
      </w:r>
      <w:r w:rsidRPr="006D795C">
        <w:rPr>
          <w:rFonts w:ascii="Book Antiqua" w:hAnsi="Book Antiqua"/>
        </w:rPr>
        <w:t>: 1169-1177 [PMID: 21700955 DOI: 10.1373/clinchem.2011.165902]</w:t>
      </w:r>
    </w:p>
    <w:p w14:paraId="6114405D"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154 </w:t>
      </w:r>
      <w:r w:rsidRPr="006D795C">
        <w:rPr>
          <w:rFonts w:ascii="Book Antiqua" w:hAnsi="Book Antiqua"/>
          <w:b/>
          <w:bCs/>
        </w:rPr>
        <w:t>Friedlander TW</w:t>
      </w:r>
      <w:r w:rsidRPr="006D795C">
        <w:rPr>
          <w:rFonts w:ascii="Book Antiqua" w:hAnsi="Book Antiqua"/>
        </w:rPr>
        <w:t xml:space="preserve">, Ngo VT, Dong H, </w:t>
      </w:r>
      <w:proofErr w:type="spellStart"/>
      <w:r w:rsidRPr="006D795C">
        <w:rPr>
          <w:rFonts w:ascii="Book Antiqua" w:hAnsi="Book Antiqua"/>
        </w:rPr>
        <w:t>Premasekharan</w:t>
      </w:r>
      <w:proofErr w:type="spellEnd"/>
      <w:r w:rsidRPr="006D795C">
        <w:rPr>
          <w:rFonts w:ascii="Book Antiqua" w:hAnsi="Book Antiqua"/>
        </w:rPr>
        <w:t xml:space="preserve"> G, Weinberg V, Doty S, Zhao Q, Gilbert EG, Ryan CJ, Chen WT, Paris PL. Detection and characterization of invasive circulating tumor cells derived from men with metastatic castration-resistant prostate cancer. </w:t>
      </w:r>
      <w:r w:rsidRPr="006D795C">
        <w:rPr>
          <w:rFonts w:ascii="Book Antiqua" w:hAnsi="Book Antiqua"/>
          <w:i/>
          <w:iCs/>
        </w:rPr>
        <w:t>Int J Cancer</w:t>
      </w:r>
      <w:r w:rsidRPr="006D795C">
        <w:rPr>
          <w:rFonts w:ascii="Book Antiqua" w:hAnsi="Book Antiqua"/>
        </w:rPr>
        <w:t xml:space="preserve"> 2014; </w:t>
      </w:r>
      <w:r w:rsidRPr="006D795C">
        <w:rPr>
          <w:rFonts w:ascii="Book Antiqua" w:hAnsi="Book Antiqua"/>
          <w:b/>
          <w:bCs/>
        </w:rPr>
        <w:t>134</w:t>
      </w:r>
      <w:r w:rsidRPr="006D795C">
        <w:rPr>
          <w:rFonts w:ascii="Book Antiqua" w:hAnsi="Book Antiqua"/>
        </w:rPr>
        <w:t>: 2284-2293 [PMID: 24166007 DOI: 10.1002/ijc.28561]</w:t>
      </w:r>
    </w:p>
    <w:p w14:paraId="60F61F9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155 </w:t>
      </w:r>
      <w:proofErr w:type="spellStart"/>
      <w:r w:rsidRPr="006D795C">
        <w:rPr>
          <w:rFonts w:ascii="Book Antiqua" w:hAnsi="Book Antiqua"/>
          <w:b/>
          <w:bCs/>
        </w:rPr>
        <w:t>Bettegowda</w:t>
      </w:r>
      <w:proofErr w:type="spellEnd"/>
      <w:r w:rsidRPr="006D795C">
        <w:rPr>
          <w:rFonts w:ascii="Book Antiqua" w:hAnsi="Book Antiqua"/>
          <w:b/>
          <w:bCs/>
        </w:rPr>
        <w:t xml:space="preserve"> C</w:t>
      </w:r>
      <w:r w:rsidRPr="006D795C">
        <w:rPr>
          <w:rFonts w:ascii="Book Antiqua" w:hAnsi="Book Antiqua"/>
        </w:rPr>
        <w:t xml:space="preserve">, </w:t>
      </w:r>
      <w:proofErr w:type="spellStart"/>
      <w:r w:rsidRPr="006D795C">
        <w:rPr>
          <w:rFonts w:ascii="Book Antiqua" w:hAnsi="Book Antiqua"/>
        </w:rPr>
        <w:t>Sausen</w:t>
      </w:r>
      <w:proofErr w:type="spellEnd"/>
      <w:r w:rsidRPr="006D795C">
        <w:rPr>
          <w:rFonts w:ascii="Book Antiqua" w:hAnsi="Book Antiqua"/>
        </w:rPr>
        <w:t xml:space="preserve"> M, Leary RJ, Kinde I, Wang Y, Agrawal N, Bartlett BR, Wang H, </w:t>
      </w:r>
      <w:proofErr w:type="spellStart"/>
      <w:r w:rsidRPr="006D795C">
        <w:rPr>
          <w:rFonts w:ascii="Book Antiqua" w:hAnsi="Book Antiqua"/>
        </w:rPr>
        <w:t>Luber</w:t>
      </w:r>
      <w:proofErr w:type="spellEnd"/>
      <w:r w:rsidRPr="006D795C">
        <w:rPr>
          <w:rFonts w:ascii="Book Antiqua" w:hAnsi="Book Antiqua"/>
        </w:rPr>
        <w:t xml:space="preserve"> B, Alani RM, </w:t>
      </w:r>
      <w:proofErr w:type="spellStart"/>
      <w:r w:rsidRPr="006D795C">
        <w:rPr>
          <w:rFonts w:ascii="Book Antiqua" w:hAnsi="Book Antiqua"/>
        </w:rPr>
        <w:t>Antonarakis</w:t>
      </w:r>
      <w:proofErr w:type="spellEnd"/>
      <w:r w:rsidRPr="006D795C">
        <w:rPr>
          <w:rFonts w:ascii="Book Antiqua" w:hAnsi="Book Antiqua"/>
        </w:rPr>
        <w:t xml:space="preserve"> ES, Azad NS, </w:t>
      </w:r>
      <w:proofErr w:type="spellStart"/>
      <w:r w:rsidRPr="006D795C">
        <w:rPr>
          <w:rFonts w:ascii="Book Antiqua" w:hAnsi="Book Antiqua"/>
        </w:rPr>
        <w:t>Bardelli</w:t>
      </w:r>
      <w:proofErr w:type="spellEnd"/>
      <w:r w:rsidRPr="006D795C">
        <w:rPr>
          <w:rFonts w:ascii="Book Antiqua" w:hAnsi="Book Antiqua"/>
        </w:rPr>
        <w:t xml:space="preserve"> A, </w:t>
      </w:r>
      <w:proofErr w:type="spellStart"/>
      <w:r w:rsidRPr="006D795C">
        <w:rPr>
          <w:rFonts w:ascii="Book Antiqua" w:hAnsi="Book Antiqua"/>
        </w:rPr>
        <w:t>Brem</w:t>
      </w:r>
      <w:proofErr w:type="spellEnd"/>
      <w:r w:rsidRPr="006D795C">
        <w:rPr>
          <w:rFonts w:ascii="Book Antiqua" w:hAnsi="Book Antiqua"/>
        </w:rPr>
        <w:t xml:space="preserve"> H, Cameron JL, Lee CC, </w:t>
      </w:r>
      <w:proofErr w:type="spellStart"/>
      <w:r w:rsidRPr="006D795C">
        <w:rPr>
          <w:rFonts w:ascii="Book Antiqua" w:hAnsi="Book Antiqua"/>
        </w:rPr>
        <w:t>Fecher</w:t>
      </w:r>
      <w:proofErr w:type="spellEnd"/>
      <w:r w:rsidRPr="006D795C">
        <w:rPr>
          <w:rFonts w:ascii="Book Antiqua" w:hAnsi="Book Antiqua"/>
        </w:rPr>
        <w:t xml:space="preserve"> LA, Gallia GL, Gibbs P, Le D, </w:t>
      </w:r>
      <w:proofErr w:type="spellStart"/>
      <w:r w:rsidRPr="006D795C">
        <w:rPr>
          <w:rFonts w:ascii="Book Antiqua" w:hAnsi="Book Antiqua"/>
        </w:rPr>
        <w:t>Giuntoli</w:t>
      </w:r>
      <w:proofErr w:type="spellEnd"/>
      <w:r w:rsidRPr="006D795C">
        <w:rPr>
          <w:rFonts w:ascii="Book Antiqua" w:hAnsi="Book Antiqua"/>
        </w:rPr>
        <w:t xml:space="preserve"> RL, </w:t>
      </w:r>
      <w:proofErr w:type="spellStart"/>
      <w:r w:rsidRPr="006D795C">
        <w:rPr>
          <w:rFonts w:ascii="Book Antiqua" w:hAnsi="Book Antiqua"/>
        </w:rPr>
        <w:t>Goggins</w:t>
      </w:r>
      <w:proofErr w:type="spellEnd"/>
      <w:r w:rsidRPr="006D795C">
        <w:rPr>
          <w:rFonts w:ascii="Book Antiqua" w:hAnsi="Book Antiqua"/>
        </w:rPr>
        <w:t xml:space="preserve"> M, </w:t>
      </w:r>
      <w:proofErr w:type="spellStart"/>
      <w:r w:rsidRPr="006D795C">
        <w:rPr>
          <w:rFonts w:ascii="Book Antiqua" w:hAnsi="Book Antiqua"/>
        </w:rPr>
        <w:t>Hogarty</w:t>
      </w:r>
      <w:proofErr w:type="spellEnd"/>
      <w:r w:rsidRPr="006D795C">
        <w:rPr>
          <w:rFonts w:ascii="Book Antiqua" w:hAnsi="Book Antiqua"/>
        </w:rPr>
        <w:t xml:space="preserve"> MD, </w:t>
      </w:r>
      <w:proofErr w:type="spellStart"/>
      <w:r w:rsidRPr="006D795C">
        <w:rPr>
          <w:rFonts w:ascii="Book Antiqua" w:hAnsi="Book Antiqua"/>
        </w:rPr>
        <w:t>Holdhoff</w:t>
      </w:r>
      <w:proofErr w:type="spellEnd"/>
      <w:r w:rsidRPr="006D795C">
        <w:rPr>
          <w:rFonts w:ascii="Book Antiqua" w:hAnsi="Book Antiqua"/>
        </w:rPr>
        <w:t xml:space="preserve"> </w:t>
      </w:r>
      <w:r w:rsidRPr="006D795C">
        <w:rPr>
          <w:rFonts w:ascii="Book Antiqua" w:hAnsi="Book Antiqua"/>
        </w:rPr>
        <w:lastRenderedPageBreak/>
        <w:t xml:space="preserve">M, Hong SM, Jiao Y, </w:t>
      </w:r>
      <w:proofErr w:type="spellStart"/>
      <w:r w:rsidRPr="006D795C">
        <w:rPr>
          <w:rFonts w:ascii="Book Antiqua" w:hAnsi="Book Antiqua"/>
        </w:rPr>
        <w:t>Juhl</w:t>
      </w:r>
      <w:proofErr w:type="spellEnd"/>
      <w:r w:rsidRPr="006D795C">
        <w:rPr>
          <w:rFonts w:ascii="Book Antiqua" w:hAnsi="Book Antiqua"/>
        </w:rPr>
        <w:t xml:space="preserve"> HH, Kim JJ, </w:t>
      </w:r>
      <w:proofErr w:type="spellStart"/>
      <w:r w:rsidRPr="006D795C">
        <w:rPr>
          <w:rFonts w:ascii="Book Antiqua" w:hAnsi="Book Antiqua"/>
        </w:rPr>
        <w:t>Siravegna</w:t>
      </w:r>
      <w:proofErr w:type="spellEnd"/>
      <w:r w:rsidRPr="006D795C">
        <w:rPr>
          <w:rFonts w:ascii="Book Antiqua" w:hAnsi="Book Antiqua"/>
        </w:rPr>
        <w:t xml:space="preserve"> G, </w:t>
      </w:r>
      <w:proofErr w:type="spellStart"/>
      <w:r w:rsidRPr="006D795C">
        <w:rPr>
          <w:rFonts w:ascii="Book Antiqua" w:hAnsi="Book Antiqua"/>
        </w:rPr>
        <w:t>Laheru</w:t>
      </w:r>
      <w:proofErr w:type="spellEnd"/>
      <w:r w:rsidRPr="006D795C">
        <w:rPr>
          <w:rFonts w:ascii="Book Antiqua" w:hAnsi="Book Antiqua"/>
        </w:rPr>
        <w:t xml:space="preserve"> DA, </w:t>
      </w:r>
      <w:proofErr w:type="spellStart"/>
      <w:r w:rsidRPr="006D795C">
        <w:rPr>
          <w:rFonts w:ascii="Book Antiqua" w:hAnsi="Book Antiqua"/>
        </w:rPr>
        <w:t>Lauricella</w:t>
      </w:r>
      <w:proofErr w:type="spellEnd"/>
      <w:r w:rsidRPr="006D795C">
        <w:rPr>
          <w:rFonts w:ascii="Book Antiqua" w:hAnsi="Book Antiqua"/>
        </w:rPr>
        <w:t xml:space="preserve"> C, Lim M, Lipson EJ, Marie SK, </w:t>
      </w:r>
      <w:proofErr w:type="spellStart"/>
      <w:r w:rsidRPr="006D795C">
        <w:rPr>
          <w:rFonts w:ascii="Book Antiqua" w:hAnsi="Book Antiqua"/>
        </w:rPr>
        <w:t>Netto</w:t>
      </w:r>
      <w:proofErr w:type="spellEnd"/>
      <w:r w:rsidRPr="006D795C">
        <w:rPr>
          <w:rFonts w:ascii="Book Antiqua" w:hAnsi="Book Antiqua"/>
        </w:rPr>
        <w:t xml:space="preserve"> GJ, </w:t>
      </w:r>
      <w:proofErr w:type="spellStart"/>
      <w:r w:rsidRPr="006D795C">
        <w:rPr>
          <w:rFonts w:ascii="Book Antiqua" w:hAnsi="Book Antiqua"/>
        </w:rPr>
        <w:t>Oliner</w:t>
      </w:r>
      <w:proofErr w:type="spellEnd"/>
      <w:r w:rsidRPr="006D795C">
        <w:rPr>
          <w:rFonts w:ascii="Book Antiqua" w:hAnsi="Book Antiqua"/>
        </w:rPr>
        <w:t xml:space="preserve"> KS, </w:t>
      </w:r>
      <w:proofErr w:type="spellStart"/>
      <w:r w:rsidRPr="006D795C">
        <w:rPr>
          <w:rFonts w:ascii="Book Antiqua" w:hAnsi="Book Antiqua"/>
        </w:rPr>
        <w:t>Olivi</w:t>
      </w:r>
      <w:proofErr w:type="spellEnd"/>
      <w:r w:rsidRPr="006D795C">
        <w:rPr>
          <w:rFonts w:ascii="Book Antiqua" w:hAnsi="Book Antiqua"/>
        </w:rPr>
        <w:t xml:space="preserve"> A, Olsson L, Riggins GJ, </w:t>
      </w:r>
      <w:proofErr w:type="spellStart"/>
      <w:r w:rsidRPr="006D795C">
        <w:rPr>
          <w:rFonts w:ascii="Book Antiqua" w:hAnsi="Book Antiqua"/>
        </w:rPr>
        <w:t>Sartore</w:t>
      </w:r>
      <w:proofErr w:type="spellEnd"/>
      <w:r w:rsidRPr="006D795C">
        <w:rPr>
          <w:rFonts w:ascii="Book Antiqua" w:hAnsi="Book Antiqua"/>
        </w:rPr>
        <w:t xml:space="preserve">-Bianchi A, Schmidt K, Shih </w:t>
      </w:r>
      <w:proofErr w:type="spellStart"/>
      <w:r w:rsidRPr="006D795C">
        <w:rPr>
          <w:rFonts w:ascii="Book Antiqua" w:hAnsi="Book Antiqua"/>
        </w:rPr>
        <w:t>lM</w:t>
      </w:r>
      <w:proofErr w:type="spellEnd"/>
      <w:r w:rsidRPr="006D795C">
        <w:rPr>
          <w:rFonts w:ascii="Book Antiqua" w:hAnsi="Book Antiqua"/>
        </w:rPr>
        <w:t>, Oba-</w:t>
      </w:r>
      <w:proofErr w:type="spellStart"/>
      <w:r w:rsidRPr="006D795C">
        <w:rPr>
          <w:rFonts w:ascii="Book Antiqua" w:hAnsi="Book Antiqua"/>
        </w:rPr>
        <w:t>Shinjo</w:t>
      </w:r>
      <w:proofErr w:type="spellEnd"/>
      <w:r w:rsidRPr="006D795C">
        <w:rPr>
          <w:rFonts w:ascii="Book Antiqua" w:hAnsi="Book Antiqua"/>
        </w:rPr>
        <w:t xml:space="preserve"> SM, Siena S, </w:t>
      </w:r>
      <w:proofErr w:type="spellStart"/>
      <w:r w:rsidRPr="006D795C">
        <w:rPr>
          <w:rFonts w:ascii="Book Antiqua" w:hAnsi="Book Antiqua"/>
        </w:rPr>
        <w:t>Theodorescu</w:t>
      </w:r>
      <w:proofErr w:type="spellEnd"/>
      <w:r w:rsidRPr="006D795C">
        <w:rPr>
          <w:rFonts w:ascii="Book Antiqua" w:hAnsi="Book Antiqua"/>
        </w:rPr>
        <w:t xml:space="preserve"> D, Tie J, Harkins TT, Veronese S, Wang TL, </w:t>
      </w:r>
      <w:proofErr w:type="spellStart"/>
      <w:r w:rsidRPr="006D795C">
        <w:rPr>
          <w:rFonts w:ascii="Book Antiqua" w:hAnsi="Book Antiqua"/>
        </w:rPr>
        <w:t>Weingart</w:t>
      </w:r>
      <w:proofErr w:type="spellEnd"/>
      <w:r w:rsidRPr="006D795C">
        <w:rPr>
          <w:rFonts w:ascii="Book Antiqua" w:hAnsi="Book Antiqua"/>
        </w:rPr>
        <w:t xml:space="preserve"> JD, Wolfgang CL, Wood LD, Xing D, </w:t>
      </w:r>
      <w:proofErr w:type="spellStart"/>
      <w:r w:rsidRPr="006D795C">
        <w:rPr>
          <w:rFonts w:ascii="Book Antiqua" w:hAnsi="Book Antiqua"/>
        </w:rPr>
        <w:t>Hruban</w:t>
      </w:r>
      <w:proofErr w:type="spellEnd"/>
      <w:r w:rsidRPr="006D795C">
        <w:rPr>
          <w:rFonts w:ascii="Book Antiqua" w:hAnsi="Book Antiqua"/>
        </w:rPr>
        <w:t xml:space="preserve"> RH, Wu J, Allen PJ, Schmidt CM, </w:t>
      </w:r>
      <w:proofErr w:type="spellStart"/>
      <w:r w:rsidRPr="006D795C">
        <w:rPr>
          <w:rFonts w:ascii="Book Antiqua" w:hAnsi="Book Antiqua"/>
        </w:rPr>
        <w:t>Choti</w:t>
      </w:r>
      <w:proofErr w:type="spellEnd"/>
      <w:r w:rsidRPr="006D795C">
        <w:rPr>
          <w:rFonts w:ascii="Book Antiqua" w:hAnsi="Book Antiqua"/>
        </w:rPr>
        <w:t xml:space="preserve"> MA, </w:t>
      </w:r>
      <w:proofErr w:type="spellStart"/>
      <w:r w:rsidRPr="006D795C">
        <w:rPr>
          <w:rFonts w:ascii="Book Antiqua" w:hAnsi="Book Antiqua"/>
        </w:rPr>
        <w:t>Velculescu</w:t>
      </w:r>
      <w:proofErr w:type="spellEnd"/>
      <w:r w:rsidRPr="006D795C">
        <w:rPr>
          <w:rFonts w:ascii="Book Antiqua" w:hAnsi="Book Antiqua"/>
        </w:rPr>
        <w:t xml:space="preserve"> VE, </w:t>
      </w:r>
      <w:proofErr w:type="spellStart"/>
      <w:r w:rsidRPr="006D795C">
        <w:rPr>
          <w:rFonts w:ascii="Book Antiqua" w:hAnsi="Book Antiqua"/>
        </w:rPr>
        <w:t>Kinzler</w:t>
      </w:r>
      <w:proofErr w:type="spellEnd"/>
      <w:r w:rsidRPr="006D795C">
        <w:rPr>
          <w:rFonts w:ascii="Book Antiqua" w:hAnsi="Book Antiqua"/>
        </w:rPr>
        <w:t xml:space="preserve"> KW, Vogelstein B, Papadopoulos N, Diaz LA Jr. Detection of circulating tumor DNA in early- and late-stage human malignancies. </w:t>
      </w:r>
      <w:r w:rsidRPr="006D795C">
        <w:rPr>
          <w:rFonts w:ascii="Book Antiqua" w:hAnsi="Book Antiqua"/>
          <w:i/>
          <w:iCs/>
        </w:rPr>
        <w:t xml:space="preserve">Sci </w:t>
      </w:r>
      <w:proofErr w:type="spellStart"/>
      <w:r w:rsidRPr="006D795C">
        <w:rPr>
          <w:rFonts w:ascii="Book Antiqua" w:hAnsi="Book Antiqua"/>
          <w:i/>
          <w:iCs/>
        </w:rPr>
        <w:t>Transl</w:t>
      </w:r>
      <w:proofErr w:type="spellEnd"/>
      <w:r w:rsidRPr="006D795C">
        <w:rPr>
          <w:rFonts w:ascii="Book Antiqua" w:hAnsi="Book Antiqua"/>
          <w:i/>
          <w:iCs/>
        </w:rPr>
        <w:t xml:space="preserve"> Med</w:t>
      </w:r>
      <w:r w:rsidRPr="006D795C">
        <w:rPr>
          <w:rFonts w:ascii="Book Antiqua" w:hAnsi="Book Antiqua"/>
        </w:rPr>
        <w:t xml:space="preserve"> 2014; </w:t>
      </w:r>
      <w:r w:rsidRPr="006D795C">
        <w:rPr>
          <w:rFonts w:ascii="Book Antiqua" w:hAnsi="Book Antiqua"/>
          <w:b/>
          <w:bCs/>
        </w:rPr>
        <w:t>6</w:t>
      </w:r>
      <w:r w:rsidRPr="006D795C">
        <w:rPr>
          <w:rFonts w:ascii="Book Antiqua" w:hAnsi="Book Antiqua"/>
        </w:rPr>
        <w:t>: 224ra24 [PMID: 24553385 DOI: 10.1126/scitranslmed.3007094]</w:t>
      </w:r>
    </w:p>
    <w:p w14:paraId="5D264AE7" w14:textId="4C0BC94A" w:rsidR="00DC0AC1" w:rsidRPr="006D795C" w:rsidRDefault="00DC0AC1" w:rsidP="00D07422">
      <w:pPr>
        <w:spacing w:line="360" w:lineRule="auto"/>
        <w:jc w:val="both"/>
        <w:rPr>
          <w:rFonts w:ascii="Book Antiqua" w:hAnsi="Book Antiqua"/>
        </w:rPr>
      </w:pPr>
      <w:r w:rsidRPr="006D795C">
        <w:rPr>
          <w:rFonts w:ascii="Book Antiqua" w:hAnsi="Book Antiqua"/>
        </w:rPr>
        <w:t xml:space="preserve">156 </w:t>
      </w:r>
      <w:r w:rsidRPr="006D795C">
        <w:rPr>
          <w:rFonts w:ascii="Book Antiqua" w:hAnsi="Book Antiqua"/>
          <w:b/>
          <w:bCs/>
        </w:rPr>
        <w:t>Newman AM,</w:t>
      </w:r>
      <w:r w:rsidRPr="006D795C">
        <w:rPr>
          <w:rFonts w:ascii="Book Antiqua" w:hAnsi="Book Antiqua"/>
        </w:rPr>
        <w:t xml:space="preserve"> Bratman SV, To J, Wynne JF, </w:t>
      </w:r>
      <w:proofErr w:type="spellStart"/>
      <w:r w:rsidRPr="006D795C">
        <w:rPr>
          <w:rFonts w:ascii="Book Antiqua" w:hAnsi="Book Antiqua"/>
        </w:rPr>
        <w:t>Eclov</w:t>
      </w:r>
      <w:proofErr w:type="spellEnd"/>
      <w:r w:rsidRPr="006D795C">
        <w:rPr>
          <w:rFonts w:ascii="Book Antiqua" w:hAnsi="Book Antiqua"/>
        </w:rPr>
        <w:t xml:space="preserve"> NC, </w:t>
      </w:r>
      <w:proofErr w:type="spellStart"/>
      <w:r w:rsidRPr="006D795C">
        <w:rPr>
          <w:rFonts w:ascii="Book Antiqua" w:hAnsi="Book Antiqua"/>
        </w:rPr>
        <w:t>Modlin</w:t>
      </w:r>
      <w:proofErr w:type="spellEnd"/>
      <w:r w:rsidRPr="006D795C">
        <w:rPr>
          <w:rFonts w:ascii="Book Antiqua" w:hAnsi="Book Antiqua"/>
        </w:rPr>
        <w:t xml:space="preserve"> LA, Liu CL, Neal JW, </w:t>
      </w:r>
      <w:proofErr w:type="spellStart"/>
      <w:r w:rsidRPr="006D795C">
        <w:rPr>
          <w:rFonts w:ascii="Book Antiqua" w:hAnsi="Book Antiqua"/>
        </w:rPr>
        <w:t>Wakelee</w:t>
      </w:r>
      <w:proofErr w:type="spellEnd"/>
      <w:r w:rsidRPr="006D795C">
        <w:rPr>
          <w:rFonts w:ascii="Book Antiqua" w:hAnsi="Book Antiqua"/>
        </w:rPr>
        <w:t xml:space="preserve"> HA, Merritt RE, </w:t>
      </w:r>
      <w:proofErr w:type="spellStart"/>
      <w:r w:rsidRPr="006D795C">
        <w:rPr>
          <w:rFonts w:ascii="Book Antiqua" w:hAnsi="Book Antiqua"/>
        </w:rPr>
        <w:t>Shrager</w:t>
      </w:r>
      <w:proofErr w:type="spellEnd"/>
      <w:r w:rsidRPr="006D795C">
        <w:rPr>
          <w:rFonts w:ascii="Book Antiqua" w:hAnsi="Book Antiqua"/>
        </w:rPr>
        <w:t xml:space="preserve"> JB, Loo BW, Jr., Alizadeh AA, </w:t>
      </w:r>
      <w:proofErr w:type="spellStart"/>
      <w:r w:rsidRPr="006D795C">
        <w:rPr>
          <w:rFonts w:ascii="Book Antiqua" w:hAnsi="Book Antiqua"/>
        </w:rPr>
        <w:t>Diehn</w:t>
      </w:r>
      <w:proofErr w:type="spellEnd"/>
      <w:r w:rsidRPr="006D795C">
        <w:rPr>
          <w:rFonts w:ascii="Book Antiqua" w:hAnsi="Book Antiqua"/>
        </w:rPr>
        <w:t xml:space="preserve"> M. An ultrasensitive method for quantitating circulating tumor DNA with broad patient coverage. </w:t>
      </w:r>
      <w:r w:rsidRPr="006D795C">
        <w:rPr>
          <w:rFonts w:ascii="Book Antiqua" w:hAnsi="Book Antiqua"/>
          <w:i/>
          <w:iCs/>
        </w:rPr>
        <w:t xml:space="preserve">Nat Med </w:t>
      </w:r>
      <w:r w:rsidRPr="006D795C">
        <w:rPr>
          <w:rFonts w:ascii="Book Antiqua" w:hAnsi="Book Antiqua"/>
        </w:rPr>
        <w:t>2014;</w:t>
      </w:r>
      <w:r w:rsidR="00DE5C8C" w:rsidRPr="006D795C">
        <w:rPr>
          <w:rFonts w:ascii="Book Antiqua" w:hAnsi="Book Antiqua"/>
        </w:rPr>
        <w:t xml:space="preserve"> </w:t>
      </w:r>
      <w:r w:rsidRPr="006D795C">
        <w:rPr>
          <w:rFonts w:ascii="Book Antiqua" w:hAnsi="Book Antiqua"/>
          <w:b/>
          <w:bCs/>
        </w:rPr>
        <w:t>20:</w:t>
      </w:r>
      <w:r w:rsidR="00DE5C8C" w:rsidRPr="006D795C">
        <w:rPr>
          <w:rFonts w:ascii="Book Antiqua" w:hAnsi="Book Antiqua"/>
        </w:rPr>
        <w:t xml:space="preserve"> </w:t>
      </w:r>
      <w:r w:rsidRPr="006D795C">
        <w:rPr>
          <w:rFonts w:ascii="Book Antiqua" w:hAnsi="Book Antiqua"/>
        </w:rPr>
        <w:t>548-</w:t>
      </w:r>
      <w:r w:rsidR="00DE5C8C" w:rsidRPr="006D795C">
        <w:rPr>
          <w:rFonts w:ascii="Book Antiqua" w:hAnsi="Book Antiqua"/>
        </w:rPr>
        <w:t>5</w:t>
      </w:r>
      <w:r w:rsidRPr="006D795C">
        <w:rPr>
          <w:rFonts w:ascii="Book Antiqua" w:hAnsi="Book Antiqua"/>
        </w:rPr>
        <w:t xml:space="preserve">54 </w:t>
      </w:r>
      <w:r w:rsidR="00DE5C8C" w:rsidRPr="006D795C">
        <w:rPr>
          <w:rFonts w:ascii="Book Antiqua" w:hAnsi="Book Antiqua"/>
        </w:rPr>
        <w:t xml:space="preserve">[PMID: 24705333 DOI: </w:t>
      </w:r>
      <w:r w:rsidRPr="006D795C">
        <w:rPr>
          <w:rFonts w:ascii="Book Antiqua" w:hAnsi="Book Antiqua"/>
        </w:rPr>
        <w:t>10.1038/nm.3519</w:t>
      </w:r>
      <w:r w:rsidR="00DE5C8C" w:rsidRPr="006D795C">
        <w:rPr>
          <w:rFonts w:ascii="Book Antiqua" w:hAnsi="Book Antiqua"/>
        </w:rPr>
        <w:t>]</w:t>
      </w:r>
    </w:p>
    <w:p w14:paraId="21146D7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157 </w:t>
      </w:r>
      <w:proofErr w:type="spellStart"/>
      <w:r w:rsidRPr="006D795C">
        <w:rPr>
          <w:rFonts w:ascii="Book Antiqua" w:hAnsi="Book Antiqua"/>
          <w:b/>
          <w:bCs/>
        </w:rPr>
        <w:t>Mody</w:t>
      </w:r>
      <w:proofErr w:type="spellEnd"/>
      <w:r w:rsidRPr="006D795C">
        <w:rPr>
          <w:rFonts w:ascii="Book Antiqua" w:hAnsi="Book Antiqua"/>
          <w:b/>
          <w:bCs/>
        </w:rPr>
        <w:t xml:space="preserve"> K</w:t>
      </w:r>
      <w:r w:rsidRPr="006D795C">
        <w:rPr>
          <w:rFonts w:ascii="Book Antiqua" w:hAnsi="Book Antiqua"/>
        </w:rPr>
        <w:t xml:space="preserve">, Kasi PM, Yang JD, </w:t>
      </w:r>
      <w:proofErr w:type="spellStart"/>
      <w:r w:rsidRPr="006D795C">
        <w:rPr>
          <w:rFonts w:ascii="Book Antiqua" w:hAnsi="Book Antiqua"/>
        </w:rPr>
        <w:t>Surapaneni</w:t>
      </w:r>
      <w:proofErr w:type="spellEnd"/>
      <w:r w:rsidRPr="006D795C">
        <w:rPr>
          <w:rFonts w:ascii="Book Antiqua" w:hAnsi="Book Antiqua"/>
        </w:rPr>
        <w:t xml:space="preserve"> PK, Ritter A, Roberts A, Nagy R, </w:t>
      </w:r>
      <w:proofErr w:type="spellStart"/>
      <w:r w:rsidRPr="006D795C">
        <w:rPr>
          <w:rFonts w:ascii="Book Antiqua" w:hAnsi="Book Antiqua"/>
        </w:rPr>
        <w:t>Borad</w:t>
      </w:r>
      <w:proofErr w:type="spellEnd"/>
      <w:r w:rsidRPr="006D795C">
        <w:rPr>
          <w:rFonts w:ascii="Book Antiqua" w:hAnsi="Book Antiqua"/>
        </w:rPr>
        <w:t xml:space="preserve"> MJ. Feasibility of circulating tumor DNA testing in hepatocellular carcinoma. </w:t>
      </w:r>
      <w:r w:rsidRPr="006D795C">
        <w:rPr>
          <w:rFonts w:ascii="Book Antiqua" w:hAnsi="Book Antiqua"/>
          <w:i/>
          <w:iCs/>
        </w:rPr>
        <w:t xml:space="preserve">J </w:t>
      </w:r>
      <w:proofErr w:type="spellStart"/>
      <w:r w:rsidRPr="006D795C">
        <w:rPr>
          <w:rFonts w:ascii="Book Antiqua" w:hAnsi="Book Antiqua"/>
          <w:i/>
          <w:iCs/>
        </w:rPr>
        <w:t>Gastrointest</w:t>
      </w:r>
      <w:proofErr w:type="spellEnd"/>
      <w:r w:rsidRPr="006D795C">
        <w:rPr>
          <w:rFonts w:ascii="Book Antiqua" w:hAnsi="Book Antiqua"/>
          <w:i/>
          <w:iCs/>
        </w:rPr>
        <w:t xml:space="preserve"> Oncol</w:t>
      </w:r>
      <w:r w:rsidRPr="006D795C">
        <w:rPr>
          <w:rFonts w:ascii="Book Antiqua" w:hAnsi="Book Antiqua"/>
        </w:rPr>
        <w:t xml:space="preserve"> 2019; </w:t>
      </w:r>
      <w:r w:rsidRPr="006D795C">
        <w:rPr>
          <w:rFonts w:ascii="Book Antiqua" w:hAnsi="Book Antiqua"/>
          <w:b/>
          <w:bCs/>
        </w:rPr>
        <w:t>10</w:t>
      </w:r>
      <w:r w:rsidRPr="006D795C">
        <w:rPr>
          <w:rFonts w:ascii="Book Antiqua" w:hAnsi="Book Antiqua"/>
        </w:rPr>
        <w:t>: 745-750 [PMID: 31392055 DOI: 10.21037/jgo.2019.02.10]</w:t>
      </w:r>
    </w:p>
    <w:p w14:paraId="27B8372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158 </w:t>
      </w:r>
      <w:r w:rsidRPr="006D795C">
        <w:rPr>
          <w:rFonts w:ascii="Book Antiqua" w:hAnsi="Book Antiqua"/>
          <w:b/>
          <w:bCs/>
        </w:rPr>
        <w:t>Zill OA</w:t>
      </w:r>
      <w:r w:rsidRPr="006D795C">
        <w:rPr>
          <w:rFonts w:ascii="Book Antiqua" w:hAnsi="Book Antiqua"/>
        </w:rPr>
        <w:t xml:space="preserve">, Greene C, </w:t>
      </w:r>
      <w:proofErr w:type="spellStart"/>
      <w:r w:rsidRPr="006D795C">
        <w:rPr>
          <w:rFonts w:ascii="Book Antiqua" w:hAnsi="Book Antiqua"/>
        </w:rPr>
        <w:t>Sebisanovic</w:t>
      </w:r>
      <w:proofErr w:type="spellEnd"/>
      <w:r w:rsidRPr="006D795C">
        <w:rPr>
          <w:rFonts w:ascii="Book Antiqua" w:hAnsi="Book Antiqua"/>
        </w:rPr>
        <w:t xml:space="preserve"> D, Siew LM, </w:t>
      </w:r>
      <w:proofErr w:type="spellStart"/>
      <w:r w:rsidRPr="006D795C">
        <w:rPr>
          <w:rFonts w:ascii="Book Antiqua" w:hAnsi="Book Antiqua"/>
        </w:rPr>
        <w:t>Leng</w:t>
      </w:r>
      <w:proofErr w:type="spellEnd"/>
      <w:r w:rsidRPr="006D795C">
        <w:rPr>
          <w:rFonts w:ascii="Book Antiqua" w:hAnsi="Book Antiqua"/>
        </w:rPr>
        <w:t xml:space="preserve"> J, Vu M, </w:t>
      </w:r>
      <w:proofErr w:type="spellStart"/>
      <w:r w:rsidRPr="006D795C">
        <w:rPr>
          <w:rFonts w:ascii="Book Antiqua" w:hAnsi="Book Antiqua"/>
        </w:rPr>
        <w:t>Hendifar</w:t>
      </w:r>
      <w:proofErr w:type="spellEnd"/>
      <w:r w:rsidRPr="006D795C">
        <w:rPr>
          <w:rFonts w:ascii="Book Antiqua" w:hAnsi="Book Antiqua"/>
        </w:rPr>
        <w:t xml:space="preserve"> AE, Wang Z, </w:t>
      </w:r>
      <w:proofErr w:type="spellStart"/>
      <w:r w:rsidRPr="006D795C">
        <w:rPr>
          <w:rFonts w:ascii="Book Antiqua" w:hAnsi="Book Antiqua"/>
        </w:rPr>
        <w:t>Atreya</w:t>
      </w:r>
      <w:proofErr w:type="spellEnd"/>
      <w:r w:rsidRPr="006D795C">
        <w:rPr>
          <w:rFonts w:ascii="Book Antiqua" w:hAnsi="Book Antiqua"/>
        </w:rPr>
        <w:t xml:space="preserve"> CE, Kelley RK, Van Loon K, Ko AH, </w:t>
      </w:r>
      <w:proofErr w:type="spellStart"/>
      <w:r w:rsidRPr="006D795C">
        <w:rPr>
          <w:rFonts w:ascii="Book Antiqua" w:hAnsi="Book Antiqua"/>
        </w:rPr>
        <w:t>Tempero</w:t>
      </w:r>
      <w:proofErr w:type="spellEnd"/>
      <w:r w:rsidRPr="006D795C">
        <w:rPr>
          <w:rFonts w:ascii="Book Antiqua" w:hAnsi="Book Antiqua"/>
        </w:rPr>
        <w:t xml:space="preserve"> MA, </w:t>
      </w:r>
      <w:proofErr w:type="spellStart"/>
      <w:r w:rsidRPr="006D795C">
        <w:rPr>
          <w:rFonts w:ascii="Book Antiqua" w:hAnsi="Book Antiqua"/>
        </w:rPr>
        <w:t>Bivona</w:t>
      </w:r>
      <w:proofErr w:type="spellEnd"/>
      <w:r w:rsidRPr="006D795C">
        <w:rPr>
          <w:rFonts w:ascii="Book Antiqua" w:hAnsi="Book Antiqua"/>
        </w:rPr>
        <w:t xml:space="preserve"> TG, Munster PN, </w:t>
      </w:r>
      <w:proofErr w:type="spellStart"/>
      <w:r w:rsidRPr="006D795C">
        <w:rPr>
          <w:rFonts w:ascii="Book Antiqua" w:hAnsi="Book Antiqua"/>
        </w:rPr>
        <w:t>Talasaz</w:t>
      </w:r>
      <w:proofErr w:type="spellEnd"/>
      <w:r w:rsidRPr="006D795C">
        <w:rPr>
          <w:rFonts w:ascii="Book Antiqua" w:hAnsi="Book Antiqua"/>
        </w:rPr>
        <w:t xml:space="preserve"> A, </w:t>
      </w:r>
      <w:proofErr w:type="spellStart"/>
      <w:r w:rsidRPr="006D795C">
        <w:rPr>
          <w:rFonts w:ascii="Book Antiqua" w:hAnsi="Book Antiqua"/>
        </w:rPr>
        <w:t>Collisson</w:t>
      </w:r>
      <w:proofErr w:type="spellEnd"/>
      <w:r w:rsidRPr="006D795C">
        <w:rPr>
          <w:rFonts w:ascii="Book Antiqua" w:hAnsi="Book Antiqua"/>
        </w:rPr>
        <w:t xml:space="preserve"> EA. Cell-Free DNA Next-Generation Sequencing in </w:t>
      </w:r>
      <w:proofErr w:type="spellStart"/>
      <w:r w:rsidRPr="006D795C">
        <w:rPr>
          <w:rFonts w:ascii="Book Antiqua" w:hAnsi="Book Antiqua"/>
        </w:rPr>
        <w:t>Pancreatobiliary</w:t>
      </w:r>
      <w:proofErr w:type="spellEnd"/>
      <w:r w:rsidRPr="006D795C">
        <w:rPr>
          <w:rFonts w:ascii="Book Antiqua" w:hAnsi="Book Antiqua"/>
        </w:rPr>
        <w:t xml:space="preserve"> Carcinomas. </w:t>
      </w:r>
      <w:r w:rsidRPr="006D795C">
        <w:rPr>
          <w:rFonts w:ascii="Book Antiqua" w:hAnsi="Book Antiqua"/>
          <w:i/>
          <w:iCs/>
        </w:rPr>
        <w:t xml:space="preserve">Cancer </w:t>
      </w:r>
      <w:proofErr w:type="spellStart"/>
      <w:r w:rsidRPr="006D795C">
        <w:rPr>
          <w:rFonts w:ascii="Book Antiqua" w:hAnsi="Book Antiqua"/>
          <w:i/>
          <w:iCs/>
        </w:rPr>
        <w:t>Discov</w:t>
      </w:r>
      <w:proofErr w:type="spellEnd"/>
      <w:r w:rsidRPr="006D795C">
        <w:rPr>
          <w:rFonts w:ascii="Book Antiqua" w:hAnsi="Book Antiqua"/>
        </w:rPr>
        <w:t xml:space="preserve"> 2015; </w:t>
      </w:r>
      <w:r w:rsidRPr="006D795C">
        <w:rPr>
          <w:rFonts w:ascii="Book Antiqua" w:hAnsi="Book Antiqua"/>
          <w:b/>
          <w:bCs/>
        </w:rPr>
        <w:t>5</w:t>
      </w:r>
      <w:r w:rsidRPr="006D795C">
        <w:rPr>
          <w:rFonts w:ascii="Book Antiqua" w:hAnsi="Book Antiqua"/>
        </w:rPr>
        <w:t>: 1040-1048 [PMID: 26109333 DOI: 10.1158/2159-8290.CD-15-0274]</w:t>
      </w:r>
    </w:p>
    <w:p w14:paraId="61280970"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159 </w:t>
      </w:r>
      <w:r w:rsidRPr="006D795C">
        <w:rPr>
          <w:rFonts w:ascii="Book Antiqua" w:hAnsi="Book Antiqua"/>
          <w:b/>
          <w:bCs/>
        </w:rPr>
        <w:t>Andersen RF</w:t>
      </w:r>
      <w:r w:rsidRPr="006D795C">
        <w:rPr>
          <w:rFonts w:ascii="Book Antiqua" w:hAnsi="Book Antiqua"/>
        </w:rPr>
        <w:t xml:space="preserve">, Jakobsen A. Screening for circulating RAS/RAF mutations by multiplex digital PCR. </w:t>
      </w:r>
      <w:r w:rsidRPr="006D795C">
        <w:rPr>
          <w:rFonts w:ascii="Book Antiqua" w:hAnsi="Book Antiqua"/>
          <w:i/>
          <w:iCs/>
        </w:rPr>
        <w:t xml:space="preserve">Clin </w:t>
      </w:r>
      <w:proofErr w:type="spellStart"/>
      <w:r w:rsidRPr="006D795C">
        <w:rPr>
          <w:rFonts w:ascii="Book Antiqua" w:hAnsi="Book Antiqua"/>
          <w:i/>
          <w:iCs/>
        </w:rPr>
        <w:t>Chim</w:t>
      </w:r>
      <w:proofErr w:type="spellEnd"/>
      <w:r w:rsidRPr="006D795C">
        <w:rPr>
          <w:rFonts w:ascii="Book Antiqua" w:hAnsi="Book Antiqua"/>
          <w:i/>
          <w:iCs/>
        </w:rPr>
        <w:t xml:space="preserve"> Acta</w:t>
      </w:r>
      <w:r w:rsidRPr="006D795C">
        <w:rPr>
          <w:rFonts w:ascii="Book Antiqua" w:hAnsi="Book Antiqua"/>
        </w:rPr>
        <w:t xml:space="preserve"> 2016; </w:t>
      </w:r>
      <w:r w:rsidRPr="006D795C">
        <w:rPr>
          <w:rFonts w:ascii="Book Antiqua" w:hAnsi="Book Antiqua"/>
          <w:b/>
          <w:bCs/>
        </w:rPr>
        <w:t>458</w:t>
      </w:r>
      <w:r w:rsidRPr="006D795C">
        <w:rPr>
          <w:rFonts w:ascii="Book Antiqua" w:hAnsi="Book Antiqua"/>
        </w:rPr>
        <w:t>: 138-143 [PMID: 27181912 DOI: 10.1016/j.cca.2016.05.007]</w:t>
      </w:r>
    </w:p>
    <w:p w14:paraId="57FEF1B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160 </w:t>
      </w:r>
      <w:r w:rsidRPr="006D795C">
        <w:rPr>
          <w:rFonts w:ascii="Book Antiqua" w:hAnsi="Book Antiqua"/>
          <w:b/>
          <w:bCs/>
        </w:rPr>
        <w:t>Jaiswal S</w:t>
      </w:r>
      <w:r w:rsidRPr="006D795C">
        <w:rPr>
          <w:rFonts w:ascii="Book Antiqua" w:hAnsi="Book Antiqua"/>
        </w:rPr>
        <w:t xml:space="preserve">, </w:t>
      </w:r>
      <w:proofErr w:type="spellStart"/>
      <w:r w:rsidRPr="006D795C">
        <w:rPr>
          <w:rFonts w:ascii="Book Antiqua" w:hAnsi="Book Antiqua"/>
        </w:rPr>
        <w:t>Fontanillas</w:t>
      </w:r>
      <w:proofErr w:type="spellEnd"/>
      <w:r w:rsidRPr="006D795C">
        <w:rPr>
          <w:rFonts w:ascii="Book Antiqua" w:hAnsi="Book Antiqua"/>
        </w:rPr>
        <w:t xml:space="preserve"> P, </w:t>
      </w:r>
      <w:proofErr w:type="spellStart"/>
      <w:r w:rsidRPr="006D795C">
        <w:rPr>
          <w:rFonts w:ascii="Book Antiqua" w:hAnsi="Book Antiqua"/>
        </w:rPr>
        <w:t>Flannick</w:t>
      </w:r>
      <w:proofErr w:type="spellEnd"/>
      <w:r w:rsidRPr="006D795C">
        <w:rPr>
          <w:rFonts w:ascii="Book Antiqua" w:hAnsi="Book Antiqua"/>
        </w:rPr>
        <w:t xml:space="preserve"> J, Manning A, </w:t>
      </w:r>
      <w:proofErr w:type="spellStart"/>
      <w:r w:rsidRPr="006D795C">
        <w:rPr>
          <w:rFonts w:ascii="Book Antiqua" w:hAnsi="Book Antiqua"/>
        </w:rPr>
        <w:t>Grauman</w:t>
      </w:r>
      <w:proofErr w:type="spellEnd"/>
      <w:r w:rsidRPr="006D795C">
        <w:rPr>
          <w:rFonts w:ascii="Book Antiqua" w:hAnsi="Book Antiqua"/>
        </w:rPr>
        <w:t xml:space="preserve"> PV, Mar BG, Lindsley RC, </w:t>
      </w:r>
      <w:proofErr w:type="spellStart"/>
      <w:r w:rsidRPr="006D795C">
        <w:rPr>
          <w:rFonts w:ascii="Book Antiqua" w:hAnsi="Book Antiqua"/>
        </w:rPr>
        <w:t>Mermel</w:t>
      </w:r>
      <w:proofErr w:type="spellEnd"/>
      <w:r w:rsidRPr="006D795C">
        <w:rPr>
          <w:rFonts w:ascii="Book Antiqua" w:hAnsi="Book Antiqua"/>
        </w:rPr>
        <w:t xml:space="preserve"> CH, Burtt N, Chavez A, Higgins JM, </w:t>
      </w:r>
      <w:proofErr w:type="spellStart"/>
      <w:r w:rsidRPr="006D795C">
        <w:rPr>
          <w:rFonts w:ascii="Book Antiqua" w:hAnsi="Book Antiqua"/>
        </w:rPr>
        <w:t>Moltchanov</w:t>
      </w:r>
      <w:proofErr w:type="spellEnd"/>
      <w:r w:rsidRPr="006D795C">
        <w:rPr>
          <w:rFonts w:ascii="Book Antiqua" w:hAnsi="Book Antiqua"/>
        </w:rPr>
        <w:t xml:space="preserve"> V, </w:t>
      </w:r>
      <w:proofErr w:type="spellStart"/>
      <w:r w:rsidRPr="006D795C">
        <w:rPr>
          <w:rFonts w:ascii="Book Antiqua" w:hAnsi="Book Antiqua"/>
        </w:rPr>
        <w:t>Kuo</w:t>
      </w:r>
      <w:proofErr w:type="spellEnd"/>
      <w:r w:rsidRPr="006D795C">
        <w:rPr>
          <w:rFonts w:ascii="Book Antiqua" w:hAnsi="Book Antiqua"/>
        </w:rPr>
        <w:t xml:space="preserve"> FC, </w:t>
      </w:r>
      <w:proofErr w:type="spellStart"/>
      <w:r w:rsidRPr="006D795C">
        <w:rPr>
          <w:rFonts w:ascii="Book Antiqua" w:hAnsi="Book Antiqua"/>
        </w:rPr>
        <w:t>Kluk</w:t>
      </w:r>
      <w:proofErr w:type="spellEnd"/>
      <w:r w:rsidRPr="006D795C">
        <w:rPr>
          <w:rFonts w:ascii="Book Antiqua" w:hAnsi="Book Antiqua"/>
        </w:rPr>
        <w:t xml:space="preserve"> MJ, Henderson B, </w:t>
      </w:r>
      <w:proofErr w:type="spellStart"/>
      <w:r w:rsidRPr="006D795C">
        <w:rPr>
          <w:rFonts w:ascii="Book Antiqua" w:hAnsi="Book Antiqua"/>
        </w:rPr>
        <w:t>Kinnunen</w:t>
      </w:r>
      <w:proofErr w:type="spellEnd"/>
      <w:r w:rsidRPr="006D795C">
        <w:rPr>
          <w:rFonts w:ascii="Book Antiqua" w:hAnsi="Book Antiqua"/>
        </w:rPr>
        <w:t xml:space="preserve"> L, </w:t>
      </w:r>
      <w:proofErr w:type="spellStart"/>
      <w:r w:rsidRPr="006D795C">
        <w:rPr>
          <w:rFonts w:ascii="Book Antiqua" w:hAnsi="Book Antiqua"/>
        </w:rPr>
        <w:t>Koistinen</w:t>
      </w:r>
      <w:proofErr w:type="spellEnd"/>
      <w:r w:rsidRPr="006D795C">
        <w:rPr>
          <w:rFonts w:ascii="Book Antiqua" w:hAnsi="Book Antiqua"/>
        </w:rPr>
        <w:t xml:space="preserve"> HA, </w:t>
      </w:r>
      <w:proofErr w:type="spellStart"/>
      <w:r w:rsidRPr="006D795C">
        <w:rPr>
          <w:rFonts w:ascii="Book Antiqua" w:hAnsi="Book Antiqua"/>
        </w:rPr>
        <w:t>Ladenvall</w:t>
      </w:r>
      <w:proofErr w:type="spellEnd"/>
      <w:r w:rsidRPr="006D795C">
        <w:rPr>
          <w:rFonts w:ascii="Book Antiqua" w:hAnsi="Book Antiqua"/>
        </w:rPr>
        <w:t xml:space="preserve"> C, Getz G, Correa A, </w:t>
      </w:r>
      <w:proofErr w:type="spellStart"/>
      <w:r w:rsidRPr="006D795C">
        <w:rPr>
          <w:rFonts w:ascii="Book Antiqua" w:hAnsi="Book Antiqua"/>
        </w:rPr>
        <w:t>Banahan</w:t>
      </w:r>
      <w:proofErr w:type="spellEnd"/>
      <w:r w:rsidRPr="006D795C">
        <w:rPr>
          <w:rFonts w:ascii="Book Antiqua" w:hAnsi="Book Antiqua"/>
        </w:rPr>
        <w:t xml:space="preserve"> BF, Gabriel S, </w:t>
      </w:r>
      <w:proofErr w:type="spellStart"/>
      <w:r w:rsidRPr="006D795C">
        <w:rPr>
          <w:rFonts w:ascii="Book Antiqua" w:hAnsi="Book Antiqua"/>
        </w:rPr>
        <w:t>Kathiresan</w:t>
      </w:r>
      <w:proofErr w:type="spellEnd"/>
      <w:r w:rsidRPr="006D795C">
        <w:rPr>
          <w:rFonts w:ascii="Book Antiqua" w:hAnsi="Book Antiqua"/>
        </w:rPr>
        <w:t xml:space="preserve"> S, Stringham HM, McCarthy MI, </w:t>
      </w:r>
      <w:proofErr w:type="spellStart"/>
      <w:r w:rsidRPr="006D795C">
        <w:rPr>
          <w:rFonts w:ascii="Book Antiqua" w:hAnsi="Book Antiqua"/>
        </w:rPr>
        <w:t>Boehnke</w:t>
      </w:r>
      <w:proofErr w:type="spellEnd"/>
      <w:r w:rsidRPr="006D795C">
        <w:rPr>
          <w:rFonts w:ascii="Book Antiqua" w:hAnsi="Book Antiqua"/>
        </w:rPr>
        <w:t xml:space="preserve"> M, </w:t>
      </w:r>
      <w:proofErr w:type="spellStart"/>
      <w:r w:rsidRPr="006D795C">
        <w:rPr>
          <w:rFonts w:ascii="Book Antiqua" w:hAnsi="Book Antiqua"/>
        </w:rPr>
        <w:t>Tuomilehto</w:t>
      </w:r>
      <w:proofErr w:type="spellEnd"/>
      <w:r w:rsidRPr="006D795C">
        <w:rPr>
          <w:rFonts w:ascii="Book Antiqua" w:hAnsi="Book Antiqua"/>
        </w:rPr>
        <w:t xml:space="preserve"> J, </w:t>
      </w:r>
      <w:proofErr w:type="spellStart"/>
      <w:r w:rsidRPr="006D795C">
        <w:rPr>
          <w:rFonts w:ascii="Book Antiqua" w:hAnsi="Book Antiqua"/>
        </w:rPr>
        <w:t>Haiman</w:t>
      </w:r>
      <w:proofErr w:type="spellEnd"/>
      <w:r w:rsidRPr="006D795C">
        <w:rPr>
          <w:rFonts w:ascii="Book Antiqua" w:hAnsi="Book Antiqua"/>
        </w:rPr>
        <w:t xml:space="preserve"> C, </w:t>
      </w:r>
      <w:proofErr w:type="spellStart"/>
      <w:r w:rsidRPr="006D795C">
        <w:rPr>
          <w:rFonts w:ascii="Book Antiqua" w:hAnsi="Book Antiqua"/>
        </w:rPr>
        <w:t>Groop</w:t>
      </w:r>
      <w:proofErr w:type="spellEnd"/>
      <w:r w:rsidRPr="006D795C">
        <w:rPr>
          <w:rFonts w:ascii="Book Antiqua" w:hAnsi="Book Antiqua"/>
        </w:rPr>
        <w:t xml:space="preserve"> L, Atzmon G, Wilson JG, </w:t>
      </w:r>
      <w:proofErr w:type="spellStart"/>
      <w:r w:rsidRPr="006D795C">
        <w:rPr>
          <w:rFonts w:ascii="Book Antiqua" w:hAnsi="Book Antiqua"/>
        </w:rPr>
        <w:t>Neuberg</w:t>
      </w:r>
      <w:proofErr w:type="spellEnd"/>
      <w:r w:rsidRPr="006D795C">
        <w:rPr>
          <w:rFonts w:ascii="Book Antiqua" w:hAnsi="Book Antiqua"/>
        </w:rPr>
        <w:t xml:space="preserve"> D, </w:t>
      </w:r>
      <w:proofErr w:type="spellStart"/>
      <w:r w:rsidRPr="006D795C">
        <w:rPr>
          <w:rFonts w:ascii="Book Antiqua" w:hAnsi="Book Antiqua"/>
        </w:rPr>
        <w:t>Altshuler</w:t>
      </w:r>
      <w:proofErr w:type="spellEnd"/>
      <w:r w:rsidRPr="006D795C">
        <w:rPr>
          <w:rFonts w:ascii="Book Antiqua" w:hAnsi="Book Antiqua"/>
        </w:rPr>
        <w:t xml:space="preserve"> D, Ebert BL. Age-related clonal </w:t>
      </w:r>
      <w:r w:rsidRPr="006D795C">
        <w:rPr>
          <w:rFonts w:ascii="Book Antiqua" w:hAnsi="Book Antiqua"/>
        </w:rPr>
        <w:lastRenderedPageBreak/>
        <w:t xml:space="preserve">hematopoiesis associated with adverse outcomes. </w:t>
      </w:r>
      <w:r w:rsidRPr="006D795C">
        <w:rPr>
          <w:rFonts w:ascii="Book Antiqua" w:hAnsi="Book Antiqua"/>
          <w:i/>
          <w:iCs/>
        </w:rPr>
        <w:t xml:space="preserve">N </w:t>
      </w:r>
      <w:proofErr w:type="spellStart"/>
      <w:r w:rsidRPr="006D795C">
        <w:rPr>
          <w:rFonts w:ascii="Book Antiqua" w:hAnsi="Book Antiqua"/>
          <w:i/>
          <w:iCs/>
        </w:rPr>
        <w:t>Engl</w:t>
      </w:r>
      <w:proofErr w:type="spellEnd"/>
      <w:r w:rsidRPr="006D795C">
        <w:rPr>
          <w:rFonts w:ascii="Book Antiqua" w:hAnsi="Book Antiqua"/>
          <w:i/>
          <w:iCs/>
        </w:rPr>
        <w:t xml:space="preserve"> J Med</w:t>
      </w:r>
      <w:r w:rsidRPr="006D795C">
        <w:rPr>
          <w:rFonts w:ascii="Book Antiqua" w:hAnsi="Book Antiqua"/>
        </w:rPr>
        <w:t xml:space="preserve"> 2014; </w:t>
      </w:r>
      <w:r w:rsidRPr="006D795C">
        <w:rPr>
          <w:rFonts w:ascii="Book Antiqua" w:hAnsi="Book Antiqua"/>
          <w:b/>
          <w:bCs/>
        </w:rPr>
        <w:t>371</w:t>
      </w:r>
      <w:r w:rsidRPr="006D795C">
        <w:rPr>
          <w:rFonts w:ascii="Book Antiqua" w:hAnsi="Book Antiqua"/>
        </w:rPr>
        <w:t>: 2488-2498 [PMID: 25426837 DOI: 10.1056/NEJMoa1408617]</w:t>
      </w:r>
    </w:p>
    <w:p w14:paraId="6A8BE620" w14:textId="4E57A6A1" w:rsidR="00DC0AC1" w:rsidRPr="006D795C" w:rsidRDefault="00DC0AC1" w:rsidP="00D07422">
      <w:pPr>
        <w:spacing w:line="360" w:lineRule="auto"/>
        <w:jc w:val="both"/>
        <w:rPr>
          <w:rFonts w:ascii="Book Antiqua" w:hAnsi="Book Antiqua"/>
        </w:rPr>
      </w:pPr>
      <w:r w:rsidRPr="006D795C">
        <w:rPr>
          <w:rFonts w:ascii="Book Antiqua" w:hAnsi="Book Antiqua"/>
        </w:rPr>
        <w:t xml:space="preserve">161 </w:t>
      </w:r>
      <w:proofErr w:type="spellStart"/>
      <w:r w:rsidRPr="006D795C">
        <w:rPr>
          <w:rFonts w:ascii="Book Antiqua" w:hAnsi="Book Antiqua"/>
          <w:b/>
          <w:bCs/>
        </w:rPr>
        <w:t>Lucci</w:t>
      </w:r>
      <w:proofErr w:type="spellEnd"/>
      <w:r w:rsidRPr="006D795C">
        <w:rPr>
          <w:rFonts w:ascii="Book Antiqua" w:hAnsi="Book Antiqua"/>
          <w:b/>
          <w:bCs/>
        </w:rPr>
        <w:t xml:space="preserve"> A,</w:t>
      </w:r>
      <w:r w:rsidRPr="006D795C">
        <w:rPr>
          <w:rFonts w:ascii="Book Antiqua" w:hAnsi="Book Antiqua"/>
        </w:rPr>
        <w:t xml:space="preserve"> Hall CS, Lodhi AK, Bhattacharyya A, Anderson AE, Xiao L, </w:t>
      </w:r>
      <w:proofErr w:type="spellStart"/>
      <w:r w:rsidRPr="006D795C">
        <w:rPr>
          <w:rFonts w:ascii="Book Antiqua" w:hAnsi="Book Antiqua"/>
        </w:rPr>
        <w:t>Bedrosian</w:t>
      </w:r>
      <w:proofErr w:type="spellEnd"/>
      <w:r w:rsidRPr="006D795C">
        <w:rPr>
          <w:rFonts w:ascii="Book Antiqua" w:hAnsi="Book Antiqua"/>
        </w:rPr>
        <w:t xml:space="preserve"> I, </w:t>
      </w:r>
      <w:proofErr w:type="spellStart"/>
      <w:r w:rsidRPr="006D795C">
        <w:rPr>
          <w:rFonts w:ascii="Book Antiqua" w:hAnsi="Book Antiqua"/>
        </w:rPr>
        <w:t>Kuerer</w:t>
      </w:r>
      <w:proofErr w:type="spellEnd"/>
      <w:r w:rsidRPr="006D795C">
        <w:rPr>
          <w:rFonts w:ascii="Book Antiqua" w:hAnsi="Book Antiqua"/>
        </w:rPr>
        <w:t xml:space="preserve"> HM, Krishnamurthy S. Circulating </w:t>
      </w:r>
      <w:proofErr w:type="spellStart"/>
      <w:r w:rsidRPr="006D795C">
        <w:rPr>
          <w:rFonts w:ascii="Book Antiqua" w:hAnsi="Book Antiqua"/>
        </w:rPr>
        <w:t>tumour</w:t>
      </w:r>
      <w:proofErr w:type="spellEnd"/>
      <w:r w:rsidRPr="006D795C">
        <w:rPr>
          <w:rFonts w:ascii="Book Antiqua" w:hAnsi="Book Antiqua"/>
        </w:rPr>
        <w:t xml:space="preserve"> cells in non-metastatic breast cancer: a prospective study. </w:t>
      </w:r>
      <w:r w:rsidRPr="006D795C">
        <w:rPr>
          <w:rFonts w:ascii="Book Antiqua" w:hAnsi="Book Antiqua"/>
          <w:i/>
          <w:iCs/>
        </w:rPr>
        <w:t>Lancet Oncol</w:t>
      </w:r>
      <w:r w:rsidRPr="006D795C">
        <w:rPr>
          <w:rFonts w:ascii="Book Antiqua" w:hAnsi="Book Antiqua"/>
        </w:rPr>
        <w:t xml:space="preserve"> 2012;</w:t>
      </w:r>
      <w:r w:rsidR="00DE5C8C" w:rsidRPr="006D795C">
        <w:rPr>
          <w:rFonts w:ascii="Book Antiqua" w:hAnsi="Book Antiqua"/>
        </w:rPr>
        <w:t xml:space="preserve"> </w:t>
      </w:r>
      <w:r w:rsidRPr="006D795C">
        <w:rPr>
          <w:rFonts w:ascii="Book Antiqua" w:hAnsi="Book Antiqua"/>
          <w:b/>
          <w:bCs/>
        </w:rPr>
        <w:t>13:</w:t>
      </w:r>
      <w:r w:rsidR="00DE5C8C" w:rsidRPr="006D795C">
        <w:rPr>
          <w:rFonts w:ascii="Book Antiqua" w:hAnsi="Book Antiqua"/>
        </w:rPr>
        <w:t xml:space="preserve"> </w:t>
      </w:r>
      <w:r w:rsidRPr="006D795C">
        <w:rPr>
          <w:rFonts w:ascii="Book Antiqua" w:hAnsi="Book Antiqua"/>
        </w:rPr>
        <w:t>688-</w:t>
      </w:r>
      <w:r w:rsidR="00DE5C8C" w:rsidRPr="006D795C">
        <w:rPr>
          <w:rFonts w:ascii="Book Antiqua" w:hAnsi="Book Antiqua"/>
        </w:rPr>
        <w:t>6</w:t>
      </w:r>
      <w:r w:rsidRPr="006D795C">
        <w:rPr>
          <w:rFonts w:ascii="Book Antiqua" w:hAnsi="Book Antiqua"/>
        </w:rPr>
        <w:t xml:space="preserve">95 </w:t>
      </w:r>
      <w:r w:rsidR="00DE5C8C" w:rsidRPr="006D795C">
        <w:rPr>
          <w:rFonts w:ascii="Book Antiqua" w:hAnsi="Book Antiqua"/>
        </w:rPr>
        <w:t>[</w:t>
      </w:r>
      <w:r w:rsidR="00D07422" w:rsidRPr="006D795C">
        <w:rPr>
          <w:rStyle w:val="citation-part"/>
          <w:rFonts w:ascii="Book Antiqua" w:hAnsi="Book Antiqua"/>
        </w:rPr>
        <w:t xml:space="preserve">PMID: </w:t>
      </w:r>
      <w:r w:rsidR="00D07422" w:rsidRPr="006D795C">
        <w:rPr>
          <w:rStyle w:val="docsum-pmid"/>
          <w:rFonts w:ascii="Book Antiqua" w:hAnsi="Book Antiqua"/>
        </w:rPr>
        <w:t>22677156</w:t>
      </w:r>
      <w:r w:rsidR="00D07422" w:rsidRPr="006D795C">
        <w:rPr>
          <w:rFonts w:ascii="Book Antiqua" w:hAnsi="Book Antiqua"/>
        </w:rPr>
        <w:t xml:space="preserve"> </w:t>
      </w:r>
      <w:r w:rsidR="00DE5C8C" w:rsidRPr="006D795C">
        <w:rPr>
          <w:rFonts w:ascii="Book Antiqua" w:hAnsi="Book Antiqua"/>
        </w:rPr>
        <w:t xml:space="preserve">DOI: </w:t>
      </w:r>
      <w:r w:rsidRPr="006D795C">
        <w:rPr>
          <w:rFonts w:ascii="Book Antiqua" w:hAnsi="Book Antiqua"/>
        </w:rPr>
        <w:t>10.1016/S1470-2045(12)70209-7</w:t>
      </w:r>
      <w:r w:rsidR="00DE5C8C" w:rsidRPr="006D795C">
        <w:rPr>
          <w:rFonts w:ascii="Book Antiqua" w:hAnsi="Book Antiqua"/>
        </w:rPr>
        <w:t>]</w:t>
      </w:r>
    </w:p>
    <w:p w14:paraId="1408420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162 </w:t>
      </w:r>
      <w:r w:rsidRPr="006D795C">
        <w:rPr>
          <w:rFonts w:ascii="Book Antiqua" w:hAnsi="Book Antiqua"/>
          <w:b/>
          <w:bCs/>
        </w:rPr>
        <w:t>Ansari J</w:t>
      </w:r>
      <w:r w:rsidRPr="006D795C">
        <w:rPr>
          <w:rFonts w:ascii="Book Antiqua" w:hAnsi="Book Antiqua"/>
        </w:rPr>
        <w:t xml:space="preserve">, Yun JW, </w:t>
      </w:r>
      <w:proofErr w:type="spellStart"/>
      <w:r w:rsidRPr="006D795C">
        <w:rPr>
          <w:rFonts w:ascii="Book Antiqua" w:hAnsi="Book Antiqua"/>
        </w:rPr>
        <w:t>Kompelli</w:t>
      </w:r>
      <w:proofErr w:type="spellEnd"/>
      <w:r w:rsidRPr="006D795C">
        <w:rPr>
          <w:rFonts w:ascii="Book Antiqua" w:hAnsi="Book Antiqua"/>
        </w:rPr>
        <w:t xml:space="preserve"> AR, </w:t>
      </w:r>
      <w:proofErr w:type="spellStart"/>
      <w:r w:rsidRPr="006D795C">
        <w:rPr>
          <w:rFonts w:ascii="Book Antiqua" w:hAnsi="Book Antiqua"/>
        </w:rPr>
        <w:t>Moufarrej</w:t>
      </w:r>
      <w:proofErr w:type="spellEnd"/>
      <w:r w:rsidRPr="006D795C">
        <w:rPr>
          <w:rFonts w:ascii="Book Antiqua" w:hAnsi="Book Antiqua"/>
        </w:rPr>
        <w:t xml:space="preserve"> YE, Alexander JS, Herrera GA, Shackelford RE. The liquid biopsy in lung cancer. </w:t>
      </w:r>
      <w:r w:rsidRPr="006D795C">
        <w:rPr>
          <w:rFonts w:ascii="Book Antiqua" w:hAnsi="Book Antiqua"/>
          <w:i/>
          <w:iCs/>
        </w:rPr>
        <w:t>Genes Cancer</w:t>
      </w:r>
      <w:r w:rsidRPr="006D795C">
        <w:rPr>
          <w:rFonts w:ascii="Book Antiqua" w:hAnsi="Book Antiqua"/>
        </w:rPr>
        <w:t xml:space="preserve"> 2016; </w:t>
      </w:r>
      <w:r w:rsidRPr="006D795C">
        <w:rPr>
          <w:rFonts w:ascii="Book Antiqua" w:hAnsi="Book Antiqua"/>
          <w:b/>
          <w:bCs/>
        </w:rPr>
        <w:t>7</w:t>
      </w:r>
      <w:r w:rsidRPr="006D795C">
        <w:rPr>
          <w:rFonts w:ascii="Book Antiqua" w:hAnsi="Book Antiqua"/>
        </w:rPr>
        <w:t>: 355-367 [PMID: 28191282 DOI: 10.18632/genesandcancer.127]</w:t>
      </w:r>
    </w:p>
    <w:p w14:paraId="1BD8D4D1" w14:textId="77777777" w:rsidR="00DC0AC1" w:rsidRPr="006D795C" w:rsidRDefault="00DC0AC1" w:rsidP="00D07422">
      <w:pPr>
        <w:spacing w:line="360" w:lineRule="auto"/>
        <w:jc w:val="both"/>
        <w:rPr>
          <w:rFonts w:ascii="Book Antiqua" w:hAnsi="Book Antiqua"/>
          <w:lang w:val="pt-BR"/>
        </w:rPr>
      </w:pPr>
      <w:r w:rsidRPr="006D795C">
        <w:rPr>
          <w:rFonts w:ascii="Book Antiqua" w:hAnsi="Book Antiqua"/>
        </w:rPr>
        <w:t xml:space="preserve">163 </w:t>
      </w:r>
      <w:proofErr w:type="spellStart"/>
      <w:r w:rsidRPr="006D795C">
        <w:rPr>
          <w:rFonts w:ascii="Book Antiqua" w:hAnsi="Book Antiqua"/>
          <w:b/>
          <w:bCs/>
        </w:rPr>
        <w:t>Ettrich</w:t>
      </w:r>
      <w:proofErr w:type="spellEnd"/>
      <w:r w:rsidRPr="006D795C">
        <w:rPr>
          <w:rFonts w:ascii="Book Antiqua" w:hAnsi="Book Antiqua"/>
          <w:b/>
          <w:bCs/>
        </w:rPr>
        <w:t xml:space="preserve"> TJ</w:t>
      </w:r>
      <w:r w:rsidRPr="006D795C">
        <w:rPr>
          <w:rFonts w:ascii="Book Antiqua" w:hAnsi="Book Antiqua"/>
        </w:rPr>
        <w:t xml:space="preserve">, </w:t>
      </w:r>
      <w:proofErr w:type="spellStart"/>
      <w:r w:rsidRPr="006D795C">
        <w:rPr>
          <w:rFonts w:ascii="Book Antiqua" w:hAnsi="Book Antiqua"/>
        </w:rPr>
        <w:t>Schwerdel</w:t>
      </w:r>
      <w:proofErr w:type="spellEnd"/>
      <w:r w:rsidRPr="006D795C">
        <w:rPr>
          <w:rFonts w:ascii="Book Antiqua" w:hAnsi="Book Antiqua"/>
        </w:rPr>
        <w:t xml:space="preserve"> D, </w:t>
      </w:r>
      <w:proofErr w:type="spellStart"/>
      <w:r w:rsidRPr="006D795C">
        <w:rPr>
          <w:rFonts w:ascii="Book Antiqua" w:hAnsi="Book Antiqua"/>
        </w:rPr>
        <w:t>Dolnik</w:t>
      </w:r>
      <w:proofErr w:type="spellEnd"/>
      <w:r w:rsidRPr="006D795C">
        <w:rPr>
          <w:rFonts w:ascii="Book Antiqua" w:hAnsi="Book Antiqua"/>
        </w:rPr>
        <w:t xml:space="preserve"> A, </w:t>
      </w:r>
      <w:proofErr w:type="spellStart"/>
      <w:r w:rsidRPr="006D795C">
        <w:rPr>
          <w:rFonts w:ascii="Book Antiqua" w:hAnsi="Book Antiqua"/>
        </w:rPr>
        <w:t>Beuter</w:t>
      </w:r>
      <w:proofErr w:type="spellEnd"/>
      <w:r w:rsidRPr="006D795C">
        <w:rPr>
          <w:rFonts w:ascii="Book Antiqua" w:hAnsi="Book Antiqua"/>
        </w:rPr>
        <w:t xml:space="preserve"> F, </w:t>
      </w:r>
      <w:proofErr w:type="spellStart"/>
      <w:r w:rsidRPr="006D795C">
        <w:rPr>
          <w:rFonts w:ascii="Book Antiqua" w:hAnsi="Book Antiqua"/>
        </w:rPr>
        <w:t>Blätte</w:t>
      </w:r>
      <w:proofErr w:type="spellEnd"/>
      <w:r w:rsidRPr="006D795C">
        <w:rPr>
          <w:rFonts w:ascii="Book Antiqua" w:hAnsi="Book Antiqua"/>
        </w:rPr>
        <w:t xml:space="preserve"> TJ, Schmidt SA, Stanescu-</w:t>
      </w:r>
      <w:proofErr w:type="spellStart"/>
      <w:r w:rsidRPr="006D795C">
        <w:rPr>
          <w:rFonts w:ascii="Book Antiqua" w:hAnsi="Book Antiqua"/>
        </w:rPr>
        <w:t>Siegmund</w:t>
      </w:r>
      <w:proofErr w:type="spellEnd"/>
      <w:r w:rsidRPr="006D795C">
        <w:rPr>
          <w:rFonts w:ascii="Book Antiqua" w:hAnsi="Book Antiqua"/>
        </w:rPr>
        <w:t xml:space="preserve"> N, </w:t>
      </w:r>
      <w:proofErr w:type="spellStart"/>
      <w:r w:rsidRPr="006D795C">
        <w:rPr>
          <w:rFonts w:ascii="Book Antiqua" w:hAnsi="Book Antiqua"/>
        </w:rPr>
        <w:t>Steinacker</w:t>
      </w:r>
      <w:proofErr w:type="spellEnd"/>
      <w:r w:rsidRPr="006D795C">
        <w:rPr>
          <w:rFonts w:ascii="Book Antiqua" w:hAnsi="Book Antiqua"/>
        </w:rPr>
        <w:t xml:space="preserve"> J, </w:t>
      </w:r>
      <w:proofErr w:type="spellStart"/>
      <w:r w:rsidRPr="006D795C">
        <w:rPr>
          <w:rFonts w:ascii="Book Antiqua" w:hAnsi="Book Antiqua"/>
        </w:rPr>
        <w:t>Marienfeld</w:t>
      </w:r>
      <w:proofErr w:type="spellEnd"/>
      <w:r w:rsidRPr="006D795C">
        <w:rPr>
          <w:rFonts w:ascii="Book Antiqua" w:hAnsi="Book Antiqua"/>
        </w:rPr>
        <w:t xml:space="preserve"> R, </w:t>
      </w:r>
      <w:proofErr w:type="spellStart"/>
      <w:r w:rsidRPr="006D795C">
        <w:rPr>
          <w:rFonts w:ascii="Book Antiqua" w:hAnsi="Book Antiqua"/>
        </w:rPr>
        <w:t>Kleger</w:t>
      </w:r>
      <w:proofErr w:type="spellEnd"/>
      <w:r w:rsidRPr="006D795C">
        <w:rPr>
          <w:rFonts w:ascii="Book Antiqua" w:hAnsi="Book Antiqua"/>
        </w:rPr>
        <w:t xml:space="preserve"> A, Bullinger L, </w:t>
      </w:r>
      <w:proofErr w:type="spellStart"/>
      <w:r w:rsidRPr="006D795C">
        <w:rPr>
          <w:rFonts w:ascii="Book Antiqua" w:hAnsi="Book Antiqua"/>
        </w:rPr>
        <w:t>Seufferlein</w:t>
      </w:r>
      <w:proofErr w:type="spellEnd"/>
      <w:r w:rsidRPr="006D795C">
        <w:rPr>
          <w:rFonts w:ascii="Book Antiqua" w:hAnsi="Book Antiqua"/>
        </w:rPr>
        <w:t xml:space="preserve"> T, Berger AW. Genotyping of circulating tumor DNA in cholangiocarcinoma reveals diagnostic and prognostic information. </w:t>
      </w:r>
      <w:r w:rsidRPr="006D795C">
        <w:rPr>
          <w:rFonts w:ascii="Book Antiqua" w:hAnsi="Book Antiqua"/>
          <w:i/>
          <w:iCs/>
          <w:lang w:val="pt-BR"/>
        </w:rPr>
        <w:t>Sci Rep</w:t>
      </w:r>
      <w:r w:rsidRPr="006D795C">
        <w:rPr>
          <w:rFonts w:ascii="Book Antiqua" w:hAnsi="Book Antiqua"/>
          <w:lang w:val="pt-BR"/>
        </w:rPr>
        <w:t xml:space="preserve"> 2019; </w:t>
      </w:r>
      <w:r w:rsidRPr="006D795C">
        <w:rPr>
          <w:rFonts w:ascii="Book Antiqua" w:hAnsi="Book Antiqua"/>
          <w:b/>
          <w:bCs/>
          <w:lang w:val="pt-BR"/>
        </w:rPr>
        <w:t>9</w:t>
      </w:r>
      <w:r w:rsidRPr="006D795C">
        <w:rPr>
          <w:rFonts w:ascii="Book Antiqua" w:hAnsi="Book Antiqua"/>
          <w:lang w:val="pt-BR"/>
        </w:rPr>
        <w:t>: 13261 [PMID: 31519967 DOI: 10.1038/s41598-019-49860-0]</w:t>
      </w:r>
    </w:p>
    <w:p w14:paraId="68690F18"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pt-BR"/>
        </w:rPr>
        <w:t xml:space="preserve">164 </w:t>
      </w:r>
      <w:r w:rsidRPr="006D795C">
        <w:rPr>
          <w:rFonts w:ascii="Book Antiqua" w:hAnsi="Book Antiqua"/>
          <w:b/>
          <w:bCs/>
          <w:lang w:val="pt-BR"/>
        </w:rPr>
        <w:t>Lamarca A</w:t>
      </w:r>
      <w:r w:rsidRPr="006D795C">
        <w:rPr>
          <w:rFonts w:ascii="Book Antiqua" w:hAnsi="Book Antiqua"/>
          <w:lang w:val="pt-BR"/>
        </w:rPr>
        <w:t xml:space="preserve">, Barriuso J, McNamara MG, Valle JW. </w:t>
      </w:r>
      <w:r w:rsidRPr="006D795C">
        <w:rPr>
          <w:rFonts w:ascii="Book Antiqua" w:hAnsi="Book Antiqua"/>
        </w:rPr>
        <w:t xml:space="preserve">Molecular targeted therapies: Ready for "prime time" in biliary tract cancer. </w:t>
      </w:r>
      <w:r w:rsidRPr="006D795C">
        <w:rPr>
          <w:rFonts w:ascii="Book Antiqua" w:hAnsi="Book Antiqua"/>
          <w:i/>
          <w:iCs/>
        </w:rPr>
        <w:t>J Hepatol</w:t>
      </w:r>
      <w:r w:rsidRPr="006D795C">
        <w:rPr>
          <w:rFonts w:ascii="Book Antiqua" w:hAnsi="Book Antiqua"/>
        </w:rPr>
        <w:t xml:space="preserve"> 2020; </w:t>
      </w:r>
      <w:r w:rsidRPr="006D795C">
        <w:rPr>
          <w:rFonts w:ascii="Book Antiqua" w:hAnsi="Book Antiqua"/>
          <w:b/>
          <w:bCs/>
        </w:rPr>
        <w:t>73</w:t>
      </w:r>
      <w:r w:rsidRPr="006D795C">
        <w:rPr>
          <w:rFonts w:ascii="Book Antiqua" w:hAnsi="Book Antiqua"/>
        </w:rPr>
        <w:t>: 170-185 [PMID: 32171892 DOI: 10.1016/j.jhep.2020.03.007]</w:t>
      </w:r>
    </w:p>
    <w:p w14:paraId="2174FC43" w14:textId="05845875" w:rsidR="00DC0AC1" w:rsidRPr="006D795C" w:rsidRDefault="00DC0AC1" w:rsidP="00D07422">
      <w:pPr>
        <w:spacing w:line="360" w:lineRule="auto"/>
        <w:jc w:val="both"/>
        <w:rPr>
          <w:rFonts w:ascii="Book Antiqua" w:hAnsi="Book Antiqua"/>
        </w:rPr>
      </w:pPr>
      <w:r w:rsidRPr="006D795C">
        <w:rPr>
          <w:rFonts w:ascii="Book Antiqua" w:hAnsi="Book Antiqua"/>
        </w:rPr>
        <w:t xml:space="preserve">165 </w:t>
      </w:r>
      <w:r w:rsidRPr="006D795C">
        <w:rPr>
          <w:rFonts w:ascii="Book Antiqua" w:hAnsi="Book Antiqua"/>
          <w:b/>
          <w:bCs/>
        </w:rPr>
        <w:t>Goyal L,</w:t>
      </w:r>
      <w:r w:rsidRPr="006D795C">
        <w:rPr>
          <w:rFonts w:ascii="Book Antiqua" w:hAnsi="Book Antiqua"/>
        </w:rPr>
        <w:t xml:space="preserve"> </w:t>
      </w:r>
      <w:proofErr w:type="spellStart"/>
      <w:r w:rsidRPr="006D795C">
        <w:rPr>
          <w:rFonts w:ascii="Book Antiqua" w:hAnsi="Book Antiqua"/>
        </w:rPr>
        <w:t>Saha</w:t>
      </w:r>
      <w:proofErr w:type="spellEnd"/>
      <w:r w:rsidRPr="006D795C">
        <w:rPr>
          <w:rFonts w:ascii="Book Antiqua" w:hAnsi="Book Antiqua"/>
        </w:rPr>
        <w:t xml:space="preserve"> SK, Liu LY, </w:t>
      </w:r>
      <w:proofErr w:type="spellStart"/>
      <w:r w:rsidRPr="006D795C">
        <w:rPr>
          <w:rFonts w:ascii="Book Antiqua" w:hAnsi="Book Antiqua"/>
        </w:rPr>
        <w:t>Siravegna</w:t>
      </w:r>
      <w:proofErr w:type="spellEnd"/>
      <w:r w:rsidRPr="006D795C">
        <w:rPr>
          <w:rFonts w:ascii="Book Antiqua" w:hAnsi="Book Antiqua"/>
        </w:rPr>
        <w:t xml:space="preserve"> G, </w:t>
      </w:r>
      <w:proofErr w:type="spellStart"/>
      <w:r w:rsidRPr="006D795C">
        <w:rPr>
          <w:rFonts w:ascii="Book Antiqua" w:hAnsi="Book Antiqua"/>
        </w:rPr>
        <w:t>Leshchiner</w:t>
      </w:r>
      <w:proofErr w:type="spellEnd"/>
      <w:r w:rsidRPr="006D795C">
        <w:rPr>
          <w:rFonts w:ascii="Book Antiqua" w:hAnsi="Book Antiqua"/>
        </w:rPr>
        <w:t xml:space="preserve"> I, </w:t>
      </w:r>
      <w:proofErr w:type="spellStart"/>
      <w:r w:rsidRPr="006D795C">
        <w:rPr>
          <w:rFonts w:ascii="Book Antiqua" w:hAnsi="Book Antiqua"/>
        </w:rPr>
        <w:t>Ahronian</w:t>
      </w:r>
      <w:proofErr w:type="spellEnd"/>
      <w:r w:rsidRPr="006D795C">
        <w:rPr>
          <w:rFonts w:ascii="Book Antiqua" w:hAnsi="Book Antiqua"/>
        </w:rPr>
        <w:t xml:space="preserve"> LG, </w:t>
      </w:r>
      <w:proofErr w:type="spellStart"/>
      <w:r w:rsidRPr="006D795C">
        <w:rPr>
          <w:rFonts w:ascii="Book Antiqua" w:hAnsi="Book Antiqua"/>
        </w:rPr>
        <w:t>Lennerz</w:t>
      </w:r>
      <w:proofErr w:type="spellEnd"/>
      <w:r w:rsidRPr="006D795C">
        <w:rPr>
          <w:rFonts w:ascii="Book Antiqua" w:hAnsi="Book Antiqua"/>
        </w:rPr>
        <w:t xml:space="preserve"> JK, Vu P, Deshpande V, </w:t>
      </w:r>
      <w:proofErr w:type="spellStart"/>
      <w:r w:rsidRPr="006D795C">
        <w:rPr>
          <w:rFonts w:ascii="Book Antiqua" w:hAnsi="Book Antiqua"/>
        </w:rPr>
        <w:t>Kambadakone</w:t>
      </w:r>
      <w:proofErr w:type="spellEnd"/>
      <w:r w:rsidRPr="006D795C">
        <w:rPr>
          <w:rFonts w:ascii="Book Antiqua" w:hAnsi="Book Antiqua"/>
        </w:rPr>
        <w:t xml:space="preserve"> A, </w:t>
      </w:r>
      <w:proofErr w:type="spellStart"/>
      <w:r w:rsidRPr="006D795C">
        <w:rPr>
          <w:rFonts w:ascii="Book Antiqua" w:hAnsi="Book Antiqua"/>
        </w:rPr>
        <w:t>Mussolin</w:t>
      </w:r>
      <w:proofErr w:type="spellEnd"/>
      <w:r w:rsidRPr="006D795C">
        <w:rPr>
          <w:rFonts w:ascii="Book Antiqua" w:hAnsi="Book Antiqua"/>
        </w:rPr>
        <w:t xml:space="preserve"> B, Reyes S, Henderson L, Sun JE, Van </w:t>
      </w:r>
      <w:proofErr w:type="spellStart"/>
      <w:r w:rsidRPr="006D795C">
        <w:rPr>
          <w:rFonts w:ascii="Book Antiqua" w:hAnsi="Book Antiqua"/>
        </w:rPr>
        <w:t>Seventer</w:t>
      </w:r>
      <w:proofErr w:type="spellEnd"/>
      <w:r w:rsidRPr="006D795C">
        <w:rPr>
          <w:rFonts w:ascii="Book Antiqua" w:hAnsi="Book Antiqua"/>
        </w:rPr>
        <w:t xml:space="preserve"> EE, Gurski JM, Jr., </w:t>
      </w:r>
      <w:proofErr w:type="spellStart"/>
      <w:r w:rsidRPr="006D795C">
        <w:rPr>
          <w:rFonts w:ascii="Book Antiqua" w:hAnsi="Book Antiqua"/>
        </w:rPr>
        <w:t>Baltschukat</w:t>
      </w:r>
      <w:proofErr w:type="spellEnd"/>
      <w:r w:rsidRPr="006D795C">
        <w:rPr>
          <w:rFonts w:ascii="Book Antiqua" w:hAnsi="Book Antiqua"/>
        </w:rPr>
        <w:t xml:space="preserve"> S, </w:t>
      </w:r>
      <w:proofErr w:type="spellStart"/>
      <w:r w:rsidRPr="006D795C">
        <w:rPr>
          <w:rFonts w:ascii="Book Antiqua" w:hAnsi="Book Antiqua"/>
        </w:rPr>
        <w:t>Schacher-Engstler</w:t>
      </w:r>
      <w:proofErr w:type="spellEnd"/>
      <w:r w:rsidRPr="006D795C">
        <w:rPr>
          <w:rFonts w:ascii="Book Antiqua" w:hAnsi="Book Antiqua"/>
        </w:rPr>
        <w:t xml:space="preserve"> B, </w:t>
      </w:r>
      <w:proofErr w:type="spellStart"/>
      <w:r w:rsidRPr="006D795C">
        <w:rPr>
          <w:rFonts w:ascii="Book Antiqua" w:hAnsi="Book Antiqua"/>
        </w:rPr>
        <w:t>Barys</w:t>
      </w:r>
      <w:proofErr w:type="spellEnd"/>
      <w:r w:rsidRPr="006D795C">
        <w:rPr>
          <w:rFonts w:ascii="Book Antiqua" w:hAnsi="Book Antiqua"/>
        </w:rPr>
        <w:t xml:space="preserve"> L, </w:t>
      </w:r>
      <w:proofErr w:type="spellStart"/>
      <w:r w:rsidRPr="006D795C">
        <w:rPr>
          <w:rFonts w:ascii="Book Antiqua" w:hAnsi="Book Antiqua"/>
        </w:rPr>
        <w:t>Stamm</w:t>
      </w:r>
      <w:proofErr w:type="spellEnd"/>
      <w:r w:rsidRPr="006D795C">
        <w:rPr>
          <w:rFonts w:ascii="Book Antiqua" w:hAnsi="Book Antiqua"/>
        </w:rPr>
        <w:t xml:space="preserve"> C, Furet P, Ryan DP, Stone JR, </w:t>
      </w:r>
      <w:proofErr w:type="spellStart"/>
      <w:r w:rsidRPr="006D795C">
        <w:rPr>
          <w:rFonts w:ascii="Book Antiqua" w:hAnsi="Book Antiqua"/>
        </w:rPr>
        <w:t>Iafrate</w:t>
      </w:r>
      <w:proofErr w:type="spellEnd"/>
      <w:r w:rsidRPr="006D795C">
        <w:rPr>
          <w:rFonts w:ascii="Book Antiqua" w:hAnsi="Book Antiqua"/>
        </w:rPr>
        <w:t xml:space="preserve"> AJ, Getz G, Porta DG, </w:t>
      </w:r>
      <w:proofErr w:type="spellStart"/>
      <w:r w:rsidRPr="006D795C">
        <w:rPr>
          <w:rFonts w:ascii="Book Antiqua" w:hAnsi="Book Antiqua"/>
        </w:rPr>
        <w:t>Tiedt</w:t>
      </w:r>
      <w:proofErr w:type="spellEnd"/>
      <w:r w:rsidRPr="006D795C">
        <w:rPr>
          <w:rFonts w:ascii="Book Antiqua" w:hAnsi="Book Antiqua"/>
        </w:rPr>
        <w:t xml:space="preserve"> R, </w:t>
      </w:r>
      <w:proofErr w:type="spellStart"/>
      <w:r w:rsidRPr="006D795C">
        <w:rPr>
          <w:rFonts w:ascii="Book Antiqua" w:hAnsi="Book Antiqua"/>
        </w:rPr>
        <w:t>Bardelli</w:t>
      </w:r>
      <w:proofErr w:type="spellEnd"/>
      <w:r w:rsidRPr="006D795C">
        <w:rPr>
          <w:rFonts w:ascii="Book Antiqua" w:hAnsi="Book Antiqua"/>
        </w:rPr>
        <w:t xml:space="preserve"> A, </w:t>
      </w:r>
      <w:proofErr w:type="spellStart"/>
      <w:r w:rsidRPr="006D795C">
        <w:rPr>
          <w:rFonts w:ascii="Book Antiqua" w:hAnsi="Book Antiqua"/>
        </w:rPr>
        <w:t>Juric</w:t>
      </w:r>
      <w:proofErr w:type="spellEnd"/>
      <w:r w:rsidRPr="006D795C">
        <w:rPr>
          <w:rFonts w:ascii="Book Antiqua" w:hAnsi="Book Antiqua"/>
        </w:rPr>
        <w:t xml:space="preserve"> D, Corcoran RB, </w:t>
      </w:r>
      <w:proofErr w:type="spellStart"/>
      <w:r w:rsidRPr="006D795C">
        <w:rPr>
          <w:rFonts w:ascii="Book Antiqua" w:hAnsi="Book Antiqua"/>
        </w:rPr>
        <w:t>Bardeesy</w:t>
      </w:r>
      <w:proofErr w:type="spellEnd"/>
      <w:r w:rsidRPr="006D795C">
        <w:rPr>
          <w:rFonts w:ascii="Book Antiqua" w:hAnsi="Book Antiqua"/>
        </w:rPr>
        <w:t xml:space="preserve"> N, Zhu AX. Polyclonal Secondary FGFR2 Mutations Drive Acquired Resistance to FGFR Inhibition in Patients with FGFR2 Fusion-Positive Cholangiocarcinoma. </w:t>
      </w:r>
      <w:r w:rsidRPr="006D795C">
        <w:rPr>
          <w:rFonts w:ascii="Book Antiqua" w:hAnsi="Book Antiqua"/>
          <w:i/>
          <w:iCs/>
        </w:rPr>
        <w:t xml:space="preserve">Cancer </w:t>
      </w:r>
      <w:proofErr w:type="spellStart"/>
      <w:r w:rsidRPr="006D795C">
        <w:rPr>
          <w:rFonts w:ascii="Book Antiqua" w:hAnsi="Book Antiqua"/>
          <w:i/>
          <w:iCs/>
        </w:rPr>
        <w:t>Discov</w:t>
      </w:r>
      <w:proofErr w:type="spellEnd"/>
      <w:r w:rsidRPr="006D795C">
        <w:rPr>
          <w:rFonts w:ascii="Book Antiqua" w:hAnsi="Book Antiqua"/>
        </w:rPr>
        <w:t xml:space="preserve"> 2017;</w:t>
      </w:r>
      <w:r w:rsidR="00D07422" w:rsidRPr="006D795C">
        <w:rPr>
          <w:rFonts w:ascii="Book Antiqua" w:hAnsi="Book Antiqua"/>
        </w:rPr>
        <w:t xml:space="preserve"> </w:t>
      </w:r>
      <w:r w:rsidRPr="006D795C">
        <w:rPr>
          <w:rFonts w:ascii="Book Antiqua" w:hAnsi="Book Antiqua"/>
          <w:b/>
          <w:bCs/>
        </w:rPr>
        <w:t>7:</w:t>
      </w:r>
      <w:r w:rsidR="00D07422" w:rsidRPr="006D795C">
        <w:rPr>
          <w:rFonts w:ascii="Book Antiqua" w:hAnsi="Book Antiqua"/>
        </w:rPr>
        <w:t xml:space="preserve"> </w:t>
      </w:r>
      <w:r w:rsidRPr="006D795C">
        <w:rPr>
          <w:rFonts w:ascii="Book Antiqua" w:hAnsi="Book Antiqua"/>
        </w:rPr>
        <w:t>252-</w:t>
      </w:r>
      <w:r w:rsidR="00D07422" w:rsidRPr="006D795C">
        <w:rPr>
          <w:rFonts w:ascii="Book Antiqua" w:hAnsi="Book Antiqua"/>
        </w:rPr>
        <w:t>2</w:t>
      </w:r>
      <w:r w:rsidRPr="006D795C">
        <w:rPr>
          <w:rFonts w:ascii="Book Antiqua" w:hAnsi="Book Antiqua"/>
        </w:rPr>
        <w:t xml:space="preserve">63 </w:t>
      </w:r>
      <w:r w:rsidR="00D07422" w:rsidRPr="006D795C">
        <w:rPr>
          <w:rFonts w:ascii="Book Antiqua" w:hAnsi="Book Antiqua"/>
        </w:rPr>
        <w:t>[</w:t>
      </w:r>
      <w:r w:rsidR="00D07422" w:rsidRPr="006D795C">
        <w:rPr>
          <w:rStyle w:val="citation-part"/>
          <w:rFonts w:ascii="Book Antiqua" w:hAnsi="Book Antiqua"/>
        </w:rPr>
        <w:t xml:space="preserve">PMID: </w:t>
      </w:r>
      <w:r w:rsidR="00D07422" w:rsidRPr="006D795C">
        <w:rPr>
          <w:rStyle w:val="docsum-pmid"/>
          <w:rFonts w:ascii="Book Antiqua" w:hAnsi="Book Antiqua"/>
        </w:rPr>
        <w:t>28034880</w:t>
      </w:r>
      <w:r w:rsidR="00D07422" w:rsidRPr="006D795C">
        <w:rPr>
          <w:rFonts w:ascii="Book Antiqua" w:hAnsi="Book Antiqua"/>
        </w:rPr>
        <w:t xml:space="preserve"> DOI: </w:t>
      </w:r>
      <w:r w:rsidRPr="006D795C">
        <w:rPr>
          <w:rFonts w:ascii="Book Antiqua" w:hAnsi="Book Antiqua"/>
        </w:rPr>
        <w:t>10.1158/2159-8290.CD-16-1000</w:t>
      </w:r>
      <w:r w:rsidR="00D07422" w:rsidRPr="006D795C">
        <w:rPr>
          <w:rFonts w:ascii="Book Antiqua" w:hAnsi="Book Antiqua"/>
        </w:rPr>
        <w:t>]</w:t>
      </w:r>
    </w:p>
    <w:p w14:paraId="1FFE6970" w14:textId="27B7529D" w:rsidR="00DC0AC1" w:rsidRPr="006D795C" w:rsidRDefault="00DC0AC1" w:rsidP="00D07422">
      <w:pPr>
        <w:spacing w:line="360" w:lineRule="auto"/>
        <w:jc w:val="both"/>
        <w:rPr>
          <w:rFonts w:ascii="Book Antiqua" w:hAnsi="Book Antiqua"/>
        </w:rPr>
      </w:pPr>
      <w:r w:rsidRPr="006D795C">
        <w:rPr>
          <w:rFonts w:ascii="Book Antiqua" w:hAnsi="Book Antiqua"/>
        </w:rPr>
        <w:t xml:space="preserve">166 </w:t>
      </w:r>
      <w:proofErr w:type="spellStart"/>
      <w:r w:rsidRPr="006D795C">
        <w:rPr>
          <w:rFonts w:ascii="Book Antiqua" w:hAnsi="Book Antiqua"/>
          <w:b/>
          <w:bCs/>
        </w:rPr>
        <w:t>Adrait</w:t>
      </w:r>
      <w:proofErr w:type="spellEnd"/>
      <w:r w:rsidRPr="006D795C">
        <w:rPr>
          <w:rFonts w:ascii="Book Antiqua" w:hAnsi="Book Antiqua"/>
          <w:b/>
          <w:bCs/>
        </w:rPr>
        <w:t xml:space="preserve"> A,</w:t>
      </w:r>
      <w:r w:rsidRPr="006D795C">
        <w:rPr>
          <w:rFonts w:ascii="Book Antiqua" w:hAnsi="Book Antiqua"/>
        </w:rPr>
        <w:t xml:space="preserve"> </w:t>
      </w:r>
      <w:proofErr w:type="spellStart"/>
      <w:r w:rsidRPr="006D795C">
        <w:rPr>
          <w:rFonts w:ascii="Book Antiqua" w:hAnsi="Book Antiqua"/>
        </w:rPr>
        <w:t>Dumonceau</w:t>
      </w:r>
      <w:proofErr w:type="spellEnd"/>
      <w:r w:rsidRPr="006D795C">
        <w:rPr>
          <w:rFonts w:ascii="Book Antiqua" w:hAnsi="Book Antiqua"/>
        </w:rPr>
        <w:t xml:space="preserve"> JM, </w:t>
      </w:r>
      <w:proofErr w:type="spellStart"/>
      <w:r w:rsidRPr="006D795C">
        <w:rPr>
          <w:rFonts w:ascii="Book Antiqua" w:hAnsi="Book Antiqua"/>
        </w:rPr>
        <w:t>Delhaye</w:t>
      </w:r>
      <w:proofErr w:type="spellEnd"/>
      <w:r w:rsidRPr="006D795C">
        <w:rPr>
          <w:rFonts w:ascii="Book Antiqua" w:hAnsi="Book Antiqua"/>
        </w:rPr>
        <w:t xml:space="preserve"> M, </w:t>
      </w:r>
      <w:proofErr w:type="spellStart"/>
      <w:r w:rsidRPr="006D795C">
        <w:rPr>
          <w:rFonts w:ascii="Book Antiqua" w:hAnsi="Book Antiqua"/>
        </w:rPr>
        <w:t>Annessi</w:t>
      </w:r>
      <w:proofErr w:type="spellEnd"/>
      <w:r w:rsidRPr="006D795C">
        <w:rPr>
          <w:rFonts w:ascii="Book Antiqua" w:hAnsi="Book Antiqua"/>
        </w:rPr>
        <w:t xml:space="preserve">-Ramseyer I, </w:t>
      </w:r>
      <w:proofErr w:type="spellStart"/>
      <w:r w:rsidRPr="006D795C">
        <w:rPr>
          <w:rFonts w:ascii="Book Antiqua" w:hAnsi="Book Antiqua"/>
        </w:rPr>
        <w:t>Frossard</w:t>
      </w:r>
      <w:proofErr w:type="spellEnd"/>
      <w:r w:rsidRPr="006D795C">
        <w:rPr>
          <w:rFonts w:ascii="Book Antiqua" w:hAnsi="Book Antiqua"/>
        </w:rPr>
        <w:t xml:space="preserve"> JL, </w:t>
      </w:r>
      <w:proofErr w:type="spellStart"/>
      <w:r w:rsidR="001160B7" w:rsidRPr="006D795C">
        <w:rPr>
          <w:rFonts w:ascii="Book Antiqua" w:hAnsi="Book Antiqua"/>
        </w:rPr>
        <w:t>Couté</w:t>
      </w:r>
      <w:proofErr w:type="spellEnd"/>
      <w:r w:rsidRPr="006D795C">
        <w:rPr>
          <w:rFonts w:ascii="Book Antiqua" w:hAnsi="Book Antiqua"/>
        </w:rPr>
        <w:t xml:space="preserve"> Y, Farina A. Liquid Biopsy of Bile based on Targeted Mass Spectrometry for the Diagnosis of Malignant Biliary Strictures. </w:t>
      </w:r>
      <w:r w:rsidRPr="006D795C">
        <w:rPr>
          <w:rFonts w:ascii="Book Antiqua" w:hAnsi="Book Antiqua"/>
          <w:i/>
          <w:iCs/>
        </w:rPr>
        <w:t xml:space="preserve">Clin </w:t>
      </w:r>
      <w:proofErr w:type="spellStart"/>
      <w:r w:rsidRPr="006D795C">
        <w:rPr>
          <w:rFonts w:ascii="Book Antiqua" w:hAnsi="Book Antiqua"/>
          <w:i/>
          <w:iCs/>
        </w:rPr>
        <w:t>Transl</w:t>
      </w:r>
      <w:proofErr w:type="spellEnd"/>
      <w:r w:rsidRPr="006D795C">
        <w:rPr>
          <w:rFonts w:ascii="Book Antiqua" w:hAnsi="Book Antiqua"/>
          <w:i/>
          <w:iCs/>
        </w:rPr>
        <w:t xml:space="preserve"> Sci</w:t>
      </w:r>
      <w:r w:rsidRPr="006D795C">
        <w:rPr>
          <w:rFonts w:ascii="Book Antiqua" w:hAnsi="Book Antiqua"/>
        </w:rPr>
        <w:t xml:space="preserve"> 202</w:t>
      </w:r>
      <w:r w:rsidR="001160B7" w:rsidRPr="006D795C">
        <w:rPr>
          <w:rFonts w:ascii="Book Antiqua" w:hAnsi="Book Antiqua"/>
        </w:rPr>
        <w:t>1</w:t>
      </w:r>
      <w:r w:rsidR="00D07422" w:rsidRPr="006D795C">
        <w:rPr>
          <w:rFonts w:ascii="Book Antiqua" w:hAnsi="Book Antiqua"/>
        </w:rPr>
        <w:t>; 14: 148-152 [PMID: 33048472 DOI:</w:t>
      </w:r>
      <w:r w:rsidRPr="006D795C">
        <w:rPr>
          <w:rFonts w:ascii="Book Antiqua" w:hAnsi="Book Antiqua"/>
        </w:rPr>
        <w:t xml:space="preserve"> 10.1111/cts.12890</w:t>
      </w:r>
      <w:r w:rsidR="00D07422" w:rsidRPr="006D795C">
        <w:rPr>
          <w:rFonts w:ascii="Book Antiqua" w:hAnsi="Book Antiqua"/>
        </w:rPr>
        <w:t>]</w:t>
      </w:r>
    </w:p>
    <w:p w14:paraId="7E1FB205"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167 </w:t>
      </w:r>
      <w:proofErr w:type="spellStart"/>
      <w:r w:rsidRPr="006D795C">
        <w:rPr>
          <w:rFonts w:ascii="Book Antiqua" w:hAnsi="Book Antiqua"/>
          <w:b/>
          <w:bCs/>
        </w:rPr>
        <w:t>Kinugasa</w:t>
      </w:r>
      <w:proofErr w:type="spellEnd"/>
      <w:r w:rsidRPr="006D795C">
        <w:rPr>
          <w:rFonts w:ascii="Book Antiqua" w:hAnsi="Book Antiqua"/>
          <w:b/>
          <w:bCs/>
        </w:rPr>
        <w:t xml:space="preserve"> H</w:t>
      </w:r>
      <w:r w:rsidRPr="006D795C">
        <w:rPr>
          <w:rFonts w:ascii="Book Antiqua" w:hAnsi="Book Antiqua"/>
        </w:rPr>
        <w:t xml:space="preserve">, </w:t>
      </w:r>
      <w:proofErr w:type="spellStart"/>
      <w:r w:rsidRPr="006D795C">
        <w:rPr>
          <w:rFonts w:ascii="Book Antiqua" w:hAnsi="Book Antiqua"/>
        </w:rPr>
        <w:t>Nouso</w:t>
      </w:r>
      <w:proofErr w:type="spellEnd"/>
      <w:r w:rsidRPr="006D795C">
        <w:rPr>
          <w:rFonts w:ascii="Book Antiqua" w:hAnsi="Book Antiqua"/>
        </w:rPr>
        <w:t xml:space="preserve"> K, </w:t>
      </w:r>
      <w:proofErr w:type="spellStart"/>
      <w:r w:rsidRPr="006D795C">
        <w:rPr>
          <w:rFonts w:ascii="Book Antiqua" w:hAnsi="Book Antiqua"/>
        </w:rPr>
        <w:t>Ako</w:t>
      </w:r>
      <w:proofErr w:type="spellEnd"/>
      <w:r w:rsidRPr="006D795C">
        <w:rPr>
          <w:rFonts w:ascii="Book Antiqua" w:hAnsi="Book Antiqua"/>
        </w:rPr>
        <w:t xml:space="preserve"> S, </w:t>
      </w:r>
      <w:proofErr w:type="spellStart"/>
      <w:r w:rsidRPr="006D795C">
        <w:rPr>
          <w:rFonts w:ascii="Book Antiqua" w:hAnsi="Book Antiqua"/>
        </w:rPr>
        <w:t>Dohi</w:t>
      </w:r>
      <w:proofErr w:type="spellEnd"/>
      <w:r w:rsidRPr="006D795C">
        <w:rPr>
          <w:rFonts w:ascii="Book Antiqua" w:hAnsi="Book Antiqua"/>
        </w:rPr>
        <w:t xml:space="preserve"> C, Matsushita H, Matsumoto K, Kato H, Okada H. Liquid biopsy of bile for the molecular diagnosis of gallbladder cancer. </w:t>
      </w:r>
      <w:r w:rsidRPr="006D795C">
        <w:rPr>
          <w:rFonts w:ascii="Book Antiqua" w:hAnsi="Book Antiqua"/>
          <w:i/>
          <w:iCs/>
        </w:rPr>
        <w:t xml:space="preserve">Cancer Biol </w:t>
      </w:r>
      <w:proofErr w:type="spellStart"/>
      <w:r w:rsidRPr="006D795C">
        <w:rPr>
          <w:rFonts w:ascii="Book Antiqua" w:hAnsi="Book Antiqua"/>
          <w:i/>
          <w:iCs/>
        </w:rPr>
        <w:t>Ther</w:t>
      </w:r>
      <w:proofErr w:type="spellEnd"/>
      <w:r w:rsidRPr="006D795C">
        <w:rPr>
          <w:rFonts w:ascii="Book Antiqua" w:hAnsi="Book Antiqua"/>
        </w:rPr>
        <w:t xml:space="preserve"> 2018; </w:t>
      </w:r>
      <w:r w:rsidRPr="006D795C">
        <w:rPr>
          <w:rFonts w:ascii="Book Antiqua" w:hAnsi="Book Antiqua"/>
          <w:b/>
          <w:bCs/>
        </w:rPr>
        <w:t>19</w:t>
      </w:r>
      <w:r w:rsidRPr="006D795C">
        <w:rPr>
          <w:rFonts w:ascii="Book Antiqua" w:hAnsi="Book Antiqua"/>
        </w:rPr>
        <w:t>: 934-938 [PMID: 29580156 DOI: 10.1080/15384047.2018.1456604]</w:t>
      </w:r>
    </w:p>
    <w:p w14:paraId="20FD5CD5"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168 </w:t>
      </w:r>
      <w:r w:rsidRPr="006D795C">
        <w:rPr>
          <w:rFonts w:ascii="Book Antiqua" w:hAnsi="Book Antiqua"/>
          <w:b/>
          <w:bCs/>
        </w:rPr>
        <w:t>Shen N</w:t>
      </w:r>
      <w:r w:rsidRPr="006D795C">
        <w:rPr>
          <w:rFonts w:ascii="Book Antiqua" w:hAnsi="Book Antiqua"/>
        </w:rPr>
        <w:t xml:space="preserve">, Zhang D, Yin L, </w:t>
      </w:r>
      <w:proofErr w:type="spellStart"/>
      <w:r w:rsidRPr="006D795C">
        <w:rPr>
          <w:rFonts w:ascii="Book Antiqua" w:hAnsi="Book Antiqua"/>
        </w:rPr>
        <w:t>Qiu</w:t>
      </w:r>
      <w:proofErr w:type="spellEnd"/>
      <w:r w:rsidRPr="006D795C">
        <w:rPr>
          <w:rFonts w:ascii="Book Antiqua" w:hAnsi="Book Antiqua"/>
        </w:rPr>
        <w:t xml:space="preserve"> Y, Liu J, Yu W, Fu X, Zhu B, Xu X, Duan A, Chen Z, Wang X, Cao X, Zhao T, Zhou Z, Yu L, Qin H, Fang Z, Li JY, Liu Y, </w:t>
      </w:r>
      <w:proofErr w:type="spellStart"/>
      <w:r w:rsidRPr="006D795C">
        <w:rPr>
          <w:rFonts w:ascii="Book Antiqua" w:hAnsi="Book Antiqua"/>
        </w:rPr>
        <w:t>Xiong</w:t>
      </w:r>
      <w:proofErr w:type="spellEnd"/>
      <w:r w:rsidRPr="006D795C">
        <w:rPr>
          <w:rFonts w:ascii="Book Antiqua" w:hAnsi="Book Antiqua"/>
        </w:rPr>
        <w:t xml:space="preserve"> L, Yuan B, Li F, Zhang Y. Bile cell</w:t>
      </w:r>
      <w:r w:rsidRPr="006D795C">
        <w:rPr>
          <w:rFonts w:ascii="Book Antiqua" w:hAnsi="Book Antiqua"/>
        </w:rPr>
        <w:noBreakHyphen/>
        <w:t xml:space="preserve">free DNA as a novel and powerful liquid biopsy for detecting somatic variants in biliary tract cancer. </w:t>
      </w:r>
      <w:r w:rsidRPr="006D795C">
        <w:rPr>
          <w:rFonts w:ascii="Book Antiqua" w:hAnsi="Book Antiqua"/>
          <w:i/>
          <w:iCs/>
        </w:rPr>
        <w:t>Oncol Rep</w:t>
      </w:r>
      <w:r w:rsidRPr="006D795C">
        <w:rPr>
          <w:rFonts w:ascii="Book Antiqua" w:hAnsi="Book Antiqua"/>
        </w:rPr>
        <w:t xml:space="preserve"> 2019; </w:t>
      </w:r>
      <w:r w:rsidRPr="006D795C">
        <w:rPr>
          <w:rFonts w:ascii="Book Antiqua" w:hAnsi="Book Antiqua"/>
          <w:b/>
          <w:bCs/>
        </w:rPr>
        <w:t>42</w:t>
      </w:r>
      <w:r w:rsidRPr="006D795C">
        <w:rPr>
          <w:rFonts w:ascii="Book Antiqua" w:hAnsi="Book Antiqua"/>
        </w:rPr>
        <w:t>: 549-560 [PMID: 31173267 DOI: 10.3892/or.2019.7177]</w:t>
      </w:r>
    </w:p>
    <w:p w14:paraId="32DF2A5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169 </w:t>
      </w:r>
      <w:r w:rsidRPr="006D795C">
        <w:rPr>
          <w:rFonts w:ascii="Book Antiqua" w:hAnsi="Book Antiqua"/>
          <w:b/>
          <w:bCs/>
        </w:rPr>
        <w:t>Li L</w:t>
      </w:r>
      <w:r w:rsidRPr="006D795C">
        <w:rPr>
          <w:rFonts w:ascii="Book Antiqua" w:hAnsi="Book Antiqua"/>
        </w:rPr>
        <w:t xml:space="preserve">, </w:t>
      </w:r>
      <w:proofErr w:type="spellStart"/>
      <w:r w:rsidRPr="006D795C">
        <w:rPr>
          <w:rFonts w:ascii="Book Antiqua" w:hAnsi="Book Antiqua"/>
        </w:rPr>
        <w:t>Masica</w:t>
      </w:r>
      <w:proofErr w:type="spellEnd"/>
      <w:r w:rsidRPr="006D795C">
        <w:rPr>
          <w:rFonts w:ascii="Book Antiqua" w:hAnsi="Book Antiqua"/>
        </w:rPr>
        <w:t xml:space="preserve"> D, Ishida M, </w:t>
      </w:r>
      <w:proofErr w:type="spellStart"/>
      <w:r w:rsidRPr="006D795C">
        <w:rPr>
          <w:rFonts w:ascii="Book Antiqua" w:hAnsi="Book Antiqua"/>
        </w:rPr>
        <w:t>Tomuleasa</w:t>
      </w:r>
      <w:proofErr w:type="spellEnd"/>
      <w:r w:rsidRPr="006D795C">
        <w:rPr>
          <w:rFonts w:ascii="Book Antiqua" w:hAnsi="Book Antiqua"/>
        </w:rPr>
        <w:t xml:space="preserve"> C, </w:t>
      </w:r>
      <w:proofErr w:type="spellStart"/>
      <w:r w:rsidRPr="006D795C">
        <w:rPr>
          <w:rFonts w:ascii="Book Antiqua" w:hAnsi="Book Antiqua"/>
        </w:rPr>
        <w:t>Umegaki</w:t>
      </w:r>
      <w:proofErr w:type="spellEnd"/>
      <w:r w:rsidRPr="006D795C">
        <w:rPr>
          <w:rFonts w:ascii="Book Antiqua" w:hAnsi="Book Antiqua"/>
        </w:rPr>
        <w:t xml:space="preserve"> S, </w:t>
      </w:r>
      <w:proofErr w:type="spellStart"/>
      <w:r w:rsidRPr="006D795C">
        <w:rPr>
          <w:rFonts w:ascii="Book Antiqua" w:hAnsi="Book Antiqua"/>
        </w:rPr>
        <w:t>Kalloo</w:t>
      </w:r>
      <w:proofErr w:type="spellEnd"/>
      <w:r w:rsidRPr="006D795C">
        <w:rPr>
          <w:rFonts w:ascii="Book Antiqua" w:hAnsi="Book Antiqua"/>
        </w:rPr>
        <w:t xml:space="preserve"> AN, Georgiades C, Singh VK, </w:t>
      </w:r>
      <w:proofErr w:type="spellStart"/>
      <w:r w:rsidRPr="006D795C">
        <w:rPr>
          <w:rFonts w:ascii="Book Antiqua" w:hAnsi="Book Antiqua"/>
        </w:rPr>
        <w:t>Khashab</w:t>
      </w:r>
      <w:proofErr w:type="spellEnd"/>
      <w:r w:rsidRPr="006D795C">
        <w:rPr>
          <w:rFonts w:ascii="Book Antiqua" w:hAnsi="Book Antiqua"/>
        </w:rPr>
        <w:t xml:space="preserve"> M, </w:t>
      </w:r>
      <w:proofErr w:type="spellStart"/>
      <w:r w:rsidRPr="006D795C">
        <w:rPr>
          <w:rFonts w:ascii="Book Antiqua" w:hAnsi="Book Antiqua"/>
        </w:rPr>
        <w:t>Amateau</w:t>
      </w:r>
      <w:proofErr w:type="spellEnd"/>
      <w:r w:rsidRPr="006D795C">
        <w:rPr>
          <w:rFonts w:ascii="Book Antiqua" w:hAnsi="Book Antiqua"/>
        </w:rPr>
        <w:t xml:space="preserve"> S, Li Z, Okolo P, Lennon AM, Saxena P, </w:t>
      </w:r>
      <w:proofErr w:type="spellStart"/>
      <w:r w:rsidRPr="006D795C">
        <w:rPr>
          <w:rFonts w:ascii="Book Antiqua" w:hAnsi="Book Antiqua"/>
        </w:rPr>
        <w:t>Geschwind</w:t>
      </w:r>
      <w:proofErr w:type="spellEnd"/>
      <w:r w:rsidRPr="006D795C">
        <w:rPr>
          <w:rFonts w:ascii="Book Antiqua" w:hAnsi="Book Antiqua"/>
        </w:rPr>
        <w:t xml:space="preserve"> JF, </w:t>
      </w:r>
      <w:proofErr w:type="spellStart"/>
      <w:r w:rsidRPr="006D795C">
        <w:rPr>
          <w:rFonts w:ascii="Book Antiqua" w:hAnsi="Book Antiqua"/>
        </w:rPr>
        <w:t>Schlachter</w:t>
      </w:r>
      <w:proofErr w:type="spellEnd"/>
      <w:r w:rsidRPr="006D795C">
        <w:rPr>
          <w:rFonts w:ascii="Book Antiqua" w:hAnsi="Book Antiqua"/>
        </w:rPr>
        <w:t xml:space="preserve"> T, Hong K, </w:t>
      </w:r>
      <w:proofErr w:type="spellStart"/>
      <w:r w:rsidRPr="006D795C">
        <w:rPr>
          <w:rFonts w:ascii="Book Antiqua" w:hAnsi="Book Antiqua"/>
        </w:rPr>
        <w:t>Pawlik</w:t>
      </w:r>
      <w:proofErr w:type="spellEnd"/>
      <w:r w:rsidRPr="006D795C">
        <w:rPr>
          <w:rFonts w:ascii="Book Antiqua" w:hAnsi="Book Antiqua"/>
        </w:rPr>
        <w:t xml:space="preserve"> TM, Canto M, Law J, </w:t>
      </w:r>
      <w:proofErr w:type="spellStart"/>
      <w:r w:rsidRPr="006D795C">
        <w:rPr>
          <w:rFonts w:ascii="Book Antiqua" w:hAnsi="Book Antiqua"/>
        </w:rPr>
        <w:t>Sharaiha</w:t>
      </w:r>
      <w:proofErr w:type="spellEnd"/>
      <w:r w:rsidRPr="006D795C">
        <w:rPr>
          <w:rFonts w:ascii="Book Antiqua" w:hAnsi="Book Antiqua"/>
        </w:rPr>
        <w:t xml:space="preserve"> R, Weiss CR, </w:t>
      </w:r>
      <w:proofErr w:type="spellStart"/>
      <w:r w:rsidRPr="006D795C">
        <w:rPr>
          <w:rFonts w:ascii="Book Antiqua" w:hAnsi="Book Antiqua"/>
        </w:rPr>
        <w:t>Thuluvath</w:t>
      </w:r>
      <w:proofErr w:type="spellEnd"/>
      <w:r w:rsidRPr="006D795C">
        <w:rPr>
          <w:rFonts w:ascii="Book Antiqua" w:hAnsi="Book Antiqua"/>
        </w:rPr>
        <w:t xml:space="preserve"> P, </w:t>
      </w:r>
      <w:proofErr w:type="spellStart"/>
      <w:r w:rsidRPr="006D795C">
        <w:rPr>
          <w:rFonts w:ascii="Book Antiqua" w:hAnsi="Book Antiqua"/>
        </w:rPr>
        <w:t>Goggins</w:t>
      </w:r>
      <w:proofErr w:type="spellEnd"/>
      <w:r w:rsidRPr="006D795C">
        <w:rPr>
          <w:rFonts w:ascii="Book Antiqua" w:hAnsi="Book Antiqua"/>
        </w:rPr>
        <w:t xml:space="preserve"> M, Shin EJ, Peng H, </w:t>
      </w:r>
      <w:proofErr w:type="spellStart"/>
      <w:r w:rsidRPr="006D795C">
        <w:rPr>
          <w:rFonts w:ascii="Book Antiqua" w:hAnsi="Book Antiqua"/>
        </w:rPr>
        <w:t>Kumbhari</w:t>
      </w:r>
      <w:proofErr w:type="spellEnd"/>
      <w:r w:rsidRPr="006D795C">
        <w:rPr>
          <w:rFonts w:ascii="Book Antiqua" w:hAnsi="Book Antiqua"/>
        </w:rPr>
        <w:t xml:space="preserve"> V, </w:t>
      </w:r>
      <w:proofErr w:type="spellStart"/>
      <w:r w:rsidRPr="006D795C">
        <w:rPr>
          <w:rFonts w:ascii="Book Antiqua" w:hAnsi="Book Antiqua"/>
        </w:rPr>
        <w:t>Hutfless</w:t>
      </w:r>
      <w:proofErr w:type="spellEnd"/>
      <w:r w:rsidRPr="006D795C">
        <w:rPr>
          <w:rFonts w:ascii="Book Antiqua" w:hAnsi="Book Antiqua"/>
        </w:rPr>
        <w:t xml:space="preserve"> S, Zhou L, </w:t>
      </w:r>
      <w:proofErr w:type="spellStart"/>
      <w:r w:rsidRPr="006D795C">
        <w:rPr>
          <w:rFonts w:ascii="Book Antiqua" w:hAnsi="Book Antiqua"/>
        </w:rPr>
        <w:t>Mezey</w:t>
      </w:r>
      <w:proofErr w:type="spellEnd"/>
      <w:r w:rsidRPr="006D795C">
        <w:rPr>
          <w:rFonts w:ascii="Book Antiqua" w:hAnsi="Book Antiqua"/>
        </w:rPr>
        <w:t xml:space="preserve"> E, Meltzer SJ, </w:t>
      </w:r>
      <w:proofErr w:type="spellStart"/>
      <w:r w:rsidRPr="006D795C">
        <w:rPr>
          <w:rFonts w:ascii="Book Antiqua" w:hAnsi="Book Antiqua"/>
        </w:rPr>
        <w:t>Karchin</w:t>
      </w:r>
      <w:proofErr w:type="spellEnd"/>
      <w:r w:rsidRPr="006D795C">
        <w:rPr>
          <w:rFonts w:ascii="Book Antiqua" w:hAnsi="Book Antiqua"/>
        </w:rPr>
        <w:t xml:space="preserve"> R, </w:t>
      </w:r>
      <w:proofErr w:type="spellStart"/>
      <w:r w:rsidRPr="006D795C">
        <w:rPr>
          <w:rFonts w:ascii="Book Antiqua" w:hAnsi="Book Antiqua"/>
        </w:rPr>
        <w:t>Selaru</w:t>
      </w:r>
      <w:proofErr w:type="spellEnd"/>
      <w:r w:rsidRPr="006D795C">
        <w:rPr>
          <w:rFonts w:ascii="Book Antiqua" w:hAnsi="Book Antiqua"/>
        </w:rPr>
        <w:t xml:space="preserve"> FM. Human bile contains microRNA-laden extracellular vesicles that can be used for cholangiocarcinoma diagnosis. </w:t>
      </w:r>
      <w:r w:rsidRPr="006D795C">
        <w:rPr>
          <w:rFonts w:ascii="Book Antiqua" w:hAnsi="Book Antiqua"/>
          <w:i/>
          <w:iCs/>
        </w:rPr>
        <w:t>Hepatology</w:t>
      </w:r>
      <w:r w:rsidRPr="006D795C">
        <w:rPr>
          <w:rFonts w:ascii="Book Antiqua" w:hAnsi="Book Antiqua"/>
        </w:rPr>
        <w:t xml:space="preserve"> 2014; </w:t>
      </w:r>
      <w:r w:rsidRPr="006D795C">
        <w:rPr>
          <w:rFonts w:ascii="Book Antiqua" w:hAnsi="Book Antiqua"/>
          <w:b/>
          <w:bCs/>
        </w:rPr>
        <w:t>60</w:t>
      </w:r>
      <w:r w:rsidRPr="006D795C">
        <w:rPr>
          <w:rFonts w:ascii="Book Antiqua" w:hAnsi="Book Antiqua"/>
        </w:rPr>
        <w:t>: 896-907 [PMID: 24497320 DOI: 10.1002/hep.27050]</w:t>
      </w:r>
    </w:p>
    <w:p w14:paraId="36678EE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170 </w:t>
      </w:r>
      <w:r w:rsidRPr="006D795C">
        <w:rPr>
          <w:rFonts w:ascii="Book Antiqua" w:hAnsi="Book Antiqua"/>
          <w:b/>
          <w:bCs/>
        </w:rPr>
        <w:t>Yang G</w:t>
      </w:r>
      <w:r w:rsidRPr="006D795C">
        <w:rPr>
          <w:rFonts w:ascii="Book Antiqua" w:hAnsi="Book Antiqua"/>
        </w:rPr>
        <w:t xml:space="preserve">, Zhang L, Li R, Wang L. The role of microRNAs in gallbladder cancer. </w:t>
      </w:r>
      <w:r w:rsidRPr="006D795C">
        <w:rPr>
          <w:rFonts w:ascii="Book Antiqua" w:hAnsi="Book Antiqua"/>
          <w:i/>
          <w:iCs/>
        </w:rPr>
        <w:t>Mol Clin Oncol</w:t>
      </w:r>
      <w:r w:rsidRPr="006D795C">
        <w:rPr>
          <w:rFonts w:ascii="Book Antiqua" w:hAnsi="Book Antiqua"/>
        </w:rPr>
        <w:t xml:space="preserve"> 2016; </w:t>
      </w:r>
      <w:r w:rsidRPr="006D795C">
        <w:rPr>
          <w:rFonts w:ascii="Book Antiqua" w:hAnsi="Book Antiqua"/>
          <w:b/>
          <w:bCs/>
        </w:rPr>
        <w:t>5</w:t>
      </w:r>
      <w:r w:rsidRPr="006D795C">
        <w:rPr>
          <w:rFonts w:ascii="Book Antiqua" w:hAnsi="Book Antiqua"/>
        </w:rPr>
        <w:t>: 7-13 [PMID: 27330755 DOI: 10.3892/mco.2016.905]</w:t>
      </w:r>
    </w:p>
    <w:p w14:paraId="3DE27BE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171 </w:t>
      </w:r>
      <w:proofErr w:type="spellStart"/>
      <w:r w:rsidRPr="006D795C">
        <w:rPr>
          <w:rFonts w:ascii="Book Antiqua" w:hAnsi="Book Antiqua"/>
          <w:b/>
          <w:bCs/>
        </w:rPr>
        <w:t>Kishimoto</w:t>
      </w:r>
      <w:proofErr w:type="spellEnd"/>
      <w:r w:rsidRPr="006D795C">
        <w:rPr>
          <w:rFonts w:ascii="Book Antiqua" w:hAnsi="Book Antiqua"/>
          <w:b/>
          <w:bCs/>
        </w:rPr>
        <w:t xml:space="preserve"> T</w:t>
      </w:r>
      <w:r w:rsidRPr="006D795C">
        <w:rPr>
          <w:rFonts w:ascii="Book Antiqua" w:hAnsi="Book Antiqua"/>
        </w:rPr>
        <w:t xml:space="preserve">, </w:t>
      </w:r>
      <w:proofErr w:type="spellStart"/>
      <w:r w:rsidRPr="006D795C">
        <w:rPr>
          <w:rFonts w:ascii="Book Antiqua" w:hAnsi="Book Antiqua"/>
        </w:rPr>
        <w:t>Eguchi</w:t>
      </w:r>
      <w:proofErr w:type="spellEnd"/>
      <w:r w:rsidRPr="006D795C">
        <w:rPr>
          <w:rFonts w:ascii="Book Antiqua" w:hAnsi="Book Antiqua"/>
        </w:rPr>
        <w:t xml:space="preserve"> H, Nagano H, Kobayashi S, Akita H, Hama N, Wada H, Kawamoto K, </w:t>
      </w:r>
      <w:proofErr w:type="spellStart"/>
      <w:r w:rsidRPr="006D795C">
        <w:rPr>
          <w:rFonts w:ascii="Book Antiqua" w:hAnsi="Book Antiqua"/>
        </w:rPr>
        <w:t>Tomokuni</w:t>
      </w:r>
      <w:proofErr w:type="spellEnd"/>
      <w:r w:rsidRPr="006D795C">
        <w:rPr>
          <w:rFonts w:ascii="Book Antiqua" w:hAnsi="Book Antiqua"/>
        </w:rPr>
        <w:t xml:space="preserve"> A, </w:t>
      </w:r>
      <w:proofErr w:type="spellStart"/>
      <w:r w:rsidRPr="006D795C">
        <w:rPr>
          <w:rFonts w:ascii="Book Antiqua" w:hAnsi="Book Antiqua"/>
        </w:rPr>
        <w:t>Tomimaru</w:t>
      </w:r>
      <w:proofErr w:type="spellEnd"/>
      <w:r w:rsidRPr="006D795C">
        <w:rPr>
          <w:rFonts w:ascii="Book Antiqua" w:hAnsi="Book Antiqua"/>
        </w:rPr>
        <w:t xml:space="preserve"> Y, </w:t>
      </w:r>
      <w:proofErr w:type="spellStart"/>
      <w:r w:rsidRPr="006D795C">
        <w:rPr>
          <w:rFonts w:ascii="Book Antiqua" w:hAnsi="Book Antiqua"/>
        </w:rPr>
        <w:t>Umeshita</w:t>
      </w:r>
      <w:proofErr w:type="spellEnd"/>
      <w:r w:rsidRPr="006D795C">
        <w:rPr>
          <w:rFonts w:ascii="Book Antiqua" w:hAnsi="Book Antiqua"/>
        </w:rPr>
        <w:t xml:space="preserve"> K, </w:t>
      </w:r>
      <w:proofErr w:type="spellStart"/>
      <w:r w:rsidRPr="006D795C">
        <w:rPr>
          <w:rFonts w:ascii="Book Antiqua" w:hAnsi="Book Antiqua"/>
        </w:rPr>
        <w:t>Doki</w:t>
      </w:r>
      <w:proofErr w:type="spellEnd"/>
      <w:r w:rsidRPr="006D795C">
        <w:rPr>
          <w:rFonts w:ascii="Book Antiqua" w:hAnsi="Book Antiqua"/>
        </w:rPr>
        <w:t xml:space="preserve"> Y, Mori M. Plasma miR-21 is a novel diagnostic biomarker for biliary tract cancer. </w:t>
      </w:r>
      <w:r w:rsidRPr="006D795C">
        <w:rPr>
          <w:rFonts w:ascii="Book Antiqua" w:hAnsi="Book Antiqua"/>
          <w:i/>
          <w:iCs/>
        </w:rPr>
        <w:t>Cancer Sci</w:t>
      </w:r>
      <w:r w:rsidRPr="006D795C">
        <w:rPr>
          <w:rFonts w:ascii="Book Antiqua" w:hAnsi="Book Antiqua"/>
        </w:rPr>
        <w:t xml:space="preserve"> 2013; </w:t>
      </w:r>
      <w:r w:rsidRPr="006D795C">
        <w:rPr>
          <w:rFonts w:ascii="Book Antiqua" w:hAnsi="Book Antiqua"/>
          <w:b/>
          <w:bCs/>
        </w:rPr>
        <w:t>104</w:t>
      </w:r>
      <w:r w:rsidRPr="006D795C">
        <w:rPr>
          <w:rFonts w:ascii="Book Antiqua" w:hAnsi="Book Antiqua"/>
        </w:rPr>
        <w:t>: 1626-1631 [PMID: 24118467 DOI: 10.1111/cas.12300]</w:t>
      </w:r>
    </w:p>
    <w:p w14:paraId="34B81F0A"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172 </w:t>
      </w:r>
      <w:r w:rsidRPr="006D795C">
        <w:rPr>
          <w:rFonts w:ascii="Book Antiqua" w:hAnsi="Book Antiqua"/>
          <w:b/>
          <w:bCs/>
        </w:rPr>
        <w:t>Liu CH</w:t>
      </w:r>
      <w:r w:rsidRPr="006D795C">
        <w:rPr>
          <w:rFonts w:ascii="Book Antiqua" w:hAnsi="Book Antiqua"/>
        </w:rPr>
        <w:t xml:space="preserve">, Huang Q, </w:t>
      </w:r>
      <w:proofErr w:type="spellStart"/>
      <w:r w:rsidRPr="006D795C">
        <w:rPr>
          <w:rFonts w:ascii="Book Antiqua" w:hAnsi="Book Antiqua"/>
        </w:rPr>
        <w:t>Jin</w:t>
      </w:r>
      <w:proofErr w:type="spellEnd"/>
      <w:r w:rsidRPr="006D795C">
        <w:rPr>
          <w:rFonts w:ascii="Book Antiqua" w:hAnsi="Book Antiqua"/>
        </w:rPr>
        <w:t xml:space="preserve"> ZY, </w:t>
      </w:r>
      <w:proofErr w:type="spellStart"/>
      <w:r w:rsidRPr="006D795C">
        <w:rPr>
          <w:rFonts w:ascii="Book Antiqua" w:hAnsi="Book Antiqua"/>
        </w:rPr>
        <w:t>Xie</w:t>
      </w:r>
      <w:proofErr w:type="spellEnd"/>
      <w:r w:rsidRPr="006D795C">
        <w:rPr>
          <w:rFonts w:ascii="Book Antiqua" w:hAnsi="Book Antiqua"/>
        </w:rPr>
        <w:t xml:space="preserve"> F, Zhu CL, Liu Z, Wang C. Circulating microRNA-21 as a prognostic, biological marker in cholangiocarcinoma. </w:t>
      </w:r>
      <w:r w:rsidRPr="006D795C">
        <w:rPr>
          <w:rFonts w:ascii="Book Antiqua" w:hAnsi="Book Antiqua"/>
          <w:i/>
          <w:iCs/>
        </w:rPr>
        <w:t xml:space="preserve">J Cancer Res </w:t>
      </w:r>
      <w:proofErr w:type="spellStart"/>
      <w:r w:rsidRPr="006D795C">
        <w:rPr>
          <w:rFonts w:ascii="Book Antiqua" w:hAnsi="Book Antiqua"/>
          <w:i/>
          <w:iCs/>
        </w:rPr>
        <w:t>Ther</w:t>
      </w:r>
      <w:proofErr w:type="spellEnd"/>
      <w:r w:rsidRPr="006D795C">
        <w:rPr>
          <w:rFonts w:ascii="Book Antiqua" w:hAnsi="Book Antiqua"/>
        </w:rPr>
        <w:t xml:space="preserve"> 2018; </w:t>
      </w:r>
      <w:r w:rsidRPr="006D795C">
        <w:rPr>
          <w:rFonts w:ascii="Book Antiqua" w:hAnsi="Book Antiqua"/>
          <w:b/>
          <w:bCs/>
        </w:rPr>
        <w:t>14</w:t>
      </w:r>
      <w:r w:rsidRPr="006D795C">
        <w:rPr>
          <w:rFonts w:ascii="Book Antiqua" w:hAnsi="Book Antiqua"/>
        </w:rPr>
        <w:t>: 220-225 [PMID: 29516989 DOI: 10.4103/0973-1482.193125]</w:t>
      </w:r>
    </w:p>
    <w:p w14:paraId="168B9F79"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173 </w:t>
      </w:r>
      <w:r w:rsidRPr="006D795C">
        <w:rPr>
          <w:rFonts w:ascii="Book Antiqua" w:hAnsi="Book Antiqua"/>
          <w:b/>
          <w:bCs/>
        </w:rPr>
        <w:t>Correa-Gallego C</w:t>
      </w:r>
      <w:r w:rsidRPr="006D795C">
        <w:rPr>
          <w:rFonts w:ascii="Book Antiqua" w:hAnsi="Book Antiqua"/>
        </w:rPr>
        <w:t xml:space="preserve">, </w:t>
      </w:r>
      <w:proofErr w:type="spellStart"/>
      <w:r w:rsidRPr="006D795C">
        <w:rPr>
          <w:rFonts w:ascii="Book Antiqua" w:hAnsi="Book Antiqua"/>
        </w:rPr>
        <w:t>Maddalo</w:t>
      </w:r>
      <w:proofErr w:type="spellEnd"/>
      <w:r w:rsidRPr="006D795C">
        <w:rPr>
          <w:rFonts w:ascii="Book Antiqua" w:hAnsi="Book Antiqua"/>
        </w:rPr>
        <w:t xml:space="preserve"> D, </w:t>
      </w:r>
      <w:proofErr w:type="spellStart"/>
      <w:r w:rsidRPr="006D795C">
        <w:rPr>
          <w:rFonts w:ascii="Book Antiqua" w:hAnsi="Book Antiqua"/>
        </w:rPr>
        <w:t>Doussot</w:t>
      </w:r>
      <w:proofErr w:type="spellEnd"/>
      <w:r w:rsidRPr="006D795C">
        <w:rPr>
          <w:rFonts w:ascii="Book Antiqua" w:hAnsi="Book Antiqua"/>
        </w:rPr>
        <w:t xml:space="preserve"> A, </w:t>
      </w:r>
      <w:proofErr w:type="spellStart"/>
      <w:r w:rsidRPr="006D795C">
        <w:rPr>
          <w:rFonts w:ascii="Book Antiqua" w:hAnsi="Book Antiqua"/>
        </w:rPr>
        <w:t>Kemeny</w:t>
      </w:r>
      <w:proofErr w:type="spellEnd"/>
      <w:r w:rsidRPr="006D795C">
        <w:rPr>
          <w:rFonts w:ascii="Book Antiqua" w:hAnsi="Book Antiqua"/>
        </w:rPr>
        <w:t xml:space="preserve"> N, </w:t>
      </w:r>
      <w:proofErr w:type="spellStart"/>
      <w:r w:rsidRPr="006D795C">
        <w:rPr>
          <w:rFonts w:ascii="Book Antiqua" w:hAnsi="Book Antiqua"/>
        </w:rPr>
        <w:t>Kingham</w:t>
      </w:r>
      <w:proofErr w:type="spellEnd"/>
      <w:r w:rsidRPr="006D795C">
        <w:rPr>
          <w:rFonts w:ascii="Book Antiqua" w:hAnsi="Book Antiqua"/>
        </w:rPr>
        <w:t xml:space="preserve"> TP, Allen PJ, </w:t>
      </w:r>
      <w:proofErr w:type="spellStart"/>
      <w:r w:rsidRPr="006D795C">
        <w:rPr>
          <w:rFonts w:ascii="Book Antiqua" w:hAnsi="Book Antiqua"/>
        </w:rPr>
        <w:t>D'Angelica</w:t>
      </w:r>
      <w:proofErr w:type="spellEnd"/>
      <w:r w:rsidRPr="006D795C">
        <w:rPr>
          <w:rFonts w:ascii="Book Antiqua" w:hAnsi="Book Antiqua"/>
        </w:rPr>
        <w:t xml:space="preserve"> MI, DeMatteo RP, Betel D, </w:t>
      </w:r>
      <w:proofErr w:type="spellStart"/>
      <w:r w:rsidRPr="006D795C">
        <w:rPr>
          <w:rFonts w:ascii="Book Antiqua" w:hAnsi="Book Antiqua"/>
        </w:rPr>
        <w:t>Klimstra</w:t>
      </w:r>
      <w:proofErr w:type="spellEnd"/>
      <w:r w:rsidRPr="006D795C">
        <w:rPr>
          <w:rFonts w:ascii="Book Antiqua" w:hAnsi="Book Antiqua"/>
        </w:rPr>
        <w:t xml:space="preserve"> D, </w:t>
      </w:r>
      <w:proofErr w:type="spellStart"/>
      <w:r w:rsidRPr="006D795C">
        <w:rPr>
          <w:rFonts w:ascii="Book Antiqua" w:hAnsi="Book Antiqua"/>
        </w:rPr>
        <w:t>Jarnagin</w:t>
      </w:r>
      <w:proofErr w:type="spellEnd"/>
      <w:r w:rsidRPr="006D795C">
        <w:rPr>
          <w:rFonts w:ascii="Book Antiqua" w:hAnsi="Book Antiqua"/>
        </w:rPr>
        <w:t xml:space="preserve"> WR, Ventura A. Circulating Plasma Levels of MicroRNA-21 and MicroRNA-221 Are Potential Diagnostic Markers for Primary Intrahepatic Cholangiocarcinoma.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2016; </w:t>
      </w:r>
      <w:r w:rsidRPr="006D795C">
        <w:rPr>
          <w:rFonts w:ascii="Book Antiqua" w:hAnsi="Book Antiqua"/>
          <w:b/>
          <w:bCs/>
        </w:rPr>
        <w:t>11</w:t>
      </w:r>
      <w:r w:rsidRPr="006D795C">
        <w:rPr>
          <w:rFonts w:ascii="Book Antiqua" w:hAnsi="Book Antiqua"/>
        </w:rPr>
        <w:t>: e0163699 [PMID: 27685844 DOI: 10.1371/journal.pone.0163699]</w:t>
      </w:r>
    </w:p>
    <w:p w14:paraId="05719A76" w14:textId="77777777" w:rsidR="00DC0AC1" w:rsidRPr="006D795C" w:rsidRDefault="00DC0AC1" w:rsidP="00D07422">
      <w:pPr>
        <w:spacing w:line="360" w:lineRule="auto"/>
        <w:jc w:val="both"/>
        <w:rPr>
          <w:rFonts w:ascii="Book Antiqua" w:hAnsi="Book Antiqua"/>
          <w:lang w:val="pt-BR"/>
        </w:rPr>
      </w:pPr>
      <w:r w:rsidRPr="006D795C">
        <w:rPr>
          <w:rFonts w:ascii="Book Antiqua" w:hAnsi="Book Antiqua"/>
        </w:rPr>
        <w:lastRenderedPageBreak/>
        <w:t xml:space="preserve">174 </w:t>
      </w:r>
      <w:r w:rsidRPr="006D795C">
        <w:rPr>
          <w:rFonts w:ascii="Book Antiqua" w:hAnsi="Book Antiqua"/>
          <w:b/>
          <w:bCs/>
        </w:rPr>
        <w:t>Wang Y</w:t>
      </w:r>
      <w:r w:rsidRPr="006D795C">
        <w:rPr>
          <w:rFonts w:ascii="Book Antiqua" w:hAnsi="Book Antiqua"/>
        </w:rPr>
        <w:t xml:space="preserve">, Gao X, Wei F, Zhang X, Yu J, Zhao H, Sun Q, Yan F, Yan C, Li H, Ren X. Diagnostic and prognostic value of circulating miR-21 for cancer: a systematic review and meta-analysis. </w:t>
      </w:r>
      <w:r w:rsidRPr="006D795C">
        <w:rPr>
          <w:rFonts w:ascii="Book Antiqua" w:hAnsi="Book Antiqua"/>
          <w:i/>
          <w:iCs/>
          <w:lang w:val="pt-BR"/>
        </w:rPr>
        <w:t>Gene</w:t>
      </w:r>
      <w:r w:rsidRPr="006D795C">
        <w:rPr>
          <w:rFonts w:ascii="Book Antiqua" w:hAnsi="Book Antiqua"/>
          <w:lang w:val="pt-BR"/>
        </w:rPr>
        <w:t xml:space="preserve"> 2014; </w:t>
      </w:r>
      <w:r w:rsidRPr="006D795C">
        <w:rPr>
          <w:rFonts w:ascii="Book Antiqua" w:hAnsi="Book Antiqua"/>
          <w:b/>
          <w:bCs/>
          <w:lang w:val="pt-BR"/>
        </w:rPr>
        <w:t>533</w:t>
      </w:r>
      <w:r w:rsidRPr="006D795C">
        <w:rPr>
          <w:rFonts w:ascii="Book Antiqua" w:hAnsi="Book Antiqua"/>
          <w:lang w:val="pt-BR"/>
        </w:rPr>
        <w:t>: 389-397 [PMID: 24076132 DOI: 10.1016/j.gene.2013.09.038]</w:t>
      </w:r>
    </w:p>
    <w:p w14:paraId="723F4880" w14:textId="77777777" w:rsidR="00DC0AC1" w:rsidRPr="006D795C" w:rsidRDefault="00DC0AC1" w:rsidP="00D07422">
      <w:pPr>
        <w:spacing w:line="360" w:lineRule="auto"/>
        <w:jc w:val="both"/>
        <w:rPr>
          <w:rFonts w:ascii="Book Antiqua" w:hAnsi="Book Antiqua"/>
        </w:rPr>
      </w:pPr>
      <w:r w:rsidRPr="006D795C">
        <w:rPr>
          <w:rFonts w:ascii="Book Antiqua" w:hAnsi="Book Antiqua"/>
          <w:lang w:val="pt-BR"/>
        </w:rPr>
        <w:t xml:space="preserve">175 </w:t>
      </w:r>
      <w:r w:rsidRPr="006D795C">
        <w:rPr>
          <w:rFonts w:ascii="Book Antiqua" w:hAnsi="Book Antiqua"/>
          <w:b/>
          <w:bCs/>
          <w:lang w:val="pt-BR"/>
        </w:rPr>
        <w:t>Afonso MB</w:t>
      </w:r>
      <w:r w:rsidRPr="006D795C">
        <w:rPr>
          <w:rFonts w:ascii="Book Antiqua" w:hAnsi="Book Antiqua"/>
          <w:lang w:val="pt-BR"/>
        </w:rPr>
        <w:t xml:space="preserve">, Rodrigues PM, Simão AL, Castro RE. </w:t>
      </w:r>
      <w:r w:rsidRPr="006D795C">
        <w:rPr>
          <w:rFonts w:ascii="Book Antiqua" w:hAnsi="Book Antiqua"/>
        </w:rPr>
        <w:t xml:space="preserve">Circulating microRNAs as Potential Biomarkers in Non-Alcoholic Fatty Liver Disease and Hepatocellular Carcinoma. </w:t>
      </w:r>
      <w:r w:rsidRPr="006D795C">
        <w:rPr>
          <w:rFonts w:ascii="Book Antiqua" w:hAnsi="Book Antiqua"/>
          <w:i/>
          <w:iCs/>
        </w:rPr>
        <w:t>J Clin Med</w:t>
      </w:r>
      <w:r w:rsidRPr="006D795C">
        <w:rPr>
          <w:rFonts w:ascii="Book Antiqua" w:hAnsi="Book Antiqua"/>
        </w:rPr>
        <w:t xml:space="preserve"> 2016; </w:t>
      </w:r>
      <w:r w:rsidRPr="006D795C">
        <w:rPr>
          <w:rFonts w:ascii="Book Antiqua" w:hAnsi="Book Antiqua"/>
          <w:b/>
          <w:bCs/>
        </w:rPr>
        <w:t>5</w:t>
      </w:r>
      <w:r w:rsidRPr="006D795C">
        <w:rPr>
          <w:rFonts w:ascii="Book Antiqua" w:hAnsi="Book Antiqua"/>
        </w:rPr>
        <w:t xml:space="preserve"> [PMID: 26950158 DOI: 10.3390/jcm5030030]</w:t>
      </w:r>
    </w:p>
    <w:p w14:paraId="00CD5A1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176 </w:t>
      </w:r>
      <w:r w:rsidRPr="006D795C">
        <w:rPr>
          <w:rFonts w:ascii="Book Antiqua" w:hAnsi="Book Antiqua"/>
          <w:b/>
          <w:bCs/>
        </w:rPr>
        <w:t>Han HS</w:t>
      </w:r>
      <w:r w:rsidRPr="006D795C">
        <w:rPr>
          <w:rFonts w:ascii="Book Antiqua" w:hAnsi="Book Antiqua"/>
        </w:rPr>
        <w:t xml:space="preserve">, Kim MJ, Han JH, Yun J, Kim HK, Yang Y, Kim KB, Park SM. Bile-derived circulating extracellular miR-30d-5p and miR-92a-3p as potential biomarkers for cholangiocarcinoma. </w:t>
      </w:r>
      <w:r w:rsidRPr="006D795C">
        <w:rPr>
          <w:rFonts w:ascii="Book Antiqua" w:hAnsi="Book Antiqua"/>
          <w:i/>
          <w:iCs/>
        </w:rPr>
        <w:t xml:space="preserve">Hepatobiliary </w:t>
      </w:r>
      <w:proofErr w:type="spellStart"/>
      <w:r w:rsidRPr="006D795C">
        <w:rPr>
          <w:rFonts w:ascii="Book Antiqua" w:hAnsi="Book Antiqua"/>
          <w:i/>
          <w:iCs/>
        </w:rPr>
        <w:t>Pancreat</w:t>
      </w:r>
      <w:proofErr w:type="spellEnd"/>
      <w:r w:rsidRPr="006D795C">
        <w:rPr>
          <w:rFonts w:ascii="Book Antiqua" w:hAnsi="Book Antiqua"/>
          <w:i/>
          <w:iCs/>
        </w:rPr>
        <w:t xml:space="preserve"> Dis Int</w:t>
      </w:r>
      <w:r w:rsidRPr="006D795C">
        <w:rPr>
          <w:rFonts w:ascii="Book Antiqua" w:hAnsi="Book Antiqua"/>
        </w:rPr>
        <w:t xml:space="preserve"> 2020; </w:t>
      </w:r>
      <w:r w:rsidRPr="006D795C">
        <w:rPr>
          <w:rFonts w:ascii="Book Antiqua" w:hAnsi="Book Antiqua"/>
          <w:b/>
          <w:bCs/>
        </w:rPr>
        <w:t>19</w:t>
      </w:r>
      <w:r w:rsidRPr="006D795C">
        <w:rPr>
          <w:rFonts w:ascii="Book Antiqua" w:hAnsi="Book Antiqua"/>
        </w:rPr>
        <w:t>: 41-50 [PMID: 31784323 DOI: 10.1016/j.hbpd.2019.10.009]</w:t>
      </w:r>
    </w:p>
    <w:p w14:paraId="6105633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177 </w:t>
      </w:r>
      <w:r w:rsidRPr="006D795C">
        <w:rPr>
          <w:rFonts w:ascii="Book Antiqua" w:hAnsi="Book Antiqua"/>
          <w:b/>
          <w:bCs/>
        </w:rPr>
        <w:t>Loosen SH</w:t>
      </w:r>
      <w:r w:rsidRPr="006D795C">
        <w:rPr>
          <w:rFonts w:ascii="Book Antiqua" w:hAnsi="Book Antiqua"/>
        </w:rPr>
        <w:t xml:space="preserve">, </w:t>
      </w:r>
      <w:proofErr w:type="spellStart"/>
      <w:r w:rsidRPr="006D795C">
        <w:rPr>
          <w:rFonts w:ascii="Book Antiqua" w:hAnsi="Book Antiqua"/>
        </w:rPr>
        <w:t>Lurje</w:t>
      </w:r>
      <w:proofErr w:type="spellEnd"/>
      <w:r w:rsidRPr="006D795C">
        <w:rPr>
          <w:rFonts w:ascii="Book Antiqua" w:hAnsi="Book Antiqua"/>
        </w:rPr>
        <w:t xml:space="preserve"> G, </w:t>
      </w:r>
      <w:proofErr w:type="spellStart"/>
      <w:r w:rsidRPr="006D795C">
        <w:rPr>
          <w:rFonts w:ascii="Book Antiqua" w:hAnsi="Book Antiqua"/>
        </w:rPr>
        <w:t>Wiltberger</w:t>
      </w:r>
      <w:proofErr w:type="spellEnd"/>
      <w:r w:rsidRPr="006D795C">
        <w:rPr>
          <w:rFonts w:ascii="Book Antiqua" w:hAnsi="Book Antiqua"/>
        </w:rPr>
        <w:t xml:space="preserve"> G, </w:t>
      </w:r>
      <w:proofErr w:type="spellStart"/>
      <w:r w:rsidRPr="006D795C">
        <w:rPr>
          <w:rFonts w:ascii="Book Antiqua" w:hAnsi="Book Antiqua"/>
        </w:rPr>
        <w:t>Vucur</w:t>
      </w:r>
      <w:proofErr w:type="spellEnd"/>
      <w:r w:rsidRPr="006D795C">
        <w:rPr>
          <w:rFonts w:ascii="Book Antiqua" w:hAnsi="Book Antiqua"/>
        </w:rPr>
        <w:t xml:space="preserve"> M, Koch A, </w:t>
      </w:r>
      <w:proofErr w:type="spellStart"/>
      <w:r w:rsidRPr="006D795C">
        <w:rPr>
          <w:rFonts w:ascii="Book Antiqua" w:hAnsi="Book Antiqua"/>
        </w:rPr>
        <w:t>Kather</w:t>
      </w:r>
      <w:proofErr w:type="spellEnd"/>
      <w:r w:rsidRPr="006D795C">
        <w:rPr>
          <w:rFonts w:ascii="Book Antiqua" w:hAnsi="Book Antiqua"/>
        </w:rPr>
        <w:t xml:space="preserve"> JN, </w:t>
      </w:r>
      <w:proofErr w:type="spellStart"/>
      <w:r w:rsidRPr="006D795C">
        <w:rPr>
          <w:rFonts w:ascii="Book Antiqua" w:hAnsi="Book Antiqua"/>
        </w:rPr>
        <w:t>Paffenholz</w:t>
      </w:r>
      <w:proofErr w:type="spellEnd"/>
      <w:r w:rsidRPr="006D795C">
        <w:rPr>
          <w:rFonts w:ascii="Book Antiqua" w:hAnsi="Book Antiqua"/>
        </w:rPr>
        <w:t xml:space="preserve"> P, </w:t>
      </w:r>
      <w:proofErr w:type="spellStart"/>
      <w:r w:rsidRPr="006D795C">
        <w:rPr>
          <w:rFonts w:ascii="Book Antiqua" w:hAnsi="Book Antiqua"/>
        </w:rPr>
        <w:t>Tacke</w:t>
      </w:r>
      <w:proofErr w:type="spellEnd"/>
      <w:r w:rsidRPr="006D795C">
        <w:rPr>
          <w:rFonts w:ascii="Book Antiqua" w:hAnsi="Book Antiqua"/>
        </w:rPr>
        <w:t xml:space="preserve"> F, Ulmer FT, </w:t>
      </w:r>
      <w:proofErr w:type="spellStart"/>
      <w:r w:rsidRPr="006D795C">
        <w:rPr>
          <w:rFonts w:ascii="Book Antiqua" w:hAnsi="Book Antiqua"/>
        </w:rPr>
        <w:t>Trautwein</w:t>
      </w:r>
      <w:proofErr w:type="spellEnd"/>
      <w:r w:rsidRPr="006D795C">
        <w:rPr>
          <w:rFonts w:ascii="Book Antiqua" w:hAnsi="Book Antiqua"/>
        </w:rPr>
        <w:t xml:space="preserve"> C, </w:t>
      </w:r>
      <w:proofErr w:type="spellStart"/>
      <w:r w:rsidRPr="006D795C">
        <w:rPr>
          <w:rFonts w:ascii="Book Antiqua" w:hAnsi="Book Antiqua"/>
        </w:rPr>
        <w:t>Luedde</w:t>
      </w:r>
      <w:proofErr w:type="spellEnd"/>
      <w:r w:rsidRPr="006D795C">
        <w:rPr>
          <w:rFonts w:ascii="Book Antiqua" w:hAnsi="Book Antiqua"/>
        </w:rPr>
        <w:t xml:space="preserve"> T, Neumann UP, </w:t>
      </w:r>
      <w:proofErr w:type="spellStart"/>
      <w:r w:rsidRPr="006D795C">
        <w:rPr>
          <w:rFonts w:ascii="Book Antiqua" w:hAnsi="Book Antiqua"/>
        </w:rPr>
        <w:t>Roderburg</w:t>
      </w:r>
      <w:proofErr w:type="spellEnd"/>
      <w:r w:rsidRPr="006D795C">
        <w:rPr>
          <w:rFonts w:ascii="Book Antiqua" w:hAnsi="Book Antiqua"/>
        </w:rPr>
        <w:t xml:space="preserve"> C. Serum levels of miR-29, miR-122, miR-155 and miR-192 are elevated in patients with cholangiocarcinoma.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2019; </w:t>
      </w:r>
      <w:r w:rsidRPr="006D795C">
        <w:rPr>
          <w:rFonts w:ascii="Book Antiqua" w:hAnsi="Book Antiqua"/>
          <w:b/>
          <w:bCs/>
        </w:rPr>
        <w:t>14</w:t>
      </w:r>
      <w:r w:rsidRPr="006D795C">
        <w:rPr>
          <w:rFonts w:ascii="Book Antiqua" w:hAnsi="Book Antiqua"/>
        </w:rPr>
        <w:t>: e0210944 [PMID: 30653586 DOI: 10.1371/journal.pone.0210944]</w:t>
      </w:r>
    </w:p>
    <w:p w14:paraId="26BD2149"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178 </w:t>
      </w:r>
      <w:r w:rsidRPr="006D795C">
        <w:rPr>
          <w:rFonts w:ascii="Book Antiqua" w:hAnsi="Book Antiqua"/>
          <w:b/>
          <w:bCs/>
        </w:rPr>
        <w:t>Meijer LL</w:t>
      </w:r>
      <w:r w:rsidRPr="006D795C">
        <w:rPr>
          <w:rFonts w:ascii="Book Antiqua" w:hAnsi="Book Antiqua"/>
        </w:rPr>
        <w:t xml:space="preserve">, </w:t>
      </w:r>
      <w:proofErr w:type="spellStart"/>
      <w:r w:rsidRPr="006D795C">
        <w:rPr>
          <w:rFonts w:ascii="Book Antiqua" w:hAnsi="Book Antiqua"/>
        </w:rPr>
        <w:t>Puik</w:t>
      </w:r>
      <w:proofErr w:type="spellEnd"/>
      <w:r w:rsidRPr="006D795C">
        <w:rPr>
          <w:rFonts w:ascii="Book Antiqua" w:hAnsi="Book Antiqua"/>
        </w:rPr>
        <w:t xml:space="preserve"> JR, Le Large TYS, </w:t>
      </w:r>
      <w:proofErr w:type="spellStart"/>
      <w:r w:rsidRPr="006D795C">
        <w:rPr>
          <w:rFonts w:ascii="Book Antiqua" w:hAnsi="Book Antiqua"/>
        </w:rPr>
        <w:t>Heger</w:t>
      </w:r>
      <w:proofErr w:type="spellEnd"/>
      <w:r w:rsidRPr="006D795C">
        <w:rPr>
          <w:rFonts w:ascii="Book Antiqua" w:hAnsi="Book Antiqua"/>
        </w:rPr>
        <w:t xml:space="preserve"> M, Dijk F, </w:t>
      </w:r>
      <w:proofErr w:type="spellStart"/>
      <w:r w:rsidRPr="006D795C">
        <w:rPr>
          <w:rFonts w:ascii="Book Antiqua" w:hAnsi="Book Antiqua"/>
        </w:rPr>
        <w:t>Funel</w:t>
      </w:r>
      <w:proofErr w:type="spellEnd"/>
      <w:r w:rsidRPr="006D795C">
        <w:rPr>
          <w:rFonts w:ascii="Book Antiqua" w:hAnsi="Book Antiqua"/>
        </w:rPr>
        <w:t xml:space="preserve"> N, </w:t>
      </w:r>
      <w:proofErr w:type="spellStart"/>
      <w:r w:rsidRPr="006D795C">
        <w:rPr>
          <w:rFonts w:ascii="Book Antiqua" w:hAnsi="Book Antiqua"/>
        </w:rPr>
        <w:t>Wurdinger</w:t>
      </w:r>
      <w:proofErr w:type="spellEnd"/>
      <w:r w:rsidRPr="006D795C">
        <w:rPr>
          <w:rFonts w:ascii="Book Antiqua" w:hAnsi="Book Antiqua"/>
        </w:rPr>
        <w:t xml:space="preserve"> T, </w:t>
      </w:r>
      <w:proofErr w:type="spellStart"/>
      <w:r w:rsidRPr="006D795C">
        <w:rPr>
          <w:rFonts w:ascii="Book Antiqua" w:hAnsi="Book Antiqua"/>
        </w:rPr>
        <w:t>Garajová</w:t>
      </w:r>
      <w:proofErr w:type="spellEnd"/>
      <w:r w:rsidRPr="006D795C">
        <w:rPr>
          <w:rFonts w:ascii="Book Antiqua" w:hAnsi="Book Antiqua"/>
        </w:rPr>
        <w:t xml:space="preserve"> I, van </w:t>
      </w:r>
      <w:proofErr w:type="spellStart"/>
      <w:r w:rsidRPr="006D795C">
        <w:rPr>
          <w:rFonts w:ascii="Book Antiqua" w:hAnsi="Book Antiqua"/>
        </w:rPr>
        <w:t>Grieken</w:t>
      </w:r>
      <w:proofErr w:type="spellEnd"/>
      <w:r w:rsidRPr="006D795C">
        <w:rPr>
          <w:rFonts w:ascii="Book Antiqua" w:hAnsi="Book Antiqua"/>
        </w:rPr>
        <w:t xml:space="preserve"> NCT, van de </w:t>
      </w:r>
      <w:proofErr w:type="spellStart"/>
      <w:r w:rsidRPr="006D795C">
        <w:rPr>
          <w:rFonts w:ascii="Book Antiqua" w:hAnsi="Book Antiqua"/>
        </w:rPr>
        <w:t>Wiel</w:t>
      </w:r>
      <w:proofErr w:type="spellEnd"/>
      <w:r w:rsidRPr="006D795C">
        <w:rPr>
          <w:rFonts w:ascii="Book Antiqua" w:hAnsi="Book Antiqua"/>
        </w:rPr>
        <w:t xml:space="preserve"> MA, Giovannetti E, </w:t>
      </w:r>
      <w:proofErr w:type="spellStart"/>
      <w:r w:rsidRPr="006D795C">
        <w:rPr>
          <w:rFonts w:ascii="Book Antiqua" w:hAnsi="Book Antiqua"/>
        </w:rPr>
        <w:t>Kazemier</w:t>
      </w:r>
      <w:proofErr w:type="spellEnd"/>
      <w:r w:rsidRPr="006D795C">
        <w:rPr>
          <w:rFonts w:ascii="Book Antiqua" w:hAnsi="Book Antiqua"/>
        </w:rPr>
        <w:t xml:space="preserve"> G. Unravelling the Diagnostic Dilemma: A MicroRNA Panel of Circulating MiR-16 and MiR-877 as A Diagnostic Classifier for Distal Bile Duct Tumors. </w:t>
      </w:r>
      <w:r w:rsidRPr="006D795C">
        <w:rPr>
          <w:rFonts w:ascii="Book Antiqua" w:hAnsi="Book Antiqua"/>
          <w:i/>
          <w:iCs/>
        </w:rPr>
        <w:t>Cancers (Basel)</w:t>
      </w:r>
      <w:r w:rsidRPr="006D795C">
        <w:rPr>
          <w:rFonts w:ascii="Book Antiqua" w:hAnsi="Book Antiqua"/>
        </w:rPr>
        <w:t xml:space="preserve"> 2019; </w:t>
      </w:r>
      <w:r w:rsidRPr="006D795C">
        <w:rPr>
          <w:rFonts w:ascii="Book Antiqua" w:hAnsi="Book Antiqua"/>
          <w:b/>
          <w:bCs/>
        </w:rPr>
        <w:t>11</w:t>
      </w:r>
      <w:r w:rsidRPr="006D795C">
        <w:rPr>
          <w:rFonts w:ascii="Book Antiqua" w:hAnsi="Book Antiqua"/>
        </w:rPr>
        <w:t xml:space="preserve"> [PMID: 31443224 DOI: 10.3390/cancers11081181]</w:t>
      </w:r>
    </w:p>
    <w:p w14:paraId="40B2B1B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179 </w:t>
      </w:r>
      <w:r w:rsidRPr="006D795C">
        <w:rPr>
          <w:rFonts w:ascii="Book Antiqua" w:hAnsi="Book Antiqua"/>
          <w:b/>
          <w:bCs/>
        </w:rPr>
        <w:t>Salem PES</w:t>
      </w:r>
      <w:r w:rsidRPr="006D795C">
        <w:rPr>
          <w:rFonts w:ascii="Book Antiqua" w:hAnsi="Book Antiqua"/>
        </w:rPr>
        <w:t xml:space="preserve">, Ghazala RA, El </w:t>
      </w:r>
      <w:proofErr w:type="spellStart"/>
      <w:r w:rsidRPr="006D795C">
        <w:rPr>
          <w:rFonts w:ascii="Book Antiqua" w:hAnsi="Book Antiqua"/>
        </w:rPr>
        <w:t>Gendi</w:t>
      </w:r>
      <w:proofErr w:type="spellEnd"/>
      <w:r w:rsidRPr="006D795C">
        <w:rPr>
          <w:rFonts w:ascii="Book Antiqua" w:hAnsi="Book Antiqua"/>
        </w:rPr>
        <w:t xml:space="preserve"> AM, </w:t>
      </w:r>
      <w:proofErr w:type="spellStart"/>
      <w:r w:rsidRPr="006D795C">
        <w:rPr>
          <w:rFonts w:ascii="Book Antiqua" w:hAnsi="Book Antiqua"/>
        </w:rPr>
        <w:t>Emara</w:t>
      </w:r>
      <w:proofErr w:type="spellEnd"/>
      <w:r w:rsidRPr="006D795C">
        <w:rPr>
          <w:rFonts w:ascii="Book Antiqua" w:hAnsi="Book Antiqua"/>
        </w:rPr>
        <w:t xml:space="preserve"> DM, Ahmed NM. The association between circulating MicroRNA-150 level and cholangiocarcinoma. </w:t>
      </w:r>
      <w:r w:rsidRPr="006D795C">
        <w:rPr>
          <w:rFonts w:ascii="Book Antiqua" w:hAnsi="Book Antiqua"/>
          <w:i/>
          <w:iCs/>
        </w:rPr>
        <w:t>J Clin Lab Anal</w:t>
      </w:r>
      <w:r w:rsidRPr="006D795C">
        <w:rPr>
          <w:rFonts w:ascii="Book Antiqua" w:hAnsi="Book Antiqua"/>
        </w:rPr>
        <w:t xml:space="preserve"> 2020; </w:t>
      </w:r>
      <w:r w:rsidRPr="006D795C">
        <w:rPr>
          <w:rFonts w:ascii="Book Antiqua" w:hAnsi="Book Antiqua"/>
          <w:b/>
          <w:bCs/>
        </w:rPr>
        <w:t>34</w:t>
      </w:r>
      <w:r w:rsidRPr="006D795C">
        <w:rPr>
          <w:rFonts w:ascii="Book Antiqua" w:hAnsi="Book Antiqua"/>
        </w:rPr>
        <w:t>: e23397 [PMID: 33161598 DOI: 10.1002/jcla.23397]</w:t>
      </w:r>
    </w:p>
    <w:p w14:paraId="22582B79"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180 </w:t>
      </w:r>
      <w:r w:rsidRPr="006D795C">
        <w:rPr>
          <w:rFonts w:ascii="Book Antiqua" w:hAnsi="Book Antiqua"/>
          <w:b/>
          <w:bCs/>
        </w:rPr>
        <w:t>Cheng Q</w:t>
      </w:r>
      <w:r w:rsidRPr="006D795C">
        <w:rPr>
          <w:rFonts w:ascii="Book Antiqua" w:hAnsi="Book Antiqua"/>
        </w:rPr>
        <w:t xml:space="preserve">, Feng F, Zhu L, Zheng Y, Luo X, Liu C, Yi B, Jiang X. Circulating miR-106a is a Novel Prognostic and Lymph Node Metastasis Indicator for Cholangiocarcinoma. </w:t>
      </w:r>
      <w:r w:rsidRPr="006D795C">
        <w:rPr>
          <w:rFonts w:ascii="Book Antiqua" w:hAnsi="Book Antiqua"/>
          <w:i/>
          <w:iCs/>
        </w:rPr>
        <w:t>Sci Rep</w:t>
      </w:r>
      <w:r w:rsidRPr="006D795C">
        <w:rPr>
          <w:rFonts w:ascii="Book Antiqua" w:hAnsi="Book Antiqua"/>
        </w:rPr>
        <w:t xml:space="preserve"> 2015; </w:t>
      </w:r>
      <w:r w:rsidRPr="006D795C">
        <w:rPr>
          <w:rFonts w:ascii="Book Antiqua" w:hAnsi="Book Antiqua"/>
          <w:b/>
          <w:bCs/>
        </w:rPr>
        <w:t>5</w:t>
      </w:r>
      <w:r w:rsidRPr="006D795C">
        <w:rPr>
          <w:rFonts w:ascii="Book Antiqua" w:hAnsi="Book Antiqua"/>
        </w:rPr>
        <w:t>: 16103 [PMID: 26534789 DOI: 10.1038/srep16103]</w:t>
      </w:r>
    </w:p>
    <w:p w14:paraId="2B8875B5"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181 </w:t>
      </w:r>
      <w:proofErr w:type="spellStart"/>
      <w:r w:rsidRPr="006D795C">
        <w:rPr>
          <w:rFonts w:ascii="Book Antiqua" w:hAnsi="Book Antiqua"/>
          <w:b/>
          <w:bCs/>
        </w:rPr>
        <w:t>Shigehara</w:t>
      </w:r>
      <w:proofErr w:type="spellEnd"/>
      <w:r w:rsidRPr="006D795C">
        <w:rPr>
          <w:rFonts w:ascii="Book Antiqua" w:hAnsi="Book Antiqua"/>
          <w:b/>
          <w:bCs/>
        </w:rPr>
        <w:t xml:space="preserve"> K</w:t>
      </w:r>
      <w:r w:rsidRPr="006D795C">
        <w:rPr>
          <w:rFonts w:ascii="Book Antiqua" w:hAnsi="Book Antiqua"/>
        </w:rPr>
        <w:t xml:space="preserve">, </w:t>
      </w:r>
      <w:proofErr w:type="spellStart"/>
      <w:r w:rsidRPr="006D795C">
        <w:rPr>
          <w:rFonts w:ascii="Book Antiqua" w:hAnsi="Book Antiqua"/>
        </w:rPr>
        <w:t>Yokomuro</w:t>
      </w:r>
      <w:proofErr w:type="spellEnd"/>
      <w:r w:rsidRPr="006D795C">
        <w:rPr>
          <w:rFonts w:ascii="Book Antiqua" w:hAnsi="Book Antiqua"/>
        </w:rPr>
        <w:t xml:space="preserve"> S, Ishibashi O, Mizuguchi Y, Arima Y, </w:t>
      </w:r>
      <w:proofErr w:type="spellStart"/>
      <w:r w:rsidRPr="006D795C">
        <w:rPr>
          <w:rFonts w:ascii="Book Antiqua" w:hAnsi="Book Antiqua"/>
        </w:rPr>
        <w:t>Kawahigashi</w:t>
      </w:r>
      <w:proofErr w:type="spellEnd"/>
      <w:r w:rsidRPr="006D795C">
        <w:rPr>
          <w:rFonts w:ascii="Book Antiqua" w:hAnsi="Book Antiqua"/>
        </w:rPr>
        <w:t xml:space="preserve"> Y, Kanda T, Akagi I, Tajiri T, Yoshida H, Takizawa T, Uchida E. Real-time PCR-based analysis of the human bile microRNAome identifies miR-9 as a potential diagnostic </w:t>
      </w:r>
      <w:r w:rsidRPr="006D795C">
        <w:rPr>
          <w:rFonts w:ascii="Book Antiqua" w:hAnsi="Book Antiqua"/>
        </w:rPr>
        <w:lastRenderedPageBreak/>
        <w:t xml:space="preserve">biomarker for biliary tract cancer.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2011; </w:t>
      </w:r>
      <w:r w:rsidRPr="006D795C">
        <w:rPr>
          <w:rFonts w:ascii="Book Antiqua" w:hAnsi="Book Antiqua"/>
          <w:b/>
          <w:bCs/>
        </w:rPr>
        <w:t>6</w:t>
      </w:r>
      <w:r w:rsidRPr="006D795C">
        <w:rPr>
          <w:rFonts w:ascii="Book Antiqua" w:hAnsi="Book Antiqua"/>
        </w:rPr>
        <w:t>: e23584 [PMID: 21858175 DOI: 10.1371/journal.pone.0023584]</w:t>
      </w:r>
    </w:p>
    <w:p w14:paraId="2D1875CD"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182 </w:t>
      </w:r>
      <w:r w:rsidRPr="006D795C">
        <w:rPr>
          <w:rFonts w:ascii="Book Antiqua" w:hAnsi="Book Antiqua"/>
          <w:b/>
          <w:bCs/>
        </w:rPr>
        <w:t>Yan IK</w:t>
      </w:r>
      <w:r w:rsidRPr="006D795C">
        <w:rPr>
          <w:rFonts w:ascii="Book Antiqua" w:hAnsi="Book Antiqua"/>
        </w:rPr>
        <w:t xml:space="preserve">, </w:t>
      </w:r>
      <w:proofErr w:type="spellStart"/>
      <w:r w:rsidRPr="006D795C">
        <w:rPr>
          <w:rFonts w:ascii="Book Antiqua" w:hAnsi="Book Antiqua"/>
        </w:rPr>
        <w:t>Berdah</w:t>
      </w:r>
      <w:proofErr w:type="spellEnd"/>
      <w:r w:rsidRPr="006D795C">
        <w:rPr>
          <w:rFonts w:ascii="Book Antiqua" w:hAnsi="Book Antiqua"/>
        </w:rPr>
        <w:t xml:space="preserve"> VX, Patel T. Isolation of Extracellular RNA from Bile. </w:t>
      </w:r>
      <w:r w:rsidRPr="006D795C">
        <w:rPr>
          <w:rFonts w:ascii="Book Antiqua" w:hAnsi="Book Antiqua"/>
          <w:i/>
          <w:iCs/>
        </w:rPr>
        <w:t>Methods Mol Biol</w:t>
      </w:r>
      <w:r w:rsidRPr="006D795C">
        <w:rPr>
          <w:rFonts w:ascii="Book Antiqua" w:hAnsi="Book Antiqua"/>
        </w:rPr>
        <w:t xml:space="preserve"> 2018; </w:t>
      </w:r>
      <w:r w:rsidRPr="006D795C">
        <w:rPr>
          <w:rFonts w:ascii="Book Antiqua" w:hAnsi="Book Antiqua"/>
          <w:b/>
          <w:bCs/>
        </w:rPr>
        <w:t>1740</w:t>
      </w:r>
      <w:r w:rsidRPr="006D795C">
        <w:rPr>
          <w:rFonts w:ascii="Book Antiqua" w:hAnsi="Book Antiqua"/>
        </w:rPr>
        <w:t>: 59-67 [PMID: 29388136 DOI: 10.1007/978-1-4939-7652-2_6]</w:t>
      </w:r>
    </w:p>
    <w:p w14:paraId="1E6BF32B" w14:textId="54BF34DB" w:rsidR="00DC0AC1" w:rsidRPr="006D795C" w:rsidRDefault="00DC0AC1" w:rsidP="00D07422">
      <w:pPr>
        <w:spacing w:line="360" w:lineRule="auto"/>
        <w:jc w:val="both"/>
        <w:rPr>
          <w:rFonts w:ascii="Book Antiqua" w:hAnsi="Book Antiqua"/>
        </w:rPr>
      </w:pPr>
      <w:r w:rsidRPr="006D795C">
        <w:rPr>
          <w:rFonts w:ascii="Book Antiqua" w:hAnsi="Book Antiqua"/>
        </w:rPr>
        <w:t xml:space="preserve">183 </w:t>
      </w:r>
      <w:proofErr w:type="spellStart"/>
      <w:r w:rsidR="00951626" w:rsidRPr="006D795C">
        <w:rPr>
          <w:rFonts w:ascii="Book Antiqua" w:eastAsia="Book Antiqua" w:hAnsi="Book Antiqua" w:cs="Book Antiqua"/>
          <w:b/>
          <w:bCs/>
          <w:color w:val="000000"/>
        </w:rPr>
        <w:t>Voigtländer</w:t>
      </w:r>
      <w:proofErr w:type="spellEnd"/>
      <w:r w:rsidRPr="006D795C">
        <w:rPr>
          <w:rFonts w:ascii="Book Antiqua" w:hAnsi="Book Antiqua"/>
          <w:b/>
          <w:bCs/>
        </w:rPr>
        <w:t xml:space="preserve"> T,</w:t>
      </w:r>
      <w:r w:rsidRPr="006D795C">
        <w:rPr>
          <w:rFonts w:ascii="Book Antiqua" w:hAnsi="Book Antiqua"/>
        </w:rPr>
        <w:t xml:space="preserve"> Gupta SK, </w:t>
      </w:r>
      <w:proofErr w:type="spellStart"/>
      <w:r w:rsidRPr="006D795C">
        <w:rPr>
          <w:rFonts w:ascii="Book Antiqua" w:hAnsi="Book Antiqua"/>
        </w:rPr>
        <w:t>Thum</w:t>
      </w:r>
      <w:proofErr w:type="spellEnd"/>
      <w:r w:rsidRPr="006D795C">
        <w:rPr>
          <w:rFonts w:ascii="Book Antiqua" w:hAnsi="Book Antiqua"/>
        </w:rPr>
        <w:t xml:space="preserve"> S, </w:t>
      </w:r>
      <w:proofErr w:type="spellStart"/>
      <w:r w:rsidRPr="006D795C">
        <w:rPr>
          <w:rFonts w:ascii="Book Antiqua" w:hAnsi="Book Antiqua"/>
        </w:rPr>
        <w:t>Fendrich</w:t>
      </w:r>
      <w:proofErr w:type="spellEnd"/>
      <w:r w:rsidRPr="006D795C">
        <w:rPr>
          <w:rFonts w:ascii="Book Antiqua" w:hAnsi="Book Antiqua"/>
        </w:rPr>
        <w:t xml:space="preserve"> J, </w:t>
      </w:r>
      <w:proofErr w:type="spellStart"/>
      <w:r w:rsidRPr="006D795C">
        <w:rPr>
          <w:rFonts w:ascii="Book Antiqua" w:hAnsi="Book Antiqua"/>
        </w:rPr>
        <w:t>Manns</w:t>
      </w:r>
      <w:proofErr w:type="spellEnd"/>
      <w:r w:rsidRPr="006D795C">
        <w:rPr>
          <w:rFonts w:ascii="Book Antiqua" w:hAnsi="Book Antiqua"/>
        </w:rPr>
        <w:t xml:space="preserve"> MP, </w:t>
      </w:r>
      <w:proofErr w:type="spellStart"/>
      <w:r w:rsidRPr="006D795C">
        <w:rPr>
          <w:rFonts w:ascii="Book Antiqua" w:hAnsi="Book Antiqua"/>
        </w:rPr>
        <w:t>Lankisch</w:t>
      </w:r>
      <w:proofErr w:type="spellEnd"/>
      <w:r w:rsidRPr="006D795C">
        <w:rPr>
          <w:rFonts w:ascii="Book Antiqua" w:hAnsi="Book Antiqua"/>
        </w:rPr>
        <w:t xml:space="preserve"> TO, </w:t>
      </w:r>
      <w:proofErr w:type="spellStart"/>
      <w:r w:rsidRPr="006D795C">
        <w:rPr>
          <w:rFonts w:ascii="Book Antiqua" w:hAnsi="Book Antiqua"/>
        </w:rPr>
        <w:t>Thum</w:t>
      </w:r>
      <w:proofErr w:type="spellEnd"/>
      <w:r w:rsidRPr="006D795C">
        <w:rPr>
          <w:rFonts w:ascii="Book Antiqua" w:hAnsi="Book Antiqua"/>
        </w:rPr>
        <w:t xml:space="preserve"> T. MicroRNAs in Serum and Bile of Patients with Primary Sclerosing Cholangitis and/or Cholangiocarcinoma.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2015;</w:t>
      </w:r>
      <w:r w:rsidR="00D07422" w:rsidRPr="006D795C">
        <w:rPr>
          <w:rFonts w:ascii="Book Antiqua" w:hAnsi="Book Antiqua"/>
        </w:rPr>
        <w:t xml:space="preserve"> </w:t>
      </w:r>
      <w:r w:rsidRPr="006D795C">
        <w:rPr>
          <w:rFonts w:ascii="Book Antiqua" w:hAnsi="Book Antiqua"/>
          <w:b/>
          <w:bCs/>
        </w:rPr>
        <w:t>10:</w:t>
      </w:r>
      <w:r w:rsidR="00D07422" w:rsidRPr="006D795C">
        <w:rPr>
          <w:rFonts w:ascii="Book Antiqua" w:hAnsi="Book Antiqua"/>
        </w:rPr>
        <w:t xml:space="preserve"> </w:t>
      </w:r>
      <w:r w:rsidRPr="006D795C">
        <w:rPr>
          <w:rFonts w:ascii="Book Antiqua" w:hAnsi="Book Antiqua"/>
        </w:rPr>
        <w:t xml:space="preserve">e0139305 </w:t>
      </w:r>
      <w:r w:rsidR="00D07422" w:rsidRPr="006D795C">
        <w:rPr>
          <w:rFonts w:ascii="Book Antiqua" w:hAnsi="Book Antiqua"/>
        </w:rPr>
        <w:t>[</w:t>
      </w:r>
      <w:r w:rsidR="00D07422" w:rsidRPr="006D795C">
        <w:rPr>
          <w:rStyle w:val="citation-part"/>
          <w:rFonts w:ascii="Book Antiqua" w:hAnsi="Book Antiqua"/>
        </w:rPr>
        <w:t xml:space="preserve">PMID: </w:t>
      </w:r>
      <w:r w:rsidR="00D07422" w:rsidRPr="006D795C">
        <w:rPr>
          <w:rStyle w:val="docsum-pmid"/>
          <w:rFonts w:ascii="Book Antiqua" w:hAnsi="Book Antiqua"/>
        </w:rPr>
        <w:t>26431155</w:t>
      </w:r>
      <w:r w:rsidR="00D07422" w:rsidRPr="006D795C">
        <w:rPr>
          <w:rFonts w:ascii="Book Antiqua" w:hAnsi="Book Antiqua"/>
        </w:rPr>
        <w:t xml:space="preserve"> DOI:</w:t>
      </w:r>
      <w:r w:rsidRPr="006D795C">
        <w:rPr>
          <w:rFonts w:ascii="Book Antiqua" w:hAnsi="Book Antiqua"/>
        </w:rPr>
        <w:t xml:space="preserve"> 10.1371/journal.pone.0139305</w:t>
      </w:r>
      <w:r w:rsidR="00D07422" w:rsidRPr="006D795C">
        <w:rPr>
          <w:rFonts w:ascii="Book Antiqua" w:hAnsi="Book Antiqua"/>
        </w:rPr>
        <w:t>]</w:t>
      </w:r>
    </w:p>
    <w:p w14:paraId="2E5C8D37"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184 </w:t>
      </w:r>
      <w:r w:rsidRPr="006D795C">
        <w:rPr>
          <w:rFonts w:ascii="Book Antiqua" w:hAnsi="Book Antiqua"/>
          <w:b/>
          <w:bCs/>
        </w:rPr>
        <w:t>Liang Z</w:t>
      </w:r>
      <w:r w:rsidRPr="006D795C">
        <w:rPr>
          <w:rFonts w:ascii="Book Antiqua" w:hAnsi="Book Antiqua"/>
        </w:rPr>
        <w:t xml:space="preserve">, Liu X, Zhang Q, Wang C, Zhao Y. Diagnostic value of microRNAs as biomarkers for cholangiocarcinoma. </w:t>
      </w:r>
      <w:r w:rsidRPr="006D795C">
        <w:rPr>
          <w:rFonts w:ascii="Book Antiqua" w:hAnsi="Book Antiqua"/>
          <w:i/>
          <w:iCs/>
        </w:rPr>
        <w:t>Dig Liver Dis</w:t>
      </w:r>
      <w:r w:rsidRPr="006D795C">
        <w:rPr>
          <w:rFonts w:ascii="Book Antiqua" w:hAnsi="Book Antiqua"/>
        </w:rPr>
        <w:t xml:space="preserve"> 2016; </w:t>
      </w:r>
      <w:r w:rsidRPr="006D795C">
        <w:rPr>
          <w:rFonts w:ascii="Book Antiqua" w:hAnsi="Book Antiqua"/>
          <w:b/>
          <w:bCs/>
        </w:rPr>
        <w:t>48</w:t>
      </w:r>
      <w:r w:rsidRPr="006D795C">
        <w:rPr>
          <w:rFonts w:ascii="Book Antiqua" w:hAnsi="Book Antiqua"/>
        </w:rPr>
        <w:t>: 1227-1232 [PMID: 27476468 DOI: 10.1016/j.dld.2016.07.006]</w:t>
      </w:r>
    </w:p>
    <w:p w14:paraId="2FA25398"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185 </w:t>
      </w:r>
      <w:r w:rsidRPr="006D795C">
        <w:rPr>
          <w:rFonts w:ascii="Book Antiqua" w:hAnsi="Book Antiqua"/>
          <w:b/>
          <w:bCs/>
        </w:rPr>
        <w:t>Zhou J</w:t>
      </w:r>
      <w:r w:rsidRPr="006D795C">
        <w:rPr>
          <w:rFonts w:ascii="Book Antiqua" w:hAnsi="Book Antiqua"/>
        </w:rPr>
        <w:t xml:space="preserve">, Liu Z, Yang S, Li X. Identification of microRNAs as biomarkers for cholangiocarcinoma detection: A diagnostic meta-analysis. </w:t>
      </w:r>
      <w:r w:rsidRPr="006D795C">
        <w:rPr>
          <w:rFonts w:ascii="Book Antiqua" w:hAnsi="Book Antiqua"/>
          <w:i/>
          <w:iCs/>
        </w:rPr>
        <w:t>Clin Res Hepatol Gastroenterol</w:t>
      </w:r>
      <w:r w:rsidRPr="006D795C">
        <w:rPr>
          <w:rFonts w:ascii="Book Antiqua" w:hAnsi="Book Antiqua"/>
        </w:rPr>
        <w:t xml:space="preserve"> 2017; </w:t>
      </w:r>
      <w:r w:rsidRPr="006D795C">
        <w:rPr>
          <w:rFonts w:ascii="Book Antiqua" w:hAnsi="Book Antiqua"/>
          <w:b/>
          <w:bCs/>
        </w:rPr>
        <w:t>41</w:t>
      </w:r>
      <w:r w:rsidRPr="006D795C">
        <w:rPr>
          <w:rFonts w:ascii="Book Antiqua" w:hAnsi="Book Antiqua"/>
        </w:rPr>
        <w:t>: 156-162 [PMID: 27939910 DOI: 10.1016/j.clinre.2016.10.007]</w:t>
      </w:r>
    </w:p>
    <w:p w14:paraId="016DB52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186 </w:t>
      </w:r>
      <w:proofErr w:type="spellStart"/>
      <w:r w:rsidRPr="006D795C">
        <w:rPr>
          <w:rFonts w:ascii="Book Antiqua" w:hAnsi="Book Antiqua"/>
          <w:b/>
          <w:bCs/>
        </w:rPr>
        <w:t>Leelawat</w:t>
      </w:r>
      <w:proofErr w:type="spellEnd"/>
      <w:r w:rsidRPr="006D795C">
        <w:rPr>
          <w:rFonts w:ascii="Book Antiqua" w:hAnsi="Book Antiqua"/>
          <w:b/>
          <w:bCs/>
        </w:rPr>
        <w:t xml:space="preserve"> K</w:t>
      </w:r>
      <w:r w:rsidRPr="006D795C">
        <w:rPr>
          <w:rFonts w:ascii="Book Antiqua" w:hAnsi="Book Antiqua"/>
        </w:rPr>
        <w:t xml:space="preserve">, Narong S, </w:t>
      </w:r>
      <w:proofErr w:type="spellStart"/>
      <w:r w:rsidRPr="006D795C">
        <w:rPr>
          <w:rFonts w:ascii="Book Antiqua" w:hAnsi="Book Antiqua"/>
        </w:rPr>
        <w:t>Udomchaiprasertkul</w:t>
      </w:r>
      <w:proofErr w:type="spellEnd"/>
      <w:r w:rsidRPr="006D795C">
        <w:rPr>
          <w:rFonts w:ascii="Book Antiqua" w:hAnsi="Book Antiqua"/>
        </w:rPr>
        <w:t xml:space="preserve"> W, </w:t>
      </w:r>
      <w:proofErr w:type="spellStart"/>
      <w:r w:rsidRPr="006D795C">
        <w:rPr>
          <w:rFonts w:ascii="Book Antiqua" w:hAnsi="Book Antiqua"/>
        </w:rPr>
        <w:t>Wannaprasert</w:t>
      </w:r>
      <w:proofErr w:type="spellEnd"/>
      <w:r w:rsidRPr="006D795C">
        <w:rPr>
          <w:rFonts w:ascii="Book Antiqua" w:hAnsi="Book Antiqua"/>
        </w:rPr>
        <w:t xml:space="preserve"> J, </w:t>
      </w:r>
      <w:proofErr w:type="spellStart"/>
      <w:r w:rsidRPr="006D795C">
        <w:rPr>
          <w:rFonts w:ascii="Book Antiqua" w:hAnsi="Book Antiqua"/>
        </w:rPr>
        <w:t>Treepongkaruna</w:t>
      </w:r>
      <w:proofErr w:type="spellEnd"/>
      <w:r w:rsidRPr="006D795C">
        <w:rPr>
          <w:rFonts w:ascii="Book Antiqua" w:hAnsi="Book Antiqua"/>
        </w:rPr>
        <w:t xml:space="preserve"> SA, </w:t>
      </w:r>
      <w:proofErr w:type="spellStart"/>
      <w:r w:rsidRPr="006D795C">
        <w:rPr>
          <w:rFonts w:ascii="Book Antiqua" w:hAnsi="Book Antiqua"/>
        </w:rPr>
        <w:t>Subwongcharoen</w:t>
      </w:r>
      <w:proofErr w:type="spellEnd"/>
      <w:r w:rsidRPr="006D795C">
        <w:rPr>
          <w:rFonts w:ascii="Book Antiqua" w:hAnsi="Book Antiqua"/>
        </w:rPr>
        <w:t xml:space="preserve"> S, </w:t>
      </w:r>
      <w:proofErr w:type="spellStart"/>
      <w:r w:rsidRPr="006D795C">
        <w:rPr>
          <w:rFonts w:ascii="Book Antiqua" w:hAnsi="Book Antiqua"/>
        </w:rPr>
        <w:t>Ratanashu-ek</w:t>
      </w:r>
      <w:proofErr w:type="spellEnd"/>
      <w:r w:rsidRPr="006D795C">
        <w:rPr>
          <w:rFonts w:ascii="Book Antiqua" w:hAnsi="Book Antiqua"/>
        </w:rPr>
        <w:t xml:space="preserve"> T. Prognostic relevance of circulating CK19 mRNA in advanced malignant biliary tract diseases. </w:t>
      </w:r>
      <w:r w:rsidRPr="006D795C">
        <w:rPr>
          <w:rFonts w:ascii="Book Antiqua" w:hAnsi="Book Antiqua"/>
          <w:i/>
          <w:iCs/>
        </w:rPr>
        <w:t>World J Gastroenterol</w:t>
      </w:r>
      <w:r w:rsidRPr="006D795C">
        <w:rPr>
          <w:rFonts w:ascii="Book Antiqua" w:hAnsi="Book Antiqua"/>
        </w:rPr>
        <w:t xml:space="preserve"> 2012; </w:t>
      </w:r>
      <w:r w:rsidRPr="006D795C">
        <w:rPr>
          <w:rFonts w:ascii="Book Antiqua" w:hAnsi="Book Antiqua"/>
          <w:b/>
          <w:bCs/>
        </w:rPr>
        <w:t>18</w:t>
      </w:r>
      <w:r w:rsidRPr="006D795C">
        <w:rPr>
          <w:rFonts w:ascii="Book Antiqua" w:hAnsi="Book Antiqua"/>
        </w:rPr>
        <w:t>: 175-181 [PMID: 22253524 DOI: 10.3748/</w:t>
      </w:r>
      <w:proofErr w:type="gramStart"/>
      <w:r w:rsidRPr="006D795C">
        <w:rPr>
          <w:rFonts w:ascii="Book Antiqua" w:hAnsi="Book Antiqua"/>
        </w:rPr>
        <w:t>wjg.v18.i</w:t>
      </w:r>
      <w:proofErr w:type="gramEnd"/>
      <w:r w:rsidRPr="006D795C">
        <w:rPr>
          <w:rFonts w:ascii="Book Antiqua" w:hAnsi="Book Antiqua"/>
        </w:rPr>
        <w:t>2.175]</w:t>
      </w:r>
    </w:p>
    <w:p w14:paraId="68CC59B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187 </w:t>
      </w:r>
      <w:r w:rsidRPr="006D795C">
        <w:rPr>
          <w:rFonts w:ascii="Book Antiqua" w:hAnsi="Book Antiqua"/>
          <w:b/>
          <w:bCs/>
        </w:rPr>
        <w:t>Zhou KQ</w:t>
      </w:r>
      <w:r w:rsidRPr="006D795C">
        <w:rPr>
          <w:rFonts w:ascii="Book Antiqua" w:hAnsi="Book Antiqua"/>
        </w:rPr>
        <w:t xml:space="preserve">, Liu WF, Yang LX, Sun YF, Hu J, Chen FY, Zhou C, Zhang XY, Peng YF, Yu L, Zhou J, Fan J, Wang Z. Circulating </w:t>
      </w:r>
      <w:proofErr w:type="spellStart"/>
      <w:r w:rsidRPr="006D795C">
        <w:rPr>
          <w:rFonts w:ascii="Book Antiqua" w:hAnsi="Book Antiqua"/>
        </w:rPr>
        <w:t>osteopontin</w:t>
      </w:r>
      <w:proofErr w:type="spellEnd"/>
      <w:r w:rsidRPr="006D795C">
        <w:rPr>
          <w:rFonts w:ascii="Book Antiqua" w:hAnsi="Book Antiqua"/>
        </w:rPr>
        <w:t xml:space="preserve"> per tumor volume as a prognostic biomarker for </w:t>
      </w:r>
      <w:proofErr w:type="spellStart"/>
      <w:r w:rsidRPr="006D795C">
        <w:rPr>
          <w:rFonts w:ascii="Book Antiqua" w:hAnsi="Book Antiqua"/>
        </w:rPr>
        <w:t>resectable</w:t>
      </w:r>
      <w:proofErr w:type="spellEnd"/>
      <w:r w:rsidRPr="006D795C">
        <w:rPr>
          <w:rFonts w:ascii="Book Antiqua" w:hAnsi="Book Antiqua"/>
        </w:rPr>
        <w:t xml:space="preserve"> intrahepatic cholangiocarcinoma. </w:t>
      </w:r>
      <w:r w:rsidRPr="006D795C">
        <w:rPr>
          <w:rFonts w:ascii="Book Antiqua" w:hAnsi="Book Antiqua"/>
          <w:i/>
          <w:iCs/>
        </w:rPr>
        <w:t xml:space="preserve">Hepatobiliary Surg </w:t>
      </w:r>
      <w:proofErr w:type="spellStart"/>
      <w:r w:rsidRPr="006D795C">
        <w:rPr>
          <w:rFonts w:ascii="Book Antiqua" w:hAnsi="Book Antiqua"/>
          <w:i/>
          <w:iCs/>
        </w:rPr>
        <w:t>Nutr</w:t>
      </w:r>
      <w:proofErr w:type="spellEnd"/>
      <w:r w:rsidRPr="006D795C">
        <w:rPr>
          <w:rFonts w:ascii="Book Antiqua" w:hAnsi="Book Antiqua"/>
        </w:rPr>
        <w:t xml:space="preserve"> 2019; </w:t>
      </w:r>
      <w:r w:rsidRPr="006D795C">
        <w:rPr>
          <w:rFonts w:ascii="Book Antiqua" w:hAnsi="Book Antiqua"/>
          <w:b/>
          <w:bCs/>
        </w:rPr>
        <w:t>8</w:t>
      </w:r>
      <w:r w:rsidRPr="006D795C">
        <w:rPr>
          <w:rFonts w:ascii="Book Antiqua" w:hAnsi="Book Antiqua"/>
        </w:rPr>
        <w:t>: 582-596 [PMID: 31929985 DOI: 10.21037/hbsn.2019.03.14]</w:t>
      </w:r>
    </w:p>
    <w:p w14:paraId="029A773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188 </w:t>
      </w:r>
      <w:r w:rsidRPr="006D795C">
        <w:rPr>
          <w:rFonts w:ascii="Book Antiqua" w:hAnsi="Book Antiqua"/>
          <w:b/>
          <w:bCs/>
        </w:rPr>
        <w:t>Julich-</w:t>
      </w:r>
      <w:proofErr w:type="spellStart"/>
      <w:r w:rsidRPr="006D795C">
        <w:rPr>
          <w:rFonts w:ascii="Book Antiqua" w:hAnsi="Book Antiqua"/>
          <w:b/>
          <w:bCs/>
        </w:rPr>
        <w:t>Haertel</w:t>
      </w:r>
      <w:proofErr w:type="spellEnd"/>
      <w:r w:rsidRPr="006D795C">
        <w:rPr>
          <w:rFonts w:ascii="Book Antiqua" w:hAnsi="Book Antiqua"/>
          <w:b/>
          <w:bCs/>
        </w:rPr>
        <w:t xml:space="preserve"> H</w:t>
      </w:r>
      <w:r w:rsidRPr="006D795C">
        <w:rPr>
          <w:rFonts w:ascii="Book Antiqua" w:hAnsi="Book Antiqua"/>
        </w:rPr>
        <w:t xml:space="preserve">, Urban SK, Krawczyk M, </w:t>
      </w:r>
      <w:proofErr w:type="spellStart"/>
      <w:r w:rsidRPr="006D795C">
        <w:rPr>
          <w:rFonts w:ascii="Book Antiqua" w:hAnsi="Book Antiqua"/>
        </w:rPr>
        <w:t>Willms</w:t>
      </w:r>
      <w:proofErr w:type="spellEnd"/>
      <w:r w:rsidRPr="006D795C">
        <w:rPr>
          <w:rFonts w:ascii="Book Antiqua" w:hAnsi="Book Antiqua"/>
        </w:rPr>
        <w:t xml:space="preserve"> A, Jankowski K, </w:t>
      </w:r>
      <w:proofErr w:type="spellStart"/>
      <w:r w:rsidRPr="006D795C">
        <w:rPr>
          <w:rFonts w:ascii="Book Antiqua" w:hAnsi="Book Antiqua"/>
        </w:rPr>
        <w:t>Patkowski</w:t>
      </w:r>
      <w:proofErr w:type="spellEnd"/>
      <w:r w:rsidRPr="006D795C">
        <w:rPr>
          <w:rFonts w:ascii="Book Antiqua" w:hAnsi="Book Antiqua"/>
        </w:rPr>
        <w:t xml:space="preserve"> W, Kruk B, </w:t>
      </w:r>
      <w:proofErr w:type="spellStart"/>
      <w:r w:rsidRPr="006D795C">
        <w:rPr>
          <w:rFonts w:ascii="Book Antiqua" w:hAnsi="Book Antiqua"/>
        </w:rPr>
        <w:t>Krasnodębski</w:t>
      </w:r>
      <w:proofErr w:type="spellEnd"/>
      <w:r w:rsidRPr="006D795C">
        <w:rPr>
          <w:rFonts w:ascii="Book Antiqua" w:hAnsi="Book Antiqua"/>
        </w:rPr>
        <w:t xml:space="preserve"> M, </w:t>
      </w:r>
      <w:proofErr w:type="spellStart"/>
      <w:r w:rsidRPr="006D795C">
        <w:rPr>
          <w:rFonts w:ascii="Book Antiqua" w:hAnsi="Book Antiqua"/>
        </w:rPr>
        <w:t>Ligocka</w:t>
      </w:r>
      <w:proofErr w:type="spellEnd"/>
      <w:r w:rsidRPr="006D795C">
        <w:rPr>
          <w:rFonts w:ascii="Book Antiqua" w:hAnsi="Book Antiqua"/>
        </w:rPr>
        <w:t xml:space="preserve"> J, Schwab R, </w:t>
      </w:r>
      <w:proofErr w:type="spellStart"/>
      <w:r w:rsidRPr="006D795C">
        <w:rPr>
          <w:rFonts w:ascii="Book Antiqua" w:hAnsi="Book Antiqua"/>
        </w:rPr>
        <w:t>Richardsen</w:t>
      </w:r>
      <w:proofErr w:type="spellEnd"/>
      <w:r w:rsidRPr="006D795C">
        <w:rPr>
          <w:rFonts w:ascii="Book Antiqua" w:hAnsi="Book Antiqua"/>
        </w:rPr>
        <w:t xml:space="preserve"> I, Schaaf S, Klein A, </w:t>
      </w:r>
      <w:proofErr w:type="spellStart"/>
      <w:r w:rsidRPr="006D795C">
        <w:rPr>
          <w:rFonts w:ascii="Book Antiqua" w:hAnsi="Book Antiqua"/>
        </w:rPr>
        <w:t>Gehlert</w:t>
      </w:r>
      <w:proofErr w:type="spellEnd"/>
      <w:r w:rsidRPr="006D795C">
        <w:rPr>
          <w:rFonts w:ascii="Book Antiqua" w:hAnsi="Book Antiqua"/>
        </w:rPr>
        <w:t xml:space="preserve"> S, </w:t>
      </w:r>
      <w:proofErr w:type="spellStart"/>
      <w:r w:rsidRPr="006D795C">
        <w:rPr>
          <w:rFonts w:ascii="Book Antiqua" w:hAnsi="Book Antiqua"/>
        </w:rPr>
        <w:t>Sänger</w:t>
      </w:r>
      <w:proofErr w:type="spellEnd"/>
      <w:r w:rsidRPr="006D795C">
        <w:rPr>
          <w:rFonts w:ascii="Book Antiqua" w:hAnsi="Book Antiqua"/>
        </w:rPr>
        <w:t xml:space="preserve"> H, Casper M, </w:t>
      </w:r>
      <w:proofErr w:type="spellStart"/>
      <w:r w:rsidRPr="006D795C">
        <w:rPr>
          <w:rFonts w:ascii="Book Antiqua" w:hAnsi="Book Antiqua"/>
        </w:rPr>
        <w:t>Banales</w:t>
      </w:r>
      <w:proofErr w:type="spellEnd"/>
      <w:r w:rsidRPr="006D795C">
        <w:rPr>
          <w:rFonts w:ascii="Book Antiqua" w:hAnsi="Book Antiqua"/>
        </w:rPr>
        <w:t xml:space="preserve"> JM, </w:t>
      </w:r>
      <w:proofErr w:type="spellStart"/>
      <w:r w:rsidRPr="006D795C">
        <w:rPr>
          <w:rFonts w:ascii="Book Antiqua" w:hAnsi="Book Antiqua"/>
        </w:rPr>
        <w:t>Schuppan</w:t>
      </w:r>
      <w:proofErr w:type="spellEnd"/>
      <w:r w:rsidRPr="006D795C">
        <w:rPr>
          <w:rFonts w:ascii="Book Antiqua" w:hAnsi="Book Antiqua"/>
        </w:rPr>
        <w:t xml:space="preserve"> D, </w:t>
      </w:r>
      <w:proofErr w:type="spellStart"/>
      <w:r w:rsidRPr="006D795C">
        <w:rPr>
          <w:rFonts w:ascii="Book Antiqua" w:hAnsi="Book Antiqua"/>
        </w:rPr>
        <w:t>Milkiewicz</w:t>
      </w:r>
      <w:proofErr w:type="spellEnd"/>
      <w:r w:rsidRPr="006D795C">
        <w:rPr>
          <w:rFonts w:ascii="Book Antiqua" w:hAnsi="Book Antiqua"/>
        </w:rPr>
        <w:t xml:space="preserve"> P, </w:t>
      </w:r>
      <w:proofErr w:type="spellStart"/>
      <w:r w:rsidRPr="006D795C">
        <w:rPr>
          <w:rFonts w:ascii="Book Antiqua" w:hAnsi="Book Antiqua"/>
        </w:rPr>
        <w:t>Lammert</w:t>
      </w:r>
      <w:proofErr w:type="spellEnd"/>
      <w:r w:rsidRPr="006D795C">
        <w:rPr>
          <w:rFonts w:ascii="Book Antiqua" w:hAnsi="Book Antiqua"/>
        </w:rPr>
        <w:t xml:space="preserve"> F, Krawczyk M, Lukacs-</w:t>
      </w:r>
      <w:proofErr w:type="spellStart"/>
      <w:r w:rsidRPr="006D795C">
        <w:rPr>
          <w:rFonts w:ascii="Book Antiqua" w:hAnsi="Book Antiqua"/>
        </w:rPr>
        <w:t>Kornek</w:t>
      </w:r>
      <w:proofErr w:type="spellEnd"/>
      <w:r w:rsidRPr="006D795C">
        <w:rPr>
          <w:rFonts w:ascii="Book Antiqua" w:hAnsi="Book Antiqua"/>
        </w:rPr>
        <w:t xml:space="preserve"> V, </w:t>
      </w:r>
      <w:proofErr w:type="spellStart"/>
      <w:r w:rsidRPr="006D795C">
        <w:rPr>
          <w:rFonts w:ascii="Book Antiqua" w:hAnsi="Book Antiqua"/>
        </w:rPr>
        <w:t>Kornek</w:t>
      </w:r>
      <w:proofErr w:type="spellEnd"/>
      <w:r w:rsidRPr="006D795C">
        <w:rPr>
          <w:rFonts w:ascii="Book Antiqua" w:hAnsi="Book Antiqua"/>
        </w:rPr>
        <w:t xml:space="preserve"> M. Cancer-associated circulating large extracellular vesicles in cholangiocarcinoma and hepatocellular carcinoma. </w:t>
      </w:r>
      <w:r w:rsidRPr="006D795C">
        <w:rPr>
          <w:rFonts w:ascii="Book Antiqua" w:hAnsi="Book Antiqua"/>
          <w:i/>
          <w:iCs/>
        </w:rPr>
        <w:t>J Hepatol</w:t>
      </w:r>
      <w:r w:rsidRPr="006D795C">
        <w:rPr>
          <w:rFonts w:ascii="Book Antiqua" w:hAnsi="Book Antiqua"/>
        </w:rPr>
        <w:t xml:space="preserve"> 2017; </w:t>
      </w:r>
      <w:r w:rsidRPr="006D795C">
        <w:rPr>
          <w:rFonts w:ascii="Book Antiqua" w:hAnsi="Book Antiqua"/>
          <w:b/>
          <w:bCs/>
        </w:rPr>
        <w:t>67</w:t>
      </w:r>
      <w:r w:rsidRPr="006D795C">
        <w:rPr>
          <w:rFonts w:ascii="Book Antiqua" w:hAnsi="Book Antiqua"/>
        </w:rPr>
        <w:t>: 282-292 [PMID: 28267620 DOI: 10.1016/j.jhep.2017.02.024]</w:t>
      </w:r>
    </w:p>
    <w:p w14:paraId="7ADBF442"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189 </w:t>
      </w:r>
      <w:r w:rsidRPr="006D795C">
        <w:rPr>
          <w:rFonts w:ascii="Book Antiqua" w:hAnsi="Book Antiqua"/>
          <w:b/>
          <w:bCs/>
        </w:rPr>
        <w:t>Xu H</w:t>
      </w:r>
      <w:r w:rsidRPr="006D795C">
        <w:rPr>
          <w:rFonts w:ascii="Book Antiqua" w:hAnsi="Book Antiqua"/>
        </w:rPr>
        <w:t xml:space="preserve">, Inagaki Y, Tang W, Guo Q, Wang F, </w:t>
      </w:r>
      <w:proofErr w:type="spellStart"/>
      <w:r w:rsidRPr="006D795C">
        <w:rPr>
          <w:rFonts w:ascii="Book Antiqua" w:hAnsi="Book Antiqua"/>
        </w:rPr>
        <w:t>Seyama</w:t>
      </w:r>
      <w:proofErr w:type="spellEnd"/>
      <w:r w:rsidRPr="006D795C">
        <w:rPr>
          <w:rFonts w:ascii="Book Antiqua" w:hAnsi="Book Antiqua"/>
        </w:rPr>
        <w:t xml:space="preserve"> Y, </w:t>
      </w:r>
      <w:proofErr w:type="spellStart"/>
      <w:r w:rsidRPr="006D795C">
        <w:rPr>
          <w:rFonts w:ascii="Book Antiqua" w:hAnsi="Book Antiqua"/>
        </w:rPr>
        <w:t>Midorikawa</w:t>
      </w:r>
      <w:proofErr w:type="spellEnd"/>
      <w:r w:rsidRPr="006D795C">
        <w:rPr>
          <w:rFonts w:ascii="Book Antiqua" w:hAnsi="Book Antiqua"/>
        </w:rPr>
        <w:t xml:space="preserve"> Y, Gai R, </w:t>
      </w:r>
      <w:proofErr w:type="spellStart"/>
      <w:r w:rsidRPr="006D795C">
        <w:rPr>
          <w:rFonts w:ascii="Book Antiqua" w:hAnsi="Book Antiqua"/>
        </w:rPr>
        <w:t>Kokudo</w:t>
      </w:r>
      <w:proofErr w:type="spellEnd"/>
      <w:r w:rsidRPr="006D795C">
        <w:rPr>
          <w:rFonts w:ascii="Book Antiqua" w:hAnsi="Book Antiqua"/>
        </w:rPr>
        <w:t xml:space="preserve"> N, Sugawara Y, Nakata M, Makuuchi M. Elevation of serum KL-6 mucin levels in patients with cholangiocarcinoma. </w:t>
      </w:r>
      <w:proofErr w:type="spellStart"/>
      <w:r w:rsidRPr="006D795C">
        <w:rPr>
          <w:rFonts w:ascii="Book Antiqua" w:hAnsi="Book Antiqua"/>
          <w:i/>
          <w:iCs/>
        </w:rPr>
        <w:t>Hepatogastroenterology</w:t>
      </w:r>
      <w:proofErr w:type="spellEnd"/>
      <w:r w:rsidRPr="006D795C">
        <w:rPr>
          <w:rFonts w:ascii="Book Antiqua" w:hAnsi="Book Antiqua"/>
        </w:rPr>
        <w:t xml:space="preserve"> 2008; </w:t>
      </w:r>
      <w:r w:rsidRPr="006D795C">
        <w:rPr>
          <w:rFonts w:ascii="Book Antiqua" w:hAnsi="Book Antiqua"/>
          <w:b/>
          <w:bCs/>
        </w:rPr>
        <w:t>55</w:t>
      </w:r>
      <w:r w:rsidRPr="006D795C">
        <w:rPr>
          <w:rFonts w:ascii="Book Antiqua" w:hAnsi="Book Antiqua"/>
        </w:rPr>
        <w:t>: 2000-2004 [PMID: 19260467]</w:t>
      </w:r>
    </w:p>
    <w:p w14:paraId="6336772C"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190 </w:t>
      </w:r>
      <w:proofErr w:type="spellStart"/>
      <w:r w:rsidRPr="006D795C">
        <w:rPr>
          <w:rFonts w:ascii="Book Antiqua" w:hAnsi="Book Antiqua"/>
          <w:b/>
          <w:bCs/>
        </w:rPr>
        <w:t>Leelawat</w:t>
      </w:r>
      <w:proofErr w:type="spellEnd"/>
      <w:r w:rsidRPr="006D795C">
        <w:rPr>
          <w:rFonts w:ascii="Book Antiqua" w:hAnsi="Book Antiqua"/>
          <w:b/>
          <w:bCs/>
        </w:rPr>
        <w:t xml:space="preserve"> K</w:t>
      </w:r>
      <w:r w:rsidRPr="006D795C">
        <w:rPr>
          <w:rFonts w:ascii="Book Antiqua" w:hAnsi="Book Antiqua"/>
        </w:rPr>
        <w:t xml:space="preserve">, </w:t>
      </w:r>
      <w:proofErr w:type="spellStart"/>
      <w:r w:rsidRPr="006D795C">
        <w:rPr>
          <w:rFonts w:ascii="Book Antiqua" w:hAnsi="Book Antiqua"/>
        </w:rPr>
        <w:t>Sakchinabut</w:t>
      </w:r>
      <w:proofErr w:type="spellEnd"/>
      <w:r w:rsidRPr="006D795C">
        <w:rPr>
          <w:rFonts w:ascii="Book Antiqua" w:hAnsi="Book Antiqua"/>
        </w:rPr>
        <w:t xml:space="preserve"> S, Narong S, </w:t>
      </w:r>
      <w:proofErr w:type="spellStart"/>
      <w:r w:rsidRPr="006D795C">
        <w:rPr>
          <w:rFonts w:ascii="Book Antiqua" w:hAnsi="Book Antiqua"/>
        </w:rPr>
        <w:t>Wannaprasert</w:t>
      </w:r>
      <w:proofErr w:type="spellEnd"/>
      <w:r w:rsidRPr="006D795C">
        <w:rPr>
          <w:rFonts w:ascii="Book Antiqua" w:hAnsi="Book Antiqua"/>
        </w:rPr>
        <w:t xml:space="preserve"> J. Detection of serum MMP-7 and MMP-9 in cholangiocarcinoma patients: evaluation of diagnostic accuracy. </w:t>
      </w:r>
      <w:r w:rsidRPr="006D795C">
        <w:rPr>
          <w:rFonts w:ascii="Book Antiqua" w:hAnsi="Book Antiqua"/>
          <w:i/>
          <w:iCs/>
        </w:rPr>
        <w:t>BMC Gastroenterol</w:t>
      </w:r>
      <w:r w:rsidRPr="006D795C">
        <w:rPr>
          <w:rFonts w:ascii="Book Antiqua" w:hAnsi="Book Antiqua"/>
        </w:rPr>
        <w:t xml:space="preserve"> 2009; </w:t>
      </w:r>
      <w:r w:rsidRPr="006D795C">
        <w:rPr>
          <w:rFonts w:ascii="Book Antiqua" w:hAnsi="Book Antiqua"/>
          <w:b/>
          <w:bCs/>
        </w:rPr>
        <w:t>9</w:t>
      </w:r>
      <w:r w:rsidRPr="006D795C">
        <w:rPr>
          <w:rFonts w:ascii="Book Antiqua" w:hAnsi="Book Antiqua"/>
        </w:rPr>
        <w:t>: 30 [PMID: 19405942 DOI: 10.1186/1471-230X-9-30]</w:t>
      </w:r>
    </w:p>
    <w:p w14:paraId="3B86B2D1"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191 </w:t>
      </w:r>
      <w:r w:rsidRPr="006D795C">
        <w:rPr>
          <w:rFonts w:ascii="Book Antiqua" w:hAnsi="Book Antiqua"/>
          <w:b/>
          <w:bCs/>
        </w:rPr>
        <w:t>Kobayashi S</w:t>
      </w:r>
      <w:r w:rsidRPr="006D795C">
        <w:rPr>
          <w:rFonts w:ascii="Book Antiqua" w:hAnsi="Book Antiqua"/>
        </w:rPr>
        <w:t xml:space="preserve">, </w:t>
      </w:r>
      <w:proofErr w:type="spellStart"/>
      <w:r w:rsidRPr="006D795C">
        <w:rPr>
          <w:rFonts w:ascii="Book Antiqua" w:hAnsi="Book Antiqua"/>
        </w:rPr>
        <w:t>Werneburg</w:t>
      </w:r>
      <w:proofErr w:type="spellEnd"/>
      <w:r w:rsidRPr="006D795C">
        <w:rPr>
          <w:rFonts w:ascii="Book Antiqua" w:hAnsi="Book Antiqua"/>
        </w:rPr>
        <w:t xml:space="preserve"> NW, </w:t>
      </w:r>
      <w:proofErr w:type="spellStart"/>
      <w:r w:rsidRPr="006D795C">
        <w:rPr>
          <w:rFonts w:ascii="Book Antiqua" w:hAnsi="Book Antiqua"/>
        </w:rPr>
        <w:t>Bronk</w:t>
      </w:r>
      <w:proofErr w:type="spellEnd"/>
      <w:r w:rsidRPr="006D795C">
        <w:rPr>
          <w:rFonts w:ascii="Book Antiqua" w:hAnsi="Book Antiqua"/>
        </w:rPr>
        <w:t xml:space="preserve"> SF, Kaufmann SH, Gores GJ. Interleukin-6 contributes to Mcl-1 up-regulation and TRAIL resistance via an Akt-signaling pathway in cholangiocarcinoma cells. </w:t>
      </w:r>
      <w:r w:rsidRPr="006D795C">
        <w:rPr>
          <w:rFonts w:ascii="Book Antiqua" w:hAnsi="Book Antiqua"/>
          <w:i/>
          <w:iCs/>
        </w:rPr>
        <w:t>Gastroenterology</w:t>
      </w:r>
      <w:r w:rsidRPr="006D795C">
        <w:rPr>
          <w:rFonts w:ascii="Book Antiqua" w:hAnsi="Book Antiqua"/>
        </w:rPr>
        <w:t xml:space="preserve"> 2005; </w:t>
      </w:r>
      <w:r w:rsidRPr="006D795C">
        <w:rPr>
          <w:rFonts w:ascii="Book Antiqua" w:hAnsi="Book Antiqua"/>
          <w:b/>
          <w:bCs/>
        </w:rPr>
        <w:t>128</w:t>
      </w:r>
      <w:r w:rsidRPr="006D795C">
        <w:rPr>
          <w:rFonts w:ascii="Book Antiqua" w:hAnsi="Book Antiqua"/>
        </w:rPr>
        <w:t>: 2054-2065 [PMID: 15940637 DOI: 10.1053/j.gastro.2005.03.010]</w:t>
      </w:r>
    </w:p>
    <w:p w14:paraId="3986E1FB"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192 </w:t>
      </w:r>
      <w:r w:rsidRPr="006D795C">
        <w:rPr>
          <w:rFonts w:ascii="Book Antiqua" w:hAnsi="Book Antiqua"/>
          <w:b/>
          <w:bCs/>
        </w:rPr>
        <w:t>Huang L</w:t>
      </w:r>
      <w:r w:rsidRPr="006D795C">
        <w:rPr>
          <w:rFonts w:ascii="Book Antiqua" w:hAnsi="Book Antiqua"/>
        </w:rPr>
        <w:t xml:space="preserve">, Chen W, Liang P, Hu W, Zhang K, Shen S, Chen J, Zhang Z, Chen B, Han Y, Meng F, </w:t>
      </w:r>
      <w:proofErr w:type="spellStart"/>
      <w:r w:rsidRPr="006D795C">
        <w:rPr>
          <w:rFonts w:ascii="Book Antiqua" w:hAnsi="Book Antiqua"/>
        </w:rPr>
        <w:t>DeMorrow</w:t>
      </w:r>
      <w:proofErr w:type="spellEnd"/>
      <w:r w:rsidRPr="006D795C">
        <w:rPr>
          <w:rFonts w:ascii="Book Antiqua" w:hAnsi="Book Antiqua"/>
        </w:rPr>
        <w:t xml:space="preserve"> S, Yin X, Lai J, Liang L. Serum CYFRA 21-1 in Biliary Tract Cancers: A Reliable Biomarker for Gallbladder Carcinoma and Intrahepatic Cholangiocarcinoma. </w:t>
      </w:r>
      <w:r w:rsidRPr="006D795C">
        <w:rPr>
          <w:rFonts w:ascii="Book Antiqua" w:hAnsi="Book Antiqua"/>
          <w:i/>
          <w:iCs/>
        </w:rPr>
        <w:t>Dig Dis Sci</w:t>
      </w:r>
      <w:r w:rsidRPr="006D795C">
        <w:rPr>
          <w:rFonts w:ascii="Book Antiqua" w:hAnsi="Book Antiqua"/>
        </w:rPr>
        <w:t xml:space="preserve"> 2015; </w:t>
      </w:r>
      <w:r w:rsidRPr="006D795C">
        <w:rPr>
          <w:rFonts w:ascii="Book Antiqua" w:hAnsi="Book Antiqua"/>
          <w:b/>
          <w:bCs/>
        </w:rPr>
        <w:t>60</w:t>
      </w:r>
      <w:r w:rsidRPr="006D795C">
        <w:rPr>
          <w:rFonts w:ascii="Book Antiqua" w:hAnsi="Book Antiqua"/>
        </w:rPr>
        <w:t>: 1273-1283 [PMID: 25487191 DOI: 10.1007/s10620-014-3472-0]</w:t>
      </w:r>
    </w:p>
    <w:p w14:paraId="06981CCC"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193 </w:t>
      </w:r>
      <w:r w:rsidRPr="006D795C">
        <w:rPr>
          <w:rFonts w:ascii="Book Antiqua" w:hAnsi="Book Antiqua"/>
          <w:b/>
          <w:bCs/>
        </w:rPr>
        <w:t>Loosen SH</w:t>
      </w:r>
      <w:r w:rsidRPr="006D795C">
        <w:rPr>
          <w:rFonts w:ascii="Book Antiqua" w:hAnsi="Book Antiqua"/>
        </w:rPr>
        <w:t xml:space="preserve">, </w:t>
      </w:r>
      <w:proofErr w:type="spellStart"/>
      <w:r w:rsidRPr="006D795C">
        <w:rPr>
          <w:rFonts w:ascii="Book Antiqua" w:hAnsi="Book Antiqua"/>
        </w:rPr>
        <w:t>Roderburg</w:t>
      </w:r>
      <w:proofErr w:type="spellEnd"/>
      <w:r w:rsidRPr="006D795C">
        <w:rPr>
          <w:rFonts w:ascii="Book Antiqua" w:hAnsi="Book Antiqua"/>
        </w:rPr>
        <w:t xml:space="preserve"> C, </w:t>
      </w:r>
      <w:proofErr w:type="spellStart"/>
      <w:r w:rsidRPr="006D795C">
        <w:rPr>
          <w:rFonts w:ascii="Book Antiqua" w:hAnsi="Book Antiqua"/>
        </w:rPr>
        <w:t>Kauertz</w:t>
      </w:r>
      <w:proofErr w:type="spellEnd"/>
      <w:r w:rsidRPr="006D795C">
        <w:rPr>
          <w:rFonts w:ascii="Book Antiqua" w:hAnsi="Book Antiqua"/>
        </w:rPr>
        <w:t xml:space="preserve"> KL, </w:t>
      </w:r>
      <w:proofErr w:type="spellStart"/>
      <w:r w:rsidRPr="006D795C">
        <w:rPr>
          <w:rFonts w:ascii="Book Antiqua" w:hAnsi="Book Antiqua"/>
        </w:rPr>
        <w:t>Pombeiro</w:t>
      </w:r>
      <w:proofErr w:type="spellEnd"/>
      <w:r w:rsidRPr="006D795C">
        <w:rPr>
          <w:rFonts w:ascii="Book Antiqua" w:hAnsi="Book Antiqua"/>
        </w:rPr>
        <w:t xml:space="preserve"> I, </w:t>
      </w:r>
      <w:proofErr w:type="spellStart"/>
      <w:r w:rsidRPr="006D795C">
        <w:rPr>
          <w:rFonts w:ascii="Book Antiqua" w:hAnsi="Book Antiqua"/>
        </w:rPr>
        <w:t>Leyh</w:t>
      </w:r>
      <w:proofErr w:type="spellEnd"/>
      <w:r w:rsidRPr="006D795C">
        <w:rPr>
          <w:rFonts w:ascii="Book Antiqua" w:hAnsi="Book Antiqua"/>
        </w:rPr>
        <w:t xml:space="preserve"> C, Benz F, </w:t>
      </w:r>
      <w:proofErr w:type="spellStart"/>
      <w:r w:rsidRPr="006D795C">
        <w:rPr>
          <w:rFonts w:ascii="Book Antiqua" w:hAnsi="Book Antiqua"/>
        </w:rPr>
        <w:t>Vucur</w:t>
      </w:r>
      <w:proofErr w:type="spellEnd"/>
      <w:r w:rsidRPr="006D795C">
        <w:rPr>
          <w:rFonts w:ascii="Book Antiqua" w:hAnsi="Book Antiqua"/>
        </w:rPr>
        <w:t xml:space="preserve"> M, </w:t>
      </w:r>
      <w:proofErr w:type="spellStart"/>
      <w:r w:rsidRPr="006D795C">
        <w:rPr>
          <w:rFonts w:ascii="Book Antiqua" w:hAnsi="Book Antiqua"/>
        </w:rPr>
        <w:t>Longerich</w:t>
      </w:r>
      <w:proofErr w:type="spellEnd"/>
      <w:r w:rsidRPr="006D795C">
        <w:rPr>
          <w:rFonts w:ascii="Book Antiqua" w:hAnsi="Book Antiqua"/>
        </w:rPr>
        <w:t xml:space="preserve"> T, Koch A, Braunschweig T, Ulmer TF, </w:t>
      </w:r>
      <w:proofErr w:type="spellStart"/>
      <w:r w:rsidRPr="006D795C">
        <w:rPr>
          <w:rFonts w:ascii="Book Antiqua" w:hAnsi="Book Antiqua"/>
        </w:rPr>
        <w:t>Heidenhain</w:t>
      </w:r>
      <w:proofErr w:type="spellEnd"/>
      <w:r w:rsidRPr="006D795C">
        <w:rPr>
          <w:rFonts w:ascii="Book Antiqua" w:hAnsi="Book Antiqua"/>
        </w:rPr>
        <w:t xml:space="preserve"> C, </w:t>
      </w:r>
      <w:proofErr w:type="spellStart"/>
      <w:r w:rsidRPr="006D795C">
        <w:rPr>
          <w:rFonts w:ascii="Book Antiqua" w:hAnsi="Book Antiqua"/>
        </w:rPr>
        <w:t>Tacke</w:t>
      </w:r>
      <w:proofErr w:type="spellEnd"/>
      <w:r w:rsidRPr="006D795C">
        <w:rPr>
          <w:rFonts w:ascii="Book Antiqua" w:hAnsi="Book Antiqua"/>
        </w:rPr>
        <w:t xml:space="preserve"> F, </w:t>
      </w:r>
      <w:proofErr w:type="spellStart"/>
      <w:r w:rsidRPr="006D795C">
        <w:rPr>
          <w:rFonts w:ascii="Book Antiqua" w:hAnsi="Book Antiqua"/>
        </w:rPr>
        <w:t>Binnebösel</w:t>
      </w:r>
      <w:proofErr w:type="spellEnd"/>
      <w:r w:rsidRPr="006D795C">
        <w:rPr>
          <w:rFonts w:ascii="Book Antiqua" w:hAnsi="Book Antiqua"/>
        </w:rPr>
        <w:t xml:space="preserve"> M, </w:t>
      </w:r>
      <w:proofErr w:type="spellStart"/>
      <w:r w:rsidRPr="006D795C">
        <w:rPr>
          <w:rFonts w:ascii="Book Antiqua" w:hAnsi="Book Antiqua"/>
        </w:rPr>
        <w:t>Schmeding</w:t>
      </w:r>
      <w:proofErr w:type="spellEnd"/>
      <w:r w:rsidRPr="006D795C">
        <w:rPr>
          <w:rFonts w:ascii="Book Antiqua" w:hAnsi="Book Antiqua"/>
        </w:rPr>
        <w:t xml:space="preserve"> M, </w:t>
      </w:r>
      <w:proofErr w:type="spellStart"/>
      <w:r w:rsidRPr="006D795C">
        <w:rPr>
          <w:rFonts w:ascii="Book Antiqua" w:hAnsi="Book Antiqua"/>
        </w:rPr>
        <w:t>Trautwein</w:t>
      </w:r>
      <w:proofErr w:type="spellEnd"/>
      <w:r w:rsidRPr="006D795C">
        <w:rPr>
          <w:rFonts w:ascii="Book Antiqua" w:hAnsi="Book Antiqua"/>
        </w:rPr>
        <w:t xml:space="preserve"> C, Neumann UP, </w:t>
      </w:r>
      <w:proofErr w:type="spellStart"/>
      <w:r w:rsidRPr="006D795C">
        <w:rPr>
          <w:rFonts w:ascii="Book Antiqua" w:hAnsi="Book Antiqua"/>
        </w:rPr>
        <w:t>Luedde</w:t>
      </w:r>
      <w:proofErr w:type="spellEnd"/>
      <w:r w:rsidRPr="006D795C">
        <w:rPr>
          <w:rFonts w:ascii="Book Antiqua" w:hAnsi="Book Antiqua"/>
        </w:rPr>
        <w:t xml:space="preserve"> T. Elevated levels of circulating </w:t>
      </w:r>
      <w:proofErr w:type="spellStart"/>
      <w:r w:rsidRPr="006D795C">
        <w:rPr>
          <w:rFonts w:ascii="Book Antiqua" w:hAnsi="Book Antiqua"/>
        </w:rPr>
        <w:t>osteopontin</w:t>
      </w:r>
      <w:proofErr w:type="spellEnd"/>
      <w:r w:rsidRPr="006D795C">
        <w:rPr>
          <w:rFonts w:ascii="Book Antiqua" w:hAnsi="Book Antiqua"/>
        </w:rPr>
        <w:t xml:space="preserve"> are associated with a poor survival after resection of cholangiocarcinoma. </w:t>
      </w:r>
      <w:r w:rsidRPr="006D795C">
        <w:rPr>
          <w:rFonts w:ascii="Book Antiqua" w:hAnsi="Book Antiqua"/>
          <w:i/>
          <w:iCs/>
        </w:rPr>
        <w:t>J Hepatol</w:t>
      </w:r>
      <w:r w:rsidRPr="006D795C">
        <w:rPr>
          <w:rFonts w:ascii="Book Antiqua" w:hAnsi="Book Antiqua"/>
        </w:rPr>
        <w:t xml:space="preserve"> 2017; </w:t>
      </w:r>
      <w:r w:rsidRPr="006D795C">
        <w:rPr>
          <w:rFonts w:ascii="Book Antiqua" w:hAnsi="Book Antiqua"/>
          <w:b/>
          <w:bCs/>
        </w:rPr>
        <w:t>67</w:t>
      </w:r>
      <w:r w:rsidRPr="006D795C">
        <w:rPr>
          <w:rFonts w:ascii="Book Antiqua" w:hAnsi="Book Antiqua"/>
        </w:rPr>
        <w:t>: 749-757 [PMID: 28668580 DOI: 10.1016/j.jhep.2017.06.020]</w:t>
      </w:r>
    </w:p>
    <w:p w14:paraId="149583F2"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194 </w:t>
      </w:r>
      <w:proofErr w:type="spellStart"/>
      <w:r w:rsidRPr="006D795C">
        <w:rPr>
          <w:rFonts w:ascii="Book Antiqua" w:hAnsi="Book Antiqua"/>
          <w:b/>
          <w:bCs/>
        </w:rPr>
        <w:t>Banales</w:t>
      </w:r>
      <w:proofErr w:type="spellEnd"/>
      <w:r w:rsidRPr="006D795C">
        <w:rPr>
          <w:rFonts w:ascii="Book Antiqua" w:hAnsi="Book Antiqua"/>
          <w:b/>
          <w:bCs/>
        </w:rPr>
        <w:t xml:space="preserve"> JM</w:t>
      </w:r>
      <w:r w:rsidRPr="006D795C">
        <w:rPr>
          <w:rFonts w:ascii="Book Antiqua" w:hAnsi="Book Antiqua"/>
        </w:rPr>
        <w:t xml:space="preserve">, </w:t>
      </w:r>
      <w:proofErr w:type="spellStart"/>
      <w:r w:rsidRPr="006D795C">
        <w:rPr>
          <w:rFonts w:ascii="Book Antiqua" w:hAnsi="Book Antiqua"/>
        </w:rPr>
        <w:t>Iñarrairaegui</w:t>
      </w:r>
      <w:proofErr w:type="spellEnd"/>
      <w:r w:rsidRPr="006D795C">
        <w:rPr>
          <w:rFonts w:ascii="Book Antiqua" w:hAnsi="Book Antiqua"/>
        </w:rPr>
        <w:t xml:space="preserve"> M, </w:t>
      </w:r>
      <w:proofErr w:type="spellStart"/>
      <w:r w:rsidRPr="006D795C">
        <w:rPr>
          <w:rFonts w:ascii="Book Antiqua" w:hAnsi="Book Antiqua"/>
        </w:rPr>
        <w:t>Arbelaiz</w:t>
      </w:r>
      <w:proofErr w:type="spellEnd"/>
      <w:r w:rsidRPr="006D795C">
        <w:rPr>
          <w:rFonts w:ascii="Book Antiqua" w:hAnsi="Book Antiqua"/>
        </w:rPr>
        <w:t xml:space="preserve"> A, </w:t>
      </w:r>
      <w:proofErr w:type="spellStart"/>
      <w:r w:rsidRPr="006D795C">
        <w:rPr>
          <w:rFonts w:ascii="Book Antiqua" w:hAnsi="Book Antiqua"/>
        </w:rPr>
        <w:t>Milkiewicz</w:t>
      </w:r>
      <w:proofErr w:type="spellEnd"/>
      <w:r w:rsidRPr="006D795C">
        <w:rPr>
          <w:rFonts w:ascii="Book Antiqua" w:hAnsi="Book Antiqua"/>
        </w:rPr>
        <w:t xml:space="preserve"> P, </w:t>
      </w:r>
      <w:proofErr w:type="spellStart"/>
      <w:r w:rsidRPr="006D795C">
        <w:rPr>
          <w:rFonts w:ascii="Book Antiqua" w:hAnsi="Book Antiqua"/>
        </w:rPr>
        <w:t>Muntané</w:t>
      </w:r>
      <w:proofErr w:type="spellEnd"/>
      <w:r w:rsidRPr="006D795C">
        <w:rPr>
          <w:rFonts w:ascii="Book Antiqua" w:hAnsi="Book Antiqua"/>
        </w:rPr>
        <w:t xml:space="preserve"> J, Muñoz-</w:t>
      </w:r>
      <w:proofErr w:type="spellStart"/>
      <w:r w:rsidRPr="006D795C">
        <w:rPr>
          <w:rFonts w:ascii="Book Antiqua" w:hAnsi="Book Antiqua"/>
        </w:rPr>
        <w:t>Bellvis</w:t>
      </w:r>
      <w:proofErr w:type="spellEnd"/>
      <w:r w:rsidRPr="006D795C">
        <w:rPr>
          <w:rFonts w:ascii="Book Antiqua" w:hAnsi="Book Antiqua"/>
        </w:rPr>
        <w:t xml:space="preserve"> L, La </w:t>
      </w:r>
      <w:proofErr w:type="spellStart"/>
      <w:r w:rsidRPr="006D795C">
        <w:rPr>
          <w:rFonts w:ascii="Book Antiqua" w:hAnsi="Book Antiqua"/>
        </w:rPr>
        <w:t>Casta</w:t>
      </w:r>
      <w:proofErr w:type="spellEnd"/>
      <w:r w:rsidRPr="006D795C">
        <w:rPr>
          <w:rFonts w:ascii="Book Antiqua" w:hAnsi="Book Antiqua"/>
        </w:rPr>
        <w:t xml:space="preserve"> A, Gonzalez LM, </w:t>
      </w:r>
      <w:proofErr w:type="spellStart"/>
      <w:r w:rsidRPr="006D795C">
        <w:rPr>
          <w:rFonts w:ascii="Book Antiqua" w:hAnsi="Book Antiqua"/>
        </w:rPr>
        <w:t>Arretxe</w:t>
      </w:r>
      <w:proofErr w:type="spellEnd"/>
      <w:r w:rsidRPr="006D795C">
        <w:rPr>
          <w:rFonts w:ascii="Book Antiqua" w:hAnsi="Book Antiqua"/>
        </w:rPr>
        <w:t xml:space="preserve"> E, Alonso C, Martínez-</w:t>
      </w:r>
      <w:proofErr w:type="spellStart"/>
      <w:r w:rsidRPr="006D795C">
        <w:rPr>
          <w:rFonts w:ascii="Book Antiqua" w:hAnsi="Book Antiqua"/>
        </w:rPr>
        <w:t>Arranz</w:t>
      </w:r>
      <w:proofErr w:type="spellEnd"/>
      <w:r w:rsidRPr="006D795C">
        <w:rPr>
          <w:rFonts w:ascii="Book Antiqua" w:hAnsi="Book Antiqua"/>
        </w:rPr>
        <w:t xml:space="preserve"> I, </w:t>
      </w:r>
      <w:proofErr w:type="spellStart"/>
      <w:r w:rsidRPr="006D795C">
        <w:rPr>
          <w:rFonts w:ascii="Book Antiqua" w:hAnsi="Book Antiqua"/>
        </w:rPr>
        <w:t>Lapitz</w:t>
      </w:r>
      <w:proofErr w:type="spellEnd"/>
      <w:r w:rsidRPr="006D795C">
        <w:rPr>
          <w:rFonts w:ascii="Book Antiqua" w:hAnsi="Book Antiqua"/>
        </w:rPr>
        <w:t xml:space="preserve"> A, Santos-</w:t>
      </w:r>
      <w:proofErr w:type="spellStart"/>
      <w:r w:rsidRPr="006D795C">
        <w:rPr>
          <w:rFonts w:ascii="Book Antiqua" w:hAnsi="Book Antiqua"/>
        </w:rPr>
        <w:t>Laso</w:t>
      </w:r>
      <w:proofErr w:type="spellEnd"/>
      <w:r w:rsidRPr="006D795C">
        <w:rPr>
          <w:rFonts w:ascii="Book Antiqua" w:hAnsi="Book Antiqua"/>
        </w:rPr>
        <w:t xml:space="preserve"> A, Avila MA, Martínez-</w:t>
      </w:r>
      <w:proofErr w:type="spellStart"/>
      <w:r w:rsidRPr="006D795C">
        <w:rPr>
          <w:rFonts w:ascii="Book Antiqua" w:hAnsi="Book Antiqua"/>
        </w:rPr>
        <w:t>Chantar</w:t>
      </w:r>
      <w:proofErr w:type="spellEnd"/>
      <w:r w:rsidRPr="006D795C">
        <w:rPr>
          <w:rFonts w:ascii="Book Antiqua" w:hAnsi="Book Antiqua"/>
        </w:rPr>
        <w:t xml:space="preserve"> ML, </w:t>
      </w:r>
      <w:proofErr w:type="spellStart"/>
      <w:r w:rsidRPr="006D795C">
        <w:rPr>
          <w:rFonts w:ascii="Book Antiqua" w:hAnsi="Book Antiqua"/>
        </w:rPr>
        <w:t>Bujanda</w:t>
      </w:r>
      <w:proofErr w:type="spellEnd"/>
      <w:r w:rsidRPr="006D795C">
        <w:rPr>
          <w:rFonts w:ascii="Book Antiqua" w:hAnsi="Book Antiqua"/>
        </w:rPr>
        <w:t xml:space="preserve"> L, Marin JJG, </w:t>
      </w:r>
      <w:proofErr w:type="spellStart"/>
      <w:r w:rsidRPr="006D795C">
        <w:rPr>
          <w:rFonts w:ascii="Book Antiqua" w:hAnsi="Book Antiqua"/>
        </w:rPr>
        <w:t>Sangro</w:t>
      </w:r>
      <w:proofErr w:type="spellEnd"/>
      <w:r w:rsidRPr="006D795C">
        <w:rPr>
          <w:rFonts w:ascii="Book Antiqua" w:hAnsi="Book Antiqua"/>
        </w:rPr>
        <w:t xml:space="preserve"> B, Macias RIR. Serum Metabolites as Diagnostic Biomarkers for Cholangiocarcinoma, Hepatocellular Carcinoma, and Primary Sclerosing Cholangitis. </w:t>
      </w:r>
      <w:r w:rsidRPr="006D795C">
        <w:rPr>
          <w:rFonts w:ascii="Book Antiqua" w:hAnsi="Book Antiqua"/>
          <w:i/>
          <w:iCs/>
        </w:rPr>
        <w:t>Hepatology</w:t>
      </w:r>
      <w:r w:rsidRPr="006D795C">
        <w:rPr>
          <w:rFonts w:ascii="Book Antiqua" w:hAnsi="Book Antiqua"/>
        </w:rPr>
        <w:t xml:space="preserve"> 2019; </w:t>
      </w:r>
      <w:r w:rsidRPr="006D795C">
        <w:rPr>
          <w:rFonts w:ascii="Book Antiqua" w:hAnsi="Book Antiqua"/>
          <w:b/>
          <w:bCs/>
        </w:rPr>
        <w:t>70</w:t>
      </w:r>
      <w:r w:rsidRPr="006D795C">
        <w:rPr>
          <w:rFonts w:ascii="Book Antiqua" w:hAnsi="Book Antiqua"/>
        </w:rPr>
        <w:t>: 547-562 [PMID: 30325540 DOI: 10.1002/hep.30319]</w:t>
      </w:r>
    </w:p>
    <w:p w14:paraId="46F3997B"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195 </w:t>
      </w:r>
      <w:r w:rsidRPr="006D795C">
        <w:rPr>
          <w:rFonts w:ascii="Book Antiqua" w:hAnsi="Book Antiqua"/>
          <w:b/>
          <w:bCs/>
        </w:rPr>
        <w:t xml:space="preserve">Al </w:t>
      </w:r>
      <w:proofErr w:type="spellStart"/>
      <w:r w:rsidRPr="006D795C">
        <w:rPr>
          <w:rFonts w:ascii="Book Antiqua" w:hAnsi="Book Antiqua"/>
          <w:b/>
          <w:bCs/>
        </w:rPr>
        <w:t>Ustwani</w:t>
      </w:r>
      <w:proofErr w:type="spellEnd"/>
      <w:r w:rsidRPr="006D795C">
        <w:rPr>
          <w:rFonts w:ascii="Book Antiqua" w:hAnsi="Book Antiqua"/>
          <w:b/>
          <w:bCs/>
        </w:rPr>
        <w:t xml:space="preserve"> O</w:t>
      </w:r>
      <w:r w:rsidRPr="006D795C">
        <w:rPr>
          <w:rFonts w:ascii="Book Antiqua" w:hAnsi="Book Antiqua"/>
        </w:rPr>
        <w:t xml:space="preserve">, </w:t>
      </w:r>
      <w:proofErr w:type="spellStart"/>
      <w:r w:rsidRPr="006D795C">
        <w:rPr>
          <w:rFonts w:ascii="Book Antiqua" w:hAnsi="Book Antiqua"/>
        </w:rPr>
        <w:t>Iancu</w:t>
      </w:r>
      <w:proofErr w:type="spellEnd"/>
      <w:r w:rsidRPr="006D795C">
        <w:rPr>
          <w:rFonts w:ascii="Book Antiqua" w:hAnsi="Book Antiqua"/>
        </w:rPr>
        <w:t xml:space="preserve"> D, Yacoub R, </w:t>
      </w:r>
      <w:proofErr w:type="spellStart"/>
      <w:r w:rsidRPr="006D795C">
        <w:rPr>
          <w:rFonts w:ascii="Book Antiqua" w:hAnsi="Book Antiqua"/>
        </w:rPr>
        <w:t>Iyer</w:t>
      </w:r>
      <w:proofErr w:type="spellEnd"/>
      <w:r w:rsidRPr="006D795C">
        <w:rPr>
          <w:rFonts w:ascii="Book Antiqua" w:hAnsi="Book Antiqua"/>
        </w:rPr>
        <w:t xml:space="preserve"> R. Detection of circulating tumor cells in cancers of biliary origin. </w:t>
      </w:r>
      <w:r w:rsidRPr="006D795C">
        <w:rPr>
          <w:rFonts w:ascii="Book Antiqua" w:hAnsi="Book Antiqua"/>
          <w:i/>
          <w:iCs/>
        </w:rPr>
        <w:t xml:space="preserve">J </w:t>
      </w:r>
      <w:proofErr w:type="spellStart"/>
      <w:r w:rsidRPr="006D795C">
        <w:rPr>
          <w:rFonts w:ascii="Book Antiqua" w:hAnsi="Book Antiqua"/>
          <w:i/>
          <w:iCs/>
        </w:rPr>
        <w:t>Gastrointest</w:t>
      </w:r>
      <w:proofErr w:type="spellEnd"/>
      <w:r w:rsidRPr="006D795C">
        <w:rPr>
          <w:rFonts w:ascii="Book Antiqua" w:hAnsi="Book Antiqua"/>
          <w:i/>
          <w:iCs/>
        </w:rPr>
        <w:t xml:space="preserve"> Oncol</w:t>
      </w:r>
      <w:r w:rsidRPr="006D795C">
        <w:rPr>
          <w:rFonts w:ascii="Book Antiqua" w:hAnsi="Book Antiqua"/>
        </w:rPr>
        <w:t xml:space="preserve"> 2012; </w:t>
      </w:r>
      <w:r w:rsidRPr="006D795C">
        <w:rPr>
          <w:rFonts w:ascii="Book Antiqua" w:hAnsi="Book Antiqua"/>
          <w:b/>
          <w:bCs/>
        </w:rPr>
        <w:t>3</w:t>
      </w:r>
      <w:r w:rsidRPr="006D795C">
        <w:rPr>
          <w:rFonts w:ascii="Book Antiqua" w:hAnsi="Book Antiqua"/>
        </w:rPr>
        <w:t>: 97-104 [PMID: 22811877 DOI: 10.3978/j.issn.2078-6891.2011.047]</w:t>
      </w:r>
    </w:p>
    <w:p w14:paraId="0A53D0DD"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196 </w:t>
      </w:r>
      <w:r w:rsidRPr="006D795C">
        <w:rPr>
          <w:rFonts w:ascii="Book Antiqua" w:hAnsi="Book Antiqua"/>
          <w:b/>
          <w:bCs/>
        </w:rPr>
        <w:t>Yang JD</w:t>
      </w:r>
      <w:r w:rsidRPr="006D795C">
        <w:rPr>
          <w:rFonts w:ascii="Book Antiqua" w:hAnsi="Book Antiqua"/>
        </w:rPr>
        <w:t xml:space="preserve">, Campion MB, Liu MC, </w:t>
      </w:r>
      <w:proofErr w:type="spellStart"/>
      <w:r w:rsidRPr="006D795C">
        <w:rPr>
          <w:rFonts w:ascii="Book Antiqua" w:hAnsi="Book Antiqua"/>
        </w:rPr>
        <w:t>Chaiteerakij</w:t>
      </w:r>
      <w:proofErr w:type="spellEnd"/>
      <w:r w:rsidRPr="006D795C">
        <w:rPr>
          <w:rFonts w:ascii="Book Antiqua" w:hAnsi="Book Antiqua"/>
        </w:rPr>
        <w:t xml:space="preserve"> R, </w:t>
      </w:r>
      <w:proofErr w:type="spellStart"/>
      <w:r w:rsidRPr="006D795C">
        <w:rPr>
          <w:rFonts w:ascii="Book Antiqua" w:hAnsi="Book Antiqua"/>
        </w:rPr>
        <w:t>Giama</w:t>
      </w:r>
      <w:proofErr w:type="spellEnd"/>
      <w:r w:rsidRPr="006D795C">
        <w:rPr>
          <w:rFonts w:ascii="Book Antiqua" w:hAnsi="Book Antiqua"/>
        </w:rPr>
        <w:t xml:space="preserve"> NH, Ahmed Mohammed H, Zhang X, Hu C, Campion VL, Jen J, Venkatesh SK, </w:t>
      </w:r>
      <w:proofErr w:type="spellStart"/>
      <w:r w:rsidRPr="006D795C">
        <w:rPr>
          <w:rFonts w:ascii="Book Antiqua" w:hAnsi="Book Antiqua"/>
        </w:rPr>
        <w:t>Halling</w:t>
      </w:r>
      <w:proofErr w:type="spellEnd"/>
      <w:r w:rsidRPr="006D795C">
        <w:rPr>
          <w:rFonts w:ascii="Book Antiqua" w:hAnsi="Book Antiqua"/>
        </w:rPr>
        <w:t xml:space="preserve"> KC, </w:t>
      </w:r>
      <w:proofErr w:type="spellStart"/>
      <w:r w:rsidRPr="006D795C">
        <w:rPr>
          <w:rFonts w:ascii="Book Antiqua" w:hAnsi="Book Antiqua"/>
        </w:rPr>
        <w:t>Kipp</w:t>
      </w:r>
      <w:proofErr w:type="spellEnd"/>
      <w:r w:rsidRPr="006D795C">
        <w:rPr>
          <w:rFonts w:ascii="Book Antiqua" w:hAnsi="Book Antiqua"/>
        </w:rPr>
        <w:t xml:space="preserve"> BR, Roberts LR. Circulating tumor cells are associated with poor overall survival in patients with cholangiocarcinoma. </w:t>
      </w:r>
      <w:r w:rsidRPr="006D795C">
        <w:rPr>
          <w:rFonts w:ascii="Book Antiqua" w:hAnsi="Book Antiqua"/>
          <w:i/>
          <w:iCs/>
        </w:rPr>
        <w:t>Hepatology</w:t>
      </w:r>
      <w:r w:rsidRPr="006D795C">
        <w:rPr>
          <w:rFonts w:ascii="Book Antiqua" w:hAnsi="Book Antiqua"/>
        </w:rPr>
        <w:t xml:space="preserve"> 2016; </w:t>
      </w:r>
      <w:r w:rsidRPr="006D795C">
        <w:rPr>
          <w:rFonts w:ascii="Book Antiqua" w:hAnsi="Book Antiqua"/>
          <w:b/>
          <w:bCs/>
        </w:rPr>
        <w:t>63</w:t>
      </w:r>
      <w:r w:rsidRPr="006D795C">
        <w:rPr>
          <w:rFonts w:ascii="Book Antiqua" w:hAnsi="Book Antiqua"/>
        </w:rPr>
        <w:t>: 148-158 [PMID: 26096702 DOI: 10.1002/hep.27944]</w:t>
      </w:r>
    </w:p>
    <w:p w14:paraId="4C806535"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197 </w:t>
      </w:r>
      <w:r w:rsidRPr="006D795C">
        <w:rPr>
          <w:rFonts w:ascii="Book Antiqua" w:hAnsi="Book Antiqua"/>
          <w:b/>
          <w:bCs/>
        </w:rPr>
        <w:t>Okamura R</w:t>
      </w:r>
      <w:r w:rsidRPr="006D795C">
        <w:rPr>
          <w:rFonts w:ascii="Book Antiqua" w:hAnsi="Book Antiqua"/>
        </w:rPr>
        <w:t xml:space="preserve">, </w:t>
      </w:r>
      <w:proofErr w:type="spellStart"/>
      <w:r w:rsidRPr="006D795C">
        <w:rPr>
          <w:rFonts w:ascii="Book Antiqua" w:hAnsi="Book Antiqua"/>
        </w:rPr>
        <w:t>Kurzrock</w:t>
      </w:r>
      <w:proofErr w:type="spellEnd"/>
      <w:r w:rsidRPr="006D795C">
        <w:rPr>
          <w:rFonts w:ascii="Book Antiqua" w:hAnsi="Book Antiqua"/>
        </w:rPr>
        <w:t xml:space="preserve"> R, Mallory RJ, Fanta PT, Burgoyne AM, Clary BM, Kato S, </w:t>
      </w:r>
      <w:proofErr w:type="spellStart"/>
      <w:r w:rsidRPr="006D795C">
        <w:rPr>
          <w:rFonts w:ascii="Book Antiqua" w:hAnsi="Book Antiqua"/>
        </w:rPr>
        <w:t>Sicklick</w:t>
      </w:r>
      <w:proofErr w:type="spellEnd"/>
      <w:r w:rsidRPr="006D795C">
        <w:rPr>
          <w:rFonts w:ascii="Book Antiqua" w:hAnsi="Book Antiqua"/>
        </w:rPr>
        <w:t xml:space="preserve"> JK. Comprehensive genomic landscape and precision therapeutic approach in biliary tract cancers. </w:t>
      </w:r>
      <w:r w:rsidRPr="006D795C">
        <w:rPr>
          <w:rFonts w:ascii="Book Antiqua" w:hAnsi="Book Antiqua"/>
          <w:i/>
          <w:iCs/>
        </w:rPr>
        <w:t>Int J Cancer</w:t>
      </w:r>
      <w:r w:rsidRPr="006D795C">
        <w:rPr>
          <w:rFonts w:ascii="Book Antiqua" w:hAnsi="Book Antiqua"/>
        </w:rPr>
        <w:t xml:space="preserve"> 2021; </w:t>
      </w:r>
      <w:r w:rsidRPr="006D795C">
        <w:rPr>
          <w:rFonts w:ascii="Book Antiqua" w:hAnsi="Book Antiqua"/>
          <w:b/>
          <w:bCs/>
        </w:rPr>
        <w:t>148</w:t>
      </w:r>
      <w:r w:rsidRPr="006D795C">
        <w:rPr>
          <w:rFonts w:ascii="Book Antiqua" w:hAnsi="Book Antiqua"/>
        </w:rPr>
        <w:t>: 702-712 [PMID: 32700810 DOI: 10.1002/ijc.33230]</w:t>
      </w:r>
    </w:p>
    <w:p w14:paraId="74B7818F"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198 </w:t>
      </w:r>
      <w:r w:rsidRPr="006D795C">
        <w:rPr>
          <w:rFonts w:ascii="Book Antiqua" w:hAnsi="Book Antiqua"/>
          <w:b/>
          <w:bCs/>
        </w:rPr>
        <w:t>Kasi PM</w:t>
      </w:r>
      <w:r w:rsidRPr="006D795C">
        <w:rPr>
          <w:rFonts w:ascii="Book Antiqua" w:hAnsi="Book Antiqua"/>
        </w:rPr>
        <w:t xml:space="preserve">. Favorable Outcomes in FGFR Fusion-Positive </w:t>
      </w:r>
      <w:proofErr w:type="spellStart"/>
      <w:r w:rsidRPr="006D795C">
        <w:rPr>
          <w:rFonts w:ascii="Book Antiqua" w:hAnsi="Book Antiqua"/>
        </w:rPr>
        <w:t>Cholangiocarcinomas</w:t>
      </w:r>
      <w:proofErr w:type="spellEnd"/>
      <w:r w:rsidRPr="006D795C">
        <w:rPr>
          <w:rFonts w:ascii="Book Antiqua" w:hAnsi="Book Antiqua"/>
        </w:rPr>
        <w:t xml:space="preserve"> and Evolution on Treatment Noted on Circulating Tumor DNA Liquid Biopsies. </w:t>
      </w:r>
      <w:r w:rsidRPr="006D795C">
        <w:rPr>
          <w:rFonts w:ascii="Book Antiqua" w:hAnsi="Book Antiqua"/>
          <w:i/>
          <w:iCs/>
        </w:rPr>
        <w:t>Case Rep Oncol</w:t>
      </w:r>
      <w:r w:rsidRPr="006D795C">
        <w:rPr>
          <w:rFonts w:ascii="Book Antiqua" w:hAnsi="Book Antiqua"/>
        </w:rPr>
        <w:t xml:space="preserve"> 2020; </w:t>
      </w:r>
      <w:r w:rsidRPr="006D795C">
        <w:rPr>
          <w:rFonts w:ascii="Book Antiqua" w:hAnsi="Book Antiqua"/>
          <w:b/>
          <w:bCs/>
        </w:rPr>
        <w:t>13</w:t>
      </w:r>
      <w:r w:rsidRPr="006D795C">
        <w:rPr>
          <w:rFonts w:ascii="Book Antiqua" w:hAnsi="Book Antiqua"/>
        </w:rPr>
        <w:t>: 941-947 [PMID: 32999653 DOI: 10.1159/000509075]</w:t>
      </w:r>
    </w:p>
    <w:p w14:paraId="3EF24CF3"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199 </w:t>
      </w:r>
      <w:r w:rsidRPr="006D795C">
        <w:rPr>
          <w:rFonts w:ascii="Book Antiqua" w:hAnsi="Book Antiqua"/>
          <w:b/>
          <w:bCs/>
        </w:rPr>
        <w:t>Tan Y</w:t>
      </w:r>
      <w:r w:rsidRPr="006D795C">
        <w:rPr>
          <w:rFonts w:ascii="Book Antiqua" w:hAnsi="Book Antiqua"/>
        </w:rPr>
        <w:t xml:space="preserve">, Pan T, Ye Y, Ge G, Chen L, Wen D, Zou S. Serum microRNAs as potential biomarkers of primary biliary cirrhosis. </w:t>
      </w:r>
      <w:proofErr w:type="spellStart"/>
      <w:r w:rsidRPr="006D795C">
        <w:rPr>
          <w:rFonts w:ascii="Book Antiqua" w:hAnsi="Book Antiqua"/>
          <w:i/>
          <w:iCs/>
        </w:rPr>
        <w:t>PLoS</w:t>
      </w:r>
      <w:proofErr w:type="spellEnd"/>
      <w:r w:rsidRPr="006D795C">
        <w:rPr>
          <w:rFonts w:ascii="Book Antiqua" w:hAnsi="Book Antiqua"/>
          <w:i/>
          <w:iCs/>
        </w:rPr>
        <w:t xml:space="preserve"> One</w:t>
      </w:r>
      <w:r w:rsidRPr="006D795C">
        <w:rPr>
          <w:rFonts w:ascii="Book Antiqua" w:hAnsi="Book Antiqua"/>
        </w:rPr>
        <w:t xml:space="preserve"> 2014; </w:t>
      </w:r>
      <w:r w:rsidRPr="006D795C">
        <w:rPr>
          <w:rFonts w:ascii="Book Antiqua" w:hAnsi="Book Antiqua"/>
          <w:b/>
          <w:bCs/>
        </w:rPr>
        <w:t>9</w:t>
      </w:r>
      <w:r w:rsidRPr="006D795C">
        <w:rPr>
          <w:rFonts w:ascii="Book Antiqua" w:hAnsi="Book Antiqua"/>
        </w:rPr>
        <w:t>: e111424 [PMID: 25347847 DOI: 10.1371/journal.pone.0111424]</w:t>
      </w:r>
    </w:p>
    <w:p w14:paraId="707EE5CF"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200 </w:t>
      </w:r>
      <w:proofErr w:type="spellStart"/>
      <w:r w:rsidRPr="006D795C">
        <w:rPr>
          <w:rFonts w:ascii="Book Antiqua" w:hAnsi="Book Antiqua"/>
          <w:b/>
          <w:bCs/>
        </w:rPr>
        <w:t>Puik</w:t>
      </w:r>
      <w:proofErr w:type="spellEnd"/>
      <w:r w:rsidRPr="006D795C">
        <w:rPr>
          <w:rFonts w:ascii="Book Antiqua" w:hAnsi="Book Antiqua"/>
          <w:b/>
          <w:bCs/>
        </w:rPr>
        <w:t xml:space="preserve"> JR</w:t>
      </w:r>
      <w:r w:rsidRPr="006D795C">
        <w:rPr>
          <w:rFonts w:ascii="Book Antiqua" w:hAnsi="Book Antiqua"/>
        </w:rPr>
        <w:t xml:space="preserve">, Meijer LL, Le Large TY, Prado MM, Frampton AE, </w:t>
      </w:r>
      <w:proofErr w:type="spellStart"/>
      <w:r w:rsidRPr="006D795C">
        <w:rPr>
          <w:rFonts w:ascii="Book Antiqua" w:hAnsi="Book Antiqua"/>
        </w:rPr>
        <w:t>Kazemier</w:t>
      </w:r>
      <w:proofErr w:type="spellEnd"/>
      <w:r w:rsidRPr="006D795C">
        <w:rPr>
          <w:rFonts w:ascii="Book Antiqua" w:hAnsi="Book Antiqua"/>
        </w:rPr>
        <w:t xml:space="preserve"> G, Giovannetti E. miRNA profiling for diagnosis, prognosis and stratification of cancer treatment in cholangiocarcinoma. </w:t>
      </w:r>
      <w:r w:rsidRPr="006D795C">
        <w:rPr>
          <w:rFonts w:ascii="Book Antiqua" w:hAnsi="Book Antiqua"/>
          <w:i/>
          <w:iCs/>
        </w:rPr>
        <w:t>Pharmacogenomics</w:t>
      </w:r>
      <w:r w:rsidRPr="006D795C">
        <w:rPr>
          <w:rFonts w:ascii="Book Antiqua" w:hAnsi="Book Antiqua"/>
        </w:rPr>
        <w:t xml:space="preserve"> 2017; </w:t>
      </w:r>
      <w:r w:rsidRPr="006D795C">
        <w:rPr>
          <w:rFonts w:ascii="Book Antiqua" w:hAnsi="Book Antiqua"/>
          <w:b/>
          <w:bCs/>
        </w:rPr>
        <w:t>18</w:t>
      </w:r>
      <w:r w:rsidRPr="006D795C">
        <w:rPr>
          <w:rFonts w:ascii="Book Antiqua" w:hAnsi="Book Antiqua"/>
        </w:rPr>
        <w:t>: 1343-1358 [PMID: 28832247 DOI: 10.2217/pgs-2017-0010]</w:t>
      </w:r>
    </w:p>
    <w:p w14:paraId="4F4326BE"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201 </w:t>
      </w:r>
      <w:r w:rsidRPr="006D795C">
        <w:rPr>
          <w:rFonts w:ascii="Book Antiqua" w:hAnsi="Book Antiqua"/>
          <w:b/>
          <w:bCs/>
        </w:rPr>
        <w:t>Wang S</w:t>
      </w:r>
      <w:r w:rsidRPr="006D795C">
        <w:rPr>
          <w:rFonts w:ascii="Book Antiqua" w:hAnsi="Book Antiqua"/>
        </w:rPr>
        <w:t xml:space="preserve">, Yin J, Li T, Yuan L, Wang D, He J, Du X, Lu J. Upregulated circulating miR-150 is associated with the risk of intrahepatic cholangiocarcinoma. </w:t>
      </w:r>
      <w:r w:rsidRPr="006D795C">
        <w:rPr>
          <w:rFonts w:ascii="Book Antiqua" w:hAnsi="Book Antiqua"/>
          <w:i/>
          <w:iCs/>
        </w:rPr>
        <w:t>Oncol Rep</w:t>
      </w:r>
      <w:r w:rsidRPr="006D795C">
        <w:rPr>
          <w:rFonts w:ascii="Book Antiqua" w:hAnsi="Book Antiqua"/>
        </w:rPr>
        <w:t xml:space="preserve"> 2015; </w:t>
      </w:r>
      <w:r w:rsidRPr="006D795C">
        <w:rPr>
          <w:rFonts w:ascii="Book Antiqua" w:hAnsi="Book Antiqua"/>
          <w:b/>
          <w:bCs/>
        </w:rPr>
        <w:t>33</w:t>
      </w:r>
      <w:r w:rsidRPr="006D795C">
        <w:rPr>
          <w:rFonts w:ascii="Book Antiqua" w:hAnsi="Book Antiqua"/>
        </w:rPr>
        <w:t>: 819-825 [PMID: 25482320 DOI: 10.3892/or.2014.3641]</w:t>
      </w:r>
    </w:p>
    <w:p w14:paraId="5E321A44"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202 </w:t>
      </w:r>
      <w:proofErr w:type="spellStart"/>
      <w:r w:rsidRPr="006D795C">
        <w:rPr>
          <w:rFonts w:ascii="Book Antiqua" w:hAnsi="Book Antiqua"/>
          <w:b/>
          <w:bCs/>
        </w:rPr>
        <w:t>Silakit</w:t>
      </w:r>
      <w:proofErr w:type="spellEnd"/>
      <w:r w:rsidRPr="006D795C">
        <w:rPr>
          <w:rFonts w:ascii="Book Antiqua" w:hAnsi="Book Antiqua"/>
          <w:b/>
          <w:bCs/>
        </w:rPr>
        <w:t xml:space="preserve"> R</w:t>
      </w:r>
      <w:r w:rsidRPr="006D795C">
        <w:rPr>
          <w:rFonts w:ascii="Book Antiqua" w:hAnsi="Book Antiqua"/>
        </w:rPr>
        <w:t xml:space="preserve">, </w:t>
      </w:r>
      <w:proofErr w:type="spellStart"/>
      <w:r w:rsidRPr="006D795C">
        <w:rPr>
          <w:rFonts w:ascii="Book Antiqua" w:hAnsi="Book Antiqua"/>
        </w:rPr>
        <w:t>Loilome</w:t>
      </w:r>
      <w:proofErr w:type="spellEnd"/>
      <w:r w:rsidRPr="006D795C">
        <w:rPr>
          <w:rFonts w:ascii="Book Antiqua" w:hAnsi="Book Antiqua"/>
        </w:rPr>
        <w:t xml:space="preserve"> W, </w:t>
      </w:r>
      <w:proofErr w:type="spellStart"/>
      <w:r w:rsidRPr="006D795C">
        <w:rPr>
          <w:rFonts w:ascii="Book Antiqua" w:hAnsi="Book Antiqua"/>
        </w:rPr>
        <w:t>Yongvanit</w:t>
      </w:r>
      <w:proofErr w:type="spellEnd"/>
      <w:r w:rsidRPr="006D795C">
        <w:rPr>
          <w:rFonts w:ascii="Book Antiqua" w:hAnsi="Book Antiqua"/>
        </w:rPr>
        <w:t xml:space="preserve"> P, </w:t>
      </w:r>
      <w:proofErr w:type="spellStart"/>
      <w:r w:rsidRPr="006D795C">
        <w:rPr>
          <w:rFonts w:ascii="Book Antiqua" w:hAnsi="Book Antiqua"/>
        </w:rPr>
        <w:t>Chusorn</w:t>
      </w:r>
      <w:proofErr w:type="spellEnd"/>
      <w:r w:rsidRPr="006D795C">
        <w:rPr>
          <w:rFonts w:ascii="Book Antiqua" w:hAnsi="Book Antiqua"/>
        </w:rPr>
        <w:t xml:space="preserve"> P, </w:t>
      </w:r>
      <w:proofErr w:type="spellStart"/>
      <w:r w:rsidRPr="006D795C">
        <w:rPr>
          <w:rFonts w:ascii="Book Antiqua" w:hAnsi="Book Antiqua"/>
        </w:rPr>
        <w:t>Techasen</w:t>
      </w:r>
      <w:proofErr w:type="spellEnd"/>
      <w:r w:rsidRPr="006D795C">
        <w:rPr>
          <w:rFonts w:ascii="Book Antiqua" w:hAnsi="Book Antiqua"/>
        </w:rPr>
        <w:t xml:space="preserve"> A, </w:t>
      </w:r>
      <w:proofErr w:type="spellStart"/>
      <w:r w:rsidRPr="006D795C">
        <w:rPr>
          <w:rFonts w:ascii="Book Antiqua" w:hAnsi="Book Antiqua"/>
        </w:rPr>
        <w:t>Boonmars</w:t>
      </w:r>
      <w:proofErr w:type="spellEnd"/>
      <w:r w:rsidRPr="006D795C">
        <w:rPr>
          <w:rFonts w:ascii="Book Antiqua" w:hAnsi="Book Antiqua"/>
        </w:rPr>
        <w:t xml:space="preserve"> T, </w:t>
      </w:r>
      <w:proofErr w:type="spellStart"/>
      <w:r w:rsidRPr="006D795C">
        <w:rPr>
          <w:rFonts w:ascii="Book Antiqua" w:hAnsi="Book Antiqua"/>
        </w:rPr>
        <w:t>Khuntikeo</w:t>
      </w:r>
      <w:proofErr w:type="spellEnd"/>
      <w:r w:rsidRPr="006D795C">
        <w:rPr>
          <w:rFonts w:ascii="Book Antiqua" w:hAnsi="Book Antiqua"/>
        </w:rPr>
        <w:t xml:space="preserve"> N, </w:t>
      </w:r>
      <w:proofErr w:type="spellStart"/>
      <w:r w:rsidRPr="006D795C">
        <w:rPr>
          <w:rFonts w:ascii="Book Antiqua" w:hAnsi="Book Antiqua"/>
        </w:rPr>
        <w:t>Chamadol</w:t>
      </w:r>
      <w:proofErr w:type="spellEnd"/>
      <w:r w:rsidRPr="006D795C">
        <w:rPr>
          <w:rFonts w:ascii="Book Antiqua" w:hAnsi="Book Antiqua"/>
        </w:rPr>
        <w:t xml:space="preserve"> N, </w:t>
      </w:r>
      <w:proofErr w:type="spellStart"/>
      <w:r w:rsidRPr="006D795C">
        <w:rPr>
          <w:rFonts w:ascii="Book Antiqua" w:hAnsi="Book Antiqua"/>
        </w:rPr>
        <w:t>Pairojkul</w:t>
      </w:r>
      <w:proofErr w:type="spellEnd"/>
      <w:r w:rsidRPr="006D795C">
        <w:rPr>
          <w:rFonts w:ascii="Book Antiqua" w:hAnsi="Book Antiqua"/>
        </w:rPr>
        <w:t xml:space="preserve"> C, </w:t>
      </w:r>
      <w:proofErr w:type="spellStart"/>
      <w:r w:rsidRPr="006D795C">
        <w:rPr>
          <w:rFonts w:ascii="Book Antiqua" w:hAnsi="Book Antiqua"/>
        </w:rPr>
        <w:t>Namwat</w:t>
      </w:r>
      <w:proofErr w:type="spellEnd"/>
      <w:r w:rsidRPr="006D795C">
        <w:rPr>
          <w:rFonts w:ascii="Book Antiqua" w:hAnsi="Book Antiqua"/>
        </w:rPr>
        <w:t xml:space="preserve"> N. Circulating miR-192 in liver fluke-associated cholangiocarcinoma patients: a prospective prognostic indicator. </w:t>
      </w:r>
      <w:r w:rsidRPr="006D795C">
        <w:rPr>
          <w:rFonts w:ascii="Book Antiqua" w:hAnsi="Book Antiqua"/>
          <w:i/>
          <w:iCs/>
        </w:rPr>
        <w:t xml:space="preserve">J Hepatobiliary </w:t>
      </w:r>
      <w:proofErr w:type="spellStart"/>
      <w:r w:rsidRPr="006D795C">
        <w:rPr>
          <w:rFonts w:ascii="Book Antiqua" w:hAnsi="Book Antiqua"/>
          <w:i/>
          <w:iCs/>
        </w:rPr>
        <w:t>Pancreat</w:t>
      </w:r>
      <w:proofErr w:type="spellEnd"/>
      <w:r w:rsidRPr="006D795C">
        <w:rPr>
          <w:rFonts w:ascii="Book Antiqua" w:hAnsi="Book Antiqua"/>
          <w:i/>
          <w:iCs/>
        </w:rPr>
        <w:t xml:space="preserve"> Sci</w:t>
      </w:r>
      <w:r w:rsidRPr="006D795C">
        <w:rPr>
          <w:rFonts w:ascii="Book Antiqua" w:hAnsi="Book Antiqua"/>
        </w:rPr>
        <w:t xml:space="preserve"> 2014; </w:t>
      </w:r>
      <w:r w:rsidRPr="006D795C">
        <w:rPr>
          <w:rFonts w:ascii="Book Antiqua" w:hAnsi="Book Antiqua"/>
          <w:b/>
          <w:bCs/>
        </w:rPr>
        <w:t>21</w:t>
      </w:r>
      <w:r w:rsidRPr="006D795C">
        <w:rPr>
          <w:rFonts w:ascii="Book Antiqua" w:hAnsi="Book Antiqua"/>
        </w:rPr>
        <w:t>: 864-872 [PMID: 25131257 DOI: 10.1002/jhbp.145]</w:t>
      </w:r>
    </w:p>
    <w:p w14:paraId="43269B56" w14:textId="77777777" w:rsidR="00DC0AC1" w:rsidRPr="006D795C" w:rsidRDefault="00DC0AC1" w:rsidP="00D07422">
      <w:pPr>
        <w:spacing w:line="360" w:lineRule="auto"/>
        <w:jc w:val="both"/>
        <w:rPr>
          <w:rFonts w:ascii="Book Antiqua" w:hAnsi="Book Antiqua"/>
        </w:rPr>
      </w:pPr>
      <w:r w:rsidRPr="006D795C">
        <w:rPr>
          <w:rFonts w:ascii="Book Antiqua" w:hAnsi="Book Antiqua"/>
        </w:rPr>
        <w:t xml:space="preserve">203 </w:t>
      </w:r>
      <w:r w:rsidRPr="006D795C">
        <w:rPr>
          <w:rFonts w:ascii="Book Antiqua" w:hAnsi="Book Antiqua"/>
          <w:b/>
          <w:bCs/>
        </w:rPr>
        <w:t>Shen L</w:t>
      </w:r>
      <w:r w:rsidRPr="006D795C">
        <w:rPr>
          <w:rFonts w:ascii="Book Antiqua" w:hAnsi="Book Antiqua"/>
        </w:rPr>
        <w:t xml:space="preserve">, Chen G, Xia Q, Shao S, Fang H. </w:t>
      </w:r>
      <w:proofErr w:type="spellStart"/>
      <w:r w:rsidRPr="006D795C">
        <w:rPr>
          <w:rFonts w:ascii="Book Antiqua" w:hAnsi="Book Antiqua"/>
        </w:rPr>
        <w:t>Exosomal</w:t>
      </w:r>
      <w:proofErr w:type="spellEnd"/>
      <w:r w:rsidRPr="006D795C">
        <w:rPr>
          <w:rFonts w:ascii="Book Antiqua" w:hAnsi="Book Antiqua"/>
        </w:rPr>
        <w:t xml:space="preserve"> miR-200 family as serum biomarkers for early detection and prognostic prediction of cholangiocarcinoma. </w:t>
      </w:r>
      <w:r w:rsidRPr="006D795C">
        <w:rPr>
          <w:rFonts w:ascii="Book Antiqua" w:hAnsi="Book Antiqua"/>
          <w:i/>
          <w:iCs/>
        </w:rPr>
        <w:t xml:space="preserve">Int J Clin Exp </w:t>
      </w:r>
      <w:proofErr w:type="spellStart"/>
      <w:r w:rsidRPr="006D795C">
        <w:rPr>
          <w:rFonts w:ascii="Book Antiqua" w:hAnsi="Book Antiqua"/>
          <w:i/>
          <w:iCs/>
        </w:rPr>
        <w:t>Pathol</w:t>
      </w:r>
      <w:proofErr w:type="spellEnd"/>
      <w:r w:rsidRPr="006D795C">
        <w:rPr>
          <w:rFonts w:ascii="Book Antiqua" w:hAnsi="Book Antiqua"/>
        </w:rPr>
        <w:t xml:space="preserve"> 2019; </w:t>
      </w:r>
      <w:r w:rsidRPr="006D795C">
        <w:rPr>
          <w:rFonts w:ascii="Book Antiqua" w:hAnsi="Book Antiqua"/>
          <w:b/>
          <w:bCs/>
        </w:rPr>
        <w:t>12</w:t>
      </w:r>
      <w:r w:rsidRPr="006D795C">
        <w:rPr>
          <w:rFonts w:ascii="Book Antiqua" w:hAnsi="Book Antiqua"/>
        </w:rPr>
        <w:t>: 3870-3876 [PMID: 31933776]</w:t>
      </w:r>
    </w:p>
    <w:p w14:paraId="3B221D04" w14:textId="77777777" w:rsidR="00DC0AC1" w:rsidRPr="006D795C" w:rsidRDefault="00DC0AC1" w:rsidP="00D07422">
      <w:pPr>
        <w:spacing w:line="360" w:lineRule="auto"/>
        <w:jc w:val="both"/>
        <w:rPr>
          <w:rFonts w:ascii="Book Antiqua" w:hAnsi="Book Antiqua"/>
        </w:rPr>
      </w:pPr>
      <w:r w:rsidRPr="006D795C">
        <w:rPr>
          <w:rFonts w:ascii="Book Antiqua" w:hAnsi="Book Antiqua"/>
        </w:rPr>
        <w:lastRenderedPageBreak/>
        <w:t xml:space="preserve">204 </w:t>
      </w:r>
      <w:proofErr w:type="spellStart"/>
      <w:r w:rsidRPr="006D795C">
        <w:rPr>
          <w:rFonts w:ascii="Book Antiqua" w:hAnsi="Book Antiqua"/>
          <w:b/>
          <w:bCs/>
        </w:rPr>
        <w:t>Xue</w:t>
      </w:r>
      <w:proofErr w:type="spellEnd"/>
      <w:r w:rsidRPr="006D795C">
        <w:rPr>
          <w:rFonts w:ascii="Book Antiqua" w:hAnsi="Book Antiqua"/>
          <w:b/>
          <w:bCs/>
        </w:rPr>
        <w:t xml:space="preserve"> XY</w:t>
      </w:r>
      <w:r w:rsidRPr="006D795C">
        <w:rPr>
          <w:rFonts w:ascii="Book Antiqua" w:hAnsi="Book Antiqua"/>
        </w:rPr>
        <w:t xml:space="preserve">, Liu YX, Wang C, Gu XJ, </w:t>
      </w:r>
      <w:proofErr w:type="spellStart"/>
      <w:r w:rsidRPr="006D795C">
        <w:rPr>
          <w:rFonts w:ascii="Book Antiqua" w:hAnsi="Book Antiqua"/>
        </w:rPr>
        <w:t>Xue</w:t>
      </w:r>
      <w:proofErr w:type="spellEnd"/>
      <w:r w:rsidRPr="006D795C">
        <w:rPr>
          <w:rFonts w:ascii="Book Antiqua" w:hAnsi="Book Antiqua"/>
        </w:rPr>
        <w:t xml:space="preserve"> ZQ, Zang XL, Ma XD, Deng H, Liu R, Pan L, Liu SH. Identification of </w:t>
      </w:r>
      <w:proofErr w:type="spellStart"/>
      <w:r w:rsidRPr="006D795C">
        <w:rPr>
          <w:rFonts w:ascii="Book Antiqua" w:hAnsi="Book Antiqua"/>
        </w:rPr>
        <w:t>exosomal</w:t>
      </w:r>
      <w:proofErr w:type="spellEnd"/>
      <w:r w:rsidRPr="006D795C">
        <w:rPr>
          <w:rFonts w:ascii="Book Antiqua" w:hAnsi="Book Antiqua"/>
        </w:rPr>
        <w:t xml:space="preserve"> miRNAs as diagnostic biomarkers for cholangiocarcinoma and gallbladder carcinoma. </w:t>
      </w:r>
      <w:r w:rsidRPr="006D795C">
        <w:rPr>
          <w:rFonts w:ascii="Book Antiqua" w:hAnsi="Book Antiqua"/>
          <w:i/>
          <w:iCs/>
        </w:rPr>
        <w:t xml:space="preserve">Signal </w:t>
      </w:r>
      <w:proofErr w:type="spellStart"/>
      <w:r w:rsidRPr="006D795C">
        <w:rPr>
          <w:rFonts w:ascii="Book Antiqua" w:hAnsi="Book Antiqua"/>
          <w:i/>
          <w:iCs/>
        </w:rPr>
        <w:t>Transduct</w:t>
      </w:r>
      <w:proofErr w:type="spellEnd"/>
      <w:r w:rsidRPr="006D795C">
        <w:rPr>
          <w:rFonts w:ascii="Book Antiqua" w:hAnsi="Book Antiqua"/>
          <w:i/>
          <w:iCs/>
        </w:rPr>
        <w:t xml:space="preserve"> Target </w:t>
      </w:r>
      <w:proofErr w:type="spellStart"/>
      <w:r w:rsidRPr="006D795C">
        <w:rPr>
          <w:rFonts w:ascii="Book Antiqua" w:hAnsi="Book Antiqua"/>
          <w:i/>
          <w:iCs/>
        </w:rPr>
        <w:t>Ther</w:t>
      </w:r>
      <w:proofErr w:type="spellEnd"/>
      <w:r w:rsidRPr="006D795C">
        <w:rPr>
          <w:rFonts w:ascii="Book Antiqua" w:hAnsi="Book Antiqua"/>
        </w:rPr>
        <w:t xml:space="preserve"> 2020; </w:t>
      </w:r>
      <w:r w:rsidRPr="006D795C">
        <w:rPr>
          <w:rFonts w:ascii="Book Antiqua" w:hAnsi="Book Antiqua"/>
          <w:b/>
          <w:bCs/>
        </w:rPr>
        <w:t>5</w:t>
      </w:r>
      <w:r w:rsidRPr="006D795C">
        <w:rPr>
          <w:rFonts w:ascii="Book Antiqua" w:hAnsi="Book Antiqua"/>
        </w:rPr>
        <w:t>: 77 [PMID: 32527999 DOI: 10.1038/s41392-020-0162-6]</w:t>
      </w:r>
    </w:p>
    <w:p w14:paraId="26BFF613" w14:textId="77777777" w:rsidR="00DC0AC1" w:rsidRPr="00D07422" w:rsidRDefault="00DC0AC1" w:rsidP="00D07422">
      <w:pPr>
        <w:spacing w:line="360" w:lineRule="auto"/>
        <w:jc w:val="both"/>
        <w:rPr>
          <w:rFonts w:ascii="Book Antiqua" w:hAnsi="Book Antiqua"/>
        </w:rPr>
      </w:pPr>
      <w:r w:rsidRPr="006D795C">
        <w:rPr>
          <w:rFonts w:ascii="Book Antiqua" w:hAnsi="Book Antiqua"/>
        </w:rPr>
        <w:t xml:space="preserve">205 </w:t>
      </w:r>
      <w:proofErr w:type="spellStart"/>
      <w:r w:rsidRPr="006D795C">
        <w:rPr>
          <w:rFonts w:ascii="Book Antiqua" w:hAnsi="Book Antiqua"/>
          <w:b/>
          <w:bCs/>
        </w:rPr>
        <w:t>Lapitz</w:t>
      </w:r>
      <w:proofErr w:type="spellEnd"/>
      <w:r w:rsidRPr="006D795C">
        <w:rPr>
          <w:rFonts w:ascii="Book Antiqua" w:hAnsi="Book Antiqua"/>
          <w:b/>
          <w:bCs/>
        </w:rPr>
        <w:t xml:space="preserve"> A</w:t>
      </w:r>
      <w:r w:rsidRPr="006D795C">
        <w:rPr>
          <w:rFonts w:ascii="Book Antiqua" w:hAnsi="Book Antiqua"/>
        </w:rPr>
        <w:t xml:space="preserve">, </w:t>
      </w:r>
      <w:proofErr w:type="spellStart"/>
      <w:r w:rsidRPr="006D795C">
        <w:rPr>
          <w:rFonts w:ascii="Book Antiqua" w:hAnsi="Book Antiqua"/>
        </w:rPr>
        <w:t>Arbelaiz</w:t>
      </w:r>
      <w:proofErr w:type="spellEnd"/>
      <w:r w:rsidRPr="006D795C">
        <w:rPr>
          <w:rFonts w:ascii="Book Antiqua" w:hAnsi="Book Antiqua"/>
        </w:rPr>
        <w:t xml:space="preserve"> A, O'Rourke CJ, Lavin JL, </w:t>
      </w:r>
      <w:proofErr w:type="spellStart"/>
      <w:r w:rsidRPr="006D795C">
        <w:rPr>
          <w:rFonts w:ascii="Book Antiqua" w:hAnsi="Book Antiqua"/>
        </w:rPr>
        <w:t>Casta</w:t>
      </w:r>
      <w:proofErr w:type="spellEnd"/>
      <w:r w:rsidRPr="006D795C">
        <w:rPr>
          <w:rFonts w:ascii="Book Antiqua" w:hAnsi="Book Antiqua"/>
        </w:rPr>
        <w:t xml:space="preserve"> A, Ibarra C, </w:t>
      </w:r>
      <w:proofErr w:type="spellStart"/>
      <w:r w:rsidRPr="006D795C">
        <w:rPr>
          <w:rFonts w:ascii="Book Antiqua" w:hAnsi="Book Antiqua"/>
        </w:rPr>
        <w:t>Jimeno</w:t>
      </w:r>
      <w:proofErr w:type="spellEnd"/>
      <w:r w:rsidRPr="006D795C">
        <w:rPr>
          <w:rFonts w:ascii="Book Antiqua" w:hAnsi="Book Antiqua"/>
        </w:rPr>
        <w:t xml:space="preserve"> JP, Santos-</w:t>
      </w:r>
      <w:proofErr w:type="spellStart"/>
      <w:r w:rsidRPr="006D795C">
        <w:rPr>
          <w:rFonts w:ascii="Book Antiqua" w:hAnsi="Book Antiqua"/>
        </w:rPr>
        <w:t>Laso</w:t>
      </w:r>
      <w:proofErr w:type="spellEnd"/>
      <w:r w:rsidRPr="006D795C">
        <w:rPr>
          <w:rFonts w:ascii="Book Antiqua" w:hAnsi="Book Antiqua"/>
        </w:rPr>
        <w:t xml:space="preserve"> A, </w:t>
      </w:r>
      <w:proofErr w:type="spellStart"/>
      <w:r w:rsidRPr="006D795C">
        <w:rPr>
          <w:rFonts w:ascii="Book Antiqua" w:hAnsi="Book Antiqua"/>
        </w:rPr>
        <w:t>Izquierdo</w:t>
      </w:r>
      <w:proofErr w:type="spellEnd"/>
      <w:r w:rsidRPr="006D795C">
        <w:rPr>
          <w:rFonts w:ascii="Book Antiqua" w:hAnsi="Book Antiqua"/>
        </w:rPr>
        <w:t xml:space="preserve">-Sanchez L, Krawczyk M, </w:t>
      </w:r>
      <w:proofErr w:type="spellStart"/>
      <w:r w:rsidRPr="006D795C">
        <w:rPr>
          <w:rFonts w:ascii="Book Antiqua" w:hAnsi="Book Antiqua"/>
        </w:rPr>
        <w:t>Perugorria</w:t>
      </w:r>
      <w:proofErr w:type="spellEnd"/>
      <w:r w:rsidRPr="006D795C">
        <w:rPr>
          <w:rFonts w:ascii="Book Antiqua" w:hAnsi="Book Antiqua"/>
        </w:rPr>
        <w:t xml:space="preserve"> MJ, Jimenez-Aguero R, Sanchez-Campos A, </w:t>
      </w:r>
      <w:proofErr w:type="spellStart"/>
      <w:r w:rsidRPr="006D795C">
        <w:rPr>
          <w:rFonts w:ascii="Book Antiqua" w:hAnsi="Book Antiqua"/>
        </w:rPr>
        <w:t>Riaño</w:t>
      </w:r>
      <w:proofErr w:type="spellEnd"/>
      <w:r w:rsidRPr="006D795C">
        <w:rPr>
          <w:rFonts w:ascii="Book Antiqua" w:hAnsi="Book Antiqua"/>
        </w:rPr>
        <w:t xml:space="preserve"> I, </w:t>
      </w:r>
      <w:proofErr w:type="spellStart"/>
      <w:r w:rsidRPr="006D795C">
        <w:rPr>
          <w:rFonts w:ascii="Book Antiqua" w:hAnsi="Book Antiqua"/>
        </w:rPr>
        <w:t>Gónzalez</w:t>
      </w:r>
      <w:proofErr w:type="spellEnd"/>
      <w:r w:rsidRPr="006D795C">
        <w:rPr>
          <w:rFonts w:ascii="Book Antiqua" w:hAnsi="Book Antiqua"/>
        </w:rPr>
        <w:t xml:space="preserve"> E, </w:t>
      </w:r>
      <w:proofErr w:type="spellStart"/>
      <w:r w:rsidRPr="006D795C">
        <w:rPr>
          <w:rFonts w:ascii="Book Antiqua" w:hAnsi="Book Antiqua"/>
        </w:rPr>
        <w:t>Lammert</w:t>
      </w:r>
      <w:proofErr w:type="spellEnd"/>
      <w:r w:rsidRPr="006D795C">
        <w:rPr>
          <w:rFonts w:ascii="Book Antiqua" w:hAnsi="Book Antiqua"/>
        </w:rPr>
        <w:t xml:space="preserve"> F, </w:t>
      </w:r>
      <w:proofErr w:type="spellStart"/>
      <w:r w:rsidRPr="006D795C">
        <w:rPr>
          <w:rFonts w:ascii="Book Antiqua" w:hAnsi="Book Antiqua"/>
        </w:rPr>
        <w:t>Marzioni</w:t>
      </w:r>
      <w:proofErr w:type="spellEnd"/>
      <w:r w:rsidRPr="006D795C">
        <w:rPr>
          <w:rFonts w:ascii="Book Antiqua" w:hAnsi="Book Antiqua"/>
        </w:rPr>
        <w:t xml:space="preserve"> M, Macias RIR, Marin JJG, Karlsen TH, </w:t>
      </w:r>
      <w:proofErr w:type="spellStart"/>
      <w:r w:rsidRPr="006D795C">
        <w:rPr>
          <w:rFonts w:ascii="Book Antiqua" w:hAnsi="Book Antiqua"/>
        </w:rPr>
        <w:t>Bujanda</w:t>
      </w:r>
      <w:proofErr w:type="spellEnd"/>
      <w:r w:rsidRPr="006D795C">
        <w:rPr>
          <w:rFonts w:ascii="Book Antiqua" w:hAnsi="Book Antiqua"/>
        </w:rPr>
        <w:t xml:space="preserve"> L, Falcón-Pérez JM, Andersen JB, </w:t>
      </w:r>
      <w:proofErr w:type="spellStart"/>
      <w:r w:rsidRPr="006D795C">
        <w:rPr>
          <w:rFonts w:ascii="Book Antiqua" w:hAnsi="Book Antiqua"/>
        </w:rPr>
        <w:t>Aransay</w:t>
      </w:r>
      <w:proofErr w:type="spellEnd"/>
      <w:r w:rsidRPr="006D795C">
        <w:rPr>
          <w:rFonts w:ascii="Book Antiqua" w:hAnsi="Book Antiqua"/>
        </w:rPr>
        <w:t xml:space="preserve"> AM, Rodrigues PM, </w:t>
      </w:r>
      <w:proofErr w:type="spellStart"/>
      <w:r w:rsidRPr="006D795C">
        <w:rPr>
          <w:rFonts w:ascii="Book Antiqua" w:hAnsi="Book Antiqua"/>
        </w:rPr>
        <w:t>Banales</w:t>
      </w:r>
      <w:proofErr w:type="spellEnd"/>
      <w:r w:rsidRPr="006D795C">
        <w:rPr>
          <w:rFonts w:ascii="Book Antiqua" w:hAnsi="Book Antiqua"/>
        </w:rPr>
        <w:t xml:space="preserve"> JM. Patients with Cholangiocarcinoma Present Specific RNA Profiles in Serum and Urine Extracellular Vesicles Mirroring the Tumor Expression: Novel Liquid Biopsy Biomarkers for Disease Diagnosis. </w:t>
      </w:r>
      <w:r w:rsidRPr="006D795C">
        <w:rPr>
          <w:rFonts w:ascii="Book Antiqua" w:hAnsi="Book Antiqua"/>
          <w:i/>
          <w:iCs/>
        </w:rPr>
        <w:t>Cells</w:t>
      </w:r>
      <w:r w:rsidRPr="006D795C">
        <w:rPr>
          <w:rFonts w:ascii="Book Antiqua" w:hAnsi="Book Antiqua"/>
        </w:rPr>
        <w:t xml:space="preserve"> 2020; </w:t>
      </w:r>
      <w:r w:rsidRPr="006D795C">
        <w:rPr>
          <w:rFonts w:ascii="Book Antiqua" w:hAnsi="Book Antiqua"/>
          <w:b/>
          <w:bCs/>
        </w:rPr>
        <w:t>9</w:t>
      </w:r>
      <w:r w:rsidRPr="006D795C">
        <w:rPr>
          <w:rFonts w:ascii="Book Antiqua" w:hAnsi="Book Antiqua"/>
        </w:rPr>
        <w:t xml:space="preserve"> [PMID: 32183400 DOI: 10.3390/cells9030721]</w:t>
      </w:r>
    </w:p>
    <w:bookmarkEnd w:id="18"/>
    <w:bookmarkEnd w:id="19"/>
    <w:p w14:paraId="60B77F90" w14:textId="77777777" w:rsidR="00A77B3E" w:rsidRPr="00D07422" w:rsidRDefault="00A77B3E" w:rsidP="00D07422">
      <w:pPr>
        <w:spacing w:line="360" w:lineRule="auto"/>
        <w:jc w:val="both"/>
        <w:rPr>
          <w:rFonts w:ascii="Book Antiqua" w:hAnsi="Book Antiqua"/>
        </w:rPr>
        <w:sectPr w:rsidR="00A77B3E" w:rsidRPr="00D07422">
          <w:pgSz w:w="12240" w:h="15840"/>
          <w:pgMar w:top="1440" w:right="1440" w:bottom="1440" w:left="1440" w:header="720" w:footer="720" w:gutter="0"/>
          <w:cols w:space="720"/>
          <w:docGrid w:linePitch="360"/>
        </w:sectPr>
      </w:pPr>
    </w:p>
    <w:p w14:paraId="7AA5ABBF"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lastRenderedPageBreak/>
        <w:t>Footnotes</w:t>
      </w:r>
    </w:p>
    <w:p w14:paraId="40BAC8EE" w14:textId="4A8CE72A"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Conflict-of-interest statement: </w:t>
      </w:r>
      <w:r w:rsidRPr="00D07422">
        <w:rPr>
          <w:rFonts w:ascii="Book Antiqua" w:eastAsia="Book Antiqua" w:hAnsi="Book Antiqua" w:cs="Book Antiqua"/>
          <w:color w:val="000000"/>
        </w:rPr>
        <w:t xml:space="preserve">All Authors </w:t>
      </w:r>
      <w:r w:rsidRPr="00D07422">
        <w:rPr>
          <w:rFonts w:ascii="Book Antiqua" w:eastAsia="Book Antiqua" w:hAnsi="Book Antiqua" w:cs="Book Antiqua"/>
          <w:color w:val="000000"/>
          <w:shd w:val="clear" w:color="auto" w:fill="FFFFFF"/>
        </w:rPr>
        <w:t>have</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no conflicts</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of</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interest</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to</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declare</w:t>
      </w:r>
      <w:r w:rsidR="00896095" w:rsidRPr="00D07422">
        <w:rPr>
          <w:rFonts w:ascii="Book Antiqua" w:eastAsia="Book Antiqua" w:hAnsi="Book Antiqua" w:cs="Book Antiqua"/>
          <w:color w:val="000000"/>
          <w:shd w:val="clear" w:color="auto" w:fill="FFFFFF"/>
        </w:rPr>
        <w:t>.</w:t>
      </w:r>
    </w:p>
    <w:p w14:paraId="58BB26C1" w14:textId="77777777" w:rsidR="00A77B3E" w:rsidRPr="00D07422" w:rsidRDefault="00A77B3E" w:rsidP="00D07422">
      <w:pPr>
        <w:spacing w:line="360" w:lineRule="auto"/>
        <w:jc w:val="both"/>
        <w:rPr>
          <w:rFonts w:ascii="Book Antiqua" w:hAnsi="Book Antiqua"/>
        </w:rPr>
      </w:pPr>
    </w:p>
    <w:p w14:paraId="1ECAA138"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Open-Access: </w:t>
      </w:r>
      <w:r w:rsidRPr="00D074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7422">
        <w:rPr>
          <w:rFonts w:ascii="Book Antiqua" w:eastAsia="Book Antiqua" w:hAnsi="Book Antiqua" w:cs="Book Antiqua"/>
          <w:color w:val="000000"/>
        </w:rPr>
        <w:t>NonCommercial</w:t>
      </w:r>
      <w:proofErr w:type="spellEnd"/>
      <w:r w:rsidRPr="00D074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97926C" w14:textId="77777777" w:rsidR="00A77B3E" w:rsidRPr="00D07422" w:rsidRDefault="00A77B3E" w:rsidP="00D07422">
      <w:pPr>
        <w:spacing w:line="360" w:lineRule="auto"/>
        <w:jc w:val="both"/>
        <w:rPr>
          <w:rFonts w:ascii="Book Antiqua" w:hAnsi="Book Antiqua"/>
        </w:rPr>
      </w:pPr>
    </w:p>
    <w:p w14:paraId="77D91219" w14:textId="129DD6B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Manuscript source: </w:t>
      </w:r>
      <w:r w:rsidRPr="00D07422">
        <w:rPr>
          <w:rFonts w:ascii="Book Antiqua" w:eastAsia="Book Antiqua" w:hAnsi="Book Antiqua" w:cs="Book Antiqua"/>
          <w:color w:val="000000"/>
        </w:rPr>
        <w:t xml:space="preserve">Invited </w:t>
      </w:r>
      <w:r w:rsidR="00F6386F" w:rsidRPr="00D07422">
        <w:rPr>
          <w:rFonts w:ascii="Book Antiqua" w:eastAsia="Book Antiqua" w:hAnsi="Book Antiqua" w:cs="Book Antiqua"/>
          <w:color w:val="000000"/>
        </w:rPr>
        <w:t>m</w:t>
      </w:r>
      <w:r w:rsidRPr="00D07422">
        <w:rPr>
          <w:rFonts w:ascii="Book Antiqua" w:eastAsia="Book Antiqua" w:hAnsi="Book Antiqua" w:cs="Book Antiqua"/>
          <w:color w:val="000000"/>
        </w:rPr>
        <w:t>anuscript</w:t>
      </w:r>
    </w:p>
    <w:p w14:paraId="5D983341" w14:textId="77777777" w:rsidR="00A77B3E" w:rsidRPr="00D07422" w:rsidRDefault="00A77B3E" w:rsidP="00D07422">
      <w:pPr>
        <w:spacing w:line="360" w:lineRule="auto"/>
        <w:jc w:val="both"/>
        <w:rPr>
          <w:rFonts w:ascii="Book Antiqua" w:hAnsi="Book Antiqua"/>
        </w:rPr>
      </w:pPr>
    </w:p>
    <w:p w14:paraId="32F32D4A"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Peer-review started: </w:t>
      </w:r>
      <w:r w:rsidRPr="00D07422">
        <w:rPr>
          <w:rFonts w:ascii="Book Antiqua" w:eastAsia="Book Antiqua" w:hAnsi="Book Antiqua" w:cs="Book Antiqua"/>
          <w:color w:val="000000"/>
        </w:rPr>
        <w:t>January 27, 2021</w:t>
      </w:r>
    </w:p>
    <w:p w14:paraId="361D4035"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First decision: </w:t>
      </w:r>
      <w:r w:rsidRPr="00D07422">
        <w:rPr>
          <w:rFonts w:ascii="Book Antiqua" w:eastAsia="Book Antiqua" w:hAnsi="Book Antiqua" w:cs="Book Antiqua"/>
          <w:color w:val="000000"/>
        </w:rPr>
        <w:t>March 1, 2021</w:t>
      </w:r>
    </w:p>
    <w:p w14:paraId="1B35004E" w14:textId="10BCECC6"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Article in press: </w:t>
      </w:r>
      <w:r w:rsidR="009930D5" w:rsidRPr="002B70FD">
        <w:rPr>
          <w:rFonts w:ascii="Book Antiqua" w:eastAsia="Book Antiqua" w:hAnsi="Book Antiqua" w:cs="Book Antiqua"/>
          <w:color w:val="000000"/>
        </w:rPr>
        <w:t>March 31, 2021</w:t>
      </w:r>
    </w:p>
    <w:p w14:paraId="5B597C03" w14:textId="77777777" w:rsidR="00A77B3E" w:rsidRPr="00D07422" w:rsidRDefault="00A77B3E" w:rsidP="00D07422">
      <w:pPr>
        <w:spacing w:line="360" w:lineRule="auto"/>
        <w:jc w:val="both"/>
        <w:rPr>
          <w:rFonts w:ascii="Book Antiqua" w:hAnsi="Book Antiqua"/>
        </w:rPr>
      </w:pPr>
    </w:p>
    <w:p w14:paraId="12F76A77" w14:textId="0D34DE34"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Specialty type: </w:t>
      </w:r>
      <w:r w:rsidR="00F6386F" w:rsidRPr="00D07422">
        <w:rPr>
          <w:rFonts w:ascii="Book Antiqua" w:eastAsia="微软雅黑" w:hAnsi="Book Antiqua" w:cs="宋体"/>
        </w:rPr>
        <w:t>Oncology</w:t>
      </w:r>
    </w:p>
    <w:p w14:paraId="38BC15DF"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Country/Territory of origin: </w:t>
      </w:r>
      <w:r w:rsidRPr="00D07422">
        <w:rPr>
          <w:rFonts w:ascii="Book Antiqua" w:eastAsia="Book Antiqua" w:hAnsi="Book Antiqua" w:cs="Book Antiqua"/>
          <w:color w:val="000000"/>
        </w:rPr>
        <w:t>Italy</w:t>
      </w:r>
    </w:p>
    <w:p w14:paraId="229FE029"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Peer-review report’s scientific quality classification</w:t>
      </w:r>
    </w:p>
    <w:p w14:paraId="6A6737B2"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A (Excellent): 0</w:t>
      </w:r>
    </w:p>
    <w:p w14:paraId="14D0875A" w14:textId="714D5DE9"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B (Very good): B, B</w:t>
      </w:r>
      <w:r w:rsidR="005A7904" w:rsidRPr="00D07422">
        <w:rPr>
          <w:rFonts w:ascii="Book Antiqua" w:eastAsia="Book Antiqua" w:hAnsi="Book Antiqua" w:cs="Book Antiqua"/>
          <w:color w:val="000000"/>
        </w:rPr>
        <w:t>, B, B</w:t>
      </w:r>
    </w:p>
    <w:p w14:paraId="1EE53973"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C (Good): 0</w:t>
      </w:r>
    </w:p>
    <w:p w14:paraId="5AD9BBA1"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D (Fair): 0</w:t>
      </w:r>
    </w:p>
    <w:p w14:paraId="6DFFFAEF"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E (Poor): 0</w:t>
      </w:r>
    </w:p>
    <w:p w14:paraId="104A8ECD" w14:textId="77777777" w:rsidR="00A77B3E" w:rsidRPr="00D07422" w:rsidRDefault="00A77B3E" w:rsidP="00D07422">
      <w:pPr>
        <w:spacing w:line="360" w:lineRule="auto"/>
        <w:jc w:val="both"/>
        <w:rPr>
          <w:rFonts w:ascii="Book Antiqua" w:hAnsi="Book Antiqua"/>
        </w:rPr>
      </w:pPr>
    </w:p>
    <w:p w14:paraId="1754F836" w14:textId="309E72C5" w:rsidR="00A77B3E" w:rsidRPr="00D07422" w:rsidRDefault="000B761D" w:rsidP="00D07422">
      <w:pPr>
        <w:spacing w:line="360" w:lineRule="auto"/>
        <w:jc w:val="both"/>
        <w:rPr>
          <w:rFonts w:ascii="Book Antiqua" w:eastAsia="Book Antiqua" w:hAnsi="Book Antiqua" w:cs="Book Antiqua"/>
          <w:b/>
          <w:color w:val="000000"/>
        </w:rPr>
      </w:pPr>
      <w:r w:rsidRPr="00D07422">
        <w:rPr>
          <w:rFonts w:ascii="Book Antiqua" w:eastAsia="Book Antiqua" w:hAnsi="Book Antiqua" w:cs="Book Antiqua"/>
          <w:b/>
          <w:color w:val="000000"/>
        </w:rPr>
        <w:t xml:space="preserve">P-Reviewer: </w:t>
      </w:r>
      <w:r w:rsidRPr="00D07422">
        <w:rPr>
          <w:rFonts w:ascii="Book Antiqua" w:eastAsia="Book Antiqua" w:hAnsi="Book Antiqua" w:cs="Book Antiqua"/>
          <w:color w:val="000000"/>
        </w:rPr>
        <w:t>Wang LM, Y</w:t>
      </w:r>
      <w:r w:rsidR="005A7904" w:rsidRPr="00D07422">
        <w:rPr>
          <w:rFonts w:ascii="Book Antiqua" w:eastAsia="Book Antiqua" w:hAnsi="Book Antiqua" w:cs="Book Antiqua"/>
          <w:color w:val="000000"/>
        </w:rPr>
        <w:t>ang</w:t>
      </w:r>
      <w:r w:rsidRPr="00D07422">
        <w:rPr>
          <w:rFonts w:ascii="Book Antiqua" w:eastAsia="Book Antiqua" w:hAnsi="Book Antiqua" w:cs="Book Antiqua"/>
          <w:color w:val="000000"/>
        </w:rPr>
        <w:t xml:space="preserve"> Z</w:t>
      </w:r>
      <w:r w:rsidRPr="00D07422">
        <w:rPr>
          <w:rFonts w:ascii="Book Antiqua" w:eastAsia="Book Antiqua" w:hAnsi="Book Antiqua" w:cs="Book Antiqua"/>
          <w:b/>
          <w:color w:val="000000"/>
        </w:rPr>
        <w:t xml:space="preserve"> S-Editor: </w:t>
      </w:r>
      <w:r w:rsidRPr="00D07422">
        <w:rPr>
          <w:rFonts w:ascii="Book Antiqua" w:eastAsia="Book Antiqua" w:hAnsi="Book Antiqua" w:cs="Book Antiqua"/>
          <w:color w:val="000000"/>
        </w:rPr>
        <w:t>Fan JR</w:t>
      </w:r>
      <w:r w:rsidRPr="00D07422">
        <w:rPr>
          <w:rFonts w:ascii="Book Antiqua" w:eastAsia="Book Antiqua" w:hAnsi="Book Antiqua" w:cs="Book Antiqua"/>
          <w:b/>
          <w:color w:val="000000"/>
        </w:rPr>
        <w:t xml:space="preserve"> L-Editor: </w:t>
      </w:r>
      <w:r w:rsidR="007B78B2" w:rsidRPr="007B78B2">
        <w:rPr>
          <w:rFonts w:ascii="Book Antiqua" w:eastAsia="Book Antiqua" w:hAnsi="Book Antiqua" w:cs="Book Antiqua"/>
          <w:bCs/>
          <w:color w:val="000000"/>
        </w:rPr>
        <w:t>A</w:t>
      </w:r>
      <w:r w:rsidRPr="00D07422">
        <w:rPr>
          <w:rFonts w:ascii="Book Antiqua" w:eastAsia="Book Antiqua" w:hAnsi="Book Antiqua" w:cs="Book Antiqua"/>
          <w:b/>
          <w:color w:val="000000"/>
        </w:rPr>
        <w:t xml:space="preserve"> P-Editor: </w:t>
      </w:r>
      <w:r w:rsidR="007B78B2" w:rsidRPr="007B78B2">
        <w:rPr>
          <w:rFonts w:ascii="Book Antiqua" w:eastAsia="Book Antiqua" w:hAnsi="Book Antiqua" w:cs="Book Antiqua"/>
          <w:bCs/>
          <w:color w:val="000000"/>
        </w:rPr>
        <w:t>Li JH</w:t>
      </w:r>
    </w:p>
    <w:p w14:paraId="1943513E" w14:textId="3E367249" w:rsidR="004B60D8" w:rsidRPr="00D07422" w:rsidRDefault="004B60D8" w:rsidP="00D07422">
      <w:pPr>
        <w:spacing w:line="360" w:lineRule="auto"/>
        <w:jc w:val="both"/>
        <w:rPr>
          <w:rFonts w:ascii="Book Antiqua" w:hAnsi="Book Antiqua"/>
          <w:b/>
          <w:bCs/>
        </w:rPr>
      </w:pPr>
      <w:r w:rsidRPr="00D07422">
        <w:rPr>
          <w:rFonts w:ascii="Book Antiqua" w:eastAsia="Book Antiqua" w:hAnsi="Book Antiqua" w:cs="Book Antiqua"/>
          <w:b/>
          <w:color w:val="000000"/>
        </w:rPr>
        <w:br w:type="page"/>
      </w:r>
      <w:r w:rsidRPr="00D07422">
        <w:rPr>
          <w:rFonts w:ascii="Book Antiqua" w:hAnsi="Book Antiqua"/>
          <w:b/>
          <w:bCs/>
        </w:rPr>
        <w:lastRenderedPageBreak/>
        <w:t>Table 1 Liquid biopsy biomarkers</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96"/>
        <w:gridCol w:w="963"/>
        <w:gridCol w:w="1658"/>
        <w:gridCol w:w="1415"/>
      </w:tblGrid>
      <w:tr w:rsidR="004B60D8" w:rsidRPr="00D07422" w14:paraId="1815F369" w14:textId="77777777" w:rsidTr="002F4A77">
        <w:trPr>
          <w:trHeight w:val="272"/>
        </w:trPr>
        <w:tc>
          <w:tcPr>
            <w:tcW w:w="1948" w:type="pct"/>
            <w:tcBorders>
              <w:top w:val="single" w:sz="4" w:space="0" w:color="auto"/>
              <w:bottom w:val="single" w:sz="4" w:space="0" w:color="auto"/>
            </w:tcBorders>
          </w:tcPr>
          <w:p w14:paraId="7876A29F" w14:textId="77777777" w:rsidR="004B60D8" w:rsidRPr="00D07422" w:rsidRDefault="004B60D8" w:rsidP="00D07422">
            <w:pPr>
              <w:spacing w:line="360" w:lineRule="auto"/>
              <w:jc w:val="both"/>
              <w:rPr>
                <w:rFonts w:ascii="Book Antiqua" w:hAnsi="Book Antiqua"/>
              </w:rPr>
            </w:pPr>
          </w:p>
        </w:tc>
        <w:tc>
          <w:tcPr>
            <w:tcW w:w="706" w:type="pct"/>
            <w:tcBorders>
              <w:top w:val="single" w:sz="4" w:space="0" w:color="auto"/>
              <w:bottom w:val="single" w:sz="4" w:space="0" w:color="auto"/>
            </w:tcBorders>
          </w:tcPr>
          <w:p w14:paraId="7A49B71A" w14:textId="77777777" w:rsidR="004B60D8" w:rsidRPr="00D07422" w:rsidRDefault="004B60D8" w:rsidP="00D07422">
            <w:pPr>
              <w:spacing w:line="360" w:lineRule="auto"/>
              <w:jc w:val="both"/>
              <w:rPr>
                <w:rFonts w:ascii="Book Antiqua" w:hAnsi="Book Antiqua"/>
                <w:b/>
              </w:rPr>
            </w:pPr>
            <w:r w:rsidRPr="00D07422">
              <w:rPr>
                <w:rFonts w:ascii="Book Antiqua" w:hAnsi="Book Antiqua"/>
                <w:b/>
              </w:rPr>
              <w:t>Alteration</w:t>
            </w:r>
          </w:p>
        </w:tc>
        <w:tc>
          <w:tcPr>
            <w:tcW w:w="559" w:type="pct"/>
            <w:tcBorders>
              <w:top w:val="single" w:sz="4" w:space="0" w:color="auto"/>
              <w:bottom w:val="single" w:sz="4" w:space="0" w:color="auto"/>
            </w:tcBorders>
          </w:tcPr>
          <w:p w14:paraId="79025EB2" w14:textId="77777777" w:rsidR="004B60D8" w:rsidRPr="00D07422" w:rsidRDefault="004B60D8" w:rsidP="00D07422">
            <w:pPr>
              <w:spacing w:line="360" w:lineRule="auto"/>
              <w:jc w:val="both"/>
              <w:rPr>
                <w:rFonts w:ascii="Book Antiqua" w:hAnsi="Book Antiqua"/>
                <w:b/>
              </w:rPr>
            </w:pPr>
            <w:r w:rsidRPr="00D07422">
              <w:rPr>
                <w:rFonts w:ascii="Book Antiqua" w:hAnsi="Book Antiqua"/>
                <w:b/>
              </w:rPr>
              <w:t>Source</w:t>
            </w:r>
          </w:p>
        </w:tc>
        <w:tc>
          <w:tcPr>
            <w:tcW w:w="968" w:type="pct"/>
            <w:tcBorders>
              <w:top w:val="single" w:sz="4" w:space="0" w:color="auto"/>
              <w:bottom w:val="single" w:sz="4" w:space="0" w:color="auto"/>
            </w:tcBorders>
          </w:tcPr>
          <w:p w14:paraId="6AF7D569" w14:textId="77777777" w:rsidR="004B60D8" w:rsidRPr="00D07422" w:rsidRDefault="004B60D8" w:rsidP="00D07422">
            <w:pPr>
              <w:spacing w:line="360" w:lineRule="auto"/>
              <w:jc w:val="both"/>
              <w:rPr>
                <w:rFonts w:ascii="Book Antiqua" w:hAnsi="Book Antiqua"/>
                <w:b/>
              </w:rPr>
            </w:pPr>
            <w:r w:rsidRPr="00D07422">
              <w:rPr>
                <w:rFonts w:ascii="Book Antiqua" w:hAnsi="Book Antiqua"/>
                <w:b/>
              </w:rPr>
              <w:t>Potential application</w:t>
            </w:r>
          </w:p>
        </w:tc>
        <w:tc>
          <w:tcPr>
            <w:tcW w:w="819" w:type="pct"/>
            <w:tcBorders>
              <w:top w:val="single" w:sz="4" w:space="0" w:color="auto"/>
              <w:bottom w:val="single" w:sz="4" w:space="0" w:color="auto"/>
            </w:tcBorders>
          </w:tcPr>
          <w:p w14:paraId="40C31C00" w14:textId="71DF1C0B" w:rsidR="004B60D8" w:rsidRPr="00D07422" w:rsidRDefault="004B60D8" w:rsidP="00D07422">
            <w:pPr>
              <w:spacing w:line="360" w:lineRule="auto"/>
              <w:jc w:val="both"/>
              <w:rPr>
                <w:rFonts w:ascii="Book Antiqua" w:hAnsi="Book Antiqua"/>
                <w:b/>
              </w:rPr>
            </w:pPr>
            <w:r w:rsidRPr="00D07422">
              <w:rPr>
                <w:rFonts w:ascii="Book Antiqua" w:hAnsi="Book Antiqua"/>
                <w:b/>
              </w:rPr>
              <w:t>Ref</w:t>
            </w:r>
            <w:r w:rsidR="006125A8" w:rsidRPr="00D07422">
              <w:rPr>
                <w:rFonts w:ascii="Book Antiqua" w:hAnsi="Book Antiqua"/>
                <w:b/>
              </w:rPr>
              <w:t>.</w:t>
            </w:r>
          </w:p>
        </w:tc>
      </w:tr>
      <w:tr w:rsidR="004B60D8" w:rsidRPr="00D07422" w14:paraId="182E1C95" w14:textId="77777777" w:rsidTr="002F4A77">
        <w:trPr>
          <w:trHeight w:val="272"/>
        </w:trPr>
        <w:tc>
          <w:tcPr>
            <w:tcW w:w="5000" w:type="pct"/>
            <w:gridSpan w:val="5"/>
            <w:tcBorders>
              <w:top w:val="single" w:sz="4" w:space="0" w:color="auto"/>
            </w:tcBorders>
          </w:tcPr>
          <w:p w14:paraId="1D27BA98" w14:textId="77777777" w:rsidR="004B60D8" w:rsidRPr="00D07422" w:rsidRDefault="004B60D8" w:rsidP="00D07422">
            <w:pPr>
              <w:spacing w:line="360" w:lineRule="auto"/>
              <w:jc w:val="both"/>
              <w:rPr>
                <w:rFonts w:ascii="Book Antiqua" w:hAnsi="Book Antiqua"/>
              </w:rPr>
            </w:pPr>
            <w:r w:rsidRPr="00D07422">
              <w:rPr>
                <w:rFonts w:ascii="Book Antiqua" w:hAnsi="Book Antiqua"/>
                <w:b/>
              </w:rPr>
              <w:t>DNA</w:t>
            </w:r>
          </w:p>
        </w:tc>
      </w:tr>
      <w:tr w:rsidR="004B60D8" w:rsidRPr="00D07422" w14:paraId="243F09B9" w14:textId="77777777" w:rsidTr="00B54465">
        <w:trPr>
          <w:trHeight w:val="2363"/>
        </w:trPr>
        <w:tc>
          <w:tcPr>
            <w:tcW w:w="1948" w:type="pct"/>
          </w:tcPr>
          <w:p w14:paraId="16799F75" w14:textId="047C86EE" w:rsidR="004B60D8" w:rsidRPr="00D07422" w:rsidRDefault="004B60D8" w:rsidP="00D07422">
            <w:pPr>
              <w:spacing w:line="360" w:lineRule="auto"/>
              <w:jc w:val="both"/>
              <w:rPr>
                <w:rFonts w:ascii="Book Antiqua" w:eastAsiaTheme="minorEastAsia" w:hAnsi="Book Antiqua"/>
                <w:lang w:eastAsia="it-IT"/>
              </w:rPr>
            </w:pPr>
            <w:r w:rsidRPr="00D07422">
              <w:rPr>
                <w:rFonts w:ascii="Book Antiqua" w:eastAsiaTheme="minorEastAsia" w:hAnsi="Book Antiqua"/>
                <w:lang w:eastAsia="it-IT"/>
              </w:rPr>
              <w:t>ARID1A, BAP1, BLC2, BRAF, CDKN2A, FBXW7, FGFR2,</w:t>
            </w:r>
            <w:r w:rsidR="002F4A77" w:rsidRPr="00D07422">
              <w:rPr>
                <w:rFonts w:ascii="Book Antiqua" w:eastAsiaTheme="minorEastAsia" w:hAnsi="Book Antiqua"/>
                <w:lang w:eastAsia="zh-CN"/>
              </w:rPr>
              <w:t xml:space="preserve"> </w:t>
            </w:r>
            <w:r w:rsidRPr="00D07422">
              <w:rPr>
                <w:rFonts w:ascii="Book Antiqua" w:eastAsiaTheme="minorEastAsia" w:hAnsi="Book Antiqua"/>
                <w:lang w:eastAsia="it-IT"/>
              </w:rPr>
              <w:t>IDHA1, IDH2, KRAS, NRAS, PBRM1, PIK3CA, SMAD4, TP53</w:t>
            </w:r>
          </w:p>
        </w:tc>
        <w:tc>
          <w:tcPr>
            <w:tcW w:w="706" w:type="pct"/>
          </w:tcPr>
          <w:p w14:paraId="52E6F610" w14:textId="070D0DFF" w:rsidR="004B60D8" w:rsidRPr="00D07422" w:rsidRDefault="00274180" w:rsidP="00D07422">
            <w:pPr>
              <w:spacing w:line="360" w:lineRule="auto"/>
              <w:jc w:val="both"/>
              <w:rPr>
                <w:rFonts w:ascii="Book Antiqua" w:hAnsi="Book Antiqua"/>
              </w:rPr>
            </w:pPr>
            <w:r w:rsidRPr="00D07422">
              <w:rPr>
                <w:rFonts w:ascii="Book Antiqua" w:eastAsiaTheme="minorEastAsia" w:hAnsi="Book Antiqua"/>
                <w:lang w:eastAsia="it-IT"/>
              </w:rPr>
              <w:t>M</w:t>
            </w:r>
            <w:r w:rsidR="004B60D8" w:rsidRPr="00D07422">
              <w:rPr>
                <w:rFonts w:ascii="Book Antiqua" w:eastAsiaTheme="minorEastAsia" w:hAnsi="Book Antiqua"/>
                <w:lang w:eastAsia="it-IT"/>
              </w:rPr>
              <w:t>utations</w:t>
            </w:r>
          </w:p>
        </w:tc>
        <w:tc>
          <w:tcPr>
            <w:tcW w:w="559" w:type="pct"/>
            <w:vMerge w:val="restart"/>
          </w:tcPr>
          <w:p w14:paraId="58FBD5F5" w14:textId="3850F921" w:rsidR="004B60D8" w:rsidRPr="00D07422" w:rsidRDefault="004B60D8" w:rsidP="00D07422">
            <w:pPr>
              <w:spacing w:line="360" w:lineRule="auto"/>
              <w:jc w:val="both"/>
              <w:rPr>
                <w:rFonts w:ascii="Book Antiqua" w:hAnsi="Book Antiqua"/>
              </w:rPr>
            </w:pPr>
            <w:r w:rsidRPr="00D07422">
              <w:rPr>
                <w:rFonts w:ascii="Book Antiqua" w:hAnsi="Book Antiqua"/>
              </w:rPr>
              <w:t>Serum</w:t>
            </w:r>
          </w:p>
        </w:tc>
        <w:tc>
          <w:tcPr>
            <w:tcW w:w="968" w:type="pct"/>
          </w:tcPr>
          <w:p w14:paraId="504C0660" w14:textId="77777777" w:rsidR="004B60D8" w:rsidRPr="00D07422" w:rsidRDefault="004B60D8" w:rsidP="00D07422">
            <w:pPr>
              <w:spacing w:line="360" w:lineRule="auto"/>
              <w:jc w:val="both"/>
              <w:rPr>
                <w:rFonts w:ascii="Book Antiqua" w:hAnsi="Book Antiqua"/>
              </w:rPr>
            </w:pPr>
            <w:r w:rsidRPr="00D07422">
              <w:rPr>
                <w:rFonts w:ascii="Book Antiqua" w:hAnsi="Book Antiqua"/>
              </w:rPr>
              <w:t>Diagnostic value</w:t>
            </w:r>
          </w:p>
        </w:tc>
        <w:tc>
          <w:tcPr>
            <w:tcW w:w="819" w:type="pct"/>
          </w:tcPr>
          <w:p w14:paraId="0F9D652C" w14:textId="30A9E776" w:rsidR="004B60D8" w:rsidRPr="00E7764B" w:rsidRDefault="004B60D8" w:rsidP="00D07422">
            <w:pPr>
              <w:spacing w:line="360" w:lineRule="auto"/>
              <w:jc w:val="both"/>
              <w:rPr>
                <w:rFonts w:ascii="Book Antiqua" w:hAnsi="Book Antiqua"/>
                <w:vertAlign w:val="superscript"/>
              </w:rPr>
            </w:pPr>
            <w:r w:rsidRPr="00E7764B">
              <w:rPr>
                <w:rFonts w:ascii="Book Antiqua" w:eastAsiaTheme="minorEastAsia" w:hAnsi="Book Antiqua"/>
                <w:noProof/>
                <w:vertAlign w:val="superscript"/>
                <w:lang w:eastAsia="it-IT"/>
              </w:rPr>
              <w:t>[157</w:t>
            </w:r>
            <w:r w:rsidR="004753EB" w:rsidRPr="00E7764B">
              <w:rPr>
                <w:rFonts w:ascii="Book Antiqua" w:eastAsiaTheme="minorEastAsia" w:hAnsi="Book Antiqua"/>
                <w:noProof/>
                <w:vertAlign w:val="superscript"/>
                <w:lang w:eastAsia="it-IT"/>
              </w:rPr>
              <w:t>-159,163,197</w:t>
            </w:r>
            <w:r w:rsidRPr="00E7764B">
              <w:rPr>
                <w:rFonts w:ascii="Book Antiqua" w:eastAsiaTheme="minorEastAsia" w:hAnsi="Book Antiqua"/>
                <w:noProof/>
                <w:vertAlign w:val="superscript"/>
                <w:lang w:eastAsia="it-IT"/>
              </w:rPr>
              <w:t>]</w:t>
            </w:r>
          </w:p>
        </w:tc>
      </w:tr>
      <w:tr w:rsidR="004B60D8" w:rsidRPr="00D07422" w14:paraId="2DC06B2F" w14:textId="77777777" w:rsidTr="002F4A77">
        <w:trPr>
          <w:trHeight w:val="272"/>
        </w:trPr>
        <w:tc>
          <w:tcPr>
            <w:tcW w:w="1948" w:type="pct"/>
          </w:tcPr>
          <w:p w14:paraId="2164D5A7" w14:textId="6C7B89FA" w:rsidR="004B60D8" w:rsidRPr="00D07422" w:rsidRDefault="004B60D8" w:rsidP="00D07422">
            <w:pPr>
              <w:spacing w:line="360" w:lineRule="auto"/>
              <w:jc w:val="both"/>
              <w:rPr>
                <w:rFonts w:ascii="Book Antiqua" w:eastAsiaTheme="minorEastAsia" w:hAnsi="Book Antiqua"/>
                <w:lang w:eastAsia="it-IT"/>
              </w:rPr>
            </w:pPr>
            <w:r w:rsidRPr="00D07422">
              <w:rPr>
                <w:rFonts w:ascii="Book Antiqua" w:eastAsiaTheme="minorEastAsia" w:hAnsi="Book Antiqua"/>
                <w:lang w:eastAsia="it-IT"/>
              </w:rPr>
              <w:t>ERBB2</w:t>
            </w:r>
          </w:p>
        </w:tc>
        <w:tc>
          <w:tcPr>
            <w:tcW w:w="706" w:type="pct"/>
          </w:tcPr>
          <w:p w14:paraId="34651A2C" w14:textId="69C2A59A" w:rsidR="004B60D8" w:rsidRPr="00D07422" w:rsidRDefault="00274180" w:rsidP="00D07422">
            <w:pPr>
              <w:spacing w:line="360" w:lineRule="auto"/>
              <w:jc w:val="both"/>
              <w:rPr>
                <w:rFonts w:ascii="Book Antiqua" w:hAnsi="Book Antiqua"/>
              </w:rPr>
            </w:pPr>
            <w:r w:rsidRPr="00D07422">
              <w:rPr>
                <w:rFonts w:ascii="Book Antiqua" w:eastAsiaTheme="minorEastAsia" w:hAnsi="Book Antiqua"/>
                <w:lang w:eastAsia="it-IT"/>
              </w:rPr>
              <w:t>A</w:t>
            </w:r>
            <w:r w:rsidR="004B60D8" w:rsidRPr="00D07422">
              <w:rPr>
                <w:rFonts w:ascii="Book Antiqua" w:eastAsiaTheme="minorEastAsia" w:hAnsi="Book Antiqua"/>
                <w:lang w:eastAsia="it-IT"/>
              </w:rPr>
              <w:t>mplifications</w:t>
            </w:r>
          </w:p>
        </w:tc>
        <w:tc>
          <w:tcPr>
            <w:tcW w:w="559" w:type="pct"/>
            <w:vMerge/>
          </w:tcPr>
          <w:p w14:paraId="25A9CDCC" w14:textId="77777777" w:rsidR="004B60D8" w:rsidRPr="00D07422" w:rsidRDefault="004B60D8" w:rsidP="00D07422">
            <w:pPr>
              <w:spacing w:line="360" w:lineRule="auto"/>
              <w:jc w:val="both"/>
              <w:rPr>
                <w:rFonts w:ascii="Book Antiqua" w:hAnsi="Book Antiqua"/>
              </w:rPr>
            </w:pPr>
          </w:p>
        </w:tc>
        <w:tc>
          <w:tcPr>
            <w:tcW w:w="968" w:type="pct"/>
          </w:tcPr>
          <w:p w14:paraId="7E48CD58" w14:textId="77777777" w:rsidR="004B60D8" w:rsidRPr="00D07422" w:rsidRDefault="004B60D8" w:rsidP="00D07422">
            <w:pPr>
              <w:spacing w:line="360" w:lineRule="auto"/>
              <w:jc w:val="both"/>
              <w:rPr>
                <w:rFonts w:ascii="Book Antiqua" w:hAnsi="Book Antiqua"/>
              </w:rPr>
            </w:pPr>
            <w:r w:rsidRPr="00D07422">
              <w:rPr>
                <w:rFonts w:ascii="Book Antiqua" w:hAnsi="Book Antiqua"/>
              </w:rPr>
              <w:t>Diagnostic value</w:t>
            </w:r>
          </w:p>
        </w:tc>
        <w:tc>
          <w:tcPr>
            <w:tcW w:w="819" w:type="pct"/>
          </w:tcPr>
          <w:p w14:paraId="49FA98B0" w14:textId="51888072" w:rsidR="004B60D8" w:rsidRPr="00E7764B" w:rsidRDefault="004B60D8" w:rsidP="00D07422">
            <w:pPr>
              <w:spacing w:line="360" w:lineRule="auto"/>
              <w:jc w:val="both"/>
              <w:rPr>
                <w:rFonts w:ascii="Book Antiqua" w:hAnsi="Book Antiqua"/>
                <w:vertAlign w:val="superscript"/>
              </w:rPr>
            </w:pPr>
            <w:r w:rsidRPr="00E7764B">
              <w:rPr>
                <w:rFonts w:ascii="Book Antiqua" w:eastAsiaTheme="minorEastAsia" w:hAnsi="Book Antiqua"/>
                <w:noProof/>
                <w:vertAlign w:val="superscript"/>
                <w:lang w:eastAsia="it-IT"/>
              </w:rPr>
              <w:t>[157]</w:t>
            </w:r>
          </w:p>
        </w:tc>
      </w:tr>
      <w:tr w:rsidR="004B60D8" w:rsidRPr="00D07422" w14:paraId="6150C716" w14:textId="77777777" w:rsidTr="002F4A77">
        <w:trPr>
          <w:trHeight w:val="559"/>
        </w:trPr>
        <w:tc>
          <w:tcPr>
            <w:tcW w:w="1948" w:type="pct"/>
          </w:tcPr>
          <w:p w14:paraId="49DCBC58" w14:textId="5A691FC6" w:rsidR="004B60D8" w:rsidRPr="00D07422" w:rsidRDefault="004B60D8" w:rsidP="00D07422">
            <w:pPr>
              <w:spacing w:line="360" w:lineRule="auto"/>
              <w:jc w:val="both"/>
              <w:rPr>
                <w:rFonts w:ascii="Book Antiqua" w:hAnsi="Book Antiqua"/>
              </w:rPr>
            </w:pPr>
            <w:r w:rsidRPr="00D07422">
              <w:rPr>
                <w:rFonts w:ascii="Book Antiqua" w:eastAsiaTheme="minorEastAsia" w:hAnsi="Book Antiqua"/>
                <w:lang w:eastAsia="it-IT"/>
              </w:rPr>
              <w:t>FGFR2</w:t>
            </w:r>
          </w:p>
        </w:tc>
        <w:tc>
          <w:tcPr>
            <w:tcW w:w="706" w:type="pct"/>
          </w:tcPr>
          <w:p w14:paraId="343266BE" w14:textId="28B96C46" w:rsidR="004B60D8" w:rsidRPr="00D07422" w:rsidRDefault="00274180" w:rsidP="00D07422">
            <w:pPr>
              <w:spacing w:line="360" w:lineRule="auto"/>
              <w:jc w:val="both"/>
              <w:rPr>
                <w:rFonts w:ascii="Book Antiqua" w:hAnsi="Book Antiqua"/>
              </w:rPr>
            </w:pPr>
            <w:r w:rsidRPr="00D07422">
              <w:rPr>
                <w:rFonts w:ascii="Book Antiqua" w:eastAsiaTheme="minorEastAsia" w:hAnsi="Book Antiqua"/>
                <w:lang w:eastAsia="it-IT"/>
              </w:rPr>
              <w:t>F</w:t>
            </w:r>
            <w:r w:rsidR="004B60D8" w:rsidRPr="00D07422">
              <w:rPr>
                <w:rFonts w:ascii="Book Antiqua" w:eastAsiaTheme="minorEastAsia" w:hAnsi="Book Antiqua"/>
                <w:lang w:eastAsia="it-IT"/>
              </w:rPr>
              <w:t>usions</w:t>
            </w:r>
          </w:p>
        </w:tc>
        <w:tc>
          <w:tcPr>
            <w:tcW w:w="559" w:type="pct"/>
            <w:vMerge/>
          </w:tcPr>
          <w:p w14:paraId="0C9C5AA6" w14:textId="77777777" w:rsidR="004B60D8" w:rsidRPr="00D07422" w:rsidRDefault="004B60D8" w:rsidP="00D07422">
            <w:pPr>
              <w:spacing w:line="360" w:lineRule="auto"/>
              <w:jc w:val="both"/>
              <w:rPr>
                <w:rFonts w:ascii="Book Antiqua" w:hAnsi="Book Antiqua"/>
              </w:rPr>
            </w:pPr>
          </w:p>
        </w:tc>
        <w:tc>
          <w:tcPr>
            <w:tcW w:w="968" w:type="pct"/>
          </w:tcPr>
          <w:p w14:paraId="654E3AB0" w14:textId="77777777" w:rsidR="004B60D8" w:rsidRPr="00D07422" w:rsidRDefault="004B60D8" w:rsidP="00D07422">
            <w:pPr>
              <w:spacing w:line="360" w:lineRule="auto"/>
              <w:jc w:val="both"/>
              <w:rPr>
                <w:rFonts w:ascii="Book Antiqua" w:hAnsi="Book Antiqua"/>
              </w:rPr>
            </w:pPr>
            <w:r w:rsidRPr="00D07422">
              <w:rPr>
                <w:rFonts w:ascii="Book Antiqua" w:hAnsi="Book Antiqua"/>
              </w:rPr>
              <w:t>Diagnostic and prognostic value</w:t>
            </w:r>
          </w:p>
        </w:tc>
        <w:tc>
          <w:tcPr>
            <w:tcW w:w="819" w:type="pct"/>
          </w:tcPr>
          <w:p w14:paraId="052E6E79" w14:textId="0C254420" w:rsidR="004B60D8" w:rsidRPr="00E7764B" w:rsidRDefault="004B60D8" w:rsidP="00D07422">
            <w:pPr>
              <w:spacing w:line="360" w:lineRule="auto"/>
              <w:jc w:val="both"/>
              <w:rPr>
                <w:rFonts w:ascii="Book Antiqua" w:hAnsi="Book Antiqua"/>
                <w:vertAlign w:val="superscript"/>
              </w:rPr>
            </w:pPr>
            <w:r w:rsidRPr="00E7764B">
              <w:rPr>
                <w:rFonts w:ascii="Book Antiqua" w:eastAsiaTheme="minorEastAsia" w:hAnsi="Book Antiqua"/>
                <w:noProof/>
                <w:vertAlign w:val="superscript"/>
                <w:lang w:eastAsia="it-IT"/>
              </w:rPr>
              <w:t>[157,198]</w:t>
            </w:r>
          </w:p>
        </w:tc>
      </w:tr>
      <w:tr w:rsidR="004B60D8" w:rsidRPr="00D07422" w14:paraId="5B523C5E" w14:textId="77777777" w:rsidTr="002F4A77">
        <w:trPr>
          <w:trHeight w:val="272"/>
        </w:trPr>
        <w:tc>
          <w:tcPr>
            <w:tcW w:w="5000" w:type="pct"/>
            <w:gridSpan w:val="5"/>
          </w:tcPr>
          <w:p w14:paraId="72F27A7F" w14:textId="77777777" w:rsidR="004B60D8" w:rsidRPr="00D07422" w:rsidRDefault="004B60D8" w:rsidP="00D07422">
            <w:pPr>
              <w:spacing w:line="360" w:lineRule="auto"/>
              <w:jc w:val="both"/>
              <w:rPr>
                <w:rFonts w:ascii="Book Antiqua" w:eastAsiaTheme="minorEastAsia" w:hAnsi="Book Antiqua"/>
                <w:lang w:eastAsia="it-IT"/>
              </w:rPr>
            </w:pPr>
            <w:r w:rsidRPr="00D07422">
              <w:rPr>
                <w:rFonts w:ascii="Book Antiqua" w:eastAsiaTheme="minorEastAsia" w:hAnsi="Book Antiqua"/>
                <w:b/>
                <w:lang w:eastAsia="it-IT"/>
              </w:rPr>
              <w:t>microRNA</w:t>
            </w:r>
          </w:p>
        </w:tc>
      </w:tr>
      <w:tr w:rsidR="004B60D8" w:rsidRPr="00D07422" w14:paraId="420A3045" w14:textId="77777777" w:rsidTr="00B54465">
        <w:trPr>
          <w:trHeight w:val="1846"/>
        </w:trPr>
        <w:tc>
          <w:tcPr>
            <w:tcW w:w="1948" w:type="pct"/>
          </w:tcPr>
          <w:p w14:paraId="7CE2C114" w14:textId="133CCF0F" w:rsidR="004B60D8" w:rsidRPr="00D07422" w:rsidRDefault="004B60D8" w:rsidP="00D07422">
            <w:pPr>
              <w:spacing w:line="360" w:lineRule="auto"/>
              <w:jc w:val="both"/>
              <w:rPr>
                <w:rFonts w:ascii="Book Antiqua" w:hAnsi="Book Antiqua"/>
                <w:lang w:val="pt-BR"/>
              </w:rPr>
            </w:pPr>
            <w:r w:rsidRPr="00D07422">
              <w:rPr>
                <w:rFonts w:ascii="Book Antiqua" w:eastAsia="BookAntiqua" w:hAnsi="Book Antiqua" w:cs="BookAntiqua"/>
                <w:color w:val="000000"/>
                <w:lang w:val="pt-BR"/>
              </w:rPr>
              <w:t xml:space="preserve">miR-9, </w:t>
            </w:r>
            <w:r w:rsidRPr="00D07422">
              <w:rPr>
                <w:rFonts w:ascii="Book Antiqua" w:hAnsi="Book Antiqua" w:cs="MinionPro-Regular"/>
                <w:lang w:val="pt-BR"/>
              </w:rPr>
              <w:t xml:space="preserve">miR-21, miR-29b, miR-106, miR-122, miR-150, miR-155, miR-192, </w:t>
            </w:r>
            <w:r w:rsidRPr="00D07422">
              <w:rPr>
                <w:rFonts w:ascii="Book Antiqua" w:hAnsi="Book Antiqua"/>
                <w:lang w:val="pt-BR"/>
              </w:rPr>
              <w:t>miR-200 family</w:t>
            </w:r>
          </w:p>
        </w:tc>
        <w:tc>
          <w:tcPr>
            <w:tcW w:w="706" w:type="pct"/>
            <w:vMerge w:val="restart"/>
          </w:tcPr>
          <w:p w14:paraId="221621CA" w14:textId="0492EA8D" w:rsidR="004B60D8" w:rsidRPr="00D07422" w:rsidRDefault="004B60D8" w:rsidP="00D07422">
            <w:pPr>
              <w:autoSpaceDE w:val="0"/>
              <w:autoSpaceDN w:val="0"/>
              <w:adjustRightInd w:val="0"/>
              <w:spacing w:line="360" w:lineRule="auto"/>
              <w:jc w:val="both"/>
              <w:rPr>
                <w:rFonts w:ascii="Book Antiqua" w:hAnsi="Book Antiqua"/>
              </w:rPr>
            </w:pPr>
            <w:r w:rsidRPr="00D07422">
              <w:rPr>
                <w:rFonts w:ascii="Book Antiqua" w:eastAsia="BookAntiqua" w:hAnsi="Book Antiqua" w:cs="BookAntiqua"/>
                <w:color w:val="000000"/>
              </w:rPr>
              <w:t xml:space="preserve">↑ </w:t>
            </w:r>
            <w:r w:rsidR="00274180" w:rsidRPr="00D07422">
              <w:rPr>
                <w:rFonts w:ascii="Book Antiqua" w:hAnsi="Book Antiqua"/>
              </w:rPr>
              <w:t>E</w:t>
            </w:r>
            <w:r w:rsidRPr="00D07422">
              <w:rPr>
                <w:rFonts w:ascii="Book Antiqua" w:hAnsi="Book Antiqua"/>
              </w:rPr>
              <w:t>xpression</w:t>
            </w:r>
          </w:p>
        </w:tc>
        <w:tc>
          <w:tcPr>
            <w:tcW w:w="559" w:type="pct"/>
            <w:vMerge w:val="restart"/>
          </w:tcPr>
          <w:p w14:paraId="461B103C" w14:textId="77777777" w:rsidR="004B60D8" w:rsidRPr="00D07422" w:rsidRDefault="004B60D8" w:rsidP="00D07422">
            <w:pPr>
              <w:spacing w:line="360" w:lineRule="auto"/>
              <w:jc w:val="both"/>
              <w:rPr>
                <w:rFonts w:ascii="Book Antiqua" w:hAnsi="Book Antiqua"/>
              </w:rPr>
            </w:pPr>
            <w:r w:rsidRPr="00D07422">
              <w:rPr>
                <w:rFonts w:ascii="Book Antiqua" w:hAnsi="Book Antiqua"/>
              </w:rPr>
              <w:t>Serum</w:t>
            </w:r>
          </w:p>
        </w:tc>
        <w:tc>
          <w:tcPr>
            <w:tcW w:w="968" w:type="pct"/>
          </w:tcPr>
          <w:p w14:paraId="174A9D13" w14:textId="77777777"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Diagnostic and prognostic value</w:t>
            </w:r>
          </w:p>
        </w:tc>
        <w:tc>
          <w:tcPr>
            <w:tcW w:w="819" w:type="pct"/>
          </w:tcPr>
          <w:p w14:paraId="24789C20" w14:textId="340B7CD9" w:rsidR="004B60D8" w:rsidRPr="00E7764B" w:rsidRDefault="004B60D8" w:rsidP="00D07422">
            <w:pPr>
              <w:spacing w:line="360" w:lineRule="auto"/>
              <w:jc w:val="both"/>
              <w:rPr>
                <w:rFonts w:ascii="Book Antiqua" w:hAnsi="Book Antiqua"/>
                <w:vertAlign w:val="superscript"/>
              </w:rPr>
            </w:pPr>
            <w:r w:rsidRPr="00E7764B">
              <w:rPr>
                <w:rFonts w:ascii="Book Antiqua" w:eastAsiaTheme="minorEastAsia" w:hAnsi="Book Antiqua"/>
                <w:noProof/>
                <w:vertAlign w:val="superscript"/>
                <w:lang w:eastAsia="it-IT"/>
              </w:rPr>
              <w:t>[171-173,177,179-181,183,199-203]</w:t>
            </w:r>
          </w:p>
        </w:tc>
      </w:tr>
      <w:tr w:rsidR="004B60D8" w:rsidRPr="00D07422" w14:paraId="5A4C583B" w14:textId="77777777" w:rsidTr="002F4A77">
        <w:trPr>
          <w:trHeight w:val="1105"/>
        </w:trPr>
        <w:tc>
          <w:tcPr>
            <w:tcW w:w="1948" w:type="pct"/>
          </w:tcPr>
          <w:p w14:paraId="1BEAAD32" w14:textId="77777777" w:rsidR="004B60D8" w:rsidRPr="00D07422" w:rsidRDefault="004B60D8" w:rsidP="00D07422">
            <w:pPr>
              <w:autoSpaceDE w:val="0"/>
              <w:autoSpaceDN w:val="0"/>
              <w:adjustRightInd w:val="0"/>
              <w:spacing w:line="360" w:lineRule="auto"/>
              <w:jc w:val="both"/>
              <w:rPr>
                <w:rFonts w:ascii="Book Antiqua" w:eastAsia="BookAntiqua" w:hAnsi="Book Antiqua" w:cs="BookAntiqua"/>
                <w:color w:val="000000"/>
                <w:lang w:val="pt-BR"/>
              </w:rPr>
            </w:pPr>
            <w:r w:rsidRPr="00D07422">
              <w:rPr>
                <w:rFonts w:ascii="Book Antiqua" w:eastAsiaTheme="minorEastAsia" w:hAnsi="Book Antiqua"/>
                <w:lang w:val="pt-BR" w:eastAsia="it-IT"/>
              </w:rPr>
              <w:t xml:space="preserve">miR-26a, miR-26a-5p, miR-30b, miR-126, miR-141-3p, </w:t>
            </w:r>
            <w:r w:rsidRPr="00D07422">
              <w:rPr>
                <w:rFonts w:ascii="Book Antiqua" w:eastAsia="BookAntiqua" w:hAnsi="Book Antiqua" w:cs="BookAntiqua"/>
                <w:color w:val="000000"/>
                <w:lang w:val="pt-BR"/>
              </w:rPr>
              <w:t xml:space="preserve">miR-551B, </w:t>
            </w:r>
            <w:r w:rsidRPr="00D07422">
              <w:rPr>
                <w:rFonts w:ascii="Book Antiqua" w:hAnsi="Book Antiqua"/>
                <w:lang w:val="pt-BR"/>
              </w:rPr>
              <w:t xml:space="preserve">miR-604, </w:t>
            </w:r>
            <w:r w:rsidRPr="00D07422">
              <w:rPr>
                <w:rFonts w:ascii="Book Antiqua" w:eastAsiaTheme="minorEastAsia" w:hAnsi="Book Antiqua"/>
                <w:lang w:val="pt-BR" w:eastAsia="it-IT"/>
              </w:rPr>
              <w:t xml:space="preserve">miR-1281, </w:t>
            </w:r>
            <w:r w:rsidRPr="00D07422">
              <w:rPr>
                <w:rFonts w:ascii="Book Antiqua" w:eastAsia="BookAntiqua" w:hAnsi="Book Antiqua" w:cs="BookAntiqua"/>
                <w:color w:val="000000"/>
                <w:lang w:val="pt-BR"/>
              </w:rPr>
              <w:t>miR-96-5p, miR-151a-5p, miR-191-5p, miR-4732-3p</w:t>
            </w:r>
          </w:p>
        </w:tc>
        <w:tc>
          <w:tcPr>
            <w:tcW w:w="706" w:type="pct"/>
            <w:vMerge/>
          </w:tcPr>
          <w:p w14:paraId="150320BF" w14:textId="77777777" w:rsidR="004B60D8" w:rsidRPr="00D07422" w:rsidRDefault="004B60D8" w:rsidP="00D07422">
            <w:pPr>
              <w:autoSpaceDE w:val="0"/>
              <w:autoSpaceDN w:val="0"/>
              <w:adjustRightInd w:val="0"/>
              <w:spacing w:line="360" w:lineRule="auto"/>
              <w:jc w:val="both"/>
              <w:rPr>
                <w:rFonts w:ascii="Book Antiqua" w:eastAsia="BookAntiqua" w:hAnsi="Book Antiqua" w:cs="BookAntiqua"/>
                <w:color w:val="000000"/>
                <w:lang w:val="pt-BR"/>
              </w:rPr>
            </w:pPr>
          </w:p>
        </w:tc>
        <w:tc>
          <w:tcPr>
            <w:tcW w:w="559" w:type="pct"/>
            <w:vMerge/>
          </w:tcPr>
          <w:p w14:paraId="340C011A" w14:textId="77777777" w:rsidR="004B60D8" w:rsidRPr="00D07422" w:rsidRDefault="004B60D8" w:rsidP="00D07422">
            <w:pPr>
              <w:autoSpaceDE w:val="0"/>
              <w:autoSpaceDN w:val="0"/>
              <w:adjustRightInd w:val="0"/>
              <w:spacing w:line="360" w:lineRule="auto"/>
              <w:jc w:val="both"/>
              <w:rPr>
                <w:rFonts w:ascii="Book Antiqua" w:hAnsi="Book Antiqua"/>
                <w:lang w:val="pt-BR"/>
              </w:rPr>
            </w:pPr>
          </w:p>
        </w:tc>
        <w:tc>
          <w:tcPr>
            <w:tcW w:w="968" w:type="pct"/>
          </w:tcPr>
          <w:p w14:paraId="4B930162" w14:textId="77777777" w:rsidR="004B60D8" w:rsidRPr="00D07422" w:rsidRDefault="004B60D8" w:rsidP="00D07422">
            <w:pPr>
              <w:spacing w:line="360" w:lineRule="auto"/>
              <w:jc w:val="both"/>
              <w:rPr>
                <w:rFonts w:ascii="Book Antiqua" w:eastAsia="BookAntiqua" w:hAnsi="Book Antiqua" w:cs="BookAntiqua"/>
                <w:color w:val="000000"/>
              </w:rPr>
            </w:pPr>
            <w:r w:rsidRPr="00D07422">
              <w:rPr>
                <w:rFonts w:ascii="Book Antiqua" w:eastAsia="BookAntiqua" w:hAnsi="Book Antiqua" w:cs="BookAntiqua"/>
                <w:color w:val="000000"/>
              </w:rPr>
              <w:t>Diagnostic value</w:t>
            </w:r>
          </w:p>
        </w:tc>
        <w:tc>
          <w:tcPr>
            <w:tcW w:w="819" w:type="pct"/>
          </w:tcPr>
          <w:p w14:paraId="2AF02872" w14:textId="0B5391B8" w:rsidR="004B60D8" w:rsidRPr="00E7764B" w:rsidRDefault="004B60D8" w:rsidP="00D07422">
            <w:pPr>
              <w:spacing w:line="360" w:lineRule="auto"/>
              <w:jc w:val="both"/>
              <w:rPr>
                <w:rFonts w:ascii="Book Antiqua" w:hAnsi="Book Antiqua"/>
                <w:vertAlign w:val="superscript"/>
              </w:rPr>
            </w:pPr>
            <w:r w:rsidRPr="00E7764B">
              <w:rPr>
                <w:rFonts w:ascii="Book Antiqua" w:eastAsiaTheme="minorEastAsia" w:hAnsi="Book Antiqua"/>
                <w:noProof/>
                <w:vertAlign w:val="superscript"/>
                <w:lang w:eastAsia="it-IT"/>
              </w:rPr>
              <w:t>[183,199,204,205]</w:t>
            </w:r>
          </w:p>
        </w:tc>
      </w:tr>
      <w:tr w:rsidR="004B60D8" w:rsidRPr="00D07422" w14:paraId="5365BDA6" w14:textId="77777777" w:rsidTr="002F4A77">
        <w:trPr>
          <w:trHeight w:val="817"/>
        </w:trPr>
        <w:tc>
          <w:tcPr>
            <w:tcW w:w="1948" w:type="pct"/>
          </w:tcPr>
          <w:p w14:paraId="3DE1BFD4" w14:textId="77777777" w:rsidR="004B60D8" w:rsidRPr="00D07422" w:rsidRDefault="004B60D8" w:rsidP="00D07422">
            <w:pPr>
              <w:spacing w:line="360" w:lineRule="auto"/>
              <w:jc w:val="both"/>
              <w:rPr>
                <w:rFonts w:ascii="Book Antiqua" w:hAnsi="Book Antiqua"/>
                <w:lang w:val="pt-BR"/>
              </w:rPr>
            </w:pPr>
            <w:r w:rsidRPr="00D07422">
              <w:rPr>
                <w:rFonts w:ascii="Book Antiqua" w:eastAsiaTheme="minorEastAsia" w:hAnsi="Book Antiqua"/>
                <w:lang w:val="pt-BR" w:eastAsia="it-IT"/>
              </w:rPr>
              <w:t xml:space="preserve">miR-30d-5p, miR-92a-3p, miR-412, miR-640, miR-1537, miR-3189, </w:t>
            </w:r>
            <w:r w:rsidRPr="00D07422">
              <w:rPr>
                <w:rFonts w:ascii="Book Antiqua" w:hAnsi="Book Antiqua"/>
                <w:lang w:val="pt-BR"/>
              </w:rPr>
              <w:t xml:space="preserve">miR-191, miR-486-3p, </w:t>
            </w:r>
            <w:r w:rsidRPr="00D07422">
              <w:rPr>
                <w:rFonts w:ascii="Book Antiqua" w:hAnsi="Book Antiqua"/>
                <w:lang w:val="pt-BR"/>
              </w:rPr>
              <w:lastRenderedPageBreak/>
              <w:t>miR-1274b, miR-16 and miR-484</w:t>
            </w:r>
          </w:p>
        </w:tc>
        <w:tc>
          <w:tcPr>
            <w:tcW w:w="706" w:type="pct"/>
            <w:vMerge/>
          </w:tcPr>
          <w:p w14:paraId="1888ED2D" w14:textId="77777777" w:rsidR="004B60D8" w:rsidRPr="00D07422" w:rsidRDefault="004B60D8" w:rsidP="00D07422">
            <w:pPr>
              <w:spacing w:line="360" w:lineRule="auto"/>
              <w:jc w:val="both"/>
              <w:rPr>
                <w:rFonts w:ascii="Book Antiqua" w:hAnsi="Book Antiqua"/>
                <w:lang w:val="pt-BR"/>
              </w:rPr>
            </w:pPr>
          </w:p>
        </w:tc>
        <w:tc>
          <w:tcPr>
            <w:tcW w:w="559" w:type="pct"/>
          </w:tcPr>
          <w:p w14:paraId="57FFA3EC" w14:textId="77777777" w:rsidR="004B60D8" w:rsidRPr="00D07422" w:rsidRDefault="004B60D8" w:rsidP="00D07422">
            <w:pPr>
              <w:spacing w:line="360" w:lineRule="auto"/>
              <w:jc w:val="both"/>
              <w:rPr>
                <w:rFonts w:ascii="Book Antiqua" w:hAnsi="Book Antiqua"/>
              </w:rPr>
            </w:pPr>
            <w:r w:rsidRPr="00D07422">
              <w:rPr>
                <w:rFonts w:ascii="Book Antiqua" w:hAnsi="Book Antiqua"/>
              </w:rPr>
              <w:t>Bile</w:t>
            </w:r>
          </w:p>
        </w:tc>
        <w:tc>
          <w:tcPr>
            <w:tcW w:w="968" w:type="pct"/>
          </w:tcPr>
          <w:p w14:paraId="05408701" w14:textId="77777777"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Diagnostic value</w:t>
            </w:r>
          </w:p>
        </w:tc>
        <w:tc>
          <w:tcPr>
            <w:tcW w:w="819" w:type="pct"/>
          </w:tcPr>
          <w:p w14:paraId="1787E4EB" w14:textId="60A0FDDE" w:rsidR="004B60D8" w:rsidRPr="00E7764B" w:rsidRDefault="004B60D8" w:rsidP="00D07422">
            <w:pPr>
              <w:spacing w:line="360" w:lineRule="auto"/>
              <w:jc w:val="both"/>
              <w:rPr>
                <w:rFonts w:ascii="Book Antiqua" w:hAnsi="Book Antiqua"/>
                <w:vertAlign w:val="superscript"/>
              </w:rPr>
            </w:pPr>
            <w:r w:rsidRPr="00E7764B">
              <w:rPr>
                <w:rFonts w:ascii="Book Antiqua" w:eastAsiaTheme="minorEastAsia" w:hAnsi="Book Antiqua"/>
                <w:noProof/>
                <w:vertAlign w:val="superscript"/>
                <w:lang w:eastAsia="it-IT"/>
              </w:rPr>
              <w:t>[169,176,183]</w:t>
            </w:r>
          </w:p>
        </w:tc>
      </w:tr>
      <w:tr w:rsidR="004B60D8" w:rsidRPr="00D07422" w14:paraId="2B1DFC01" w14:textId="77777777" w:rsidTr="002F4A77">
        <w:trPr>
          <w:trHeight w:val="287"/>
        </w:trPr>
        <w:tc>
          <w:tcPr>
            <w:tcW w:w="5000" w:type="pct"/>
            <w:gridSpan w:val="5"/>
          </w:tcPr>
          <w:p w14:paraId="01295E94" w14:textId="77777777" w:rsidR="004B60D8" w:rsidRPr="00D07422" w:rsidRDefault="004B60D8" w:rsidP="00D07422">
            <w:pPr>
              <w:spacing w:line="360" w:lineRule="auto"/>
              <w:jc w:val="both"/>
              <w:rPr>
                <w:rFonts w:ascii="Book Antiqua" w:eastAsia="BookAntiqua" w:hAnsi="Book Antiqua" w:cs="BookAntiqua"/>
                <w:color w:val="000000"/>
              </w:rPr>
            </w:pPr>
            <w:r w:rsidRPr="00D07422">
              <w:rPr>
                <w:rFonts w:ascii="Book Antiqua" w:eastAsia="BookAntiqua" w:hAnsi="Book Antiqua" w:cs="BookAntiqua"/>
                <w:b/>
                <w:color w:val="000000"/>
              </w:rPr>
              <w:t>Proteins and cytokines</w:t>
            </w:r>
          </w:p>
        </w:tc>
      </w:tr>
      <w:tr w:rsidR="004B60D8" w:rsidRPr="00D07422" w14:paraId="0FC8D161" w14:textId="77777777" w:rsidTr="002F4A77">
        <w:trPr>
          <w:trHeight w:val="817"/>
        </w:trPr>
        <w:tc>
          <w:tcPr>
            <w:tcW w:w="1948" w:type="pct"/>
          </w:tcPr>
          <w:p w14:paraId="38597A99" w14:textId="77777777" w:rsidR="004B60D8" w:rsidRPr="00D07422" w:rsidRDefault="004B60D8" w:rsidP="00D07422">
            <w:pPr>
              <w:spacing w:line="360" w:lineRule="auto"/>
              <w:jc w:val="both"/>
              <w:rPr>
                <w:rFonts w:ascii="Book Antiqua" w:hAnsi="Book Antiqua"/>
                <w:lang w:val="it-IT"/>
              </w:rPr>
            </w:pPr>
            <w:r w:rsidRPr="00D07422">
              <w:rPr>
                <w:rFonts w:ascii="Book Antiqua" w:eastAsiaTheme="minorEastAsia" w:hAnsi="Book Antiqua"/>
                <w:lang w:val="it-IT" w:eastAsia="it-IT"/>
              </w:rPr>
              <w:t>Cytokeratin-19, MMP-1, MMP-7, MMP-9, MMP-10, Periostin, IL-6, CYFRA 21-1, Osteopontin</w:t>
            </w:r>
          </w:p>
        </w:tc>
        <w:tc>
          <w:tcPr>
            <w:tcW w:w="706" w:type="pct"/>
          </w:tcPr>
          <w:p w14:paraId="5BC10274" w14:textId="179A3138"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 xml:space="preserve">↑ </w:t>
            </w:r>
            <w:r w:rsidR="002F4A77" w:rsidRPr="00D07422">
              <w:rPr>
                <w:rFonts w:ascii="Book Antiqua" w:hAnsi="Book Antiqua"/>
              </w:rPr>
              <w:t>E</w:t>
            </w:r>
            <w:r w:rsidRPr="00D07422">
              <w:rPr>
                <w:rFonts w:ascii="Book Antiqua" w:hAnsi="Book Antiqua"/>
              </w:rPr>
              <w:t>xpression</w:t>
            </w:r>
          </w:p>
        </w:tc>
        <w:tc>
          <w:tcPr>
            <w:tcW w:w="559" w:type="pct"/>
          </w:tcPr>
          <w:p w14:paraId="16880D96" w14:textId="77777777" w:rsidR="004B60D8" w:rsidRPr="00D07422" w:rsidRDefault="004B60D8" w:rsidP="00D07422">
            <w:pPr>
              <w:spacing w:line="360" w:lineRule="auto"/>
              <w:jc w:val="both"/>
              <w:rPr>
                <w:rFonts w:ascii="Book Antiqua" w:hAnsi="Book Antiqua"/>
              </w:rPr>
            </w:pPr>
            <w:r w:rsidRPr="00D07422">
              <w:rPr>
                <w:rFonts w:ascii="Book Antiqua" w:hAnsi="Book Antiqua"/>
              </w:rPr>
              <w:t>Serum</w:t>
            </w:r>
          </w:p>
        </w:tc>
        <w:tc>
          <w:tcPr>
            <w:tcW w:w="968" w:type="pct"/>
          </w:tcPr>
          <w:p w14:paraId="7C7DE71D" w14:textId="77777777"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Diagnostic and prognostic value</w:t>
            </w:r>
          </w:p>
        </w:tc>
        <w:tc>
          <w:tcPr>
            <w:tcW w:w="819" w:type="pct"/>
          </w:tcPr>
          <w:p w14:paraId="05184983" w14:textId="12DD33BB" w:rsidR="004B60D8" w:rsidRPr="00E7764B" w:rsidRDefault="004B60D8" w:rsidP="00D07422">
            <w:pPr>
              <w:spacing w:line="360" w:lineRule="auto"/>
              <w:jc w:val="both"/>
              <w:rPr>
                <w:rFonts w:ascii="Book Antiqua" w:hAnsi="Book Antiqua"/>
                <w:vertAlign w:val="superscript"/>
              </w:rPr>
            </w:pPr>
            <w:r w:rsidRPr="00E7764B">
              <w:rPr>
                <w:rFonts w:ascii="Book Antiqua" w:eastAsiaTheme="minorEastAsia" w:hAnsi="Book Antiqua"/>
                <w:noProof/>
                <w:vertAlign w:val="superscript"/>
                <w:lang w:eastAsia="it-IT"/>
              </w:rPr>
              <w:t>[186,187,190-193]</w:t>
            </w:r>
          </w:p>
        </w:tc>
      </w:tr>
      <w:tr w:rsidR="004B60D8" w:rsidRPr="00D07422" w14:paraId="134D55E8" w14:textId="77777777" w:rsidTr="002F4A77">
        <w:trPr>
          <w:trHeight w:val="272"/>
        </w:trPr>
        <w:tc>
          <w:tcPr>
            <w:tcW w:w="5000" w:type="pct"/>
            <w:gridSpan w:val="5"/>
          </w:tcPr>
          <w:p w14:paraId="26151EDA" w14:textId="77777777" w:rsidR="004B60D8" w:rsidRPr="00D07422" w:rsidRDefault="004B60D8" w:rsidP="00D07422">
            <w:pPr>
              <w:spacing w:line="360" w:lineRule="auto"/>
              <w:jc w:val="both"/>
              <w:rPr>
                <w:rFonts w:ascii="Book Antiqua" w:eastAsiaTheme="minorEastAsia" w:hAnsi="Book Antiqua"/>
                <w:lang w:eastAsia="it-IT"/>
              </w:rPr>
            </w:pPr>
            <w:r w:rsidRPr="00D07422">
              <w:rPr>
                <w:rFonts w:ascii="Book Antiqua" w:eastAsia="BookAntiqua" w:hAnsi="Book Antiqua" w:cs="BookAntiqua"/>
                <w:b/>
                <w:color w:val="000000"/>
              </w:rPr>
              <w:t>Serum metabolites</w:t>
            </w:r>
          </w:p>
        </w:tc>
      </w:tr>
      <w:tr w:rsidR="004B60D8" w:rsidRPr="00D07422" w14:paraId="282B2092" w14:textId="77777777" w:rsidTr="002F4A77">
        <w:trPr>
          <w:trHeight w:val="559"/>
        </w:trPr>
        <w:tc>
          <w:tcPr>
            <w:tcW w:w="1948" w:type="pct"/>
          </w:tcPr>
          <w:p w14:paraId="18E56E6A" w14:textId="6301627C" w:rsidR="004B60D8" w:rsidRPr="00D07422" w:rsidRDefault="004B60D8" w:rsidP="00D07422">
            <w:pPr>
              <w:spacing w:line="360" w:lineRule="auto"/>
              <w:jc w:val="both"/>
              <w:rPr>
                <w:rFonts w:ascii="Book Antiqua" w:hAnsi="Book Antiqua"/>
              </w:rPr>
            </w:pPr>
            <w:r w:rsidRPr="00D07422">
              <w:rPr>
                <w:rFonts w:ascii="Book Antiqua" w:eastAsiaTheme="minorEastAsia" w:hAnsi="Book Antiqua"/>
                <w:lang w:eastAsia="it-IT"/>
              </w:rPr>
              <w:t>Glycine, aspartic acid, SM</w:t>
            </w:r>
            <w:r w:rsidR="00274180" w:rsidRPr="00D07422">
              <w:rPr>
                <w:rFonts w:ascii="Book Antiqua" w:eastAsiaTheme="minorEastAsia" w:hAnsi="Book Antiqua"/>
                <w:lang w:eastAsia="it-IT"/>
              </w:rPr>
              <w:t xml:space="preserve"> </w:t>
            </w:r>
            <w:r w:rsidRPr="00D07422">
              <w:rPr>
                <w:rFonts w:ascii="Book Antiqua" w:eastAsiaTheme="minorEastAsia" w:hAnsi="Book Antiqua"/>
                <w:lang w:eastAsia="it-IT"/>
              </w:rPr>
              <w:t>(42:3), and SM</w:t>
            </w:r>
            <w:r w:rsidR="00274180" w:rsidRPr="00D07422">
              <w:rPr>
                <w:rFonts w:ascii="Book Antiqua" w:eastAsiaTheme="minorEastAsia" w:hAnsi="Book Antiqua"/>
                <w:lang w:eastAsia="it-IT"/>
              </w:rPr>
              <w:t xml:space="preserve"> </w:t>
            </w:r>
            <w:r w:rsidRPr="00D07422">
              <w:rPr>
                <w:rFonts w:ascii="Book Antiqua" w:eastAsiaTheme="minorEastAsia" w:hAnsi="Book Antiqua"/>
                <w:lang w:eastAsia="it-IT"/>
              </w:rPr>
              <w:t>(43:2)</w:t>
            </w:r>
          </w:p>
        </w:tc>
        <w:tc>
          <w:tcPr>
            <w:tcW w:w="706" w:type="pct"/>
          </w:tcPr>
          <w:p w14:paraId="34C996C6" w14:textId="01044B21"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 xml:space="preserve">↑ </w:t>
            </w:r>
            <w:r w:rsidR="00274180" w:rsidRPr="00D07422">
              <w:rPr>
                <w:rFonts w:ascii="Book Antiqua" w:hAnsi="Book Antiqua"/>
              </w:rPr>
              <w:t>E</w:t>
            </w:r>
            <w:r w:rsidRPr="00D07422">
              <w:rPr>
                <w:rFonts w:ascii="Book Antiqua" w:hAnsi="Book Antiqua"/>
              </w:rPr>
              <w:t>xpression</w:t>
            </w:r>
          </w:p>
        </w:tc>
        <w:tc>
          <w:tcPr>
            <w:tcW w:w="559" w:type="pct"/>
          </w:tcPr>
          <w:p w14:paraId="34AA0199" w14:textId="77777777" w:rsidR="004B60D8" w:rsidRPr="00D07422" w:rsidRDefault="004B60D8" w:rsidP="00D07422">
            <w:pPr>
              <w:spacing w:line="360" w:lineRule="auto"/>
              <w:jc w:val="both"/>
              <w:rPr>
                <w:rFonts w:ascii="Book Antiqua" w:hAnsi="Book Antiqua"/>
              </w:rPr>
            </w:pPr>
            <w:r w:rsidRPr="00D07422">
              <w:rPr>
                <w:rFonts w:ascii="Book Antiqua" w:hAnsi="Book Antiqua"/>
              </w:rPr>
              <w:t>Serum</w:t>
            </w:r>
          </w:p>
        </w:tc>
        <w:tc>
          <w:tcPr>
            <w:tcW w:w="968" w:type="pct"/>
          </w:tcPr>
          <w:p w14:paraId="790C11FC" w14:textId="77777777"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Diagnostic and prognostic value</w:t>
            </w:r>
          </w:p>
        </w:tc>
        <w:tc>
          <w:tcPr>
            <w:tcW w:w="819" w:type="pct"/>
          </w:tcPr>
          <w:p w14:paraId="5F1AF4B8" w14:textId="002A4498" w:rsidR="004B60D8" w:rsidRPr="00E7764B" w:rsidRDefault="004B60D8" w:rsidP="00D07422">
            <w:pPr>
              <w:spacing w:line="360" w:lineRule="auto"/>
              <w:jc w:val="both"/>
              <w:rPr>
                <w:rFonts w:ascii="Book Antiqua" w:hAnsi="Book Antiqua"/>
                <w:vertAlign w:val="superscript"/>
              </w:rPr>
            </w:pPr>
            <w:r w:rsidRPr="00E7764B">
              <w:rPr>
                <w:rFonts w:ascii="Book Antiqua" w:eastAsiaTheme="minorEastAsia" w:hAnsi="Book Antiqua"/>
                <w:noProof/>
                <w:vertAlign w:val="superscript"/>
                <w:lang w:eastAsia="it-IT"/>
              </w:rPr>
              <w:t>[194]</w:t>
            </w:r>
          </w:p>
        </w:tc>
      </w:tr>
    </w:tbl>
    <w:p w14:paraId="71FCFE63" w14:textId="411F63CE" w:rsidR="003D4E19" w:rsidRDefault="003D4E19" w:rsidP="00D07422">
      <w:pPr>
        <w:spacing w:line="360" w:lineRule="auto"/>
        <w:jc w:val="both"/>
        <w:rPr>
          <w:rFonts w:ascii="Book Antiqua" w:hAnsi="Book Antiqua"/>
        </w:rPr>
      </w:pPr>
    </w:p>
    <w:p w14:paraId="6C44A2A3" w14:textId="77777777" w:rsidR="003D4E19" w:rsidRDefault="003D4E19">
      <w:pPr>
        <w:rPr>
          <w:rFonts w:ascii="Book Antiqua" w:hAnsi="Book Antiqua"/>
        </w:rPr>
      </w:pPr>
      <w:r>
        <w:rPr>
          <w:rFonts w:ascii="Book Antiqua" w:hAnsi="Book Antiqua"/>
        </w:rPr>
        <w:br w:type="page"/>
      </w:r>
    </w:p>
    <w:p w14:paraId="01416F1B" w14:textId="77777777" w:rsidR="003D4E19" w:rsidRDefault="003D4E19" w:rsidP="003D4E19">
      <w:pPr>
        <w:jc w:val="center"/>
        <w:rPr>
          <w:rFonts w:ascii="Book Antiqua" w:hAnsi="Book Antiqua"/>
          <w:lang w:eastAsia="zh-CN"/>
        </w:rPr>
      </w:pPr>
    </w:p>
    <w:p w14:paraId="46501DF9" w14:textId="77777777" w:rsidR="003D4E19" w:rsidRDefault="003D4E19" w:rsidP="003D4E19">
      <w:pPr>
        <w:jc w:val="center"/>
        <w:rPr>
          <w:rFonts w:ascii="Book Antiqua" w:hAnsi="Book Antiqua"/>
          <w:lang w:eastAsia="zh-CN"/>
        </w:rPr>
      </w:pPr>
    </w:p>
    <w:p w14:paraId="0A9AB805" w14:textId="77777777" w:rsidR="003D4E19" w:rsidRDefault="003D4E19" w:rsidP="003D4E19">
      <w:pPr>
        <w:jc w:val="center"/>
        <w:rPr>
          <w:rFonts w:ascii="Book Antiqua" w:hAnsi="Book Antiqua"/>
          <w:lang w:eastAsia="zh-CN"/>
        </w:rPr>
      </w:pPr>
    </w:p>
    <w:p w14:paraId="6C925F98" w14:textId="77777777" w:rsidR="003D4E19" w:rsidRDefault="003D4E19" w:rsidP="003D4E19">
      <w:pPr>
        <w:jc w:val="center"/>
        <w:rPr>
          <w:rFonts w:ascii="Book Antiqua" w:hAnsi="Book Antiqua"/>
          <w:lang w:eastAsia="zh-CN"/>
        </w:rPr>
      </w:pPr>
    </w:p>
    <w:p w14:paraId="466A4ADF" w14:textId="77777777" w:rsidR="003D4E19" w:rsidRDefault="003D4E19" w:rsidP="003D4E19">
      <w:pPr>
        <w:jc w:val="center"/>
        <w:rPr>
          <w:rFonts w:ascii="Book Antiqua" w:hAnsi="Book Antiqua"/>
          <w:lang w:eastAsia="zh-CN"/>
        </w:rPr>
      </w:pPr>
    </w:p>
    <w:p w14:paraId="76C72234" w14:textId="7AD10F68" w:rsidR="003D4E19" w:rsidRDefault="003D4E19" w:rsidP="003D4E19">
      <w:pPr>
        <w:jc w:val="center"/>
        <w:rPr>
          <w:rFonts w:ascii="Book Antiqua" w:hAnsi="Book Antiqua"/>
          <w:lang w:eastAsia="zh-CN"/>
        </w:rPr>
      </w:pPr>
      <w:r>
        <w:rPr>
          <w:rFonts w:ascii="Book Antiqua" w:hAnsi="Book Antiqua"/>
          <w:noProof/>
          <w:lang w:eastAsia="zh-CN"/>
        </w:rPr>
        <w:drawing>
          <wp:inline distT="0" distB="0" distL="0" distR="0" wp14:anchorId="17D9400E" wp14:editId="61E7205A">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07812E2" w14:textId="77777777" w:rsidR="003D4E19" w:rsidRDefault="003D4E19" w:rsidP="003D4E19">
      <w:pPr>
        <w:jc w:val="center"/>
        <w:rPr>
          <w:rFonts w:ascii="Book Antiqua" w:hAnsi="Book Antiqua"/>
          <w:lang w:eastAsia="zh-CN"/>
        </w:rPr>
      </w:pPr>
    </w:p>
    <w:p w14:paraId="29795AD2" w14:textId="77777777" w:rsidR="003D4E19" w:rsidRDefault="003D4E19" w:rsidP="003D4E1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F9DE14A" w14:textId="77777777" w:rsidR="003D4E19" w:rsidRDefault="003D4E19" w:rsidP="003D4E1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D893CC" w14:textId="77777777" w:rsidR="003D4E19" w:rsidRDefault="003D4E19" w:rsidP="003D4E1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AAD0A0" w14:textId="77777777" w:rsidR="003D4E19" w:rsidRDefault="003D4E19" w:rsidP="003D4E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1269F6" w14:textId="77777777" w:rsidR="003D4E19" w:rsidRDefault="003D4E19" w:rsidP="003D4E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677C20F" w14:textId="77777777" w:rsidR="003D4E19" w:rsidRDefault="003D4E19" w:rsidP="003D4E1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B5C7C10" w14:textId="77777777" w:rsidR="003D4E19" w:rsidRDefault="003D4E19" w:rsidP="003D4E19">
      <w:pPr>
        <w:jc w:val="center"/>
        <w:rPr>
          <w:rFonts w:ascii="Book Antiqua" w:hAnsi="Book Antiqua"/>
          <w:lang w:eastAsia="zh-CN"/>
        </w:rPr>
      </w:pPr>
    </w:p>
    <w:p w14:paraId="161037A6" w14:textId="77777777" w:rsidR="003D4E19" w:rsidRDefault="003D4E19" w:rsidP="003D4E19">
      <w:pPr>
        <w:jc w:val="center"/>
        <w:rPr>
          <w:rFonts w:ascii="Book Antiqua" w:hAnsi="Book Antiqua"/>
          <w:lang w:eastAsia="zh-CN"/>
        </w:rPr>
      </w:pPr>
    </w:p>
    <w:p w14:paraId="073399E0" w14:textId="77777777" w:rsidR="003D4E19" w:rsidRDefault="003D4E19" w:rsidP="003D4E19">
      <w:pPr>
        <w:jc w:val="center"/>
        <w:rPr>
          <w:rFonts w:ascii="Book Antiqua" w:hAnsi="Book Antiqua"/>
          <w:lang w:eastAsia="zh-CN"/>
        </w:rPr>
      </w:pPr>
    </w:p>
    <w:p w14:paraId="61A2CD30" w14:textId="4B8640AB" w:rsidR="003D4E19" w:rsidRDefault="003D4E19" w:rsidP="003D4E19">
      <w:pPr>
        <w:jc w:val="center"/>
        <w:rPr>
          <w:rFonts w:ascii="Book Antiqua" w:hAnsi="Book Antiqua"/>
          <w:lang w:eastAsia="zh-CN"/>
        </w:rPr>
      </w:pPr>
      <w:r>
        <w:rPr>
          <w:rFonts w:ascii="Book Antiqua" w:hAnsi="Book Antiqua"/>
          <w:noProof/>
          <w:lang w:eastAsia="zh-CN"/>
        </w:rPr>
        <w:drawing>
          <wp:inline distT="0" distB="0" distL="0" distR="0" wp14:anchorId="047B1781" wp14:editId="0A7BD425">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DA687B9" w14:textId="77777777" w:rsidR="003D4E19" w:rsidRDefault="003D4E19" w:rsidP="003D4E19">
      <w:pPr>
        <w:jc w:val="center"/>
        <w:rPr>
          <w:rFonts w:ascii="Book Antiqua" w:hAnsi="Book Antiqua"/>
          <w:lang w:eastAsia="zh-CN"/>
        </w:rPr>
      </w:pPr>
    </w:p>
    <w:p w14:paraId="38B1A384" w14:textId="77777777" w:rsidR="003D4E19" w:rsidRDefault="003D4E19" w:rsidP="003D4E19">
      <w:pPr>
        <w:jc w:val="center"/>
        <w:rPr>
          <w:rFonts w:ascii="Book Antiqua" w:hAnsi="Book Antiqua"/>
          <w:lang w:eastAsia="zh-CN"/>
        </w:rPr>
      </w:pPr>
    </w:p>
    <w:p w14:paraId="11DADA98" w14:textId="77777777" w:rsidR="003D4E19" w:rsidRDefault="003D4E19" w:rsidP="003D4E19">
      <w:pPr>
        <w:jc w:val="center"/>
        <w:rPr>
          <w:rFonts w:ascii="Book Antiqua" w:hAnsi="Book Antiqua"/>
          <w:lang w:eastAsia="zh-CN"/>
        </w:rPr>
      </w:pPr>
    </w:p>
    <w:p w14:paraId="1400B251" w14:textId="77777777" w:rsidR="003D4E19" w:rsidRDefault="003D4E19" w:rsidP="003D4E19">
      <w:pPr>
        <w:jc w:val="center"/>
        <w:rPr>
          <w:rFonts w:ascii="Book Antiqua" w:hAnsi="Book Antiqua"/>
          <w:lang w:eastAsia="zh-CN"/>
        </w:rPr>
      </w:pPr>
    </w:p>
    <w:p w14:paraId="79C590A2" w14:textId="77777777" w:rsidR="003D4E19" w:rsidRDefault="003D4E19" w:rsidP="003D4E19">
      <w:pPr>
        <w:jc w:val="center"/>
        <w:rPr>
          <w:rFonts w:ascii="Book Antiqua" w:hAnsi="Book Antiqua"/>
          <w:lang w:eastAsia="zh-CN"/>
        </w:rPr>
      </w:pPr>
    </w:p>
    <w:p w14:paraId="2B4A946F" w14:textId="77777777" w:rsidR="003D4E19" w:rsidRDefault="003D4E19" w:rsidP="003D4E19">
      <w:pPr>
        <w:jc w:val="center"/>
        <w:rPr>
          <w:rFonts w:ascii="Book Antiqua" w:hAnsi="Book Antiqua"/>
          <w:lang w:eastAsia="zh-CN"/>
        </w:rPr>
      </w:pPr>
    </w:p>
    <w:p w14:paraId="672D2A48" w14:textId="77777777" w:rsidR="003D4E19" w:rsidRDefault="003D4E19" w:rsidP="003D4E19">
      <w:pPr>
        <w:jc w:val="center"/>
        <w:rPr>
          <w:rFonts w:ascii="Book Antiqua" w:hAnsi="Book Antiqua"/>
          <w:lang w:eastAsia="zh-CN"/>
        </w:rPr>
      </w:pPr>
    </w:p>
    <w:p w14:paraId="4ABC02B1" w14:textId="77777777" w:rsidR="003D4E19" w:rsidRDefault="003D4E19" w:rsidP="003D4E19">
      <w:pPr>
        <w:jc w:val="center"/>
        <w:rPr>
          <w:rFonts w:ascii="Book Antiqua" w:hAnsi="Book Antiqua"/>
          <w:lang w:eastAsia="zh-CN"/>
        </w:rPr>
      </w:pPr>
    </w:p>
    <w:p w14:paraId="29C027C7" w14:textId="77777777" w:rsidR="003D4E19" w:rsidRDefault="003D4E19" w:rsidP="003D4E19">
      <w:pPr>
        <w:jc w:val="center"/>
        <w:rPr>
          <w:rFonts w:ascii="Book Antiqua" w:hAnsi="Book Antiqua"/>
          <w:lang w:eastAsia="zh-CN"/>
        </w:rPr>
      </w:pPr>
    </w:p>
    <w:p w14:paraId="4BC2D136" w14:textId="77777777" w:rsidR="003D4E19" w:rsidRDefault="003D4E19" w:rsidP="003D4E19">
      <w:pPr>
        <w:jc w:val="right"/>
        <w:rPr>
          <w:rFonts w:ascii="Book Antiqua" w:hAnsi="Book Antiqua"/>
          <w:color w:val="000000" w:themeColor="text1"/>
          <w:lang w:eastAsia="zh-CN"/>
        </w:rPr>
      </w:pPr>
    </w:p>
    <w:p w14:paraId="0BE0EF3E" w14:textId="77777777" w:rsidR="003D4E19" w:rsidRDefault="003D4E19" w:rsidP="003D4E1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A4917B5" w14:textId="77777777" w:rsidR="004B60D8" w:rsidRPr="00D07422" w:rsidRDefault="004B60D8" w:rsidP="00D07422">
      <w:pPr>
        <w:spacing w:line="360" w:lineRule="auto"/>
        <w:jc w:val="both"/>
        <w:rPr>
          <w:rFonts w:ascii="Book Antiqua" w:hAnsi="Book Antiqua"/>
        </w:rPr>
      </w:pPr>
    </w:p>
    <w:sectPr w:rsidR="004B60D8" w:rsidRPr="00D07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ACA9" w14:textId="77777777" w:rsidR="001412D2" w:rsidRDefault="001412D2" w:rsidP="00274180">
      <w:r>
        <w:separator/>
      </w:r>
    </w:p>
  </w:endnote>
  <w:endnote w:type="continuationSeparator" w:id="0">
    <w:p w14:paraId="6F06C26F" w14:textId="77777777" w:rsidR="001412D2" w:rsidRDefault="001412D2" w:rsidP="0027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8CF3C52" w:usb2="00000016" w:usb3="00000000" w:csb0="0004001F" w:csb1="00000000"/>
  </w:font>
  <w:font w:name="BookAntiqua">
    <w:altName w:val="Yu Gothic"/>
    <w:panose1 w:val="00000000000000000000"/>
    <w:charset w:val="80"/>
    <w:family w:val="auto"/>
    <w:notTrueType/>
    <w:pitch w:val="default"/>
    <w:sig w:usb0="00000001" w:usb1="08070000" w:usb2="00000010" w:usb3="00000000" w:csb0="00020000" w:csb1="00000000"/>
  </w:font>
  <w:font w:name="MinionPro-Regular">
    <w:altName w:val="Cambria"/>
    <w:panose1 w:val="02040503050306020203"/>
    <w:charset w:val="00"/>
    <w:family w:val="roman"/>
    <w:notTrueType/>
    <w:pitch w:val="default"/>
    <w:sig w:usb0="00000007" w:usb1="00000000" w:usb2="00000000" w:usb3="00000000" w:csb0="00000003"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697B" w14:textId="77777777" w:rsidR="000B761D" w:rsidRPr="00274180" w:rsidRDefault="000B761D" w:rsidP="00274180">
    <w:pPr>
      <w:pStyle w:val="a6"/>
      <w:jc w:val="right"/>
      <w:rPr>
        <w:rFonts w:ascii="Book Antiqua" w:hAnsi="Book Antiqua"/>
        <w:sz w:val="24"/>
        <w:szCs w:val="24"/>
      </w:rPr>
    </w:pPr>
    <w:r w:rsidRPr="00274180">
      <w:rPr>
        <w:rFonts w:ascii="Book Antiqua" w:hAnsi="Book Antiqua"/>
        <w:sz w:val="24"/>
        <w:szCs w:val="24"/>
        <w:lang w:val="zh-CN" w:eastAsia="zh-CN"/>
      </w:rPr>
      <w:t xml:space="preserve"> </w:t>
    </w:r>
    <w:r w:rsidRPr="00274180">
      <w:rPr>
        <w:rFonts w:ascii="Book Antiqua" w:hAnsi="Book Antiqua"/>
        <w:sz w:val="24"/>
        <w:szCs w:val="24"/>
      </w:rPr>
      <w:fldChar w:fldCharType="begin"/>
    </w:r>
    <w:r w:rsidRPr="00274180">
      <w:rPr>
        <w:rFonts w:ascii="Book Antiqua" w:hAnsi="Book Antiqua"/>
        <w:sz w:val="24"/>
        <w:szCs w:val="24"/>
      </w:rPr>
      <w:instrText>PAGE  \* Arabic  \* MERGEFORMAT</w:instrText>
    </w:r>
    <w:r w:rsidRPr="00274180">
      <w:rPr>
        <w:rFonts w:ascii="Book Antiqua" w:hAnsi="Book Antiqua"/>
        <w:sz w:val="24"/>
        <w:szCs w:val="24"/>
      </w:rPr>
      <w:fldChar w:fldCharType="separate"/>
    </w:r>
    <w:r w:rsidRPr="00274180">
      <w:rPr>
        <w:rFonts w:ascii="Book Antiqua" w:hAnsi="Book Antiqua"/>
        <w:sz w:val="24"/>
        <w:szCs w:val="24"/>
        <w:lang w:val="zh-CN" w:eastAsia="zh-CN"/>
      </w:rPr>
      <w:t>2</w:t>
    </w:r>
    <w:r w:rsidRPr="00274180">
      <w:rPr>
        <w:rFonts w:ascii="Book Antiqua" w:hAnsi="Book Antiqua"/>
        <w:sz w:val="24"/>
        <w:szCs w:val="24"/>
      </w:rPr>
      <w:fldChar w:fldCharType="end"/>
    </w:r>
    <w:r w:rsidRPr="00274180">
      <w:rPr>
        <w:rFonts w:ascii="Book Antiqua" w:hAnsi="Book Antiqua"/>
        <w:sz w:val="24"/>
        <w:szCs w:val="24"/>
        <w:lang w:val="zh-CN" w:eastAsia="zh-CN"/>
      </w:rPr>
      <w:t xml:space="preserve"> / </w:t>
    </w:r>
    <w:r w:rsidRPr="00274180">
      <w:rPr>
        <w:rFonts w:ascii="Book Antiqua" w:hAnsi="Book Antiqua"/>
        <w:sz w:val="24"/>
        <w:szCs w:val="24"/>
      </w:rPr>
      <w:fldChar w:fldCharType="begin"/>
    </w:r>
    <w:r w:rsidRPr="00274180">
      <w:rPr>
        <w:rFonts w:ascii="Book Antiqua" w:hAnsi="Book Antiqua"/>
        <w:sz w:val="24"/>
        <w:szCs w:val="24"/>
      </w:rPr>
      <w:instrText>NUMPAGES  \* Arabic  \* MERGEFORMAT</w:instrText>
    </w:r>
    <w:r w:rsidRPr="00274180">
      <w:rPr>
        <w:rFonts w:ascii="Book Antiqua" w:hAnsi="Book Antiqua"/>
        <w:sz w:val="24"/>
        <w:szCs w:val="24"/>
      </w:rPr>
      <w:fldChar w:fldCharType="separate"/>
    </w:r>
    <w:r w:rsidRPr="00274180">
      <w:rPr>
        <w:rFonts w:ascii="Book Antiqua" w:hAnsi="Book Antiqua"/>
        <w:sz w:val="24"/>
        <w:szCs w:val="24"/>
        <w:lang w:val="zh-CN" w:eastAsia="zh-CN"/>
      </w:rPr>
      <w:t>2</w:t>
    </w:r>
    <w:r w:rsidRPr="00274180">
      <w:rPr>
        <w:rFonts w:ascii="Book Antiqua" w:hAnsi="Book Antiqua"/>
        <w:sz w:val="24"/>
        <w:szCs w:val="24"/>
      </w:rPr>
      <w:fldChar w:fldCharType="end"/>
    </w:r>
  </w:p>
  <w:p w14:paraId="3C24AD8E" w14:textId="77777777" w:rsidR="000B761D" w:rsidRDefault="000B76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D1CC" w14:textId="77777777" w:rsidR="001412D2" w:rsidRDefault="001412D2" w:rsidP="00274180">
      <w:r>
        <w:separator/>
      </w:r>
    </w:p>
  </w:footnote>
  <w:footnote w:type="continuationSeparator" w:id="0">
    <w:p w14:paraId="06714AB7" w14:textId="77777777" w:rsidR="001412D2" w:rsidRDefault="001412D2" w:rsidP="0027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AB7"/>
    <w:rsid w:val="00084ED5"/>
    <w:rsid w:val="000B761D"/>
    <w:rsid w:val="000D4F36"/>
    <w:rsid w:val="001160B7"/>
    <w:rsid w:val="001412D2"/>
    <w:rsid w:val="001508C7"/>
    <w:rsid w:val="001E36D5"/>
    <w:rsid w:val="00265781"/>
    <w:rsid w:val="00274180"/>
    <w:rsid w:val="002933E8"/>
    <w:rsid w:val="002B70FD"/>
    <w:rsid w:val="002F4A77"/>
    <w:rsid w:val="002F4BA7"/>
    <w:rsid w:val="00365834"/>
    <w:rsid w:val="003D4E19"/>
    <w:rsid w:val="004272C9"/>
    <w:rsid w:val="00455611"/>
    <w:rsid w:val="004753EB"/>
    <w:rsid w:val="004B60D8"/>
    <w:rsid w:val="004C0136"/>
    <w:rsid w:val="00567CB4"/>
    <w:rsid w:val="005A7904"/>
    <w:rsid w:val="005B4BAA"/>
    <w:rsid w:val="005C6790"/>
    <w:rsid w:val="005E7A31"/>
    <w:rsid w:val="006125A8"/>
    <w:rsid w:val="0062511C"/>
    <w:rsid w:val="00674B12"/>
    <w:rsid w:val="006D795C"/>
    <w:rsid w:val="0072758D"/>
    <w:rsid w:val="007A1B15"/>
    <w:rsid w:val="007B78B2"/>
    <w:rsid w:val="00827AB2"/>
    <w:rsid w:val="008821C4"/>
    <w:rsid w:val="00883C20"/>
    <w:rsid w:val="008867A4"/>
    <w:rsid w:val="00896095"/>
    <w:rsid w:val="008A54A2"/>
    <w:rsid w:val="008C6A97"/>
    <w:rsid w:val="00912D08"/>
    <w:rsid w:val="00951626"/>
    <w:rsid w:val="00955DBB"/>
    <w:rsid w:val="009610BF"/>
    <w:rsid w:val="009930D5"/>
    <w:rsid w:val="00A77B3E"/>
    <w:rsid w:val="00A93A16"/>
    <w:rsid w:val="00B031EB"/>
    <w:rsid w:val="00B23F2E"/>
    <w:rsid w:val="00B54465"/>
    <w:rsid w:val="00B6403A"/>
    <w:rsid w:val="00BC6915"/>
    <w:rsid w:val="00C17756"/>
    <w:rsid w:val="00C464E8"/>
    <w:rsid w:val="00C475BD"/>
    <w:rsid w:val="00CA2A55"/>
    <w:rsid w:val="00CD4B98"/>
    <w:rsid w:val="00CD7A4D"/>
    <w:rsid w:val="00D007F6"/>
    <w:rsid w:val="00D07422"/>
    <w:rsid w:val="00D518FC"/>
    <w:rsid w:val="00D8260A"/>
    <w:rsid w:val="00DC0AC1"/>
    <w:rsid w:val="00DE5C8C"/>
    <w:rsid w:val="00E7764B"/>
    <w:rsid w:val="00EC39FA"/>
    <w:rsid w:val="00EE2033"/>
    <w:rsid w:val="00F525AA"/>
    <w:rsid w:val="00F6386F"/>
    <w:rsid w:val="00F70199"/>
    <w:rsid w:val="00FA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EB5E2"/>
  <w15:docId w15:val="{9F293BB2-FF2B-446A-9513-B27B564E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DC0AC1"/>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DC0AC1"/>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DC0AC1"/>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DC0AC1"/>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DC0AC1"/>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DC0AC1"/>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59"/>
    <w:unhideWhenUsed/>
    <w:rsid w:val="004B60D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7418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74180"/>
    <w:rPr>
      <w:sz w:val="18"/>
      <w:szCs w:val="18"/>
    </w:rPr>
  </w:style>
  <w:style w:type="paragraph" w:styleId="a6">
    <w:name w:val="footer"/>
    <w:basedOn w:val="a"/>
    <w:link w:val="a7"/>
    <w:uiPriority w:val="99"/>
    <w:unhideWhenUsed/>
    <w:rsid w:val="00274180"/>
    <w:pPr>
      <w:tabs>
        <w:tab w:val="center" w:pos="4153"/>
        <w:tab w:val="right" w:pos="8306"/>
      </w:tabs>
      <w:snapToGrid w:val="0"/>
    </w:pPr>
    <w:rPr>
      <w:sz w:val="18"/>
      <w:szCs w:val="18"/>
    </w:rPr>
  </w:style>
  <w:style w:type="character" w:customStyle="1" w:styleId="a7">
    <w:name w:val="页脚 字符"/>
    <w:basedOn w:val="a0"/>
    <w:link w:val="a6"/>
    <w:uiPriority w:val="99"/>
    <w:rsid w:val="00274180"/>
    <w:rPr>
      <w:sz w:val="18"/>
      <w:szCs w:val="18"/>
    </w:rPr>
  </w:style>
  <w:style w:type="character" w:customStyle="1" w:styleId="10">
    <w:name w:val="标题 1 字符"/>
    <w:basedOn w:val="a0"/>
    <w:link w:val="1"/>
    <w:rsid w:val="00DC0AC1"/>
    <w:rPr>
      <w:rFonts w:ascii="Book Antiqua" w:eastAsia="Book Antiqua" w:hAnsi="Book Antiqua" w:cs="Book Antiqua"/>
      <w:b/>
      <w:bCs/>
      <w:kern w:val="36"/>
      <w:sz w:val="48"/>
      <w:szCs w:val="48"/>
    </w:rPr>
  </w:style>
  <w:style w:type="character" w:customStyle="1" w:styleId="20">
    <w:name w:val="标题 2 字符"/>
    <w:basedOn w:val="a0"/>
    <w:link w:val="2"/>
    <w:rsid w:val="00DC0AC1"/>
    <w:rPr>
      <w:rFonts w:ascii="Book Antiqua" w:eastAsia="Book Antiqua" w:hAnsi="Book Antiqua" w:cs="Book Antiqua"/>
      <w:b/>
      <w:bCs/>
      <w:iCs/>
      <w:sz w:val="36"/>
      <w:szCs w:val="36"/>
    </w:rPr>
  </w:style>
  <w:style w:type="character" w:customStyle="1" w:styleId="30">
    <w:name w:val="标题 3 字符"/>
    <w:basedOn w:val="a0"/>
    <w:link w:val="3"/>
    <w:rsid w:val="00DC0AC1"/>
    <w:rPr>
      <w:rFonts w:ascii="Book Antiqua" w:eastAsia="Book Antiqua" w:hAnsi="Book Antiqua" w:cs="Book Antiqua"/>
      <w:b/>
      <w:bCs/>
      <w:sz w:val="28"/>
      <w:szCs w:val="28"/>
    </w:rPr>
  </w:style>
  <w:style w:type="character" w:customStyle="1" w:styleId="40">
    <w:name w:val="标题 4 字符"/>
    <w:basedOn w:val="a0"/>
    <w:link w:val="4"/>
    <w:rsid w:val="00DC0AC1"/>
    <w:rPr>
      <w:rFonts w:ascii="Book Antiqua" w:eastAsia="Book Antiqua" w:hAnsi="Book Antiqua" w:cs="Book Antiqua"/>
      <w:b/>
      <w:bCs/>
      <w:sz w:val="24"/>
      <w:szCs w:val="24"/>
    </w:rPr>
  </w:style>
  <w:style w:type="character" w:customStyle="1" w:styleId="50">
    <w:name w:val="标题 5 字符"/>
    <w:basedOn w:val="a0"/>
    <w:link w:val="5"/>
    <w:rsid w:val="00DC0AC1"/>
    <w:rPr>
      <w:rFonts w:ascii="Book Antiqua" w:eastAsia="Book Antiqua" w:hAnsi="Book Antiqua" w:cs="Book Antiqua"/>
      <w:b/>
      <w:bCs/>
      <w:iCs/>
    </w:rPr>
  </w:style>
  <w:style w:type="character" w:customStyle="1" w:styleId="60">
    <w:name w:val="标题 6 字符"/>
    <w:basedOn w:val="a0"/>
    <w:link w:val="6"/>
    <w:rsid w:val="00DC0AC1"/>
    <w:rPr>
      <w:rFonts w:ascii="Book Antiqua" w:eastAsia="Book Antiqua" w:hAnsi="Book Antiqua" w:cs="Book Antiqua"/>
      <w:b/>
      <w:bCs/>
      <w:sz w:val="16"/>
      <w:szCs w:val="16"/>
    </w:rPr>
  </w:style>
  <w:style w:type="character" w:customStyle="1" w:styleId="jlqj4b">
    <w:name w:val="jlqj4b"/>
    <w:basedOn w:val="a0"/>
    <w:rsid w:val="000B761D"/>
  </w:style>
  <w:style w:type="character" w:customStyle="1" w:styleId="docsum-pmid">
    <w:name w:val="docsum-pmid"/>
    <w:basedOn w:val="a0"/>
    <w:rsid w:val="000B761D"/>
  </w:style>
  <w:style w:type="character" w:customStyle="1" w:styleId="citation-part">
    <w:name w:val="citation-part"/>
    <w:basedOn w:val="a0"/>
    <w:rsid w:val="00DE5C8C"/>
  </w:style>
  <w:style w:type="character" w:styleId="a8">
    <w:name w:val="Hyperlink"/>
    <w:basedOn w:val="a0"/>
    <w:uiPriority w:val="99"/>
    <w:semiHidden/>
    <w:unhideWhenUsed/>
    <w:rsid w:val="00DE5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25528">
      <w:bodyDiv w:val="1"/>
      <w:marLeft w:val="0"/>
      <w:marRight w:val="0"/>
      <w:marTop w:val="0"/>
      <w:marBottom w:val="0"/>
      <w:divBdr>
        <w:top w:val="none" w:sz="0" w:space="0" w:color="auto"/>
        <w:left w:val="none" w:sz="0" w:space="0" w:color="auto"/>
        <w:bottom w:val="none" w:sz="0" w:space="0" w:color="auto"/>
        <w:right w:val="none" w:sz="0" w:space="0" w:color="auto"/>
      </w:divBdr>
    </w:div>
    <w:div w:id="1112438447">
      <w:bodyDiv w:val="1"/>
      <w:marLeft w:val="0"/>
      <w:marRight w:val="0"/>
      <w:marTop w:val="0"/>
      <w:marBottom w:val="0"/>
      <w:divBdr>
        <w:top w:val="none" w:sz="0" w:space="0" w:color="auto"/>
        <w:left w:val="none" w:sz="0" w:space="0" w:color="auto"/>
        <w:bottom w:val="none" w:sz="0" w:space="0" w:color="auto"/>
        <w:right w:val="none" w:sz="0" w:space="0" w:color="auto"/>
      </w:divBdr>
    </w:div>
    <w:div w:id="119527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14185</Words>
  <Characters>80860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20</cp:revision>
  <dcterms:created xsi:type="dcterms:W3CDTF">2021-03-31T16:37:00Z</dcterms:created>
  <dcterms:modified xsi:type="dcterms:W3CDTF">2021-05-07T02:06:00Z</dcterms:modified>
</cp:coreProperties>
</file>