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98B01E" w14:textId="77777777" w:rsidR="00920DA0" w:rsidRPr="00AF6211" w:rsidRDefault="00435089" w:rsidP="00EE5E65">
      <w:pPr>
        <w:pStyle w:val="MDPI12title"/>
        <w:tabs>
          <w:tab w:val="left" w:pos="2687"/>
        </w:tabs>
        <w:spacing w:after="0" w:line="360" w:lineRule="auto"/>
        <w:jc w:val="both"/>
        <w:rPr>
          <w:rFonts w:ascii="Book Antiqua" w:hAnsi="Book Antiqua"/>
          <w:b w:val="0"/>
          <w:sz w:val="24"/>
          <w:szCs w:val="24"/>
          <w:lang w:eastAsia="zh-CN"/>
        </w:rPr>
      </w:pPr>
      <w:r w:rsidRPr="00AF6211">
        <w:rPr>
          <w:rFonts w:ascii="Book Antiqua" w:hAnsi="Book Antiqua"/>
          <w:sz w:val="24"/>
          <w:szCs w:val="24"/>
        </w:rPr>
        <w:t xml:space="preserve">Name of Journal: </w:t>
      </w:r>
      <w:r w:rsidRPr="00AF6211">
        <w:rPr>
          <w:rFonts w:ascii="Book Antiqua" w:hAnsi="Book Antiqua"/>
          <w:b w:val="0"/>
          <w:i/>
          <w:sz w:val="24"/>
          <w:szCs w:val="24"/>
        </w:rPr>
        <w:t>World Journal of Stem Cells</w:t>
      </w:r>
    </w:p>
    <w:p w14:paraId="12F3484D" w14:textId="22E53436" w:rsidR="00516125" w:rsidRPr="00AF6211" w:rsidRDefault="00516125" w:rsidP="00EE5E65">
      <w:pPr>
        <w:adjustRightInd w:val="0"/>
        <w:snapToGrid w:val="0"/>
        <w:spacing w:line="360" w:lineRule="auto"/>
        <w:jc w:val="both"/>
        <w:rPr>
          <w:rFonts w:ascii="Book Antiqua" w:hAnsi="Book Antiqua" w:cs="Arial"/>
          <w:b/>
        </w:rPr>
      </w:pPr>
      <w:r w:rsidRPr="00AF6211">
        <w:rPr>
          <w:rFonts w:ascii="Book Antiqua" w:hAnsi="Book Antiqua" w:cs="Arial"/>
          <w:b/>
        </w:rPr>
        <w:t xml:space="preserve">Manuscript NO: </w:t>
      </w:r>
      <w:r w:rsidRPr="00AF6211">
        <w:rPr>
          <w:rFonts w:ascii="Book Antiqua" w:hAnsi="Book Antiqua" w:cs="Arial"/>
        </w:rPr>
        <w:t>46522</w:t>
      </w:r>
    </w:p>
    <w:p w14:paraId="4C1BCEA9" w14:textId="69A960A3" w:rsidR="00435089" w:rsidRPr="00AF6211" w:rsidRDefault="00435089" w:rsidP="00EE5E65">
      <w:pPr>
        <w:pStyle w:val="MDPI12title"/>
        <w:tabs>
          <w:tab w:val="left" w:pos="2687"/>
        </w:tabs>
        <w:spacing w:after="0" w:line="360" w:lineRule="auto"/>
        <w:jc w:val="both"/>
        <w:rPr>
          <w:rFonts w:ascii="Book Antiqua" w:hAnsi="Book Antiqua"/>
          <w:b w:val="0"/>
          <w:sz w:val="24"/>
          <w:szCs w:val="24"/>
        </w:rPr>
      </w:pPr>
      <w:r w:rsidRPr="00AF6211">
        <w:rPr>
          <w:rFonts w:ascii="Book Antiqua" w:hAnsi="Book Antiqua"/>
          <w:sz w:val="24"/>
          <w:szCs w:val="24"/>
        </w:rPr>
        <w:t xml:space="preserve">Manuscript Type: </w:t>
      </w:r>
      <w:r w:rsidRPr="00AF6211">
        <w:rPr>
          <w:rFonts w:ascii="Book Antiqua" w:hAnsi="Book Antiqua"/>
          <w:b w:val="0"/>
          <w:sz w:val="24"/>
          <w:szCs w:val="24"/>
        </w:rPr>
        <w:t>REVIEW</w:t>
      </w:r>
    </w:p>
    <w:p w14:paraId="2CA7D5B8" w14:textId="77777777" w:rsidR="00162E21" w:rsidRPr="00AF6211" w:rsidRDefault="00162E21" w:rsidP="00EE5E65">
      <w:pPr>
        <w:pStyle w:val="MDPI12title"/>
        <w:tabs>
          <w:tab w:val="left" w:pos="2687"/>
        </w:tabs>
        <w:spacing w:after="0" w:line="360" w:lineRule="auto"/>
        <w:jc w:val="both"/>
        <w:rPr>
          <w:rFonts w:ascii="Book Antiqua" w:eastAsiaTheme="minorEastAsia" w:hAnsi="Book Antiqua"/>
          <w:sz w:val="24"/>
          <w:szCs w:val="24"/>
          <w:lang w:eastAsia="zh-CN"/>
        </w:rPr>
      </w:pPr>
    </w:p>
    <w:p w14:paraId="6727C9D9" w14:textId="6F50F0CC" w:rsidR="00385361" w:rsidRPr="00AF6211" w:rsidRDefault="00F64A9C" w:rsidP="00EE5E65">
      <w:pPr>
        <w:pStyle w:val="MDPI12title"/>
        <w:tabs>
          <w:tab w:val="left" w:pos="2687"/>
        </w:tabs>
        <w:spacing w:after="0" w:line="360" w:lineRule="auto"/>
        <w:jc w:val="both"/>
        <w:rPr>
          <w:rFonts w:ascii="Book Antiqua" w:hAnsi="Book Antiqua"/>
          <w:sz w:val="24"/>
          <w:szCs w:val="24"/>
        </w:rPr>
      </w:pPr>
      <w:r w:rsidRPr="00AF6211">
        <w:rPr>
          <w:rFonts w:ascii="Book Antiqua" w:hAnsi="Book Antiqua"/>
          <w:sz w:val="24"/>
          <w:szCs w:val="24"/>
        </w:rPr>
        <w:t>Derivation and applications of human hepatocyte-like cells</w:t>
      </w:r>
    </w:p>
    <w:p w14:paraId="631099FB" w14:textId="77777777" w:rsidR="00162E21" w:rsidRPr="00AF6211" w:rsidRDefault="00162E21" w:rsidP="00EE5E65">
      <w:pPr>
        <w:pStyle w:val="MDPI12title"/>
        <w:tabs>
          <w:tab w:val="left" w:pos="2687"/>
        </w:tabs>
        <w:spacing w:after="0" w:line="360" w:lineRule="auto"/>
        <w:jc w:val="both"/>
        <w:rPr>
          <w:rFonts w:ascii="Book Antiqua" w:eastAsiaTheme="minorEastAsia" w:hAnsi="Book Antiqua"/>
          <w:sz w:val="24"/>
          <w:szCs w:val="24"/>
          <w:lang w:eastAsia="zh-CN"/>
        </w:rPr>
      </w:pPr>
    </w:p>
    <w:p w14:paraId="3DF5127C" w14:textId="7B7443BC" w:rsidR="00A13E38" w:rsidRPr="00AF6211" w:rsidRDefault="00435089" w:rsidP="00EE5E65">
      <w:pPr>
        <w:pStyle w:val="MDPI12title"/>
        <w:tabs>
          <w:tab w:val="left" w:pos="2687"/>
        </w:tabs>
        <w:spacing w:after="0" w:line="360" w:lineRule="auto"/>
        <w:jc w:val="both"/>
        <w:rPr>
          <w:rFonts w:ascii="Book Antiqua" w:hAnsi="Book Antiqua"/>
          <w:b w:val="0"/>
          <w:sz w:val="24"/>
          <w:szCs w:val="24"/>
        </w:rPr>
      </w:pPr>
      <w:r w:rsidRPr="00AF6211">
        <w:rPr>
          <w:rFonts w:ascii="Book Antiqua" w:hAnsi="Book Antiqua"/>
          <w:b w:val="0"/>
          <w:bCs/>
          <w:sz w:val="24"/>
          <w:szCs w:val="24"/>
        </w:rPr>
        <w:t xml:space="preserve">Li S </w:t>
      </w:r>
      <w:r w:rsidRPr="00AF6211">
        <w:rPr>
          <w:rFonts w:ascii="Book Antiqua" w:hAnsi="Book Antiqua"/>
          <w:b w:val="0"/>
          <w:bCs/>
          <w:i/>
          <w:sz w:val="24"/>
          <w:szCs w:val="24"/>
        </w:rPr>
        <w:t>et</w:t>
      </w:r>
      <w:r w:rsidR="00851FCD" w:rsidRPr="00AF6211">
        <w:rPr>
          <w:rFonts w:ascii="Book Antiqua" w:hAnsi="Book Antiqua"/>
          <w:b w:val="0"/>
          <w:bCs/>
          <w:i/>
          <w:sz w:val="24"/>
          <w:szCs w:val="24"/>
        </w:rPr>
        <w:t xml:space="preserve"> </w:t>
      </w:r>
      <w:r w:rsidRPr="00AF6211">
        <w:rPr>
          <w:rFonts w:ascii="Book Antiqua" w:hAnsi="Book Antiqua"/>
          <w:b w:val="0"/>
          <w:bCs/>
          <w:i/>
          <w:sz w:val="24"/>
          <w:szCs w:val="24"/>
        </w:rPr>
        <w:t>al.</w:t>
      </w:r>
      <w:r w:rsidRPr="00AF6211">
        <w:rPr>
          <w:rFonts w:ascii="Book Antiqua" w:hAnsi="Book Antiqua"/>
          <w:b w:val="0"/>
          <w:bCs/>
          <w:sz w:val="24"/>
          <w:szCs w:val="24"/>
        </w:rPr>
        <w:t xml:space="preserve"> Derivati</w:t>
      </w:r>
      <w:r w:rsidRPr="00AF6211">
        <w:rPr>
          <w:rFonts w:ascii="Book Antiqua" w:hAnsi="Book Antiqua"/>
          <w:b w:val="0"/>
          <w:sz w:val="24"/>
          <w:szCs w:val="24"/>
        </w:rPr>
        <w:t>on and applications of hepatocyte-like cells</w:t>
      </w:r>
    </w:p>
    <w:p w14:paraId="0EF01D7C" w14:textId="77777777" w:rsidR="00162E21" w:rsidRPr="00AF6211" w:rsidRDefault="00162E21" w:rsidP="00EE5E65">
      <w:pPr>
        <w:pStyle w:val="MDPI16affiliation"/>
        <w:spacing w:line="360" w:lineRule="auto"/>
        <w:ind w:left="0" w:firstLine="0"/>
        <w:jc w:val="both"/>
        <w:rPr>
          <w:rFonts w:ascii="Book Antiqua" w:eastAsiaTheme="minorEastAsia" w:hAnsi="Book Antiqua"/>
          <w:b/>
          <w:sz w:val="24"/>
          <w:szCs w:val="24"/>
          <w:lang w:eastAsia="zh-CN"/>
        </w:rPr>
      </w:pPr>
    </w:p>
    <w:p w14:paraId="67B95B01" w14:textId="4108B1D8" w:rsidR="00F64A9C" w:rsidRPr="00AF6211" w:rsidRDefault="00F64A9C" w:rsidP="00EE5E65">
      <w:pPr>
        <w:pStyle w:val="MDPI16affiliation"/>
        <w:spacing w:line="360" w:lineRule="auto"/>
        <w:ind w:left="0" w:firstLine="0"/>
        <w:jc w:val="both"/>
        <w:rPr>
          <w:rFonts w:ascii="Book Antiqua" w:hAnsi="Book Antiqua"/>
          <w:sz w:val="24"/>
          <w:szCs w:val="24"/>
        </w:rPr>
      </w:pPr>
      <w:r w:rsidRPr="00AF6211">
        <w:rPr>
          <w:rFonts w:ascii="Book Antiqua" w:hAnsi="Book Antiqua"/>
          <w:sz w:val="24"/>
          <w:szCs w:val="24"/>
        </w:rPr>
        <w:t>Shuang Li, Shi</w:t>
      </w:r>
      <w:r w:rsidR="0029687D" w:rsidRPr="00AF6211">
        <w:rPr>
          <w:rFonts w:ascii="Book Antiqua" w:hAnsi="Book Antiqua"/>
          <w:sz w:val="24"/>
          <w:szCs w:val="24"/>
        </w:rPr>
        <w:t>-Q</w:t>
      </w:r>
      <w:r w:rsidRPr="00AF6211">
        <w:rPr>
          <w:rFonts w:ascii="Book Antiqua" w:hAnsi="Book Antiqua"/>
          <w:sz w:val="24"/>
          <w:szCs w:val="24"/>
        </w:rPr>
        <w:t>ian Huang, Yong</w:t>
      </w:r>
      <w:r w:rsidR="0029687D" w:rsidRPr="00AF6211">
        <w:rPr>
          <w:rFonts w:ascii="Book Antiqua" w:hAnsi="Book Antiqua"/>
          <w:sz w:val="24"/>
          <w:szCs w:val="24"/>
        </w:rPr>
        <w:t>-X</w:t>
      </w:r>
      <w:r w:rsidR="0053530A" w:rsidRPr="00AF6211">
        <w:rPr>
          <w:rFonts w:ascii="Book Antiqua" w:hAnsi="Book Antiqua"/>
          <w:sz w:val="24"/>
          <w:szCs w:val="24"/>
        </w:rPr>
        <w:t xml:space="preserve">u Zhao, </w:t>
      </w:r>
      <w:r w:rsidR="00371958" w:rsidRPr="00AF6211">
        <w:rPr>
          <w:rFonts w:ascii="Book Antiqua" w:hAnsi="Book Antiqua"/>
          <w:sz w:val="24"/>
          <w:szCs w:val="24"/>
        </w:rPr>
        <w:t>Yu</w:t>
      </w:r>
      <w:r w:rsidR="001920DE" w:rsidRPr="00AF6211">
        <w:rPr>
          <w:rFonts w:ascii="Book Antiqua" w:hAnsi="Book Antiqua"/>
          <w:sz w:val="24"/>
          <w:szCs w:val="24"/>
        </w:rPr>
        <w:t>-</w:t>
      </w:r>
      <w:proofErr w:type="spellStart"/>
      <w:r w:rsidR="001920DE" w:rsidRPr="00AF6211">
        <w:rPr>
          <w:rFonts w:ascii="Book Antiqua" w:hAnsi="Book Antiqua"/>
          <w:sz w:val="24"/>
          <w:szCs w:val="24"/>
        </w:rPr>
        <w:t>J</w:t>
      </w:r>
      <w:r w:rsidR="00371958" w:rsidRPr="00AF6211">
        <w:rPr>
          <w:rFonts w:ascii="Book Antiqua" w:hAnsi="Book Antiqua"/>
          <w:sz w:val="24"/>
          <w:szCs w:val="24"/>
        </w:rPr>
        <w:t>ie</w:t>
      </w:r>
      <w:proofErr w:type="spellEnd"/>
      <w:r w:rsidR="00371958" w:rsidRPr="00AF6211">
        <w:rPr>
          <w:rFonts w:ascii="Book Antiqua" w:hAnsi="Book Antiqua"/>
          <w:sz w:val="24"/>
          <w:szCs w:val="24"/>
        </w:rPr>
        <w:t xml:space="preserve"> Ding, </w:t>
      </w:r>
      <w:r w:rsidRPr="00AF6211">
        <w:rPr>
          <w:rFonts w:ascii="Book Antiqua" w:hAnsi="Book Antiqua"/>
          <w:sz w:val="24"/>
          <w:szCs w:val="24"/>
        </w:rPr>
        <w:t>Dan</w:t>
      </w:r>
      <w:r w:rsidR="00D129A0" w:rsidRPr="00AF6211">
        <w:rPr>
          <w:rFonts w:ascii="Book Antiqua" w:hAnsi="Book Antiqua"/>
          <w:sz w:val="24"/>
          <w:szCs w:val="24"/>
        </w:rPr>
        <w:t>-J</w:t>
      </w:r>
      <w:r w:rsidRPr="00AF6211">
        <w:rPr>
          <w:rFonts w:ascii="Book Antiqua" w:hAnsi="Book Antiqua"/>
          <w:sz w:val="24"/>
          <w:szCs w:val="24"/>
        </w:rPr>
        <w:t xml:space="preserve">un Ma, </w:t>
      </w:r>
      <w:proofErr w:type="spellStart"/>
      <w:r w:rsidRPr="00AF6211">
        <w:rPr>
          <w:rFonts w:ascii="Book Antiqua" w:hAnsi="Book Antiqua"/>
          <w:sz w:val="24"/>
          <w:szCs w:val="24"/>
        </w:rPr>
        <w:t>Qiu</w:t>
      </w:r>
      <w:r w:rsidR="00D129A0" w:rsidRPr="00AF6211">
        <w:rPr>
          <w:rFonts w:ascii="Book Antiqua" w:hAnsi="Book Antiqua"/>
          <w:sz w:val="24"/>
          <w:szCs w:val="24"/>
        </w:rPr>
        <w:t>-R</w:t>
      </w:r>
      <w:r w:rsidRPr="00AF6211">
        <w:rPr>
          <w:rFonts w:ascii="Book Antiqua" w:hAnsi="Book Antiqua"/>
          <w:sz w:val="24"/>
          <w:szCs w:val="24"/>
        </w:rPr>
        <w:t>ong</w:t>
      </w:r>
      <w:proofErr w:type="spellEnd"/>
      <w:r w:rsidRPr="00AF6211">
        <w:rPr>
          <w:rFonts w:ascii="Book Antiqua" w:hAnsi="Book Antiqua"/>
          <w:sz w:val="24"/>
          <w:szCs w:val="24"/>
        </w:rPr>
        <w:t xml:space="preserve"> Ding</w:t>
      </w:r>
    </w:p>
    <w:p w14:paraId="3DBECC1C" w14:textId="77777777" w:rsidR="00162E21" w:rsidRPr="00AF6211" w:rsidRDefault="00162E21" w:rsidP="00EE5E65">
      <w:pPr>
        <w:pStyle w:val="MDPI16affiliation"/>
        <w:spacing w:line="360" w:lineRule="auto"/>
        <w:ind w:left="0" w:firstLine="0"/>
        <w:jc w:val="both"/>
        <w:rPr>
          <w:rFonts w:ascii="Book Antiqua" w:eastAsiaTheme="minorEastAsia" w:hAnsi="Book Antiqua"/>
          <w:b/>
          <w:sz w:val="24"/>
          <w:szCs w:val="24"/>
          <w:lang w:eastAsia="zh-CN"/>
        </w:rPr>
      </w:pPr>
    </w:p>
    <w:p w14:paraId="4CE52CA6" w14:textId="014240C4" w:rsidR="00F64A9C" w:rsidRPr="00AF6211" w:rsidRDefault="0093765D" w:rsidP="00EE5E65">
      <w:pPr>
        <w:pStyle w:val="MDPI16affiliation"/>
        <w:spacing w:line="360" w:lineRule="auto"/>
        <w:ind w:left="0" w:firstLine="0"/>
        <w:jc w:val="both"/>
        <w:rPr>
          <w:rFonts w:ascii="Book Antiqua" w:hAnsi="Book Antiqua"/>
          <w:sz w:val="24"/>
          <w:szCs w:val="24"/>
        </w:rPr>
      </w:pPr>
      <w:r w:rsidRPr="00AF6211">
        <w:rPr>
          <w:rFonts w:ascii="Book Antiqua" w:hAnsi="Book Antiqua"/>
          <w:b/>
          <w:sz w:val="24"/>
          <w:szCs w:val="24"/>
        </w:rPr>
        <w:t>Shuang Li</w:t>
      </w:r>
      <w:r w:rsidRPr="00AF6211">
        <w:rPr>
          <w:rFonts w:ascii="Book Antiqua" w:hAnsi="Book Antiqua"/>
          <w:sz w:val="24"/>
          <w:szCs w:val="24"/>
        </w:rPr>
        <w:t xml:space="preserve">, </w:t>
      </w:r>
      <w:r w:rsidRPr="00AF6211">
        <w:rPr>
          <w:rFonts w:ascii="Book Antiqua" w:hAnsi="Book Antiqua"/>
          <w:b/>
          <w:sz w:val="24"/>
          <w:szCs w:val="24"/>
        </w:rPr>
        <w:t>Shi-Qian Huang</w:t>
      </w:r>
      <w:r w:rsidRPr="00AF6211">
        <w:rPr>
          <w:rFonts w:ascii="Book Antiqua" w:hAnsi="Book Antiqua"/>
          <w:sz w:val="24"/>
          <w:szCs w:val="24"/>
        </w:rPr>
        <w:t>,</w:t>
      </w:r>
      <w:r w:rsidRPr="00AF6211">
        <w:rPr>
          <w:rFonts w:ascii="Book Antiqua" w:hAnsi="Book Antiqua"/>
          <w:b/>
          <w:sz w:val="24"/>
          <w:szCs w:val="24"/>
        </w:rPr>
        <w:t xml:space="preserve"> Yong-Xu Zhao, </w:t>
      </w:r>
      <w:proofErr w:type="spellStart"/>
      <w:r w:rsidRPr="00AF6211">
        <w:rPr>
          <w:rFonts w:ascii="Book Antiqua" w:hAnsi="Book Antiqua"/>
          <w:b/>
          <w:sz w:val="24"/>
          <w:szCs w:val="24"/>
        </w:rPr>
        <w:t>Qiu-Rong</w:t>
      </w:r>
      <w:proofErr w:type="spellEnd"/>
      <w:r w:rsidRPr="00AF6211">
        <w:rPr>
          <w:rFonts w:ascii="Book Antiqua" w:hAnsi="Book Antiqua"/>
          <w:b/>
          <w:sz w:val="24"/>
          <w:szCs w:val="24"/>
        </w:rPr>
        <w:t xml:space="preserve"> Ding, </w:t>
      </w:r>
      <w:bookmarkStart w:id="0" w:name="_Hlk13818140"/>
      <w:r w:rsidR="00F64A9C" w:rsidRPr="00AF6211">
        <w:rPr>
          <w:rFonts w:ascii="Book Antiqua" w:hAnsi="Book Antiqua"/>
          <w:sz w:val="24"/>
          <w:szCs w:val="24"/>
        </w:rPr>
        <w:t xml:space="preserve">CAS Key Laboratory of Nutrition, Metabolism and Food Safety, Shanghai Institute of Nutrition and Health, Shanghai Institutes for Biological Sciences, University of Chinese Academy of Sciences, Chinese Academy of Sciences, </w:t>
      </w:r>
      <w:r w:rsidRPr="00AF6211">
        <w:rPr>
          <w:rFonts w:ascii="Book Antiqua" w:hAnsi="Book Antiqua"/>
          <w:sz w:val="24"/>
          <w:szCs w:val="24"/>
        </w:rPr>
        <w:t xml:space="preserve">Shanghai </w:t>
      </w:r>
      <w:r w:rsidR="00F64A9C" w:rsidRPr="00AF6211">
        <w:rPr>
          <w:rFonts w:ascii="Book Antiqua" w:hAnsi="Book Antiqua"/>
          <w:sz w:val="24"/>
          <w:szCs w:val="24"/>
        </w:rPr>
        <w:t>200031, China</w:t>
      </w:r>
    </w:p>
    <w:bookmarkEnd w:id="0"/>
    <w:p w14:paraId="65BB4005" w14:textId="77777777" w:rsidR="002E2971" w:rsidRPr="00AF6211" w:rsidRDefault="002E2971" w:rsidP="00EE5E65">
      <w:pPr>
        <w:pStyle w:val="MDPI16affiliation"/>
        <w:spacing w:line="360" w:lineRule="auto"/>
        <w:ind w:left="0" w:firstLine="0"/>
        <w:jc w:val="both"/>
        <w:rPr>
          <w:rFonts w:ascii="Book Antiqua" w:hAnsi="Book Antiqua"/>
          <w:sz w:val="24"/>
          <w:szCs w:val="24"/>
        </w:rPr>
      </w:pPr>
    </w:p>
    <w:p w14:paraId="0EEEBCBE" w14:textId="455592B9" w:rsidR="00F64A9C" w:rsidRPr="00AF6211" w:rsidRDefault="00FE6490" w:rsidP="00EE5E65">
      <w:pPr>
        <w:pStyle w:val="MDPI16affiliation"/>
        <w:spacing w:line="360" w:lineRule="auto"/>
        <w:ind w:left="0" w:firstLine="0"/>
        <w:jc w:val="both"/>
        <w:rPr>
          <w:rFonts w:ascii="Book Antiqua" w:hAnsi="Book Antiqua"/>
          <w:sz w:val="24"/>
          <w:szCs w:val="24"/>
        </w:rPr>
      </w:pPr>
      <w:r w:rsidRPr="00AF6211">
        <w:rPr>
          <w:rFonts w:ascii="Book Antiqua" w:hAnsi="Book Antiqua"/>
          <w:b/>
          <w:sz w:val="24"/>
          <w:szCs w:val="24"/>
        </w:rPr>
        <w:t>Yong-Xu Zhao, Dan-Jun Ma,</w:t>
      </w:r>
      <w:r w:rsidR="00F64A9C" w:rsidRPr="00AF6211">
        <w:rPr>
          <w:rFonts w:ascii="Book Antiqua" w:hAnsi="Book Antiqua"/>
          <w:sz w:val="24"/>
          <w:szCs w:val="24"/>
        </w:rPr>
        <w:t xml:space="preserve"> College of Mechanical Engineering, Dongguan University of Technology, Dongguan</w:t>
      </w:r>
      <w:r w:rsidRPr="00AF6211">
        <w:rPr>
          <w:rFonts w:ascii="Book Antiqua" w:hAnsi="Book Antiqua"/>
          <w:sz w:val="24"/>
          <w:szCs w:val="24"/>
        </w:rPr>
        <w:t xml:space="preserve"> 523808</w:t>
      </w:r>
      <w:r w:rsidR="00F64A9C" w:rsidRPr="00AF6211">
        <w:rPr>
          <w:rFonts w:ascii="Book Antiqua" w:hAnsi="Book Antiqua"/>
          <w:sz w:val="24"/>
          <w:szCs w:val="24"/>
        </w:rPr>
        <w:t>, Guangdong</w:t>
      </w:r>
      <w:r w:rsidRPr="00AF6211">
        <w:rPr>
          <w:rFonts w:ascii="Book Antiqua" w:hAnsi="Book Antiqua"/>
          <w:sz w:val="24"/>
          <w:szCs w:val="24"/>
        </w:rPr>
        <w:t xml:space="preserve"> </w:t>
      </w:r>
      <w:r w:rsidR="00162E21" w:rsidRPr="00AF6211">
        <w:rPr>
          <w:rFonts w:ascii="Book Antiqua" w:eastAsiaTheme="minorEastAsia" w:hAnsi="Book Antiqua"/>
          <w:sz w:val="24"/>
          <w:szCs w:val="24"/>
          <w:lang w:eastAsia="zh-CN"/>
        </w:rPr>
        <w:t>P</w:t>
      </w:r>
      <w:r w:rsidRPr="00AF6211">
        <w:rPr>
          <w:rFonts w:ascii="Book Antiqua" w:hAnsi="Book Antiqua"/>
          <w:sz w:val="24"/>
          <w:szCs w:val="24"/>
        </w:rPr>
        <w:t>rovince,</w:t>
      </w:r>
      <w:r w:rsidR="00F64A9C" w:rsidRPr="00AF6211">
        <w:rPr>
          <w:rFonts w:ascii="Book Antiqua" w:hAnsi="Book Antiqua"/>
          <w:sz w:val="24"/>
          <w:szCs w:val="24"/>
        </w:rPr>
        <w:t xml:space="preserve"> China</w:t>
      </w:r>
    </w:p>
    <w:p w14:paraId="7EEA9F24" w14:textId="77777777" w:rsidR="002E2971" w:rsidRPr="00AF6211" w:rsidRDefault="002E2971" w:rsidP="00EE5E65">
      <w:pPr>
        <w:pStyle w:val="MDPI16affiliation"/>
        <w:spacing w:line="360" w:lineRule="auto"/>
        <w:ind w:left="0" w:firstLine="0"/>
        <w:jc w:val="both"/>
        <w:rPr>
          <w:rFonts w:ascii="Book Antiqua" w:hAnsi="Book Antiqua"/>
          <w:sz w:val="24"/>
          <w:szCs w:val="24"/>
        </w:rPr>
      </w:pPr>
    </w:p>
    <w:p w14:paraId="77CB6FBB" w14:textId="09E8236A" w:rsidR="00F64A9C" w:rsidRPr="00AF6211" w:rsidRDefault="00371958" w:rsidP="00EE5E65">
      <w:pPr>
        <w:pStyle w:val="MDPI16affiliation"/>
        <w:spacing w:line="360" w:lineRule="auto"/>
        <w:ind w:left="0" w:firstLine="0"/>
        <w:jc w:val="both"/>
        <w:rPr>
          <w:rFonts w:ascii="Book Antiqua" w:hAnsi="Book Antiqua"/>
          <w:sz w:val="24"/>
          <w:szCs w:val="24"/>
        </w:rPr>
      </w:pPr>
      <w:r w:rsidRPr="00AF6211">
        <w:rPr>
          <w:rFonts w:ascii="Book Antiqua" w:hAnsi="Book Antiqua"/>
          <w:b/>
          <w:sz w:val="24"/>
          <w:szCs w:val="24"/>
        </w:rPr>
        <w:t>Yu</w:t>
      </w:r>
      <w:r w:rsidR="001920DE" w:rsidRPr="00AF6211">
        <w:rPr>
          <w:rFonts w:ascii="Book Antiqua" w:hAnsi="Book Antiqua"/>
          <w:b/>
          <w:sz w:val="24"/>
          <w:szCs w:val="24"/>
        </w:rPr>
        <w:t>-</w:t>
      </w:r>
      <w:proofErr w:type="spellStart"/>
      <w:r w:rsidR="001920DE" w:rsidRPr="00AF6211">
        <w:rPr>
          <w:rFonts w:ascii="Book Antiqua" w:hAnsi="Book Antiqua"/>
          <w:b/>
          <w:sz w:val="24"/>
          <w:szCs w:val="24"/>
        </w:rPr>
        <w:t>J</w:t>
      </w:r>
      <w:r w:rsidRPr="00AF6211">
        <w:rPr>
          <w:rFonts w:ascii="Book Antiqua" w:hAnsi="Book Antiqua"/>
          <w:b/>
          <w:sz w:val="24"/>
          <w:szCs w:val="24"/>
        </w:rPr>
        <w:t>ie</w:t>
      </w:r>
      <w:proofErr w:type="spellEnd"/>
      <w:r w:rsidRPr="00AF6211">
        <w:rPr>
          <w:rFonts w:ascii="Book Antiqua" w:hAnsi="Book Antiqua"/>
          <w:b/>
          <w:sz w:val="24"/>
          <w:szCs w:val="24"/>
        </w:rPr>
        <w:t xml:space="preserve"> Ding</w:t>
      </w:r>
      <w:r w:rsidR="00FE6490" w:rsidRPr="00AF6211">
        <w:rPr>
          <w:rFonts w:ascii="Book Antiqua" w:hAnsi="Book Antiqua"/>
          <w:b/>
          <w:sz w:val="24"/>
          <w:szCs w:val="24"/>
          <w:lang w:eastAsia="zh-CN"/>
        </w:rPr>
        <w:t xml:space="preserve">, </w:t>
      </w:r>
      <w:r w:rsidRPr="00AF6211">
        <w:rPr>
          <w:rFonts w:ascii="Book Antiqua" w:hAnsi="Book Antiqua"/>
          <w:sz w:val="24"/>
          <w:szCs w:val="24"/>
        </w:rPr>
        <w:t xml:space="preserve">Department of Pharmacy, Mudanjiang </w:t>
      </w:r>
      <w:proofErr w:type="spellStart"/>
      <w:r w:rsidRPr="00AF6211">
        <w:rPr>
          <w:rFonts w:ascii="Book Antiqua" w:hAnsi="Book Antiqua"/>
          <w:sz w:val="24"/>
          <w:szCs w:val="24"/>
        </w:rPr>
        <w:t>Kang’an</w:t>
      </w:r>
      <w:proofErr w:type="spellEnd"/>
      <w:r w:rsidRPr="00AF6211">
        <w:rPr>
          <w:rFonts w:ascii="Book Antiqua" w:hAnsi="Book Antiqua"/>
          <w:sz w:val="24"/>
          <w:szCs w:val="24"/>
        </w:rPr>
        <w:t xml:space="preserve"> Hospital, </w:t>
      </w:r>
      <w:r w:rsidR="00162E21" w:rsidRPr="00AF6211">
        <w:rPr>
          <w:rFonts w:ascii="Book Antiqua" w:eastAsiaTheme="minorEastAsia" w:hAnsi="Book Antiqua"/>
          <w:sz w:val="24"/>
          <w:szCs w:val="24"/>
          <w:lang w:eastAsia="zh-CN"/>
        </w:rPr>
        <w:t xml:space="preserve">Mudanjiang 157011, </w:t>
      </w:r>
      <w:r w:rsidRPr="00AF6211">
        <w:rPr>
          <w:rFonts w:ascii="Book Antiqua" w:hAnsi="Book Antiqua"/>
          <w:sz w:val="24"/>
          <w:szCs w:val="24"/>
        </w:rPr>
        <w:t xml:space="preserve">Heilongjiang </w:t>
      </w:r>
      <w:r w:rsidR="00162E21" w:rsidRPr="00AF6211">
        <w:rPr>
          <w:rFonts w:ascii="Book Antiqua" w:eastAsiaTheme="minorEastAsia" w:hAnsi="Book Antiqua"/>
          <w:sz w:val="24"/>
          <w:szCs w:val="24"/>
          <w:lang w:eastAsia="zh-CN"/>
        </w:rPr>
        <w:t xml:space="preserve">Province, </w:t>
      </w:r>
      <w:r w:rsidRPr="00AF6211">
        <w:rPr>
          <w:rFonts w:ascii="Book Antiqua" w:hAnsi="Book Antiqua"/>
          <w:sz w:val="24"/>
          <w:szCs w:val="24"/>
        </w:rPr>
        <w:t>China</w:t>
      </w:r>
    </w:p>
    <w:p w14:paraId="29A34C63" w14:textId="77777777" w:rsidR="002E2971" w:rsidRPr="00AF6211" w:rsidRDefault="002E2971" w:rsidP="00EE5E65">
      <w:pPr>
        <w:pStyle w:val="MDPI16affiliation"/>
        <w:spacing w:line="360" w:lineRule="auto"/>
        <w:ind w:left="0" w:firstLine="0"/>
        <w:jc w:val="both"/>
        <w:rPr>
          <w:rFonts w:ascii="Book Antiqua" w:hAnsi="Book Antiqua"/>
          <w:sz w:val="24"/>
          <w:szCs w:val="24"/>
        </w:rPr>
      </w:pPr>
    </w:p>
    <w:p w14:paraId="528A474D" w14:textId="3B313BC4" w:rsidR="00F64A9C" w:rsidRPr="00AF6211" w:rsidRDefault="00FE6490" w:rsidP="00EE5E65">
      <w:pPr>
        <w:pStyle w:val="MDPI16affiliation"/>
        <w:spacing w:line="360" w:lineRule="auto"/>
        <w:ind w:left="0" w:firstLine="0"/>
        <w:jc w:val="both"/>
        <w:rPr>
          <w:rFonts w:ascii="Book Antiqua" w:hAnsi="Book Antiqua"/>
          <w:sz w:val="24"/>
          <w:szCs w:val="24"/>
        </w:rPr>
      </w:pPr>
      <w:proofErr w:type="spellStart"/>
      <w:r w:rsidRPr="00AF6211">
        <w:rPr>
          <w:rFonts w:ascii="Book Antiqua" w:hAnsi="Book Antiqua"/>
          <w:b/>
          <w:sz w:val="24"/>
          <w:szCs w:val="24"/>
        </w:rPr>
        <w:t>Qiu-Rong</w:t>
      </w:r>
      <w:proofErr w:type="spellEnd"/>
      <w:r w:rsidRPr="00AF6211">
        <w:rPr>
          <w:rFonts w:ascii="Book Antiqua" w:hAnsi="Book Antiqua"/>
          <w:b/>
          <w:sz w:val="24"/>
          <w:szCs w:val="24"/>
        </w:rPr>
        <w:t xml:space="preserve"> Ding</w:t>
      </w:r>
      <w:r w:rsidRPr="00AF6211">
        <w:rPr>
          <w:rFonts w:ascii="Book Antiqua" w:hAnsi="Book Antiqua"/>
          <w:b/>
          <w:sz w:val="24"/>
          <w:szCs w:val="24"/>
          <w:lang w:eastAsia="zh-CN"/>
        </w:rPr>
        <w:t xml:space="preserve">, </w:t>
      </w:r>
      <w:r w:rsidR="00F64A9C" w:rsidRPr="00AF6211">
        <w:rPr>
          <w:rFonts w:ascii="Book Antiqua" w:hAnsi="Book Antiqua"/>
          <w:sz w:val="24"/>
          <w:szCs w:val="24"/>
        </w:rPr>
        <w:t>Institute for Stem Cell and Regeneration, Chinese Academy of Sciences, Beijing 100101, China</w:t>
      </w:r>
    </w:p>
    <w:p w14:paraId="1C8658A2" w14:textId="77777777" w:rsidR="00162E21" w:rsidRPr="00AF6211" w:rsidRDefault="00162E21" w:rsidP="00EE5E65">
      <w:pPr>
        <w:adjustRightInd w:val="0"/>
        <w:snapToGrid w:val="0"/>
        <w:spacing w:line="360" w:lineRule="auto"/>
        <w:jc w:val="both"/>
        <w:rPr>
          <w:rFonts w:ascii="Book Antiqua" w:hAnsi="Book Antiqua"/>
          <w:b/>
        </w:rPr>
      </w:pPr>
    </w:p>
    <w:p w14:paraId="249FA969" w14:textId="76834025" w:rsidR="00A13E38" w:rsidRPr="00AF6211" w:rsidRDefault="00A13E38" w:rsidP="00EE5E65">
      <w:pPr>
        <w:adjustRightInd w:val="0"/>
        <w:snapToGrid w:val="0"/>
        <w:spacing w:line="360" w:lineRule="auto"/>
        <w:jc w:val="both"/>
        <w:rPr>
          <w:rFonts w:ascii="Book Antiqua" w:hAnsi="Book Antiqua"/>
        </w:rPr>
      </w:pPr>
      <w:r w:rsidRPr="00AF6211">
        <w:rPr>
          <w:rFonts w:ascii="Book Antiqua" w:hAnsi="Book Antiqua"/>
          <w:b/>
        </w:rPr>
        <w:t xml:space="preserve">ORCID number: </w:t>
      </w:r>
      <w:r w:rsidRPr="00AF6211">
        <w:rPr>
          <w:rFonts w:ascii="Book Antiqua" w:hAnsi="Book Antiqua"/>
        </w:rPr>
        <w:t>Shuang Li</w:t>
      </w:r>
      <w:r w:rsidR="006417B7" w:rsidRPr="00AF6211">
        <w:rPr>
          <w:rFonts w:ascii="Book Antiqua" w:hAnsi="Book Antiqua"/>
        </w:rPr>
        <w:t xml:space="preserve"> </w:t>
      </w:r>
      <w:r w:rsidRPr="00AF6211">
        <w:rPr>
          <w:rFonts w:ascii="Book Antiqua" w:hAnsi="Book Antiqua"/>
        </w:rPr>
        <w:t>(</w:t>
      </w:r>
      <w:r w:rsidR="00687BD7" w:rsidRPr="00AF6211">
        <w:rPr>
          <w:rFonts w:ascii="Book Antiqua" w:hAnsi="Book Antiqua"/>
        </w:rPr>
        <w:t>0000-0003-3929-2752</w:t>
      </w:r>
      <w:r w:rsidRPr="00AF6211">
        <w:rPr>
          <w:rFonts w:ascii="Book Antiqua" w:hAnsi="Book Antiqua"/>
        </w:rPr>
        <w:t>); Shi-Qian Huang</w:t>
      </w:r>
      <w:r w:rsidR="00AA763E" w:rsidRPr="00AF6211">
        <w:rPr>
          <w:rFonts w:ascii="Book Antiqua" w:hAnsi="Book Antiqua"/>
        </w:rPr>
        <w:t xml:space="preserve"> </w:t>
      </w:r>
      <w:r w:rsidRPr="00AF6211">
        <w:rPr>
          <w:rFonts w:ascii="Book Antiqua" w:hAnsi="Book Antiqua"/>
        </w:rPr>
        <w:t>(</w:t>
      </w:r>
      <w:r w:rsidR="00510EA0" w:rsidRPr="00AF6211">
        <w:rPr>
          <w:rFonts w:ascii="Book Antiqua" w:hAnsi="Book Antiqua"/>
        </w:rPr>
        <w:t>0000-0003-3066-8864</w:t>
      </w:r>
      <w:r w:rsidRPr="00AF6211">
        <w:rPr>
          <w:rFonts w:ascii="Book Antiqua" w:hAnsi="Book Antiqua"/>
        </w:rPr>
        <w:t>); Yong-Xu Zhao</w:t>
      </w:r>
      <w:r w:rsidR="00B04965" w:rsidRPr="00AF6211">
        <w:rPr>
          <w:rFonts w:ascii="Book Antiqua" w:hAnsi="Book Antiqua"/>
        </w:rPr>
        <w:t xml:space="preserve"> </w:t>
      </w:r>
      <w:r w:rsidRPr="00AF6211">
        <w:rPr>
          <w:rFonts w:ascii="Book Antiqua" w:hAnsi="Book Antiqua"/>
        </w:rPr>
        <w:t>(</w:t>
      </w:r>
      <w:r w:rsidR="005A49F8" w:rsidRPr="00AF6211">
        <w:rPr>
          <w:rFonts w:ascii="Book Antiqua" w:hAnsi="Book Antiqua"/>
        </w:rPr>
        <w:t>0000-0003-4668-8165</w:t>
      </w:r>
      <w:r w:rsidRPr="00AF6211">
        <w:rPr>
          <w:rFonts w:ascii="Book Antiqua" w:hAnsi="Book Antiqua"/>
        </w:rPr>
        <w:t xml:space="preserve">); </w:t>
      </w:r>
      <w:r w:rsidR="00371958" w:rsidRPr="00AF6211">
        <w:rPr>
          <w:rFonts w:ascii="Book Antiqua" w:hAnsi="Book Antiqua"/>
        </w:rPr>
        <w:t>Yu</w:t>
      </w:r>
      <w:r w:rsidR="00AA763E" w:rsidRPr="00AF6211">
        <w:rPr>
          <w:rFonts w:ascii="Book Antiqua" w:hAnsi="Book Antiqua"/>
        </w:rPr>
        <w:t>-</w:t>
      </w:r>
      <w:proofErr w:type="spellStart"/>
      <w:r w:rsidR="00AA763E" w:rsidRPr="00AF6211">
        <w:rPr>
          <w:rFonts w:ascii="Book Antiqua" w:hAnsi="Book Antiqua"/>
        </w:rPr>
        <w:t>J</w:t>
      </w:r>
      <w:r w:rsidR="00371958" w:rsidRPr="00AF6211">
        <w:rPr>
          <w:rFonts w:ascii="Book Antiqua" w:hAnsi="Book Antiqua"/>
        </w:rPr>
        <w:t>ie</w:t>
      </w:r>
      <w:proofErr w:type="spellEnd"/>
      <w:r w:rsidR="00371958" w:rsidRPr="00AF6211">
        <w:rPr>
          <w:rFonts w:ascii="Book Antiqua" w:hAnsi="Book Antiqua"/>
        </w:rPr>
        <w:t xml:space="preserve"> Ding</w:t>
      </w:r>
      <w:r w:rsidR="00784D14" w:rsidRPr="00AF6211">
        <w:rPr>
          <w:rFonts w:ascii="Book Antiqua" w:hAnsi="Book Antiqua"/>
        </w:rPr>
        <w:t xml:space="preserve"> </w:t>
      </w:r>
      <w:r w:rsidRPr="00AF6211">
        <w:rPr>
          <w:rFonts w:ascii="Book Antiqua" w:hAnsi="Book Antiqua"/>
        </w:rPr>
        <w:t>(</w:t>
      </w:r>
      <w:r w:rsidR="00ED1CB2" w:rsidRPr="00AF6211">
        <w:rPr>
          <w:rFonts w:ascii="Book Antiqua" w:hAnsi="Book Antiqua"/>
        </w:rPr>
        <w:t>0000-0001-9134-6493</w:t>
      </w:r>
      <w:r w:rsidRPr="00AF6211">
        <w:rPr>
          <w:rFonts w:ascii="Book Antiqua" w:hAnsi="Book Antiqua"/>
        </w:rPr>
        <w:t>)</w:t>
      </w:r>
      <w:r w:rsidR="006C183B" w:rsidRPr="00AF6211">
        <w:rPr>
          <w:rFonts w:ascii="Book Antiqua" w:hAnsi="Book Antiqua"/>
        </w:rPr>
        <w:t>;</w:t>
      </w:r>
      <w:r w:rsidR="001920DE" w:rsidRPr="00AF6211">
        <w:rPr>
          <w:rFonts w:ascii="Book Antiqua" w:hAnsi="Book Antiqua"/>
        </w:rPr>
        <w:t xml:space="preserve"> </w:t>
      </w:r>
      <w:r w:rsidRPr="00AF6211">
        <w:rPr>
          <w:rFonts w:ascii="Book Antiqua" w:hAnsi="Book Antiqua"/>
        </w:rPr>
        <w:t>Dan-Jun Ma</w:t>
      </w:r>
      <w:r w:rsidR="00784D14" w:rsidRPr="00AF6211">
        <w:rPr>
          <w:rFonts w:ascii="Book Antiqua" w:hAnsi="Book Antiqua"/>
        </w:rPr>
        <w:t xml:space="preserve"> </w:t>
      </w:r>
      <w:r w:rsidRPr="00AF6211">
        <w:rPr>
          <w:rFonts w:ascii="Book Antiqua" w:hAnsi="Book Antiqua"/>
        </w:rPr>
        <w:t>(</w:t>
      </w:r>
      <w:r w:rsidR="008C33B2" w:rsidRPr="00AF6211">
        <w:rPr>
          <w:rFonts w:ascii="Book Antiqua" w:hAnsi="Book Antiqua"/>
        </w:rPr>
        <w:t>0000-0002-1555-6306</w:t>
      </w:r>
      <w:r w:rsidRPr="00AF6211">
        <w:rPr>
          <w:rFonts w:ascii="Book Antiqua" w:hAnsi="Book Antiqua"/>
        </w:rPr>
        <w:t xml:space="preserve">); </w:t>
      </w:r>
      <w:proofErr w:type="spellStart"/>
      <w:r w:rsidRPr="00AF6211">
        <w:rPr>
          <w:rFonts w:ascii="Book Antiqua" w:hAnsi="Book Antiqua"/>
        </w:rPr>
        <w:t>Qiu-Rong</w:t>
      </w:r>
      <w:proofErr w:type="spellEnd"/>
      <w:r w:rsidRPr="00AF6211">
        <w:rPr>
          <w:rFonts w:ascii="Book Antiqua" w:hAnsi="Book Antiqua"/>
        </w:rPr>
        <w:t xml:space="preserve"> Ding</w:t>
      </w:r>
      <w:r w:rsidR="00D61B2B" w:rsidRPr="00AF6211">
        <w:rPr>
          <w:rFonts w:ascii="Book Antiqua" w:hAnsi="Book Antiqua"/>
        </w:rPr>
        <w:t xml:space="preserve"> </w:t>
      </w:r>
      <w:r w:rsidRPr="00AF6211">
        <w:rPr>
          <w:rFonts w:ascii="Book Antiqua" w:hAnsi="Book Antiqua"/>
        </w:rPr>
        <w:t>(</w:t>
      </w:r>
      <w:r w:rsidR="00B04965" w:rsidRPr="00AF6211">
        <w:rPr>
          <w:rFonts w:ascii="Book Antiqua" w:hAnsi="Book Antiqua"/>
        </w:rPr>
        <w:t>0000-0001-9906-6787</w:t>
      </w:r>
      <w:r w:rsidRPr="00AF6211">
        <w:rPr>
          <w:rFonts w:ascii="Book Antiqua" w:hAnsi="Book Antiqua"/>
        </w:rPr>
        <w:t>).</w:t>
      </w:r>
    </w:p>
    <w:p w14:paraId="6902F95E" w14:textId="24578043" w:rsidR="00162E21" w:rsidRPr="00AF6211" w:rsidRDefault="00162E21" w:rsidP="00EE5E65">
      <w:pPr>
        <w:pStyle w:val="MDPI17abstract"/>
        <w:spacing w:before="0" w:line="360" w:lineRule="auto"/>
        <w:ind w:left="0"/>
        <w:rPr>
          <w:rFonts w:ascii="Book Antiqua" w:eastAsiaTheme="minorEastAsia" w:hAnsi="Book Antiqua"/>
          <w:b/>
          <w:sz w:val="24"/>
          <w:szCs w:val="24"/>
          <w:lang w:eastAsia="zh-CN"/>
        </w:rPr>
      </w:pPr>
    </w:p>
    <w:p w14:paraId="115B9E02" w14:textId="77777777" w:rsidR="00A82CEB" w:rsidRPr="00AF6211" w:rsidRDefault="00A82CEB" w:rsidP="00EE5E65">
      <w:pPr>
        <w:pStyle w:val="MDPI16affiliation"/>
        <w:spacing w:line="360" w:lineRule="auto"/>
        <w:ind w:left="0" w:firstLine="0"/>
        <w:jc w:val="both"/>
        <w:rPr>
          <w:rFonts w:ascii="Book Antiqua" w:hAnsi="Book Antiqua"/>
          <w:sz w:val="24"/>
          <w:szCs w:val="24"/>
        </w:rPr>
      </w:pPr>
    </w:p>
    <w:p w14:paraId="6BD647E5" w14:textId="1179EB33" w:rsidR="00AA763E" w:rsidRPr="00AF6211" w:rsidRDefault="00D32A59" w:rsidP="00EE5E65">
      <w:pPr>
        <w:pStyle w:val="MDPI16affiliation"/>
        <w:spacing w:line="360" w:lineRule="auto"/>
        <w:ind w:left="0" w:firstLine="0"/>
        <w:jc w:val="both"/>
        <w:rPr>
          <w:rFonts w:ascii="Book Antiqua" w:eastAsia="Calibri" w:hAnsi="Book Antiqua"/>
          <w:sz w:val="24"/>
          <w:szCs w:val="24"/>
        </w:rPr>
      </w:pPr>
      <w:r w:rsidRPr="00AF6211">
        <w:rPr>
          <w:rFonts w:ascii="Book Antiqua" w:eastAsia="Calibri" w:hAnsi="Book Antiqua"/>
          <w:b/>
          <w:sz w:val="24"/>
          <w:szCs w:val="24"/>
        </w:rPr>
        <w:lastRenderedPageBreak/>
        <w:t xml:space="preserve">Author </w:t>
      </w:r>
      <w:r w:rsidRPr="00AF6211">
        <w:rPr>
          <w:rFonts w:ascii="Book Antiqua" w:eastAsiaTheme="minorEastAsia" w:hAnsi="Book Antiqua"/>
          <w:b/>
          <w:sz w:val="24"/>
          <w:szCs w:val="24"/>
          <w:lang w:eastAsia="zh-CN"/>
        </w:rPr>
        <w:t>c</w:t>
      </w:r>
      <w:r w:rsidRPr="00AF6211">
        <w:rPr>
          <w:rFonts w:ascii="Book Antiqua" w:eastAsia="Calibri" w:hAnsi="Book Antiqua"/>
          <w:b/>
          <w:sz w:val="24"/>
          <w:szCs w:val="24"/>
        </w:rPr>
        <w:t xml:space="preserve">ontributions: </w:t>
      </w:r>
      <w:r w:rsidR="00FE28E1" w:rsidRPr="00AF6211">
        <w:rPr>
          <w:rFonts w:ascii="Book Antiqua" w:hAnsi="Book Antiqua"/>
          <w:sz w:val="24"/>
          <w:szCs w:val="24"/>
        </w:rPr>
        <w:t>Li S, Ma DJ and Ding QR</w:t>
      </w:r>
      <w:r w:rsidR="0075468F" w:rsidRPr="00AF6211">
        <w:rPr>
          <w:rFonts w:ascii="Book Antiqua" w:hAnsi="Book Antiqua"/>
          <w:sz w:val="24"/>
          <w:szCs w:val="24"/>
        </w:rPr>
        <w:t xml:space="preserve"> </w:t>
      </w:r>
      <w:r w:rsidR="0075468F" w:rsidRPr="00AF6211">
        <w:rPr>
          <w:rFonts w:ascii="Book Antiqua" w:eastAsiaTheme="minorEastAsia" w:hAnsi="Book Antiqua"/>
          <w:sz w:val="24"/>
          <w:szCs w:val="24"/>
          <w:lang w:eastAsia="zh-CN"/>
        </w:rPr>
        <w:t>c</w:t>
      </w:r>
      <w:r w:rsidR="0075468F" w:rsidRPr="00AF6211">
        <w:rPr>
          <w:rFonts w:ascii="Book Antiqua" w:eastAsia="Calibri" w:hAnsi="Book Antiqua"/>
          <w:sz w:val="24"/>
          <w:szCs w:val="24"/>
        </w:rPr>
        <w:t xml:space="preserve">ontributed to conceptualization; </w:t>
      </w:r>
      <w:r w:rsidR="00EA46B0" w:rsidRPr="00AF6211">
        <w:rPr>
          <w:rFonts w:ascii="Book Antiqua" w:hAnsi="Book Antiqua"/>
          <w:sz w:val="24"/>
          <w:szCs w:val="24"/>
        </w:rPr>
        <w:t xml:space="preserve">Li S </w:t>
      </w:r>
      <w:r w:rsidR="00EA46B0" w:rsidRPr="00AF6211">
        <w:rPr>
          <w:rFonts w:ascii="Book Antiqua" w:eastAsiaTheme="minorEastAsia" w:hAnsi="Book Antiqua"/>
          <w:sz w:val="24"/>
          <w:szCs w:val="24"/>
          <w:lang w:eastAsia="zh-CN"/>
        </w:rPr>
        <w:t>c</w:t>
      </w:r>
      <w:r w:rsidR="00EA46B0" w:rsidRPr="00AF6211">
        <w:rPr>
          <w:rFonts w:ascii="Book Antiqua" w:eastAsia="Calibri" w:hAnsi="Book Antiqua"/>
          <w:sz w:val="24"/>
          <w:szCs w:val="24"/>
        </w:rPr>
        <w:t xml:space="preserve">ontributed to original draft preparation; </w:t>
      </w:r>
      <w:r w:rsidR="008A03B7" w:rsidRPr="00AF6211">
        <w:rPr>
          <w:rFonts w:ascii="Book Antiqua" w:hAnsi="Book Antiqua"/>
          <w:sz w:val="24"/>
          <w:szCs w:val="24"/>
        </w:rPr>
        <w:t xml:space="preserve">Huang SQ, Zhao YX, Ding YJ, Ma DJ and Ding QR </w:t>
      </w:r>
      <w:r w:rsidR="008A03B7" w:rsidRPr="00AF6211">
        <w:rPr>
          <w:rFonts w:ascii="Book Antiqua" w:eastAsiaTheme="minorEastAsia" w:hAnsi="Book Antiqua"/>
          <w:sz w:val="24"/>
          <w:szCs w:val="24"/>
          <w:lang w:eastAsia="zh-CN"/>
        </w:rPr>
        <w:t>c</w:t>
      </w:r>
      <w:r w:rsidR="008A03B7" w:rsidRPr="00AF6211">
        <w:rPr>
          <w:rFonts w:ascii="Book Antiqua" w:eastAsia="Calibri" w:hAnsi="Book Antiqua"/>
          <w:sz w:val="24"/>
          <w:szCs w:val="24"/>
        </w:rPr>
        <w:t xml:space="preserve">ontributed to </w:t>
      </w:r>
      <w:r w:rsidR="00FE28E1" w:rsidRPr="00AF6211">
        <w:rPr>
          <w:rFonts w:ascii="Book Antiqua" w:eastAsia="Calibri" w:hAnsi="Book Antiqua"/>
          <w:sz w:val="24"/>
          <w:szCs w:val="24"/>
        </w:rPr>
        <w:t xml:space="preserve">review and editing. </w:t>
      </w:r>
    </w:p>
    <w:p w14:paraId="0D40B43C" w14:textId="77777777" w:rsidR="00A82CEB" w:rsidRPr="00AF6211" w:rsidRDefault="00A82CEB" w:rsidP="00EE5E65">
      <w:pPr>
        <w:pStyle w:val="MDPI16affiliation"/>
        <w:spacing w:line="360" w:lineRule="auto"/>
        <w:ind w:left="0" w:firstLine="0"/>
        <w:jc w:val="both"/>
        <w:rPr>
          <w:rFonts w:ascii="Book Antiqua" w:hAnsi="Book Antiqua"/>
          <w:sz w:val="24"/>
          <w:szCs w:val="24"/>
        </w:rPr>
      </w:pPr>
    </w:p>
    <w:p w14:paraId="060F38AD" w14:textId="77777777" w:rsidR="00FE28E1" w:rsidRPr="00AF6211" w:rsidRDefault="002E7058" w:rsidP="00EE5E65">
      <w:pPr>
        <w:pStyle w:val="MDPI18keywords"/>
        <w:spacing w:before="0" w:line="360" w:lineRule="auto"/>
        <w:ind w:left="0"/>
        <w:rPr>
          <w:rFonts w:ascii="Book Antiqua" w:eastAsia="Calibri" w:hAnsi="Book Antiqua"/>
          <w:sz w:val="24"/>
          <w:szCs w:val="24"/>
        </w:rPr>
      </w:pPr>
      <w:r w:rsidRPr="00AF6211">
        <w:rPr>
          <w:rFonts w:ascii="Book Antiqua" w:hAnsi="Book Antiqua"/>
          <w:b/>
          <w:sz w:val="24"/>
          <w:szCs w:val="24"/>
        </w:rPr>
        <w:t>Supported by</w:t>
      </w:r>
      <w:r w:rsidR="00AA763E" w:rsidRPr="00AF6211">
        <w:rPr>
          <w:rFonts w:ascii="Book Antiqua" w:hAnsi="Book Antiqua"/>
          <w:b/>
          <w:sz w:val="24"/>
          <w:szCs w:val="24"/>
        </w:rPr>
        <w:t xml:space="preserve"> </w:t>
      </w:r>
      <w:r w:rsidRPr="00AF6211">
        <w:rPr>
          <w:rFonts w:ascii="Book Antiqua" w:eastAsia="Calibri" w:hAnsi="Book Antiqua"/>
          <w:sz w:val="24"/>
          <w:szCs w:val="24"/>
        </w:rPr>
        <w:t>National Key RD Program of China</w:t>
      </w:r>
      <w:r w:rsidR="00AA763E" w:rsidRPr="00AF6211">
        <w:rPr>
          <w:rFonts w:ascii="Book Antiqua" w:eastAsia="Calibri" w:hAnsi="Book Antiqua"/>
          <w:sz w:val="24"/>
          <w:szCs w:val="24"/>
        </w:rPr>
        <w:t>, N</w:t>
      </w:r>
      <w:r w:rsidR="00AA763E" w:rsidRPr="00AF6211">
        <w:rPr>
          <w:rFonts w:ascii="Book Antiqua" w:eastAsiaTheme="minorEastAsia" w:hAnsi="Book Antiqua"/>
          <w:sz w:val="24"/>
          <w:szCs w:val="24"/>
          <w:lang w:eastAsia="zh-CN"/>
        </w:rPr>
        <w:t>o.</w:t>
      </w:r>
      <w:r w:rsidR="00AA763E" w:rsidRPr="00AF6211">
        <w:rPr>
          <w:rFonts w:ascii="Book Antiqua" w:eastAsia="Calibri" w:hAnsi="Book Antiqua"/>
          <w:sz w:val="24"/>
          <w:szCs w:val="24"/>
        </w:rPr>
        <w:t xml:space="preserve"> </w:t>
      </w:r>
      <w:r w:rsidRPr="00AF6211">
        <w:rPr>
          <w:rFonts w:ascii="Book Antiqua" w:eastAsia="Calibri" w:hAnsi="Book Antiqua"/>
          <w:sz w:val="24"/>
          <w:szCs w:val="24"/>
        </w:rPr>
        <w:t>017YFA0102800</w:t>
      </w:r>
      <w:r w:rsidR="00AA763E" w:rsidRPr="00AF6211">
        <w:rPr>
          <w:rFonts w:ascii="Book Antiqua" w:eastAsia="Calibri" w:hAnsi="Book Antiqua"/>
          <w:sz w:val="24"/>
          <w:szCs w:val="24"/>
        </w:rPr>
        <w:t xml:space="preserve">; and No. </w:t>
      </w:r>
      <w:r w:rsidRPr="00AF6211">
        <w:rPr>
          <w:rFonts w:ascii="Book Antiqua" w:eastAsia="Calibri" w:hAnsi="Book Antiqua"/>
          <w:sz w:val="24"/>
          <w:szCs w:val="24"/>
        </w:rPr>
        <w:t>2017YFA0103700</w:t>
      </w:r>
      <w:r w:rsidR="00AA763E" w:rsidRPr="00AF6211">
        <w:rPr>
          <w:rFonts w:ascii="Book Antiqua" w:eastAsia="Calibri" w:hAnsi="Book Antiqua"/>
          <w:sz w:val="24"/>
          <w:szCs w:val="24"/>
        </w:rPr>
        <w:t>;</w:t>
      </w:r>
      <w:r w:rsidRPr="00AF6211">
        <w:rPr>
          <w:rFonts w:ascii="Book Antiqua" w:eastAsia="Calibri" w:hAnsi="Book Antiqua"/>
          <w:sz w:val="24"/>
          <w:szCs w:val="24"/>
        </w:rPr>
        <w:t xml:space="preserve"> the National Natural Science Foundation of China</w:t>
      </w:r>
      <w:r w:rsidR="00AA763E" w:rsidRPr="00AF6211">
        <w:rPr>
          <w:rFonts w:ascii="Book Antiqua" w:eastAsia="Calibri" w:hAnsi="Book Antiqua"/>
          <w:sz w:val="24"/>
          <w:szCs w:val="24"/>
        </w:rPr>
        <w:t>, N</w:t>
      </w:r>
      <w:r w:rsidR="00AA763E" w:rsidRPr="00AF6211">
        <w:rPr>
          <w:rFonts w:ascii="Book Antiqua" w:eastAsiaTheme="minorEastAsia" w:hAnsi="Book Antiqua"/>
          <w:sz w:val="24"/>
          <w:szCs w:val="24"/>
          <w:lang w:eastAsia="zh-CN"/>
        </w:rPr>
        <w:t>o.</w:t>
      </w:r>
      <w:r w:rsidR="00AA763E" w:rsidRPr="00AF6211">
        <w:rPr>
          <w:rFonts w:ascii="Book Antiqua" w:eastAsia="Calibri" w:hAnsi="Book Antiqua"/>
          <w:sz w:val="24"/>
          <w:szCs w:val="24"/>
        </w:rPr>
        <w:t xml:space="preserve"> </w:t>
      </w:r>
      <w:r w:rsidRPr="00AF6211">
        <w:rPr>
          <w:rFonts w:ascii="Book Antiqua" w:eastAsia="Calibri" w:hAnsi="Book Antiqua"/>
          <w:sz w:val="24"/>
          <w:szCs w:val="24"/>
        </w:rPr>
        <w:t>31670829</w:t>
      </w:r>
      <w:r w:rsidR="00591B03" w:rsidRPr="00AF6211">
        <w:rPr>
          <w:rFonts w:ascii="Book Antiqua" w:eastAsia="Calibri" w:hAnsi="Book Antiqua"/>
          <w:sz w:val="24"/>
          <w:szCs w:val="24"/>
        </w:rPr>
        <w:t>.</w:t>
      </w:r>
    </w:p>
    <w:p w14:paraId="796EA25B" w14:textId="77777777" w:rsidR="00FE28E1" w:rsidRPr="00AF6211" w:rsidRDefault="00FE28E1" w:rsidP="00EE5E65">
      <w:pPr>
        <w:pStyle w:val="MDPI18keywords"/>
        <w:spacing w:before="0" w:line="360" w:lineRule="auto"/>
        <w:ind w:left="0"/>
        <w:rPr>
          <w:rFonts w:ascii="Book Antiqua" w:eastAsia="Calibri" w:hAnsi="Book Antiqua"/>
          <w:sz w:val="24"/>
          <w:szCs w:val="24"/>
        </w:rPr>
      </w:pPr>
    </w:p>
    <w:p w14:paraId="2351ABB5" w14:textId="77777777" w:rsidR="00A82CEB" w:rsidRPr="00AF6211" w:rsidRDefault="00A82CEB" w:rsidP="00EE5E65">
      <w:pPr>
        <w:pStyle w:val="1"/>
        <w:adjustRightInd w:val="0"/>
        <w:snapToGrid w:val="0"/>
        <w:spacing w:line="360" w:lineRule="auto"/>
        <w:jc w:val="both"/>
        <w:rPr>
          <w:rFonts w:ascii="Book Antiqua" w:hAnsi="Book Antiqua" w:cs="Times New Roman"/>
          <w:b/>
          <w:bCs/>
          <w:iCs/>
          <w:color w:val="auto"/>
          <w:sz w:val="24"/>
          <w:szCs w:val="24"/>
          <w:lang w:val="en-US" w:eastAsia="zh-CN"/>
        </w:rPr>
      </w:pPr>
      <w:bookmarkStart w:id="1" w:name="OLE_LINK235"/>
      <w:bookmarkStart w:id="2" w:name="OLE_LINK236"/>
      <w:bookmarkStart w:id="3" w:name="OLE_LINK684"/>
      <w:r w:rsidRPr="00AF6211">
        <w:rPr>
          <w:rFonts w:ascii="Book Antiqua" w:hAnsi="Book Antiqua" w:cs="Times New Roman"/>
          <w:b/>
          <w:bCs/>
          <w:iCs/>
          <w:color w:val="auto"/>
          <w:sz w:val="24"/>
          <w:szCs w:val="24"/>
          <w:lang w:val="en-US" w:eastAsia="zh-CN"/>
        </w:rPr>
        <w:t xml:space="preserve">Conflict-of-interest statement: </w:t>
      </w:r>
      <w:r w:rsidRPr="00AF6211">
        <w:rPr>
          <w:rFonts w:ascii="Book Antiqua" w:hAnsi="Book Antiqua" w:cs="Times New Roman"/>
          <w:bCs/>
          <w:color w:val="auto"/>
          <w:sz w:val="24"/>
          <w:szCs w:val="24"/>
          <w:shd w:val="clear" w:color="auto" w:fill="FFFFFF"/>
        </w:rPr>
        <w:t>None of the authors have any conflicts of interest relevant to this study.</w:t>
      </w:r>
    </w:p>
    <w:bookmarkEnd w:id="1"/>
    <w:bookmarkEnd w:id="2"/>
    <w:bookmarkEnd w:id="3"/>
    <w:p w14:paraId="7F2BFCDC" w14:textId="77777777" w:rsidR="00A82CEB" w:rsidRPr="00AF6211" w:rsidRDefault="00A82CEB" w:rsidP="00EE5E65">
      <w:pPr>
        <w:adjustRightInd w:val="0"/>
        <w:snapToGrid w:val="0"/>
        <w:spacing w:line="360" w:lineRule="auto"/>
        <w:jc w:val="both"/>
        <w:rPr>
          <w:rFonts w:ascii="Book Antiqua" w:hAnsi="Book Antiqua"/>
          <w:b/>
          <w:lang w:eastAsia="de-DE" w:bidi="en-US"/>
        </w:rPr>
      </w:pPr>
    </w:p>
    <w:p w14:paraId="62A72F0E" w14:textId="77777777" w:rsidR="001D27B8" w:rsidRPr="00AF6211" w:rsidRDefault="001D27B8" w:rsidP="001D27B8">
      <w:pPr>
        <w:adjustRightInd w:val="0"/>
        <w:snapToGrid w:val="0"/>
        <w:spacing w:line="360" w:lineRule="auto"/>
        <w:jc w:val="both"/>
        <w:rPr>
          <w:rFonts w:ascii="Book Antiqua" w:eastAsia="宋体" w:hAnsi="Book Antiqua"/>
        </w:rPr>
      </w:pPr>
      <w:r w:rsidRPr="00AF6211">
        <w:rPr>
          <w:rFonts w:ascii="Book Antiqua" w:eastAsia="宋体" w:hAnsi="Book Antiqua"/>
          <w:b/>
          <w:color w:val="000000"/>
        </w:rPr>
        <w:t xml:space="preserve">Open-Access: </w:t>
      </w:r>
      <w:r w:rsidRPr="00AF6211">
        <w:rPr>
          <w:rFonts w:ascii="Book Antiqua" w:eastAsia="宋体" w:hAnsi="Book Antiqua"/>
          <w:color w:val="000000"/>
        </w:rPr>
        <w:t xml:space="preserve">This is an </w:t>
      </w:r>
      <w:r w:rsidRPr="00AF6211">
        <w:rPr>
          <w:rFonts w:ascii="Book Antiqua" w:eastAsia="宋体" w:hAnsi="Book Antiqua"/>
        </w:rPr>
        <w:t>open-access article that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42C517FC" w14:textId="77777777" w:rsidR="001D27B8" w:rsidRPr="00AF6211" w:rsidRDefault="001D27B8" w:rsidP="001D27B8">
      <w:pPr>
        <w:adjustRightInd w:val="0"/>
        <w:snapToGrid w:val="0"/>
        <w:spacing w:line="360" w:lineRule="auto"/>
        <w:jc w:val="both"/>
        <w:rPr>
          <w:rFonts w:ascii="Book Antiqua" w:eastAsia="宋体" w:hAnsi="Book Antiqua"/>
        </w:rPr>
      </w:pPr>
    </w:p>
    <w:p w14:paraId="1E35E79B" w14:textId="424B5C9B" w:rsidR="001D27B8" w:rsidRPr="00AF6211" w:rsidRDefault="001D27B8" w:rsidP="001D27B8">
      <w:pPr>
        <w:adjustRightInd w:val="0"/>
        <w:snapToGrid w:val="0"/>
        <w:spacing w:line="360" w:lineRule="auto"/>
        <w:jc w:val="both"/>
        <w:rPr>
          <w:rFonts w:ascii="Book Antiqua" w:eastAsia="宋体" w:hAnsi="Book Antiqua"/>
          <w:b/>
          <w:bCs/>
          <w:lang w:eastAsia="pl-PL"/>
        </w:rPr>
      </w:pPr>
      <w:r w:rsidRPr="00AF6211">
        <w:rPr>
          <w:rFonts w:ascii="Book Antiqua" w:eastAsia="宋体" w:hAnsi="Book Antiqua"/>
          <w:b/>
          <w:bCs/>
          <w:lang w:eastAsia="pl-PL"/>
        </w:rPr>
        <w:t>Manuscript source:</w:t>
      </w:r>
      <w:r w:rsidRPr="00AF6211">
        <w:rPr>
          <w:rFonts w:ascii="Book Antiqua" w:eastAsia="宋体" w:hAnsi="Book Antiqua"/>
          <w:b/>
          <w:bCs/>
        </w:rPr>
        <w:t xml:space="preserve"> </w:t>
      </w:r>
      <w:r w:rsidR="0043600E" w:rsidRPr="00AF6211">
        <w:rPr>
          <w:rFonts w:ascii="Book Antiqua" w:eastAsia="宋体" w:hAnsi="Book Antiqua"/>
          <w:bCs/>
          <w:lang w:eastAsia="pl-PL"/>
        </w:rPr>
        <w:t>Invited Manuscript</w:t>
      </w:r>
    </w:p>
    <w:p w14:paraId="1502DC9C" w14:textId="77777777" w:rsidR="001D27B8" w:rsidRPr="00AF6211" w:rsidRDefault="001D27B8" w:rsidP="001D27B8">
      <w:pPr>
        <w:widowControl w:val="0"/>
        <w:adjustRightInd w:val="0"/>
        <w:snapToGrid w:val="0"/>
        <w:spacing w:line="360" w:lineRule="auto"/>
        <w:jc w:val="both"/>
        <w:rPr>
          <w:rFonts w:ascii="Book Antiqua" w:eastAsia="宋体" w:hAnsi="Book Antiqua"/>
          <w:kern w:val="2"/>
        </w:rPr>
      </w:pPr>
    </w:p>
    <w:p w14:paraId="045A9A08" w14:textId="146D5535" w:rsidR="002E7058" w:rsidRPr="00AF6211" w:rsidRDefault="001D27B8" w:rsidP="001D27B8">
      <w:pPr>
        <w:adjustRightInd w:val="0"/>
        <w:snapToGrid w:val="0"/>
        <w:spacing w:line="360" w:lineRule="auto"/>
        <w:jc w:val="both"/>
        <w:rPr>
          <w:rFonts w:ascii="Book Antiqua" w:hAnsi="Book Antiqua"/>
          <w:b/>
        </w:rPr>
      </w:pPr>
      <w:r w:rsidRPr="00AF6211">
        <w:rPr>
          <w:rFonts w:ascii="Book Antiqua" w:eastAsia="宋体" w:hAnsi="Book Antiqua"/>
          <w:b/>
          <w:bCs/>
          <w:kern w:val="2"/>
        </w:rPr>
        <w:t>Corresponding author</w:t>
      </w:r>
      <w:r w:rsidR="00385361" w:rsidRPr="00AF6211">
        <w:rPr>
          <w:rFonts w:ascii="Book Antiqua" w:hAnsi="Book Antiqua"/>
          <w:b/>
          <w:lang w:eastAsia="de-DE" w:bidi="en-US"/>
        </w:rPr>
        <w:t xml:space="preserve">: </w:t>
      </w:r>
      <w:proofErr w:type="spellStart"/>
      <w:r w:rsidR="00385361" w:rsidRPr="00AF6211">
        <w:rPr>
          <w:rFonts w:ascii="Book Antiqua" w:hAnsi="Book Antiqua"/>
          <w:b/>
        </w:rPr>
        <w:t>Qiu-Rong</w:t>
      </w:r>
      <w:proofErr w:type="spellEnd"/>
      <w:r w:rsidR="00385361" w:rsidRPr="00AF6211">
        <w:rPr>
          <w:rFonts w:ascii="Book Antiqua" w:hAnsi="Book Antiqua"/>
          <w:b/>
        </w:rPr>
        <w:t xml:space="preserve"> Ding, PhD, </w:t>
      </w:r>
      <w:r w:rsidR="00BE1D4E" w:rsidRPr="00AF6211">
        <w:rPr>
          <w:rFonts w:ascii="Book Antiqua" w:hAnsi="Book Antiqua"/>
          <w:b/>
        </w:rPr>
        <w:t xml:space="preserve">Professor, </w:t>
      </w:r>
      <w:r w:rsidR="0043600E" w:rsidRPr="00AF6211">
        <w:rPr>
          <w:rFonts w:ascii="Book Antiqua" w:hAnsi="Book Antiqua"/>
          <w:bCs/>
        </w:rPr>
        <w:t xml:space="preserve">CAS Key Laboratory of Nutrition, Metabolism and Food Safety, Shanghai Institute of Nutrition and Health, Shanghai Institutes for Biological Sciences, University of Chinese Academy of Sciences, Chinese Academy of Sciences, </w:t>
      </w:r>
      <w:r w:rsidR="00BE1D4E" w:rsidRPr="00AF6211">
        <w:rPr>
          <w:rFonts w:ascii="Book Antiqua" w:hAnsi="Book Antiqua"/>
          <w:bCs/>
        </w:rPr>
        <w:t xml:space="preserve">320 </w:t>
      </w:r>
      <w:proofErr w:type="spellStart"/>
      <w:r w:rsidR="00BE1D4E" w:rsidRPr="00AF6211">
        <w:rPr>
          <w:rFonts w:ascii="Book Antiqua" w:hAnsi="Book Antiqua"/>
          <w:bCs/>
        </w:rPr>
        <w:t>Yueyang</w:t>
      </w:r>
      <w:proofErr w:type="spellEnd"/>
      <w:r w:rsidR="00BE1D4E" w:rsidRPr="00AF6211">
        <w:rPr>
          <w:rFonts w:ascii="Book Antiqua" w:hAnsi="Book Antiqua"/>
          <w:bCs/>
        </w:rPr>
        <w:t xml:space="preserve"> Road, </w:t>
      </w:r>
      <w:r w:rsidR="0043600E" w:rsidRPr="00AF6211">
        <w:rPr>
          <w:rFonts w:ascii="Book Antiqua" w:hAnsi="Book Antiqua"/>
          <w:bCs/>
        </w:rPr>
        <w:t>Shanghai 200031, China</w:t>
      </w:r>
      <w:r w:rsidR="00385361" w:rsidRPr="00AF6211">
        <w:rPr>
          <w:rFonts w:ascii="Book Antiqua" w:hAnsi="Book Antiqua"/>
        </w:rPr>
        <w:t>. qrding@sibs.ac.cn</w:t>
      </w:r>
    </w:p>
    <w:p w14:paraId="2B6ECC05" w14:textId="6160D65A" w:rsidR="00385361" w:rsidRPr="00AF6211" w:rsidRDefault="00385361" w:rsidP="00EE5E65">
      <w:pPr>
        <w:adjustRightInd w:val="0"/>
        <w:snapToGrid w:val="0"/>
        <w:spacing w:line="360" w:lineRule="auto"/>
        <w:jc w:val="both"/>
        <w:rPr>
          <w:rFonts w:ascii="Book Antiqua" w:hAnsi="Book Antiqua"/>
          <w:lang w:eastAsia="de-DE" w:bidi="en-US"/>
        </w:rPr>
      </w:pPr>
      <w:r w:rsidRPr="00AF6211">
        <w:rPr>
          <w:rFonts w:ascii="Book Antiqua" w:hAnsi="Book Antiqua"/>
          <w:b/>
          <w:lang w:eastAsia="de-DE" w:bidi="en-US"/>
        </w:rPr>
        <w:t xml:space="preserve">Telephone: </w:t>
      </w:r>
      <w:r w:rsidR="00364F2C" w:rsidRPr="00AF6211">
        <w:rPr>
          <w:rFonts w:ascii="Book Antiqua" w:hAnsi="Book Antiqua"/>
          <w:bCs/>
        </w:rPr>
        <w:t>+86-</w:t>
      </w:r>
      <w:r w:rsidR="00CF468E" w:rsidRPr="00AF6211">
        <w:rPr>
          <w:rFonts w:ascii="Book Antiqua" w:hAnsi="Book Antiqua"/>
          <w:lang w:eastAsia="de-DE" w:bidi="en-US"/>
        </w:rPr>
        <w:t>21-54920998</w:t>
      </w:r>
    </w:p>
    <w:p w14:paraId="3A6EAB80" w14:textId="4A664796" w:rsidR="00385361" w:rsidRPr="00AF6211" w:rsidRDefault="00385361" w:rsidP="00EE5E65">
      <w:pPr>
        <w:adjustRightInd w:val="0"/>
        <w:snapToGrid w:val="0"/>
        <w:spacing w:line="360" w:lineRule="auto"/>
        <w:jc w:val="both"/>
        <w:rPr>
          <w:rFonts w:ascii="Book Antiqua" w:hAnsi="Book Antiqua"/>
          <w:b/>
          <w:lang w:bidi="en-US"/>
        </w:rPr>
      </w:pPr>
      <w:r w:rsidRPr="00AF6211">
        <w:rPr>
          <w:rFonts w:ascii="Book Antiqua" w:hAnsi="Book Antiqua"/>
          <w:b/>
          <w:lang w:eastAsia="de-DE" w:bidi="en-US"/>
        </w:rPr>
        <w:t xml:space="preserve">Fax: </w:t>
      </w:r>
      <w:r w:rsidR="00364F2C" w:rsidRPr="00AF6211">
        <w:rPr>
          <w:rFonts w:ascii="Book Antiqua" w:hAnsi="Book Antiqua"/>
          <w:bCs/>
        </w:rPr>
        <w:t>+86-</w:t>
      </w:r>
      <w:r w:rsidR="008C33B2" w:rsidRPr="00AF6211">
        <w:rPr>
          <w:rFonts w:ascii="Book Antiqua" w:hAnsi="Book Antiqua"/>
          <w:lang w:bidi="en-US"/>
        </w:rPr>
        <w:t>21-5492</w:t>
      </w:r>
      <w:r w:rsidR="003512F6" w:rsidRPr="00AF6211">
        <w:rPr>
          <w:rFonts w:ascii="Book Antiqua" w:hAnsi="Book Antiqua"/>
          <w:lang w:bidi="en-US"/>
        </w:rPr>
        <w:t>0078</w:t>
      </w:r>
    </w:p>
    <w:p w14:paraId="458E3404" w14:textId="77777777" w:rsidR="00C271A3" w:rsidRPr="00AF6211" w:rsidRDefault="00C271A3" w:rsidP="00EE5E65">
      <w:pPr>
        <w:pStyle w:val="MDPI17abstract"/>
        <w:kinsoku w:val="0"/>
        <w:spacing w:before="0" w:line="360" w:lineRule="auto"/>
        <w:ind w:left="0"/>
        <w:rPr>
          <w:rFonts w:ascii="Book Antiqua" w:hAnsi="Book Antiqua"/>
          <w:b/>
          <w:sz w:val="24"/>
          <w:szCs w:val="24"/>
        </w:rPr>
      </w:pPr>
    </w:p>
    <w:p w14:paraId="6198BEEE" w14:textId="55D7A87E" w:rsidR="00552928" w:rsidRPr="00AF6211" w:rsidRDefault="00552928" w:rsidP="00552928">
      <w:pPr>
        <w:adjustRightInd w:val="0"/>
        <w:snapToGrid w:val="0"/>
        <w:spacing w:line="360" w:lineRule="auto"/>
        <w:jc w:val="both"/>
        <w:rPr>
          <w:rFonts w:ascii="Book Antiqua" w:eastAsia="MS Mincho" w:hAnsi="Book Antiqua"/>
          <w:b/>
          <w:lang w:eastAsia="en-US"/>
        </w:rPr>
      </w:pPr>
      <w:bookmarkStart w:id="4" w:name="OLE_LINK16"/>
      <w:bookmarkStart w:id="5" w:name="OLE_LINK27"/>
      <w:bookmarkStart w:id="6" w:name="OLE_LINK382"/>
      <w:bookmarkStart w:id="7" w:name="OLE_LINK30"/>
      <w:bookmarkStart w:id="8" w:name="OLE_LINK376"/>
      <w:bookmarkStart w:id="9" w:name="OLE_LINK35"/>
      <w:bookmarkStart w:id="10" w:name="OLE_LINK141"/>
      <w:r w:rsidRPr="00AF6211">
        <w:rPr>
          <w:rFonts w:ascii="Book Antiqua" w:eastAsia="MS Mincho" w:hAnsi="Book Antiqua"/>
          <w:b/>
          <w:lang w:eastAsia="en-US"/>
        </w:rPr>
        <w:t xml:space="preserve">Received: </w:t>
      </w:r>
      <w:r w:rsidR="00704C1F" w:rsidRPr="00AF6211">
        <w:rPr>
          <w:rFonts w:ascii="Book Antiqua" w:eastAsia="MS Mincho" w:hAnsi="Book Antiqua"/>
          <w:lang w:eastAsia="en-US"/>
        </w:rPr>
        <w:t xml:space="preserve">February </w:t>
      </w:r>
      <w:r w:rsidRPr="00AF6211">
        <w:rPr>
          <w:rFonts w:ascii="Book Antiqua" w:eastAsia="MS Mincho" w:hAnsi="Book Antiqua"/>
          <w:lang w:eastAsia="en-US"/>
        </w:rPr>
        <w:t>1</w:t>
      </w:r>
      <w:r w:rsidR="00704C1F" w:rsidRPr="00AF6211">
        <w:rPr>
          <w:rFonts w:ascii="Book Antiqua" w:eastAsia="MS Mincho" w:hAnsi="Book Antiqua"/>
          <w:lang w:eastAsia="en-US"/>
        </w:rPr>
        <w:t>6</w:t>
      </w:r>
      <w:r w:rsidRPr="00AF6211">
        <w:rPr>
          <w:rFonts w:ascii="Book Antiqua" w:eastAsia="等线" w:hAnsi="Book Antiqua"/>
          <w:lang w:eastAsia="en-US"/>
        </w:rPr>
        <w:t>, 2019</w:t>
      </w:r>
    </w:p>
    <w:p w14:paraId="3BE19B62" w14:textId="6F9216C2" w:rsidR="00552928" w:rsidRPr="00AF6211" w:rsidRDefault="00552928" w:rsidP="00552928">
      <w:pPr>
        <w:adjustRightInd w:val="0"/>
        <w:snapToGrid w:val="0"/>
        <w:spacing w:line="360" w:lineRule="auto"/>
        <w:jc w:val="both"/>
        <w:rPr>
          <w:rFonts w:ascii="Book Antiqua" w:eastAsia="等线" w:hAnsi="Book Antiqua"/>
          <w:b/>
          <w:lang w:eastAsia="en-US"/>
        </w:rPr>
      </w:pPr>
      <w:r w:rsidRPr="00AF6211">
        <w:rPr>
          <w:rFonts w:ascii="Book Antiqua" w:eastAsia="MS Mincho" w:hAnsi="Book Antiqua"/>
          <w:b/>
          <w:lang w:eastAsia="en-US"/>
        </w:rPr>
        <w:t>Peer-review started:</w:t>
      </w:r>
      <w:r w:rsidRPr="00AF6211">
        <w:rPr>
          <w:rFonts w:ascii="Book Antiqua" w:eastAsia="等线" w:hAnsi="Book Antiqua"/>
          <w:b/>
          <w:lang w:eastAsia="en-US"/>
        </w:rPr>
        <w:t xml:space="preserve"> </w:t>
      </w:r>
      <w:r w:rsidR="00C94BEE" w:rsidRPr="00AF6211">
        <w:rPr>
          <w:rFonts w:ascii="Book Antiqua" w:eastAsia="MS Mincho" w:hAnsi="Book Antiqua"/>
          <w:lang w:eastAsia="en-US"/>
        </w:rPr>
        <w:t>February 18</w:t>
      </w:r>
      <w:r w:rsidR="00C94BEE" w:rsidRPr="00AF6211">
        <w:rPr>
          <w:rFonts w:ascii="Book Antiqua" w:eastAsia="等线" w:hAnsi="Book Antiqua"/>
          <w:lang w:eastAsia="en-US"/>
        </w:rPr>
        <w:t>, 2019</w:t>
      </w:r>
    </w:p>
    <w:p w14:paraId="5912E028" w14:textId="19677390" w:rsidR="00552928" w:rsidRPr="00AF6211" w:rsidRDefault="00552928" w:rsidP="00552928">
      <w:pPr>
        <w:adjustRightInd w:val="0"/>
        <w:snapToGrid w:val="0"/>
        <w:spacing w:line="360" w:lineRule="auto"/>
        <w:jc w:val="both"/>
        <w:rPr>
          <w:rFonts w:ascii="Book Antiqua" w:eastAsia="等线" w:hAnsi="Book Antiqua"/>
          <w:b/>
          <w:lang w:eastAsia="en-US"/>
        </w:rPr>
      </w:pPr>
      <w:r w:rsidRPr="00AF6211">
        <w:rPr>
          <w:rFonts w:ascii="Book Antiqua" w:eastAsia="MS Mincho" w:hAnsi="Book Antiqua"/>
          <w:b/>
          <w:lang w:eastAsia="en-US"/>
        </w:rPr>
        <w:t>First decision:</w:t>
      </w:r>
      <w:r w:rsidRPr="00AF6211">
        <w:rPr>
          <w:rFonts w:ascii="Book Antiqua" w:eastAsia="等线" w:hAnsi="Book Antiqua"/>
          <w:b/>
          <w:lang w:eastAsia="en-US"/>
        </w:rPr>
        <w:t xml:space="preserve"> </w:t>
      </w:r>
      <w:r w:rsidRPr="00AF6211">
        <w:rPr>
          <w:rFonts w:ascii="Book Antiqua" w:eastAsia="MS Mincho" w:hAnsi="Book Antiqua"/>
          <w:lang w:eastAsia="en-US"/>
        </w:rPr>
        <w:t>May</w:t>
      </w:r>
      <w:r w:rsidRPr="00AF6211">
        <w:rPr>
          <w:rFonts w:ascii="Book Antiqua" w:eastAsia="等线" w:hAnsi="Book Antiqua"/>
          <w:lang w:eastAsia="en-US"/>
        </w:rPr>
        <w:t xml:space="preserve"> </w:t>
      </w:r>
      <w:r w:rsidR="008D747A" w:rsidRPr="00AF6211">
        <w:rPr>
          <w:rFonts w:ascii="Book Antiqua" w:eastAsia="等线" w:hAnsi="Book Antiqua"/>
          <w:lang w:eastAsia="en-US"/>
        </w:rPr>
        <w:t>9</w:t>
      </w:r>
      <w:r w:rsidRPr="00AF6211">
        <w:rPr>
          <w:rFonts w:ascii="Book Antiqua" w:eastAsia="等线" w:hAnsi="Book Antiqua"/>
          <w:lang w:eastAsia="en-US"/>
        </w:rPr>
        <w:t>, 2019</w:t>
      </w:r>
    </w:p>
    <w:p w14:paraId="442E4B67" w14:textId="2B941534" w:rsidR="00552928" w:rsidRPr="00AF6211" w:rsidRDefault="00552928" w:rsidP="00552928">
      <w:pPr>
        <w:adjustRightInd w:val="0"/>
        <w:snapToGrid w:val="0"/>
        <w:spacing w:line="360" w:lineRule="auto"/>
        <w:jc w:val="both"/>
        <w:rPr>
          <w:rFonts w:ascii="Book Antiqua" w:eastAsia="MS Mincho" w:hAnsi="Book Antiqua"/>
          <w:b/>
          <w:lang w:eastAsia="en-US"/>
        </w:rPr>
      </w:pPr>
      <w:r w:rsidRPr="00AF6211">
        <w:rPr>
          <w:rFonts w:ascii="Book Antiqua" w:eastAsia="MS Mincho" w:hAnsi="Book Antiqua"/>
          <w:b/>
          <w:lang w:eastAsia="en-US"/>
        </w:rPr>
        <w:lastRenderedPageBreak/>
        <w:t xml:space="preserve">Revised: </w:t>
      </w:r>
      <w:r w:rsidRPr="00AF6211">
        <w:rPr>
          <w:rFonts w:ascii="Book Antiqua" w:eastAsia="MS Mincho" w:hAnsi="Book Antiqua"/>
          <w:lang w:eastAsia="en-US"/>
        </w:rPr>
        <w:t>June 1</w:t>
      </w:r>
      <w:r w:rsidR="008D747A" w:rsidRPr="00AF6211">
        <w:rPr>
          <w:rFonts w:ascii="Book Antiqua" w:eastAsia="MS Mincho" w:hAnsi="Book Antiqua"/>
          <w:lang w:eastAsia="en-US"/>
        </w:rPr>
        <w:t>5</w:t>
      </w:r>
      <w:r w:rsidRPr="00AF6211">
        <w:rPr>
          <w:rFonts w:ascii="Book Antiqua" w:eastAsia="MS Mincho" w:hAnsi="Book Antiqua"/>
          <w:lang w:eastAsia="en-US"/>
        </w:rPr>
        <w:t>, 2019</w:t>
      </w:r>
    </w:p>
    <w:p w14:paraId="3F0F8556" w14:textId="14D96007" w:rsidR="00552928" w:rsidRPr="00AF6211" w:rsidRDefault="00552928" w:rsidP="00552928">
      <w:pPr>
        <w:adjustRightInd w:val="0"/>
        <w:snapToGrid w:val="0"/>
        <w:spacing w:line="360" w:lineRule="auto"/>
        <w:jc w:val="both"/>
        <w:rPr>
          <w:rFonts w:ascii="Book Antiqua" w:eastAsia="MS Mincho" w:hAnsi="Book Antiqua"/>
          <w:b/>
          <w:lang w:eastAsia="en-US"/>
        </w:rPr>
      </w:pPr>
      <w:r w:rsidRPr="00AF6211">
        <w:rPr>
          <w:rFonts w:ascii="Book Antiqua" w:eastAsia="MS Mincho" w:hAnsi="Book Antiqua"/>
          <w:b/>
          <w:lang w:eastAsia="en-US"/>
        </w:rPr>
        <w:t>Accepted:</w:t>
      </w:r>
      <w:r w:rsidR="004A7E69">
        <w:rPr>
          <w:rFonts w:ascii="Book Antiqua" w:eastAsia="MS Mincho" w:hAnsi="Book Antiqua"/>
          <w:b/>
          <w:lang w:eastAsia="en-US"/>
        </w:rPr>
        <w:t xml:space="preserve"> </w:t>
      </w:r>
      <w:r w:rsidR="004A7E69" w:rsidRPr="004A7E69">
        <w:rPr>
          <w:rFonts w:ascii="Book Antiqua" w:eastAsia="MS Mincho" w:hAnsi="Book Antiqua"/>
          <w:bCs/>
          <w:lang w:eastAsia="en-US"/>
        </w:rPr>
        <w:t>July 29, 2019</w:t>
      </w:r>
    </w:p>
    <w:p w14:paraId="517B02B1" w14:textId="185D3C77" w:rsidR="00552928" w:rsidRPr="00AF6211" w:rsidRDefault="00552928" w:rsidP="00552928">
      <w:pPr>
        <w:adjustRightInd w:val="0"/>
        <w:snapToGrid w:val="0"/>
        <w:spacing w:line="360" w:lineRule="auto"/>
        <w:jc w:val="both"/>
        <w:rPr>
          <w:rFonts w:ascii="Book Antiqua" w:eastAsia="MS Mincho" w:hAnsi="Book Antiqua"/>
          <w:b/>
          <w:lang w:eastAsia="en-US"/>
        </w:rPr>
      </w:pPr>
      <w:r w:rsidRPr="00AF6211">
        <w:rPr>
          <w:rFonts w:ascii="Book Antiqua" w:eastAsia="MS Mincho" w:hAnsi="Book Antiqua"/>
          <w:b/>
          <w:lang w:eastAsia="en-US"/>
        </w:rPr>
        <w:t>Article in press:</w:t>
      </w:r>
      <w:r w:rsidR="00C747CE" w:rsidRPr="00C747CE">
        <w:rPr>
          <w:rFonts w:ascii="Book Antiqua" w:eastAsia="MS Mincho" w:hAnsi="Book Antiqua"/>
          <w:bCs/>
          <w:lang w:eastAsia="en-US"/>
        </w:rPr>
        <w:t xml:space="preserve"> </w:t>
      </w:r>
      <w:r w:rsidR="00C747CE" w:rsidRPr="004A7E69">
        <w:rPr>
          <w:rFonts w:ascii="Book Antiqua" w:eastAsia="MS Mincho" w:hAnsi="Book Antiqua"/>
          <w:bCs/>
          <w:lang w:eastAsia="en-US"/>
        </w:rPr>
        <w:t>July 29, 2019</w:t>
      </w:r>
    </w:p>
    <w:p w14:paraId="772320F5" w14:textId="284E45D3" w:rsidR="00552928" w:rsidRPr="00AF6211" w:rsidRDefault="00552928" w:rsidP="00552928">
      <w:pPr>
        <w:adjustRightInd w:val="0"/>
        <w:snapToGrid w:val="0"/>
        <w:spacing w:line="360" w:lineRule="auto"/>
        <w:jc w:val="both"/>
        <w:rPr>
          <w:rFonts w:ascii="Book Antiqua" w:eastAsia="MS Mincho" w:hAnsi="Book Antiqua"/>
          <w:color w:val="000000"/>
          <w:lang w:eastAsia="en-US"/>
        </w:rPr>
      </w:pPr>
      <w:r w:rsidRPr="00AF6211">
        <w:rPr>
          <w:rFonts w:ascii="Book Antiqua" w:eastAsia="MS Mincho" w:hAnsi="Book Antiqua"/>
          <w:b/>
          <w:lang w:eastAsia="en-US"/>
        </w:rPr>
        <w:t>Published online:</w:t>
      </w:r>
      <w:bookmarkEnd w:id="4"/>
      <w:bookmarkEnd w:id="5"/>
      <w:bookmarkEnd w:id="6"/>
      <w:r w:rsidR="00C747CE" w:rsidRPr="00C747CE">
        <w:rPr>
          <w:rFonts w:ascii="Book Antiqua" w:eastAsia="MS Mincho" w:hAnsi="Book Antiqua"/>
          <w:lang w:eastAsia="en-US"/>
        </w:rPr>
        <w:t xml:space="preserve"> </w:t>
      </w:r>
      <w:r w:rsidR="00C747CE" w:rsidRPr="002829F6">
        <w:rPr>
          <w:rFonts w:ascii="Book Antiqua" w:eastAsia="MS Mincho" w:hAnsi="Book Antiqua"/>
          <w:lang w:eastAsia="en-US"/>
        </w:rPr>
        <w:t>August 26, 2019</w:t>
      </w:r>
    </w:p>
    <w:bookmarkEnd w:id="7"/>
    <w:bookmarkEnd w:id="8"/>
    <w:bookmarkEnd w:id="9"/>
    <w:bookmarkEnd w:id="10"/>
    <w:p w14:paraId="03741A90" w14:textId="77777777" w:rsidR="00552928" w:rsidRPr="00AF6211" w:rsidRDefault="00552928">
      <w:pPr>
        <w:rPr>
          <w:rFonts w:ascii="Book Antiqua" w:eastAsia="Times New Roman" w:hAnsi="Book Antiqua"/>
          <w:b/>
          <w:color w:val="000000"/>
          <w:lang w:eastAsia="de-DE" w:bidi="en-US"/>
        </w:rPr>
      </w:pPr>
      <w:r w:rsidRPr="00AF6211">
        <w:rPr>
          <w:rFonts w:ascii="Book Antiqua" w:hAnsi="Book Antiqua"/>
          <w:b/>
        </w:rPr>
        <w:br w:type="page"/>
      </w:r>
    </w:p>
    <w:p w14:paraId="5A64A890" w14:textId="7E18409F" w:rsidR="00385361" w:rsidRPr="00AF6211" w:rsidRDefault="00256492" w:rsidP="00EE5E65">
      <w:pPr>
        <w:pStyle w:val="MDPI17abstract"/>
        <w:kinsoku w:val="0"/>
        <w:spacing w:before="0" w:line="360" w:lineRule="auto"/>
        <w:ind w:left="0"/>
        <w:rPr>
          <w:rFonts w:ascii="Book Antiqua" w:eastAsiaTheme="minorEastAsia" w:hAnsi="Book Antiqua"/>
          <w:b/>
          <w:sz w:val="24"/>
          <w:szCs w:val="24"/>
          <w:lang w:eastAsia="zh-CN"/>
        </w:rPr>
      </w:pPr>
      <w:r w:rsidRPr="00AF6211">
        <w:rPr>
          <w:rFonts w:ascii="Book Antiqua" w:hAnsi="Book Antiqua"/>
          <w:b/>
          <w:sz w:val="24"/>
          <w:szCs w:val="24"/>
        </w:rPr>
        <w:lastRenderedPageBreak/>
        <w:t>A</w:t>
      </w:r>
      <w:r w:rsidRPr="00AF6211">
        <w:rPr>
          <w:rFonts w:ascii="Book Antiqua" w:eastAsiaTheme="minorEastAsia" w:hAnsi="Book Antiqua"/>
          <w:b/>
          <w:sz w:val="24"/>
          <w:szCs w:val="24"/>
          <w:lang w:eastAsia="zh-CN"/>
        </w:rPr>
        <w:t>bstract</w:t>
      </w:r>
    </w:p>
    <w:p w14:paraId="01B12AEC" w14:textId="148DA6EE" w:rsidR="00F64A9C" w:rsidRPr="00AF6211" w:rsidRDefault="00F64A9C" w:rsidP="00EE5E65">
      <w:pPr>
        <w:pStyle w:val="MDPI17abstract"/>
        <w:kinsoku w:val="0"/>
        <w:spacing w:before="0" w:line="360" w:lineRule="auto"/>
        <w:ind w:left="0"/>
        <w:rPr>
          <w:rFonts w:ascii="Book Antiqua" w:hAnsi="Book Antiqua"/>
          <w:color w:val="auto"/>
          <w:sz w:val="24"/>
          <w:szCs w:val="24"/>
        </w:rPr>
      </w:pPr>
      <w:r w:rsidRPr="00AF6211">
        <w:rPr>
          <w:rFonts w:ascii="Book Antiqua" w:hAnsi="Book Antiqua"/>
          <w:sz w:val="24"/>
          <w:szCs w:val="24"/>
        </w:rPr>
        <w:t xml:space="preserve">Human </w:t>
      </w:r>
      <w:r w:rsidR="00C271A3" w:rsidRPr="00AF6211">
        <w:rPr>
          <w:rFonts w:ascii="Book Antiqua" w:hAnsi="Book Antiqua"/>
          <w:sz w:val="24"/>
          <w:szCs w:val="24"/>
        </w:rPr>
        <w:t>hepatocyte-</w:t>
      </w:r>
      <w:r w:rsidRPr="00AF6211">
        <w:rPr>
          <w:rFonts w:ascii="Book Antiqua" w:hAnsi="Book Antiqua"/>
          <w:sz w:val="24"/>
          <w:szCs w:val="24"/>
        </w:rPr>
        <w:t>like cells (HLCs) derived from human pluripotent stem cells (</w:t>
      </w:r>
      <w:proofErr w:type="spellStart"/>
      <w:r w:rsidRPr="00AF6211">
        <w:rPr>
          <w:rFonts w:ascii="Book Antiqua" w:hAnsi="Book Antiqua"/>
          <w:sz w:val="24"/>
          <w:szCs w:val="24"/>
        </w:rPr>
        <w:t>hPSCs</w:t>
      </w:r>
      <w:proofErr w:type="spellEnd"/>
      <w:r w:rsidRPr="00AF6211">
        <w:rPr>
          <w:rFonts w:ascii="Book Antiqua" w:hAnsi="Book Antiqua"/>
          <w:sz w:val="24"/>
          <w:szCs w:val="24"/>
        </w:rPr>
        <w:t>) promise a valuable source of cells with human genetic background, physiological</w:t>
      </w:r>
      <w:r w:rsidR="004C7371" w:rsidRPr="00AF6211">
        <w:rPr>
          <w:rFonts w:ascii="Book Antiqua" w:hAnsi="Book Antiqua"/>
          <w:sz w:val="24"/>
          <w:szCs w:val="24"/>
        </w:rPr>
        <w:t>ly relevant</w:t>
      </w:r>
      <w:r w:rsidRPr="00AF6211">
        <w:rPr>
          <w:rFonts w:ascii="Book Antiqua" w:hAnsi="Book Antiqua"/>
          <w:sz w:val="24"/>
          <w:szCs w:val="24"/>
        </w:rPr>
        <w:t xml:space="preserve"> liver functions</w:t>
      </w:r>
      <w:r w:rsidR="00C271A3" w:rsidRPr="00AF6211">
        <w:rPr>
          <w:rFonts w:ascii="Book Antiqua" w:hAnsi="Book Antiqua"/>
          <w:sz w:val="24"/>
          <w:szCs w:val="24"/>
        </w:rPr>
        <w:t>,</w:t>
      </w:r>
      <w:r w:rsidRPr="00AF6211">
        <w:rPr>
          <w:rFonts w:ascii="Book Antiqua" w:hAnsi="Book Antiqua"/>
          <w:sz w:val="24"/>
          <w:szCs w:val="24"/>
        </w:rPr>
        <w:t xml:space="preserve"> and unlimited supply. With over 10 years’ efforts in this field, </w:t>
      </w:r>
      <w:r w:rsidR="00C271A3" w:rsidRPr="00AF6211">
        <w:rPr>
          <w:rFonts w:ascii="Book Antiqua" w:hAnsi="Book Antiqua"/>
          <w:sz w:val="24"/>
          <w:szCs w:val="24"/>
        </w:rPr>
        <w:t xml:space="preserve">great </w:t>
      </w:r>
      <w:r w:rsidRPr="00AF6211">
        <w:rPr>
          <w:rFonts w:ascii="Book Antiqua" w:hAnsi="Book Antiqua"/>
          <w:sz w:val="24"/>
          <w:szCs w:val="24"/>
        </w:rPr>
        <w:t xml:space="preserve">achievements have been made. HLCs have been successfully derived and applied in disease modeling, toxicity testing and drug discovery. Large cohorts of </w:t>
      </w:r>
      <w:r w:rsidR="003856B4" w:rsidRPr="00AF6211">
        <w:rPr>
          <w:rFonts w:ascii="Book Antiqua" w:hAnsi="Book Antiqua"/>
          <w:snapToGrid w:val="0"/>
          <w:sz w:val="24"/>
          <w:szCs w:val="24"/>
        </w:rPr>
        <w:t>induced pluripotent stem cells</w:t>
      </w:r>
      <w:r w:rsidRPr="00AF6211">
        <w:rPr>
          <w:rFonts w:ascii="Book Antiqua" w:hAnsi="Book Antiqua"/>
          <w:sz w:val="24"/>
          <w:szCs w:val="24"/>
        </w:rPr>
        <w:t xml:space="preserve">-derived HLCs have been recently </w:t>
      </w:r>
      <w:r w:rsidR="007D586F" w:rsidRPr="00AF6211">
        <w:rPr>
          <w:rFonts w:ascii="Book Antiqua" w:hAnsi="Book Antiqua"/>
          <w:sz w:val="24"/>
          <w:szCs w:val="24"/>
        </w:rPr>
        <w:t>applied</w:t>
      </w:r>
      <w:r w:rsidRPr="00AF6211">
        <w:rPr>
          <w:rFonts w:ascii="Book Antiqua" w:hAnsi="Book Antiqua"/>
          <w:sz w:val="24"/>
          <w:szCs w:val="24"/>
        </w:rPr>
        <w:t xml:space="preserve"> in studying population genetics and </w:t>
      </w:r>
      <w:r w:rsidR="007D586F" w:rsidRPr="00AF6211">
        <w:rPr>
          <w:rFonts w:ascii="Book Antiqua" w:hAnsi="Book Antiqua"/>
          <w:sz w:val="24"/>
          <w:szCs w:val="24"/>
        </w:rPr>
        <w:t xml:space="preserve">functional outputs of </w:t>
      </w:r>
      <w:r w:rsidRPr="00AF6211">
        <w:rPr>
          <w:rFonts w:ascii="Book Antiqua" w:hAnsi="Book Antiqua"/>
          <w:sz w:val="24"/>
          <w:szCs w:val="24"/>
        </w:rPr>
        <w:t xml:space="preserve">common genetic variants </w:t>
      </w:r>
      <w:r w:rsidRPr="00AF6211">
        <w:rPr>
          <w:rFonts w:ascii="Book Antiqua" w:hAnsi="Book Antiqua"/>
          <w:i/>
          <w:sz w:val="24"/>
          <w:szCs w:val="24"/>
        </w:rPr>
        <w:t>in vitro</w:t>
      </w:r>
      <w:r w:rsidRPr="00AF6211">
        <w:rPr>
          <w:rFonts w:ascii="Book Antiqua" w:hAnsi="Book Antiqua"/>
          <w:sz w:val="24"/>
          <w:szCs w:val="24"/>
        </w:rPr>
        <w:t xml:space="preserve">. This has </w:t>
      </w:r>
      <w:r w:rsidR="00256492" w:rsidRPr="00AF6211">
        <w:rPr>
          <w:rFonts w:ascii="Book Antiqua" w:eastAsiaTheme="minorEastAsia" w:hAnsi="Book Antiqua"/>
          <w:sz w:val="24"/>
          <w:szCs w:val="24"/>
          <w:lang w:eastAsia="zh-CN"/>
        </w:rPr>
        <w:t>offered</w:t>
      </w:r>
      <w:r w:rsidR="00256492" w:rsidRPr="00AF6211">
        <w:rPr>
          <w:rFonts w:ascii="Book Antiqua" w:hAnsi="Book Antiqua"/>
          <w:sz w:val="24"/>
          <w:szCs w:val="24"/>
        </w:rPr>
        <w:t xml:space="preserve"> </w:t>
      </w:r>
      <w:r w:rsidRPr="00AF6211">
        <w:rPr>
          <w:rFonts w:ascii="Book Antiqua" w:hAnsi="Book Antiqua"/>
          <w:sz w:val="24"/>
          <w:szCs w:val="24"/>
        </w:rPr>
        <w:t xml:space="preserve">a new paradigm </w:t>
      </w:r>
      <w:r w:rsidR="00256492" w:rsidRPr="00AF6211">
        <w:rPr>
          <w:rFonts w:ascii="Book Antiqua" w:eastAsiaTheme="minorEastAsia" w:hAnsi="Book Antiqua"/>
          <w:sz w:val="24"/>
          <w:szCs w:val="24"/>
          <w:lang w:eastAsia="zh-CN"/>
        </w:rPr>
        <w:t>for</w:t>
      </w:r>
      <w:r w:rsidRPr="00AF6211">
        <w:rPr>
          <w:rFonts w:ascii="Book Antiqua" w:hAnsi="Book Antiqua"/>
          <w:sz w:val="24"/>
          <w:szCs w:val="24"/>
        </w:rPr>
        <w:t xml:space="preserve"> genome</w:t>
      </w:r>
      <w:r w:rsidR="00C271A3" w:rsidRPr="00AF6211">
        <w:rPr>
          <w:rFonts w:ascii="Book Antiqua" w:hAnsi="Book Antiqua"/>
          <w:sz w:val="24"/>
          <w:szCs w:val="24"/>
        </w:rPr>
        <w:t>-</w:t>
      </w:r>
      <w:r w:rsidRPr="00AF6211">
        <w:rPr>
          <w:rFonts w:ascii="Book Antiqua" w:hAnsi="Book Antiqua"/>
          <w:sz w:val="24"/>
          <w:szCs w:val="24"/>
        </w:rPr>
        <w:t xml:space="preserve">wide association studies and possibly </w:t>
      </w:r>
      <w:r w:rsidRPr="00AF6211">
        <w:rPr>
          <w:rFonts w:ascii="Book Antiqua" w:hAnsi="Book Antiqua"/>
          <w:i/>
          <w:sz w:val="24"/>
          <w:szCs w:val="24"/>
        </w:rPr>
        <w:t>in vitro</w:t>
      </w:r>
      <w:r w:rsidRPr="00AF6211">
        <w:rPr>
          <w:rFonts w:ascii="Book Antiqua" w:hAnsi="Book Antiqua"/>
          <w:sz w:val="24"/>
          <w:szCs w:val="24"/>
        </w:rPr>
        <w:t xml:space="preserve"> pharmacogenomics in the near</w:t>
      </w:r>
      <w:r w:rsidR="00671F89" w:rsidRPr="00AF6211">
        <w:rPr>
          <w:rFonts w:ascii="Book Antiqua" w:hAnsi="Book Antiqua"/>
          <w:sz w:val="24"/>
          <w:szCs w:val="24"/>
        </w:rPr>
        <w:t>ly</w:t>
      </w:r>
      <w:r w:rsidRPr="00AF6211">
        <w:rPr>
          <w:rFonts w:ascii="Book Antiqua" w:hAnsi="Book Antiqua"/>
          <w:sz w:val="24"/>
          <w:szCs w:val="24"/>
        </w:rPr>
        <w:t xml:space="preserve"> future. However, HLCs have not </w:t>
      </w:r>
      <w:r w:rsidR="007D586F" w:rsidRPr="00AF6211">
        <w:rPr>
          <w:rFonts w:ascii="Book Antiqua" w:hAnsi="Book Antiqua"/>
          <w:sz w:val="24"/>
          <w:szCs w:val="24"/>
        </w:rPr>
        <w:t xml:space="preserve">yet </w:t>
      </w:r>
      <w:r w:rsidRPr="00AF6211">
        <w:rPr>
          <w:rFonts w:ascii="Book Antiqua" w:hAnsi="Book Antiqua"/>
          <w:sz w:val="24"/>
          <w:szCs w:val="24"/>
        </w:rPr>
        <w:t>been successfully applied in bioartificial liver device</w:t>
      </w:r>
      <w:r w:rsidR="00C271A3" w:rsidRPr="00AF6211">
        <w:rPr>
          <w:rFonts w:ascii="Book Antiqua" w:hAnsi="Book Antiqua"/>
          <w:sz w:val="24"/>
          <w:szCs w:val="24"/>
        </w:rPr>
        <w:t>s</w:t>
      </w:r>
      <w:r w:rsidRPr="00AF6211">
        <w:rPr>
          <w:rFonts w:ascii="Book Antiqua" w:hAnsi="Book Antiqua"/>
          <w:sz w:val="24"/>
          <w:szCs w:val="24"/>
        </w:rPr>
        <w:t xml:space="preserve"> and </w:t>
      </w:r>
      <w:r w:rsidR="00C271A3" w:rsidRPr="00AF6211">
        <w:rPr>
          <w:rFonts w:ascii="Book Antiqua" w:hAnsi="Book Antiqua"/>
          <w:sz w:val="24"/>
          <w:szCs w:val="24"/>
        </w:rPr>
        <w:t xml:space="preserve">have </w:t>
      </w:r>
      <w:r w:rsidRPr="00AF6211">
        <w:rPr>
          <w:rFonts w:ascii="Book Antiqua" w:hAnsi="Book Antiqua"/>
          <w:sz w:val="24"/>
          <w:szCs w:val="24"/>
        </w:rPr>
        <w:t>only displayed limited success in cell transplantation</w:t>
      </w:r>
      <w:r w:rsidR="009F2625" w:rsidRPr="00AF6211">
        <w:rPr>
          <w:rFonts w:ascii="Book Antiqua" w:hAnsi="Book Antiqua"/>
          <w:sz w:val="24"/>
          <w:szCs w:val="24"/>
        </w:rPr>
        <w:t xml:space="preserve">. </w:t>
      </w:r>
      <w:r w:rsidR="00C271A3" w:rsidRPr="00AF6211">
        <w:rPr>
          <w:rFonts w:ascii="Book Antiqua" w:hAnsi="Book Antiqua"/>
          <w:sz w:val="24"/>
          <w:szCs w:val="24"/>
        </w:rPr>
        <w:t>HLCs</w:t>
      </w:r>
      <w:r w:rsidR="004C7371" w:rsidRPr="00AF6211">
        <w:rPr>
          <w:rFonts w:ascii="Book Antiqua" w:hAnsi="Book Antiqua"/>
          <w:sz w:val="24"/>
          <w:szCs w:val="24"/>
        </w:rPr>
        <w:t xml:space="preserve"> still </w:t>
      </w:r>
      <w:r w:rsidR="00C271A3" w:rsidRPr="00AF6211">
        <w:rPr>
          <w:rFonts w:ascii="Book Antiqua" w:hAnsi="Book Antiqua"/>
          <w:sz w:val="24"/>
          <w:szCs w:val="24"/>
        </w:rPr>
        <w:t xml:space="preserve">have an </w:t>
      </w:r>
      <w:r w:rsidR="004C7371" w:rsidRPr="00AF6211">
        <w:rPr>
          <w:rFonts w:ascii="Book Antiqua" w:hAnsi="Book Antiqua"/>
          <w:sz w:val="24"/>
          <w:szCs w:val="24"/>
        </w:rPr>
        <w:t>immature hepatocyte phenotype and exist as a population with great heterogeneity</w:t>
      </w:r>
      <w:r w:rsidR="00753A7D" w:rsidRPr="00AF6211">
        <w:rPr>
          <w:rFonts w:ascii="Book Antiqua" w:hAnsi="Book Antiqua"/>
          <w:sz w:val="24"/>
          <w:szCs w:val="24"/>
        </w:rPr>
        <w:t>,</w:t>
      </w:r>
      <w:r w:rsidR="004C7371" w:rsidRPr="00AF6211">
        <w:rPr>
          <w:rFonts w:ascii="Book Antiqua" w:hAnsi="Book Antiqua"/>
          <w:sz w:val="24"/>
          <w:szCs w:val="24"/>
        </w:rPr>
        <w:t xml:space="preserve"> and </w:t>
      </w:r>
      <w:r w:rsidR="00E21600" w:rsidRPr="00AF6211">
        <w:rPr>
          <w:rFonts w:ascii="Book Antiqua" w:hAnsi="Book Antiqua"/>
          <w:sz w:val="24"/>
          <w:szCs w:val="24"/>
          <w:lang w:eastAsia="zh-CN"/>
        </w:rPr>
        <w:t xml:space="preserve">HLCs derived from different </w:t>
      </w:r>
      <w:proofErr w:type="spellStart"/>
      <w:r w:rsidR="00E21600" w:rsidRPr="00AF6211">
        <w:rPr>
          <w:rFonts w:ascii="Book Antiqua" w:hAnsi="Book Antiqua"/>
          <w:sz w:val="24"/>
          <w:szCs w:val="24"/>
          <w:lang w:eastAsia="zh-CN"/>
        </w:rPr>
        <w:t>hPSC</w:t>
      </w:r>
      <w:proofErr w:type="spellEnd"/>
      <w:r w:rsidR="00E21600" w:rsidRPr="00AF6211">
        <w:rPr>
          <w:rFonts w:ascii="Book Antiqua" w:hAnsi="Book Antiqua"/>
          <w:sz w:val="24"/>
          <w:szCs w:val="24"/>
          <w:lang w:eastAsia="zh-CN"/>
        </w:rPr>
        <w:t xml:space="preserve"> lines display </w:t>
      </w:r>
      <w:r w:rsidR="004C7371" w:rsidRPr="00AF6211">
        <w:rPr>
          <w:rFonts w:ascii="Book Antiqua" w:hAnsi="Book Antiqua"/>
          <w:sz w:val="24"/>
          <w:szCs w:val="24"/>
        </w:rPr>
        <w:t>variable differentiation efficiency</w:t>
      </w:r>
      <w:r w:rsidR="00E21600" w:rsidRPr="00AF6211">
        <w:rPr>
          <w:rFonts w:ascii="Book Antiqua" w:hAnsi="Book Antiqua"/>
          <w:sz w:val="24"/>
          <w:szCs w:val="24"/>
        </w:rPr>
        <w:t>.</w:t>
      </w:r>
      <w:r w:rsidR="004C7371" w:rsidRPr="00AF6211">
        <w:rPr>
          <w:rFonts w:ascii="Book Antiqua" w:hAnsi="Book Antiqua"/>
          <w:sz w:val="24"/>
          <w:szCs w:val="24"/>
        </w:rPr>
        <w:t xml:space="preserve"> </w:t>
      </w:r>
      <w:r w:rsidR="00787067" w:rsidRPr="00AF6211">
        <w:rPr>
          <w:rFonts w:ascii="Book Antiqua" w:hAnsi="Book Antiqua"/>
          <w:sz w:val="24"/>
          <w:szCs w:val="24"/>
        </w:rPr>
        <w:t>Therefore, c</w:t>
      </w:r>
      <w:r w:rsidRPr="00AF6211">
        <w:rPr>
          <w:rFonts w:ascii="Book Antiqua" w:hAnsi="Book Antiqua"/>
          <w:sz w:val="24"/>
          <w:szCs w:val="24"/>
        </w:rPr>
        <w:t xml:space="preserve">ontinuous improvement to the quality of HLCs, deeper investigation </w:t>
      </w:r>
      <w:r w:rsidR="00C271A3" w:rsidRPr="00AF6211">
        <w:rPr>
          <w:rFonts w:ascii="Book Antiqua" w:hAnsi="Book Antiqua"/>
          <w:sz w:val="24"/>
          <w:szCs w:val="24"/>
        </w:rPr>
        <w:t xml:space="preserve">of </w:t>
      </w:r>
      <w:r w:rsidRPr="00AF6211">
        <w:rPr>
          <w:rFonts w:ascii="Book Antiqua" w:hAnsi="Book Antiqua"/>
          <w:sz w:val="24"/>
          <w:szCs w:val="24"/>
        </w:rPr>
        <w:t>relevant biological processes, and proper adaptation of recent advances in cell culture platform</w:t>
      </w:r>
      <w:r w:rsidR="00C271A3" w:rsidRPr="00AF6211">
        <w:rPr>
          <w:rFonts w:ascii="Book Antiqua" w:hAnsi="Book Antiqua"/>
          <w:sz w:val="24"/>
          <w:szCs w:val="24"/>
        </w:rPr>
        <w:t>s</w:t>
      </w:r>
      <w:r w:rsidRPr="00AF6211">
        <w:rPr>
          <w:rFonts w:ascii="Book Antiqua" w:hAnsi="Book Antiqua"/>
          <w:sz w:val="24"/>
          <w:szCs w:val="24"/>
        </w:rPr>
        <w:t xml:space="preserve">, genome editing technology, </w:t>
      </w:r>
      <w:r w:rsidR="00C271A3" w:rsidRPr="00AF6211">
        <w:rPr>
          <w:rFonts w:ascii="Book Antiqua" w:hAnsi="Book Antiqua"/>
          <w:sz w:val="24"/>
          <w:szCs w:val="24"/>
        </w:rPr>
        <w:t xml:space="preserve">and </w:t>
      </w:r>
      <w:r w:rsidRPr="00AF6211">
        <w:rPr>
          <w:rFonts w:ascii="Book Antiqua" w:hAnsi="Book Antiqua"/>
          <w:sz w:val="24"/>
          <w:szCs w:val="24"/>
        </w:rPr>
        <w:t>bioengineering system</w:t>
      </w:r>
      <w:r w:rsidR="00C271A3" w:rsidRPr="00AF6211">
        <w:rPr>
          <w:rFonts w:ascii="Book Antiqua" w:hAnsi="Book Antiqua"/>
          <w:sz w:val="24"/>
          <w:szCs w:val="24"/>
        </w:rPr>
        <w:t xml:space="preserve">s </w:t>
      </w:r>
      <w:r w:rsidRPr="00AF6211">
        <w:rPr>
          <w:rFonts w:ascii="Book Antiqua" w:hAnsi="Book Antiqua"/>
          <w:sz w:val="24"/>
          <w:szCs w:val="24"/>
        </w:rPr>
        <w:t xml:space="preserve">are </w:t>
      </w:r>
      <w:r w:rsidR="001F1F53" w:rsidRPr="00AF6211">
        <w:rPr>
          <w:rFonts w:ascii="Book Antiqua" w:eastAsiaTheme="minorEastAsia" w:hAnsi="Book Antiqua"/>
          <w:sz w:val="24"/>
          <w:szCs w:val="24"/>
          <w:lang w:eastAsia="zh-CN"/>
        </w:rPr>
        <w:t>required</w:t>
      </w:r>
      <w:r w:rsidR="001F1F53" w:rsidRPr="00AF6211">
        <w:rPr>
          <w:rFonts w:ascii="Book Antiqua" w:hAnsi="Book Antiqua"/>
          <w:sz w:val="24"/>
          <w:szCs w:val="24"/>
        </w:rPr>
        <w:t xml:space="preserve"> </w:t>
      </w:r>
      <w:r w:rsidRPr="00AF6211">
        <w:rPr>
          <w:rFonts w:ascii="Book Antiqua" w:hAnsi="Book Antiqua"/>
          <w:sz w:val="24"/>
          <w:szCs w:val="24"/>
        </w:rPr>
        <w:t>before HLCs can fulfill the needs in basic and translational research. In this review, we summarize the discoveries, achievements, and challenges in the derivation and applications of HLCs.</w:t>
      </w:r>
      <w:r w:rsidR="00580099" w:rsidRPr="00AF6211">
        <w:rPr>
          <w:rFonts w:ascii="Book Antiqua" w:hAnsi="Book Antiqua"/>
          <w:sz w:val="24"/>
          <w:szCs w:val="24"/>
        </w:rPr>
        <w:t xml:space="preserve"> </w:t>
      </w:r>
    </w:p>
    <w:p w14:paraId="710E083C" w14:textId="77777777" w:rsidR="001F1F53" w:rsidRPr="00AF6211" w:rsidRDefault="001F1F53" w:rsidP="00EE5E65">
      <w:pPr>
        <w:pStyle w:val="MDPI18keywords"/>
        <w:spacing w:before="0" w:line="360" w:lineRule="auto"/>
        <w:ind w:left="0"/>
        <w:rPr>
          <w:rFonts w:ascii="Book Antiqua" w:eastAsiaTheme="minorEastAsia" w:hAnsi="Book Antiqua"/>
          <w:b/>
          <w:sz w:val="24"/>
          <w:szCs w:val="24"/>
          <w:lang w:eastAsia="zh-CN"/>
        </w:rPr>
      </w:pPr>
    </w:p>
    <w:p w14:paraId="04C83FBC" w14:textId="2DFE01F3" w:rsidR="00F64A9C" w:rsidRPr="00AF6211" w:rsidRDefault="00F64A9C" w:rsidP="00EE5E65">
      <w:pPr>
        <w:pStyle w:val="MDPI18keywords"/>
        <w:spacing w:before="0" w:line="360" w:lineRule="auto"/>
        <w:ind w:left="0"/>
        <w:rPr>
          <w:rFonts w:ascii="Book Antiqua" w:hAnsi="Book Antiqua"/>
          <w:sz w:val="24"/>
          <w:szCs w:val="24"/>
        </w:rPr>
      </w:pPr>
      <w:r w:rsidRPr="00AF6211">
        <w:rPr>
          <w:rFonts w:ascii="Book Antiqua" w:hAnsi="Book Antiqua"/>
          <w:b/>
          <w:sz w:val="24"/>
          <w:szCs w:val="24"/>
        </w:rPr>
        <w:t>Key</w:t>
      </w:r>
      <w:r w:rsidR="001F1F53" w:rsidRPr="00AF6211">
        <w:rPr>
          <w:rFonts w:ascii="Book Antiqua" w:eastAsiaTheme="minorEastAsia" w:hAnsi="Book Antiqua"/>
          <w:b/>
          <w:sz w:val="24"/>
          <w:szCs w:val="24"/>
          <w:lang w:eastAsia="zh-CN"/>
        </w:rPr>
        <w:t xml:space="preserve"> </w:t>
      </w:r>
      <w:r w:rsidRPr="00AF6211">
        <w:rPr>
          <w:rFonts w:ascii="Book Antiqua" w:hAnsi="Book Antiqua"/>
          <w:b/>
          <w:sz w:val="24"/>
          <w:szCs w:val="24"/>
        </w:rPr>
        <w:t xml:space="preserve">words: </w:t>
      </w:r>
      <w:r w:rsidR="00C271A3" w:rsidRPr="00AF6211">
        <w:rPr>
          <w:rFonts w:ascii="Book Antiqua" w:hAnsi="Book Antiqua"/>
          <w:sz w:val="24"/>
          <w:szCs w:val="24"/>
        </w:rPr>
        <w:t>Hepatocyte-</w:t>
      </w:r>
      <w:r w:rsidRPr="00AF6211">
        <w:rPr>
          <w:rFonts w:ascii="Book Antiqua" w:hAnsi="Book Antiqua"/>
          <w:sz w:val="24"/>
          <w:szCs w:val="24"/>
        </w:rPr>
        <w:t xml:space="preserve">like cells; </w:t>
      </w:r>
      <w:r w:rsidR="009A03A3" w:rsidRPr="00AF6211">
        <w:rPr>
          <w:rFonts w:ascii="Book Antiqua" w:hAnsi="Book Antiqua"/>
          <w:sz w:val="24"/>
          <w:szCs w:val="24"/>
        </w:rPr>
        <w:t>Human pluripotent stem cells; H</w:t>
      </w:r>
      <w:r w:rsidRPr="00AF6211">
        <w:rPr>
          <w:rFonts w:ascii="Book Antiqua" w:hAnsi="Book Antiqua"/>
          <w:sz w:val="24"/>
          <w:szCs w:val="24"/>
        </w:rPr>
        <w:t xml:space="preserve">epatic differentiation; </w:t>
      </w:r>
      <w:r w:rsidR="009A03A3" w:rsidRPr="00AF6211">
        <w:rPr>
          <w:rFonts w:ascii="Book Antiqua" w:hAnsi="Book Antiqua"/>
          <w:sz w:val="24"/>
          <w:szCs w:val="24"/>
        </w:rPr>
        <w:t>B</w:t>
      </w:r>
      <w:r w:rsidRPr="00AF6211">
        <w:rPr>
          <w:rFonts w:ascii="Book Antiqua" w:hAnsi="Book Antiqua"/>
          <w:sz w:val="24"/>
          <w:szCs w:val="24"/>
        </w:rPr>
        <w:t>iomedical application</w:t>
      </w:r>
    </w:p>
    <w:p w14:paraId="7ED40DD7" w14:textId="77777777" w:rsidR="00C271A3" w:rsidRPr="00AF6211" w:rsidRDefault="00C271A3" w:rsidP="00EE5E65">
      <w:pPr>
        <w:adjustRightInd w:val="0"/>
        <w:snapToGrid w:val="0"/>
        <w:spacing w:line="360" w:lineRule="auto"/>
        <w:jc w:val="both"/>
        <w:rPr>
          <w:rFonts w:ascii="Book Antiqua" w:hAnsi="Book Antiqua"/>
          <w:b/>
          <w:lang w:eastAsia="de-DE" w:bidi="en-US"/>
        </w:rPr>
      </w:pPr>
    </w:p>
    <w:p w14:paraId="5B8FF4BF" w14:textId="77777777" w:rsidR="00222153" w:rsidRPr="00AF6211" w:rsidRDefault="00222153" w:rsidP="00222153">
      <w:pPr>
        <w:adjustRightInd w:val="0"/>
        <w:snapToGrid w:val="0"/>
        <w:spacing w:line="360" w:lineRule="auto"/>
        <w:jc w:val="both"/>
        <w:rPr>
          <w:rFonts w:ascii="Book Antiqua" w:eastAsia="MS Mincho" w:hAnsi="Book Antiqua"/>
          <w:bCs/>
          <w:lang w:eastAsia="en-US"/>
        </w:rPr>
      </w:pPr>
      <w:r w:rsidRPr="00AF6211">
        <w:rPr>
          <w:rFonts w:ascii="Book Antiqua" w:eastAsia="宋体" w:hAnsi="Book Antiqua"/>
          <w:b/>
        </w:rPr>
        <w:t xml:space="preserve">© The Author(s) 2019. </w:t>
      </w:r>
      <w:r w:rsidRPr="00AF6211">
        <w:rPr>
          <w:rFonts w:ascii="Book Antiqua" w:eastAsia="宋体" w:hAnsi="Book Antiqua"/>
          <w:bCs/>
        </w:rPr>
        <w:t xml:space="preserve">Published by </w:t>
      </w:r>
      <w:proofErr w:type="spellStart"/>
      <w:r w:rsidRPr="00AF6211">
        <w:rPr>
          <w:rFonts w:ascii="Book Antiqua" w:eastAsia="宋体" w:hAnsi="Book Antiqua"/>
          <w:bCs/>
        </w:rPr>
        <w:t>Baishideng</w:t>
      </w:r>
      <w:proofErr w:type="spellEnd"/>
      <w:r w:rsidRPr="00AF6211">
        <w:rPr>
          <w:rFonts w:ascii="Book Antiqua" w:eastAsia="宋体" w:hAnsi="Book Antiqua"/>
          <w:bCs/>
        </w:rPr>
        <w:t xml:space="preserve"> Publishing Group Inc. All rights reserved.</w:t>
      </w:r>
    </w:p>
    <w:p w14:paraId="4F2FF94A" w14:textId="77777777" w:rsidR="00222153" w:rsidRPr="00AF6211" w:rsidRDefault="00222153" w:rsidP="00EE5E65">
      <w:pPr>
        <w:adjustRightInd w:val="0"/>
        <w:snapToGrid w:val="0"/>
        <w:spacing w:line="360" w:lineRule="auto"/>
        <w:jc w:val="both"/>
        <w:rPr>
          <w:rFonts w:ascii="Book Antiqua" w:hAnsi="Book Antiqua"/>
          <w:b/>
          <w:lang w:eastAsia="de-DE" w:bidi="en-US"/>
        </w:rPr>
      </w:pPr>
    </w:p>
    <w:p w14:paraId="139EA4F2" w14:textId="4647E52E" w:rsidR="00C207EF" w:rsidRPr="00AF6211" w:rsidRDefault="00385361" w:rsidP="00EE5E65">
      <w:pPr>
        <w:adjustRightInd w:val="0"/>
        <w:snapToGrid w:val="0"/>
        <w:spacing w:line="360" w:lineRule="auto"/>
        <w:jc w:val="both"/>
        <w:rPr>
          <w:rFonts w:ascii="Book Antiqua" w:hAnsi="Book Antiqua"/>
          <w:b/>
          <w:lang w:eastAsia="de-DE" w:bidi="en-US"/>
        </w:rPr>
      </w:pPr>
      <w:r w:rsidRPr="00AF6211">
        <w:rPr>
          <w:rFonts w:ascii="Book Antiqua" w:hAnsi="Book Antiqua"/>
          <w:b/>
          <w:lang w:eastAsia="de-DE" w:bidi="en-US"/>
        </w:rPr>
        <w:t xml:space="preserve">Core </w:t>
      </w:r>
      <w:r w:rsidR="001F1F53" w:rsidRPr="00AF6211">
        <w:rPr>
          <w:rFonts w:ascii="Book Antiqua" w:hAnsi="Book Antiqua"/>
          <w:b/>
          <w:lang w:bidi="en-US"/>
        </w:rPr>
        <w:t>t</w:t>
      </w:r>
      <w:r w:rsidR="00C271A3" w:rsidRPr="00AF6211">
        <w:rPr>
          <w:rFonts w:ascii="Book Antiqua" w:hAnsi="Book Antiqua"/>
          <w:b/>
          <w:lang w:eastAsia="de-DE" w:bidi="en-US"/>
        </w:rPr>
        <w:t>ip</w:t>
      </w:r>
      <w:r w:rsidR="003856B4" w:rsidRPr="00AF6211">
        <w:rPr>
          <w:rFonts w:ascii="Book Antiqua" w:hAnsi="Book Antiqua"/>
          <w:b/>
          <w:lang w:bidi="en-US"/>
        </w:rPr>
        <w:t xml:space="preserve">: </w:t>
      </w:r>
      <w:r w:rsidR="008F5BB8" w:rsidRPr="00AF6211">
        <w:rPr>
          <w:rFonts w:ascii="Book Antiqua" w:hAnsi="Book Antiqua"/>
        </w:rPr>
        <w:t>Hepatocyte-like cells (HLCs)</w:t>
      </w:r>
      <w:r w:rsidR="00C271A3" w:rsidRPr="00AF6211">
        <w:rPr>
          <w:rFonts w:ascii="Book Antiqua" w:hAnsi="Book Antiqua"/>
          <w:lang w:eastAsia="de-DE" w:bidi="en-US"/>
        </w:rPr>
        <w:t xml:space="preserve"> derived from h</w:t>
      </w:r>
      <w:r w:rsidR="00D61205" w:rsidRPr="00AF6211">
        <w:rPr>
          <w:rFonts w:ascii="Book Antiqua" w:hAnsi="Book Antiqua"/>
          <w:lang w:eastAsia="de-DE" w:bidi="en-US"/>
        </w:rPr>
        <w:t xml:space="preserve">uman </w:t>
      </w:r>
      <w:r w:rsidR="00C271A3" w:rsidRPr="00AF6211">
        <w:rPr>
          <w:rFonts w:ascii="Book Antiqua" w:hAnsi="Book Antiqua"/>
          <w:lang w:eastAsia="de-DE" w:bidi="en-US"/>
        </w:rPr>
        <w:t>pluripotent stem cells (</w:t>
      </w:r>
      <w:proofErr w:type="spellStart"/>
      <w:r w:rsidR="00C271A3" w:rsidRPr="00AF6211">
        <w:rPr>
          <w:rFonts w:ascii="Book Antiqua" w:hAnsi="Book Antiqua"/>
          <w:lang w:eastAsia="de-DE" w:bidi="en-US"/>
        </w:rPr>
        <w:t>hPSCs</w:t>
      </w:r>
      <w:proofErr w:type="spellEnd"/>
      <w:r w:rsidR="00C271A3" w:rsidRPr="00AF6211">
        <w:rPr>
          <w:rFonts w:ascii="Book Antiqua" w:hAnsi="Book Antiqua"/>
          <w:lang w:eastAsia="de-DE" w:bidi="en-US"/>
        </w:rPr>
        <w:t>)</w:t>
      </w:r>
      <w:r w:rsidR="00D61205" w:rsidRPr="00AF6211">
        <w:rPr>
          <w:rFonts w:ascii="Book Antiqua" w:hAnsi="Book Antiqua"/>
          <w:lang w:eastAsia="de-DE" w:bidi="en-US"/>
        </w:rPr>
        <w:t xml:space="preserve"> </w:t>
      </w:r>
      <w:r w:rsidR="00C271A3" w:rsidRPr="00AF6211">
        <w:rPr>
          <w:rFonts w:ascii="Book Antiqua" w:hAnsi="Book Antiqua"/>
          <w:lang w:eastAsia="de-DE" w:bidi="en-US"/>
        </w:rPr>
        <w:t>have</w:t>
      </w:r>
      <w:r w:rsidR="00D61205" w:rsidRPr="00AF6211">
        <w:rPr>
          <w:rFonts w:ascii="Book Antiqua" w:hAnsi="Book Antiqua"/>
          <w:lang w:eastAsia="de-DE" w:bidi="en-US"/>
        </w:rPr>
        <w:t xml:space="preserve"> </w:t>
      </w:r>
      <w:r w:rsidR="001F1F53" w:rsidRPr="00AF6211">
        <w:rPr>
          <w:rFonts w:ascii="Book Antiqua" w:hAnsi="Book Antiqua"/>
          <w:lang w:bidi="en-US"/>
        </w:rPr>
        <w:t xml:space="preserve">a </w:t>
      </w:r>
      <w:r w:rsidR="00D61205" w:rsidRPr="00AF6211">
        <w:rPr>
          <w:rFonts w:ascii="Book Antiqua" w:hAnsi="Book Antiqua"/>
          <w:lang w:eastAsia="de-DE" w:bidi="en-US"/>
        </w:rPr>
        <w:t xml:space="preserve">great </w:t>
      </w:r>
      <w:r w:rsidR="00D61205" w:rsidRPr="00AF6211">
        <w:rPr>
          <w:rFonts w:ascii="Book Antiqua" w:hAnsi="Book Antiqua"/>
          <w:lang w:bidi="en-US"/>
        </w:rPr>
        <w:t xml:space="preserve">application prospect </w:t>
      </w:r>
      <w:r w:rsidR="004C5AB9" w:rsidRPr="00AF6211">
        <w:rPr>
          <w:rFonts w:ascii="Book Antiqua" w:hAnsi="Book Antiqua"/>
          <w:lang w:bidi="en-US"/>
        </w:rPr>
        <w:t xml:space="preserve">as an unlimited supply of human hepatocytes </w:t>
      </w:r>
      <w:r w:rsidR="00D61205" w:rsidRPr="00AF6211">
        <w:rPr>
          <w:rFonts w:ascii="Book Antiqua" w:hAnsi="Book Antiqua"/>
          <w:lang w:bidi="en-US"/>
        </w:rPr>
        <w:t xml:space="preserve">in </w:t>
      </w:r>
      <w:r w:rsidR="00D61205" w:rsidRPr="00AF6211">
        <w:rPr>
          <w:rFonts w:ascii="Book Antiqua" w:hAnsi="Book Antiqua"/>
        </w:rPr>
        <w:t xml:space="preserve">disease modeling, toxicity testing and drug discovery. </w:t>
      </w:r>
      <w:r w:rsidR="00A42EAF" w:rsidRPr="00AF6211">
        <w:rPr>
          <w:rFonts w:ascii="Book Antiqua" w:hAnsi="Book Antiqua"/>
          <w:lang w:eastAsia="de-DE" w:bidi="en-US"/>
        </w:rPr>
        <w:t>In this review, we su</w:t>
      </w:r>
      <w:r w:rsidR="00D61205" w:rsidRPr="00AF6211">
        <w:rPr>
          <w:rFonts w:ascii="Book Antiqua" w:hAnsi="Book Antiqua"/>
          <w:lang w:eastAsia="de-DE" w:bidi="en-US"/>
        </w:rPr>
        <w:t>mmarize</w:t>
      </w:r>
      <w:r w:rsidR="00A42EAF" w:rsidRPr="00AF6211">
        <w:rPr>
          <w:rFonts w:ascii="Book Antiqua" w:hAnsi="Book Antiqua"/>
          <w:lang w:eastAsia="de-DE" w:bidi="en-US"/>
        </w:rPr>
        <w:t xml:space="preserve"> the derivation </w:t>
      </w:r>
      <w:r w:rsidR="00D61205" w:rsidRPr="00AF6211">
        <w:rPr>
          <w:rFonts w:ascii="Book Antiqua" w:hAnsi="Book Antiqua"/>
          <w:lang w:eastAsia="de-DE" w:bidi="en-US"/>
        </w:rPr>
        <w:t xml:space="preserve">of </w:t>
      </w:r>
      <w:r w:rsidR="00A42EAF" w:rsidRPr="00AF6211">
        <w:rPr>
          <w:rFonts w:ascii="Book Antiqua" w:hAnsi="Book Antiqua"/>
          <w:lang w:eastAsia="de-DE" w:bidi="en-US"/>
        </w:rPr>
        <w:t>HLC</w:t>
      </w:r>
      <w:r w:rsidR="00D61205" w:rsidRPr="00AF6211">
        <w:rPr>
          <w:rFonts w:ascii="Book Antiqua" w:hAnsi="Book Antiqua"/>
          <w:lang w:eastAsia="de-DE" w:bidi="en-US"/>
        </w:rPr>
        <w:t xml:space="preserve">s from </w:t>
      </w:r>
      <w:proofErr w:type="spellStart"/>
      <w:r w:rsidR="00D61205" w:rsidRPr="00AF6211">
        <w:rPr>
          <w:rFonts w:ascii="Book Antiqua" w:hAnsi="Book Antiqua"/>
          <w:lang w:eastAsia="de-DE" w:bidi="en-US"/>
        </w:rPr>
        <w:t>hPSCs</w:t>
      </w:r>
      <w:proofErr w:type="spellEnd"/>
      <w:r w:rsidR="009325E8" w:rsidRPr="00AF6211">
        <w:rPr>
          <w:rFonts w:ascii="Book Antiqua" w:hAnsi="Book Antiqua"/>
          <w:lang w:eastAsia="de-DE" w:bidi="en-US"/>
        </w:rPr>
        <w:t>,</w:t>
      </w:r>
      <w:r w:rsidR="00F21C75" w:rsidRPr="00AF6211">
        <w:rPr>
          <w:rFonts w:ascii="Book Antiqua" w:hAnsi="Book Antiqua"/>
          <w:lang w:eastAsia="de-DE" w:bidi="en-US"/>
        </w:rPr>
        <w:t xml:space="preserve"> </w:t>
      </w:r>
      <w:r w:rsidR="00183945" w:rsidRPr="00AF6211">
        <w:rPr>
          <w:rFonts w:ascii="Book Antiqua" w:hAnsi="Book Antiqua"/>
          <w:lang w:eastAsia="de-DE" w:bidi="en-US"/>
        </w:rPr>
        <w:t xml:space="preserve">and </w:t>
      </w:r>
      <w:r w:rsidR="004C5AB9" w:rsidRPr="00AF6211">
        <w:rPr>
          <w:rFonts w:ascii="Book Antiqua" w:hAnsi="Book Antiqua"/>
          <w:lang w:eastAsia="de-DE" w:bidi="en-US"/>
        </w:rPr>
        <w:t xml:space="preserve">the limitations and </w:t>
      </w:r>
      <w:r w:rsidR="00F21C75" w:rsidRPr="00AF6211">
        <w:rPr>
          <w:rFonts w:ascii="Book Antiqua" w:hAnsi="Book Antiqua"/>
          <w:lang w:eastAsia="de-DE" w:bidi="en-US"/>
        </w:rPr>
        <w:lastRenderedPageBreak/>
        <w:t>optimi</w:t>
      </w:r>
      <w:r w:rsidR="00F21C75" w:rsidRPr="00AF6211">
        <w:rPr>
          <w:rFonts w:ascii="Book Antiqua" w:hAnsi="Book Antiqua"/>
          <w:lang w:bidi="en-US"/>
        </w:rPr>
        <w:t>zation of current</w:t>
      </w:r>
      <w:r w:rsidR="00D61205" w:rsidRPr="00AF6211">
        <w:rPr>
          <w:rFonts w:ascii="Book Antiqua" w:hAnsi="Book Antiqua"/>
          <w:lang w:eastAsia="de-DE" w:bidi="en-US"/>
        </w:rPr>
        <w:t xml:space="preserve"> </w:t>
      </w:r>
      <w:r w:rsidR="00F21C75" w:rsidRPr="00AF6211">
        <w:rPr>
          <w:rFonts w:ascii="Book Antiqua" w:hAnsi="Book Antiqua"/>
          <w:lang w:eastAsia="de-DE" w:bidi="en-US"/>
        </w:rPr>
        <w:t>differentiation protocols</w:t>
      </w:r>
      <w:r w:rsidR="004C5AB9" w:rsidRPr="00AF6211">
        <w:rPr>
          <w:rFonts w:ascii="Book Antiqua" w:hAnsi="Book Antiqua"/>
          <w:lang w:eastAsia="de-DE" w:bidi="en-US"/>
        </w:rPr>
        <w:t>. We also discuss progress in the application of HLCs, and reveal the exciting</w:t>
      </w:r>
      <w:r w:rsidR="00F54329" w:rsidRPr="00AF6211">
        <w:rPr>
          <w:rFonts w:ascii="Book Antiqua" w:hAnsi="Book Antiqua"/>
          <w:lang w:bidi="en-US"/>
        </w:rPr>
        <w:t xml:space="preserve"> </w:t>
      </w:r>
      <w:r w:rsidR="004C5AB9" w:rsidRPr="00AF6211">
        <w:rPr>
          <w:rFonts w:ascii="Book Antiqua" w:hAnsi="Book Antiqua"/>
          <w:lang w:eastAsia="de-DE" w:bidi="en-US"/>
        </w:rPr>
        <w:t>future of HLCs</w:t>
      </w:r>
      <w:r w:rsidR="00183945" w:rsidRPr="00AF6211">
        <w:rPr>
          <w:rFonts w:ascii="Book Antiqua" w:hAnsi="Book Antiqua"/>
          <w:lang w:eastAsia="de-DE" w:bidi="en-US"/>
        </w:rPr>
        <w:t xml:space="preserve"> for use</w:t>
      </w:r>
      <w:r w:rsidR="004C5AB9" w:rsidRPr="00AF6211">
        <w:rPr>
          <w:rFonts w:ascii="Book Antiqua" w:hAnsi="Book Antiqua"/>
          <w:lang w:eastAsia="de-DE" w:bidi="en-US"/>
        </w:rPr>
        <w:t xml:space="preserve"> in the study of rare diseases, population genetics, and </w:t>
      </w:r>
      <w:r w:rsidR="004C5AB9" w:rsidRPr="00AF6211">
        <w:rPr>
          <w:rFonts w:ascii="Book Antiqua" w:hAnsi="Book Antiqua"/>
          <w:i/>
          <w:lang w:eastAsia="de-DE" w:bidi="en-US"/>
        </w:rPr>
        <w:t xml:space="preserve">in vitro </w:t>
      </w:r>
      <w:r w:rsidR="004C5AB9" w:rsidRPr="00AF6211">
        <w:rPr>
          <w:rFonts w:ascii="Book Antiqua" w:hAnsi="Book Antiqua"/>
          <w:lang w:eastAsia="de-DE" w:bidi="en-US"/>
        </w:rPr>
        <w:t xml:space="preserve">pharmacogenomics. </w:t>
      </w:r>
    </w:p>
    <w:p w14:paraId="2F678EA5" w14:textId="77777777" w:rsidR="00CF6E02" w:rsidRPr="00AF6211" w:rsidRDefault="00CF6E02" w:rsidP="00CF6E02">
      <w:pPr>
        <w:adjustRightInd w:val="0"/>
        <w:snapToGrid w:val="0"/>
        <w:spacing w:line="360" w:lineRule="auto"/>
        <w:jc w:val="both"/>
        <w:rPr>
          <w:rFonts w:ascii="Book Antiqua" w:hAnsi="Book Antiqua"/>
          <w:snapToGrid w:val="0"/>
        </w:rPr>
      </w:pPr>
    </w:p>
    <w:p w14:paraId="153C98E0" w14:textId="18C114BC" w:rsidR="00CF6E02" w:rsidRDefault="00CF6E02" w:rsidP="00CF6E02">
      <w:pPr>
        <w:adjustRightInd w:val="0"/>
        <w:snapToGrid w:val="0"/>
        <w:spacing w:line="360" w:lineRule="auto"/>
        <w:jc w:val="both"/>
        <w:rPr>
          <w:rFonts w:ascii="Book Antiqua" w:hAnsi="Book Antiqua" w:hint="eastAsia"/>
        </w:rPr>
      </w:pPr>
      <w:r w:rsidRPr="00AF6211">
        <w:rPr>
          <w:rFonts w:ascii="Book Antiqua" w:hAnsi="Book Antiqua"/>
        </w:rPr>
        <w:t>Li S, Huang SQ, Zhao YX, Ding YJ, Ma DJ, Ding QR. Derivation and applications of human hepatocyte-like cells.</w:t>
      </w:r>
      <w:r w:rsidR="00C0713B" w:rsidRPr="00AF6211">
        <w:rPr>
          <w:rFonts w:ascii="Book Antiqua" w:hAnsi="Book Antiqua"/>
        </w:rPr>
        <w:t xml:space="preserve"> </w:t>
      </w:r>
      <w:r w:rsidR="00C0713B" w:rsidRPr="00AF6211">
        <w:rPr>
          <w:rFonts w:ascii="Book Antiqua" w:hAnsi="Book Antiqua"/>
          <w:i/>
          <w:iCs/>
        </w:rPr>
        <w:t>World J Stem Cell</w:t>
      </w:r>
      <w:r w:rsidR="00C0713B" w:rsidRPr="00AF6211">
        <w:rPr>
          <w:rFonts w:ascii="Book Antiqua" w:hAnsi="Book Antiqua"/>
        </w:rPr>
        <w:t xml:space="preserve"> 2019; </w:t>
      </w:r>
      <w:r w:rsidR="00A51F17" w:rsidRPr="00A51F17">
        <w:rPr>
          <w:rFonts w:ascii="Book Antiqua" w:hAnsi="Book Antiqua"/>
        </w:rPr>
        <w:t>11(8):</w:t>
      </w:r>
      <w:r w:rsidR="00A51F17">
        <w:rPr>
          <w:rFonts w:ascii="Book Antiqua" w:hAnsi="Book Antiqua" w:hint="eastAsia"/>
        </w:rPr>
        <w:t>535-547</w:t>
      </w:r>
    </w:p>
    <w:p w14:paraId="3C9472DB" w14:textId="798D530F" w:rsidR="00A51F17" w:rsidRPr="00A51F17" w:rsidRDefault="00A51F17" w:rsidP="00A51F17">
      <w:pPr>
        <w:adjustRightInd w:val="0"/>
        <w:snapToGrid w:val="0"/>
        <w:spacing w:line="360" w:lineRule="auto"/>
        <w:jc w:val="both"/>
        <w:rPr>
          <w:rFonts w:ascii="Book Antiqua" w:hAnsi="Book Antiqua"/>
          <w:lang w:eastAsia="de-DE" w:bidi="en-US"/>
        </w:rPr>
      </w:pPr>
      <w:r w:rsidRPr="00A51F17">
        <w:rPr>
          <w:rFonts w:ascii="Book Antiqua" w:hAnsi="Book Antiqua"/>
          <w:lang w:eastAsia="de-DE" w:bidi="en-US"/>
        </w:rPr>
        <w:t>URL: https://www.wjgnet.com/1948-0210/full/v11/i8/</w:t>
      </w:r>
      <w:r>
        <w:rPr>
          <w:rFonts w:ascii="Book Antiqua" w:hAnsi="Book Antiqua" w:hint="eastAsia"/>
          <w:lang w:bidi="en-US"/>
        </w:rPr>
        <w:t>535</w:t>
      </w:r>
      <w:r w:rsidRPr="00A51F17">
        <w:rPr>
          <w:rFonts w:ascii="Book Antiqua" w:hAnsi="Book Antiqua"/>
          <w:lang w:eastAsia="de-DE" w:bidi="en-US"/>
        </w:rPr>
        <w:t xml:space="preserve">.htm  </w:t>
      </w:r>
    </w:p>
    <w:p w14:paraId="7BD796CC" w14:textId="3DB85EA2" w:rsidR="00A51F17" w:rsidRPr="00A51F17" w:rsidRDefault="00A51F17" w:rsidP="00A51F17">
      <w:pPr>
        <w:adjustRightInd w:val="0"/>
        <w:snapToGrid w:val="0"/>
        <w:spacing w:line="360" w:lineRule="auto"/>
        <w:jc w:val="both"/>
        <w:rPr>
          <w:rFonts w:ascii="Book Antiqua" w:hAnsi="Book Antiqua" w:hint="eastAsia"/>
          <w:lang w:bidi="en-US"/>
        </w:rPr>
      </w:pPr>
      <w:r w:rsidRPr="00A51F17">
        <w:rPr>
          <w:rFonts w:ascii="Book Antiqua" w:hAnsi="Book Antiqua"/>
          <w:lang w:eastAsia="de-DE" w:bidi="en-US"/>
        </w:rPr>
        <w:t xml:space="preserve">DOI: </w:t>
      </w:r>
      <w:bookmarkStart w:id="11" w:name="_GoBack"/>
      <w:r w:rsidRPr="00A51F17">
        <w:rPr>
          <w:rFonts w:ascii="Book Antiqua" w:hAnsi="Book Antiqua"/>
          <w:lang w:eastAsia="de-DE" w:bidi="en-US"/>
        </w:rPr>
        <w:t>https://dx.doi.org/10.4252/wjsc.v11.i8.</w:t>
      </w:r>
      <w:r>
        <w:rPr>
          <w:rFonts w:ascii="Book Antiqua" w:hAnsi="Book Antiqua" w:hint="eastAsia"/>
          <w:lang w:bidi="en-US"/>
        </w:rPr>
        <w:t>535</w:t>
      </w:r>
      <w:bookmarkEnd w:id="11"/>
    </w:p>
    <w:p w14:paraId="565B24E9" w14:textId="25B8772F" w:rsidR="00C0713B" w:rsidRPr="00AF6211" w:rsidRDefault="00C0713B">
      <w:pPr>
        <w:rPr>
          <w:rFonts w:ascii="Book Antiqua" w:eastAsia="Times New Roman" w:hAnsi="Book Antiqua"/>
          <w:b/>
          <w:snapToGrid w:val="0"/>
          <w:color w:val="000000"/>
          <w:lang w:eastAsia="de-DE" w:bidi="en-US"/>
        </w:rPr>
      </w:pPr>
      <w:r w:rsidRPr="00AF6211">
        <w:rPr>
          <w:rFonts w:ascii="Book Antiqua" w:hAnsi="Book Antiqua"/>
        </w:rPr>
        <w:br w:type="page"/>
      </w:r>
    </w:p>
    <w:p w14:paraId="1141B1EB" w14:textId="32F40471" w:rsidR="00F64A9C" w:rsidRPr="00AF6211" w:rsidRDefault="00CC7FB0" w:rsidP="00CF6E02">
      <w:pPr>
        <w:pStyle w:val="MDPI21heading1"/>
        <w:spacing w:before="0" w:after="0" w:line="360" w:lineRule="auto"/>
        <w:jc w:val="both"/>
        <w:rPr>
          <w:rFonts w:ascii="Book Antiqua" w:hAnsi="Book Antiqua"/>
          <w:sz w:val="24"/>
          <w:szCs w:val="24"/>
        </w:rPr>
      </w:pPr>
      <w:r w:rsidRPr="00AF6211">
        <w:rPr>
          <w:rFonts w:ascii="Book Antiqua" w:hAnsi="Book Antiqua"/>
          <w:sz w:val="24"/>
          <w:szCs w:val="24"/>
        </w:rPr>
        <w:lastRenderedPageBreak/>
        <w:t>INTRODUCTION</w:t>
      </w:r>
    </w:p>
    <w:p w14:paraId="20534BB2" w14:textId="41D2AD7C" w:rsidR="00F64A9C" w:rsidRPr="00AF6211" w:rsidRDefault="00F64A9C" w:rsidP="00EE5E65">
      <w:pPr>
        <w:pStyle w:val="MDPI17abstract"/>
        <w:spacing w:before="0" w:line="360" w:lineRule="auto"/>
        <w:ind w:left="0"/>
        <w:rPr>
          <w:rFonts w:ascii="Book Antiqua" w:hAnsi="Book Antiqua"/>
          <w:snapToGrid w:val="0"/>
          <w:sz w:val="24"/>
          <w:szCs w:val="24"/>
          <w:lang w:eastAsia="zh-CN"/>
        </w:rPr>
      </w:pPr>
      <w:r w:rsidRPr="00AF6211">
        <w:rPr>
          <w:rFonts w:ascii="Book Antiqua" w:hAnsi="Book Antiqua"/>
          <w:snapToGrid w:val="0"/>
          <w:sz w:val="24"/>
          <w:szCs w:val="24"/>
        </w:rPr>
        <w:t xml:space="preserve">The liver represents one of the most pivotal organs of the human body in regulating glucose homeostasis, lipid metabolism, detoxification and many other physiological processes. As liver diseases, including fatty liver diseases, hepatic carcinoma, </w:t>
      </w:r>
      <w:r w:rsidR="00F74520" w:rsidRPr="00AF6211">
        <w:rPr>
          <w:rFonts w:ascii="Book Antiqua" w:hAnsi="Book Antiqua"/>
          <w:snapToGrid w:val="0"/>
          <w:sz w:val="24"/>
          <w:szCs w:val="24"/>
        </w:rPr>
        <w:t xml:space="preserve">and </w:t>
      </w:r>
      <w:r w:rsidRPr="00AF6211">
        <w:rPr>
          <w:rFonts w:ascii="Book Antiqua" w:hAnsi="Book Antiqua"/>
          <w:snapToGrid w:val="0"/>
          <w:sz w:val="24"/>
          <w:szCs w:val="24"/>
        </w:rPr>
        <w:t xml:space="preserve">viral hepatitis, continue to increase in prevalence, there is an urgent </w:t>
      </w:r>
      <w:r w:rsidR="00F74520" w:rsidRPr="00AF6211">
        <w:rPr>
          <w:rFonts w:ascii="Book Antiqua" w:hAnsi="Book Antiqua"/>
          <w:snapToGrid w:val="0"/>
          <w:sz w:val="24"/>
          <w:szCs w:val="24"/>
        </w:rPr>
        <w:t xml:space="preserve">need </w:t>
      </w:r>
      <w:r w:rsidRPr="00AF6211">
        <w:rPr>
          <w:rFonts w:ascii="Book Antiqua" w:hAnsi="Book Antiqua"/>
          <w:snapToGrid w:val="0"/>
          <w:sz w:val="24"/>
          <w:szCs w:val="24"/>
        </w:rPr>
        <w:t>for development of effective treatments, and sufficient</w:t>
      </w:r>
      <w:r w:rsidR="009B35E4" w:rsidRPr="00AF6211">
        <w:rPr>
          <w:rFonts w:ascii="Book Antiqua" w:hAnsi="Book Antiqua"/>
          <w:snapToGrid w:val="0"/>
          <w:sz w:val="24"/>
          <w:szCs w:val="24"/>
        </w:rPr>
        <w:t>ly</w:t>
      </w:r>
      <w:r w:rsidRPr="00AF6211">
        <w:rPr>
          <w:rFonts w:ascii="Book Antiqua" w:hAnsi="Book Antiqua"/>
          <w:snapToGrid w:val="0"/>
          <w:sz w:val="24"/>
          <w:szCs w:val="24"/>
        </w:rPr>
        <w:t xml:space="preserve"> cell or tissue sources for transplantation. Primary human hepatocytes and liver donors offer immediate resources for studying liver diseases and transplantation. However, both primary cells and available donor transplants are in persistent shortage. </w:t>
      </w:r>
      <w:r w:rsidR="00B0660F" w:rsidRPr="00AF6211">
        <w:rPr>
          <w:rFonts w:ascii="Book Antiqua" w:hAnsi="Book Antiqua"/>
          <w:snapToGrid w:val="0"/>
          <w:sz w:val="24"/>
          <w:szCs w:val="24"/>
        </w:rPr>
        <w:t xml:space="preserve">Although different culture systems have been identified recently that enable long-term culture and expansion of both rodent and human primary </w:t>
      </w:r>
      <w:proofErr w:type="gramStart"/>
      <w:r w:rsidR="00B0660F" w:rsidRPr="00AF6211">
        <w:rPr>
          <w:rFonts w:ascii="Book Antiqua" w:hAnsi="Book Antiqua"/>
          <w:snapToGrid w:val="0"/>
          <w:sz w:val="24"/>
          <w:szCs w:val="24"/>
        </w:rPr>
        <w:t>hepatocytes</w:t>
      </w:r>
      <w:r w:rsidR="00642EE0" w:rsidRPr="00AF6211">
        <w:rPr>
          <w:rFonts w:ascii="Book Antiqua" w:hAnsi="Book Antiqua"/>
          <w:noProof/>
          <w:snapToGrid w:val="0"/>
          <w:sz w:val="24"/>
          <w:szCs w:val="24"/>
          <w:vertAlign w:val="superscript"/>
        </w:rPr>
        <w:t>[</w:t>
      </w:r>
      <w:proofErr w:type="gramEnd"/>
      <w:r w:rsidR="00642EE0" w:rsidRPr="00AF6211">
        <w:rPr>
          <w:rFonts w:ascii="Book Antiqua" w:hAnsi="Book Antiqua"/>
          <w:noProof/>
          <w:snapToGrid w:val="0"/>
          <w:sz w:val="24"/>
          <w:szCs w:val="24"/>
          <w:vertAlign w:val="superscript"/>
        </w:rPr>
        <w:t>1-4]</w:t>
      </w:r>
      <w:r w:rsidR="00F3754C" w:rsidRPr="00AF6211">
        <w:rPr>
          <w:rFonts w:ascii="Book Antiqua" w:hAnsi="Book Antiqua"/>
          <w:snapToGrid w:val="0"/>
          <w:sz w:val="24"/>
          <w:szCs w:val="24"/>
        </w:rPr>
        <w:t>, the capacity of expansion is still limited and has donor</w:t>
      </w:r>
      <w:r w:rsidR="00AD0779" w:rsidRPr="00AF6211">
        <w:rPr>
          <w:rFonts w:ascii="Book Antiqua" w:hAnsi="Book Antiqua"/>
          <w:snapToGrid w:val="0"/>
          <w:sz w:val="24"/>
          <w:szCs w:val="24"/>
        </w:rPr>
        <w:t>-dependent</w:t>
      </w:r>
      <w:r w:rsidR="00F3754C" w:rsidRPr="00AF6211">
        <w:rPr>
          <w:rFonts w:ascii="Book Antiqua" w:hAnsi="Book Antiqua"/>
          <w:snapToGrid w:val="0"/>
          <w:sz w:val="24"/>
          <w:szCs w:val="24"/>
        </w:rPr>
        <w:t xml:space="preserve"> variability</w:t>
      </w:r>
      <w:r w:rsidR="00AD0779" w:rsidRPr="00AF6211">
        <w:rPr>
          <w:rFonts w:ascii="Book Antiqua" w:hAnsi="Book Antiqua"/>
          <w:snapToGrid w:val="0"/>
          <w:sz w:val="24"/>
          <w:szCs w:val="24"/>
        </w:rPr>
        <w:t>.</w:t>
      </w:r>
      <w:r w:rsidR="0044588C" w:rsidRPr="00AF6211">
        <w:rPr>
          <w:rFonts w:ascii="Book Antiqua" w:hAnsi="Book Antiqua"/>
          <w:snapToGrid w:val="0"/>
          <w:sz w:val="24"/>
          <w:szCs w:val="24"/>
          <w:lang w:eastAsia="zh-CN"/>
        </w:rPr>
        <w:t xml:space="preserve"> </w:t>
      </w:r>
      <w:r w:rsidR="00DB5696" w:rsidRPr="00AF6211">
        <w:rPr>
          <w:rFonts w:ascii="Book Antiqua" w:hAnsi="Book Antiqua"/>
          <w:snapToGrid w:val="0"/>
          <w:sz w:val="24"/>
          <w:szCs w:val="24"/>
        </w:rPr>
        <w:t xml:space="preserve">As </w:t>
      </w:r>
      <w:r w:rsidRPr="00AF6211">
        <w:rPr>
          <w:rFonts w:ascii="Book Antiqua" w:hAnsi="Book Antiqua"/>
          <w:snapToGrid w:val="0"/>
          <w:sz w:val="24"/>
          <w:szCs w:val="24"/>
        </w:rPr>
        <w:t>stem cells</w:t>
      </w:r>
      <w:r w:rsidR="00DB5696" w:rsidRPr="00AF6211">
        <w:rPr>
          <w:rFonts w:ascii="Book Antiqua" w:hAnsi="Book Antiqua"/>
          <w:snapToGrid w:val="0"/>
          <w:sz w:val="24"/>
          <w:szCs w:val="24"/>
        </w:rPr>
        <w:t xml:space="preserve"> are known to</w:t>
      </w:r>
      <w:r w:rsidRPr="00AF6211">
        <w:rPr>
          <w:rFonts w:ascii="Book Antiqua" w:hAnsi="Book Antiqua"/>
          <w:snapToGrid w:val="0"/>
          <w:sz w:val="24"/>
          <w:szCs w:val="24"/>
        </w:rPr>
        <w:t xml:space="preserve"> have potent self-renewal</w:t>
      </w:r>
      <w:r w:rsidR="00DB5696" w:rsidRPr="00AF6211">
        <w:rPr>
          <w:rFonts w:ascii="Book Antiqua" w:hAnsi="Book Antiqua"/>
          <w:snapToGrid w:val="0"/>
          <w:sz w:val="24"/>
          <w:szCs w:val="24"/>
        </w:rPr>
        <w:t xml:space="preserve"> ability</w:t>
      </w:r>
      <w:r w:rsidRPr="00AF6211">
        <w:rPr>
          <w:rFonts w:ascii="Book Antiqua" w:hAnsi="Book Antiqua"/>
          <w:snapToGrid w:val="0"/>
          <w:sz w:val="24"/>
          <w:szCs w:val="24"/>
        </w:rPr>
        <w:t xml:space="preserve"> as well as the capacity to differentiate </w:t>
      </w:r>
      <w:r w:rsidR="00F74520" w:rsidRPr="00AF6211">
        <w:rPr>
          <w:rFonts w:ascii="Book Antiqua" w:hAnsi="Book Antiqua"/>
          <w:snapToGrid w:val="0"/>
          <w:sz w:val="24"/>
          <w:szCs w:val="24"/>
        </w:rPr>
        <w:t>in</w:t>
      </w:r>
      <w:r w:rsidRPr="00AF6211">
        <w:rPr>
          <w:rFonts w:ascii="Book Antiqua" w:hAnsi="Book Antiqua"/>
          <w:snapToGrid w:val="0"/>
          <w:sz w:val="24"/>
          <w:szCs w:val="24"/>
        </w:rPr>
        <w:t xml:space="preserve">to different somatic cell types, they have been proposed as an ideal alternative cell source for </w:t>
      </w:r>
      <w:r w:rsidR="006F3E8E" w:rsidRPr="00AF6211">
        <w:rPr>
          <w:rFonts w:ascii="Book Antiqua" w:hAnsi="Book Antiqua"/>
          <w:snapToGrid w:val="0"/>
          <w:sz w:val="24"/>
          <w:szCs w:val="24"/>
        </w:rPr>
        <w:t xml:space="preserve">large or even unlimited </w:t>
      </w:r>
      <w:r w:rsidRPr="00AF6211">
        <w:rPr>
          <w:rFonts w:ascii="Book Antiqua" w:hAnsi="Book Antiqua"/>
          <w:snapToGrid w:val="0"/>
          <w:sz w:val="24"/>
          <w:szCs w:val="24"/>
        </w:rPr>
        <w:t>suppl</w:t>
      </w:r>
      <w:r w:rsidR="006F3E8E" w:rsidRPr="00AF6211">
        <w:rPr>
          <w:rFonts w:ascii="Book Antiqua" w:hAnsi="Book Antiqua"/>
          <w:snapToGrid w:val="0"/>
          <w:sz w:val="24"/>
          <w:szCs w:val="24"/>
        </w:rPr>
        <w:t>ies</w:t>
      </w:r>
      <w:r w:rsidRPr="00AF6211">
        <w:rPr>
          <w:rFonts w:ascii="Book Antiqua" w:hAnsi="Book Antiqua"/>
          <w:snapToGrid w:val="0"/>
          <w:sz w:val="24"/>
          <w:szCs w:val="24"/>
        </w:rPr>
        <w:t xml:space="preserve"> of hepatocytes and even liver tissues. Human hepatocytes can be derived from embryonic stem cells (ESCs), induced pluripotent stem cells (iPSCs), mesenchymal stem cells and hepatic progenitor </w:t>
      </w:r>
      <w:proofErr w:type="gramStart"/>
      <w:r w:rsidRPr="00AF6211">
        <w:rPr>
          <w:rFonts w:ascii="Book Antiqua" w:hAnsi="Book Antiqua"/>
          <w:snapToGrid w:val="0"/>
          <w:sz w:val="24"/>
          <w:szCs w:val="24"/>
        </w:rPr>
        <w:t>cells</w:t>
      </w:r>
      <w:r w:rsidR="00642EE0" w:rsidRPr="00AF6211">
        <w:rPr>
          <w:rFonts w:ascii="Book Antiqua" w:hAnsi="Book Antiqua"/>
          <w:noProof/>
          <w:snapToGrid w:val="0"/>
          <w:sz w:val="24"/>
          <w:szCs w:val="24"/>
          <w:vertAlign w:val="superscript"/>
        </w:rPr>
        <w:t>[</w:t>
      </w:r>
      <w:proofErr w:type="gramEnd"/>
      <w:r w:rsidR="00642EE0" w:rsidRPr="00AF6211">
        <w:rPr>
          <w:rFonts w:ascii="Book Antiqua" w:hAnsi="Book Antiqua"/>
          <w:noProof/>
          <w:snapToGrid w:val="0"/>
          <w:sz w:val="24"/>
          <w:szCs w:val="24"/>
          <w:vertAlign w:val="superscript"/>
        </w:rPr>
        <w:t>5]</w:t>
      </w:r>
      <w:r w:rsidRPr="00AF6211">
        <w:rPr>
          <w:rFonts w:ascii="Book Antiqua" w:hAnsi="Book Antiqua"/>
          <w:snapToGrid w:val="0"/>
          <w:sz w:val="24"/>
          <w:szCs w:val="24"/>
        </w:rPr>
        <w:t xml:space="preserve">. As the cells derived from stem cells often have incomplete function and exhibit characteristics of fetal liver cells, they are generally defined as </w:t>
      </w:r>
      <w:r w:rsidR="008F5BB8" w:rsidRPr="00AF6211">
        <w:rPr>
          <w:rFonts w:ascii="Book Antiqua" w:hAnsi="Book Antiqua"/>
          <w:sz w:val="24"/>
          <w:szCs w:val="24"/>
        </w:rPr>
        <w:t>hepatocyte-like cells (HLCs)</w:t>
      </w:r>
      <w:r w:rsidRPr="00AF6211">
        <w:rPr>
          <w:rFonts w:ascii="Book Antiqua" w:hAnsi="Book Antiqua"/>
          <w:snapToGrid w:val="0"/>
          <w:sz w:val="24"/>
          <w:szCs w:val="24"/>
        </w:rPr>
        <w:t>.</w:t>
      </w:r>
      <w:r w:rsidR="008F5BB8" w:rsidRPr="00AF6211">
        <w:rPr>
          <w:rFonts w:ascii="Book Antiqua" w:hAnsi="Book Antiqua"/>
          <w:snapToGrid w:val="0"/>
          <w:sz w:val="24"/>
          <w:szCs w:val="24"/>
        </w:rPr>
        <w:t xml:space="preserve"> </w:t>
      </w:r>
      <w:r w:rsidR="00204276" w:rsidRPr="00AF6211">
        <w:rPr>
          <w:rFonts w:ascii="Book Antiqua" w:hAnsi="Book Antiqua"/>
          <w:snapToGrid w:val="0"/>
          <w:sz w:val="24"/>
          <w:szCs w:val="24"/>
        </w:rPr>
        <w:t xml:space="preserve">The discovery made by </w:t>
      </w:r>
      <w:r w:rsidRPr="00AF6211">
        <w:rPr>
          <w:rFonts w:ascii="Book Antiqua" w:hAnsi="Book Antiqua"/>
          <w:snapToGrid w:val="0"/>
          <w:sz w:val="24"/>
          <w:szCs w:val="24"/>
        </w:rPr>
        <w:t xml:space="preserve">Gurdon and Yamanaka </w:t>
      </w:r>
      <w:r w:rsidR="00204276" w:rsidRPr="00AF6211">
        <w:rPr>
          <w:rFonts w:ascii="Book Antiqua" w:hAnsi="Book Antiqua"/>
          <w:snapToGrid w:val="0"/>
          <w:sz w:val="24"/>
          <w:szCs w:val="24"/>
        </w:rPr>
        <w:t xml:space="preserve">that </w:t>
      </w:r>
      <w:r w:rsidR="007C45B5" w:rsidRPr="00AF6211">
        <w:rPr>
          <w:rFonts w:ascii="Book Antiqua" w:hAnsi="Book Antiqua"/>
          <w:snapToGrid w:val="0"/>
          <w:sz w:val="24"/>
          <w:szCs w:val="24"/>
        </w:rPr>
        <w:t xml:space="preserve">mature cells from individual patients can be reprogrammed to </w:t>
      </w:r>
      <w:r w:rsidRPr="00AF6211">
        <w:rPr>
          <w:rFonts w:ascii="Book Antiqua" w:hAnsi="Book Antiqua"/>
          <w:snapToGrid w:val="0"/>
          <w:sz w:val="24"/>
          <w:szCs w:val="24"/>
        </w:rPr>
        <w:t>iPSCs</w:t>
      </w:r>
      <w:r w:rsidR="00204276" w:rsidRPr="00AF6211">
        <w:rPr>
          <w:rFonts w:ascii="Book Antiqua" w:hAnsi="Book Antiqua"/>
          <w:snapToGrid w:val="0"/>
          <w:sz w:val="24"/>
          <w:szCs w:val="24"/>
        </w:rPr>
        <w:t xml:space="preserve">, </w:t>
      </w:r>
      <w:bookmarkStart w:id="12" w:name="OLE_LINK190"/>
      <w:bookmarkStart w:id="13" w:name="OLE_LINK191"/>
      <w:r w:rsidR="00204276" w:rsidRPr="00AF6211">
        <w:rPr>
          <w:rFonts w:ascii="Book Antiqua" w:hAnsi="Book Antiqua"/>
          <w:snapToGrid w:val="0"/>
          <w:sz w:val="24"/>
          <w:szCs w:val="24"/>
        </w:rPr>
        <w:t>open</w:t>
      </w:r>
      <w:r w:rsidR="00CC0FB0" w:rsidRPr="00AF6211">
        <w:rPr>
          <w:rFonts w:ascii="Book Antiqua" w:hAnsi="Book Antiqua"/>
          <w:snapToGrid w:val="0"/>
          <w:sz w:val="24"/>
          <w:szCs w:val="24"/>
        </w:rPr>
        <w:t>ed</w:t>
      </w:r>
      <w:r w:rsidR="00204276" w:rsidRPr="00AF6211">
        <w:rPr>
          <w:rFonts w:ascii="Book Antiqua" w:hAnsi="Book Antiqua"/>
          <w:snapToGrid w:val="0"/>
          <w:sz w:val="24"/>
          <w:szCs w:val="24"/>
        </w:rPr>
        <w:t xml:space="preserve"> up the possibility that these cells can be </w:t>
      </w:r>
      <w:r w:rsidR="00FF3A2C" w:rsidRPr="00AF6211">
        <w:rPr>
          <w:rFonts w:ascii="Book Antiqua" w:hAnsi="Book Antiqua"/>
          <w:snapToGrid w:val="0"/>
          <w:sz w:val="24"/>
          <w:szCs w:val="24"/>
        </w:rPr>
        <w:t>applied to</w:t>
      </w:r>
      <w:r w:rsidRPr="00AF6211">
        <w:rPr>
          <w:rFonts w:ascii="Book Antiqua" w:hAnsi="Book Antiqua"/>
          <w:snapToGrid w:val="0"/>
          <w:sz w:val="24"/>
          <w:szCs w:val="24"/>
        </w:rPr>
        <w:t xml:space="preserve"> disease modeling and organ transplantation</w:t>
      </w:r>
      <w:bookmarkEnd w:id="12"/>
      <w:bookmarkEnd w:id="13"/>
      <w:r w:rsidRPr="00AF6211">
        <w:rPr>
          <w:rFonts w:ascii="Book Antiqua" w:hAnsi="Book Antiqua"/>
          <w:snapToGrid w:val="0"/>
          <w:sz w:val="24"/>
          <w:szCs w:val="24"/>
        </w:rPr>
        <w:t xml:space="preserve">. Furthermore, intense efforts have been made in recent years in generating better HLCs and liver organoids from </w:t>
      </w:r>
      <w:r w:rsidR="00F74520" w:rsidRPr="00AF6211">
        <w:rPr>
          <w:rFonts w:ascii="Book Antiqua" w:hAnsi="Book Antiqua"/>
          <w:snapToGrid w:val="0"/>
          <w:sz w:val="24"/>
          <w:szCs w:val="24"/>
        </w:rPr>
        <w:t>PSCs</w:t>
      </w:r>
      <w:r w:rsidRPr="00AF6211">
        <w:rPr>
          <w:rFonts w:ascii="Book Antiqua" w:hAnsi="Book Antiqua"/>
          <w:snapToGrid w:val="0"/>
          <w:sz w:val="24"/>
          <w:szCs w:val="24"/>
        </w:rPr>
        <w:t>, and in applications of these cells in various fields. Therefore, in this review, we focus on HLCs derived from human pluripotent stem cells</w:t>
      </w:r>
      <w:r w:rsidR="00F74520" w:rsidRPr="00AF6211">
        <w:rPr>
          <w:rFonts w:ascii="Book Antiqua" w:hAnsi="Book Antiqua"/>
          <w:snapToGrid w:val="0"/>
          <w:sz w:val="24"/>
          <w:szCs w:val="24"/>
        </w:rPr>
        <w:t xml:space="preserve"> (</w:t>
      </w:r>
      <w:proofErr w:type="spellStart"/>
      <w:r w:rsidR="00F74520" w:rsidRPr="00AF6211">
        <w:rPr>
          <w:rFonts w:ascii="Book Antiqua" w:hAnsi="Book Antiqua"/>
          <w:snapToGrid w:val="0"/>
          <w:sz w:val="24"/>
          <w:szCs w:val="24"/>
        </w:rPr>
        <w:t>hPSCs</w:t>
      </w:r>
      <w:proofErr w:type="spellEnd"/>
      <w:r w:rsidR="00F74520" w:rsidRPr="00AF6211">
        <w:rPr>
          <w:rFonts w:ascii="Book Antiqua" w:hAnsi="Book Antiqua"/>
          <w:snapToGrid w:val="0"/>
          <w:sz w:val="24"/>
          <w:szCs w:val="24"/>
        </w:rPr>
        <w:t>)</w:t>
      </w:r>
      <w:r w:rsidRPr="00AF6211">
        <w:rPr>
          <w:rFonts w:ascii="Book Antiqua" w:hAnsi="Book Antiqua"/>
          <w:snapToGrid w:val="0"/>
          <w:sz w:val="24"/>
          <w:szCs w:val="24"/>
        </w:rPr>
        <w:t xml:space="preserve"> and discuss recent progress in the derivation and applications of HLCs in biomedical research. </w:t>
      </w:r>
    </w:p>
    <w:p w14:paraId="05219760" w14:textId="77777777" w:rsidR="00F74520" w:rsidRPr="00AF6211" w:rsidRDefault="00F74520" w:rsidP="00EE5E65">
      <w:pPr>
        <w:pStyle w:val="MDPI21heading1"/>
        <w:spacing w:before="0" w:after="0" w:line="360" w:lineRule="auto"/>
        <w:jc w:val="both"/>
        <w:rPr>
          <w:rFonts w:ascii="Book Antiqua" w:hAnsi="Book Antiqua"/>
          <w:sz w:val="24"/>
          <w:szCs w:val="24"/>
        </w:rPr>
      </w:pPr>
    </w:p>
    <w:p w14:paraId="368BB342" w14:textId="281939E5" w:rsidR="00F64A9C" w:rsidRPr="00AF6211" w:rsidRDefault="00A02442" w:rsidP="00EE5E65">
      <w:pPr>
        <w:pStyle w:val="MDPI21heading1"/>
        <w:spacing w:before="0" w:after="0" w:line="360" w:lineRule="auto"/>
        <w:jc w:val="both"/>
        <w:rPr>
          <w:rFonts w:ascii="Book Antiqua" w:hAnsi="Book Antiqua"/>
          <w:sz w:val="24"/>
          <w:szCs w:val="24"/>
        </w:rPr>
      </w:pPr>
      <w:r w:rsidRPr="00AF6211">
        <w:rPr>
          <w:rFonts w:ascii="Book Antiqua" w:hAnsi="Book Antiqua"/>
          <w:sz w:val="24"/>
          <w:szCs w:val="24"/>
        </w:rPr>
        <w:t xml:space="preserve">DERIVATION OF HUMAN </w:t>
      </w:r>
      <w:r w:rsidR="00A85380" w:rsidRPr="00AF6211">
        <w:rPr>
          <w:rFonts w:ascii="Book Antiqua" w:hAnsi="Book Antiqua"/>
          <w:sz w:val="24"/>
          <w:szCs w:val="24"/>
        </w:rPr>
        <w:t>HLCs</w:t>
      </w:r>
      <w:r w:rsidRPr="00AF6211">
        <w:rPr>
          <w:rFonts w:ascii="Book Antiqua" w:hAnsi="Book Antiqua"/>
          <w:sz w:val="24"/>
          <w:szCs w:val="24"/>
        </w:rPr>
        <w:t xml:space="preserve"> </w:t>
      </w:r>
    </w:p>
    <w:p w14:paraId="2868C707" w14:textId="090140A5" w:rsidR="00F64A9C" w:rsidRPr="00AF6211" w:rsidRDefault="00F64A9C" w:rsidP="00EE5E65">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t>hPSCs</w:t>
      </w:r>
      <w:proofErr w:type="spellEnd"/>
      <w:r w:rsidRPr="00AF6211">
        <w:rPr>
          <w:rFonts w:ascii="Book Antiqua" w:hAnsi="Book Antiqua"/>
          <w:sz w:val="24"/>
          <w:szCs w:val="24"/>
        </w:rPr>
        <w:t xml:space="preserve"> </w:t>
      </w:r>
      <w:r w:rsidRPr="00AF6211">
        <w:rPr>
          <w:rFonts w:ascii="Book Antiqua" w:eastAsia="Calibri" w:hAnsi="Book Antiqua"/>
          <w:sz w:val="24"/>
          <w:szCs w:val="24"/>
        </w:rPr>
        <w:t>include</w:t>
      </w:r>
      <w:r w:rsidRPr="00AF6211">
        <w:rPr>
          <w:rFonts w:ascii="Book Antiqua" w:hAnsi="Book Antiqua"/>
          <w:sz w:val="24"/>
          <w:szCs w:val="24"/>
        </w:rPr>
        <w:t xml:space="preserve"> human </w:t>
      </w:r>
      <w:r w:rsidR="00A85380" w:rsidRPr="00AF6211">
        <w:rPr>
          <w:rFonts w:ascii="Book Antiqua" w:eastAsia="Calibri" w:hAnsi="Book Antiqua"/>
          <w:sz w:val="24"/>
          <w:szCs w:val="24"/>
        </w:rPr>
        <w:t>ESCs</w:t>
      </w:r>
      <w:r w:rsidRPr="00AF6211">
        <w:rPr>
          <w:rFonts w:ascii="Book Antiqua" w:hAnsi="Book Antiqua"/>
          <w:sz w:val="24"/>
          <w:szCs w:val="24"/>
        </w:rPr>
        <w:t>, mostly derived from the inner cell mass of the fertilized eggs</w:t>
      </w:r>
      <w:r w:rsidR="00A85380"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A85380" w:rsidRPr="00AF6211">
        <w:rPr>
          <w:rFonts w:ascii="Book Antiqua" w:eastAsia="Calibri" w:hAnsi="Book Antiqua"/>
          <w:sz w:val="24"/>
          <w:szCs w:val="24"/>
        </w:rPr>
        <w:t>iPSCs</w:t>
      </w:r>
      <w:r w:rsidRPr="00AF6211">
        <w:rPr>
          <w:rFonts w:ascii="Book Antiqua" w:hAnsi="Book Antiqua"/>
          <w:sz w:val="24"/>
          <w:szCs w:val="24"/>
        </w:rPr>
        <w:t xml:space="preserve"> reprogramed from terminally differentiated somatic cells. </w:t>
      </w:r>
      <w:proofErr w:type="spellStart"/>
      <w:r w:rsidR="00A85380" w:rsidRPr="00AF6211">
        <w:rPr>
          <w:rFonts w:ascii="Book Antiqua" w:hAnsi="Book Antiqua"/>
          <w:sz w:val="24"/>
          <w:szCs w:val="24"/>
        </w:rPr>
        <w:t>h</w:t>
      </w:r>
      <w:r w:rsidRPr="00AF6211">
        <w:rPr>
          <w:rFonts w:ascii="Book Antiqua" w:hAnsi="Book Antiqua"/>
          <w:sz w:val="24"/>
          <w:szCs w:val="24"/>
        </w:rPr>
        <w:t>PSCs</w:t>
      </w:r>
      <w:proofErr w:type="spellEnd"/>
      <w:r w:rsidRPr="00AF6211">
        <w:rPr>
          <w:rFonts w:ascii="Book Antiqua" w:hAnsi="Book Antiqua"/>
          <w:sz w:val="24"/>
          <w:szCs w:val="24"/>
        </w:rPr>
        <w:t xml:space="preserve"> </w:t>
      </w:r>
      <w:r w:rsidRPr="00AF6211">
        <w:rPr>
          <w:rFonts w:ascii="Book Antiqua" w:eastAsia="Calibri" w:hAnsi="Book Antiqua"/>
          <w:sz w:val="24"/>
          <w:szCs w:val="24"/>
        </w:rPr>
        <w:lastRenderedPageBreak/>
        <w:t>promise</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r w:rsidRPr="00AF6211">
        <w:rPr>
          <w:rFonts w:ascii="Book Antiqua" w:eastAsia="Calibri" w:hAnsi="Book Antiqua"/>
          <w:sz w:val="24"/>
          <w:szCs w:val="24"/>
        </w:rPr>
        <w:t>unlimited</w:t>
      </w:r>
      <w:r w:rsidRPr="00AF6211">
        <w:rPr>
          <w:rFonts w:ascii="Book Antiqua" w:hAnsi="Book Antiqua"/>
          <w:sz w:val="24"/>
          <w:szCs w:val="24"/>
        </w:rPr>
        <w:t xml:space="preserve"> </w:t>
      </w:r>
      <w:r w:rsidRPr="00AF6211">
        <w:rPr>
          <w:rFonts w:ascii="Book Antiqua" w:eastAsia="Calibri" w:hAnsi="Book Antiqua"/>
          <w:sz w:val="24"/>
          <w:szCs w:val="24"/>
        </w:rPr>
        <w:t>supply</w:t>
      </w:r>
      <w:r w:rsidRPr="00AF6211">
        <w:rPr>
          <w:rFonts w:ascii="Book Antiqua" w:hAnsi="Book Antiqua"/>
          <w:sz w:val="24"/>
          <w:szCs w:val="24"/>
        </w:rPr>
        <w:t xml:space="preserve"> </w:t>
      </w:r>
      <w:r w:rsidRPr="00AF6211">
        <w:rPr>
          <w:rFonts w:ascii="Book Antiqua" w:eastAsia="Calibri" w:hAnsi="Book Antiqua"/>
          <w:sz w:val="24"/>
          <w:szCs w:val="24"/>
        </w:rPr>
        <w:t>of human</w:t>
      </w:r>
      <w:r w:rsidRPr="00AF6211">
        <w:rPr>
          <w:rFonts w:ascii="Book Antiqua" w:hAnsi="Book Antiqua"/>
          <w:sz w:val="24"/>
          <w:szCs w:val="24"/>
        </w:rPr>
        <w:t xml:space="preserve"> </w:t>
      </w:r>
      <w:r w:rsidRPr="00AF6211">
        <w:rPr>
          <w:rFonts w:ascii="Book Antiqua" w:eastAsia="Calibri" w:hAnsi="Book Antiqua"/>
          <w:sz w:val="24"/>
          <w:szCs w:val="24"/>
        </w:rPr>
        <w:t>somatic</w:t>
      </w:r>
      <w:r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r w:rsidRPr="00AF6211">
        <w:rPr>
          <w:rFonts w:ascii="Book Antiqua" w:eastAsia="Calibri" w:hAnsi="Book Antiqua"/>
          <w:sz w:val="24"/>
          <w:szCs w:val="24"/>
        </w:rPr>
        <w:t>due</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their</w:t>
      </w:r>
      <w:r w:rsidRPr="00AF6211">
        <w:rPr>
          <w:rFonts w:ascii="Book Antiqua" w:hAnsi="Book Antiqua"/>
          <w:sz w:val="24"/>
          <w:szCs w:val="24"/>
        </w:rPr>
        <w:t xml:space="preserve"> </w:t>
      </w:r>
      <w:r w:rsidR="00A85380" w:rsidRPr="00AF6211">
        <w:rPr>
          <w:rFonts w:ascii="Book Antiqua" w:hAnsi="Book Antiqua"/>
          <w:sz w:val="24"/>
          <w:szCs w:val="24"/>
        </w:rPr>
        <w:t xml:space="preserve">theoretical </w:t>
      </w:r>
      <w:r w:rsidRPr="00AF6211">
        <w:rPr>
          <w:rFonts w:ascii="Book Antiqua" w:hAnsi="Book Antiqua"/>
          <w:sz w:val="24"/>
          <w:szCs w:val="24"/>
        </w:rPr>
        <w:t xml:space="preserve">capacity </w:t>
      </w:r>
      <w:r w:rsidR="00A85380" w:rsidRPr="00AF6211">
        <w:rPr>
          <w:rFonts w:ascii="Book Antiqua" w:eastAsia="Calibri" w:hAnsi="Book Antiqua"/>
          <w:sz w:val="24"/>
          <w:szCs w:val="24"/>
        </w:rPr>
        <w:t>for</w:t>
      </w:r>
      <w:r w:rsidR="00A85380" w:rsidRPr="00AF6211">
        <w:rPr>
          <w:rFonts w:ascii="Book Antiqua" w:hAnsi="Book Antiqua"/>
          <w:sz w:val="24"/>
          <w:szCs w:val="24"/>
        </w:rPr>
        <w:t xml:space="preserve"> </w:t>
      </w:r>
      <w:r w:rsidRPr="00AF6211">
        <w:rPr>
          <w:rFonts w:ascii="Book Antiqua" w:eastAsia="Calibri" w:hAnsi="Book Antiqua"/>
          <w:sz w:val="24"/>
          <w:szCs w:val="24"/>
        </w:rPr>
        <w:t>self</w:t>
      </w:r>
      <w:r w:rsidRPr="00AF6211">
        <w:rPr>
          <w:rFonts w:ascii="Book Antiqua" w:hAnsi="Book Antiqua"/>
          <w:sz w:val="24"/>
          <w:szCs w:val="24"/>
        </w:rPr>
        <w:t>-</w:t>
      </w:r>
      <w:r w:rsidRPr="00AF6211">
        <w:rPr>
          <w:rFonts w:ascii="Book Antiqua" w:eastAsia="Calibri" w:hAnsi="Book Antiqua"/>
          <w:sz w:val="24"/>
          <w:szCs w:val="24"/>
        </w:rPr>
        <w:t>renewal</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A85380" w:rsidRPr="00AF6211">
        <w:rPr>
          <w:rFonts w:ascii="Book Antiqua" w:eastAsia="Calibri" w:hAnsi="Book Antiqua"/>
          <w:sz w:val="24"/>
          <w:szCs w:val="24"/>
        </w:rPr>
        <w:t xml:space="preserve">differentiation </w:t>
      </w:r>
      <w:r w:rsidRPr="00AF6211">
        <w:rPr>
          <w:rFonts w:ascii="Book Antiqua" w:eastAsia="Calibri" w:hAnsi="Book Antiqua"/>
          <w:sz w:val="24"/>
          <w:szCs w:val="24"/>
        </w:rPr>
        <w:t>into any kind of somatic cell types in human body</w:t>
      </w:r>
      <w:r w:rsidRPr="00AF6211">
        <w:rPr>
          <w:rFonts w:ascii="Book Antiqua" w:hAnsi="Book Antiqua"/>
          <w:sz w:val="24"/>
          <w:szCs w:val="24"/>
        </w:rPr>
        <w:t xml:space="preserve">. To date, </w:t>
      </w:r>
      <w:r w:rsidRPr="00AF6211">
        <w:rPr>
          <w:rFonts w:ascii="Book Antiqua" w:eastAsia="Calibri" w:hAnsi="Book Antiqua"/>
          <w:sz w:val="24"/>
          <w:szCs w:val="24"/>
        </w:rPr>
        <w:t>many</w:t>
      </w:r>
      <w:r w:rsidRPr="00AF6211">
        <w:rPr>
          <w:rFonts w:ascii="Book Antiqua" w:hAnsi="Book Antiqua"/>
          <w:sz w:val="24"/>
          <w:szCs w:val="24"/>
        </w:rPr>
        <w:t xml:space="preserve"> </w:t>
      </w:r>
      <w:r w:rsidRPr="00AF6211">
        <w:rPr>
          <w:rFonts w:ascii="Book Antiqua" w:eastAsia="Calibri" w:hAnsi="Book Antiqua"/>
          <w:sz w:val="24"/>
          <w:szCs w:val="24"/>
        </w:rPr>
        <w:t>protocols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established</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generate</w:t>
      </w:r>
      <w:r w:rsidRPr="00AF6211">
        <w:rPr>
          <w:rFonts w:ascii="Book Antiqua" w:hAnsi="Book Antiqua"/>
          <w:sz w:val="24"/>
          <w:szCs w:val="24"/>
        </w:rPr>
        <w:t xml:space="preserve"> human </w:t>
      </w:r>
      <w:r w:rsidRPr="00AF6211">
        <w:rPr>
          <w:rFonts w:ascii="Book Antiqua" w:eastAsia="Calibri" w:hAnsi="Book Antiqua"/>
          <w:sz w:val="24"/>
          <w:szCs w:val="24"/>
        </w:rPr>
        <w:t xml:space="preserve">hepatocytes derived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Most induction methods are based on the understanding of the embryonic development processes of the liver, </w:t>
      </w:r>
      <w:r w:rsidR="00E66FE7" w:rsidRPr="00AF6211">
        <w:rPr>
          <w:rFonts w:ascii="Book Antiqua" w:eastAsiaTheme="minorEastAsia" w:hAnsi="Book Antiqua"/>
          <w:sz w:val="24"/>
          <w:szCs w:val="24"/>
          <w:lang w:eastAsia="zh-CN"/>
        </w:rPr>
        <w:t>and aimed</w:t>
      </w:r>
      <w:r w:rsidR="00E66FE7" w:rsidRPr="00AF6211">
        <w:rPr>
          <w:rFonts w:ascii="Book Antiqua" w:eastAsia="Calibri" w:hAnsi="Book Antiqua"/>
          <w:sz w:val="24"/>
          <w:szCs w:val="24"/>
        </w:rPr>
        <w:t xml:space="preserve"> </w:t>
      </w:r>
      <w:r w:rsidRPr="00AF6211">
        <w:rPr>
          <w:rFonts w:ascii="Book Antiqua" w:eastAsia="Calibri" w:hAnsi="Book Antiqua"/>
          <w:sz w:val="24"/>
          <w:szCs w:val="24"/>
        </w:rPr>
        <w:t xml:space="preserve">to imitate in </w:t>
      </w:r>
      <w:r w:rsidR="00060F80" w:rsidRPr="00AF6211">
        <w:rPr>
          <w:rFonts w:ascii="Book Antiqua" w:eastAsia="Calibri" w:hAnsi="Book Antiqua"/>
          <w:sz w:val="24"/>
          <w:szCs w:val="24"/>
        </w:rPr>
        <w:t xml:space="preserve">Petri </w:t>
      </w:r>
      <w:r w:rsidRPr="00AF6211">
        <w:rPr>
          <w:rFonts w:ascii="Book Antiqua" w:eastAsia="Calibri" w:hAnsi="Book Antiqua"/>
          <w:sz w:val="24"/>
          <w:szCs w:val="24"/>
        </w:rPr>
        <w:t>dishes the endoderm</w:t>
      </w:r>
      <w:r w:rsidRPr="00AF6211">
        <w:rPr>
          <w:rFonts w:ascii="Book Antiqua" w:hAnsi="Book Antiqua"/>
          <w:sz w:val="24"/>
          <w:szCs w:val="24"/>
        </w:rPr>
        <w:t xml:space="preserve"> </w:t>
      </w:r>
      <w:r w:rsidRPr="00AF6211">
        <w:rPr>
          <w:rFonts w:ascii="Book Antiqua" w:eastAsia="Calibri" w:hAnsi="Book Antiqua"/>
          <w:sz w:val="24"/>
          <w:szCs w:val="24"/>
        </w:rPr>
        <w:t>development</w:t>
      </w:r>
      <w:r w:rsidRPr="00AF6211">
        <w:rPr>
          <w:rFonts w:ascii="Book Antiqua" w:hAnsi="Book Antiqua"/>
          <w:sz w:val="24"/>
          <w:szCs w:val="24"/>
        </w:rPr>
        <w:t xml:space="preserve">, </w:t>
      </w:r>
      <w:r w:rsidRPr="00AF6211">
        <w:rPr>
          <w:rFonts w:ascii="Book Antiqua" w:eastAsia="Calibri" w:hAnsi="Book Antiqua"/>
          <w:sz w:val="24"/>
          <w:szCs w:val="24"/>
        </w:rPr>
        <w:t>endoderm</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specification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maturation stages. The directed differentiation protocols either rely on the use of</w:t>
      </w:r>
      <w:r w:rsidRPr="00AF6211">
        <w:rPr>
          <w:rFonts w:ascii="Book Antiqua" w:hAnsi="Book Antiqua"/>
          <w:sz w:val="24"/>
          <w:szCs w:val="24"/>
        </w:rPr>
        <w:t xml:space="preserve"> </w:t>
      </w:r>
      <w:proofErr w:type="spellStart"/>
      <w:r w:rsidRPr="00AF6211">
        <w:rPr>
          <w:rFonts w:ascii="Book Antiqua" w:eastAsia="Calibri" w:hAnsi="Book Antiqua"/>
          <w:sz w:val="24"/>
          <w:szCs w:val="24"/>
        </w:rPr>
        <w:t>embryoid</w:t>
      </w:r>
      <w:proofErr w:type="spellEnd"/>
      <w:r w:rsidRPr="00AF6211">
        <w:rPr>
          <w:rFonts w:ascii="Book Antiqua" w:hAnsi="Book Antiqua"/>
          <w:sz w:val="24"/>
          <w:szCs w:val="24"/>
        </w:rPr>
        <w:t xml:space="preserve"> </w:t>
      </w:r>
      <w:r w:rsidRPr="00AF6211">
        <w:rPr>
          <w:rFonts w:ascii="Book Antiqua" w:eastAsia="Calibri" w:hAnsi="Book Antiqua"/>
          <w:sz w:val="24"/>
          <w:szCs w:val="24"/>
        </w:rPr>
        <w:t>body</w:t>
      </w:r>
      <w:r w:rsidRPr="00AF6211">
        <w:rPr>
          <w:rFonts w:ascii="Book Antiqua" w:hAnsi="Book Antiqua"/>
          <w:sz w:val="24"/>
          <w:szCs w:val="24"/>
        </w:rPr>
        <w:t xml:space="preserve"> (</w:t>
      </w:r>
      <w:r w:rsidRPr="00AF6211">
        <w:rPr>
          <w:rFonts w:ascii="Book Antiqua" w:eastAsia="Calibri" w:hAnsi="Book Antiqua"/>
          <w:sz w:val="24"/>
          <w:szCs w:val="24"/>
        </w:rPr>
        <w:t>EB</w:t>
      </w:r>
      <w:r w:rsidRPr="00AF6211">
        <w:rPr>
          <w:rFonts w:ascii="Book Antiqua" w:hAnsi="Book Antiqua"/>
          <w:sz w:val="24"/>
          <w:szCs w:val="24"/>
        </w:rPr>
        <w:t xml:space="preserve">) </w:t>
      </w:r>
      <w:proofErr w:type="gramStart"/>
      <w:r w:rsidRPr="00AF6211">
        <w:rPr>
          <w:rFonts w:ascii="Book Antiqua" w:eastAsia="Calibri" w:hAnsi="Book Antiqua"/>
          <w:sz w:val="24"/>
          <w:szCs w:val="24"/>
        </w:rPr>
        <w:t>formation</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6,7]</w:t>
      </w:r>
      <w:r w:rsidRPr="00AF6211">
        <w:rPr>
          <w:rFonts w:ascii="Book Antiqua" w:hAnsi="Book Antiqua"/>
          <w:sz w:val="24"/>
          <w:szCs w:val="24"/>
        </w:rPr>
        <w:t xml:space="preserve"> or start with monolayer culture, with the latter more frequently adapted currently in lab</w:t>
      </w:r>
      <w:r w:rsidR="00060F80" w:rsidRPr="00AF6211">
        <w:rPr>
          <w:rFonts w:ascii="Book Antiqua" w:hAnsi="Book Antiqua"/>
          <w:sz w:val="24"/>
          <w:szCs w:val="24"/>
        </w:rPr>
        <w:t>oratorie</w:t>
      </w:r>
      <w:r w:rsidRPr="00AF6211">
        <w:rPr>
          <w:rFonts w:ascii="Book Antiqua" w:hAnsi="Book Antiqua"/>
          <w:sz w:val="24"/>
          <w:szCs w:val="24"/>
        </w:rPr>
        <w:t xml:space="preserve">s. </w:t>
      </w:r>
      <w:r w:rsidRPr="00AF6211">
        <w:rPr>
          <w:rFonts w:ascii="Book Antiqua" w:eastAsia="Calibri" w:hAnsi="Book Antiqua"/>
          <w:sz w:val="24"/>
          <w:szCs w:val="24"/>
        </w:rPr>
        <w:t>EB formation means to mimic the</w:t>
      </w:r>
      <w:r w:rsidRPr="00AF6211">
        <w:rPr>
          <w:rFonts w:ascii="Book Antiqua" w:hAnsi="Book Antiqua"/>
          <w:sz w:val="24"/>
          <w:szCs w:val="24"/>
        </w:rPr>
        <w:t xml:space="preserve"> </w:t>
      </w:r>
      <w:r w:rsidRPr="00AF6211">
        <w:rPr>
          <w:rFonts w:ascii="Book Antiqua" w:eastAsia="Calibri" w:hAnsi="Book Antiqua"/>
          <w:sz w:val="24"/>
          <w:szCs w:val="24"/>
        </w:rPr>
        <w:t>blastocyst</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epiblast</w:t>
      </w:r>
      <w:r w:rsidRPr="00AF6211">
        <w:rPr>
          <w:rFonts w:ascii="Book Antiqua" w:hAnsi="Book Antiqua"/>
          <w:sz w:val="24"/>
          <w:szCs w:val="24"/>
        </w:rPr>
        <w:t xml:space="preserve"> </w:t>
      </w:r>
      <w:r w:rsidRPr="00AF6211">
        <w:rPr>
          <w:rFonts w:ascii="Book Antiqua" w:eastAsia="Calibri" w:hAnsi="Book Antiqua"/>
          <w:sz w:val="24"/>
          <w:szCs w:val="24"/>
        </w:rPr>
        <w:t>architecture</w:t>
      </w:r>
      <w:r w:rsidR="00060F80" w:rsidRPr="00AF6211">
        <w:rPr>
          <w:rFonts w:ascii="Book Antiqua" w:eastAsia="Calibri" w:hAnsi="Book Antiqua"/>
          <w:sz w:val="24"/>
          <w:szCs w:val="24"/>
        </w:rPr>
        <w:t xml:space="preserve">; </w:t>
      </w:r>
      <w:r w:rsidRPr="00AF6211">
        <w:rPr>
          <w:rFonts w:ascii="Book Antiqua" w:eastAsia="Calibri" w:hAnsi="Book Antiqua"/>
          <w:sz w:val="24"/>
          <w:szCs w:val="24"/>
        </w:rPr>
        <w:t xml:space="preserve">however, </w:t>
      </w:r>
      <w:r w:rsidR="00060F80" w:rsidRPr="00AF6211">
        <w:rPr>
          <w:rFonts w:ascii="Book Antiqua" w:eastAsia="Calibri" w:hAnsi="Book Antiqua"/>
          <w:sz w:val="24"/>
          <w:szCs w:val="24"/>
        </w:rPr>
        <w:t xml:space="preserve">it </w:t>
      </w:r>
      <w:r w:rsidRPr="00AF6211">
        <w:rPr>
          <w:rFonts w:ascii="Book Antiqua" w:eastAsia="Calibri" w:hAnsi="Book Antiqua"/>
          <w:sz w:val="24"/>
          <w:szCs w:val="24"/>
        </w:rPr>
        <w:t xml:space="preserve">can be easily disturbed by suboptimal culture conditions and sources of reagents, </w:t>
      </w:r>
      <w:r w:rsidR="00060F80" w:rsidRPr="00AF6211">
        <w:rPr>
          <w:rFonts w:ascii="Book Antiqua" w:eastAsia="Calibri" w:hAnsi="Book Antiqua"/>
          <w:sz w:val="24"/>
          <w:szCs w:val="24"/>
        </w:rPr>
        <w:t>for example</w:t>
      </w:r>
      <w:r w:rsidRPr="00AF6211">
        <w:rPr>
          <w:rFonts w:ascii="Book Antiqua" w:eastAsia="Calibri" w:hAnsi="Book Antiqua"/>
          <w:sz w:val="24"/>
          <w:szCs w:val="24"/>
        </w:rPr>
        <w:t>, different batches of fetal bovine serum can affect to a large degree the quality of generated EBs. Most protocols currently in use apply similar strategies with contributions from individual lab</w:t>
      </w:r>
      <w:r w:rsidR="00060F80" w:rsidRPr="00AF6211">
        <w:rPr>
          <w:rFonts w:ascii="Book Antiqua" w:eastAsia="Calibri" w:hAnsi="Book Antiqua"/>
          <w:sz w:val="24"/>
          <w:szCs w:val="24"/>
        </w:rPr>
        <w:t>oratorie</w:t>
      </w:r>
      <w:r w:rsidRPr="00AF6211">
        <w:rPr>
          <w:rFonts w:ascii="Book Antiqua" w:eastAsia="Calibri" w:hAnsi="Book Antiqua"/>
          <w:sz w:val="24"/>
          <w:szCs w:val="24"/>
        </w:rPr>
        <w:t>s by improving</w:t>
      </w:r>
      <w:r w:rsidRPr="00AF6211">
        <w:rPr>
          <w:rFonts w:ascii="Book Antiqua" w:hAnsi="Book Antiqua"/>
          <w:sz w:val="24"/>
          <w:szCs w:val="24"/>
        </w:rPr>
        <w:t xml:space="preserve"> </w:t>
      </w:r>
      <w:r w:rsidRPr="00AF6211">
        <w:rPr>
          <w:rFonts w:ascii="Book Antiqua" w:eastAsia="Calibri" w:hAnsi="Book Antiqua"/>
          <w:sz w:val="24"/>
          <w:szCs w:val="24"/>
        </w:rPr>
        <w:t>inducers</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differentiation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optimizing</w:t>
      </w:r>
      <w:r w:rsidRPr="00AF6211">
        <w:rPr>
          <w:rFonts w:ascii="Book Antiqua" w:hAnsi="Book Antiqua"/>
          <w:sz w:val="24"/>
          <w:szCs w:val="24"/>
        </w:rPr>
        <w:t xml:space="preserve"> </w:t>
      </w:r>
      <w:r w:rsidRPr="00AF6211">
        <w:rPr>
          <w:rFonts w:ascii="Book Antiqua" w:eastAsia="Calibri" w:hAnsi="Book Antiqua"/>
          <w:sz w:val="24"/>
          <w:szCs w:val="24"/>
        </w:rPr>
        <w:t>their</w:t>
      </w:r>
      <w:r w:rsidRPr="00AF6211">
        <w:rPr>
          <w:rFonts w:ascii="Book Antiqua" w:hAnsi="Book Antiqua"/>
          <w:sz w:val="24"/>
          <w:szCs w:val="24"/>
        </w:rPr>
        <w:t xml:space="preserve"> </w:t>
      </w:r>
      <w:r w:rsidRPr="00AF6211">
        <w:rPr>
          <w:rFonts w:ascii="Book Antiqua" w:eastAsia="Calibri" w:hAnsi="Book Antiqua"/>
          <w:sz w:val="24"/>
          <w:szCs w:val="24"/>
        </w:rPr>
        <w:t>combinations</w:t>
      </w:r>
      <w:r w:rsidRPr="00AF6211">
        <w:rPr>
          <w:rFonts w:ascii="Book Antiqua" w:hAnsi="Book Antiqua"/>
          <w:sz w:val="24"/>
          <w:szCs w:val="24"/>
        </w:rPr>
        <w:t xml:space="preserve"> (</w:t>
      </w:r>
      <w:r w:rsidRPr="00AF6211">
        <w:rPr>
          <w:rFonts w:ascii="Book Antiqua" w:eastAsia="Calibri" w:hAnsi="Book Antiqua"/>
          <w:sz w:val="24"/>
          <w:szCs w:val="24"/>
        </w:rPr>
        <w:t>Table</w:t>
      </w:r>
      <w:r w:rsidRPr="00AF6211">
        <w:rPr>
          <w:rFonts w:ascii="Book Antiqua" w:hAnsi="Book Antiqua"/>
          <w:sz w:val="24"/>
          <w:szCs w:val="24"/>
        </w:rPr>
        <w:t xml:space="preserve"> 1). These protocols can be largely specified to three consecutive steps: endoderm differentiation, hepatic induction, and liver maturation. </w:t>
      </w:r>
    </w:p>
    <w:p w14:paraId="4B8C9999" w14:textId="77777777" w:rsidR="00060F80" w:rsidRPr="00AF6211" w:rsidRDefault="00060F80" w:rsidP="00EE5E65">
      <w:pPr>
        <w:pStyle w:val="MDPI17abstract"/>
        <w:spacing w:before="0" w:line="360" w:lineRule="auto"/>
        <w:ind w:left="0"/>
        <w:rPr>
          <w:rFonts w:ascii="Book Antiqua" w:hAnsi="Book Antiqua"/>
          <w:b/>
          <w:i/>
          <w:sz w:val="24"/>
          <w:szCs w:val="24"/>
        </w:rPr>
      </w:pPr>
    </w:p>
    <w:p w14:paraId="56A823D2" w14:textId="3D0E53FB" w:rsidR="00F64A9C" w:rsidRPr="00AF6211" w:rsidRDefault="00F64A9C" w:rsidP="00EE5E65">
      <w:pPr>
        <w:pStyle w:val="MDPI17abstract"/>
        <w:spacing w:before="0" w:line="360" w:lineRule="auto"/>
        <w:ind w:left="0"/>
        <w:rPr>
          <w:rFonts w:ascii="Book Antiqua" w:hAnsi="Book Antiqua"/>
          <w:b/>
          <w:sz w:val="24"/>
          <w:szCs w:val="24"/>
        </w:rPr>
      </w:pPr>
      <w:r w:rsidRPr="00AF6211">
        <w:rPr>
          <w:rFonts w:ascii="Book Antiqua" w:hAnsi="Book Antiqua"/>
          <w:b/>
          <w:i/>
          <w:sz w:val="24"/>
          <w:szCs w:val="24"/>
        </w:rPr>
        <w:t>Endoderm formation</w:t>
      </w:r>
    </w:p>
    <w:p w14:paraId="0B7305AF" w14:textId="157897FF" w:rsidR="00F64A9C" w:rsidRPr="00AF6211" w:rsidRDefault="000432AC" w:rsidP="00EE5E6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T</w:t>
      </w:r>
      <w:r w:rsidR="00F64A9C" w:rsidRPr="00AF6211">
        <w:rPr>
          <w:rFonts w:ascii="Book Antiqua" w:eastAsia="Calibri" w:hAnsi="Book Antiqua"/>
          <w:sz w:val="24"/>
          <w:szCs w:val="24"/>
        </w:rPr>
        <w:t>ransforming</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growth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factor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TGF</w:t>
      </w:r>
      <w:r w:rsidRPr="00AF6211">
        <w:rPr>
          <w:rFonts w:ascii="Book Antiqua" w:eastAsia="Calibri" w:hAnsi="Book Antiqua"/>
          <w:sz w:val="24"/>
          <w:szCs w:val="24"/>
        </w:rPr>
        <w:t>)</w:t>
      </w:r>
      <w:r w:rsidR="005D0771" w:rsidRPr="00AF6211">
        <w:rPr>
          <w:rFonts w:ascii="Book Antiqua" w:eastAsia="Calibri" w:hAnsi="Book Antiqua"/>
          <w:sz w:val="24"/>
          <w:szCs w:val="24"/>
        </w:rPr>
        <w:t xml:space="preserve"> </w:t>
      </w:r>
      <w:r w:rsidR="00F64A9C" w:rsidRPr="00AF6211">
        <w:rPr>
          <w:rFonts w:ascii="Book Antiqua" w:eastAsia="Calibri" w:hAnsi="Book Antiqua"/>
          <w:sz w:val="24"/>
          <w:szCs w:val="24"/>
        </w:rPr>
        <w:t>β</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family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member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Nodal</w:t>
      </w:r>
      <w:r w:rsidR="00F64A9C" w:rsidRPr="00AF6211">
        <w:rPr>
          <w:rFonts w:ascii="Book Antiqua" w:hAnsi="Book Antiqua"/>
          <w:sz w:val="24"/>
          <w:szCs w:val="24"/>
        </w:rPr>
        <w:t xml:space="preserve"> </w:t>
      </w:r>
      <w:r w:rsidRPr="00AF6211">
        <w:rPr>
          <w:rFonts w:ascii="Book Antiqua" w:hAnsi="Book Antiqua"/>
          <w:sz w:val="24"/>
          <w:szCs w:val="24"/>
        </w:rPr>
        <w:t>is</w:t>
      </w:r>
      <w:r w:rsidR="00F64A9C" w:rsidRPr="00AF6211">
        <w:rPr>
          <w:rFonts w:ascii="Book Antiqua" w:hAnsi="Book Antiqua"/>
          <w:sz w:val="24"/>
          <w:szCs w:val="24"/>
        </w:rPr>
        <w:t xml:space="preserve"> vital in endoderm formation</w:t>
      </w:r>
      <w:r w:rsidRPr="00AF6211">
        <w:rPr>
          <w:rFonts w:ascii="Book Antiqua" w:hAnsi="Book Antiqua"/>
          <w:sz w:val="24"/>
          <w:szCs w:val="24"/>
        </w:rPr>
        <w:t>,</w:t>
      </w:r>
      <w:r w:rsidR="00F64A9C" w:rsidRPr="00AF6211">
        <w:rPr>
          <w:rFonts w:ascii="Book Antiqua" w:hAnsi="Book Antiqua"/>
          <w:sz w:val="24"/>
          <w:szCs w:val="24"/>
        </w:rPr>
        <w:t xml:space="preserve"> based on studies in developmental biology in</w:t>
      </w:r>
      <w:r w:rsidR="00F64A9C" w:rsidRPr="00AF6211">
        <w:rPr>
          <w:rFonts w:ascii="Book Antiqua" w:eastAsia="Calibri" w:hAnsi="Book Antiqua"/>
          <w:sz w:val="24"/>
          <w:szCs w:val="24"/>
        </w:rPr>
        <w:t xml:space="preserve"> models including </w:t>
      </w:r>
      <w:r w:rsidRPr="00AF6211">
        <w:rPr>
          <w:rFonts w:ascii="Book Antiqua" w:eastAsia="Calibri" w:hAnsi="Book Antiqua"/>
          <w:sz w:val="24"/>
          <w:szCs w:val="24"/>
        </w:rPr>
        <w:t>frogs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zebrafish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and</w:t>
      </w:r>
      <w:r w:rsidR="00F64A9C" w:rsidRPr="00AF6211">
        <w:rPr>
          <w:rFonts w:ascii="Book Antiqua" w:hAnsi="Book Antiqua"/>
          <w:sz w:val="24"/>
          <w:szCs w:val="24"/>
        </w:rPr>
        <w:t xml:space="preserve"> </w:t>
      </w:r>
      <w:proofErr w:type="gramStart"/>
      <w:r w:rsidR="00F64A9C" w:rsidRPr="00AF6211">
        <w:rPr>
          <w:rFonts w:ascii="Book Antiqua" w:eastAsia="Calibri" w:hAnsi="Book Antiqua"/>
          <w:sz w:val="24"/>
          <w:szCs w:val="24"/>
        </w:rPr>
        <w:t>mice</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8-10]</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Although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Nodal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attractive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candidate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inducing</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hPSCs</w:t>
      </w:r>
      <w:proofErr w:type="spellEnd"/>
      <w:r w:rsidR="00F64A9C" w:rsidRPr="00AF6211">
        <w:rPr>
          <w:rFonts w:ascii="Book Antiqua" w:hAnsi="Book Antiqua"/>
          <w:sz w:val="24"/>
          <w:szCs w:val="24"/>
        </w:rPr>
        <w:t xml:space="preserve"> </w:t>
      </w:r>
      <w:r w:rsidR="00F64A9C" w:rsidRPr="00AF6211">
        <w:rPr>
          <w:rFonts w:ascii="Book Antiqua" w:eastAsia="Calibri" w:hAnsi="Book Antiqua"/>
          <w:sz w:val="24"/>
          <w:szCs w:val="24"/>
        </w:rPr>
        <w:t>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differentiate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definitive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DE</w:t>
      </w:r>
      <w:r w:rsidR="00F64A9C" w:rsidRPr="00AF6211">
        <w:rPr>
          <w:rFonts w:ascii="Book Antiqua" w:hAnsi="Book Antiqua"/>
          <w:sz w:val="24"/>
          <w:szCs w:val="24"/>
        </w:rPr>
        <w:t xml:space="preserve">), </w:t>
      </w:r>
      <w:bookmarkStart w:id="14" w:name="OLE_LINK50"/>
      <w:bookmarkStart w:id="15" w:name="OLE_LINK51"/>
      <w:r w:rsidR="00A17B7A" w:rsidRPr="00AF6211">
        <w:rPr>
          <w:rFonts w:ascii="Book Antiqua" w:eastAsia="Calibri" w:hAnsi="Book Antiqua"/>
          <w:sz w:val="24"/>
          <w:szCs w:val="24"/>
          <w:lang w:eastAsia="zh-CN"/>
        </w:rPr>
        <w:t>i</w:t>
      </w:r>
      <w:r w:rsidR="00C657E6" w:rsidRPr="00AF6211">
        <w:rPr>
          <w:rFonts w:ascii="Book Antiqua" w:eastAsia="Calibri" w:hAnsi="Book Antiqua"/>
          <w:sz w:val="24"/>
          <w:szCs w:val="24"/>
          <w:lang w:eastAsia="zh-CN"/>
        </w:rPr>
        <w:t>t is difficult to get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highly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active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protein</w:t>
      </w:r>
      <w:bookmarkEnd w:id="14"/>
      <w:bookmarkEnd w:id="15"/>
      <w:r w:rsidR="00F64A9C" w:rsidRPr="00AF6211">
        <w:rPr>
          <w:rFonts w:ascii="Book Antiqua" w:hAnsi="Book Antiqua"/>
          <w:sz w:val="24"/>
          <w:szCs w:val="24"/>
        </w:rPr>
        <w:t xml:space="preserve">. </w:t>
      </w:r>
      <w:r w:rsidR="00C657E6" w:rsidRPr="00AF6211">
        <w:rPr>
          <w:rFonts w:ascii="Book Antiqua" w:eastAsia="Calibri" w:hAnsi="Book Antiqua"/>
          <w:sz w:val="24"/>
          <w:szCs w:val="24"/>
        </w:rPr>
        <w:t xml:space="preserve">Activin is </w:t>
      </w:r>
      <w:r w:rsidR="00F64A9C" w:rsidRPr="00AF6211">
        <w:rPr>
          <w:rFonts w:ascii="Book Antiqua" w:eastAsia="Calibri" w:hAnsi="Book Antiqua"/>
          <w:sz w:val="24"/>
          <w:szCs w:val="24"/>
        </w:rPr>
        <w:t>another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TGFβ</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family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member</w:t>
      </w:r>
      <w:r w:rsidR="005942A7" w:rsidRPr="00AF6211">
        <w:rPr>
          <w:rFonts w:ascii="Book Antiqua" w:eastAsia="Calibri" w:hAnsi="Book Antiqua"/>
          <w:sz w:val="24"/>
          <w:szCs w:val="24"/>
        </w:rPr>
        <w:t>,</w:t>
      </w:r>
      <w:r w:rsidR="00C657E6" w:rsidRPr="00AF6211">
        <w:rPr>
          <w:rFonts w:ascii="Book Antiqua" w:hAnsi="Book Antiqua"/>
          <w:sz w:val="24"/>
          <w:szCs w:val="24"/>
        </w:rPr>
        <w:t xml:space="preserve"> which </w:t>
      </w:r>
      <w:r w:rsidR="00E02260" w:rsidRPr="00AF6211">
        <w:rPr>
          <w:rFonts w:ascii="Book Antiqua" w:hAnsi="Book Antiqua"/>
          <w:sz w:val="24"/>
          <w:szCs w:val="24"/>
        </w:rPr>
        <w:t>mimics</w:t>
      </w:r>
      <w:r w:rsidR="00F64A9C" w:rsidRPr="00AF6211">
        <w:rPr>
          <w:rFonts w:ascii="Book Antiqua" w:hAnsi="Book Antiqua"/>
          <w:sz w:val="24"/>
          <w:szCs w:val="24"/>
        </w:rPr>
        <w:t xml:space="preserve"> </w:t>
      </w:r>
      <w:r w:rsidR="00C657E6" w:rsidRPr="00AF6211">
        <w:rPr>
          <w:rFonts w:ascii="Book Antiqua" w:hAnsi="Book Antiqua"/>
          <w:sz w:val="24"/>
          <w:szCs w:val="24"/>
        </w:rPr>
        <w:t>Nodal</w:t>
      </w:r>
      <w:r w:rsidR="005942A7" w:rsidRPr="00AF6211">
        <w:rPr>
          <w:rFonts w:ascii="Book Antiqua" w:hAnsi="Book Antiqua"/>
          <w:sz w:val="24"/>
          <w:szCs w:val="24"/>
        </w:rPr>
        <w:t xml:space="preserve"> </w:t>
      </w:r>
      <w:r w:rsidR="00E02260" w:rsidRPr="00AF6211">
        <w:rPr>
          <w:rFonts w:ascii="Book Antiqua" w:hAnsi="Book Antiqua"/>
          <w:sz w:val="24"/>
          <w:szCs w:val="24"/>
        </w:rPr>
        <w:t xml:space="preserve">activity </w:t>
      </w:r>
      <w:r w:rsidR="005942A7" w:rsidRPr="00AF6211">
        <w:rPr>
          <w:rFonts w:ascii="Book Antiqua" w:hAnsi="Book Antiqua"/>
          <w:sz w:val="24"/>
          <w:szCs w:val="24"/>
        </w:rPr>
        <w:t xml:space="preserve">in </w:t>
      </w:r>
      <w:r w:rsidR="00E02260" w:rsidRPr="00AF6211">
        <w:rPr>
          <w:rFonts w:ascii="Book Antiqua" w:hAnsi="Book Antiqua"/>
          <w:sz w:val="24"/>
          <w:szCs w:val="24"/>
        </w:rPr>
        <w:t xml:space="preserve">triggering </w:t>
      </w:r>
      <w:r w:rsidR="005942A7" w:rsidRPr="00AF6211">
        <w:rPr>
          <w:rFonts w:ascii="Book Antiqua" w:hAnsi="Book Antiqua"/>
          <w:sz w:val="24"/>
          <w:szCs w:val="24"/>
        </w:rPr>
        <w:t xml:space="preserve">similar intracellular signaling </w:t>
      </w:r>
      <w:proofErr w:type="gramStart"/>
      <w:r w:rsidR="005942A7" w:rsidRPr="00AF6211">
        <w:rPr>
          <w:rFonts w:ascii="Book Antiqua" w:hAnsi="Book Antiqua"/>
          <w:sz w:val="24"/>
          <w:szCs w:val="24"/>
        </w:rPr>
        <w:t>events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11]</w:t>
      </w:r>
      <w:r w:rsidR="00F64A9C" w:rsidRPr="00AF6211">
        <w:rPr>
          <w:rFonts w:ascii="Book Antiqua" w:hAnsi="Book Antiqua"/>
          <w:sz w:val="24"/>
          <w:szCs w:val="24"/>
        </w:rPr>
        <w:t>,</w:t>
      </w:r>
      <w:r w:rsidR="00E02260" w:rsidRPr="00AF6211">
        <w:rPr>
          <w:rFonts w:ascii="Book Antiqua" w:hAnsi="Book Antiqua"/>
          <w:sz w:val="24"/>
          <w:szCs w:val="24"/>
        </w:rPr>
        <w:t xml:space="preserve"> thus is</w:t>
      </w:r>
      <w:r w:rsidR="00F64A9C" w:rsidRPr="00AF6211">
        <w:rPr>
          <w:rFonts w:ascii="Book Antiqua" w:hAnsi="Book Antiqua"/>
          <w:sz w:val="24"/>
          <w:szCs w:val="24"/>
        </w:rPr>
        <w:t xml:space="preserve"> </w:t>
      </w:r>
      <w:r w:rsidR="00E02260" w:rsidRPr="00AF6211">
        <w:rPr>
          <w:rFonts w:ascii="Book Antiqua" w:eastAsia="Calibri" w:hAnsi="Book Antiqua"/>
          <w:sz w:val="24"/>
          <w:szCs w:val="24"/>
        </w:rPr>
        <w:t>often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used</w:t>
      </w:r>
      <w:r w:rsidR="00F64A9C" w:rsidRPr="00AF6211">
        <w:rPr>
          <w:rFonts w:ascii="Book Antiqua" w:hAnsi="Book Antiqua"/>
          <w:sz w:val="24"/>
          <w:szCs w:val="24"/>
        </w:rPr>
        <w:t xml:space="preserve"> </w:t>
      </w:r>
      <w:r w:rsidR="00C657E6" w:rsidRPr="00AF6211">
        <w:rPr>
          <w:rFonts w:ascii="Book Antiqua" w:hAnsi="Book Antiqua"/>
          <w:sz w:val="24"/>
          <w:szCs w:val="24"/>
        </w:rPr>
        <w:t xml:space="preserve">as a </w:t>
      </w:r>
      <w:r w:rsidR="005C6343" w:rsidRPr="00AF6211">
        <w:rPr>
          <w:rFonts w:ascii="Book Antiqua" w:hAnsi="Book Antiqua"/>
          <w:sz w:val="24"/>
          <w:szCs w:val="24"/>
        </w:rPr>
        <w:t>substitution</w:t>
      </w:r>
      <w:r w:rsidR="005C6343" w:rsidRPr="00AF6211" w:rsidDel="00C657E6">
        <w:rPr>
          <w:rFonts w:ascii="Book Antiqua" w:eastAsia="Calibri" w:hAnsi="Book Antiqua"/>
          <w:sz w:val="24"/>
          <w:szCs w:val="24"/>
        </w:rPr>
        <w:t xml:space="preserve"> </w:t>
      </w:r>
      <w:r w:rsidR="005C6343" w:rsidRPr="00AF6211">
        <w:rPr>
          <w:rFonts w:ascii="Book Antiqua" w:eastAsia="Calibri" w:hAnsi="Book Antiqua"/>
          <w:sz w:val="24"/>
          <w:szCs w:val="24"/>
          <w:lang w:eastAsia="zh-CN"/>
        </w:rPr>
        <w:t xml:space="preserve">of Nodal </w:t>
      </w:r>
      <w:r w:rsidR="00F64A9C" w:rsidRPr="00AF6211">
        <w:rPr>
          <w:rFonts w:ascii="Book Antiqua" w:eastAsia="Calibri" w:hAnsi="Book Antiqua"/>
          <w:i/>
          <w:sz w:val="24"/>
          <w:szCs w:val="24"/>
        </w:rPr>
        <w:t>in</w:t>
      </w:r>
      <w:r w:rsidR="00F64A9C" w:rsidRPr="00AF6211">
        <w:rPr>
          <w:rFonts w:ascii="Book Antiqua" w:hAnsi="Book Antiqua"/>
          <w:i/>
          <w:sz w:val="24"/>
          <w:szCs w:val="24"/>
        </w:rPr>
        <w:t xml:space="preserve"> </w:t>
      </w:r>
      <w:r w:rsidR="00F64A9C" w:rsidRPr="00AF6211">
        <w:rPr>
          <w:rFonts w:ascii="Book Antiqua" w:eastAsia="Calibri" w:hAnsi="Book Antiqua"/>
          <w:i/>
          <w:sz w:val="24"/>
          <w:szCs w:val="24"/>
        </w:rPr>
        <w:t>vitro</w:t>
      </w:r>
      <w:r w:rsidR="00642EE0" w:rsidRPr="00AF6211">
        <w:rPr>
          <w:rFonts w:ascii="Book Antiqua" w:hAnsi="Book Antiqua"/>
          <w:noProof/>
          <w:sz w:val="24"/>
          <w:szCs w:val="24"/>
          <w:vertAlign w:val="superscript"/>
        </w:rPr>
        <w:t>[12]</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w:t>
      </w:r>
      <w:r w:rsidR="00F64A9C" w:rsidRPr="00AF6211">
        <w:rPr>
          <w:rFonts w:ascii="Book Antiqua" w:hAnsi="Book Antiqua"/>
          <w:sz w:val="24"/>
          <w:szCs w:val="24"/>
        </w:rPr>
        <w:t xml:space="preserve"> 2005, </w:t>
      </w:r>
      <w:proofErr w:type="spellStart"/>
      <w:r w:rsidR="00F64A9C" w:rsidRPr="00AF6211">
        <w:rPr>
          <w:rFonts w:ascii="Book Antiqua" w:eastAsia="Calibri" w:hAnsi="Book Antiqua"/>
          <w:sz w:val="24"/>
          <w:szCs w:val="24"/>
        </w:rPr>
        <w:t>D</w:t>
      </w:r>
      <w:r w:rsidR="00F64A9C" w:rsidRPr="00AF6211">
        <w:rPr>
          <w:rFonts w:ascii="Book Antiqua" w:hAnsi="Book Antiqua"/>
          <w:sz w:val="24"/>
          <w:szCs w:val="24"/>
        </w:rPr>
        <w:t>’</w:t>
      </w:r>
      <w:r w:rsidR="00F64A9C" w:rsidRPr="00AF6211">
        <w:rPr>
          <w:rFonts w:ascii="Book Antiqua" w:eastAsia="Calibri" w:hAnsi="Book Antiqua"/>
          <w:sz w:val="24"/>
          <w:szCs w:val="24"/>
        </w:rPr>
        <w:t>Amour</w:t>
      </w:r>
      <w:proofErr w:type="spellEnd"/>
      <w:r w:rsidR="00F64A9C" w:rsidRPr="00AF6211">
        <w:rPr>
          <w:rFonts w:ascii="Book Antiqua" w:hAnsi="Book Antiqua"/>
          <w:sz w:val="24"/>
          <w:szCs w:val="24"/>
        </w:rPr>
        <w:t xml:space="preserve"> </w:t>
      </w:r>
      <w:r w:rsidR="005D0771" w:rsidRPr="00AF6211">
        <w:rPr>
          <w:rFonts w:ascii="Book Antiqua" w:eastAsia="Calibri" w:hAnsi="Book Antiqua"/>
          <w:i/>
          <w:iCs/>
          <w:sz w:val="24"/>
          <w:szCs w:val="24"/>
        </w:rPr>
        <w:t xml:space="preserve">et </w:t>
      </w:r>
      <w:proofErr w:type="gramStart"/>
      <w:r w:rsidR="005D0771" w:rsidRPr="00AF6211">
        <w:rPr>
          <w:rFonts w:ascii="Book Antiqua" w:eastAsia="Calibri" w:hAnsi="Book Antiqua"/>
          <w:i/>
          <w:iCs/>
          <w:sz w:val="24"/>
          <w:szCs w:val="24"/>
        </w:rPr>
        <w:t>al</w:t>
      </w:r>
      <w:r w:rsidR="005D0771" w:rsidRPr="00AF6211">
        <w:rPr>
          <w:rFonts w:ascii="Book Antiqua" w:hAnsi="Book Antiqua"/>
          <w:noProof/>
          <w:sz w:val="24"/>
          <w:szCs w:val="24"/>
          <w:vertAlign w:val="superscript"/>
        </w:rPr>
        <w:t>[</w:t>
      </w:r>
      <w:proofErr w:type="gramEnd"/>
      <w:r w:rsidR="005D0771" w:rsidRPr="00AF6211">
        <w:rPr>
          <w:rFonts w:ascii="Book Antiqua" w:hAnsi="Book Antiqua"/>
          <w:noProof/>
          <w:sz w:val="24"/>
          <w:szCs w:val="24"/>
          <w:vertAlign w:val="superscript"/>
        </w:rPr>
        <w:t>12]</w:t>
      </w:r>
      <w:r w:rsidR="00F64A9C" w:rsidRPr="00AF6211">
        <w:rPr>
          <w:rFonts w:ascii="Book Antiqua" w:hAnsi="Book Antiqua"/>
          <w:i/>
          <w:iCs/>
          <w:sz w:val="24"/>
          <w:szCs w:val="24"/>
        </w:rPr>
        <w:t xml:space="preserve"> </w:t>
      </w:r>
      <w:r w:rsidR="00F64A9C" w:rsidRPr="00AF6211">
        <w:rPr>
          <w:rFonts w:ascii="Book Antiqua" w:eastAsia="Calibri" w:hAnsi="Book Antiqua"/>
          <w:sz w:val="24"/>
          <w:szCs w:val="24"/>
        </w:rPr>
        <w:t>demonstrated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efficient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induction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from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monolayers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of</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hPSCs</w:t>
      </w:r>
      <w:proofErr w:type="spellEnd"/>
      <w:r w:rsidR="00F64A9C" w:rsidRPr="00AF6211">
        <w:rPr>
          <w:rFonts w:ascii="Book Antiqua" w:eastAsia="Calibri" w:hAnsi="Book Antiqua"/>
          <w:sz w:val="24"/>
          <w:szCs w:val="24"/>
        </w:rPr>
        <w:t xml:space="preserve"> by applying </w:t>
      </w:r>
      <w:proofErr w:type="spellStart"/>
      <w:r w:rsidR="00F64A9C" w:rsidRPr="00AF6211">
        <w:rPr>
          <w:rFonts w:ascii="Book Antiqua" w:eastAsia="Calibri" w:hAnsi="Book Antiqua"/>
          <w:sz w:val="24"/>
          <w:szCs w:val="24"/>
        </w:rPr>
        <w:t>activin</w:t>
      </w:r>
      <w:proofErr w:type="spellEnd"/>
      <w:r w:rsidR="00F64A9C" w:rsidRPr="00AF6211">
        <w:rPr>
          <w:rFonts w:ascii="Book Antiqua" w:eastAsia="Calibri" w:hAnsi="Book Antiqua"/>
          <w:sz w:val="24"/>
          <w:szCs w:val="24"/>
        </w:rPr>
        <w:t xml:space="preserve"> A</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which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was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subsequently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reproduced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by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many</w:t>
      </w:r>
      <w:r w:rsidR="00F64A9C" w:rsidRPr="00AF6211">
        <w:rPr>
          <w:rFonts w:ascii="Book Antiqua" w:hAnsi="Book Antiqua"/>
          <w:sz w:val="24"/>
          <w:szCs w:val="24"/>
        </w:rPr>
        <w:t xml:space="preserve"> other </w:t>
      </w:r>
      <w:r w:rsidR="00F64A9C" w:rsidRPr="00AF6211">
        <w:rPr>
          <w:rFonts w:ascii="Book Antiqua" w:eastAsia="Calibri" w:hAnsi="Book Antiqua"/>
          <w:sz w:val="24"/>
          <w:szCs w:val="24"/>
        </w:rPr>
        <w:t>groups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The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monolayer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culture</w:t>
      </w:r>
      <w:r w:rsidR="00F64A9C" w:rsidRPr="00AF6211">
        <w:rPr>
          <w:rFonts w:ascii="Book Antiqua" w:hAnsi="Book Antiqua"/>
          <w:sz w:val="24"/>
          <w:szCs w:val="24"/>
        </w:rPr>
        <w:t xml:space="preserve"> here seems important to the endoderm differentiation in that cells can </w:t>
      </w:r>
      <w:r w:rsidRPr="00AF6211">
        <w:rPr>
          <w:rFonts w:ascii="Book Antiqua" w:hAnsi="Book Antiqua"/>
          <w:sz w:val="24"/>
          <w:szCs w:val="24"/>
        </w:rPr>
        <w:t xml:space="preserve">be </w:t>
      </w:r>
      <w:r w:rsidR="00F64A9C" w:rsidRPr="00AF6211">
        <w:rPr>
          <w:rFonts w:ascii="Book Antiqua" w:hAnsi="Book Antiqua"/>
          <w:sz w:val="24"/>
          <w:szCs w:val="24"/>
        </w:rPr>
        <w:t>expose</w:t>
      </w:r>
      <w:r w:rsidRPr="00AF6211">
        <w:rPr>
          <w:rFonts w:ascii="Book Antiqua" w:hAnsi="Book Antiqua"/>
          <w:sz w:val="24"/>
          <w:szCs w:val="24"/>
        </w:rPr>
        <w:t>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evenly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the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inducer</w:t>
      </w:r>
      <w:r w:rsidR="00F64A9C" w:rsidRPr="00AF6211">
        <w:rPr>
          <w:rFonts w:ascii="Book Antiqua" w:hAnsi="Book Antiqua"/>
          <w:sz w:val="24"/>
          <w:szCs w:val="24"/>
        </w:rPr>
        <w:t xml:space="preserve">, </w:t>
      </w:r>
      <w:r w:rsidRPr="00AF6211">
        <w:rPr>
          <w:rFonts w:ascii="Book Antiqua" w:eastAsia="Calibri" w:hAnsi="Book Antiqua"/>
          <w:sz w:val="24"/>
          <w:szCs w:val="24"/>
        </w:rPr>
        <w:t>activin</w:t>
      </w:r>
      <w:r w:rsidRPr="00AF6211">
        <w:rPr>
          <w:rFonts w:ascii="Book Antiqua" w:hAnsi="Book Antiqua"/>
          <w:sz w:val="24"/>
          <w:szCs w:val="24"/>
        </w:rPr>
        <w:t xml:space="preserve"> </w:t>
      </w:r>
      <w:r w:rsidR="00F64A9C" w:rsidRPr="00AF6211">
        <w:rPr>
          <w:rFonts w:ascii="Book Antiqua" w:eastAsia="Calibri" w:hAnsi="Book Antiqua"/>
          <w:sz w:val="24"/>
          <w:szCs w:val="24"/>
        </w:rPr>
        <w:t xml:space="preserve">A, </w:t>
      </w:r>
      <w:r w:rsidRPr="00AF6211">
        <w:rPr>
          <w:rFonts w:ascii="Book Antiqua" w:eastAsia="Calibri" w:hAnsi="Book Antiqua"/>
          <w:sz w:val="24"/>
          <w:szCs w:val="24"/>
        </w:rPr>
        <w:t xml:space="preserve">and </w:t>
      </w:r>
      <w:r w:rsidR="00F64A9C" w:rsidRPr="00AF6211">
        <w:rPr>
          <w:rFonts w:ascii="Book Antiqua" w:eastAsia="Calibri" w:hAnsi="Book Antiqua"/>
          <w:sz w:val="24"/>
          <w:szCs w:val="24"/>
        </w:rPr>
        <w:t>can better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synchronize</w:t>
      </w:r>
      <w:r w:rsidR="00F64A9C" w:rsidRPr="00AF6211">
        <w:rPr>
          <w:rFonts w:ascii="Book Antiqua" w:hAnsi="Book Antiqua"/>
          <w:sz w:val="24"/>
          <w:szCs w:val="24"/>
        </w:rPr>
        <w:t xml:space="preserve"> </w:t>
      </w:r>
      <w:r w:rsidRPr="00AF6211">
        <w:rPr>
          <w:rFonts w:ascii="Book Antiqua" w:hAnsi="Book Antiqua"/>
          <w:sz w:val="24"/>
          <w:szCs w:val="24"/>
        </w:rPr>
        <w:t xml:space="preserve">development of </w:t>
      </w:r>
      <w:r w:rsidR="00F64A9C" w:rsidRPr="00AF6211">
        <w:rPr>
          <w:rFonts w:ascii="Book Antiqua" w:eastAsia="Calibri" w:hAnsi="Book Antiqua"/>
          <w:sz w:val="24"/>
          <w:szCs w:val="24"/>
        </w:rPr>
        <w:t>the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cell</w:t>
      </w:r>
      <w:r w:rsidR="00F64A9C" w:rsidRPr="00AF6211">
        <w:rPr>
          <w:rFonts w:ascii="Book Antiqua" w:hAnsi="Book Antiqua"/>
          <w:sz w:val="24"/>
          <w:szCs w:val="24"/>
        </w:rPr>
        <w:t xml:space="preserve"> </w:t>
      </w:r>
      <w:proofErr w:type="gramStart"/>
      <w:r w:rsidR="00F64A9C" w:rsidRPr="00AF6211">
        <w:rPr>
          <w:rFonts w:ascii="Book Antiqua" w:eastAsia="Calibri" w:hAnsi="Book Antiqua"/>
          <w:sz w:val="24"/>
          <w:szCs w:val="24"/>
        </w:rPr>
        <w:t>fate</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13]</w:t>
      </w:r>
      <w:r w:rsidR="00F64A9C" w:rsidRPr="00AF6211">
        <w:rPr>
          <w:rFonts w:ascii="Book Antiqua" w:hAnsi="Book Antiqua"/>
          <w:sz w:val="24"/>
          <w:szCs w:val="24"/>
        </w:rPr>
        <w:t xml:space="preserve">. </w:t>
      </w:r>
      <w:r w:rsidR="003A7EFC" w:rsidRPr="00AF6211">
        <w:rPr>
          <w:rFonts w:ascii="Book Antiqua" w:hAnsi="Book Antiqua"/>
          <w:sz w:val="24"/>
          <w:szCs w:val="24"/>
        </w:rPr>
        <w:t xml:space="preserve">Levels of Nodal signaling </w:t>
      </w:r>
      <w:r w:rsidR="00387814" w:rsidRPr="00AF6211">
        <w:rPr>
          <w:rFonts w:ascii="Book Antiqua" w:hAnsi="Book Antiqua"/>
          <w:sz w:val="24"/>
          <w:szCs w:val="24"/>
          <w:lang w:eastAsia="zh-CN"/>
        </w:rPr>
        <w:t>comprise</w:t>
      </w:r>
      <w:r w:rsidR="007E0E71" w:rsidRPr="00AF6211">
        <w:rPr>
          <w:rFonts w:ascii="Book Antiqua" w:hAnsi="Book Antiqua"/>
          <w:sz w:val="24"/>
          <w:szCs w:val="24"/>
        </w:rPr>
        <w:t xml:space="preserve"> key </w:t>
      </w:r>
      <w:r w:rsidR="00387814" w:rsidRPr="00AF6211">
        <w:rPr>
          <w:rFonts w:ascii="Book Antiqua" w:hAnsi="Book Antiqua"/>
          <w:sz w:val="24"/>
          <w:szCs w:val="24"/>
        </w:rPr>
        <w:t xml:space="preserve">elements in cell fate determination, with high level promotes endoderm differentiation, whereas low level initiates </w:t>
      </w:r>
      <w:r w:rsidR="00387814" w:rsidRPr="00AF6211">
        <w:rPr>
          <w:rFonts w:ascii="Book Antiqua" w:hAnsi="Book Antiqua"/>
          <w:sz w:val="24"/>
          <w:szCs w:val="24"/>
        </w:rPr>
        <w:lastRenderedPageBreak/>
        <w:t xml:space="preserve">mesoderm </w:t>
      </w:r>
      <w:proofErr w:type="gramStart"/>
      <w:r w:rsidR="00387814" w:rsidRPr="00AF6211">
        <w:rPr>
          <w:rFonts w:ascii="Book Antiqua" w:hAnsi="Book Antiqua"/>
          <w:sz w:val="24"/>
          <w:szCs w:val="24"/>
        </w:rPr>
        <w:t>specification</w:t>
      </w:r>
      <w:r w:rsidR="005D0771" w:rsidRPr="00AF6211">
        <w:rPr>
          <w:rFonts w:ascii="Book Antiqua" w:hAnsi="Book Antiqua"/>
          <w:noProof/>
          <w:sz w:val="24"/>
          <w:szCs w:val="24"/>
          <w:vertAlign w:val="superscript"/>
        </w:rPr>
        <w:t>[</w:t>
      </w:r>
      <w:proofErr w:type="gramEnd"/>
      <w:r w:rsidR="005D0771" w:rsidRPr="00AF6211">
        <w:rPr>
          <w:rFonts w:ascii="Book Antiqua" w:hAnsi="Book Antiqua"/>
          <w:noProof/>
          <w:sz w:val="24"/>
          <w:szCs w:val="24"/>
          <w:vertAlign w:val="superscript"/>
        </w:rPr>
        <w:t>14-17]</w:t>
      </w:r>
      <w:r w:rsidR="00F64A9C" w:rsidRPr="00AF6211">
        <w:rPr>
          <w:rFonts w:ascii="Book Antiqua" w:hAnsi="Book Antiqua"/>
          <w:sz w:val="24"/>
          <w:szCs w:val="24"/>
        </w:rPr>
        <w:t>. Therefore, hi</w:t>
      </w:r>
      <w:r w:rsidR="00F64A9C" w:rsidRPr="00AF6211">
        <w:rPr>
          <w:rFonts w:ascii="Book Antiqua" w:eastAsia="Calibri" w:hAnsi="Book Antiqua"/>
          <w:sz w:val="24"/>
          <w:szCs w:val="24"/>
        </w:rPr>
        <w:t>gh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concentrations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of</w:t>
      </w:r>
      <w:r w:rsidR="00F64A9C" w:rsidRPr="00AF6211">
        <w:rPr>
          <w:rFonts w:ascii="Book Antiqua" w:hAnsi="Book Antiqua"/>
          <w:sz w:val="24"/>
          <w:szCs w:val="24"/>
        </w:rPr>
        <w:t xml:space="preserve"> </w:t>
      </w:r>
      <w:r w:rsidRPr="00AF6211">
        <w:rPr>
          <w:rFonts w:ascii="Book Antiqua" w:eastAsia="Calibri" w:hAnsi="Book Antiqua"/>
          <w:sz w:val="24"/>
          <w:szCs w:val="24"/>
        </w:rPr>
        <w:t>activin</w:t>
      </w:r>
      <w:r w:rsidRPr="00AF6211">
        <w:rPr>
          <w:rFonts w:ascii="Book Antiqua" w:hAnsi="Book Antiqua"/>
          <w:sz w:val="24"/>
          <w:szCs w:val="24"/>
        </w:rPr>
        <w:t xml:space="preserve"> </w:t>
      </w:r>
      <w:r w:rsidR="00F64A9C" w:rsidRPr="00AF6211">
        <w:rPr>
          <w:rFonts w:ascii="Book Antiqua" w:eastAsia="Calibri" w:hAnsi="Book Antiqua"/>
          <w:sz w:val="24"/>
          <w:szCs w:val="24"/>
        </w:rPr>
        <w:t>A</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are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now</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widely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utilized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induction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hPSC</w:t>
      </w:r>
      <w:proofErr w:type="spellEnd"/>
      <w:r w:rsidR="00F64A9C" w:rsidRPr="00AF6211">
        <w:rPr>
          <w:rFonts w:ascii="Book Antiqua" w:hAnsi="Book Antiqua"/>
          <w:sz w:val="24"/>
          <w:szCs w:val="24"/>
        </w:rPr>
        <w:t xml:space="preserve"> </w:t>
      </w:r>
      <w:proofErr w:type="gramStart"/>
      <w:r w:rsidR="00F64A9C" w:rsidRPr="00AF6211">
        <w:rPr>
          <w:rFonts w:ascii="Book Antiqua" w:eastAsia="Calibri" w:hAnsi="Book Antiqua"/>
          <w:sz w:val="24"/>
          <w:szCs w:val="24"/>
        </w:rPr>
        <w:t>culture</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18-22]</w:t>
      </w:r>
      <w:r w:rsidR="00F64A9C" w:rsidRPr="00AF6211">
        <w:rPr>
          <w:rFonts w:ascii="Book Antiqua" w:hAnsi="Book Antiqua"/>
          <w:sz w:val="24"/>
          <w:szCs w:val="24"/>
        </w:rPr>
        <w:t xml:space="preserve">. </w:t>
      </w:r>
      <w:bookmarkStart w:id="16" w:name="OLE_LINK55"/>
      <w:r w:rsidR="009D0E01" w:rsidRPr="00AF6211">
        <w:rPr>
          <w:rFonts w:ascii="Book Antiqua" w:hAnsi="Book Antiqua"/>
          <w:sz w:val="24"/>
          <w:szCs w:val="24"/>
        </w:rPr>
        <w:t xml:space="preserve">Besides, </w:t>
      </w:r>
      <w:bookmarkEnd w:id="16"/>
      <w:r w:rsidR="009D0E01" w:rsidRPr="00AF6211">
        <w:rPr>
          <w:rFonts w:ascii="Book Antiqua" w:hAnsi="Book Antiqua"/>
          <w:sz w:val="24"/>
          <w:szCs w:val="24"/>
        </w:rPr>
        <w:t>a</w:t>
      </w:r>
      <w:r w:rsidR="00EE06CA" w:rsidRPr="00AF6211">
        <w:rPr>
          <w:rFonts w:ascii="Book Antiqua" w:hAnsi="Book Antiqua"/>
          <w:sz w:val="24"/>
          <w:szCs w:val="24"/>
        </w:rPr>
        <w:t xml:space="preserve">ctivation of </w:t>
      </w:r>
      <w:r w:rsidR="00F64A9C" w:rsidRPr="00AF6211">
        <w:rPr>
          <w:rFonts w:ascii="Book Antiqua" w:eastAsia="Calibri" w:hAnsi="Book Antiqua"/>
          <w:sz w:val="24"/>
          <w:szCs w:val="24"/>
        </w:rPr>
        <w:t>fibroblast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growth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factor</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FGF</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bone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morphogenetic</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protein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BMP</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and</w:t>
      </w:r>
      <w:r w:rsidR="00F64A9C" w:rsidRPr="00AF6211">
        <w:rPr>
          <w:rFonts w:ascii="Book Antiqua" w:hAnsi="Book Antiqua"/>
          <w:sz w:val="24"/>
          <w:szCs w:val="24"/>
        </w:rPr>
        <w:t xml:space="preserve"> </w:t>
      </w:r>
      <w:proofErr w:type="spellStart"/>
      <w:r w:rsidR="00F64A9C" w:rsidRPr="00AF6211">
        <w:rPr>
          <w:rFonts w:ascii="Book Antiqua" w:eastAsia="Calibri" w:hAnsi="Book Antiqua"/>
          <w:sz w:val="24"/>
          <w:szCs w:val="24"/>
        </w:rPr>
        <w:t>Wnt</w:t>
      </w:r>
      <w:proofErr w:type="spellEnd"/>
      <w:r w:rsidR="00F64A9C" w:rsidRPr="00AF6211">
        <w:rPr>
          <w:rFonts w:ascii="Book Antiqua" w:hAnsi="Book Antiqua"/>
          <w:sz w:val="24"/>
          <w:szCs w:val="24"/>
        </w:rPr>
        <w:t xml:space="preserve"> </w:t>
      </w:r>
      <w:r w:rsidR="00F64A9C" w:rsidRPr="00AF6211">
        <w:rPr>
          <w:rFonts w:ascii="Book Antiqua" w:eastAsia="Calibri" w:hAnsi="Book Antiqua"/>
          <w:sz w:val="24"/>
          <w:szCs w:val="24"/>
        </w:rPr>
        <w:t>signaling</w:t>
      </w:r>
      <w:r w:rsidR="007F09C4" w:rsidRPr="00AF6211">
        <w:rPr>
          <w:rFonts w:ascii="Book Antiqua" w:eastAsia="Calibri" w:hAnsi="Book Antiqua"/>
          <w:sz w:val="24"/>
          <w:szCs w:val="24"/>
        </w:rPr>
        <w:t xml:space="preserve"> pathways</w:t>
      </w:r>
      <w:r w:rsidR="00625D96" w:rsidRPr="00AF6211">
        <w:rPr>
          <w:rFonts w:ascii="Book Antiqua" w:eastAsia="Calibri" w:hAnsi="Book Antiqua"/>
          <w:sz w:val="24"/>
          <w:szCs w:val="24"/>
        </w:rPr>
        <w:t xml:space="preserve"> </w:t>
      </w:r>
      <w:r w:rsidR="00EE06CA" w:rsidRPr="00AF6211">
        <w:rPr>
          <w:rFonts w:ascii="Book Antiqua" w:eastAsia="Calibri" w:hAnsi="Book Antiqua"/>
          <w:sz w:val="24"/>
          <w:szCs w:val="24"/>
        </w:rPr>
        <w:t xml:space="preserve">also promote endoderm </w:t>
      </w:r>
      <w:proofErr w:type="gramStart"/>
      <w:r w:rsidR="00EE06CA" w:rsidRPr="00AF6211">
        <w:rPr>
          <w:rFonts w:ascii="Book Antiqua" w:eastAsia="Calibri" w:hAnsi="Book Antiqua"/>
          <w:sz w:val="24"/>
          <w:szCs w:val="24"/>
        </w:rPr>
        <w:t>development</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7,19,23]</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Phosphatidylinositol</w:t>
      </w:r>
      <w:r w:rsidR="00F64A9C" w:rsidRPr="00AF6211">
        <w:rPr>
          <w:rFonts w:ascii="Book Antiqua" w:hAnsi="Book Antiqua"/>
          <w:sz w:val="24"/>
          <w:szCs w:val="24"/>
        </w:rPr>
        <w:t xml:space="preserve"> 3-</w:t>
      </w:r>
      <w:r w:rsidR="00F64A9C" w:rsidRPr="00AF6211">
        <w:rPr>
          <w:rFonts w:ascii="Book Antiqua" w:eastAsia="Calibri" w:hAnsi="Book Antiqua"/>
          <w:sz w:val="24"/>
          <w:szCs w:val="24"/>
        </w:rPr>
        <w:t>kinase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PI</w:t>
      </w:r>
      <w:r w:rsidR="00F64A9C" w:rsidRPr="00AF6211">
        <w:rPr>
          <w:rFonts w:ascii="Book Antiqua" w:hAnsi="Book Antiqua"/>
          <w:sz w:val="24"/>
          <w:szCs w:val="24"/>
        </w:rPr>
        <w:t>3</w:t>
      </w:r>
      <w:r w:rsidR="00F64A9C" w:rsidRPr="00AF6211">
        <w:rPr>
          <w:rFonts w:ascii="Book Antiqua" w:eastAsia="Calibri" w:hAnsi="Book Antiqua"/>
          <w:sz w:val="24"/>
          <w:szCs w:val="24"/>
        </w:rPr>
        <w:t>K</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inhibitor</w:t>
      </w:r>
      <w:r w:rsidRPr="00AF6211">
        <w:rPr>
          <w:rFonts w:ascii="Book Antiqua" w:eastAsia="Calibri" w:hAnsi="Book Antiqua"/>
          <w:sz w:val="24"/>
          <w:szCs w:val="24"/>
        </w:rPr>
        <w:t>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such</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LY</w:t>
      </w:r>
      <w:r w:rsidR="00F64A9C" w:rsidRPr="00AF6211">
        <w:rPr>
          <w:rFonts w:ascii="Book Antiqua" w:hAnsi="Book Antiqua"/>
          <w:sz w:val="24"/>
          <w:szCs w:val="24"/>
        </w:rPr>
        <w:t xml:space="preserve"> 294002 </w:t>
      </w:r>
      <w:r w:rsidR="00F64A9C" w:rsidRPr="00AF6211">
        <w:rPr>
          <w:rFonts w:ascii="Book Antiqua" w:eastAsia="Calibri" w:hAnsi="Book Antiqua"/>
          <w:sz w:val="24"/>
          <w:szCs w:val="24"/>
        </w:rPr>
        <w:t>and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AKT</w:t>
      </w:r>
      <w:r w:rsidR="00F64A9C" w:rsidRPr="00AF6211">
        <w:rPr>
          <w:rFonts w:ascii="Book Antiqua" w:hAnsi="Book Antiqua"/>
          <w:sz w:val="24"/>
          <w:szCs w:val="24"/>
        </w:rPr>
        <w:t>1-</w:t>
      </w:r>
      <w:r w:rsidR="00F64A9C" w:rsidRPr="00AF6211">
        <w:rPr>
          <w:rFonts w:ascii="Book Antiqua" w:eastAsia="Calibri" w:hAnsi="Book Antiqua"/>
          <w:sz w:val="24"/>
          <w:szCs w:val="24"/>
        </w:rPr>
        <w:t>II</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also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promote</w:t>
      </w:r>
      <w:r w:rsidR="00F64A9C" w:rsidRPr="00AF6211">
        <w:rPr>
          <w:rFonts w:ascii="Book Antiqua" w:hAnsi="Book Antiqua"/>
          <w:sz w:val="24"/>
          <w:szCs w:val="24"/>
        </w:rPr>
        <w:t xml:space="preserve"> </w:t>
      </w:r>
      <w:proofErr w:type="spellStart"/>
      <w:r w:rsidRPr="00AF6211">
        <w:rPr>
          <w:rFonts w:ascii="Book Antiqua" w:eastAsia="Calibri" w:hAnsi="Book Antiqua"/>
          <w:sz w:val="24"/>
          <w:szCs w:val="24"/>
        </w:rPr>
        <w:t>activin</w:t>
      </w:r>
      <w:proofErr w:type="spellEnd"/>
      <w:r w:rsidRPr="00AF6211">
        <w:rPr>
          <w:rFonts w:ascii="Book Antiqua" w:hAnsi="Book Antiqua"/>
          <w:sz w:val="24"/>
          <w:szCs w:val="24"/>
        </w:rPr>
        <w:t>-</w:t>
      </w:r>
      <w:r w:rsidR="00F64A9C" w:rsidRPr="00AF6211">
        <w:rPr>
          <w:rFonts w:ascii="Book Antiqua" w:eastAsia="Calibri" w:hAnsi="Book Antiqua"/>
          <w:sz w:val="24"/>
          <w:szCs w:val="24"/>
        </w:rPr>
        <w:t>A</w:t>
      </w:r>
      <w:r w:rsidRPr="00AF6211">
        <w:rPr>
          <w:rFonts w:ascii="Book Antiqua" w:hAnsi="Book Antiqua"/>
          <w:sz w:val="24"/>
          <w:szCs w:val="24"/>
        </w:rPr>
        <w:t>-</w:t>
      </w:r>
      <w:r w:rsidR="00F64A9C" w:rsidRPr="00AF6211">
        <w:rPr>
          <w:rFonts w:ascii="Book Antiqua" w:eastAsia="Calibri" w:hAnsi="Book Antiqua"/>
          <w:sz w:val="24"/>
          <w:szCs w:val="24"/>
        </w:rPr>
        <w:t>induced</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proofErr w:type="gramStart"/>
      <w:r w:rsidR="00F64A9C" w:rsidRPr="00AF6211">
        <w:rPr>
          <w:rFonts w:ascii="Book Antiqua" w:eastAsia="Calibri" w:hAnsi="Book Antiqua"/>
          <w:sz w:val="24"/>
          <w:szCs w:val="24"/>
        </w:rPr>
        <w:t>development</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17]</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Several</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studies</w:t>
      </w:r>
      <w:r w:rsidR="00F64A9C" w:rsidRPr="00AF6211">
        <w:rPr>
          <w:rFonts w:ascii="Book Antiqua" w:hAnsi="Book Antiqua"/>
          <w:sz w:val="24"/>
          <w:szCs w:val="24"/>
        </w:rPr>
        <w:t xml:space="preserve"> </w:t>
      </w:r>
      <w:r w:rsidRPr="00AF6211">
        <w:rPr>
          <w:rFonts w:ascii="Book Antiqua" w:hAnsi="Book Antiqua"/>
          <w:sz w:val="24"/>
          <w:szCs w:val="24"/>
        </w:rPr>
        <w:t xml:space="preserve">have </w:t>
      </w:r>
      <w:r w:rsidR="00F64A9C" w:rsidRPr="00AF6211">
        <w:rPr>
          <w:rFonts w:ascii="Book Antiqua" w:eastAsia="Calibri" w:hAnsi="Book Antiqua"/>
          <w:sz w:val="24"/>
          <w:szCs w:val="24"/>
        </w:rPr>
        <w:t>show</w:t>
      </w:r>
      <w:r w:rsidRPr="00AF6211">
        <w:rPr>
          <w:rFonts w:ascii="Book Antiqua" w:eastAsia="Calibri" w:hAnsi="Book Antiqua"/>
          <w:sz w:val="24"/>
          <w:szCs w:val="24"/>
        </w:rPr>
        <w:t>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that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low</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doses</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of</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serum</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are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necessary</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for</w:t>
      </w:r>
      <w:r w:rsidR="00F64A9C" w:rsidRPr="00AF6211">
        <w:rPr>
          <w:rFonts w:ascii="Book Antiqua" w:hAnsi="Book Antiqua"/>
          <w:sz w:val="24"/>
          <w:szCs w:val="24"/>
        </w:rPr>
        <w:t xml:space="preserve"> </w:t>
      </w:r>
      <w:r w:rsidRPr="00AF6211">
        <w:rPr>
          <w:rFonts w:ascii="Book Antiqua" w:eastAsia="Calibri" w:hAnsi="Book Antiqua"/>
          <w:sz w:val="24"/>
          <w:szCs w:val="24"/>
        </w:rPr>
        <w:t>activin</w:t>
      </w:r>
      <w:r w:rsidRPr="00AF6211">
        <w:rPr>
          <w:rFonts w:ascii="Book Antiqua" w:hAnsi="Book Antiqua"/>
          <w:sz w:val="24"/>
          <w:szCs w:val="24"/>
        </w:rPr>
        <w:t xml:space="preserve"> </w:t>
      </w:r>
      <w:r w:rsidR="00F64A9C" w:rsidRPr="00AF6211">
        <w:rPr>
          <w:rFonts w:ascii="Book Antiqua" w:eastAsia="Calibri" w:hAnsi="Book Antiqua"/>
          <w:sz w:val="24"/>
          <w:szCs w:val="24"/>
        </w:rPr>
        <w:t>A</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to</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induce</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an</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efficient</w:t>
      </w:r>
      <w:r w:rsidR="00F64A9C" w:rsidRPr="00AF6211">
        <w:rPr>
          <w:rFonts w:ascii="Book Antiqua" w:hAnsi="Book Antiqua"/>
          <w:sz w:val="24"/>
          <w:szCs w:val="24"/>
        </w:rPr>
        <w:t xml:space="preserve"> </w:t>
      </w:r>
      <w:r w:rsidR="00F64A9C" w:rsidRPr="00AF6211">
        <w:rPr>
          <w:rFonts w:ascii="Book Antiqua" w:eastAsia="Calibri" w:hAnsi="Book Antiqua"/>
          <w:sz w:val="24"/>
          <w:szCs w:val="24"/>
        </w:rPr>
        <w:t>endoderm</w:t>
      </w:r>
      <w:r w:rsidR="00F64A9C" w:rsidRPr="00AF6211">
        <w:rPr>
          <w:rFonts w:ascii="Book Antiqua" w:hAnsi="Book Antiqua"/>
          <w:sz w:val="24"/>
          <w:szCs w:val="24"/>
        </w:rPr>
        <w:t xml:space="preserve"> </w:t>
      </w:r>
      <w:proofErr w:type="gramStart"/>
      <w:r w:rsidR="00F64A9C" w:rsidRPr="00AF6211">
        <w:rPr>
          <w:rFonts w:ascii="Book Antiqua" w:eastAsia="Calibri" w:hAnsi="Book Antiqua"/>
          <w:sz w:val="24"/>
          <w:szCs w:val="24"/>
        </w:rPr>
        <w:t>program</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12,17,24]</w:t>
      </w:r>
      <w:r w:rsidR="00F64A9C" w:rsidRPr="00AF6211">
        <w:rPr>
          <w:rFonts w:ascii="Book Antiqua" w:hAnsi="Book Antiqua"/>
          <w:sz w:val="24"/>
          <w:szCs w:val="24"/>
        </w:rPr>
        <w:t xml:space="preserve">. </w:t>
      </w:r>
    </w:p>
    <w:p w14:paraId="1ACFD55B" w14:textId="77777777" w:rsidR="000432AC" w:rsidRPr="00AF6211" w:rsidRDefault="000432AC" w:rsidP="00EE5E65">
      <w:pPr>
        <w:pStyle w:val="MDPI17abstract"/>
        <w:spacing w:before="0" w:line="360" w:lineRule="auto"/>
        <w:ind w:left="0"/>
        <w:rPr>
          <w:rFonts w:ascii="Book Antiqua" w:hAnsi="Book Antiqua"/>
          <w:b/>
          <w:i/>
          <w:sz w:val="24"/>
          <w:szCs w:val="24"/>
        </w:rPr>
      </w:pPr>
    </w:p>
    <w:p w14:paraId="56ADCE9C" w14:textId="1C8F35C4" w:rsidR="00F64A9C" w:rsidRPr="00AF6211" w:rsidRDefault="00F64A9C" w:rsidP="00EE5E65">
      <w:pPr>
        <w:pStyle w:val="MDPI17abstract"/>
        <w:spacing w:before="0" w:line="360" w:lineRule="auto"/>
        <w:ind w:left="0"/>
        <w:rPr>
          <w:rFonts w:ascii="Book Antiqua" w:hAnsi="Book Antiqua"/>
          <w:b/>
          <w:i/>
          <w:sz w:val="24"/>
          <w:szCs w:val="24"/>
        </w:rPr>
      </w:pPr>
      <w:r w:rsidRPr="00AF6211">
        <w:rPr>
          <w:rFonts w:ascii="Book Antiqua" w:hAnsi="Book Antiqua"/>
          <w:b/>
          <w:i/>
          <w:sz w:val="24"/>
          <w:szCs w:val="24"/>
        </w:rPr>
        <w:t>Hepatic specification</w:t>
      </w:r>
    </w:p>
    <w:p w14:paraId="64DC0DD0" w14:textId="49DFD8F4"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hAnsi="Book Antiqua"/>
          <w:sz w:val="24"/>
          <w:szCs w:val="24"/>
        </w:rPr>
        <w:t xml:space="preserve">In early embryo development, </w:t>
      </w:r>
      <w:r w:rsidRPr="00AF6211">
        <w:rPr>
          <w:rFonts w:ascii="Book Antiqua" w:eastAsia="Calibri" w:hAnsi="Book Antiqua"/>
          <w:sz w:val="24"/>
          <w:szCs w:val="24"/>
        </w:rPr>
        <w:t>FGF</w:t>
      </w:r>
      <w:r w:rsidRPr="00AF6211">
        <w:rPr>
          <w:rFonts w:ascii="Book Antiqua" w:hAnsi="Book Antiqua"/>
          <w:sz w:val="24"/>
          <w:szCs w:val="24"/>
        </w:rPr>
        <w:t xml:space="preserve"> </w:t>
      </w:r>
      <w:r w:rsidRPr="00AF6211">
        <w:rPr>
          <w:rFonts w:ascii="Book Antiqua" w:eastAsia="Calibri" w:hAnsi="Book Antiqua"/>
          <w:sz w:val="24"/>
          <w:szCs w:val="24"/>
        </w:rPr>
        <w:t>signals</w:t>
      </w:r>
      <w:r w:rsidRPr="00AF6211">
        <w:rPr>
          <w:rFonts w:ascii="Book Antiqua" w:hAnsi="Book Antiqua"/>
          <w:sz w:val="24"/>
          <w:szCs w:val="24"/>
        </w:rPr>
        <w:t xml:space="preserve"> </w:t>
      </w:r>
      <w:r w:rsidR="00196461"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BMP</w:t>
      </w:r>
      <w:r w:rsidRPr="00AF6211">
        <w:rPr>
          <w:rFonts w:ascii="Book Antiqua" w:hAnsi="Book Antiqua"/>
          <w:sz w:val="24"/>
          <w:szCs w:val="24"/>
        </w:rPr>
        <w:t xml:space="preserve"> </w:t>
      </w:r>
      <w:r w:rsidRPr="00AF6211">
        <w:rPr>
          <w:rFonts w:ascii="Book Antiqua" w:eastAsia="Calibri" w:hAnsi="Book Antiqua"/>
          <w:sz w:val="24"/>
          <w:szCs w:val="24"/>
        </w:rPr>
        <w:t>signals</w:t>
      </w:r>
      <w:r w:rsidRPr="00AF6211">
        <w:rPr>
          <w:rFonts w:ascii="Book Antiqua" w:hAnsi="Book Antiqua"/>
          <w:sz w:val="24"/>
          <w:szCs w:val="24"/>
        </w:rPr>
        <w:t xml:space="preserve"> </w:t>
      </w:r>
      <w:r w:rsidRPr="00AF6211">
        <w:rPr>
          <w:rFonts w:ascii="Book Antiqua" w:eastAsia="Calibri" w:hAnsi="Book Antiqua"/>
          <w:sz w:val="24"/>
          <w:szCs w:val="24"/>
        </w:rPr>
        <w:t>initiate</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gene</w:t>
      </w:r>
      <w:r w:rsidRPr="00AF6211">
        <w:rPr>
          <w:rFonts w:ascii="Book Antiqua" w:hAnsi="Book Antiqua"/>
          <w:sz w:val="24"/>
          <w:szCs w:val="24"/>
        </w:rPr>
        <w:t xml:space="preserve"> </w:t>
      </w:r>
      <w:r w:rsidRPr="00AF6211">
        <w:rPr>
          <w:rFonts w:ascii="Book Antiqua" w:eastAsia="Calibri" w:hAnsi="Book Antiqua"/>
          <w:sz w:val="24"/>
          <w:szCs w:val="24"/>
        </w:rPr>
        <w:t>program</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simultaneously </w:t>
      </w:r>
      <w:r w:rsidRPr="00AF6211">
        <w:rPr>
          <w:rFonts w:ascii="Book Antiqua" w:eastAsia="Calibri" w:hAnsi="Book Antiqua"/>
          <w:sz w:val="24"/>
          <w:szCs w:val="24"/>
        </w:rPr>
        <w:t>block</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 xml:space="preserve">pancreas </w:t>
      </w:r>
      <w:proofErr w:type="gramStart"/>
      <w:r w:rsidRPr="00AF6211">
        <w:rPr>
          <w:rFonts w:ascii="Book Antiqua" w:eastAsia="Calibri" w:hAnsi="Book Antiqua"/>
          <w:sz w:val="24"/>
          <w:szCs w:val="24"/>
        </w:rPr>
        <w:t>development</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25]</w:t>
      </w:r>
      <w:r w:rsidRPr="00AF6211">
        <w:rPr>
          <w:rFonts w:ascii="Book Antiqua" w:hAnsi="Book Antiqua"/>
          <w:sz w:val="24"/>
          <w:szCs w:val="24"/>
        </w:rPr>
        <w:t xml:space="preserve">. Consistent with the </w:t>
      </w:r>
      <w:r w:rsidRPr="00AF6211">
        <w:rPr>
          <w:rFonts w:ascii="Book Antiqua" w:hAnsi="Book Antiqua"/>
          <w:i/>
          <w:sz w:val="24"/>
          <w:szCs w:val="24"/>
        </w:rPr>
        <w:t xml:space="preserve">in vivo </w:t>
      </w:r>
      <w:r w:rsidRPr="00AF6211">
        <w:rPr>
          <w:rFonts w:ascii="Book Antiqua" w:hAnsi="Book Antiqua"/>
          <w:sz w:val="24"/>
          <w:szCs w:val="24"/>
        </w:rPr>
        <w:t xml:space="preserve">discoveries,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signaling</w:t>
      </w:r>
      <w:r w:rsidRPr="00AF6211">
        <w:rPr>
          <w:rFonts w:ascii="Book Antiqua" w:hAnsi="Book Antiqua"/>
          <w:sz w:val="24"/>
          <w:szCs w:val="24"/>
        </w:rPr>
        <w:t xml:space="preserve"> </w:t>
      </w:r>
      <w:r w:rsidRPr="00AF6211">
        <w:rPr>
          <w:rFonts w:ascii="Book Antiqua" w:eastAsia="Calibri" w:hAnsi="Book Antiqua"/>
          <w:sz w:val="24"/>
          <w:szCs w:val="24"/>
        </w:rPr>
        <w:t>molecules</w:t>
      </w:r>
      <w:r w:rsidRPr="00AF6211">
        <w:rPr>
          <w:rFonts w:ascii="Book Antiqua" w:hAnsi="Book Antiqua"/>
          <w:sz w:val="24"/>
          <w:szCs w:val="24"/>
        </w:rPr>
        <w:t xml:space="preserve"> </w:t>
      </w:r>
      <w:r w:rsidRPr="00AF6211">
        <w:rPr>
          <w:rFonts w:ascii="Book Antiqua" w:eastAsia="Calibri" w:hAnsi="Book Antiqua"/>
          <w:sz w:val="24"/>
          <w:szCs w:val="24"/>
        </w:rPr>
        <w:t>FGF</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BMP</w:t>
      </w:r>
      <w:r w:rsidRPr="00AF6211">
        <w:rPr>
          <w:rFonts w:ascii="Book Antiqua" w:hAnsi="Book Antiqua"/>
          <w:sz w:val="24"/>
          <w:szCs w:val="24"/>
        </w:rPr>
        <w:t xml:space="preserve"> </w:t>
      </w:r>
      <w:r w:rsidR="000432AC" w:rsidRPr="00AF6211">
        <w:rPr>
          <w:rFonts w:ascii="Book Antiqua" w:eastAsia="Calibri" w:hAnsi="Book Antiqua"/>
          <w:sz w:val="24"/>
          <w:szCs w:val="24"/>
        </w:rPr>
        <w:t xml:space="preserve">have </w:t>
      </w:r>
      <w:r w:rsidRPr="00AF6211">
        <w:rPr>
          <w:rFonts w:ascii="Book Antiqua" w:eastAsia="Calibri" w:hAnsi="Book Antiqua"/>
          <w:sz w:val="24"/>
          <w:szCs w:val="24"/>
        </w:rPr>
        <w:t>also been demonstrated to</w:t>
      </w:r>
      <w:r w:rsidRPr="00AF6211">
        <w:rPr>
          <w:rFonts w:ascii="Book Antiqua" w:hAnsi="Book Antiqua"/>
          <w:sz w:val="24"/>
          <w:szCs w:val="24"/>
        </w:rPr>
        <w:t xml:space="preserve"> </w:t>
      </w:r>
      <w:r w:rsidR="006C645E" w:rsidRPr="00AF6211">
        <w:rPr>
          <w:rFonts w:ascii="Book Antiqua" w:eastAsia="Calibri" w:hAnsi="Book Antiqua"/>
          <w:sz w:val="24"/>
          <w:szCs w:val="24"/>
        </w:rPr>
        <w:t>be important</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generating</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r w:rsidRPr="00AF6211">
        <w:rPr>
          <w:rFonts w:ascii="Book Antiqua" w:eastAsia="Calibri" w:hAnsi="Book Antiqua"/>
          <w:sz w:val="24"/>
          <w:szCs w:val="24"/>
        </w:rPr>
        <w:t>from</w:t>
      </w:r>
      <w:r w:rsidRPr="00AF6211">
        <w:rPr>
          <w:rFonts w:ascii="Book Antiqua" w:hAnsi="Book Antiqua"/>
          <w:sz w:val="24"/>
          <w:szCs w:val="24"/>
        </w:rPr>
        <w:t xml:space="preserve"> </w:t>
      </w:r>
      <w:r w:rsidRPr="00AF6211">
        <w:rPr>
          <w:rFonts w:ascii="Book Antiqua" w:eastAsia="Calibri" w:hAnsi="Book Antiqua"/>
          <w:sz w:val="24"/>
          <w:szCs w:val="24"/>
        </w:rPr>
        <w:t>DE</w:t>
      </w:r>
      <w:r w:rsidRPr="00AF6211">
        <w:rPr>
          <w:rFonts w:ascii="Book Antiqua" w:hAnsi="Book Antiqua"/>
          <w:sz w:val="24"/>
          <w:szCs w:val="24"/>
        </w:rPr>
        <w:t xml:space="preserve"> </w:t>
      </w:r>
      <w:r w:rsidRPr="00AF6211">
        <w:rPr>
          <w:rFonts w:ascii="Book Antiqua" w:eastAsia="Calibri" w:hAnsi="Book Antiqua"/>
          <w:sz w:val="24"/>
          <w:szCs w:val="24"/>
        </w:rPr>
        <w:t xml:space="preserve">cells </w:t>
      </w:r>
      <w:r w:rsidRPr="00AF6211">
        <w:rPr>
          <w:rFonts w:ascii="Book Antiqua" w:eastAsia="Calibri" w:hAnsi="Book Antiqua"/>
          <w:i/>
          <w:sz w:val="24"/>
          <w:szCs w:val="24"/>
        </w:rPr>
        <w:t>in vitro</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combination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FGFs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BMPs</w:t>
      </w:r>
      <w:r w:rsidRPr="00AF6211">
        <w:rPr>
          <w:rFonts w:ascii="Book Antiqua" w:hAnsi="Book Antiqua"/>
          <w:sz w:val="24"/>
          <w:szCs w:val="24"/>
        </w:rPr>
        <w:t xml:space="preserve"> </w:t>
      </w:r>
      <w:r w:rsidRPr="00AF6211">
        <w:rPr>
          <w:rFonts w:ascii="Book Antiqua" w:eastAsia="Calibri" w:hAnsi="Book Antiqua"/>
          <w:sz w:val="24"/>
          <w:szCs w:val="24"/>
        </w:rPr>
        <w:t>are</w:t>
      </w:r>
      <w:r w:rsidRPr="00AF6211">
        <w:rPr>
          <w:rFonts w:ascii="Book Antiqua" w:hAnsi="Book Antiqua"/>
          <w:sz w:val="24"/>
          <w:szCs w:val="24"/>
        </w:rPr>
        <w:t xml:space="preserve"> thus widely </w:t>
      </w:r>
      <w:r w:rsidRPr="00AF6211">
        <w:rPr>
          <w:rFonts w:ascii="Book Antiqua" w:eastAsia="Calibri" w:hAnsi="Book Antiqua"/>
          <w:sz w:val="24"/>
          <w:szCs w:val="24"/>
        </w:rPr>
        <w:t>used</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induce</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endoderm</w:t>
      </w:r>
      <w:r w:rsidRPr="00AF6211">
        <w:rPr>
          <w:rFonts w:ascii="Book Antiqua" w:hAnsi="Book Antiqua"/>
          <w:sz w:val="24"/>
          <w:szCs w:val="24"/>
        </w:rPr>
        <w:t xml:space="preserve"> </w:t>
      </w:r>
      <w:proofErr w:type="gramStart"/>
      <w:r w:rsidRPr="00AF6211">
        <w:rPr>
          <w:rFonts w:ascii="Book Antiqua" w:eastAsia="Calibri" w:hAnsi="Book Antiqua"/>
          <w:sz w:val="24"/>
          <w:szCs w:val="24"/>
        </w:rPr>
        <w:t>program</w:t>
      </w:r>
      <w:r w:rsidR="000432AC" w:rsidRPr="00AF6211">
        <w:rPr>
          <w:rFonts w:ascii="Book Antiqua" w:eastAsia="Calibri" w:hAnsi="Book Antiqua"/>
          <w:sz w:val="24"/>
          <w:szCs w:val="24"/>
        </w:rPr>
        <w:t>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18,21,23]</w:t>
      </w:r>
      <w:r w:rsidRPr="00AF6211">
        <w:rPr>
          <w:rFonts w:ascii="Book Antiqua" w:hAnsi="Book Antiqua"/>
          <w:sz w:val="24"/>
          <w:szCs w:val="24"/>
        </w:rPr>
        <w:t>.</w:t>
      </w:r>
      <w:r w:rsidR="00F84B02" w:rsidRPr="00AF6211">
        <w:rPr>
          <w:rFonts w:ascii="Book Antiqua" w:hAnsi="Book Antiqua"/>
          <w:sz w:val="24"/>
          <w:szCs w:val="24"/>
        </w:rPr>
        <w:t xml:space="preserve"> </w:t>
      </w:r>
      <w:proofErr w:type="spellStart"/>
      <w:r w:rsidR="000432AC" w:rsidRPr="00AF6211">
        <w:rPr>
          <w:rFonts w:ascii="Book Antiqua" w:eastAsia="Calibri" w:hAnsi="Book Antiqua"/>
          <w:sz w:val="24"/>
          <w:szCs w:val="24"/>
        </w:rPr>
        <w:t>Dimethylsulfoxide</w:t>
      </w:r>
      <w:proofErr w:type="spellEnd"/>
      <w:r w:rsidRPr="00AF6211">
        <w:rPr>
          <w:rFonts w:ascii="Book Antiqua" w:hAnsi="Book Antiqua"/>
          <w:sz w:val="24"/>
          <w:szCs w:val="24"/>
        </w:rPr>
        <w:t xml:space="preserve"> </w:t>
      </w:r>
      <w:r w:rsidR="000432AC" w:rsidRPr="00AF6211">
        <w:rPr>
          <w:rFonts w:ascii="Book Antiqua" w:hAnsi="Book Antiqua"/>
          <w:sz w:val="24"/>
          <w:szCs w:val="24"/>
        </w:rPr>
        <w:t>(</w:t>
      </w:r>
      <w:r w:rsidRPr="00AF6211">
        <w:rPr>
          <w:rFonts w:ascii="Book Antiqua" w:eastAsia="Calibri" w:hAnsi="Book Antiqua"/>
          <w:sz w:val="24"/>
          <w:szCs w:val="24"/>
        </w:rPr>
        <w:t>DMSO</w:t>
      </w:r>
      <w:r w:rsidR="000432AC" w:rsidRPr="00AF6211">
        <w:rPr>
          <w:rFonts w:ascii="Book Antiqua" w:eastAsia="Calibri" w:hAnsi="Book Antiqua"/>
          <w:sz w:val="24"/>
          <w:szCs w:val="24"/>
        </w:rPr>
        <w:t>)</w:t>
      </w:r>
      <w:r w:rsidRPr="00AF6211">
        <w:rPr>
          <w:rFonts w:ascii="Book Antiqua" w:hAnsi="Book Antiqua"/>
          <w:sz w:val="24"/>
          <w:szCs w:val="24"/>
        </w:rPr>
        <w:t xml:space="preserve"> </w:t>
      </w:r>
      <w:r w:rsidRPr="00AF6211">
        <w:rPr>
          <w:rFonts w:ascii="Book Antiqua" w:eastAsia="Calibri" w:hAnsi="Book Antiqua"/>
          <w:sz w:val="24"/>
          <w:szCs w:val="24"/>
        </w:rPr>
        <w:t>can</w:t>
      </w:r>
      <w:r w:rsidRPr="00AF6211">
        <w:rPr>
          <w:rFonts w:ascii="Book Antiqua" w:hAnsi="Book Antiqua"/>
          <w:sz w:val="24"/>
          <w:szCs w:val="24"/>
        </w:rPr>
        <w:t xml:space="preserve"> assist in </w:t>
      </w:r>
      <w:r w:rsidRPr="00AF6211">
        <w:rPr>
          <w:rFonts w:ascii="Book Antiqua" w:eastAsia="Calibri" w:hAnsi="Book Antiqua"/>
          <w:sz w:val="24"/>
          <w:szCs w:val="24"/>
        </w:rPr>
        <w:t>promoting</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 xml:space="preserve"> </w:t>
      </w:r>
      <w:r w:rsidRPr="00AF6211">
        <w:rPr>
          <w:rFonts w:ascii="Book Antiqua" w:eastAsia="Calibri" w:hAnsi="Book Antiqua"/>
          <w:sz w:val="24"/>
          <w:szCs w:val="24"/>
        </w:rPr>
        <w:t>differentiation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specific</w:t>
      </w:r>
      <w:r w:rsidRPr="00AF6211">
        <w:rPr>
          <w:rFonts w:ascii="Book Antiqua" w:hAnsi="Book Antiqua"/>
          <w:sz w:val="24"/>
          <w:szCs w:val="24"/>
        </w:rPr>
        <w:t xml:space="preserve"> </w:t>
      </w:r>
      <w:r w:rsidRPr="00AF6211">
        <w:rPr>
          <w:rFonts w:ascii="Book Antiqua" w:eastAsia="Calibri" w:hAnsi="Book Antiqua"/>
          <w:sz w:val="24"/>
          <w:szCs w:val="24"/>
        </w:rPr>
        <w:t>generati</w:t>
      </w:r>
      <w:r w:rsidR="000432AC" w:rsidRPr="00AF6211">
        <w:rPr>
          <w:rFonts w:ascii="Book Antiqua" w:eastAsia="Calibri" w:hAnsi="Book Antiqua"/>
          <w:sz w:val="24"/>
          <w:szCs w:val="24"/>
        </w:rPr>
        <w:t>on of</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progenitors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0432AC" w:rsidRPr="00AF6211">
        <w:rPr>
          <w:rFonts w:ascii="Book Antiqua" w:hAnsi="Book Antiqua"/>
          <w:sz w:val="24"/>
          <w:szCs w:val="24"/>
        </w:rPr>
        <w:t xml:space="preserve">is </w:t>
      </w:r>
      <w:r w:rsidRPr="00AF6211">
        <w:rPr>
          <w:rFonts w:ascii="Book Antiqua" w:eastAsia="Calibri" w:hAnsi="Book Antiqua"/>
          <w:sz w:val="24"/>
          <w:szCs w:val="24"/>
        </w:rPr>
        <w:t>usually</w:t>
      </w:r>
      <w:r w:rsidRPr="00AF6211">
        <w:rPr>
          <w:rFonts w:ascii="Book Antiqua" w:hAnsi="Book Antiqua"/>
          <w:sz w:val="24"/>
          <w:szCs w:val="24"/>
        </w:rPr>
        <w:t xml:space="preserve"> </w:t>
      </w:r>
      <w:r w:rsidRPr="00AF6211">
        <w:rPr>
          <w:rFonts w:ascii="Book Antiqua" w:eastAsia="Calibri" w:hAnsi="Book Antiqua"/>
          <w:sz w:val="24"/>
          <w:szCs w:val="24"/>
        </w:rPr>
        <w:t>used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proofErr w:type="gramStart"/>
      <w:r w:rsidRPr="00AF6211">
        <w:rPr>
          <w:rFonts w:ascii="Book Antiqua" w:eastAsia="Calibri" w:hAnsi="Book Antiqua"/>
          <w:sz w:val="24"/>
          <w:szCs w:val="24"/>
        </w:rPr>
        <w:t>differentiation</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19,22,26,27]</w:t>
      </w:r>
      <w:r w:rsidRPr="00AF6211">
        <w:rPr>
          <w:rFonts w:ascii="Book Antiqua" w:hAnsi="Book Antiqua"/>
          <w:sz w:val="24"/>
          <w:szCs w:val="24"/>
        </w:rPr>
        <w:t>.</w:t>
      </w:r>
    </w:p>
    <w:p w14:paraId="308F3CEB" w14:textId="77777777" w:rsidR="000432AC" w:rsidRPr="00AF6211" w:rsidRDefault="000432AC" w:rsidP="00EE5E65">
      <w:pPr>
        <w:pStyle w:val="MDPI17abstract"/>
        <w:spacing w:before="0" w:line="360" w:lineRule="auto"/>
        <w:ind w:left="0"/>
        <w:rPr>
          <w:rFonts w:ascii="Book Antiqua" w:eastAsia="Calibri" w:hAnsi="Book Antiqua"/>
          <w:b/>
          <w:i/>
          <w:sz w:val="24"/>
          <w:szCs w:val="24"/>
        </w:rPr>
      </w:pPr>
    </w:p>
    <w:p w14:paraId="690AC7EA" w14:textId="4F0C0E58" w:rsidR="00F64A9C" w:rsidRPr="00AF6211" w:rsidRDefault="00F64A9C" w:rsidP="00EE5E65">
      <w:pPr>
        <w:pStyle w:val="MDPI17abstract"/>
        <w:spacing w:before="0" w:line="360" w:lineRule="auto"/>
        <w:ind w:left="0"/>
        <w:rPr>
          <w:rFonts w:ascii="Book Antiqua" w:eastAsia="Calibri" w:hAnsi="Book Antiqua"/>
          <w:b/>
          <w:i/>
          <w:sz w:val="24"/>
          <w:szCs w:val="24"/>
        </w:rPr>
      </w:pPr>
      <w:r w:rsidRPr="00AF6211">
        <w:rPr>
          <w:rFonts w:ascii="Book Antiqua" w:eastAsia="Calibri" w:hAnsi="Book Antiqua"/>
          <w:b/>
          <w:i/>
          <w:sz w:val="24"/>
          <w:szCs w:val="24"/>
        </w:rPr>
        <w:t>Liver maturation</w:t>
      </w:r>
    </w:p>
    <w:p w14:paraId="5DA456AA" w14:textId="31462350"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As for further liver maturation, hepatic progenitors are mostly treated by hepatocyte</w:t>
      </w:r>
      <w:r w:rsidRPr="00AF6211">
        <w:rPr>
          <w:rFonts w:ascii="Book Antiqua" w:hAnsi="Book Antiqua"/>
          <w:sz w:val="24"/>
          <w:szCs w:val="24"/>
        </w:rPr>
        <w:t xml:space="preserve"> </w:t>
      </w:r>
      <w:r w:rsidRPr="00AF6211">
        <w:rPr>
          <w:rFonts w:ascii="Book Antiqua" w:eastAsia="Calibri" w:hAnsi="Book Antiqua"/>
          <w:sz w:val="24"/>
          <w:szCs w:val="24"/>
        </w:rPr>
        <w:t>growth</w:t>
      </w:r>
      <w:r w:rsidRPr="00AF6211">
        <w:rPr>
          <w:rFonts w:ascii="Book Antiqua" w:hAnsi="Book Antiqua"/>
          <w:sz w:val="24"/>
          <w:szCs w:val="24"/>
        </w:rPr>
        <w:t xml:space="preserve"> </w:t>
      </w:r>
      <w:r w:rsidRPr="00AF6211">
        <w:rPr>
          <w:rFonts w:ascii="Book Antiqua" w:eastAsia="Calibri" w:hAnsi="Book Antiqua"/>
          <w:sz w:val="24"/>
          <w:szCs w:val="24"/>
        </w:rPr>
        <w:t>factor</w:t>
      </w:r>
      <w:r w:rsidRPr="00AF6211">
        <w:rPr>
          <w:rFonts w:ascii="Book Antiqua" w:hAnsi="Book Antiqua"/>
          <w:sz w:val="24"/>
          <w:szCs w:val="24"/>
        </w:rPr>
        <w:t xml:space="preserve"> (</w:t>
      </w:r>
      <w:r w:rsidRPr="00AF6211">
        <w:rPr>
          <w:rFonts w:ascii="Book Antiqua" w:eastAsia="Calibri" w:hAnsi="Book Antiqua"/>
          <w:sz w:val="24"/>
          <w:szCs w:val="24"/>
        </w:rPr>
        <w:t>HGF</w:t>
      </w:r>
      <w:r w:rsidRPr="00AF6211">
        <w:rPr>
          <w:rFonts w:ascii="Book Antiqua" w:hAnsi="Book Antiqua"/>
          <w:sz w:val="24"/>
          <w:szCs w:val="24"/>
        </w:rPr>
        <w:t xml:space="preserve">), </w:t>
      </w:r>
      <w:proofErr w:type="spellStart"/>
      <w:r w:rsidRPr="00AF6211">
        <w:rPr>
          <w:rFonts w:ascii="Book Antiqua" w:eastAsia="Calibri" w:hAnsi="Book Antiqua"/>
          <w:sz w:val="24"/>
          <w:szCs w:val="24"/>
        </w:rPr>
        <w:t>oncostatin</w:t>
      </w:r>
      <w:proofErr w:type="spellEnd"/>
      <w:r w:rsidRPr="00AF6211">
        <w:rPr>
          <w:rFonts w:ascii="Book Antiqua" w:hAnsi="Book Antiqua"/>
          <w:sz w:val="24"/>
          <w:szCs w:val="24"/>
        </w:rPr>
        <w:t xml:space="preserve"> </w:t>
      </w:r>
      <w:r w:rsidRPr="00AF6211">
        <w:rPr>
          <w:rFonts w:ascii="Book Antiqua" w:eastAsia="Calibri" w:hAnsi="Book Antiqua"/>
          <w:sz w:val="24"/>
          <w:szCs w:val="24"/>
        </w:rPr>
        <w:t>M</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and </w:t>
      </w:r>
      <w:r w:rsidRPr="00AF6211">
        <w:rPr>
          <w:rFonts w:ascii="Book Antiqua" w:eastAsia="Calibri" w:hAnsi="Book Antiqua"/>
          <w:sz w:val="24"/>
          <w:szCs w:val="24"/>
        </w:rPr>
        <w:t>glucocorticoid</w:t>
      </w:r>
      <w:r w:rsidRPr="00AF6211">
        <w:rPr>
          <w:rFonts w:ascii="Book Antiqua" w:hAnsi="Book Antiqua"/>
          <w:sz w:val="24"/>
          <w:szCs w:val="24"/>
        </w:rPr>
        <w:t xml:space="preserve"> </w:t>
      </w:r>
      <w:r w:rsidRPr="00AF6211">
        <w:rPr>
          <w:rFonts w:ascii="Book Antiqua" w:eastAsia="Calibri" w:hAnsi="Book Antiqua"/>
          <w:sz w:val="24"/>
          <w:szCs w:val="24"/>
        </w:rPr>
        <w:t>dexamethasone</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r w:rsidRPr="00AF6211">
        <w:rPr>
          <w:rFonts w:ascii="Book Antiqua" w:hAnsi="Book Antiqua"/>
          <w:sz w:val="24"/>
          <w:szCs w:val="24"/>
        </w:rPr>
        <w:t xml:space="preserve">). </w:t>
      </w:r>
      <w:bookmarkStart w:id="17" w:name="OLE_LINK56"/>
      <w:bookmarkStart w:id="18" w:name="OLE_LINK57"/>
      <w:r w:rsidRPr="00AF6211">
        <w:rPr>
          <w:rFonts w:ascii="Book Antiqua" w:hAnsi="Book Antiqua"/>
          <w:sz w:val="24"/>
          <w:szCs w:val="24"/>
        </w:rPr>
        <w:t xml:space="preserve">HGF </w:t>
      </w:r>
      <w:r w:rsidR="00B96223" w:rsidRPr="00AF6211">
        <w:rPr>
          <w:rFonts w:ascii="Book Antiqua" w:hAnsi="Book Antiqua"/>
          <w:sz w:val="24"/>
          <w:szCs w:val="24"/>
          <w:lang w:eastAsia="zh-CN"/>
        </w:rPr>
        <w:t xml:space="preserve">binds to </w:t>
      </w:r>
      <w:r w:rsidR="00B96223" w:rsidRPr="00AF6211">
        <w:rPr>
          <w:rFonts w:ascii="Book Antiqua" w:eastAsia="Calibri" w:hAnsi="Book Antiqua"/>
          <w:sz w:val="24"/>
          <w:szCs w:val="24"/>
        </w:rPr>
        <w:t>its</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tyrosine</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kinase</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receptor</w:t>
      </w:r>
      <w:r w:rsidR="00B96223" w:rsidRPr="00AF6211">
        <w:rPr>
          <w:rFonts w:ascii="Book Antiqua" w:hAnsi="Book Antiqua"/>
          <w:sz w:val="24"/>
          <w:szCs w:val="24"/>
        </w:rPr>
        <w:t xml:space="preserve"> </w:t>
      </w:r>
      <w:r w:rsidR="00B96223" w:rsidRPr="00AF6211">
        <w:rPr>
          <w:rFonts w:ascii="Book Antiqua" w:eastAsia="Calibri" w:hAnsi="Book Antiqua"/>
          <w:sz w:val="24"/>
          <w:szCs w:val="24"/>
        </w:rPr>
        <w:t>c</w:t>
      </w:r>
      <w:r w:rsidR="00B96223" w:rsidRPr="00AF6211">
        <w:rPr>
          <w:rFonts w:ascii="Book Antiqua" w:hAnsi="Book Antiqua"/>
          <w:sz w:val="24"/>
          <w:szCs w:val="24"/>
        </w:rPr>
        <w:t>-</w:t>
      </w:r>
      <w:r w:rsidR="00B96223" w:rsidRPr="00AF6211">
        <w:rPr>
          <w:rFonts w:ascii="Book Antiqua" w:eastAsia="Calibri" w:hAnsi="Book Antiqua"/>
          <w:sz w:val="24"/>
          <w:szCs w:val="24"/>
        </w:rPr>
        <w:t xml:space="preserve">Met, </w:t>
      </w:r>
      <w:r w:rsidRPr="00AF6211">
        <w:rPr>
          <w:rFonts w:ascii="Book Antiqua" w:eastAsia="Calibri" w:hAnsi="Book Antiqua"/>
          <w:sz w:val="24"/>
          <w:szCs w:val="24"/>
        </w:rPr>
        <w:t>promot</w:t>
      </w:r>
      <w:r w:rsidR="00B96223" w:rsidRPr="00AF6211">
        <w:rPr>
          <w:rFonts w:ascii="Book Antiqua" w:eastAsia="Calibri" w:hAnsi="Book Antiqua"/>
          <w:sz w:val="24"/>
          <w:szCs w:val="24"/>
        </w:rPr>
        <w:t>ing</w:t>
      </w:r>
      <w:r w:rsidRPr="00AF6211">
        <w:rPr>
          <w:rFonts w:ascii="Book Antiqua" w:hAnsi="Book Antiqua"/>
          <w:sz w:val="24"/>
          <w:szCs w:val="24"/>
        </w:rPr>
        <w:t xml:space="preserve"> </w:t>
      </w:r>
      <w:proofErr w:type="spellStart"/>
      <w:r w:rsidRPr="00AF6211">
        <w:rPr>
          <w:rFonts w:ascii="Book Antiqua" w:eastAsia="Calibri" w:hAnsi="Book Antiqua"/>
          <w:sz w:val="24"/>
          <w:szCs w:val="24"/>
        </w:rPr>
        <w:t>hepatoblast</w:t>
      </w:r>
      <w:proofErr w:type="spellEnd"/>
      <w:r w:rsidRPr="00AF6211">
        <w:rPr>
          <w:rFonts w:ascii="Book Antiqua" w:hAnsi="Book Antiqua"/>
          <w:sz w:val="24"/>
          <w:szCs w:val="24"/>
        </w:rPr>
        <w:t xml:space="preserve"> </w:t>
      </w:r>
      <w:r w:rsidRPr="00AF6211">
        <w:rPr>
          <w:rFonts w:ascii="Book Antiqua" w:eastAsia="Calibri" w:hAnsi="Book Antiqua"/>
          <w:sz w:val="24"/>
          <w:szCs w:val="24"/>
        </w:rPr>
        <w:t>proliferation</w:t>
      </w:r>
      <w:r w:rsidRPr="00AF6211">
        <w:rPr>
          <w:rFonts w:ascii="Book Antiqua" w:hAnsi="Book Antiqua"/>
          <w:sz w:val="24"/>
          <w:szCs w:val="24"/>
        </w:rPr>
        <w:t xml:space="preserve">, </w:t>
      </w:r>
      <w:r w:rsidR="00DC7D3F" w:rsidRPr="00AF6211">
        <w:rPr>
          <w:rFonts w:ascii="Book Antiqua" w:hAnsi="Book Antiqua"/>
          <w:sz w:val="24"/>
          <w:szCs w:val="24"/>
        </w:rPr>
        <w:t xml:space="preserve">increasing cell </w:t>
      </w:r>
      <w:r w:rsidRPr="00AF6211">
        <w:rPr>
          <w:rFonts w:ascii="Book Antiqua" w:eastAsia="Calibri" w:hAnsi="Book Antiqua"/>
          <w:sz w:val="24"/>
          <w:szCs w:val="24"/>
        </w:rPr>
        <w:t>migration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00DC7D3F" w:rsidRPr="00AF6211">
        <w:rPr>
          <w:rFonts w:ascii="Book Antiqua" w:hAnsi="Book Antiqua"/>
          <w:sz w:val="24"/>
          <w:szCs w:val="24"/>
        </w:rPr>
        <w:t xml:space="preserve">improving cell </w:t>
      </w:r>
      <w:proofErr w:type="gramStart"/>
      <w:r w:rsidRPr="00AF6211">
        <w:rPr>
          <w:rFonts w:ascii="Book Antiqua" w:eastAsia="Calibri" w:hAnsi="Book Antiqua"/>
          <w:sz w:val="24"/>
          <w:szCs w:val="24"/>
        </w:rPr>
        <w:t>survival</w:t>
      </w:r>
      <w:bookmarkEnd w:id="17"/>
      <w:bookmarkEnd w:id="18"/>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28,29]</w:t>
      </w:r>
      <w:r w:rsidRPr="00AF6211">
        <w:rPr>
          <w:rFonts w:ascii="Book Antiqua" w:hAnsi="Book Antiqua"/>
          <w:sz w:val="24"/>
          <w:szCs w:val="24"/>
        </w:rPr>
        <w:t xml:space="preserve">. </w:t>
      </w:r>
      <w:r w:rsidR="000432AC" w:rsidRPr="00AF6211">
        <w:rPr>
          <w:rFonts w:ascii="Book Antiqua" w:hAnsi="Book Antiqua"/>
          <w:sz w:val="24"/>
          <w:szCs w:val="24"/>
        </w:rPr>
        <w:t xml:space="preserve">OSM produced by </w:t>
      </w:r>
      <w:r w:rsidR="000432AC" w:rsidRPr="00AF6211">
        <w:rPr>
          <w:rFonts w:ascii="Book Antiqua" w:eastAsia="Calibri" w:hAnsi="Book Antiqua"/>
          <w:sz w:val="24"/>
          <w:szCs w:val="24"/>
        </w:rPr>
        <w:t>hematopoietic</w:t>
      </w:r>
      <w:r w:rsidR="000432AC"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bookmarkStart w:id="19" w:name="OLE_LINK64"/>
      <w:bookmarkStart w:id="20" w:name="OLE_LINK65"/>
      <w:r w:rsidRPr="00AF6211">
        <w:rPr>
          <w:rFonts w:ascii="Book Antiqua" w:eastAsia="Calibri" w:hAnsi="Book Antiqua"/>
          <w:sz w:val="24"/>
          <w:szCs w:val="24"/>
        </w:rPr>
        <w:t>is</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proofErr w:type="gramStart"/>
      <w:r w:rsidRPr="00AF6211">
        <w:rPr>
          <w:rFonts w:ascii="Book Antiqua" w:eastAsia="Calibri" w:hAnsi="Book Antiqua"/>
          <w:sz w:val="24"/>
          <w:szCs w:val="24"/>
        </w:rPr>
        <w:t>interleukin</w:t>
      </w:r>
      <w:r w:rsidR="00583704" w:rsidRPr="00AF6211">
        <w:rPr>
          <w:rFonts w:ascii="Book Antiqua" w:eastAsia="Calibri" w:hAnsi="Book Antiqua"/>
          <w:sz w:val="24"/>
          <w:szCs w:val="24"/>
        </w:rPr>
        <w:t>(</w:t>
      </w:r>
      <w:proofErr w:type="gramEnd"/>
      <w:r w:rsidR="00583704" w:rsidRPr="00AF6211">
        <w:rPr>
          <w:rFonts w:ascii="Book Antiqua" w:eastAsia="Calibri" w:hAnsi="Book Antiqua"/>
          <w:sz w:val="24"/>
          <w:szCs w:val="24"/>
        </w:rPr>
        <w:t>IL)</w:t>
      </w:r>
      <w:r w:rsidRPr="00AF6211">
        <w:rPr>
          <w:rFonts w:ascii="Book Antiqua" w:hAnsi="Book Antiqua"/>
          <w:sz w:val="24"/>
          <w:szCs w:val="24"/>
        </w:rPr>
        <w:t xml:space="preserve">-6 </w:t>
      </w:r>
      <w:r w:rsidRPr="00AF6211">
        <w:rPr>
          <w:rFonts w:ascii="Book Antiqua" w:eastAsia="Calibri" w:hAnsi="Book Antiqua"/>
          <w:sz w:val="24"/>
          <w:szCs w:val="24"/>
        </w:rPr>
        <w:t>family</w:t>
      </w:r>
      <w:r w:rsidRPr="00AF6211">
        <w:rPr>
          <w:rFonts w:ascii="Book Antiqua" w:hAnsi="Book Antiqua"/>
          <w:sz w:val="24"/>
          <w:szCs w:val="24"/>
        </w:rPr>
        <w:t xml:space="preserve"> </w:t>
      </w:r>
      <w:r w:rsidRPr="00AF6211">
        <w:rPr>
          <w:rFonts w:ascii="Book Antiqua" w:eastAsia="Calibri" w:hAnsi="Book Antiqua"/>
          <w:sz w:val="24"/>
          <w:szCs w:val="24"/>
        </w:rPr>
        <w:t>cytokine</w:t>
      </w:r>
      <w:bookmarkEnd w:id="19"/>
      <w:bookmarkEnd w:id="20"/>
      <w:r w:rsidRPr="00AF6211">
        <w:rPr>
          <w:rFonts w:ascii="Book Antiqua" w:eastAsia="Calibri" w:hAnsi="Book Antiqua"/>
          <w:sz w:val="24"/>
          <w:szCs w:val="24"/>
        </w:rPr>
        <w:t xml:space="preserve">, </w:t>
      </w:r>
      <w:bookmarkStart w:id="21" w:name="OLE_LINK60"/>
      <w:bookmarkStart w:id="22" w:name="OLE_LINK61"/>
      <w:r w:rsidRPr="00AF6211">
        <w:rPr>
          <w:rFonts w:ascii="Book Antiqua" w:eastAsia="Calibri" w:hAnsi="Book Antiqua"/>
          <w:sz w:val="24"/>
          <w:szCs w:val="24"/>
        </w:rPr>
        <w:t>which</w:t>
      </w:r>
      <w:r w:rsidRPr="00AF6211">
        <w:rPr>
          <w:rFonts w:ascii="Book Antiqua" w:hAnsi="Book Antiqua"/>
          <w:sz w:val="24"/>
          <w:szCs w:val="24"/>
        </w:rPr>
        <w:t xml:space="preserve"> </w:t>
      </w:r>
      <w:bookmarkStart w:id="23" w:name="OLE_LINK62"/>
      <w:bookmarkStart w:id="24" w:name="OLE_LINK63"/>
      <w:r w:rsidRPr="00AF6211">
        <w:rPr>
          <w:rFonts w:ascii="Book Antiqua" w:eastAsia="Calibri" w:hAnsi="Book Antiqua"/>
          <w:sz w:val="24"/>
          <w:szCs w:val="24"/>
        </w:rPr>
        <w:t>induces</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maturation</w:t>
      </w:r>
      <w:r w:rsidRPr="00AF6211">
        <w:rPr>
          <w:rFonts w:ascii="Book Antiqua" w:hAnsi="Book Antiqua"/>
          <w:sz w:val="24"/>
          <w:szCs w:val="24"/>
        </w:rPr>
        <w:t xml:space="preserve"> </w:t>
      </w:r>
      <w:bookmarkEnd w:id="21"/>
      <w:bookmarkEnd w:id="22"/>
      <w:r w:rsidRPr="00AF6211">
        <w:rPr>
          <w:rFonts w:ascii="Book Antiqua" w:eastAsia="Calibri" w:hAnsi="Book Antiqua"/>
          <w:sz w:val="24"/>
          <w:szCs w:val="24"/>
        </w:rPr>
        <w:t>by</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phosphorylation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000432AC" w:rsidRPr="00AF6211">
        <w:rPr>
          <w:rFonts w:ascii="Book Antiqua" w:eastAsia="Calibri" w:hAnsi="Book Antiqua"/>
          <w:sz w:val="24"/>
          <w:szCs w:val="24"/>
        </w:rPr>
        <w:t>signal transducer and activator of transcription</w:t>
      </w:r>
      <w:bookmarkEnd w:id="23"/>
      <w:bookmarkEnd w:id="24"/>
      <w:r w:rsidR="00642EE0" w:rsidRPr="00AF6211">
        <w:rPr>
          <w:rFonts w:ascii="Book Antiqua" w:hAnsi="Book Antiqua"/>
          <w:noProof/>
          <w:sz w:val="24"/>
          <w:szCs w:val="24"/>
          <w:vertAlign w:val="superscript"/>
        </w:rPr>
        <w:t>[28,30]</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glucocorticoid</w:t>
      </w:r>
      <w:r w:rsidRPr="00AF6211">
        <w:rPr>
          <w:rFonts w:ascii="Book Antiqua" w:hAnsi="Book Antiqua"/>
          <w:sz w:val="24"/>
          <w:szCs w:val="24"/>
        </w:rPr>
        <w:t xml:space="preserve"> </w:t>
      </w:r>
      <w:r w:rsidRPr="00AF6211">
        <w:rPr>
          <w:rFonts w:ascii="Book Antiqua" w:eastAsia="Calibri" w:hAnsi="Book Antiqua"/>
          <w:sz w:val="24"/>
          <w:szCs w:val="24"/>
        </w:rPr>
        <w:t>dexamethasone</w:t>
      </w:r>
      <w:r w:rsidRPr="00AF6211">
        <w:rPr>
          <w:rFonts w:ascii="Book Antiqua" w:hAnsi="Book Antiqua"/>
          <w:sz w:val="24"/>
          <w:szCs w:val="24"/>
        </w:rPr>
        <w:t xml:space="preserve"> </w:t>
      </w:r>
      <w:r w:rsidRPr="00AF6211">
        <w:rPr>
          <w:rFonts w:ascii="Book Antiqua" w:eastAsia="Calibri" w:hAnsi="Book Antiqua"/>
          <w:sz w:val="24"/>
          <w:szCs w:val="24"/>
        </w:rPr>
        <w:t>has also</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implicated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maturation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proofErr w:type="gramStart"/>
      <w:r w:rsidRPr="00AF6211">
        <w:rPr>
          <w:rFonts w:ascii="Book Antiqua" w:eastAsia="Calibri" w:hAnsi="Book Antiqua"/>
          <w:sz w:val="24"/>
          <w:szCs w:val="24"/>
        </w:rPr>
        <w:t>hepatocytes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31,32]</w:t>
      </w:r>
      <w:r w:rsidRPr="00AF6211">
        <w:rPr>
          <w:rFonts w:ascii="Book Antiqua" w:hAnsi="Book Antiqua"/>
          <w:sz w:val="24"/>
          <w:szCs w:val="24"/>
        </w:rPr>
        <w:t xml:space="preserve">. After the maturation stage, obtained HLCs </w:t>
      </w:r>
      <w:r w:rsidRPr="00AF6211">
        <w:rPr>
          <w:rFonts w:ascii="Book Antiqua" w:eastAsia="Calibri" w:hAnsi="Book Antiqua"/>
          <w:sz w:val="24"/>
          <w:szCs w:val="24"/>
        </w:rPr>
        <w:t>display</w:t>
      </w:r>
      <w:r w:rsidRPr="00AF6211">
        <w:rPr>
          <w:rFonts w:ascii="Book Antiqua" w:hAnsi="Book Antiqua"/>
          <w:sz w:val="24"/>
          <w:szCs w:val="24"/>
        </w:rPr>
        <w:t xml:space="preserve"> </w:t>
      </w:r>
      <w:r w:rsidRPr="00AF6211">
        <w:rPr>
          <w:rFonts w:ascii="Book Antiqua" w:eastAsia="Calibri" w:hAnsi="Book Antiqua"/>
          <w:sz w:val="24"/>
          <w:szCs w:val="24"/>
        </w:rPr>
        <w:t>many</w:t>
      </w:r>
      <w:r w:rsidRPr="00AF6211">
        <w:rPr>
          <w:rFonts w:ascii="Book Antiqua" w:hAnsi="Book Antiqua"/>
          <w:sz w:val="24"/>
          <w:szCs w:val="24"/>
        </w:rPr>
        <w:t xml:space="preserve"> </w:t>
      </w:r>
      <w:r w:rsidRPr="00AF6211">
        <w:rPr>
          <w:rFonts w:ascii="Book Antiqua" w:eastAsia="Calibri" w:hAnsi="Book Antiqua"/>
          <w:sz w:val="24"/>
          <w:szCs w:val="24"/>
        </w:rPr>
        <w:t>hepatocyte</w:t>
      </w:r>
      <w:r w:rsidRPr="00AF6211">
        <w:rPr>
          <w:rFonts w:ascii="Book Antiqua" w:hAnsi="Book Antiqua"/>
          <w:sz w:val="24"/>
          <w:szCs w:val="24"/>
        </w:rPr>
        <w:t xml:space="preserve"> </w:t>
      </w:r>
      <w:r w:rsidRPr="00AF6211">
        <w:rPr>
          <w:rFonts w:ascii="Book Antiqua" w:eastAsia="Calibri" w:hAnsi="Book Antiqua"/>
          <w:sz w:val="24"/>
          <w:szCs w:val="24"/>
        </w:rPr>
        <w:t>features</w:t>
      </w:r>
      <w:r w:rsidRPr="00AF6211">
        <w:rPr>
          <w:rFonts w:ascii="Book Antiqua" w:hAnsi="Book Antiqua"/>
          <w:sz w:val="24"/>
          <w:szCs w:val="24"/>
        </w:rPr>
        <w:t xml:space="preserve">, </w:t>
      </w:r>
      <w:r w:rsidRPr="00AF6211">
        <w:rPr>
          <w:rFonts w:ascii="Book Antiqua" w:eastAsia="Calibri" w:hAnsi="Book Antiqua"/>
          <w:sz w:val="24"/>
          <w:szCs w:val="24"/>
        </w:rPr>
        <w:t>such</w:t>
      </w:r>
      <w:r w:rsidRPr="00AF6211">
        <w:rPr>
          <w:rFonts w:ascii="Book Antiqua" w:hAnsi="Book Antiqua"/>
          <w:sz w:val="24"/>
          <w:szCs w:val="24"/>
        </w:rPr>
        <w:t xml:space="preserve"> </w:t>
      </w:r>
      <w:r w:rsidRPr="00AF6211">
        <w:rPr>
          <w:rFonts w:ascii="Book Antiqua" w:eastAsia="Calibri" w:hAnsi="Book Antiqua"/>
          <w:sz w:val="24"/>
          <w:szCs w:val="24"/>
        </w:rPr>
        <w:t>as</w:t>
      </w:r>
      <w:r w:rsidRPr="00AF6211">
        <w:rPr>
          <w:rFonts w:ascii="Book Antiqua" w:hAnsi="Book Antiqua"/>
          <w:sz w:val="24"/>
          <w:szCs w:val="24"/>
        </w:rPr>
        <w:t xml:space="preserve"> </w:t>
      </w:r>
      <w:r w:rsidRPr="00AF6211">
        <w:rPr>
          <w:rFonts w:ascii="Book Antiqua" w:eastAsia="Calibri" w:hAnsi="Book Antiqua"/>
          <w:sz w:val="24"/>
          <w:szCs w:val="24"/>
        </w:rPr>
        <w:t>albumin</w:t>
      </w:r>
      <w:r w:rsidRPr="00AF6211">
        <w:rPr>
          <w:rFonts w:ascii="Book Antiqua" w:hAnsi="Book Antiqua"/>
          <w:sz w:val="24"/>
          <w:szCs w:val="24"/>
        </w:rPr>
        <w:t xml:space="preserve"> </w:t>
      </w:r>
      <w:r w:rsidRPr="00AF6211">
        <w:rPr>
          <w:rFonts w:ascii="Book Antiqua" w:eastAsia="Calibri" w:hAnsi="Book Antiqua"/>
          <w:sz w:val="24"/>
          <w:szCs w:val="24"/>
        </w:rPr>
        <w:t>expression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low</w:t>
      </w:r>
      <w:r w:rsidRPr="00AF6211">
        <w:rPr>
          <w:rFonts w:ascii="Book Antiqua" w:hAnsi="Book Antiqua"/>
          <w:sz w:val="24"/>
          <w:szCs w:val="24"/>
        </w:rPr>
        <w:t>-</w:t>
      </w:r>
      <w:r w:rsidRPr="00AF6211">
        <w:rPr>
          <w:rFonts w:ascii="Book Antiqua" w:eastAsia="Calibri" w:hAnsi="Book Antiqua"/>
          <w:sz w:val="24"/>
          <w:szCs w:val="24"/>
        </w:rPr>
        <w:t>density</w:t>
      </w:r>
      <w:r w:rsidRPr="00AF6211">
        <w:rPr>
          <w:rFonts w:ascii="Book Antiqua" w:hAnsi="Book Antiqua"/>
          <w:sz w:val="24"/>
          <w:szCs w:val="24"/>
        </w:rPr>
        <w:t xml:space="preserve"> </w:t>
      </w:r>
      <w:r w:rsidRPr="00AF6211">
        <w:rPr>
          <w:rFonts w:ascii="Book Antiqua" w:eastAsia="Calibri" w:hAnsi="Book Antiqua"/>
          <w:sz w:val="24"/>
          <w:szCs w:val="24"/>
        </w:rPr>
        <w:t>lipoprotein</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r w:rsidRPr="00AF6211">
        <w:rPr>
          <w:rFonts w:ascii="Book Antiqua" w:eastAsia="Calibri" w:hAnsi="Book Antiqua"/>
          <w:sz w:val="24"/>
          <w:szCs w:val="24"/>
        </w:rPr>
        <w:t>indocyanine</w:t>
      </w:r>
      <w:r w:rsidRPr="00AF6211">
        <w:rPr>
          <w:rFonts w:ascii="Book Antiqua" w:hAnsi="Book Antiqua"/>
          <w:sz w:val="24"/>
          <w:szCs w:val="24"/>
        </w:rPr>
        <w:t xml:space="preserve"> </w:t>
      </w:r>
      <w:r w:rsidRPr="00AF6211">
        <w:rPr>
          <w:rFonts w:ascii="Book Antiqua" w:eastAsia="Calibri" w:hAnsi="Book Antiqua"/>
          <w:sz w:val="24"/>
          <w:szCs w:val="24"/>
        </w:rPr>
        <w:t xml:space="preserve">green </w:t>
      </w:r>
      <w:r w:rsidRPr="00AF6211">
        <w:rPr>
          <w:rFonts w:ascii="Book Antiqua" w:hAnsi="Book Antiqua"/>
          <w:sz w:val="24"/>
          <w:szCs w:val="24"/>
        </w:rPr>
        <w:t>(</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r w:rsidR="000432AC" w:rsidRPr="00AF6211">
        <w:rPr>
          <w:rFonts w:ascii="Book Antiqua" w:hAnsi="Book Antiqua"/>
          <w:sz w:val="24"/>
          <w:szCs w:val="24"/>
        </w:rPr>
        <w:t xml:space="preserve">and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 xml:space="preserve"> (</w:t>
      </w:r>
      <w:r w:rsidRPr="00AF6211">
        <w:rPr>
          <w:rFonts w:ascii="Book Antiqua" w:eastAsia="Calibri" w:hAnsi="Book Antiqua"/>
          <w:sz w:val="24"/>
          <w:szCs w:val="24"/>
        </w:rPr>
        <w:t>Table</w:t>
      </w:r>
      <w:r w:rsidRPr="00AF6211">
        <w:rPr>
          <w:rFonts w:ascii="Book Antiqua" w:hAnsi="Book Antiqua"/>
          <w:sz w:val="24"/>
          <w:szCs w:val="24"/>
        </w:rPr>
        <w:t xml:space="preserve"> 1). However, those cells express fetal liver markers, such as </w:t>
      </w:r>
      <w:r w:rsidR="000432AC" w:rsidRPr="00AF6211">
        <w:rPr>
          <w:rFonts w:ascii="Book Antiqua" w:hAnsi="Book Antiqua"/>
          <w:sz w:val="24"/>
          <w:szCs w:val="24"/>
        </w:rPr>
        <w:t>α</w:t>
      </w:r>
      <w:r w:rsidRPr="00AF6211">
        <w:rPr>
          <w:rFonts w:ascii="Book Antiqua" w:hAnsi="Book Antiqua"/>
          <w:sz w:val="24"/>
          <w:szCs w:val="24"/>
        </w:rPr>
        <w:t xml:space="preserve">-fetoprotein (AFP), and have lower activities of CYP450 enzymes when compared </w:t>
      </w:r>
      <w:r w:rsidRPr="00AF6211">
        <w:rPr>
          <w:rFonts w:ascii="Book Antiqua" w:hAnsi="Book Antiqua"/>
          <w:sz w:val="24"/>
          <w:szCs w:val="24"/>
        </w:rPr>
        <w:lastRenderedPageBreak/>
        <w:t xml:space="preserve">to primary liver tissue. With comparison of a set of human adult and fetal liver markers, it is roughly estimated that the HLCs have the characteristics of fetal hepatocytes at </w:t>
      </w:r>
      <w:r w:rsidR="000432AC" w:rsidRPr="00AF6211">
        <w:rPr>
          <w:rFonts w:ascii="Book Antiqua" w:hAnsi="Book Antiqua"/>
          <w:sz w:val="24"/>
          <w:szCs w:val="24"/>
        </w:rPr>
        <w:t xml:space="preserve">&lt; </w:t>
      </w:r>
      <w:r w:rsidRPr="00AF6211">
        <w:rPr>
          <w:rFonts w:ascii="Book Antiqua" w:hAnsi="Book Antiqua"/>
          <w:sz w:val="24"/>
          <w:szCs w:val="24"/>
        </w:rPr>
        <w:t xml:space="preserve">20 </w:t>
      </w:r>
      <w:proofErr w:type="spellStart"/>
      <w:r w:rsidR="000432AC" w:rsidRPr="00AF6211">
        <w:rPr>
          <w:rFonts w:ascii="Book Antiqua" w:hAnsi="Book Antiqua"/>
          <w:sz w:val="24"/>
          <w:szCs w:val="24"/>
        </w:rPr>
        <w:t>wk</w:t>
      </w:r>
      <w:proofErr w:type="spellEnd"/>
      <w:r w:rsidRPr="00AF6211">
        <w:rPr>
          <w:rFonts w:ascii="Book Antiqua" w:hAnsi="Book Antiqua"/>
          <w:sz w:val="24"/>
          <w:szCs w:val="24"/>
        </w:rPr>
        <w:t xml:space="preserve"> </w:t>
      </w:r>
      <w:proofErr w:type="gramStart"/>
      <w:r w:rsidRPr="00AF6211">
        <w:rPr>
          <w:rFonts w:ascii="Book Antiqua" w:hAnsi="Book Antiqua"/>
          <w:sz w:val="24"/>
          <w:szCs w:val="24"/>
        </w:rPr>
        <w:t>gestation</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33]</w:t>
      </w:r>
      <w:r w:rsidRPr="00AF6211">
        <w:rPr>
          <w:rFonts w:ascii="Book Antiqua" w:hAnsi="Book Antiqua"/>
          <w:sz w:val="24"/>
          <w:szCs w:val="24"/>
        </w:rPr>
        <w:t xml:space="preserve">. </w:t>
      </w:r>
    </w:p>
    <w:p w14:paraId="721E7FFD" w14:textId="77777777" w:rsidR="000432AC" w:rsidRPr="00AF6211" w:rsidRDefault="000432AC" w:rsidP="00EE5E65">
      <w:pPr>
        <w:pStyle w:val="MDPI17abstract"/>
        <w:spacing w:before="0" w:line="360" w:lineRule="auto"/>
        <w:ind w:left="0"/>
        <w:rPr>
          <w:rFonts w:ascii="Book Antiqua" w:hAnsi="Book Antiqua"/>
          <w:b/>
          <w:i/>
          <w:sz w:val="24"/>
          <w:szCs w:val="24"/>
        </w:rPr>
      </w:pPr>
    </w:p>
    <w:p w14:paraId="049D9EDD" w14:textId="43CDF3BA" w:rsidR="00F64A9C" w:rsidRPr="00AF6211" w:rsidRDefault="00F64A9C" w:rsidP="00EE5E65">
      <w:pPr>
        <w:pStyle w:val="MDPI17abstract"/>
        <w:spacing w:before="0" w:line="360" w:lineRule="auto"/>
        <w:ind w:left="0"/>
        <w:rPr>
          <w:rFonts w:ascii="Book Antiqua" w:hAnsi="Book Antiqua"/>
          <w:b/>
          <w:i/>
          <w:sz w:val="24"/>
          <w:szCs w:val="24"/>
        </w:rPr>
      </w:pPr>
      <w:r w:rsidRPr="00AF6211">
        <w:rPr>
          <w:rFonts w:ascii="Book Antiqua" w:hAnsi="Book Antiqua"/>
          <w:b/>
          <w:i/>
          <w:sz w:val="24"/>
          <w:szCs w:val="24"/>
        </w:rPr>
        <w:t>Protocol optimization</w:t>
      </w:r>
    </w:p>
    <w:p w14:paraId="3761A3EC" w14:textId="5849AC63"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hAnsi="Book Antiqua"/>
          <w:sz w:val="24"/>
          <w:szCs w:val="24"/>
        </w:rPr>
        <w:t xml:space="preserve">Different strategies have been adopted with the aim to promote maturation and to reduce the large heterogeneity of HLCs. One strategy is to use 3D culture, </w:t>
      </w:r>
      <w:r w:rsidRPr="00AF6211">
        <w:rPr>
          <w:rFonts w:ascii="Book Antiqua" w:eastAsia="Calibri" w:hAnsi="Book Antiqua"/>
          <w:sz w:val="24"/>
          <w:szCs w:val="24"/>
        </w:rPr>
        <w:t>mimicking</w:t>
      </w:r>
      <w:r w:rsidRPr="00AF6211">
        <w:rPr>
          <w:rFonts w:ascii="Book Antiqua" w:hAnsi="Book Antiqua"/>
          <w:sz w:val="24"/>
          <w:szCs w:val="24"/>
        </w:rPr>
        <w:t xml:space="preserve"> </w:t>
      </w:r>
      <w:r w:rsidR="000432AC" w:rsidRPr="00AF6211">
        <w:rPr>
          <w:rFonts w:ascii="Book Antiqua" w:eastAsia="Calibri" w:hAnsi="Book Antiqua"/>
          <w:sz w:val="24"/>
          <w:szCs w:val="24"/>
        </w:rPr>
        <w:t>liver</w:t>
      </w:r>
      <w:r w:rsidR="000432AC" w:rsidRPr="00AF6211">
        <w:rPr>
          <w:rFonts w:ascii="Book Antiqua" w:hAnsi="Book Antiqua"/>
          <w:sz w:val="24"/>
          <w:szCs w:val="24"/>
        </w:rPr>
        <w:t xml:space="preserve"> </w:t>
      </w:r>
      <w:r w:rsidRPr="00AF6211">
        <w:rPr>
          <w:rFonts w:ascii="Book Antiqua" w:eastAsia="Calibri" w:hAnsi="Book Antiqua"/>
          <w:sz w:val="24"/>
          <w:szCs w:val="24"/>
        </w:rPr>
        <w:t>development</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body</w:t>
      </w:r>
      <w:r w:rsidRPr="00AF6211">
        <w:rPr>
          <w:rFonts w:ascii="Book Antiqua" w:hAnsi="Book Antiqua"/>
          <w:sz w:val="24"/>
          <w:szCs w:val="24"/>
        </w:rPr>
        <w:t xml:space="preserve">, thus promoting further maturation. Indeed, it has been shown that cells demonstrate more matured phenotypes in 3D than other culture systems. For example, it </w:t>
      </w:r>
      <w:r w:rsidR="000432AC" w:rsidRPr="00AF6211">
        <w:rPr>
          <w:rFonts w:ascii="Book Antiqua" w:hAnsi="Book Antiqua"/>
          <w:sz w:val="24"/>
          <w:szCs w:val="24"/>
        </w:rPr>
        <w:t xml:space="preserve">has been </w:t>
      </w:r>
      <w:r w:rsidRPr="00AF6211">
        <w:rPr>
          <w:rFonts w:ascii="Book Antiqua" w:hAnsi="Book Antiqua"/>
          <w:sz w:val="24"/>
          <w:szCs w:val="24"/>
        </w:rPr>
        <w:t xml:space="preserve">demonstrated that </w:t>
      </w:r>
      <w:r w:rsidRPr="00AF6211">
        <w:rPr>
          <w:rFonts w:ascii="Book Antiqua" w:eastAsia="Calibri" w:hAnsi="Book Antiqua"/>
          <w:sz w:val="24"/>
          <w:szCs w:val="24"/>
        </w:rPr>
        <w:t>cAMP</w:t>
      </w:r>
      <w:r w:rsidRPr="00AF6211">
        <w:rPr>
          <w:rFonts w:ascii="Book Antiqua" w:hAnsi="Book Antiqua"/>
          <w:sz w:val="24"/>
          <w:szCs w:val="24"/>
        </w:rPr>
        <w:t xml:space="preserve"> </w:t>
      </w:r>
      <w:r w:rsidRPr="00AF6211">
        <w:rPr>
          <w:rFonts w:ascii="Book Antiqua" w:eastAsia="Calibri" w:hAnsi="Book Antiqua"/>
          <w:sz w:val="24"/>
          <w:szCs w:val="24"/>
        </w:rPr>
        <w:t>signaling</w:t>
      </w:r>
      <w:r w:rsidRPr="00AF6211">
        <w:rPr>
          <w:rFonts w:ascii="Book Antiqua" w:hAnsi="Book Antiqua"/>
          <w:sz w:val="24"/>
          <w:szCs w:val="24"/>
        </w:rPr>
        <w:t xml:space="preserve"> </w:t>
      </w:r>
      <w:r w:rsidRPr="00AF6211">
        <w:rPr>
          <w:rFonts w:ascii="Book Antiqua" w:eastAsia="Calibri" w:hAnsi="Book Antiqua"/>
          <w:sz w:val="24"/>
          <w:szCs w:val="24"/>
        </w:rPr>
        <w:t>within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3</w:t>
      </w:r>
      <w:r w:rsidRPr="00AF6211">
        <w:rPr>
          <w:rFonts w:ascii="Book Antiqua" w:eastAsia="Calibri" w:hAnsi="Book Antiqua"/>
          <w:sz w:val="24"/>
          <w:szCs w:val="24"/>
        </w:rPr>
        <w:t>D</w:t>
      </w:r>
      <w:r w:rsidRPr="00AF6211">
        <w:rPr>
          <w:rFonts w:ascii="Book Antiqua" w:hAnsi="Book Antiqua"/>
          <w:sz w:val="24"/>
          <w:szCs w:val="24"/>
        </w:rPr>
        <w:t xml:space="preserve"> </w:t>
      </w:r>
      <w:proofErr w:type="spellStart"/>
      <w:r w:rsidRPr="00AF6211">
        <w:rPr>
          <w:rFonts w:ascii="Book Antiqua" w:eastAsia="Calibri" w:hAnsi="Book Antiqua"/>
          <w:sz w:val="24"/>
          <w:szCs w:val="24"/>
        </w:rPr>
        <w:t>hepatoblast</w:t>
      </w:r>
      <w:proofErr w:type="spellEnd"/>
      <w:r w:rsidRPr="00AF6211">
        <w:rPr>
          <w:rFonts w:ascii="Book Antiqua" w:hAnsi="Book Antiqua"/>
          <w:sz w:val="24"/>
          <w:szCs w:val="24"/>
        </w:rPr>
        <w:t xml:space="preserve"> </w:t>
      </w:r>
      <w:r w:rsidRPr="00AF6211">
        <w:rPr>
          <w:rFonts w:ascii="Book Antiqua" w:eastAsia="Calibri" w:hAnsi="Book Antiqua"/>
          <w:sz w:val="24"/>
          <w:szCs w:val="24"/>
        </w:rPr>
        <w:t>aggregates</w:t>
      </w:r>
      <w:r w:rsidRPr="00AF6211">
        <w:rPr>
          <w:rFonts w:ascii="Book Antiqua" w:hAnsi="Book Antiqua"/>
          <w:sz w:val="24"/>
          <w:szCs w:val="24"/>
        </w:rPr>
        <w:t xml:space="preserve"> can </w:t>
      </w:r>
      <w:r w:rsidRPr="00AF6211">
        <w:rPr>
          <w:rFonts w:ascii="Book Antiqua" w:eastAsia="Calibri" w:hAnsi="Book Antiqua"/>
          <w:sz w:val="24"/>
          <w:szCs w:val="24"/>
        </w:rPr>
        <w:t>promote</w:t>
      </w:r>
      <w:r w:rsidRPr="00AF6211">
        <w:rPr>
          <w:rFonts w:ascii="Book Antiqua" w:hAnsi="Book Antiqua"/>
          <w:sz w:val="24"/>
          <w:szCs w:val="24"/>
        </w:rPr>
        <w:t xml:space="preserve"> </w:t>
      </w:r>
      <w:r w:rsidRPr="00AF6211">
        <w:rPr>
          <w:rFonts w:ascii="Book Antiqua" w:eastAsia="Calibri" w:hAnsi="Book Antiqua"/>
          <w:sz w:val="24"/>
          <w:szCs w:val="24"/>
        </w:rPr>
        <w:t>further</w:t>
      </w:r>
      <w:r w:rsidRPr="00AF6211">
        <w:rPr>
          <w:rFonts w:ascii="Book Antiqua" w:hAnsi="Book Antiqua"/>
          <w:sz w:val="24"/>
          <w:szCs w:val="24"/>
        </w:rPr>
        <w:t xml:space="preserve"> </w:t>
      </w:r>
      <w:r w:rsidRPr="00AF6211">
        <w:rPr>
          <w:rFonts w:ascii="Book Antiqua" w:eastAsia="Calibri" w:hAnsi="Book Antiqua"/>
          <w:sz w:val="24"/>
          <w:szCs w:val="24"/>
        </w:rPr>
        <w:t>maturation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HLCs</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display</w:t>
      </w:r>
      <w:r w:rsidRPr="00AF6211">
        <w:rPr>
          <w:rFonts w:ascii="Book Antiqua" w:hAnsi="Book Antiqua"/>
          <w:sz w:val="24"/>
          <w:szCs w:val="24"/>
        </w:rPr>
        <w:t xml:space="preserve"> </w:t>
      </w:r>
      <w:r w:rsidRPr="00AF6211">
        <w:rPr>
          <w:rFonts w:ascii="Book Antiqua" w:eastAsia="Calibri" w:hAnsi="Book Antiqua"/>
          <w:sz w:val="24"/>
          <w:szCs w:val="24"/>
        </w:rPr>
        <w:t>comparable metabolic</w:t>
      </w:r>
      <w:r w:rsidRPr="00AF6211">
        <w:rPr>
          <w:rFonts w:ascii="Book Antiqua" w:hAnsi="Book Antiqua"/>
          <w:sz w:val="24"/>
          <w:szCs w:val="24"/>
        </w:rPr>
        <w:t xml:space="preserve"> </w:t>
      </w:r>
      <w:r w:rsidRPr="00AF6211">
        <w:rPr>
          <w:rFonts w:ascii="Book Antiqua" w:eastAsia="Calibri" w:hAnsi="Book Antiqua"/>
          <w:sz w:val="24"/>
          <w:szCs w:val="24"/>
        </w:rPr>
        <w:t>enzyme</w:t>
      </w:r>
      <w:r w:rsidRPr="00AF6211">
        <w:rPr>
          <w:rFonts w:ascii="Book Antiqua" w:hAnsi="Book Antiqua"/>
          <w:sz w:val="24"/>
          <w:szCs w:val="24"/>
        </w:rPr>
        <w:t xml:space="preserve"> </w:t>
      </w:r>
      <w:r w:rsidRPr="00AF6211">
        <w:rPr>
          <w:rFonts w:ascii="Book Antiqua" w:eastAsia="Calibri" w:hAnsi="Book Antiqua"/>
          <w:sz w:val="24"/>
          <w:szCs w:val="24"/>
        </w:rPr>
        <w:t>levels</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those</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primary</w:t>
      </w:r>
      <w:r w:rsidRPr="00AF6211">
        <w:rPr>
          <w:rFonts w:ascii="Book Antiqua" w:hAnsi="Book Antiqua"/>
          <w:sz w:val="24"/>
          <w:szCs w:val="24"/>
        </w:rPr>
        <w:t xml:space="preserve"> </w:t>
      </w:r>
      <w:r w:rsidRPr="00AF6211">
        <w:rPr>
          <w:rFonts w:ascii="Book Antiqua" w:eastAsia="Calibri" w:hAnsi="Book Antiqua"/>
          <w:sz w:val="24"/>
          <w:szCs w:val="24"/>
        </w:rPr>
        <w:t>human</w:t>
      </w:r>
      <w:r w:rsidRPr="00AF6211">
        <w:rPr>
          <w:rFonts w:ascii="Book Antiqua" w:hAnsi="Book Antiqua"/>
          <w:sz w:val="24"/>
          <w:szCs w:val="24"/>
        </w:rPr>
        <w:t xml:space="preserve"> </w:t>
      </w:r>
      <w:proofErr w:type="gramStart"/>
      <w:r w:rsidRPr="00AF6211">
        <w:rPr>
          <w:rFonts w:ascii="Book Antiqua" w:eastAsia="Calibri" w:hAnsi="Book Antiqua"/>
          <w:sz w:val="24"/>
          <w:szCs w:val="24"/>
        </w:rPr>
        <w:t>hepatocytes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34]</w:t>
      </w:r>
      <w:r w:rsidRPr="00AF6211">
        <w:rPr>
          <w:rFonts w:ascii="Book Antiqua" w:eastAsia="Calibri" w:hAnsi="Book Antiqua"/>
          <w:sz w:val="24"/>
          <w:szCs w:val="24"/>
        </w:rPr>
        <w:t xml:space="preserve"> </w:t>
      </w:r>
      <w:r w:rsidRPr="00AF6211">
        <w:rPr>
          <w:rFonts w:ascii="Book Antiqua" w:hAnsi="Book Antiqua"/>
          <w:sz w:val="24"/>
          <w:szCs w:val="24"/>
        </w:rPr>
        <w:t>. The other main strategy is to optimize the current protocols through screening for molecules that can improve differentiation</w:t>
      </w:r>
      <w:r w:rsidR="00F87D78" w:rsidRPr="00AF6211">
        <w:rPr>
          <w:rFonts w:ascii="Book Antiqua" w:hAnsi="Book Antiqua"/>
          <w:sz w:val="24"/>
          <w:szCs w:val="24"/>
        </w:rPr>
        <w:t>,</w:t>
      </w:r>
      <w:r w:rsidRPr="00AF6211">
        <w:rPr>
          <w:rFonts w:ascii="Book Antiqua" w:hAnsi="Book Antiqua"/>
          <w:sz w:val="24"/>
          <w:szCs w:val="24"/>
        </w:rPr>
        <w:t xml:space="preserve"> and to understand </w:t>
      </w:r>
      <w:r w:rsidR="00F87D78" w:rsidRPr="00AF6211">
        <w:rPr>
          <w:rFonts w:ascii="Book Antiqua" w:hAnsi="Book Antiqua"/>
          <w:sz w:val="24"/>
          <w:szCs w:val="24"/>
        </w:rPr>
        <w:t xml:space="preserve">better </w:t>
      </w:r>
      <w:r w:rsidRPr="00AF6211">
        <w:rPr>
          <w:rFonts w:ascii="Book Antiqua" w:hAnsi="Book Antiqua"/>
          <w:sz w:val="24"/>
          <w:szCs w:val="24"/>
        </w:rPr>
        <w:t xml:space="preserve">the molecular mechanisms underlying liver development. Towards this </w:t>
      </w:r>
      <w:r w:rsidR="00F87D78" w:rsidRPr="00AF6211">
        <w:rPr>
          <w:rFonts w:ascii="Book Antiqua" w:hAnsi="Book Antiqua"/>
          <w:sz w:val="24"/>
          <w:szCs w:val="24"/>
        </w:rPr>
        <w:t>aim</w:t>
      </w:r>
      <w:r w:rsidRPr="00AF6211">
        <w:rPr>
          <w:rFonts w:ascii="Book Antiqua" w:hAnsi="Book Antiqua"/>
          <w:sz w:val="24"/>
          <w:szCs w:val="24"/>
        </w:rPr>
        <w:t xml:space="preserve">, </w:t>
      </w:r>
      <w:r w:rsidR="001F14E5" w:rsidRPr="00AF6211">
        <w:rPr>
          <w:rFonts w:ascii="Book Antiqua" w:eastAsia="Calibri" w:hAnsi="Book Antiqua"/>
          <w:sz w:val="24"/>
          <w:szCs w:val="24"/>
        </w:rPr>
        <w:t>by</w:t>
      </w:r>
      <w:r w:rsidR="001F14E5" w:rsidRPr="00AF6211">
        <w:rPr>
          <w:rFonts w:ascii="Book Antiqua" w:hAnsi="Book Antiqua"/>
          <w:sz w:val="24"/>
          <w:szCs w:val="24"/>
        </w:rPr>
        <w:t xml:space="preserve"> </w:t>
      </w:r>
      <w:r w:rsidR="001F14E5" w:rsidRPr="00AF6211">
        <w:rPr>
          <w:rFonts w:ascii="Book Antiqua" w:eastAsia="Calibri" w:hAnsi="Book Antiqua"/>
          <w:sz w:val="24"/>
          <w:szCs w:val="24"/>
        </w:rPr>
        <w:t>screening</w:t>
      </w:r>
      <w:r w:rsidR="001F14E5" w:rsidRPr="00AF6211">
        <w:rPr>
          <w:rFonts w:ascii="Book Antiqua" w:hAnsi="Book Antiqua"/>
          <w:sz w:val="24"/>
          <w:szCs w:val="24"/>
        </w:rPr>
        <w:t xml:space="preserve"> 4000 </w:t>
      </w:r>
      <w:r w:rsidR="001F14E5" w:rsidRPr="00AF6211">
        <w:rPr>
          <w:rFonts w:ascii="Book Antiqua" w:eastAsia="Calibri" w:hAnsi="Book Antiqua"/>
          <w:sz w:val="24"/>
          <w:szCs w:val="24"/>
        </w:rPr>
        <w:t>compounds</w:t>
      </w:r>
      <w:r w:rsidR="001F14E5" w:rsidRPr="00AF6211">
        <w:rPr>
          <w:rFonts w:ascii="Book Antiqua" w:hAnsi="Book Antiqua"/>
          <w:sz w:val="24"/>
          <w:szCs w:val="24"/>
        </w:rPr>
        <w:t xml:space="preserve">, </w:t>
      </w:r>
      <w:r w:rsidR="00F87D78" w:rsidRPr="00AF6211">
        <w:rPr>
          <w:rFonts w:ascii="Book Antiqua" w:hAnsi="Book Antiqua"/>
          <w:sz w:val="24"/>
          <w:szCs w:val="24"/>
        </w:rPr>
        <w:t xml:space="preserve">the </w:t>
      </w:r>
      <w:r w:rsidRPr="00AF6211">
        <w:rPr>
          <w:rFonts w:ascii="Book Antiqua" w:eastAsia="Calibri" w:hAnsi="Book Antiqua"/>
          <w:sz w:val="24"/>
          <w:szCs w:val="24"/>
        </w:rPr>
        <w:t>Melton</w:t>
      </w:r>
      <w:r w:rsidRPr="00AF6211">
        <w:rPr>
          <w:rFonts w:ascii="Book Antiqua" w:hAnsi="Book Antiqua"/>
          <w:sz w:val="24"/>
          <w:szCs w:val="24"/>
        </w:rPr>
        <w:t xml:space="preserve"> </w:t>
      </w:r>
      <w:r w:rsidRPr="00AF6211">
        <w:rPr>
          <w:rFonts w:ascii="Book Antiqua" w:eastAsia="Calibri" w:hAnsi="Book Antiqua"/>
          <w:sz w:val="24"/>
          <w:szCs w:val="24"/>
        </w:rPr>
        <w:t>group</w:t>
      </w:r>
      <w:r w:rsidRPr="00AF6211">
        <w:rPr>
          <w:rFonts w:ascii="Book Antiqua" w:hAnsi="Book Antiqua"/>
          <w:sz w:val="24"/>
          <w:szCs w:val="24"/>
        </w:rPr>
        <w:t xml:space="preserve"> </w:t>
      </w:r>
      <w:r w:rsidRPr="00AF6211">
        <w:rPr>
          <w:rFonts w:ascii="Book Antiqua" w:eastAsia="Calibri" w:hAnsi="Book Antiqua"/>
          <w:sz w:val="24"/>
          <w:szCs w:val="24"/>
        </w:rPr>
        <w:t>identified</w:t>
      </w:r>
      <w:r w:rsidRPr="00AF6211">
        <w:rPr>
          <w:rFonts w:ascii="Book Antiqua" w:hAnsi="Book Antiqua"/>
          <w:sz w:val="24"/>
          <w:szCs w:val="24"/>
        </w:rPr>
        <w:t xml:space="preserve"> </w:t>
      </w:r>
      <w:r w:rsidR="0075617F" w:rsidRPr="00AF6211">
        <w:rPr>
          <w:rFonts w:ascii="Book Antiqua" w:eastAsia="Calibri" w:hAnsi="Book Antiqua"/>
          <w:sz w:val="24"/>
          <w:szCs w:val="24"/>
        </w:rPr>
        <w:t>IDE</w:t>
      </w:r>
      <w:r w:rsidR="0075617F" w:rsidRPr="00AF6211">
        <w:rPr>
          <w:rFonts w:ascii="Book Antiqua" w:hAnsi="Book Antiqua"/>
          <w:sz w:val="24"/>
          <w:szCs w:val="24"/>
        </w:rPr>
        <w:t xml:space="preserve">1 </w:t>
      </w:r>
      <w:r w:rsidR="0075617F" w:rsidRPr="00AF6211">
        <w:rPr>
          <w:rFonts w:ascii="Book Antiqua" w:eastAsia="Calibri" w:hAnsi="Book Antiqua"/>
          <w:sz w:val="24"/>
          <w:szCs w:val="24"/>
        </w:rPr>
        <w:t>and</w:t>
      </w:r>
      <w:r w:rsidR="0075617F" w:rsidRPr="00AF6211">
        <w:rPr>
          <w:rFonts w:ascii="Book Antiqua" w:hAnsi="Book Antiqua"/>
          <w:sz w:val="24"/>
          <w:szCs w:val="24"/>
        </w:rPr>
        <w:t xml:space="preserve"> </w:t>
      </w:r>
      <w:r w:rsidR="0075617F" w:rsidRPr="00AF6211">
        <w:rPr>
          <w:rFonts w:ascii="Book Antiqua" w:eastAsia="Calibri" w:hAnsi="Book Antiqua"/>
          <w:sz w:val="24"/>
          <w:szCs w:val="24"/>
        </w:rPr>
        <w:t>IDE</w:t>
      </w:r>
      <w:r w:rsidR="0075617F" w:rsidRPr="00AF6211">
        <w:rPr>
          <w:rFonts w:ascii="Book Antiqua" w:hAnsi="Book Antiqua"/>
          <w:sz w:val="24"/>
          <w:szCs w:val="24"/>
        </w:rPr>
        <w:t>2</w:t>
      </w:r>
      <w:r w:rsidR="001F14E5" w:rsidRPr="00AF6211">
        <w:rPr>
          <w:rFonts w:ascii="Book Antiqua" w:hAnsi="Book Antiqua"/>
          <w:sz w:val="24"/>
          <w:szCs w:val="24"/>
        </w:rPr>
        <w:t>,</w:t>
      </w:r>
      <w:r w:rsidR="00BB3F7B" w:rsidRPr="00AF6211">
        <w:rPr>
          <w:rFonts w:ascii="Book Antiqua" w:hAnsi="Book Antiqua"/>
          <w:sz w:val="24"/>
          <w:szCs w:val="24"/>
        </w:rPr>
        <w:t xml:space="preserve"> which </w:t>
      </w:r>
      <w:r w:rsidR="00BB3F7B" w:rsidRPr="00AF6211">
        <w:rPr>
          <w:rFonts w:ascii="Book Antiqua" w:eastAsia="Calibri" w:hAnsi="Book Antiqua"/>
          <w:sz w:val="24"/>
          <w:szCs w:val="24"/>
        </w:rPr>
        <w:t>can</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efficiently</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promote</w:t>
      </w:r>
      <w:r w:rsidR="00BB3F7B" w:rsidRPr="00AF6211">
        <w:rPr>
          <w:rFonts w:ascii="Book Antiqua" w:hAnsi="Book Antiqua"/>
          <w:sz w:val="24"/>
          <w:szCs w:val="24"/>
        </w:rPr>
        <w:t xml:space="preserve"> </w:t>
      </w:r>
      <w:r w:rsidR="001F14E5" w:rsidRPr="00AF6211">
        <w:rPr>
          <w:rFonts w:ascii="Book Antiqua" w:hAnsi="Book Antiqua"/>
          <w:sz w:val="24"/>
          <w:szCs w:val="24"/>
        </w:rPr>
        <w:t xml:space="preserve">differentiation of </w:t>
      </w:r>
      <w:r w:rsidR="00BB3F7B" w:rsidRPr="00AF6211">
        <w:rPr>
          <w:rFonts w:ascii="Book Antiqua" w:eastAsia="Calibri" w:hAnsi="Book Antiqua"/>
          <w:sz w:val="24"/>
          <w:szCs w:val="24"/>
        </w:rPr>
        <w:t>mouse</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and</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human</w:t>
      </w:r>
      <w:r w:rsidR="00BB3F7B" w:rsidRPr="00AF6211">
        <w:rPr>
          <w:rFonts w:ascii="Book Antiqua" w:hAnsi="Book Antiqua"/>
          <w:sz w:val="24"/>
          <w:szCs w:val="24"/>
        </w:rPr>
        <w:t xml:space="preserve"> </w:t>
      </w:r>
      <w:r w:rsidR="00BB3F7B" w:rsidRPr="00AF6211">
        <w:rPr>
          <w:rFonts w:ascii="Book Antiqua" w:eastAsia="Calibri" w:hAnsi="Book Antiqua"/>
          <w:sz w:val="24"/>
          <w:szCs w:val="24"/>
        </w:rPr>
        <w:t>ESCs into DE</w:t>
      </w:r>
      <w:r w:rsidR="004A07A0" w:rsidRPr="00AF6211">
        <w:rPr>
          <w:rFonts w:ascii="Book Antiqua" w:eastAsia="Calibri" w:hAnsi="Book Antiqua"/>
          <w:sz w:val="24"/>
          <w:szCs w:val="24"/>
          <w:lang w:eastAsia="zh-CN"/>
        </w:rPr>
        <w:t xml:space="preserve"> </w:t>
      </w:r>
      <w:proofErr w:type="gramStart"/>
      <w:r w:rsidR="004A07A0" w:rsidRPr="00AF6211">
        <w:rPr>
          <w:rFonts w:ascii="Book Antiqua" w:eastAsia="Calibri" w:hAnsi="Book Antiqua"/>
          <w:sz w:val="24"/>
          <w:szCs w:val="24"/>
          <w:lang w:eastAsia="zh-CN"/>
        </w:rPr>
        <w:t>cells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35]</w:t>
      </w:r>
      <w:r w:rsidRPr="00AF6211">
        <w:rPr>
          <w:rFonts w:ascii="Book Antiqua" w:hAnsi="Book Antiqua"/>
          <w:sz w:val="24"/>
          <w:szCs w:val="24"/>
        </w:rPr>
        <w:t xml:space="preserve">. </w:t>
      </w:r>
      <w:r w:rsidRPr="00AF6211">
        <w:rPr>
          <w:rFonts w:ascii="Book Antiqua" w:eastAsia="Calibri" w:hAnsi="Book Antiqua"/>
          <w:sz w:val="24"/>
          <w:szCs w:val="24"/>
        </w:rPr>
        <w:t>Other</w:t>
      </w:r>
      <w:r w:rsidRPr="00AF6211">
        <w:rPr>
          <w:rFonts w:ascii="Book Antiqua" w:hAnsi="Book Antiqua"/>
          <w:sz w:val="24"/>
          <w:szCs w:val="24"/>
        </w:rPr>
        <w:t xml:space="preserve"> </w:t>
      </w:r>
      <w:r w:rsidRPr="00AF6211">
        <w:rPr>
          <w:rFonts w:ascii="Book Antiqua" w:eastAsia="Calibri" w:hAnsi="Book Antiqua"/>
          <w:sz w:val="24"/>
          <w:szCs w:val="24"/>
        </w:rPr>
        <w:t>groups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also</w:t>
      </w:r>
      <w:r w:rsidRPr="00AF6211">
        <w:rPr>
          <w:rFonts w:ascii="Book Antiqua" w:hAnsi="Book Antiqua"/>
          <w:sz w:val="24"/>
          <w:szCs w:val="24"/>
        </w:rPr>
        <w:t xml:space="preserve"> </w:t>
      </w:r>
      <w:r w:rsidR="0043743D" w:rsidRPr="00AF6211">
        <w:rPr>
          <w:rFonts w:ascii="Book Antiqua" w:hAnsi="Book Antiqua"/>
          <w:sz w:val="24"/>
          <w:szCs w:val="24"/>
        </w:rPr>
        <w:t>identified</w:t>
      </w:r>
      <w:r w:rsidRPr="00AF6211">
        <w:rPr>
          <w:rFonts w:ascii="Book Antiqua" w:hAnsi="Book Antiqua"/>
          <w:sz w:val="24"/>
          <w:szCs w:val="24"/>
        </w:rPr>
        <w:t xml:space="preserve"> </w:t>
      </w:r>
      <w:r w:rsidRPr="00AF6211">
        <w:rPr>
          <w:rFonts w:ascii="Book Antiqua" w:eastAsia="Calibri" w:hAnsi="Book Antiqua"/>
          <w:sz w:val="24"/>
          <w:szCs w:val="24"/>
        </w:rPr>
        <w:t>other</w:t>
      </w:r>
      <w:r w:rsidRPr="00AF6211">
        <w:rPr>
          <w:rFonts w:ascii="Book Antiqua" w:hAnsi="Book Antiqua"/>
          <w:sz w:val="24"/>
          <w:szCs w:val="24"/>
        </w:rPr>
        <w:t xml:space="preserve"> </w:t>
      </w:r>
      <w:r w:rsidRPr="00AF6211">
        <w:rPr>
          <w:rFonts w:ascii="Book Antiqua" w:eastAsia="Calibri" w:hAnsi="Book Antiqua"/>
          <w:sz w:val="24"/>
          <w:szCs w:val="24"/>
        </w:rPr>
        <w:t>small</w:t>
      </w:r>
      <w:r w:rsidRPr="00AF6211">
        <w:rPr>
          <w:rFonts w:ascii="Book Antiqua" w:hAnsi="Book Antiqua"/>
          <w:sz w:val="24"/>
          <w:szCs w:val="24"/>
        </w:rPr>
        <w:t xml:space="preserve"> </w:t>
      </w:r>
      <w:r w:rsidRPr="00AF6211">
        <w:rPr>
          <w:rFonts w:ascii="Book Antiqua" w:eastAsia="Calibri" w:hAnsi="Book Antiqua"/>
          <w:sz w:val="24"/>
          <w:szCs w:val="24"/>
        </w:rPr>
        <w:t>molecules</w:t>
      </w:r>
      <w:r w:rsidR="001F14E5" w:rsidRPr="00AF6211">
        <w:rPr>
          <w:rFonts w:ascii="Book Antiqua" w:eastAsia="Calibri" w:hAnsi="Book Antiqua"/>
          <w:sz w:val="24"/>
          <w:szCs w:val="24"/>
        </w:rPr>
        <w:t>, and demonstrated their effects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001F14E5" w:rsidRPr="00AF6211">
        <w:rPr>
          <w:rFonts w:ascii="Book Antiqua" w:eastAsia="Calibri" w:hAnsi="Book Antiqua"/>
          <w:sz w:val="24"/>
          <w:szCs w:val="24"/>
        </w:rPr>
        <w:t>improving</w:t>
      </w:r>
      <w:r w:rsidR="0043743D" w:rsidRPr="00AF6211">
        <w:rPr>
          <w:rFonts w:ascii="Book Antiqua" w:hAnsi="Book Antiqua"/>
          <w:sz w:val="24"/>
          <w:szCs w:val="24"/>
        </w:rPr>
        <w:t xml:space="preserve"> </w:t>
      </w:r>
      <w:proofErr w:type="spellStart"/>
      <w:r w:rsidR="0043743D" w:rsidRPr="00AF6211">
        <w:rPr>
          <w:rFonts w:ascii="Book Antiqua" w:hAnsi="Book Antiqua"/>
          <w:sz w:val="24"/>
          <w:szCs w:val="24"/>
        </w:rPr>
        <w:t>h</w:t>
      </w:r>
      <w:r w:rsidR="0043743D" w:rsidRPr="00AF6211">
        <w:rPr>
          <w:rFonts w:ascii="Book Antiqua" w:eastAsia="Calibri" w:hAnsi="Book Antiqua"/>
          <w:sz w:val="24"/>
          <w:szCs w:val="24"/>
        </w:rPr>
        <w:t>PSC</w:t>
      </w:r>
      <w:proofErr w:type="spellEnd"/>
      <w:r w:rsidRPr="00AF6211">
        <w:rPr>
          <w:rFonts w:ascii="Book Antiqua" w:hAnsi="Book Antiqua"/>
          <w:sz w:val="24"/>
          <w:szCs w:val="24"/>
        </w:rPr>
        <w:t xml:space="preserve"> </w:t>
      </w:r>
      <w:r w:rsidRPr="00AF6211">
        <w:rPr>
          <w:rFonts w:ascii="Book Antiqua" w:eastAsia="Calibri" w:hAnsi="Book Antiqua"/>
          <w:sz w:val="24"/>
          <w:szCs w:val="24"/>
        </w:rPr>
        <w:t>differentiat</w:t>
      </w:r>
      <w:r w:rsidR="001F14E5" w:rsidRPr="00AF6211">
        <w:rPr>
          <w:rFonts w:ascii="Book Antiqua" w:eastAsia="Calibri" w:hAnsi="Book Antiqua"/>
          <w:sz w:val="24"/>
          <w:szCs w:val="24"/>
        </w:rPr>
        <w:t>ion</w:t>
      </w:r>
      <w:r w:rsidRPr="00AF6211">
        <w:rPr>
          <w:rFonts w:ascii="Book Antiqua" w:hAnsi="Book Antiqua"/>
          <w:sz w:val="24"/>
          <w:szCs w:val="24"/>
        </w:rPr>
        <w:t xml:space="preserve"> </w:t>
      </w:r>
      <w:r w:rsidRPr="00AF6211">
        <w:rPr>
          <w:rFonts w:ascii="Book Antiqua" w:eastAsia="Calibri" w:hAnsi="Book Antiqua"/>
          <w:sz w:val="24"/>
          <w:szCs w:val="24"/>
        </w:rPr>
        <w:t>toward</w:t>
      </w:r>
      <w:r w:rsidRPr="00AF6211">
        <w:rPr>
          <w:rFonts w:ascii="Book Antiqua" w:hAnsi="Book Antiqua"/>
          <w:sz w:val="24"/>
          <w:szCs w:val="24"/>
        </w:rPr>
        <w:t xml:space="preserve"> </w:t>
      </w:r>
      <w:proofErr w:type="gramStart"/>
      <w:r w:rsidRPr="00AF6211">
        <w:rPr>
          <w:rFonts w:ascii="Book Antiqua" w:eastAsia="Calibri" w:hAnsi="Book Antiqua"/>
          <w:sz w:val="24"/>
          <w:szCs w:val="24"/>
        </w:rPr>
        <w:t>endoderm</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36]</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2015, </w:t>
      </w:r>
      <w:r w:rsidR="00F87D78" w:rsidRPr="00AF6211">
        <w:rPr>
          <w:rFonts w:ascii="Book Antiqua" w:hAnsi="Book Antiqua"/>
          <w:sz w:val="24"/>
          <w:szCs w:val="24"/>
        </w:rPr>
        <w:t xml:space="preserve">the </w:t>
      </w:r>
      <w:proofErr w:type="spellStart"/>
      <w:r w:rsidR="00323945" w:rsidRPr="00AF6211">
        <w:rPr>
          <w:rFonts w:ascii="Book Antiqua" w:eastAsia="Calibri" w:hAnsi="Book Antiqua"/>
          <w:sz w:val="24"/>
          <w:szCs w:val="24"/>
        </w:rPr>
        <w:t>Siller</w:t>
      </w:r>
      <w:proofErr w:type="spellEnd"/>
      <w:r w:rsidR="00323945" w:rsidRPr="00AF6211">
        <w:rPr>
          <w:rFonts w:ascii="Book Antiqua" w:eastAsia="Calibri" w:hAnsi="Book Antiqua"/>
          <w:sz w:val="24"/>
          <w:szCs w:val="24"/>
        </w:rPr>
        <w:t xml:space="preserve"> </w:t>
      </w:r>
      <w:r w:rsidR="00323945" w:rsidRPr="00AF6211">
        <w:rPr>
          <w:rFonts w:ascii="Book Antiqua" w:eastAsia="Calibri" w:hAnsi="Book Antiqua"/>
          <w:i/>
          <w:iCs/>
          <w:sz w:val="24"/>
          <w:szCs w:val="24"/>
        </w:rPr>
        <w:t xml:space="preserve">et </w:t>
      </w:r>
      <w:proofErr w:type="gramStart"/>
      <w:r w:rsidR="00323945" w:rsidRPr="00AF6211">
        <w:rPr>
          <w:rFonts w:ascii="Book Antiqua" w:eastAsia="Calibri" w:hAnsi="Book Antiqua"/>
          <w:i/>
          <w:iCs/>
          <w:sz w:val="24"/>
          <w:szCs w:val="24"/>
        </w:rPr>
        <w:t>al</w:t>
      </w:r>
      <w:r w:rsidR="00323945" w:rsidRPr="00AF6211">
        <w:rPr>
          <w:rFonts w:ascii="Book Antiqua" w:hAnsi="Book Antiqua"/>
          <w:noProof/>
          <w:sz w:val="24"/>
          <w:szCs w:val="24"/>
          <w:vertAlign w:val="superscript"/>
        </w:rPr>
        <w:t>[</w:t>
      </w:r>
      <w:proofErr w:type="gramEnd"/>
      <w:r w:rsidR="00323945" w:rsidRPr="00AF6211">
        <w:rPr>
          <w:rFonts w:ascii="Book Antiqua" w:hAnsi="Book Antiqua"/>
          <w:noProof/>
          <w:sz w:val="24"/>
          <w:szCs w:val="24"/>
          <w:vertAlign w:val="superscript"/>
        </w:rPr>
        <w:t>37]</w:t>
      </w:r>
      <w:r w:rsidRPr="00AF6211">
        <w:rPr>
          <w:rFonts w:ascii="Book Antiqua" w:hAnsi="Book Antiqua"/>
          <w:i/>
          <w:iCs/>
          <w:sz w:val="24"/>
          <w:szCs w:val="24"/>
        </w:rPr>
        <w:t xml:space="preserve"> </w:t>
      </w:r>
      <w:r w:rsidRPr="00AF6211">
        <w:rPr>
          <w:rFonts w:ascii="Book Antiqua" w:eastAsia="Calibri" w:hAnsi="Book Antiqua"/>
          <w:sz w:val="24"/>
          <w:szCs w:val="24"/>
        </w:rPr>
        <w:t>group</w:t>
      </w:r>
      <w:r w:rsidRPr="00AF6211">
        <w:rPr>
          <w:rFonts w:ascii="Book Antiqua" w:hAnsi="Book Antiqua"/>
          <w:sz w:val="24"/>
          <w:szCs w:val="24"/>
        </w:rPr>
        <w:t xml:space="preserve"> </w:t>
      </w:r>
      <w:r w:rsidRPr="00AF6211">
        <w:rPr>
          <w:rFonts w:ascii="Book Antiqua" w:eastAsia="Calibri" w:hAnsi="Book Antiqua"/>
          <w:sz w:val="24"/>
          <w:szCs w:val="24"/>
        </w:rPr>
        <w:t>developed</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new</w:t>
      </w:r>
      <w:r w:rsidRPr="00AF6211">
        <w:rPr>
          <w:rFonts w:ascii="Book Antiqua" w:hAnsi="Book Antiqua"/>
          <w:sz w:val="24"/>
          <w:szCs w:val="24"/>
        </w:rPr>
        <w:t xml:space="preserve"> </w:t>
      </w:r>
      <w:r w:rsidRPr="00AF6211">
        <w:rPr>
          <w:rFonts w:ascii="Book Antiqua" w:eastAsia="Calibri" w:hAnsi="Book Antiqua"/>
          <w:sz w:val="24"/>
          <w:szCs w:val="24"/>
        </w:rPr>
        <w:t>method</w:t>
      </w:r>
      <w:r w:rsidRPr="00AF6211">
        <w:rPr>
          <w:rFonts w:ascii="Book Antiqua" w:hAnsi="Book Antiqua"/>
          <w:sz w:val="24"/>
          <w:szCs w:val="24"/>
        </w:rPr>
        <w:t xml:space="preserve"> </w:t>
      </w:r>
      <w:r w:rsidR="00F87D78" w:rsidRPr="00AF6211">
        <w:rPr>
          <w:rFonts w:ascii="Book Antiqua" w:hAnsi="Book Antiqua"/>
          <w:sz w:val="24"/>
          <w:szCs w:val="24"/>
        </w:rPr>
        <w:t>for HLC differentiation</w:t>
      </w:r>
      <w:r w:rsidR="00F87D78" w:rsidRPr="00AF6211">
        <w:rPr>
          <w:rFonts w:ascii="Book Antiqua" w:eastAsia="Calibri" w:hAnsi="Book Antiqua"/>
          <w:sz w:val="24"/>
          <w:szCs w:val="24"/>
        </w:rPr>
        <w:t xml:space="preserve"> </w:t>
      </w:r>
      <w:r w:rsidRPr="00AF6211">
        <w:rPr>
          <w:rFonts w:ascii="Book Antiqua" w:eastAsia="Calibri" w:hAnsi="Book Antiqua"/>
          <w:sz w:val="24"/>
          <w:szCs w:val="24"/>
        </w:rPr>
        <w:t>with</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combination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small</w:t>
      </w:r>
      <w:r w:rsidRPr="00AF6211">
        <w:rPr>
          <w:rFonts w:ascii="Book Antiqua" w:hAnsi="Book Antiqua"/>
          <w:sz w:val="24"/>
          <w:szCs w:val="24"/>
        </w:rPr>
        <w:t xml:space="preserve"> </w:t>
      </w:r>
      <w:r w:rsidRPr="00AF6211">
        <w:rPr>
          <w:rFonts w:ascii="Book Antiqua" w:eastAsia="Calibri" w:hAnsi="Book Antiqua"/>
          <w:sz w:val="24"/>
          <w:szCs w:val="24"/>
        </w:rPr>
        <w:t>molecules</w:t>
      </w:r>
      <w:r w:rsidR="0043743D" w:rsidRPr="00AF6211">
        <w:rPr>
          <w:rFonts w:ascii="Book Antiqua" w:eastAsia="Calibri" w:hAnsi="Book Antiqua"/>
          <w:sz w:val="24"/>
          <w:szCs w:val="24"/>
        </w:rPr>
        <w:t xml:space="preserve"> without</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the</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inclusion</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of</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growth</w:t>
      </w:r>
      <w:r w:rsidR="0043743D" w:rsidRPr="00AF6211">
        <w:rPr>
          <w:rFonts w:ascii="Book Antiqua" w:hAnsi="Book Antiqua"/>
          <w:sz w:val="24"/>
          <w:szCs w:val="24"/>
        </w:rPr>
        <w:t xml:space="preserve"> </w:t>
      </w:r>
      <w:r w:rsidR="0043743D" w:rsidRPr="00AF6211">
        <w:rPr>
          <w:rFonts w:ascii="Book Antiqua" w:eastAsia="Calibri" w:hAnsi="Book Antiqua"/>
          <w:sz w:val="24"/>
          <w:szCs w:val="24"/>
        </w:rPr>
        <w:t>factors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defined</w:t>
      </w:r>
      <w:r w:rsidRPr="00AF6211">
        <w:rPr>
          <w:rFonts w:ascii="Book Antiqua" w:hAnsi="Book Antiqua"/>
          <w:sz w:val="24"/>
          <w:szCs w:val="24"/>
        </w:rPr>
        <w:t xml:space="preserve"> </w:t>
      </w:r>
      <w:r w:rsidRPr="00AF6211">
        <w:rPr>
          <w:rFonts w:ascii="Book Antiqua" w:eastAsia="Calibri" w:hAnsi="Book Antiqua"/>
          <w:sz w:val="24"/>
          <w:szCs w:val="24"/>
        </w:rPr>
        <w:t>minimum</w:t>
      </w:r>
      <w:r w:rsidRPr="00AF6211">
        <w:rPr>
          <w:rFonts w:ascii="Book Antiqua" w:hAnsi="Book Antiqua"/>
          <w:sz w:val="24"/>
          <w:szCs w:val="24"/>
        </w:rPr>
        <w:t xml:space="preserve"> </w:t>
      </w:r>
      <w:r w:rsidRPr="00AF6211">
        <w:rPr>
          <w:rFonts w:ascii="Book Antiqua" w:eastAsia="Calibri" w:hAnsi="Book Antiqua"/>
          <w:sz w:val="24"/>
          <w:szCs w:val="24"/>
        </w:rPr>
        <w:t>medium</w:t>
      </w:r>
      <w:r w:rsidRPr="00AF6211">
        <w:rPr>
          <w:rFonts w:ascii="Book Antiqua" w:hAnsi="Book Antiqua"/>
          <w:sz w:val="24"/>
          <w:szCs w:val="24"/>
        </w:rPr>
        <w:t xml:space="preserve">. </w:t>
      </w:r>
      <w:r w:rsidRPr="00AF6211">
        <w:rPr>
          <w:rFonts w:ascii="Book Antiqua" w:eastAsia="Calibri" w:hAnsi="Book Antiqua"/>
          <w:sz w:val="24"/>
          <w:szCs w:val="24"/>
        </w:rPr>
        <w:t>Shan</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proofErr w:type="gramStart"/>
      <w:r w:rsidRPr="00AF6211">
        <w:rPr>
          <w:rFonts w:ascii="Book Antiqua" w:eastAsia="Calibri" w:hAnsi="Book Antiqua"/>
          <w:i/>
          <w:sz w:val="24"/>
          <w:szCs w:val="24"/>
        </w:rPr>
        <w:t>al</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38]</w:t>
      </w:r>
      <w:r w:rsidRPr="00AF6211">
        <w:rPr>
          <w:rFonts w:ascii="Book Antiqua" w:hAnsi="Book Antiqua"/>
          <w:sz w:val="24"/>
          <w:szCs w:val="24"/>
        </w:rPr>
        <w:t xml:space="preserve"> </w:t>
      </w:r>
      <w:r w:rsidRPr="00AF6211">
        <w:rPr>
          <w:rFonts w:ascii="Book Antiqua" w:eastAsia="Calibri" w:hAnsi="Book Antiqua"/>
          <w:sz w:val="24"/>
          <w:szCs w:val="24"/>
        </w:rPr>
        <w:t>developed</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high</w:t>
      </w:r>
      <w:r w:rsidRPr="00AF6211">
        <w:rPr>
          <w:rFonts w:ascii="Book Antiqua" w:hAnsi="Book Antiqua"/>
          <w:sz w:val="24"/>
          <w:szCs w:val="24"/>
        </w:rPr>
        <w:t>-</w:t>
      </w:r>
      <w:r w:rsidRPr="00AF6211">
        <w:rPr>
          <w:rFonts w:ascii="Book Antiqua" w:eastAsia="Calibri" w:hAnsi="Book Antiqua"/>
          <w:sz w:val="24"/>
          <w:szCs w:val="24"/>
        </w:rPr>
        <w:t>throughput</w:t>
      </w:r>
      <w:r w:rsidRPr="00AF6211">
        <w:rPr>
          <w:rFonts w:ascii="Book Antiqua" w:hAnsi="Book Antiqua"/>
          <w:sz w:val="24"/>
          <w:szCs w:val="24"/>
        </w:rPr>
        <w:t xml:space="preserve"> </w:t>
      </w:r>
      <w:r w:rsidRPr="00AF6211">
        <w:rPr>
          <w:rFonts w:ascii="Book Antiqua" w:eastAsia="Calibri" w:hAnsi="Book Antiqua"/>
          <w:sz w:val="24"/>
          <w:szCs w:val="24"/>
        </w:rPr>
        <w:t>chemical</w:t>
      </w:r>
      <w:r w:rsidRPr="00AF6211">
        <w:rPr>
          <w:rFonts w:ascii="Book Antiqua" w:hAnsi="Book Antiqua"/>
          <w:sz w:val="24"/>
          <w:szCs w:val="24"/>
        </w:rPr>
        <w:t xml:space="preserve"> </w:t>
      </w:r>
      <w:r w:rsidRPr="00AF6211">
        <w:rPr>
          <w:rFonts w:ascii="Book Antiqua" w:eastAsia="Calibri" w:hAnsi="Book Antiqua"/>
          <w:sz w:val="24"/>
          <w:szCs w:val="24"/>
        </w:rPr>
        <w:t>screening</w:t>
      </w:r>
      <w:r w:rsidRPr="00AF6211">
        <w:rPr>
          <w:rFonts w:ascii="Book Antiqua" w:hAnsi="Book Antiqua"/>
          <w:sz w:val="24"/>
          <w:szCs w:val="24"/>
        </w:rPr>
        <w:t xml:space="preserve"> </w:t>
      </w:r>
      <w:r w:rsidRPr="00AF6211">
        <w:rPr>
          <w:rFonts w:ascii="Book Antiqua" w:eastAsia="Calibri" w:hAnsi="Book Antiqua"/>
          <w:sz w:val="24"/>
          <w:szCs w:val="24"/>
        </w:rPr>
        <w:t>platform</w:t>
      </w:r>
      <w:r w:rsidRPr="00AF6211">
        <w:rPr>
          <w:rFonts w:ascii="Book Antiqua" w:hAnsi="Book Antiqua"/>
          <w:sz w:val="24"/>
          <w:szCs w:val="24"/>
        </w:rPr>
        <w:t xml:space="preserve"> and </w:t>
      </w:r>
      <w:r w:rsidRPr="00AF6211">
        <w:rPr>
          <w:rFonts w:ascii="Book Antiqua" w:eastAsia="Calibri" w:hAnsi="Book Antiqua"/>
          <w:sz w:val="24"/>
          <w:szCs w:val="24"/>
        </w:rPr>
        <w:t>identified</w:t>
      </w:r>
      <w:r w:rsidRPr="00AF6211">
        <w:rPr>
          <w:rFonts w:ascii="Book Antiqua" w:hAnsi="Book Antiqua"/>
          <w:sz w:val="24"/>
          <w:szCs w:val="24"/>
        </w:rPr>
        <w:t xml:space="preserve"> </w:t>
      </w:r>
      <w:r w:rsidRPr="00AF6211">
        <w:rPr>
          <w:rFonts w:ascii="Book Antiqua" w:eastAsia="Calibri" w:hAnsi="Book Antiqua"/>
          <w:sz w:val="24"/>
          <w:szCs w:val="24"/>
        </w:rPr>
        <w:t>two</w:t>
      </w:r>
      <w:r w:rsidRPr="00AF6211">
        <w:rPr>
          <w:rFonts w:ascii="Book Antiqua" w:hAnsi="Book Antiqua"/>
          <w:sz w:val="24"/>
          <w:szCs w:val="24"/>
        </w:rPr>
        <w:t xml:space="preserve"> </w:t>
      </w:r>
      <w:r w:rsidRPr="00AF6211">
        <w:rPr>
          <w:rFonts w:ascii="Book Antiqua" w:eastAsia="Calibri" w:hAnsi="Book Antiqua"/>
          <w:sz w:val="24"/>
          <w:szCs w:val="24"/>
        </w:rPr>
        <w:t>different</w:t>
      </w:r>
      <w:r w:rsidRPr="00AF6211">
        <w:rPr>
          <w:rFonts w:ascii="Book Antiqua" w:hAnsi="Book Antiqua"/>
          <w:sz w:val="24"/>
          <w:szCs w:val="24"/>
        </w:rPr>
        <w:t xml:space="preserve"> </w:t>
      </w:r>
      <w:r w:rsidRPr="00AF6211">
        <w:rPr>
          <w:rFonts w:ascii="Book Antiqua" w:eastAsia="Calibri" w:hAnsi="Book Antiqua"/>
          <w:sz w:val="24"/>
          <w:szCs w:val="24"/>
        </w:rPr>
        <w:t>classes</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small</w:t>
      </w:r>
      <w:r w:rsidRPr="00AF6211">
        <w:rPr>
          <w:rFonts w:ascii="Book Antiqua" w:hAnsi="Book Antiqua"/>
          <w:sz w:val="24"/>
          <w:szCs w:val="24"/>
        </w:rPr>
        <w:t xml:space="preserve"> </w:t>
      </w:r>
      <w:r w:rsidRPr="00AF6211">
        <w:rPr>
          <w:rFonts w:ascii="Book Antiqua" w:eastAsia="Calibri" w:hAnsi="Book Antiqua"/>
          <w:sz w:val="24"/>
          <w:szCs w:val="24"/>
        </w:rPr>
        <w:t>molecules</w:t>
      </w:r>
      <w:r w:rsidR="003128BF" w:rsidRPr="00AF6211">
        <w:rPr>
          <w:rFonts w:ascii="Book Antiqua" w:eastAsia="Calibri" w:hAnsi="Book Antiqua"/>
          <w:sz w:val="24"/>
          <w:szCs w:val="24"/>
        </w:rPr>
        <w:t>, which</w:t>
      </w:r>
      <w:r w:rsidR="001F14E5" w:rsidRPr="00AF6211">
        <w:rPr>
          <w:rFonts w:ascii="Book Antiqua" w:eastAsia="Calibri" w:hAnsi="Book Antiqua"/>
          <w:sz w:val="24"/>
          <w:szCs w:val="24"/>
        </w:rPr>
        <w:t xml:space="preserve"> are able to </w:t>
      </w:r>
      <w:r w:rsidR="003128BF" w:rsidRPr="00AF6211">
        <w:rPr>
          <w:rFonts w:ascii="Book Antiqua" w:eastAsia="Calibri" w:hAnsi="Book Antiqua"/>
          <w:sz w:val="24"/>
          <w:szCs w:val="24"/>
        </w:rPr>
        <w:t>induce</w:t>
      </w:r>
      <w:r w:rsidR="001F14E5" w:rsidRPr="00AF6211">
        <w:rPr>
          <w:rFonts w:ascii="Book Antiqua" w:eastAsia="Calibri" w:hAnsi="Book Antiqua"/>
          <w:sz w:val="24"/>
          <w:szCs w:val="24"/>
        </w:rPr>
        <w:t xml:space="preserve"> functional proliferation of</w:t>
      </w:r>
      <w:r w:rsidR="003128BF" w:rsidRPr="00AF6211">
        <w:rPr>
          <w:rFonts w:ascii="Book Antiqua" w:eastAsia="Calibri" w:hAnsi="Book Antiqua"/>
          <w:sz w:val="24"/>
          <w:szCs w:val="24"/>
        </w:rPr>
        <w:t xml:space="preserve"> </w:t>
      </w:r>
      <w:r w:rsidRPr="00AF6211">
        <w:rPr>
          <w:rFonts w:ascii="Book Antiqua" w:eastAsia="Calibri" w:hAnsi="Book Antiqua"/>
          <w:sz w:val="24"/>
          <w:szCs w:val="24"/>
        </w:rPr>
        <w:t>human</w:t>
      </w:r>
      <w:r w:rsidRPr="00AF6211">
        <w:rPr>
          <w:rFonts w:ascii="Book Antiqua" w:hAnsi="Book Antiqua"/>
          <w:sz w:val="24"/>
          <w:szCs w:val="24"/>
        </w:rPr>
        <w:t xml:space="preserve"> </w:t>
      </w:r>
      <w:r w:rsidR="003128BF" w:rsidRPr="00AF6211">
        <w:rPr>
          <w:rFonts w:ascii="Book Antiqua" w:hAnsi="Book Antiqua"/>
          <w:sz w:val="24"/>
          <w:szCs w:val="24"/>
        </w:rPr>
        <w:t xml:space="preserve">primary </w:t>
      </w:r>
      <w:r w:rsidRPr="00AF6211">
        <w:rPr>
          <w:rFonts w:ascii="Book Antiqua" w:eastAsia="Calibri" w:hAnsi="Book Antiqua"/>
          <w:sz w:val="24"/>
          <w:szCs w:val="24"/>
        </w:rPr>
        <w:t>hepatocytes</w:t>
      </w:r>
      <w:r w:rsidRPr="00AF6211">
        <w:rPr>
          <w:rFonts w:ascii="Book Antiqua" w:hAnsi="Book Antiqua"/>
          <w:sz w:val="24"/>
          <w:szCs w:val="24"/>
        </w:rPr>
        <w:t xml:space="preserve"> </w:t>
      </w:r>
      <w:r w:rsidR="003128BF" w:rsidRPr="00AF6211">
        <w:rPr>
          <w:rFonts w:ascii="Book Antiqua" w:hAnsi="Book Antiqua"/>
          <w:i/>
          <w:sz w:val="24"/>
          <w:szCs w:val="24"/>
        </w:rPr>
        <w:t>in vitro</w:t>
      </w:r>
      <w:r w:rsidR="003128BF" w:rsidRPr="00AF6211">
        <w:rPr>
          <w:rFonts w:ascii="Book Antiqua" w:hAnsi="Book Antiqua"/>
          <w:sz w:val="24"/>
          <w:szCs w:val="24"/>
        </w:rPr>
        <w:t xml:space="preserve"> and</w:t>
      </w:r>
      <w:r w:rsidRPr="00AF6211">
        <w:rPr>
          <w:rFonts w:ascii="Book Antiqua" w:hAnsi="Book Antiqua"/>
          <w:sz w:val="24"/>
          <w:szCs w:val="24"/>
        </w:rPr>
        <w:t xml:space="preserve"> </w:t>
      </w:r>
      <w:r w:rsidRPr="00AF6211">
        <w:rPr>
          <w:rFonts w:ascii="Book Antiqua" w:eastAsia="Calibri" w:hAnsi="Book Antiqua"/>
          <w:sz w:val="24"/>
          <w:szCs w:val="24"/>
        </w:rPr>
        <w:t>improve</w:t>
      </w:r>
      <w:r w:rsidRPr="00AF6211">
        <w:rPr>
          <w:rFonts w:ascii="Book Antiqua" w:hAnsi="Book Antiqua"/>
          <w:sz w:val="24"/>
          <w:szCs w:val="24"/>
        </w:rPr>
        <w:t xml:space="preserve"> </w:t>
      </w:r>
      <w:r w:rsidRPr="00AF6211">
        <w:rPr>
          <w:rFonts w:ascii="Book Antiqua" w:eastAsia="Calibri" w:hAnsi="Book Antiqua"/>
          <w:sz w:val="24"/>
          <w:szCs w:val="24"/>
        </w:rPr>
        <w:t>HLC maturation</w:t>
      </w:r>
      <w:r w:rsidRPr="00AF6211">
        <w:rPr>
          <w:rFonts w:ascii="Book Antiqua" w:hAnsi="Book Antiqua"/>
          <w:sz w:val="24"/>
          <w:szCs w:val="24"/>
        </w:rPr>
        <w:t xml:space="preserve">. </w:t>
      </w:r>
      <w:r w:rsidRPr="00AF6211">
        <w:rPr>
          <w:rFonts w:ascii="Book Antiqua" w:eastAsia="Calibri" w:hAnsi="Book Antiqua"/>
          <w:sz w:val="24"/>
          <w:szCs w:val="24"/>
        </w:rPr>
        <w:t xml:space="preserve">By utilizing an established hepatic lineage </w:t>
      </w:r>
      <w:proofErr w:type="spellStart"/>
      <w:r w:rsidRPr="00AF6211">
        <w:rPr>
          <w:rFonts w:ascii="Book Antiqua" w:eastAsia="Calibri" w:hAnsi="Book Antiqua"/>
          <w:sz w:val="24"/>
          <w:szCs w:val="24"/>
        </w:rPr>
        <w:t>hPSC</w:t>
      </w:r>
      <w:proofErr w:type="spellEnd"/>
      <w:r w:rsidRPr="00AF6211">
        <w:rPr>
          <w:rFonts w:ascii="Book Antiqua" w:eastAsia="Calibri" w:hAnsi="Book Antiqua"/>
          <w:sz w:val="24"/>
          <w:szCs w:val="24"/>
        </w:rPr>
        <w:t xml:space="preserve"> reporter line, our laboratory</w:t>
      </w:r>
      <w:r w:rsidRPr="00AF6211">
        <w:rPr>
          <w:rFonts w:ascii="Book Antiqua" w:hAnsi="Book Antiqua"/>
          <w:sz w:val="24"/>
          <w:szCs w:val="24"/>
        </w:rPr>
        <w:t xml:space="preserve"> </w:t>
      </w:r>
      <w:r w:rsidRPr="00AF6211">
        <w:rPr>
          <w:rFonts w:ascii="Book Antiqua" w:eastAsia="Calibri" w:hAnsi="Book Antiqua"/>
          <w:sz w:val="24"/>
          <w:szCs w:val="24"/>
        </w:rPr>
        <w:t>performed</w:t>
      </w:r>
      <w:r w:rsidRPr="00AF6211">
        <w:rPr>
          <w:rFonts w:ascii="Book Antiqua" w:hAnsi="Book Antiqua"/>
          <w:sz w:val="24"/>
          <w:szCs w:val="24"/>
        </w:rPr>
        <w:t xml:space="preserve"> </w:t>
      </w:r>
      <w:r w:rsidRPr="00AF6211">
        <w:rPr>
          <w:rFonts w:ascii="Book Antiqua" w:eastAsia="Calibri" w:hAnsi="Book Antiqua"/>
          <w:sz w:val="24"/>
          <w:szCs w:val="24"/>
        </w:rPr>
        <w:t>genetic</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chemical</w:t>
      </w:r>
      <w:r w:rsidRPr="00AF6211">
        <w:rPr>
          <w:rFonts w:ascii="Book Antiqua" w:hAnsi="Book Antiqua"/>
          <w:sz w:val="24"/>
          <w:szCs w:val="24"/>
        </w:rPr>
        <w:t xml:space="preserve"> </w:t>
      </w:r>
      <w:r w:rsidRPr="00AF6211">
        <w:rPr>
          <w:rFonts w:ascii="Book Antiqua" w:eastAsia="Calibri" w:hAnsi="Book Antiqua"/>
          <w:sz w:val="24"/>
          <w:szCs w:val="24"/>
        </w:rPr>
        <w:t>screenings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identified</w:t>
      </w:r>
      <w:r w:rsidRPr="00AF6211">
        <w:rPr>
          <w:rFonts w:ascii="Book Antiqua" w:hAnsi="Book Antiqua"/>
          <w:sz w:val="24"/>
          <w:szCs w:val="24"/>
        </w:rPr>
        <w:t xml:space="preserve"> several modulators involved in hepatic differentiation</w:t>
      </w:r>
      <w:r w:rsidR="00F87D78" w:rsidRPr="00AF6211">
        <w:rPr>
          <w:rFonts w:ascii="Book Antiqua" w:hAnsi="Book Antiqua"/>
          <w:sz w:val="24"/>
          <w:szCs w:val="24"/>
        </w:rPr>
        <w:t>,</w:t>
      </w:r>
      <w:r w:rsidRPr="00AF6211">
        <w:rPr>
          <w:rFonts w:ascii="Book Antiqua" w:hAnsi="Book Antiqua"/>
          <w:sz w:val="24"/>
          <w:szCs w:val="24"/>
        </w:rPr>
        <w:t xml:space="preserve"> and </w:t>
      </w:r>
      <w:r w:rsidRPr="00AF6211">
        <w:rPr>
          <w:rFonts w:ascii="Book Antiqua" w:eastAsia="Calibri" w:hAnsi="Book Antiqua"/>
          <w:sz w:val="24"/>
          <w:szCs w:val="24"/>
        </w:rPr>
        <w:t>CI</w:t>
      </w:r>
      <w:r w:rsidRPr="00AF6211">
        <w:rPr>
          <w:rFonts w:ascii="Book Antiqua" w:hAnsi="Book Antiqua"/>
          <w:sz w:val="24"/>
          <w:szCs w:val="24"/>
        </w:rPr>
        <w:t>-994 compound (</w:t>
      </w:r>
      <w:r w:rsidR="00F87D78" w:rsidRPr="00AF6211">
        <w:rPr>
          <w:rFonts w:ascii="Book Antiqua" w:hAnsi="Book Antiqua"/>
          <w:sz w:val="24"/>
          <w:szCs w:val="24"/>
        </w:rPr>
        <w:t xml:space="preserve">histone deacetylase </w:t>
      </w:r>
      <w:r w:rsidRPr="00AF6211">
        <w:rPr>
          <w:rFonts w:ascii="Book Antiqua" w:hAnsi="Book Antiqua"/>
          <w:sz w:val="24"/>
          <w:szCs w:val="24"/>
        </w:rPr>
        <w:t xml:space="preserve">3 </w:t>
      </w:r>
      <w:r w:rsidRPr="00AF6211">
        <w:rPr>
          <w:rFonts w:ascii="Book Antiqua" w:eastAsia="Calibri" w:hAnsi="Book Antiqua"/>
          <w:sz w:val="24"/>
          <w:szCs w:val="24"/>
        </w:rPr>
        <w:t>inhibitor</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can</w:t>
      </w:r>
      <w:r w:rsidRPr="00AF6211">
        <w:rPr>
          <w:rFonts w:ascii="Book Antiqua" w:hAnsi="Book Antiqua"/>
          <w:sz w:val="24"/>
          <w:szCs w:val="24"/>
        </w:rPr>
        <w:t xml:space="preserve"> </w:t>
      </w:r>
      <w:r w:rsidRPr="00AF6211">
        <w:rPr>
          <w:rFonts w:ascii="Book Antiqua" w:eastAsia="Calibri" w:hAnsi="Book Antiqua"/>
          <w:sz w:val="24"/>
          <w:szCs w:val="24"/>
        </w:rPr>
        <w:t>promote</w:t>
      </w:r>
      <w:r w:rsidRPr="00AF6211">
        <w:rPr>
          <w:rFonts w:ascii="Book Antiqua" w:hAnsi="Book Antiqua"/>
          <w:sz w:val="24"/>
          <w:szCs w:val="24"/>
        </w:rPr>
        <w:t xml:space="preserve"> </w:t>
      </w:r>
      <w:r w:rsidRPr="00AF6211">
        <w:rPr>
          <w:rFonts w:ascii="Book Antiqua" w:eastAsia="Calibri" w:hAnsi="Book Antiqua"/>
          <w:sz w:val="24"/>
          <w:szCs w:val="24"/>
        </w:rPr>
        <w:t>HLC</w:t>
      </w:r>
      <w:r w:rsidRPr="00AF6211">
        <w:rPr>
          <w:rFonts w:ascii="Book Antiqua" w:hAnsi="Book Antiqua"/>
          <w:sz w:val="24"/>
          <w:szCs w:val="24"/>
        </w:rPr>
        <w:t xml:space="preserve"> </w:t>
      </w:r>
      <w:r w:rsidRPr="00AF6211">
        <w:rPr>
          <w:rFonts w:ascii="Book Antiqua" w:eastAsia="Calibri" w:hAnsi="Book Antiqua"/>
          <w:sz w:val="24"/>
          <w:szCs w:val="24"/>
        </w:rPr>
        <w:t xml:space="preserve">differentiation at </w:t>
      </w:r>
      <w:r w:rsidR="00F87D78" w:rsidRPr="00AF6211">
        <w:rPr>
          <w:rFonts w:ascii="Book Antiqua" w:eastAsia="Calibri" w:hAnsi="Book Antiqua"/>
          <w:sz w:val="24"/>
          <w:szCs w:val="24"/>
        </w:rPr>
        <w:t xml:space="preserve">a </w:t>
      </w:r>
      <w:r w:rsidRPr="00AF6211">
        <w:rPr>
          <w:rFonts w:ascii="Book Antiqua" w:eastAsia="Calibri" w:hAnsi="Book Antiqua"/>
          <w:sz w:val="24"/>
          <w:szCs w:val="24"/>
        </w:rPr>
        <w:t xml:space="preserve">late </w:t>
      </w:r>
      <w:proofErr w:type="gramStart"/>
      <w:r w:rsidRPr="00AF6211">
        <w:rPr>
          <w:rFonts w:ascii="Book Antiqua" w:eastAsia="Calibri" w:hAnsi="Book Antiqua"/>
          <w:sz w:val="24"/>
          <w:szCs w:val="24"/>
        </w:rPr>
        <w:t>stage</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39]</w:t>
      </w:r>
      <w:r w:rsidRPr="00AF6211">
        <w:rPr>
          <w:rFonts w:ascii="Book Antiqua" w:hAnsi="Book Antiqua"/>
          <w:sz w:val="24"/>
          <w:szCs w:val="24"/>
        </w:rPr>
        <w:t xml:space="preserve">. </w:t>
      </w:r>
    </w:p>
    <w:p w14:paraId="44343608" w14:textId="77777777" w:rsidR="00F87D78" w:rsidRPr="00AF6211" w:rsidRDefault="00F87D78" w:rsidP="00EE5E65">
      <w:pPr>
        <w:pStyle w:val="MDPI17abstract"/>
        <w:spacing w:before="0" w:line="360" w:lineRule="auto"/>
        <w:ind w:left="0"/>
        <w:rPr>
          <w:rFonts w:ascii="Book Antiqua" w:eastAsia="Calibri" w:hAnsi="Book Antiqua"/>
          <w:b/>
          <w:sz w:val="24"/>
          <w:szCs w:val="24"/>
        </w:rPr>
      </w:pPr>
    </w:p>
    <w:p w14:paraId="75F2867E" w14:textId="581DF6B4" w:rsidR="00F64A9C" w:rsidRPr="00AF6211" w:rsidRDefault="00F87D78" w:rsidP="00EE5E65">
      <w:pPr>
        <w:adjustRightInd w:val="0"/>
        <w:snapToGrid w:val="0"/>
        <w:spacing w:line="360" w:lineRule="auto"/>
        <w:jc w:val="both"/>
        <w:rPr>
          <w:rFonts w:ascii="Book Antiqua" w:hAnsi="Book Antiqua"/>
          <w:b/>
          <w:snapToGrid w:val="0"/>
          <w:lang w:bidi="en-US"/>
        </w:rPr>
      </w:pPr>
      <w:r w:rsidRPr="00AF6211">
        <w:rPr>
          <w:rFonts w:ascii="Book Antiqua" w:hAnsi="Book Antiqua"/>
          <w:b/>
          <w:snapToGrid w:val="0"/>
          <w:lang w:bidi="en-US"/>
        </w:rPr>
        <w:t xml:space="preserve">APPLICATIONS </w:t>
      </w:r>
      <w:r w:rsidR="00335225" w:rsidRPr="00AF6211">
        <w:rPr>
          <w:rFonts w:ascii="Book Antiqua" w:hAnsi="Book Antiqua"/>
          <w:b/>
          <w:snapToGrid w:val="0"/>
          <w:lang w:bidi="en-US"/>
        </w:rPr>
        <w:t xml:space="preserve">OF </w:t>
      </w:r>
      <w:r w:rsidR="00AD5EF2" w:rsidRPr="00AF6211">
        <w:rPr>
          <w:rFonts w:ascii="Book Antiqua" w:hAnsi="Book Antiqua"/>
          <w:b/>
          <w:snapToGrid w:val="0"/>
          <w:lang w:bidi="en-US"/>
        </w:rPr>
        <w:t>HLCs</w:t>
      </w:r>
    </w:p>
    <w:p w14:paraId="741E7DEA" w14:textId="6207183C" w:rsidR="00F64A9C" w:rsidRPr="00AF6211" w:rsidRDefault="00F64A9C" w:rsidP="00EE5E65">
      <w:pPr>
        <w:pStyle w:val="MDPI17abstract"/>
        <w:spacing w:before="0" w:line="360" w:lineRule="auto"/>
        <w:ind w:left="0"/>
        <w:rPr>
          <w:rFonts w:ascii="Book Antiqua" w:eastAsia="Calibri" w:hAnsi="Book Antiqua"/>
          <w:b/>
          <w:i/>
          <w:sz w:val="24"/>
          <w:szCs w:val="24"/>
        </w:rPr>
      </w:pPr>
      <w:r w:rsidRPr="00AF6211">
        <w:rPr>
          <w:rFonts w:ascii="Book Antiqua" w:eastAsia="Calibri" w:hAnsi="Book Antiqua"/>
          <w:b/>
          <w:i/>
          <w:sz w:val="24"/>
          <w:szCs w:val="24"/>
        </w:rPr>
        <w:t>Disease models</w:t>
      </w:r>
    </w:p>
    <w:p w14:paraId="50D17ACF" w14:textId="7BB940B8"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lastRenderedPageBreak/>
        <w:t xml:space="preserve">Human PSCs offer a unique </w:t>
      </w:r>
      <w:r w:rsidRPr="00AF6211">
        <w:rPr>
          <w:rFonts w:ascii="Book Antiqua" w:eastAsia="Calibri" w:hAnsi="Book Antiqua"/>
          <w:i/>
          <w:sz w:val="24"/>
          <w:szCs w:val="24"/>
        </w:rPr>
        <w:t xml:space="preserve">in vitro </w:t>
      </w:r>
      <w:r w:rsidRPr="00AF6211">
        <w:rPr>
          <w:rFonts w:ascii="Book Antiqua" w:eastAsia="Calibri" w:hAnsi="Book Antiqua"/>
          <w:sz w:val="24"/>
          <w:szCs w:val="24"/>
        </w:rPr>
        <w:t xml:space="preserve">cellular model system for disease modeling. Induced PSCs derived from patients or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engineered with specific disease-causing mutations using genome editing technologies allow researchers to study the consequences of genetic mutations with a human</w:t>
      </w:r>
      <w:r w:rsidR="00F23744" w:rsidRPr="00AF6211">
        <w:rPr>
          <w:rFonts w:ascii="Book Antiqua" w:eastAsia="Calibri" w:hAnsi="Book Antiqua"/>
          <w:sz w:val="24"/>
          <w:szCs w:val="24"/>
        </w:rPr>
        <w:t>-</w:t>
      </w:r>
      <w:r w:rsidRPr="00AF6211">
        <w:rPr>
          <w:rFonts w:ascii="Book Antiqua" w:eastAsia="Calibri" w:hAnsi="Book Antiqua"/>
          <w:sz w:val="24"/>
          <w:szCs w:val="24"/>
        </w:rPr>
        <w:t xml:space="preserve"> and </w:t>
      </w:r>
      <w:r w:rsidR="00F23744" w:rsidRPr="00AF6211">
        <w:rPr>
          <w:rFonts w:ascii="Book Antiqua" w:eastAsia="Calibri" w:hAnsi="Book Antiqua"/>
          <w:sz w:val="24"/>
          <w:szCs w:val="24"/>
        </w:rPr>
        <w:t>patient-</w:t>
      </w:r>
      <w:r w:rsidRPr="00AF6211">
        <w:rPr>
          <w:rFonts w:ascii="Book Antiqua" w:eastAsia="Calibri" w:hAnsi="Book Antiqua"/>
          <w:sz w:val="24"/>
          <w:szCs w:val="24"/>
        </w:rPr>
        <w:t>specific genetic background; whereas the differentiation processes</w:t>
      </w:r>
      <w:r w:rsidR="00F54911" w:rsidRPr="00AF6211">
        <w:rPr>
          <w:rFonts w:ascii="Book Antiqua" w:eastAsia="Calibri" w:hAnsi="Book Antiqua"/>
          <w:sz w:val="24"/>
          <w:szCs w:val="24"/>
        </w:rPr>
        <w:t xml:space="preserve"> </w:t>
      </w:r>
      <w:r w:rsidR="00F54911" w:rsidRPr="00AF6211">
        <w:rPr>
          <w:rFonts w:ascii="Book Antiqua" w:eastAsia="Calibri" w:hAnsi="Book Antiqua"/>
          <w:i/>
          <w:sz w:val="24"/>
          <w:szCs w:val="24"/>
        </w:rPr>
        <w:t>in vitro</w:t>
      </w:r>
      <w:r w:rsidRPr="00AF6211">
        <w:rPr>
          <w:rFonts w:ascii="Book Antiqua" w:eastAsia="Calibri" w:hAnsi="Book Antiqua"/>
          <w:sz w:val="24"/>
          <w:szCs w:val="24"/>
        </w:rPr>
        <w:t xml:space="preserve"> often recapitulate aspects of normal development, thus providing the opportunity to investigate the developmental and degenerative processes of certain human diseases. Furthermore, as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possess great capacity in self-renewal, they can offer large-scale cellular materials with identical genetic background for disease modeling and for possible compound screenings to develop potential treatments. </w:t>
      </w:r>
    </w:p>
    <w:p w14:paraId="2C55D55C" w14:textId="77777777" w:rsidR="00F23744" w:rsidRPr="00AF6211" w:rsidRDefault="00F23744" w:rsidP="00EE5E65">
      <w:pPr>
        <w:pStyle w:val="MDPI17abstract"/>
        <w:spacing w:before="0" w:line="360" w:lineRule="auto"/>
        <w:ind w:left="0"/>
        <w:rPr>
          <w:rFonts w:ascii="Book Antiqua" w:hAnsi="Book Antiqua"/>
          <w:b/>
          <w:i/>
          <w:snapToGrid w:val="0"/>
          <w:sz w:val="24"/>
          <w:szCs w:val="24"/>
        </w:rPr>
      </w:pPr>
    </w:p>
    <w:p w14:paraId="0F613A55" w14:textId="5095205B" w:rsidR="00F64A9C" w:rsidRPr="00AF6211" w:rsidRDefault="00F64A9C" w:rsidP="00EE5E65">
      <w:pPr>
        <w:pStyle w:val="MDPI17abstract"/>
        <w:spacing w:before="0" w:line="360" w:lineRule="auto"/>
        <w:ind w:left="0"/>
        <w:rPr>
          <w:rFonts w:ascii="Book Antiqua" w:hAnsi="Book Antiqua"/>
          <w:b/>
          <w:i/>
          <w:snapToGrid w:val="0"/>
          <w:sz w:val="24"/>
          <w:szCs w:val="24"/>
        </w:rPr>
      </w:pPr>
      <w:r w:rsidRPr="00AF6211">
        <w:rPr>
          <w:rFonts w:ascii="Book Antiqua" w:hAnsi="Book Antiqua"/>
          <w:b/>
          <w:i/>
          <w:snapToGrid w:val="0"/>
          <w:sz w:val="24"/>
          <w:szCs w:val="24"/>
        </w:rPr>
        <w:t xml:space="preserve">Studying rare genetic variants </w:t>
      </w:r>
    </w:p>
    <w:p w14:paraId="20078E45" w14:textId="46119314"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For modeling liver diseases with rare mutations in Me</w:t>
      </w:r>
      <w:r w:rsidR="005118B7" w:rsidRPr="00AF6211">
        <w:rPr>
          <w:rFonts w:ascii="Book Antiqua" w:eastAsia="Calibri" w:hAnsi="Book Antiqua"/>
          <w:sz w:val="24"/>
          <w:szCs w:val="24"/>
        </w:rPr>
        <w:t>n</w:t>
      </w:r>
      <w:r w:rsidRPr="00AF6211">
        <w:rPr>
          <w:rFonts w:ascii="Book Antiqua" w:eastAsia="Calibri" w:hAnsi="Book Antiqua"/>
          <w:sz w:val="24"/>
          <w:szCs w:val="24"/>
        </w:rPr>
        <w:t>delian diseases, patient</w:t>
      </w:r>
      <w:r w:rsidR="00F23744" w:rsidRPr="00AF6211">
        <w:rPr>
          <w:rFonts w:ascii="Book Antiqua" w:eastAsia="Calibri" w:hAnsi="Book Antiqua"/>
          <w:sz w:val="24"/>
          <w:szCs w:val="24"/>
        </w:rPr>
        <w:t>-</w:t>
      </w:r>
      <w:r w:rsidRPr="00AF6211">
        <w:rPr>
          <w:rFonts w:ascii="Book Antiqua" w:eastAsia="Calibri" w:hAnsi="Book Antiqua"/>
          <w:sz w:val="24"/>
          <w:szCs w:val="24"/>
        </w:rPr>
        <w:t xml:space="preserve">specific iPSCs carrying certain genetic mutations are often derived and differentiated to HLCs. Many disease models of inborn liver metabolic disorders, </w:t>
      </w:r>
      <w:r w:rsidR="00F66AE8" w:rsidRPr="00AF6211">
        <w:rPr>
          <w:rFonts w:ascii="Book Antiqua" w:eastAsia="Calibri" w:hAnsi="Book Antiqua"/>
          <w:sz w:val="24"/>
          <w:szCs w:val="24"/>
        </w:rPr>
        <w:t xml:space="preserve">such as </w:t>
      </w:r>
      <w:r w:rsidRPr="00AF6211">
        <w:rPr>
          <w:rFonts w:ascii="Book Antiqua" w:eastAsia="Calibri" w:hAnsi="Book Antiqua"/>
          <w:sz w:val="24"/>
          <w:szCs w:val="24"/>
        </w:rPr>
        <w:t>α</w:t>
      </w:r>
      <w:r w:rsidRPr="00AF6211">
        <w:rPr>
          <w:rFonts w:ascii="Book Antiqua" w:hAnsi="Book Antiqua"/>
          <w:sz w:val="24"/>
          <w:szCs w:val="24"/>
        </w:rPr>
        <w:t>1-</w:t>
      </w:r>
      <w:r w:rsidRPr="00AF6211">
        <w:rPr>
          <w:rFonts w:ascii="Book Antiqua" w:eastAsia="Calibri" w:hAnsi="Book Antiqua"/>
          <w:sz w:val="24"/>
          <w:szCs w:val="24"/>
        </w:rPr>
        <w:t>antitrypsin</w:t>
      </w:r>
      <w:r w:rsidRPr="00AF6211">
        <w:rPr>
          <w:rFonts w:ascii="Book Antiqua" w:hAnsi="Book Antiqua"/>
          <w:sz w:val="24"/>
          <w:szCs w:val="24"/>
        </w:rPr>
        <w:t xml:space="preserve"> </w:t>
      </w:r>
      <w:r w:rsidRPr="00AF6211">
        <w:rPr>
          <w:rFonts w:ascii="Book Antiqua" w:eastAsia="Calibri" w:hAnsi="Book Antiqua"/>
          <w:sz w:val="24"/>
          <w:szCs w:val="24"/>
        </w:rPr>
        <w:t>deficiency</w:t>
      </w:r>
      <w:r w:rsidRPr="00AF6211">
        <w:rPr>
          <w:rFonts w:ascii="Book Antiqua" w:hAnsi="Book Antiqua"/>
          <w:sz w:val="24"/>
          <w:szCs w:val="24"/>
        </w:rPr>
        <w:t xml:space="preserve">, </w:t>
      </w:r>
      <w:r w:rsidR="00F23744" w:rsidRPr="00AF6211">
        <w:rPr>
          <w:rFonts w:ascii="Book Antiqua" w:eastAsia="Calibri" w:hAnsi="Book Antiqua"/>
          <w:sz w:val="24"/>
          <w:szCs w:val="24"/>
        </w:rPr>
        <w:t>familial</w:t>
      </w:r>
      <w:r w:rsidR="00F23744" w:rsidRPr="00AF6211">
        <w:rPr>
          <w:rFonts w:ascii="Book Antiqua" w:hAnsi="Book Antiqua"/>
          <w:sz w:val="24"/>
          <w:szCs w:val="24"/>
        </w:rPr>
        <w:t xml:space="preserve"> </w:t>
      </w:r>
      <w:r w:rsidRPr="00AF6211">
        <w:rPr>
          <w:rFonts w:ascii="Book Antiqua" w:eastAsia="Calibri" w:hAnsi="Book Antiqua"/>
          <w:sz w:val="24"/>
          <w:szCs w:val="24"/>
        </w:rPr>
        <w:t>hypercholesterolemia,</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 xml:space="preserve"> </w:t>
      </w:r>
      <w:r w:rsidRPr="00AF6211">
        <w:rPr>
          <w:rFonts w:ascii="Book Antiqua" w:eastAsia="Calibri" w:hAnsi="Book Antiqua"/>
          <w:sz w:val="24"/>
          <w:szCs w:val="24"/>
        </w:rPr>
        <w:t>disease</w:t>
      </w:r>
      <w:r w:rsidRPr="00AF6211">
        <w:rPr>
          <w:rFonts w:ascii="Book Antiqua" w:hAnsi="Book Antiqua"/>
          <w:sz w:val="24"/>
          <w:szCs w:val="24"/>
        </w:rPr>
        <w:t xml:space="preserve"> </w:t>
      </w:r>
      <w:r w:rsidRPr="00AF6211">
        <w:rPr>
          <w:rFonts w:ascii="Book Antiqua" w:eastAsia="Calibri" w:hAnsi="Book Antiqua"/>
          <w:sz w:val="24"/>
          <w:szCs w:val="24"/>
        </w:rPr>
        <w:t>type</w:t>
      </w:r>
      <w:r w:rsidRPr="00AF6211">
        <w:rPr>
          <w:rFonts w:ascii="Book Antiqua" w:hAnsi="Book Antiqua"/>
          <w:sz w:val="24"/>
          <w:szCs w:val="24"/>
        </w:rPr>
        <w:t xml:space="preserve"> 1</w:t>
      </w:r>
      <w:r w:rsidRPr="00AF6211">
        <w:rPr>
          <w:rFonts w:ascii="Book Antiqua" w:eastAsia="Calibri" w:hAnsi="Book Antiqua"/>
          <w:sz w:val="24"/>
          <w:szCs w:val="24"/>
        </w:rPr>
        <w:t xml:space="preserve">a, </w:t>
      </w:r>
      <w:r w:rsidR="00F23744" w:rsidRPr="00AF6211">
        <w:rPr>
          <w:rFonts w:ascii="Book Antiqua" w:eastAsia="Calibri" w:hAnsi="Book Antiqua"/>
          <w:sz w:val="24"/>
          <w:szCs w:val="24"/>
        </w:rPr>
        <w:t xml:space="preserve">and </w:t>
      </w:r>
      <w:r w:rsidRPr="00AF6211">
        <w:rPr>
          <w:rFonts w:ascii="Book Antiqua" w:eastAsia="Calibri" w:hAnsi="Book Antiqua"/>
          <w:sz w:val="24"/>
          <w:szCs w:val="24"/>
        </w:rPr>
        <w:t>Wilson</w:t>
      </w:r>
      <w:r w:rsidR="00F23744" w:rsidRPr="00AF6211">
        <w:rPr>
          <w:rFonts w:ascii="Book Antiqua" w:eastAsia="Calibri" w:hAnsi="Book Antiqua"/>
          <w:sz w:val="24"/>
          <w:szCs w:val="24"/>
        </w:rPr>
        <w:t>’s</w:t>
      </w:r>
      <w:r w:rsidRPr="00AF6211">
        <w:rPr>
          <w:rFonts w:ascii="Book Antiqua" w:eastAsia="Calibri" w:hAnsi="Book Antiqua"/>
          <w:sz w:val="24"/>
          <w:szCs w:val="24"/>
        </w:rPr>
        <w:t xml:space="preserve"> disease</w:t>
      </w:r>
      <w:r w:rsidR="00FF53A7" w:rsidRPr="00AF6211">
        <w:rPr>
          <w:rFonts w:ascii="Book Antiqua" w:eastAsia="Calibri" w:hAnsi="Book Antiqua"/>
          <w:sz w:val="24"/>
          <w:szCs w:val="24"/>
        </w:rPr>
        <w:t xml:space="preserve">, </w:t>
      </w:r>
      <w:r w:rsidR="00F66AE8" w:rsidRPr="00AF6211">
        <w:rPr>
          <w:rFonts w:ascii="Book Antiqua" w:eastAsia="Calibri" w:hAnsi="Book Antiqua"/>
          <w:sz w:val="24"/>
          <w:szCs w:val="24"/>
        </w:rPr>
        <w:t xml:space="preserve">have been </w:t>
      </w:r>
      <w:proofErr w:type="gramStart"/>
      <w:r w:rsidR="00F66AE8" w:rsidRPr="00AF6211">
        <w:rPr>
          <w:rFonts w:ascii="Book Antiqua" w:eastAsia="Calibri" w:hAnsi="Book Antiqua"/>
          <w:sz w:val="24"/>
          <w:szCs w:val="24"/>
        </w:rPr>
        <w:t>generated</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40-42]</w:t>
      </w:r>
      <w:r w:rsidRPr="00AF6211">
        <w:rPr>
          <w:rFonts w:ascii="Book Antiqua" w:hAnsi="Book Antiqua"/>
          <w:sz w:val="24"/>
          <w:szCs w:val="24"/>
        </w:rPr>
        <w:t>. Upon differentiation to HLCs, these cells with genetic mutations displayed certain disease phenotypes that are reflected in patients, highlighting potential utility of these models for studying diseases or screening for</w:t>
      </w:r>
      <w:r w:rsidRPr="00AF6211">
        <w:rPr>
          <w:rFonts w:ascii="Book Antiqua" w:eastAsia="Calibri" w:hAnsi="Book Antiqua"/>
          <w:sz w:val="24"/>
          <w:szCs w:val="24"/>
        </w:rPr>
        <w:t xml:space="preserve"> therapeutic</w:t>
      </w:r>
      <w:r w:rsidRPr="00AF6211">
        <w:rPr>
          <w:rFonts w:ascii="Book Antiqua" w:hAnsi="Book Antiqua"/>
          <w:sz w:val="24"/>
          <w:szCs w:val="24"/>
        </w:rPr>
        <w:t xml:space="preserve"> </w:t>
      </w:r>
      <w:r w:rsidRPr="00AF6211">
        <w:rPr>
          <w:rFonts w:ascii="Book Antiqua" w:eastAsia="Calibri" w:hAnsi="Book Antiqua"/>
          <w:sz w:val="24"/>
          <w:szCs w:val="24"/>
        </w:rPr>
        <w:t xml:space="preserve">interventions. In situations </w:t>
      </w:r>
      <w:r w:rsidR="00F23744" w:rsidRPr="00AF6211">
        <w:rPr>
          <w:rFonts w:ascii="Book Antiqua" w:eastAsia="Calibri" w:hAnsi="Book Antiqua"/>
          <w:sz w:val="24"/>
          <w:szCs w:val="24"/>
        </w:rPr>
        <w:t xml:space="preserve">in which </w:t>
      </w:r>
      <w:r w:rsidRPr="00AF6211">
        <w:rPr>
          <w:rFonts w:ascii="Book Antiqua" w:eastAsia="Calibri" w:hAnsi="Book Antiqua"/>
          <w:sz w:val="24"/>
          <w:szCs w:val="24"/>
        </w:rPr>
        <w:t xml:space="preserve">patients are not available, disease mutations of interest can be engineered using genome editing technologies into wild-type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to create mutant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for disease </w:t>
      </w:r>
      <w:proofErr w:type="gramStart"/>
      <w:r w:rsidRPr="00AF6211">
        <w:rPr>
          <w:rFonts w:ascii="Book Antiqua" w:eastAsia="Calibri" w:hAnsi="Book Antiqua"/>
          <w:sz w:val="24"/>
          <w:szCs w:val="24"/>
        </w:rPr>
        <w:t>study</w:t>
      </w:r>
      <w:r w:rsidR="00642EE0" w:rsidRPr="00AF6211">
        <w:rPr>
          <w:rFonts w:ascii="Book Antiqua" w:eastAsia="Calibri" w:hAnsi="Book Antiqua"/>
          <w:noProof/>
          <w:sz w:val="24"/>
          <w:szCs w:val="24"/>
          <w:vertAlign w:val="superscript"/>
        </w:rPr>
        <w:t>[</w:t>
      </w:r>
      <w:proofErr w:type="gramEnd"/>
      <w:r w:rsidR="00642EE0" w:rsidRPr="00AF6211">
        <w:rPr>
          <w:rFonts w:ascii="Book Antiqua" w:eastAsia="Calibri" w:hAnsi="Book Antiqua"/>
          <w:noProof/>
          <w:sz w:val="24"/>
          <w:szCs w:val="24"/>
          <w:vertAlign w:val="superscript"/>
        </w:rPr>
        <w:t>43,44]</w:t>
      </w:r>
      <w:r w:rsidRPr="00AF6211">
        <w:rPr>
          <w:rFonts w:ascii="Book Antiqua" w:eastAsia="Calibri" w:hAnsi="Book Antiqua"/>
          <w:sz w:val="24"/>
          <w:szCs w:val="24"/>
        </w:rPr>
        <w:t xml:space="preserve">. Drug screening with these disease models can highlight novel discoveries </w:t>
      </w:r>
      <w:r w:rsidR="00F23744" w:rsidRPr="00AF6211">
        <w:rPr>
          <w:rFonts w:ascii="Book Antiqua" w:eastAsia="Calibri" w:hAnsi="Book Antiqua"/>
          <w:sz w:val="24"/>
          <w:szCs w:val="24"/>
        </w:rPr>
        <w:t xml:space="preserve">for </w:t>
      </w:r>
      <w:r w:rsidRPr="00AF6211">
        <w:rPr>
          <w:rFonts w:ascii="Book Antiqua" w:eastAsia="Calibri" w:hAnsi="Book Antiqua"/>
          <w:sz w:val="24"/>
          <w:szCs w:val="24"/>
        </w:rPr>
        <w:t xml:space="preserve">disease treatment. In a study by </w:t>
      </w:r>
      <w:r w:rsidR="00F23744" w:rsidRPr="00AF6211">
        <w:rPr>
          <w:rFonts w:ascii="Book Antiqua" w:eastAsia="Calibri" w:hAnsi="Book Antiqua"/>
          <w:sz w:val="24"/>
          <w:szCs w:val="24"/>
        </w:rPr>
        <w:t xml:space="preserve">the </w:t>
      </w:r>
      <w:r w:rsidRPr="00AF6211">
        <w:rPr>
          <w:rFonts w:ascii="Book Antiqua" w:eastAsia="Calibri" w:hAnsi="Book Antiqua"/>
          <w:sz w:val="24"/>
          <w:szCs w:val="24"/>
        </w:rPr>
        <w:t xml:space="preserve">Duncan and Rader </w:t>
      </w:r>
      <w:proofErr w:type="gramStart"/>
      <w:r w:rsidRPr="00AF6211">
        <w:rPr>
          <w:rFonts w:ascii="Book Antiqua" w:eastAsia="Calibri" w:hAnsi="Book Antiqua"/>
          <w:sz w:val="24"/>
          <w:szCs w:val="24"/>
        </w:rPr>
        <w:t>groups</w:t>
      </w:r>
      <w:r w:rsidR="00642EE0" w:rsidRPr="00AF6211">
        <w:rPr>
          <w:rFonts w:ascii="Book Antiqua" w:eastAsia="Calibri" w:hAnsi="Book Antiqua"/>
          <w:noProof/>
          <w:sz w:val="24"/>
          <w:szCs w:val="24"/>
          <w:vertAlign w:val="superscript"/>
        </w:rPr>
        <w:t>[</w:t>
      </w:r>
      <w:proofErr w:type="gramEnd"/>
      <w:r w:rsidR="00642EE0" w:rsidRPr="00AF6211">
        <w:rPr>
          <w:rFonts w:ascii="Book Antiqua" w:eastAsia="Calibri" w:hAnsi="Book Antiqua"/>
          <w:noProof/>
          <w:sz w:val="24"/>
          <w:szCs w:val="24"/>
          <w:vertAlign w:val="superscript"/>
        </w:rPr>
        <w:t>45]</w:t>
      </w:r>
      <w:r w:rsidRPr="00AF6211">
        <w:rPr>
          <w:rFonts w:ascii="Book Antiqua" w:eastAsia="Calibri" w:hAnsi="Book Antiqua"/>
          <w:sz w:val="24"/>
          <w:szCs w:val="24"/>
        </w:rPr>
        <w:t xml:space="preserve">, HLCs derived from familial hypercholesterolemia iPSCs </w:t>
      </w:r>
      <w:r w:rsidR="00F23744" w:rsidRPr="00AF6211">
        <w:rPr>
          <w:rFonts w:ascii="Book Antiqua" w:eastAsia="Calibri" w:hAnsi="Book Antiqua"/>
          <w:sz w:val="24"/>
          <w:szCs w:val="24"/>
        </w:rPr>
        <w:t>were</w:t>
      </w:r>
      <w:r w:rsidRPr="00AF6211">
        <w:rPr>
          <w:rFonts w:ascii="Book Antiqua" w:eastAsia="Calibri" w:hAnsi="Book Antiqua"/>
          <w:sz w:val="24"/>
          <w:szCs w:val="24"/>
        </w:rPr>
        <w:t xml:space="preserve"> applied to drug screening to identify potential </w:t>
      </w:r>
      <w:r w:rsidR="00F23744" w:rsidRPr="00AF6211">
        <w:rPr>
          <w:rFonts w:ascii="Book Antiqua" w:eastAsia="Calibri" w:hAnsi="Book Antiqua"/>
          <w:sz w:val="24"/>
          <w:szCs w:val="24"/>
        </w:rPr>
        <w:t>LDL–</w:t>
      </w:r>
      <w:r w:rsidRPr="00AF6211">
        <w:rPr>
          <w:rFonts w:ascii="Book Antiqua" w:eastAsia="Calibri" w:hAnsi="Book Antiqua"/>
          <w:sz w:val="24"/>
          <w:szCs w:val="24"/>
        </w:rPr>
        <w:t>cholesterol (LDL-C)-lowering drug</w:t>
      </w:r>
      <w:r w:rsidR="005D73A2" w:rsidRPr="00AF6211">
        <w:rPr>
          <w:rFonts w:ascii="Book Antiqua" w:eastAsia="Calibri" w:hAnsi="Book Antiqua"/>
          <w:sz w:val="24"/>
          <w:szCs w:val="24"/>
        </w:rPr>
        <w:t>s, which has successfully</w:t>
      </w:r>
      <w:r w:rsidR="00E8151C" w:rsidRPr="00AF6211">
        <w:rPr>
          <w:rFonts w:ascii="Book Antiqua" w:eastAsia="Calibri" w:hAnsi="Book Antiqua"/>
          <w:sz w:val="24"/>
          <w:szCs w:val="24"/>
        </w:rPr>
        <w:t xml:space="preserve"> </w:t>
      </w:r>
      <w:r w:rsidRPr="00AF6211">
        <w:rPr>
          <w:rFonts w:ascii="Book Antiqua" w:eastAsia="Calibri" w:hAnsi="Book Antiqua"/>
          <w:sz w:val="24"/>
          <w:szCs w:val="24"/>
        </w:rPr>
        <w:t xml:space="preserve">revealed cardiac glycosides as a </w:t>
      </w:r>
      <w:r w:rsidR="00A23260" w:rsidRPr="00AF6211">
        <w:rPr>
          <w:rFonts w:ascii="Book Antiqua" w:eastAsia="Calibri" w:hAnsi="Book Antiqua"/>
          <w:sz w:val="24"/>
          <w:szCs w:val="24"/>
        </w:rPr>
        <w:t>candidate</w:t>
      </w:r>
      <w:r w:rsidRPr="00AF6211">
        <w:rPr>
          <w:rFonts w:ascii="Book Antiqua" w:eastAsia="Calibri" w:hAnsi="Book Antiqua"/>
          <w:sz w:val="24"/>
          <w:szCs w:val="24"/>
        </w:rPr>
        <w:t xml:space="preserve"> treatment </w:t>
      </w:r>
      <w:r w:rsidR="00A23260" w:rsidRPr="00AF6211">
        <w:rPr>
          <w:rFonts w:ascii="Book Antiqua" w:eastAsia="Calibri" w:hAnsi="Book Antiqua"/>
          <w:sz w:val="24"/>
          <w:szCs w:val="24"/>
        </w:rPr>
        <w:t xml:space="preserve">for </w:t>
      </w:r>
      <w:r w:rsidRPr="00AF6211">
        <w:rPr>
          <w:rFonts w:ascii="Book Antiqua" w:eastAsia="Calibri" w:hAnsi="Book Antiqua"/>
          <w:sz w:val="24"/>
          <w:szCs w:val="24"/>
        </w:rPr>
        <w:t xml:space="preserve">hypercholesterolemia. Other than studying diseases harboring genetic mutations,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r w:rsidRPr="00AF6211">
        <w:rPr>
          <w:rFonts w:ascii="Book Antiqua" w:eastAsia="Calibri" w:hAnsi="Book Antiqua"/>
          <w:sz w:val="24"/>
          <w:szCs w:val="24"/>
        </w:rPr>
        <w:t>HLCs</w:t>
      </w:r>
      <w:r w:rsidRPr="00AF6211">
        <w:rPr>
          <w:rFonts w:ascii="Book Antiqua" w:hAnsi="Book Antiqua"/>
          <w:sz w:val="24"/>
          <w:szCs w:val="24"/>
        </w:rPr>
        <w:t xml:space="preserve"> </w:t>
      </w:r>
      <w:r w:rsidR="00F23744" w:rsidRPr="00AF6211">
        <w:rPr>
          <w:rFonts w:ascii="Book Antiqua" w:eastAsia="Calibri" w:hAnsi="Book Antiqua"/>
          <w:sz w:val="24"/>
          <w:szCs w:val="24"/>
        </w:rPr>
        <w:t>are</w:t>
      </w:r>
      <w:r w:rsidR="00F23744" w:rsidRPr="00AF6211">
        <w:rPr>
          <w:rFonts w:ascii="Book Antiqua" w:hAnsi="Book Antiqua"/>
          <w:sz w:val="24"/>
          <w:szCs w:val="24"/>
        </w:rPr>
        <w:t xml:space="preserve"> </w:t>
      </w:r>
      <w:r w:rsidRPr="00AF6211">
        <w:rPr>
          <w:rFonts w:ascii="Book Antiqua" w:hAnsi="Book Antiqua"/>
          <w:sz w:val="24"/>
          <w:szCs w:val="24"/>
        </w:rPr>
        <w:t xml:space="preserve">also </w:t>
      </w:r>
      <w:r w:rsidRPr="00AF6211">
        <w:rPr>
          <w:rFonts w:ascii="Book Antiqua" w:eastAsia="Calibri" w:hAnsi="Book Antiqua"/>
          <w:sz w:val="24"/>
          <w:szCs w:val="24"/>
        </w:rPr>
        <w:t>powerful</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providing</w:t>
      </w:r>
      <w:r w:rsidRPr="00AF6211">
        <w:rPr>
          <w:rFonts w:ascii="Book Antiqua" w:hAnsi="Book Antiqua"/>
          <w:sz w:val="24"/>
          <w:szCs w:val="24"/>
        </w:rPr>
        <w:t xml:space="preserve"> cellular </w:t>
      </w:r>
      <w:r w:rsidRPr="00AF6211">
        <w:rPr>
          <w:rFonts w:ascii="Book Antiqua" w:eastAsia="Calibri" w:hAnsi="Book Antiqua"/>
          <w:sz w:val="24"/>
          <w:szCs w:val="24"/>
        </w:rPr>
        <w:t>models</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studying</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lifecycle</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hepatitis</w:t>
      </w:r>
      <w:r w:rsidRPr="00AF6211">
        <w:rPr>
          <w:rFonts w:ascii="Book Antiqua" w:hAnsi="Book Antiqua"/>
          <w:sz w:val="24"/>
          <w:szCs w:val="24"/>
        </w:rPr>
        <w:t xml:space="preserve"> </w:t>
      </w:r>
      <w:r w:rsidRPr="00AF6211">
        <w:rPr>
          <w:rFonts w:ascii="Book Antiqua" w:eastAsia="Calibri" w:hAnsi="Book Antiqua"/>
          <w:sz w:val="24"/>
          <w:szCs w:val="24"/>
        </w:rPr>
        <w:t>viruses</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r w:rsidRPr="00AF6211">
        <w:rPr>
          <w:rFonts w:ascii="Book Antiqua" w:eastAsia="Calibri" w:hAnsi="Book Antiqua"/>
          <w:sz w:val="24"/>
          <w:szCs w:val="24"/>
        </w:rPr>
        <w:t>HLCs</w:t>
      </w:r>
      <w:r w:rsidRPr="00AF6211">
        <w:rPr>
          <w:rFonts w:ascii="Book Antiqua" w:hAnsi="Book Antiqua"/>
          <w:sz w:val="24"/>
          <w:szCs w:val="24"/>
        </w:rPr>
        <w:t xml:space="preserve"> </w:t>
      </w:r>
      <w:r w:rsidR="00DA19F7"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w:t>
      </w:r>
      <w:r w:rsidRPr="00AF6211">
        <w:rPr>
          <w:rFonts w:ascii="Book Antiqua" w:hAnsi="Book Antiqua"/>
          <w:sz w:val="24"/>
          <w:szCs w:val="24"/>
        </w:rPr>
        <w:t xml:space="preserve"> </w:t>
      </w:r>
      <w:r w:rsidRPr="00AF6211">
        <w:rPr>
          <w:rFonts w:ascii="Book Antiqua" w:eastAsia="Calibri" w:hAnsi="Book Antiqua"/>
          <w:sz w:val="24"/>
          <w:szCs w:val="24"/>
        </w:rPr>
        <w:t>used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hepatitis</w:t>
      </w:r>
      <w:r w:rsidRPr="00AF6211">
        <w:rPr>
          <w:rFonts w:ascii="Book Antiqua" w:hAnsi="Book Antiqua"/>
          <w:sz w:val="24"/>
          <w:szCs w:val="24"/>
        </w:rPr>
        <w:t xml:space="preserve"> </w:t>
      </w:r>
      <w:r w:rsidRPr="00AF6211">
        <w:rPr>
          <w:rFonts w:ascii="Book Antiqua" w:eastAsia="Calibri" w:hAnsi="Book Antiqua"/>
          <w:sz w:val="24"/>
          <w:szCs w:val="24"/>
        </w:rPr>
        <w:t>C</w:t>
      </w:r>
      <w:r w:rsidRPr="00AF6211">
        <w:rPr>
          <w:rFonts w:ascii="Book Antiqua" w:hAnsi="Book Antiqua"/>
          <w:sz w:val="24"/>
          <w:szCs w:val="24"/>
        </w:rPr>
        <w:t xml:space="preserve"> </w:t>
      </w:r>
      <w:r w:rsidRPr="00AF6211">
        <w:rPr>
          <w:rFonts w:ascii="Book Antiqua" w:eastAsia="Calibri" w:hAnsi="Book Antiqua"/>
          <w:sz w:val="24"/>
          <w:szCs w:val="24"/>
        </w:rPr>
        <w:t>virus</w:t>
      </w:r>
      <w:r w:rsidRPr="00AF6211">
        <w:rPr>
          <w:rFonts w:ascii="Book Antiqua" w:hAnsi="Book Antiqua"/>
          <w:sz w:val="24"/>
          <w:szCs w:val="24"/>
        </w:rPr>
        <w:t xml:space="preserve"> (</w:t>
      </w:r>
      <w:r w:rsidRPr="00AF6211">
        <w:rPr>
          <w:rFonts w:ascii="Book Antiqua" w:eastAsia="Calibri" w:hAnsi="Book Antiqua"/>
          <w:sz w:val="24"/>
          <w:szCs w:val="24"/>
        </w:rPr>
        <w:t>HCV</w:t>
      </w:r>
      <w:r w:rsidRPr="00AF6211">
        <w:rPr>
          <w:rFonts w:ascii="Book Antiqua" w:hAnsi="Book Antiqua"/>
          <w:sz w:val="24"/>
          <w:szCs w:val="24"/>
        </w:rPr>
        <w:t xml:space="preserve">) </w:t>
      </w:r>
      <w:r w:rsidRPr="00AF6211">
        <w:rPr>
          <w:rFonts w:ascii="Book Antiqua" w:eastAsia="Calibri" w:hAnsi="Book Antiqua"/>
          <w:sz w:val="24"/>
          <w:szCs w:val="24"/>
        </w:rPr>
        <w:t>infection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screening</w:t>
      </w:r>
      <w:r w:rsidR="00FF53A7" w:rsidRPr="00AF6211">
        <w:rPr>
          <w:rFonts w:ascii="Book Antiqua" w:eastAsia="Calibri" w:hAnsi="Book Antiqua"/>
          <w:sz w:val="24"/>
          <w:szCs w:val="24"/>
        </w:rPr>
        <w:t xml:space="preserve"> for</w:t>
      </w:r>
      <w:r w:rsidRPr="00AF6211">
        <w:rPr>
          <w:rFonts w:ascii="Book Antiqua" w:hAnsi="Book Antiqua"/>
          <w:sz w:val="24"/>
          <w:szCs w:val="24"/>
        </w:rPr>
        <w:t xml:space="preserve"> </w:t>
      </w:r>
      <w:r w:rsidRPr="00AF6211">
        <w:rPr>
          <w:rFonts w:ascii="Book Antiqua" w:eastAsia="Calibri" w:hAnsi="Book Antiqua"/>
          <w:sz w:val="24"/>
          <w:szCs w:val="24"/>
        </w:rPr>
        <w:t>anti</w:t>
      </w:r>
      <w:r w:rsidRPr="00AF6211">
        <w:rPr>
          <w:rFonts w:ascii="Book Antiqua" w:hAnsi="Book Antiqua"/>
          <w:sz w:val="24"/>
          <w:szCs w:val="24"/>
        </w:rPr>
        <w:t>-</w:t>
      </w:r>
      <w:r w:rsidRPr="00AF6211">
        <w:rPr>
          <w:rFonts w:ascii="Book Antiqua" w:eastAsia="Calibri" w:hAnsi="Book Antiqua"/>
          <w:sz w:val="24"/>
          <w:szCs w:val="24"/>
        </w:rPr>
        <w:t>HCV</w:t>
      </w:r>
      <w:r w:rsidRPr="00AF6211">
        <w:rPr>
          <w:rFonts w:ascii="Book Antiqua" w:hAnsi="Book Antiqua"/>
          <w:sz w:val="24"/>
          <w:szCs w:val="24"/>
        </w:rPr>
        <w:t xml:space="preserve"> </w:t>
      </w:r>
      <w:r w:rsidRPr="00AF6211">
        <w:rPr>
          <w:rFonts w:ascii="Book Antiqua" w:eastAsia="Calibri" w:hAnsi="Book Antiqua"/>
          <w:sz w:val="24"/>
          <w:szCs w:val="24"/>
        </w:rPr>
        <w:t>drugs</w:t>
      </w:r>
      <w:r w:rsidR="00642EE0" w:rsidRPr="00AF6211">
        <w:rPr>
          <w:rFonts w:ascii="Book Antiqua" w:hAnsi="Book Antiqua"/>
          <w:noProof/>
          <w:sz w:val="24"/>
          <w:szCs w:val="24"/>
          <w:vertAlign w:val="superscript"/>
        </w:rPr>
        <w:t>[46]</w:t>
      </w:r>
      <w:r w:rsidRPr="00AF6211">
        <w:rPr>
          <w:rFonts w:ascii="Book Antiqua" w:hAnsi="Book Antiqua"/>
          <w:sz w:val="24"/>
          <w:szCs w:val="24"/>
        </w:rPr>
        <w:t xml:space="preserve">, </w:t>
      </w:r>
      <w:r w:rsidRPr="00AF6211">
        <w:rPr>
          <w:rFonts w:ascii="Book Antiqua" w:eastAsia="Calibri" w:hAnsi="Book Antiqua"/>
          <w:sz w:val="24"/>
          <w:szCs w:val="24"/>
        </w:rPr>
        <w:t>a</w:t>
      </w:r>
      <w:r w:rsidR="00435453" w:rsidRPr="00AF6211">
        <w:rPr>
          <w:rFonts w:ascii="Book Antiqua" w:eastAsia="Calibri" w:hAnsi="Book Antiqua"/>
          <w:sz w:val="24"/>
          <w:szCs w:val="24"/>
        </w:rPr>
        <w:t>s well as</w:t>
      </w:r>
      <w:r w:rsidRPr="00AF6211">
        <w:rPr>
          <w:rFonts w:ascii="Book Antiqua" w:hAnsi="Book Antiqua"/>
          <w:sz w:val="24"/>
          <w:szCs w:val="24"/>
        </w:rPr>
        <w:t xml:space="preserve"> </w:t>
      </w:r>
      <w:r w:rsidR="00836D94" w:rsidRPr="00AF6211">
        <w:rPr>
          <w:rFonts w:ascii="Book Antiqua" w:eastAsia="Calibri" w:hAnsi="Book Antiqua"/>
          <w:sz w:val="24"/>
          <w:szCs w:val="24"/>
        </w:rPr>
        <w:t>model</w:t>
      </w:r>
      <w:r w:rsidR="00435453" w:rsidRPr="00AF6211">
        <w:rPr>
          <w:rFonts w:ascii="Book Antiqua" w:eastAsia="Calibri" w:hAnsi="Book Antiqua"/>
          <w:sz w:val="24"/>
          <w:szCs w:val="24"/>
        </w:rPr>
        <w:t>ing</w:t>
      </w:r>
      <w:r w:rsidRPr="00AF6211">
        <w:rPr>
          <w:rFonts w:ascii="Book Antiqua" w:hAnsi="Book Antiqua"/>
          <w:sz w:val="24"/>
          <w:szCs w:val="24"/>
        </w:rPr>
        <w:t xml:space="preserve"> </w:t>
      </w:r>
      <w:r w:rsidRPr="00AF6211">
        <w:rPr>
          <w:rFonts w:ascii="Book Antiqua" w:eastAsia="Calibri" w:hAnsi="Book Antiqua"/>
          <w:sz w:val="24"/>
          <w:szCs w:val="24"/>
        </w:rPr>
        <w:t>hepatitis</w:t>
      </w:r>
      <w:r w:rsidRPr="00AF6211">
        <w:rPr>
          <w:rFonts w:ascii="Book Antiqua" w:hAnsi="Book Antiqua"/>
          <w:sz w:val="24"/>
          <w:szCs w:val="24"/>
        </w:rPr>
        <w:t xml:space="preserve"> </w:t>
      </w:r>
      <w:r w:rsidRPr="00AF6211">
        <w:rPr>
          <w:rFonts w:ascii="Book Antiqua" w:eastAsia="Calibri" w:hAnsi="Book Antiqua"/>
          <w:sz w:val="24"/>
          <w:szCs w:val="24"/>
        </w:rPr>
        <w:t>B</w:t>
      </w:r>
      <w:r w:rsidRPr="00AF6211">
        <w:rPr>
          <w:rFonts w:ascii="Book Antiqua" w:hAnsi="Book Antiqua"/>
          <w:sz w:val="24"/>
          <w:szCs w:val="24"/>
        </w:rPr>
        <w:t xml:space="preserve"> </w:t>
      </w:r>
      <w:r w:rsidRPr="00AF6211">
        <w:rPr>
          <w:rFonts w:ascii="Book Antiqua" w:eastAsia="Calibri" w:hAnsi="Book Antiqua"/>
          <w:sz w:val="24"/>
          <w:szCs w:val="24"/>
        </w:rPr>
        <w:t>virus</w:t>
      </w:r>
      <w:r w:rsidRPr="00AF6211">
        <w:rPr>
          <w:rFonts w:ascii="Book Antiqua" w:hAnsi="Book Antiqua"/>
          <w:sz w:val="24"/>
          <w:szCs w:val="24"/>
        </w:rPr>
        <w:t xml:space="preserve"> </w:t>
      </w:r>
      <w:r w:rsidR="00D10699" w:rsidRPr="00AF6211">
        <w:rPr>
          <w:rFonts w:ascii="Book Antiqua" w:eastAsia="Calibri" w:hAnsi="Book Antiqua"/>
          <w:sz w:val="24"/>
          <w:szCs w:val="24"/>
        </w:rPr>
        <w:t>infection</w:t>
      </w:r>
      <w:r w:rsidR="00642EE0" w:rsidRPr="00AF6211">
        <w:rPr>
          <w:rFonts w:ascii="Book Antiqua" w:hAnsi="Book Antiqua"/>
          <w:noProof/>
          <w:sz w:val="24"/>
          <w:szCs w:val="24"/>
          <w:vertAlign w:val="superscript"/>
        </w:rPr>
        <w:t>[47]</w:t>
      </w:r>
      <w:r w:rsidRPr="00AF6211">
        <w:rPr>
          <w:rFonts w:ascii="Book Antiqua" w:hAnsi="Book Antiqua"/>
          <w:sz w:val="24"/>
          <w:szCs w:val="24"/>
        </w:rPr>
        <w:t>.</w:t>
      </w:r>
    </w:p>
    <w:p w14:paraId="25DF6B58" w14:textId="77777777" w:rsidR="00F23744" w:rsidRPr="00AF6211" w:rsidRDefault="00F23744" w:rsidP="00EE5E65">
      <w:pPr>
        <w:pStyle w:val="MDPI17abstract"/>
        <w:spacing w:before="0" w:line="360" w:lineRule="auto"/>
        <w:ind w:left="0"/>
        <w:rPr>
          <w:rFonts w:ascii="Book Antiqua" w:hAnsi="Book Antiqua"/>
          <w:b/>
          <w:i/>
          <w:snapToGrid w:val="0"/>
          <w:sz w:val="24"/>
          <w:szCs w:val="24"/>
        </w:rPr>
      </w:pPr>
    </w:p>
    <w:p w14:paraId="5CE9BA2B" w14:textId="1F095F72" w:rsidR="00F64A9C" w:rsidRPr="00AF6211" w:rsidRDefault="00F64A9C" w:rsidP="00EE5E65">
      <w:pPr>
        <w:pStyle w:val="MDPI17abstract"/>
        <w:spacing w:before="0" w:line="360" w:lineRule="auto"/>
        <w:ind w:left="0"/>
        <w:rPr>
          <w:rFonts w:ascii="Book Antiqua" w:hAnsi="Book Antiqua"/>
          <w:b/>
          <w:i/>
          <w:snapToGrid w:val="0"/>
          <w:sz w:val="24"/>
          <w:szCs w:val="24"/>
        </w:rPr>
      </w:pPr>
      <w:r w:rsidRPr="00AF6211">
        <w:rPr>
          <w:rFonts w:ascii="Book Antiqua" w:hAnsi="Book Antiqua"/>
          <w:b/>
          <w:i/>
          <w:snapToGrid w:val="0"/>
          <w:sz w:val="24"/>
          <w:szCs w:val="24"/>
        </w:rPr>
        <w:t xml:space="preserve">Studying common genetic variants </w:t>
      </w:r>
    </w:p>
    <w:p w14:paraId="0D97D9F1" w14:textId="64DA27DF"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 xml:space="preserve">As a remarkable improvement in the recent iPSC disease modeling fields, large, diverse population cohorts of iPSCs have been generated and differentiated in parallel to HLCs as well as other cell types, offering valuable </w:t>
      </w:r>
      <w:r w:rsidR="00DB61ED" w:rsidRPr="00AF6211">
        <w:rPr>
          <w:rFonts w:ascii="Book Antiqua" w:eastAsia="Calibri" w:hAnsi="Book Antiqua"/>
          <w:sz w:val="24"/>
          <w:szCs w:val="24"/>
        </w:rPr>
        <w:t xml:space="preserve">tissue </w:t>
      </w:r>
      <w:r w:rsidRPr="00AF6211">
        <w:rPr>
          <w:rFonts w:ascii="Book Antiqua" w:eastAsia="Calibri" w:hAnsi="Book Antiqua"/>
          <w:sz w:val="24"/>
          <w:szCs w:val="24"/>
        </w:rPr>
        <w:t>substitutes for studies to reveal the relationship between genotype and phenotype</w:t>
      </w:r>
      <w:r w:rsidR="00DB61ED" w:rsidRPr="00AF6211">
        <w:rPr>
          <w:rFonts w:ascii="Book Antiqua" w:eastAsia="Calibri" w:hAnsi="Book Antiqua"/>
          <w:sz w:val="24"/>
          <w:szCs w:val="24"/>
        </w:rPr>
        <w:t>; for example,</w:t>
      </w:r>
      <w:r w:rsidRPr="00AF6211">
        <w:rPr>
          <w:rFonts w:ascii="Book Antiqua" w:eastAsia="Calibri" w:hAnsi="Book Antiqua"/>
          <w:sz w:val="24"/>
          <w:szCs w:val="24"/>
        </w:rPr>
        <w:t xml:space="preserve"> expression</w:t>
      </w:r>
      <w:r w:rsidRPr="00AF6211">
        <w:rPr>
          <w:rFonts w:ascii="Book Antiqua" w:eastAsia="Calibri" w:hAnsi="Book Antiqua"/>
          <w:i/>
          <w:sz w:val="24"/>
          <w:szCs w:val="24"/>
        </w:rPr>
        <w:t xml:space="preserve"> </w:t>
      </w:r>
      <w:r w:rsidRPr="00AF6211">
        <w:rPr>
          <w:rFonts w:ascii="Book Antiqua" w:eastAsia="Calibri" w:hAnsi="Book Antiqua"/>
          <w:sz w:val="24"/>
          <w:szCs w:val="24"/>
        </w:rPr>
        <w:t>quantitative trait locus (</w:t>
      </w:r>
      <w:proofErr w:type="spellStart"/>
      <w:r w:rsidR="00DB61ED" w:rsidRPr="00AF6211">
        <w:rPr>
          <w:rFonts w:ascii="Book Antiqua" w:eastAsia="Calibri" w:hAnsi="Book Antiqua"/>
          <w:sz w:val="24"/>
          <w:szCs w:val="24"/>
        </w:rPr>
        <w:t>eQTL</w:t>
      </w:r>
      <w:proofErr w:type="spellEnd"/>
      <w:r w:rsidRPr="00AF6211">
        <w:rPr>
          <w:rFonts w:ascii="Book Antiqua" w:eastAsia="Calibri" w:hAnsi="Book Antiqua"/>
          <w:sz w:val="24"/>
          <w:szCs w:val="24"/>
        </w:rPr>
        <w:t>) analysis</w:t>
      </w:r>
      <w:r w:rsidR="00642EE0" w:rsidRPr="00AF6211">
        <w:rPr>
          <w:rFonts w:ascii="Book Antiqua" w:eastAsia="Calibri" w:hAnsi="Book Antiqua"/>
          <w:noProof/>
          <w:sz w:val="24"/>
          <w:szCs w:val="24"/>
          <w:vertAlign w:val="superscript"/>
        </w:rPr>
        <w:t>[48,49]</w:t>
      </w:r>
      <w:r w:rsidRPr="00AF6211">
        <w:rPr>
          <w:rFonts w:ascii="Book Antiqua" w:eastAsia="Calibri" w:hAnsi="Book Antiqua"/>
          <w:sz w:val="24"/>
          <w:szCs w:val="24"/>
        </w:rPr>
        <w:t xml:space="preserve">. Two independent cohorts of iPSCs have been generated from healthy donors (68 iPSC lines from 34 donors in one study and 91 iPSC lines from 91 donors in the other study) and used for subsequent hepatic differentiation and genetic analysis. Studies either successfully confirmed </w:t>
      </w:r>
      <w:proofErr w:type="spellStart"/>
      <w:r w:rsidRPr="00AF6211">
        <w:rPr>
          <w:rFonts w:ascii="Book Antiqua" w:eastAsia="Calibri" w:hAnsi="Book Antiqua"/>
          <w:sz w:val="24"/>
          <w:szCs w:val="24"/>
        </w:rPr>
        <w:t>eQTLs</w:t>
      </w:r>
      <w:proofErr w:type="spellEnd"/>
      <w:r w:rsidRPr="00AF6211">
        <w:rPr>
          <w:rFonts w:ascii="Book Antiqua" w:eastAsia="Calibri" w:hAnsi="Book Antiqua"/>
          <w:sz w:val="24"/>
          <w:szCs w:val="24"/>
        </w:rPr>
        <w:t xml:space="preserve"> previously characteriz</w:t>
      </w:r>
      <w:bookmarkStart w:id="25" w:name="OLE_LINK181"/>
      <w:bookmarkStart w:id="26" w:name="OLE_LINK182"/>
      <w:r w:rsidRPr="00AF6211">
        <w:rPr>
          <w:rFonts w:ascii="Book Antiqua" w:eastAsia="Calibri" w:hAnsi="Book Antiqua"/>
          <w:sz w:val="24"/>
          <w:szCs w:val="24"/>
        </w:rPr>
        <w:t xml:space="preserve">ed </w:t>
      </w:r>
      <w:r w:rsidRPr="00AF6211">
        <w:rPr>
          <w:rFonts w:ascii="Book Antiqua" w:eastAsia="Calibri" w:hAnsi="Book Antiqua"/>
          <w:i/>
          <w:sz w:val="24"/>
          <w:szCs w:val="24"/>
        </w:rPr>
        <w:t>in vivo</w:t>
      </w:r>
      <w:r w:rsidR="00642EE0" w:rsidRPr="00AF6211">
        <w:rPr>
          <w:rFonts w:ascii="Book Antiqua" w:eastAsia="Calibri" w:hAnsi="Book Antiqua"/>
          <w:noProof/>
          <w:sz w:val="24"/>
          <w:szCs w:val="24"/>
          <w:vertAlign w:val="superscript"/>
        </w:rPr>
        <w:t>[49]</w:t>
      </w:r>
      <w:r w:rsidR="0030190E" w:rsidRPr="00AF6211">
        <w:rPr>
          <w:rFonts w:ascii="Book Antiqua" w:eastAsia="Calibri" w:hAnsi="Book Antiqua"/>
          <w:sz w:val="24"/>
          <w:szCs w:val="24"/>
        </w:rPr>
        <w:t>,</w:t>
      </w:r>
      <w:r w:rsidRPr="00AF6211">
        <w:rPr>
          <w:rFonts w:ascii="Book Antiqua" w:eastAsia="Calibri" w:hAnsi="Book Antiqua"/>
          <w:i/>
          <w:sz w:val="24"/>
          <w:szCs w:val="24"/>
        </w:rPr>
        <w:t xml:space="preserve"> </w:t>
      </w:r>
      <w:r w:rsidRPr="00AF6211">
        <w:rPr>
          <w:rFonts w:ascii="Book Antiqua" w:eastAsia="Calibri" w:hAnsi="Book Antiqua"/>
          <w:sz w:val="24"/>
          <w:szCs w:val="24"/>
        </w:rPr>
        <w:t xml:space="preserve">or identified a number of loci controlling hepatic gene expression with these </w:t>
      </w:r>
      <w:r w:rsidRPr="00AF6211">
        <w:rPr>
          <w:rFonts w:ascii="Book Antiqua" w:eastAsia="Calibri" w:hAnsi="Book Antiqua"/>
          <w:i/>
          <w:sz w:val="24"/>
          <w:szCs w:val="24"/>
        </w:rPr>
        <w:t>in vitro</w:t>
      </w:r>
      <w:r w:rsidRPr="00AF6211">
        <w:rPr>
          <w:rFonts w:ascii="Book Antiqua" w:eastAsia="Calibri" w:hAnsi="Book Antiqua"/>
          <w:sz w:val="24"/>
          <w:szCs w:val="24"/>
        </w:rPr>
        <w:t xml:space="preserve"> HLCs</w:t>
      </w:r>
      <w:r w:rsidR="00642EE0" w:rsidRPr="00AF6211">
        <w:rPr>
          <w:rFonts w:ascii="Book Antiqua" w:eastAsia="Calibri" w:hAnsi="Book Antiqua"/>
          <w:noProof/>
          <w:sz w:val="24"/>
          <w:szCs w:val="24"/>
          <w:vertAlign w:val="superscript"/>
        </w:rPr>
        <w:t>[48]</w:t>
      </w:r>
      <w:r w:rsidRPr="00AF6211">
        <w:rPr>
          <w:rFonts w:ascii="Book Antiqua" w:eastAsia="Calibri" w:hAnsi="Book Antiqua"/>
          <w:sz w:val="24"/>
          <w:szCs w:val="24"/>
        </w:rPr>
        <w:t>. In one study, the cohort of iPSC-derived HLCs were also subjected to metabolite abundance quantitative trait locus (</w:t>
      </w:r>
      <w:proofErr w:type="spellStart"/>
      <w:r w:rsidRPr="00AF6211">
        <w:rPr>
          <w:rFonts w:ascii="Book Antiqua" w:eastAsia="Calibri" w:hAnsi="Book Antiqua"/>
          <w:sz w:val="24"/>
          <w:szCs w:val="24"/>
        </w:rPr>
        <w:t>mQTL</w:t>
      </w:r>
      <w:proofErr w:type="spellEnd"/>
      <w:r w:rsidRPr="00AF6211">
        <w:rPr>
          <w:rFonts w:ascii="Book Antiqua" w:eastAsia="Calibri" w:hAnsi="Book Antiqua"/>
          <w:sz w:val="24"/>
          <w:szCs w:val="24"/>
        </w:rPr>
        <w:t xml:space="preserve">) analysis, leading to </w:t>
      </w:r>
      <w:bookmarkEnd w:id="25"/>
      <w:bookmarkEnd w:id="26"/>
      <w:r w:rsidRPr="00AF6211">
        <w:rPr>
          <w:rFonts w:ascii="Book Antiqua" w:eastAsia="Calibri" w:hAnsi="Book Antiqua"/>
          <w:sz w:val="24"/>
          <w:szCs w:val="24"/>
        </w:rPr>
        <w:t xml:space="preserve">the discovery of </w:t>
      </w:r>
      <w:r w:rsidR="0030190E" w:rsidRPr="00AF6211">
        <w:rPr>
          <w:rFonts w:ascii="Book Antiqua" w:eastAsia="Calibri" w:hAnsi="Book Antiqua"/>
          <w:sz w:val="24"/>
          <w:szCs w:val="24"/>
        </w:rPr>
        <w:t xml:space="preserve">a strong association between </w:t>
      </w:r>
      <w:r w:rsidRPr="00AF6211">
        <w:rPr>
          <w:rFonts w:ascii="Book Antiqua" w:eastAsia="Calibri" w:hAnsi="Book Antiqua"/>
          <w:sz w:val="24"/>
          <w:szCs w:val="24"/>
        </w:rPr>
        <w:t>a lipid</w:t>
      </w:r>
      <w:r w:rsidR="00DB61ED" w:rsidRPr="00AF6211">
        <w:rPr>
          <w:rFonts w:ascii="Book Antiqua" w:eastAsia="Calibri" w:hAnsi="Book Antiqua"/>
          <w:sz w:val="24"/>
          <w:szCs w:val="24"/>
        </w:rPr>
        <w:t>-</w:t>
      </w:r>
      <w:r w:rsidRPr="00AF6211">
        <w:rPr>
          <w:rFonts w:ascii="Book Antiqua" w:eastAsia="Calibri" w:hAnsi="Book Antiqua"/>
          <w:sz w:val="24"/>
          <w:szCs w:val="24"/>
        </w:rPr>
        <w:t xml:space="preserve">dysregulating phenotype </w:t>
      </w:r>
      <w:r w:rsidR="0030190E" w:rsidRPr="00AF6211">
        <w:rPr>
          <w:rFonts w:ascii="Book Antiqua" w:eastAsia="Calibri" w:hAnsi="Book Antiqua"/>
          <w:sz w:val="24"/>
          <w:szCs w:val="24"/>
        </w:rPr>
        <w:t>and</w:t>
      </w:r>
      <w:r w:rsidRPr="00AF6211">
        <w:rPr>
          <w:rFonts w:ascii="Book Antiqua" w:eastAsia="Calibri" w:hAnsi="Book Antiqua"/>
          <w:sz w:val="24"/>
          <w:szCs w:val="24"/>
        </w:rPr>
        <w:t xml:space="preserve"> the minor </w:t>
      </w:r>
      <w:r w:rsidR="0030190E" w:rsidRPr="00AF6211">
        <w:rPr>
          <w:rFonts w:ascii="Book Antiqua" w:eastAsia="Calibri" w:hAnsi="Book Antiqua"/>
          <w:sz w:val="24"/>
          <w:szCs w:val="24"/>
        </w:rPr>
        <w:t xml:space="preserve">allele </w:t>
      </w:r>
      <w:r w:rsidRPr="00AF6211">
        <w:rPr>
          <w:rFonts w:ascii="Book Antiqua" w:eastAsia="Calibri" w:hAnsi="Book Antiqua"/>
          <w:sz w:val="24"/>
          <w:szCs w:val="24"/>
        </w:rPr>
        <w:t xml:space="preserve">at the 1p13 </w:t>
      </w:r>
      <w:proofErr w:type="gramStart"/>
      <w:r w:rsidRPr="00AF6211">
        <w:rPr>
          <w:rFonts w:ascii="Book Antiqua" w:eastAsia="Calibri" w:hAnsi="Book Antiqua"/>
          <w:sz w:val="24"/>
          <w:szCs w:val="24"/>
        </w:rPr>
        <w:t>locus</w:t>
      </w:r>
      <w:r w:rsidR="00642EE0" w:rsidRPr="00AF6211">
        <w:rPr>
          <w:rFonts w:ascii="Book Antiqua" w:eastAsia="Calibri" w:hAnsi="Book Antiqua"/>
          <w:noProof/>
          <w:sz w:val="24"/>
          <w:szCs w:val="24"/>
          <w:vertAlign w:val="superscript"/>
        </w:rPr>
        <w:t>[</w:t>
      </w:r>
      <w:proofErr w:type="gramEnd"/>
      <w:r w:rsidR="00642EE0" w:rsidRPr="00AF6211">
        <w:rPr>
          <w:rFonts w:ascii="Book Antiqua" w:eastAsia="Calibri" w:hAnsi="Book Antiqua"/>
          <w:noProof/>
          <w:sz w:val="24"/>
          <w:szCs w:val="24"/>
          <w:vertAlign w:val="superscript"/>
        </w:rPr>
        <w:t>49]</w:t>
      </w:r>
      <w:r w:rsidRPr="00AF6211">
        <w:rPr>
          <w:rFonts w:ascii="Book Antiqua" w:eastAsia="Calibri" w:hAnsi="Book Antiqua"/>
          <w:sz w:val="24"/>
          <w:szCs w:val="24"/>
        </w:rPr>
        <w:t>. For the first time, these two studies demonstrated the capacity</w:t>
      </w:r>
      <w:r w:rsidR="006C315C" w:rsidRPr="00AF6211">
        <w:rPr>
          <w:rFonts w:ascii="Book Antiqua" w:eastAsia="Calibri" w:hAnsi="Book Antiqua"/>
          <w:sz w:val="24"/>
          <w:szCs w:val="24"/>
        </w:rPr>
        <w:t xml:space="preserve"> for </w:t>
      </w:r>
      <w:r w:rsidRPr="00AF6211">
        <w:rPr>
          <w:rFonts w:ascii="Book Antiqua" w:eastAsia="Calibri" w:hAnsi="Book Antiqua"/>
          <w:sz w:val="24"/>
          <w:szCs w:val="24"/>
        </w:rPr>
        <w:t>iPSCs</w:t>
      </w:r>
      <w:r w:rsidR="006C315C" w:rsidRPr="00AF6211">
        <w:rPr>
          <w:rFonts w:ascii="Book Antiqua" w:eastAsia="Calibri" w:hAnsi="Book Antiqua"/>
          <w:sz w:val="24"/>
          <w:szCs w:val="24"/>
        </w:rPr>
        <w:t>-der</w:t>
      </w:r>
      <w:r w:rsidR="00BD4273" w:rsidRPr="00AF6211">
        <w:rPr>
          <w:rFonts w:ascii="Book Antiqua" w:eastAsia="Calibri" w:hAnsi="Book Antiqua"/>
          <w:sz w:val="24"/>
          <w:szCs w:val="24"/>
          <w:lang w:eastAsia="zh-CN"/>
        </w:rPr>
        <w:t>i</w:t>
      </w:r>
      <w:r w:rsidR="00BD4273" w:rsidRPr="00AF6211">
        <w:rPr>
          <w:rFonts w:ascii="Book Antiqua" w:eastAsia="Calibri" w:hAnsi="Book Antiqua"/>
          <w:sz w:val="24"/>
          <w:szCs w:val="24"/>
        </w:rPr>
        <w:t>v</w:t>
      </w:r>
      <w:r w:rsidR="006C315C" w:rsidRPr="00AF6211">
        <w:rPr>
          <w:rFonts w:ascii="Book Antiqua" w:eastAsia="Calibri" w:hAnsi="Book Antiqua"/>
          <w:sz w:val="24"/>
          <w:szCs w:val="24"/>
        </w:rPr>
        <w:t xml:space="preserve">ed cells </w:t>
      </w:r>
      <w:r w:rsidRPr="00AF6211">
        <w:rPr>
          <w:rFonts w:ascii="Book Antiqua" w:eastAsia="Calibri" w:hAnsi="Book Antiqua"/>
          <w:sz w:val="24"/>
          <w:szCs w:val="24"/>
        </w:rPr>
        <w:t>to rep</w:t>
      </w:r>
      <w:r w:rsidR="009F3839" w:rsidRPr="00AF6211">
        <w:rPr>
          <w:rFonts w:ascii="Book Antiqua" w:eastAsia="Calibri" w:hAnsi="Book Antiqua"/>
          <w:sz w:val="24"/>
          <w:szCs w:val="24"/>
        </w:rPr>
        <w:t>roduce</w:t>
      </w:r>
      <w:r w:rsidRPr="00AF6211">
        <w:rPr>
          <w:rFonts w:ascii="Book Antiqua" w:eastAsia="Calibri" w:hAnsi="Book Antiqua"/>
          <w:sz w:val="24"/>
          <w:szCs w:val="24"/>
        </w:rPr>
        <w:t xml:space="preserve"> </w:t>
      </w:r>
      <w:r w:rsidRPr="00AF6211">
        <w:rPr>
          <w:rFonts w:ascii="Book Antiqua" w:eastAsia="Calibri" w:hAnsi="Book Antiqua"/>
          <w:i/>
          <w:sz w:val="24"/>
          <w:szCs w:val="24"/>
        </w:rPr>
        <w:t>in vivo</w:t>
      </w:r>
      <w:r w:rsidRPr="00AF6211">
        <w:rPr>
          <w:rFonts w:ascii="Book Antiqua" w:eastAsia="Calibri" w:hAnsi="Book Antiqua"/>
          <w:sz w:val="24"/>
          <w:szCs w:val="24"/>
        </w:rPr>
        <w:t xml:space="preserve"> phenotypes driven by common </w:t>
      </w:r>
      <w:r w:rsidR="009F3839" w:rsidRPr="00AF6211">
        <w:rPr>
          <w:rFonts w:ascii="Book Antiqua" w:eastAsia="Calibri" w:hAnsi="Book Antiqua"/>
          <w:sz w:val="24"/>
          <w:szCs w:val="24"/>
        </w:rPr>
        <w:t xml:space="preserve">genetic </w:t>
      </w:r>
      <w:r w:rsidRPr="00AF6211">
        <w:rPr>
          <w:rFonts w:ascii="Book Antiqua" w:eastAsia="Calibri" w:hAnsi="Book Antiqua"/>
          <w:sz w:val="24"/>
          <w:szCs w:val="24"/>
        </w:rPr>
        <w:t>variants</w:t>
      </w:r>
      <w:r w:rsidR="009F3839" w:rsidRPr="00AF6211">
        <w:rPr>
          <w:rFonts w:ascii="Book Antiqua" w:eastAsia="Calibri" w:hAnsi="Book Antiqua"/>
          <w:sz w:val="24"/>
          <w:szCs w:val="24"/>
        </w:rPr>
        <w:t>,</w:t>
      </w:r>
      <w:r w:rsidRPr="00AF6211">
        <w:rPr>
          <w:rFonts w:ascii="Book Antiqua" w:eastAsia="Calibri" w:hAnsi="Book Antiqua"/>
          <w:sz w:val="24"/>
          <w:szCs w:val="24"/>
        </w:rPr>
        <w:t xml:space="preserve"> an</w:t>
      </w:r>
      <w:r w:rsidR="00C824C0" w:rsidRPr="00AF6211">
        <w:rPr>
          <w:rFonts w:ascii="Book Antiqua" w:eastAsia="Calibri" w:hAnsi="Book Antiqua"/>
          <w:sz w:val="24"/>
          <w:szCs w:val="24"/>
          <w:lang w:eastAsia="zh-CN"/>
        </w:rPr>
        <w:t>d</w:t>
      </w:r>
      <w:r w:rsidR="00C924D5" w:rsidRPr="00AF6211">
        <w:rPr>
          <w:rFonts w:ascii="Book Antiqua" w:eastAsia="Calibri" w:hAnsi="Book Antiqua"/>
          <w:sz w:val="24"/>
          <w:szCs w:val="24"/>
        </w:rPr>
        <w:t xml:space="preserve"> uncovered a</w:t>
      </w:r>
      <w:r w:rsidR="00C824C0" w:rsidRPr="00AF6211">
        <w:rPr>
          <w:rFonts w:ascii="Book Antiqua" w:eastAsia="Calibri" w:hAnsi="Book Antiqua"/>
          <w:sz w:val="24"/>
          <w:szCs w:val="24"/>
          <w:lang w:eastAsia="zh-CN"/>
        </w:rPr>
        <w:t xml:space="preserve"> potentially</w:t>
      </w:r>
      <w:r w:rsidR="00C924D5" w:rsidRPr="00AF6211">
        <w:rPr>
          <w:rFonts w:ascii="Book Antiqua" w:eastAsia="Calibri" w:hAnsi="Book Antiqua"/>
          <w:sz w:val="24"/>
          <w:szCs w:val="24"/>
        </w:rPr>
        <w:t xml:space="preserve"> unlimited</w:t>
      </w:r>
      <w:r w:rsidR="00C824C0" w:rsidRPr="00AF6211">
        <w:rPr>
          <w:rFonts w:ascii="Book Antiqua" w:eastAsia="Calibri" w:hAnsi="Book Antiqua"/>
          <w:sz w:val="24"/>
          <w:szCs w:val="24"/>
        </w:rPr>
        <w:t xml:space="preserve"> supply</w:t>
      </w:r>
      <w:r w:rsidR="00C824C0" w:rsidRPr="00AF6211">
        <w:rPr>
          <w:rFonts w:ascii="Book Antiqua" w:eastAsia="Calibri" w:hAnsi="Book Antiqua"/>
          <w:sz w:val="24"/>
          <w:szCs w:val="24"/>
          <w:lang w:eastAsia="zh-CN"/>
        </w:rPr>
        <w:t xml:space="preserve"> of human cells that allow to </w:t>
      </w:r>
      <w:r w:rsidRPr="00AF6211">
        <w:rPr>
          <w:rFonts w:ascii="Book Antiqua" w:eastAsia="Calibri" w:hAnsi="Book Antiqua"/>
          <w:sz w:val="24"/>
          <w:szCs w:val="24"/>
        </w:rPr>
        <w:t>discover cell-type-specific QTL phenotypes (</w:t>
      </w:r>
      <w:proofErr w:type="spellStart"/>
      <w:r w:rsidRPr="00AF6211">
        <w:rPr>
          <w:rFonts w:ascii="Book Antiqua" w:eastAsia="Calibri" w:hAnsi="Book Antiqua"/>
          <w:sz w:val="24"/>
          <w:szCs w:val="24"/>
        </w:rPr>
        <w:t>eQTL</w:t>
      </w:r>
      <w:proofErr w:type="spellEnd"/>
      <w:r w:rsidRPr="00AF6211">
        <w:rPr>
          <w:rFonts w:ascii="Book Antiqua" w:eastAsia="Calibri" w:hAnsi="Book Antiqua"/>
          <w:sz w:val="24"/>
          <w:szCs w:val="24"/>
        </w:rPr>
        <w:t xml:space="preserve">, </w:t>
      </w:r>
      <w:proofErr w:type="spellStart"/>
      <w:r w:rsidRPr="00AF6211">
        <w:rPr>
          <w:rFonts w:ascii="Book Antiqua" w:eastAsia="Calibri" w:hAnsi="Book Antiqua"/>
          <w:sz w:val="24"/>
          <w:szCs w:val="24"/>
        </w:rPr>
        <w:t>mQTL</w:t>
      </w:r>
      <w:proofErr w:type="spellEnd"/>
      <w:r w:rsidRPr="00AF6211">
        <w:rPr>
          <w:rFonts w:ascii="Book Antiqua" w:eastAsia="Calibri" w:hAnsi="Book Antiqua"/>
          <w:sz w:val="24"/>
          <w:szCs w:val="24"/>
        </w:rPr>
        <w:t xml:space="preserve"> and potentially others) that would be inaccessible using </w:t>
      </w:r>
      <w:r w:rsidRPr="00AF6211">
        <w:rPr>
          <w:rFonts w:ascii="Book Antiqua" w:eastAsia="Calibri" w:hAnsi="Book Antiqua"/>
          <w:i/>
          <w:sz w:val="24"/>
          <w:szCs w:val="24"/>
        </w:rPr>
        <w:t>in vivo</w:t>
      </w:r>
      <w:r w:rsidRPr="00AF6211">
        <w:rPr>
          <w:rFonts w:ascii="Book Antiqua" w:eastAsia="Calibri" w:hAnsi="Book Antiqua"/>
          <w:sz w:val="24"/>
          <w:szCs w:val="24"/>
        </w:rPr>
        <w:t xml:space="preserve"> tissues. Together with several other studies that have performed genome-wide QTL analyses and identified a number of loci that contribute to interline heterogeneity using hundreds of undifferentiated iPSC lines</w:t>
      </w:r>
      <w:r w:rsidR="00642EE0" w:rsidRPr="00AF6211">
        <w:rPr>
          <w:rFonts w:ascii="Book Antiqua" w:eastAsia="Calibri" w:hAnsi="Book Antiqua"/>
          <w:noProof/>
          <w:sz w:val="24"/>
          <w:szCs w:val="24"/>
          <w:vertAlign w:val="superscript"/>
        </w:rPr>
        <w:t>[50-52]</w:t>
      </w:r>
      <w:r w:rsidRPr="00AF6211">
        <w:rPr>
          <w:rFonts w:ascii="Book Antiqua" w:eastAsia="Calibri" w:hAnsi="Book Antiqua"/>
          <w:sz w:val="24"/>
          <w:szCs w:val="24"/>
        </w:rPr>
        <w:t xml:space="preserve">, these studies have </w:t>
      </w:r>
      <w:r w:rsidR="002F2A5B" w:rsidRPr="00AF6211">
        <w:rPr>
          <w:rFonts w:ascii="Book Antiqua" w:eastAsiaTheme="minorEastAsia" w:hAnsi="Book Antiqua"/>
          <w:sz w:val="24"/>
          <w:szCs w:val="24"/>
          <w:lang w:eastAsia="zh-CN"/>
        </w:rPr>
        <w:t xml:space="preserve">offered </w:t>
      </w:r>
      <w:r w:rsidRPr="00AF6211">
        <w:rPr>
          <w:rFonts w:ascii="Book Antiqua" w:eastAsia="Calibri" w:hAnsi="Book Antiqua"/>
          <w:sz w:val="24"/>
          <w:szCs w:val="24"/>
        </w:rPr>
        <w:t xml:space="preserve">a new paradigm </w:t>
      </w:r>
      <w:r w:rsidR="002F2A5B" w:rsidRPr="00AF6211">
        <w:rPr>
          <w:rFonts w:ascii="Book Antiqua" w:eastAsiaTheme="minorEastAsia" w:hAnsi="Book Antiqua"/>
          <w:sz w:val="24"/>
          <w:szCs w:val="24"/>
          <w:lang w:eastAsia="zh-CN"/>
        </w:rPr>
        <w:t>for</w:t>
      </w:r>
      <w:r w:rsidR="002F2A5B" w:rsidRPr="00AF6211">
        <w:rPr>
          <w:rFonts w:ascii="Book Antiqua" w:eastAsia="Calibri" w:hAnsi="Book Antiqua"/>
          <w:sz w:val="24"/>
          <w:szCs w:val="24"/>
        </w:rPr>
        <w:t xml:space="preserve"> </w:t>
      </w:r>
      <w:r w:rsidRPr="00AF6211">
        <w:rPr>
          <w:rFonts w:ascii="Book Antiqua" w:eastAsia="Calibri" w:hAnsi="Book Antiqua"/>
          <w:sz w:val="24"/>
          <w:szCs w:val="24"/>
        </w:rPr>
        <w:t>human research</w:t>
      </w:r>
      <w:r w:rsidR="00DB61ED" w:rsidRPr="00AF6211">
        <w:rPr>
          <w:rFonts w:ascii="Book Antiqua" w:eastAsia="Calibri" w:hAnsi="Book Antiqua"/>
          <w:sz w:val="24"/>
          <w:szCs w:val="24"/>
        </w:rPr>
        <w:t>,</w:t>
      </w:r>
      <w:r w:rsidRPr="00AF6211">
        <w:rPr>
          <w:rFonts w:ascii="Book Antiqua" w:eastAsia="Calibri" w:hAnsi="Book Antiqua"/>
          <w:sz w:val="24"/>
          <w:szCs w:val="24"/>
        </w:rPr>
        <w:t xml:space="preserve"> </w:t>
      </w:r>
      <w:r w:rsidR="00DB61ED" w:rsidRPr="00AF6211">
        <w:rPr>
          <w:rFonts w:ascii="Book Antiqua" w:eastAsia="Calibri" w:hAnsi="Book Antiqua"/>
          <w:sz w:val="24"/>
          <w:szCs w:val="24"/>
        </w:rPr>
        <w:t xml:space="preserve">with </w:t>
      </w:r>
      <w:r w:rsidRPr="00AF6211">
        <w:rPr>
          <w:rFonts w:ascii="Book Antiqua" w:eastAsia="Calibri" w:hAnsi="Book Antiqua"/>
          <w:sz w:val="24"/>
          <w:szCs w:val="24"/>
        </w:rPr>
        <w:t>iPSC-driven disease modeling being applied to study population genetics</w:t>
      </w:r>
      <w:r w:rsidR="00DB61ED" w:rsidRPr="00AF6211">
        <w:rPr>
          <w:rFonts w:ascii="Book Antiqua" w:eastAsia="Calibri" w:hAnsi="Book Antiqua"/>
          <w:sz w:val="24"/>
          <w:szCs w:val="24"/>
        </w:rPr>
        <w:t xml:space="preserve"> </w:t>
      </w:r>
      <w:r w:rsidR="00DB61ED" w:rsidRPr="00AF6211">
        <w:rPr>
          <w:rFonts w:ascii="Book Antiqua" w:eastAsia="Calibri" w:hAnsi="Book Antiqua"/>
          <w:i/>
          <w:sz w:val="24"/>
          <w:szCs w:val="24"/>
        </w:rPr>
        <w:t>in vitro</w:t>
      </w:r>
      <w:r w:rsidRPr="00AF6211">
        <w:rPr>
          <w:rFonts w:ascii="Book Antiqua" w:eastAsia="Calibri" w:hAnsi="Book Antiqua"/>
          <w:sz w:val="24"/>
          <w:szCs w:val="24"/>
        </w:rPr>
        <w:t xml:space="preserve">. </w:t>
      </w:r>
    </w:p>
    <w:p w14:paraId="70BEAFB1" w14:textId="77777777" w:rsidR="00DB61ED" w:rsidRPr="00AF6211" w:rsidRDefault="00DB61ED" w:rsidP="00EE5E65">
      <w:pPr>
        <w:pStyle w:val="MDPI17abstract"/>
        <w:spacing w:before="0" w:line="360" w:lineRule="auto"/>
        <w:ind w:left="0"/>
        <w:rPr>
          <w:rFonts w:ascii="Book Antiqua" w:eastAsia="Calibri" w:hAnsi="Book Antiqua"/>
          <w:b/>
          <w:i/>
          <w:sz w:val="24"/>
          <w:szCs w:val="24"/>
        </w:rPr>
      </w:pPr>
    </w:p>
    <w:p w14:paraId="1590AF9F" w14:textId="459F5E19" w:rsidR="00F64A9C" w:rsidRPr="00AF6211" w:rsidRDefault="00F64A9C" w:rsidP="00EE5E65">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i/>
          <w:sz w:val="24"/>
          <w:szCs w:val="24"/>
        </w:rPr>
        <w:t>In vitro</w:t>
      </w:r>
      <w:r w:rsidRPr="00AF6211">
        <w:rPr>
          <w:rFonts w:ascii="Book Antiqua" w:eastAsia="Calibri" w:hAnsi="Book Antiqua"/>
          <w:b/>
          <w:sz w:val="24"/>
          <w:szCs w:val="24"/>
        </w:rPr>
        <w:t xml:space="preserve"> </w:t>
      </w:r>
      <w:r w:rsidRPr="00AF6211">
        <w:rPr>
          <w:rFonts w:ascii="Book Antiqua" w:eastAsia="Calibri" w:hAnsi="Book Antiqua"/>
          <w:b/>
          <w:i/>
          <w:sz w:val="24"/>
          <w:szCs w:val="24"/>
        </w:rPr>
        <w:t>pharmacogenomics</w:t>
      </w:r>
    </w:p>
    <w:p w14:paraId="6AAE1BA9" w14:textId="5AEC92EA" w:rsidR="00F64A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Aside from drug discovery with iPSC-derived disease models with small cohorts, large cohort</w:t>
      </w:r>
      <w:r w:rsidR="00DB61ED" w:rsidRPr="00AF6211">
        <w:rPr>
          <w:rFonts w:ascii="Book Antiqua" w:eastAsia="Calibri" w:hAnsi="Book Antiqua"/>
          <w:sz w:val="24"/>
          <w:szCs w:val="24"/>
        </w:rPr>
        <w:t>s</w:t>
      </w:r>
      <w:r w:rsidRPr="00AF6211">
        <w:rPr>
          <w:rFonts w:ascii="Book Antiqua" w:eastAsia="Calibri" w:hAnsi="Book Antiqua"/>
          <w:sz w:val="24"/>
          <w:szCs w:val="24"/>
        </w:rPr>
        <w:t xml:space="preserve"> of iPSCs and iPSC-derived cells have been proposed to perform trials-in-dish, to assist in translating the discoveries of genome</w:t>
      </w:r>
      <w:r w:rsidR="00DB61ED" w:rsidRPr="00AF6211">
        <w:rPr>
          <w:rFonts w:ascii="Book Antiqua" w:eastAsia="Calibri" w:hAnsi="Book Antiqua"/>
          <w:sz w:val="24"/>
          <w:szCs w:val="24"/>
        </w:rPr>
        <w:t>-</w:t>
      </w:r>
      <w:r w:rsidRPr="00AF6211">
        <w:rPr>
          <w:rFonts w:ascii="Book Antiqua" w:eastAsia="Calibri" w:hAnsi="Book Antiqua"/>
          <w:sz w:val="24"/>
          <w:szCs w:val="24"/>
        </w:rPr>
        <w:t>wide association studies (GWAS</w:t>
      </w:r>
      <w:r w:rsidR="00DB61ED" w:rsidRPr="00AF6211">
        <w:rPr>
          <w:rFonts w:ascii="Book Antiqua" w:eastAsia="Calibri" w:hAnsi="Book Antiqua"/>
          <w:sz w:val="24"/>
          <w:szCs w:val="24"/>
        </w:rPr>
        <w:t>s</w:t>
      </w:r>
      <w:r w:rsidRPr="00AF6211">
        <w:rPr>
          <w:rFonts w:ascii="Book Antiqua" w:eastAsia="Calibri" w:hAnsi="Book Antiqua"/>
          <w:sz w:val="24"/>
          <w:szCs w:val="24"/>
        </w:rPr>
        <w:t xml:space="preserve">) into improved treatment regimens and drug discovery; that is, to apply genotype analysis to patient stratification and design of individual treatment </w:t>
      </w:r>
      <w:r w:rsidRPr="00AF6211">
        <w:rPr>
          <w:rFonts w:ascii="Book Antiqua" w:eastAsia="Calibri" w:hAnsi="Book Antiqua"/>
          <w:sz w:val="24"/>
          <w:szCs w:val="24"/>
        </w:rPr>
        <w:lastRenderedPageBreak/>
        <w:t>plans</w:t>
      </w:r>
      <w:r w:rsidR="00642EE0" w:rsidRPr="00AF6211">
        <w:rPr>
          <w:rFonts w:ascii="Book Antiqua" w:eastAsia="Calibri" w:hAnsi="Book Antiqua"/>
          <w:noProof/>
          <w:sz w:val="24"/>
          <w:szCs w:val="24"/>
          <w:vertAlign w:val="superscript"/>
        </w:rPr>
        <w:t>[53]</w:t>
      </w:r>
      <w:r w:rsidRPr="00AF6211">
        <w:rPr>
          <w:rFonts w:ascii="Book Antiqua" w:eastAsia="Calibri" w:hAnsi="Book Antiqua"/>
          <w:sz w:val="24"/>
          <w:szCs w:val="24"/>
        </w:rPr>
        <w:t xml:space="preserve">. In possible scenarios, iPSC-derived cells may provide an important </w:t>
      </w:r>
      <w:r w:rsidR="006A3E85" w:rsidRPr="00AF6211">
        <w:rPr>
          <w:rFonts w:ascii="Book Antiqua" w:eastAsia="Calibri" w:hAnsi="Book Antiqua"/>
          <w:sz w:val="24"/>
          <w:szCs w:val="24"/>
          <w:lang w:eastAsia="zh-CN"/>
        </w:rPr>
        <w:t>link</w:t>
      </w:r>
      <w:r w:rsidRPr="00AF6211">
        <w:rPr>
          <w:rFonts w:ascii="Book Antiqua" w:eastAsia="Calibri" w:hAnsi="Book Antiqua"/>
          <w:sz w:val="24"/>
          <w:szCs w:val="24"/>
        </w:rPr>
        <w:t xml:space="preserve"> between drug development and Phase I trials</w:t>
      </w:r>
      <w:r w:rsidR="006A3E85" w:rsidRPr="00AF6211">
        <w:rPr>
          <w:rFonts w:ascii="Book Antiqua" w:eastAsia="Calibri" w:hAnsi="Book Antiqua"/>
          <w:sz w:val="24"/>
          <w:szCs w:val="24"/>
          <w:lang w:eastAsia="zh-CN"/>
        </w:rPr>
        <w:t>, where</w:t>
      </w:r>
      <w:r w:rsidRPr="00AF6211">
        <w:rPr>
          <w:rFonts w:ascii="Book Antiqua" w:eastAsia="Calibri" w:hAnsi="Book Antiqua"/>
          <w:sz w:val="24"/>
          <w:szCs w:val="24"/>
        </w:rPr>
        <w:t xml:space="preserve"> iPSC-derived hepatocytes, cardiomyocytes or neurons can be </w:t>
      </w:r>
      <w:r w:rsidR="00DB61ED" w:rsidRPr="00AF6211">
        <w:rPr>
          <w:rFonts w:ascii="Book Antiqua" w:eastAsia="Calibri" w:hAnsi="Book Antiqua"/>
          <w:sz w:val="24"/>
          <w:szCs w:val="24"/>
        </w:rPr>
        <w:t xml:space="preserve">used </w:t>
      </w:r>
      <w:r w:rsidRPr="00AF6211">
        <w:rPr>
          <w:rFonts w:ascii="Book Antiqua" w:eastAsia="Calibri" w:hAnsi="Book Antiqua"/>
          <w:sz w:val="24"/>
          <w:szCs w:val="24"/>
        </w:rPr>
        <w:t xml:space="preserve">for preliminary safety screens with candidate drugs that might induce hepatotoxicity, cardiotoxicity, neurotoxicity or other off-target effects. </w:t>
      </w:r>
      <w:r w:rsidR="006A3E85" w:rsidRPr="00AF6211">
        <w:rPr>
          <w:rFonts w:ascii="Book Antiqua" w:eastAsia="Calibri" w:hAnsi="Book Antiqua"/>
          <w:sz w:val="24"/>
          <w:szCs w:val="24"/>
        </w:rPr>
        <w:t xml:space="preserve">Furthermore, between Phase I and Phase II trials, </w:t>
      </w:r>
      <w:r w:rsidRPr="00AF6211">
        <w:rPr>
          <w:rFonts w:ascii="Book Antiqua" w:eastAsia="Calibri" w:hAnsi="Book Antiqua"/>
          <w:sz w:val="24"/>
          <w:szCs w:val="24"/>
        </w:rPr>
        <w:t>drug target cells derived from large cohorts of iPSCs can serve as the surrogate human population and be used in testing for drug efficacy</w:t>
      </w:r>
      <w:r w:rsidR="00DB61ED" w:rsidRPr="00AF6211">
        <w:rPr>
          <w:rFonts w:ascii="Book Antiqua" w:eastAsia="Calibri" w:hAnsi="Book Antiqua"/>
          <w:sz w:val="24"/>
          <w:szCs w:val="24"/>
        </w:rPr>
        <w:t xml:space="preserve">; </w:t>
      </w:r>
      <w:r w:rsidRPr="00AF6211">
        <w:rPr>
          <w:rFonts w:ascii="Book Antiqua" w:eastAsia="Calibri" w:hAnsi="Book Antiqua"/>
          <w:sz w:val="24"/>
          <w:szCs w:val="24"/>
        </w:rPr>
        <w:t xml:space="preserve">results from which can be applied to </w:t>
      </w:r>
      <w:r w:rsidR="00DE1094" w:rsidRPr="00AF6211">
        <w:rPr>
          <w:rFonts w:ascii="Book Antiqua" w:eastAsia="Calibri" w:hAnsi="Book Antiqua"/>
          <w:sz w:val="24"/>
          <w:szCs w:val="24"/>
        </w:rPr>
        <w:t xml:space="preserve">classify </w:t>
      </w:r>
      <w:r w:rsidRPr="00AF6211">
        <w:rPr>
          <w:rFonts w:ascii="Book Antiqua" w:eastAsia="Calibri" w:hAnsi="Book Antiqua"/>
          <w:sz w:val="24"/>
          <w:szCs w:val="24"/>
        </w:rPr>
        <w:t>patients into responder and non</w:t>
      </w:r>
      <w:r w:rsidR="00554312" w:rsidRPr="00AF6211">
        <w:rPr>
          <w:rFonts w:ascii="Book Antiqua" w:eastAsia="Calibri" w:hAnsi="Book Antiqua"/>
          <w:sz w:val="24"/>
          <w:szCs w:val="24"/>
        </w:rPr>
        <w:t>-</w:t>
      </w:r>
      <w:r w:rsidRPr="00AF6211">
        <w:rPr>
          <w:rFonts w:ascii="Book Antiqua" w:eastAsia="Calibri" w:hAnsi="Book Antiqua"/>
          <w:sz w:val="24"/>
          <w:szCs w:val="24"/>
        </w:rPr>
        <w:t xml:space="preserve">responder </w:t>
      </w:r>
      <w:r w:rsidR="00DE1094" w:rsidRPr="00AF6211">
        <w:rPr>
          <w:rFonts w:ascii="Book Antiqua" w:eastAsia="Calibri" w:hAnsi="Book Antiqua"/>
          <w:sz w:val="24"/>
          <w:szCs w:val="24"/>
        </w:rPr>
        <w:t>groups</w:t>
      </w:r>
      <w:r w:rsidRPr="00AF6211">
        <w:rPr>
          <w:rFonts w:ascii="Book Antiqua" w:eastAsia="Calibri" w:hAnsi="Book Antiqua"/>
          <w:sz w:val="24"/>
          <w:szCs w:val="24"/>
        </w:rPr>
        <w:t>, thus increasing the</w:t>
      </w:r>
      <w:r w:rsidR="00DE1094" w:rsidRPr="00AF6211">
        <w:rPr>
          <w:rFonts w:ascii="Book Antiqua" w:eastAsia="Calibri" w:hAnsi="Book Antiqua"/>
          <w:sz w:val="24"/>
          <w:szCs w:val="24"/>
        </w:rPr>
        <w:t xml:space="preserve"> relevance and</w:t>
      </w:r>
      <w:r w:rsidRPr="00AF6211">
        <w:rPr>
          <w:rFonts w:ascii="Book Antiqua" w:eastAsia="Calibri" w:hAnsi="Book Antiqua"/>
          <w:sz w:val="24"/>
          <w:szCs w:val="24"/>
        </w:rPr>
        <w:t xml:space="preserve"> </w:t>
      </w:r>
      <w:r w:rsidR="00DE1094" w:rsidRPr="00AF6211">
        <w:rPr>
          <w:rFonts w:ascii="Book Antiqua" w:eastAsia="Calibri" w:hAnsi="Book Antiqua"/>
          <w:sz w:val="24"/>
          <w:szCs w:val="24"/>
        </w:rPr>
        <w:t xml:space="preserve">successfully rate </w:t>
      </w:r>
      <w:r w:rsidRPr="00AF6211">
        <w:rPr>
          <w:rFonts w:ascii="Book Antiqua" w:eastAsia="Calibri" w:hAnsi="Book Antiqua"/>
          <w:sz w:val="24"/>
          <w:szCs w:val="24"/>
        </w:rPr>
        <w:t xml:space="preserve">of further Phase 2 and 3 trials. Altogether, small or large cohorts of iPSCs and iPSC-derived function cell types are revolutionizing the field of drug discovery. </w:t>
      </w:r>
    </w:p>
    <w:p w14:paraId="119E0944" w14:textId="77777777" w:rsidR="00DB61ED" w:rsidRPr="00AF6211" w:rsidRDefault="00DB61ED" w:rsidP="00EE5E65">
      <w:pPr>
        <w:pStyle w:val="MDPI17abstract"/>
        <w:spacing w:before="0" w:line="360" w:lineRule="auto"/>
        <w:ind w:left="0"/>
        <w:rPr>
          <w:rFonts w:ascii="Book Antiqua" w:eastAsia="Calibri" w:hAnsi="Book Antiqua"/>
          <w:b/>
          <w:i/>
          <w:sz w:val="24"/>
          <w:szCs w:val="24"/>
        </w:rPr>
      </w:pPr>
    </w:p>
    <w:p w14:paraId="34680560" w14:textId="7F9A2958" w:rsidR="00F64A9C" w:rsidRPr="00AF6211" w:rsidRDefault="00F64A9C" w:rsidP="00EE5E65">
      <w:pPr>
        <w:pStyle w:val="MDPI17abstract"/>
        <w:spacing w:before="0" w:line="360" w:lineRule="auto"/>
        <w:ind w:left="0"/>
        <w:rPr>
          <w:rFonts w:ascii="Book Antiqua" w:eastAsia="Calibri" w:hAnsi="Book Antiqua"/>
          <w:b/>
          <w:i/>
          <w:sz w:val="24"/>
          <w:szCs w:val="24"/>
        </w:rPr>
      </w:pPr>
      <w:r w:rsidRPr="00AF6211">
        <w:rPr>
          <w:rFonts w:ascii="Book Antiqua" w:eastAsia="Calibri" w:hAnsi="Book Antiqua"/>
          <w:b/>
          <w:i/>
          <w:sz w:val="24"/>
          <w:szCs w:val="24"/>
        </w:rPr>
        <w:t>Making liver organoids</w:t>
      </w:r>
    </w:p>
    <w:p w14:paraId="0B69B423" w14:textId="427D6D97" w:rsidR="0087379C"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 xml:space="preserve">The liver is </w:t>
      </w:r>
      <w:r w:rsidR="00DB61ED" w:rsidRPr="00AF6211">
        <w:rPr>
          <w:rFonts w:ascii="Book Antiqua" w:eastAsia="Calibri" w:hAnsi="Book Antiqua"/>
          <w:sz w:val="24"/>
          <w:szCs w:val="24"/>
        </w:rPr>
        <w:t xml:space="preserve">a </w:t>
      </w:r>
      <w:r w:rsidRPr="00AF6211">
        <w:rPr>
          <w:rFonts w:ascii="Book Antiqua" w:eastAsia="Calibri" w:hAnsi="Book Antiqua"/>
          <w:sz w:val="24"/>
          <w:szCs w:val="24"/>
        </w:rPr>
        <w:t xml:space="preserve">highly specialized </w:t>
      </w:r>
      <w:r w:rsidR="00DB61ED" w:rsidRPr="00AF6211">
        <w:rPr>
          <w:rFonts w:ascii="Book Antiqua" w:eastAsia="Calibri" w:hAnsi="Book Antiqua"/>
          <w:sz w:val="24"/>
          <w:szCs w:val="24"/>
        </w:rPr>
        <w:t xml:space="preserve">organ </w:t>
      </w:r>
      <w:r w:rsidRPr="00AF6211">
        <w:rPr>
          <w:rFonts w:ascii="Book Antiqua" w:eastAsia="Calibri" w:hAnsi="Book Antiqua"/>
          <w:sz w:val="24"/>
          <w:szCs w:val="24"/>
        </w:rPr>
        <w:t xml:space="preserve">consisting of mostly hepatocytes, but also several other cell types, such as </w:t>
      </w:r>
      <w:r w:rsidR="00DB61ED" w:rsidRPr="00AF6211">
        <w:rPr>
          <w:rFonts w:ascii="Book Antiqua" w:eastAsia="Calibri" w:hAnsi="Book Antiqua"/>
          <w:sz w:val="24"/>
          <w:szCs w:val="24"/>
        </w:rPr>
        <w:t>Kupffer</w:t>
      </w:r>
      <w:r w:rsidRPr="00AF6211">
        <w:rPr>
          <w:rFonts w:ascii="Book Antiqua" w:eastAsia="Calibri" w:hAnsi="Book Antiqua"/>
          <w:sz w:val="24"/>
          <w:szCs w:val="24"/>
        </w:rPr>
        <w:t xml:space="preserve"> cells, endothelia cells, bile duct cells, </w:t>
      </w:r>
      <w:r w:rsidR="00DB61ED" w:rsidRPr="00AF6211">
        <w:rPr>
          <w:rFonts w:ascii="Book Antiqua" w:eastAsia="Calibri" w:hAnsi="Book Antiqua"/>
          <w:sz w:val="24"/>
          <w:szCs w:val="24"/>
        </w:rPr>
        <w:t xml:space="preserve">and </w:t>
      </w:r>
      <w:r w:rsidRPr="00AF6211">
        <w:rPr>
          <w:rFonts w:ascii="Book Antiqua" w:eastAsia="Calibri" w:hAnsi="Book Antiqua"/>
          <w:sz w:val="24"/>
          <w:szCs w:val="24"/>
        </w:rPr>
        <w:t>hepatic stellate cells. These cells all contribute to the highly organized architecture and functions of liver tissue. Compared to HLCs in 2D culture, liver tissue organoids constitute more than one cell type, can resemble part of the architecture of liver tissue</w:t>
      </w:r>
      <w:r w:rsidR="00DB61ED" w:rsidRPr="00AF6211">
        <w:rPr>
          <w:rFonts w:ascii="Book Antiqua" w:eastAsia="Calibri" w:hAnsi="Book Antiqua"/>
          <w:sz w:val="24"/>
          <w:szCs w:val="24"/>
        </w:rPr>
        <w:t>,</w:t>
      </w:r>
      <w:r w:rsidRPr="00AF6211">
        <w:rPr>
          <w:rFonts w:ascii="Book Antiqua" w:eastAsia="Calibri" w:hAnsi="Book Antiqua"/>
          <w:sz w:val="24"/>
          <w:szCs w:val="24"/>
        </w:rPr>
        <w:t xml:space="preserve"> and possess some functions that may not exist in HLCs. Liver organoids can either be derived from adult stem </w:t>
      </w:r>
      <w:proofErr w:type="gramStart"/>
      <w:r w:rsidRPr="00AF6211">
        <w:rPr>
          <w:rFonts w:ascii="Book Antiqua" w:eastAsia="Calibri" w:hAnsi="Book Antiqua"/>
          <w:sz w:val="24"/>
          <w:szCs w:val="24"/>
        </w:rPr>
        <w:t>cells</w:t>
      </w:r>
      <w:r w:rsidR="00642EE0" w:rsidRPr="00AF6211">
        <w:rPr>
          <w:rFonts w:ascii="Book Antiqua" w:eastAsia="Calibri" w:hAnsi="Book Antiqua"/>
          <w:noProof/>
          <w:sz w:val="24"/>
          <w:szCs w:val="24"/>
          <w:vertAlign w:val="superscript"/>
        </w:rPr>
        <w:t>[</w:t>
      </w:r>
      <w:proofErr w:type="gramEnd"/>
      <w:r w:rsidR="00642EE0" w:rsidRPr="00AF6211">
        <w:rPr>
          <w:rFonts w:ascii="Book Antiqua" w:eastAsia="Calibri" w:hAnsi="Book Antiqua"/>
          <w:noProof/>
          <w:sz w:val="24"/>
          <w:szCs w:val="24"/>
          <w:vertAlign w:val="superscript"/>
        </w:rPr>
        <w:t>54,55]</w:t>
      </w:r>
      <w:r w:rsidRPr="00AF6211">
        <w:rPr>
          <w:rFonts w:ascii="Book Antiqua" w:eastAsia="Calibri" w:hAnsi="Book Antiqua"/>
          <w:sz w:val="24"/>
          <w:szCs w:val="24"/>
        </w:rPr>
        <w:t xml:space="preserve"> or </w:t>
      </w:r>
      <w:proofErr w:type="spellStart"/>
      <w:r w:rsidRPr="00AF6211">
        <w:rPr>
          <w:rFonts w:ascii="Book Antiqua" w:eastAsia="Calibri" w:hAnsi="Book Antiqua"/>
          <w:sz w:val="24"/>
          <w:szCs w:val="24"/>
        </w:rPr>
        <w:t>hPSCs</w:t>
      </w:r>
      <w:proofErr w:type="spellEnd"/>
      <w:r w:rsidR="00642EE0" w:rsidRPr="00AF6211">
        <w:rPr>
          <w:rFonts w:ascii="Book Antiqua" w:eastAsia="Calibri" w:hAnsi="Book Antiqua"/>
          <w:noProof/>
          <w:sz w:val="24"/>
          <w:szCs w:val="24"/>
          <w:vertAlign w:val="superscript"/>
        </w:rPr>
        <w:t>[56-59]</w:t>
      </w:r>
      <w:r w:rsidRPr="00AF6211">
        <w:rPr>
          <w:rFonts w:ascii="Book Antiqua" w:eastAsia="Calibri" w:hAnsi="Book Antiqua"/>
          <w:sz w:val="24"/>
          <w:szCs w:val="24"/>
        </w:rPr>
        <w:t xml:space="preserve">. Other than HLCs, development of protocols to obtain other cell types derived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that constitute the liver tissue are important. To date, protocols of directed differentiation to obtain </w:t>
      </w:r>
      <w:proofErr w:type="spellStart"/>
      <w:proofErr w:type="gramStart"/>
      <w:r w:rsidRPr="00AF6211">
        <w:rPr>
          <w:rFonts w:ascii="Book Antiqua" w:eastAsia="Calibri" w:hAnsi="Book Antiqua"/>
          <w:sz w:val="24"/>
          <w:szCs w:val="24"/>
        </w:rPr>
        <w:t>cholangiocytes</w:t>
      </w:r>
      <w:proofErr w:type="spellEnd"/>
      <w:r w:rsidR="00642EE0" w:rsidRPr="00AF6211">
        <w:rPr>
          <w:rFonts w:ascii="Book Antiqua" w:eastAsia="Calibri" w:hAnsi="Book Antiqua"/>
          <w:noProof/>
          <w:sz w:val="24"/>
          <w:szCs w:val="24"/>
          <w:vertAlign w:val="superscript"/>
        </w:rPr>
        <w:t>[</w:t>
      </w:r>
      <w:proofErr w:type="gramEnd"/>
      <w:r w:rsidR="00642EE0" w:rsidRPr="00AF6211">
        <w:rPr>
          <w:rFonts w:ascii="Book Antiqua" w:eastAsia="Calibri" w:hAnsi="Book Antiqua"/>
          <w:noProof/>
          <w:sz w:val="24"/>
          <w:szCs w:val="24"/>
          <w:vertAlign w:val="superscript"/>
        </w:rPr>
        <w:t>56,57]</w:t>
      </w:r>
      <w:r w:rsidRPr="00AF6211">
        <w:rPr>
          <w:rFonts w:ascii="Book Antiqua" w:eastAsia="Calibri" w:hAnsi="Book Antiqua"/>
          <w:sz w:val="24"/>
          <w:szCs w:val="24"/>
        </w:rPr>
        <w:t>, endothelia cells</w:t>
      </w:r>
      <w:r w:rsidR="00642EE0" w:rsidRPr="00AF6211">
        <w:rPr>
          <w:rFonts w:ascii="Book Antiqua" w:eastAsia="Calibri" w:hAnsi="Book Antiqua"/>
          <w:noProof/>
          <w:sz w:val="24"/>
          <w:szCs w:val="24"/>
          <w:vertAlign w:val="superscript"/>
        </w:rPr>
        <w:t>[60]</w:t>
      </w:r>
      <w:r w:rsidRPr="00AF6211">
        <w:rPr>
          <w:rFonts w:ascii="Book Antiqua" w:eastAsia="Calibri" w:hAnsi="Book Antiqua"/>
          <w:sz w:val="24"/>
          <w:szCs w:val="24"/>
        </w:rPr>
        <w:t xml:space="preserve"> and hepatic stellate cells</w:t>
      </w:r>
      <w:r w:rsidR="00642EE0" w:rsidRPr="00AF6211">
        <w:rPr>
          <w:rFonts w:ascii="Book Antiqua" w:hAnsi="Book Antiqua"/>
          <w:noProof/>
          <w:sz w:val="24"/>
          <w:szCs w:val="24"/>
          <w:vertAlign w:val="superscript"/>
        </w:rPr>
        <w:t>[61]</w:t>
      </w:r>
      <w:r w:rsidRPr="00AF6211">
        <w:rPr>
          <w:rFonts w:ascii="Book Antiqua" w:hAnsi="Book Antiqua"/>
          <w:sz w:val="24"/>
          <w:szCs w:val="24"/>
        </w:rPr>
        <w:t xml:space="preserve"> have been established, which may further aid the generation of functional liver tissue organoids. Other reviews discuss the generation and application of tissue organoids, which can assist in better understanding the opportunities as well as challenges in this </w:t>
      </w:r>
      <w:proofErr w:type="gramStart"/>
      <w:r w:rsidRPr="00AF6211">
        <w:rPr>
          <w:rFonts w:ascii="Book Antiqua" w:hAnsi="Book Antiqua"/>
          <w:sz w:val="24"/>
          <w:szCs w:val="24"/>
        </w:rPr>
        <w:t>field</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62,63]</w:t>
      </w:r>
      <w:r w:rsidRPr="00AF6211">
        <w:rPr>
          <w:rFonts w:ascii="Book Antiqua" w:hAnsi="Book Antiqua"/>
          <w:sz w:val="24"/>
          <w:szCs w:val="24"/>
        </w:rPr>
        <w:t>.</w:t>
      </w:r>
      <w:r w:rsidRPr="00AF6211">
        <w:rPr>
          <w:rFonts w:ascii="Book Antiqua" w:eastAsia="Calibri" w:hAnsi="Book Antiqua"/>
          <w:sz w:val="24"/>
          <w:szCs w:val="24"/>
        </w:rPr>
        <w:t xml:space="preserve">  </w:t>
      </w:r>
    </w:p>
    <w:p w14:paraId="35CC50EB" w14:textId="77777777" w:rsidR="00554312" w:rsidRPr="00AF6211" w:rsidRDefault="00554312" w:rsidP="00554312">
      <w:pPr>
        <w:pStyle w:val="MDPI18keywords"/>
        <w:rPr>
          <w:rFonts w:ascii="Book Antiqua" w:eastAsia="Calibri" w:hAnsi="Book Antiqua"/>
          <w:sz w:val="24"/>
          <w:szCs w:val="24"/>
        </w:rPr>
      </w:pPr>
    </w:p>
    <w:p w14:paraId="2B045AA5" w14:textId="247C5630" w:rsidR="00F64A9C" w:rsidRPr="00AF6211" w:rsidRDefault="00F64A9C" w:rsidP="00EE5E65">
      <w:pPr>
        <w:adjustRightInd w:val="0"/>
        <w:snapToGrid w:val="0"/>
        <w:spacing w:line="360" w:lineRule="auto"/>
        <w:jc w:val="both"/>
        <w:rPr>
          <w:rFonts w:ascii="Book Antiqua" w:eastAsia="Calibri" w:hAnsi="Book Antiqua"/>
          <w:b/>
          <w:i/>
          <w:lang w:bidi="en-US"/>
        </w:rPr>
      </w:pPr>
      <w:r w:rsidRPr="00AF6211">
        <w:rPr>
          <w:rFonts w:ascii="Book Antiqua" w:eastAsia="Calibri" w:hAnsi="Book Antiqua"/>
          <w:b/>
          <w:i/>
          <w:lang w:bidi="en-US"/>
        </w:rPr>
        <w:t>Bioartificial livers</w:t>
      </w:r>
    </w:p>
    <w:p w14:paraId="61164182" w14:textId="5DC12FE1" w:rsidR="00F64A9C" w:rsidRPr="00AF6211" w:rsidRDefault="00F64A9C" w:rsidP="00EE5E6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Artificial</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support</w:t>
      </w:r>
      <w:r w:rsidRPr="00AF6211">
        <w:rPr>
          <w:rFonts w:ascii="Book Antiqua" w:hAnsi="Book Antiqua"/>
          <w:sz w:val="24"/>
          <w:szCs w:val="24"/>
        </w:rPr>
        <w:t xml:space="preserve"> </w:t>
      </w:r>
      <w:r w:rsidRPr="00AF6211">
        <w:rPr>
          <w:rFonts w:ascii="Book Antiqua" w:eastAsia="Calibri" w:hAnsi="Book Antiqua"/>
          <w:sz w:val="24"/>
          <w:szCs w:val="24"/>
        </w:rPr>
        <w:t>systems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developed</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provide</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r w:rsidRPr="00AF6211">
        <w:rPr>
          <w:rFonts w:ascii="Book Antiqua" w:eastAsia="Calibri" w:hAnsi="Book Antiqua"/>
          <w:sz w:val="24"/>
          <w:szCs w:val="24"/>
        </w:rPr>
        <w:t>alternative</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00554312" w:rsidRPr="00AF6211">
        <w:rPr>
          <w:rFonts w:ascii="Book Antiqua" w:eastAsia="Calibri" w:hAnsi="Book Antiqua"/>
          <w:sz w:val="24"/>
          <w:szCs w:val="24"/>
        </w:rPr>
        <w:t>orthotopic</w:t>
      </w:r>
      <w:r w:rsidR="00554312" w:rsidRPr="00AF6211">
        <w:rPr>
          <w:rFonts w:ascii="Book Antiqua" w:hAnsi="Book Antiqua"/>
          <w:sz w:val="24"/>
          <w:szCs w:val="24"/>
        </w:rPr>
        <w:t xml:space="preserve"> </w:t>
      </w:r>
      <w:r w:rsidR="00554312" w:rsidRPr="00AF6211">
        <w:rPr>
          <w:rFonts w:ascii="Book Antiqua" w:eastAsia="Calibri" w:hAnsi="Book Antiqua"/>
          <w:sz w:val="24"/>
          <w:szCs w:val="24"/>
        </w:rPr>
        <w:t>liver</w:t>
      </w:r>
      <w:r w:rsidR="00554312" w:rsidRPr="00AF6211">
        <w:rPr>
          <w:rFonts w:ascii="Book Antiqua" w:hAnsi="Book Antiqua"/>
          <w:sz w:val="24"/>
          <w:szCs w:val="24"/>
        </w:rPr>
        <w:t xml:space="preserve"> </w:t>
      </w:r>
      <w:r w:rsidR="00554312" w:rsidRPr="00AF6211">
        <w:rPr>
          <w:rFonts w:ascii="Book Antiqua" w:eastAsia="Calibri" w:hAnsi="Book Antiqua"/>
          <w:sz w:val="24"/>
          <w:szCs w:val="24"/>
        </w:rPr>
        <w:t>transplantation</w:t>
      </w:r>
      <w:r w:rsidR="00554312" w:rsidRPr="00AF6211">
        <w:rPr>
          <w:rFonts w:ascii="Book Antiqua" w:hAnsi="Book Antiqua"/>
          <w:sz w:val="24"/>
          <w:szCs w:val="24"/>
        </w:rPr>
        <w:t xml:space="preserve"> (</w:t>
      </w:r>
      <w:r w:rsidR="00554312" w:rsidRPr="00AF6211">
        <w:rPr>
          <w:rFonts w:ascii="Book Antiqua" w:eastAsia="Calibri" w:hAnsi="Book Antiqua"/>
          <w:sz w:val="24"/>
          <w:szCs w:val="24"/>
        </w:rPr>
        <w:t>OLT</w:t>
      </w:r>
      <w:r w:rsidR="00554312" w:rsidRPr="00AF6211">
        <w:rPr>
          <w:rFonts w:ascii="Book Antiqua" w:hAnsi="Book Antiqua"/>
          <w:sz w:val="24"/>
          <w:szCs w:val="24"/>
        </w:rPr>
        <w:t>)</w:t>
      </w:r>
      <w:r w:rsidRPr="00AF6211">
        <w:rPr>
          <w:rFonts w:ascii="Book Antiqua" w:hAnsi="Book Antiqua"/>
          <w:sz w:val="24"/>
          <w:szCs w:val="24"/>
        </w:rPr>
        <w:t xml:space="preserve">. </w:t>
      </w:r>
      <w:r w:rsidRPr="00AF6211">
        <w:rPr>
          <w:rFonts w:ascii="Book Antiqua" w:eastAsia="Calibri" w:hAnsi="Book Antiqua"/>
          <w:sz w:val="24"/>
          <w:szCs w:val="24"/>
        </w:rPr>
        <w:t>Artificial</w:t>
      </w:r>
      <w:r w:rsidRPr="00AF6211">
        <w:rPr>
          <w:rFonts w:ascii="Book Antiqua" w:hAnsi="Book Antiqua"/>
          <w:sz w:val="24"/>
          <w:szCs w:val="24"/>
        </w:rPr>
        <w:t xml:space="preserve"> </w:t>
      </w:r>
      <w:r w:rsidRPr="00AF6211">
        <w:rPr>
          <w:rFonts w:ascii="Book Antiqua" w:eastAsia="Calibri" w:hAnsi="Book Antiqua"/>
          <w:sz w:val="24"/>
          <w:szCs w:val="24"/>
        </w:rPr>
        <w:t>livers</w:t>
      </w:r>
      <w:r w:rsidRPr="00AF6211">
        <w:rPr>
          <w:rFonts w:ascii="Book Antiqua" w:hAnsi="Book Antiqua"/>
          <w:sz w:val="24"/>
          <w:szCs w:val="24"/>
        </w:rPr>
        <w:t xml:space="preserve"> </w:t>
      </w:r>
      <w:r w:rsidRPr="00AF6211">
        <w:rPr>
          <w:rFonts w:ascii="Book Antiqua" w:eastAsia="Calibri" w:hAnsi="Book Antiqua"/>
          <w:sz w:val="24"/>
          <w:szCs w:val="24"/>
        </w:rPr>
        <w:t>use</w:t>
      </w:r>
      <w:r w:rsidRPr="00AF6211">
        <w:rPr>
          <w:rFonts w:ascii="Book Antiqua" w:hAnsi="Book Antiqua"/>
          <w:sz w:val="24"/>
          <w:szCs w:val="24"/>
        </w:rPr>
        <w:t xml:space="preserve"> </w:t>
      </w:r>
      <w:r w:rsidRPr="00AF6211">
        <w:rPr>
          <w:rFonts w:ascii="Book Antiqua" w:eastAsia="Calibri" w:hAnsi="Book Antiqua"/>
          <w:sz w:val="24"/>
          <w:szCs w:val="24"/>
        </w:rPr>
        <w:t>nonbiological</w:t>
      </w:r>
      <w:r w:rsidRPr="00AF6211">
        <w:rPr>
          <w:rFonts w:ascii="Book Antiqua" w:hAnsi="Book Antiqua"/>
          <w:sz w:val="24"/>
          <w:szCs w:val="24"/>
        </w:rPr>
        <w:t xml:space="preserve"> </w:t>
      </w:r>
      <w:r w:rsidRPr="00AF6211">
        <w:rPr>
          <w:rFonts w:ascii="Book Antiqua" w:eastAsia="Calibri" w:hAnsi="Book Antiqua"/>
          <w:sz w:val="24"/>
          <w:szCs w:val="24"/>
        </w:rPr>
        <w:t>components</w:t>
      </w:r>
      <w:r w:rsidRPr="00AF6211">
        <w:rPr>
          <w:rFonts w:ascii="Book Antiqua" w:hAnsi="Book Antiqua"/>
          <w:sz w:val="24"/>
          <w:szCs w:val="24"/>
        </w:rPr>
        <w:t xml:space="preserve"> </w:t>
      </w:r>
      <w:r w:rsidRPr="00AF6211">
        <w:rPr>
          <w:rFonts w:ascii="Book Antiqua" w:eastAsia="Calibri" w:hAnsi="Book Antiqua"/>
          <w:sz w:val="24"/>
          <w:szCs w:val="24"/>
        </w:rPr>
        <w:lastRenderedPageBreak/>
        <w:t>to</w:t>
      </w:r>
      <w:r w:rsidRPr="00AF6211">
        <w:rPr>
          <w:rFonts w:ascii="Book Antiqua" w:hAnsi="Book Antiqua"/>
          <w:sz w:val="24"/>
          <w:szCs w:val="24"/>
        </w:rPr>
        <w:t xml:space="preserve"> </w:t>
      </w:r>
      <w:r w:rsidRPr="00AF6211">
        <w:rPr>
          <w:rFonts w:ascii="Book Antiqua" w:eastAsia="Calibri" w:hAnsi="Book Antiqua"/>
          <w:sz w:val="24"/>
          <w:szCs w:val="24"/>
        </w:rPr>
        <w:t>perform</w:t>
      </w:r>
      <w:r w:rsidRPr="00AF6211">
        <w:rPr>
          <w:rFonts w:ascii="Book Antiqua" w:hAnsi="Book Antiqua"/>
          <w:sz w:val="24"/>
          <w:szCs w:val="24"/>
        </w:rPr>
        <w:t xml:space="preserve"> </w:t>
      </w:r>
      <w:r w:rsidR="007F043F" w:rsidRPr="00AF6211">
        <w:rPr>
          <w:rFonts w:ascii="Book Antiqua" w:eastAsia="Calibri" w:hAnsi="Book Antiqua"/>
          <w:sz w:val="24"/>
          <w:szCs w:val="24"/>
        </w:rPr>
        <w:t>hepatic</w:t>
      </w:r>
      <w:r w:rsidR="007F043F" w:rsidRPr="00AF6211">
        <w:rPr>
          <w:rFonts w:ascii="Book Antiqua" w:hAnsi="Book Antiqua"/>
          <w:sz w:val="24"/>
          <w:szCs w:val="24"/>
        </w:rPr>
        <w:t xml:space="preserve"> </w:t>
      </w:r>
      <w:r w:rsidRPr="00AF6211">
        <w:rPr>
          <w:rFonts w:ascii="Book Antiqua" w:eastAsia="Calibri" w:hAnsi="Book Antiqua"/>
          <w:sz w:val="24"/>
          <w:szCs w:val="24"/>
        </w:rPr>
        <w:t>detoxification</w:t>
      </w:r>
      <w:r w:rsidRPr="00AF6211">
        <w:rPr>
          <w:rFonts w:ascii="Book Antiqua" w:hAnsi="Book Antiqua"/>
          <w:sz w:val="24"/>
          <w:szCs w:val="24"/>
        </w:rPr>
        <w:t xml:space="preserve">, </w:t>
      </w:r>
      <w:r w:rsidRPr="00AF6211">
        <w:rPr>
          <w:rFonts w:ascii="Book Antiqua" w:eastAsia="Calibri" w:hAnsi="Book Antiqua"/>
          <w:sz w:val="24"/>
          <w:szCs w:val="24"/>
        </w:rPr>
        <w:t>removing</w:t>
      </w:r>
      <w:r w:rsidRPr="00AF6211">
        <w:rPr>
          <w:rFonts w:ascii="Book Antiqua" w:hAnsi="Book Antiqua"/>
          <w:sz w:val="24"/>
          <w:szCs w:val="24"/>
        </w:rPr>
        <w:t xml:space="preserve"> </w:t>
      </w:r>
      <w:r w:rsidRPr="00AF6211">
        <w:rPr>
          <w:rFonts w:ascii="Book Antiqua" w:eastAsia="Calibri" w:hAnsi="Book Antiqua"/>
          <w:sz w:val="24"/>
          <w:szCs w:val="24"/>
        </w:rPr>
        <w:t>toxins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drugs</w:t>
      </w:r>
      <w:r w:rsidRPr="00AF6211">
        <w:rPr>
          <w:rFonts w:ascii="Book Antiqua" w:hAnsi="Book Antiqua"/>
          <w:sz w:val="24"/>
          <w:szCs w:val="24"/>
        </w:rPr>
        <w:t xml:space="preserve"> </w:t>
      </w:r>
      <w:r w:rsidRPr="00AF6211">
        <w:rPr>
          <w:rFonts w:ascii="Book Antiqua" w:eastAsia="Calibri" w:hAnsi="Book Antiqua"/>
          <w:sz w:val="24"/>
          <w:szCs w:val="24"/>
        </w:rPr>
        <w:t>that</w:t>
      </w:r>
      <w:r w:rsidRPr="00AF6211">
        <w:rPr>
          <w:rFonts w:ascii="Book Antiqua" w:hAnsi="Book Antiqua"/>
          <w:sz w:val="24"/>
          <w:szCs w:val="24"/>
        </w:rPr>
        <w:t xml:space="preserve"> </w:t>
      </w:r>
      <w:r w:rsidRPr="00AF6211">
        <w:rPr>
          <w:rFonts w:ascii="Book Antiqua" w:eastAsia="Calibri" w:hAnsi="Book Antiqua"/>
          <w:sz w:val="24"/>
          <w:szCs w:val="24"/>
        </w:rPr>
        <w:t>accumulate</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blood</w:t>
      </w:r>
      <w:r w:rsidRPr="00AF6211">
        <w:rPr>
          <w:rFonts w:ascii="Book Antiqua" w:hAnsi="Book Antiqua"/>
          <w:sz w:val="24"/>
          <w:szCs w:val="24"/>
        </w:rPr>
        <w:t xml:space="preserve"> </w:t>
      </w:r>
      <w:r w:rsidRPr="00AF6211">
        <w:rPr>
          <w:rFonts w:ascii="Book Antiqua" w:eastAsia="Calibri" w:hAnsi="Book Antiqua"/>
          <w:sz w:val="24"/>
          <w:szCs w:val="24"/>
        </w:rPr>
        <w:t>during</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proofErr w:type="gramStart"/>
      <w:r w:rsidRPr="00AF6211">
        <w:rPr>
          <w:rFonts w:ascii="Book Antiqua" w:eastAsia="Calibri" w:hAnsi="Book Antiqua"/>
          <w:sz w:val="24"/>
          <w:szCs w:val="24"/>
        </w:rPr>
        <w:t>failure</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64]</w:t>
      </w:r>
      <w:r w:rsidRPr="00AF6211">
        <w:rPr>
          <w:rFonts w:ascii="Book Antiqua" w:hAnsi="Book Antiqua"/>
          <w:sz w:val="24"/>
          <w:szCs w:val="24"/>
        </w:rPr>
        <w:t xml:space="preserve">. </w:t>
      </w:r>
      <w:r w:rsidRPr="00AF6211">
        <w:rPr>
          <w:rFonts w:ascii="Book Antiqua" w:eastAsia="Calibri" w:hAnsi="Book Antiqua"/>
          <w:sz w:val="24"/>
          <w:szCs w:val="24"/>
        </w:rPr>
        <w:t>However</w:t>
      </w:r>
      <w:r w:rsidRPr="00AF6211">
        <w:rPr>
          <w:rFonts w:ascii="Book Antiqua" w:hAnsi="Book Antiqua"/>
          <w:sz w:val="24"/>
          <w:szCs w:val="24"/>
        </w:rPr>
        <w:t xml:space="preserve">, </w:t>
      </w:r>
      <w:r w:rsidRPr="00AF6211">
        <w:rPr>
          <w:rFonts w:ascii="Book Antiqua" w:eastAsia="Calibri" w:hAnsi="Book Antiqua"/>
          <w:sz w:val="24"/>
          <w:szCs w:val="24"/>
        </w:rPr>
        <w:t>artificial</w:t>
      </w:r>
      <w:r w:rsidRPr="00AF6211">
        <w:rPr>
          <w:rFonts w:ascii="Book Antiqua" w:hAnsi="Book Antiqua"/>
          <w:sz w:val="24"/>
          <w:szCs w:val="24"/>
        </w:rPr>
        <w:t xml:space="preserve"> </w:t>
      </w:r>
      <w:r w:rsidRPr="00AF6211">
        <w:rPr>
          <w:rFonts w:ascii="Book Antiqua" w:eastAsia="Calibri" w:hAnsi="Book Antiqua"/>
          <w:sz w:val="24"/>
          <w:szCs w:val="24"/>
        </w:rPr>
        <w:t>livers</w:t>
      </w:r>
      <w:r w:rsidRPr="00AF6211">
        <w:rPr>
          <w:rFonts w:ascii="Book Antiqua" w:hAnsi="Book Antiqua"/>
          <w:sz w:val="24"/>
          <w:szCs w:val="24"/>
        </w:rPr>
        <w:t xml:space="preserve"> </w:t>
      </w:r>
      <w:r w:rsidR="00373B51" w:rsidRPr="00AF6211">
        <w:rPr>
          <w:rFonts w:ascii="Book Antiqua" w:eastAsia="Calibri" w:hAnsi="Book Antiqua"/>
          <w:sz w:val="24"/>
          <w:szCs w:val="24"/>
        </w:rPr>
        <w:t>do not have the capacity to</w:t>
      </w:r>
      <w:r w:rsidR="004F5B2C" w:rsidRPr="00AF6211">
        <w:rPr>
          <w:rFonts w:ascii="Book Antiqua" w:eastAsia="Calibri" w:hAnsi="Book Antiqua"/>
          <w:sz w:val="24"/>
          <w:szCs w:val="24"/>
        </w:rPr>
        <w:t xml:space="preserve"> </w:t>
      </w:r>
      <w:r w:rsidR="00373B51" w:rsidRPr="00AF6211">
        <w:rPr>
          <w:rFonts w:ascii="Book Antiqua" w:hAnsi="Book Antiqua"/>
          <w:sz w:val="24"/>
          <w:szCs w:val="24"/>
        </w:rPr>
        <w:t xml:space="preserve">adequately </w:t>
      </w:r>
      <w:r w:rsidRPr="00AF6211">
        <w:rPr>
          <w:rFonts w:ascii="Book Antiqua" w:eastAsia="Calibri" w:hAnsi="Book Antiqua"/>
          <w:sz w:val="24"/>
          <w:szCs w:val="24"/>
        </w:rPr>
        <w:t>replicat</w:t>
      </w:r>
      <w:r w:rsidR="003F76AE" w:rsidRPr="00AF6211">
        <w:rPr>
          <w:rFonts w:ascii="Book Antiqua" w:eastAsia="Calibri" w:hAnsi="Book Antiqua"/>
          <w:sz w:val="24"/>
          <w:szCs w:val="24"/>
        </w:rPr>
        <w:t>e</w:t>
      </w:r>
      <w:r w:rsidR="00373B51" w:rsidRPr="00AF6211">
        <w:rPr>
          <w:rFonts w:ascii="Book Antiqua" w:eastAsia="Calibri" w:hAnsi="Book Antiqua"/>
          <w:sz w:val="24"/>
          <w:szCs w:val="24"/>
          <w:lang w:eastAsia="zh-CN"/>
        </w:rPr>
        <w:t xml:space="preserve"> the physiological</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function</w:t>
      </w:r>
      <w:r w:rsidRPr="00AF6211">
        <w:rPr>
          <w:rFonts w:ascii="Book Antiqua" w:hAnsi="Book Antiqua"/>
          <w:sz w:val="24"/>
          <w:szCs w:val="24"/>
        </w:rPr>
        <w:t>.</w:t>
      </w:r>
      <w:bookmarkStart w:id="27" w:name="OLE_LINK105"/>
      <w:bookmarkStart w:id="28" w:name="OLE_LINK106"/>
      <w:r w:rsidR="00373B51" w:rsidRPr="00AF6211">
        <w:rPr>
          <w:rFonts w:ascii="Book Antiqua" w:hAnsi="Book Antiqua"/>
          <w:sz w:val="24"/>
          <w:szCs w:val="24"/>
        </w:rPr>
        <w:t xml:space="preserve"> The incorporation of live cells harboring liver functions into the</w:t>
      </w:r>
      <w:r w:rsidR="00FA3771" w:rsidRPr="00AF6211">
        <w:rPr>
          <w:rFonts w:ascii="Book Antiqua" w:hAnsi="Book Antiqua"/>
          <w:sz w:val="24"/>
          <w:szCs w:val="24"/>
        </w:rPr>
        <w:t>se</w:t>
      </w:r>
      <w:r w:rsidR="00373B51" w:rsidRPr="00AF6211">
        <w:rPr>
          <w:rFonts w:ascii="Book Antiqua" w:hAnsi="Book Antiqua"/>
          <w:sz w:val="24"/>
          <w:szCs w:val="24"/>
        </w:rPr>
        <w:t xml:space="preserve"> </w:t>
      </w:r>
      <w:r w:rsidR="00FA3771" w:rsidRPr="00AF6211">
        <w:rPr>
          <w:rFonts w:ascii="Book Antiqua" w:hAnsi="Book Antiqua"/>
          <w:sz w:val="24"/>
          <w:szCs w:val="24"/>
        </w:rPr>
        <w:t xml:space="preserve">artificial liver </w:t>
      </w:r>
      <w:r w:rsidR="00373B51" w:rsidRPr="00AF6211">
        <w:rPr>
          <w:rFonts w:ascii="Book Antiqua" w:hAnsi="Book Antiqua"/>
          <w:sz w:val="24"/>
          <w:szCs w:val="24"/>
        </w:rPr>
        <w:t>systems</w:t>
      </w:r>
      <w:r w:rsidR="00FA3771" w:rsidRPr="00AF6211">
        <w:rPr>
          <w:rFonts w:ascii="Book Antiqua" w:hAnsi="Book Antiqua"/>
          <w:sz w:val="24"/>
          <w:szCs w:val="24"/>
        </w:rPr>
        <w:t xml:space="preserve">, which establishes the </w:t>
      </w:r>
      <w:r w:rsidR="00834704" w:rsidRPr="00AF6211">
        <w:rPr>
          <w:rFonts w:ascii="Book Antiqua" w:hAnsi="Book Antiqua"/>
          <w:sz w:val="24"/>
          <w:szCs w:val="24"/>
        </w:rPr>
        <w:t>b</w:t>
      </w:r>
      <w:r w:rsidR="00554312" w:rsidRPr="00AF6211">
        <w:rPr>
          <w:rFonts w:ascii="Book Antiqua" w:hAnsi="Book Antiqua"/>
          <w:sz w:val="24"/>
          <w:szCs w:val="24"/>
        </w:rPr>
        <w:t>ioartificial livers (BALs)</w:t>
      </w:r>
      <w:r w:rsidR="00FA3771" w:rsidRPr="00AF6211">
        <w:rPr>
          <w:rFonts w:ascii="Book Antiqua" w:hAnsi="Book Antiqua"/>
          <w:sz w:val="24"/>
          <w:szCs w:val="24"/>
        </w:rPr>
        <w:t xml:space="preserve"> system</w:t>
      </w:r>
      <w:r w:rsidR="00E40997" w:rsidRPr="00AF6211">
        <w:rPr>
          <w:rFonts w:ascii="Book Antiqua" w:hAnsi="Book Antiqua"/>
          <w:sz w:val="24"/>
          <w:szCs w:val="24"/>
        </w:rPr>
        <w:t>s</w:t>
      </w:r>
      <w:r w:rsidR="00FA3771" w:rsidRPr="00AF6211">
        <w:rPr>
          <w:rFonts w:ascii="Book Antiqua" w:hAnsi="Book Antiqua"/>
          <w:sz w:val="24"/>
          <w:szCs w:val="24"/>
        </w:rPr>
        <w:t>,</w:t>
      </w:r>
      <w:r w:rsidR="00373B51" w:rsidRPr="00AF6211">
        <w:rPr>
          <w:rFonts w:ascii="Book Antiqua" w:hAnsi="Book Antiqua"/>
          <w:sz w:val="24"/>
          <w:szCs w:val="24"/>
        </w:rPr>
        <w:t xml:space="preserve"> offers </w:t>
      </w:r>
      <w:r w:rsidR="00CA2660" w:rsidRPr="00AF6211">
        <w:rPr>
          <w:rFonts w:ascii="Book Antiqua" w:hAnsi="Book Antiqua"/>
          <w:sz w:val="24"/>
          <w:szCs w:val="24"/>
        </w:rPr>
        <w:t xml:space="preserve">a solution to overcome these </w:t>
      </w:r>
      <w:proofErr w:type="gramStart"/>
      <w:r w:rsidR="00CA2660" w:rsidRPr="00AF6211">
        <w:rPr>
          <w:rFonts w:ascii="Book Antiqua" w:hAnsi="Book Antiqua"/>
          <w:sz w:val="24"/>
          <w:szCs w:val="24"/>
        </w:rPr>
        <w:t>limitations</w:t>
      </w:r>
      <w:bookmarkEnd w:id="27"/>
      <w:bookmarkEnd w:id="28"/>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64]</w:t>
      </w:r>
      <w:r w:rsidRPr="00AF6211">
        <w:rPr>
          <w:rFonts w:ascii="Book Antiqua" w:hAnsi="Book Antiqua"/>
          <w:sz w:val="24"/>
          <w:szCs w:val="24"/>
        </w:rPr>
        <w:t xml:space="preserve">. </w:t>
      </w:r>
      <w:bookmarkStart w:id="29" w:name="OLE_LINK97"/>
      <w:bookmarkStart w:id="30" w:name="OLE_LINK98"/>
      <w:r w:rsidRPr="00AF6211">
        <w:rPr>
          <w:rFonts w:ascii="Book Antiqua" w:eastAsia="Calibri" w:hAnsi="Book Antiqua"/>
          <w:sz w:val="24"/>
          <w:szCs w:val="24"/>
        </w:rPr>
        <w:t>BAL support</w:t>
      </w:r>
      <w:r w:rsidRPr="00AF6211">
        <w:rPr>
          <w:rFonts w:ascii="Book Antiqua" w:hAnsi="Book Antiqua"/>
          <w:sz w:val="24"/>
          <w:szCs w:val="24"/>
        </w:rPr>
        <w:t xml:space="preserve"> </w:t>
      </w:r>
      <w:r w:rsidRPr="00AF6211">
        <w:rPr>
          <w:rFonts w:ascii="Book Antiqua" w:eastAsia="Calibri" w:hAnsi="Book Antiqua"/>
          <w:sz w:val="24"/>
          <w:szCs w:val="24"/>
        </w:rPr>
        <w:t>systems</w:t>
      </w:r>
      <w:r w:rsidRPr="00AF6211">
        <w:rPr>
          <w:rFonts w:ascii="Book Antiqua" w:hAnsi="Book Antiqua"/>
          <w:sz w:val="24"/>
          <w:szCs w:val="24"/>
        </w:rPr>
        <w:t xml:space="preserve"> </w:t>
      </w:r>
      <w:r w:rsidRPr="00AF6211">
        <w:rPr>
          <w:rFonts w:ascii="Book Antiqua" w:eastAsia="Calibri" w:hAnsi="Book Antiqua"/>
          <w:sz w:val="24"/>
          <w:szCs w:val="24"/>
        </w:rPr>
        <w:t>a</w:t>
      </w:r>
      <w:bookmarkEnd w:id="29"/>
      <w:bookmarkEnd w:id="30"/>
      <w:r w:rsidRPr="00AF6211">
        <w:rPr>
          <w:rFonts w:ascii="Book Antiqua" w:eastAsia="Calibri" w:hAnsi="Book Antiqua"/>
          <w:sz w:val="24"/>
          <w:szCs w:val="24"/>
        </w:rPr>
        <w:t>re</w:t>
      </w:r>
      <w:r w:rsidRPr="00AF6211">
        <w:rPr>
          <w:rFonts w:ascii="Book Antiqua" w:hAnsi="Book Antiqua"/>
          <w:sz w:val="24"/>
          <w:szCs w:val="24"/>
        </w:rPr>
        <w:t xml:space="preserve"> </w:t>
      </w:r>
      <w:r w:rsidRPr="00AF6211">
        <w:rPr>
          <w:rFonts w:ascii="Book Antiqua" w:eastAsia="Calibri" w:hAnsi="Book Antiqua"/>
          <w:sz w:val="24"/>
          <w:szCs w:val="24"/>
        </w:rPr>
        <w:t>extracorporeal</w:t>
      </w:r>
      <w:r w:rsidRPr="00AF6211">
        <w:rPr>
          <w:rFonts w:ascii="Book Antiqua" w:hAnsi="Book Antiqua"/>
          <w:sz w:val="24"/>
          <w:szCs w:val="24"/>
        </w:rPr>
        <w:t xml:space="preserve"> </w:t>
      </w:r>
      <w:r w:rsidRPr="00AF6211">
        <w:rPr>
          <w:rFonts w:ascii="Book Antiqua" w:eastAsia="Calibri" w:hAnsi="Book Antiqua"/>
          <w:sz w:val="24"/>
          <w:szCs w:val="24"/>
        </w:rPr>
        <w:t>bioreactors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which</w:t>
      </w:r>
      <w:r w:rsidRPr="00AF6211">
        <w:rPr>
          <w:rFonts w:ascii="Book Antiqua" w:hAnsi="Book Antiqua"/>
          <w:sz w:val="24"/>
          <w:szCs w:val="24"/>
        </w:rPr>
        <w:t xml:space="preserve"> </w:t>
      </w:r>
      <w:r w:rsidRPr="00AF6211">
        <w:rPr>
          <w:rFonts w:ascii="Book Antiqua" w:eastAsia="Calibri" w:hAnsi="Book Antiqua"/>
          <w:sz w:val="24"/>
          <w:szCs w:val="24"/>
        </w:rPr>
        <w:t>whole</w:t>
      </w:r>
      <w:r w:rsidRPr="00AF6211">
        <w:rPr>
          <w:rFonts w:ascii="Book Antiqua" w:hAnsi="Book Antiqua"/>
          <w:sz w:val="24"/>
          <w:szCs w:val="24"/>
        </w:rPr>
        <w:t xml:space="preserve"> </w:t>
      </w:r>
      <w:r w:rsidRPr="00AF6211">
        <w:rPr>
          <w:rFonts w:ascii="Book Antiqua" w:eastAsia="Calibri" w:hAnsi="Book Antiqua"/>
          <w:sz w:val="24"/>
          <w:szCs w:val="24"/>
        </w:rPr>
        <w:t>livers</w:t>
      </w:r>
      <w:r w:rsidRPr="00AF6211">
        <w:rPr>
          <w:rFonts w:ascii="Book Antiqua" w:hAnsi="Book Antiqua"/>
          <w:sz w:val="24"/>
          <w:szCs w:val="24"/>
        </w:rPr>
        <w:t xml:space="preserve"> </w:t>
      </w:r>
      <w:r w:rsidRPr="00AF6211">
        <w:rPr>
          <w:rFonts w:ascii="Book Antiqua" w:eastAsia="Calibri" w:hAnsi="Book Antiqua"/>
          <w:sz w:val="24"/>
          <w:szCs w:val="24"/>
        </w:rPr>
        <w:t>or</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cells</w:t>
      </w:r>
      <w:r w:rsidRPr="00AF6211">
        <w:rPr>
          <w:rFonts w:ascii="Book Antiqua" w:hAnsi="Book Antiqua"/>
          <w:sz w:val="24"/>
          <w:szCs w:val="24"/>
        </w:rPr>
        <w:t xml:space="preserve"> </w:t>
      </w:r>
      <w:r w:rsidRPr="00AF6211">
        <w:rPr>
          <w:rFonts w:ascii="Book Antiqua" w:eastAsia="Calibri" w:hAnsi="Book Antiqua"/>
          <w:sz w:val="24"/>
          <w:szCs w:val="24"/>
        </w:rPr>
        <w:t>are</w:t>
      </w:r>
      <w:r w:rsidRPr="00AF6211">
        <w:rPr>
          <w:rFonts w:ascii="Book Antiqua" w:hAnsi="Book Antiqua"/>
          <w:sz w:val="24"/>
          <w:szCs w:val="24"/>
        </w:rPr>
        <w:t xml:space="preserve"> </w:t>
      </w:r>
      <w:r w:rsidRPr="00AF6211">
        <w:rPr>
          <w:rFonts w:ascii="Book Antiqua" w:eastAsia="Calibri" w:hAnsi="Book Antiqua"/>
          <w:sz w:val="24"/>
          <w:szCs w:val="24"/>
        </w:rPr>
        <w:t>cultured</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3</w:t>
      </w:r>
      <w:r w:rsidRPr="00AF6211">
        <w:rPr>
          <w:rFonts w:ascii="Book Antiqua" w:eastAsia="Calibri" w:hAnsi="Book Antiqua"/>
          <w:sz w:val="24"/>
          <w:szCs w:val="24"/>
        </w:rPr>
        <w:t>D</w:t>
      </w:r>
      <w:r w:rsidRPr="00AF6211">
        <w:rPr>
          <w:rFonts w:ascii="Book Antiqua" w:hAnsi="Book Antiqua"/>
          <w:sz w:val="24"/>
          <w:szCs w:val="24"/>
        </w:rPr>
        <w:t xml:space="preserve"> </w:t>
      </w:r>
      <w:r w:rsidRPr="00AF6211">
        <w:rPr>
          <w:rFonts w:ascii="Book Antiqua" w:eastAsia="Calibri" w:hAnsi="Book Antiqua"/>
          <w:sz w:val="24"/>
          <w:szCs w:val="24"/>
        </w:rPr>
        <w:t>manner</w:t>
      </w:r>
      <w:r w:rsidRPr="00AF6211">
        <w:rPr>
          <w:rFonts w:ascii="Book Antiqua" w:hAnsi="Book Antiqua"/>
          <w:sz w:val="24"/>
          <w:szCs w:val="24"/>
        </w:rPr>
        <w:t xml:space="preserve"> </w:t>
      </w:r>
      <w:r w:rsidRPr="00AF6211">
        <w:rPr>
          <w:rFonts w:ascii="Book Antiqua" w:eastAsia="Calibri" w:hAnsi="Book Antiqua"/>
          <w:sz w:val="24"/>
          <w:szCs w:val="24"/>
        </w:rPr>
        <w:t>within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network</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hollow</w:t>
      </w:r>
      <w:r w:rsidRPr="00AF6211">
        <w:rPr>
          <w:rFonts w:ascii="Book Antiqua" w:hAnsi="Book Antiqua"/>
          <w:sz w:val="24"/>
          <w:szCs w:val="24"/>
        </w:rPr>
        <w:t xml:space="preserve"> </w:t>
      </w:r>
      <w:r w:rsidRPr="00AF6211">
        <w:rPr>
          <w:rFonts w:ascii="Book Antiqua" w:eastAsia="Calibri" w:hAnsi="Book Antiqua"/>
          <w:sz w:val="24"/>
          <w:szCs w:val="24"/>
        </w:rPr>
        <w:t>fibers</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blood</w:t>
      </w:r>
      <w:r w:rsidRPr="00AF6211">
        <w:rPr>
          <w:rFonts w:ascii="Book Antiqua" w:hAnsi="Book Antiqua"/>
          <w:sz w:val="24"/>
          <w:szCs w:val="24"/>
        </w:rPr>
        <w:t xml:space="preserve"> </w:t>
      </w:r>
      <w:r w:rsidRPr="00AF6211">
        <w:rPr>
          <w:rFonts w:ascii="Book Antiqua" w:eastAsia="Calibri" w:hAnsi="Book Antiqua"/>
          <w:sz w:val="24"/>
          <w:szCs w:val="24"/>
        </w:rPr>
        <w:t>plasma</w:t>
      </w:r>
      <w:r w:rsidRPr="00AF6211">
        <w:rPr>
          <w:rFonts w:ascii="Book Antiqua" w:hAnsi="Book Antiqua"/>
          <w:sz w:val="24"/>
          <w:szCs w:val="24"/>
        </w:rPr>
        <w:t xml:space="preserve"> </w:t>
      </w:r>
      <w:r w:rsidRPr="00AF6211">
        <w:rPr>
          <w:rFonts w:ascii="Book Antiqua" w:eastAsia="Calibri" w:hAnsi="Book Antiqua"/>
          <w:sz w:val="24"/>
          <w:szCs w:val="24"/>
        </w:rPr>
        <w:t>perfusion</w:t>
      </w:r>
      <w:r w:rsidRPr="00AF6211">
        <w:rPr>
          <w:rFonts w:ascii="Book Antiqua" w:hAnsi="Book Antiqua"/>
          <w:sz w:val="24"/>
          <w:szCs w:val="24"/>
        </w:rPr>
        <w:t xml:space="preserve">. </w:t>
      </w:r>
      <w:r w:rsidRPr="00AF6211">
        <w:rPr>
          <w:rFonts w:ascii="Book Antiqua" w:eastAsia="Calibri" w:hAnsi="Book Antiqua"/>
          <w:sz w:val="24"/>
          <w:szCs w:val="24"/>
        </w:rPr>
        <w:t>BAL systems</w:t>
      </w:r>
      <w:r w:rsidRPr="00AF6211">
        <w:rPr>
          <w:rFonts w:ascii="Book Antiqua" w:hAnsi="Book Antiqua"/>
          <w:sz w:val="24"/>
          <w:szCs w:val="24"/>
        </w:rPr>
        <w:t xml:space="preserve"> </w:t>
      </w:r>
      <w:r w:rsidRPr="00AF6211">
        <w:rPr>
          <w:rFonts w:ascii="Book Antiqua" w:eastAsia="Calibri" w:hAnsi="Book Antiqua"/>
          <w:sz w:val="24"/>
          <w:szCs w:val="24"/>
        </w:rPr>
        <w:t>provide</w:t>
      </w:r>
      <w:r w:rsidRPr="00AF6211">
        <w:rPr>
          <w:rFonts w:ascii="Book Antiqua" w:hAnsi="Book Antiqua"/>
          <w:sz w:val="24"/>
          <w:szCs w:val="24"/>
        </w:rPr>
        <w:t xml:space="preserve"> </w:t>
      </w:r>
      <w:r w:rsidRPr="00AF6211">
        <w:rPr>
          <w:rFonts w:ascii="Book Antiqua" w:eastAsia="Calibri" w:hAnsi="Book Antiqua"/>
          <w:sz w:val="24"/>
          <w:szCs w:val="24"/>
        </w:rPr>
        <w:t>both</w:t>
      </w:r>
      <w:r w:rsidRPr="00AF6211">
        <w:rPr>
          <w:rFonts w:ascii="Book Antiqua" w:hAnsi="Book Antiqua"/>
          <w:sz w:val="24"/>
          <w:szCs w:val="24"/>
        </w:rPr>
        <w:t xml:space="preserve"> </w:t>
      </w:r>
      <w:r w:rsidRPr="00AF6211">
        <w:rPr>
          <w:rFonts w:ascii="Book Antiqua" w:eastAsia="Calibri" w:hAnsi="Book Antiqua"/>
          <w:sz w:val="24"/>
          <w:szCs w:val="24"/>
        </w:rPr>
        <w:t>biotransformation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hepatic</w:t>
      </w:r>
      <w:r w:rsidRPr="00AF6211">
        <w:rPr>
          <w:rFonts w:ascii="Book Antiqua" w:hAnsi="Book Antiqua"/>
          <w:sz w:val="24"/>
          <w:szCs w:val="24"/>
        </w:rPr>
        <w:t xml:space="preserve"> </w:t>
      </w:r>
      <w:r w:rsidRPr="00AF6211">
        <w:rPr>
          <w:rFonts w:ascii="Book Antiqua" w:eastAsia="Calibri" w:hAnsi="Book Antiqua"/>
          <w:sz w:val="24"/>
          <w:szCs w:val="24"/>
        </w:rPr>
        <w:t>synthetic</w:t>
      </w:r>
      <w:r w:rsidRPr="00AF6211">
        <w:rPr>
          <w:rFonts w:ascii="Book Antiqua" w:hAnsi="Book Antiqua"/>
          <w:sz w:val="24"/>
          <w:szCs w:val="24"/>
        </w:rPr>
        <w:t xml:space="preserve"> </w:t>
      </w:r>
      <w:proofErr w:type="gramStart"/>
      <w:r w:rsidRPr="00AF6211">
        <w:rPr>
          <w:rFonts w:ascii="Book Antiqua" w:eastAsia="Calibri" w:hAnsi="Book Antiqua"/>
          <w:sz w:val="24"/>
          <w:szCs w:val="24"/>
        </w:rPr>
        <w:t>functions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65]</w:t>
      </w:r>
      <w:r w:rsidRPr="00AF6211">
        <w:rPr>
          <w:rFonts w:ascii="Book Antiqua" w:hAnsi="Book Antiqua"/>
          <w:sz w:val="24"/>
          <w:szCs w:val="24"/>
        </w:rPr>
        <w:t xml:space="preserve">. To date, different sources of liver cells have been tested in BAL devices, for example, human primary hepatocytes, immortalized human hepatoma cell lines, porcine </w:t>
      </w:r>
      <w:proofErr w:type="gramStart"/>
      <w:r w:rsidRPr="00AF6211">
        <w:rPr>
          <w:rFonts w:ascii="Book Antiqua" w:hAnsi="Book Antiqua"/>
          <w:sz w:val="24"/>
          <w:szCs w:val="24"/>
        </w:rPr>
        <w:t>hepatocytes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66]</w:t>
      </w:r>
      <w:r w:rsidR="007F043F" w:rsidRPr="00AF6211">
        <w:rPr>
          <w:rFonts w:ascii="Book Antiqua" w:hAnsi="Book Antiqua"/>
          <w:sz w:val="24"/>
          <w:szCs w:val="24"/>
        </w:rPr>
        <w:t>,</w:t>
      </w:r>
      <w:r w:rsidRPr="00AF6211">
        <w:rPr>
          <w:rFonts w:ascii="Book Antiqua" w:hAnsi="Book Antiqua"/>
          <w:sz w:val="24"/>
          <w:szCs w:val="24"/>
        </w:rPr>
        <w:t xml:space="preserve"> as well as induced human hepatocytes transdifferentiated from human fibroblasts (</w:t>
      </w:r>
      <w:proofErr w:type="spellStart"/>
      <w:r w:rsidRPr="00AF6211">
        <w:rPr>
          <w:rFonts w:ascii="Book Antiqua" w:hAnsi="Book Antiqua"/>
          <w:sz w:val="24"/>
          <w:szCs w:val="24"/>
        </w:rPr>
        <w:t>hiHeps</w:t>
      </w:r>
      <w:proofErr w:type="spellEnd"/>
      <w:r w:rsidRPr="00AF6211">
        <w:rPr>
          <w:rFonts w:ascii="Book Antiqua" w:hAnsi="Book Antiqua"/>
          <w:sz w:val="24"/>
          <w:szCs w:val="24"/>
        </w:rPr>
        <w:t>)</w:t>
      </w:r>
      <w:r w:rsidR="00642EE0" w:rsidRPr="00AF6211">
        <w:rPr>
          <w:rFonts w:ascii="Book Antiqua" w:hAnsi="Book Antiqua"/>
          <w:noProof/>
          <w:sz w:val="24"/>
          <w:szCs w:val="24"/>
          <w:vertAlign w:val="superscript"/>
        </w:rPr>
        <w:t>[67]</w:t>
      </w:r>
      <w:r w:rsidRPr="00AF6211">
        <w:rPr>
          <w:rFonts w:ascii="Book Antiqua" w:hAnsi="Book Antiqua"/>
          <w:sz w:val="24"/>
          <w:szCs w:val="24"/>
        </w:rPr>
        <w:t>. While human hepatocytes are the preferred cells, obtain</w:t>
      </w:r>
      <w:r w:rsidR="007F043F" w:rsidRPr="00AF6211">
        <w:rPr>
          <w:rFonts w:ascii="Book Antiqua" w:hAnsi="Book Antiqua"/>
          <w:sz w:val="24"/>
          <w:szCs w:val="24"/>
        </w:rPr>
        <w:t>ing</w:t>
      </w:r>
      <w:r w:rsidRPr="00AF6211">
        <w:rPr>
          <w:rFonts w:ascii="Book Antiqua" w:hAnsi="Book Antiqua"/>
          <w:sz w:val="24"/>
          <w:szCs w:val="24"/>
        </w:rPr>
        <w:t xml:space="preserve"> sufficient human hepatocytes faces the same difficulty of organ shortage. Porcine hepatocytes are close to human hepatocytes, but have potential risk of </w:t>
      </w:r>
      <w:proofErr w:type="spellStart"/>
      <w:r w:rsidRPr="00AF6211">
        <w:rPr>
          <w:rFonts w:ascii="Book Antiqua" w:hAnsi="Book Antiqua"/>
          <w:sz w:val="24"/>
          <w:szCs w:val="24"/>
        </w:rPr>
        <w:t>xenozoonosis</w:t>
      </w:r>
      <w:proofErr w:type="spellEnd"/>
      <w:r w:rsidRPr="00AF6211">
        <w:rPr>
          <w:rFonts w:ascii="Book Antiqua" w:hAnsi="Book Antiqua"/>
          <w:sz w:val="24"/>
          <w:szCs w:val="24"/>
        </w:rPr>
        <w:t xml:space="preserve"> and immunological response. Hepatoma cells can provide large amount</w:t>
      </w:r>
      <w:r w:rsidR="007F043F" w:rsidRPr="00AF6211">
        <w:rPr>
          <w:rFonts w:ascii="Book Antiqua" w:hAnsi="Book Antiqua"/>
          <w:sz w:val="24"/>
          <w:szCs w:val="24"/>
        </w:rPr>
        <w:t>s</w:t>
      </w:r>
      <w:r w:rsidRPr="00AF6211">
        <w:rPr>
          <w:rFonts w:ascii="Book Antiqua" w:hAnsi="Book Antiqua"/>
          <w:sz w:val="24"/>
          <w:szCs w:val="24"/>
        </w:rPr>
        <w:t xml:space="preserve"> of materials, but suffer from incompetent metabolism and ammonia </w:t>
      </w:r>
      <w:proofErr w:type="gramStart"/>
      <w:r w:rsidRPr="00AF6211">
        <w:rPr>
          <w:rFonts w:ascii="Book Antiqua" w:hAnsi="Book Antiqua"/>
          <w:sz w:val="24"/>
          <w:szCs w:val="24"/>
        </w:rPr>
        <w:t>clearance</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68]</w:t>
      </w:r>
      <w:r w:rsidRPr="00AF6211">
        <w:rPr>
          <w:rFonts w:ascii="Book Antiqua" w:hAnsi="Book Antiqua"/>
          <w:sz w:val="24"/>
          <w:szCs w:val="24"/>
        </w:rPr>
        <w:t xml:space="preserve">. </w:t>
      </w:r>
      <w:proofErr w:type="spellStart"/>
      <w:r w:rsidRPr="00AF6211">
        <w:rPr>
          <w:rFonts w:ascii="Book Antiqua" w:hAnsi="Book Antiqua"/>
          <w:sz w:val="24"/>
          <w:szCs w:val="24"/>
        </w:rPr>
        <w:t>HiHeps</w:t>
      </w:r>
      <w:proofErr w:type="spellEnd"/>
      <w:r w:rsidRPr="00AF6211">
        <w:rPr>
          <w:rFonts w:ascii="Book Antiqua" w:hAnsi="Book Antiqua"/>
          <w:sz w:val="24"/>
          <w:szCs w:val="24"/>
        </w:rPr>
        <w:t xml:space="preserve"> representing a new invaluable cell source for BAL device</w:t>
      </w:r>
      <w:r w:rsidR="007F043F" w:rsidRPr="00AF6211">
        <w:rPr>
          <w:rFonts w:ascii="Book Antiqua" w:hAnsi="Book Antiqua"/>
          <w:sz w:val="24"/>
          <w:szCs w:val="24"/>
        </w:rPr>
        <w:t>s</w:t>
      </w:r>
      <w:r w:rsidRPr="00AF6211">
        <w:rPr>
          <w:rFonts w:ascii="Book Antiqua" w:hAnsi="Book Antiqua"/>
          <w:sz w:val="24"/>
          <w:szCs w:val="24"/>
        </w:rPr>
        <w:t>, and have been success</w:t>
      </w:r>
      <w:r w:rsidR="007F043F" w:rsidRPr="00AF6211">
        <w:rPr>
          <w:rFonts w:ascii="Book Antiqua" w:hAnsi="Book Antiqua"/>
          <w:sz w:val="24"/>
          <w:szCs w:val="24"/>
        </w:rPr>
        <w:t>ful</w:t>
      </w:r>
      <w:r w:rsidRPr="00AF6211">
        <w:rPr>
          <w:rFonts w:ascii="Book Antiqua" w:hAnsi="Book Antiqua"/>
          <w:sz w:val="24"/>
          <w:szCs w:val="24"/>
        </w:rPr>
        <w:t xml:space="preserve"> in </w:t>
      </w:r>
      <w:proofErr w:type="gramStart"/>
      <w:r w:rsidRPr="00AF6211">
        <w:rPr>
          <w:rFonts w:ascii="Book Antiqua" w:hAnsi="Book Antiqua"/>
          <w:sz w:val="24"/>
          <w:szCs w:val="24"/>
        </w:rPr>
        <w:t>pigs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67]</w:t>
      </w:r>
      <w:r w:rsidRPr="00AF6211">
        <w:rPr>
          <w:rFonts w:ascii="Book Antiqua" w:hAnsi="Book Antiqua"/>
          <w:sz w:val="24"/>
          <w:szCs w:val="24"/>
        </w:rPr>
        <w:t xml:space="preserve"> as well as in primary tests in patients. While we have not seen </w:t>
      </w:r>
      <w:r w:rsidR="00CF057D" w:rsidRPr="00AF6211">
        <w:rPr>
          <w:rFonts w:ascii="Book Antiqua" w:hAnsi="Book Antiqua"/>
          <w:sz w:val="24"/>
          <w:szCs w:val="24"/>
        </w:rPr>
        <w:t xml:space="preserve">reports of </w:t>
      </w:r>
      <w:r w:rsidRPr="00AF6211">
        <w:rPr>
          <w:rFonts w:ascii="Book Antiqua" w:hAnsi="Book Antiqua"/>
          <w:sz w:val="24"/>
          <w:szCs w:val="24"/>
        </w:rPr>
        <w:t xml:space="preserve">HLCs </w:t>
      </w:r>
      <w:r w:rsidR="00CF057D" w:rsidRPr="00AF6211">
        <w:rPr>
          <w:rFonts w:ascii="Book Antiqua" w:hAnsi="Book Antiqua"/>
          <w:sz w:val="24"/>
          <w:szCs w:val="24"/>
        </w:rPr>
        <w:t xml:space="preserve">being </w:t>
      </w:r>
      <w:r w:rsidRPr="00AF6211">
        <w:rPr>
          <w:rFonts w:ascii="Book Antiqua" w:hAnsi="Book Antiqua"/>
          <w:sz w:val="24"/>
          <w:szCs w:val="24"/>
        </w:rPr>
        <w:t>applied in BAL device</w:t>
      </w:r>
      <w:r w:rsidR="00CF057D" w:rsidRPr="00AF6211">
        <w:rPr>
          <w:rFonts w:ascii="Book Antiqua" w:hAnsi="Book Antiqua"/>
          <w:sz w:val="24"/>
          <w:szCs w:val="24"/>
        </w:rPr>
        <w:t>s</w:t>
      </w:r>
      <w:r w:rsidRPr="00AF6211">
        <w:rPr>
          <w:rFonts w:ascii="Book Antiqua" w:hAnsi="Book Antiqua"/>
          <w:sz w:val="24"/>
          <w:szCs w:val="24"/>
        </w:rPr>
        <w:t xml:space="preserve">, we </w:t>
      </w:r>
      <w:r w:rsidR="00CF057D" w:rsidRPr="00AF6211">
        <w:rPr>
          <w:rFonts w:ascii="Book Antiqua" w:hAnsi="Book Antiqua"/>
          <w:sz w:val="24"/>
          <w:szCs w:val="24"/>
        </w:rPr>
        <w:t xml:space="preserve">envisage </w:t>
      </w:r>
      <w:r w:rsidRPr="00AF6211">
        <w:rPr>
          <w:rFonts w:ascii="Book Antiqua" w:hAnsi="Book Antiqua"/>
          <w:sz w:val="24"/>
          <w:szCs w:val="24"/>
        </w:rPr>
        <w:t xml:space="preserve">that </w:t>
      </w:r>
      <w:bookmarkStart w:id="31" w:name="OLE_LINK109"/>
      <w:bookmarkStart w:id="32" w:name="OLE_LINK110"/>
      <w:r w:rsidRPr="00AF6211">
        <w:rPr>
          <w:rFonts w:ascii="Book Antiqua" w:hAnsi="Book Antiqua"/>
          <w:sz w:val="24"/>
          <w:szCs w:val="24"/>
        </w:rPr>
        <w:t>HL</w:t>
      </w:r>
      <w:bookmarkEnd w:id="31"/>
      <w:bookmarkEnd w:id="32"/>
      <w:r w:rsidRPr="00AF6211">
        <w:rPr>
          <w:rFonts w:ascii="Book Antiqua" w:hAnsi="Book Antiqua"/>
          <w:sz w:val="24"/>
          <w:szCs w:val="24"/>
        </w:rPr>
        <w:t xml:space="preserve">Cs </w:t>
      </w:r>
      <w:r w:rsidR="00CF057D" w:rsidRPr="00AF6211">
        <w:rPr>
          <w:rFonts w:ascii="Book Antiqua" w:hAnsi="Book Antiqua"/>
          <w:sz w:val="24"/>
          <w:szCs w:val="24"/>
        </w:rPr>
        <w:t xml:space="preserve">will be </w:t>
      </w:r>
      <w:r w:rsidRPr="00AF6211">
        <w:rPr>
          <w:rFonts w:ascii="Book Antiqua" w:hAnsi="Book Antiqua"/>
          <w:sz w:val="24"/>
          <w:szCs w:val="24"/>
        </w:rPr>
        <w:t xml:space="preserve">a potential cell source </w:t>
      </w:r>
      <w:r w:rsidR="00370EFD" w:rsidRPr="00AF6211">
        <w:rPr>
          <w:rFonts w:ascii="Book Antiqua" w:eastAsia="Calibri" w:hAnsi="Book Antiqua"/>
          <w:sz w:val="24"/>
          <w:szCs w:val="24"/>
        </w:rPr>
        <w:t>for</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the</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treatment</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of</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liver</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failure</w:t>
      </w:r>
      <w:bookmarkStart w:id="33" w:name="OLE_LINK111"/>
      <w:bookmarkStart w:id="34" w:name="OLE_LINK112"/>
      <w:r w:rsidR="00370EFD" w:rsidRPr="00AF6211">
        <w:rPr>
          <w:rFonts w:ascii="Book Antiqua" w:hAnsi="Book Antiqua"/>
          <w:sz w:val="24"/>
          <w:szCs w:val="24"/>
        </w:rPr>
        <w:t xml:space="preserve"> </w:t>
      </w:r>
      <w:bookmarkEnd w:id="33"/>
      <w:bookmarkEnd w:id="34"/>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BAL</w:t>
      </w:r>
      <w:r w:rsidRPr="00AF6211">
        <w:rPr>
          <w:rFonts w:ascii="Book Antiqua" w:hAnsi="Book Antiqua"/>
          <w:sz w:val="24"/>
          <w:szCs w:val="24"/>
        </w:rPr>
        <w:t xml:space="preserve"> </w:t>
      </w:r>
      <w:r w:rsidRPr="00AF6211">
        <w:rPr>
          <w:rFonts w:ascii="Book Antiqua" w:eastAsia="Calibri" w:hAnsi="Book Antiqua"/>
          <w:sz w:val="24"/>
          <w:szCs w:val="24"/>
        </w:rPr>
        <w:t>support</w:t>
      </w:r>
      <w:r w:rsidRPr="00AF6211">
        <w:rPr>
          <w:rFonts w:ascii="Book Antiqua" w:hAnsi="Book Antiqua"/>
          <w:sz w:val="24"/>
          <w:szCs w:val="24"/>
        </w:rPr>
        <w:t xml:space="preserve"> </w:t>
      </w:r>
      <w:r w:rsidRPr="00AF6211">
        <w:rPr>
          <w:rFonts w:ascii="Book Antiqua" w:eastAsia="Calibri" w:hAnsi="Book Antiqua"/>
          <w:sz w:val="24"/>
          <w:szCs w:val="24"/>
        </w:rPr>
        <w:t>systems</w:t>
      </w:r>
      <w:r w:rsidR="00370EFD" w:rsidRPr="00AF6211">
        <w:rPr>
          <w:rFonts w:ascii="Book Antiqua" w:eastAsia="Calibri" w:hAnsi="Book Antiqua"/>
          <w:sz w:val="24"/>
          <w:szCs w:val="24"/>
        </w:rPr>
        <w:t xml:space="preserve"> in</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the</w:t>
      </w:r>
      <w:r w:rsidR="00370EFD" w:rsidRPr="00AF6211">
        <w:rPr>
          <w:rFonts w:ascii="Book Antiqua" w:hAnsi="Book Antiqua"/>
          <w:sz w:val="24"/>
          <w:szCs w:val="24"/>
        </w:rPr>
        <w:t xml:space="preserve"> </w:t>
      </w:r>
      <w:r w:rsidR="00370EFD" w:rsidRPr="00AF6211">
        <w:rPr>
          <w:rFonts w:ascii="Book Antiqua" w:eastAsia="Calibri" w:hAnsi="Book Antiqua"/>
          <w:sz w:val="24"/>
          <w:szCs w:val="24"/>
        </w:rPr>
        <w:t>future</w:t>
      </w:r>
      <w:r w:rsidRPr="00AF6211">
        <w:rPr>
          <w:rFonts w:ascii="Book Antiqua" w:hAnsi="Book Antiqua"/>
          <w:sz w:val="24"/>
          <w:szCs w:val="24"/>
        </w:rPr>
        <w:t>. The advantages of HLCs are obvious: human or patient-specific genetic background, normal karyotype, potentially unlimited supply</w:t>
      </w:r>
      <w:r w:rsidR="00CF057D" w:rsidRPr="00AF6211">
        <w:rPr>
          <w:rFonts w:ascii="Book Antiqua" w:hAnsi="Book Antiqua"/>
          <w:sz w:val="24"/>
          <w:szCs w:val="24"/>
        </w:rPr>
        <w:t>,</w:t>
      </w:r>
      <w:r w:rsidRPr="00AF6211">
        <w:rPr>
          <w:rFonts w:ascii="Book Antiqua" w:hAnsi="Book Antiqua"/>
          <w:sz w:val="24"/>
          <w:szCs w:val="24"/>
        </w:rPr>
        <w:t xml:space="preserve"> and better liver functions. However, to obtain a large amount of functional and homogen</w:t>
      </w:r>
      <w:r w:rsidR="00CF057D" w:rsidRPr="00AF6211">
        <w:rPr>
          <w:rFonts w:ascii="Book Antiqua" w:hAnsi="Book Antiqua"/>
          <w:sz w:val="24"/>
          <w:szCs w:val="24"/>
        </w:rPr>
        <w:t>e</w:t>
      </w:r>
      <w:r w:rsidRPr="00AF6211">
        <w:rPr>
          <w:rFonts w:ascii="Book Antiqua" w:hAnsi="Book Antiqua"/>
          <w:sz w:val="24"/>
          <w:szCs w:val="24"/>
        </w:rPr>
        <w:t xml:space="preserve">ous hepatocytes from </w:t>
      </w:r>
      <w:proofErr w:type="spellStart"/>
      <w:r w:rsidRPr="00AF6211">
        <w:rPr>
          <w:rFonts w:ascii="Book Antiqua" w:hAnsi="Book Antiqua"/>
          <w:sz w:val="24"/>
          <w:szCs w:val="24"/>
        </w:rPr>
        <w:t>hPSCs</w:t>
      </w:r>
      <w:proofErr w:type="spellEnd"/>
      <w:r w:rsidRPr="00AF6211">
        <w:rPr>
          <w:rFonts w:ascii="Book Antiqua" w:hAnsi="Book Antiqua"/>
          <w:sz w:val="24"/>
          <w:szCs w:val="24"/>
        </w:rPr>
        <w:t xml:space="preserve"> still depends on continuous improvement to the differentiation protocols and development of optimal large-scale culture systems. </w:t>
      </w:r>
    </w:p>
    <w:p w14:paraId="3C7A0F25" w14:textId="77777777" w:rsidR="00CF057D" w:rsidRPr="00AF6211" w:rsidRDefault="00CF057D" w:rsidP="00EE5E65">
      <w:pPr>
        <w:adjustRightInd w:val="0"/>
        <w:snapToGrid w:val="0"/>
        <w:spacing w:line="360" w:lineRule="auto"/>
        <w:jc w:val="both"/>
        <w:rPr>
          <w:rFonts w:ascii="Book Antiqua" w:eastAsia="Calibri" w:hAnsi="Book Antiqua"/>
          <w:b/>
          <w:i/>
          <w:lang w:bidi="en-US"/>
        </w:rPr>
      </w:pPr>
    </w:p>
    <w:p w14:paraId="2DDC02B3" w14:textId="6E4DE76C" w:rsidR="00F64A9C" w:rsidRPr="00AF6211" w:rsidRDefault="00F64A9C" w:rsidP="00EE5E65">
      <w:pPr>
        <w:adjustRightInd w:val="0"/>
        <w:snapToGrid w:val="0"/>
        <w:spacing w:line="360" w:lineRule="auto"/>
        <w:jc w:val="both"/>
        <w:rPr>
          <w:rFonts w:ascii="Book Antiqua" w:eastAsia="Calibri" w:hAnsi="Book Antiqua"/>
          <w:b/>
          <w:i/>
          <w:lang w:bidi="en-US"/>
        </w:rPr>
      </w:pPr>
      <w:r w:rsidRPr="00AF6211">
        <w:rPr>
          <w:rFonts w:ascii="Book Antiqua" w:eastAsia="Calibri" w:hAnsi="Book Antiqua"/>
          <w:b/>
          <w:i/>
          <w:lang w:bidi="en-US"/>
        </w:rPr>
        <w:t>In vivo transplantation</w:t>
      </w:r>
    </w:p>
    <w:p w14:paraId="180764EB" w14:textId="3E061344" w:rsidR="00D82D95" w:rsidRPr="00AF6211" w:rsidRDefault="00F64A9C" w:rsidP="00EE5E65">
      <w:pPr>
        <w:pStyle w:val="MDPI17abstract"/>
        <w:spacing w:before="0" w:line="360" w:lineRule="auto"/>
        <w:ind w:left="0"/>
        <w:rPr>
          <w:rFonts w:ascii="Book Antiqua" w:hAnsi="Book Antiqua"/>
          <w:sz w:val="24"/>
          <w:szCs w:val="24"/>
          <w:lang w:eastAsia="zh-CN"/>
        </w:rPr>
      </w:pPr>
      <w:r w:rsidRPr="00AF6211">
        <w:rPr>
          <w:rFonts w:ascii="Book Antiqua" w:eastAsia="Calibri" w:hAnsi="Book Antiqua"/>
          <w:sz w:val="24"/>
          <w:szCs w:val="24"/>
        </w:rPr>
        <w:t>OLT</w:t>
      </w:r>
      <w:r w:rsidRPr="00AF6211">
        <w:rPr>
          <w:rFonts w:ascii="Book Antiqua" w:hAnsi="Book Antiqua"/>
          <w:sz w:val="24"/>
          <w:szCs w:val="24"/>
        </w:rPr>
        <w:t xml:space="preserve"> </w:t>
      </w:r>
      <w:r w:rsidR="00E40997" w:rsidRPr="00AF6211">
        <w:rPr>
          <w:rFonts w:ascii="Book Antiqua" w:eastAsia="Calibri" w:hAnsi="Book Antiqua"/>
          <w:sz w:val="24"/>
          <w:szCs w:val="24"/>
        </w:rPr>
        <w:t>remains</w:t>
      </w:r>
      <w:r w:rsidR="00405FC6"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most</w:t>
      </w:r>
      <w:r w:rsidRPr="00AF6211">
        <w:rPr>
          <w:rFonts w:ascii="Book Antiqua" w:hAnsi="Book Antiqua"/>
          <w:sz w:val="24"/>
          <w:szCs w:val="24"/>
        </w:rPr>
        <w:t xml:space="preserve"> </w:t>
      </w:r>
      <w:r w:rsidRPr="00AF6211">
        <w:rPr>
          <w:rFonts w:ascii="Book Antiqua" w:eastAsia="Calibri" w:hAnsi="Book Antiqua"/>
          <w:sz w:val="24"/>
          <w:szCs w:val="24"/>
        </w:rPr>
        <w:t>effective</w:t>
      </w:r>
      <w:r w:rsidRPr="00AF6211">
        <w:rPr>
          <w:rFonts w:ascii="Book Antiqua" w:hAnsi="Book Antiqua"/>
          <w:sz w:val="24"/>
          <w:szCs w:val="24"/>
        </w:rPr>
        <w:t xml:space="preserve"> </w:t>
      </w:r>
      <w:r w:rsidRPr="00AF6211">
        <w:rPr>
          <w:rFonts w:ascii="Book Antiqua" w:eastAsia="Calibri" w:hAnsi="Book Antiqua"/>
          <w:sz w:val="24"/>
          <w:szCs w:val="24"/>
        </w:rPr>
        <w:t>treatment</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end</w:t>
      </w:r>
      <w:r w:rsidRPr="00AF6211">
        <w:rPr>
          <w:rFonts w:ascii="Book Antiqua" w:hAnsi="Book Antiqua"/>
          <w:sz w:val="24"/>
          <w:szCs w:val="24"/>
        </w:rPr>
        <w:t>-</w:t>
      </w:r>
      <w:r w:rsidRPr="00AF6211">
        <w:rPr>
          <w:rFonts w:ascii="Book Antiqua" w:eastAsia="Calibri" w:hAnsi="Book Antiqua"/>
          <w:sz w:val="24"/>
          <w:szCs w:val="24"/>
        </w:rPr>
        <w:t>stage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diseases</w:t>
      </w:r>
      <w:r w:rsidRPr="00AF6211">
        <w:rPr>
          <w:rFonts w:ascii="Book Antiqua" w:hAnsi="Book Antiqua"/>
          <w:sz w:val="24"/>
          <w:szCs w:val="24"/>
        </w:rPr>
        <w:t xml:space="preserve">. </w:t>
      </w:r>
      <w:r w:rsidRPr="00AF6211">
        <w:rPr>
          <w:rFonts w:ascii="Book Antiqua" w:eastAsia="Calibri" w:hAnsi="Book Antiqua"/>
          <w:sz w:val="24"/>
          <w:szCs w:val="24"/>
        </w:rPr>
        <w:t>However</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donor</w:t>
      </w:r>
      <w:r w:rsidRPr="00AF6211">
        <w:rPr>
          <w:rFonts w:ascii="Book Antiqua" w:hAnsi="Book Antiqua"/>
          <w:sz w:val="24"/>
          <w:szCs w:val="24"/>
        </w:rPr>
        <w:t xml:space="preserve"> </w:t>
      </w:r>
      <w:r w:rsidRPr="00AF6211">
        <w:rPr>
          <w:rFonts w:ascii="Book Antiqua" w:eastAsia="Calibri" w:hAnsi="Book Antiqua"/>
          <w:sz w:val="24"/>
          <w:szCs w:val="24"/>
        </w:rPr>
        <w:t>shortage</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life-long</w:t>
      </w:r>
      <w:r w:rsidRPr="00AF6211">
        <w:rPr>
          <w:rFonts w:ascii="Book Antiqua" w:hAnsi="Book Antiqua"/>
          <w:sz w:val="24"/>
          <w:szCs w:val="24"/>
        </w:rPr>
        <w:t xml:space="preserve"> </w:t>
      </w:r>
      <w:r w:rsidRPr="00AF6211">
        <w:rPr>
          <w:rFonts w:ascii="Book Antiqua" w:eastAsia="Calibri" w:hAnsi="Book Antiqua"/>
          <w:sz w:val="24"/>
          <w:szCs w:val="24"/>
        </w:rPr>
        <w:t>need</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immunosuppression</w:t>
      </w:r>
      <w:r w:rsidRPr="00AF6211">
        <w:rPr>
          <w:rFonts w:ascii="Book Antiqua" w:hAnsi="Book Antiqua"/>
          <w:sz w:val="24"/>
          <w:szCs w:val="24"/>
        </w:rPr>
        <w:t xml:space="preserve"> </w:t>
      </w:r>
      <w:r w:rsidRPr="00AF6211">
        <w:rPr>
          <w:rFonts w:ascii="Book Antiqua" w:eastAsia="Calibri" w:hAnsi="Book Antiqua"/>
          <w:sz w:val="24"/>
          <w:szCs w:val="24"/>
        </w:rPr>
        <w:t>are</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main</w:t>
      </w:r>
      <w:r w:rsidRPr="00AF6211">
        <w:rPr>
          <w:rFonts w:ascii="Book Antiqua" w:hAnsi="Book Antiqua"/>
          <w:sz w:val="24"/>
          <w:szCs w:val="24"/>
        </w:rPr>
        <w:t xml:space="preserve"> </w:t>
      </w:r>
      <w:r w:rsidRPr="00AF6211">
        <w:rPr>
          <w:rFonts w:ascii="Book Antiqua" w:eastAsia="Calibri" w:hAnsi="Book Antiqua"/>
          <w:sz w:val="24"/>
          <w:szCs w:val="24"/>
        </w:rPr>
        <w:t>limitations</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l</w:t>
      </w:r>
      <w:bookmarkStart w:id="35" w:name="OLE_LINK183"/>
      <w:r w:rsidRPr="00AF6211">
        <w:rPr>
          <w:rFonts w:ascii="Book Antiqua" w:eastAsia="Calibri" w:hAnsi="Book Antiqua"/>
          <w:sz w:val="24"/>
          <w:szCs w:val="24"/>
        </w:rPr>
        <w:t>iver</w:t>
      </w:r>
      <w:r w:rsidRPr="00AF6211">
        <w:rPr>
          <w:rFonts w:ascii="Book Antiqua" w:hAnsi="Book Antiqua"/>
          <w:sz w:val="24"/>
          <w:szCs w:val="24"/>
        </w:rPr>
        <w:t xml:space="preserve"> </w:t>
      </w:r>
      <w:r w:rsidRPr="00AF6211">
        <w:rPr>
          <w:rFonts w:ascii="Book Antiqua" w:eastAsia="Calibri" w:hAnsi="Book Antiqua"/>
          <w:sz w:val="24"/>
          <w:szCs w:val="24"/>
        </w:rPr>
        <w:t>transplantation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potential</w:t>
      </w:r>
      <w:r w:rsidRPr="00AF6211">
        <w:rPr>
          <w:rFonts w:ascii="Book Antiqua" w:hAnsi="Book Antiqua"/>
          <w:sz w:val="24"/>
          <w:szCs w:val="24"/>
        </w:rPr>
        <w:t xml:space="preserve"> </w:t>
      </w:r>
      <w:r w:rsidRPr="00AF6211">
        <w:rPr>
          <w:rFonts w:ascii="Book Antiqua" w:eastAsia="Calibri" w:hAnsi="Book Antiqua"/>
          <w:sz w:val="24"/>
          <w:szCs w:val="24"/>
        </w:rPr>
        <w:t>alternative</w:t>
      </w:r>
      <w:r w:rsidRPr="00AF6211">
        <w:rPr>
          <w:rFonts w:ascii="Book Antiqua" w:hAnsi="Book Antiqua"/>
          <w:sz w:val="24"/>
          <w:szCs w:val="24"/>
        </w:rPr>
        <w:t xml:space="preserve"> </w:t>
      </w:r>
      <w:r w:rsidRPr="00AF6211">
        <w:rPr>
          <w:rFonts w:ascii="Book Antiqua" w:eastAsia="Calibri" w:hAnsi="Book Antiqua"/>
          <w:sz w:val="24"/>
          <w:szCs w:val="24"/>
        </w:rPr>
        <w:t>to</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transplantation</w:t>
      </w:r>
      <w:r w:rsidRPr="00AF6211">
        <w:rPr>
          <w:rFonts w:ascii="Book Antiqua" w:hAnsi="Book Antiqua"/>
          <w:sz w:val="24"/>
          <w:szCs w:val="24"/>
        </w:rPr>
        <w:t xml:space="preserve"> </w:t>
      </w:r>
      <w:r w:rsidRPr="00AF6211">
        <w:rPr>
          <w:rFonts w:ascii="Book Antiqua" w:eastAsia="Calibri" w:hAnsi="Book Antiqua"/>
          <w:sz w:val="24"/>
          <w:szCs w:val="24"/>
        </w:rPr>
        <w:t>is</w:t>
      </w:r>
      <w:r w:rsidRPr="00AF6211">
        <w:rPr>
          <w:rFonts w:ascii="Book Antiqua" w:hAnsi="Book Antiqua"/>
          <w:sz w:val="24"/>
          <w:szCs w:val="24"/>
        </w:rPr>
        <w:t xml:space="preserve"> </w:t>
      </w:r>
      <w:r w:rsidRPr="00AF6211">
        <w:rPr>
          <w:rFonts w:ascii="Book Antiqua" w:eastAsia="Calibri" w:hAnsi="Book Antiqua"/>
          <w:sz w:val="24"/>
          <w:szCs w:val="24"/>
        </w:rPr>
        <w:t>hepatocyte</w:t>
      </w:r>
      <w:r w:rsidRPr="00AF6211">
        <w:rPr>
          <w:rFonts w:ascii="Book Antiqua" w:hAnsi="Book Antiqua"/>
          <w:sz w:val="24"/>
          <w:szCs w:val="24"/>
        </w:rPr>
        <w:t xml:space="preserve"> </w:t>
      </w:r>
      <w:proofErr w:type="gramStart"/>
      <w:r w:rsidRPr="00AF6211">
        <w:rPr>
          <w:rFonts w:ascii="Book Antiqua" w:eastAsia="Calibri" w:hAnsi="Book Antiqua"/>
          <w:sz w:val="24"/>
          <w:szCs w:val="24"/>
        </w:rPr>
        <w:t>transplantation</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69-71]</w:t>
      </w:r>
      <w:r w:rsidRPr="00AF6211">
        <w:rPr>
          <w:rFonts w:ascii="Book Antiqua" w:hAnsi="Book Antiqua"/>
          <w:sz w:val="24"/>
          <w:szCs w:val="24"/>
        </w:rPr>
        <w:t xml:space="preserve">. However, cell transplantation is also limited by the availability </w:t>
      </w:r>
      <w:r w:rsidRPr="00AF6211">
        <w:rPr>
          <w:rFonts w:ascii="Book Antiqua" w:hAnsi="Book Antiqua"/>
          <w:sz w:val="24"/>
          <w:szCs w:val="24"/>
        </w:rPr>
        <w:lastRenderedPageBreak/>
        <w:t xml:space="preserve">of effective cell sources, </w:t>
      </w:r>
      <w:r w:rsidRPr="00AF6211">
        <w:rPr>
          <w:rFonts w:ascii="Book Antiqua" w:eastAsia="Calibri" w:hAnsi="Book Antiqua"/>
          <w:sz w:val="24"/>
          <w:szCs w:val="24"/>
        </w:rPr>
        <w:t>generation</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Pr="00AF6211">
        <w:rPr>
          <w:rFonts w:ascii="Book Antiqua" w:eastAsia="Calibri" w:hAnsi="Book Antiqua"/>
          <w:sz w:val="24"/>
          <w:szCs w:val="24"/>
        </w:rPr>
        <w:t>alternative</w:t>
      </w:r>
      <w:r w:rsidRPr="00AF6211">
        <w:rPr>
          <w:rFonts w:ascii="Book Antiqua" w:hAnsi="Book Antiqua"/>
          <w:sz w:val="24"/>
          <w:szCs w:val="24"/>
        </w:rPr>
        <w:t xml:space="preserve"> </w:t>
      </w:r>
      <w:r w:rsidRPr="00AF6211">
        <w:rPr>
          <w:rFonts w:ascii="Book Antiqua" w:eastAsia="Calibri" w:hAnsi="Book Antiqua"/>
          <w:sz w:val="24"/>
          <w:szCs w:val="24"/>
        </w:rPr>
        <w:t>hepatocytes</w:t>
      </w:r>
      <w:r w:rsidRPr="00AF6211">
        <w:rPr>
          <w:rFonts w:ascii="Book Antiqua" w:hAnsi="Book Antiqua"/>
          <w:sz w:val="24"/>
          <w:szCs w:val="24"/>
        </w:rPr>
        <w:t xml:space="preserve"> </w:t>
      </w:r>
      <w:r w:rsidRPr="00AF6211">
        <w:rPr>
          <w:rFonts w:ascii="Book Antiqua" w:eastAsia="Calibri" w:hAnsi="Book Antiqua"/>
          <w:sz w:val="24"/>
          <w:szCs w:val="24"/>
        </w:rPr>
        <w:t>is thus</w:t>
      </w:r>
      <w:r w:rsidRPr="00AF6211">
        <w:rPr>
          <w:rFonts w:ascii="Book Antiqua" w:hAnsi="Book Antiqua"/>
          <w:sz w:val="24"/>
          <w:szCs w:val="24"/>
        </w:rPr>
        <w:t xml:space="preserve"> </w:t>
      </w:r>
      <w:r w:rsidRPr="00AF6211">
        <w:rPr>
          <w:rFonts w:ascii="Book Antiqua" w:eastAsia="Calibri" w:hAnsi="Book Antiqua"/>
          <w:sz w:val="24"/>
          <w:szCs w:val="24"/>
        </w:rPr>
        <w:t>an</w:t>
      </w:r>
      <w:r w:rsidRPr="00AF6211">
        <w:rPr>
          <w:rFonts w:ascii="Book Antiqua" w:hAnsi="Book Antiqua"/>
          <w:sz w:val="24"/>
          <w:szCs w:val="24"/>
        </w:rPr>
        <w:t xml:space="preserve"> </w:t>
      </w:r>
      <w:r w:rsidRPr="00AF6211">
        <w:rPr>
          <w:rFonts w:ascii="Book Antiqua" w:eastAsia="Calibri" w:hAnsi="Book Antiqua"/>
          <w:sz w:val="24"/>
          <w:szCs w:val="24"/>
        </w:rPr>
        <w:t>urgent</w:t>
      </w:r>
      <w:r w:rsidRPr="00AF6211">
        <w:rPr>
          <w:rFonts w:ascii="Book Antiqua" w:hAnsi="Book Antiqua"/>
          <w:sz w:val="24"/>
          <w:szCs w:val="24"/>
        </w:rPr>
        <w:t xml:space="preserve"> </w:t>
      </w:r>
      <w:r w:rsidRPr="00AF6211">
        <w:rPr>
          <w:rFonts w:ascii="Book Antiqua" w:eastAsia="Calibri" w:hAnsi="Book Antiqua"/>
          <w:sz w:val="24"/>
          <w:szCs w:val="24"/>
        </w:rPr>
        <w:t>problem</w:t>
      </w:r>
      <w:r w:rsidRPr="00AF6211">
        <w:rPr>
          <w:rFonts w:ascii="Book Antiqua" w:hAnsi="Book Antiqua"/>
          <w:sz w:val="24"/>
          <w:szCs w:val="24"/>
        </w:rPr>
        <w:t>. The i</w:t>
      </w:r>
      <w:bookmarkEnd w:id="35"/>
      <w:r w:rsidRPr="00AF6211">
        <w:rPr>
          <w:rFonts w:ascii="Book Antiqua" w:hAnsi="Book Antiqua"/>
          <w:sz w:val="24"/>
          <w:szCs w:val="24"/>
        </w:rPr>
        <w:t>deal cell source should at least meet the following requirements</w:t>
      </w:r>
      <w:r w:rsidR="00554312" w:rsidRPr="00AF6211">
        <w:rPr>
          <w:rFonts w:ascii="Book Antiqua" w:hAnsi="Book Antiqua"/>
          <w:sz w:val="24"/>
          <w:szCs w:val="24"/>
        </w:rPr>
        <w:t xml:space="preserve">: </w:t>
      </w:r>
      <w:r w:rsidR="00CF057D" w:rsidRPr="00AF6211">
        <w:rPr>
          <w:rFonts w:ascii="Book Antiqua" w:hAnsi="Book Antiqua"/>
          <w:sz w:val="24"/>
          <w:szCs w:val="24"/>
        </w:rPr>
        <w:t xml:space="preserve">(1) </w:t>
      </w:r>
      <w:r w:rsidRPr="00AF6211">
        <w:rPr>
          <w:rFonts w:ascii="Book Antiqua" w:hAnsi="Book Antiqua"/>
          <w:sz w:val="24"/>
          <w:szCs w:val="24"/>
        </w:rPr>
        <w:t>Available in large</w:t>
      </w:r>
      <w:r w:rsidR="00CF057D" w:rsidRPr="00AF6211">
        <w:rPr>
          <w:rFonts w:ascii="Book Antiqua" w:hAnsi="Book Antiqua"/>
          <w:sz w:val="24"/>
          <w:szCs w:val="24"/>
        </w:rPr>
        <w:t xml:space="preserve"> quantity</w:t>
      </w:r>
      <w:r w:rsidRPr="00AF6211">
        <w:rPr>
          <w:rFonts w:ascii="Book Antiqua" w:hAnsi="Book Antiqua"/>
          <w:sz w:val="24"/>
          <w:szCs w:val="24"/>
        </w:rPr>
        <w:t xml:space="preserve">. Similar </w:t>
      </w:r>
      <w:r w:rsidR="00CF057D" w:rsidRPr="00AF6211">
        <w:rPr>
          <w:rFonts w:ascii="Book Antiqua" w:hAnsi="Book Antiqua"/>
          <w:sz w:val="24"/>
          <w:szCs w:val="24"/>
        </w:rPr>
        <w:t xml:space="preserve">to </w:t>
      </w:r>
      <w:r w:rsidRPr="00AF6211">
        <w:rPr>
          <w:rFonts w:ascii="Book Antiqua" w:hAnsi="Book Antiqua"/>
          <w:sz w:val="24"/>
          <w:szCs w:val="24"/>
        </w:rPr>
        <w:t>hepatocytes needed in BAL devices, a large number of cells (&gt;</w:t>
      </w:r>
      <w:r w:rsidR="00554312" w:rsidRPr="00AF6211">
        <w:rPr>
          <w:rFonts w:ascii="Book Antiqua" w:hAnsi="Book Antiqua"/>
          <w:sz w:val="24"/>
          <w:szCs w:val="24"/>
        </w:rPr>
        <w:t xml:space="preserve"> </w:t>
      </w:r>
      <w:r w:rsidRPr="00AF6211">
        <w:rPr>
          <w:rFonts w:ascii="Book Antiqua" w:hAnsi="Book Antiqua"/>
          <w:sz w:val="24"/>
          <w:szCs w:val="24"/>
        </w:rPr>
        <w:t>10</w:t>
      </w:r>
      <w:r w:rsidRPr="00AF6211">
        <w:rPr>
          <w:rFonts w:ascii="Book Antiqua" w:hAnsi="Book Antiqua"/>
          <w:sz w:val="24"/>
          <w:szCs w:val="24"/>
          <w:vertAlign w:val="superscript"/>
        </w:rPr>
        <w:t>9</w:t>
      </w:r>
      <w:r w:rsidRPr="00AF6211">
        <w:rPr>
          <w:rFonts w:ascii="Book Antiqua" w:hAnsi="Book Antiqua"/>
          <w:sz w:val="24"/>
          <w:szCs w:val="24"/>
        </w:rPr>
        <w:t>) may be needed for transplantation to every adult patient</w:t>
      </w:r>
      <w:r w:rsidR="00554312"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hAnsi="Book Antiqua"/>
          <w:sz w:val="24"/>
          <w:szCs w:val="24"/>
        </w:rPr>
        <w:t xml:space="preserve">(2) </w:t>
      </w:r>
      <w:r w:rsidRPr="00AF6211">
        <w:rPr>
          <w:rFonts w:ascii="Book Antiqua" w:hAnsi="Book Antiqua"/>
          <w:sz w:val="24"/>
          <w:szCs w:val="24"/>
        </w:rPr>
        <w:t xml:space="preserve">High efficiency of </w:t>
      </w:r>
      <w:r w:rsidRPr="00AF6211">
        <w:rPr>
          <w:rFonts w:ascii="Book Antiqua" w:hAnsi="Book Antiqua"/>
          <w:i/>
          <w:sz w:val="24"/>
          <w:szCs w:val="24"/>
        </w:rPr>
        <w:t>in vivo</w:t>
      </w:r>
      <w:r w:rsidRPr="00AF6211">
        <w:rPr>
          <w:rFonts w:ascii="Book Antiqua" w:hAnsi="Book Antiqua"/>
          <w:sz w:val="24"/>
          <w:szCs w:val="24"/>
        </w:rPr>
        <w:t xml:space="preserve"> homing and repopulation. Transplanted cells can home and adapt to the microenvironment in recipient and successfully repopulate the liver</w:t>
      </w:r>
      <w:r w:rsidR="00554312"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hAnsi="Book Antiqua"/>
          <w:sz w:val="24"/>
          <w:szCs w:val="24"/>
        </w:rPr>
        <w:t xml:space="preserve">(3) </w:t>
      </w:r>
      <w:r w:rsidRPr="00AF6211">
        <w:rPr>
          <w:rFonts w:ascii="Book Antiqua" w:hAnsi="Book Antiqua"/>
          <w:sz w:val="24"/>
          <w:szCs w:val="24"/>
        </w:rPr>
        <w:t>Low immunogenic</w:t>
      </w:r>
      <w:r w:rsidR="00CF057D" w:rsidRPr="00AF6211">
        <w:rPr>
          <w:rFonts w:ascii="Book Antiqua" w:hAnsi="Book Antiqua"/>
          <w:sz w:val="24"/>
          <w:szCs w:val="24"/>
        </w:rPr>
        <w:t>ity</w:t>
      </w:r>
      <w:r w:rsidRPr="00AF6211">
        <w:rPr>
          <w:rFonts w:ascii="Book Antiqua" w:hAnsi="Book Antiqua"/>
          <w:sz w:val="24"/>
          <w:szCs w:val="24"/>
        </w:rPr>
        <w:t>. Cells have no or low immunogenic responses, which can be suppressed by low doses of immunosuppressant</w:t>
      </w:r>
      <w:r w:rsidR="00554312"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hAnsi="Book Antiqua"/>
          <w:sz w:val="24"/>
          <w:szCs w:val="24"/>
        </w:rPr>
        <w:t xml:space="preserve">(4) </w:t>
      </w:r>
      <w:bookmarkStart w:id="36" w:name="OLE_LINK12"/>
      <w:bookmarkStart w:id="37" w:name="OLE_LINK13"/>
      <w:r w:rsidRPr="00AF6211">
        <w:rPr>
          <w:rFonts w:ascii="Book Antiqua" w:hAnsi="Book Antiqua"/>
          <w:sz w:val="24"/>
          <w:szCs w:val="24"/>
        </w:rPr>
        <w:t xml:space="preserve">No tumorigenic risk. Transplanted cells should have normal karyotype and </w:t>
      </w:r>
      <w:r w:rsidR="00CF057D" w:rsidRPr="00AF6211">
        <w:rPr>
          <w:rFonts w:ascii="Book Antiqua" w:hAnsi="Book Antiqua"/>
          <w:sz w:val="24"/>
          <w:szCs w:val="24"/>
        </w:rPr>
        <w:t xml:space="preserve">be </w:t>
      </w:r>
      <w:r w:rsidRPr="00AF6211">
        <w:rPr>
          <w:rFonts w:ascii="Book Antiqua" w:hAnsi="Book Antiqua"/>
          <w:sz w:val="24"/>
          <w:szCs w:val="24"/>
        </w:rPr>
        <w:t xml:space="preserve">free of potential tumorigenic modulations, </w:t>
      </w:r>
      <w:bookmarkStart w:id="38" w:name="OLE_LINK14"/>
      <w:bookmarkStart w:id="39" w:name="OLE_LINK15"/>
      <w:r w:rsidRPr="00AF6211">
        <w:rPr>
          <w:rFonts w:ascii="Book Antiqua" w:hAnsi="Book Antiqua"/>
          <w:sz w:val="24"/>
          <w:szCs w:val="24"/>
        </w:rPr>
        <w:t>such as modifications in oncogenic or tumor suppressor genes.</w:t>
      </w:r>
      <w:bookmarkEnd w:id="36"/>
      <w:bookmarkEnd w:id="37"/>
      <w:bookmarkEnd w:id="38"/>
      <w:bookmarkEnd w:id="39"/>
      <w:r w:rsidRPr="00AF6211">
        <w:rPr>
          <w:rFonts w:ascii="Book Antiqua" w:hAnsi="Book Antiqua"/>
          <w:sz w:val="24"/>
          <w:szCs w:val="24"/>
        </w:rPr>
        <w:t xml:space="preserve"> To date, several mouse models have been adopted in testing the transplantation efficiency of human hepatocytes, which in general can be divided into two </w:t>
      </w:r>
      <w:proofErr w:type="gramStart"/>
      <w:r w:rsidRPr="00AF6211">
        <w:rPr>
          <w:rFonts w:ascii="Book Antiqua" w:hAnsi="Book Antiqua"/>
          <w:sz w:val="24"/>
          <w:szCs w:val="24"/>
        </w:rPr>
        <w:t>categories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72]</w:t>
      </w:r>
      <w:r w:rsidRPr="00AF6211">
        <w:rPr>
          <w:rFonts w:ascii="Book Antiqua" w:hAnsi="Book Antiqua"/>
          <w:sz w:val="24"/>
          <w:szCs w:val="24"/>
        </w:rPr>
        <w:t xml:space="preserve">. One is </w:t>
      </w:r>
      <w:r w:rsidR="00CF057D" w:rsidRPr="00AF6211">
        <w:rPr>
          <w:rFonts w:ascii="Book Antiqua" w:hAnsi="Book Antiqua"/>
          <w:sz w:val="24"/>
          <w:szCs w:val="24"/>
        </w:rPr>
        <w:t xml:space="preserve">a </w:t>
      </w:r>
      <w:r w:rsidRPr="00AF6211">
        <w:rPr>
          <w:rFonts w:ascii="Book Antiqua" w:hAnsi="Book Antiqua"/>
          <w:sz w:val="24"/>
          <w:szCs w:val="24"/>
        </w:rPr>
        <w:t>mouse model with a genetic disorder that causes depletion of the host hepatocytes, such as mice expressing urinary plasminogen activator (</w:t>
      </w:r>
      <w:proofErr w:type="spellStart"/>
      <w:r w:rsidRPr="00AF6211">
        <w:rPr>
          <w:rFonts w:ascii="Book Antiqua" w:hAnsi="Book Antiqua"/>
          <w:sz w:val="24"/>
          <w:szCs w:val="24"/>
        </w:rPr>
        <w:t>uPA</w:t>
      </w:r>
      <w:proofErr w:type="spellEnd"/>
      <w:r w:rsidRPr="00AF6211">
        <w:rPr>
          <w:rFonts w:ascii="Book Antiqua" w:hAnsi="Book Antiqua"/>
          <w:sz w:val="24"/>
          <w:szCs w:val="24"/>
        </w:rPr>
        <w:t>)</w:t>
      </w:r>
      <w:r w:rsidR="00B474FB" w:rsidRPr="00AF6211">
        <w:rPr>
          <w:rFonts w:ascii="Book Antiqua" w:hAnsi="Book Antiqua"/>
          <w:sz w:val="24"/>
          <w:szCs w:val="24"/>
        </w:rPr>
        <w:t xml:space="preserve"> driven by</w:t>
      </w:r>
      <w:r w:rsidRPr="00AF6211">
        <w:rPr>
          <w:rFonts w:ascii="Book Antiqua" w:hAnsi="Book Antiqua"/>
          <w:sz w:val="24"/>
          <w:szCs w:val="24"/>
        </w:rPr>
        <w:t xml:space="preserve"> </w:t>
      </w:r>
      <w:r w:rsidR="00E40997" w:rsidRPr="00AF6211">
        <w:rPr>
          <w:rFonts w:ascii="Book Antiqua" w:hAnsi="Book Antiqua"/>
          <w:sz w:val="24"/>
          <w:szCs w:val="24"/>
        </w:rPr>
        <w:t xml:space="preserve">the </w:t>
      </w:r>
      <w:r w:rsidRPr="00AF6211">
        <w:rPr>
          <w:rFonts w:ascii="Book Antiqua" w:hAnsi="Book Antiqua"/>
          <w:sz w:val="24"/>
          <w:szCs w:val="24"/>
        </w:rPr>
        <w:t xml:space="preserve">albumin or </w:t>
      </w:r>
      <w:proofErr w:type="spellStart"/>
      <w:r w:rsidRPr="00AF6211">
        <w:rPr>
          <w:rFonts w:ascii="Book Antiqua" w:hAnsi="Book Antiqua"/>
          <w:sz w:val="24"/>
          <w:szCs w:val="24"/>
        </w:rPr>
        <w:t>Mup</w:t>
      </w:r>
      <w:proofErr w:type="spellEnd"/>
      <w:r w:rsidRPr="00AF6211">
        <w:rPr>
          <w:rFonts w:ascii="Book Antiqua" w:hAnsi="Book Antiqua"/>
          <w:sz w:val="24"/>
          <w:szCs w:val="24"/>
        </w:rPr>
        <w:t xml:space="preserve"> promoter</w:t>
      </w:r>
      <w:r w:rsidR="00642EE0" w:rsidRPr="00AF6211">
        <w:rPr>
          <w:rFonts w:ascii="Book Antiqua" w:hAnsi="Book Antiqua"/>
          <w:noProof/>
          <w:sz w:val="24"/>
          <w:szCs w:val="24"/>
          <w:vertAlign w:val="superscript"/>
        </w:rPr>
        <w:t>[73,74]</w:t>
      </w:r>
      <w:r w:rsidRPr="00AF6211">
        <w:rPr>
          <w:rFonts w:ascii="Book Antiqua" w:hAnsi="Book Antiqua"/>
          <w:sz w:val="24"/>
          <w:szCs w:val="24"/>
        </w:rPr>
        <w:t xml:space="preserve">, and </w:t>
      </w:r>
      <w:proofErr w:type="spellStart"/>
      <w:r w:rsidRPr="00AF6211">
        <w:rPr>
          <w:rFonts w:ascii="Book Antiqua" w:hAnsi="Book Antiqua"/>
          <w:sz w:val="24"/>
          <w:szCs w:val="24"/>
        </w:rPr>
        <w:t>immunodeficient</w:t>
      </w:r>
      <w:proofErr w:type="spellEnd"/>
      <w:r w:rsidRPr="00AF6211">
        <w:rPr>
          <w:rFonts w:ascii="Book Antiqua" w:hAnsi="Book Antiqua"/>
          <w:sz w:val="24"/>
          <w:szCs w:val="24"/>
        </w:rPr>
        <w:t xml:space="preserve"> FRG [</w:t>
      </w:r>
      <w:r w:rsidRPr="00AF6211">
        <w:rPr>
          <w:rFonts w:ascii="Book Antiqua" w:hAnsi="Book Antiqua"/>
          <w:i/>
          <w:sz w:val="24"/>
          <w:szCs w:val="24"/>
        </w:rPr>
        <w:t>Fah</w:t>
      </w:r>
      <w:r w:rsidRPr="00AF6211">
        <w:rPr>
          <w:rFonts w:ascii="Book Antiqua" w:hAnsi="Book Antiqua"/>
          <w:sz w:val="24"/>
          <w:szCs w:val="24"/>
        </w:rPr>
        <w:t xml:space="preserve">(-/-) </w:t>
      </w:r>
      <w:r w:rsidRPr="00AF6211">
        <w:rPr>
          <w:rFonts w:ascii="Book Antiqua" w:hAnsi="Book Antiqua"/>
          <w:i/>
          <w:sz w:val="24"/>
          <w:szCs w:val="24"/>
        </w:rPr>
        <w:t>Rag2</w:t>
      </w:r>
      <w:r w:rsidRPr="00AF6211">
        <w:rPr>
          <w:rFonts w:ascii="Book Antiqua" w:hAnsi="Book Antiqua"/>
          <w:sz w:val="24"/>
          <w:szCs w:val="24"/>
        </w:rPr>
        <w:t xml:space="preserve">(-/-) </w:t>
      </w:r>
      <w:r w:rsidRPr="00AF6211">
        <w:rPr>
          <w:rFonts w:ascii="Book Antiqua" w:hAnsi="Book Antiqua"/>
          <w:i/>
          <w:sz w:val="24"/>
          <w:szCs w:val="24"/>
        </w:rPr>
        <w:t xml:space="preserve">Il2rg </w:t>
      </w:r>
      <w:r w:rsidRPr="00AF6211">
        <w:rPr>
          <w:rFonts w:ascii="Book Antiqua" w:hAnsi="Book Antiqua"/>
          <w:sz w:val="24"/>
          <w:szCs w:val="24"/>
        </w:rPr>
        <w:t>(-/-)] mice</w:t>
      </w:r>
      <w:r w:rsidR="00642EE0" w:rsidRPr="00AF6211">
        <w:rPr>
          <w:rFonts w:ascii="Book Antiqua" w:hAnsi="Book Antiqua"/>
          <w:noProof/>
          <w:sz w:val="24"/>
          <w:szCs w:val="24"/>
          <w:vertAlign w:val="superscript"/>
        </w:rPr>
        <w:t>[75]</w:t>
      </w:r>
      <w:r w:rsidRPr="00AF6211">
        <w:rPr>
          <w:rFonts w:ascii="Book Antiqua" w:hAnsi="Book Antiqua"/>
          <w:sz w:val="24"/>
          <w:szCs w:val="24"/>
        </w:rPr>
        <w:t xml:space="preserve">; another is </w:t>
      </w:r>
      <w:r w:rsidR="00CF057D" w:rsidRPr="00AF6211">
        <w:rPr>
          <w:rFonts w:ascii="Book Antiqua" w:hAnsi="Book Antiqua"/>
          <w:sz w:val="24"/>
          <w:szCs w:val="24"/>
        </w:rPr>
        <w:t xml:space="preserve">a </w:t>
      </w:r>
      <w:r w:rsidRPr="00AF6211">
        <w:rPr>
          <w:rFonts w:ascii="Book Antiqua" w:hAnsi="Book Antiqua"/>
          <w:sz w:val="24"/>
          <w:szCs w:val="24"/>
        </w:rPr>
        <w:t>mouse model with drug</w:t>
      </w:r>
      <w:r w:rsidR="00CF057D" w:rsidRPr="00AF6211">
        <w:rPr>
          <w:rFonts w:ascii="Book Antiqua" w:hAnsi="Book Antiqua"/>
          <w:sz w:val="24"/>
          <w:szCs w:val="24"/>
        </w:rPr>
        <w:t>-</w:t>
      </w:r>
      <w:r w:rsidRPr="00AF6211">
        <w:rPr>
          <w:rFonts w:ascii="Book Antiqua" w:hAnsi="Book Antiqua"/>
          <w:sz w:val="24"/>
          <w:szCs w:val="24"/>
        </w:rPr>
        <w:t xml:space="preserve"> or surgery</w:t>
      </w:r>
      <w:r w:rsidR="00CF057D" w:rsidRPr="00AF6211">
        <w:rPr>
          <w:rFonts w:ascii="Book Antiqua" w:hAnsi="Book Antiqua"/>
          <w:sz w:val="24"/>
          <w:szCs w:val="24"/>
        </w:rPr>
        <w:t>-</w:t>
      </w:r>
      <w:r w:rsidRPr="00AF6211">
        <w:rPr>
          <w:rFonts w:ascii="Book Antiqua" w:hAnsi="Book Antiqua"/>
          <w:sz w:val="24"/>
          <w:szCs w:val="24"/>
        </w:rPr>
        <w:t xml:space="preserve">induced liver damage, including mice receiving treatment with </w:t>
      </w:r>
      <w:proofErr w:type="spellStart"/>
      <w:r w:rsidRPr="00AF6211">
        <w:rPr>
          <w:rFonts w:ascii="Book Antiqua" w:hAnsi="Book Antiqua"/>
          <w:sz w:val="24"/>
          <w:szCs w:val="24"/>
        </w:rPr>
        <w:t>retrorsine</w:t>
      </w:r>
      <w:proofErr w:type="spellEnd"/>
      <w:r w:rsidR="00642EE0" w:rsidRPr="00AF6211">
        <w:rPr>
          <w:rFonts w:ascii="Book Antiqua" w:hAnsi="Book Antiqua"/>
          <w:noProof/>
          <w:sz w:val="24"/>
          <w:szCs w:val="24"/>
          <w:vertAlign w:val="superscript"/>
        </w:rPr>
        <w:t>[7]</w:t>
      </w:r>
      <w:r w:rsidRPr="00AF6211">
        <w:rPr>
          <w:rFonts w:ascii="Book Antiqua" w:hAnsi="Book Antiqua"/>
          <w:sz w:val="24"/>
          <w:szCs w:val="24"/>
        </w:rPr>
        <w:t>, CCl</w:t>
      </w:r>
      <w:r w:rsidRPr="00AF6211">
        <w:rPr>
          <w:rFonts w:ascii="Book Antiqua" w:hAnsi="Book Antiqua"/>
          <w:sz w:val="24"/>
          <w:szCs w:val="24"/>
          <w:vertAlign w:val="subscript"/>
        </w:rPr>
        <w:t>4</w:t>
      </w:r>
      <w:r w:rsidR="00642EE0" w:rsidRPr="00AF6211">
        <w:rPr>
          <w:rFonts w:ascii="Book Antiqua" w:hAnsi="Book Antiqua"/>
          <w:noProof/>
          <w:sz w:val="24"/>
          <w:szCs w:val="24"/>
          <w:vertAlign w:val="superscript"/>
        </w:rPr>
        <w:t>[24,76]</w:t>
      </w:r>
      <w:r w:rsidRPr="00AF6211">
        <w:rPr>
          <w:rFonts w:ascii="Book Antiqua" w:hAnsi="Book Antiqua"/>
          <w:sz w:val="24"/>
          <w:szCs w:val="24"/>
        </w:rPr>
        <w:t xml:space="preserve">, </w:t>
      </w:r>
      <w:proofErr w:type="spellStart"/>
      <w:r w:rsidRPr="00AF6211">
        <w:rPr>
          <w:rFonts w:ascii="Book Antiqua" w:hAnsi="Book Antiqua"/>
          <w:sz w:val="24"/>
          <w:szCs w:val="24"/>
        </w:rPr>
        <w:t>diethylnitrosamine</w:t>
      </w:r>
      <w:proofErr w:type="spellEnd"/>
      <w:r w:rsidR="00642EE0" w:rsidRPr="00AF6211">
        <w:rPr>
          <w:rFonts w:ascii="Book Antiqua" w:hAnsi="Book Antiqua"/>
          <w:noProof/>
          <w:sz w:val="24"/>
          <w:szCs w:val="24"/>
          <w:vertAlign w:val="superscript"/>
        </w:rPr>
        <w:t>[77]</w:t>
      </w:r>
      <w:r w:rsidRPr="00AF6211">
        <w:rPr>
          <w:rFonts w:ascii="Book Antiqua" w:hAnsi="Book Antiqua"/>
          <w:sz w:val="24"/>
          <w:szCs w:val="24"/>
        </w:rPr>
        <w:t xml:space="preserve"> or partial </w:t>
      </w:r>
      <w:proofErr w:type="spellStart"/>
      <w:r w:rsidRPr="00AF6211">
        <w:rPr>
          <w:rFonts w:ascii="Book Antiqua" w:hAnsi="Book Antiqua"/>
          <w:sz w:val="24"/>
          <w:szCs w:val="24"/>
        </w:rPr>
        <w:t>hepatectomy</w:t>
      </w:r>
      <w:proofErr w:type="spellEnd"/>
      <w:r w:rsidR="00642EE0" w:rsidRPr="00AF6211">
        <w:rPr>
          <w:rFonts w:ascii="Book Antiqua" w:hAnsi="Book Antiqua"/>
          <w:noProof/>
          <w:sz w:val="24"/>
          <w:szCs w:val="24"/>
          <w:vertAlign w:val="superscript"/>
        </w:rPr>
        <w:t>[7,78]</w:t>
      </w:r>
      <w:r w:rsidRPr="00AF6211">
        <w:rPr>
          <w:rFonts w:ascii="Book Antiqua" w:hAnsi="Book Antiqua"/>
          <w:sz w:val="24"/>
          <w:szCs w:val="24"/>
        </w:rPr>
        <w:t xml:space="preserve"> (Table 2). Transplantation using primary human hepatocytes has been successful in mouse models, for example, with </w:t>
      </w:r>
      <w:r w:rsidR="00CF057D" w:rsidRPr="00AF6211">
        <w:rPr>
          <w:rFonts w:ascii="Book Antiqua" w:hAnsi="Book Antiqua"/>
          <w:sz w:val="24"/>
          <w:szCs w:val="24"/>
        </w:rPr>
        <w:t xml:space="preserve">the </w:t>
      </w:r>
      <w:r w:rsidRPr="00AF6211">
        <w:rPr>
          <w:rFonts w:ascii="Book Antiqua" w:hAnsi="Book Antiqua"/>
          <w:sz w:val="24"/>
          <w:szCs w:val="24"/>
        </w:rPr>
        <w:t>FRG mouse model, the ratio of human hepatocytes in a mouse liver can be up to 90%</w:t>
      </w:r>
      <w:r w:rsidR="00642EE0" w:rsidRPr="00AF6211">
        <w:rPr>
          <w:rFonts w:ascii="Book Antiqua" w:hAnsi="Book Antiqua"/>
          <w:noProof/>
          <w:sz w:val="24"/>
          <w:szCs w:val="24"/>
          <w:vertAlign w:val="superscript"/>
        </w:rPr>
        <w:t>[75]</w:t>
      </w:r>
      <w:r w:rsidRPr="00AF6211">
        <w:rPr>
          <w:rFonts w:ascii="Book Antiqua" w:hAnsi="Book Antiqua"/>
          <w:sz w:val="24"/>
          <w:szCs w:val="24"/>
        </w:rPr>
        <w:t xml:space="preserve">. However, there </w:t>
      </w:r>
      <w:r w:rsidR="00CF057D" w:rsidRPr="00AF6211">
        <w:rPr>
          <w:rFonts w:ascii="Book Antiqua" w:hAnsi="Book Antiqua"/>
          <w:sz w:val="24"/>
          <w:szCs w:val="24"/>
        </w:rPr>
        <w:t xml:space="preserve">are </w:t>
      </w:r>
      <w:r w:rsidRPr="00AF6211">
        <w:rPr>
          <w:rFonts w:ascii="Book Antiqua" w:hAnsi="Book Antiqua"/>
          <w:sz w:val="24"/>
          <w:szCs w:val="24"/>
        </w:rPr>
        <w:t xml:space="preserve">no definitive conclusions so far regarding whether the maturity of transplanted liver cells affects the efficiency of transplantation when HLCs </w:t>
      </w:r>
      <w:r w:rsidR="00CF057D" w:rsidRPr="00AF6211">
        <w:rPr>
          <w:rFonts w:ascii="Book Antiqua" w:hAnsi="Book Antiqua"/>
          <w:sz w:val="24"/>
          <w:szCs w:val="24"/>
        </w:rPr>
        <w:t xml:space="preserve">are </w:t>
      </w:r>
      <w:r w:rsidRPr="00AF6211">
        <w:rPr>
          <w:rFonts w:ascii="Book Antiqua" w:hAnsi="Book Antiqua"/>
          <w:sz w:val="24"/>
          <w:szCs w:val="24"/>
        </w:rPr>
        <w:t xml:space="preserve">used. Cells in endoderm, </w:t>
      </w:r>
      <w:proofErr w:type="spellStart"/>
      <w:r w:rsidRPr="00AF6211">
        <w:rPr>
          <w:rFonts w:ascii="Book Antiqua" w:hAnsi="Book Antiqua"/>
          <w:sz w:val="24"/>
          <w:szCs w:val="24"/>
        </w:rPr>
        <w:t>hepatoblasts</w:t>
      </w:r>
      <w:proofErr w:type="spellEnd"/>
      <w:r w:rsidRPr="00AF6211">
        <w:rPr>
          <w:rFonts w:ascii="Book Antiqua" w:hAnsi="Book Antiqua"/>
          <w:sz w:val="24"/>
          <w:szCs w:val="24"/>
        </w:rPr>
        <w:t xml:space="preserve">, and mature hepatocyte stages along the HLC differentiation process all </w:t>
      </w:r>
      <w:r w:rsidR="00CF057D" w:rsidRPr="00AF6211">
        <w:rPr>
          <w:rFonts w:ascii="Book Antiqua" w:hAnsi="Book Antiqua"/>
          <w:sz w:val="24"/>
          <w:szCs w:val="24"/>
        </w:rPr>
        <w:t xml:space="preserve">have </w:t>
      </w:r>
      <w:r w:rsidRPr="00AF6211">
        <w:rPr>
          <w:rFonts w:ascii="Book Antiqua" w:hAnsi="Book Antiqua"/>
          <w:sz w:val="24"/>
          <w:szCs w:val="24"/>
        </w:rPr>
        <w:t xml:space="preserve">possibilities as donor cells in cell </w:t>
      </w:r>
      <w:proofErr w:type="gramStart"/>
      <w:r w:rsidRPr="00AF6211">
        <w:rPr>
          <w:rFonts w:ascii="Book Antiqua" w:hAnsi="Book Antiqua"/>
          <w:sz w:val="24"/>
          <w:szCs w:val="24"/>
        </w:rPr>
        <w:t>transplantation</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7,24,73,76,77]</w:t>
      </w:r>
      <w:r w:rsidRPr="00AF6211">
        <w:rPr>
          <w:rFonts w:ascii="Book Antiqua" w:hAnsi="Book Antiqua"/>
          <w:sz w:val="24"/>
          <w:szCs w:val="24"/>
        </w:rPr>
        <w:t xml:space="preserve"> (Table 2). The microenvironment in recipient liver is thought to supply necessary signals to promote further maturation of transplanted cells, although direct evidence and the underlying mechanism are lacking. However, the overall </w:t>
      </w:r>
      <w:r w:rsidRPr="00AF6211">
        <w:rPr>
          <w:rFonts w:ascii="Book Antiqua" w:eastAsia="Calibri" w:hAnsi="Book Antiqua"/>
          <w:sz w:val="24"/>
          <w:szCs w:val="24"/>
        </w:rPr>
        <w:t>HLC</w:t>
      </w:r>
      <w:r w:rsidRPr="00AF6211">
        <w:rPr>
          <w:rFonts w:ascii="Book Antiqua" w:hAnsi="Book Antiqua"/>
          <w:sz w:val="24"/>
          <w:szCs w:val="24"/>
        </w:rPr>
        <w:t xml:space="preserve"> </w:t>
      </w:r>
      <w:r w:rsidRPr="00AF6211">
        <w:rPr>
          <w:rFonts w:ascii="Book Antiqua" w:eastAsia="Calibri" w:hAnsi="Book Antiqua"/>
          <w:sz w:val="24"/>
          <w:szCs w:val="24"/>
        </w:rPr>
        <w:t>transplantation</w:t>
      </w:r>
      <w:r w:rsidRPr="00AF6211">
        <w:rPr>
          <w:rFonts w:ascii="Book Antiqua" w:hAnsi="Book Antiqua"/>
          <w:sz w:val="24"/>
          <w:szCs w:val="24"/>
        </w:rPr>
        <w:t xml:space="preserve"> </w:t>
      </w:r>
      <w:r w:rsidRPr="00AF6211">
        <w:rPr>
          <w:rFonts w:ascii="Book Antiqua" w:eastAsia="Calibri" w:hAnsi="Book Antiqua"/>
          <w:sz w:val="24"/>
          <w:szCs w:val="24"/>
        </w:rPr>
        <w:t>efficiency</w:t>
      </w:r>
      <w:r w:rsidRPr="00AF6211">
        <w:rPr>
          <w:rFonts w:ascii="Book Antiqua" w:hAnsi="Book Antiqua"/>
          <w:sz w:val="24"/>
          <w:szCs w:val="24"/>
        </w:rPr>
        <w:t xml:space="preserve"> </w:t>
      </w:r>
      <w:r w:rsidRPr="00AF6211">
        <w:rPr>
          <w:rFonts w:ascii="Book Antiqua" w:eastAsia="Calibri" w:hAnsi="Book Antiqua"/>
          <w:sz w:val="24"/>
          <w:szCs w:val="24"/>
        </w:rPr>
        <w:t>is</w:t>
      </w:r>
      <w:r w:rsidRPr="00AF6211">
        <w:rPr>
          <w:rFonts w:ascii="Book Antiqua" w:hAnsi="Book Antiqua"/>
          <w:sz w:val="24"/>
          <w:szCs w:val="24"/>
        </w:rPr>
        <w:t xml:space="preserve"> </w:t>
      </w:r>
      <w:r w:rsidRPr="00AF6211">
        <w:rPr>
          <w:rFonts w:ascii="Book Antiqua" w:eastAsia="Calibri" w:hAnsi="Book Antiqua"/>
          <w:sz w:val="24"/>
          <w:szCs w:val="24"/>
        </w:rPr>
        <w:t xml:space="preserve">lower compared to </w:t>
      </w:r>
      <w:r w:rsidR="00CF057D" w:rsidRPr="00AF6211">
        <w:rPr>
          <w:rFonts w:ascii="Book Antiqua" w:eastAsia="Calibri" w:hAnsi="Book Antiqua"/>
          <w:sz w:val="24"/>
          <w:szCs w:val="24"/>
        </w:rPr>
        <w:t xml:space="preserve">that of </w:t>
      </w:r>
      <w:r w:rsidRPr="00AF6211">
        <w:rPr>
          <w:rFonts w:ascii="Book Antiqua" w:eastAsia="Calibri" w:hAnsi="Book Antiqua"/>
          <w:sz w:val="24"/>
          <w:szCs w:val="24"/>
        </w:rPr>
        <w:t>huma</w:t>
      </w:r>
      <w:bookmarkStart w:id="40" w:name="OLE_LINK173"/>
      <w:bookmarkStart w:id="41" w:name="OLE_LINK174"/>
      <w:r w:rsidRPr="00AF6211">
        <w:rPr>
          <w:rFonts w:ascii="Book Antiqua" w:eastAsia="Calibri" w:hAnsi="Book Antiqua"/>
          <w:sz w:val="24"/>
          <w:szCs w:val="24"/>
        </w:rPr>
        <w:t xml:space="preserve">n primary </w:t>
      </w:r>
      <w:proofErr w:type="gramStart"/>
      <w:r w:rsidRPr="00AF6211">
        <w:rPr>
          <w:rFonts w:ascii="Book Antiqua" w:eastAsia="Calibri" w:hAnsi="Book Antiqua"/>
          <w:sz w:val="24"/>
          <w:szCs w:val="24"/>
        </w:rPr>
        <w:t>hepatocytes</w:t>
      </w:r>
      <w:r w:rsidR="00642EE0" w:rsidRPr="00AF6211">
        <w:rPr>
          <w:rFonts w:ascii="Book Antiqua" w:eastAsia="Calibri" w:hAnsi="Book Antiqua"/>
          <w:noProof/>
          <w:sz w:val="24"/>
          <w:szCs w:val="24"/>
          <w:vertAlign w:val="superscript"/>
        </w:rPr>
        <w:t>[</w:t>
      </w:r>
      <w:proofErr w:type="gramEnd"/>
      <w:r w:rsidR="00642EE0" w:rsidRPr="00AF6211">
        <w:rPr>
          <w:rFonts w:ascii="Book Antiqua" w:eastAsia="Calibri" w:hAnsi="Book Antiqua"/>
          <w:noProof/>
          <w:sz w:val="24"/>
          <w:szCs w:val="24"/>
          <w:vertAlign w:val="superscript"/>
        </w:rPr>
        <w:t>75]</w:t>
      </w:r>
      <w:r w:rsidRPr="00AF6211">
        <w:rPr>
          <w:rFonts w:ascii="Book Antiqua" w:hAnsi="Book Antiqua"/>
          <w:sz w:val="24"/>
          <w:szCs w:val="24"/>
        </w:rPr>
        <w:t xml:space="preserve"> (Table 2). Furthermore, transplantation with </w:t>
      </w:r>
      <w:bookmarkStart w:id="42" w:name="OLE_LINK178"/>
      <w:r w:rsidRPr="00AF6211">
        <w:rPr>
          <w:rFonts w:ascii="Book Antiqua" w:hAnsi="Book Antiqua"/>
          <w:sz w:val="24"/>
          <w:szCs w:val="24"/>
        </w:rPr>
        <w:t xml:space="preserve">HLCs may suffer tumorigenic risks due to remnant undifferentiated </w:t>
      </w:r>
      <w:proofErr w:type="spellStart"/>
      <w:r w:rsidRPr="00AF6211">
        <w:rPr>
          <w:rFonts w:ascii="Book Antiqua" w:hAnsi="Book Antiqua"/>
          <w:sz w:val="24"/>
          <w:szCs w:val="24"/>
        </w:rPr>
        <w:t>hPSCs</w:t>
      </w:r>
      <w:proofErr w:type="spellEnd"/>
      <w:r w:rsidR="00CF057D" w:rsidRPr="00AF6211">
        <w:rPr>
          <w:rFonts w:ascii="Book Antiqua" w:hAnsi="Book Antiqua"/>
          <w:sz w:val="24"/>
          <w:szCs w:val="24"/>
        </w:rPr>
        <w:t xml:space="preserve">, </w:t>
      </w:r>
      <w:r w:rsidRPr="00AF6211">
        <w:rPr>
          <w:rFonts w:ascii="Book Antiqua" w:hAnsi="Book Antiqua"/>
          <w:sz w:val="24"/>
          <w:szCs w:val="24"/>
        </w:rPr>
        <w:t xml:space="preserve">and the </w:t>
      </w:r>
      <w:bookmarkEnd w:id="42"/>
      <w:r w:rsidRPr="00AF6211">
        <w:rPr>
          <w:rFonts w:ascii="Book Antiqua" w:hAnsi="Book Antiqua"/>
          <w:sz w:val="24"/>
          <w:szCs w:val="24"/>
        </w:rPr>
        <w:t xml:space="preserve">immunogenicity </w:t>
      </w:r>
      <w:r w:rsidRPr="00AF6211">
        <w:rPr>
          <w:rFonts w:ascii="Book Antiqua" w:hAnsi="Book Antiqua"/>
          <w:sz w:val="24"/>
          <w:szCs w:val="24"/>
        </w:rPr>
        <w:lastRenderedPageBreak/>
        <w:t xml:space="preserve">has not been </w:t>
      </w:r>
      <w:r w:rsidR="005118B7" w:rsidRPr="00AF6211">
        <w:rPr>
          <w:rFonts w:ascii="Book Antiqua" w:hAnsi="Book Antiqua"/>
          <w:sz w:val="24"/>
          <w:szCs w:val="24"/>
        </w:rPr>
        <w:t>addressed</w:t>
      </w:r>
      <w:r w:rsidR="00CF057D" w:rsidRPr="00AF6211">
        <w:rPr>
          <w:rFonts w:ascii="Book Antiqua" w:hAnsi="Book Antiqua"/>
          <w:sz w:val="24"/>
          <w:szCs w:val="24"/>
        </w:rPr>
        <w:t xml:space="preserve"> </w:t>
      </w:r>
      <w:r w:rsidRPr="00AF6211">
        <w:rPr>
          <w:rFonts w:ascii="Book Antiqua" w:hAnsi="Book Antiqua"/>
          <w:sz w:val="24"/>
          <w:szCs w:val="24"/>
        </w:rPr>
        <w:t>so far, as most studies were performed with immu</w:t>
      </w:r>
      <w:bookmarkEnd w:id="40"/>
      <w:bookmarkEnd w:id="41"/>
      <w:r w:rsidRPr="00AF6211">
        <w:rPr>
          <w:rFonts w:ascii="Book Antiqua" w:hAnsi="Book Antiqua"/>
          <w:sz w:val="24"/>
          <w:szCs w:val="24"/>
        </w:rPr>
        <w:t>nocompromised animals.</w:t>
      </w:r>
      <w:bookmarkStart w:id="43" w:name="OLE_LINK177"/>
    </w:p>
    <w:p w14:paraId="3264190F" w14:textId="328FD0A3" w:rsidR="007C1D33" w:rsidRPr="00AF6211" w:rsidRDefault="00F64A9C" w:rsidP="007C1D33">
      <w:pPr>
        <w:pStyle w:val="MDPI17abstract"/>
        <w:spacing w:before="0" w:line="360" w:lineRule="auto"/>
        <w:ind w:left="0" w:firstLineChars="100" w:firstLine="240"/>
        <w:rPr>
          <w:rFonts w:ascii="Book Antiqua" w:hAnsi="Book Antiqua"/>
          <w:sz w:val="24"/>
          <w:szCs w:val="24"/>
        </w:rPr>
      </w:pPr>
      <w:r w:rsidRPr="00AF6211">
        <w:rPr>
          <w:rFonts w:ascii="Book Antiqua" w:eastAsia="Calibri" w:hAnsi="Book Antiqua"/>
          <w:sz w:val="24"/>
          <w:szCs w:val="24"/>
        </w:rPr>
        <w:t xml:space="preserve">To improve the transplantation </w:t>
      </w:r>
      <w:bookmarkStart w:id="44" w:name="OLE_LINK175"/>
      <w:bookmarkStart w:id="45" w:name="OLE_LINK176"/>
      <w:r w:rsidRPr="00AF6211">
        <w:rPr>
          <w:rFonts w:ascii="Book Antiqua" w:eastAsia="Calibri" w:hAnsi="Book Antiqua"/>
          <w:sz w:val="24"/>
          <w:szCs w:val="24"/>
        </w:rPr>
        <w:t>efficiency, several</w:t>
      </w:r>
      <w:r w:rsidRPr="00AF6211">
        <w:rPr>
          <w:rFonts w:ascii="Book Antiqua" w:hAnsi="Book Antiqua"/>
          <w:sz w:val="24"/>
          <w:szCs w:val="24"/>
        </w:rPr>
        <w:t xml:space="preserve"> </w:t>
      </w:r>
      <w:r w:rsidRPr="00AF6211">
        <w:rPr>
          <w:rFonts w:ascii="Book Antiqua" w:eastAsia="Calibri" w:hAnsi="Book Antiqua"/>
          <w:sz w:val="24"/>
          <w:szCs w:val="24"/>
        </w:rPr>
        <w:t>ectopic</w:t>
      </w:r>
      <w:r w:rsidRPr="00AF6211">
        <w:rPr>
          <w:rFonts w:ascii="Book Antiqua" w:hAnsi="Book Antiqua"/>
          <w:sz w:val="24"/>
          <w:szCs w:val="24"/>
        </w:rPr>
        <w:t xml:space="preserve"> </w:t>
      </w:r>
      <w:r w:rsidRPr="00AF6211">
        <w:rPr>
          <w:rFonts w:ascii="Book Antiqua" w:eastAsia="Calibri" w:hAnsi="Book Antiqua"/>
          <w:sz w:val="24"/>
          <w:szCs w:val="24"/>
        </w:rPr>
        <w:t>sites</w:t>
      </w:r>
      <w:r w:rsidRPr="00AF6211">
        <w:rPr>
          <w:rFonts w:ascii="Book Antiqua" w:hAnsi="Book Antiqua"/>
          <w:sz w:val="24"/>
          <w:szCs w:val="24"/>
        </w:rPr>
        <w:t xml:space="preserve"> </w:t>
      </w:r>
      <w:r w:rsidRPr="00AF6211">
        <w:rPr>
          <w:rFonts w:ascii="Book Antiqua" w:eastAsia="Calibri" w:hAnsi="Book Antiqua"/>
          <w:sz w:val="24"/>
          <w:szCs w:val="24"/>
        </w:rPr>
        <w:t>have</w:t>
      </w:r>
      <w:r w:rsidRPr="00AF6211">
        <w:rPr>
          <w:rFonts w:ascii="Book Antiqua" w:hAnsi="Book Antiqua"/>
          <w:sz w:val="24"/>
          <w:szCs w:val="24"/>
        </w:rPr>
        <w:t xml:space="preserve"> </w:t>
      </w:r>
      <w:r w:rsidRPr="00AF6211">
        <w:rPr>
          <w:rFonts w:ascii="Book Antiqua" w:eastAsia="Calibri" w:hAnsi="Book Antiqua"/>
          <w:sz w:val="24"/>
          <w:szCs w:val="24"/>
        </w:rPr>
        <w:t>been</w:t>
      </w:r>
      <w:r w:rsidRPr="00AF6211">
        <w:rPr>
          <w:rFonts w:ascii="Book Antiqua" w:hAnsi="Book Antiqua"/>
          <w:sz w:val="24"/>
          <w:szCs w:val="24"/>
        </w:rPr>
        <w:t xml:space="preserve"> </w:t>
      </w:r>
      <w:r w:rsidRPr="00AF6211">
        <w:rPr>
          <w:rFonts w:ascii="Book Antiqua" w:eastAsia="Calibri" w:hAnsi="Book Antiqua"/>
          <w:sz w:val="24"/>
          <w:szCs w:val="24"/>
        </w:rPr>
        <w:t>investigated</w:t>
      </w:r>
      <w:r w:rsidRPr="00AF6211">
        <w:rPr>
          <w:rFonts w:ascii="Book Antiqua" w:hAnsi="Book Antiqua"/>
          <w:sz w:val="24"/>
          <w:szCs w:val="24"/>
        </w:rPr>
        <w:t xml:space="preserve">, </w:t>
      </w:r>
      <w:r w:rsidRPr="00AF6211">
        <w:rPr>
          <w:rFonts w:ascii="Book Antiqua" w:eastAsia="Calibri" w:hAnsi="Book Antiqua"/>
          <w:sz w:val="24"/>
          <w:szCs w:val="24"/>
        </w:rPr>
        <w:t>including</w:t>
      </w:r>
      <w:r w:rsidRPr="00AF6211">
        <w:rPr>
          <w:rFonts w:ascii="Book Antiqua" w:hAnsi="Book Antiqua"/>
          <w:sz w:val="24"/>
          <w:szCs w:val="24"/>
        </w:rPr>
        <w:t xml:space="preserve"> </w:t>
      </w:r>
      <w:r w:rsidRPr="00AF6211">
        <w:rPr>
          <w:rFonts w:ascii="Book Antiqua" w:eastAsia="Calibri" w:hAnsi="Book Antiqua"/>
          <w:sz w:val="24"/>
          <w:szCs w:val="24"/>
        </w:rPr>
        <w:t>spleen</w:t>
      </w:r>
      <w:r w:rsidRPr="00AF6211">
        <w:rPr>
          <w:rFonts w:ascii="Book Antiqua" w:hAnsi="Book Antiqua"/>
          <w:sz w:val="24"/>
          <w:szCs w:val="24"/>
        </w:rPr>
        <w:t xml:space="preserve">, </w:t>
      </w:r>
      <w:r w:rsidRPr="00AF6211">
        <w:rPr>
          <w:rFonts w:ascii="Book Antiqua" w:eastAsia="Calibri" w:hAnsi="Book Antiqua"/>
          <w:sz w:val="24"/>
          <w:szCs w:val="24"/>
        </w:rPr>
        <w:t>peritoneal</w:t>
      </w:r>
      <w:r w:rsidRPr="00AF6211">
        <w:rPr>
          <w:rFonts w:ascii="Book Antiqua" w:hAnsi="Book Antiqua"/>
          <w:sz w:val="24"/>
          <w:szCs w:val="24"/>
        </w:rPr>
        <w:t xml:space="preserve"> </w:t>
      </w:r>
      <w:r w:rsidRPr="00AF6211">
        <w:rPr>
          <w:rFonts w:ascii="Book Antiqua" w:eastAsia="Calibri" w:hAnsi="Book Antiqua"/>
          <w:sz w:val="24"/>
          <w:szCs w:val="24"/>
        </w:rPr>
        <w:t>cavity</w:t>
      </w:r>
      <w:r w:rsidRPr="00AF6211">
        <w:rPr>
          <w:rFonts w:ascii="Book Antiqua" w:hAnsi="Book Antiqua"/>
          <w:sz w:val="24"/>
          <w:szCs w:val="24"/>
        </w:rPr>
        <w:t xml:space="preserve">, </w:t>
      </w:r>
      <w:r w:rsidRPr="00AF6211">
        <w:rPr>
          <w:rFonts w:ascii="Book Antiqua" w:eastAsia="Calibri" w:hAnsi="Book Antiqua"/>
          <w:sz w:val="24"/>
          <w:szCs w:val="24"/>
        </w:rPr>
        <w:t>kidney</w:t>
      </w:r>
      <w:r w:rsidRPr="00AF6211">
        <w:rPr>
          <w:rFonts w:ascii="Book Antiqua" w:hAnsi="Book Antiqua"/>
          <w:sz w:val="24"/>
          <w:szCs w:val="24"/>
        </w:rPr>
        <w:t xml:space="preserve">, </w:t>
      </w:r>
      <w:r w:rsidRPr="00AF6211">
        <w:rPr>
          <w:rFonts w:ascii="Book Antiqua" w:eastAsia="Calibri" w:hAnsi="Book Antiqua"/>
          <w:sz w:val="24"/>
          <w:szCs w:val="24"/>
        </w:rPr>
        <w:t>lung</w:t>
      </w:r>
      <w:r w:rsidRPr="00AF6211">
        <w:rPr>
          <w:rFonts w:ascii="Book Antiqua" w:hAnsi="Book Antiqua"/>
          <w:sz w:val="24"/>
          <w:szCs w:val="24"/>
        </w:rPr>
        <w:t xml:space="preserve">, </w:t>
      </w:r>
      <w:r w:rsidRPr="00AF6211">
        <w:rPr>
          <w:rFonts w:ascii="Book Antiqua" w:eastAsia="Calibri" w:hAnsi="Book Antiqua"/>
          <w:sz w:val="24"/>
          <w:szCs w:val="24"/>
        </w:rPr>
        <w:t>pancreas</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fat</w:t>
      </w:r>
      <w:r w:rsidRPr="00AF6211">
        <w:rPr>
          <w:rFonts w:ascii="Book Antiqua" w:hAnsi="Book Antiqua"/>
          <w:sz w:val="24"/>
          <w:szCs w:val="24"/>
        </w:rPr>
        <w:t xml:space="preserve"> </w:t>
      </w:r>
      <w:r w:rsidRPr="00AF6211">
        <w:rPr>
          <w:rFonts w:ascii="Book Antiqua" w:eastAsia="Calibri" w:hAnsi="Book Antiqua"/>
          <w:sz w:val="24"/>
          <w:szCs w:val="24"/>
        </w:rPr>
        <w:t>pads</w:t>
      </w:r>
      <w:r w:rsidRPr="00AF6211">
        <w:rPr>
          <w:rFonts w:ascii="Book Antiqua" w:hAnsi="Book Antiqua"/>
          <w:sz w:val="24"/>
          <w:szCs w:val="24"/>
        </w:rPr>
        <w:t xml:space="preserve">. Bioengineering approaches have also been applied in cell transplantation. For example, </w:t>
      </w:r>
      <w:r w:rsidRPr="00AF6211">
        <w:rPr>
          <w:rFonts w:ascii="Book Antiqua" w:eastAsia="Calibri" w:hAnsi="Book Antiqua"/>
          <w:sz w:val="24"/>
          <w:szCs w:val="24"/>
        </w:rPr>
        <w:t>Song</w:t>
      </w:r>
      <w:r w:rsidRPr="00AF6211">
        <w:rPr>
          <w:rFonts w:ascii="Book Antiqua" w:hAnsi="Book Antiqua"/>
          <w:sz w:val="24"/>
          <w:szCs w:val="24"/>
        </w:rPr>
        <w:t xml:space="preserve"> </w:t>
      </w:r>
      <w:r w:rsidR="00AA20D5" w:rsidRPr="00AF6211">
        <w:rPr>
          <w:rFonts w:ascii="Book Antiqua" w:eastAsia="Calibri" w:hAnsi="Book Antiqua"/>
          <w:i/>
          <w:sz w:val="24"/>
          <w:szCs w:val="24"/>
        </w:rPr>
        <w:t>et</w:t>
      </w:r>
      <w:r w:rsidR="00AA20D5" w:rsidRPr="00AF6211">
        <w:rPr>
          <w:rFonts w:ascii="Book Antiqua" w:hAnsi="Book Antiqua"/>
          <w:i/>
          <w:sz w:val="24"/>
          <w:szCs w:val="24"/>
        </w:rPr>
        <w:t xml:space="preserve"> </w:t>
      </w:r>
      <w:proofErr w:type="gramStart"/>
      <w:r w:rsidR="00AA20D5" w:rsidRPr="00AF6211">
        <w:rPr>
          <w:rFonts w:ascii="Book Antiqua" w:eastAsia="Calibri" w:hAnsi="Book Antiqua"/>
          <w:i/>
          <w:sz w:val="24"/>
          <w:szCs w:val="24"/>
        </w:rPr>
        <w:t>al</w:t>
      </w:r>
      <w:r w:rsidR="00AA20D5" w:rsidRPr="00AF6211">
        <w:rPr>
          <w:rFonts w:ascii="Book Antiqua" w:eastAsia="Calibri" w:hAnsi="Book Antiqua"/>
          <w:iCs/>
          <w:sz w:val="24"/>
          <w:szCs w:val="24"/>
          <w:vertAlign w:val="superscript"/>
        </w:rPr>
        <w:t>[</w:t>
      </w:r>
      <w:proofErr w:type="gramEnd"/>
      <w:r w:rsidR="00AA20D5" w:rsidRPr="00AF6211">
        <w:rPr>
          <w:rFonts w:ascii="Book Antiqua" w:eastAsia="Calibri" w:hAnsi="Book Antiqua"/>
          <w:iCs/>
          <w:sz w:val="24"/>
          <w:szCs w:val="24"/>
          <w:vertAlign w:val="superscript"/>
        </w:rPr>
        <w:t>20]</w:t>
      </w:r>
      <w:r w:rsidRPr="00AF6211">
        <w:rPr>
          <w:rFonts w:ascii="Book Antiqua" w:hAnsi="Book Antiqua"/>
          <w:sz w:val="24"/>
          <w:szCs w:val="24"/>
        </w:rPr>
        <w:t xml:space="preserve"> </w:t>
      </w:r>
      <w:r w:rsidRPr="00AF6211">
        <w:rPr>
          <w:rFonts w:ascii="Book Antiqua" w:eastAsia="Calibri" w:hAnsi="Book Antiqua"/>
          <w:sz w:val="24"/>
          <w:szCs w:val="24"/>
        </w:rPr>
        <w:t>transplanted</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bookmarkEnd w:id="44"/>
      <w:bookmarkEnd w:id="45"/>
      <w:r w:rsidRPr="00AF6211">
        <w:rPr>
          <w:rFonts w:ascii="Book Antiqua" w:eastAsia="Calibri" w:hAnsi="Book Antiqua"/>
          <w:sz w:val="24"/>
          <w:szCs w:val="24"/>
        </w:rPr>
        <w:t>HLCs</w:t>
      </w:r>
      <w:r w:rsidRPr="00AF6211">
        <w:rPr>
          <w:rFonts w:ascii="Book Antiqua" w:hAnsi="Book Antiqua"/>
          <w:sz w:val="24"/>
          <w:szCs w:val="24"/>
        </w:rPr>
        <w:t xml:space="preserve"> </w:t>
      </w:r>
      <w:r w:rsidRPr="00AF6211">
        <w:rPr>
          <w:rFonts w:ascii="Book Antiqua" w:eastAsia="Calibri" w:hAnsi="Book Antiqua"/>
          <w:sz w:val="24"/>
          <w:szCs w:val="24"/>
        </w:rPr>
        <w:t>in</w:t>
      </w:r>
      <w:r w:rsidRPr="00AF6211">
        <w:rPr>
          <w:rFonts w:ascii="Book Antiqua" w:hAnsi="Book Antiqua"/>
          <w:sz w:val="24"/>
          <w:szCs w:val="24"/>
        </w:rPr>
        <w:t xml:space="preserve"> </w:t>
      </w:r>
      <w:r w:rsidRPr="00AF6211">
        <w:rPr>
          <w:rFonts w:ascii="Book Antiqua" w:eastAsia="Calibri" w:hAnsi="Book Antiqua"/>
          <w:sz w:val="24"/>
          <w:szCs w:val="24"/>
        </w:rPr>
        <w:t>immunocompetent</w:t>
      </w:r>
      <w:r w:rsidRPr="00AF6211">
        <w:rPr>
          <w:rFonts w:ascii="Book Antiqua" w:hAnsi="Book Antiqua"/>
          <w:sz w:val="24"/>
          <w:szCs w:val="24"/>
        </w:rPr>
        <w:t xml:space="preserve"> </w:t>
      </w:r>
      <w:r w:rsidRPr="00AF6211">
        <w:rPr>
          <w:rFonts w:ascii="Book Antiqua" w:eastAsia="Calibri" w:hAnsi="Book Antiqua"/>
          <w:sz w:val="24"/>
          <w:szCs w:val="24"/>
        </w:rPr>
        <w:t>mice</w:t>
      </w:r>
      <w:r w:rsidRPr="00AF6211">
        <w:rPr>
          <w:rFonts w:ascii="Book Antiqua" w:hAnsi="Book Antiqua"/>
          <w:sz w:val="24"/>
          <w:szCs w:val="24"/>
        </w:rPr>
        <w:t xml:space="preserve"> </w:t>
      </w:r>
      <w:r w:rsidR="0035192E" w:rsidRPr="00AF6211">
        <w:rPr>
          <w:rFonts w:ascii="Book Antiqua" w:eastAsia="Calibri" w:hAnsi="Book Antiqua"/>
          <w:sz w:val="24"/>
          <w:szCs w:val="24"/>
        </w:rPr>
        <w:t>via</w:t>
      </w:r>
      <w:r w:rsidR="0035192E" w:rsidRPr="00AF6211">
        <w:rPr>
          <w:rFonts w:ascii="Book Antiqua" w:hAnsi="Book Antiqua"/>
          <w:sz w:val="24"/>
          <w:szCs w:val="24"/>
        </w:rPr>
        <w:t xml:space="preserve"> </w:t>
      </w:r>
      <w:r w:rsidRPr="00AF6211">
        <w:rPr>
          <w:rFonts w:ascii="Book Antiqua" w:hAnsi="Book Antiqua"/>
          <w:sz w:val="24"/>
          <w:szCs w:val="24"/>
        </w:rPr>
        <w:t>3</w:t>
      </w:r>
      <w:r w:rsidRPr="00AF6211">
        <w:rPr>
          <w:rFonts w:ascii="Book Antiqua" w:eastAsia="Calibri" w:hAnsi="Book Antiqua"/>
          <w:sz w:val="24"/>
          <w:szCs w:val="24"/>
        </w:rPr>
        <w:t>D</w:t>
      </w:r>
      <w:r w:rsidRPr="00AF6211">
        <w:rPr>
          <w:rFonts w:ascii="Book Antiqua" w:hAnsi="Book Antiqua"/>
          <w:sz w:val="24"/>
          <w:szCs w:val="24"/>
        </w:rPr>
        <w:t xml:space="preserve"> </w:t>
      </w:r>
      <w:r w:rsidRPr="00AF6211">
        <w:rPr>
          <w:rFonts w:ascii="Book Antiqua" w:eastAsia="Calibri" w:hAnsi="Book Antiqua"/>
          <w:sz w:val="24"/>
          <w:szCs w:val="24"/>
        </w:rPr>
        <w:t>cell</w:t>
      </w:r>
      <w:r w:rsidRPr="00AF6211">
        <w:rPr>
          <w:rFonts w:ascii="Book Antiqua" w:hAnsi="Book Antiqua"/>
          <w:sz w:val="24"/>
          <w:szCs w:val="24"/>
        </w:rPr>
        <w:t xml:space="preserve"> </w:t>
      </w:r>
      <w:proofErr w:type="spellStart"/>
      <w:r w:rsidRPr="00AF6211">
        <w:rPr>
          <w:rFonts w:ascii="Book Antiqua" w:eastAsia="Calibri" w:hAnsi="Book Antiqua"/>
          <w:sz w:val="24"/>
          <w:szCs w:val="24"/>
        </w:rPr>
        <w:t>coaggregates</w:t>
      </w:r>
      <w:proofErr w:type="spellEnd"/>
      <w:r w:rsidRPr="00AF6211">
        <w:rPr>
          <w:rFonts w:ascii="Book Antiqua" w:hAnsi="Book Antiqua"/>
          <w:sz w:val="24"/>
          <w:szCs w:val="24"/>
        </w:rPr>
        <w:t xml:space="preserve"> </w:t>
      </w:r>
      <w:r w:rsidRPr="00AF6211">
        <w:rPr>
          <w:rFonts w:ascii="Book Antiqua" w:eastAsia="Calibri" w:hAnsi="Book Antiqua"/>
          <w:sz w:val="24"/>
          <w:szCs w:val="24"/>
        </w:rPr>
        <w:t>with</w:t>
      </w:r>
      <w:r w:rsidRPr="00AF6211">
        <w:rPr>
          <w:rFonts w:ascii="Book Antiqua" w:hAnsi="Book Antiqua"/>
          <w:sz w:val="24"/>
          <w:szCs w:val="24"/>
        </w:rPr>
        <w:t xml:space="preserve"> </w:t>
      </w:r>
      <w:r w:rsidRPr="00AF6211">
        <w:rPr>
          <w:rFonts w:ascii="Book Antiqua" w:eastAsia="Calibri" w:hAnsi="Book Antiqua"/>
          <w:sz w:val="24"/>
          <w:szCs w:val="24"/>
        </w:rPr>
        <w:t>stromal</w:t>
      </w:r>
      <w:r w:rsidRPr="00AF6211">
        <w:rPr>
          <w:rFonts w:ascii="Book Antiqua" w:hAnsi="Book Antiqua"/>
          <w:sz w:val="24"/>
          <w:szCs w:val="24"/>
        </w:rPr>
        <w:t xml:space="preserve"> </w:t>
      </w:r>
      <w:bookmarkEnd w:id="43"/>
      <w:r w:rsidRPr="00AF6211">
        <w:rPr>
          <w:rFonts w:ascii="Book Antiqua" w:eastAsia="Calibri" w:hAnsi="Book Antiqua"/>
          <w:sz w:val="24"/>
          <w:szCs w:val="24"/>
        </w:rPr>
        <w:t>cells</w:t>
      </w:r>
      <w:r w:rsidR="0035192E" w:rsidRPr="00AF6211">
        <w:rPr>
          <w:rFonts w:ascii="Book Antiqua" w:eastAsia="Calibri" w:hAnsi="Book Antiqua"/>
          <w:sz w:val="24"/>
          <w:szCs w:val="24"/>
        </w:rPr>
        <w:t xml:space="preserve"> and encapsulation</w:t>
      </w:r>
      <w:r w:rsidRPr="00AF6211">
        <w:rPr>
          <w:rFonts w:ascii="Book Antiqua" w:hAnsi="Book Antiqua"/>
          <w:sz w:val="24"/>
          <w:szCs w:val="24"/>
        </w:rPr>
        <w:t xml:space="preserve">. </w:t>
      </w:r>
      <w:r w:rsidRPr="00AF6211">
        <w:rPr>
          <w:rFonts w:ascii="Book Antiqua" w:eastAsia="Calibri" w:hAnsi="Book Antiqua"/>
          <w:sz w:val="24"/>
          <w:szCs w:val="24"/>
        </w:rPr>
        <w:t>This</w:t>
      </w:r>
      <w:r w:rsidRPr="00AF6211">
        <w:rPr>
          <w:rFonts w:ascii="Book Antiqua" w:hAnsi="Book Antiqua"/>
          <w:sz w:val="24"/>
          <w:szCs w:val="24"/>
        </w:rPr>
        <w:t xml:space="preserve"> </w:t>
      </w:r>
      <w:r w:rsidRPr="00AF6211">
        <w:rPr>
          <w:rFonts w:ascii="Book Antiqua" w:eastAsia="Calibri" w:hAnsi="Book Antiqua"/>
          <w:sz w:val="24"/>
          <w:szCs w:val="24"/>
        </w:rPr>
        <w:t>study</w:t>
      </w:r>
      <w:r w:rsidRPr="00AF6211">
        <w:rPr>
          <w:rFonts w:ascii="Book Antiqua" w:hAnsi="Book Antiqua"/>
          <w:sz w:val="24"/>
          <w:szCs w:val="24"/>
        </w:rPr>
        <w:t xml:space="preserve"> </w:t>
      </w:r>
      <w:r w:rsidRPr="00AF6211">
        <w:rPr>
          <w:rFonts w:ascii="Book Antiqua" w:eastAsia="Calibri" w:hAnsi="Book Antiqua"/>
          <w:sz w:val="24"/>
          <w:szCs w:val="24"/>
        </w:rPr>
        <w:t>demonstrated</w:t>
      </w:r>
      <w:r w:rsidRPr="00AF6211">
        <w:rPr>
          <w:rFonts w:ascii="Book Antiqua" w:hAnsi="Book Antiqua"/>
          <w:sz w:val="24"/>
          <w:szCs w:val="24"/>
        </w:rPr>
        <w:t xml:space="preserve"> </w:t>
      </w:r>
      <w:r w:rsidRPr="00AF6211">
        <w:rPr>
          <w:rFonts w:ascii="Book Antiqua" w:eastAsia="Calibri" w:hAnsi="Book Antiqua"/>
          <w:sz w:val="24"/>
          <w:szCs w:val="24"/>
        </w:rPr>
        <w:t>an improved</w:t>
      </w:r>
      <w:r w:rsidRPr="00AF6211">
        <w:rPr>
          <w:rFonts w:ascii="Book Antiqua" w:hAnsi="Book Antiqua"/>
          <w:sz w:val="24"/>
          <w:szCs w:val="24"/>
        </w:rPr>
        <w:t xml:space="preserve"> </w:t>
      </w:r>
      <w:r w:rsidRPr="00AF6211">
        <w:rPr>
          <w:rFonts w:ascii="Book Antiqua" w:eastAsia="Calibri" w:hAnsi="Book Antiqua"/>
          <w:sz w:val="24"/>
          <w:szCs w:val="24"/>
        </w:rPr>
        <w:t>approach</w:t>
      </w:r>
      <w:r w:rsidRPr="00AF6211">
        <w:rPr>
          <w:rFonts w:ascii="Book Antiqua" w:hAnsi="Book Antiqua"/>
          <w:sz w:val="24"/>
          <w:szCs w:val="24"/>
        </w:rPr>
        <w:t xml:space="preserve"> </w:t>
      </w:r>
      <w:r w:rsidRPr="00AF6211">
        <w:rPr>
          <w:rFonts w:ascii="Book Antiqua" w:eastAsia="Calibri" w:hAnsi="Book Antiqua"/>
          <w:sz w:val="24"/>
          <w:szCs w:val="24"/>
        </w:rPr>
        <w:t>for</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engraftment</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proofErr w:type="spellStart"/>
      <w:r w:rsidRPr="00AF6211">
        <w:rPr>
          <w:rFonts w:ascii="Book Antiqua" w:eastAsia="Calibri" w:hAnsi="Book Antiqua"/>
          <w:sz w:val="24"/>
          <w:szCs w:val="24"/>
        </w:rPr>
        <w:t>hPSC</w:t>
      </w:r>
      <w:proofErr w:type="spellEnd"/>
      <w:r w:rsidRPr="00AF6211">
        <w:rPr>
          <w:rFonts w:ascii="Book Antiqua" w:hAnsi="Book Antiqua"/>
          <w:sz w:val="24"/>
          <w:szCs w:val="24"/>
        </w:rPr>
        <w:t>-</w:t>
      </w:r>
      <w:r w:rsidRPr="00AF6211">
        <w:rPr>
          <w:rFonts w:ascii="Book Antiqua" w:eastAsia="Calibri" w:hAnsi="Book Antiqua"/>
          <w:sz w:val="24"/>
          <w:szCs w:val="24"/>
        </w:rPr>
        <w:t>derived</w:t>
      </w:r>
      <w:r w:rsidRPr="00AF6211">
        <w:rPr>
          <w:rFonts w:ascii="Book Antiqua" w:hAnsi="Book Antiqua"/>
          <w:sz w:val="24"/>
          <w:szCs w:val="24"/>
        </w:rPr>
        <w:t xml:space="preserve"> </w:t>
      </w:r>
      <w:proofErr w:type="gramStart"/>
      <w:r w:rsidRPr="00AF6211">
        <w:rPr>
          <w:rFonts w:ascii="Book Antiqua" w:eastAsia="Calibri" w:hAnsi="Book Antiqua"/>
          <w:sz w:val="24"/>
          <w:szCs w:val="24"/>
        </w:rPr>
        <w:t>HLCs</w:t>
      </w:r>
      <w:r w:rsidR="00642EE0" w:rsidRPr="00AF6211">
        <w:rPr>
          <w:rFonts w:ascii="Book Antiqua" w:hAnsi="Book Antiqua"/>
          <w:noProof/>
          <w:sz w:val="24"/>
          <w:szCs w:val="24"/>
          <w:vertAlign w:val="superscript"/>
        </w:rPr>
        <w:t>[</w:t>
      </w:r>
      <w:proofErr w:type="gramEnd"/>
      <w:r w:rsidR="00642EE0" w:rsidRPr="00AF6211">
        <w:rPr>
          <w:rFonts w:ascii="Book Antiqua" w:hAnsi="Book Antiqua"/>
          <w:noProof/>
          <w:sz w:val="24"/>
          <w:szCs w:val="24"/>
          <w:vertAlign w:val="superscript"/>
        </w:rPr>
        <w:t>79]</w:t>
      </w:r>
      <w:r w:rsidRPr="00AF6211">
        <w:rPr>
          <w:rFonts w:ascii="Book Antiqua" w:hAnsi="Book Antiqua"/>
          <w:sz w:val="24"/>
          <w:szCs w:val="24"/>
        </w:rPr>
        <w:t xml:space="preserve">. In a different study, </w:t>
      </w:r>
      <w:proofErr w:type="spellStart"/>
      <w:r w:rsidRPr="00AF6211">
        <w:rPr>
          <w:rFonts w:ascii="Book Antiqua" w:eastAsia="Calibri" w:hAnsi="Book Antiqua"/>
          <w:sz w:val="24"/>
          <w:szCs w:val="24"/>
        </w:rPr>
        <w:t>Nagamoto</w:t>
      </w:r>
      <w:proofErr w:type="spellEnd"/>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proofErr w:type="gramStart"/>
      <w:r w:rsidRPr="00AF6211">
        <w:rPr>
          <w:rFonts w:ascii="Book Antiqua" w:eastAsia="Calibri" w:hAnsi="Book Antiqua"/>
          <w:i/>
          <w:sz w:val="24"/>
          <w:szCs w:val="24"/>
        </w:rPr>
        <w:t>al</w:t>
      </w:r>
      <w:r w:rsidR="002810D6" w:rsidRPr="00AF6211">
        <w:rPr>
          <w:rFonts w:ascii="Book Antiqua" w:hAnsi="Book Antiqua"/>
          <w:noProof/>
          <w:sz w:val="24"/>
          <w:szCs w:val="24"/>
          <w:vertAlign w:val="superscript"/>
        </w:rPr>
        <w:t>[</w:t>
      </w:r>
      <w:proofErr w:type="gramEnd"/>
      <w:r w:rsidR="002810D6" w:rsidRPr="00AF6211">
        <w:rPr>
          <w:rFonts w:ascii="Book Antiqua" w:hAnsi="Book Antiqua"/>
          <w:noProof/>
          <w:sz w:val="24"/>
          <w:szCs w:val="24"/>
          <w:vertAlign w:val="superscript"/>
        </w:rPr>
        <w:t>78]</w:t>
      </w:r>
      <w:r w:rsidR="002810D6" w:rsidRPr="00AF6211">
        <w:rPr>
          <w:rFonts w:ascii="Book Antiqua" w:hAnsi="Book Antiqua"/>
          <w:sz w:val="24"/>
          <w:szCs w:val="24"/>
        </w:rPr>
        <w:t>.</w:t>
      </w:r>
      <w:r w:rsidRPr="00AF6211">
        <w:rPr>
          <w:rFonts w:ascii="Book Antiqua" w:hAnsi="Book Antiqua"/>
          <w:sz w:val="24"/>
          <w:szCs w:val="24"/>
        </w:rPr>
        <w:t xml:space="preserve"> </w:t>
      </w:r>
      <w:r w:rsidR="00CF057D" w:rsidRPr="00AF6211">
        <w:rPr>
          <w:rFonts w:ascii="Book Antiqua" w:eastAsia="Calibri" w:hAnsi="Book Antiqua"/>
          <w:sz w:val="24"/>
          <w:szCs w:val="24"/>
        </w:rPr>
        <w:t>used</w:t>
      </w:r>
      <w:r w:rsidR="00CF057D"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cell</w:t>
      </w:r>
      <w:r w:rsidRPr="00AF6211">
        <w:rPr>
          <w:rFonts w:ascii="Book Antiqua" w:hAnsi="Book Antiqua"/>
          <w:sz w:val="24"/>
          <w:szCs w:val="24"/>
        </w:rPr>
        <w:t xml:space="preserve"> </w:t>
      </w:r>
      <w:r w:rsidRPr="00AF6211">
        <w:rPr>
          <w:rFonts w:ascii="Book Antiqua" w:eastAsia="Calibri" w:hAnsi="Book Antiqua"/>
          <w:sz w:val="24"/>
          <w:szCs w:val="24"/>
        </w:rPr>
        <w:t>sheet</w:t>
      </w:r>
      <w:r w:rsidRPr="00AF6211">
        <w:rPr>
          <w:rFonts w:ascii="Book Antiqua" w:hAnsi="Book Antiqua"/>
          <w:sz w:val="24"/>
          <w:szCs w:val="24"/>
        </w:rPr>
        <w:t xml:space="preserve"> </w:t>
      </w:r>
      <w:r w:rsidRPr="00AF6211">
        <w:rPr>
          <w:rFonts w:ascii="Book Antiqua" w:eastAsia="Calibri" w:hAnsi="Book Antiqua"/>
          <w:sz w:val="24"/>
          <w:szCs w:val="24"/>
        </w:rPr>
        <w:t>engineering</w:t>
      </w:r>
      <w:r w:rsidRPr="00AF6211">
        <w:rPr>
          <w:rFonts w:ascii="Book Antiqua" w:hAnsi="Book Antiqua"/>
          <w:sz w:val="24"/>
          <w:szCs w:val="24"/>
        </w:rPr>
        <w:t xml:space="preserve"> </w:t>
      </w:r>
      <w:r w:rsidRPr="00AF6211">
        <w:rPr>
          <w:rFonts w:ascii="Book Antiqua" w:eastAsia="Calibri" w:hAnsi="Book Antiqua"/>
          <w:sz w:val="24"/>
          <w:szCs w:val="24"/>
        </w:rPr>
        <w:t>technology</w:t>
      </w:r>
      <w:r w:rsidRPr="00AF6211">
        <w:rPr>
          <w:rFonts w:ascii="Book Antiqua" w:hAnsi="Book Antiqua"/>
          <w:sz w:val="24"/>
          <w:szCs w:val="24"/>
        </w:rPr>
        <w:t xml:space="preserve"> </w:t>
      </w:r>
      <w:r w:rsidRPr="00AF6211">
        <w:rPr>
          <w:rFonts w:ascii="Book Antiqua" w:eastAsia="Calibri" w:hAnsi="Book Antiqua"/>
          <w:sz w:val="24"/>
          <w:szCs w:val="24"/>
        </w:rPr>
        <w:t>by</w:t>
      </w:r>
      <w:r w:rsidRPr="00AF6211">
        <w:rPr>
          <w:rFonts w:ascii="Book Antiqua" w:hAnsi="Book Antiqua"/>
          <w:sz w:val="24"/>
          <w:szCs w:val="24"/>
        </w:rPr>
        <w:t xml:space="preserve"> </w:t>
      </w:r>
      <w:r w:rsidR="00E40997" w:rsidRPr="00AF6211">
        <w:rPr>
          <w:rFonts w:ascii="Book Antiqua" w:eastAsia="Calibri" w:hAnsi="Book Antiqua"/>
          <w:sz w:val="24"/>
          <w:szCs w:val="24"/>
        </w:rPr>
        <w:t>attaching</w:t>
      </w:r>
      <w:r w:rsidRPr="00AF6211">
        <w:rPr>
          <w:rFonts w:ascii="Book Antiqua" w:hAnsi="Book Antiqua"/>
          <w:sz w:val="24"/>
          <w:szCs w:val="24"/>
        </w:rPr>
        <w:t xml:space="preserve"> </w:t>
      </w:r>
      <w:r w:rsidRPr="00AF6211">
        <w:rPr>
          <w:rFonts w:ascii="Book Antiqua" w:eastAsia="Calibri" w:hAnsi="Book Antiqua"/>
          <w:sz w:val="24"/>
          <w:szCs w:val="24"/>
        </w:rPr>
        <w:t>HLC</w:t>
      </w:r>
      <w:r w:rsidRPr="00AF6211">
        <w:rPr>
          <w:rFonts w:ascii="Book Antiqua" w:hAnsi="Book Antiqua"/>
          <w:sz w:val="24"/>
          <w:szCs w:val="24"/>
        </w:rPr>
        <w:t xml:space="preserve"> </w:t>
      </w:r>
      <w:r w:rsidRPr="00AF6211">
        <w:rPr>
          <w:rFonts w:ascii="Book Antiqua" w:eastAsia="Calibri" w:hAnsi="Book Antiqua"/>
          <w:sz w:val="24"/>
          <w:szCs w:val="24"/>
        </w:rPr>
        <w:t>sheets</w:t>
      </w:r>
      <w:r w:rsidRPr="00AF6211">
        <w:rPr>
          <w:rFonts w:ascii="Book Antiqua" w:hAnsi="Book Antiqua"/>
          <w:sz w:val="24"/>
          <w:szCs w:val="24"/>
        </w:rPr>
        <w:t xml:space="preserve"> </w:t>
      </w:r>
      <w:r w:rsidRPr="00AF6211">
        <w:rPr>
          <w:rFonts w:ascii="Book Antiqua" w:eastAsia="Calibri" w:hAnsi="Book Antiqua"/>
          <w:sz w:val="24"/>
          <w:szCs w:val="24"/>
        </w:rPr>
        <w:t>onto</w:t>
      </w:r>
      <w:r w:rsidRPr="00AF6211">
        <w:rPr>
          <w:rFonts w:ascii="Book Antiqua" w:hAnsi="Book Antiqua"/>
          <w:sz w:val="24"/>
          <w:szCs w:val="24"/>
        </w:rPr>
        <w:t xml:space="preserve"> </w:t>
      </w:r>
      <w:r w:rsidRPr="00AF6211">
        <w:rPr>
          <w:rFonts w:ascii="Book Antiqua" w:eastAsia="Calibri" w:hAnsi="Book Antiqua"/>
          <w:sz w:val="24"/>
          <w:szCs w:val="24"/>
        </w:rPr>
        <w:t>the</w:t>
      </w:r>
      <w:r w:rsidRPr="00AF6211">
        <w:rPr>
          <w:rFonts w:ascii="Book Antiqua" w:hAnsi="Book Antiqua"/>
          <w:sz w:val="24"/>
          <w:szCs w:val="24"/>
        </w:rPr>
        <w:t xml:space="preserve"> </w:t>
      </w:r>
      <w:r w:rsidRPr="00AF6211">
        <w:rPr>
          <w:rFonts w:ascii="Book Antiqua" w:eastAsia="Calibri" w:hAnsi="Book Antiqua"/>
          <w:sz w:val="24"/>
          <w:szCs w:val="24"/>
        </w:rPr>
        <w:t>surface</w:t>
      </w:r>
      <w:r w:rsidRPr="00AF6211">
        <w:rPr>
          <w:rFonts w:ascii="Book Antiqua" w:hAnsi="Book Antiqua"/>
          <w:sz w:val="24"/>
          <w:szCs w:val="24"/>
        </w:rPr>
        <w:t xml:space="preserve"> </w:t>
      </w:r>
      <w:r w:rsidRPr="00AF6211">
        <w:rPr>
          <w:rFonts w:ascii="Book Antiqua" w:eastAsia="Calibri" w:hAnsi="Book Antiqua"/>
          <w:sz w:val="24"/>
          <w:szCs w:val="24"/>
        </w:rPr>
        <w:t>of</w:t>
      </w:r>
      <w:r w:rsidRPr="00AF6211">
        <w:rPr>
          <w:rFonts w:ascii="Book Antiqua" w:hAnsi="Book Antiqua"/>
          <w:sz w:val="24"/>
          <w:szCs w:val="24"/>
        </w:rPr>
        <w:t xml:space="preserve"> </w:t>
      </w:r>
      <w:r w:rsidR="00065321" w:rsidRPr="00AF6211">
        <w:rPr>
          <w:rFonts w:ascii="Book Antiqua" w:eastAsia="Calibri" w:hAnsi="Book Antiqua"/>
          <w:sz w:val="24"/>
          <w:szCs w:val="24"/>
        </w:rPr>
        <w:t>mouse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00065321" w:rsidRPr="00AF6211">
        <w:rPr>
          <w:rFonts w:ascii="Book Antiqua" w:hAnsi="Book Antiqua"/>
          <w:sz w:val="24"/>
          <w:szCs w:val="24"/>
        </w:rPr>
        <w:t xml:space="preserve">with </w:t>
      </w:r>
      <w:r w:rsidRPr="00AF6211">
        <w:rPr>
          <w:rFonts w:ascii="Book Antiqua" w:eastAsia="Calibri" w:hAnsi="Book Antiqua"/>
          <w:sz w:val="24"/>
          <w:szCs w:val="24"/>
        </w:rPr>
        <w:t>acute</w:t>
      </w:r>
      <w:r w:rsidRPr="00AF6211">
        <w:rPr>
          <w:rFonts w:ascii="Book Antiqua" w:hAnsi="Book Antiqua"/>
          <w:sz w:val="24"/>
          <w:szCs w:val="24"/>
        </w:rPr>
        <w:t xml:space="preserve"> </w:t>
      </w:r>
      <w:r w:rsidRPr="00AF6211">
        <w:rPr>
          <w:rFonts w:ascii="Book Antiqua" w:eastAsia="Calibri" w:hAnsi="Book Antiqua"/>
          <w:sz w:val="24"/>
          <w:szCs w:val="24"/>
        </w:rPr>
        <w:t>liver</w:t>
      </w:r>
      <w:r w:rsidRPr="00AF6211">
        <w:rPr>
          <w:rFonts w:ascii="Book Antiqua" w:hAnsi="Book Antiqua"/>
          <w:sz w:val="24"/>
          <w:szCs w:val="24"/>
        </w:rPr>
        <w:t xml:space="preserve"> </w:t>
      </w:r>
      <w:r w:rsidRPr="00AF6211">
        <w:rPr>
          <w:rFonts w:ascii="Book Antiqua" w:eastAsia="Calibri" w:hAnsi="Book Antiqua"/>
          <w:sz w:val="24"/>
          <w:szCs w:val="24"/>
        </w:rPr>
        <w:t>failure</w:t>
      </w:r>
      <w:r w:rsidRPr="00AF6211">
        <w:rPr>
          <w:rFonts w:ascii="Book Antiqua" w:hAnsi="Book Antiqua"/>
          <w:sz w:val="24"/>
          <w:szCs w:val="24"/>
        </w:rPr>
        <w:t xml:space="preserve">, which showed </w:t>
      </w:r>
      <w:r w:rsidRPr="00AF6211">
        <w:rPr>
          <w:rFonts w:ascii="Book Antiqua" w:eastAsia="Calibri" w:hAnsi="Book Antiqua"/>
          <w:sz w:val="24"/>
          <w:szCs w:val="24"/>
        </w:rPr>
        <w:t>improved</w:t>
      </w:r>
      <w:r w:rsidRPr="00AF6211">
        <w:rPr>
          <w:rFonts w:ascii="Book Antiqua" w:hAnsi="Book Antiqua"/>
          <w:sz w:val="24"/>
          <w:szCs w:val="24"/>
        </w:rPr>
        <w:t xml:space="preserve"> </w:t>
      </w:r>
      <w:r w:rsidRPr="00AF6211">
        <w:rPr>
          <w:rFonts w:ascii="Book Antiqua" w:eastAsia="Calibri" w:hAnsi="Book Antiqua"/>
          <w:sz w:val="24"/>
          <w:szCs w:val="24"/>
        </w:rPr>
        <w:t>hepatocyte</w:t>
      </w:r>
      <w:r w:rsidRPr="00AF6211">
        <w:rPr>
          <w:rFonts w:ascii="Book Antiqua" w:hAnsi="Book Antiqua"/>
          <w:sz w:val="24"/>
          <w:szCs w:val="24"/>
        </w:rPr>
        <w:t xml:space="preserve"> </w:t>
      </w:r>
      <w:r w:rsidRPr="00AF6211">
        <w:rPr>
          <w:rFonts w:ascii="Book Antiqua" w:eastAsia="Calibri" w:hAnsi="Book Antiqua"/>
          <w:sz w:val="24"/>
          <w:szCs w:val="24"/>
        </w:rPr>
        <w:t>engraftment</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animal</w:t>
      </w:r>
      <w:r w:rsidRPr="00AF6211">
        <w:rPr>
          <w:rFonts w:ascii="Book Antiqua" w:hAnsi="Book Antiqua"/>
          <w:sz w:val="24"/>
          <w:szCs w:val="24"/>
        </w:rPr>
        <w:t xml:space="preserve"> </w:t>
      </w:r>
      <w:r w:rsidRPr="00AF6211">
        <w:rPr>
          <w:rFonts w:ascii="Book Antiqua" w:eastAsia="Calibri" w:hAnsi="Book Antiqua"/>
          <w:sz w:val="24"/>
          <w:szCs w:val="24"/>
        </w:rPr>
        <w:t>survival</w:t>
      </w:r>
      <w:r w:rsidRPr="00AF6211">
        <w:rPr>
          <w:rFonts w:ascii="Book Antiqua" w:hAnsi="Book Antiqua"/>
          <w:sz w:val="24"/>
          <w:szCs w:val="24"/>
        </w:rPr>
        <w:t xml:space="preserve"> </w:t>
      </w:r>
      <w:r w:rsidR="008F54B3" w:rsidRPr="00AF6211">
        <w:rPr>
          <w:rFonts w:ascii="Book Antiqua" w:hAnsi="Book Antiqua"/>
          <w:sz w:val="24"/>
          <w:szCs w:val="24"/>
        </w:rPr>
        <w:t>i</w:t>
      </w:r>
      <w:r w:rsidR="00CF057D" w:rsidRPr="00AF6211">
        <w:rPr>
          <w:rFonts w:ascii="Book Antiqua" w:hAnsi="Book Antiqua"/>
          <w:sz w:val="24"/>
          <w:szCs w:val="24"/>
        </w:rPr>
        <w:t>n contrast</w:t>
      </w:r>
      <w:r w:rsidRPr="00AF6211">
        <w:rPr>
          <w:rFonts w:ascii="Book Antiqua" w:hAnsi="Book Antiqua"/>
          <w:sz w:val="24"/>
          <w:szCs w:val="24"/>
        </w:rPr>
        <w:t xml:space="preserve">, genetic modification to HLCs represents another approach to improve transplantation efficiency. For example, </w:t>
      </w:r>
      <w:proofErr w:type="spellStart"/>
      <w:r w:rsidRPr="00AF6211">
        <w:rPr>
          <w:rFonts w:ascii="Book Antiqua" w:hAnsi="Book Antiqua"/>
          <w:sz w:val="24"/>
          <w:szCs w:val="24"/>
        </w:rPr>
        <w:t>Nagamoto</w:t>
      </w:r>
      <w:proofErr w:type="spellEnd"/>
      <w:r w:rsidRPr="00AF6211">
        <w:rPr>
          <w:rFonts w:ascii="Book Antiqua" w:hAnsi="Book Antiqua"/>
          <w:sz w:val="24"/>
          <w:szCs w:val="24"/>
        </w:rPr>
        <w:t xml:space="preserve"> </w:t>
      </w:r>
      <w:r w:rsidRPr="00AF6211">
        <w:rPr>
          <w:rFonts w:ascii="Book Antiqua" w:hAnsi="Book Antiqua"/>
          <w:i/>
          <w:sz w:val="24"/>
          <w:szCs w:val="24"/>
        </w:rPr>
        <w:t xml:space="preserve">et </w:t>
      </w:r>
      <w:proofErr w:type="gramStart"/>
      <w:r w:rsidRPr="00AF6211">
        <w:rPr>
          <w:rFonts w:ascii="Book Antiqua" w:hAnsi="Book Antiqua"/>
          <w:i/>
          <w:sz w:val="24"/>
          <w:szCs w:val="24"/>
        </w:rPr>
        <w:t>al</w:t>
      </w:r>
      <w:r w:rsidR="002810D6" w:rsidRPr="00AF6211">
        <w:rPr>
          <w:rFonts w:ascii="Book Antiqua" w:hAnsi="Book Antiqua"/>
          <w:noProof/>
          <w:sz w:val="24"/>
          <w:szCs w:val="24"/>
          <w:vertAlign w:val="superscript"/>
        </w:rPr>
        <w:t>[</w:t>
      </w:r>
      <w:proofErr w:type="gramEnd"/>
      <w:r w:rsidR="002810D6" w:rsidRPr="00AF6211">
        <w:rPr>
          <w:rFonts w:ascii="Book Antiqua" w:hAnsi="Book Antiqua"/>
          <w:noProof/>
          <w:sz w:val="24"/>
          <w:szCs w:val="24"/>
          <w:vertAlign w:val="superscript"/>
        </w:rPr>
        <w:t>74]</w:t>
      </w:r>
      <w:r w:rsidRPr="00AF6211">
        <w:rPr>
          <w:rFonts w:ascii="Book Antiqua" w:hAnsi="Book Antiqua"/>
          <w:sz w:val="24"/>
          <w:szCs w:val="24"/>
        </w:rPr>
        <w:t xml:space="preserve"> demonstrated higher transplantation efficiency using HLCs transduced with an adenovirus vector expressing FNK (Ad-FNK)</w:t>
      </w:r>
      <w:r w:rsidR="00A11558" w:rsidRPr="00AF6211">
        <w:rPr>
          <w:rFonts w:ascii="Book Antiqua" w:hAnsi="Book Antiqua"/>
          <w:sz w:val="24"/>
          <w:szCs w:val="24"/>
        </w:rPr>
        <w:t xml:space="preserve">, </w:t>
      </w:r>
      <w:r w:rsidRPr="00AF6211">
        <w:rPr>
          <w:rFonts w:ascii="Book Antiqua" w:hAnsi="Book Antiqua"/>
          <w:sz w:val="24"/>
          <w:szCs w:val="24"/>
        </w:rPr>
        <w:t>by inhibiting apoptosis</w:t>
      </w:r>
      <w:r w:rsidR="00A94BD2" w:rsidRPr="00AF6211">
        <w:rPr>
          <w:rFonts w:ascii="Book Antiqua" w:hAnsi="Book Antiqua"/>
          <w:sz w:val="24"/>
          <w:szCs w:val="24"/>
        </w:rPr>
        <w:t xml:space="preserve"> in the process of integration into liver</w:t>
      </w:r>
      <w:r w:rsidRPr="00AF6211">
        <w:rPr>
          <w:rFonts w:ascii="Book Antiqua" w:hAnsi="Book Antiqua"/>
          <w:sz w:val="24"/>
          <w:szCs w:val="24"/>
        </w:rPr>
        <w:t xml:space="preserve">. However, there is still </w:t>
      </w:r>
      <w:r w:rsidR="00CF057D" w:rsidRPr="00AF6211">
        <w:rPr>
          <w:rFonts w:ascii="Book Antiqua" w:hAnsi="Book Antiqua"/>
          <w:sz w:val="24"/>
          <w:szCs w:val="24"/>
        </w:rPr>
        <w:t xml:space="preserve">a </w:t>
      </w:r>
      <w:r w:rsidRPr="00AF6211">
        <w:rPr>
          <w:rFonts w:ascii="Book Antiqua" w:hAnsi="Book Antiqua"/>
          <w:sz w:val="24"/>
          <w:szCs w:val="24"/>
        </w:rPr>
        <w:t xml:space="preserve">long way to go before HLCs can be used in </w:t>
      </w:r>
      <w:bookmarkStart w:id="46" w:name="OLE_LINK28"/>
      <w:bookmarkStart w:id="47" w:name="OLE_LINK29"/>
      <w:r w:rsidRPr="00AF6211">
        <w:rPr>
          <w:rFonts w:ascii="Book Antiqua" w:hAnsi="Book Antiqua"/>
          <w:sz w:val="24"/>
          <w:szCs w:val="24"/>
        </w:rPr>
        <w:t>clinical liver transplantation</w:t>
      </w:r>
      <w:bookmarkEnd w:id="46"/>
      <w:bookmarkEnd w:id="47"/>
      <w:r w:rsidRPr="00AF6211">
        <w:rPr>
          <w:rFonts w:ascii="Book Antiqua" w:hAnsi="Book Antiqua"/>
          <w:sz w:val="24"/>
          <w:szCs w:val="24"/>
        </w:rPr>
        <w:t xml:space="preserve">. Strenuous efforts are needed to understand the complex processes of cell transplantation, </w:t>
      </w:r>
      <w:r w:rsidR="00CF057D" w:rsidRPr="00AF6211">
        <w:rPr>
          <w:rFonts w:ascii="Book Antiqua" w:hAnsi="Book Antiqua"/>
          <w:sz w:val="24"/>
          <w:szCs w:val="24"/>
        </w:rPr>
        <w:t>for example</w:t>
      </w:r>
      <w:r w:rsidRPr="00AF6211">
        <w:rPr>
          <w:rFonts w:ascii="Book Antiqua" w:hAnsi="Book Antiqua"/>
          <w:sz w:val="24"/>
          <w:szCs w:val="24"/>
        </w:rPr>
        <w:t>, the donor</w:t>
      </w:r>
      <w:r w:rsidR="00CF057D" w:rsidRPr="00AF6211">
        <w:rPr>
          <w:rFonts w:ascii="Book Antiqua" w:hAnsi="Book Antiqua"/>
          <w:sz w:val="24"/>
          <w:szCs w:val="24"/>
        </w:rPr>
        <w:t>–</w:t>
      </w:r>
      <w:r w:rsidRPr="00AF6211">
        <w:rPr>
          <w:rFonts w:ascii="Book Antiqua" w:hAnsi="Book Antiqua"/>
          <w:sz w:val="24"/>
          <w:szCs w:val="24"/>
        </w:rPr>
        <w:t xml:space="preserve">host interactions, to improve the quality of HLCs and optimize the transplantation strategy. </w:t>
      </w:r>
      <w:r w:rsidR="00AC4006" w:rsidRPr="00AF6211">
        <w:rPr>
          <w:rFonts w:ascii="Book Antiqua" w:hAnsi="Book Antiqua"/>
          <w:sz w:val="24"/>
          <w:szCs w:val="24"/>
        </w:rPr>
        <w:t>Plus, the potential tumorigenic risk of transplanted HLCs ha</w:t>
      </w:r>
      <w:r w:rsidR="002810D6" w:rsidRPr="00AF6211">
        <w:rPr>
          <w:rFonts w:ascii="Book Antiqua" w:hAnsi="Book Antiqua"/>
          <w:sz w:val="24"/>
          <w:szCs w:val="24"/>
        </w:rPr>
        <w:t>d</w:t>
      </w:r>
      <w:r w:rsidR="00AC4006" w:rsidRPr="00AF6211">
        <w:rPr>
          <w:rFonts w:ascii="Book Antiqua" w:hAnsi="Book Antiqua"/>
          <w:sz w:val="24"/>
          <w:szCs w:val="24"/>
        </w:rPr>
        <w:t xml:space="preserve"> to be carefully considered. </w:t>
      </w:r>
      <w:r w:rsidR="00B20450" w:rsidRPr="00AF6211">
        <w:rPr>
          <w:rFonts w:ascii="Book Antiqua" w:hAnsi="Book Antiqua"/>
          <w:sz w:val="24"/>
          <w:szCs w:val="24"/>
        </w:rPr>
        <w:t xml:space="preserve">Specifically, tumor cells can arise from </w:t>
      </w:r>
      <w:r w:rsidR="004C68A8" w:rsidRPr="00AF6211">
        <w:rPr>
          <w:rFonts w:ascii="Book Antiqua" w:hAnsi="Book Antiqua"/>
          <w:sz w:val="24"/>
          <w:szCs w:val="24"/>
        </w:rPr>
        <w:t xml:space="preserve">cells with </w:t>
      </w:r>
      <w:r w:rsidR="00B20450" w:rsidRPr="00AF6211">
        <w:rPr>
          <w:rFonts w:ascii="Book Antiqua" w:hAnsi="Book Antiqua"/>
          <w:sz w:val="24"/>
          <w:szCs w:val="24"/>
        </w:rPr>
        <w:t>residual expression of factors in iPSC reprogramming</w:t>
      </w:r>
      <w:r w:rsidR="004C68A8" w:rsidRPr="00AF6211">
        <w:rPr>
          <w:rFonts w:ascii="Book Antiqua" w:hAnsi="Book Antiqua"/>
          <w:sz w:val="24"/>
          <w:szCs w:val="24"/>
        </w:rPr>
        <w:t xml:space="preserve"> process</w:t>
      </w:r>
      <w:r w:rsidR="00B20450" w:rsidRPr="00AF6211">
        <w:rPr>
          <w:rFonts w:ascii="Book Antiqua" w:hAnsi="Book Antiqua"/>
          <w:sz w:val="24"/>
          <w:szCs w:val="24"/>
        </w:rPr>
        <w:t xml:space="preserve"> (</w:t>
      </w:r>
      <w:r w:rsidR="00B20450" w:rsidRPr="00AF6211">
        <w:rPr>
          <w:rFonts w:ascii="Book Antiqua" w:hAnsi="Book Antiqua"/>
          <w:i/>
          <w:iCs/>
          <w:sz w:val="24"/>
          <w:szCs w:val="24"/>
        </w:rPr>
        <w:t>e.g.</w:t>
      </w:r>
      <w:r w:rsidR="00B20450" w:rsidRPr="00AF6211">
        <w:rPr>
          <w:rFonts w:ascii="Book Antiqua" w:hAnsi="Book Antiqua"/>
          <w:sz w:val="24"/>
          <w:szCs w:val="24"/>
        </w:rPr>
        <w:t xml:space="preserve">, the </w:t>
      </w:r>
      <w:proofErr w:type="spellStart"/>
      <w:r w:rsidR="00B20450" w:rsidRPr="00AF6211">
        <w:rPr>
          <w:rFonts w:ascii="Book Antiqua" w:hAnsi="Book Antiqua"/>
          <w:sz w:val="24"/>
          <w:szCs w:val="24"/>
        </w:rPr>
        <w:t>myc</w:t>
      </w:r>
      <w:proofErr w:type="spellEnd"/>
      <w:r w:rsidR="00B20450" w:rsidRPr="00AF6211">
        <w:rPr>
          <w:rFonts w:ascii="Book Antiqua" w:hAnsi="Book Antiqua"/>
          <w:sz w:val="24"/>
          <w:szCs w:val="24"/>
        </w:rPr>
        <w:t xml:space="preserve"> expression), undifferentiated </w:t>
      </w:r>
      <w:proofErr w:type="spellStart"/>
      <w:r w:rsidR="00B20450" w:rsidRPr="00AF6211">
        <w:rPr>
          <w:rFonts w:ascii="Book Antiqua" w:hAnsi="Book Antiqua"/>
          <w:sz w:val="24"/>
          <w:szCs w:val="24"/>
        </w:rPr>
        <w:t>iPSCs</w:t>
      </w:r>
      <w:proofErr w:type="spellEnd"/>
      <w:r w:rsidR="00932FD2" w:rsidRPr="00AF6211">
        <w:rPr>
          <w:rFonts w:ascii="Book Antiqua" w:hAnsi="Book Antiqua"/>
          <w:sz w:val="24"/>
          <w:szCs w:val="24"/>
        </w:rPr>
        <w:t xml:space="preserve"> remaining in the culture</w:t>
      </w:r>
      <w:r w:rsidR="00710A42" w:rsidRPr="00AF6211">
        <w:rPr>
          <w:rFonts w:ascii="Book Antiqua" w:hAnsi="Book Antiqua"/>
          <w:sz w:val="24"/>
          <w:szCs w:val="24"/>
        </w:rPr>
        <w:t>,</w:t>
      </w:r>
      <w:r w:rsidR="00932FD2" w:rsidRPr="00AF6211">
        <w:rPr>
          <w:rFonts w:ascii="Book Antiqua" w:hAnsi="Book Antiqua"/>
          <w:sz w:val="24"/>
          <w:szCs w:val="24"/>
        </w:rPr>
        <w:t xml:space="preserve"> and</w:t>
      </w:r>
      <w:r w:rsidR="00710A42" w:rsidRPr="00AF6211">
        <w:rPr>
          <w:rFonts w:ascii="Book Antiqua" w:hAnsi="Book Antiqua"/>
          <w:sz w:val="24"/>
          <w:szCs w:val="24"/>
        </w:rPr>
        <w:t xml:space="preserve"> </w:t>
      </w:r>
      <w:r w:rsidR="0084599A" w:rsidRPr="00AF6211">
        <w:rPr>
          <w:rFonts w:ascii="Book Antiqua" w:hAnsi="Book Antiqua"/>
          <w:sz w:val="24"/>
          <w:szCs w:val="24"/>
        </w:rPr>
        <w:t xml:space="preserve">cells with </w:t>
      </w:r>
      <w:r w:rsidR="00710A42" w:rsidRPr="00AF6211">
        <w:rPr>
          <w:rFonts w:ascii="Book Antiqua" w:hAnsi="Book Antiqua"/>
          <w:sz w:val="24"/>
          <w:szCs w:val="24"/>
        </w:rPr>
        <w:t xml:space="preserve">mutations or karyotype abnormalities caught in the rather long </w:t>
      </w:r>
      <w:r w:rsidR="00710A42" w:rsidRPr="00AF6211">
        <w:rPr>
          <w:rFonts w:ascii="Book Antiqua" w:hAnsi="Book Antiqua"/>
          <w:i/>
          <w:sz w:val="24"/>
          <w:szCs w:val="24"/>
        </w:rPr>
        <w:t xml:space="preserve">in vitro </w:t>
      </w:r>
      <w:r w:rsidR="00710A42" w:rsidRPr="00AF6211">
        <w:rPr>
          <w:rFonts w:ascii="Book Antiqua" w:hAnsi="Book Antiqua"/>
          <w:sz w:val="24"/>
          <w:szCs w:val="24"/>
        </w:rPr>
        <w:t>culture and differentiation processes</w:t>
      </w:r>
      <w:r w:rsidR="006D3A71" w:rsidRPr="00AF6211">
        <w:rPr>
          <w:rFonts w:ascii="Book Antiqua" w:hAnsi="Book Antiqua"/>
          <w:sz w:val="24"/>
          <w:szCs w:val="24"/>
        </w:rPr>
        <w:t xml:space="preserve">. </w:t>
      </w:r>
      <w:r w:rsidR="00BB3422" w:rsidRPr="00AF6211">
        <w:rPr>
          <w:rFonts w:ascii="Book Antiqua" w:hAnsi="Book Antiqua"/>
          <w:bCs/>
          <w:sz w:val="24"/>
          <w:szCs w:val="24"/>
        </w:rPr>
        <w:t xml:space="preserve">Several </w:t>
      </w:r>
      <w:r w:rsidR="006D3A71" w:rsidRPr="00AF6211">
        <w:rPr>
          <w:rFonts w:ascii="Book Antiqua" w:hAnsi="Book Antiqua"/>
          <w:bCs/>
          <w:sz w:val="24"/>
          <w:szCs w:val="24"/>
        </w:rPr>
        <w:t>approaches can be adopted</w:t>
      </w:r>
      <w:r w:rsidR="006F33F2" w:rsidRPr="00AF6211">
        <w:rPr>
          <w:rFonts w:ascii="Book Antiqua" w:hAnsi="Book Antiqua"/>
          <w:bCs/>
          <w:sz w:val="24"/>
          <w:szCs w:val="24"/>
        </w:rPr>
        <w:t xml:space="preserve"> to reduce the tumorigenic</w:t>
      </w:r>
      <w:r w:rsidR="0090389E" w:rsidRPr="00AF6211">
        <w:rPr>
          <w:rFonts w:ascii="Book Antiqua" w:hAnsi="Book Antiqua"/>
          <w:bCs/>
          <w:sz w:val="24"/>
          <w:szCs w:val="24"/>
        </w:rPr>
        <w:t xml:space="preserve"> risk</w:t>
      </w:r>
      <w:r w:rsidR="006F33F2" w:rsidRPr="00AF6211">
        <w:rPr>
          <w:rFonts w:ascii="Book Antiqua" w:hAnsi="Book Antiqua"/>
          <w:bCs/>
          <w:sz w:val="24"/>
          <w:szCs w:val="24"/>
        </w:rPr>
        <w:t xml:space="preserve">: </w:t>
      </w:r>
      <w:r w:rsidR="00554312" w:rsidRPr="00AF6211">
        <w:rPr>
          <w:rFonts w:ascii="Book Antiqua" w:hAnsi="Book Antiqua"/>
          <w:bCs/>
          <w:sz w:val="24"/>
          <w:szCs w:val="24"/>
        </w:rPr>
        <w:t>(</w:t>
      </w:r>
      <w:r w:rsidR="00BB3422" w:rsidRPr="00AF6211">
        <w:rPr>
          <w:rFonts w:ascii="Book Antiqua" w:hAnsi="Book Antiqua"/>
          <w:bCs/>
          <w:sz w:val="24"/>
          <w:szCs w:val="24"/>
        </w:rPr>
        <w:t xml:space="preserve">1) </w:t>
      </w:r>
      <w:r w:rsidR="00554312" w:rsidRPr="00AF6211">
        <w:rPr>
          <w:rFonts w:ascii="Book Antiqua" w:hAnsi="Book Antiqua"/>
          <w:bCs/>
          <w:sz w:val="24"/>
          <w:szCs w:val="24"/>
        </w:rPr>
        <w:t>U</w:t>
      </w:r>
      <w:r w:rsidR="000E4FBF" w:rsidRPr="00AF6211">
        <w:rPr>
          <w:rFonts w:ascii="Book Antiqua" w:hAnsi="Book Antiqua"/>
          <w:bCs/>
          <w:sz w:val="24"/>
          <w:szCs w:val="24"/>
        </w:rPr>
        <w:t>se</w:t>
      </w:r>
      <w:r w:rsidR="00E313D7" w:rsidRPr="00AF6211">
        <w:rPr>
          <w:rFonts w:ascii="Book Antiqua" w:hAnsi="Book Antiqua"/>
          <w:bCs/>
          <w:sz w:val="24"/>
          <w:szCs w:val="24"/>
        </w:rPr>
        <w:t xml:space="preserve"> integrating-free viruses or </w:t>
      </w:r>
      <w:r w:rsidR="002C2BD3" w:rsidRPr="00AF6211">
        <w:rPr>
          <w:rFonts w:ascii="Book Antiqua" w:hAnsi="Book Antiqua"/>
          <w:bCs/>
          <w:sz w:val="24"/>
          <w:szCs w:val="24"/>
        </w:rPr>
        <w:t>small molecules</w:t>
      </w:r>
      <w:r w:rsidR="00E313D7" w:rsidRPr="00AF6211">
        <w:rPr>
          <w:rFonts w:ascii="Book Antiqua" w:hAnsi="Book Antiqua"/>
          <w:bCs/>
          <w:sz w:val="24"/>
          <w:szCs w:val="24"/>
        </w:rPr>
        <w:t xml:space="preserve"> for iPSC reprogramming</w:t>
      </w:r>
      <w:r w:rsidR="00642EE0" w:rsidRPr="00AF6211">
        <w:rPr>
          <w:rFonts w:ascii="Book Antiqua" w:hAnsi="Book Antiqua"/>
          <w:bCs/>
          <w:noProof/>
          <w:sz w:val="24"/>
          <w:szCs w:val="24"/>
          <w:vertAlign w:val="superscript"/>
        </w:rPr>
        <w:t>[80,81]</w:t>
      </w:r>
      <w:r w:rsidR="00E313D7" w:rsidRPr="00AF6211">
        <w:rPr>
          <w:rFonts w:ascii="Book Antiqua" w:hAnsi="Book Antiqua"/>
          <w:bCs/>
          <w:sz w:val="24"/>
          <w:szCs w:val="24"/>
        </w:rPr>
        <w:t xml:space="preserve">; </w:t>
      </w:r>
      <w:r w:rsidR="00554312" w:rsidRPr="00AF6211">
        <w:rPr>
          <w:rFonts w:ascii="Book Antiqua" w:hAnsi="Book Antiqua"/>
          <w:bCs/>
          <w:sz w:val="24"/>
          <w:szCs w:val="24"/>
        </w:rPr>
        <w:t>(</w:t>
      </w:r>
      <w:r w:rsidR="00BB3422" w:rsidRPr="00AF6211">
        <w:rPr>
          <w:rFonts w:ascii="Book Antiqua" w:hAnsi="Book Antiqua"/>
          <w:bCs/>
          <w:sz w:val="24"/>
          <w:szCs w:val="24"/>
        </w:rPr>
        <w:t>2)</w:t>
      </w:r>
      <w:r w:rsidR="00D91008" w:rsidRPr="00AF6211">
        <w:rPr>
          <w:rFonts w:ascii="Book Antiqua" w:hAnsi="Book Antiqua"/>
          <w:bCs/>
          <w:sz w:val="24"/>
          <w:szCs w:val="24"/>
        </w:rPr>
        <w:t xml:space="preserve"> </w:t>
      </w:r>
      <w:r w:rsidR="00920AAE" w:rsidRPr="00AF6211">
        <w:rPr>
          <w:rFonts w:ascii="Book Antiqua" w:hAnsi="Book Antiqua"/>
          <w:bCs/>
          <w:sz w:val="24"/>
          <w:szCs w:val="24"/>
        </w:rPr>
        <w:t>i</w:t>
      </w:r>
      <w:r w:rsidR="00E313D7" w:rsidRPr="00AF6211">
        <w:rPr>
          <w:rFonts w:ascii="Book Antiqua" w:hAnsi="Book Antiqua"/>
          <w:bCs/>
          <w:sz w:val="24"/>
          <w:szCs w:val="24"/>
        </w:rPr>
        <w:t>mprove</w:t>
      </w:r>
      <w:r w:rsidR="00D91008" w:rsidRPr="00AF6211">
        <w:rPr>
          <w:rFonts w:ascii="Book Antiqua" w:hAnsi="Book Antiqua"/>
          <w:bCs/>
          <w:sz w:val="24"/>
          <w:szCs w:val="24"/>
        </w:rPr>
        <w:t xml:space="preserve"> the </w:t>
      </w:r>
      <w:r w:rsidR="00D91008" w:rsidRPr="00AF6211">
        <w:rPr>
          <w:rFonts w:ascii="Book Antiqua" w:hAnsi="Book Antiqua"/>
          <w:bCs/>
          <w:i/>
          <w:sz w:val="24"/>
          <w:szCs w:val="24"/>
        </w:rPr>
        <w:t>in vitro</w:t>
      </w:r>
      <w:r w:rsidR="00D91008" w:rsidRPr="00AF6211">
        <w:rPr>
          <w:rFonts w:ascii="Book Antiqua" w:hAnsi="Book Antiqua"/>
          <w:bCs/>
          <w:sz w:val="24"/>
          <w:szCs w:val="24"/>
        </w:rPr>
        <w:t xml:space="preserve"> culture condition</w:t>
      </w:r>
      <w:r w:rsidR="00C02FD5" w:rsidRPr="00AF6211">
        <w:rPr>
          <w:rFonts w:ascii="Book Antiqua" w:hAnsi="Book Antiqua"/>
          <w:bCs/>
          <w:sz w:val="24"/>
          <w:szCs w:val="24"/>
        </w:rPr>
        <w:t>s</w:t>
      </w:r>
      <w:r w:rsidR="00D91008" w:rsidRPr="00AF6211">
        <w:rPr>
          <w:rFonts w:ascii="Book Antiqua" w:hAnsi="Book Antiqua"/>
          <w:bCs/>
          <w:sz w:val="24"/>
          <w:szCs w:val="24"/>
        </w:rPr>
        <w:t xml:space="preserve"> and enhance</w:t>
      </w:r>
      <w:r w:rsidR="00E313D7" w:rsidRPr="00AF6211">
        <w:rPr>
          <w:rFonts w:ascii="Book Antiqua" w:hAnsi="Book Antiqua"/>
          <w:bCs/>
          <w:sz w:val="24"/>
          <w:szCs w:val="24"/>
        </w:rPr>
        <w:t xml:space="preserve"> the </w:t>
      </w:r>
      <w:r w:rsidR="00BB3422" w:rsidRPr="00AF6211">
        <w:rPr>
          <w:rFonts w:ascii="Book Antiqua" w:hAnsi="Book Antiqua"/>
          <w:bCs/>
          <w:sz w:val="24"/>
          <w:szCs w:val="24"/>
        </w:rPr>
        <w:t xml:space="preserve">differentiation efficiency of </w:t>
      </w:r>
      <w:proofErr w:type="spellStart"/>
      <w:r w:rsidR="00BB3422" w:rsidRPr="00AF6211">
        <w:rPr>
          <w:rFonts w:ascii="Book Antiqua" w:hAnsi="Book Antiqua"/>
          <w:bCs/>
          <w:sz w:val="24"/>
          <w:szCs w:val="24"/>
        </w:rPr>
        <w:t>hPSC</w:t>
      </w:r>
      <w:proofErr w:type="spellEnd"/>
      <w:r w:rsidR="00BB3422" w:rsidRPr="00AF6211">
        <w:rPr>
          <w:rFonts w:ascii="Book Antiqua" w:hAnsi="Book Antiqua"/>
          <w:bCs/>
          <w:sz w:val="24"/>
          <w:szCs w:val="24"/>
        </w:rPr>
        <w:t>-derived HLC</w:t>
      </w:r>
      <w:r w:rsidR="00C92900" w:rsidRPr="00AF6211">
        <w:rPr>
          <w:rFonts w:ascii="Book Antiqua" w:hAnsi="Book Antiqua"/>
          <w:bCs/>
          <w:sz w:val="24"/>
          <w:szCs w:val="24"/>
        </w:rPr>
        <w:t>s</w:t>
      </w:r>
      <w:r w:rsidR="00642EE0" w:rsidRPr="00AF6211">
        <w:rPr>
          <w:rFonts w:ascii="Book Antiqua" w:hAnsi="Book Antiqua"/>
          <w:bCs/>
          <w:noProof/>
          <w:sz w:val="24"/>
          <w:szCs w:val="24"/>
          <w:vertAlign w:val="superscript"/>
        </w:rPr>
        <w:t>[82]</w:t>
      </w:r>
      <w:r w:rsidR="00D91008" w:rsidRPr="00AF6211">
        <w:rPr>
          <w:rFonts w:ascii="Book Antiqua" w:hAnsi="Book Antiqua"/>
          <w:bCs/>
          <w:sz w:val="24"/>
          <w:szCs w:val="24"/>
        </w:rPr>
        <w:t xml:space="preserve">; </w:t>
      </w:r>
      <w:r w:rsidR="00D911EA" w:rsidRPr="00AF6211">
        <w:rPr>
          <w:rFonts w:ascii="Book Antiqua" w:hAnsi="Book Antiqua"/>
          <w:bCs/>
          <w:sz w:val="24"/>
          <w:szCs w:val="24"/>
        </w:rPr>
        <w:t>(</w:t>
      </w:r>
      <w:r w:rsidR="00D91008" w:rsidRPr="00AF6211">
        <w:rPr>
          <w:rFonts w:ascii="Book Antiqua" w:hAnsi="Book Antiqua"/>
          <w:bCs/>
          <w:sz w:val="24"/>
          <w:szCs w:val="24"/>
        </w:rPr>
        <w:t>3)</w:t>
      </w:r>
      <w:r w:rsidR="00E313D7" w:rsidRPr="00AF6211">
        <w:rPr>
          <w:rFonts w:ascii="Book Antiqua" w:hAnsi="Book Antiqua"/>
          <w:bCs/>
          <w:sz w:val="24"/>
          <w:szCs w:val="24"/>
        </w:rPr>
        <w:t xml:space="preserve"> </w:t>
      </w:r>
      <w:r w:rsidR="00920AAE" w:rsidRPr="00AF6211">
        <w:rPr>
          <w:rFonts w:ascii="Book Antiqua" w:hAnsi="Book Antiqua"/>
          <w:bCs/>
          <w:sz w:val="24"/>
          <w:szCs w:val="24"/>
        </w:rPr>
        <w:t>r</w:t>
      </w:r>
      <w:r w:rsidR="002C2BD3" w:rsidRPr="00AF6211">
        <w:rPr>
          <w:rFonts w:ascii="Book Antiqua" w:hAnsi="Book Antiqua"/>
          <w:bCs/>
          <w:sz w:val="24"/>
          <w:szCs w:val="24"/>
        </w:rPr>
        <w:t>emove</w:t>
      </w:r>
      <w:r w:rsidR="002C2BD3" w:rsidRPr="00AF6211">
        <w:rPr>
          <w:rFonts w:ascii="Book Antiqua" w:hAnsi="Book Antiqua"/>
          <w:sz w:val="24"/>
          <w:szCs w:val="24"/>
        </w:rPr>
        <w:t xml:space="preserve"> undifferentiated iPSCs, </w:t>
      </w:r>
      <w:r w:rsidR="002C2BD3" w:rsidRPr="00AF6211">
        <w:rPr>
          <w:rFonts w:ascii="Book Antiqua" w:hAnsi="Book Antiqua"/>
          <w:i/>
          <w:iCs/>
          <w:sz w:val="24"/>
          <w:szCs w:val="24"/>
        </w:rPr>
        <w:t>e.g.</w:t>
      </w:r>
      <w:r w:rsidR="002C2BD3" w:rsidRPr="00AF6211">
        <w:rPr>
          <w:rFonts w:ascii="Book Antiqua" w:hAnsi="Book Antiqua"/>
          <w:sz w:val="24"/>
          <w:szCs w:val="24"/>
        </w:rPr>
        <w:t xml:space="preserve"> through</w:t>
      </w:r>
      <w:r w:rsidR="00C92900" w:rsidRPr="00AF6211">
        <w:rPr>
          <w:rFonts w:ascii="Book Antiqua" w:hAnsi="Book Antiqua"/>
          <w:sz w:val="24"/>
          <w:szCs w:val="24"/>
        </w:rPr>
        <w:t xml:space="preserve"> </w:t>
      </w:r>
      <w:bookmarkStart w:id="48" w:name="OLE_LINK192"/>
      <w:bookmarkStart w:id="49" w:name="OLE_LINK193"/>
      <w:r w:rsidR="00920AAE" w:rsidRPr="00AF6211">
        <w:rPr>
          <w:rFonts w:ascii="Book Antiqua" w:hAnsi="Book Antiqua"/>
          <w:sz w:val="24"/>
          <w:szCs w:val="24"/>
        </w:rPr>
        <w:t>treatment</w:t>
      </w:r>
      <w:r w:rsidR="0090622B" w:rsidRPr="00AF6211">
        <w:rPr>
          <w:rFonts w:ascii="Book Antiqua" w:hAnsi="Book Antiqua"/>
          <w:sz w:val="24"/>
          <w:szCs w:val="24"/>
        </w:rPr>
        <w:t>s</w:t>
      </w:r>
      <w:r w:rsidR="00920AAE" w:rsidRPr="00AF6211">
        <w:rPr>
          <w:rFonts w:ascii="Book Antiqua" w:hAnsi="Book Antiqua"/>
          <w:sz w:val="24"/>
          <w:szCs w:val="24"/>
        </w:rPr>
        <w:t xml:space="preserve"> with </w:t>
      </w:r>
      <w:bookmarkEnd w:id="48"/>
      <w:bookmarkEnd w:id="49"/>
      <w:r w:rsidR="00C92900" w:rsidRPr="00AF6211">
        <w:rPr>
          <w:rFonts w:ascii="Book Antiqua" w:hAnsi="Book Antiqua"/>
          <w:sz w:val="24"/>
          <w:szCs w:val="24"/>
        </w:rPr>
        <w:t>small molecules</w:t>
      </w:r>
      <w:r w:rsidR="00035174" w:rsidRPr="00AF6211">
        <w:rPr>
          <w:rFonts w:ascii="Book Antiqua" w:hAnsi="Book Antiqua"/>
          <w:sz w:val="24"/>
          <w:szCs w:val="24"/>
        </w:rPr>
        <w:t xml:space="preserve"> or antibodies that can specifically target</w:t>
      </w:r>
      <w:r w:rsidR="00C92900" w:rsidRPr="00AF6211">
        <w:rPr>
          <w:rFonts w:ascii="Book Antiqua" w:hAnsi="Book Antiqua"/>
          <w:sz w:val="24"/>
          <w:szCs w:val="24"/>
        </w:rPr>
        <w:t xml:space="preserve"> </w:t>
      </w:r>
      <w:proofErr w:type="spellStart"/>
      <w:r w:rsidR="00C92900" w:rsidRPr="00AF6211">
        <w:rPr>
          <w:rFonts w:ascii="Book Antiqua" w:hAnsi="Book Antiqua"/>
          <w:sz w:val="24"/>
          <w:szCs w:val="24"/>
        </w:rPr>
        <w:t>iPSCs</w:t>
      </w:r>
      <w:proofErr w:type="spellEnd"/>
      <w:r w:rsidR="00642EE0" w:rsidRPr="00AF6211">
        <w:rPr>
          <w:rFonts w:ascii="Book Antiqua" w:hAnsi="Book Antiqua"/>
          <w:noProof/>
          <w:sz w:val="24"/>
          <w:szCs w:val="24"/>
          <w:vertAlign w:val="superscript"/>
        </w:rPr>
        <w:t>[83</w:t>
      </w:r>
      <w:r w:rsidR="00554312" w:rsidRPr="00AF6211">
        <w:rPr>
          <w:rFonts w:ascii="Book Antiqua" w:hAnsi="Book Antiqua"/>
          <w:noProof/>
          <w:sz w:val="24"/>
          <w:szCs w:val="24"/>
          <w:vertAlign w:val="superscript"/>
        </w:rPr>
        <w:t>,84</w:t>
      </w:r>
      <w:r w:rsidR="00642EE0" w:rsidRPr="00AF6211">
        <w:rPr>
          <w:rFonts w:ascii="Book Antiqua" w:hAnsi="Book Antiqua"/>
          <w:noProof/>
          <w:sz w:val="24"/>
          <w:szCs w:val="24"/>
          <w:vertAlign w:val="superscript"/>
        </w:rPr>
        <w:t>]</w:t>
      </w:r>
      <w:r w:rsidR="002C2BD3" w:rsidRPr="00AF6211">
        <w:rPr>
          <w:rFonts w:ascii="Book Antiqua" w:hAnsi="Book Antiqua"/>
          <w:bCs/>
          <w:sz w:val="24"/>
          <w:szCs w:val="24"/>
        </w:rPr>
        <w:t>; or enrich HLCs using HLC specific surface markers</w:t>
      </w:r>
      <w:r w:rsidR="00D91008" w:rsidRPr="00AF6211">
        <w:rPr>
          <w:rFonts w:ascii="Book Antiqua" w:hAnsi="Book Antiqua"/>
          <w:bCs/>
          <w:sz w:val="24"/>
          <w:szCs w:val="24"/>
        </w:rPr>
        <w:t xml:space="preserve"> before transplantation</w:t>
      </w:r>
      <w:r w:rsidR="00642EE0" w:rsidRPr="00AF6211">
        <w:rPr>
          <w:rFonts w:ascii="Book Antiqua" w:hAnsi="Book Antiqua"/>
          <w:bCs/>
          <w:noProof/>
          <w:sz w:val="24"/>
          <w:szCs w:val="24"/>
          <w:vertAlign w:val="superscript"/>
        </w:rPr>
        <w:t>[85]</w:t>
      </w:r>
      <w:r w:rsidR="00EA298F" w:rsidRPr="00AF6211">
        <w:rPr>
          <w:rFonts w:ascii="Book Antiqua" w:hAnsi="Book Antiqua"/>
          <w:bCs/>
          <w:sz w:val="24"/>
          <w:szCs w:val="24"/>
        </w:rPr>
        <w:t>;</w:t>
      </w:r>
      <w:r w:rsidR="001826A7" w:rsidRPr="00AF6211">
        <w:rPr>
          <w:rFonts w:ascii="Book Antiqua" w:hAnsi="Book Antiqua"/>
          <w:bCs/>
          <w:sz w:val="24"/>
          <w:szCs w:val="24"/>
        </w:rPr>
        <w:t xml:space="preserve"> </w:t>
      </w:r>
      <w:r w:rsidR="00D911EA" w:rsidRPr="00AF6211">
        <w:rPr>
          <w:rFonts w:ascii="Book Antiqua" w:hAnsi="Book Antiqua"/>
          <w:bCs/>
          <w:sz w:val="24"/>
          <w:szCs w:val="24"/>
        </w:rPr>
        <w:t>(</w:t>
      </w:r>
      <w:r w:rsidR="00D91008" w:rsidRPr="00AF6211">
        <w:rPr>
          <w:rFonts w:ascii="Book Antiqua" w:hAnsi="Book Antiqua"/>
          <w:bCs/>
          <w:sz w:val="24"/>
          <w:szCs w:val="24"/>
        </w:rPr>
        <w:t>4</w:t>
      </w:r>
      <w:r w:rsidR="00BB3422" w:rsidRPr="00AF6211">
        <w:rPr>
          <w:rFonts w:ascii="Book Antiqua" w:hAnsi="Book Antiqua"/>
          <w:bCs/>
          <w:sz w:val="24"/>
          <w:szCs w:val="24"/>
        </w:rPr>
        <w:t xml:space="preserve">) </w:t>
      </w:r>
      <w:r w:rsidR="00920AAE" w:rsidRPr="00AF6211">
        <w:rPr>
          <w:rFonts w:ascii="Book Antiqua" w:hAnsi="Book Antiqua"/>
          <w:bCs/>
          <w:sz w:val="24"/>
          <w:szCs w:val="24"/>
        </w:rPr>
        <w:t>m</w:t>
      </w:r>
      <w:r w:rsidR="001826A7" w:rsidRPr="00AF6211">
        <w:rPr>
          <w:rFonts w:ascii="Book Antiqua" w:hAnsi="Book Antiqua"/>
          <w:bCs/>
          <w:sz w:val="24"/>
          <w:szCs w:val="24"/>
        </w:rPr>
        <w:t>onitor the genome integrity of cells at the iPSC stage and the HLC stage, through karyotype analysis and whole-genome sequencing</w:t>
      </w:r>
      <w:r w:rsidR="00EA298F" w:rsidRPr="00AF6211">
        <w:rPr>
          <w:rFonts w:ascii="Book Antiqua" w:hAnsi="Book Antiqua"/>
          <w:bCs/>
          <w:sz w:val="24"/>
          <w:szCs w:val="24"/>
        </w:rPr>
        <w:t xml:space="preserve">; </w:t>
      </w:r>
      <w:bookmarkStart w:id="50" w:name="OLE_LINK160"/>
      <w:bookmarkStart w:id="51" w:name="OLE_LINK161"/>
      <w:r w:rsidR="00D911EA" w:rsidRPr="00AF6211">
        <w:rPr>
          <w:rFonts w:ascii="Book Antiqua" w:hAnsi="Book Antiqua"/>
          <w:bCs/>
          <w:sz w:val="24"/>
          <w:szCs w:val="24"/>
        </w:rPr>
        <w:t>(</w:t>
      </w:r>
      <w:r w:rsidR="0007247D" w:rsidRPr="00AF6211">
        <w:rPr>
          <w:rFonts w:ascii="Book Antiqua" w:hAnsi="Book Antiqua"/>
          <w:bCs/>
          <w:sz w:val="24"/>
          <w:szCs w:val="24"/>
        </w:rPr>
        <w:t xml:space="preserve">5) </w:t>
      </w:r>
      <w:bookmarkStart w:id="52" w:name="OLE_LINK155"/>
      <w:bookmarkStart w:id="53" w:name="OLE_LINK156"/>
      <w:r w:rsidR="007F15B4" w:rsidRPr="00AF6211">
        <w:rPr>
          <w:rFonts w:ascii="Book Antiqua" w:hAnsi="Book Antiqua"/>
          <w:bCs/>
          <w:sz w:val="24"/>
          <w:szCs w:val="24"/>
        </w:rPr>
        <w:t>e</w:t>
      </w:r>
      <w:r w:rsidR="00EA298F" w:rsidRPr="00AF6211">
        <w:rPr>
          <w:rFonts w:ascii="Book Antiqua" w:hAnsi="Book Antiqua"/>
          <w:bCs/>
          <w:sz w:val="24"/>
          <w:szCs w:val="24"/>
        </w:rPr>
        <w:t>ngineer a</w:t>
      </w:r>
      <w:bookmarkStart w:id="54" w:name="OLE_LINK158"/>
      <w:bookmarkStart w:id="55" w:name="OLE_LINK159"/>
      <w:r w:rsidR="00EA298F" w:rsidRPr="00AF6211">
        <w:rPr>
          <w:rFonts w:ascii="Book Antiqua" w:hAnsi="Book Antiqua"/>
          <w:bCs/>
          <w:sz w:val="24"/>
          <w:szCs w:val="24"/>
        </w:rPr>
        <w:t xml:space="preserve"> </w:t>
      </w:r>
      <w:r w:rsidR="00EA298F" w:rsidRPr="00AF6211">
        <w:rPr>
          <w:rFonts w:ascii="Book Antiqua" w:hAnsi="Book Antiqua"/>
          <w:bCs/>
          <w:sz w:val="24"/>
          <w:szCs w:val="24"/>
        </w:rPr>
        <w:lastRenderedPageBreak/>
        <w:t xml:space="preserve">self-killing circuit in cells that would allow the trigger of cell death </w:t>
      </w:r>
      <w:r w:rsidR="00EA298F" w:rsidRPr="00AF6211">
        <w:rPr>
          <w:rFonts w:ascii="Book Antiqua" w:hAnsi="Book Antiqua"/>
          <w:bCs/>
          <w:i/>
          <w:sz w:val="24"/>
          <w:szCs w:val="24"/>
        </w:rPr>
        <w:t>in vivo</w:t>
      </w:r>
      <w:r w:rsidR="00EA298F" w:rsidRPr="00AF6211">
        <w:rPr>
          <w:rFonts w:ascii="Book Antiqua" w:hAnsi="Book Antiqua"/>
          <w:bCs/>
          <w:sz w:val="24"/>
          <w:szCs w:val="24"/>
        </w:rPr>
        <w:t xml:space="preserve"> to remove tumorigenic cells</w:t>
      </w:r>
      <w:bookmarkEnd w:id="54"/>
      <w:bookmarkEnd w:id="55"/>
      <w:r w:rsidR="00CC7B09" w:rsidRPr="00AF6211">
        <w:rPr>
          <w:rFonts w:ascii="Book Antiqua" w:hAnsi="Book Antiqua"/>
          <w:bCs/>
          <w:sz w:val="24"/>
          <w:szCs w:val="24"/>
        </w:rPr>
        <w:t>,</w:t>
      </w:r>
      <w:r w:rsidR="00EA298F" w:rsidRPr="00AF6211">
        <w:rPr>
          <w:rFonts w:ascii="Book Antiqua" w:hAnsi="Book Antiqua"/>
          <w:bCs/>
          <w:sz w:val="24"/>
          <w:szCs w:val="24"/>
        </w:rPr>
        <w:t xml:space="preserve"> if necessary</w:t>
      </w:r>
      <w:r w:rsidR="00CC7B09" w:rsidRPr="00AF6211">
        <w:rPr>
          <w:rFonts w:ascii="Book Antiqua" w:hAnsi="Book Antiqua"/>
          <w:bCs/>
          <w:sz w:val="24"/>
          <w:szCs w:val="24"/>
        </w:rPr>
        <w:t>,</w:t>
      </w:r>
      <w:r w:rsidR="00EA298F" w:rsidRPr="00AF6211">
        <w:rPr>
          <w:rFonts w:ascii="Book Antiqua" w:hAnsi="Book Antiqua"/>
          <w:bCs/>
          <w:sz w:val="24"/>
          <w:szCs w:val="24"/>
        </w:rPr>
        <w:t xml:space="preserve"> to further assure safety</w:t>
      </w:r>
      <w:r w:rsidR="00642EE0" w:rsidRPr="00AF6211">
        <w:rPr>
          <w:rFonts w:ascii="Book Antiqua" w:hAnsi="Book Antiqua"/>
          <w:bCs/>
          <w:noProof/>
          <w:sz w:val="24"/>
          <w:szCs w:val="24"/>
          <w:vertAlign w:val="superscript"/>
        </w:rPr>
        <w:t>[86]</w:t>
      </w:r>
      <w:bookmarkEnd w:id="50"/>
      <w:bookmarkEnd w:id="51"/>
      <w:bookmarkEnd w:id="52"/>
      <w:bookmarkEnd w:id="53"/>
      <w:r w:rsidR="00EA298F" w:rsidRPr="00AF6211">
        <w:rPr>
          <w:rFonts w:ascii="Book Antiqua" w:hAnsi="Book Antiqua"/>
          <w:bCs/>
          <w:sz w:val="24"/>
          <w:szCs w:val="24"/>
        </w:rPr>
        <w:t xml:space="preserve">. </w:t>
      </w:r>
      <w:r w:rsidR="004A1128" w:rsidRPr="00AF6211">
        <w:rPr>
          <w:rFonts w:ascii="Book Antiqua" w:hAnsi="Book Antiqua"/>
          <w:bCs/>
          <w:sz w:val="24"/>
          <w:szCs w:val="24"/>
        </w:rPr>
        <w:t xml:space="preserve">Nonetheless, </w:t>
      </w:r>
      <w:proofErr w:type="spellStart"/>
      <w:r w:rsidR="004A1128" w:rsidRPr="00AF6211">
        <w:rPr>
          <w:rFonts w:ascii="Book Antiqua" w:hAnsi="Book Antiqua"/>
          <w:sz w:val="24"/>
          <w:szCs w:val="24"/>
        </w:rPr>
        <w:t>hPSC</w:t>
      </w:r>
      <w:proofErr w:type="spellEnd"/>
      <w:r w:rsidR="004A1128" w:rsidRPr="00AF6211">
        <w:rPr>
          <w:rFonts w:ascii="Book Antiqua" w:hAnsi="Book Antiqua"/>
          <w:sz w:val="24"/>
          <w:szCs w:val="24"/>
        </w:rPr>
        <w:t>-derived HLCs provide a potential valuable cell source to OLT for liver diseases that is worth pursuing.</w:t>
      </w:r>
    </w:p>
    <w:p w14:paraId="5B7D44A2" w14:textId="445CACF5" w:rsidR="00F64A9C" w:rsidRPr="00AF6211" w:rsidRDefault="007C1D33" w:rsidP="007C1D33">
      <w:pPr>
        <w:pStyle w:val="MDPI17abstract"/>
        <w:spacing w:before="0" w:line="360" w:lineRule="auto"/>
        <w:rPr>
          <w:rFonts w:ascii="Book Antiqua" w:hAnsi="Book Antiqua"/>
          <w:sz w:val="24"/>
          <w:szCs w:val="24"/>
        </w:rPr>
      </w:pPr>
      <w:r w:rsidRPr="00AF6211">
        <w:rPr>
          <w:rFonts w:ascii="Book Antiqua" w:hAnsi="Book Antiqua"/>
          <w:sz w:val="24"/>
          <w:szCs w:val="24"/>
        </w:rPr>
        <w:t xml:space="preserve"> </w:t>
      </w:r>
    </w:p>
    <w:p w14:paraId="6FBEE7A5" w14:textId="1020C8F6" w:rsidR="00F64A9C" w:rsidRPr="00AF6211" w:rsidRDefault="004C3F48" w:rsidP="00EE5E65">
      <w:pPr>
        <w:pStyle w:val="MDPI21heading1"/>
        <w:spacing w:before="0" w:after="0" w:line="360" w:lineRule="auto"/>
        <w:jc w:val="both"/>
        <w:rPr>
          <w:rFonts w:ascii="Book Antiqua" w:hAnsi="Book Antiqua"/>
          <w:sz w:val="24"/>
          <w:szCs w:val="24"/>
        </w:rPr>
      </w:pPr>
      <w:r w:rsidRPr="00AF6211">
        <w:rPr>
          <w:rFonts w:ascii="Book Antiqua" w:hAnsi="Book Antiqua"/>
          <w:sz w:val="24"/>
          <w:szCs w:val="24"/>
        </w:rPr>
        <w:t>CONCLUSION</w:t>
      </w:r>
    </w:p>
    <w:p w14:paraId="09E228D6" w14:textId="11316EBF" w:rsidR="007C1D33" w:rsidRPr="00AF6211" w:rsidRDefault="00F64A9C" w:rsidP="00EE5E65">
      <w:pPr>
        <w:pStyle w:val="MDPI17abstract"/>
        <w:spacing w:before="0" w:line="360" w:lineRule="auto"/>
        <w:ind w:left="0"/>
        <w:rPr>
          <w:rFonts w:ascii="Book Antiqua" w:eastAsia="Calibri" w:hAnsi="Book Antiqua"/>
          <w:sz w:val="24"/>
          <w:szCs w:val="24"/>
        </w:rPr>
      </w:pPr>
      <w:r w:rsidRPr="00AF6211">
        <w:rPr>
          <w:rFonts w:ascii="Book Antiqua" w:eastAsia="Calibri" w:hAnsi="Book Antiqua"/>
          <w:sz w:val="24"/>
          <w:szCs w:val="24"/>
        </w:rPr>
        <w:t xml:space="preserve">The generation of iPSCs has revolutionized the whole field of cell biology. </w:t>
      </w:r>
      <w:bookmarkStart w:id="56" w:name="OLE_LINK125"/>
      <w:bookmarkStart w:id="57" w:name="OLE_LINK126"/>
      <w:r w:rsidRPr="00AF6211">
        <w:rPr>
          <w:rFonts w:ascii="Book Antiqua" w:eastAsia="Calibri" w:hAnsi="Book Antiqua"/>
          <w:sz w:val="24"/>
          <w:szCs w:val="24"/>
        </w:rPr>
        <w:t>It is truly inspiring to imagine that we can grow</w:t>
      </w:r>
      <w:bookmarkStart w:id="58" w:name="OLE_LINK127"/>
      <w:bookmarkStart w:id="59" w:name="OLE_LINK128"/>
      <w:r w:rsidRPr="00AF6211">
        <w:rPr>
          <w:rFonts w:ascii="Book Antiqua" w:eastAsia="Calibri" w:hAnsi="Book Antiqua"/>
          <w:sz w:val="24"/>
          <w:szCs w:val="24"/>
        </w:rPr>
        <w:t xml:space="preserve"> any person’s</w:t>
      </w:r>
      <w:bookmarkEnd w:id="58"/>
      <w:bookmarkEnd w:id="59"/>
      <w:r w:rsidRPr="00AF6211">
        <w:rPr>
          <w:rFonts w:ascii="Book Antiqua" w:eastAsia="Calibri" w:hAnsi="Book Antiqua"/>
          <w:sz w:val="24"/>
          <w:szCs w:val="24"/>
        </w:rPr>
        <w:t xml:space="preserve"> pluripotent cells</w:t>
      </w:r>
      <w:r w:rsidR="004A67CD" w:rsidRPr="00AF6211">
        <w:rPr>
          <w:rFonts w:ascii="Book Antiqua" w:eastAsia="Calibri" w:hAnsi="Book Antiqua"/>
          <w:sz w:val="24"/>
          <w:szCs w:val="24"/>
        </w:rPr>
        <w:t xml:space="preserve"> indefinitely</w:t>
      </w:r>
      <w:r w:rsidRPr="00AF6211">
        <w:rPr>
          <w:rFonts w:ascii="Book Antiqua" w:eastAsia="Calibri" w:hAnsi="Book Antiqua"/>
          <w:sz w:val="24"/>
          <w:szCs w:val="24"/>
        </w:rPr>
        <w:t xml:space="preserve"> in a dish and turn them into any cell type. </w:t>
      </w:r>
      <w:bookmarkEnd w:id="56"/>
      <w:bookmarkEnd w:id="57"/>
      <w:r w:rsidRPr="00AF6211">
        <w:rPr>
          <w:rFonts w:ascii="Book Antiqua" w:eastAsia="Calibri" w:hAnsi="Book Antiqua"/>
          <w:sz w:val="24"/>
          <w:szCs w:val="24"/>
        </w:rPr>
        <w:t xml:space="preserve">With this capability of iPSCs, the approach to the study of human biology has been profoundly changed. HLCs were among the first batch of adult cell types that have been derived from iPSCs, and have been tested ever since for disease modeling, toxicity screening, </w:t>
      </w:r>
      <w:r w:rsidR="00566CEF" w:rsidRPr="00AF6211">
        <w:rPr>
          <w:rFonts w:ascii="Book Antiqua" w:eastAsia="Calibri" w:hAnsi="Book Antiqua"/>
          <w:sz w:val="24"/>
          <w:szCs w:val="24"/>
        </w:rPr>
        <w:t xml:space="preserve">and </w:t>
      </w:r>
      <w:r w:rsidRPr="00AF6211">
        <w:rPr>
          <w:rFonts w:ascii="Book Antiqua" w:eastAsia="Calibri" w:hAnsi="Book Antiqua"/>
          <w:sz w:val="24"/>
          <w:szCs w:val="24"/>
        </w:rPr>
        <w:t>drug discovery</w:t>
      </w:r>
      <w:r w:rsidR="00566CEF" w:rsidRPr="00AF6211">
        <w:rPr>
          <w:rFonts w:ascii="Book Antiqua" w:eastAsia="Calibri" w:hAnsi="Book Antiqua"/>
          <w:sz w:val="24"/>
          <w:szCs w:val="24"/>
        </w:rPr>
        <w:t>,</w:t>
      </w:r>
      <w:r w:rsidRPr="00AF6211">
        <w:rPr>
          <w:rFonts w:ascii="Book Antiqua" w:eastAsia="Calibri" w:hAnsi="Book Antiqua"/>
          <w:sz w:val="24"/>
          <w:szCs w:val="24"/>
        </w:rPr>
        <w:t xml:space="preserve"> and as donor cells for transplantation (Figure 1). Complexities and difficulties in the derivation and applications of these HLCs seem beyond our initial expectations. More than 10 years have passed, </w:t>
      </w:r>
      <w:r w:rsidR="00566CEF" w:rsidRPr="00AF6211">
        <w:rPr>
          <w:rFonts w:ascii="Book Antiqua" w:eastAsia="Calibri" w:hAnsi="Book Antiqua"/>
          <w:sz w:val="24"/>
          <w:szCs w:val="24"/>
        </w:rPr>
        <w:t xml:space="preserve">but </w:t>
      </w:r>
      <w:r w:rsidRPr="00AF6211">
        <w:rPr>
          <w:rFonts w:ascii="Book Antiqua" w:eastAsia="Calibri" w:hAnsi="Book Antiqua"/>
          <w:sz w:val="24"/>
          <w:szCs w:val="24"/>
        </w:rPr>
        <w:t xml:space="preserve">HLCs derived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remain a largely heterogeneous population with incompetent liver cell function and low transplantation efficiency. Protocols to grow HLCs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need to be substantially and continuously improved and standardized on the basis of deeper understanding of liver development. Despite the gap between the reality and ideal conditions, efforts have paid off well </w:t>
      </w:r>
      <w:r w:rsidR="00566CEF" w:rsidRPr="00AF6211">
        <w:rPr>
          <w:rFonts w:ascii="Book Antiqua" w:eastAsia="Calibri" w:hAnsi="Book Antiqua"/>
          <w:sz w:val="24"/>
          <w:szCs w:val="24"/>
        </w:rPr>
        <w:t xml:space="preserve">and </w:t>
      </w:r>
      <w:r w:rsidRPr="00AF6211">
        <w:rPr>
          <w:rFonts w:ascii="Book Antiqua" w:eastAsia="Calibri" w:hAnsi="Book Antiqua"/>
          <w:sz w:val="24"/>
          <w:szCs w:val="24"/>
        </w:rPr>
        <w:t>the field has made tremendous achievements in recent years, such as generation of functional liver organoids, successful modeling of certain liver diseases</w:t>
      </w:r>
      <w:r w:rsidR="00566CEF" w:rsidRPr="00AF6211">
        <w:rPr>
          <w:rFonts w:ascii="Book Antiqua" w:eastAsia="Calibri" w:hAnsi="Book Antiqua"/>
          <w:sz w:val="24"/>
          <w:szCs w:val="24"/>
        </w:rPr>
        <w:t>,</w:t>
      </w:r>
      <w:r w:rsidRPr="00AF6211">
        <w:rPr>
          <w:rFonts w:ascii="Book Antiqua" w:eastAsia="Calibri" w:hAnsi="Book Antiqua"/>
          <w:sz w:val="24"/>
          <w:szCs w:val="24"/>
        </w:rPr>
        <w:t xml:space="preserve"> identification of candidate treatments, </w:t>
      </w:r>
      <w:r w:rsidR="00566CEF" w:rsidRPr="00AF6211">
        <w:rPr>
          <w:rFonts w:ascii="Book Antiqua" w:eastAsia="Calibri" w:hAnsi="Book Antiqua"/>
          <w:sz w:val="24"/>
          <w:szCs w:val="24"/>
        </w:rPr>
        <w:t xml:space="preserve">and </w:t>
      </w:r>
      <w:r w:rsidRPr="00AF6211">
        <w:rPr>
          <w:rFonts w:ascii="Book Antiqua" w:eastAsia="Calibri" w:hAnsi="Book Antiqua"/>
          <w:sz w:val="24"/>
          <w:szCs w:val="24"/>
        </w:rPr>
        <w:t xml:space="preserve">application of large </w:t>
      </w:r>
      <w:bookmarkStart w:id="60" w:name="OLE_LINK10"/>
      <w:bookmarkStart w:id="61" w:name="OLE_LINK11"/>
      <w:r w:rsidRPr="00AF6211">
        <w:rPr>
          <w:rFonts w:ascii="Book Antiqua" w:eastAsia="Calibri" w:hAnsi="Book Antiqua"/>
          <w:sz w:val="24"/>
          <w:szCs w:val="24"/>
        </w:rPr>
        <w:t xml:space="preserve">cohorts </w:t>
      </w:r>
      <w:bookmarkEnd w:id="60"/>
      <w:bookmarkEnd w:id="61"/>
      <w:r w:rsidRPr="00AF6211">
        <w:rPr>
          <w:rFonts w:ascii="Book Antiqua" w:eastAsia="Calibri" w:hAnsi="Book Antiqua"/>
          <w:sz w:val="24"/>
          <w:szCs w:val="24"/>
        </w:rPr>
        <w:t>of HLCs for human genetic studies, to name a few (Figure 1). With advances in cell culture systems including 3D culture platforms</w:t>
      </w:r>
      <w:r w:rsidR="00642EE0" w:rsidRPr="00AF6211">
        <w:rPr>
          <w:rFonts w:ascii="Book Antiqua" w:eastAsia="Calibri" w:hAnsi="Book Antiqua"/>
          <w:noProof/>
          <w:sz w:val="24"/>
          <w:szCs w:val="24"/>
          <w:vertAlign w:val="superscript"/>
        </w:rPr>
        <w:t>[87]</w:t>
      </w:r>
      <w:r w:rsidRPr="00AF6211">
        <w:rPr>
          <w:rFonts w:ascii="Book Antiqua" w:eastAsia="Calibri" w:hAnsi="Book Antiqua"/>
          <w:sz w:val="24"/>
          <w:szCs w:val="24"/>
        </w:rPr>
        <w:t xml:space="preserve">, </w:t>
      </w:r>
      <w:proofErr w:type="spellStart"/>
      <w:r w:rsidRPr="00AF6211">
        <w:rPr>
          <w:rFonts w:ascii="Book Antiqua" w:eastAsia="Calibri" w:hAnsi="Book Antiqua"/>
          <w:sz w:val="24"/>
          <w:szCs w:val="24"/>
        </w:rPr>
        <w:t>coculturing</w:t>
      </w:r>
      <w:proofErr w:type="spellEnd"/>
      <w:r w:rsidRPr="00AF6211">
        <w:rPr>
          <w:rFonts w:ascii="Book Antiqua" w:eastAsia="Calibri" w:hAnsi="Book Antiqua"/>
          <w:sz w:val="24"/>
          <w:szCs w:val="24"/>
        </w:rPr>
        <w:t xml:space="preserve"> conditions</w:t>
      </w:r>
      <w:r w:rsidR="00642EE0" w:rsidRPr="00AF6211">
        <w:rPr>
          <w:rFonts w:ascii="Book Antiqua" w:eastAsia="Calibri" w:hAnsi="Book Antiqua"/>
          <w:noProof/>
          <w:sz w:val="24"/>
          <w:szCs w:val="24"/>
          <w:vertAlign w:val="superscript"/>
        </w:rPr>
        <w:t>[88]</w:t>
      </w:r>
      <w:r w:rsidRPr="00AF6211">
        <w:rPr>
          <w:rFonts w:ascii="Book Antiqua" w:eastAsia="Calibri" w:hAnsi="Book Antiqua"/>
          <w:sz w:val="24"/>
          <w:szCs w:val="24"/>
        </w:rPr>
        <w:t>, tissue-on-a-chip approaches</w:t>
      </w:r>
      <w:r w:rsidR="00642EE0" w:rsidRPr="00AF6211">
        <w:rPr>
          <w:rFonts w:ascii="Book Antiqua" w:eastAsia="Calibri" w:hAnsi="Book Antiqua"/>
          <w:noProof/>
          <w:sz w:val="24"/>
          <w:szCs w:val="24"/>
          <w:vertAlign w:val="superscript"/>
        </w:rPr>
        <w:t>[89]</w:t>
      </w:r>
      <w:r w:rsidR="00566CEF" w:rsidRPr="00AF6211">
        <w:rPr>
          <w:rFonts w:ascii="Book Antiqua" w:eastAsia="Calibri" w:hAnsi="Book Antiqua"/>
          <w:sz w:val="24"/>
          <w:szCs w:val="24"/>
        </w:rPr>
        <w:t xml:space="preserve">, </w:t>
      </w:r>
      <w:r w:rsidRPr="00AF6211">
        <w:rPr>
          <w:rFonts w:ascii="Book Antiqua" w:eastAsia="Calibri" w:hAnsi="Book Antiqua"/>
          <w:sz w:val="24"/>
          <w:szCs w:val="24"/>
        </w:rPr>
        <w:t xml:space="preserve">and invention of new technologies including genome editing tools and bioengineering systems, HLCs obtained from </w:t>
      </w:r>
      <w:proofErr w:type="spellStart"/>
      <w:r w:rsidRPr="00AF6211">
        <w:rPr>
          <w:rFonts w:ascii="Book Antiqua" w:eastAsia="Calibri" w:hAnsi="Book Antiqua"/>
          <w:sz w:val="24"/>
          <w:szCs w:val="24"/>
        </w:rPr>
        <w:t>hPSCs</w:t>
      </w:r>
      <w:proofErr w:type="spellEnd"/>
      <w:r w:rsidRPr="00AF6211">
        <w:rPr>
          <w:rFonts w:ascii="Book Antiqua" w:eastAsia="Calibri" w:hAnsi="Book Antiqua"/>
          <w:sz w:val="24"/>
          <w:szCs w:val="24"/>
        </w:rPr>
        <w:t xml:space="preserve"> will eventually be able to fulfill the needs in </w:t>
      </w:r>
      <w:r w:rsidR="00566CEF" w:rsidRPr="00AF6211">
        <w:rPr>
          <w:rFonts w:ascii="Book Antiqua" w:eastAsia="Calibri" w:hAnsi="Book Antiqua"/>
          <w:sz w:val="24"/>
          <w:szCs w:val="24"/>
        </w:rPr>
        <w:t xml:space="preserve">biomedical </w:t>
      </w:r>
      <w:r w:rsidRPr="00AF6211">
        <w:rPr>
          <w:rFonts w:ascii="Book Antiqua" w:eastAsia="Calibri" w:hAnsi="Book Antiqua"/>
          <w:sz w:val="24"/>
          <w:szCs w:val="24"/>
        </w:rPr>
        <w:t xml:space="preserve">research and clinical translation. </w:t>
      </w:r>
    </w:p>
    <w:p w14:paraId="05D81D96" w14:textId="77777777" w:rsidR="007C1D33" w:rsidRPr="00AF6211" w:rsidRDefault="007C1D33">
      <w:pPr>
        <w:rPr>
          <w:rFonts w:ascii="Book Antiqua" w:eastAsia="Calibri" w:hAnsi="Book Antiqua"/>
          <w:color w:val="000000"/>
          <w:lang w:eastAsia="de-DE" w:bidi="en-US"/>
        </w:rPr>
      </w:pPr>
      <w:r w:rsidRPr="00AF6211">
        <w:rPr>
          <w:rFonts w:ascii="Book Antiqua" w:eastAsia="Calibri" w:hAnsi="Book Antiqua"/>
        </w:rPr>
        <w:br w:type="page"/>
      </w:r>
    </w:p>
    <w:p w14:paraId="5F38C0FE" w14:textId="77777777" w:rsidR="003F6960" w:rsidRPr="00AF6211" w:rsidRDefault="00AF3BB3" w:rsidP="003F6960">
      <w:pPr>
        <w:pStyle w:val="MDPI17abstract"/>
        <w:spacing w:before="0" w:line="360" w:lineRule="auto"/>
        <w:ind w:left="0"/>
        <w:rPr>
          <w:rFonts w:ascii="Book Antiqua" w:hAnsi="Book Antiqua"/>
          <w:b/>
          <w:snapToGrid w:val="0"/>
          <w:sz w:val="24"/>
          <w:szCs w:val="24"/>
        </w:rPr>
      </w:pPr>
      <w:r w:rsidRPr="00AF6211">
        <w:rPr>
          <w:rFonts w:ascii="Book Antiqua" w:hAnsi="Book Antiqua"/>
          <w:b/>
          <w:snapToGrid w:val="0"/>
          <w:sz w:val="24"/>
          <w:szCs w:val="24"/>
        </w:rPr>
        <w:lastRenderedPageBreak/>
        <w:t>REFERENCES</w:t>
      </w:r>
    </w:p>
    <w:p w14:paraId="17362029" w14:textId="77777777" w:rsidR="003F6960" w:rsidRPr="00AF6211" w:rsidRDefault="003F6960" w:rsidP="003F6960">
      <w:pPr>
        <w:pStyle w:val="MDPI17abstract"/>
        <w:spacing w:before="0" w:line="360" w:lineRule="auto"/>
        <w:ind w:left="0"/>
        <w:rPr>
          <w:rFonts w:ascii="Book Antiqua" w:eastAsia="等线" w:hAnsi="Book Antiqua"/>
          <w:kern w:val="2"/>
          <w:sz w:val="24"/>
          <w:szCs w:val="24"/>
        </w:rPr>
      </w:pPr>
      <w:r w:rsidRPr="00AF6211">
        <w:rPr>
          <w:rFonts w:ascii="Book Antiqua" w:eastAsia="等线" w:hAnsi="Book Antiqua"/>
          <w:kern w:val="2"/>
          <w:sz w:val="24"/>
          <w:szCs w:val="24"/>
        </w:rPr>
        <w:t xml:space="preserve">1 </w:t>
      </w:r>
      <w:r w:rsidRPr="00AF6211">
        <w:rPr>
          <w:rFonts w:ascii="Book Antiqua" w:eastAsia="等线" w:hAnsi="Book Antiqua"/>
          <w:b/>
          <w:kern w:val="2"/>
          <w:sz w:val="24"/>
          <w:szCs w:val="24"/>
        </w:rPr>
        <w:t>Zhang K</w:t>
      </w:r>
      <w:r w:rsidRPr="00AF6211">
        <w:rPr>
          <w:rFonts w:ascii="Book Antiqua" w:eastAsia="等线" w:hAnsi="Book Antiqua"/>
          <w:kern w:val="2"/>
          <w:sz w:val="24"/>
          <w:szCs w:val="24"/>
        </w:rPr>
        <w:t xml:space="preserve">, Zhang L, Liu W, Ma X, Cen J, Sun Z, Wang C, Feng S, Zhang Z, Yue L, Sun L, Zhu Z, Chen X, Feng A, Wu J, Jiang Z, Li P, Cheng X, Gao D, Peng L, Hui L. In Vitro Expansion of Primary Human Hepatocytes with Efficient Liver Repopulation Capacity. </w:t>
      </w:r>
      <w:r w:rsidRPr="00AF6211">
        <w:rPr>
          <w:rFonts w:ascii="Book Antiqua" w:eastAsia="等线" w:hAnsi="Book Antiqua"/>
          <w:i/>
          <w:kern w:val="2"/>
          <w:sz w:val="24"/>
          <w:szCs w:val="24"/>
        </w:rPr>
        <w:t>Cell Stem Cell</w:t>
      </w:r>
      <w:r w:rsidRPr="00AF6211">
        <w:rPr>
          <w:rFonts w:ascii="Book Antiqua" w:eastAsia="等线" w:hAnsi="Book Antiqua"/>
          <w:kern w:val="2"/>
          <w:sz w:val="24"/>
          <w:szCs w:val="24"/>
        </w:rPr>
        <w:t xml:space="preserve"> 2018; </w:t>
      </w:r>
      <w:r w:rsidRPr="00AF6211">
        <w:rPr>
          <w:rFonts w:ascii="Book Antiqua" w:eastAsia="等线" w:hAnsi="Book Antiqua"/>
          <w:b/>
          <w:kern w:val="2"/>
          <w:sz w:val="24"/>
          <w:szCs w:val="24"/>
        </w:rPr>
        <w:t>23</w:t>
      </w:r>
      <w:r w:rsidRPr="00AF6211">
        <w:rPr>
          <w:rFonts w:ascii="Book Antiqua" w:eastAsia="等线" w:hAnsi="Book Antiqua"/>
          <w:kern w:val="2"/>
          <w:sz w:val="24"/>
          <w:szCs w:val="24"/>
        </w:rPr>
        <w:t>: 806-819.e4 [PMID: 30416071 DOI: 10.1016/j.stem.2018.10.018]</w:t>
      </w:r>
    </w:p>
    <w:p w14:paraId="0F8F26D0" w14:textId="77777777" w:rsidR="003F6960" w:rsidRPr="00AF6211" w:rsidRDefault="003F6960" w:rsidP="003F6960">
      <w:pPr>
        <w:pStyle w:val="MDPI17abstract"/>
        <w:spacing w:before="0" w:line="360" w:lineRule="auto"/>
        <w:ind w:left="0"/>
        <w:rPr>
          <w:rFonts w:ascii="Book Antiqua" w:eastAsia="等线" w:hAnsi="Book Antiqua"/>
          <w:kern w:val="2"/>
          <w:sz w:val="24"/>
          <w:szCs w:val="24"/>
        </w:rPr>
      </w:pPr>
      <w:r w:rsidRPr="00AF6211">
        <w:rPr>
          <w:rFonts w:ascii="Book Antiqua" w:eastAsia="等线" w:hAnsi="Book Antiqua"/>
          <w:kern w:val="2"/>
          <w:sz w:val="24"/>
          <w:szCs w:val="24"/>
        </w:rPr>
        <w:t xml:space="preserve">2 </w:t>
      </w:r>
      <w:r w:rsidRPr="00AF6211">
        <w:rPr>
          <w:rFonts w:ascii="Book Antiqua" w:eastAsia="等线" w:hAnsi="Book Antiqua"/>
          <w:b/>
          <w:kern w:val="2"/>
          <w:sz w:val="24"/>
          <w:szCs w:val="24"/>
        </w:rPr>
        <w:t>Hu H</w:t>
      </w:r>
      <w:r w:rsidRPr="00AF6211">
        <w:rPr>
          <w:rFonts w:ascii="Book Antiqua" w:eastAsia="等线" w:hAnsi="Book Antiqua"/>
          <w:kern w:val="2"/>
          <w:sz w:val="24"/>
          <w:szCs w:val="24"/>
        </w:rPr>
        <w:t xml:space="preserve">, </w:t>
      </w:r>
      <w:proofErr w:type="spellStart"/>
      <w:r w:rsidRPr="00AF6211">
        <w:rPr>
          <w:rFonts w:ascii="Book Antiqua" w:eastAsia="等线" w:hAnsi="Book Antiqua"/>
          <w:kern w:val="2"/>
          <w:sz w:val="24"/>
          <w:szCs w:val="24"/>
        </w:rPr>
        <w:t>Gehart</w:t>
      </w:r>
      <w:proofErr w:type="spellEnd"/>
      <w:r w:rsidRPr="00AF6211">
        <w:rPr>
          <w:rFonts w:ascii="Book Antiqua" w:eastAsia="等线" w:hAnsi="Book Antiqua"/>
          <w:kern w:val="2"/>
          <w:sz w:val="24"/>
          <w:szCs w:val="24"/>
        </w:rPr>
        <w:t xml:space="preserve"> H, </w:t>
      </w:r>
      <w:proofErr w:type="spellStart"/>
      <w:r w:rsidRPr="00AF6211">
        <w:rPr>
          <w:rFonts w:ascii="Book Antiqua" w:eastAsia="等线" w:hAnsi="Book Antiqua"/>
          <w:kern w:val="2"/>
          <w:sz w:val="24"/>
          <w:szCs w:val="24"/>
        </w:rPr>
        <w:t>Artegiani</w:t>
      </w:r>
      <w:proofErr w:type="spellEnd"/>
      <w:r w:rsidRPr="00AF6211">
        <w:rPr>
          <w:rFonts w:ascii="Book Antiqua" w:eastAsia="等线" w:hAnsi="Book Antiqua"/>
          <w:kern w:val="2"/>
          <w:sz w:val="24"/>
          <w:szCs w:val="24"/>
        </w:rPr>
        <w:t xml:space="preserve"> B, </w:t>
      </w:r>
      <w:proofErr w:type="spellStart"/>
      <w:r w:rsidRPr="00AF6211">
        <w:rPr>
          <w:rFonts w:ascii="Book Antiqua" w:eastAsia="等线" w:hAnsi="Book Antiqua"/>
          <w:kern w:val="2"/>
          <w:sz w:val="24"/>
          <w:szCs w:val="24"/>
        </w:rPr>
        <w:t>LÖpez</w:t>
      </w:r>
      <w:proofErr w:type="spellEnd"/>
      <w:r w:rsidRPr="00AF6211">
        <w:rPr>
          <w:rFonts w:ascii="Book Antiqua" w:eastAsia="等线" w:hAnsi="Book Antiqua"/>
          <w:kern w:val="2"/>
          <w:sz w:val="24"/>
          <w:szCs w:val="24"/>
        </w:rPr>
        <w:t xml:space="preserve">-Iglesias C, </w:t>
      </w:r>
      <w:proofErr w:type="spellStart"/>
      <w:r w:rsidRPr="00AF6211">
        <w:rPr>
          <w:rFonts w:ascii="Book Antiqua" w:eastAsia="等线" w:hAnsi="Book Antiqua"/>
          <w:kern w:val="2"/>
          <w:sz w:val="24"/>
          <w:szCs w:val="24"/>
        </w:rPr>
        <w:t>Dekkers</w:t>
      </w:r>
      <w:proofErr w:type="spellEnd"/>
      <w:r w:rsidRPr="00AF6211">
        <w:rPr>
          <w:rFonts w:ascii="Book Antiqua" w:eastAsia="等线" w:hAnsi="Book Antiqua"/>
          <w:kern w:val="2"/>
          <w:sz w:val="24"/>
          <w:szCs w:val="24"/>
        </w:rPr>
        <w:t xml:space="preserve"> F, </w:t>
      </w:r>
      <w:proofErr w:type="spellStart"/>
      <w:r w:rsidRPr="00AF6211">
        <w:rPr>
          <w:rFonts w:ascii="Book Antiqua" w:eastAsia="等线" w:hAnsi="Book Antiqua"/>
          <w:kern w:val="2"/>
          <w:sz w:val="24"/>
          <w:szCs w:val="24"/>
        </w:rPr>
        <w:t>Basak</w:t>
      </w:r>
      <w:proofErr w:type="spellEnd"/>
      <w:r w:rsidRPr="00AF6211">
        <w:rPr>
          <w:rFonts w:ascii="Book Antiqua" w:eastAsia="等线" w:hAnsi="Book Antiqua"/>
          <w:kern w:val="2"/>
          <w:sz w:val="24"/>
          <w:szCs w:val="24"/>
        </w:rPr>
        <w:t xml:space="preserve"> O, van </w:t>
      </w:r>
      <w:proofErr w:type="spellStart"/>
      <w:r w:rsidRPr="00AF6211">
        <w:rPr>
          <w:rFonts w:ascii="Book Antiqua" w:eastAsia="等线" w:hAnsi="Book Antiqua"/>
          <w:kern w:val="2"/>
          <w:sz w:val="24"/>
          <w:szCs w:val="24"/>
        </w:rPr>
        <w:t>Es</w:t>
      </w:r>
      <w:proofErr w:type="spellEnd"/>
      <w:r w:rsidRPr="00AF6211">
        <w:rPr>
          <w:rFonts w:ascii="Book Antiqua" w:eastAsia="等线" w:hAnsi="Book Antiqua"/>
          <w:kern w:val="2"/>
          <w:sz w:val="24"/>
          <w:szCs w:val="24"/>
        </w:rPr>
        <w:t xml:space="preserve"> J, </w:t>
      </w:r>
      <w:proofErr w:type="spellStart"/>
      <w:r w:rsidRPr="00AF6211">
        <w:rPr>
          <w:rFonts w:ascii="Book Antiqua" w:eastAsia="等线" w:hAnsi="Book Antiqua"/>
          <w:kern w:val="2"/>
          <w:sz w:val="24"/>
          <w:szCs w:val="24"/>
        </w:rPr>
        <w:t>Chuva</w:t>
      </w:r>
      <w:proofErr w:type="spellEnd"/>
      <w:r w:rsidRPr="00AF6211">
        <w:rPr>
          <w:rFonts w:ascii="Book Antiqua" w:eastAsia="等线" w:hAnsi="Book Antiqua"/>
          <w:kern w:val="2"/>
          <w:sz w:val="24"/>
          <w:szCs w:val="24"/>
        </w:rPr>
        <w:t xml:space="preserve"> de Sousa Lopes SM, </w:t>
      </w:r>
      <w:proofErr w:type="spellStart"/>
      <w:r w:rsidRPr="00AF6211">
        <w:rPr>
          <w:rFonts w:ascii="Book Antiqua" w:eastAsia="等线" w:hAnsi="Book Antiqua"/>
          <w:kern w:val="2"/>
          <w:sz w:val="24"/>
          <w:szCs w:val="24"/>
        </w:rPr>
        <w:t>Begthel</w:t>
      </w:r>
      <w:proofErr w:type="spellEnd"/>
      <w:r w:rsidRPr="00AF6211">
        <w:rPr>
          <w:rFonts w:ascii="Book Antiqua" w:eastAsia="等线" w:hAnsi="Book Antiqua"/>
          <w:kern w:val="2"/>
          <w:sz w:val="24"/>
          <w:szCs w:val="24"/>
        </w:rPr>
        <w:t xml:space="preserve"> H, </w:t>
      </w:r>
      <w:proofErr w:type="spellStart"/>
      <w:r w:rsidRPr="00AF6211">
        <w:rPr>
          <w:rFonts w:ascii="Book Antiqua" w:eastAsia="等线" w:hAnsi="Book Antiqua"/>
          <w:kern w:val="2"/>
          <w:sz w:val="24"/>
          <w:szCs w:val="24"/>
        </w:rPr>
        <w:t>Korving</w:t>
      </w:r>
      <w:proofErr w:type="spellEnd"/>
      <w:r w:rsidRPr="00AF6211">
        <w:rPr>
          <w:rFonts w:ascii="Book Antiqua" w:eastAsia="等线" w:hAnsi="Book Antiqua"/>
          <w:kern w:val="2"/>
          <w:sz w:val="24"/>
          <w:szCs w:val="24"/>
        </w:rPr>
        <w:t xml:space="preserve"> J, van den Born M, Zou C, Quirk C, </w:t>
      </w:r>
      <w:proofErr w:type="spellStart"/>
      <w:r w:rsidRPr="00AF6211">
        <w:rPr>
          <w:rFonts w:ascii="Book Antiqua" w:eastAsia="等线" w:hAnsi="Book Antiqua"/>
          <w:kern w:val="2"/>
          <w:sz w:val="24"/>
          <w:szCs w:val="24"/>
        </w:rPr>
        <w:t>Chiriboga</w:t>
      </w:r>
      <w:proofErr w:type="spellEnd"/>
      <w:r w:rsidRPr="00AF6211">
        <w:rPr>
          <w:rFonts w:ascii="Book Antiqua" w:eastAsia="等线" w:hAnsi="Book Antiqua"/>
          <w:kern w:val="2"/>
          <w:sz w:val="24"/>
          <w:szCs w:val="24"/>
        </w:rPr>
        <w:t xml:space="preserve"> L, Rice CM, Ma S, Rios A, Peters PJ, de Jong YP, </w:t>
      </w:r>
      <w:proofErr w:type="spellStart"/>
      <w:r w:rsidRPr="00AF6211">
        <w:rPr>
          <w:rFonts w:ascii="Book Antiqua" w:eastAsia="等线" w:hAnsi="Book Antiqua"/>
          <w:kern w:val="2"/>
          <w:sz w:val="24"/>
          <w:szCs w:val="24"/>
        </w:rPr>
        <w:t>Clevers</w:t>
      </w:r>
      <w:proofErr w:type="spellEnd"/>
      <w:r w:rsidRPr="00AF6211">
        <w:rPr>
          <w:rFonts w:ascii="Book Antiqua" w:eastAsia="等线" w:hAnsi="Book Antiqua"/>
          <w:kern w:val="2"/>
          <w:sz w:val="24"/>
          <w:szCs w:val="24"/>
        </w:rPr>
        <w:t xml:space="preserve"> H. Long-Term Expansion of Functional Mouse and Human Hepatocytes as 3D Organoids. </w:t>
      </w:r>
      <w:r w:rsidRPr="00AF6211">
        <w:rPr>
          <w:rFonts w:ascii="Book Antiqua" w:eastAsia="等线" w:hAnsi="Book Antiqua"/>
          <w:i/>
          <w:kern w:val="2"/>
          <w:sz w:val="24"/>
          <w:szCs w:val="24"/>
        </w:rPr>
        <w:t>Cell</w:t>
      </w:r>
      <w:r w:rsidRPr="00AF6211">
        <w:rPr>
          <w:rFonts w:ascii="Book Antiqua" w:eastAsia="等线" w:hAnsi="Book Antiqua"/>
          <w:kern w:val="2"/>
          <w:sz w:val="24"/>
          <w:szCs w:val="24"/>
        </w:rPr>
        <w:t xml:space="preserve"> 2018; </w:t>
      </w:r>
      <w:r w:rsidRPr="00AF6211">
        <w:rPr>
          <w:rFonts w:ascii="Book Antiqua" w:eastAsia="等线" w:hAnsi="Book Antiqua"/>
          <w:b/>
          <w:kern w:val="2"/>
          <w:sz w:val="24"/>
          <w:szCs w:val="24"/>
        </w:rPr>
        <w:t>175</w:t>
      </w:r>
      <w:r w:rsidRPr="00AF6211">
        <w:rPr>
          <w:rFonts w:ascii="Book Antiqua" w:eastAsia="等线" w:hAnsi="Book Antiqua"/>
          <w:kern w:val="2"/>
          <w:sz w:val="24"/>
          <w:szCs w:val="24"/>
        </w:rPr>
        <w:t>: 1591-1606.e19 [PMID: 30500538 DOI: 10.1016/j.cell.2018.11.013]</w:t>
      </w:r>
    </w:p>
    <w:p w14:paraId="1E857469" w14:textId="77777777" w:rsidR="003F6960" w:rsidRPr="00AF6211" w:rsidRDefault="003F6960" w:rsidP="003F6960">
      <w:pPr>
        <w:pStyle w:val="MDPI17abstract"/>
        <w:spacing w:before="0" w:line="360" w:lineRule="auto"/>
        <w:ind w:left="0"/>
        <w:rPr>
          <w:rFonts w:ascii="Book Antiqua" w:eastAsia="等线" w:hAnsi="Book Antiqua"/>
          <w:kern w:val="2"/>
          <w:sz w:val="24"/>
          <w:szCs w:val="24"/>
        </w:rPr>
      </w:pPr>
      <w:r w:rsidRPr="00AF6211">
        <w:rPr>
          <w:rFonts w:ascii="Book Antiqua" w:eastAsia="等线" w:hAnsi="Book Antiqua"/>
          <w:kern w:val="2"/>
          <w:sz w:val="24"/>
          <w:szCs w:val="24"/>
        </w:rPr>
        <w:t xml:space="preserve">3 </w:t>
      </w:r>
      <w:r w:rsidRPr="00AF6211">
        <w:rPr>
          <w:rFonts w:ascii="Book Antiqua" w:eastAsia="等线" w:hAnsi="Book Antiqua"/>
          <w:b/>
          <w:kern w:val="2"/>
          <w:sz w:val="24"/>
          <w:szCs w:val="24"/>
        </w:rPr>
        <w:t>Fu GB</w:t>
      </w:r>
      <w:r w:rsidRPr="00AF6211">
        <w:rPr>
          <w:rFonts w:ascii="Book Antiqua" w:eastAsia="等线" w:hAnsi="Book Antiqua"/>
          <w:kern w:val="2"/>
          <w:sz w:val="24"/>
          <w:szCs w:val="24"/>
        </w:rPr>
        <w:t xml:space="preserve">, Huang WJ, Zeng M, Zhou X, Wu HP, Liu CC, Wu H, Weng J, Zhang HD, Cai YC, Ashton C, Ding M, Tang D, Zhang BH, Gao Y, Yu WF, </w:t>
      </w:r>
      <w:proofErr w:type="spellStart"/>
      <w:r w:rsidRPr="00AF6211">
        <w:rPr>
          <w:rFonts w:ascii="Book Antiqua" w:eastAsia="等线" w:hAnsi="Book Antiqua"/>
          <w:kern w:val="2"/>
          <w:sz w:val="24"/>
          <w:szCs w:val="24"/>
        </w:rPr>
        <w:t>Zhai</w:t>
      </w:r>
      <w:proofErr w:type="spellEnd"/>
      <w:r w:rsidRPr="00AF6211">
        <w:rPr>
          <w:rFonts w:ascii="Book Antiqua" w:eastAsia="等线" w:hAnsi="Book Antiqua"/>
          <w:kern w:val="2"/>
          <w:sz w:val="24"/>
          <w:szCs w:val="24"/>
        </w:rPr>
        <w:t xml:space="preserve"> B, He ZY, Wang HY, Yan HX. Expansion and differentiation of human hepatocyte-derived liver progenitor-like cells and their use for the study of hepatotropic pathogens. </w:t>
      </w:r>
      <w:r w:rsidRPr="00AF6211">
        <w:rPr>
          <w:rFonts w:ascii="Book Antiqua" w:eastAsia="等线" w:hAnsi="Book Antiqua"/>
          <w:i/>
          <w:kern w:val="2"/>
          <w:sz w:val="24"/>
          <w:szCs w:val="24"/>
        </w:rPr>
        <w:t>Cell Res</w:t>
      </w:r>
      <w:r w:rsidRPr="00AF6211">
        <w:rPr>
          <w:rFonts w:ascii="Book Antiqua" w:eastAsia="等线" w:hAnsi="Book Antiqua"/>
          <w:kern w:val="2"/>
          <w:sz w:val="24"/>
          <w:szCs w:val="24"/>
        </w:rPr>
        <w:t xml:space="preserve"> 2019; </w:t>
      </w:r>
      <w:r w:rsidRPr="00AF6211">
        <w:rPr>
          <w:rFonts w:ascii="Book Antiqua" w:eastAsia="等线" w:hAnsi="Book Antiqua"/>
          <w:b/>
          <w:kern w:val="2"/>
          <w:sz w:val="24"/>
          <w:szCs w:val="24"/>
        </w:rPr>
        <w:t>29</w:t>
      </w:r>
      <w:r w:rsidRPr="00AF6211">
        <w:rPr>
          <w:rFonts w:ascii="Book Antiqua" w:eastAsia="等线" w:hAnsi="Book Antiqua"/>
          <w:kern w:val="2"/>
          <w:sz w:val="24"/>
          <w:szCs w:val="24"/>
        </w:rPr>
        <w:t>: 8-22 [PMID: 30361550 DOI: 10.1038/s41422-018-0103-x]</w:t>
      </w:r>
    </w:p>
    <w:p w14:paraId="55C17274" w14:textId="77777777" w:rsidR="003F6960" w:rsidRPr="00AF6211" w:rsidRDefault="003F6960" w:rsidP="003F6960">
      <w:pPr>
        <w:pStyle w:val="MDPI17abstract"/>
        <w:spacing w:before="0" w:line="360" w:lineRule="auto"/>
        <w:ind w:left="0"/>
        <w:rPr>
          <w:rFonts w:ascii="Book Antiqua" w:eastAsia="等线" w:hAnsi="Book Antiqua"/>
          <w:kern w:val="2"/>
          <w:sz w:val="24"/>
          <w:szCs w:val="24"/>
        </w:rPr>
      </w:pPr>
      <w:r w:rsidRPr="00AF6211">
        <w:rPr>
          <w:rFonts w:ascii="Book Antiqua" w:eastAsia="等线" w:hAnsi="Book Antiqua"/>
          <w:kern w:val="2"/>
          <w:sz w:val="24"/>
          <w:szCs w:val="24"/>
        </w:rPr>
        <w:t xml:space="preserve">4 </w:t>
      </w:r>
      <w:r w:rsidRPr="00AF6211">
        <w:rPr>
          <w:rFonts w:ascii="Book Antiqua" w:eastAsia="等线" w:hAnsi="Book Antiqua"/>
          <w:b/>
          <w:kern w:val="2"/>
          <w:sz w:val="24"/>
          <w:szCs w:val="24"/>
        </w:rPr>
        <w:t>Peng WC</w:t>
      </w:r>
      <w:r w:rsidRPr="00AF6211">
        <w:rPr>
          <w:rFonts w:ascii="Book Antiqua" w:eastAsia="等线" w:hAnsi="Book Antiqua"/>
          <w:kern w:val="2"/>
          <w:sz w:val="24"/>
          <w:szCs w:val="24"/>
        </w:rPr>
        <w:t xml:space="preserve">, Logan CY, Fish M, </w:t>
      </w:r>
      <w:proofErr w:type="spellStart"/>
      <w:r w:rsidRPr="00AF6211">
        <w:rPr>
          <w:rFonts w:ascii="Book Antiqua" w:eastAsia="等线" w:hAnsi="Book Antiqua"/>
          <w:kern w:val="2"/>
          <w:sz w:val="24"/>
          <w:szCs w:val="24"/>
        </w:rPr>
        <w:t>Anbarchian</w:t>
      </w:r>
      <w:proofErr w:type="spellEnd"/>
      <w:r w:rsidRPr="00AF6211">
        <w:rPr>
          <w:rFonts w:ascii="Book Antiqua" w:eastAsia="等线" w:hAnsi="Book Antiqua"/>
          <w:kern w:val="2"/>
          <w:sz w:val="24"/>
          <w:szCs w:val="24"/>
        </w:rPr>
        <w:t xml:space="preserve"> T, </w:t>
      </w:r>
      <w:proofErr w:type="spellStart"/>
      <w:r w:rsidRPr="00AF6211">
        <w:rPr>
          <w:rFonts w:ascii="Book Antiqua" w:eastAsia="等线" w:hAnsi="Book Antiqua"/>
          <w:kern w:val="2"/>
          <w:sz w:val="24"/>
          <w:szCs w:val="24"/>
        </w:rPr>
        <w:t>Aguisanda</w:t>
      </w:r>
      <w:proofErr w:type="spellEnd"/>
      <w:r w:rsidRPr="00AF6211">
        <w:rPr>
          <w:rFonts w:ascii="Book Antiqua" w:eastAsia="等线" w:hAnsi="Book Antiqua"/>
          <w:kern w:val="2"/>
          <w:sz w:val="24"/>
          <w:szCs w:val="24"/>
        </w:rPr>
        <w:t xml:space="preserve"> F, Álvarez-Varela A, Wu P, </w:t>
      </w:r>
      <w:proofErr w:type="spellStart"/>
      <w:r w:rsidRPr="00AF6211">
        <w:rPr>
          <w:rFonts w:ascii="Book Antiqua" w:eastAsia="等线" w:hAnsi="Book Antiqua"/>
          <w:kern w:val="2"/>
          <w:sz w:val="24"/>
          <w:szCs w:val="24"/>
        </w:rPr>
        <w:t>Jin</w:t>
      </w:r>
      <w:proofErr w:type="spellEnd"/>
      <w:r w:rsidRPr="00AF6211">
        <w:rPr>
          <w:rFonts w:ascii="Book Antiqua" w:eastAsia="等线" w:hAnsi="Book Antiqua"/>
          <w:kern w:val="2"/>
          <w:sz w:val="24"/>
          <w:szCs w:val="24"/>
        </w:rPr>
        <w:t xml:space="preserve"> Y, Zhu J, Li B, </w:t>
      </w:r>
      <w:proofErr w:type="spellStart"/>
      <w:r w:rsidRPr="00AF6211">
        <w:rPr>
          <w:rFonts w:ascii="Book Antiqua" w:eastAsia="等线" w:hAnsi="Book Antiqua"/>
          <w:kern w:val="2"/>
          <w:sz w:val="24"/>
          <w:szCs w:val="24"/>
        </w:rPr>
        <w:t>Grompe</w:t>
      </w:r>
      <w:proofErr w:type="spellEnd"/>
      <w:r w:rsidRPr="00AF6211">
        <w:rPr>
          <w:rFonts w:ascii="Book Antiqua" w:eastAsia="等线" w:hAnsi="Book Antiqua"/>
          <w:kern w:val="2"/>
          <w:sz w:val="24"/>
          <w:szCs w:val="24"/>
        </w:rPr>
        <w:t xml:space="preserve"> M, Wang B, </w:t>
      </w:r>
      <w:proofErr w:type="spellStart"/>
      <w:r w:rsidRPr="00AF6211">
        <w:rPr>
          <w:rFonts w:ascii="Book Antiqua" w:eastAsia="等线" w:hAnsi="Book Antiqua"/>
          <w:kern w:val="2"/>
          <w:sz w:val="24"/>
          <w:szCs w:val="24"/>
        </w:rPr>
        <w:t>Nusse</w:t>
      </w:r>
      <w:proofErr w:type="spellEnd"/>
      <w:r w:rsidRPr="00AF6211">
        <w:rPr>
          <w:rFonts w:ascii="Book Antiqua" w:eastAsia="等线" w:hAnsi="Book Antiqua"/>
          <w:kern w:val="2"/>
          <w:sz w:val="24"/>
          <w:szCs w:val="24"/>
        </w:rPr>
        <w:t xml:space="preserve"> R. Inflammatory Cytokine TNFα Promotes the Long-Term Expansion of Primary Hepatocytes in 3D Culture. </w:t>
      </w:r>
      <w:r w:rsidRPr="00AF6211">
        <w:rPr>
          <w:rFonts w:ascii="Book Antiqua" w:eastAsia="等线" w:hAnsi="Book Antiqua"/>
          <w:i/>
          <w:kern w:val="2"/>
          <w:sz w:val="24"/>
          <w:szCs w:val="24"/>
        </w:rPr>
        <w:t>Cell</w:t>
      </w:r>
      <w:r w:rsidRPr="00AF6211">
        <w:rPr>
          <w:rFonts w:ascii="Book Antiqua" w:eastAsia="等线" w:hAnsi="Book Antiqua"/>
          <w:kern w:val="2"/>
          <w:sz w:val="24"/>
          <w:szCs w:val="24"/>
        </w:rPr>
        <w:t xml:space="preserve"> 2018; </w:t>
      </w:r>
      <w:r w:rsidRPr="00AF6211">
        <w:rPr>
          <w:rFonts w:ascii="Book Antiqua" w:eastAsia="等线" w:hAnsi="Book Antiqua"/>
          <w:b/>
          <w:kern w:val="2"/>
          <w:sz w:val="24"/>
          <w:szCs w:val="24"/>
        </w:rPr>
        <w:t>175</w:t>
      </w:r>
      <w:r w:rsidRPr="00AF6211">
        <w:rPr>
          <w:rFonts w:ascii="Book Antiqua" w:eastAsia="等线" w:hAnsi="Book Antiqua"/>
          <w:kern w:val="2"/>
          <w:sz w:val="24"/>
          <w:szCs w:val="24"/>
        </w:rPr>
        <w:t>: 1607-1619.e15 [PMID: 30500539 DOI: 10.1016/j.cell.2018.11.012]</w:t>
      </w:r>
    </w:p>
    <w:p w14:paraId="4C3C97EA" w14:textId="77777777" w:rsidR="003F6960" w:rsidRPr="00AF6211" w:rsidRDefault="003F6960" w:rsidP="003F6960">
      <w:pPr>
        <w:pStyle w:val="MDPI17abstract"/>
        <w:spacing w:before="0" w:line="360" w:lineRule="auto"/>
        <w:ind w:left="0"/>
        <w:rPr>
          <w:rFonts w:ascii="Book Antiqua" w:eastAsia="等线" w:hAnsi="Book Antiqua"/>
          <w:kern w:val="2"/>
          <w:sz w:val="24"/>
          <w:szCs w:val="24"/>
        </w:rPr>
      </w:pPr>
      <w:r w:rsidRPr="00AF6211">
        <w:rPr>
          <w:rFonts w:ascii="Book Antiqua" w:eastAsia="等线" w:hAnsi="Book Antiqua"/>
          <w:kern w:val="2"/>
          <w:sz w:val="24"/>
          <w:szCs w:val="24"/>
        </w:rPr>
        <w:t xml:space="preserve">5 </w:t>
      </w:r>
      <w:r w:rsidRPr="00AF6211">
        <w:rPr>
          <w:rFonts w:ascii="Book Antiqua" w:eastAsia="等线" w:hAnsi="Book Antiqua"/>
          <w:b/>
          <w:kern w:val="2"/>
          <w:sz w:val="24"/>
          <w:szCs w:val="24"/>
        </w:rPr>
        <w:t>Hu C</w:t>
      </w:r>
      <w:r w:rsidRPr="00AF6211">
        <w:rPr>
          <w:rFonts w:ascii="Book Antiqua" w:eastAsia="等线" w:hAnsi="Book Antiqua"/>
          <w:kern w:val="2"/>
          <w:sz w:val="24"/>
          <w:szCs w:val="24"/>
        </w:rPr>
        <w:t xml:space="preserve">, Li L. In vitro culture of isolated primary hepatocytes and stem cell-derived hepatocyte-like cells for liver regeneration. </w:t>
      </w:r>
      <w:r w:rsidRPr="00AF6211">
        <w:rPr>
          <w:rFonts w:ascii="Book Antiqua" w:eastAsia="等线" w:hAnsi="Book Antiqua"/>
          <w:i/>
          <w:kern w:val="2"/>
          <w:sz w:val="24"/>
          <w:szCs w:val="24"/>
        </w:rPr>
        <w:t>Protein Cell</w:t>
      </w:r>
      <w:r w:rsidRPr="00AF6211">
        <w:rPr>
          <w:rFonts w:ascii="Book Antiqua" w:eastAsia="等线" w:hAnsi="Book Antiqua"/>
          <w:kern w:val="2"/>
          <w:sz w:val="24"/>
          <w:szCs w:val="24"/>
        </w:rPr>
        <w:t xml:space="preserve"> 2015; </w:t>
      </w:r>
      <w:r w:rsidRPr="00AF6211">
        <w:rPr>
          <w:rFonts w:ascii="Book Antiqua" w:eastAsia="等线" w:hAnsi="Book Antiqua"/>
          <w:b/>
          <w:kern w:val="2"/>
          <w:sz w:val="24"/>
          <w:szCs w:val="24"/>
        </w:rPr>
        <w:t>6</w:t>
      </w:r>
      <w:r w:rsidRPr="00AF6211">
        <w:rPr>
          <w:rFonts w:ascii="Book Antiqua" w:eastAsia="等线" w:hAnsi="Book Antiqua"/>
          <w:kern w:val="2"/>
          <w:sz w:val="24"/>
          <w:szCs w:val="24"/>
        </w:rPr>
        <w:t>: 562-574 [PMID: 26088193 DOI: 10.1007/s13238-015-0180-2]</w:t>
      </w:r>
    </w:p>
    <w:p w14:paraId="3E36857C" w14:textId="77777777" w:rsidR="003F6960" w:rsidRPr="00AF6211" w:rsidRDefault="003F6960" w:rsidP="003F6960">
      <w:pPr>
        <w:pStyle w:val="MDPI17abstract"/>
        <w:spacing w:before="0" w:line="360" w:lineRule="auto"/>
        <w:ind w:left="0"/>
        <w:rPr>
          <w:rFonts w:ascii="Book Antiqua" w:eastAsia="等线" w:hAnsi="Book Antiqua"/>
          <w:kern w:val="2"/>
          <w:sz w:val="24"/>
          <w:szCs w:val="24"/>
        </w:rPr>
      </w:pPr>
      <w:r w:rsidRPr="00AF6211">
        <w:rPr>
          <w:rFonts w:ascii="Book Antiqua" w:eastAsia="等线" w:hAnsi="Book Antiqua"/>
          <w:kern w:val="2"/>
          <w:sz w:val="24"/>
          <w:szCs w:val="24"/>
        </w:rPr>
        <w:t xml:space="preserve">6 </w:t>
      </w:r>
      <w:proofErr w:type="spellStart"/>
      <w:r w:rsidRPr="00AF6211">
        <w:rPr>
          <w:rFonts w:ascii="Book Antiqua" w:eastAsia="等线" w:hAnsi="Book Antiqua"/>
          <w:b/>
          <w:kern w:val="2"/>
          <w:sz w:val="24"/>
          <w:szCs w:val="24"/>
        </w:rPr>
        <w:t>Baharvand</w:t>
      </w:r>
      <w:proofErr w:type="spellEnd"/>
      <w:r w:rsidRPr="00AF6211">
        <w:rPr>
          <w:rFonts w:ascii="Book Antiqua" w:eastAsia="等线" w:hAnsi="Book Antiqua"/>
          <w:b/>
          <w:kern w:val="2"/>
          <w:sz w:val="24"/>
          <w:szCs w:val="24"/>
        </w:rPr>
        <w:t xml:space="preserve"> H</w:t>
      </w:r>
      <w:r w:rsidRPr="00AF6211">
        <w:rPr>
          <w:rFonts w:ascii="Book Antiqua" w:eastAsia="等线" w:hAnsi="Book Antiqua"/>
          <w:kern w:val="2"/>
          <w:sz w:val="24"/>
          <w:szCs w:val="24"/>
        </w:rPr>
        <w:t xml:space="preserve">, </w:t>
      </w:r>
      <w:proofErr w:type="spellStart"/>
      <w:r w:rsidRPr="00AF6211">
        <w:rPr>
          <w:rFonts w:ascii="Book Antiqua" w:eastAsia="等线" w:hAnsi="Book Antiqua"/>
          <w:kern w:val="2"/>
          <w:sz w:val="24"/>
          <w:szCs w:val="24"/>
        </w:rPr>
        <w:t>Hashemi</w:t>
      </w:r>
      <w:proofErr w:type="spellEnd"/>
      <w:r w:rsidRPr="00AF6211">
        <w:rPr>
          <w:rFonts w:ascii="Book Antiqua" w:eastAsia="等线" w:hAnsi="Book Antiqua"/>
          <w:kern w:val="2"/>
          <w:sz w:val="24"/>
          <w:szCs w:val="24"/>
        </w:rPr>
        <w:t xml:space="preserve"> SM, </w:t>
      </w:r>
      <w:proofErr w:type="spellStart"/>
      <w:r w:rsidRPr="00AF6211">
        <w:rPr>
          <w:rFonts w:ascii="Book Antiqua" w:eastAsia="等线" w:hAnsi="Book Antiqua"/>
          <w:kern w:val="2"/>
          <w:sz w:val="24"/>
          <w:szCs w:val="24"/>
        </w:rPr>
        <w:t>Kazemi</w:t>
      </w:r>
      <w:proofErr w:type="spellEnd"/>
      <w:r w:rsidRPr="00AF6211">
        <w:rPr>
          <w:rFonts w:ascii="Book Antiqua" w:eastAsia="等线" w:hAnsi="Book Antiqua"/>
          <w:kern w:val="2"/>
          <w:sz w:val="24"/>
          <w:szCs w:val="24"/>
        </w:rPr>
        <w:t xml:space="preserve"> </w:t>
      </w:r>
      <w:proofErr w:type="spellStart"/>
      <w:r w:rsidRPr="00AF6211">
        <w:rPr>
          <w:rFonts w:ascii="Book Antiqua" w:eastAsia="等线" w:hAnsi="Book Antiqua"/>
          <w:kern w:val="2"/>
          <w:sz w:val="24"/>
          <w:szCs w:val="24"/>
        </w:rPr>
        <w:t>Ashtiani</w:t>
      </w:r>
      <w:proofErr w:type="spellEnd"/>
      <w:r w:rsidRPr="00AF6211">
        <w:rPr>
          <w:rFonts w:ascii="Book Antiqua" w:eastAsia="等线" w:hAnsi="Book Antiqua"/>
          <w:kern w:val="2"/>
          <w:sz w:val="24"/>
          <w:szCs w:val="24"/>
        </w:rPr>
        <w:t xml:space="preserve"> S, </w:t>
      </w:r>
      <w:proofErr w:type="spellStart"/>
      <w:r w:rsidRPr="00AF6211">
        <w:rPr>
          <w:rFonts w:ascii="Book Antiqua" w:eastAsia="等线" w:hAnsi="Book Antiqua"/>
          <w:kern w:val="2"/>
          <w:sz w:val="24"/>
          <w:szCs w:val="24"/>
        </w:rPr>
        <w:t>Farrokhi</w:t>
      </w:r>
      <w:proofErr w:type="spellEnd"/>
      <w:r w:rsidRPr="00AF6211">
        <w:rPr>
          <w:rFonts w:ascii="Book Antiqua" w:eastAsia="等线" w:hAnsi="Book Antiqua"/>
          <w:kern w:val="2"/>
          <w:sz w:val="24"/>
          <w:szCs w:val="24"/>
        </w:rPr>
        <w:t xml:space="preserve"> A. Differentiation of human embryonic stem cells into hepatocytes in 2D and 3D culture systems in vitro. </w:t>
      </w:r>
      <w:r w:rsidRPr="00AF6211">
        <w:rPr>
          <w:rFonts w:ascii="Book Antiqua" w:eastAsia="等线" w:hAnsi="Book Antiqua"/>
          <w:i/>
          <w:kern w:val="2"/>
          <w:sz w:val="24"/>
          <w:szCs w:val="24"/>
        </w:rPr>
        <w:t>Int J Dev Biol</w:t>
      </w:r>
      <w:r w:rsidRPr="00AF6211">
        <w:rPr>
          <w:rFonts w:ascii="Book Antiqua" w:eastAsia="等线" w:hAnsi="Book Antiqua"/>
          <w:kern w:val="2"/>
          <w:sz w:val="24"/>
          <w:szCs w:val="24"/>
        </w:rPr>
        <w:t xml:space="preserve"> 2006; </w:t>
      </w:r>
      <w:r w:rsidRPr="00AF6211">
        <w:rPr>
          <w:rFonts w:ascii="Book Antiqua" w:eastAsia="等线" w:hAnsi="Book Antiqua"/>
          <w:b/>
          <w:kern w:val="2"/>
          <w:sz w:val="24"/>
          <w:szCs w:val="24"/>
        </w:rPr>
        <w:t>50</w:t>
      </w:r>
      <w:r w:rsidRPr="00AF6211">
        <w:rPr>
          <w:rFonts w:ascii="Book Antiqua" w:eastAsia="等线" w:hAnsi="Book Antiqua"/>
          <w:kern w:val="2"/>
          <w:sz w:val="24"/>
          <w:szCs w:val="24"/>
        </w:rPr>
        <w:t>: 645-652 [PMID: 16892178 DOI: 10.1387/ijdb.052072hb]</w:t>
      </w:r>
    </w:p>
    <w:p w14:paraId="190CD4B6" w14:textId="57BB0EE0" w:rsidR="003F6960" w:rsidRPr="00AF6211" w:rsidRDefault="003F6960" w:rsidP="003F6960">
      <w:pPr>
        <w:pStyle w:val="MDPI17abstract"/>
        <w:spacing w:before="0" w:line="360" w:lineRule="auto"/>
        <w:ind w:left="0"/>
        <w:rPr>
          <w:rFonts w:ascii="Book Antiqua" w:hAnsi="Book Antiqua"/>
          <w:b/>
          <w:snapToGrid w:val="0"/>
          <w:sz w:val="24"/>
          <w:szCs w:val="24"/>
        </w:rPr>
      </w:pPr>
      <w:r w:rsidRPr="00AF6211">
        <w:rPr>
          <w:rFonts w:ascii="Book Antiqua" w:eastAsia="等线" w:hAnsi="Book Antiqua"/>
          <w:kern w:val="2"/>
          <w:sz w:val="24"/>
          <w:szCs w:val="24"/>
        </w:rPr>
        <w:t xml:space="preserve">7 </w:t>
      </w:r>
      <w:r w:rsidRPr="00AF6211">
        <w:rPr>
          <w:rFonts w:ascii="Book Antiqua" w:eastAsia="等线" w:hAnsi="Book Antiqua"/>
          <w:b/>
          <w:kern w:val="2"/>
          <w:sz w:val="24"/>
          <w:szCs w:val="24"/>
        </w:rPr>
        <w:t>Basma H</w:t>
      </w:r>
      <w:r w:rsidRPr="00AF6211">
        <w:rPr>
          <w:rFonts w:ascii="Book Antiqua" w:eastAsia="等线" w:hAnsi="Book Antiqua"/>
          <w:kern w:val="2"/>
          <w:sz w:val="24"/>
          <w:szCs w:val="24"/>
        </w:rPr>
        <w:t xml:space="preserve">, Soto-Gutiérrez A, </w:t>
      </w:r>
      <w:proofErr w:type="spellStart"/>
      <w:r w:rsidRPr="00AF6211">
        <w:rPr>
          <w:rFonts w:ascii="Book Antiqua" w:eastAsia="等线" w:hAnsi="Book Antiqua"/>
          <w:kern w:val="2"/>
          <w:sz w:val="24"/>
          <w:szCs w:val="24"/>
        </w:rPr>
        <w:t>Yannam</w:t>
      </w:r>
      <w:proofErr w:type="spellEnd"/>
      <w:r w:rsidRPr="00AF6211">
        <w:rPr>
          <w:rFonts w:ascii="Book Antiqua" w:eastAsia="等线" w:hAnsi="Book Antiqua"/>
          <w:kern w:val="2"/>
          <w:sz w:val="24"/>
          <w:szCs w:val="24"/>
        </w:rPr>
        <w:t xml:space="preserve"> GR, Liu L, Ito R, Yamamoto T, Ellis E, Carson SD, Sato S, Chen Y, </w:t>
      </w:r>
      <w:proofErr w:type="spellStart"/>
      <w:r w:rsidRPr="00AF6211">
        <w:rPr>
          <w:rFonts w:ascii="Book Antiqua" w:eastAsia="等线" w:hAnsi="Book Antiqua"/>
          <w:kern w:val="2"/>
          <w:sz w:val="24"/>
          <w:szCs w:val="24"/>
        </w:rPr>
        <w:t>Muirhead</w:t>
      </w:r>
      <w:proofErr w:type="spellEnd"/>
      <w:r w:rsidRPr="00AF6211">
        <w:rPr>
          <w:rFonts w:ascii="Book Antiqua" w:eastAsia="等线" w:hAnsi="Book Antiqua"/>
          <w:kern w:val="2"/>
          <w:sz w:val="24"/>
          <w:szCs w:val="24"/>
        </w:rPr>
        <w:t xml:space="preserve"> D, Navarro-Alvarez N, Wong RJ, Roy-Chowdhury J, Platt JL, Mercer DF, Miller JD, Strom SC, Kobayashi N, Fox IJ. Differentiation and transplantation of human embryonic stem cell-derived hepatocytes. </w:t>
      </w:r>
      <w:r w:rsidRPr="00AF6211">
        <w:rPr>
          <w:rFonts w:ascii="Book Antiqua" w:eastAsia="等线" w:hAnsi="Book Antiqua"/>
          <w:i/>
          <w:kern w:val="2"/>
          <w:sz w:val="24"/>
          <w:szCs w:val="24"/>
        </w:rPr>
        <w:t>Gastroenterology</w:t>
      </w:r>
      <w:r w:rsidRPr="00AF6211">
        <w:rPr>
          <w:rFonts w:ascii="Book Antiqua" w:eastAsia="等线" w:hAnsi="Book Antiqua"/>
          <w:kern w:val="2"/>
          <w:sz w:val="24"/>
          <w:szCs w:val="24"/>
        </w:rPr>
        <w:t xml:space="preserve"> 2009; </w:t>
      </w:r>
      <w:r w:rsidRPr="00AF6211">
        <w:rPr>
          <w:rFonts w:ascii="Book Antiqua" w:eastAsia="等线" w:hAnsi="Book Antiqua"/>
          <w:b/>
          <w:kern w:val="2"/>
          <w:sz w:val="24"/>
          <w:szCs w:val="24"/>
        </w:rPr>
        <w:t>136</w:t>
      </w:r>
      <w:r w:rsidRPr="00AF6211">
        <w:rPr>
          <w:rFonts w:ascii="Book Antiqua" w:eastAsia="等线" w:hAnsi="Book Antiqua"/>
          <w:kern w:val="2"/>
          <w:sz w:val="24"/>
          <w:szCs w:val="24"/>
        </w:rPr>
        <w:t>: 990-999 [PMID: 19026649 DOI: 10.1053/j.gastro.2008.10.047]</w:t>
      </w:r>
    </w:p>
    <w:p w14:paraId="1C4919C5" w14:textId="1A04355B"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lastRenderedPageBreak/>
        <w:t xml:space="preserve">8 </w:t>
      </w:r>
      <w:r w:rsidR="00CF4486" w:rsidRPr="00AF6211">
        <w:rPr>
          <w:rFonts w:ascii="Book Antiqua" w:eastAsia="等线" w:hAnsi="Book Antiqua"/>
          <w:b/>
          <w:bCs/>
          <w:kern w:val="2"/>
        </w:rPr>
        <w:t>Tam PP</w:t>
      </w:r>
      <w:r w:rsidR="00CF4486" w:rsidRPr="00AF6211">
        <w:rPr>
          <w:rFonts w:ascii="Book Antiqua" w:eastAsia="等线" w:hAnsi="Book Antiqua"/>
          <w:kern w:val="2"/>
        </w:rPr>
        <w:t>, Kanai-Azuma M, Kanai Y</w:t>
      </w:r>
      <w:r w:rsidRPr="00AF6211">
        <w:rPr>
          <w:rFonts w:ascii="Book Antiqua" w:eastAsia="等线" w:hAnsi="Book Antiqua"/>
          <w:kern w:val="2"/>
        </w:rPr>
        <w:t xml:space="preserve">. Early endoderm development in vertebrates: Lineage differentiation and morphogenetic function. </w:t>
      </w:r>
      <w:proofErr w:type="spellStart"/>
      <w:r w:rsidR="00D15605" w:rsidRPr="00AF6211">
        <w:rPr>
          <w:rFonts w:ascii="Book Antiqua" w:eastAsia="等线" w:hAnsi="Book Antiqua"/>
          <w:i/>
          <w:iCs/>
          <w:kern w:val="2"/>
        </w:rPr>
        <w:t>Curr</w:t>
      </w:r>
      <w:proofErr w:type="spellEnd"/>
      <w:r w:rsidR="00D15605" w:rsidRPr="00AF6211">
        <w:rPr>
          <w:rFonts w:ascii="Book Antiqua" w:eastAsia="等线" w:hAnsi="Book Antiqua"/>
          <w:i/>
          <w:iCs/>
          <w:kern w:val="2"/>
        </w:rPr>
        <w:t xml:space="preserve"> </w:t>
      </w:r>
      <w:proofErr w:type="spellStart"/>
      <w:r w:rsidR="00D15605" w:rsidRPr="00AF6211">
        <w:rPr>
          <w:rFonts w:ascii="Book Antiqua" w:eastAsia="等线" w:hAnsi="Book Antiqua"/>
          <w:i/>
          <w:iCs/>
          <w:kern w:val="2"/>
        </w:rPr>
        <w:t>Opin</w:t>
      </w:r>
      <w:proofErr w:type="spellEnd"/>
      <w:r w:rsidR="00D15605" w:rsidRPr="00AF6211">
        <w:rPr>
          <w:rFonts w:ascii="Book Antiqua" w:eastAsia="等线" w:hAnsi="Book Antiqua"/>
          <w:i/>
          <w:iCs/>
          <w:kern w:val="2"/>
        </w:rPr>
        <w:t xml:space="preserve"> Genet Dev</w:t>
      </w:r>
      <w:r w:rsidR="00EE2913" w:rsidRPr="00AF6211">
        <w:rPr>
          <w:rFonts w:ascii="Book Antiqua" w:eastAsia="等线" w:hAnsi="Book Antiqua"/>
          <w:kern w:val="2"/>
        </w:rPr>
        <w:t xml:space="preserve"> </w:t>
      </w:r>
      <w:r w:rsidR="00D15605" w:rsidRPr="00AF6211">
        <w:rPr>
          <w:rFonts w:ascii="Book Antiqua" w:eastAsia="等线" w:hAnsi="Book Antiqua"/>
          <w:kern w:val="2"/>
        </w:rPr>
        <w:t>2003;</w:t>
      </w:r>
      <w:r w:rsidR="00EE2913" w:rsidRPr="00AF6211">
        <w:rPr>
          <w:rFonts w:ascii="Book Antiqua" w:eastAsia="等线" w:hAnsi="Book Antiqua"/>
          <w:kern w:val="2"/>
        </w:rPr>
        <w:t xml:space="preserve"> </w:t>
      </w:r>
      <w:r w:rsidR="00D15605" w:rsidRPr="00AF6211">
        <w:rPr>
          <w:rFonts w:ascii="Book Antiqua" w:eastAsia="等线" w:hAnsi="Book Antiqua"/>
          <w:b/>
          <w:bCs/>
          <w:kern w:val="2"/>
        </w:rPr>
        <w:t>13</w:t>
      </w:r>
      <w:r w:rsidR="00D15605" w:rsidRPr="00AF6211">
        <w:rPr>
          <w:rFonts w:ascii="Book Antiqua" w:eastAsia="等线" w:hAnsi="Book Antiqua"/>
          <w:kern w:val="2"/>
        </w:rPr>
        <w:t>:</w:t>
      </w:r>
      <w:r w:rsidR="00EE2913" w:rsidRPr="00AF6211">
        <w:rPr>
          <w:rFonts w:ascii="Book Antiqua" w:eastAsia="等线" w:hAnsi="Book Antiqua"/>
          <w:kern w:val="2"/>
        </w:rPr>
        <w:t xml:space="preserve"> </w:t>
      </w:r>
      <w:r w:rsidR="00D15605" w:rsidRPr="00AF6211">
        <w:rPr>
          <w:rFonts w:ascii="Book Antiqua" w:eastAsia="等线" w:hAnsi="Book Antiqua"/>
          <w:kern w:val="2"/>
        </w:rPr>
        <w:t>393-400</w:t>
      </w:r>
      <w:r w:rsidRPr="00AF6211">
        <w:rPr>
          <w:rFonts w:ascii="Book Antiqua" w:eastAsia="等线" w:hAnsi="Book Antiqua"/>
          <w:kern w:val="2"/>
        </w:rPr>
        <w:t xml:space="preserve"> [</w:t>
      </w:r>
      <w:r w:rsidR="00F72ED6" w:rsidRPr="00AF6211">
        <w:rPr>
          <w:rFonts w:ascii="Book Antiqua" w:eastAsia="等线" w:hAnsi="Book Antiqua"/>
          <w:kern w:val="2"/>
        </w:rPr>
        <w:t>PMID: 12888013</w:t>
      </w:r>
      <w:r w:rsidRPr="00AF6211">
        <w:rPr>
          <w:rFonts w:ascii="Book Antiqua" w:eastAsia="等线" w:hAnsi="Book Antiqua"/>
          <w:kern w:val="2"/>
        </w:rPr>
        <w:t>]</w:t>
      </w:r>
    </w:p>
    <w:p w14:paraId="3B6E5144"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9 </w:t>
      </w:r>
      <w:r w:rsidRPr="00AF6211">
        <w:rPr>
          <w:rFonts w:ascii="Book Antiqua" w:eastAsia="等线" w:hAnsi="Book Antiqua"/>
          <w:b/>
          <w:kern w:val="2"/>
        </w:rPr>
        <w:t>Whitman M</w:t>
      </w:r>
      <w:r w:rsidRPr="00AF6211">
        <w:rPr>
          <w:rFonts w:ascii="Book Antiqua" w:eastAsia="等线" w:hAnsi="Book Antiqua"/>
          <w:kern w:val="2"/>
        </w:rPr>
        <w:t xml:space="preserve">. Nodal signaling in early vertebrate embryos: themes and variations. </w:t>
      </w:r>
      <w:r w:rsidRPr="00AF6211">
        <w:rPr>
          <w:rFonts w:ascii="Book Antiqua" w:eastAsia="等线" w:hAnsi="Book Antiqua"/>
          <w:i/>
          <w:kern w:val="2"/>
        </w:rPr>
        <w:t>Dev Cell</w:t>
      </w:r>
      <w:r w:rsidRPr="00AF6211">
        <w:rPr>
          <w:rFonts w:ascii="Book Antiqua" w:eastAsia="等线" w:hAnsi="Book Antiqua"/>
          <w:kern w:val="2"/>
        </w:rPr>
        <w:t xml:space="preserve"> 2001; </w:t>
      </w:r>
      <w:r w:rsidRPr="00AF6211">
        <w:rPr>
          <w:rFonts w:ascii="Book Antiqua" w:eastAsia="等线" w:hAnsi="Book Antiqua"/>
          <w:b/>
          <w:kern w:val="2"/>
        </w:rPr>
        <w:t>1</w:t>
      </w:r>
      <w:r w:rsidRPr="00AF6211">
        <w:rPr>
          <w:rFonts w:ascii="Book Antiqua" w:eastAsia="等线" w:hAnsi="Book Antiqua"/>
          <w:kern w:val="2"/>
        </w:rPr>
        <w:t>: 605-617 [PMID: 11709181]</w:t>
      </w:r>
    </w:p>
    <w:p w14:paraId="1230681C"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10 </w:t>
      </w:r>
      <w:proofErr w:type="spellStart"/>
      <w:r w:rsidRPr="00AF6211">
        <w:rPr>
          <w:rFonts w:ascii="Book Antiqua" w:eastAsia="等线" w:hAnsi="Book Antiqua"/>
          <w:b/>
          <w:kern w:val="2"/>
        </w:rPr>
        <w:t>Schier</w:t>
      </w:r>
      <w:proofErr w:type="spellEnd"/>
      <w:r w:rsidRPr="00AF6211">
        <w:rPr>
          <w:rFonts w:ascii="Book Antiqua" w:eastAsia="等线" w:hAnsi="Book Antiqua"/>
          <w:b/>
          <w:kern w:val="2"/>
        </w:rPr>
        <w:t xml:space="preserve"> AF</w:t>
      </w:r>
      <w:r w:rsidRPr="00AF6211">
        <w:rPr>
          <w:rFonts w:ascii="Book Antiqua" w:eastAsia="等线" w:hAnsi="Book Antiqua"/>
          <w:kern w:val="2"/>
        </w:rPr>
        <w:t xml:space="preserve">. Nodal signaling in vertebrate development. </w:t>
      </w:r>
      <w:proofErr w:type="spellStart"/>
      <w:r w:rsidRPr="00AF6211">
        <w:rPr>
          <w:rFonts w:ascii="Book Antiqua" w:eastAsia="等线" w:hAnsi="Book Antiqua"/>
          <w:i/>
          <w:kern w:val="2"/>
        </w:rPr>
        <w:t>Annu</w:t>
      </w:r>
      <w:proofErr w:type="spellEnd"/>
      <w:r w:rsidRPr="00AF6211">
        <w:rPr>
          <w:rFonts w:ascii="Book Antiqua" w:eastAsia="等线" w:hAnsi="Book Antiqua"/>
          <w:i/>
          <w:kern w:val="2"/>
        </w:rPr>
        <w:t xml:space="preserve"> Rev Cell Dev Biol</w:t>
      </w:r>
      <w:r w:rsidRPr="00AF6211">
        <w:rPr>
          <w:rFonts w:ascii="Book Antiqua" w:eastAsia="等线" w:hAnsi="Book Antiqua"/>
          <w:kern w:val="2"/>
        </w:rPr>
        <w:t xml:space="preserve"> 2003; </w:t>
      </w:r>
      <w:r w:rsidRPr="00AF6211">
        <w:rPr>
          <w:rFonts w:ascii="Book Antiqua" w:eastAsia="等线" w:hAnsi="Book Antiqua"/>
          <w:b/>
          <w:kern w:val="2"/>
        </w:rPr>
        <w:t>19</w:t>
      </w:r>
      <w:r w:rsidRPr="00AF6211">
        <w:rPr>
          <w:rFonts w:ascii="Book Antiqua" w:eastAsia="等线" w:hAnsi="Book Antiqua"/>
          <w:kern w:val="2"/>
        </w:rPr>
        <w:t>: 589-621 [PMID: 14570583 DOI: 10.1146/annurev.cellbio.19.041603.094522]</w:t>
      </w:r>
    </w:p>
    <w:p w14:paraId="6616BBCF" w14:textId="2A8B1306"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11 </w:t>
      </w:r>
      <w:r w:rsidRPr="00AF6211">
        <w:rPr>
          <w:rFonts w:ascii="Book Antiqua" w:eastAsia="等线" w:hAnsi="Book Antiqua"/>
          <w:b/>
          <w:bCs/>
          <w:kern w:val="2"/>
        </w:rPr>
        <w:t>de Caestecker M</w:t>
      </w:r>
      <w:r w:rsidRPr="00AF6211">
        <w:rPr>
          <w:rFonts w:ascii="Book Antiqua" w:eastAsia="等线" w:hAnsi="Book Antiqua"/>
          <w:kern w:val="2"/>
        </w:rPr>
        <w:t xml:space="preserve">. The transforming growth factor-β superfamily of receptors. </w:t>
      </w:r>
      <w:r w:rsidR="00DF4D86" w:rsidRPr="00AF6211">
        <w:rPr>
          <w:rFonts w:ascii="Book Antiqua" w:eastAsia="等线" w:hAnsi="Book Antiqua"/>
          <w:i/>
          <w:iCs/>
          <w:kern w:val="2"/>
        </w:rPr>
        <w:t>Cytokine Growth Factor Rev</w:t>
      </w:r>
      <w:r w:rsidRPr="00AF6211">
        <w:rPr>
          <w:rFonts w:ascii="Book Antiqua" w:eastAsia="等线" w:hAnsi="Book Antiqua"/>
          <w:i/>
          <w:iCs/>
          <w:kern w:val="2"/>
        </w:rPr>
        <w:t xml:space="preserve"> </w:t>
      </w:r>
      <w:r w:rsidRPr="00AF6211">
        <w:rPr>
          <w:rFonts w:ascii="Book Antiqua" w:eastAsia="等线" w:hAnsi="Book Antiqua"/>
          <w:kern w:val="2"/>
        </w:rPr>
        <w:t xml:space="preserve">2004; </w:t>
      </w:r>
      <w:r w:rsidRPr="00AF6211">
        <w:rPr>
          <w:rFonts w:ascii="Book Antiqua" w:eastAsia="等线" w:hAnsi="Book Antiqua"/>
          <w:b/>
          <w:bCs/>
          <w:kern w:val="2"/>
        </w:rPr>
        <w:t>15</w:t>
      </w:r>
      <w:r w:rsidRPr="00AF6211">
        <w:rPr>
          <w:rFonts w:ascii="Book Antiqua" w:eastAsia="等线" w:hAnsi="Book Antiqua"/>
          <w:kern w:val="2"/>
        </w:rPr>
        <w:t>: 1-11 [</w:t>
      </w:r>
      <w:r w:rsidR="00C87C5A" w:rsidRPr="00AF6211">
        <w:rPr>
          <w:rFonts w:ascii="Book Antiqua" w:eastAsia="等线" w:hAnsi="Book Antiqua"/>
          <w:kern w:val="2"/>
        </w:rPr>
        <w:t>PMID: 14746809</w:t>
      </w:r>
      <w:r w:rsidRPr="00AF6211">
        <w:rPr>
          <w:rFonts w:ascii="Book Antiqua" w:eastAsia="等线" w:hAnsi="Book Antiqua"/>
          <w:kern w:val="2"/>
        </w:rPr>
        <w:t>]</w:t>
      </w:r>
    </w:p>
    <w:p w14:paraId="112FD28A"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12 </w:t>
      </w:r>
      <w:proofErr w:type="spellStart"/>
      <w:r w:rsidRPr="00AF6211">
        <w:rPr>
          <w:rFonts w:ascii="Book Antiqua" w:eastAsia="等线" w:hAnsi="Book Antiqua"/>
          <w:b/>
          <w:kern w:val="2"/>
        </w:rPr>
        <w:t>D'Amour</w:t>
      </w:r>
      <w:proofErr w:type="spellEnd"/>
      <w:r w:rsidRPr="00AF6211">
        <w:rPr>
          <w:rFonts w:ascii="Book Antiqua" w:eastAsia="等线" w:hAnsi="Book Antiqua"/>
          <w:b/>
          <w:kern w:val="2"/>
        </w:rPr>
        <w:t xml:space="preserve"> KA</w:t>
      </w:r>
      <w:r w:rsidRPr="00AF6211">
        <w:rPr>
          <w:rFonts w:ascii="Book Antiqua" w:eastAsia="等线" w:hAnsi="Book Antiqua"/>
          <w:kern w:val="2"/>
        </w:rPr>
        <w:t xml:space="preserve">, </w:t>
      </w:r>
      <w:proofErr w:type="spellStart"/>
      <w:r w:rsidRPr="00AF6211">
        <w:rPr>
          <w:rFonts w:ascii="Book Antiqua" w:eastAsia="等线" w:hAnsi="Book Antiqua"/>
          <w:kern w:val="2"/>
        </w:rPr>
        <w:t>Agulnick</w:t>
      </w:r>
      <w:proofErr w:type="spellEnd"/>
      <w:r w:rsidRPr="00AF6211">
        <w:rPr>
          <w:rFonts w:ascii="Book Antiqua" w:eastAsia="等线" w:hAnsi="Book Antiqua"/>
          <w:kern w:val="2"/>
        </w:rPr>
        <w:t xml:space="preserve"> AD, </w:t>
      </w:r>
      <w:proofErr w:type="spellStart"/>
      <w:r w:rsidRPr="00AF6211">
        <w:rPr>
          <w:rFonts w:ascii="Book Antiqua" w:eastAsia="等线" w:hAnsi="Book Antiqua"/>
          <w:kern w:val="2"/>
        </w:rPr>
        <w:t>Eliazer</w:t>
      </w:r>
      <w:proofErr w:type="spellEnd"/>
      <w:r w:rsidRPr="00AF6211">
        <w:rPr>
          <w:rFonts w:ascii="Book Antiqua" w:eastAsia="等线" w:hAnsi="Book Antiqua"/>
          <w:kern w:val="2"/>
        </w:rPr>
        <w:t xml:space="preserve"> S, Kelly OG, Kroon E, </w:t>
      </w:r>
      <w:proofErr w:type="spellStart"/>
      <w:r w:rsidRPr="00AF6211">
        <w:rPr>
          <w:rFonts w:ascii="Book Antiqua" w:eastAsia="等线" w:hAnsi="Book Antiqua"/>
          <w:kern w:val="2"/>
        </w:rPr>
        <w:t>Baetge</w:t>
      </w:r>
      <w:proofErr w:type="spellEnd"/>
      <w:r w:rsidRPr="00AF6211">
        <w:rPr>
          <w:rFonts w:ascii="Book Antiqua" w:eastAsia="等线" w:hAnsi="Book Antiqua"/>
          <w:kern w:val="2"/>
        </w:rPr>
        <w:t xml:space="preserve"> EE. Efficient differentiation of human embryonic stem cells to definitive endoderm. </w:t>
      </w:r>
      <w:r w:rsidRPr="00AF6211">
        <w:rPr>
          <w:rFonts w:ascii="Book Antiqua" w:eastAsia="等线" w:hAnsi="Book Antiqua"/>
          <w:i/>
          <w:kern w:val="2"/>
        </w:rPr>
        <w:t xml:space="preserve">Nat </w:t>
      </w:r>
      <w:proofErr w:type="spellStart"/>
      <w:r w:rsidRPr="00AF6211">
        <w:rPr>
          <w:rFonts w:ascii="Book Antiqua" w:eastAsia="等线" w:hAnsi="Book Antiqua"/>
          <w:i/>
          <w:kern w:val="2"/>
        </w:rPr>
        <w:t>Biotechnol</w:t>
      </w:r>
      <w:proofErr w:type="spellEnd"/>
      <w:r w:rsidRPr="00AF6211">
        <w:rPr>
          <w:rFonts w:ascii="Book Antiqua" w:eastAsia="等线" w:hAnsi="Book Antiqua"/>
          <w:kern w:val="2"/>
        </w:rPr>
        <w:t xml:space="preserve"> 2005; </w:t>
      </w:r>
      <w:r w:rsidRPr="00AF6211">
        <w:rPr>
          <w:rFonts w:ascii="Book Antiqua" w:eastAsia="等线" w:hAnsi="Book Antiqua"/>
          <w:b/>
          <w:kern w:val="2"/>
        </w:rPr>
        <w:t>23</w:t>
      </w:r>
      <w:r w:rsidRPr="00AF6211">
        <w:rPr>
          <w:rFonts w:ascii="Book Antiqua" w:eastAsia="等线" w:hAnsi="Book Antiqua"/>
          <w:kern w:val="2"/>
        </w:rPr>
        <w:t>: 1534-1541 [PMID: 16258519 DOI: 10.1038/nbt1163]</w:t>
      </w:r>
    </w:p>
    <w:p w14:paraId="72AC9F8B"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13 </w:t>
      </w:r>
      <w:r w:rsidRPr="00AF6211">
        <w:rPr>
          <w:rFonts w:ascii="Book Antiqua" w:eastAsia="等线" w:hAnsi="Book Antiqua"/>
          <w:b/>
          <w:kern w:val="2"/>
        </w:rPr>
        <w:t>Han S</w:t>
      </w:r>
      <w:r w:rsidRPr="00AF6211">
        <w:rPr>
          <w:rFonts w:ascii="Book Antiqua" w:eastAsia="等线" w:hAnsi="Book Antiqua"/>
          <w:kern w:val="2"/>
        </w:rPr>
        <w:t xml:space="preserve">, Bourdon A, </w:t>
      </w:r>
      <w:proofErr w:type="spellStart"/>
      <w:r w:rsidRPr="00AF6211">
        <w:rPr>
          <w:rFonts w:ascii="Book Antiqua" w:eastAsia="等线" w:hAnsi="Book Antiqua"/>
          <w:kern w:val="2"/>
        </w:rPr>
        <w:t>Hamou</w:t>
      </w:r>
      <w:proofErr w:type="spellEnd"/>
      <w:r w:rsidRPr="00AF6211">
        <w:rPr>
          <w:rFonts w:ascii="Book Antiqua" w:eastAsia="等线" w:hAnsi="Book Antiqua"/>
          <w:kern w:val="2"/>
        </w:rPr>
        <w:t xml:space="preserve"> W, </w:t>
      </w:r>
      <w:proofErr w:type="spellStart"/>
      <w:r w:rsidRPr="00AF6211">
        <w:rPr>
          <w:rFonts w:ascii="Book Antiqua" w:eastAsia="等线" w:hAnsi="Book Antiqua"/>
          <w:kern w:val="2"/>
        </w:rPr>
        <w:t>Dziedzic</w:t>
      </w:r>
      <w:proofErr w:type="spellEnd"/>
      <w:r w:rsidRPr="00AF6211">
        <w:rPr>
          <w:rFonts w:ascii="Book Antiqua" w:eastAsia="等线" w:hAnsi="Book Antiqua"/>
          <w:kern w:val="2"/>
        </w:rPr>
        <w:t xml:space="preserve"> N, Goldman O, </w:t>
      </w:r>
      <w:proofErr w:type="spellStart"/>
      <w:r w:rsidRPr="00AF6211">
        <w:rPr>
          <w:rFonts w:ascii="Book Antiqua" w:eastAsia="等线" w:hAnsi="Book Antiqua"/>
          <w:kern w:val="2"/>
        </w:rPr>
        <w:t>Gouon</w:t>
      </w:r>
      <w:proofErr w:type="spellEnd"/>
      <w:r w:rsidRPr="00AF6211">
        <w:rPr>
          <w:rFonts w:ascii="Book Antiqua" w:eastAsia="等线" w:hAnsi="Book Antiqua"/>
          <w:kern w:val="2"/>
        </w:rPr>
        <w:t xml:space="preserve">-Evans V. Generation of functional hepatic cells from pluripotent stem cells. </w:t>
      </w:r>
      <w:r w:rsidRPr="00AF6211">
        <w:rPr>
          <w:rFonts w:ascii="Book Antiqua" w:eastAsia="等线" w:hAnsi="Book Antiqua"/>
          <w:i/>
          <w:kern w:val="2"/>
        </w:rPr>
        <w:t xml:space="preserve">J Stem Cell Res </w:t>
      </w:r>
      <w:proofErr w:type="spellStart"/>
      <w:r w:rsidRPr="00AF6211">
        <w:rPr>
          <w:rFonts w:ascii="Book Antiqua" w:eastAsia="等线" w:hAnsi="Book Antiqua"/>
          <w:i/>
          <w:kern w:val="2"/>
        </w:rPr>
        <w:t>Ther</w:t>
      </w:r>
      <w:proofErr w:type="spellEnd"/>
      <w:r w:rsidRPr="00AF6211">
        <w:rPr>
          <w:rFonts w:ascii="Book Antiqua" w:eastAsia="等线" w:hAnsi="Book Antiqua"/>
          <w:kern w:val="2"/>
        </w:rPr>
        <w:t xml:space="preserve"> 2012; </w:t>
      </w:r>
      <w:proofErr w:type="spellStart"/>
      <w:r w:rsidRPr="00AF6211">
        <w:rPr>
          <w:rFonts w:ascii="Book Antiqua" w:eastAsia="等线" w:hAnsi="Book Antiqua"/>
          <w:b/>
          <w:kern w:val="2"/>
        </w:rPr>
        <w:t>Suppl</w:t>
      </w:r>
      <w:proofErr w:type="spellEnd"/>
      <w:r w:rsidRPr="00AF6211">
        <w:rPr>
          <w:rFonts w:ascii="Book Antiqua" w:eastAsia="等线" w:hAnsi="Book Antiqua"/>
          <w:b/>
          <w:kern w:val="2"/>
        </w:rPr>
        <w:t xml:space="preserve"> 10</w:t>
      </w:r>
      <w:r w:rsidRPr="00AF6211">
        <w:rPr>
          <w:rFonts w:ascii="Book Antiqua" w:eastAsia="等线" w:hAnsi="Book Antiqua"/>
          <w:kern w:val="2"/>
        </w:rPr>
        <w:t>: 1-7 [PMID: 25364624 DOI: 10.4172/2157-7633.S10-008]</w:t>
      </w:r>
    </w:p>
    <w:p w14:paraId="6371862A"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14 </w:t>
      </w:r>
      <w:proofErr w:type="spellStart"/>
      <w:r w:rsidRPr="00AF6211">
        <w:rPr>
          <w:rFonts w:ascii="Book Antiqua" w:eastAsia="等线" w:hAnsi="Book Antiqua"/>
          <w:b/>
          <w:kern w:val="2"/>
        </w:rPr>
        <w:t>Schier</w:t>
      </w:r>
      <w:proofErr w:type="spellEnd"/>
      <w:r w:rsidRPr="00AF6211">
        <w:rPr>
          <w:rFonts w:ascii="Book Antiqua" w:eastAsia="等线" w:hAnsi="Book Antiqua"/>
          <w:b/>
          <w:kern w:val="2"/>
        </w:rPr>
        <w:t xml:space="preserve"> AF</w:t>
      </w:r>
      <w:r w:rsidRPr="00AF6211">
        <w:rPr>
          <w:rFonts w:ascii="Book Antiqua" w:eastAsia="等线" w:hAnsi="Book Antiqua"/>
          <w:kern w:val="2"/>
        </w:rPr>
        <w:t xml:space="preserve">, </w:t>
      </w:r>
      <w:proofErr w:type="spellStart"/>
      <w:r w:rsidRPr="00AF6211">
        <w:rPr>
          <w:rFonts w:ascii="Book Antiqua" w:eastAsia="等线" w:hAnsi="Book Antiqua"/>
          <w:kern w:val="2"/>
        </w:rPr>
        <w:t>Neuhauss</w:t>
      </w:r>
      <w:proofErr w:type="spellEnd"/>
      <w:r w:rsidRPr="00AF6211">
        <w:rPr>
          <w:rFonts w:ascii="Book Antiqua" w:eastAsia="等线" w:hAnsi="Book Antiqua"/>
          <w:kern w:val="2"/>
        </w:rPr>
        <w:t xml:space="preserve"> SC, </w:t>
      </w:r>
      <w:proofErr w:type="spellStart"/>
      <w:r w:rsidRPr="00AF6211">
        <w:rPr>
          <w:rFonts w:ascii="Book Antiqua" w:eastAsia="等线" w:hAnsi="Book Antiqua"/>
          <w:kern w:val="2"/>
        </w:rPr>
        <w:t>Helde</w:t>
      </w:r>
      <w:proofErr w:type="spellEnd"/>
      <w:r w:rsidRPr="00AF6211">
        <w:rPr>
          <w:rFonts w:ascii="Book Antiqua" w:eastAsia="等线" w:hAnsi="Book Antiqua"/>
          <w:kern w:val="2"/>
        </w:rPr>
        <w:t xml:space="preserve"> KA, Talbot WS, </w:t>
      </w:r>
      <w:proofErr w:type="spellStart"/>
      <w:r w:rsidRPr="00AF6211">
        <w:rPr>
          <w:rFonts w:ascii="Book Antiqua" w:eastAsia="等线" w:hAnsi="Book Antiqua"/>
          <w:kern w:val="2"/>
        </w:rPr>
        <w:t>Driever</w:t>
      </w:r>
      <w:proofErr w:type="spellEnd"/>
      <w:r w:rsidRPr="00AF6211">
        <w:rPr>
          <w:rFonts w:ascii="Book Antiqua" w:eastAsia="等线" w:hAnsi="Book Antiqua"/>
          <w:kern w:val="2"/>
        </w:rPr>
        <w:t xml:space="preserve"> W. The one-eyed pinhead gene functions in mesoderm and endoderm formation in zebrafish and interacts with no tail. </w:t>
      </w:r>
      <w:r w:rsidRPr="00AF6211">
        <w:rPr>
          <w:rFonts w:ascii="Book Antiqua" w:eastAsia="等线" w:hAnsi="Book Antiqua"/>
          <w:i/>
          <w:kern w:val="2"/>
        </w:rPr>
        <w:t>Development</w:t>
      </w:r>
      <w:r w:rsidRPr="00AF6211">
        <w:rPr>
          <w:rFonts w:ascii="Book Antiqua" w:eastAsia="等线" w:hAnsi="Book Antiqua"/>
          <w:kern w:val="2"/>
        </w:rPr>
        <w:t xml:space="preserve"> 1997; </w:t>
      </w:r>
      <w:r w:rsidRPr="00AF6211">
        <w:rPr>
          <w:rFonts w:ascii="Book Antiqua" w:eastAsia="等线" w:hAnsi="Book Antiqua"/>
          <w:b/>
          <w:kern w:val="2"/>
        </w:rPr>
        <w:t>124</w:t>
      </w:r>
      <w:r w:rsidRPr="00AF6211">
        <w:rPr>
          <w:rFonts w:ascii="Book Antiqua" w:eastAsia="等线" w:hAnsi="Book Antiqua"/>
          <w:kern w:val="2"/>
        </w:rPr>
        <w:t>: 327-342 [PMID: 9053309]</w:t>
      </w:r>
    </w:p>
    <w:p w14:paraId="1534DE0A"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15 </w:t>
      </w:r>
      <w:proofErr w:type="spellStart"/>
      <w:r w:rsidRPr="00AF6211">
        <w:rPr>
          <w:rFonts w:ascii="Book Antiqua" w:eastAsia="等线" w:hAnsi="Book Antiqua"/>
          <w:b/>
          <w:kern w:val="2"/>
        </w:rPr>
        <w:t>Stainier</w:t>
      </w:r>
      <w:proofErr w:type="spellEnd"/>
      <w:r w:rsidRPr="00AF6211">
        <w:rPr>
          <w:rFonts w:ascii="Book Antiqua" w:eastAsia="等线" w:hAnsi="Book Antiqua"/>
          <w:b/>
          <w:kern w:val="2"/>
        </w:rPr>
        <w:t xml:space="preserve"> DY</w:t>
      </w:r>
      <w:r w:rsidRPr="00AF6211">
        <w:rPr>
          <w:rFonts w:ascii="Book Antiqua" w:eastAsia="等线" w:hAnsi="Book Antiqua"/>
          <w:kern w:val="2"/>
        </w:rPr>
        <w:t xml:space="preserve">. A glimpse into the molecular entrails of endoderm formation. </w:t>
      </w:r>
      <w:r w:rsidRPr="00AF6211">
        <w:rPr>
          <w:rFonts w:ascii="Book Antiqua" w:eastAsia="等线" w:hAnsi="Book Antiqua"/>
          <w:i/>
          <w:kern w:val="2"/>
        </w:rPr>
        <w:t>Genes Dev</w:t>
      </w:r>
      <w:r w:rsidRPr="00AF6211">
        <w:rPr>
          <w:rFonts w:ascii="Book Antiqua" w:eastAsia="等线" w:hAnsi="Book Antiqua"/>
          <w:kern w:val="2"/>
        </w:rPr>
        <w:t xml:space="preserve"> 2002; </w:t>
      </w:r>
      <w:r w:rsidRPr="00AF6211">
        <w:rPr>
          <w:rFonts w:ascii="Book Antiqua" w:eastAsia="等线" w:hAnsi="Book Antiqua"/>
          <w:b/>
          <w:kern w:val="2"/>
        </w:rPr>
        <w:t>16</w:t>
      </w:r>
      <w:r w:rsidRPr="00AF6211">
        <w:rPr>
          <w:rFonts w:ascii="Book Antiqua" w:eastAsia="等线" w:hAnsi="Book Antiqua"/>
          <w:kern w:val="2"/>
        </w:rPr>
        <w:t>: 893-907 [PMID: 11959838 DOI: 10.1101/gad.974902]</w:t>
      </w:r>
    </w:p>
    <w:p w14:paraId="2836E4E0"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16 </w:t>
      </w:r>
      <w:proofErr w:type="spellStart"/>
      <w:r w:rsidRPr="00AF6211">
        <w:rPr>
          <w:rFonts w:ascii="Book Antiqua" w:eastAsia="等线" w:hAnsi="Book Antiqua"/>
          <w:b/>
          <w:kern w:val="2"/>
        </w:rPr>
        <w:t>Thisse</w:t>
      </w:r>
      <w:proofErr w:type="spellEnd"/>
      <w:r w:rsidRPr="00AF6211">
        <w:rPr>
          <w:rFonts w:ascii="Book Antiqua" w:eastAsia="等线" w:hAnsi="Book Antiqua"/>
          <w:b/>
          <w:kern w:val="2"/>
        </w:rPr>
        <w:t xml:space="preserve"> B</w:t>
      </w:r>
      <w:r w:rsidRPr="00AF6211">
        <w:rPr>
          <w:rFonts w:ascii="Book Antiqua" w:eastAsia="等线" w:hAnsi="Book Antiqua"/>
          <w:kern w:val="2"/>
        </w:rPr>
        <w:t xml:space="preserve">, Wright CV, </w:t>
      </w:r>
      <w:proofErr w:type="spellStart"/>
      <w:r w:rsidRPr="00AF6211">
        <w:rPr>
          <w:rFonts w:ascii="Book Antiqua" w:eastAsia="等线" w:hAnsi="Book Antiqua"/>
          <w:kern w:val="2"/>
        </w:rPr>
        <w:t>Thisse</w:t>
      </w:r>
      <w:proofErr w:type="spellEnd"/>
      <w:r w:rsidRPr="00AF6211">
        <w:rPr>
          <w:rFonts w:ascii="Book Antiqua" w:eastAsia="等线" w:hAnsi="Book Antiqua"/>
          <w:kern w:val="2"/>
        </w:rPr>
        <w:t xml:space="preserve"> C. Activin- and Nodal-related factors control antero-posterior patterning of the zebrafish embryo. </w:t>
      </w:r>
      <w:r w:rsidRPr="00AF6211">
        <w:rPr>
          <w:rFonts w:ascii="Book Antiqua" w:eastAsia="等线" w:hAnsi="Book Antiqua"/>
          <w:i/>
          <w:kern w:val="2"/>
        </w:rPr>
        <w:t>Nature</w:t>
      </w:r>
      <w:r w:rsidRPr="00AF6211">
        <w:rPr>
          <w:rFonts w:ascii="Book Antiqua" w:eastAsia="等线" w:hAnsi="Book Antiqua"/>
          <w:kern w:val="2"/>
        </w:rPr>
        <w:t xml:space="preserve"> 2000; </w:t>
      </w:r>
      <w:r w:rsidRPr="00AF6211">
        <w:rPr>
          <w:rFonts w:ascii="Book Antiqua" w:eastAsia="等线" w:hAnsi="Book Antiqua"/>
          <w:b/>
          <w:kern w:val="2"/>
        </w:rPr>
        <w:t>403</w:t>
      </w:r>
      <w:r w:rsidRPr="00AF6211">
        <w:rPr>
          <w:rFonts w:ascii="Book Antiqua" w:eastAsia="等线" w:hAnsi="Book Antiqua"/>
          <w:kern w:val="2"/>
        </w:rPr>
        <w:t>: 425-428 [PMID: 10667793 DOI: 10.1038/35000200]</w:t>
      </w:r>
    </w:p>
    <w:p w14:paraId="5CF7248A"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17 </w:t>
      </w:r>
      <w:r w:rsidRPr="00AF6211">
        <w:rPr>
          <w:rFonts w:ascii="Book Antiqua" w:eastAsia="等线" w:hAnsi="Book Antiqua"/>
          <w:b/>
          <w:kern w:val="2"/>
        </w:rPr>
        <w:t>McLean AB</w:t>
      </w:r>
      <w:r w:rsidRPr="00AF6211">
        <w:rPr>
          <w:rFonts w:ascii="Book Antiqua" w:eastAsia="等线" w:hAnsi="Book Antiqua"/>
          <w:kern w:val="2"/>
        </w:rPr>
        <w:t xml:space="preserve">, </w:t>
      </w:r>
      <w:proofErr w:type="spellStart"/>
      <w:r w:rsidRPr="00AF6211">
        <w:rPr>
          <w:rFonts w:ascii="Book Antiqua" w:eastAsia="等线" w:hAnsi="Book Antiqua"/>
          <w:kern w:val="2"/>
        </w:rPr>
        <w:t>D'Amour</w:t>
      </w:r>
      <w:proofErr w:type="spellEnd"/>
      <w:r w:rsidRPr="00AF6211">
        <w:rPr>
          <w:rFonts w:ascii="Book Antiqua" w:eastAsia="等线" w:hAnsi="Book Antiqua"/>
          <w:kern w:val="2"/>
        </w:rPr>
        <w:t xml:space="preserve"> KA, Jones KL, Krishnamoorthy M, Kulik MJ, Reynolds DM, Sheppard AM, Liu H, Xu Y, </w:t>
      </w:r>
      <w:proofErr w:type="spellStart"/>
      <w:r w:rsidRPr="00AF6211">
        <w:rPr>
          <w:rFonts w:ascii="Book Antiqua" w:eastAsia="等线" w:hAnsi="Book Antiqua"/>
          <w:kern w:val="2"/>
        </w:rPr>
        <w:t>Baetge</w:t>
      </w:r>
      <w:proofErr w:type="spellEnd"/>
      <w:r w:rsidRPr="00AF6211">
        <w:rPr>
          <w:rFonts w:ascii="Book Antiqua" w:eastAsia="等线" w:hAnsi="Book Antiqua"/>
          <w:kern w:val="2"/>
        </w:rPr>
        <w:t xml:space="preserve"> EE, Dalton S. Activin a efficiently specifies definitive endoderm from human embryonic stem cells only when phosphatidylinositol 3-kinase signaling is suppressed. </w:t>
      </w:r>
      <w:r w:rsidRPr="00AF6211">
        <w:rPr>
          <w:rFonts w:ascii="Book Antiqua" w:eastAsia="等线" w:hAnsi="Book Antiqua"/>
          <w:i/>
          <w:kern w:val="2"/>
        </w:rPr>
        <w:t>Stem Cells</w:t>
      </w:r>
      <w:r w:rsidRPr="00AF6211">
        <w:rPr>
          <w:rFonts w:ascii="Book Antiqua" w:eastAsia="等线" w:hAnsi="Book Antiqua"/>
          <w:kern w:val="2"/>
        </w:rPr>
        <w:t xml:space="preserve"> 2007; </w:t>
      </w:r>
      <w:r w:rsidRPr="00AF6211">
        <w:rPr>
          <w:rFonts w:ascii="Book Antiqua" w:eastAsia="等线" w:hAnsi="Book Antiqua"/>
          <w:b/>
          <w:kern w:val="2"/>
        </w:rPr>
        <w:t>25</w:t>
      </w:r>
      <w:r w:rsidRPr="00AF6211">
        <w:rPr>
          <w:rFonts w:ascii="Book Antiqua" w:eastAsia="等线" w:hAnsi="Book Antiqua"/>
          <w:kern w:val="2"/>
        </w:rPr>
        <w:t>: 29-38 [PMID: 17204604 DOI: 10.1634/stemcells.2006-0219]</w:t>
      </w:r>
    </w:p>
    <w:p w14:paraId="1041A0B2"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18 </w:t>
      </w:r>
      <w:r w:rsidRPr="00AF6211">
        <w:rPr>
          <w:rFonts w:ascii="Book Antiqua" w:eastAsia="等线" w:hAnsi="Book Antiqua"/>
          <w:b/>
          <w:kern w:val="2"/>
        </w:rPr>
        <w:t>Cai J</w:t>
      </w:r>
      <w:r w:rsidRPr="00AF6211">
        <w:rPr>
          <w:rFonts w:ascii="Book Antiqua" w:eastAsia="等线" w:hAnsi="Book Antiqua"/>
          <w:kern w:val="2"/>
        </w:rPr>
        <w:t xml:space="preserve">, Zhao Y, Liu Y, Ye F, Song Z, Qin H, Meng S, Chen Y, Zhou R, Song X, Guo Y, Ding M, Deng H. Directed differentiation of human embryonic stem cells into functional hepatic cells. </w:t>
      </w:r>
      <w:r w:rsidRPr="00AF6211">
        <w:rPr>
          <w:rFonts w:ascii="Book Antiqua" w:eastAsia="等线" w:hAnsi="Book Antiqua"/>
          <w:i/>
          <w:kern w:val="2"/>
        </w:rPr>
        <w:t>Hepatology</w:t>
      </w:r>
      <w:r w:rsidRPr="00AF6211">
        <w:rPr>
          <w:rFonts w:ascii="Book Antiqua" w:eastAsia="等线" w:hAnsi="Book Antiqua"/>
          <w:kern w:val="2"/>
        </w:rPr>
        <w:t xml:space="preserve"> 2007; </w:t>
      </w:r>
      <w:r w:rsidRPr="00AF6211">
        <w:rPr>
          <w:rFonts w:ascii="Book Antiqua" w:eastAsia="等线" w:hAnsi="Book Antiqua"/>
          <w:b/>
          <w:kern w:val="2"/>
        </w:rPr>
        <w:t>45</w:t>
      </w:r>
      <w:r w:rsidRPr="00AF6211">
        <w:rPr>
          <w:rFonts w:ascii="Book Antiqua" w:eastAsia="等线" w:hAnsi="Book Antiqua"/>
          <w:kern w:val="2"/>
        </w:rPr>
        <w:t>: 1229-1239 [PMID: 17464996 DOI: 10.1002/hep.21582]</w:t>
      </w:r>
    </w:p>
    <w:p w14:paraId="40BE88FB" w14:textId="61FF7622"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19 </w:t>
      </w:r>
      <w:r w:rsidRPr="00AF6211">
        <w:rPr>
          <w:rFonts w:ascii="Book Antiqua" w:eastAsia="等线" w:hAnsi="Book Antiqua"/>
          <w:b/>
          <w:kern w:val="2"/>
        </w:rPr>
        <w:t>Hay DC</w:t>
      </w:r>
      <w:r w:rsidRPr="00AF6211">
        <w:rPr>
          <w:rFonts w:ascii="Book Antiqua" w:eastAsia="等线" w:hAnsi="Book Antiqua"/>
          <w:kern w:val="2"/>
        </w:rPr>
        <w:t xml:space="preserve">, Fletcher J, Payne C, Terrace JD, Gallagher RC, </w:t>
      </w:r>
      <w:proofErr w:type="spellStart"/>
      <w:r w:rsidRPr="00AF6211">
        <w:rPr>
          <w:rFonts w:ascii="Book Antiqua" w:eastAsia="等线" w:hAnsi="Book Antiqua"/>
          <w:kern w:val="2"/>
        </w:rPr>
        <w:t>Snoeys</w:t>
      </w:r>
      <w:proofErr w:type="spellEnd"/>
      <w:r w:rsidRPr="00AF6211">
        <w:rPr>
          <w:rFonts w:ascii="Book Antiqua" w:eastAsia="等线" w:hAnsi="Book Antiqua"/>
          <w:kern w:val="2"/>
        </w:rPr>
        <w:t xml:space="preserve"> J, Black JR, </w:t>
      </w:r>
      <w:proofErr w:type="spellStart"/>
      <w:r w:rsidRPr="00AF6211">
        <w:rPr>
          <w:rFonts w:ascii="Book Antiqua" w:eastAsia="等线" w:hAnsi="Book Antiqua"/>
          <w:kern w:val="2"/>
        </w:rPr>
        <w:lastRenderedPageBreak/>
        <w:t>Wojtacha</w:t>
      </w:r>
      <w:proofErr w:type="spellEnd"/>
      <w:r w:rsidRPr="00AF6211">
        <w:rPr>
          <w:rFonts w:ascii="Book Antiqua" w:eastAsia="等线" w:hAnsi="Book Antiqua"/>
          <w:kern w:val="2"/>
        </w:rPr>
        <w:t xml:space="preserve"> D, Samuel K, </w:t>
      </w:r>
      <w:proofErr w:type="spellStart"/>
      <w:r w:rsidRPr="00AF6211">
        <w:rPr>
          <w:rFonts w:ascii="Book Antiqua" w:eastAsia="等线" w:hAnsi="Book Antiqua"/>
          <w:kern w:val="2"/>
        </w:rPr>
        <w:t>Hannoun</w:t>
      </w:r>
      <w:proofErr w:type="spellEnd"/>
      <w:r w:rsidRPr="00AF6211">
        <w:rPr>
          <w:rFonts w:ascii="Book Antiqua" w:eastAsia="等线" w:hAnsi="Book Antiqua"/>
          <w:kern w:val="2"/>
        </w:rPr>
        <w:t xml:space="preserve"> Z, </w:t>
      </w:r>
      <w:proofErr w:type="spellStart"/>
      <w:r w:rsidRPr="00AF6211">
        <w:rPr>
          <w:rFonts w:ascii="Book Antiqua" w:eastAsia="等线" w:hAnsi="Book Antiqua"/>
          <w:kern w:val="2"/>
        </w:rPr>
        <w:t>Pryde</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Filippi</w:t>
      </w:r>
      <w:proofErr w:type="spellEnd"/>
      <w:r w:rsidRPr="00AF6211">
        <w:rPr>
          <w:rFonts w:ascii="Book Antiqua" w:eastAsia="等线" w:hAnsi="Book Antiqua"/>
          <w:kern w:val="2"/>
        </w:rPr>
        <w:t xml:space="preserve"> C, Currie IS, Forbes SJ, Ross JA, Newsome PN, </w:t>
      </w:r>
      <w:proofErr w:type="spellStart"/>
      <w:r w:rsidRPr="00AF6211">
        <w:rPr>
          <w:rFonts w:ascii="Book Antiqua" w:eastAsia="等线" w:hAnsi="Book Antiqua"/>
          <w:kern w:val="2"/>
        </w:rPr>
        <w:t>Iredale</w:t>
      </w:r>
      <w:proofErr w:type="spellEnd"/>
      <w:r w:rsidRPr="00AF6211">
        <w:rPr>
          <w:rFonts w:ascii="Book Antiqua" w:eastAsia="等线" w:hAnsi="Book Antiqua"/>
          <w:kern w:val="2"/>
        </w:rPr>
        <w:t xml:space="preserve"> JP. Highly efficient differentiation of </w:t>
      </w:r>
      <w:proofErr w:type="spellStart"/>
      <w:r w:rsidRPr="00AF6211">
        <w:rPr>
          <w:rFonts w:ascii="Book Antiqua" w:eastAsia="等线" w:hAnsi="Book Antiqua"/>
          <w:kern w:val="2"/>
        </w:rPr>
        <w:t>hESCs</w:t>
      </w:r>
      <w:proofErr w:type="spellEnd"/>
      <w:r w:rsidRPr="00AF6211">
        <w:rPr>
          <w:rFonts w:ascii="Book Antiqua" w:eastAsia="等线" w:hAnsi="Book Antiqua"/>
          <w:kern w:val="2"/>
        </w:rPr>
        <w:t xml:space="preserve"> to functional hepatic endoderm requires </w:t>
      </w:r>
      <w:proofErr w:type="spellStart"/>
      <w:r w:rsidRPr="00AF6211">
        <w:rPr>
          <w:rFonts w:ascii="Book Antiqua" w:eastAsia="等线" w:hAnsi="Book Antiqua"/>
          <w:kern w:val="2"/>
        </w:rPr>
        <w:t>ActivinA</w:t>
      </w:r>
      <w:proofErr w:type="spellEnd"/>
      <w:r w:rsidRPr="00AF6211">
        <w:rPr>
          <w:rFonts w:ascii="Book Antiqua" w:eastAsia="等线" w:hAnsi="Book Antiqua"/>
          <w:kern w:val="2"/>
        </w:rPr>
        <w:t xml:space="preserve"> and Wnt3a signaling. </w:t>
      </w:r>
      <w:r w:rsidRPr="00AF6211">
        <w:rPr>
          <w:rFonts w:ascii="Book Antiqua" w:eastAsia="等线" w:hAnsi="Book Antiqua"/>
          <w:i/>
          <w:kern w:val="2"/>
        </w:rPr>
        <w:t xml:space="preserve">Proc Natl </w:t>
      </w:r>
      <w:proofErr w:type="spellStart"/>
      <w:r w:rsidRPr="00AF6211">
        <w:rPr>
          <w:rFonts w:ascii="Book Antiqua" w:eastAsia="等线" w:hAnsi="Book Antiqua"/>
          <w:i/>
          <w:kern w:val="2"/>
        </w:rPr>
        <w:t>Acad</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Sci</w:t>
      </w:r>
      <w:proofErr w:type="spellEnd"/>
      <w:r w:rsidRPr="00AF6211">
        <w:rPr>
          <w:rFonts w:ascii="Book Antiqua" w:eastAsia="等线" w:hAnsi="Book Antiqua"/>
          <w:i/>
          <w:kern w:val="2"/>
        </w:rPr>
        <w:t xml:space="preserve"> USA</w:t>
      </w:r>
      <w:r w:rsidRPr="00AF6211">
        <w:rPr>
          <w:rFonts w:ascii="Book Antiqua" w:eastAsia="等线" w:hAnsi="Book Antiqua"/>
          <w:kern w:val="2"/>
        </w:rPr>
        <w:t xml:space="preserve"> 2008; </w:t>
      </w:r>
      <w:r w:rsidRPr="00AF6211">
        <w:rPr>
          <w:rFonts w:ascii="Book Antiqua" w:eastAsia="等线" w:hAnsi="Book Antiqua"/>
          <w:b/>
          <w:kern w:val="2"/>
        </w:rPr>
        <w:t>105</w:t>
      </w:r>
      <w:r w:rsidRPr="00AF6211">
        <w:rPr>
          <w:rFonts w:ascii="Book Antiqua" w:eastAsia="等线" w:hAnsi="Book Antiqua"/>
          <w:kern w:val="2"/>
        </w:rPr>
        <w:t>: 12301-12306 [PMID: 18719101 DOI: 10.1073/pnas.0806522105]</w:t>
      </w:r>
    </w:p>
    <w:p w14:paraId="6899E77D" w14:textId="2A180934"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20 </w:t>
      </w:r>
      <w:r w:rsidRPr="00AF6211">
        <w:rPr>
          <w:rFonts w:ascii="Book Antiqua" w:eastAsia="等线" w:hAnsi="Book Antiqua"/>
          <w:b/>
          <w:kern w:val="2"/>
        </w:rPr>
        <w:t>Song Z,</w:t>
      </w:r>
      <w:r w:rsidRPr="00AF6211">
        <w:rPr>
          <w:rFonts w:ascii="Book Antiqua" w:eastAsia="等线" w:hAnsi="Book Antiqua"/>
          <w:kern w:val="2"/>
        </w:rPr>
        <w:t xml:space="preserve"> Cai J, Liu Y, Zhao D, Yong J, Duo S, Song X, Guo Y, Zhao Y, Qin H, Yin X, Wu C, Che J, Lu S, Ding M, Deng H. Efficient generation of hepatocyte-like cells from human induced pluripotent stem cells. </w:t>
      </w:r>
      <w:r w:rsidRPr="00AF6211">
        <w:rPr>
          <w:rFonts w:ascii="Book Antiqua" w:eastAsia="等线" w:hAnsi="Book Antiqua"/>
          <w:i/>
          <w:iCs/>
          <w:kern w:val="2"/>
        </w:rPr>
        <w:t>Cell Res</w:t>
      </w:r>
      <w:r w:rsidRPr="00AF6211">
        <w:rPr>
          <w:rFonts w:ascii="Book Antiqua" w:eastAsia="等线" w:hAnsi="Book Antiqua"/>
          <w:kern w:val="2"/>
        </w:rPr>
        <w:t xml:space="preserve"> 2009; </w:t>
      </w:r>
      <w:r w:rsidRPr="00AF6211">
        <w:rPr>
          <w:rFonts w:ascii="Book Antiqua" w:eastAsia="等线" w:hAnsi="Book Antiqua"/>
          <w:b/>
          <w:bCs/>
          <w:kern w:val="2"/>
        </w:rPr>
        <w:t>19</w:t>
      </w:r>
      <w:r w:rsidRPr="00AF6211">
        <w:rPr>
          <w:rFonts w:ascii="Book Antiqua" w:eastAsia="等线" w:hAnsi="Book Antiqua"/>
          <w:kern w:val="2"/>
        </w:rPr>
        <w:t>: 1233-1242 [</w:t>
      </w:r>
      <w:r w:rsidR="008E341E" w:rsidRPr="00AF6211">
        <w:rPr>
          <w:rFonts w:ascii="Book Antiqua" w:eastAsia="等线" w:hAnsi="Book Antiqua"/>
          <w:kern w:val="2"/>
        </w:rPr>
        <w:t xml:space="preserve">PMID: 19736565 </w:t>
      </w:r>
      <w:r w:rsidRPr="00AF6211">
        <w:rPr>
          <w:rFonts w:ascii="Book Antiqua" w:eastAsia="等线" w:hAnsi="Book Antiqua"/>
          <w:kern w:val="2"/>
        </w:rPr>
        <w:t>DOI: 10.1038/cr.2009.107]</w:t>
      </w:r>
    </w:p>
    <w:p w14:paraId="73528C3C" w14:textId="78CD23A1"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21 </w:t>
      </w:r>
      <w:r w:rsidRPr="00AF6211">
        <w:rPr>
          <w:rFonts w:ascii="Book Antiqua" w:eastAsia="等线" w:hAnsi="Book Antiqua"/>
          <w:b/>
          <w:kern w:val="2"/>
        </w:rPr>
        <w:t>Si-Tayeb K,</w:t>
      </w:r>
      <w:r w:rsidRPr="00AF6211">
        <w:rPr>
          <w:rFonts w:ascii="Book Antiqua" w:eastAsia="等线" w:hAnsi="Book Antiqua"/>
          <w:kern w:val="2"/>
        </w:rPr>
        <w:t xml:space="preserve"> Noto FK, Nagaoka M, Li J, Battle MA, </w:t>
      </w:r>
      <w:proofErr w:type="spellStart"/>
      <w:r w:rsidRPr="00AF6211">
        <w:rPr>
          <w:rFonts w:ascii="Book Antiqua" w:eastAsia="等线" w:hAnsi="Book Antiqua"/>
          <w:kern w:val="2"/>
        </w:rPr>
        <w:t>Duris</w:t>
      </w:r>
      <w:proofErr w:type="spellEnd"/>
      <w:r w:rsidRPr="00AF6211">
        <w:rPr>
          <w:rFonts w:ascii="Book Antiqua" w:eastAsia="等线" w:hAnsi="Book Antiqua"/>
          <w:kern w:val="2"/>
        </w:rPr>
        <w:t xml:space="preserve"> C, North PE, Dalton S, Duncan SA. Highly efficient generation of human hepatocyte-like cells from induced pluripotent stem cells. </w:t>
      </w:r>
      <w:r w:rsidRPr="00AF6211">
        <w:rPr>
          <w:rFonts w:ascii="Book Antiqua" w:eastAsia="等线" w:hAnsi="Book Antiqua"/>
          <w:i/>
          <w:iCs/>
          <w:kern w:val="2"/>
        </w:rPr>
        <w:t>Hepatology</w:t>
      </w:r>
      <w:r w:rsidRPr="00AF6211">
        <w:rPr>
          <w:rFonts w:ascii="Book Antiqua" w:eastAsia="等线" w:hAnsi="Book Antiqua"/>
          <w:kern w:val="2"/>
        </w:rPr>
        <w:t xml:space="preserve"> 2010; </w:t>
      </w:r>
      <w:r w:rsidRPr="00AF6211">
        <w:rPr>
          <w:rFonts w:ascii="Book Antiqua" w:eastAsia="等线" w:hAnsi="Book Antiqua"/>
          <w:b/>
          <w:bCs/>
          <w:kern w:val="2"/>
        </w:rPr>
        <w:t>51</w:t>
      </w:r>
      <w:r w:rsidRPr="00AF6211">
        <w:rPr>
          <w:rFonts w:ascii="Book Antiqua" w:eastAsia="等线" w:hAnsi="Book Antiqua"/>
          <w:kern w:val="2"/>
        </w:rPr>
        <w:t>: 297-305 [</w:t>
      </w:r>
      <w:r w:rsidR="002508F0" w:rsidRPr="00AF6211">
        <w:rPr>
          <w:rFonts w:ascii="Book Antiqua" w:eastAsia="等线" w:hAnsi="Book Antiqua"/>
          <w:kern w:val="2"/>
        </w:rPr>
        <w:t xml:space="preserve">MID: 19998274 </w:t>
      </w:r>
      <w:r w:rsidRPr="00AF6211">
        <w:rPr>
          <w:rFonts w:ascii="Book Antiqua" w:eastAsia="等线" w:hAnsi="Book Antiqua"/>
          <w:kern w:val="2"/>
        </w:rPr>
        <w:t>DOI: 10.1002/hep.23354]</w:t>
      </w:r>
    </w:p>
    <w:p w14:paraId="40DAD43B"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22 </w:t>
      </w:r>
      <w:r w:rsidRPr="00AF6211">
        <w:rPr>
          <w:rFonts w:ascii="Book Antiqua" w:eastAsia="等线" w:hAnsi="Book Antiqua"/>
          <w:b/>
          <w:kern w:val="2"/>
        </w:rPr>
        <w:t>Sullivan GJ</w:t>
      </w:r>
      <w:r w:rsidRPr="00AF6211">
        <w:rPr>
          <w:rFonts w:ascii="Book Antiqua" w:eastAsia="等线" w:hAnsi="Book Antiqua"/>
          <w:kern w:val="2"/>
        </w:rPr>
        <w:t xml:space="preserve">, Hay DC, Park IH, Fletcher J, </w:t>
      </w:r>
      <w:proofErr w:type="spellStart"/>
      <w:r w:rsidRPr="00AF6211">
        <w:rPr>
          <w:rFonts w:ascii="Book Antiqua" w:eastAsia="等线" w:hAnsi="Book Antiqua"/>
          <w:kern w:val="2"/>
        </w:rPr>
        <w:t>Hannoun</w:t>
      </w:r>
      <w:proofErr w:type="spellEnd"/>
      <w:r w:rsidRPr="00AF6211">
        <w:rPr>
          <w:rFonts w:ascii="Book Antiqua" w:eastAsia="等线" w:hAnsi="Book Antiqua"/>
          <w:kern w:val="2"/>
        </w:rPr>
        <w:t xml:space="preserve"> Z, Payne CM, </w:t>
      </w:r>
      <w:proofErr w:type="spellStart"/>
      <w:r w:rsidRPr="00AF6211">
        <w:rPr>
          <w:rFonts w:ascii="Book Antiqua" w:eastAsia="等线" w:hAnsi="Book Antiqua"/>
          <w:kern w:val="2"/>
        </w:rPr>
        <w:t>Dalgetty</w:t>
      </w:r>
      <w:proofErr w:type="spellEnd"/>
      <w:r w:rsidRPr="00AF6211">
        <w:rPr>
          <w:rFonts w:ascii="Book Antiqua" w:eastAsia="等线" w:hAnsi="Book Antiqua"/>
          <w:kern w:val="2"/>
        </w:rPr>
        <w:t xml:space="preserve"> D, Black JR, Ross JA, Samuel K, Wang G, Daley GQ, Lee JH, Church GM, Forbes SJ, </w:t>
      </w:r>
      <w:proofErr w:type="spellStart"/>
      <w:r w:rsidRPr="00AF6211">
        <w:rPr>
          <w:rFonts w:ascii="Book Antiqua" w:eastAsia="等线" w:hAnsi="Book Antiqua"/>
          <w:kern w:val="2"/>
        </w:rPr>
        <w:t>Iredale</w:t>
      </w:r>
      <w:proofErr w:type="spellEnd"/>
      <w:r w:rsidRPr="00AF6211">
        <w:rPr>
          <w:rFonts w:ascii="Book Antiqua" w:eastAsia="等线" w:hAnsi="Book Antiqua"/>
          <w:kern w:val="2"/>
        </w:rPr>
        <w:t xml:space="preserve"> JP, </w:t>
      </w:r>
      <w:proofErr w:type="spellStart"/>
      <w:r w:rsidRPr="00AF6211">
        <w:rPr>
          <w:rFonts w:ascii="Book Antiqua" w:eastAsia="等线" w:hAnsi="Book Antiqua"/>
          <w:kern w:val="2"/>
        </w:rPr>
        <w:t>Wilmut</w:t>
      </w:r>
      <w:proofErr w:type="spellEnd"/>
      <w:r w:rsidRPr="00AF6211">
        <w:rPr>
          <w:rFonts w:ascii="Book Antiqua" w:eastAsia="等线" w:hAnsi="Book Antiqua"/>
          <w:kern w:val="2"/>
        </w:rPr>
        <w:t xml:space="preserve"> I. Generation of functional human hepatic endoderm from human induced pluripotent stem cells. </w:t>
      </w:r>
      <w:r w:rsidRPr="00AF6211">
        <w:rPr>
          <w:rFonts w:ascii="Book Antiqua" w:eastAsia="等线" w:hAnsi="Book Antiqua"/>
          <w:i/>
          <w:kern w:val="2"/>
        </w:rPr>
        <w:t>Hepatology</w:t>
      </w:r>
      <w:r w:rsidRPr="00AF6211">
        <w:rPr>
          <w:rFonts w:ascii="Book Antiqua" w:eastAsia="等线" w:hAnsi="Book Antiqua"/>
          <w:kern w:val="2"/>
        </w:rPr>
        <w:t xml:space="preserve"> 2010; </w:t>
      </w:r>
      <w:r w:rsidRPr="00AF6211">
        <w:rPr>
          <w:rFonts w:ascii="Book Antiqua" w:eastAsia="等线" w:hAnsi="Book Antiqua"/>
          <w:b/>
          <w:kern w:val="2"/>
        </w:rPr>
        <w:t>51</w:t>
      </w:r>
      <w:r w:rsidRPr="00AF6211">
        <w:rPr>
          <w:rFonts w:ascii="Book Antiqua" w:eastAsia="等线" w:hAnsi="Book Antiqua"/>
          <w:kern w:val="2"/>
        </w:rPr>
        <w:t>: 329-335 [PMID: 19877180 DOI: 10.1002/hep.23335]</w:t>
      </w:r>
    </w:p>
    <w:p w14:paraId="260CADC8"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23 </w:t>
      </w:r>
      <w:proofErr w:type="spellStart"/>
      <w:r w:rsidRPr="00AF6211">
        <w:rPr>
          <w:rFonts w:ascii="Book Antiqua" w:eastAsia="等线" w:hAnsi="Book Antiqua"/>
          <w:b/>
          <w:kern w:val="2"/>
        </w:rPr>
        <w:t>Touboul</w:t>
      </w:r>
      <w:proofErr w:type="spellEnd"/>
      <w:r w:rsidRPr="00AF6211">
        <w:rPr>
          <w:rFonts w:ascii="Book Antiqua" w:eastAsia="等线" w:hAnsi="Book Antiqua"/>
          <w:b/>
          <w:kern w:val="2"/>
        </w:rPr>
        <w:t xml:space="preserve"> T</w:t>
      </w:r>
      <w:r w:rsidRPr="00AF6211">
        <w:rPr>
          <w:rFonts w:ascii="Book Antiqua" w:eastAsia="等线" w:hAnsi="Book Antiqua"/>
          <w:kern w:val="2"/>
        </w:rPr>
        <w:t xml:space="preserve">, </w:t>
      </w:r>
      <w:proofErr w:type="spellStart"/>
      <w:r w:rsidRPr="00AF6211">
        <w:rPr>
          <w:rFonts w:ascii="Book Antiqua" w:eastAsia="等线" w:hAnsi="Book Antiqua"/>
          <w:kern w:val="2"/>
        </w:rPr>
        <w:t>Hannan</w:t>
      </w:r>
      <w:proofErr w:type="spellEnd"/>
      <w:r w:rsidRPr="00AF6211">
        <w:rPr>
          <w:rFonts w:ascii="Book Antiqua" w:eastAsia="等线" w:hAnsi="Book Antiqua"/>
          <w:kern w:val="2"/>
        </w:rPr>
        <w:t xml:space="preserve"> NR, </w:t>
      </w:r>
      <w:proofErr w:type="spellStart"/>
      <w:r w:rsidRPr="00AF6211">
        <w:rPr>
          <w:rFonts w:ascii="Book Antiqua" w:eastAsia="等线" w:hAnsi="Book Antiqua"/>
          <w:kern w:val="2"/>
        </w:rPr>
        <w:t>Corbineau</w:t>
      </w:r>
      <w:proofErr w:type="spellEnd"/>
      <w:r w:rsidRPr="00AF6211">
        <w:rPr>
          <w:rFonts w:ascii="Book Antiqua" w:eastAsia="等线" w:hAnsi="Book Antiqua"/>
          <w:kern w:val="2"/>
        </w:rPr>
        <w:t xml:space="preserve"> S, Martinez A, Martinet C, </w:t>
      </w:r>
      <w:proofErr w:type="spellStart"/>
      <w:r w:rsidRPr="00AF6211">
        <w:rPr>
          <w:rFonts w:ascii="Book Antiqua" w:eastAsia="等线" w:hAnsi="Book Antiqua"/>
          <w:kern w:val="2"/>
        </w:rPr>
        <w:t>Branchereau</w:t>
      </w:r>
      <w:proofErr w:type="spellEnd"/>
      <w:r w:rsidRPr="00AF6211">
        <w:rPr>
          <w:rFonts w:ascii="Book Antiqua" w:eastAsia="等线" w:hAnsi="Book Antiqua"/>
          <w:kern w:val="2"/>
        </w:rPr>
        <w:t xml:space="preserve"> S, </w:t>
      </w:r>
      <w:proofErr w:type="spellStart"/>
      <w:r w:rsidRPr="00AF6211">
        <w:rPr>
          <w:rFonts w:ascii="Book Antiqua" w:eastAsia="等线" w:hAnsi="Book Antiqua"/>
          <w:kern w:val="2"/>
        </w:rPr>
        <w:t>Mainot</w:t>
      </w:r>
      <w:proofErr w:type="spellEnd"/>
      <w:r w:rsidRPr="00AF6211">
        <w:rPr>
          <w:rFonts w:ascii="Book Antiqua" w:eastAsia="等线" w:hAnsi="Book Antiqua"/>
          <w:kern w:val="2"/>
        </w:rPr>
        <w:t xml:space="preserve"> S, Strick-Marchand H, Pedersen R, Di Santo J, Weber A, </w:t>
      </w:r>
      <w:proofErr w:type="spellStart"/>
      <w:r w:rsidRPr="00AF6211">
        <w:rPr>
          <w:rFonts w:ascii="Book Antiqua" w:eastAsia="等线" w:hAnsi="Book Antiqua"/>
          <w:kern w:val="2"/>
        </w:rPr>
        <w:t>Vallier</w:t>
      </w:r>
      <w:proofErr w:type="spellEnd"/>
      <w:r w:rsidRPr="00AF6211">
        <w:rPr>
          <w:rFonts w:ascii="Book Antiqua" w:eastAsia="等线" w:hAnsi="Book Antiqua"/>
          <w:kern w:val="2"/>
        </w:rPr>
        <w:t xml:space="preserve"> L. Generation of functional hepatocytes from human embryonic stem cells under chemically defined conditions that recapitulate liver development. </w:t>
      </w:r>
      <w:r w:rsidRPr="00AF6211">
        <w:rPr>
          <w:rFonts w:ascii="Book Antiqua" w:eastAsia="等线" w:hAnsi="Book Antiqua"/>
          <w:i/>
          <w:kern w:val="2"/>
        </w:rPr>
        <w:t>Hepatology</w:t>
      </w:r>
      <w:r w:rsidRPr="00AF6211">
        <w:rPr>
          <w:rFonts w:ascii="Book Antiqua" w:eastAsia="等线" w:hAnsi="Book Antiqua"/>
          <w:kern w:val="2"/>
        </w:rPr>
        <w:t xml:space="preserve"> 2010; </w:t>
      </w:r>
      <w:r w:rsidRPr="00AF6211">
        <w:rPr>
          <w:rFonts w:ascii="Book Antiqua" w:eastAsia="等线" w:hAnsi="Book Antiqua"/>
          <w:b/>
          <w:kern w:val="2"/>
        </w:rPr>
        <w:t>51</w:t>
      </w:r>
      <w:r w:rsidRPr="00AF6211">
        <w:rPr>
          <w:rFonts w:ascii="Book Antiqua" w:eastAsia="等线" w:hAnsi="Book Antiqua"/>
          <w:kern w:val="2"/>
        </w:rPr>
        <w:t>: 1754-1765 [PMID: 20301097 DOI: 10.1002/hep.23506]</w:t>
      </w:r>
    </w:p>
    <w:p w14:paraId="4F739D0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24 </w:t>
      </w:r>
      <w:r w:rsidRPr="00AF6211">
        <w:rPr>
          <w:rFonts w:ascii="Book Antiqua" w:eastAsia="等线" w:hAnsi="Book Antiqua"/>
          <w:b/>
          <w:kern w:val="2"/>
        </w:rPr>
        <w:t>Agarwal S</w:t>
      </w:r>
      <w:r w:rsidRPr="00AF6211">
        <w:rPr>
          <w:rFonts w:ascii="Book Antiqua" w:eastAsia="等线" w:hAnsi="Book Antiqua"/>
          <w:kern w:val="2"/>
        </w:rPr>
        <w:t xml:space="preserve">, Holton KL, Lanza R. Efficient differentiation of functional hepatocytes from human embryonic stem cells. </w:t>
      </w:r>
      <w:r w:rsidRPr="00AF6211">
        <w:rPr>
          <w:rFonts w:ascii="Book Antiqua" w:eastAsia="等线" w:hAnsi="Book Antiqua"/>
          <w:i/>
          <w:kern w:val="2"/>
        </w:rPr>
        <w:t>Stem Cells</w:t>
      </w:r>
      <w:r w:rsidRPr="00AF6211">
        <w:rPr>
          <w:rFonts w:ascii="Book Antiqua" w:eastAsia="等线" w:hAnsi="Book Antiqua"/>
          <w:kern w:val="2"/>
        </w:rPr>
        <w:t xml:space="preserve"> 2008; </w:t>
      </w:r>
      <w:r w:rsidRPr="00AF6211">
        <w:rPr>
          <w:rFonts w:ascii="Book Antiqua" w:eastAsia="等线" w:hAnsi="Book Antiqua"/>
          <w:b/>
          <w:kern w:val="2"/>
        </w:rPr>
        <w:t>26</w:t>
      </w:r>
      <w:r w:rsidRPr="00AF6211">
        <w:rPr>
          <w:rFonts w:ascii="Book Antiqua" w:eastAsia="等线" w:hAnsi="Book Antiqua"/>
          <w:kern w:val="2"/>
        </w:rPr>
        <w:t>: 1117-1127 [PMID: 18292207 DOI: 10.1634/stemcells.2007-1102]</w:t>
      </w:r>
    </w:p>
    <w:p w14:paraId="215C31C5"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25 </w:t>
      </w:r>
      <w:proofErr w:type="spellStart"/>
      <w:r w:rsidRPr="00AF6211">
        <w:rPr>
          <w:rFonts w:ascii="Book Antiqua" w:eastAsia="等线" w:hAnsi="Book Antiqua"/>
          <w:b/>
          <w:kern w:val="2"/>
        </w:rPr>
        <w:t>Zaret</w:t>
      </w:r>
      <w:proofErr w:type="spellEnd"/>
      <w:r w:rsidRPr="00AF6211">
        <w:rPr>
          <w:rFonts w:ascii="Book Antiqua" w:eastAsia="等线" w:hAnsi="Book Antiqua"/>
          <w:b/>
          <w:kern w:val="2"/>
        </w:rPr>
        <w:t xml:space="preserve"> KS</w:t>
      </w:r>
      <w:r w:rsidRPr="00AF6211">
        <w:rPr>
          <w:rFonts w:ascii="Book Antiqua" w:eastAsia="等线" w:hAnsi="Book Antiqua"/>
          <w:kern w:val="2"/>
        </w:rPr>
        <w:t xml:space="preserve">. Regulatory phases of early liver development: paradigms of organogenesis. </w:t>
      </w:r>
      <w:r w:rsidRPr="00AF6211">
        <w:rPr>
          <w:rFonts w:ascii="Book Antiqua" w:eastAsia="等线" w:hAnsi="Book Antiqua"/>
          <w:i/>
          <w:kern w:val="2"/>
        </w:rPr>
        <w:t>Nat Rev Genet</w:t>
      </w:r>
      <w:r w:rsidRPr="00AF6211">
        <w:rPr>
          <w:rFonts w:ascii="Book Antiqua" w:eastAsia="等线" w:hAnsi="Book Antiqua"/>
          <w:kern w:val="2"/>
        </w:rPr>
        <w:t xml:space="preserve"> 2002; </w:t>
      </w:r>
      <w:r w:rsidRPr="00AF6211">
        <w:rPr>
          <w:rFonts w:ascii="Book Antiqua" w:eastAsia="等线" w:hAnsi="Book Antiqua"/>
          <w:b/>
          <w:kern w:val="2"/>
        </w:rPr>
        <w:t>3</w:t>
      </w:r>
      <w:r w:rsidRPr="00AF6211">
        <w:rPr>
          <w:rFonts w:ascii="Book Antiqua" w:eastAsia="等线" w:hAnsi="Book Antiqua"/>
          <w:kern w:val="2"/>
        </w:rPr>
        <w:t>: 499-512 [PMID: 12094228 DOI: 10.1038/nrg837]</w:t>
      </w:r>
    </w:p>
    <w:p w14:paraId="68EE21B0"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26 </w:t>
      </w:r>
      <w:proofErr w:type="spellStart"/>
      <w:r w:rsidRPr="00AF6211">
        <w:rPr>
          <w:rFonts w:ascii="Book Antiqua" w:eastAsia="等线" w:hAnsi="Book Antiqua"/>
          <w:b/>
          <w:kern w:val="2"/>
        </w:rPr>
        <w:t>Rambhatla</w:t>
      </w:r>
      <w:proofErr w:type="spellEnd"/>
      <w:r w:rsidRPr="00AF6211">
        <w:rPr>
          <w:rFonts w:ascii="Book Antiqua" w:eastAsia="等线" w:hAnsi="Book Antiqua"/>
          <w:b/>
          <w:kern w:val="2"/>
        </w:rPr>
        <w:t xml:space="preserve"> L</w:t>
      </w:r>
      <w:r w:rsidRPr="00AF6211">
        <w:rPr>
          <w:rFonts w:ascii="Book Antiqua" w:eastAsia="等线" w:hAnsi="Book Antiqua"/>
          <w:kern w:val="2"/>
        </w:rPr>
        <w:t xml:space="preserve">, Chiu CP, Kundu P, Peng Y, Carpenter MK. Generation of hepatocyte-like cells from human embryonic stem cells. </w:t>
      </w:r>
      <w:r w:rsidRPr="00AF6211">
        <w:rPr>
          <w:rFonts w:ascii="Book Antiqua" w:eastAsia="等线" w:hAnsi="Book Antiqua"/>
          <w:i/>
          <w:kern w:val="2"/>
        </w:rPr>
        <w:t>Cell Transplant</w:t>
      </w:r>
      <w:r w:rsidRPr="00AF6211">
        <w:rPr>
          <w:rFonts w:ascii="Book Antiqua" w:eastAsia="等线" w:hAnsi="Book Antiqua"/>
          <w:kern w:val="2"/>
        </w:rPr>
        <w:t xml:space="preserve"> 2003; </w:t>
      </w:r>
      <w:r w:rsidRPr="00AF6211">
        <w:rPr>
          <w:rFonts w:ascii="Book Antiqua" w:eastAsia="等线" w:hAnsi="Book Antiqua"/>
          <w:b/>
          <w:kern w:val="2"/>
        </w:rPr>
        <w:t>12</w:t>
      </w:r>
      <w:r w:rsidRPr="00AF6211">
        <w:rPr>
          <w:rFonts w:ascii="Book Antiqua" w:eastAsia="等线" w:hAnsi="Book Antiqua"/>
          <w:kern w:val="2"/>
        </w:rPr>
        <w:t>: 1-11 [PMID: 12693659]</w:t>
      </w:r>
    </w:p>
    <w:p w14:paraId="128F55F3"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27 </w:t>
      </w:r>
      <w:r w:rsidRPr="00AF6211">
        <w:rPr>
          <w:rFonts w:ascii="Book Antiqua" w:eastAsia="等线" w:hAnsi="Book Antiqua"/>
          <w:b/>
          <w:kern w:val="2"/>
        </w:rPr>
        <w:t>Soto-Gutierrez A</w:t>
      </w:r>
      <w:r w:rsidRPr="00AF6211">
        <w:rPr>
          <w:rFonts w:ascii="Book Antiqua" w:eastAsia="等线" w:hAnsi="Book Antiqua"/>
          <w:kern w:val="2"/>
        </w:rPr>
        <w:t xml:space="preserve">, Navarro-Alvarez N, Rivas-Carrillo JD, Chen Y, </w:t>
      </w:r>
      <w:proofErr w:type="spellStart"/>
      <w:r w:rsidRPr="00AF6211">
        <w:rPr>
          <w:rFonts w:ascii="Book Antiqua" w:eastAsia="等线" w:hAnsi="Book Antiqua"/>
          <w:kern w:val="2"/>
        </w:rPr>
        <w:t>Yamatsuji</w:t>
      </w:r>
      <w:proofErr w:type="spellEnd"/>
      <w:r w:rsidRPr="00AF6211">
        <w:rPr>
          <w:rFonts w:ascii="Book Antiqua" w:eastAsia="等线" w:hAnsi="Book Antiqua"/>
          <w:kern w:val="2"/>
        </w:rPr>
        <w:t xml:space="preserve"> T, Tanaka N, Kobayashi N. Differentiation of human embryonic stem cells to hepatocytes using deleted variant of HGF and poly-amino-urethane-coated </w:t>
      </w:r>
      <w:r w:rsidRPr="00AF6211">
        <w:rPr>
          <w:rFonts w:ascii="Book Antiqua" w:eastAsia="等线" w:hAnsi="Book Antiqua"/>
          <w:kern w:val="2"/>
        </w:rPr>
        <w:lastRenderedPageBreak/>
        <w:t xml:space="preserve">nonwoven polytetrafluoroethylene fabric. </w:t>
      </w:r>
      <w:r w:rsidRPr="00AF6211">
        <w:rPr>
          <w:rFonts w:ascii="Book Antiqua" w:eastAsia="等线" w:hAnsi="Book Antiqua"/>
          <w:i/>
          <w:kern w:val="2"/>
        </w:rPr>
        <w:t>Cell Transplant</w:t>
      </w:r>
      <w:r w:rsidRPr="00AF6211">
        <w:rPr>
          <w:rFonts w:ascii="Book Antiqua" w:eastAsia="等线" w:hAnsi="Book Antiqua"/>
          <w:kern w:val="2"/>
        </w:rPr>
        <w:t xml:space="preserve"> 2006; </w:t>
      </w:r>
      <w:r w:rsidRPr="00AF6211">
        <w:rPr>
          <w:rFonts w:ascii="Book Antiqua" w:eastAsia="等线" w:hAnsi="Book Antiqua"/>
          <w:b/>
          <w:kern w:val="2"/>
        </w:rPr>
        <w:t>15</w:t>
      </w:r>
      <w:r w:rsidRPr="00AF6211">
        <w:rPr>
          <w:rFonts w:ascii="Book Antiqua" w:eastAsia="等线" w:hAnsi="Book Antiqua"/>
          <w:kern w:val="2"/>
        </w:rPr>
        <w:t>: 335-341 [PMID: 16898227]</w:t>
      </w:r>
    </w:p>
    <w:p w14:paraId="1FE10C2B"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28 </w:t>
      </w:r>
      <w:proofErr w:type="spellStart"/>
      <w:r w:rsidRPr="00AF6211">
        <w:rPr>
          <w:rFonts w:ascii="Book Antiqua" w:eastAsia="等线" w:hAnsi="Book Antiqua"/>
          <w:b/>
          <w:kern w:val="2"/>
        </w:rPr>
        <w:t>Kamiya</w:t>
      </w:r>
      <w:proofErr w:type="spellEnd"/>
      <w:r w:rsidRPr="00AF6211">
        <w:rPr>
          <w:rFonts w:ascii="Book Antiqua" w:eastAsia="等线" w:hAnsi="Book Antiqua"/>
          <w:b/>
          <w:kern w:val="2"/>
        </w:rPr>
        <w:t xml:space="preserve"> A</w:t>
      </w:r>
      <w:r w:rsidRPr="00AF6211">
        <w:rPr>
          <w:rFonts w:ascii="Book Antiqua" w:eastAsia="等线" w:hAnsi="Book Antiqua"/>
          <w:kern w:val="2"/>
        </w:rPr>
        <w:t xml:space="preserve">, Kinoshita T, </w:t>
      </w:r>
      <w:proofErr w:type="spellStart"/>
      <w:r w:rsidRPr="00AF6211">
        <w:rPr>
          <w:rFonts w:ascii="Book Antiqua" w:eastAsia="等线" w:hAnsi="Book Antiqua"/>
          <w:kern w:val="2"/>
        </w:rPr>
        <w:t>Miyajima</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Oncostatin</w:t>
      </w:r>
      <w:proofErr w:type="spellEnd"/>
      <w:r w:rsidRPr="00AF6211">
        <w:rPr>
          <w:rFonts w:ascii="Book Antiqua" w:eastAsia="等线" w:hAnsi="Book Antiqua"/>
          <w:kern w:val="2"/>
        </w:rPr>
        <w:t xml:space="preserve"> M and hepatocyte growth factor induce hepatic maturation via distinct signaling pathways. </w:t>
      </w:r>
      <w:r w:rsidRPr="00AF6211">
        <w:rPr>
          <w:rFonts w:ascii="Book Antiqua" w:eastAsia="等线" w:hAnsi="Book Antiqua"/>
          <w:i/>
          <w:kern w:val="2"/>
        </w:rPr>
        <w:t>FEBS Lett</w:t>
      </w:r>
      <w:r w:rsidRPr="00AF6211">
        <w:rPr>
          <w:rFonts w:ascii="Book Antiqua" w:eastAsia="等线" w:hAnsi="Book Antiqua"/>
          <w:kern w:val="2"/>
        </w:rPr>
        <w:t xml:space="preserve"> 2001; </w:t>
      </w:r>
      <w:r w:rsidRPr="00AF6211">
        <w:rPr>
          <w:rFonts w:ascii="Book Antiqua" w:eastAsia="等线" w:hAnsi="Book Antiqua"/>
          <w:b/>
          <w:kern w:val="2"/>
        </w:rPr>
        <w:t>492</w:t>
      </w:r>
      <w:r w:rsidRPr="00AF6211">
        <w:rPr>
          <w:rFonts w:ascii="Book Antiqua" w:eastAsia="等线" w:hAnsi="Book Antiqua"/>
          <w:kern w:val="2"/>
        </w:rPr>
        <w:t>: 90-94 [PMID: 11248243]</w:t>
      </w:r>
    </w:p>
    <w:p w14:paraId="179C8CA3"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29 </w:t>
      </w:r>
      <w:r w:rsidRPr="00AF6211">
        <w:rPr>
          <w:rFonts w:ascii="Book Antiqua" w:eastAsia="等线" w:hAnsi="Book Antiqua"/>
          <w:b/>
          <w:kern w:val="2"/>
        </w:rPr>
        <w:t>Schmidt C</w:t>
      </w:r>
      <w:r w:rsidRPr="00AF6211">
        <w:rPr>
          <w:rFonts w:ascii="Book Antiqua" w:eastAsia="等线" w:hAnsi="Book Antiqua"/>
          <w:kern w:val="2"/>
        </w:rPr>
        <w:t xml:space="preserve">, </w:t>
      </w:r>
      <w:proofErr w:type="spellStart"/>
      <w:r w:rsidRPr="00AF6211">
        <w:rPr>
          <w:rFonts w:ascii="Book Antiqua" w:eastAsia="等线" w:hAnsi="Book Antiqua"/>
          <w:kern w:val="2"/>
        </w:rPr>
        <w:t>Bladt</w:t>
      </w:r>
      <w:proofErr w:type="spellEnd"/>
      <w:r w:rsidRPr="00AF6211">
        <w:rPr>
          <w:rFonts w:ascii="Book Antiqua" w:eastAsia="等线" w:hAnsi="Book Antiqua"/>
          <w:kern w:val="2"/>
        </w:rPr>
        <w:t xml:space="preserve"> F, </w:t>
      </w:r>
      <w:proofErr w:type="spellStart"/>
      <w:r w:rsidRPr="00AF6211">
        <w:rPr>
          <w:rFonts w:ascii="Book Antiqua" w:eastAsia="等线" w:hAnsi="Book Antiqua"/>
          <w:kern w:val="2"/>
        </w:rPr>
        <w:t>Goedecke</w:t>
      </w:r>
      <w:proofErr w:type="spellEnd"/>
      <w:r w:rsidRPr="00AF6211">
        <w:rPr>
          <w:rFonts w:ascii="Book Antiqua" w:eastAsia="等线" w:hAnsi="Book Antiqua"/>
          <w:kern w:val="2"/>
        </w:rPr>
        <w:t xml:space="preserve"> S, </w:t>
      </w:r>
      <w:proofErr w:type="spellStart"/>
      <w:r w:rsidRPr="00AF6211">
        <w:rPr>
          <w:rFonts w:ascii="Book Antiqua" w:eastAsia="等线" w:hAnsi="Book Antiqua"/>
          <w:kern w:val="2"/>
        </w:rPr>
        <w:t>Brinkmann</w:t>
      </w:r>
      <w:proofErr w:type="spellEnd"/>
      <w:r w:rsidRPr="00AF6211">
        <w:rPr>
          <w:rFonts w:ascii="Book Antiqua" w:eastAsia="等线" w:hAnsi="Book Antiqua"/>
          <w:kern w:val="2"/>
        </w:rPr>
        <w:t xml:space="preserve"> V, </w:t>
      </w:r>
      <w:proofErr w:type="spellStart"/>
      <w:r w:rsidRPr="00AF6211">
        <w:rPr>
          <w:rFonts w:ascii="Book Antiqua" w:eastAsia="等线" w:hAnsi="Book Antiqua"/>
          <w:kern w:val="2"/>
        </w:rPr>
        <w:t>Zschiesche</w:t>
      </w:r>
      <w:proofErr w:type="spellEnd"/>
      <w:r w:rsidRPr="00AF6211">
        <w:rPr>
          <w:rFonts w:ascii="Book Antiqua" w:eastAsia="等线" w:hAnsi="Book Antiqua"/>
          <w:kern w:val="2"/>
        </w:rPr>
        <w:t xml:space="preserve"> W, Sharpe M, </w:t>
      </w:r>
      <w:proofErr w:type="spellStart"/>
      <w:r w:rsidRPr="00AF6211">
        <w:rPr>
          <w:rFonts w:ascii="Book Antiqua" w:eastAsia="等线" w:hAnsi="Book Antiqua"/>
          <w:kern w:val="2"/>
        </w:rPr>
        <w:t>Gherardi</w:t>
      </w:r>
      <w:proofErr w:type="spellEnd"/>
      <w:r w:rsidRPr="00AF6211">
        <w:rPr>
          <w:rFonts w:ascii="Book Antiqua" w:eastAsia="等线" w:hAnsi="Book Antiqua"/>
          <w:kern w:val="2"/>
        </w:rPr>
        <w:t xml:space="preserve"> E, </w:t>
      </w:r>
      <w:proofErr w:type="spellStart"/>
      <w:r w:rsidRPr="00AF6211">
        <w:rPr>
          <w:rFonts w:ascii="Book Antiqua" w:eastAsia="等线" w:hAnsi="Book Antiqua"/>
          <w:kern w:val="2"/>
        </w:rPr>
        <w:t>Birchmeier</w:t>
      </w:r>
      <w:proofErr w:type="spellEnd"/>
      <w:r w:rsidRPr="00AF6211">
        <w:rPr>
          <w:rFonts w:ascii="Book Antiqua" w:eastAsia="等线" w:hAnsi="Book Antiqua"/>
          <w:kern w:val="2"/>
        </w:rPr>
        <w:t xml:space="preserve"> C. Scatter factor/hepatocyte growth factor is essential for liver development. </w:t>
      </w:r>
      <w:r w:rsidRPr="00AF6211">
        <w:rPr>
          <w:rFonts w:ascii="Book Antiqua" w:eastAsia="等线" w:hAnsi="Book Antiqua"/>
          <w:i/>
          <w:kern w:val="2"/>
        </w:rPr>
        <w:t>Nature</w:t>
      </w:r>
      <w:r w:rsidRPr="00AF6211">
        <w:rPr>
          <w:rFonts w:ascii="Book Antiqua" w:eastAsia="等线" w:hAnsi="Book Antiqua"/>
          <w:kern w:val="2"/>
        </w:rPr>
        <w:t xml:space="preserve"> 1995; </w:t>
      </w:r>
      <w:r w:rsidRPr="00AF6211">
        <w:rPr>
          <w:rFonts w:ascii="Book Antiqua" w:eastAsia="等线" w:hAnsi="Book Antiqua"/>
          <w:b/>
          <w:kern w:val="2"/>
        </w:rPr>
        <w:t>373</w:t>
      </w:r>
      <w:r w:rsidRPr="00AF6211">
        <w:rPr>
          <w:rFonts w:ascii="Book Antiqua" w:eastAsia="等线" w:hAnsi="Book Antiqua"/>
          <w:kern w:val="2"/>
        </w:rPr>
        <w:t>: 699-702 [PMID: 7854452 DOI: 10.1038/373699a0]</w:t>
      </w:r>
    </w:p>
    <w:p w14:paraId="6BCC19D6" w14:textId="1115ED9F"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30 </w:t>
      </w:r>
      <w:r w:rsidRPr="00AF6211">
        <w:rPr>
          <w:rFonts w:ascii="Book Antiqua" w:eastAsia="等线" w:hAnsi="Book Antiqua"/>
          <w:b/>
          <w:kern w:val="2"/>
        </w:rPr>
        <w:t>Kinoshita T</w:t>
      </w:r>
      <w:r w:rsidRPr="00AF6211">
        <w:rPr>
          <w:rFonts w:ascii="Book Antiqua" w:eastAsia="等线" w:hAnsi="Book Antiqua"/>
          <w:kern w:val="2"/>
        </w:rPr>
        <w:t xml:space="preserve">, Sekiguchi T, Xu MJ, Ito Y, </w:t>
      </w:r>
      <w:proofErr w:type="spellStart"/>
      <w:r w:rsidRPr="00AF6211">
        <w:rPr>
          <w:rFonts w:ascii="Book Antiqua" w:eastAsia="等线" w:hAnsi="Book Antiqua"/>
          <w:kern w:val="2"/>
        </w:rPr>
        <w:t>Kamiya</w:t>
      </w:r>
      <w:proofErr w:type="spellEnd"/>
      <w:r w:rsidRPr="00AF6211">
        <w:rPr>
          <w:rFonts w:ascii="Book Antiqua" w:eastAsia="等线" w:hAnsi="Book Antiqua"/>
          <w:kern w:val="2"/>
        </w:rPr>
        <w:t xml:space="preserve"> A, Tsuji K, </w:t>
      </w:r>
      <w:proofErr w:type="spellStart"/>
      <w:r w:rsidRPr="00AF6211">
        <w:rPr>
          <w:rFonts w:ascii="Book Antiqua" w:eastAsia="等线" w:hAnsi="Book Antiqua"/>
          <w:kern w:val="2"/>
        </w:rPr>
        <w:t>Nakahata</w:t>
      </w:r>
      <w:proofErr w:type="spellEnd"/>
      <w:r w:rsidRPr="00AF6211">
        <w:rPr>
          <w:rFonts w:ascii="Book Antiqua" w:eastAsia="等线" w:hAnsi="Book Antiqua"/>
          <w:kern w:val="2"/>
        </w:rPr>
        <w:t xml:space="preserve"> T, </w:t>
      </w:r>
      <w:proofErr w:type="spellStart"/>
      <w:r w:rsidRPr="00AF6211">
        <w:rPr>
          <w:rFonts w:ascii="Book Antiqua" w:eastAsia="等线" w:hAnsi="Book Antiqua"/>
          <w:kern w:val="2"/>
        </w:rPr>
        <w:t>Miyajima</w:t>
      </w:r>
      <w:proofErr w:type="spellEnd"/>
      <w:r w:rsidRPr="00AF6211">
        <w:rPr>
          <w:rFonts w:ascii="Book Antiqua" w:eastAsia="等线" w:hAnsi="Book Antiqua"/>
          <w:kern w:val="2"/>
        </w:rPr>
        <w:t xml:space="preserve"> A. Hepatic differentiation induced by </w:t>
      </w:r>
      <w:proofErr w:type="spellStart"/>
      <w:r w:rsidRPr="00AF6211">
        <w:rPr>
          <w:rFonts w:ascii="Book Antiqua" w:eastAsia="等线" w:hAnsi="Book Antiqua"/>
          <w:kern w:val="2"/>
        </w:rPr>
        <w:t>oncostatin</w:t>
      </w:r>
      <w:proofErr w:type="spellEnd"/>
      <w:r w:rsidRPr="00AF6211">
        <w:rPr>
          <w:rFonts w:ascii="Book Antiqua" w:eastAsia="等线" w:hAnsi="Book Antiqua"/>
          <w:kern w:val="2"/>
        </w:rPr>
        <w:t xml:space="preserve"> M attenuates fetal liver hematopoiesis. </w:t>
      </w:r>
      <w:r w:rsidRPr="00AF6211">
        <w:rPr>
          <w:rFonts w:ascii="Book Antiqua" w:eastAsia="等线" w:hAnsi="Book Antiqua"/>
          <w:i/>
          <w:kern w:val="2"/>
        </w:rPr>
        <w:t xml:space="preserve">Proc Natl </w:t>
      </w:r>
      <w:proofErr w:type="spellStart"/>
      <w:r w:rsidRPr="00AF6211">
        <w:rPr>
          <w:rFonts w:ascii="Book Antiqua" w:eastAsia="等线" w:hAnsi="Book Antiqua"/>
          <w:i/>
          <w:kern w:val="2"/>
        </w:rPr>
        <w:t>Acad</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Sci</w:t>
      </w:r>
      <w:proofErr w:type="spellEnd"/>
      <w:r w:rsidRPr="00AF6211">
        <w:rPr>
          <w:rFonts w:ascii="Book Antiqua" w:eastAsia="等线" w:hAnsi="Book Antiqua"/>
          <w:i/>
          <w:kern w:val="2"/>
        </w:rPr>
        <w:t xml:space="preserve"> USA</w:t>
      </w:r>
      <w:r w:rsidRPr="00AF6211">
        <w:rPr>
          <w:rFonts w:ascii="Book Antiqua" w:eastAsia="等线" w:hAnsi="Book Antiqua"/>
          <w:kern w:val="2"/>
        </w:rPr>
        <w:t xml:space="preserve"> 1999; </w:t>
      </w:r>
      <w:r w:rsidRPr="00AF6211">
        <w:rPr>
          <w:rFonts w:ascii="Book Antiqua" w:eastAsia="等线" w:hAnsi="Book Antiqua"/>
          <w:b/>
          <w:kern w:val="2"/>
        </w:rPr>
        <w:t>96</w:t>
      </w:r>
      <w:r w:rsidRPr="00AF6211">
        <w:rPr>
          <w:rFonts w:ascii="Book Antiqua" w:eastAsia="等线" w:hAnsi="Book Antiqua"/>
          <w:kern w:val="2"/>
        </w:rPr>
        <w:t>: 7265-7270 [PMID: 10377403]</w:t>
      </w:r>
    </w:p>
    <w:p w14:paraId="100811AB"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31 </w:t>
      </w:r>
      <w:r w:rsidRPr="00AF6211">
        <w:rPr>
          <w:rFonts w:ascii="Book Antiqua" w:eastAsia="等线" w:hAnsi="Book Antiqua"/>
          <w:b/>
          <w:kern w:val="2"/>
        </w:rPr>
        <w:t>Kinoshita T</w:t>
      </w:r>
      <w:r w:rsidRPr="00AF6211">
        <w:rPr>
          <w:rFonts w:ascii="Book Antiqua" w:eastAsia="等线" w:hAnsi="Book Antiqua"/>
          <w:kern w:val="2"/>
        </w:rPr>
        <w:t xml:space="preserve">, </w:t>
      </w:r>
      <w:proofErr w:type="spellStart"/>
      <w:r w:rsidRPr="00AF6211">
        <w:rPr>
          <w:rFonts w:ascii="Book Antiqua" w:eastAsia="等线" w:hAnsi="Book Antiqua"/>
          <w:kern w:val="2"/>
        </w:rPr>
        <w:t>Miyajima</w:t>
      </w:r>
      <w:proofErr w:type="spellEnd"/>
      <w:r w:rsidRPr="00AF6211">
        <w:rPr>
          <w:rFonts w:ascii="Book Antiqua" w:eastAsia="等线" w:hAnsi="Book Antiqua"/>
          <w:kern w:val="2"/>
        </w:rPr>
        <w:t xml:space="preserve"> A. Cytokine regulation of liver development. </w:t>
      </w:r>
      <w:proofErr w:type="spellStart"/>
      <w:r w:rsidRPr="00AF6211">
        <w:rPr>
          <w:rFonts w:ascii="Book Antiqua" w:eastAsia="等线" w:hAnsi="Book Antiqua"/>
          <w:i/>
          <w:kern w:val="2"/>
        </w:rPr>
        <w:t>Biochim</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Biophys</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Acta</w:t>
      </w:r>
      <w:proofErr w:type="spellEnd"/>
      <w:r w:rsidRPr="00AF6211">
        <w:rPr>
          <w:rFonts w:ascii="Book Antiqua" w:eastAsia="等线" w:hAnsi="Book Antiqua"/>
          <w:kern w:val="2"/>
        </w:rPr>
        <w:t xml:space="preserve"> 2002; </w:t>
      </w:r>
      <w:r w:rsidRPr="00AF6211">
        <w:rPr>
          <w:rFonts w:ascii="Book Antiqua" w:eastAsia="等线" w:hAnsi="Book Antiqua"/>
          <w:b/>
          <w:kern w:val="2"/>
        </w:rPr>
        <w:t>1592</w:t>
      </w:r>
      <w:r w:rsidRPr="00AF6211">
        <w:rPr>
          <w:rFonts w:ascii="Book Antiqua" w:eastAsia="等线" w:hAnsi="Book Antiqua"/>
          <w:kern w:val="2"/>
        </w:rPr>
        <w:t>: 303-312 [PMID: 12421674]</w:t>
      </w:r>
    </w:p>
    <w:p w14:paraId="209A8864"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32 </w:t>
      </w:r>
      <w:proofErr w:type="spellStart"/>
      <w:r w:rsidRPr="00AF6211">
        <w:rPr>
          <w:rFonts w:ascii="Book Antiqua" w:eastAsia="等线" w:hAnsi="Book Antiqua"/>
          <w:b/>
          <w:kern w:val="2"/>
        </w:rPr>
        <w:t>Kamiya</w:t>
      </w:r>
      <w:proofErr w:type="spellEnd"/>
      <w:r w:rsidRPr="00AF6211">
        <w:rPr>
          <w:rFonts w:ascii="Book Antiqua" w:eastAsia="等线" w:hAnsi="Book Antiqua"/>
          <w:b/>
          <w:kern w:val="2"/>
        </w:rPr>
        <w:t xml:space="preserve"> A</w:t>
      </w:r>
      <w:r w:rsidRPr="00AF6211">
        <w:rPr>
          <w:rFonts w:ascii="Book Antiqua" w:eastAsia="等线" w:hAnsi="Book Antiqua"/>
          <w:kern w:val="2"/>
        </w:rPr>
        <w:t xml:space="preserve">, Kinoshita T, Ito Y, Matsui T, </w:t>
      </w:r>
      <w:proofErr w:type="spellStart"/>
      <w:r w:rsidRPr="00AF6211">
        <w:rPr>
          <w:rFonts w:ascii="Book Antiqua" w:eastAsia="等线" w:hAnsi="Book Antiqua"/>
          <w:kern w:val="2"/>
        </w:rPr>
        <w:t>Morikawa</w:t>
      </w:r>
      <w:proofErr w:type="spellEnd"/>
      <w:r w:rsidRPr="00AF6211">
        <w:rPr>
          <w:rFonts w:ascii="Book Antiqua" w:eastAsia="等线" w:hAnsi="Book Antiqua"/>
          <w:kern w:val="2"/>
        </w:rPr>
        <w:t xml:space="preserve"> Y, </w:t>
      </w:r>
      <w:proofErr w:type="spellStart"/>
      <w:r w:rsidRPr="00AF6211">
        <w:rPr>
          <w:rFonts w:ascii="Book Antiqua" w:eastAsia="等线" w:hAnsi="Book Antiqua"/>
          <w:kern w:val="2"/>
        </w:rPr>
        <w:t>Senba</w:t>
      </w:r>
      <w:proofErr w:type="spellEnd"/>
      <w:r w:rsidRPr="00AF6211">
        <w:rPr>
          <w:rFonts w:ascii="Book Antiqua" w:eastAsia="等线" w:hAnsi="Book Antiqua"/>
          <w:kern w:val="2"/>
        </w:rPr>
        <w:t xml:space="preserve"> E, Nakashima K, </w:t>
      </w:r>
      <w:proofErr w:type="spellStart"/>
      <w:r w:rsidRPr="00AF6211">
        <w:rPr>
          <w:rFonts w:ascii="Book Antiqua" w:eastAsia="等线" w:hAnsi="Book Antiqua"/>
          <w:kern w:val="2"/>
        </w:rPr>
        <w:t>Taga</w:t>
      </w:r>
      <w:proofErr w:type="spellEnd"/>
      <w:r w:rsidRPr="00AF6211">
        <w:rPr>
          <w:rFonts w:ascii="Book Antiqua" w:eastAsia="等线" w:hAnsi="Book Antiqua"/>
          <w:kern w:val="2"/>
        </w:rPr>
        <w:t xml:space="preserve"> T, Yoshida K, </w:t>
      </w:r>
      <w:proofErr w:type="spellStart"/>
      <w:r w:rsidRPr="00AF6211">
        <w:rPr>
          <w:rFonts w:ascii="Book Antiqua" w:eastAsia="等线" w:hAnsi="Book Antiqua"/>
          <w:kern w:val="2"/>
        </w:rPr>
        <w:t>Kishimoto</w:t>
      </w:r>
      <w:proofErr w:type="spellEnd"/>
      <w:r w:rsidRPr="00AF6211">
        <w:rPr>
          <w:rFonts w:ascii="Book Antiqua" w:eastAsia="等线" w:hAnsi="Book Antiqua"/>
          <w:kern w:val="2"/>
        </w:rPr>
        <w:t xml:space="preserve"> T, </w:t>
      </w:r>
      <w:proofErr w:type="spellStart"/>
      <w:r w:rsidRPr="00AF6211">
        <w:rPr>
          <w:rFonts w:ascii="Book Antiqua" w:eastAsia="等线" w:hAnsi="Book Antiqua"/>
          <w:kern w:val="2"/>
        </w:rPr>
        <w:t>Miyajima</w:t>
      </w:r>
      <w:proofErr w:type="spellEnd"/>
      <w:r w:rsidRPr="00AF6211">
        <w:rPr>
          <w:rFonts w:ascii="Book Antiqua" w:eastAsia="等线" w:hAnsi="Book Antiqua"/>
          <w:kern w:val="2"/>
        </w:rPr>
        <w:t xml:space="preserve"> A. Fetal liver development requires a paracrine action of </w:t>
      </w:r>
      <w:proofErr w:type="spellStart"/>
      <w:r w:rsidRPr="00AF6211">
        <w:rPr>
          <w:rFonts w:ascii="Book Antiqua" w:eastAsia="等线" w:hAnsi="Book Antiqua"/>
          <w:kern w:val="2"/>
        </w:rPr>
        <w:t>oncostatin</w:t>
      </w:r>
      <w:proofErr w:type="spellEnd"/>
      <w:r w:rsidRPr="00AF6211">
        <w:rPr>
          <w:rFonts w:ascii="Book Antiqua" w:eastAsia="等线" w:hAnsi="Book Antiqua"/>
          <w:kern w:val="2"/>
        </w:rPr>
        <w:t xml:space="preserve"> M through the gp130 signal transducer. </w:t>
      </w:r>
      <w:r w:rsidRPr="00AF6211">
        <w:rPr>
          <w:rFonts w:ascii="Book Antiqua" w:eastAsia="等线" w:hAnsi="Book Antiqua"/>
          <w:i/>
          <w:kern w:val="2"/>
        </w:rPr>
        <w:t>EMBO J</w:t>
      </w:r>
      <w:r w:rsidRPr="00AF6211">
        <w:rPr>
          <w:rFonts w:ascii="Book Antiqua" w:eastAsia="等线" w:hAnsi="Book Antiqua"/>
          <w:kern w:val="2"/>
        </w:rPr>
        <w:t xml:space="preserve"> 1999; </w:t>
      </w:r>
      <w:r w:rsidRPr="00AF6211">
        <w:rPr>
          <w:rFonts w:ascii="Book Antiqua" w:eastAsia="等线" w:hAnsi="Book Antiqua"/>
          <w:b/>
          <w:kern w:val="2"/>
        </w:rPr>
        <w:t>18</w:t>
      </w:r>
      <w:r w:rsidRPr="00AF6211">
        <w:rPr>
          <w:rFonts w:ascii="Book Antiqua" w:eastAsia="等线" w:hAnsi="Book Antiqua"/>
          <w:kern w:val="2"/>
        </w:rPr>
        <w:t>: 2127-2136 [PMID: 10205167 DOI: 10.1093/</w:t>
      </w:r>
      <w:proofErr w:type="spellStart"/>
      <w:r w:rsidRPr="00AF6211">
        <w:rPr>
          <w:rFonts w:ascii="Book Antiqua" w:eastAsia="等线" w:hAnsi="Book Antiqua"/>
          <w:kern w:val="2"/>
        </w:rPr>
        <w:t>emboj</w:t>
      </w:r>
      <w:proofErr w:type="spellEnd"/>
      <w:r w:rsidRPr="00AF6211">
        <w:rPr>
          <w:rFonts w:ascii="Book Antiqua" w:eastAsia="等线" w:hAnsi="Book Antiqua"/>
          <w:kern w:val="2"/>
        </w:rPr>
        <w:t>/18.8.2127]</w:t>
      </w:r>
    </w:p>
    <w:p w14:paraId="636F31CD"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33 </w:t>
      </w:r>
      <w:r w:rsidRPr="00AF6211">
        <w:rPr>
          <w:rFonts w:ascii="Book Antiqua" w:eastAsia="等线" w:hAnsi="Book Antiqua"/>
          <w:b/>
          <w:kern w:val="2"/>
        </w:rPr>
        <w:t>Funakoshi N</w:t>
      </w:r>
      <w:r w:rsidRPr="00AF6211">
        <w:rPr>
          <w:rFonts w:ascii="Book Antiqua" w:eastAsia="等线" w:hAnsi="Book Antiqua"/>
          <w:kern w:val="2"/>
        </w:rPr>
        <w:t xml:space="preserve">, </w:t>
      </w:r>
      <w:proofErr w:type="spellStart"/>
      <w:r w:rsidRPr="00AF6211">
        <w:rPr>
          <w:rFonts w:ascii="Book Antiqua" w:eastAsia="等线" w:hAnsi="Book Antiqua"/>
          <w:kern w:val="2"/>
        </w:rPr>
        <w:t>Duret</w:t>
      </w:r>
      <w:proofErr w:type="spellEnd"/>
      <w:r w:rsidRPr="00AF6211">
        <w:rPr>
          <w:rFonts w:ascii="Book Antiqua" w:eastAsia="等线" w:hAnsi="Book Antiqua"/>
          <w:kern w:val="2"/>
        </w:rPr>
        <w:t xml:space="preserve"> C, </w:t>
      </w:r>
      <w:proofErr w:type="spellStart"/>
      <w:r w:rsidRPr="00AF6211">
        <w:rPr>
          <w:rFonts w:ascii="Book Antiqua" w:eastAsia="等线" w:hAnsi="Book Antiqua"/>
          <w:kern w:val="2"/>
        </w:rPr>
        <w:t>Pascussi</w:t>
      </w:r>
      <w:proofErr w:type="spellEnd"/>
      <w:r w:rsidRPr="00AF6211">
        <w:rPr>
          <w:rFonts w:ascii="Book Antiqua" w:eastAsia="等线" w:hAnsi="Book Antiqua"/>
          <w:kern w:val="2"/>
        </w:rPr>
        <w:t xml:space="preserve"> JM, Blanc P, </w:t>
      </w:r>
      <w:proofErr w:type="spellStart"/>
      <w:r w:rsidRPr="00AF6211">
        <w:rPr>
          <w:rFonts w:ascii="Book Antiqua" w:eastAsia="等线" w:hAnsi="Book Antiqua"/>
          <w:kern w:val="2"/>
        </w:rPr>
        <w:t>Maurel</w:t>
      </w:r>
      <w:proofErr w:type="spellEnd"/>
      <w:r w:rsidRPr="00AF6211">
        <w:rPr>
          <w:rFonts w:ascii="Book Antiqua" w:eastAsia="等线" w:hAnsi="Book Antiqua"/>
          <w:kern w:val="2"/>
        </w:rPr>
        <w:t xml:space="preserve"> P, </w:t>
      </w:r>
      <w:proofErr w:type="spellStart"/>
      <w:r w:rsidRPr="00AF6211">
        <w:rPr>
          <w:rFonts w:ascii="Book Antiqua" w:eastAsia="等线" w:hAnsi="Book Antiqua"/>
          <w:kern w:val="2"/>
        </w:rPr>
        <w:t>Daujat-Chavanieu</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Gerbal-Chaloin</w:t>
      </w:r>
      <w:proofErr w:type="spellEnd"/>
      <w:r w:rsidRPr="00AF6211">
        <w:rPr>
          <w:rFonts w:ascii="Book Antiqua" w:eastAsia="等线" w:hAnsi="Book Antiqua"/>
          <w:kern w:val="2"/>
        </w:rPr>
        <w:t xml:space="preserve"> S. Comparison of hepatic-like cell production from human embryonic stem cells and adult liver progenitor cells: CAR transduction activates a battery of detoxification genes. </w:t>
      </w:r>
      <w:r w:rsidRPr="00AF6211">
        <w:rPr>
          <w:rFonts w:ascii="Book Antiqua" w:eastAsia="等线" w:hAnsi="Book Antiqua"/>
          <w:i/>
          <w:kern w:val="2"/>
        </w:rPr>
        <w:t>Stem Cell Rev</w:t>
      </w:r>
      <w:r w:rsidRPr="00AF6211">
        <w:rPr>
          <w:rFonts w:ascii="Book Antiqua" w:eastAsia="等线" w:hAnsi="Book Antiqua"/>
          <w:kern w:val="2"/>
        </w:rPr>
        <w:t xml:space="preserve"> 2011; </w:t>
      </w:r>
      <w:r w:rsidRPr="00AF6211">
        <w:rPr>
          <w:rFonts w:ascii="Book Antiqua" w:eastAsia="等线" w:hAnsi="Book Antiqua"/>
          <w:b/>
          <w:kern w:val="2"/>
        </w:rPr>
        <w:t>7</w:t>
      </w:r>
      <w:r w:rsidRPr="00AF6211">
        <w:rPr>
          <w:rFonts w:ascii="Book Antiqua" w:eastAsia="等线" w:hAnsi="Book Antiqua"/>
          <w:kern w:val="2"/>
        </w:rPr>
        <w:t>: 518-531 [PMID: 21210253 DOI: 10.1007/s12015-010-9225-3]</w:t>
      </w:r>
    </w:p>
    <w:p w14:paraId="3BD67EA2" w14:textId="773D8BAF"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34 </w:t>
      </w:r>
      <w:r w:rsidRPr="00AF6211">
        <w:rPr>
          <w:rFonts w:ascii="Book Antiqua" w:eastAsia="等线" w:hAnsi="Book Antiqua"/>
          <w:b/>
          <w:kern w:val="2"/>
        </w:rPr>
        <w:t>Ogawa S,</w:t>
      </w:r>
      <w:r w:rsidRPr="00AF6211">
        <w:rPr>
          <w:rFonts w:ascii="Book Antiqua" w:eastAsia="等线" w:hAnsi="Book Antiqua"/>
          <w:kern w:val="2"/>
        </w:rPr>
        <w:t xml:space="preserve"> </w:t>
      </w:r>
      <w:proofErr w:type="spellStart"/>
      <w:r w:rsidRPr="00AF6211">
        <w:rPr>
          <w:rFonts w:ascii="Book Antiqua" w:eastAsia="等线" w:hAnsi="Book Antiqua"/>
          <w:kern w:val="2"/>
        </w:rPr>
        <w:t>Surapisitchat</w:t>
      </w:r>
      <w:proofErr w:type="spellEnd"/>
      <w:r w:rsidRPr="00AF6211">
        <w:rPr>
          <w:rFonts w:ascii="Book Antiqua" w:eastAsia="等线" w:hAnsi="Book Antiqua"/>
          <w:kern w:val="2"/>
        </w:rPr>
        <w:t xml:space="preserve"> J, Virtanen C, Ogawa M, </w:t>
      </w:r>
      <w:proofErr w:type="spellStart"/>
      <w:r w:rsidRPr="00AF6211">
        <w:rPr>
          <w:rFonts w:ascii="Book Antiqua" w:eastAsia="等线" w:hAnsi="Book Antiqua"/>
          <w:kern w:val="2"/>
        </w:rPr>
        <w:t>Niapour</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Sugamori</w:t>
      </w:r>
      <w:proofErr w:type="spellEnd"/>
      <w:r w:rsidRPr="00AF6211">
        <w:rPr>
          <w:rFonts w:ascii="Book Antiqua" w:eastAsia="等线" w:hAnsi="Book Antiqua"/>
          <w:kern w:val="2"/>
        </w:rPr>
        <w:t xml:space="preserve"> KS, Wang S, Tamblyn L, Guillemette C, Hoffmann E, Zhao B, Strom S, </w:t>
      </w:r>
      <w:proofErr w:type="spellStart"/>
      <w:r w:rsidRPr="00AF6211">
        <w:rPr>
          <w:rFonts w:ascii="Book Antiqua" w:eastAsia="等线" w:hAnsi="Book Antiqua"/>
          <w:kern w:val="2"/>
        </w:rPr>
        <w:t>Laposa</w:t>
      </w:r>
      <w:proofErr w:type="spellEnd"/>
      <w:r w:rsidRPr="00AF6211">
        <w:rPr>
          <w:rFonts w:ascii="Book Antiqua" w:eastAsia="等线" w:hAnsi="Book Antiqua"/>
          <w:kern w:val="2"/>
        </w:rPr>
        <w:t xml:space="preserve"> RR, Tyndale RF, Grant DM, Keller G. Three-dimensional culture and camp signaling promote the maturation of human pluripotent stem cell-derived hepatocytes. </w:t>
      </w:r>
      <w:r w:rsidRPr="00AF6211">
        <w:rPr>
          <w:rFonts w:ascii="Book Antiqua" w:eastAsia="等线" w:hAnsi="Book Antiqua"/>
          <w:i/>
          <w:iCs/>
          <w:kern w:val="2"/>
        </w:rPr>
        <w:t>Development</w:t>
      </w:r>
      <w:r w:rsidRPr="00AF6211">
        <w:rPr>
          <w:rFonts w:ascii="Book Antiqua" w:eastAsia="等线" w:hAnsi="Book Antiqua"/>
          <w:kern w:val="2"/>
        </w:rPr>
        <w:t xml:space="preserve"> 2013; </w:t>
      </w:r>
      <w:r w:rsidRPr="00AF6211">
        <w:rPr>
          <w:rFonts w:ascii="Book Antiqua" w:eastAsia="等线" w:hAnsi="Book Antiqua"/>
          <w:b/>
          <w:bCs/>
          <w:kern w:val="2"/>
        </w:rPr>
        <w:t>140</w:t>
      </w:r>
      <w:r w:rsidRPr="00AF6211">
        <w:rPr>
          <w:rFonts w:ascii="Book Antiqua" w:eastAsia="等线" w:hAnsi="Book Antiqua"/>
          <w:kern w:val="2"/>
        </w:rPr>
        <w:t xml:space="preserve">: 3285-3296 [PMID: </w:t>
      </w:r>
      <w:r w:rsidR="00E02D6C" w:rsidRPr="00AF6211">
        <w:rPr>
          <w:rFonts w:ascii="Book Antiqua" w:eastAsia="等线" w:hAnsi="Book Antiqua"/>
          <w:kern w:val="2"/>
        </w:rPr>
        <w:t xml:space="preserve">23861064 </w:t>
      </w:r>
      <w:r w:rsidRPr="00AF6211">
        <w:rPr>
          <w:rFonts w:ascii="Book Antiqua" w:eastAsia="等线" w:hAnsi="Book Antiqua"/>
          <w:kern w:val="2"/>
        </w:rPr>
        <w:t>DOI: 10.1242/dev.090266]</w:t>
      </w:r>
    </w:p>
    <w:p w14:paraId="2EC4DBAD"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35 </w:t>
      </w:r>
      <w:proofErr w:type="spellStart"/>
      <w:r w:rsidRPr="00AF6211">
        <w:rPr>
          <w:rFonts w:ascii="Book Antiqua" w:eastAsia="等线" w:hAnsi="Book Antiqua"/>
          <w:b/>
          <w:kern w:val="2"/>
        </w:rPr>
        <w:t>Borowiak</w:t>
      </w:r>
      <w:proofErr w:type="spellEnd"/>
      <w:r w:rsidRPr="00AF6211">
        <w:rPr>
          <w:rFonts w:ascii="Book Antiqua" w:eastAsia="等线" w:hAnsi="Book Antiqua"/>
          <w:b/>
          <w:kern w:val="2"/>
        </w:rPr>
        <w:t xml:space="preserve"> M</w:t>
      </w:r>
      <w:r w:rsidRPr="00AF6211">
        <w:rPr>
          <w:rFonts w:ascii="Book Antiqua" w:eastAsia="等线" w:hAnsi="Book Antiqua"/>
          <w:kern w:val="2"/>
        </w:rPr>
        <w:t xml:space="preserve">, </w:t>
      </w:r>
      <w:proofErr w:type="spellStart"/>
      <w:r w:rsidRPr="00AF6211">
        <w:rPr>
          <w:rFonts w:ascii="Book Antiqua" w:eastAsia="等线" w:hAnsi="Book Antiqua"/>
          <w:kern w:val="2"/>
        </w:rPr>
        <w:t>Maehr</w:t>
      </w:r>
      <w:proofErr w:type="spellEnd"/>
      <w:r w:rsidRPr="00AF6211">
        <w:rPr>
          <w:rFonts w:ascii="Book Antiqua" w:eastAsia="等线" w:hAnsi="Book Antiqua"/>
          <w:kern w:val="2"/>
        </w:rPr>
        <w:t xml:space="preserve"> R, Chen S, Chen AE, Tang W, Fox JL, Schreiber SL, Melton DA. Small molecules efficiently direct endodermal differentiation of mouse and human embryonic stem cells. </w:t>
      </w:r>
      <w:r w:rsidRPr="00AF6211">
        <w:rPr>
          <w:rFonts w:ascii="Book Antiqua" w:eastAsia="等线" w:hAnsi="Book Antiqua"/>
          <w:i/>
          <w:kern w:val="2"/>
        </w:rPr>
        <w:t>Cell Stem Cell</w:t>
      </w:r>
      <w:r w:rsidRPr="00AF6211">
        <w:rPr>
          <w:rFonts w:ascii="Book Antiqua" w:eastAsia="等线" w:hAnsi="Book Antiqua"/>
          <w:kern w:val="2"/>
        </w:rPr>
        <w:t xml:space="preserve"> 2009; </w:t>
      </w:r>
      <w:r w:rsidRPr="00AF6211">
        <w:rPr>
          <w:rFonts w:ascii="Book Antiqua" w:eastAsia="等线" w:hAnsi="Book Antiqua"/>
          <w:b/>
          <w:kern w:val="2"/>
        </w:rPr>
        <w:t>4</w:t>
      </w:r>
      <w:r w:rsidRPr="00AF6211">
        <w:rPr>
          <w:rFonts w:ascii="Book Antiqua" w:eastAsia="等线" w:hAnsi="Book Antiqua"/>
          <w:kern w:val="2"/>
        </w:rPr>
        <w:t>: 348-358 [PMID: 19341624 DOI: 10.1016/j.stem.2009.01.014]</w:t>
      </w:r>
    </w:p>
    <w:p w14:paraId="512C58FC"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36 </w:t>
      </w:r>
      <w:proofErr w:type="spellStart"/>
      <w:r w:rsidRPr="00AF6211">
        <w:rPr>
          <w:rFonts w:ascii="Book Antiqua" w:eastAsia="等线" w:hAnsi="Book Antiqua"/>
          <w:b/>
          <w:kern w:val="2"/>
        </w:rPr>
        <w:t>Tahamtani</w:t>
      </w:r>
      <w:proofErr w:type="spellEnd"/>
      <w:r w:rsidRPr="00AF6211">
        <w:rPr>
          <w:rFonts w:ascii="Book Antiqua" w:eastAsia="等线" w:hAnsi="Book Antiqua"/>
          <w:b/>
          <w:kern w:val="2"/>
        </w:rPr>
        <w:t xml:space="preserve"> Y</w:t>
      </w:r>
      <w:r w:rsidRPr="00AF6211">
        <w:rPr>
          <w:rFonts w:ascii="Book Antiqua" w:eastAsia="等线" w:hAnsi="Book Antiqua"/>
          <w:kern w:val="2"/>
        </w:rPr>
        <w:t xml:space="preserve">, </w:t>
      </w:r>
      <w:proofErr w:type="spellStart"/>
      <w:r w:rsidRPr="00AF6211">
        <w:rPr>
          <w:rFonts w:ascii="Book Antiqua" w:eastAsia="等线" w:hAnsi="Book Antiqua"/>
          <w:kern w:val="2"/>
        </w:rPr>
        <w:t>Azarnia</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Farrokhi</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Sharifi-Zarchi</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Aghdami</w:t>
      </w:r>
      <w:proofErr w:type="spellEnd"/>
      <w:r w:rsidRPr="00AF6211">
        <w:rPr>
          <w:rFonts w:ascii="Book Antiqua" w:eastAsia="等线" w:hAnsi="Book Antiqua"/>
          <w:kern w:val="2"/>
        </w:rPr>
        <w:t xml:space="preserve"> N, </w:t>
      </w:r>
      <w:proofErr w:type="spellStart"/>
      <w:r w:rsidRPr="00AF6211">
        <w:rPr>
          <w:rFonts w:ascii="Book Antiqua" w:eastAsia="等线" w:hAnsi="Book Antiqua"/>
          <w:kern w:val="2"/>
        </w:rPr>
        <w:t>Baharvand</w:t>
      </w:r>
      <w:proofErr w:type="spellEnd"/>
      <w:r w:rsidRPr="00AF6211">
        <w:rPr>
          <w:rFonts w:ascii="Book Antiqua" w:eastAsia="等线" w:hAnsi="Book Antiqua"/>
          <w:kern w:val="2"/>
        </w:rPr>
        <w:t xml:space="preserve"> H. Treatment of human embryonic stem cells with different combinations of priming </w:t>
      </w:r>
      <w:r w:rsidRPr="00AF6211">
        <w:rPr>
          <w:rFonts w:ascii="Book Antiqua" w:eastAsia="等线" w:hAnsi="Book Antiqua"/>
          <w:kern w:val="2"/>
        </w:rPr>
        <w:lastRenderedPageBreak/>
        <w:t xml:space="preserve">and inducing factors toward definitive endoderm. </w:t>
      </w:r>
      <w:r w:rsidRPr="00AF6211">
        <w:rPr>
          <w:rFonts w:ascii="Book Antiqua" w:eastAsia="等线" w:hAnsi="Book Antiqua"/>
          <w:i/>
          <w:kern w:val="2"/>
        </w:rPr>
        <w:t>Stem Cells Dev</w:t>
      </w:r>
      <w:r w:rsidRPr="00AF6211">
        <w:rPr>
          <w:rFonts w:ascii="Book Antiqua" w:eastAsia="等线" w:hAnsi="Book Antiqua"/>
          <w:kern w:val="2"/>
        </w:rPr>
        <w:t xml:space="preserve"> 2013; </w:t>
      </w:r>
      <w:r w:rsidRPr="00AF6211">
        <w:rPr>
          <w:rFonts w:ascii="Book Antiqua" w:eastAsia="等线" w:hAnsi="Book Antiqua"/>
          <w:b/>
          <w:kern w:val="2"/>
        </w:rPr>
        <w:t>22</w:t>
      </w:r>
      <w:r w:rsidRPr="00AF6211">
        <w:rPr>
          <w:rFonts w:ascii="Book Antiqua" w:eastAsia="等线" w:hAnsi="Book Antiqua"/>
          <w:kern w:val="2"/>
        </w:rPr>
        <w:t>: 1419-1432 [PMID: 23249309 DOI: 10.1089/scd.2012.0453]</w:t>
      </w:r>
    </w:p>
    <w:p w14:paraId="2D5E8CEC" w14:textId="49A1A858"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37 </w:t>
      </w:r>
      <w:proofErr w:type="spellStart"/>
      <w:r w:rsidRPr="00AF6211">
        <w:rPr>
          <w:rFonts w:ascii="Book Antiqua" w:eastAsia="等线" w:hAnsi="Book Antiqua"/>
          <w:b/>
          <w:kern w:val="2"/>
        </w:rPr>
        <w:t>Siller</w:t>
      </w:r>
      <w:proofErr w:type="spellEnd"/>
      <w:r w:rsidRPr="00AF6211">
        <w:rPr>
          <w:rFonts w:ascii="Book Antiqua" w:eastAsia="等线" w:hAnsi="Book Antiqua"/>
          <w:b/>
          <w:kern w:val="2"/>
        </w:rPr>
        <w:t xml:space="preserve"> R,</w:t>
      </w:r>
      <w:r w:rsidRPr="00AF6211">
        <w:rPr>
          <w:rFonts w:ascii="Book Antiqua" w:eastAsia="等线" w:hAnsi="Book Antiqua"/>
          <w:kern w:val="2"/>
        </w:rPr>
        <w:t xml:space="preserve"> </w:t>
      </w:r>
      <w:proofErr w:type="spellStart"/>
      <w:r w:rsidRPr="00AF6211">
        <w:rPr>
          <w:rFonts w:ascii="Book Antiqua" w:eastAsia="等线" w:hAnsi="Book Antiqua"/>
          <w:kern w:val="2"/>
        </w:rPr>
        <w:t>Greenhough</w:t>
      </w:r>
      <w:proofErr w:type="spellEnd"/>
      <w:r w:rsidRPr="00AF6211">
        <w:rPr>
          <w:rFonts w:ascii="Book Antiqua" w:eastAsia="等线" w:hAnsi="Book Antiqua"/>
          <w:kern w:val="2"/>
        </w:rPr>
        <w:t xml:space="preserve"> S, </w:t>
      </w:r>
      <w:proofErr w:type="spellStart"/>
      <w:r w:rsidRPr="00AF6211">
        <w:rPr>
          <w:rFonts w:ascii="Book Antiqua" w:eastAsia="等线" w:hAnsi="Book Antiqua"/>
          <w:kern w:val="2"/>
        </w:rPr>
        <w:t>Naumovska</w:t>
      </w:r>
      <w:proofErr w:type="spellEnd"/>
      <w:r w:rsidRPr="00AF6211">
        <w:rPr>
          <w:rFonts w:ascii="Book Antiqua" w:eastAsia="等线" w:hAnsi="Book Antiqua"/>
          <w:kern w:val="2"/>
        </w:rPr>
        <w:t xml:space="preserve"> E, Sullivan Gareth J. Small-molecule-driven hepatocyte differentiation of human pluripotent stem cells. </w:t>
      </w:r>
      <w:r w:rsidRPr="00AF6211">
        <w:rPr>
          <w:rFonts w:ascii="Book Antiqua" w:eastAsia="等线" w:hAnsi="Book Antiqua"/>
          <w:i/>
          <w:iCs/>
          <w:kern w:val="2"/>
        </w:rPr>
        <w:t xml:space="preserve">Stem Cell Reports </w:t>
      </w:r>
      <w:r w:rsidRPr="00AF6211">
        <w:rPr>
          <w:rFonts w:ascii="Book Antiqua" w:eastAsia="等线" w:hAnsi="Book Antiqua"/>
          <w:kern w:val="2"/>
        </w:rPr>
        <w:t xml:space="preserve">2015; </w:t>
      </w:r>
      <w:r w:rsidRPr="00AF6211">
        <w:rPr>
          <w:rFonts w:ascii="Book Antiqua" w:eastAsia="等线" w:hAnsi="Book Antiqua"/>
          <w:b/>
          <w:bCs/>
          <w:kern w:val="2"/>
        </w:rPr>
        <w:t>4</w:t>
      </w:r>
      <w:r w:rsidRPr="00AF6211">
        <w:rPr>
          <w:rFonts w:ascii="Book Antiqua" w:eastAsia="等线" w:hAnsi="Book Antiqua"/>
          <w:kern w:val="2"/>
        </w:rPr>
        <w:t xml:space="preserve">: 939-952 [PMID: </w:t>
      </w:r>
      <w:r w:rsidR="00965B36" w:rsidRPr="00AF6211">
        <w:rPr>
          <w:rFonts w:ascii="Book Antiqua" w:eastAsia="等线" w:hAnsi="Book Antiqua"/>
          <w:kern w:val="2"/>
        </w:rPr>
        <w:t xml:space="preserve">25937370 </w:t>
      </w:r>
      <w:r w:rsidRPr="00AF6211">
        <w:rPr>
          <w:rFonts w:ascii="Book Antiqua" w:eastAsia="等线" w:hAnsi="Book Antiqua"/>
          <w:kern w:val="2"/>
        </w:rPr>
        <w:t>DOI: 10.1016/j.stemcr.2015.04.001]</w:t>
      </w:r>
    </w:p>
    <w:p w14:paraId="1F50F741"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38 </w:t>
      </w:r>
      <w:r w:rsidRPr="00AF6211">
        <w:rPr>
          <w:rFonts w:ascii="Book Antiqua" w:eastAsia="等线" w:hAnsi="Book Antiqua"/>
          <w:b/>
          <w:kern w:val="2"/>
        </w:rPr>
        <w:t>Shan J</w:t>
      </w:r>
      <w:r w:rsidRPr="00AF6211">
        <w:rPr>
          <w:rFonts w:ascii="Book Antiqua" w:eastAsia="等线" w:hAnsi="Book Antiqua"/>
          <w:kern w:val="2"/>
        </w:rPr>
        <w:t xml:space="preserve">, Schwartz RE, Ross NT, Logan DJ, Thomas D, Duncan SA, North TE, </w:t>
      </w:r>
      <w:proofErr w:type="spellStart"/>
      <w:r w:rsidRPr="00AF6211">
        <w:rPr>
          <w:rFonts w:ascii="Book Antiqua" w:eastAsia="等线" w:hAnsi="Book Antiqua"/>
          <w:kern w:val="2"/>
        </w:rPr>
        <w:t>Goessling</w:t>
      </w:r>
      <w:proofErr w:type="spellEnd"/>
      <w:r w:rsidRPr="00AF6211">
        <w:rPr>
          <w:rFonts w:ascii="Book Antiqua" w:eastAsia="等线" w:hAnsi="Book Antiqua"/>
          <w:kern w:val="2"/>
        </w:rPr>
        <w:t xml:space="preserve"> W, Carpenter AE, Bhatia SN. Identification of small molecules for human hepatocyte expansion and </w:t>
      </w:r>
      <w:proofErr w:type="spellStart"/>
      <w:r w:rsidRPr="00AF6211">
        <w:rPr>
          <w:rFonts w:ascii="Book Antiqua" w:eastAsia="等线" w:hAnsi="Book Antiqua"/>
          <w:kern w:val="2"/>
        </w:rPr>
        <w:t>iPS</w:t>
      </w:r>
      <w:proofErr w:type="spellEnd"/>
      <w:r w:rsidRPr="00AF6211">
        <w:rPr>
          <w:rFonts w:ascii="Book Antiqua" w:eastAsia="等线" w:hAnsi="Book Antiqua"/>
          <w:kern w:val="2"/>
        </w:rPr>
        <w:t xml:space="preserve"> differentiation. </w:t>
      </w:r>
      <w:r w:rsidRPr="00AF6211">
        <w:rPr>
          <w:rFonts w:ascii="Book Antiqua" w:eastAsia="等线" w:hAnsi="Book Antiqua"/>
          <w:i/>
          <w:kern w:val="2"/>
        </w:rPr>
        <w:t>Nat Chem Biol</w:t>
      </w:r>
      <w:r w:rsidRPr="00AF6211">
        <w:rPr>
          <w:rFonts w:ascii="Book Antiqua" w:eastAsia="等线" w:hAnsi="Book Antiqua"/>
          <w:kern w:val="2"/>
        </w:rPr>
        <w:t xml:space="preserve"> 2013; </w:t>
      </w:r>
      <w:r w:rsidRPr="00AF6211">
        <w:rPr>
          <w:rFonts w:ascii="Book Antiqua" w:eastAsia="等线" w:hAnsi="Book Antiqua"/>
          <w:b/>
          <w:kern w:val="2"/>
        </w:rPr>
        <w:t>9</w:t>
      </w:r>
      <w:r w:rsidRPr="00AF6211">
        <w:rPr>
          <w:rFonts w:ascii="Book Antiqua" w:eastAsia="等线" w:hAnsi="Book Antiqua"/>
          <w:kern w:val="2"/>
        </w:rPr>
        <w:t>: 514-520 [PMID: 23728495 DOI: 10.1038/nchembio.1270]</w:t>
      </w:r>
    </w:p>
    <w:p w14:paraId="002A30F7"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39 </w:t>
      </w:r>
      <w:r w:rsidRPr="00AF6211">
        <w:rPr>
          <w:rFonts w:ascii="Book Antiqua" w:eastAsia="等线" w:hAnsi="Book Antiqua"/>
          <w:b/>
          <w:kern w:val="2"/>
        </w:rPr>
        <w:t>Li S</w:t>
      </w:r>
      <w:r w:rsidRPr="00AF6211">
        <w:rPr>
          <w:rFonts w:ascii="Book Antiqua" w:eastAsia="等线" w:hAnsi="Book Antiqua"/>
          <w:kern w:val="2"/>
        </w:rPr>
        <w:t xml:space="preserve">, Li M, Liu X, Yang Y, Wei Y, Chen Y, </w:t>
      </w:r>
      <w:proofErr w:type="spellStart"/>
      <w:r w:rsidRPr="00AF6211">
        <w:rPr>
          <w:rFonts w:ascii="Book Antiqua" w:eastAsia="等线" w:hAnsi="Book Antiqua"/>
          <w:kern w:val="2"/>
        </w:rPr>
        <w:t>Qiu</w:t>
      </w:r>
      <w:proofErr w:type="spellEnd"/>
      <w:r w:rsidRPr="00AF6211">
        <w:rPr>
          <w:rFonts w:ascii="Book Antiqua" w:eastAsia="等线" w:hAnsi="Book Antiqua"/>
          <w:kern w:val="2"/>
        </w:rPr>
        <w:t xml:space="preserve"> Y, Zhou T, Feng Z, Ma D, Fang J, Ying H, Wang H, </w:t>
      </w:r>
      <w:proofErr w:type="spellStart"/>
      <w:r w:rsidRPr="00AF6211">
        <w:rPr>
          <w:rFonts w:ascii="Book Antiqua" w:eastAsia="等线" w:hAnsi="Book Antiqua"/>
          <w:kern w:val="2"/>
        </w:rPr>
        <w:t>Musunuru</w:t>
      </w:r>
      <w:proofErr w:type="spellEnd"/>
      <w:r w:rsidRPr="00AF6211">
        <w:rPr>
          <w:rFonts w:ascii="Book Antiqua" w:eastAsia="等线" w:hAnsi="Book Antiqua"/>
          <w:kern w:val="2"/>
        </w:rPr>
        <w:t xml:space="preserve"> K, Shao Z, Zhao Y, Ding Q. Genetic and Chemical Screenings Identify HDAC3 as a Key Regulator in Hepatic Differentiation of Human Pluripotent Stem Cells. </w:t>
      </w:r>
      <w:r w:rsidRPr="00AF6211">
        <w:rPr>
          <w:rFonts w:ascii="Book Antiqua" w:eastAsia="等线" w:hAnsi="Book Antiqua"/>
          <w:i/>
          <w:kern w:val="2"/>
        </w:rPr>
        <w:t>Stem Cell Reports</w:t>
      </w:r>
      <w:r w:rsidRPr="00AF6211">
        <w:rPr>
          <w:rFonts w:ascii="Book Antiqua" w:eastAsia="等线" w:hAnsi="Book Antiqua"/>
          <w:kern w:val="2"/>
        </w:rPr>
        <w:t xml:space="preserve"> 2018; </w:t>
      </w:r>
      <w:r w:rsidRPr="00AF6211">
        <w:rPr>
          <w:rFonts w:ascii="Book Antiqua" w:eastAsia="等线" w:hAnsi="Book Antiqua"/>
          <w:b/>
          <w:kern w:val="2"/>
        </w:rPr>
        <w:t>11</w:t>
      </w:r>
      <w:r w:rsidRPr="00AF6211">
        <w:rPr>
          <w:rFonts w:ascii="Book Antiqua" w:eastAsia="等线" w:hAnsi="Book Antiqua"/>
          <w:kern w:val="2"/>
        </w:rPr>
        <w:t>: 22-31 [PMID: 29861165 DOI: 10.1016/j.stemcr.2018.05.001]</w:t>
      </w:r>
    </w:p>
    <w:p w14:paraId="6DA5179E"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40 </w:t>
      </w:r>
      <w:r w:rsidRPr="00AF6211">
        <w:rPr>
          <w:rFonts w:ascii="Book Antiqua" w:eastAsia="等线" w:hAnsi="Book Antiqua"/>
          <w:b/>
          <w:kern w:val="2"/>
        </w:rPr>
        <w:t>Rashid ST</w:t>
      </w:r>
      <w:r w:rsidRPr="00AF6211">
        <w:rPr>
          <w:rFonts w:ascii="Book Antiqua" w:eastAsia="等线" w:hAnsi="Book Antiqua"/>
          <w:kern w:val="2"/>
        </w:rPr>
        <w:t xml:space="preserve">, </w:t>
      </w:r>
      <w:proofErr w:type="spellStart"/>
      <w:r w:rsidRPr="00AF6211">
        <w:rPr>
          <w:rFonts w:ascii="Book Antiqua" w:eastAsia="等线" w:hAnsi="Book Antiqua"/>
          <w:kern w:val="2"/>
        </w:rPr>
        <w:t>Corbineau</w:t>
      </w:r>
      <w:proofErr w:type="spellEnd"/>
      <w:r w:rsidRPr="00AF6211">
        <w:rPr>
          <w:rFonts w:ascii="Book Antiqua" w:eastAsia="等线" w:hAnsi="Book Antiqua"/>
          <w:kern w:val="2"/>
        </w:rPr>
        <w:t xml:space="preserve"> S, </w:t>
      </w:r>
      <w:proofErr w:type="spellStart"/>
      <w:r w:rsidRPr="00AF6211">
        <w:rPr>
          <w:rFonts w:ascii="Book Antiqua" w:eastAsia="等线" w:hAnsi="Book Antiqua"/>
          <w:kern w:val="2"/>
        </w:rPr>
        <w:t>Hannan</w:t>
      </w:r>
      <w:proofErr w:type="spellEnd"/>
      <w:r w:rsidRPr="00AF6211">
        <w:rPr>
          <w:rFonts w:ascii="Book Antiqua" w:eastAsia="等线" w:hAnsi="Book Antiqua"/>
          <w:kern w:val="2"/>
        </w:rPr>
        <w:t xml:space="preserve"> N, Marciniak SJ, Miranda E, Alexander G, Huang-Doran I, Griffin J, </w:t>
      </w:r>
      <w:proofErr w:type="spellStart"/>
      <w:r w:rsidRPr="00AF6211">
        <w:rPr>
          <w:rFonts w:ascii="Book Antiqua" w:eastAsia="等线" w:hAnsi="Book Antiqua"/>
          <w:kern w:val="2"/>
        </w:rPr>
        <w:t>Ahrlund</w:t>
      </w:r>
      <w:proofErr w:type="spellEnd"/>
      <w:r w:rsidRPr="00AF6211">
        <w:rPr>
          <w:rFonts w:ascii="Book Antiqua" w:eastAsia="等线" w:hAnsi="Book Antiqua"/>
          <w:kern w:val="2"/>
        </w:rPr>
        <w:t xml:space="preserve">-Richter L, </w:t>
      </w:r>
      <w:proofErr w:type="spellStart"/>
      <w:r w:rsidRPr="00AF6211">
        <w:rPr>
          <w:rFonts w:ascii="Book Antiqua" w:eastAsia="等线" w:hAnsi="Book Antiqua"/>
          <w:kern w:val="2"/>
        </w:rPr>
        <w:t>Skepper</w:t>
      </w:r>
      <w:proofErr w:type="spellEnd"/>
      <w:r w:rsidRPr="00AF6211">
        <w:rPr>
          <w:rFonts w:ascii="Book Antiqua" w:eastAsia="等线" w:hAnsi="Book Antiqua"/>
          <w:kern w:val="2"/>
        </w:rPr>
        <w:t xml:space="preserve"> J, Semple R, Weber A, Lomas DA, </w:t>
      </w:r>
      <w:proofErr w:type="spellStart"/>
      <w:r w:rsidRPr="00AF6211">
        <w:rPr>
          <w:rFonts w:ascii="Book Antiqua" w:eastAsia="等线" w:hAnsi="Book Antiqua"/>
          <w:kern w:val="2"/>
        </w:rPr>
        <w:t>Vallier</w:t>
      </w:r>
      <w:proofErr w:type="spellEnd"/>
      <w:r w:rsidRPr="00AF6211">
        <w:rPr>
          <w:rFonts w:ascii="Book Antiqua" w:eastAsia="等线" w:hAnsi="Book Antiqua"/>
          <w:kern w:val="2"/>
        </w:rPr>
        <w:t xml:space="preserve"> L. Modeling inherited metabolic disorders of the liver using human induced pluripotent stem cells. </w:t>
      </w:r>
      <w:r w:rsidRPr="00AF6211">
        <w:rPr>
          <w:rFonts w:ascii="Book Antiqua" w:eastAsia="等线" w:hAnsi="Book Antiqua"/>
          <w:i/>
          <w:kern w:val="2"/>
        </w:rPr>
        <w:t>J Clin Invest</w:t>
      </w:r>
      <w:r w:rsidRPr="00AF6211">
        <w:rPr>
          <w:rFonts w:ascii="Book Antiqua" w:eastAsia="等线" w:hAnsi="Book Antiqua"/>
          <w:kern w:val="2"/>
        </w:rPr>
        <w:t xml:space="preserve"> 2010; </w:t>
      </w:r>
      <w:r w:rsidRPr="00AF6211">
        <w:rPr>
          <w:rFonts w:ascii="Book Antiqua" w:eastAsia="等线" w:hAnsi="Book Antiqua"/>
          <w:b/>
          <w:kern w:val="2"/>
        </w:rPr>
        <w:t>120</w:t>
      </w:r>
      <w:r w:rsidRPr="00AF6211">
        <w:rPr>
          <w:rFonts w:ascii="Book Antiqua" w:eastAsia="等线" w:hAnsi="Book Antiqua"/>
          <w:kern w:val="2"/>
        </w:rPr>
        <w:t>: 3127-3136 [PMID: 20739751 DOI: 10.1172/JCI43122]</w:t>
      </w:r>
    </w:p>
    <w:p w14:paraId="718808D3"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41 </w:t>
      </w:r>
      <w:r w:rsidRPr="00AF6211">
        <w:rPr>
          <w:rFonts w:ascii="Book Antiqua" w:eastAsia="等线" w:hAnsi="Book Antiqua"/>
          <w:b/>
          <w:kern w:val="2"/>
        </w:rPr>
        <w:t>Zhang S</w:t>
      </w:r>
      <w:r w:rsidRPr="00AF6211">
        <w:rPr>
          <w:rFonts w:ascii="Book Antiqua" w:eastAsia="等线" w:hAnsi="Book Antiqua"/>
          <w:kern w:val="2"/>
        </w:rPr>
        <w:t xml:space="preserve">, Chen S, Li W, Guo X, Zhao P, Xu J, Chen Y, Pan Q, Liu X, </w:t>
      </w:r>
      <w:proofErr w:type="spellStart"/>
      <w:r w:rsidRPr="00AF6211">
        <w:rPr>
          <w:rFonts w:ascii="Book Antiqua" w:eastAsia="等线" w:hAnsi="Book Antiqua"/>
          <w:kern w:val="2"/>
        </w:rPr>
        <w:t>Zychlinski</w:t>
      </w:r>
      <w:proofErr w:type="spellEnd"/>
      <w:r w:rsidRPr="00AF6211">
        <w:rPr>
          <w:rFonts w:ascii="Book Antiqua" w:eastAsia="等线" w:hAnsi="Book Antiqua"/>
          <w:kern w:val="2"/>
        </w:rPr>
        <w:t xml:space="preserve"> D, Lu H, Tortorella MD, </w:t>
      </w:r>
      <w:proofErr w:type="spellStart"/>
      <w:r w:rsidRPr="00AF6211">
        <w:rPr>
          <w:rFonts w:ascii="Book Antiqua" w:eastAsia="等线" w:hAnsi="Book Antiqua"/>
          <w:kern w:val="2"/>
        </w:rPr>
        <w:t>Schambach</w:t>
      </w:r>
      <w:proofErr w:type="spellEnd"/>
      <w:r w:rsidRPr="00AF6211">
        <w:rPr>
          <w:rFonts w:ascii="Book Antiqua" w:eastAsia="等线" w:hAnsi="Book Antiqua"/>
          <w:kern w:val="2"/>
        </w:rPr>
        <w:t xml:space="preserve"> A, Wang Y, Pei D, Esteban MA. Rescue of ATP7B function in hepatocyte-like cells from Wilson's disease induced pluripotent stem cells using gene therapy or the chaperone drug curcumin. </w:t>
      </w:r>
      <w:r w:rsidRPr="00AF6211">
        <w:rPr>
          <w:rFonts w:ascii="Book Antiqua" w:eastAsia="等线" w:hAnsi="Book Antiqua"/>
          <w:i/>
          <w:kern w:val="2"/>
        </w:rPr>
        <w:t>Hum Mol Genet</w:t>
      </w:r>
      <w:r w:rsidRPr="00AF6211">
        <w:rPr>
          <w:rFonts w:ascii="Book Antiqua" w:eastAsia="等线" w:hAnsi="Book Antiqua"/>
          <w:kern w:val="2"/>
        </w:rPr>
        <w:t xml:space="preserve"> 2011; </w:t>
      </w:r>
      <w:r w:rsidRPr="00AF6211">
        <w:rPr>
          <w:rFonts w:ascii="Book Antiqua" w:eastAsia="等线" w:hAnsi="Book Antiqua"/>
          <w:b/>
          <w:kern w:val="2"/>
        </w:rPr>
        <w:t>20</w:t>
      </w:r>
      <w:r w:rsidRPr="00AF6211">
        <w:rPr>
          <w:rFonts w:ascii="Book Antiqua" w:eastAsia="等线" w:hAnsi="Book Antiqua"/>
          <w:kern w:val="2"/>
        </w:rPr>
        <w:t>: 3176-3187 [PMID: 21593220 DOI: 10.1093/</w:t>
      </w:r>
      <w:proofErr w:type="spellStart"/>
      <w:r w:rsidRPr="00AF6211">
        <w:rPr>
          <w:rFonts w:ascii="Book Antiqua" w:eastAsia="等线" w:hAnsi="Book Antiqua"/>
          <w:kern w:val="2"/>
        </w:rPr>
        <w:t>hmg</w:t>
      </w:r>
      <w:proofErr w:type="spellEnd"/>
      <w:r w:rsidRPr="00AF6211">
        <w:rPr>
          <w:rFonts w:ascii="Book Antiqua" w:eastAsia="等线" w:hAnsi="Book Antiqua"/>
          <w:kern w:val="2"/>
        </w:rPr>
        <w:t>/ddr223]</w:t>
      </w:r>
    </w:p>
    <w:p w14:paraId="0AC77B9E"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42 </w:t>
      </w:r>
      <w:proofErr w:type="spellStart"/>
      <w:r w:rsidRPr="00AF6211">
        <w:rPr>
          <w:rFonts w:ascii="Book Antiqua" w:eastAsia="等线" w:hAnsi="Book Antiqua"/>
          <w:b/>
          <w:kern w:val="2"/>
        </w:rPr>
        <w:t>Cayo</w:t>
      </w:r>
      <w:proofErr w:type="spellEnd"/>
      <w:r w:rsidRPr="00AF6211">
        <w:rPr>
          <w:rFonts w:ascii="Book Antiqua" w:eastAsia="等线" w:hAnsi="Book Antiqua"/>
          <w:b/>
          <w:kern w:val="2"/>
        </w:rPr>
        <w:t xml:space="preserve"> MA</w:t>
      </w:r>
      <w:r w:rsidRPr="00AF6211">
        <w:rPr>
          <w:rFonts w:ascii="Book Antiqua" w:eastAsia="等线" w:hAnsi="Book Antiqua"/>
          <w:kern w:val="2"/>
        </w:rPr>
        <w:t xml:space="preserve">, </w:t>
      </w:r>
      <w:proofErr w:type="spellStart"/>
      <w:r w:rsidRPr="00AF6211">
        <w:rPr>
          <w:rFonts w:ascii="Book Antiqua" w:eastAsia="等线" w:hAnsi="Book Antiqua"/>
          <w:kern w:val="2"/>
        </w:rPr>
        <w:t>Cai</w:t>
      </w:r>
      <w:proofErr w:type="spellEnd"/>
      <w:r w:rsidRPr="00AF6211">
        <w:rPr>
          <w:rFonts w:ascii="Book Antiqua" w:eastAsia="等线" w:hAnsi="Book Antiqua"/>
          <w:kern w:val="2"/>
        </w:rPr>
        <w:t xml:space="preserve"> J, </w:t>
      </w:r>
      <w:proofErr w:type="spellStart"/>
      <w:r w:rsidRPr="00AF6211">
        <w:rPr>
          <w:rFonts w:ascii="Book Antiqua" w:eastAsia="等线" w:hAnsi="Book Antiqua"/>
          <w:kern w:val="2"/>
        </w:rPr>
        <w:t>DeLaForest</w:t>
      </w:r>
      <w:proofErr w:type="spellEnd"/>
      <w:r w:rsidRPr="00AF6211">
        <w:rPr>
          <w:rFonts w:ascii="Book Antiqua" w:eastAsia="等线" w:hAnsi="Book Antiqua"/>
          <w:kern w:val="2"/>
        </w:rPr>
        <w:t xml:space="preserve"> A, Noto FK, Nagaoka M, Clark BS, </w:t>
      </w:r>
      <w:proofErr w:type="spellStart"/>
      <w:r w:rsidRPr="00AF6211">
        <w:rPr>
          <w:rFonts w:ascii="Book Antiqua" w:eastAsia="等线" w:hAnsi="Book Antiqua"/>
          <w:kern w:val="2"/>
        </w:rPr>
        <w:t>Collery</w:t>
      </w:r>
      <w:proofErr w:type="spellEnd"/>
      <w:r w:rsidRPr="00AF6211">
        <w:rPr>
          <w:rFonts w:ascii="Book Antiqua" w:eastAsia="等线" w:hAnsi="Book Antiqua"/>
          <w:kern w:val="2"/>
        </w:rPr>
        <w:t xml:space="preserve"> RF, Si-</w:t>
      </w:r>
      <w:proofErr w:type="spellStart"/>
      <w:r w:rsidRPr="00AF6211">
        <w:rPr>
          <w:rFonts w:ascii="Book Antiqua" w:eastAsia="等线" w:hAnsi="Book Antiqua"/>
          <w:kern w:val="2"/>
        </w:rPr>
        <w:t>Tayeb</w:t>
      </w:r>
      <w:proofErr w:type="spellEnd"/>
      <w:r w:rsidRPr="00AF6211">
        <w:rPr>
          <w:rFonts w:ascii="Book Antiqua" w:eastAsia="等线" w:hAnsi="Book Antiqua"/>
          <w:kern w:val="2"/>
        </w:rPr>
        <w:t xml:space="preserve"> K, Duncan SA. JD induced pluripotent stem cell-derived hepatocytes faithfully recapitulate the pathophysiology of familial hypercholesterolemia. </w:t>
      </w:r>
      <w:r w:rsidRPr="00AF6211">
        <w:rPr>
          <w:rFonts w:ascii="Book Antiqua" w:eastAsia="等线" w:hAnsi="Book Antiqua"/>
          <w:i/>
          <w:kern w:val="2"/>
        </w:rPr>
        <w:t>Hepatology</w:t>
      </w:r>
      <w:r w:rsidRPr="00AF6211">
        <w:rPr>
          <w:rFonts w:ascii="Book Antiqua" w:eastAsia="等线" w:hAnsi="Book Antiqua"/>
          <w:kern w:val="2"/>
        </w:rPr>
        <w:t xml:space="preserve"> 2012; </w:t>
      </w:r>
      <w:r w:rsidRPr="00AF6211">
        <w:rPr>
          <w:rFonts w:ascii="Book Antiqua" w:eastAsia="等线" w:hAnsi="Book Antiqua"/>
          <w:b/>
          <w:kern w:val="2"/>
        </w:rPr>
        <w:t>56</w:t>
      </w:r>
      <w:r w:rsidRPr="00AF6211">
        <w:rPr>
          <w:rFonts w:ascii="Book Antiqua" w:eastAsia="等线" w:hAnsi="Book Antiqua"/>
          <w:kern w:val="2"/>
        </w:rPr>
        <w:t>: 2163-2171 [PMID: 22653811 DOI: 10.1002/hep.25871]</w:t>
      </w:r>
    </w:p>
    <w:p w14:paraId="21DE24B5"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43 </w:t>
      </w:r>
      <w:r w:rsidRPr="00AF6211">
        <w:rPr>
          <w:rFonts w:ascii="Book Antiqua" w:eastAsia="等线" w:hAnsi="Book Antiqua"/>
          <w:b/>
          <w:kern w:val="2"/>
        </w:rPr>
        <w:t>Ding Q</w:t>
      </w:r>
      <w:r w:rsidRPr="00AF6211">
        <w:rPr>
          <w:rFonts w:ascii="Book Antiqua" w:eastAsia="等线" w:hAnsi="Book Antiqua"/>
          <w:kern w:val="2"/>
        </w:rPr>
        <w:t xml:space="preserve">, Lee YK, Schaefer EA, Peters DT, </w:t>
      </w:r>
      <w:proofErr w:type="spellStart"/>
      <w:r w:rsidRPr="00AF6211">
        <w:rPr>
          <w:rFonts w:ascii="Book Antiqua" w:eastAsia="等线" w:hAnsi="Book Antiqua"/>
          <w:kern w:val="2"/>
        </w:rPr>
        <w:t>Veres</w:t>
      </w:r>
      <w:proofErr w:type="spellEnd"/>
      <w:r w:rsidRPr="00AF6211">
        <w:rPr>
          <w:rFonts w:ascii="Book Antiqua" w:eastAsia="等线" w:hAnsi="Book Antiqua"/>
          <w:kern w:val="2"/>
        </w:rPr>
        <w:t xml:space="preserve"> A, Kim K, </w:t>
      </w:r>
      <w:proofErr w:type="spellStart"/>
      <w:r w:rsidRPr="00AF6211">
        <w:rPr>
          <w:rFonts w:ascii="Book Antiqua" w:eastAsia="等线" w:hAnsi="Book Antiqua"/>
          <w:kern w:val="2"/>
        </w:rPr>
        <w:t>Kuperwasser</w:t>
      </w:r>
      <w:proofErr w:type="spellEnd"/>
      <w:r w:rsidRPr="00AF6211">
        <w:rPr>
          <w:rFonts w:ascii="Book Antiqua" w:eastAsia="等线" w:hAnsi="Book Antiqua"/>
          <w:kern w:val="2"/>
        </w:rPr>
        <w:t xml:space="preserve"> N, </w:t>
      </w:r>
      <w:proofErr w:type="spellStart"/>
      <w:r w:rsidRPr="00AF6211">
        <w:rPr>
          <w:rFonts w:ascii="Book Antiqua" w:eastAsia="等线" w:hAnsi="Book Antiqua"/>
          <w:kern w:val="2"/>
        </w:rPr>
        <w:t>Motola</w:t>
      </w:r>
      <w:proofErr w:type="spellEnd"/>
      <w:r w:rsidRPr="00AF6211">
        <w:rPr>
          <w:rFonts w:ascii="Book Antiqua" w:eastAsia="等线" w:hAnsi="Book Antiqua"/>
          <w:kern w:val="2"/>
        </w:rPr>
        <w:t xml:space="preserve"> DL, Meissner TB, Hendriks WT, </w:t>
      </w:r>
      <w:proofErr w:type="spellStart"/>
      <w:r w:rsidRPr="00AF6211">
        <w:rPr>
          <w:rFonts w:ascii="Book Antiqua" w:eastAsia="等线" w:hAnsi="Book Antiqua"/>
          <w:kern w:val="2"/>
        </w:rPr>
        <w:t>Trevisan</w:t>
      </w:r>
      <w:proofErr w:type="spellEnd"/>
      <w:r w:rsidRPr="00AF6211">
        <w:rPr>
          <w:rFonts w:ascii="Book Antiqua" w:eastAsia="等线" w:hAnsi="Book Antiqua"/>
          <w:kern w:val="2"/>
        </w:rPr>
        <w:t xml:space="preserve"> M, Gupta RM, </w:t>
      </w:r>
      <w:proofErr w:type="spellStart"/>
      <w:r w:rsidRPr="00AF6211">
        <w:rPr>
          <w:rFonts w:ascii="Book Antiqua" w:eastAsia="等线" w:hAnsi="Book Antiqua"/>
          <w:kern w:val="2"/>
        </w:rPr>
        <w:t>Moisan</w:t>
      </w:r>
      <w:proofErr w:type="spellEnd"/>
      <w:r w:rsidRPr="00AF6211">
        <w:rPr>
          <w:rFonts w:ascii="Book Antiqua" w:eastAsia="等线" w:hAnsi="Book Antiqua"/>
          <w:kern w:val="2"/>
        </w:rPr>
        <w:t xml:space="preserve"> A, Banks E, Friesen M, </w:t>
      </w:r>
      <w:proofErr w:type="spellStart"/>
      <w:r w:rsidRPr="00AF6211">
        <w:rPr>
          <w:rFonts w:ascii="Book Antiqua" w:eastAsia="等线" w:hAnsi="Book Antiqua"/>
          <w:kern w:val="2"/>
        </w:rPr>
        <w:t>Schinzel</w:t>
      </w:r>
      <w:proofErr w:type="spellEnd"/>
      <w:r w:rsidRPr="00AF6211">
        <w:rPr>
          <w:rFonts w:ascii="Book Antiqua" w:eastAsia="等线" w:hAnsi="Book Antiqua"/>
          <w:kern w:val="2"/>
        </w:rPr>
        <w:t xml:space="preserve"> RT, Xia F, Tang A, Xia Y, Figueroa E, </w:t>
      </w:r>
      <w:proofErr w:type="spellStart"/>
      <w:r w:rsidRPr="00AF6211">
        <w:rPr>
          <w:rFonts w:ascii="Book Antiqua" w:eastAsia="等线" w:hAnsi="Book Antiqua"/>
          <w:kern w:val="2"/>
        </w:rPr>
        <w:t>Wann</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Ahfeldt</w:t>
      </w:r>
      <w:proofErr w:type="spellEnd"/>
      <w:r w:rsidRPr="00AF6211">
        <w:rPr>
          <w:rFonts w:ascii="Book Antiqua" w:eastAsia="等线" w:hAnsi="Book Antiqua"/>
          <w:kern w:val="2"/>
        </w:rPr>
        <w:t xml:space="preserve"> T, </w:t>
      </w:r>
      <w:proofErr w:type="spellStart"/>
      <w:r w:rsidRPr="00AF6211">
        <w:rPr>
          <w:rFonts w:ascii="Book Antiqua" w:eastAsia="等线" w:hAnsi="Book Antiqua"/>
          <w:kern w:val="2"/>
        </w:rPr>
        <w:t>Daheron</w:t>
      </w:r>
      <w:proofErr w:type="spellEnd"/>
      <w:r w:rsidRPr="00AF6211">
        <w:rPr>
          <w:rFonts w:ascii="Book Antiqua" w:eastAsia="等线" w:hAnsi="Book Antiqua"/>
          <w:kern w:val="2"/>
        </w:rPr>
        <w:t xml:space="preserve"> L, Zhang F, Rubin LL, Peng LF, Chung RT, </w:t>
      </w:r>
      <w:proofErr w:type="spellStart"/>
      <w:r w:rsidRPr="00AF6211">
        <w:rPr>
          <w:rFonts w:ascii="Book Antiqua" w:eastAsia="等线" w:hAnsi="Book Antiqua"/>
          <w:kern w:val="2"/>
        </w:rPr>
        <w:t>Musunuru</w:t>
      </w:r>
      <w:proofErr w:type="spellEnd"/>
      <w:r w:rsidRPr="00AF6211">
        <w:rPr>
          <w:rFonts w:ascii="Book Antiqua" w:eastAsia="等线" w:hAnsi="Book Antiqua"/>
          <w:kern w:val="2"/>
        </w:rPr>
        <w:t xml:space="preserve"> K, Cowan CA. A TALEN genome-editing system for generating human stem cell-based disease models. </w:t>
      </w:r>
      <w:r w:rsidRPr="00AF6211">
        <w:rPr>
          <w:rFonts w:ascii="Book Antiqua" w:eastAsia="等线" w:hAnsi="Book Antiqua"/>
          <w:i/>
          <w:kern w:val="2"/>
        </w:rPr>
        <w:t xml:space="preserve">Cell </w:t>
      </w:r>
      <w:r w:rsidRPr="00AF6211">
        <w:rPr>
          <w:rFonts w:ascii="Book Antiqua" w:eastAsia="等线" w:hAnsi="Book Antiqua"/>
          <w:i/>
          <w:kern w:val="2"/>
        </w:rPr>
        <w:lastRenderedPageBreak/>
        <w:t>Stem Cell</w:t>
      </w:r>
      <w:r w:rsidRPr="00AF6211">
        <w:rPr>
          <w:rFonts w:ascii="Book Antiqua" w:eastAsia="等线" w:hAnsi="Book Antiqua"/>
          <w:kern w:val="2"/>
        </w:rPr>
        <w:t xml:space="preserve"> 2013; </w:t>
      </w:r>
      <w:r w:rsidRPr="00AF6211">
        <w:rPr>
          <w:rFonts w:ascii="Book Antiqua" w:eastAsia="等线" w:hAnsi="Book Antiqua"/>
          <w:b/>
          <w:kern w:val="2"/>
        </w:rPr>
        <w:t>12</w:t>
      </w:r>
      <w:r w:rsidRPr="00AF6211">
        <w:rPr>
          <w:rFonts w:ascii="Book Antiqua" w:eastAsia="等线" w:hAnsi="Book Antiqua"/>
          <w:kern w:val="2"/>
        </w:rPr>
        <w:t>: 238-251 [PMID: 23246482 DOI: 10.1016/j.stem.2012.11.011]</w:t>
      </w:r>
    </w:p>
    <w:p w14:paraId="6232F218"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44 </w:t>
      </w:r>
      <w:r w:rsidRPr="00AF6211">
        <w:rPr>
          <w:rFonts w:ascii="Book Antiqua" w:eastAsia="等线" w:hAnsi="Book Antiqua"/>
          <w:b/>
          <w:kern w:val="2"/>
        </w:rPr>
        <w:t>Ding Q</w:t>
      </w:r>
      <w:r w:rsidRPr="00AF6211">
        <w:rPr>
          <w:rFonts w:ascii="Book Antiqua" w:eastAsia="等线" w:hAnsi="Book Antiqua"/>
          <w:kern w:val="2"/>
        </w:rPr>
        <w:t xml:space="preserve">, Regan SN, Xia Y, </w:t>
      </w:r>
      <w:proofErr w:type="spellStart"/>
      <w:r w:rsidRPr="00AF6211">
        <w:rPr>
          <w:rFonts w:ascii="Book Antiqua" w:eastAsia="等线" w:hAnsi="Book Antiqua"/>
          <w:kern w:val="2"/>
        </w:rPr>
        <w:t>Oostrom</w:t>
      </w:r>
      <w:proofErr w:type="spellEnd"/>
      <w:r w:rsidRPr="00AF6211">
        <w:rPr>
          <w:rFonts w:ascii="Book Antiqua" w:eastAsia="等线" w:hAnsi="Book Antiqua"/>
          <w:kern w:val="2"/>
        </w:rPr>
        <w:t xml:space="preserve"> LA, Cowan CA, </w:t>
      </w:r>
      <w:proofErr w:type="spellStart"/>
      <w:r w:rsidRPr="00AF6211">
        <w:rPr>
          <w:rFonts w:ascii="Book Antiqua" w:eastAsia="等线" w:hAnsi="Book Antiqua"/>
          <w:kern w:val="2"/>
        </w:rPr>
        <w:t>Musunuru</w:t>
      </w:r>
      <w:proofErr w:type="spellEnd"/>
      <w:r w:rsidRPr="00AF6211">
        <w:rPr>
          <w:rFonts w:ascii="Book Antiqua" w:eastAsia="等线" w:hAnsi="Book Antiqua"/>
          <w:kern w:val="2"/>
        </w:rPr>
        <w:t xml:space="preserve"> K. Enhanced efficiency of human pluripotent stem cell genome editing through replacing TALENs with CRISPRs. </w:t>
      </w:r>
      <w:r w:rsidRPr="00AF6211">
        <w:rPr>
          <w:rFonts w:ascii="Book Antiqua" w:eastAsia="等线" w:hAnsi="Book Antiqua"/>
          <w:i/>
          <w:kern w:val="2"/>
        </w:rPr>
        <w:t>Cell Stem Cell</w:t>
      </w:r>
      <w:r w:rsidRPr="00AF6211">
        <w:rPr>
          <w:rFonts w:ascii="Book Antiqua" w:eastAsia="等线" w:hAnsi="Book Antiqua"/>
          <w:kern w:val="2"/>
        </w:rPr>
        <w:t xml:space="preserve"> 2013; </w:t>
      </w:r>
      <w:r w:rsidRPr="00AF6211">
        <w:rPr>
          <w:rFonts w:ascii="Book Antiqua" w:eastAsia="等线" w:hAnsi="Book Antiqua"/>
          <w:b/>
          <w:kern w:val="2"/>
        </w:rPr>
        <w:t>12</w:t>
      </w:r>
      <w:r w:rsidRPr="00AF6211">
        <w:rPr>
          <w:rFonts w:ascii="Book Antiqua" w:eastAsia="等线" w:hAnsi="Book Antiqua"/>
          <w:kern w:val="2"/>
        </w:rPr>
        <w:t>: 393-394 [PMID: 23561441 DOI: 10.1016/j.stem.2013.03.006]</w:t>
      </w:r>
    </w:p>
    <w:p w14:paraId="577E615A"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45 </w:t>
      </w:r>
      <w:proofErr w:type="spellStart"/>
      <w:r w:rsidRPr="00AF6211">
        <w:rPr>
          <w:rFonts w:ascii="Book Antiqua" w:eastAsia="等线" w:hAnsi="Book Antiqua"/>
          <w:b/>
          <w:kern w:val="2"/>
        </w:rPr>
        <w:t>Cayo</w:t>
      </w:r>
      <w:proofErr w:type="spellEnd"/>
      <w:r w:rsidRPr="00AF6211">
        <w:rPr>
          <w:rFonts w:ascii="Book Antiqua" w:eastAsia="等线" w:hAnsi="Book Antiqua"/>
          <w:b/>
          <w:kern w:val="2"/>
        </w:rPr>
        <w:t xml:space="preserve"> MA</w:t>
      </w:r>
      <w:r w:rsidRPr="00AF6211">
        <w:rPr>
          <w:rFonts w:ascii="Book Antiqua" w:eastAsia="等线" w:hAnsi="Book Antiqua"/>
          <w:kern w:val="2"/>
        </w:rPr>
        <w:t xml:space="preserve">, </w:t>
      </w:r>
      <w:proofErr w:type="spellStart"/>
      <w:r w:rsidRPr="00AF6211">
        <w:rPr>
          <w:rFonts w:ascii="Book Antiqua" w:eastAsia="等线" w:hAnsi="Book Antiqua"/>
          <w:kern w:val="2"/>
        </w:rPr>
        <w:t>Mallanna</w:t>
      </w:r>
      <w:proofErr w:type="spellEnd"/>
      <w:r w:rsidRPr="00AF6211">
        <w:rPr>
          <w:rFonts w:ascii="Book Antiqua" w:eastAsia="等线" w:hAnsi="Book Antiqua"/>
          <w:kern w:val="2"/>
        </w:rPr>
        <w:t xml:space="preserve"> SK, Di </w:t>
      </w:r>
      <w:proofErr w:type="spellStart"/>
      <w:r w:rsidRPr="00AF6211">
        <w:rPr>
          <w:rFonts w:ascii="Book Antiqua" w:eastAsia="等线" w:hAnsi="Book Antiqua"/>
          <w:kern w:val="2"/>
        </w:rPr>
        <w:t>Furio</w:t>
      </w:r>
      <w:proofErr w:type="spellEnd"/>
      <w:r w:rsidRPr="00AF6211">
        <w:rPr>
          <w:rFonts w:ascii="Book Antiqua" w:eastAsia="等线" w:hAnsi="Book Antiqua"/>
          <w:kern w:val="2"/>
        </w:rPr>
        <w:t xml:space="preserve"> F, Jing R, Tolliver LB, Bures M, </w:t>
      </w:r>
      <w:proofErr w:type="spellStart"/>
      <w:r w:rsidRPr="00AF6211">
        <w:rPr>
          <w:rFonts w:ascii="Book Antiqua" w:eastAsia="等线" w:hAnsi="Book Antiqua"/>
          <w:kern w:val="2"/>
        </w:rPr>
        <w:t>Urick</w:t>
      </w:r>
      <w:proofErr w:type="spellEnd"/>
      <w:r w:rsidRPr="00AF6211">
        <w:rPr>
          <w:rFonts w:ascii="Book Antiqua" w:eastAsia="等线" w:hAnsi="Book Antiqua"/>
          <w:kern w:val="2"/>
        </w:rPr>
        <w:t xml:space="preserve"> A, Noto FK, </w:t>
      </w:r>
      <w:proofErr w:type="spellStart"/>
      <w:r w:rsidRPr="00AF6211">
        <w:rPr>
          <w:rFonts w:ascii="Book Antiqua" w:eastAsia="等线" w:hAnsi="Book Antiqua"/>
          <w:kern w:val="2"/>
        </w:rPr>
        <w:t>Pashos</w:t>
      </w:r>
      <w:proofErr w:type="spellEnd"/>
      <w:r w:rsidRPr="00AF6211">
        <w:rPr>
          <w:rFonts w:ascii="Book Antiqua" w:eastAsia="等线" w:hAnsi="Book Antiqua"/>
          <w:kern w:val="2"/>
        </w:rPr>
        <w:t xml:space="preserve"> EE, </w:t>
      </w:r>
      <w:proofErr w:type="spellStart"/>
      <w:r w:rsidRPr="00AF6211">
        <w:rPr>
          <w:rFonts w:ascii="Book Antiqua" w:eastAsia="等线" w:hAnsi="Book Antiqua"/>
          <w:kern w:val="2"/>
        </w:rPr>
        <w:t>Greseth</w:t>
      </w:r>
      <w:proofErr w:type="spellEnd"/>
      <w:r w:rsidRPr="00AF6211">
        <w:rPr>
          <w:rFonts w:ascii="Book Antiqua" w:eastAsia="等线" w:hAnsi="Book Antiqua"/>
          <w:kern w:val="2"/>
        </w:rPr>
        <w:t xml:space="preserve"> MD, </w:t>
      </w:r>
      <w:proofErr w:type="spellStart"/>
      <w:r w:rsidRPr="00AF6211">
        <w:rPr>
          <w:rFonts w:ascii="Book Antiqua" w:eastAsia="等线" w:hAnsi="Book Antiqua"/>
          <w:kern w:val="2"/>
        </w:rPr>
        <w:t>Czarnecki</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Traktman</w:t>
      </w:r>
      <w:proofErr w:type="spellEnd"/>
      <w:r w:rsidRPr="00AF6211">
        <w:rPr>
          <w:rFonts w:ascii="Book Antiqua" w:eastAsia="等线" w:hAnsi="Book Antiqua"/>
          <w:kern w:val="2"/>
        </w:rPr>
        <w:t xml:space="preserve"> P, Yang W, </w:t>
      </w:r>
      <w:proofErr w:type="spellStart"/>
      <w:r w:rsidRPr="00AF6211">
        <w:rPr>
          <w:rFonts w:ascii="Book Antiqua" w:eastAsia="等线" w:hAnsi="Book Antiqua"/>
          <w:kern w:val="2"/>
        </w:rPr>
        <w:t>Morrisey</w:t>
      </w:r>
      <w:proofErr w:type="spellEnd"/>
      <w:r w:rsidRPr="00AF6211">
        <w:rPr>
          <w:rFonts w:ascii="Book Antiqua" w:eastAsia="等线" w:hAnsi="Book Antiqua"/>
          <w:kern w:val="2"/>
        </w:rPr>
        <w:t xml:space="preserve"> EE, </w:t>
      </w:r>
      <w:proofErr w:type="spellStart"/>
      <w:r w:rsidRPr="00AF6211">
        <w:rPr>
          <w:rFonts w:ascii="Book Antiqua" w:eastAsia="等线" w:hAnsi="Book Antiqua"/>
          <w:kern w:val="2"/>
        </w:rPr>
        <w:t>Grompe</w:t>
      </w:r>
      <w:proofErr w:type="spellEnd"/>
      <w:r w:rsidRPr="00AF6211">
        <w:rPr>
          <w:rFonts w:ascii="Book Antiqua" w:eastAsia="等线" w:hAnsi="Book Antiqua"/>
          <w:kern w:val="2"/>
        </w:rPr>
        <w:t xml:space="preserve"> M, Rader DJ, Duncan SA. A Drug Screen using Human iPSC-Derived Hepatocyte-like Cells Reveals Cardiac Glycosides as a Potential Treatment for Hypercholesterolemia. </w:t>
      </w:r>
      <w:r w:rsidRPr="00AF6211">
        <w:rPr>
          <w:rFonts w:ascii="Book Antiqua" w:eastAsia="等线" w:hAnsi="Book Antiqua"/>
          <w:i/>
          <w:kern w:val="2"/>
        </w:rPr>
        <w:t>Cell Stem Cell</w:t>
      </w:r>
      <w:r w:rsidRPr="00AF6211">
        <w:rPr>
          <w:rFonts w:ascii="Book Antiqua" w:eastAsia="等线" w:hAnsi="Book Antiqua"/>
          <w:kern w:val="2"/>
        </w:rPr>
        <w:t xml:space="preserve"> 2017; </w:t>
      </w:r>
      <w:r w:rsidRPr="00AF6211">
        <w:rPr>
          <w:rFonts w:ascii="Book Antiqua" w:eastAsia="等线" w:hAnsi="Book Antiqua"/>
          <w:b/>
          <w:kern w:val="2"/>
        </w:rPr>
        <w:t>20</w:t>
      </w:r>
      <w:r w:rsidRPr="00AF6211">
        <w:rPr>
          <w:rFonts w:ascii="Book Antiqua" w:eastAsia="等线" w:hAnsi="Book Antiqua"/>
          <w:kern w:val="2"/>
        </w:rPr>
        <w:t>: 478-489.e5 [PMID: 28388428 DOI: 10.1016/j.stem.2017.01.011]</w:t>
      </w:r>
    </w:p>
    <w:p w14:paraId="2669A35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46 </w:t>
      </w:r>
      <w:r w:rsidRPr="00AF6211">
        <w:rPr>
          <w:rFonts w:ascii="Book Antiqua" w:eastAsia="等线" w:hAnsi="Book Antiqua"/>
          <w:b/>
          <w:kern w:val="2"/>
        </w:rPr>
        <w:t>Yoshida T</w:t>
      </w:r>
      <w:r w:rsidRPr="00AF6211">
        <w:rPr>
          <w:rFonts w:ascii="Book Antiqua" w:eastAsia="等线" w:hAnsi="Book Antiqua"/>
          <w:kern w:val="2"/>
        </w:rPr>
        <w:t xml:space="preserve">, </w:t>
      </w:r>
      <w:proofErr w:type="spellStart"/>
      <w:r w:rsidRPr="00AF6211">
        <w:rPr>
          <w:rFonts w:ascii="Book Antiqua" w:eastAsia="等线" w:hAnsi="Book Antiqua"/>
          <w:kern w:val="2"/>
        </w:rPr>
        <w:t>Takayama</w:t>
      </w:r>
      <w:proofErr w:type="spellEnd"/>
      <w:r w:rsidRPr="00AF6211">
        <w:rPr>
          <w:rFonts w:ascii="Book Antiqua" w:eastAsia="等线" w:hAnsi="Book Antiqua"/>
          <w:kern w:val="2"/>
        </w:rPr>
        <w:t xml:space="preserve"> K, </w:t>
      </w:r>
      <w:proofErr w:type="spellStart"/>
      <w:r w:rsidRPr="00AF6211">
        <w:rPr>
          <w:rFonts w:ascii="Book Antiqua" w:eastAsia="等线" w:hAnsi="Book Antiqua"/>
          <w:kern w:val="2"/>
        </w:rPr>
        <w:t>Kondoh</w:t>
      </w:r>
      <w:proofErr w:type="spellEnd"/>
      <w:r w:rsidRPr="00AF6211">
        <w:rPr>
          <w:rFonts w:ascii="Book Antiqua" w:eastAsia="等线" w:hAnsi="Book Antiqua"/>
          <w:kern w:val="2"/>
        </w:rPr>
        <w:t xml:space="preserve"> M, Sakurai F, </w:t>
      </w:r>
      <w:proofErr w:type="spellStart"/>
      <w:r w:rsidRPr="00AF6211">
        <w:rPr>
          <w:rFonts w:ascii="Book Antiqua" w:eastAsia="等线" w:hAnsi="Book Antiqua"/>
          <w:kern w:val="2"/>
        </w:rPr>
        <w:t>Tani</w:t>
      </w:r>
      <w:proofErr w:type="spellEnd"/>
      <w:r w:rsidRPr="00AF6211">
        <w:rPr>
          <w:rFonts w:ascii="Book Antiqua" w:eastAsia="等线" w:hAnsi="Book Antiqua"/>
          <w:kern w:val="2"/>
        </w:rPr>
        <w:t xml:space="preserve"> H, Sakamoto N, Matsuura Y, Mizuguchi H, Yagi K. Use of human hepatocyte-like cells derived from induced pluripotent stem cells as a model for hepatocytes in hepatitis C virus infection. </w:t>
      </w:r>
      <w:proofErr w:type="spellStart"/>
      <w:r w:rsidRPr="00AF6211">
        <w:rPr>
          <w:rFonts w:ascii="Book Antiqua" w:eastAsia="等线" w:hAnsi="Book Antiqua"/>
          <w:i/>
          <w:kern w:val="2"/>
        </w:rPr>
        <w:t>Biochem</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Biophys</w:t>
      </w:r>
      <w:proofErr w:type="spellEnd"/>
      <w:r w:rsidRPr="00AF6211">
        <w:rPr>
          <w:rFonts w:ascii="Book Antiqua" w:eastAsia="等线" w:hAnsi="Book Antiqua"/>
          <w:i/>
          <w:kern w:val="2"/>
        </w:rPr>
        <w:t xml:space="preserve"> Res </w:t>
      </w:r>
      <w:proofErr w:type="spellStart"/>
      <w:r w:rsidRPr="00AF6211">
        <w:rPr>
          <w:rFonts w:ascii="Book Antiqua" w:eastAsia="等线" w:hAnsi="Book Antiqua"/>
          <w:i/>
          <w:kern w:val="2"/>
        </w:rPr>
        <w:t>Commun</w:t>
      </w:r>
      <w:proofErr w:type="spellEnd"/>
      <w:r w:rsidRPr="00AF6211">
        <w:rPr>
          <w:rFonts w:ascii="Book Antiqua" w:eastAsia="等线" w:hAnsi="Book Antiqua"/>
          <w:kern w:val="2"/>
        </w:rPr>
        <w:t xml:space="preserve"> 2011; </w:t>
      </w:r>
      <w:r w:rsidRPr="00AF6211">
        <w:rPr>
          <w:rFonts w:ascii="Book Antiqua" w:eastAsia="等线" w:hAnsi="Book Antiqua"/>
          <w:b/>
          <w:kern w:val="2"/>
        </w:rPr>
        <w:t>416</w:t>
      </w:r>
      <w:r w:rsidRPr="00AF6211">
        <w:rPr>
          <w:rFonts w:ascii="Book Antiqua" w:eastAsia="等线" w:hAnsi="Book Antiqua"/>
          <w:kern w:val="2"/>
        </w:rPr>
        <w:t>: 119-124 [PMID: 22093821 DOI: 10.1016/j.bbrc.2011.11.007]</w:t>
      </w:r>
    </w:p>
    <w:p w14:paraId="3DAC4527"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47 </w:t>
      </w:r>
      <w:r w:rsidRPr="00AF6211">
        <w:rPr>
          <w:rFonts w:ascii="Book Antiqua" w:eastAsia="等线" w:hAnsi="Book Antiqua"/>
          <w:b/>
          <w:kern w:val="2"/>
        </w:rPr>
        <w:t>Zhou XL</w:t>
      </w:r>
      <w:r w:rsidRPr="00AF6211">
        <w:rPr>
          <w:rFonts w:ascii="Book Antiqua" w:eastAsia="等线" w:hAnsi="Book Antiqua"/>
          <w:kern w:val="2"/>
        </w:rPr>
        <w:t xml:space="preserve">, Sullivan GJ, Sun P, Park IH. Humanized murine model for HBV and HCV using human induced pluripotent stem cells. </w:t>
      </w:r>
      <w:r w:rsidRPr="00AF6211">
        <w:rPr>
          <w:rFonts w:ascii="Book Antiqua" w:eastAsia="等线" w:hAnsi="Book Antiqua"/>
          <w:i/>
          <w:kern w:val="2"/>
        </w:rPr>
        <w:t>Arch Pharm Res</w:t>
      </w:r>
      <w:r w:rsidRPr="00AF6211">
        <w:rPr>
          <w:rFonts w:ascii="Book Antiqua" w:eastAsia="等线" w:hAnsi="Book Antiqua"/>
          <w:kern w:val="2"/>
        </w:rPr>
        <w:t xml:space="preserve"> 2012; </w:t>
      </w:r>
      <w:r w:rsidRPr="00AF6211">
        <w:rPr>
          <w:rFonts w:ascii="Book Antiqua" w:eastAsia="等线" w:hAnsi="Book Antiqua"/>
          <w:b/>
          <w:kern w:val="2"/>
        </w:rPr>
        <w:t>35</w:t>
      </w:r>
      <w:r w:rsidRPr="00AF6211">
        <w:rPr>
          <w:rFonts w:ascii="Book Antiqua" w:eastAsia="等线" w:hAnsi="Book Antiqua"/>
          <w:kern w:val="2"/>
        </w:rPr>
        <w:t>: 261-269 [PMID: 22370780 DOI: 10.1007/s12272-012-0206-8]</w:t>
      </w:r>
    </w:p>
    <w:p w14:paraId="14E5CF60"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48 </w:t>
      </w:r>
      <w:proofErr w:type="spellStart"/>
      <w:r w:rsidRPr="00AF6211">
        <w:rPr>
          <w:rFonts w:ascii="Book Antiqua" w:eastAsia="等线" w:hAnsi="Book Antiqua"/>
          <w:b/>
          <w:kern w:val="2"/>
        </w:rPr>
        <w:t>Pashos</w:t>
      </w:r>
      <w:proofErr w:type="spellEnd"/>
      <w:r w:rsidRPr="00AF6211">
        <w:rPr>
          <w:rFonts w:ascii="Book Antiqua" w:eastAsia="等线" w:hAnsi="Book Antiqua"/>
          <w:b/>
          <w:kern w:val="2"/>
        </w:rPr>
        <w:t xml:space="preserve"> EE</w:t>
      </w:r>
      <w:r w:rsidRPr="00AF6211">
        <w:rPr>
          <w:rFonts w:ascii="Book Antiqua" w:eastAsia="等线" w:hAnsi="Book Antiqua"/>
          <w:kern w:val="2"/>
        </w:rPr>
        <w:t xml:space="preserve">, Park Y, Wang X, Raghavan A, Yang W, Abbey D, Peters DT, Arbelaez J, Hernandez M, Kuperwasser N, Li W, Lian Z, Liu Y, </w:t>
      </w:r>
      <w:proofErr w:type="spellStart"/>
      <w:r w:rsidRPr="00AF6211">
        <w:rPr>
          <w:rFonts w:ascii="Book Antiqua" w:eastAsia="等线" w:hAnsi="Book Antiqua"/>
          <w:kern w:val="2"/>
        </w:rPr>
        <w:t>Lv</w:t>
      </w:r>
      <w:proofErr w:type="spellEnd"/>
      <w:r w:rsidRPr="00AF6211">
        <w:rPr>
          <w:rFonts w:ascii="Book Antiqua" w:eastAsia="等线" w:hAnsi="Book Antiqua"/>
          <w:kern w:val="2"/>
        </w:rPr>
        <w:t xml:space="preserve"> W, Lytle-</w:t>
      </w:r>
      <w:proofErr w:type="spellStart"/>
      <w:r w:rsidRPr="00AF6211">
        <w:rPr>
          <w:rFonts w:ascii="Book Antiqua" w:eastAsia="等线" w:hAnsi="Book Antiqua"/>
          <w:kern w:val="2"/>
        </w:rPr>
        <w:t>Gabbin</w:t>
      </w:r>
      <w:proofErr w:type="spellEnd"/>
      <w:r w:rsidRPr="00AF6211">
        <w:rPr>
          <w:rFonts w:ascii="Book Antiqua" w:eastAsia="等线" w:hAnsi="Book Antiqua"/>
          <w:kern w:val="2"/>
        </w:rPr>
        <w:t xml:space="preserve"> SL, </w:t>
      </w:r>
      <w:proofErr w:type="spellStart"/>
      <w:r w:rsidRPr="00AF6211">
        <w:rPr>
          <w:rFonts w:ascii="Book Antiqua" w:eastAsia="等线" w:hAnsi="Book Antiqua"/>
          <w:kern w:val="2"/>
        </w:rPr>
        <w:t>Marchadier</w:t>
      </w:r>
      <w:proofErr w:type="spellEnd"/>
      <w:r w:rsidRPr="00AF6211">
        <w:rPr>
          <w:rFonts w:ascii="Book Antiqua" w:eastAsia="等线" w:hAnsi="Book Antiqua"/>
          <w:kern w:val="2"/>
        </w:rPr>
        <w:t xml:space="preserve"> DH, </w:t>
      </w:r>
      <w:proofErr w:type="spellStart"/>
      <w:r w:rsidRPr="00AF6211">
        <w:rPr>
          <w:rFonts w:ascii="Book Antiqua" w:eastAsia="等线" w:hAnsi="Book Antiqua"/>
          <w:kern w:val="2"/>
        </w:rPr>
        <w:t>Rogov</w:t>
      </w:r>
      <w:proofErr w:type="spellEnd"/>
      <w:r w:rsidRPr="00AF6211">
        <w:rPr>
          <w:rFonts w:ascii="Book Antiqua" w:eastAsia="等线" w:hAnsi="Book Antiqua"/>
          <w:kern w:val="2"/>
        </w:rPr>
        <w:t xml:space="preserve"> P, Shi J, </w:t>
      </w:r>
      <w:proofErr w:type="spellStart"/>
      <w:r w:rsidRPr="00AF6211">
        <w:rPr>
          <w:rFonts w:ascii="Book Antiqua" w:eastAsia="等线" w:hAnsi="Book Antiqua"/>
          <w:kern w:val="2"/>
        </w:rPr>
        <w:t>Slovik</w:t>
      </w:r>
      <w:proofErr w:type="spellEnd"/>
      <w:r w:rsidRPr="00AF6211">
        <w:rPr>
          <w:rFonts w:ascii="Book Antiqua" w:eastAsia="等线" w:hAnsi="Book Antiqua"/>
          <w:kern w:val="2"/>
        </w:rPr>
        <w:t xml:space="preserve"> KJ, </w:t>
      </w:r>
      <w:proofErr w:type="spellStart"/>
      <w:r w:rsidRPr="00AF6211">
        <w:rPr>
          <w:rFonts w:ascii="Book Antiqua" w:eastAsia="等线" w:hAnsi="Book Antiqua"/>
          <w:kern w:val="2"/>
        </w:rPr>
        <w:t>Stylianou</w:t>
      </w:r>
      <w:proofErr w:type="spellEnd"/>
      <w:r w:rsidRPr="00AF6211">
        <w:rPr>
          <w:rFonts w:ascii="Book Antiqua" w:eastAsia="等线" w:hAnsi="Book Antiqua"/>
          <w:kern w:val="2"/>
        </w:rPr>
        <w:t xml:space="preserve"> IM, Wang L, Yan R, Zhang X, </w:t>
      </w:r>
      <w:proofErr w:type="spellStart"/>
      <w:r w:rsidRPr="00AF6211">
        <w:rPr>
          <w:rFonts w:ascii="Book Antiqua" w:eastAsia="等线" w:hAnsi="Book Antiqua"/>
          <w:kern w:val="2"/>
        </w:rPr>
        <w:t>Kathiresan</w:t>
      </w:r>
      <w:proofErr w:type="spellEnd"/>
      <w:r w:rsidRPr="00AF6211">
        <w:rPr>
          <w:rFonts w:ascii="Book Antiqua" w:eastAsia="等线" w:hAnsi="Book Antiqua"/>
          <w:kern w:val="2"/>
        </w:rPr>
        <w:t xml:space="preserve"> S, Duncan SA, Mikkelsen TS, Morrisey EE, Rader DJ, Brown CD, </w:t>
      </w:r>
      <w:proofErr w:type="spellStart"/>
      <w:r w:rsidRPr="00AF6211">
        <w:rPr>
          <w:rFonts w:ascii="Book Antiqua" w:eastAsia="等线" w:hAnsi="Book Antiqua"/>
          <w:kern w:val="2"/>
        </w:rPr>
        <w:t>Musunuru</w:t>
      </w:r>
      <w:proofErr w:type="spellEnd"/>
      <w:r w:rsidRPr="00AF6211">
        <w:rPr>
          <w:rFonts w:ascii="Book Antiqua" w:eastAsia="等线" w:hAnsi="Book Antiqua"/>
          <w:kern w:val="2"/>
        </w:rPr>
        <w:t xml:space="preserve"> K. Large, Diverse Population Cohorts of </w:t>
      </w:r>
      <w:proofErr w:type="spellStart"/>
      <w:r w:rsidRPr="00AF6211">
        <w:rPr>
          <w:rFonts w:ascii="Book Antiqua" w:eastAsia="等线" w:hAnsi="Book Antiqua"/>
          <w:kern w:val="2"/>
        </w:rPr>
        <w:t>hiPSCs</w:t>
      </w:r>
      <w:proofErr w:type="spellEnd"/>
      <w:r w:rsidRPr="00AF6211">
        <w:rPr>
          <w:rFonts w:ascii="Book Antiqua" w:eastAsia="等线" w:hAnsi="Book Antiqua"/>
          <w:kern w:val="2"/>
        </w:rPr>
        <w:t xml:space="preserve"> and Derived Hepatocyte-like Cells Reveal Functional Genetic Variation at Blood Lipid-Associated Loci. </w:t>
      </w:r>
      <w:r w:rsidRPr="00AF6211">
        <w:rPr>
          <w:rFonts w:ascii="Book Antiqua" w:eastAsia="等线" w:hAnsi="Book Antiqua"/>
          <w:i/>
          <w:kern w:val="2"/>
        </w:rPr>
        <w:t>Cell Stem Cell</w:t>
      </w:r>
      <w:r w:rsidRPr="00AF6211">
        <w:rPr>
          <w:rFonts w:ascii="Book Antiqua" w:eastAsia="等线" w:hAnsi="Book Antiqua"/>
          <w:kern w:val="2"/>
        </w:rPr>
        <w:t xml:space="preserve"> 2017; </w:t>
      </w:r>
      <w:r w:rsidRPr="00AF6211">
        <w:rPr>
          <w:rFonts w:ascii="Book Antiqua" w:eastAsia="等线" w:hAnsi="Book Antiqua"/>
          <w:b/>
          <w:kern w:val="2"/>
        </w:rPr>
        <w:t>20</w:t>
      </w:r>
      <w:r w:rsidRPr="00AF6211">
        <w:rPr>
          <w:rFonts w:ascii="Book Antiqua" w:eastAsia="等线" w:hAnsi="Book Antiqua"/>
          <w:kern w:val="2"/>
        </w:rPr>
        <w:t>: 558-570.e10 [PMID: 28388432 DOI: 10.1016/j.stem.2017.03.017]</w:t>
      </w:r>
    </w:p>
    <w:p w14:paraId="4F51400F"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49 </w:t>
      </w:r>
      <w:r w:rsidRPr="00AF6211">
        <w:rPr>
          <w:rFonts w:ascii="Book Antiqua" w:eastAsia="等线" w:hAnsi="Book Antiqua"/>
          <w:b/>
          <w:kern w:val="2"/>
        </w:rPr>
        <w:t>Warren CR</w:t>
      </w:r>
      <w:r w:rsidRPr="00AF6211">
        <w:rPr>
          <w:rFonts w:ascii="Book Antiqua" w:eastAsia="等线" w:hAnsi="Book Antiqua"/>
          <w:kern w:val="2"/>
        </w:rPr>
        <w:t xml:space="preserve">, O'Sullivan JF, Friesen M, Becker CE, Zhang X, Liu P, Wakabayashi Y, Morningstar JE, Shi X, Choi J, Xia F, Peters DT, </w:t>
      </w:r>
      <w:proofErr w:type="spellStart"/>
      <w:r w:rsidRPr="00AF6211">
        <w:rPr>
          <w:rFonts w:ascii="Book Antiqua" w:eastAsia="等线" w:hAnsi="Book Antiqua"/>
          <w:kern w:val="2"/>
        </w:rPr>
        <w:t>Florido</w:t>
      </w:r>
      <w:proofErr w:type="spellEnd"/>
      <w:r w:rsidRPr="00AF6211">
        <w:rPr>
          <w:rFonts w:ascii="Book Antiqua" w:eastAsia="等线" w:hAnsi="Book Antiqua"/>
          <w:kern w:val="2"/>
        </w:rPr>
        <w:t xml:space="preserve"> MHC, </w:t>
      </w:r>
      <w:proofErr w:type="spellStart"/>
      <w:r w:rsidRPr="00AF6211">
        <w:rPr>
          <w:rFonts w:ascii="Book Antiqua" w:eastAsia="等线" w:hAnsi="Book Antiqua"/>
          <w:kern w:val="2"/>
        </w:rPr>
        <w:t>Tsankov</w:t>
      </w:r>
      <w:proofErr w:type="spellEnd"/>
      <w:r w:rsidRPr="00AF6211">
        <w:rPr>
          <w:rFonts w:ascii="Book Antiqua" w:eastAsia="等线" w:hAnsi="Book Antiqua"/>
          <w:kern w:val="2"/>
        </w:rPr>
        <w:t xml:space="preserve"> AM, </w:t>
      </w:r>
      <w:proofErr w:type="spellStart"/>
      <w:r w:rsidRPr="00AF6211">
        <w:rPr>
          <w:rFonts w:ascii="Book Antiqua" w:eastAsia="等线" w:hAnsi="Book Antiqua"/>
          <w:kern w:val="2"/>
        </w:rPr>
        <w:t>Duberow</w:t>
      </w:r>
      <w:proofErr w:type="spellEnd"/>
      <w:r w:rsidRPr="00AF6211">
        <w:rPr>
          <w:rFonts w:ascii="Book Antiqua" w:eastAsia="等线" w:hAnsi="Book Antiqua"/>
          <w:kern w:val="2"/>
        </w:rPr>
        <w:t xml:space="preserve"> E, </w:t>
      </w:r>
      <w:proofErr w:type="spellStart"/>
      <w:r w:rsidRPr="00AF6211">
        <w:rPr>
          <w:rFonts w:ascii="Book Antiqua" w:eastAsia="等线" w:hAnsi="Book Antiqua"/>
          <w:kern w:val="2"/>
        </w:rPr>
        <w:t>Comisar</w:t>
      </w:r>
      <w:proofErr w:type="spellEnd"/>
      <w:r w:rsidRPr="00AF6211">
        <w:rPr>
          <w:rFonts w:ascii="Book Antiqua" w:eastAsia="等线" w:hAnsi="Book Antiqua"/>
          <w:kern w:val="2"/>
        </w:rPr>
        <w:t xml:space="preserve"> L, Shay J, Jiang X, Meissner A, </w:t>
      </w:r>
      <w:proofErr w:type="spellStart"/>
      <w:r w:rsidRPr="00AF6211">
        <w:rPr>
          <w:rFonts w:ascii="Book Antiqua" w:eastAsia="等线" w:hAnsi="Book Antiqua"/>
          <w:kern w:val="2"/>
        </w:rPr>
        <w:t>Musunuru</w:t>
      </w:r>
      <w:proofErr w:type="spellEnd"/>
      <w:r w:rsidRPr="00AF6211">
        <w:rPr>
          <w:rFonts w:ascii="Book Antiqua" w:eastAsia="等线" w:hAnsi="Book Antiqua"/>
          <w:kern w:val="2"/>
        </w:rPr>
        <w:t xml:space="preserve"> K, </w:t>
      </w:r>
      <w:proofErr w:type="spellStart"/>
      <w:r w:rsidRPr="00AF6211">
        <w:rPr>
          <w:rFonts w:ascii="Book Antiqua" w:eastAsia="等线" w:hAnsi="Book Antiqua"/>
          <w:kern w:val="2"/>
        </w:rPr>
        <w:t>Kathiresan</w:t>
      </w:r>
      <w:proofErr w:type="spellEnd"/>
      <w:r w:rsidRPr="00AF6211">
        <w:rPr>
          <w:rFonts w:ascii="Book Antiqua" w:eastAsia="等线" w:hAnsi="Book Antiqua"/>
          <w:kern w:val="2"/>
        </w:rPr>
        <w:t xml:space="preserve"> S, </w:t>
      </w:r>
      <w:proofErr w:type="spellStart"/>
      <w:r w:rsidRPr="00AF6211">
        <w:rPr>
          <w:rFonts w:ascii="Book Antiqua" w:eastAsia="等线" w:hAnsi="Book Antiqua"/>
          <w:kern w:val="2"/>
        </w:rPr>
        <w:t>Daheron</w:t>
      </w:r>
      <w:proofErr w:type="spellEnd"/>
      <w:r w:rsidRPr="00AF6211">
        <w:rPr>
          <w:rFonts w:ascii="Book Antiqua" w:eastAsia="等线" w:hAnsi="Book Antiqua"/>
          <w:kern w:val="2"/>
        </w:rPr>
        <w:t xml:space="preserve"> L, Zhu J, </w:t>
      </w:r>
      <w:proofErr w:type="spellStart"/>
      <w:r w:rsidRPr="00AF6211">
        <w:rPr>
          <w:rFonts w:ascii="Book Antiqua" w:eastAsia="等线" w:hAnsi="Book Antiqua"/>
          <w:kern w:val="2"/>
        </w:rPr>
        <w:t>Gerszten</w:t>
      </w:r>
      <w:proofErr w:type="spellEnd"/>
      <w:r w:rsidRPr="00AF6211">
        <w:rPr>
          <w:rFonts w:ascii="Book Antiqua" w:eastAsia="等线" w:hAnsi="Book Antiqua"/>
          <w:kern w:val="2"/>
        </w:rPr>
        <w:t xml:space="preserve"> RE, </w:t>
      </w:r>
      <w:proofErr w:type="spellStart"/>
      <w:r w:rsidRPr="00AF6211">
        <w:rPr>
          <w:rFonts w:ascii="Book Antiqua" w:eastAsia="等线" w:hAnsi="Book Antiqua"/>
          <w:kern w:val="2"/>
        </w:rPr>
        <w:t>Deo</w:t>
      </w:r>
      <w:proofErr w:type="spellEnd"/>
      <w:r w:rsidRPr="00AF6211">
        <w:rPr>
          <w:rFonts w:ascii="Book Antiqua" w:eastAsia="等线" w:hAnsi="Book Antiqua"/>
          <w:kern w:val="2"/>
        </w:rPr>
        <w:t xml:space="preserve"> RC, </w:t>
      </w:r>
      <w:proofErr w:type="spellStart"/>
      <w:r w:rsidRPr="00AF6211">
        <w:rPr>
          <w:rFonts w:ascii="Book Antiqua" w:eastAsia="等线" w:hAnsi="Book Antiqua"/>
          <w:kern w:val="2"/>
        </w:rPr>
        <w:t>Vasan</w:t>
      </w:r>
      <w:proofErr w:type="spellEnd"/>
      <w:r w:rsidRPr="00AF6211">
        <w:rPr>
          <w:rFonts w:ascii="Book Antiqua" w:eastAsia="等线" w:hAnsi="Book Antiqua"/>
          <w:kern w:val="2"/>
        </w:rPr>
        <w:t xml:space="preserve"> RS, O'Donnell CJ, Cowan CA. Induced Pluripotent Stem Cell Differentiation Enables Functional Validation of GWAS Variants in Metabolic Disease. </w:t>
      </w:r>
      <w:r w:rsidRPr="00AF6211">
        <w:rPr>
          <w:rFonts w:ascii="Book Antiqua" w:eastAsia="等线" w:hAnsi="Book Antiqua"/>
          <w:i/>
          <w:kern w:val="2"/>
        </w:rPr>
        <w:t>Cell Stem Cell</w:t>
      </w:r>
      <w:r w:rsidRPr="00AF6211">
        <w:rPr>
          <w:rFonts w:ascii="Book Antiqua" w:eastAsia="等线" w:hAnsi="Book Antiqua"/>
          <w:kern w:val="2"/>
        </w:rPr>
        <w:t xml:space="preserve"> 2017; </w:t>
      </w:r>
      <w:r w:rsidRPr="00AF6211">
        <w:rPr>
          <w:rFonts w:ascii="Book Antiqua" w:eastAsia="等线" w:hAnsi="Book Antiqua"/>
          <w:b/>
          <w:kern w:val="2"/>
        </w:rPr>
        <w:t>20</w:t>
      </w:r>
      <w:r w:rsidRPr="00AF6211">
        <w:rPr>
          <w:rFonts w:ascii="Book Antiqua" w:eastAsia="等线" w:hAnsi="Book Antiqua"/>
          <w:kern w:val="2"/>
        </w:rPr>
        <w:t xml:space="preserve">: 547-557.e7 [PMID: </w:t>
      </w:r>
      <w:r w:rsidRPr="00AF6211">
        <w:rPr>
          <w:rFonts w:ascii="Book Antiqua" w:eastAsia="等线" w:hAnsi="Book Antiqua"/>
          <w:kern w:val="2"/>
        </w:rPr>
        <w:lastRenderedPageBreak/>
        <w:t>28388431 DOI: 10.1016/j.stem.2017.01.010]</w:t>
      </w:r>
    </w:p>
    <w:p w14:paraId="7B136366"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50 </w:t>
      </w:r>
      <w:proofErr w:type="spellStart"/>
      <w:r w:rsidRPr="00AF6211">
        <w:rPr>
          <w:rFonts w:ascii="Book Antiqua" w:eastAsia="等线" w:hAnsi="Book Antiqua"/>
          <w:b/>
          <w:kern w:val="2"/>
        </w:rPr>
        <w:t>Carcamo-Orive</w:t>
      </w:r>
      <w:proofErr w:type="spellEnd"/>
      <w:r w:rsidRPr="00AF6211">
        <w:rPr>
          <w:rFonts w:ascii="Book Antiqua" w:eastAsia="等线" w:hAnsi="Book Antiqua"/>
          <w:b/>
          <w:kern w:val="2"/>
        </w:rPr>
        <w:t xml:space="preserve"> I</w:t>
      </w:r>
      <w:r w:rsidRPr="00AF6211">
        <w:rPr>
          <w:rFonts w:ascii="Book Antiqua" w:eastAsia="等线" w:hAnsi="Book Antiqua"/>
          <w:kern w:val="2"/>
        </w:rPr>
        <w:t xml:space="preserve">, Hoffman GE, Cundiff P, Beckmann ND, D'Souza SL, Knowles JW, Patel A, </w:t>
      </w:r>
      <w:proofErr w:type="spellStart"/>
      <w:r w:rsidRPr="00AF6211">
        <w:rPr>
          <w:rFonts w:ascii="Book Antiqua" w:eastAsia="等线" w:hAnsi="Book Antiqua"/>
          <w:kern w:val="2"/>
        </w:rPr>
        <w:t>Papatsenko</w:t>
      </w:r>
      <w:proofErr w:type="spellEnd"/>
      <w:r w:rsidRPr="00AF6211">
        <w:rPr>
          <w:rFonts w:ascii="Book Antiqua" w:eastAsia="等线" w:hAnsi="Book Antiqua"/>
          <w:kern w:val="2"/>
        </w:rPr>
        <w:t xml:space="preserve"> D, </w:t>
      </w:r>
      <w:proofErr w:type="spellStart"/>
      <w:r w:rsidRPr="00AF6211">
        <w:rPr>
          <w:rFonts w:ascii="Book Antiqua" w:eastAsia="等线" w:hAnsi="Book Antiqua"/>
          <w:kern w:val="2"/>
        </w:rPr>
        <w:t>Abbasi</w:t>
      </w:r>
      <w:proofErr w:type="spellEnd"/>
      <w:r w:rsidRPr="00AF6211">
        <w:rPr>
          <w:rFonts w:ascii="Book Antiqua" w:eastAsia="等线" w:hAnsi="Book Antiqua"/>
          <w:kern w:val="2"/>
        </w:rPr>
        <w:t xml:space="preserve"> F, </w:t>
      </w:r>
      <w:proofErr w:type="spellStart"/>
      <w:r w:rsidRPr="00AF6211">
        <w:rPr>
          <w:rFonts w:ascii="Book Antiqua" w:eastAsia="等线" w:hAnsi="Book Antiqua"/>
          <w:kern w:val="2"/>
        </w:rPr>
        <w:t>Reaven</w:t>
      </w:r>
      <w:proofErr w:type="spellEnd"/>
      <w:r w:rsidRPr="00AF6211">
        <w:rPr>
          <w:rFonts w:ascii="Book Antiqua" w:eastAsia="等线" w:hAnsi="Book Antiqua"/>
          <w:kern w:val="2"/>
        </w:rPr>
        <w:t xml:space="preserve"> GM, Whalen S, Lee P, </w:t>
      </w:r>
      <w:proofErr w:type="spellStart"/>
      <w:r w:rsidRPr="00AF6211">
        <w:rPr>
          <w:rFonts w:ascii="Book Antiqua" w:eastAsia="等线" w:hAnsi="Book Antiqua"/>
          <w:kern w:val="2"/>
        </w:rPr>
        <w:t>Shahbazi</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Henrion</w:t>
      </w:r>
      <w:proofErr w:type="spellEnd"/>
      <w:r w:rsidRPr="00AF6211">
        <w:rPr>
          <w:rFonts w:ascii="Book Antiqua" w:eastAsia="等线" w:hAnsi="Book Antiqua"/>
          <w:kern w:val="2"/>
        </w:rPr>
        <w:t xml:space="preserve"> MYR, Zhu K, Wang S, Roussos P, </w:t>
      </w:r>
      <w:proofErr w:type="spellStart"/>
      <w:r w:rsidRPr="00AF6211">
        <w:rPr>
          <w:rFonts w:ascii="Book Antiqua" w:eastAsia="等线" w:hAnsi="Book Antiqua"/>
          <w:kern w:val="2"/>
        </w:rPr>
        <w:t>Schadt</w:t>
      </w:r>
      <w:proofErr w:type="spellEnd"/>
      <w:r w:rsidRPr="00AF6211">
        <w:rPr>
          <w:rFonts w:ascii="Book Antiqua" w:eastAsia="等线" w:hAnsi="Book Antiqua"/>
          <w:kern w:val="2"/>
        </w:rPr>
        <w:t xml:space="preserve"> EE, Pandey G, Chang R, </w:t>
      </w:r>
      <w:proofErr w:type="spellStart"/>
      <w:r w:rsidRPr="00AF6211">
        <w:rPr>
          <w:rFonts w:ascii="Book Antiqua" w:eastAsia="等线" w:hAnsi="Book Antiqua"/>
          <w:kern w:val="2"/>
        </w:rPr>
        <w:t>Quertermous</w:t>
      </w:r>
      <w:proofErr w:type="spellEnd"/>
      <w:r w:rsidRPr="00AF6211">
        <w:rPr>
          <w:rFonts w:ascii="Book Antiqua" w:eastAsia="等线" w:hAnsi="Book Antiqua"/>
          <w:kern w:val="2"/>
        </w:rPr>
        <w:t xml:space="preserve"> T, </w:t>
      </w:r>
      <w:proofErr w:type="spellStart"/>
      <w:r w:rsidRPr="00AF6211">
        <w:rPr>
          <w:rFonts w:ascii="Book Antiqua" w:eastAsia="等线" w:hAnsi="Book Antiqua"/>
          <w:kern w:val="2"/>
        </w:rPr>
        <w:t>Lemischka</w:t>
      </w:r>
      <w:proofErr w:type="spellEnd"/>
      <w:r w:rsidRPr="00AF6211">
        <w:rPr>
          <w:rFonts w:ascii="Book Antiqua" w:eastAsia="等线" w:hAnsi="Book Antiqua"/>
          <w:kern w:val="2"/>
        </w:rPr>
        <w:t xml:space="preserve"> I. Analysis of Transcriptional Variability in a Large Human iPSC Library Reveals Genetic and Non-genetic Determinants of Heterogeneity. </w:t>
      </w:r>
      <w:r w:rsidRPr="00AF6211">
        <w:rPr>
          <w:rFonts w:ascii="Book Antiqua" w:eastAsia="等线" w:hAnsi="Book Antiqua"/>
          <w:i/>
          <w:kern w:val="2"/>
        </w:rPr>
        <w:t>Cell Stem Cell</w:t>
      </w:r>
      <w:r w:rsidRPr="00AF6211">
        <w:rPr>
          <w:rFonts w:ascii="Book Antiqua" w:eastAsia="等线" w:hAnsi="Book Antiqua"/>
          <w:kern w:val="2"/>
        </w:rPr>
        <w:t xml:space="preserve"> 2017; </w:t>
      </w:r>
      <w:r w:rsidRPr="00AF6211">
        <w:rPr>
          <w:rFonts w:ascii="Book Antiqua" w:eastAsia="等线" w:hAnsi="Book Antiqua"/>
          <w:b/>
          <w:kern w:val="2"/>
        </w:rPr>
        <w:t>20</w:t>
      </w:r>
      <w:r w:rsidRPr="00AF6211">
        <w:rPr>
          <w:rFonts w:ascii="Book Antiqua" w:eastAsia="等线" w:hAnsi="Book Antiqua"/>
          <w:kern w:val="2"/>
        </w:rPr>
        <w:t>: 518-532.e9 [PMID: 28017796 DOI: 10.1016/j.stem.2016.11.005]</w:t>
      </w:r>
    </w:p>
    <w:p w14:paraId="31D94C1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51 </w:t>
      </w:r>
      <w:proofErr w:type="spellStart"/>
      <w:r w:rsidRPr="00AF6211">
        <w:rPr>
          <w:rFonts w:ascii="Book Antiqua" w:eastAsia="等线" w:hAnsi="Book Antiqua"/>
          <w:b/>
          <w:kern w:val="2"/>
        </w:rPr>
        <w:t>DeBoever</w:t>
      </w:r>
      <w:proofErr w:type="spellEnd"/>
      <w:r w:rsidRPr="00AF6211">
        <w:rPr>
          <w:rFonts w:ascii="Book Antiqua" w:eastAsia="等线" w:hAnsi="Book Antiqua"/>
          <w:b/>
          <w:kern w:val="2"/>
        </w:rPr>
        <w:t xml:space="preserve"> C</w:t>
      </w:r>
      <w:r w:rsidRPr="00AF6211">
        <w:rPr>
          <w:rFonts w:ascii="Book Antiqua" w:eastAsia="等线" w:hAnsi="Book Antiqua"/>
          <w:kern w:val="2"/>
        </w:rPr>
        <w:t xml:space="preserve">, Li H, </w:t>
      </w:r>
      <w:proofErr w:type="spellStart"/>
      <w:r w:rsidRPr="00AF6211">
        <w:rPr>
          <w:rFonts w:ascii="Book Antiqua" w:eastAsia="等线" w:hAnsi="Book Antiqua"/>
          <w:kern w:val="2"/>
        </w:rPr>
        <w:t>Jakubosky</w:t>
      </w:r>
      <w:proofErr w:type="spellEnd"/>
      <w:r w:rsidRPr="00AF6211">
        <w:rPr>
          <w:rFonts w:ascii="Book Antiqua" w:eastAsia="等线" w:hAnsi="Book Antiqua"/>
          <w:kern w:val="2"/>
        </w:rPr>
        <w:t xml:space="preserve"> D, </w:t>
      </w:r>
      <w:proofErr w:type="spellStart"/>
      <w:r w:rsidRPr="00AF6211">
        <w:rPr>
          <w:rFonts w:ascii="Book Antiqua" w:eastAsia="等线" w:hAnsi="Book Antiqua"/>
          <w:kern w:val="2"/>
        </w:rPr>
        <w:t>Benaglio</w:t>
      </w:r>
      <w:proofErr w:type="spellEnd"/>
      <w:r w:rsidRPr="00AF6211">
        <w:rPr>
          <w:rFonts w:ascii="Book Antiqua" w:eastAsia="等线" w:hAnsi="Book Antiqua"/>
          <w:kern w:val="2"/>
        </w:rPr>
        <w:t xml:space="preserve"> P, Reyna J, Olson KM, Huang H, Biggs W, Sandoval E, </w:t>
      </w:r>
      <w:proofErr w:type="spellStart"/>
      <w:r w:rsidRPr="00AF6211">
        <w:rPr>
          <w:rFonts w:ascii="Book Antiqua" w:eastAsia="等线" w:hAnsi="Book Antiqua"/>
          <w:kern w:val="2"/>
        </w:rPr>
        <w:t>D'Antonio</w:t>
      </w:r>
      <w:proofErr w:type="spellEnd"/>
      <w:r w:rsidRPr="00AF6211">
        <w:rPr>
          <w:rFonts w:ascii="Book Antiqua" w:eastAsia="等线" w:hAnsi="Book Antiqua"/>
          <w:kern w:val="2"/>
        </w:rPr>
        <w:t xml:space="preserve"> M, Jepsen K, Matsui H, Arias A, Ren B, </w:t>
      </w:r>
      <w:proofErr w:type="spellStart"/>
      <w:r w:rsidRPr="00AF6211">
        <w:rPr>
          <w:rFonts w:ascii="Book Antiqua" w:eastAsia="等线" w:hAnsi="Book Antiqua"/>
          <w:kern w:val="2"/>
        </w:rPr>
        <w:t>Nariai</w:t>
      </w:r>
      <w:proofErr w:type="spellEnd"/>
      <w:r w:rsidRPr="00AF6211">
        <w:rPr>
          <w:rFonts w:ascii="Book Antiqua" w:eastAsia="等线" w:hAnsi="Book Antiqua"/>
          <w:kern w:val="2"/>
        </w:rPr>
        <w:t xml:space="preserve"> N, Smith EN, </w:t>
      </w:r>
      <w:proofErr w:type="spellStart"/>
      <w:r w:rsidRPr="00AF6211">
        <w:rPr>
          <w:rFonts w:ascii="Book Antiqua" w:eastAsia="等线" w:hAnsi="Book Antiqua"/>
          <w:kern w:val="2"/>
        </w:rPr>
        <w:t>D'Antonio-Chronowska</w:t>
      </w:r>
      <w:proofErr w:type="spellEnd"/>
      <w:r w:rsidRPr="00AF6211">
        <w:rPr>
          <w:rFonts w:ascii="Book Antiqua" w:eastAsia="等线" w:hAnsi="Book Antiqua"/>
          <w:kern w:val="2"/>
        </w:rPr>
        <w:t xml:space="preserve"> A, Farley EK, Frazer KA. Large-Scale Profiling Reveals the Influence of Genetic Variation on Gene Expression in Human Induced Pluripotent Stem Cells. </w:t>
      </w:r>
      <w:r w:rsidRPr="00AF6211">
        <w:rPr>
          <w:rFonts w:ascii="Book Antiqua" w:eastAsia="等线" w:hAnsi="Book Antiqua"/>
          <w:i/>
          <w:kern w:val="2"/>
        </w:rPr>
        <w:t>Cell Stem Cell</w:t>
      </w:r>
      <w:r w:rsidRPr="00AF6211">
        <w:rPr>
          <w:rFonts w:ascii="Book Antiqua" w:eastAsia="等线" w:hAnsi="Book Antiqua"/>
          <w:kern w:val="2"/>
        </w:rPr>
        <w:t xml:space="preserve"> 2017; </w:t>
      </w:r>
      <w:r w:rsidRPr="00AF6211">
        <w:rPr>
          <w:rFonts w:ascii="Book Antiqua" w:eastAsia="等线" w:hAnsi="Book Antiqua"/>
          <w:b/>
          <w:kern w:val="2"/>
        </w:rPr>
        <w:t>20</w:t>
      </w:r>
      <w:r w:rsidRPr="00AF6211">
        <w:rPr>
          <w:rFonts w:ascii="Book Antiqua" w:eastAsia="等线" w:hAnsi="Book Antiqua"/>
          <w:kern w:val="2"/>
        </w:rPr>
        <w:t>: 533-546.e7 [PMID: 28388430 DOI: 10.1016/j.stem.2017.03.009]</w:t>
      </w:r>
    </w:p>
    <w:p w14:paraId="7849214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52 </w:t>
      </w:r>
      <w:proofErr w:type="spellStart"/>
      <w:r w:rsidRPr="00AF6211">
        <w:rPr>
          <w:rFonts w:ascii="Book Antiqua" w:eastAsia="等线" w:hAnsi="Book Antiqua"/>
          <w:b/>
          <w:kern w:val="2"/>
        </w:rPr>
        <w:t>Kilpinen</w:t>
      </w:r>
      <w:proofErr w:type="spellEnd"/>
      <w:r w:rsidRPr="00AF6211">
        <w:rPr>
          <w:rFonts w:ascii="Book Antiqua" w:eastAsia="等线" w:hAnsi="Book Antiqua"/>
          <w:b/>
          <w:kern w:val="2"/>
        </w:rPr>
        <w:t xml:space="preserve"> H</w:t>
      </w:r>
      <w:r w:rsidRPr="00AF6211">
        <w:rPr>
          <w:rFonts w:ascii="Book Antiqua" w:eastAsia="等线" w:hAnsi="Book Antiqua"/>
          <w:kern w:val="2"/>
        </w:rPr>
        <w:t xml:space="preserve">, </w:t>
      </w:r>
      <w:proofErr w:type="spellStart"/>
      <w:r w:rsidRPr="00AF6211">
        <w:rPr>
          <w:rFonts w:ascii="Book Antiqua" w:eastAsia="等线" w:hAnsi="Book Antiqua"/>
          <w:kern w:val="2"/>
        </w:rPr>
        <w:t>Goncalves</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Leha</w:t>
      </w:r>
      <w:proofErr w:type="spellEnd"/>
      <w:r w:rsidRPr="00AF6211">
        <w:rPr>
          <w:rFonts w:ascii="Book Antiqua" w:eastAsia="等线" w:hAnsi="Book Antiqua"/>
          <w:kern w:val="2"/>
        </w:rPr>
        <w:t xml:space="preserve"> A, Afzal V, </w:t>
      </w:r>
      <w:proofErr w:type="spellStart"/>
      <w:r w:rsidRPr="00AF6211">
        <w:rPr>
          <w:rFonts w:ascii="Book Antiqua" w:eastAsia="等线" w:hAnsi="Book Antiqua"/>
          <w:kern w:val="2"/>
        </w:rPr>
        <w:t>Alasoo</w:t>
      </w:r>
      <w:proofErr w:type="spellEnd"/>
      <w:r w:rsidRPr="00AF6211">
        <w:rPr>
          <w:rFonts w:ascii="Book Antiqua" w:eastAsia="等线" w:hAnsi="Book Antiqua"/>
          <w:kern w:val="2"/>
        </w:rPr>
        <w:t xml:space="preserve"> K, Ashford S, </w:t>
      </w:r>
      <w:proofErr w:type="spellStart"/>
      <w:r w:rsidRPr="00AF6211">
        <w:rPr>
          <w:rFonts w:ascii="Book Antiqua" w:eastAsia="等线" w:hAnsi="Book Antiqua"/>
          <w:kern w:val="2"/>
        </w:rPr>
        <w:t>Bala</w:t>
      </w:r>
      <w:proofErr w:type="spellEnd"/>
      <w:r w:rsidRPr="00AF6211">
        <w:rPr>
          <w:rFonts w:ascii="Book Antiqua" w:eastAsia="等线" w:hAnsi="Book Antiqua"/>
          <w:kern w:val="2"/>
        </w:rPr>
        <w:t xml:space="preserve"> S, </w:t>
      </w:r>
      <w:proofErr w:type="spellStart"/>
      <w:r w:rsidRPr="00AF6211">
        <w:rPr>
          <w:rFonts w:ascii="Book Antiqua" w:eastAsia="等线" w:hAnsi="Book Antiqua"/>
          <w:kern w:val="2"/>
        </w:rPr>
        <w:t>Bensaddek</w:t>
      </w:r>
      <w:proofErr w:type="spellEnd"/>
      <w:r w:rsidRPr="00AF6211">
        <w:rPr>
          <w:rFonts w:ascii="Book Antiqua" w:eastAsia="等线" w:hAnsi="Book Antiqua"/>
          <w:kern w:val="2"/>
        </w:rPr>
        <w:t xml:space="preserve"> D, </w:t>
      </w:r>
      <w:proofErr w:type="spellStart"/>
      <w:r w:rsidRPr="00AF6211">
        <w:rPr>
          <w:rFonts w:ascii="Book Antiqua" w:eastAsia="等线" w:hAnsi="Book Antiqua"/>
          <w:kern w:val="2"/>
        </w:rPr>
        <w:t>Casale</w:t>
      </w:r>
      <w:proofErr w:type="spellEnd"/>
      <w:r w:rsidRPr="00AF6211">
        <w:rPr>
          <w:rFonts w:ascii="Book Antiqua" w:eastAsia="等线" w:hAnsi="Book Antiqua"/>
          <w:kern w:val="2"/>
        </w:rPr>
        <w:t xml:space="preserve"> FP, </w:t>
      </w:r>
      <w:proofErr w:type="spellStart"/>
      <w:r w:rsidRPr="00AF6211">
        <w:rPr>
          <w:rFonts w:ascii="Book Antiqua" w:eastAsia="等线" w:hAnsi="Book Antiqua"/>
          <w:kern w:val="2"/>
        </w:rPr>
        <w:t>Culley</w:t>
      </w:r>
      <w:proofErr w:type="spellEnd"/>
      <w:r w:rsidRPr="00AF6211">
        <w:rPr>
          <w:rFonts w:ascii="Book Antiqua" w:eastAsia="等线" w:hAnsi="Book Antiqua"/>
          <w:kern w:val="2"/>
        </w:rPr>
        <w:t xml:space="preserve"> OJ, </w:t>
      </w:r>
      <w:proofErr w:type="spellStart"/>
      <w:r w:rsidRPr="00AF6211">
        <w:rPr>
          <w:rFonts w:ascii="Book Antiqua" w:eastAsia="等线" w:hAnsi="Book Antiqua"/>
          <w:kern w:val="2"/>
        </w:rPr>
        <w:t>Danecek</w:t>
      </w:r>
      <w:proofErr w:type="spellEnd"/>
      <w:r w:rsidRPr="00AF6211">
        <w:rPr>
          <w:rFonts w:ascii="Book Antiqua" w:eastAsia="等线" w:hAnsi="Book Antiqua"/>
          <w:kern w:val="2"/>
        </w:rPr>
        <w:t xml:space="preserve"> P, </w:t>
      </w:r>
      <w:proofErr w:type="spellStart"/>
      <w:r w:rsidRPr="00AF6211">
        <w:rPr>
          <w:rFonts w:ascii="Book Antiqua" w:eastAsia="等线" w:hAnsi="Book Antiqua"/>
          <w:kern w:val="2"/>
        </w:rPr>
        <w:t>Faulconbridge</w:t>
      </w:r>
      <w:proofErr w:type="spellEnd"/>
      <w:r w:rsidRPr="00AF6211">
        <w:rPr>
          <w:rFonts w:ascii="Book Antiqua" w:eastAsia="等线" w:hAnsi="Book Antiqua"/>
          <w:kern w:val="2"/>
        </w:rPr>
        <w:t xml:space="preserve"> A, Harrison PW, </w:t>
      </w:r>
      <w:proofErr w:type="spellStart"/>
      <w:r w:rsidRPr="00AF6211">
        <w:rPr>
          <w:rFonts w:ascii="Book Antiqua" w:eastAsia="等线" w:hAnsi="Book Antiqua"/>
          <w:kern w:val="2"/>
        </w:rPr>
        <w:t>Kathuria</w:t>
      </w:r>
      <w:proofErr w:type="spellEnd"/>
      <w:r w:rsidRPr="00AF6211">
        <w:rPr>
          <w:rFonts w:ascii="Book Antiqua" w:eastAsia="等线" w:hAnsi="Book Antiqua"/>
          <w:kern w:val="2"/>
        </w:rPr>
        <w:t xml:space="preserve"> A, McCarthy D, McCarthy SA, </w:t>
      </w:r>
      <w:proofErr w:type="spellStart"/>
      <w:r w:rsidRPr="00AF6211">
        <w:rPr>
          <w:rFonts w:ascii="Book Antiqua" w:eastAsia="等线" w:hAnsi="Book Antiqua"/>
          <w:kern w:val="2"/>
        </w:rPr>
        <w:t>Meleckyte</w:t>
      </w:r>
      <w:proofErr w:type="spellEnd"/>
      <w:r w:rsidRPr="00AF6211">
        <w:rPr>
          <w:rFonts w:ascii="Book Antiqua" w:eastAsia="等线" w:hAnsi="Book Antiqua"/>
          <w:kern w:val="2"/>
        </w:rPr>
        <w:t xml:space="preserve"> R, </w:t>
      </w:r>
      <w:proofErr w:type="spellStart"/>
      <w:r w:rsidRPr="00AF6211">
        <w:rPr>
          <w:rFonts w:ascii="Book Antiqua" w:eastAsia="等线" w:hAnsi="Book Antiqua"/>
          <w:kern w:val="2"/>
        </w:rPr>
        <w:t>Memari</w:t>
      </w:r>
      <w:proofErr w:type="spellEnd"/>
      <w:r w:rsidRPr="00AF6211">
        <w:rPr>
          <w:rFonts w:ascii="Book Antiqua" w:eastAsia="等线" w:hAnsi="Book Antiqua"/>
          <w:kern w:val="2"/>
        </w:rPr>
        <w:t xml:space="preserve"> Y, </w:t>
      </w:r>
      <w:proofErr w:type="spellStart"/>
      <w:r w:rsidRPr="00AF6211">
        <w:rPr>
          <w:rFonts w:ascii="Book Antiqua" w:eastAsia="等线" w:hAnsi="Book Antiqua"/>
          <w:kern w:val="2"/>
        </w:rPr>
        <w:t>Moens</w:t>
      </w:r>
      <w:proofErr w:type="spellEnd"/>
      <w:r w:rsidRPr="00AF6211">
        <w:rPr>
          <w:rFonts w:ascii="Book Antiqua" w:eastAsia="等线" w:hAnsi="Book Antiqua"/>
          <w:kern w:val="2"/>
        </w:rPr>
        <w:t xml:space="preserve"> N, </w:t>
      </w:r>
      <w:proofErr w:type="spellStart"/>
      <w:r w:rsidRPr="00AF6211">
        <w:rPr>
          <w:rFonts w:ascii="Book Antiqua" w:eastAsia="等线" w:hAnsi="Book Antiqua"/>
          <w:kern w:val="2"/>
        </w:rPr>
        <w:t>Soares</w:t>
      </w:r>
      <w:proofErr w:type="spellEnd"/>
      <w:r w:rsidRPr="00AF6211">
        <w:rPr>
          <w:rFonts w:ascii="Book Antiqua" w:eastAsia="等线" w:hAnsi="Book Antiqua"/>
          <w:kern w:val="2"/>
        </w:rPr>
        <w:t xml:space="preserve"> F, Mann A, Streeter I, </w:t>
      </w:r>
      <w:proofErr w:type="spellStart"/>
      <w:r w:rsidRPr="00AF6211">
        <w:rPr>
          <w:rFonts w:ascii="Book Antiqua" w:eastAsia="等线" w:hAnsi="Book Antiqua"/>
          <w:kern w:val="2"/>
        </w:rPr>
        <w:t>Agu</w:t>
      </w:r>
      <w:proofErr w:type="spellEnd"/>
      <w:r w:rsidRPr="00AF6211">
        <w:rPr>
          <w:rFonts w:ascii="Book Antiqua" w:eastAsia="等线" w:hAnsi="Book Antiqua"/>
          <w:kern w:val="2"/>
        </w:rPr>
        <w:t xml:space="preserve"> CA, Alderton A, Nelson R, Harper S, Patel M, White A, Patel SR, Clarke L, </w:t>
      </w:r>
      <w:proofErr w:type="spellStart"/>
      <w:r w:rsidRPr="00AF6211">
        <w:rPr>
          <w:rFonts w:ascii="Book Antiqua" w:eastAsia="等线" w:hAnsi="Book Antiqua"/>
          <w:kern w:val="2"/>
        </w:rPr>
        <w:t>Halai</w:t>
      </w:r>
      <w:proofErr w:type="spellEnd"/>
      <w:r w:rsidRPr="00AF6211">
        <w:rPr>
          <w:rFonts w:ascii="Book Antiqua" w:eastAsia="等线" w:hAnsi="Book Antiqua"/>
          <w:kern w:val="2"/>
        </w:rPr>
        <w:t xml:space="preserve"> R, </w:t>
      </w:r>
      <w:proofErr w:type="spellStart"/>
      <w:r w:rsidRPr="00AF6211">
        <w:rPr>
          <w:rFonts w:ascii="Book Antiqua" w:eastAsia="等线" w:hAnsi="Book Antiqua"/>
          <w:kern w:val="2"/>
        </w:rPr>
        <w:t>Kirton</w:t>
      </w:r>
      <w:proofErr w:type="spellEnd"/>
      <w:r w:rsidRPr="00AF6211">
        <w:rPr>
          <w:rFonts w:ascii="Book Antiqua" w:eastAsia="等线" w:hAnsi="Book Antiqua"/>
          <w:kern w:val="2"/>
        </w:rPr>
        <w:t xml:space="preserve"> CM, Kolb-</w:t>
      </w:r>
      <w:proofErr w:type="spellStart"/>
      <w:r w:rsidRPr="00AF6211">
        <w:rPr>
          <w:rFonts w:ascii="Book Antiqua" w:eastAsia="等线" w:hAnsi="Book Antiqua"/>
          <w:kern w:val="2"/>
        </w:rPr>
        <w:t>Kokocinski</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Beales</w:t>
      </w:r>
      <w:proofErr w:type="spellEnd"/>
      <w:r w:rsidRPr="00AF6211">
        <w:rPr>
          <w:rFonts w:ascii="Book Antiqua" w:eastAsia="等线" w:hAnsi="Book Antiqua"/>
          <w:kern w:val="2"/>
        </w:rPr>
        <w:t xml:space="preserve"> P, Birney E, </w:t>
      </w:r>
      <w:proofErr w:type="spellStart"/>
      <w:r w:rsidRPr="00AF6211">
        <w:rPr>
          <w:rFonts w:ascii="Book Antiqua" w:eastAsia="等线" w:hAnsi="Book Antiqua"/>
          <w:kern w:val="2"/>
        </w:rPr>
        <w:t>Danovi</w:t>
      </w:r>
      <w:proofErr w:type="spellEnd"/>
      <w:r w:rsidRPr="00AF6211">
        <w:rPr>
          <w:rFonts w:ascii="Book Antiqua" w:eastAsia="等线" w:hAnsi="Book Antiqua"/>
          <w:kern w:val="2"/>
        </w:rPr>
        <w:t xml:space="preserve"> D, </w:t>
      </w:r>
      <w:proofErr w:type="spellStart"/>
      <w:r w:rsidRPr="00AF6211">
        <w:rPr>
          <w:rFonts w:ascii="Book Antiqua" w:eastAsia="等线" w:hAnsi="Book Antiqua"/>
          <w:kern w:val="2"/>
        </w:rPr>
        <w:t>Lamond</w:t>
      </w:r>
      <w:proofErr w:type="spellEnd"/>
      <w:r w:rsidRPr="00AF6211">
        <w:rPr>
          <w:rFonts w:ascii="Book Antiqua" w:eastAsia="等线" w:hAnsi="Book Antiqua"/>
          <w:kern w:val="2"/>
        </w:rPr>
        <w:t xml:space="preserve"> AI, </w:t>
      </w:r>
      <w:proofErr w:type="spellStart"/>
      <w:r w:rsidRPr="00AF6211">
        <w:rPr>
          <w:rFonts w:ascii="Book Antiqua" w:eastAsia="等线" w:hAnsi="Book Antiqua"/>
          <w:kern w:val="2"/>
        </w:rPr>
        <w:t>Ouwehand</w:t>
      </w:r>
      <w:proofErr w:type="spellEnd"/>
      <w:r w:rsidRPr="00AF6211">
        <w:rPr>
          <w:rFonts w:ascii="Book Antiqua" w:eastAsia="等线" w:hAnsi="Book Antiqua"/>
          <w:kern w:val="2"/>
        </w:rPr>
        <w:t xml:space="preserve"> WH, </w:t>
      </w:r>
      <w:proofErr w:type="spellStart"/>
      <w:r w:rsidRPr="00AF6211">
        <w:rPr>
          <w:rFonts w:ascii="Book Antiqua" w:eastAsia="等线" w:hAnsi="Book Antiqua"/>
          <w:kern w:val="2"/>
        </w:rPr>
        <w:t>Vallier</w:t>
      </w:r>
      <w:proofErr w:type="spellEnd"/>
      <w:r w:rsidRPr="00AF6211">
        <w:rPr>
          <w:rFonts w:ascii="Book Antiqua" w:eastAsia="等线" w:hAnsi="Book Antiqua"/>
          <w:kern w:val="2"/>
        </w:rPr>
        <w:t xml:space="preserve"> L, Watt FM, Durbin R, </w:t>
      </w:r>
      <w:proofErr w:type="spellStart"/>
      <w:r w:rsidRPr="00AF6211">
        <w:rPr>
          <w:rFonts w:ascii="Book Antiqua" w:eastAsia="等线" w:hAnsi="Book Antiqua"/>
          <w:kern w:val="2"/>
        </w:rPr>
        <w:t>Stegle</w:t>
      </w:r>
      <w:proofErr w:type="spellEnd"/>
      <w:r w:rsidRPr="00AF6211">
        <w:rPr>
          <w:rFonts w:ascii="Book Antiqua" w:eastAsia="等线" w:hAnsi="Book Antiqua"/>
          <w:kern w:val="2"/>
        </w:rPr>
        <w:t xml:space="preserve"> O, Gaffney DJ. Common genetic variation drives molecular heterogeneity in human iPSCs. </w:t>
      </w:r>
      <w:r w:rsidRPr="00AF6211">
        <w:rPr>
          <w:rFonts w:ascii="Book Antiqua" w:eastAsia="等线" w:hAnsi="Book Antiqua"/>
          <w:i/>
          <w:kern w:val="2"/>
        </w:rPr>
        <w:t>Nature</w:t>
      </w:r>
      <w:r w:rsidRPr="00AF6211">
        <w:rPr>
          <w:rFonts w:ascii="Book Antiqua" w:eastAsia="等线" w:hAnsi="Book Antiqua"/>
          <w:kern w:val="2"/>
        </w:rPr>
        <w:t xml:space="preserve"> 2017; </w:t>
      </w:r>
      <w:r w:rsidRPr="00AF6211">
        <w:rPr>
          <w:rFonts w:ascii="Book Antiqua" w:eastAsia="等线" w:hAnsi="Book Antiqua"/>
          <w:b/>
          <w:kern w:val="2"/>
        </w:rPr>
        <w:t>546</w:t>
      </w:r>
      <w:r w:rsidRPr="00AF6211">
        <w:rPr>
          <w:rFonts w:ascii="Book Antiqua" w:eastAsia="等线" w:hAnsi="Book Antiqua"/>
          <w:kern w:val="2"/>
        </w:rPr>
        <w:t>: 370-375 [PMID: 28489815 DOI: 10.1038/nature22403]</w:t>
      </w:r>
    </w:p>
    <w:p w14:paraId="288EF54B"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53 </w:t>
      </w:r>
      <w:r w:rsidRPr="00AF6211">
        <w:rPr>
          <w:rFonts w:ascii="Book Antiqua" w:eastAsia="等线" w:hAnsi="Book Antiqua"/>
          <w:b/>
          <w:kern w:val="2"/>
        </w:rPr>
        <w:t>Warren CR</w:t>
      </w:r>
      <w:r w:rsidRPr="00AF6211">
        <w:rPr>
          <w:rFonts w:ascii="Book Antiqua" w:eastAsia="等线" w:hAnsi="Book Antiqua"/>
          <w:kern w:val="2"/>
        </w:rPr>
        <w:t xml:space="preserve">, Cowan CA. Humanity in a Dish: Population Genetics with iPSCs. </w:t>
      </w:r>
      <w:r w:rsidRPr="00AF6211">
        <w:rPr>
          <w:rFonts w:ascii="Book Antiqua" w:eastAsia="等线" w:hAnsi="Book Antiqua"/>
          <w:i/>
          <w:kern w:val="2"/>
        </w:rPr>
        <w:t>Trends Cell Biol</w:t>
      </w:r>
      <w:r w:rsidRPr="00AF6211">
        <w:rPr>
          <w:rFonts w:ascii="Book Antiqua" w:eastAsia="等线" w:hAnsi="Book Antiqua"/>
          <w:kern w:val="2"/>
        </w:rPr>
        <w:t xml:space="preserve"> 2018; </w:t>
      </w:r>
      <w:r w:rsidRPr="00AF6211">
        <w:rPr>
          <w:rFonts w:ascii="Book Antiqua" w:eastAsia="等线" w:hAnsi="Book Antiqua"/>
          <w:b/>
          <w:kern w:val="2"/>
        </w:rPr>
        <w:t>28</w:t>
      </w:r>
      <w:r w:rsidRPr="00AF6211">
        <w:rPr>
          <w:rFonts w:ascii="Book Antiqua" w:eastAsia="等线" w:hAnsi="Book Antiqua"/>
          <w:kern w:val="2"/>
        </w:rPr>
        <w:t>: 46-57 [PMID: 29054332 DOI: 10.1016/j.tcb.2017.09.006]</w:t>
      </w:r>
    </w:p>
    <w:p w14:paraId="0F64F6D2"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54 </w:t>
      </w:r>
      <w:proofErr w:type="spellStart"/>
      <w:r w:rsidRPr="00AF6211">
        <w:rPr>
          <w:rFonts w:ascii="Book Antiqua" w:eastAsia="等线" w:hAnsi="Book Antiqua"/>
          <w:b/>
          <w:kern w:val="2"/>
        </w:rPr>
        <w:t>Huch</w:t>
      </w:r>
      <w:proofErr w:type="spellEnd"/>
      <w:r w:rsidRPr="00AF6211">
        <w:rPr>
          <w:rFonts w:ascii="Book Antiqua" w:eastAsia="等线" w:hAnsi="Book Antiqua"/>
          <w:b/>
          <w:kern w:val="2"/>
        </w:rPr>
        <w:t xml:space="preserve"> M</w:t>
      </w:r>
      <w:r w:rsidRPr="00AF6211">
        <w:rPr>
          <w:rFonts w:ascii="Book Antiqua" w:eastAsia="等线" w:hAnsi="Book Antiqua"/>
          <w:kern w:val="2"/>
        </w:rPr>
        <w:t xml:space="preserve">, </w:t>
      </w:r>
      <w:proofErr w:type="spellStart"/>
      <w:r w:rsidRPr="00AF6211">
        <w:rPr>
          <w:rFonts w:ascii="Book Antiqua" w:eastAsia="等线" w:hAnsi="Book Antiqua"/>
          <w:kern w:val="2"/>
        </w:rPr>
        <w:t>Bonfanti</w:t>
      </w:r>
      <w:proofErr w:type="spellEnd"/>
      <w:r w:rsidRPr="00AF6211">
        <w:rPr>
          <w:rFonts w:ascii="Book Antiqua" w:eastAsia="等线" w:hAnsi="Book Antiqua"/>
          <w:kern w:val="2"/>
        </w:rPr>
        <w:t xml:space="preserve"> P, </w:t>
      </w:r>
      <w:proofErr w:type="spellStart"/>
      <w:r w:rsidRPr="00AF6211">
        <w:rPr>
          <w:rFonts w:ascii="Book Antiqua" w:eastAsia="等线" w:hAnsi="Book Antiqua"/>
          <w:kern w:val="2"/>
        </w:rPr>
        <w:t>Boj</w:t>
      </w:r>
      <w:proofErr w:type="spellEnd"/>
      <w:r w:rsidRPr="00AF6211">
        <w:rPr>
          <w:rFonts w:ascii="Book Antiqua" w:eastAsia="等线" w:hAnsi="Book Antiqua"/>
          <w:kern w:val="2"/>
        </w:rPr>
        <w:t xml:space="preserve"> SF, Sato T, </w:t>
      </w:r>
      <w:proofErr w:type="spellStart"/>
      <w:r w:rsidRPr="00AF6211">
        <w:rPr>
          <w:rFonts w:ascii="Book Antiqua" w:eastAsia="等线" w:hAnsi="Book Antiqua"/>
          <w:kern w:val="2"/>
        </w:rPr>
        <w:t>Loomans</w:t>
      </w:r>
      <w:proofErr w:type="spellEnd"/>
      <w:r w:rsidRPr="00AF6211">
        <w:rPr>
          <w:rFonts w:ascii="Book Antiqua" w:eastAsia="等线" w:hAnsi="Book Antiqua"/>
          <w:kern w:val="2"/>
        </w:rPr>
        <w:t xml:space="preserve"> CJ, van de </w:t>
      </w:r>
      <w:proofErr w:type="spellStart"/>
      <w:r w:rsidRPr="00AF6211">
        <w:rPr>
          <w:rFonts w:ascii="Book Antiqua" w:eastAsia="等线" w:hAnsi="Book Antiqua"/>
          <w:kern w:val="2"/>
        </w:rPr>
        <w:t>Wetering</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Sojoodi</w:t>
      </w:r>
      <w:proofErr w:type="spellEnd"/>
      <w:r w:rsidRPr="00AF6211">
        <w:rPr>
          <w:rFonts w:ascii="Book Antiqua" w:eastAsia="等线" w:hAnsi="Book Antiqua"/>
          <w:kern w:val="2"/>
        </w:rPr>
        <w:t xml:space="preserve"> M, Li VS, </w:t>
      </w:r>
      <w:proofErr w:type="spellStart"/>
      <w:r w:rsidRPr="00AF6211">
        <w:rPr>
          <w:rFonts w:ascii="Book Antiqua" w:eastAsia="等线" w:hAnsi="Book Antiqua"/>
          <w:kern w:val="2"/>
        </w:rPr>
        <w:t>Schuijers</w:t>
      </w:r>
      <w:proofErr w:type="spellEnd"/>
      <w:r w:rsidRPr="00AF6211">
        <w:rPr>
          <w:rFonts w:ascii="Book Antiqua" w:eastAsia="等线" w:hAnsi="Book Antiqua"/>
          <w:kern w:val="2"/>
        </w:rPr>
        <w:t xml:space="preserve"> J, </w:t>
      </w:r>
      <w:proofErr w:type="spellStart"/>
      <w:r w:rsidRPr="00AF6211">
        <w:rPr>
          <w:rFonts w:ascii="Book Antiqua" w:eastAsia="等线" w:hAnsi="Book Antiqua"/>
          <w:kern w:val="2"/>
        </w:rPr>
        <w:t>Gracanin</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Ringnalda</w:t>
      </w:r>
      <w:proofErr w:type="spellEnd"/>
      <w:r w:rsidRPr="00AF6211">
        <w:rPr>
          <w:rFonts w:ascii="Book Antiqua" w:eastAsia="等线" w:hAnsi="Book Antiqua"/>
          <w:kern w:val="2"/>
        </w:rPr>
        <w:t xml:space="preserve"> F, </w:t>
      </w:r>
      <w:proofErr w:type="spellStart"/>
      <w:r w:rsidRPr="00AF6211">
        <w:rPr>
          <w:rFonts w:ascii="Book Antiqua" w:eastAsia="等线" w:hAnsi="Book Antiqua"/>
          <w:kern w:val="2"/>
        </w:rPr>
        <w:t>Begthel</w:t>
      </w:r>
      <w:proofErr w:type="spellEnd"/>
      <w:r w:rsidRPr="00AF6211">
        <w:rPr>
          <w:rFonts w:ascii="Book Antiqua" w:eastAsia="等线" w:hAnsi="Book Antiqua"/>
          <w:kern w:val="2"/>
        </w:rPr>
        <w:t xml:space="preserve"> H, Hamer K, Mulder J, van Es JH, de Koning E, </w:t>
      </w:r>
      <w:proofErr w:type="spellStart"/>
      <w:r w:rsidRPr="00AF6211">
        <w:rPr>
          <w:rFonts w:ascii="Book Antiqua" w:eastAsia="等线" w:hAnsi="Book Antiqua"/>
          <w:kern w:val="2"/>
        </w:rPr>
        <w:t>Vries</w:t>
      </w:r>
      <w:proofErr w:type="spellEnd"/>
      <w:r w:rsidRPr="00AF6211">
        <w:rPr>
          <w:rFonts w:ascii="Book Antiqua" w:eastAsia="等线" w:hAnsi="Book Antiqua"/>
          <w:kern w:val="2"/>
        </w:rPr>
        <w:t xml:space="preserve"> RG, </w:t>
      </w:r>
      <w:proofErr w:type="spellStart"/>
      <w:r w:rsidRPr="00AF6211">
        <w:rPr>
          <w:rFonts w:ascii="Book Antiqua" w:eastAsia="等线" w:hAnsi="Book Antiqua"/>
          <w:kern w:val="2"/>
        </w:rPr>
        <w:t>Heimberg</w:t>
      </w:r>
      <w:proofErr w:type="spellEnd"/>
      <w:r w:rsidRPr="00AF6211">
        <w:rPr>
          <w:rFonts w:ascii="Book Antiqua" w:eastAsia="等线" w:hAnsi="Book Antiqua"/>
          <w:kern w:val="2"/>
        </w:rPr>
        <w:t xml:space="preserve"> H, </w:t>
      </w:r>
      <w:proofErr w:type="spellStart"/>
      <w:r w:rsidRPr="00AF6211">
        <w:rPr>
          <w:rFonts w:ascii="Book Antiqua" w:eastAsia="等线" w:hAnsi="Book Antiqua"/>
          <w:kern w:val="2"/>
        </w:rPr>
        <w:t>Clevers</w:t>
      </w:r>
      <w:proofErr w:type="spellEnd"/>
      <w:r w:rsidRPr="00AF6211">
        <w:rPr>
          <w:rFonts w:ascii="Book Antiqua" w:eastAsia="等线" w:hAnsi="Book Antiqua"/>
          <w:kern w:val="2"/>
        </w:rPr>
        <w:t xml:space="preserve"> H. Unlimited in vitro expansion of adult bi-potent pancreas progenitors through the Lgr5/R-</w:t>
      </w:r>
      <w:proofErr w:type="spellStart"/>
      <w:r w:rsidRPr="00AF6211">
        <w:rPr>
          <w:rFonts w:ascii="Book Antiqua" w:eastAsia="等线" w:hAnsi="Book Antiqua"/>
          <w:kern w:val="2"/>
        </w:rPr>
        <w:t>spondin</w:t>
      </w:r>
      <w:proofErr w:type="spellEnd"/>
      <w:r w:rsidRPr="00AF6211">
        <w:rPr>
          <w:rFonts w:ascii="Book Antiqua" w:eastAsia="等线" w:hAnsi="Book Antiqua"/>
          <w:kern w:val="2"/>
        </w:rPr>
        <w:t xml:space="preserve"> axis. </w:t>
      </w:r>
      <w:r w:rsidRPr="00AF6211">
        <w:rPr>
          <w:rFonts w:ascii="Book Antiqua" w:eastAsia="等线" w:hAnsi="Book Antiqua"/>
          <w:i/>
          <w:kern w:val="2"/>
        </w:rPr>
        <w:t>EMBO J</w:t>
      </w:r>
      <w:r w:rsidRPr="00AF6211">
        <w:rPr>
          <w:rFonts w:ascii="Book Antiqua" w:eastAsia="等线" w:hAnsi="Book Antiqua"/>
          <w:kern w:val="2"/>
        </w:rPr>
        <w:t xml:space="preserve"> 2013; </w:t>
      </w:r>
      <w:r w:rsidRPr="00AF6211">
        <w:rPr>
          <w:rFonts w:ascii="Book Antiqua" w:eastAsia="等线" w:hAnsi="Book Antiqua"/>
          <w:b/>
          <w:kern w:val="2"/>
        </w:rPr>
        <w:t>32</w:t>
      </w:r>
      <w:r w:rsidRPr="00AF6211">
        <w:rPr>
          <w:rFonts w:ascii="Book Antiqua" w:eastAsia="等线" w:hAnsi="Book Antiqua"/>
          <w:kern w:val="2"/>
        </w:rPr>
        <w:t>: 2708-2721 [PMID: 24045232 DOI: 10.1038/emboj.2013.204]</w:t>
      </w:r>
    </w:p>
    <w:p w14:paraId="2F5D8F16"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55 </w:t>
      </w:r>
      <w:proofErr w:type="spellStart"/>
      <w:r w:rsidRPr="00AF6211">
        <w:rPr>
          <w:rFonts w:ascii="Book Antiqua" w:eastAsia="等线" w:hAnsi="Book Antiqua"/>
          <w:b/>
          <w:kern w:val="2"/>
        </w:rPr>
        <w:t>Huch</w:t>
      </w:r>
      <w:proofErr w:type="spellEnd"/>
      <w:r w:rsidRPr="00AF6211">
        <w:rPr>
          <w:rFonts w:ascii="Book Antiqua" w:eastAsia="等线" w:hAnsi="Book Antiqua"/>
          <w:b/>
          <w:kern w:val="2"/>
        </w:rPr>
        <w:t xml:space="preserve"> M</w:t>
      </w:r>
      <w:r w:rsidRPr="00AF6211">
        <w:rPr>
          <w:rFonts w:ascii="Book Antiqua" w:eastAsia="等线" w:hAnsi="Book Antiqua"/>
          <w:kern w:val="2"/>
        </w:rPr>
        <w:t xml:space="preserve">, </w:t>
      </w:r>
      <w:proofErr w:type="spellStart"/>
      <w:r w:rsidRPr="00AF6211">
        <w:rPr>
          <w:rFonts w:ascii="Book Antiqua" w:eastAsia="等线" w:hAnsi="Book Antiqua"/>
          <w:kern w:val="2"/>
        </w:rPr>
        <w:t>Gehart</w:t>
      </w:r>
      <w:proofErr w:type="spellEnd"/>
      <w:r w:rsidRPr="00AF6211">
        <w:rPr>
          <w:rFonts w:ascii="Book Antiqua" w:eastAsia="等线" w:hAnsi="Book Antiqua"/>
          <w:kern w:val="2"/>
        </w:rPr>
        <w:t xml:space="preserve"> H, van </w:t>
      </w:r>
      <w:proofErr w:type="spellStart"/>
      <w:r w:rsidRPr="00AF6211">
        <w:rPr>
          <w:rFonts w:ascii="Book Antiqua" w:eastAsia="等线" w:hAnsi="Book Antiqua"/>
          <w:kern w:val="2"/>
        </w:rPr>
        <w:t>Boxtel</w:t>
      </w:r>
      <w:proofErr w:type="spellEnd"/>
      <w:r w:rsidRPr="00AF6211">
        <w:rPr>
          <w:rFonts w:ascii="Book Antiqua" w:eastAsia="等线" w:hAnsi="Book Antiqua"/>
          <w:kern w:val="2"/>
        </w:rPr>
        <w:t xml:space="preserve"> R, Hamer K, </w:t>
      </w:r>
      <w:proofErr w:type="spellStart"/>
      <w:r w:rsidRPr="00AF6211">
        <w:rPr>
          <w:rFonts w:ascii="Book Antiqua" w:eastAsia="等线" w:hAnsi="Book Antiqua"/>
          <w:kern w:val="2"/>
        </w:rPr>
        <w:t>Blokzijl</w:t>
      </w:r>
      <w:proofErr w:type="spellEnd"/>
      <w:r w:rsidRPr="00AF6211">
        <w:rPr>
          <w:rFonts w:ascii="Book Antiqua" w:eastAsia="等线" w:hAnsi="Book Antiqua"/>
          <w:kern w:val="2"/>
        </w:rPr>
        <w:t xml:space="preserve"> F, </w:t>
      </w:r>
      <w:proofErr w:type="spellStart"/>
      <w:r w:rsidRPr="00AF6211">
        <w:rPr>
          <w:rFonts w:ascii="Book Antiqua" w:eastAsia="等线" w:hAnsi="Book Antiqua"/>
          <w:kern w:val="2"/>
        </w:rPr>
        <w:t>Verstegen</w:t>
      </w:r>
      <w:proofErr w:type="spellEnd"/>
      <w:r w:rsidRPr="00AF6211">
        <w:rPr>
          <w:rFonts w:ascii="Book Antiqua" w:eastAsia="等线" w:hAnsi="Book Antiqua"/>
          <w:kern w:val="2"/>
        </w:rPr>
        <w:t xml:space="preserve"> MM, Ellis E, van </w:t>
      </w:r>
      <w:proofErr w:type="spellStart"/>
      <w:r w:rsidRPr="00AF6211">
        <w:rPr>
          <w:rFonts w:ascii="Book Antiqua" w:eastAsia="等线" w:hAnsi="Book Antiqua"/>
          <w:kern w:val="2"/>
        </w:rPr>
        <w:t>Wenum</w:t>
      </w:r>
      <w:proofErr w:type="spellEnd"/>
      <w:r w:rsidRPr="00AF6211">
        <w:rPr>
          <w:rFonts w:ascii="Book Antiqua" w:eastAsia="等线" w:hAnsi="Book Antiqua"/>
          <w:kern w:val="2"/>
        </w:rPr>
        <w:t xml:space="preserve"> M, Fuchs SA, de </w:t>
      </w:r>
      <w:proofErr w:type="spellStart"/>
      <w:r w:rsidRPr="00AF6211">
        <w:rPr>
          <w:rFonts w:ascii="Book Antiqua" w:eastAsia="等线" w:hAnsi="Book Antiqua"/>
          <w:kern w:val="2"/>
        </w:rPr>
        <w:t>Ligt</w:t>
      </w:r>
      <w:proofErr w:type="spellEnd"/>
      <w:r w:rsidRPr="00AF6211">
        <w:rPr>
          <w:rFonts w:ascii="Book Antiqua" w:eastAsia="等线" w:hAnsi="Book Antiqua"/>
          <w:kern w:val="2"/>
        </w:rPr>
        <w:t xml:space="preserve"> J, van de </w:t>
      </w:r>
      <w:proofErr w:type="spellStart"/>
      <w:r w:rsidRPr="00AF6211">
        <w:rPr>
          <w:rFonts w:ascii="Book Antiqua" w:eastAsia="等线" w:hAnsi="Book Antiqua"/>
          <w:kern w:val="2"/>
        </w:rPr>
        <w:t>Wetering</w:t>
      </w:r>
      <w:proofErr w:type="spellEnd"/>
      <w:r w:rsidRPr="00AF6211">
        <w:rPr>
          <w:rFonts w:ascii="Book Antiqua" w:eastAsia="等线" w:hAnsi="Book Antiqua"/>
          <w:kern w:val="2"/>
        </w:rPr>
        <w:t xml:space="preserve"> M, Sasaki N, Boers SJ, </w:t>
      </w:r>
      <w:proofErr w:type="spellStart"/>
      <w:r w:rsidRPr="00AF6211">
        <w:rPr>
          <w:rFonts w:ascii="Book Antiqua" w:eastAsia="等线" w:hAnsi="Book Antiqua"/>
          <w:kern w:val="2"/>
        </w:rPr>
        <w:t>Kemperman</w:t>
      </w:r>
      <w:proofErr w:type="spellEnd"/>
      <w:r w:rsidRPr="00AF6211">
        <w:rPr>
          <w:rFonts w:ascii="Book Antiqua" w:eastAsia="等线" w:hAnsi="Book Antiqua"/>
          <w:kern w:val="2"/>
        </w:rPr>
        <w:t xml:space="preserve"> H, de </w:t>
      </w:r>
      <w:proofErr w:type="spellStart"/>
      <w:r w:rsidRPr="00AF6211">
        <w:rPr>
          <w:rFonts w:ascii="Book Antiqua" w:eastAsia="等线" w:hAnsi="Book Antiqua"/>
          <w:kern w:val="2"/>
        </w:rPr>
        <w:t>Jonge</w:t>
      </w:r>
      <w:proofErr w:type="spellEnd"/>
      <w:r w:rsidRPr="00AF6211">
        <w:rPr>
          <w:rFonts w:ascii="Book Antiqua" w:eastAsia="等线" w:hAnsi="Book Antiqua"/>
          <w:kern w:val="2"/>
        </w:rPr>
        <w:t xml:space="preserve"> J, </w:t>
      </w:r>
      <w:proofErr w:type="spellStart"/>
      <w:r w:rsidRPr="00AF6211">
        <w:rPr>
          <w:rFonts w:ascii="Book Antiqua" w:eastAsia="等线" w:hAnsi="Book Antiqua"/>
          <w:kern w:val="2"/>
        </w:rPr>
        <w:t>Ijzermans</w:t>
      </w:r>
      <w:proofErr w:type="spellEnd"/>
      <w:r w:rsidRPr="00AF6211">
        <w:rPr>
          <w:rFonts w:ascii="Book Antiqua" w:eastAsia="等线" w:hAnsi="Book Antiqua"/>
          <w:kern w:val="2"/>
        </w:rPr>
        <w:t xml:space="preserve"> JN, </w:t>
      </w:r>
      <w:proofErr w:type="spellStart"/>
      <w:r w:rsidRPr="00AF6211">
        <w:rPr>
          <w:rFonts w:ascii="Book Antiqua" w:eastAsia="等线" w:hAnsi="Book Antiqua"/>
          <w:kern w:val="2"/>
        </w:rPr>
        <w:t>Nieuwenhuis</w:t>
      </w:r>
      <w:proofErr w:type="spellEnd"/>
      <w:r w:rsidRPr="00AF6211">
        <w:rPr>
          <w:rFonts w:ascii="Book Antiqua" w:eastAsia="等线" w:hAnsi="Book Antiqua"/>
          <w:kern w:val="2"/>
        </w:rPr>
        <w:t xml:space="preserve"> EE, Hoekstra R, Strom S, Vries RR, van der </w:t>
      </w:r>
      <w:proofErr w:type="spellStart"/>
      <w:r w:rsidRPr="00AF6211">
        <w:rPr>
          <w:rFonts w:ascii="Book Antiqua" w:eastAsia="等线" w:hAnsi="Book Antiqua"/>
          <w:kern w:val="2"/>
        </w:rPr>
        <w:t>Laan</w:t>
      </w:r>
      <w:proofErr w:type="spellEnd"/>
      <w:r w:rsidRPr="00AF6211">
        <w:rPr>
          <w:rFonts w:ascii="Book Antiqua" w:eastAsia="等线" w:hAnsi="Book Antiqua"/>
          <w:kern w:val="2"/>
        </w:rPr>
        <w:t xml:space="preserve"> LJ, </w:t>
      </w:r>
      <w:proofErr w:type="spellStart"/>
      <w:r w:rsidRPr="00AF6211">
        <w:rPr>
          <w:rFonts w:ascii="Book Antiqua" w:eastAsia="等线" w:hAnsi="Book Antiqua"/>
          <w:kern w:val="2"/>
        </w:rPr>
        <w:t>Cuppen</w:t>
      </w:r>
      <w:proofErr w:type="spellEnd"/>
      <w:r w:rsidRPr="00AF6211">
        <w:rPr>
          <w:rFonts w:ascii="Book Antiqua" w:eastAsia="等线" w:hAnsi="Book Antiqua"/>
          <w:kern w:val="2"/>
        </w:rPr>
        <w:t xml:space="preserve"> E, </w:t>
      </w:r>
      <w:proofErr w:type="spellStart"/>
      <w:r w:rsidRPr="00AF6211">
        <w:rPr>
          <w:rFonts w:ascii="Book Antiqua" w:eastAsia="等线" w:hAnsi="Book Antiqua"/>
          <w:kern w:val="2"/>
        </w:rPr>
        <w:t>Clevers</w:t>
      </w:r>
      <w:proofErr w:type="spellEnd"/>
      <w:r w:rsidRPr="00AF6211">
        <w:rPr>
          <w:rFonts w:ascii="Book Antiqua" w:eastAsia="等线" w:hAnsi="Book Antiqua"/>
          <w:kern w:val="2"/>
        </w:rPr>
        <w:t xml:space="preserve"> H. Long-term culture of genome-stable bipotent stem </w:t>
      </w:r>
      <w:r w:rsidRPr="00AF6211">
        <w:rPr>
          <w:rFonts w:ascii="Book Antiqua" w:eastAsia="等线" w:hAnsi="Book Antiqua"/>
          <w:kern w:val="2"/>
        </w:rPr>
        <w:lastRenderedPageBreak/>
        <w:t xml:space="preserve">cells from adult human liver. </w:t>
      </w:r>
      <w:r w:rsidRPr="00AF6211">
        <w:rPr>
          <w:rFonts w:ascii="Book Antiqua" w:eastAsia="等线" w:hAnsi="Book Antiqua"/>
          <w:i/>
          <w:kern w:val="2"/>
        </w:rPr>
        <w:t>Cell</w:t>
      </w:r>
      <w:r w:rsidRPr="00AF6211">
        <w:rPr>
          <w:rFonts w:ascii="Book Antiqua" w:eastAsia="等线" w:hAnsi="Book Antiqua"/>
          <w:kern w:val="2"/>
        </w:rPr>
        <w:t xml:space="preserve"> 2015; </w:t>
      </w:r>
      <w:r w:rsidRPr="00AF6211">
        <w:rPr>
          <w:rFonts w:ascii="Book Antiqua" w:eastAsia="等线" w:hAnsi="Book Antiqua"/>
          <w:b/>
          <w:kern w:val="2"/>
        </w:rPr>
        <w:t>160</w:t>
      </w:r>
      <w:r w:rsidRPr="00AF6211">
        <w:rPr>
          <w:rFonts w:ascii="Book Antiqua" w:eastAsia="等线" w:hAnsi="Book Antiqua"/>
          <w:kern w:val="2"/>
        </w:rPr>
        <w:t>: 299-312 [PMID: 25533785 DOI: 10.1016/j.cell.2014.11.050]</w:t>
      </w:r>
    </w:p>
    <w:p w14:paraId="33470CB2"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56 </w:t>
      </w:r>
      <w:r w:rsidRPr="00AF6211">
        <w:rPr>
          <w:rFonts w:ascii="Book Antiqua" w:eastAsia="等线" w:hAnsi="Book Antiqua"/>
          <w:b/>
          <w:kern w:val="2"/>
        </w:rPr>
        <w:t>Ogawa M</w:t>
      </w:r>
      <w:r w:rsidRPr="00AF6211">
        <w:rPr>
          <w:rFonts w:ascii="Book Antiqua" w:eastAsia="等线" w:hAnsi="Book Antiqua"/>
          <w:kern w:val="2"/>
        </w:rPr>
        <w:t xml:space="preserve">, Ogawa S, Bear CE, Ahmadi S, Chin S, Li B, </w:t>
      </w:r>
      <w:proofErr w:type="spellStart"/>
      <w:r w:rsidRPr="00AF6211">
        <w:rPr>
          <w:rFonts w:ascii="Book Antiqua" w:eastAsia="等线" w:hAnsi="Book Antiqua"/>
          <w:kern w:val="2"/>
        </w:rPr>
        <w:t>Grompe</w:t>
      </w:r>
      <w:proofErr w:type="spellEnd"/>
      <w:r w:rsidRPr="00AF6211">
        <w:rPr>
          <w:rFonts w:ascii="Book Antiqua" w:eastAsia="等线" w:hAnsi="Book Antiqua"/>
          <w:kern w:val="2"/>
        </w:rPr>
        <w:t xml:space="preserve"> M, Keller G, Kamath BM, </w:t>
      </w:r>
      <w:proofErr w:type="spellStart"/>
      <w:r w:rsidRPr="00AF6211">
        <w:rPr>
          <w:rFonts w:ascii="Book Antiqua" w:eastAsia="等线" w:hAnsi="Book Antiqua"/>
          <w:kern w:val="2"/>
        </w:rPr>
        <w:t>Ghanekar</w:t>
      </w:r>
      <w:proofErr w:type="spellEnd"/>
      <w:r w:rsidRPr="00AF6211">
        <w:rPr>
          <w:rFonts w:ascii="Book Antiqua" w:eastAsia="等线" w:hAnsi="Book Antiqua"/>
          <w:kern w:val="2"/>
        </w:rPr>
        <w:t xml:space="preserve"> A. Directed differentiation of </w:t>
      </w:r>
      <w:proofErr w:type="spellStart"/>
      <w:r w:rsidRPr="00AF6211">
        <w:rPr>
          <w:rFonts w:ascii="Book Antiqua" w:eastAsia="等线" w:hAnsi="Book Antiqua"/>
          <w:kern w:val="2"/>
        </w:rPr>
        <w:t>cholangiocytes</w:t>
      </w:r>
      <w:proofErr w:type="spellEnd"/>
      <w:r w:rsidRPr="00AF6211">
        <w:rPr>
          <w:rFonts w:ascii="Book Antiqua" w:eastAsia="等线" w:hAnsi="Book Antiqua"/>
          <w:kern w:val="2"/>
        </w:rPr>
        <w:t xml:space="preserve"> from human pluripotent stem cells. </w:t>
      </w:r>
      <w:r w:rsidRPr="00AF6211">
        <w:rPr>
          <w:rFonts w:ascii="Book Antiqua" w:eastAsia="等线" w:hAnsi="Book Antiqua"/>
          <w:i/>
          <w:kern w:val="2"/>
        </w:rPr>
        <w:t xml:space="preserve">Nat </w:t>
      </w:r>
      <w:proofErr w:type="spellStart"/>
      <w:r w:rsidRPr="00AF6211">
        <w:rPr>
          <w:rFonts w:ascii="Book Antiqua" w:eastAsia="等线" w:hAnsi="Book Antiqua"/>
          <w:i/>
          <w:kern w:val="2"/>
        </w:rPr>
        <w:t>Biotechnol</w:t>
      </w:r>
      <w:proofErr w:type="spellEnd"/>
      <w:r w:rsidRPr="00AF6211">
        <w:rPr>
          <w:rFonts w:ascii="Book Antiqua" w:eastAsia="等线" w:hAnsi="Book Antiqua"/>
          <w:kern w:val="2"/>
        </w:rPr>
        <w:t xml:space="preserve"> 2015; </w:t>
      </w:r>
      <w:r w:rsidRPr="00AF6211">
        <w:rPr>
          <w:rFonts w:ascii="Book Antiqua" w:eastAsia="等线" w:hAnsi="Book Antiqua"/>
          <w:b/>
          <w:kern w:val="2"/>
        </w:rPr>
        <w:t>33</w:t>
      </w:r>
      <w:r w:rsidRPr="00AF6211">
        <w:rPr>
          <w:rFonts w:ascii="Book Antiqua" w:eastAsia="等线" w:hAnsi="Book Antiqua"/>
          <w:kern w:val="2"/>
        </w:rPr>
        <w:t>: 853-861 [PMID: 26167630 DOI: 10.1038/nbt.3294]</w:t>
      </w:r>
    </w:p>
    <w:p w14:paraId="47BECA00"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57 </w:t>
      </w:r>
      <w:proofErr w:type="spellStart"/>
      <w:r w:rsidRPr="00AF6211">
        <w:rPr>
          <w:rFonts w:ascii="Book Antiqua" w:eastAsia="等线" w:hAnsi="Book Antiqua"/>
          <w:b/>
          <w:kern w:val="2"/>
        </w:rPr>
        <w:t>Sampaziotis</w:t>
      </w:r>
      <w:proofErr w:type="spellEnd"/>
      <w:r w:rsidRPr="00AF6211">
        <w:rPr>
          <w:rFonts w:ascii="Book Antiqua" w:eastAsia="等线" w:hAnsi="Book Antiqua"/>
          <w:b/>
          <w:kern w:val="2"/>
        </w:rPr>
        <w:t xml:space="preserve"> F</w:t>
      </w:r>
      <w:r w:rsidRPr="00AF6211">
        <w:rPr>
          <w:rFonts w:ascii="Book Antiqua" w:eastAsia="等线" w:hAnsi="Book Antiqua"/>
          <w:kern w:val="2"/>
        </w:rPr>
        <w:t xml:space="preserve">, de Brito MC, Madrigal P, </w:t>
      </w:r>
      <w:proofErr w:type="spellStart"/>
      <w:r w:rsidRPr="00AF6211">
        <w:rPr>
          <w:rFonts w:ascii="Book Antiqua" w:eastAsia="等线" w:hAnsi="Book Antiqua"/>
          <w:kern w:val="2"/>
        </w:rPr>
        <w:t>Bertero</w:t>
      </w:r>
      <w:proofErr w:type="spellEnd"/>
      <w:r w:rsidRPr="00AF6211">
        <w:rPr>
          <w:rFonts w:ascii="Book Antiqua" w:eastAsia="等线" w:hAnsi="Book Antiqua"/>
          <w:kern w:val="2"/>
        </w:rPr>
        <w:t xml:space="preserve"> A, Saeb-</w:t>
      </w:r>
      <w:proofErr w:type="spellStart"/>
      <w:r w:rsidRPr="00AF6211">
        <w:rPr>
          <w:rFonts w:ascii="Book Antiqua" w:eastAsia="等线" w:hAnsi="Book Antiqua"/>
          <w:kern w:val="2"/>
        </w:rPr>
        <w:t>Parsy</w:t>
      </w:r>
      <w:proofErr w:type="spellEnd"/>
      <w:r w:rsidRPr="00AF6211">
        <w:rPr>
          <w:rFonts w:ascii="Book Antiqua" w:eastAsia="等线" w:hAnsi="Book Antiqua"/>
          <w:kern w:val="2"/>
        </w:rPr>
        <w:t xml:space="preserve"> K, </w:t>
      </w:r>
      <w:proofErr w:type="spellStart"/>
      <w:r w:rsidRPr="00AF6211">
        <w:rPr>
          <w:rFonts w:ascii="Book Antiqua" w:eastAsia="等线" w:hAnsi="Book Antiqua"/>
          <w:kern w:val="2"/>
        </w:rPr>
        <w:t>Soares</w:t>
      </w:r>
      <w:proofErr w:type="spellEnd"/>
      <w:r w:rsidRPr="00AF6211">
        <w:rPr>
          <w:rFonts w:ascii="Book Antiqua" w:eastAsia="等线" w:hAnsi="Book Antiqua"/>
          <w:kern w:val="2"/>
        </w:rPr>
        <w:t xml:space="preserve"> FAC, </w:t>
      </w:r>
      <w:proofErr w:type="spellStart"/>
      <w:r w:rsidRPr="00AF6211">
        <w:rPr>
          <w:rFonts w:ascii="Book Antiqua" w:eastAsia="等线" w:hAnsi="Book Antiqua"/>
          <w:kern w:val="2"/>
        </w:rPr>
        <w:t>Schrumpf</w:t>
      </w:r>
      <w:proofErr w:type="spellEnd"/>
      <w:r w:rsidRPr="00AF6211">
        <w:rPr>
          <w:rFonts w:ascii="Book Antiqua" w:eastAsia="等线" w:hAnsi="Book Antiqua"/>
          <w:kern w:val="2"/>
        </w:rPr>
        <w:t xml:space="preserve"> E, </w:t>
      </w:r>
      <w:proofErr w:type="spellStart"/>
      <w:r w:rsidRPr="00AF6211">
        <w:rPr>
          <w:rFonts w:ascii="Book Antiqua" w:eastAsia="等线" w:hAnsi="Book Antiqua"/>
          <w:kern w:val="2"/>
        </w:rPr>
        <w:t>Melum</w:t>
      </w:r>
      <w:proofErr w:type="spellEnd"/>
      <w:r w:rsidRPr="00AF6211">
        <w:rPr>
          <w:rFonts w:ascii="Book Antiqua" w:eastAsia="等线" w:hAnsi="Book Antiqua"/>
          <w:kern w:val="2"/>
        </w:rPr>
        <w:t xml:space="preserve"> E, </w:t>
      </w:r>
      <w:proofErr w:type="spellStart"/>
      <w:r w:rsidRPr="00AF6211">
        <w:rPr>
          <w:rFonts w:ascii="Book Antiqua" w:eastAsia="等线" w:hAnsi="Book Antiqua"/>
          <w:kern w:val="2"/>
        </w:rPr>
        <w:t>Karlsen</w:t>
      </w:r>
      <w:proofErr w:type="spellEnd"/>
      <w:r w:rsidRPr="00AF6211">
        <w:rPr>
          <w:rFonts w:ascii="Book Antiqua" w:eastAsia="等线" w:hAnsi="Book Antiqua"/>
          <w:kern w:val="2"/>
        </w:rPr>
        <w:t xml:space="preserve"> TH, Bradley JA, </w:t>
      </w:r>
      <w:proofErr w:type="spellStart"/>
      <w:r w:rsidRPr="00AF6211">
        <w:rPr>
          <w:rFonts w:ascii="Book Antiqua" w:eastAsia="等线" w:hAnsi="Book Antiqua"/>
          <w:kern w:val="2"/>
        </w:rPr>
        <w:t>Gelson</w:t>
      </w:r>
      <w:proofErr w:type="spellEnd"/>
      <w:r w:rsidRPr="00AF6211">
        <w:rPr>
          <w:rFonts w:ascii="Book Antiqua" w:eastAsia="等线" w:hAnsi="Book Antiqua"/>
          <w:kern w:val="2"/>
        </w:rPr>
        <w:t xml:space="preserve"> WT, Davies S, Baker A, </w:t>
      </w:r>
      <w:proofErr w:type="spellStart"/>
      <w:r w:rsidRPr="00AF6211">
        <w:rPr>
          <w:rFonts w:ascii="Book Antiqua" w:eastAsia="等线" w:hAnsi="Book Antiqua"/>
          <w:kern w:val="2"/>
        </w:rPr>
        <w:t>Kaser</w:t>
      </w:r>
      <w:proofErr w:type="spellEnd"/>
      <w:r w:rsidRPr="00AF6211">
        <w:rPr>
          <w:rFonts w:ascii="Book Antiqua" w:eastAsia="等线" w:hAnsi="Book Antiqua"/>
          <w:kern w:val="2"/>
        </w:rPr>
        <w:t xml:space="preserve"> A, Alexander GJ, </w:t>
      </w:r>
      <w:proofErr w:type="spellStart"/>
      <w:r w:rsidRPr="00AF6211">
        <w:rPr>
          <w:rFonts w:ascii="Book Antiqua" w:eastAsia="等线" w:hAnsi="Book Antiqua"/>
          <w:kern w:val="2"/>
        </w:rPr>
        <w:t>Hannan</w:t>
      </w:r>
      <w:proofErr w:type="spellEnd"/>
      <w:r w:rsidRPr="00AF6211">
        <w:rPr>
          <w:rFonts w:ascii="Book Antiqua" w:eastAsia="等线" w:hAnsi="Book Antiqua"/>
          <w:kern w:val="2"/>
        </w:rPr>
        <w:t xml:space="preserve"> NRF, </w:t>
      </w:r>
      <w:proofErr w:type="spellStart"/>
      <w:r w:rsidRPr="00AF6211">
        <w:rPr>
          <w:rFonts w:ascii="Book Antiqua" w:eastAsia="等线" w:hAnsi="Book Antiqua"/>
          <w:kern w:val="2"/>
        </w:rPr>
        <w:t>Vallier</w:t>
      </w:r>
      <w:proofErr w:type="spellEnd"/>
      <w:r w:rsidRPr="00AF6211">
        <w:rPr>
          <w:rFonts w:ascii="Book Antiqua" w:eastAsia="等线" w:hAnsi="Book Antiqua"/>
          <w:kern w:val="2"/>
        </w:rPr>
        <w:t xml:space="preserve"> L. </w:t>
      </w:r>
      <w:proofErr w:type="spellStart"/>
      <w:r w:rsidRPr="00AF6211">
        <w:rPr>
          <w:rFonts w:ascii="Book Antiqua" w:eastAsia="等线" w:hAnsi="Book Antiqua"/>
          <w:kern w:val="2"/>
        </w:rPr>
        <w:t>Cholangiocytes</w:t>
      </w:r>
      <w:proofErr w:type="spellEnd"/>
      <w:r w:rsidRPr="00AF6211">
        <w:rPr>
          <w:rFonts w:ascii="Book Antiqua" w:eastAsia="等线" w:hAnsi="Book Antiqua"/>
          <w:kern w:val="2"/>
        </w:rPr>
        <w:t xml:space="preserve"> derived from human induced pluripotent stem cells for disease modeling and drug validation. </w:t>
      </w:r>
      <w:r w:rsidRPr="00AF6211">
        <w:rPr>
          <w:rFonts w:ascii="Book Antiqua" w:eastAsia="等线" w:hAnsi="Book Antiqua"/>
          <w:i/>
          <w:kern w:val="2"/>
        </w:rPr>
        <w:t xml:space="preserve">Nat </w:t>
      </w:r>
      <w:proofErr w:type="spellStart"/>
      <w:r w:rsidRPr="00AF6211">
        <w:rPr>
          <w:rFonts w:ascii="Book Antiqua" w:eastAsia="等线" w:hAnsi="Book Antiqua"/>
          <w:i/>
          <w:kern w:val="2"/>
        </w:rPr>
        <w:t>Biotechnol</w:t>
      </w:r>
      <w:proofErr w:type="spellEnd"/>
      <w:r w:rsidRPr="00AF6211">
        <w:rPr>
          <w:rFonts w:ascii="Book Antiqua" w:eastAsia="等线" w:hAnsi="Book Antiqua"/>
          <w:kern w:val="2"/>
        </w:rPr>
        <w:t xml:space="preserve"> 2015; </w:t>
      </w:r>
      <w:r w:rsidRPr="00AF6211">
        <w:rPr>
          <w:rFonts w:ascii="Book Antiqua" w:eastAsia="等线" w:hAnsi="Book Antiqua"/>
          <w:b/>
          <w:kern w:val="2"/>
        </w:rPr>
        <w:t>33</w:t>
      </w:r>
      <w:r w:rsidRPr="00AF6211">
        <w:rPr>
          <w:rFonts w:ascii="Book Antiqua" w:eastAsia="等线" w:hAnsi="Book Antiqua"/>
          <w:kern w:val="2"/>
        </w:rPr>
        <w:t>: 845-852 [PMID: 26167629 DOI: 10.1038/nbt.3275]</w:t>
      </w:r>
    </w:p>
    <w:p w14:paraId="7D584AD2"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58 </w:t>
      </w:r>
      <w:r w:rsidRPr="00AF6211">
        <w:rPr>
          <w:rFonts w:ascii="Book Antiqua" w:eastAsia="等线" w:hAnsi="Book Antiqua"/>
          <w:b/>
          <w:kern w:val="2"/>
        </w:rPr>
        <w:t>Takebe T</w:t>
      </w:r>
      <w:r w:rsidRPr="00AF6211">
        <w:rPr>
          <w:rFonts w:ascii="Book Antiqua" w:eastAsia="等线" w:hAnsi="Book Antiqua"/>
          <w:kern w:val="2"/>
        </w:rPr>
        <w:t xml:space="preserve">, </w:t>
      </w:r>
      <w:proofErr w:type="spellStart"/>
      <w:r w:rsidRPr="00AF6211">
        <w:rPr>
          <w:rFonts w:ascii="Book Antiqua" w:eastAsia="等线" w:hAnsi="Book Antiqua"/>
          <w:kern w:val="2"/>
        </w:rPr>
        <w:t>Sekine</w:t>
      </w:r>
      <w:proofErr w:type="spellEnd"/>
      <w:r w:rsidRPr="00AF6211">
        <w:rPr>
          <w:rFonts w:ascii="Book Antiqua" w:eastAsia="等线" w:hAnsi="Book Antiqua"/>
          <w:kern w:val="2"/>
        </w:rPr>
        <w:t xml:space="preserve"> K, </w:t>
      </w:r>
      <w:proofErr w:type="spellStart"/>
      <w:r w:rsidRPr="00AF6211">
        <w:rPr>
          <w:rFonts w:ascii="Book Antiqua" w:eastAsia="等线" w:hAnsi="Book Antiqua"/>
          <w:kern w:val="2"/>
        </w:rPr>
        <w:t>Enomura</w:t>
      </w:r>
      <w:proofErr w:type="spellEnd"/>
      <w:r w:rsidRPr="00AF6211">
        <w:rPr>
          <w:rFonts w:ascii="Book Antiqua" w:eastAsia="等线" w:hAnsi="Book Antiqua"/>
          <w:kern w:val="2"/>
        </w:rPr>
        <w:t xml:space="preserve"> M, Koike H, Kimura M, </w:t>
      </w:r>
      <w:proofErr w:type="spellStart"/>
      <w:r w:rsidRPr="00AF6211">
        <w:rPr>
          <w:rFonts w:ascii="Book Antiqua" w:eastAsia="等线" w:hAnsi="Book Antiqua"/>
          <w:kern w:val="2"/>
        </w:rPr>
        <w:t>Ogaeri</w:t>
      </w:r>
      <w:proofErr w:type="spellEnd"/>
      <w:r w:rsidRPr="00AF6211">
        <w:rPr>
          <w:rFonts w:ascii="Book Antiqua" w:eastAsia="等线" w:hAnsi="Book Antiqua"/>
          <w:kern w:val="2"/>
        </w:rPr>
        <w:t xml:space="preserve"> T, Zhang RR, Ueno Y, Zheng YW, Koike N, Aoyama S, Adachi Y, Taniguchi H. Vascularized and functional human liver from an iPSC-derived organ bud transplant. </w:t>
      </w:r>
      <w:r w:rsidRPr="00AF6211">
        <w:rPr>
          <w:rFonts w:ascii="Book Antiqua" w:eastAsia="等线" w:hAnsi="Book Antiqua"/>
          <w:i/>
          <w:kern w:val="2"/>
        </w:rPr>
        <w:t>Nature</w:t>
      </w:r>
      <w:r w:rsidRPr="00AF6211">
        <w:rPr>
          <w:rFonts w:ascii="Book Antiqua" w:eastAsia="等线" w:hAnsi="Book Antiqua"/>
          <w:kern w:val="2"/>
        </w:rPr>
        <w:t xml:space="preserve"> 2013; </w:t>
      </w:r>
      <w:r w:rsidRPr="00AF6211">
        <w:rPr>
          <w:rFonts w:ascii="Book Antiqua" w:eastAsia="等线" w:hAnsi="Book Antiqua"/>
          <w:b/>
          <w:kern w:val="2"/>
        </w:rPr>
        <w:t>499</w:t>
      </w:r>
      <w:r w:rsidRPr="00AF6211">
        <w:rPr>
          <w:rFonts w:ascii="Book Antiqua" w:eastAsia="等线" w:hAnsi="Book Antiqua"/>
          <w:kern w:val="2"/>
        </w:rPr>
        <w:t>: 481-484 [PMID: 23823721 DOI: 10.1038/nature12271]</w:t>
      </w:r>
    </w:p>
    <w:p w14:paraId="3F3B5EEA"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59 </w:t>
      </w:r>
      <w:r w:rsidRPr="00AF6211">
        <w:rPr>
          <w:rFonts w:ascii="Book Antiqua" w:eastAsia="等线" w:hAnsi="Book Antiqua"/>
          <w:b/>
          <w:kern w:val="2"/>
        </w:rPr>
        <w:t>Takebe T</w:t>
      </w:r>
      <w:r w:rsidRPr="00AF6211">
        <w:rPr>
          <w:rFonts w:ascii="Book Antiqua" w:eastAsia="等线" w:hAnsi="Book Antiqua"/>
          <w:kern w:val="2"/>
        </w:rPr>
        <w:t xml:space="preserve">, Zhang RR, Koike H, Kimura M, </w:t>
      </w:r>
      <w:proofErr w:type="spellStart"/>
      <w:r w:rsidRPr="00AF6211">
        <w:rPr>
          <w:rFonts w:ascii="Book Antiqua" w:eastAsia="等线" w:hAnsi="Book Antiqua"/>
          <w:kern w:val="2"/>
        </w:rPr>
        <w:t>Yoshizawa</w:t>
      </w:r>
      <w:proofErr w:type="spellEnd"/>
      <w:r w:rsidRPr="00AF6211">
        <w:rPr>
          <w:rFonts w:ascii="Book Antiqua" w:eastAsia="等线" w:hAnsi="Book Antiqua"/>
          <w:kern w:val="2"/>
        </w:rPr>
        <w:t xml:space="preserve"> E, </w:t>
      </w:r>
      <w:proofErr w:type="spellStart"/>
      <w:r w:rsidRPr="00AF6211">
        <w:rPr>
          <w:rFonts w:ascii="Book Antiqua" w:eastAsia="等线" w:hAnsi="Book Antiqua"/>
          <w:kern w:val="2"/>
        </w:rPr>
        <w:t>Enomura</w:t>
      </w:r>
      <w:proofErr w:type="spellEnd"/>
      <w:r w:rsidRPr="00AF6211">
        <w:rPr>
          <w:rFonts w:ascii="Book Antiqua" w:eastAsia="等线" w:hAnsi="Book Antiqua"/>
          <w:kern w:val="2"/>
        </w:rPr>
        <w:t xml:space="preserve"> M, Koike N, </w:t>
      </w:r>
      <w:proofErr w:type="spellStart"/>
      <w:r w:rsidRPr="00AF6211">
        <w:rPr>
          <w:rFonts w:ascii="Book Antiqua" w:eastAsia="等线" w:hAnsi="Book Antiqua"/>
          <w:kern w:val="2"/>
        </w:rPr>
        <w:t>Sekine</w:t>
      </w:r>
      <w:proofErr w:type="spellEnd"/>
      <w:r w:rsidRPr="00AF6211">
        <w:rPr>
          <w:rFonts w:ascii="Book Antiqua" w:eastAsia="等线" w:hAnsi="Book Antiqua"/>
          <w:kern w:val="2"/>
        </w:rPr>
        <w:t xml:space="preserve"> K, Taniguchi H. Generation of a vascularized and functional human liver from an iPSC-derived organ bud transplant. </w:t>
      </w:r>
      <w:r w:rsidRPr="00AF6211">
        <w:rPr>
          <w:rFonts w:ascii="Book Antiqua" w:eastAsia="等线" w:hAnsi="Book Antiqua"/>
          <w:i/>
          <w:kern w:val="2"/>
        </w:rPr>
        <w:t xml:space="preserve">Nat </w:t>
      </w:r>
      <w:proofErr w:type="spellStart"/>
      <w:r w:rsidRPr="00AF6211">
        <w:rPr>
          <w:rFonts w:ascii="Book Antiqua" w:eastAsia="等线" w:hAnsi="Book Antiqua"/>
          <w:i/>
          <w:kern w:val="2"/>
        </w:rPr>
        <w:t>Protoc</w:t>
      </w:r>
      <w:proofErr w:type="spellEnd"/>
      <w:r w:rsidRPr="00AF6211">
        <w:rPr>
          <w:rFonts w:ascii="Book Antiqua" w:eastAsia="等线" w:hAnsi="Book Antiqua"/>
          <w:kern w:val="2"/>
        </w:rPr>
        <w:t xml:space="preserve"> 2014; </w:t>
      </w:r>
      <w:r w:rsidRPr="00AF6211">
        <w:rPr>
          <w:rFonts w:ascii="Book Antiqua" w:eastAsia="等线" w:hAnsi="Book Antiqua"/>
          <w:b/>
          <w:kern w:val="2"/>
        </w:rPr>
        <w:t>9</w:t>
      </w:r>
      <w:r w:rsidRPr="00AF6211">
        <w:rPr>
          <w:rFonts w:ascii="Book Antiqua" w:eastAsia="等线" w:hAnsi="Book Antiqua"/>
          <w:kern w:val="2"/>
        </w:rPr>
        <w:t>: 396-409 [PMID: 24457331 DOI: 10.1038/nprot.2014.020]</w:t>
      </w:r>
    </w:p>
    <w:p w14:paraId="63B4FDF7"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60 </w:t>
      </w:r>
      <w:proofErr w:type="spellStart"/>
      <w:r w:rsidRPr="00AF6211">
        <w:rPr>
          <w:rFonts w:ascii="Book Antiqua" w:eastAsia="等线" w:hAnsi="Book Antiqua"/>
          <w:b/>
          <w:kern w:val="2"/>
        </w:rPr>
        <w:t>Patsch</w:t>
      </w:r>
      <w:proofErr w:type="spellEnd"/>
      <w:r w:rsidRPr="00AF6211">
        <w:rPr>
          <w:rFonts w:ascii="Book Antiqua" w:eastAsia="等线" w:hAnsi="Book Antiqua"/>
          <w:b/>
          <w:kern w:val="2"/>
        </w:rPr>
        <w:t xml:space="preserve"> C</w:t>
      </w:r>
      <w:r w:rsidRPr="00AF6211">
        <w:rPr>
          <w:rFonts w:ascii="Book Antiqua" w:eastAsia="等线" w:hAnsi="Book Antiqua"/>
          <w:kern w:val="2"/>
        </w:rPr>
        <w:t xml:space="preserve">, </w:t>
      </w:r>
      <w:proofErr w:type="spellStart"/>
      <w:r w:rsidRPr="00AF6211">
        <w:rPr>
          <w:rFonts w:ascii="Book Antiqua" w:eastAsia="等线" w:hAnsi="Book Antiqua"/>
          <w:kern w:val="2"/>
        </w:rPr>
        <w:t>Challet-Meylan</w:t>
      </w:r>
      <w:proofErr w:type="spellEnd"/>
      <w:r w:rsidRPr="00AF6211">
        <w:rPr>
          <w:rFonts w:ascii="Book Antiqua" w:eastAsia="等线" w:hAnsi="Book Antiqua"/>
          <w:kern w:val="2"/>
        </w:rPr>
        <w:t xml:space="preserve"> L, </w:t>
      </w:r>
      <w:proofErr w:type="spellStart"/>
      <w:r w:rsidRPr="00AF6211">
        <w:rPr>
          <w:rFonts w:ascii="Book Antiqua" w:eastAsia="等线" w:hAnsi="Book Antiqua"/>
          <w:kern w:val="2"/>
        </w:rPr>
        <w:t>Thoma</w:t>
      </w:r>
      <w:proofErr w:type="spellEnd"/>
      <w:r w:rsidRPr="00AF6211">
        <w:rPr>
          <w:rFonts w:ascii="Book Antiqua" w:eastAsia="等线" w:hAnsi="Book Antiqua"/>
          <w:kern w:val="2"/>
        </w:rPr>
        <w:t xml:space="preserve"> EC, </w:t>
      </w:r>
      <w:proofErr w:type="spellStart"/>
      <w:r w:rsidRPr="00AF6211">
        <w:rPr>
          <w:rFonts w:ascii="Book Antiqua" w:eastAsia="等线" w:hAnsi="Book Antiqua"/>
          <w:kern w:val="2"/>
        </w:rPr>
        <w:t>Urich</w:t>
      </w:r>
      <w:proofErr w:type="spellEnd"/>
      <w:r w:rsidRPr="00AF6211">
        <w:rPr>
          <w:rFonts w:ascii="Book Antiqua" w:eastAsia="等线" w:hAnsi="Book Antiqua"/>
          <w:kern w:val="2"/>
        </w:rPr>
        <w:t xml:space="preserve"> E, </w:t>
      </w:r>
      <w:proofErr w:type="spellStart"/>
      <w:r w:rsidRPr="00AF6211">
        <w:rPr>
          <w:rFonts w:ascii="Book Antiqua" w:eastAsia="等线" w:hAnsi="Book Antiqua"/>
          <w:kern w:val="2"/>
        </w:rPr>
        <w:t>Heckel</w:t>
      </w:r>
      <w:proofErr w:type="spellEnd"/>
      <w:r w:rsidRPr="00AF6211">
        <w:rPr>
          <w:rFonts w:ascii="Book Antiqua" w:eastAsia="等线" w:hAnsi="Book Antiqua"/>
          <w:kern w:val="2"/>
        </w:rPr>
        <w:t xml:space="preserve"> T, O'Sullivan JF, Grainger SJ, Kapp FG, Sun L, Christensen K, Xia Y, </w:t>
      </w:r>
      <w:proofErr w:type="spellStart"/>
      <w:r w:rsidRPr="00AF6211">
        <w:rPr>
          <w:rFonts w:ascii="Book Antiqua" w:eastAsia="等线" w:hAnsi="Book Antiqua"/>
          <w:kern w:val="2"/>
        </w:rPr>
        <w:t>Florido</w:t>
      </w:r>
      <w:proofErr w:type="spellEnd"/>
      <w:r w:rsidRPr="00AF6211">
        <w:rPr>
          <w:rFonts w:ascii="Book Antiqua" w:eastAsia="等线" w:hAnsi="Book Antiqua"/>
          <w:kern w:val="2"/>
        </w:rPr>
        <w:t xml:space="preserve"> MH, He W, Pan W, </w:t>
      </w:r>
      <w:proofErr w:type="spellStart"/>
      <w:r w:rsidRPr="00AF6211">
        <w:rPr>
          <w:rFonts w:ascii="Book Antiqua" w:eastAsia="等线" w:hAnsi="Book Antiqua"/>
          <w:kern w:val="2"/>
        </w:rPr>
        <w:t>Prummer</w:t>
      </w:r>
      <w:proofErr w:type="spellEnd"/>
      <w:r w:rsidRPr="00AF6211">
        <w:rPr>
          <w:rFonts w:ascii="Book Antiqua" w:eastAsia="等线" w:hAnsi="Book Antiqua"/>
          <w:kern w:val="2"/>
        </w:rPr>
        <w:t xml:space="preserve"> M, Warren CR, </w:t>
      </w:r>
      <w:proofErr w:type="spellStart"/>
      <w:r w:rsidRPr="00AF6211">
        <w:rPr>
          <w:rFonts w:ascii="Book Antiqua" w:eastAsia="等线" w:hAnsi="Book Antiqua"/>
          <w:kern w:val="2"/>
        </w:rPr>
        <w:t>Jakob-Roetne</w:t>
      </w:r>
      <w:proofErr w:type="spellEnd"/>
      <w:r w:rsidRPr="00AF6211">
        <w:rPr>
          <w:rFonts w:ascii="Book Antiqua" w:eastAsia="等线" w:hAnsi="Book Antiqua"/>
          <w:kern w:val="2"/>
        </w:rPr>
        <w:t xml:space="preserve"> R, </w:t>
      </w:r>
      <w:proofErr w:type="spellStart"/>
      <w:r w:rsidRPr="00AF6211">
        <w:rPr>
          <w:rFonts w:ascii="Book Antiqua" w:eastAsia="等线" w:hAnsi="Book Antiqua"/>
          <w:kern w:val="2"/>
        </w:rPr>
        <w:t>Certa</w:t>
      </w:r>
      <w:proofErr w:type="spellEnd"/>
      <w:r w:rsidRPr="00AF6211">
        <w:rPr>
          <w:rFonts w:ascii="Book Antiqua" w:eastAsia="等线" w:hAnsi="Book Antiqua"/>
          <w:kern w:val="2"/>
        </w:rPr>
        <w:t xml:space="preserve"> U, </w:t>
      </w:r>
      <w:proofErr w:type="spellStart"/>
      <w:r w:rsidRPr="00AF6211">
        <w:rPr>
          <w:rFonts w:ascii="Book Antiqua" w:eastAsia="等线" w:hAnsi="Book Antiqua"/>
          <w:kern w:val="2"/>
        </w:rPr>
        <w:t>Jagasia</w:t>
      </w:r>
      <w:proofErr w:type="spellEnd"/>
      <w:r w:rsidRPr="00AF6211">
        <w:rPr>
          <w:rFonts w:ascii="Book Antiqua" w:eastAsia="等线" w:hAnsi="Book Antiqua"/>
          <w:kern w:val="2"/>
        </w:rPr>
        <w:t xml:space="preserve"> R, </w:t>
      </w:r>
      <w:proofErr w:type="spellStart"/>
      <w:r w:rsidRPr="00AF6211">
        <w:rPr>
          <w:rFonts w:ascii="Book Antiqua" w:eastAsia="等线" w:hAnsi="Book Antiqua"/>
          <w:kern w:val="2"/>
        </w:rPr>
        <w:t>Freskgård</w:t>
      </w:r>
      <w:proofErr w:type="spellEnd"/>
      <w:r w:rsidRPr="00AF6211">
        <w:rPr>
          <w:rFonts w:ascii="Book Antiqua" w:eastAsia="等线" w:hAnsi="Book Antiqua"/>
          <w:kern w:val="2"/>
        </w:rPr>
        <w:t xml:space="preserve"> PO, </w:t>
      </w:r>
      <w:proofErr w:type="spellStart"/>
      <w:r w:rsidRPr="00AF6211">
        <w:rPr>
          <w:rFonts w:ascii="Book Antiqua" w:eastAsia="等线" w:hAnsi="Book Antiqua"/>
          <w:kern w:val="2"/>
        </w:rPr>
        <w:t>Adatto</w:t>
      </w:r>
      <w:proofErr w:type="spellEnd"/>
      <w:r w:rsidRPr="00AF6211">
        <w:rPr>
          <w:rFonts w:ascii="Book Antiqua" w:eastAsia="等线" w:hAnsi="Book Antiqua"/>
          <w:kern w:val="2"/>
        </w:rPr>
        <w:t xml:space="preserve"> I, Kling D, Huang P, </w:t>
      </w:r>
      <w:proofErr w:type="spellStart"/>
      <w:r w:rsidRPr="00AF6211">
        <w:rPr>
          <w:rFonts w:ascii="Book Antiqua" w:eastAsia="等线" w:hAnsi="Book Antiqua"/>
          <w:kern w:val="2"/>
        </w:rPr>
        <w:t>Zon</w:t>
      </w:r>
      <w:proofErr w:type="spellEnd"/>
      <w:r w:rsidRPr="00AF6211">
        <w:rPr>
          <w:rFonts w:ascii="Book Antiqua" w:eastAsia="等线" w:hAnsi="Book Antiqua"/>
          <w:kern w:val="2"/>
        </w:rPr>
        <w:t xml:space="preserve"> LI, </w:t>
      </w:r>
      <w:proofErr w:type="spellStart"/>
      <w:r w:rsidRPr="00AF6211">
        <w:rPr>
          <w:rFonts w:ascii="Book Antiqua" w:eastAsia="等线" w:hAnsi="Book Antiqua"/>
          <w:kern w:val="2"/>
        </w:rPr>
        <w:t>Chaikof</w:t>
      </w:r>
      <w:proofErr w:type="spellEnd"/>
      <w:r w:rsidRPr="00AF6211">
        <w:rPr>
          <w:rFonts w:ascii="Book Antiqua" w:eastAsia="等线" w:hAnsi="Book Antiqua"/>
          <w:kern w:val="2"/>
        </w:rPr>
        <w:t xml:space="preserve"> EL, </w:t>
      </w:r>
      <w:proofErr w:type="spellStart"/>
      <w:r w:rsidRPr="00AF6211">
        <w:rPr>
          <w:rFonts w:ascii="Book Antiqua" w:eastAsia="等线" w:hAnsi="Book Antiqua"/>
          <w:kern w:val="2"/>
        </w:rPr>
        <w:t>Gerszten</w:t>
      </w:r>
      <w:proofErr w:type="spellEnd"/>
      <w:r w:rsidRPr="00AF6211">
        <w:rPr>
          <w:rFonts w:ascii="Book Antiqua" w:eastAsia="等线" w:hAnsi="Book Antiqua"/>
          <w:kern w:val="2"/>
        </w:rPr>
        <w:t xml:space="preserve"> RE, Graf M, </w:t>
      </w:r>
      <w:proofErr w:type="spellStart"/>
      <w:r w:rsidRPr="00AF6211">
        <w:rPr>
          <w:rFonts w:ascii="Book Antiqua" w:eastAsia="等线" w:hAnsi="Book Antiqua"/>
          <w:kern w:val="2"/>
        </w:rPr>
        <w:t>Iacone</w:t>
      </w:r>
      <w:proofErr w:type="spellEnd"/>
      <w:r w:rsidRPr="00AF6211">
        <w:rPr>
          <w:rFonts w:ascii="Book Antiqua" w:eastAsia="等线" w:hAnsi="Book Antiqua"/>
          <w:kern w:val="2"/>
        </w:rPr>
        <w:t xml:space="preserve"> R, Cowan CA. Generation of vascular endothelial and smooth muscle cells from human pluripotent stem cells. </w:t>
      </w:r>
      <w:r w:rsidRPr="00AF6211">
        <w:rPr>
          <w:rFonts w:ascii="Book Antiqua" w:eastAsia="等线" w:hAnsi="Book Antiqua"/>
          <w:i/>
          <w:kern w:val="2"/>
        </w:rPr>
        <w:t>Nat Cell Biol</w:t>
      </w:r>
      <w:r w:rsidRPr="00AF6211">
        <w:rPr>
          <w:rFonts w:ascii="Book Antiqua" w:eastAsia="等线" w:hAnsi="Book Antiqua"/>
          <w:kern w:val="2"/>
        </w:rPr>
        <w:t xml:space="preserve"> 2015; </w:t>
      </w:r>
      <w:r w:rsidRPr="00AF6211">
        <w:rPr>
          <w:rFonts w:ascii="Book Antiqua" w:eastAsia="等线" w:hAnsi="Book Antiqua"/>
          <w:b/>
          <w:kern w:val="2"/>
        </w:rPr>
        <w:t>17</w:t>
      </w:r>
      <w:r w:rsidRPr="00AF6211">
        <w:rPr>
          <w:rFonts w:ascii="Book Antiqua" w:eastAsia="等线" w:hAnsi="Book Antiqua"/>
          <w:kern w:val="2"/>
        </w:rPr>
        <w:t>: 994-1003 [PMID: 26214132 DOI: 10.1038/ncb3205]</w:t>
      </w:r>
    </w:p>
    <w:p w14:paraId="317FC718"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61 </w:t>
      </w:r>
      <w:proofErr w:type="spellStart"/>
      <w:r w:rsidRPr="00AF6211">
        <w:rPr>
          <w:rFonts w:ascii="Book Antiqua" w:eastAsia="等线" w:hAnsi="Book Antiqua"/>
          <w:b/>
          <w:kern w:val="2"/>
        </w:rPr>
        <w:t>Coll</w:t>
      </w:r>
      <w:proofErr w:type="spellEnd"/>
      <w:r w:rsidRPr="00AF6211">
        <w:rPr>
          <w:rFonts w:ascii="Book Antiqua" w:eastAsia="等线" w:hAnsi="Book Antiqua"/>
          <w:b/>
          <w:kern w:val="2"/>
        </w:rPr>
        <w:t xml:space="preserve"> M</w:t>
      </w:r>
      <w:r w:rsidRPr="00AF6211">
        <w:rPr>
          <w:rFonts w:ascii="Book Antiqua" w:eastAsia="等线" w:hAnsi="Book Antiqua"/>
          <w:kern w:val="2"/>
        </w:rPr>
        <w:t xml:space="preserve">, </w:t>
      </w:r>
      <w:proofErr w:type="spellStart"/>
      <w:r w:rsidRPr="00AF6211">
        <w:rPr>
          <w:rFonts w:ascii="Book Antiqua" w:eastAsia="等线" w:hAnsi="Book Antiqua"/>
          <w:kern w:val="2"/>
        </w:rPr>
        <w:t>Perea</w:t>
      </w:r>
      <w:proofErr w:type="spellEnd"/>
      <w:r w:rsidRPr="00AF6211">
        <w:rPr>
          <w:rFonts w:ascii="Book Antiqua" w:eastAsia="等线" w:hAnsi="Book Antiqua"/>
          <w:kern w:val="2"/>
        </w:rPr>
        <w:t xml:space="preserve"> L, Boon R, </w:t>
      </w:r>
      <w:proofErr w:type="spellStart"/>
      <w:r w:rsidRPr="00AF6211">
        <w:rPr>
          <w:rFonts w:ascii="Book Antiqua" w:eastAsia="等线" w:hAnsi="Book Antiqua"/>
          <w:kern w:val="2"/>
        </w:rPr>
        <w:t>Leite</w:t>
      </w:r>
      <w:proofErr w:type="spellEnd"/>
      <w:r w:rsidRPr="00AF6211">
        <w:rPr>
          <w:rFonts w:ascii="Book Antiqua" w:eastAsia="等线" w:hAnsi="Book Antiqua"/>
          <w:kern w:val="2"/>
        </w:rPr>
        <w:t xml:space="preserve"> SB, </w:t>
      </w:r>
      <w:proofErr w:type="spellStart"/>
      <w:r w:rsidRPr="00AF6211">
        <w:rPr>
          <w:rFonts w:ascii="Book Antiqua" w:eastAsia="等线" w:hAnsi="Book Antiqua"/>
          <w:kern w:val="2"/>
        </w:rPr>
        <w:t>Vallverdú</w:t>
      </w:r>
      <w:proofErr w:type="spellEnd"/>
      <w:r w:rsidRPr="00AF6211">
        <w:rPr>
          <w:rFonts w:ascii="Book Antiqua" w:eastAsia="等线" w:hAnsi="Book Antiqua"/>
          <w:kern w:val="2"/>
        </w:rPr>
        <w:t xml:space="preserve"> J, </w:t>
      </w:r>
      <w:proofErr w:type="spellStart"/>
      <w:r w:rsidRPr="00AF6211">
        <w:rPr>
          <w:rFonts w:ascii="Book Antiqua" w:eastAsia="等线" w:hAnsi="Book Antiqua"/>
          <w:kern w:val="2"/>
        </w:rPr>
        <w:t>Mannaerts</w:t>
      </w:r>
      <w:proofErr w:type="spellEnd"/>
      <w:r w:rsidRPr="00AF6211">
        <w:rPr>
          <w:rFonts w:ascii="Book Antiqua" w:eastAsia="等线" w:hAnsi="Book Antiqua"/>
          <w:kern w:val="2"/>
        </w:rPr>
        <w:t xml:space="preserve"> I, </w:t>
      </w:r>
      <w:proofErr w:type="spellStart"/>
      <w:r w:rsidRPr="00AF6211">
        <w:rPr>
          <w:rFonts w:ascii="Book Antiqua" w:eastAsia="等线" w:hAnsi="Book Antiqua"/>
          <w:kern w:val="2"/>
        </w:rPr>
        <w:t>Smout</w:t>
      </w:r>
      <w:proofErr w:type="spellEnd"/>
      <w:r w:rsidRPr="00AF6211">
        <w:rPr>
          <w:rFonts w:ascii="Book Antiqua" w:eastAsia="等线" w:hAnsi="Book Antiqua"/>
          <w:kern w:val="2"/>
        </w:rPr>
        <w:t xml:space="preserve"> A, El </w:t>
      </w:r>
      <w:proofErr w:type="spellStart"/>
      <w:r w:rsidRPr="00AF6211">
        <w:rPr>
          <w:rFonts w:ascii="Book Antiqua" w:eastAsia="等线" w:hAnsi="Book Antiqua"/>
          <w:kern w:val="2"/>
        </w:rPr>
        <w:t>Taghdouini</w:t>
      </w:r>
      <w:proofErr w:type="spellEnd"/>
      <w:r w:rsidRPr="00AF6211">
        <w:rPr>
          <w:rFonts w:ascii="Book Antiqua" w:eastAsia="等线" w:hAnsi="Book Antiqua"/>
          <w:kern w:val="2"/>
        </w:rPr>
        <w:t xml:space="preserve"> A, </w:t>
      </w:r>
      <w:proofErr w:type="spellStart"/>
      <w:r w:rsidRPr="00AF6211">
        <w:rPr>
          <w:rFonts w:ascii="Book Antiqua" w:eastAsia="等线" w:hAnsi="Book Antiqua"/>
          <w:kern w:val="2"/>
        </w:rPr>
        <w:t>Blaya</w:t>
      </w:r>
      <w:proofErr w:type="spellEnd"/>
      <w:r w:rsidRPr="00AF6211">
        <w:rPr>
          <w:rFonts w:ascii="Book Antiqua" w:eastAsia="等线" w:hAnsi="Book Antiqua"/>
          <w:kern w:val="2"/>
        </w:rPr>
        <w:t xml:space="preserve"> D, Rodrigo-Torres D, </w:t>
      </w:r>
      <w:proofErr w:type="spellStart"/>
      <w:r w:rsidRPr="00AF6211">
        <w:rPr>
          <w:rFonts w:ascii="Book Antiqua" w:eastAsia="等线" w:hAnsi="Book Antiqua"/>
          <w:kern w:val="2"/>
        </w:rPr>
        <w:t>Graupera</w:t>
      </w:r>
      <w:proofErr w:type="spellEnd"/>
      <w:r w:rsidRPr="00AF6211">
        <w:rPr>
          <w:rFonts w:ascii="Book Antiqua" w:eastAsia="等线" w:hAnsi="Book Antiqua"/>
          <w:kern w:val="2"/>
        </w:rPr>
        <w:t xml:space="preserve"> I, Aguilar-Bravo B, </w:t>
      </w:r>
      <w:proofErr w:type="spellStart"/>
      <w:r w:rsidRPr="00AF6211">
        <w:rPr>
          <w:rFonts w:ascii="Book Antiqua" w:eastAsia="等线" w:hAnsi="Book Antiqua"/>
          <w:kern w:val="2"/>
        </w:rPr>
        <w:t>Chesne</w:t>
      </w:r>
      <w:proofErr w:type="spellEnd"/>
      <w:r w:rsidRPr="00AF6211">
        <w:rPr>
          <w:rFonts w:ascii="Book Antiqua" w:eastAsia="等线" w:hAnsi="Book Antiqua"/>
          <w:kern w:val="2"/>
        </w:rPr>
        <w:t xml:space="preserve"> C, </w:t>
      </w:r>
      <w:proofErr w:type="spellStart"/>
      <w:r w:rsidRPr="00AF6211">
        <w:rPr>
          <w:rFonts w:ascii="Book Antiqua" w:eastAsia="等线" w:hAnsi="Book Antiqua"/>
          <w:kern w:val="2"/>
        </w:rPr>
        <w:t>Najimi</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Sokal</w:t>
      </w:r>
      <w:proofErr w:type="spellEnd"/>
      <w:r w:rsidRPr="00AF6211">
        <w:rPr>
          <w:rFonts w:ascii="Book Antiqua" w:eastAsia="等线" w:hAnsi="Book Antiqua"/>
          <w:kern w:val="2"/>
        </w:rPr>
        <w:t xml:space="preserve"> E, Lozano JJ, van </w:t>
      </w:r>
      <w:proofErr w:type="spellStart"/>
      <w:r w:rsidRPr="00AF6211">
        <w:rPr>
          <w:rFonts w:ascii="Book Antiqua" w:eastAsia="等线" w:hAnsi="Book Antiqua"/>
          <w:kern w:val="2"/>
        </w:rPr>
        <w:t>Grunsven</w:t>
      </w:r>
      <w:proofErr w:type="spellEnd"/>
      <w:r w:rsidRPr="00AF6211">
        <w:rPr>
          <w:rFonts w:ascii="Book Antiqua" w:eastAsia="等线" w:hAnsi="Book Antiqua"/>
          <w:kern w:val="2"/>
        </w:rPr>
        <w:t xml:space="preserve"> LA, </w:t>
      </w:r>
      <w:proofErr w:type="spellStart"/>
      <w:r w:rsidRPr="00AF6211">
        <w:rPr>
          <w:rFonts w:ascii="Book Antiqua" w:eastAsia="等线" w:hAnsi="Book Antiqua"/>
          <w:kern w:val="2"/>
        </w:rPr>
        <w:t>Verfaillie</w:t>
      </w:r>
      <w:proofErr w:type="spellEnd"/>
      <w:r w:rsidRPr="00AF6211">
        <w:rPr>
          <w:rFonts w:ascii="Book Antiqua" w:eastAsia="等线" w:hAnsi="Book Antiqua"/>
          <w:kern w:val="2"/>
        </w:rPr>
        <w:t xml:space="preserve"> CM, Sancho-</w:t>
      </w:r>
      <w:proofErr w:type="spellStart"/>
      <w:r w:rsidRPr="00AF6211">
        <w:rPr>
          <w:rFonts w:ascii="Book Antiqua" w:eastAsia="等线" w:hAnsi="Book Antiqua"/>
          <w:kern w:val="2"/>
        </w:rPr>
        <w:t>Bru</w:t>
      </w:r>
      <w:proofErr w:type="spellEnd"/>
      <w:r w:rsidRPr="00AF6211">
        <w:rPr>
          <w:rFonts w:ascii="Book Antiqua" w:eastAsia="等线" w:hAnsi="Book Antiqua"/>
          <w:kern w:val="2"/>
        </w:rPr>
        <w:t xml:space="preserve"> P. Generation of Hepatic Stellate Cells from Human Pluripotent Stem Cells Enables In Vitro Modeling of Liver Fibrosis. </w:t>
      </w:r>
      <w:r w:rsidRPr="00AF6211">
        <w:rPr>
          <w:rFonts w:ascii="Book Antiqua" w:eastAsia="等线" w:hAnsi="Book Antiqua"/>
          <w:i/>
          <w:kern w:val="2"/>
        </w:rPr>
        <w:t>Cell Stem Cell</w:t>
      </w:r>
      <w:r w:rsidRPr="00AF6211">
        <w:rPr>
          <w:rFonts w:ascii="Book Antiqua" w:eastAsia="等线" w:hAnsi="Book Antiqua"/>
          <w:kern w:val="2"/>
        </w:rPr>
        <w:t xml:space="preserve"> 2018; </w:t>
      </w:r>
      <w:r w:rsidRPr="00AF6211">
        <w:rPr>
          <w:rFonts w:ascii="Book Antiqua" w:eastAsia="等线" w:hAnsi="Book Antiqua"/>
          <w:b/>
          <w:kern w:val="2"/>
        </w:rPr>
        <w:t>23</w:t>
      </w:r>
      <w:r w:rsidRPr="00AF6211">
        <w:rPr>
          <w:rFonts w:ascii="Book Antiqua" w:eastAsia="等线" w:hAnsi="Book Antiqua"/>
          <w:kern w:val="2"/>
        </w:rPr>
        <w:t>: 101-113.e7 [PMID: 30049452 DOI: 10.1016/j.stem.2018.05.027]</w:t>
      </w:r>
    </w:p>
    <w:p w14:paraId="0E05BFCF"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62 </w:t>
      </w:r>
      <w:r w:rsidRPr="00AF6211">
        <w:rPr>
          <w:rFonts w:ascii="Book Antiqua" w:eastAsia="等线" w:hAnsi="Book Antiqua"/>
          <w:b/>
          <w:kern w:val="2"/>
        </w:rPr>
        <w:t>Sun Y</w:t>
      </w:r>
      <w:r w:rsidRPr="00AF6211">
        <w:rPr>
          <w:rFonts w:ascii="Book Antiqua" w:eastAsia="等线" w:hAnsi="Book Antiqua"/>
          <w:kern w:val="2"/>
        </w:rPr>
        <w:t xml:space="preserve">, Ding Q. Genome engineering of stem cell organoids for disease modeling. </w:t>
      </w:r>
      <w:r w:rsidRPr="00AF6211">
        <w:rPr>
          <w:rFonts w:ascii="Book Antiqua" w:eastAsia="等线" w:hAnsi="Book Antiqua"/>
          <w:i/>
          <w:kern w:val="2"/>
        </w:rPr>
        <w:t>Protein Cell</w:t>
      </w:r>
      <w:r w:rsidRPr="00AF6211">
        <w:rPr>
          <w:rFonts w:ascii="Book Antiqua" w:eastAsia="等线" w:hAnsi="Book Antiqua"/>
          <w:kern w:val="2"/>
        </w:rPr>
        <w:t xml:space="preserve"> 2017; </w:t>
      </w:r>
      <w:r w:rsidRPr="00AF6211">
        <w:rPr>
          <w:rFonts w:ascii="Book Antiqua" w:eastAsia="等线" w:hAnsi="Book Antiqua"/>
          <w:b/>
          <w:kern w:val="2"/>
        </w:rPr>
        <w:t>8</w:t>
      </w:r>
      <w:r w:rsidRPr="00AF6211">
        <w:rPr>
          <w:rFonts w:ascii="Book Antiqua" w:eastAsia="等线" w:hAnsi="Book Antiqua"/>
          <w:kern w:val="2"/>
        </w:rPr>
        <w:t>: 315-327 [PMID: 28102490 DOI: 10.1007/s13238-016-0368-0]</w:t>
      </w:r>
    </w:p>
    <w:p w14:paraId="0D9C24BF" w14:textId="0C1CB2D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lastRenderedPageBreak/>
        <w:t xml:space="preserve">63 </w:t>
      </w:r>
      <w:proofErr w:type="spellStart"/>
      <w:r w:rsidRPr="00AF6211">
        <w:rPr>
          <w:rFonts w:ascii="Book Antiqua" w:eastAsia="等线" w:hAnsi="Book Antiqua"/>
          <w:b/>
          <w:kern w:val="2"/>
        </w:rPr>
        <w:t>Solanas</w:t>
      </w:r>
      <w:proofErr w:type="spellEnd"/>
      <w:r w:rsidRPr="00AF6211">
        <w:rPr>
          <w:rFonts w:ascii="Book Antiqua" w:eastAsia="等线" w:hAnsi="Book Antiqua"/>
          <w:b/>
          <w:kern w:val="2"/>
        </w:rPr>
        <w:t xml:space="preserve"> E,</w:t>
      </w:r>
      <w:r w:rsidRPr="00AF6211">
        <w:rPr>
          <w:rFonts w:ascii="Book Antiqua" w:eastAsia="等线" w:hAnsi="Book Antiqua"/>
          <w:kern w:val="2"/>
        </w:rPr>
        <w:t xml:space="preserve"> </w:t>
      </w:r>
      <w:proofErr w:type="spellStart"/>
      <w:r w:rsidRPr="00AF6211">
        <w:rPr>
          <w:rFonts w:ascii="Book Antiqua" w:eastAsia="等线" w:hAnsi="Book Antiqua"/>
          <w:kern w:val="2"/>
        </w:rPr>
        <w:t>Pla-Palacín</w:t>
      </w:r>
      <w:proofErr w:type="spellEnd"/>
      <w:r w:rsidRPr="00AF6211">
        <w:rPr>
          <w:rFonts w:ascii="Book Antiqua" w:eastAsia="等线" w:hAnsi="Book Antiqua"/>
          <w:kern w:val="2"/>
        </w:rPr>
        <w:t xml:space="preserve"> I, </w:t>
      </w:r>
      <w:proofErr w:type="spellStart"/>
      <w:r w:rsidRPr="00AF6211">
        <w:rPr>
          <w:rFonts w:ascii="Book Antiqua" w:eastAsia="等线" w:hAnsi="Book Antiqua"/>
          <w:kern w:val="2"/>
        </w:rPr>
        <w:t>Sainz-Arnal</w:t>
      </w:r>
      <w:proofErr w:type="spellEnd"/>
      <w:r w:rsidRPr="00AF6211">
        <w:rPr>
          <w:rFonts w:ascii="Book Antiqua" w:eastAsia="等线" w:hAnsi="Book Antiqua"/>
          <w:kern w:val="2"/>
        </w:rPr>
        <w:t xml:space="preserve"> P, Almeida M, Lue A, Serrano T, Baptista PM. Tissue organoids: Liver. In: </w:t>
      </w:r>
      <w:proofErr w:type="spellStart"/>
      <w:r w:rsidRPr="00AF6211">
        <w:rPr>
          <w:rFonts w:ascii="Book Antiqua" w:eastAsia="等线" w:hAnsi="Book Antiqua"/>
          <w:kern w:val="2"/>
        </w:rPr>
        <w:t>Soker</w:t>
      </w:r>
      <w:proofErr w:type="spellEnd"/>
      <w:r w:rsidRPr="00AF6211">
        <w:rPr>
          <w:rFonts w:ascii="Book Antiqua" w:eastAsia="等线" w:hAnsi="Book Antiqua"/>
          <w:kern w:val="2"/>
        </w:rPr>
        <w:t xml:space="preserve"> S and </w:t>
      </w:r>
      <w:proofErr w:type="spellStart"/>
      <w:r w:rsidRPr="00AF6211">
        <w:rPr>
          <w:rFonts w:ascii="Book Antiqua" w:eastAsia="等线" w:hAnsi="Book Antiqua"/>
          <w:kern w:val="2"/>
        </w:rPr>
        <w:t>Skardal</w:t>
      </w:r>
      <w:proofErr w:type="spellEnd"/>
      <w:r w:rsidRPr="00AF6211">
        <w:rPr>
          <w:rFonts w:ascii="Book Antiqua" w:eastAsia="等线" w:hAnsi="Book Antiqua"/>
          <w:kern w:val="2"/>
        </w:rPr>
        <w:t xml:space="preserve"> A Tumor organoids. Cham: Springer International Publishing, 2018: 17-33</w:t>
      </w:r>
    </w:p>
    <w:p w14:paraId="3A3A5DDF"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64 </w:t>
      </w:r>
      <w:r w:rsidRPr="00AF6211">
        <w:rPr>
          <w:rFonts w:ascii="Book Antiqua" w:eastAsia="等线" w:hAnsi="Book Antiqua"/>
          <w:b/>
          <w:kern w:val="2"/>
        </w:rPr>
        <w:t>Mito M</w:t>
      </w:r>
      <w:r w:rsidRPr="00AF6211">
        <w:rPr>
          <w:rFonts w:ascii="Book Antiqua" w:eastAsia="等线" w:hAnsi="Book Antiqua"/>
          <w:kern w:val="2"/>
        </w:rPr>
        <w:t xml:space="preserve">. Hepatic assist: present and future. </w:t>
      </w:r>
      <w:proofErr w:type="spellStart"/>
      <w:r w:rsidRPr="00AF6211">
        <w:rPr>
          <w:rFonts w:ascii="Book Antiqua" w:eastAsia="等线" w:hAnsi="Book Antiqua"/>
          <w:i/>
          <w:kern w:val="2"/>
        </w:rPr>
        <w:t>Artif</w:t>
      </w:r>
      <w:proofErr w:type="spellEnd"/>
      <w:r w:rsidRPr="00AF6211">
        <w:rPr>
          <w:rFonts w:ascii="Book Antiqua" w:eastAsia="等线" w:hAnsi="Book Antiqua"/>
          <w:i/>
          <w:kern w:val="2"/>
        </w:rPr>
        <w:t xml:space="preserve"> Organs</w:t>
      </w:r>
      <w:r w:rsidRPr="00AF6211">
        <w:rPr>
          <w:rFonts w:ascii="Book Antiqua" w:eastAsia="等线" w:hAnsi="Book Antiqua"/>
          <w:kern w:val="2"/>
        </w:rPr>
        <w:t xml:space="preserve"> 1986; </w:t>
      </w:r>
      <w:r w:rsidRPr="00AF6211">
        <w:rPr>
          <w:rFonts w:ascii="Book Antiqua" w:eastAsia="等线" w:hAnsi="Book Antiqua"/>
          <w:b/>
          <w:kern w:val="2"/>
        </w:rPr>
        <w:t>10</w:t>
      </w:r>
      <w:r w:rsidRPr="00AF6211">
        <w:rPr>
          <w:rFonts w:ascii="Book Antiqua" w:eastAsia="等线" w:hAnsi="Book Antiqua"/>
          <w:kern w:val="2"/>
        </w:rPr>
        <w:t>: 214-218 [PMID: 3741195]</w:t>
      </w:r>
    </w:p>
    <w:p w14:paraId="6C300D7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65 </w:t>
      </w:r>
      <w:proofErr w:type="spellStart"/>
      <w:r w:rsidRPr="00AF6211">
        <w:rPr>
          <w:rFonts w:ascii="Book Antiqua" w:eastAsia="等线" w:hAnsi="Book Antiqua"/>
          <w:b/>
          <w:kern w:val="2"/>
        </w:rPr>
        <w:t>Sakiyama</w:t>
      </w:r>
      <w:proofErr w:type="spellEnd"/>
      <w:r w:rsidRPr="00AF6211">
        <w:rPr>
          <w:rFonts w:ascii="Book Antiqua" w:eastAsia="等线" w:hAnsi="Book Antiqua"/>
          <w:b/>
          <w:kern w:val="2"/>
        </w:rPr>
        <w:t xml:space="preserve"> R</w:t>
      </w:r>
      <w:r w:rsidRPr="00AF6211">
        <w:rPr>
          <w:rFonts w:ascii="Book Antiqua" w:eastAsia="等线" w:hAnsi="Book Antiqua"/>
          <w:kern w:val="2"/>
        </w:rPr>
        <w:t xml:space="preserve">, </w:t>
      </w:r>
      <w:proofErr w:type="spellStart"/>
      <w:r w:rsidRPr="00AF6211">
        <w:rPr>
          <w:rFonts w:ascii="Book Antiqua" w:eastAsia="等线" w:hAnsi="Book Antiqua"/>
          <w:kern w:val="2"/>
        </w:rPr>
        <w:t>Blau</w:t>
      </w:r>
      <w:proofErr w:type="spellEnd"/>
      <w:r w:rsidRPr="00AF6211">
        <w:rPr>
          <w:rFonts w:ascii="Book Antiqua" w:eastAsia="等线" w:hAnsi="Book Antiqua"/>
          <w:kern w:val="2"/>
        </w:rPr>
        <w:t xml:space="preserve"> BJ, Miki T. Clinical translation of bioartificial liver support systems with human pluripotent stem cell-derived hepatic cells. </w:t>
      </w:r>
      <w:r w:rsidRPr="00AF6211">
        <w:rPr>
          <w:rFonts w:ascii="Book Antiqua" w:eastAsia="等线" w:hAnsi="Book Antiqua"/>
          <w:i/>
          <w:kern w:val="2"/>
        </w:rPr>
        <w:t>World J Gastroenterol</w:t>
      </w:r>
      <w:r w:rsidRPr="00AF6211">
        <w:rPr>
          <w:rFonts w:ascii="Book Antiqua" w:eastAsia="等线" w:hAnsi="Book Antiqua"/>
          <w:kern w:val="2"/>
        </w:rPr>
        <w:t xml:space="preserve"> 2017; </w:t>
      </w:r>
      <w:r w:rsidRPr="00AF6211">
        <w:rPr>
          <w:rFonts w:ascii="Book Antiqua" w:eastAsia="等线" w:hAnsi="Book Antiqua"/>
          <w:b/>
          <w:kern w:val="2"/>
        </w:rPr>
        <w:t>23</w:t>
      </w:r>
      <w:r w:rsidRPr="00AF6211">
        <w:rPr>
          <w:rFonts w:ascii="Book Antiqua" w:eastAsia="等线" w:hAnsi="Book Antiqua"/>
          <w:kern w:val="2"/>
        </w:rPr>
        <w:t>: 1974-1979 [PMID: 28373763 DOI: 10.3748/wjg.v23.i11.1974]</w:t>
      </w:r>
    </w:p>
    <w:p w14:paraId="0A81D684"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66 </w:t>
      </w:r>
      <w:proofErr w:type="spellStart"/>
      <w:r w:rsidRPr="00AF6211">
        <w:rPr>
          <w:rFonts w:ascii="Book Antiqua" w:eastAsia="等线" w:hAnsi="Book Antiqua"/>
          <w:b/>
          <w:kern w:val="2"/>
        </w:rPr>
        <w:t>Struecker</w:t>
      </w:r>
      <w:proofErr w:type="spellEnd"/>
      <w:r w:rsidRPr="00AF6211">
        <w:rPr>
          <w:rFonts w:ascii="Book Antiqua" w:eastAsia="等线" w:hAnsi="Book Antiqua"/>
          <w:b/>
          <w:kern w:val="2"/>
        </w:rPr>
        <w:t xml:space="preserve"> B</w:t>
      </w:r>
      <w:r w:rsidRPr="00AF6211">
        <w:rPr>
          <w:rFonts w:ascii="Book Antiqua" w:eastAsia="等线" w:hAnsi="Book Antiqua"/>
          <w:kern w:val="2"/>
        </w:rPr>
        <w:t xml:space="preserve">, </w:t>
      </w:r>
      <w:proofErr w:type="spellStart"/>
      <w:r w:rsidRPr="00AF6211">
        <w:rPr>
          <w:rFonts w:ascii="Book Antiqua" w:eastAsia="等线" w:hAnsi="Book Antiqua"/>
          <w:kern w:val="2"/>
        </w:rPr>
        <w:t>Raschzok</w:t>
      </w:r>
      <w:proofErr w:type="spellEnd"/>
      <w:r w:rsidRPr="00AF6211">
        <w:rPr>
          <w:rFonts w:ascii="Book Antiqua" w:eastAsia="等线" w:hAnsi="Book Antiqua"/>
          <w:kern w:val="2"/>
        </w:rPr>
        <w:t xml:space="preserve"> N, Sauer IM. Liver support strategies: cutting-edge technologies. </w:t>
      </w:r>
      <w:r w:rsidRPr="00AF6211">
        <w:rPr>
          <w:rFonts w:ascii="Book Antiqua" w:eastAsia="等线" w:hAnsi="Book Antiqua"/>
          <w:i/>
          <w:kern w:val="2"/>
        </w:rPr>
        <w:t xml:space="preserve">Nat Rev </w:t>
      </w:r>
      <w:proofErr w:type="spellStart"/>
      <w:r w:rsidRPr="00AF6211">
        <w:rPr>
          <w:rFonts w:ascii="Book Antiqua" w:eastAsia="等线" w:hAnsi="Book Antiqua"/>
          <w:i/>
          <w:kern w:val="2"/>
        </w:rPr>
        <w:t>Gastroenterol</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Hepatol</w:t>
      </w:r>
      <w:proofErr w:type="spellEnd"/>
      <w:r w:rsidRPr="00AF6211">
        <w:rPr>
          <w:rFonts w:ascii="Book Antiqua" w:eastAsia="等线" w:hAnsi="Book Antiqua"/>
          <w:kern w:val="2"/>
        </w:rPr>
        <w:t xml:space="preserve"> 2014; </w:t>
      </w:r>
      <w:r w:rsidRPr="00AF6211">
        <w:rPr>
          <w:rFonts w:ascii="Book Antiqua" w:eastAsia="等线" w:hAnsi="Book Antiqua"/>
          <w:b/>
          <w:kern w:val="2"/>
        </w:rPr>
        <w:t>11</w:t>
      </w:r>
      <w:r w:rsidRPr="00AF6211">
        <w:rPr>
          <w:rFonts w:ascii="Book Antiqua" w:eastAsia="等线" w:hAnsi="Book Antiqua"/>
          <w:kern w:val="2"/>
        </w:rPr>
        <w:t>: 166-176 [PMID: 24166083 DOI: 10.1038/nrgastro.2013.204]</w:t>
      </w:r>
    </w:p>
    <w:p w14:paraId="320F4DA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67 </w:t>
      </w:r>
      <w:r w:rsidRPr="00AF6211">
        <w:rPr>
          <w:rFonts w:ascii="Book Antiqua" w:eastAsia="等线" w:hAnsi="Book Antiqua"/>
          <w:b/>
          <w:kern w:val="2"/>
        </w:rPr>
        <w:t>Shi XL</w:t>
      </w:r>
      <w:r w:rsidRPr="00AF6211">
        <w:rPr>
          <w:rFonts w:ascii="Book Antiqua" w:eastAsia="等线" w:hAnsi="Book Antiqua"/>
          <w:kern w:val="2"/>
        </w:rPr>
        <w:t xml:space="preserve">, Gao Y, Yan Y, Ma H, Sun L, Huang P, Ni X, Zhang L, Zhao X, Ren H, Hu D, Zhou Y, Tian F, Ji Y, Cheng X, Pan G, Ding YT, Hui L. Improved survival of porcine acute liver failure by a bioartificial liver device implanted with induced human functional hepatocytes. </w:t>
      </w:r>
      <w:r w:rsidRPr="00AF6211">
        <w:rPr>
          <w:rFonts w:ascii="Book Antiqua" w:eastAsia="等线" w:hAnsi="Book Antiqua"/>
          <w:i/>
          <w:kern w:val="2"/>
        </w:rPr>
        <w:t>Cell Res</w:t>
      </w:r>
      <w:r w:rsidRPr="00AF6211">
        <w:rPr>
          <w:rFonts w:ascii="Book Antiqua" w:eastAsia="等线" w:hAnsi="Book Antiqua"/>
          <w:kern w:val="2"/>
        </w:rPr>
        <w:t xml:space="preserve"> 2016; </w:t>
      </w:r>
      <w:r w:rsidRPr="00AF6211">
        <w:rPr>
          <w:rFonts w:ascii="Book Antiqua" w:eastAsia="等线" w:hAnsi="Book Antiqua"/>
          <w:b/>
          <w:kern w:val="2"/>
        </w:rPr>
        <w:t>26</w:t>
      </w:r>
      <w:r w:rsidRPr="00AF6211">
        <w:rPr>
          <w:rFonts w:ascii="Book Antiqua" w:eastAsia="等线" w:hAnsi="Book Antiqua"/>
          <w:kern w:val="2"/>
        </w:rPr>
        <w:t>: 206-216 [PMID: 26768767 DOI: 10.1038/cr.2016.6]</w:t>
      </w:r>
    </w:p>
    <w:p w14:paraId="10231FB8"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68 </w:t>
      </w:r>
      <w:proofErr w:type="spellStart"/>
      <w:r w:rsidRPr="00AF6211">
        <w:rPr>
          <w:rFonts w:ascii="Book Antiqua" w:eastAsia="等线" w:hAnsi="Book Antiqua"/>
          <w:b/>
          <w:kern w:val="2"/>
        </w:rPr>
        <w:t>Mavri-Damelin</w:t>
      </w:r>
      <w:proofErr w:type="spellEnd"/>
      <w:r w:rsidRPr="00AF6211">
        <w:rPr>
          <w:rFonts w:ascii="Book Antiqua" w:eastAsia="等线" w:hAnsi="Book Antiqua"/>
          <w:b/>
          <w:kern w:val="2"/>
        </w:rPr>
        <w:t xml:space="preserve"> D</w:t>
      </w:r>
      <w:r w:rsidRPr="00AF6211">
        <w:rPr>
          <w:rFonts w:ascii="Book Antiqua" w:eastAsia="等线" w:hAnsi="Book Antiqua"/>
          <w:kern w:val="2"/>
        </w:rPr>
        <w:t xml:space="preserve">, </w:t>
      </w:r>
      <w:proofErr w:type="spellStart"/>
      <w:r w:rsidRPr="00AF6211">
        <w:rPr>
          <w:rFonts w:ascii="Book Antiqua" w:eastAsia="等线" w:hAnsi="Book Antiqua"/>
          <w:kern w:val="2"/>
        </w:rPr>
        <w:t>Damelin</w:t>
      </w:r>
      <w:proofErr w:type="spellEnd"/>
      <w:r w:rsidRPr="00AF6211">
        <w:rPr>
          <w:rFonts w:ascii="Book Antiqua" w:eastAsia="等线" w:hAnsi="Book Antiqua"/>
          <w:kern w:val="2"/>
        </w:rPr>
        <w:t xml:space="preserve"> LH, Eaton S, Rees M, Selden C, Hodgson HJ. Cells for bioartificial liver devices: the human hepatoma-derived cell line C3A produces urea but does not detoxify ammonia. </w:t>
      </w:r>
      <w:proofErr w:type="spellStart"/>
      <w:r w:rsidRPr="00AF6211">
        <w:rPr>
          <w:rFonts w:ascii="Book Antiqua" w:eastAsia="等线" w:hAnsi="Book Antiqua"/>
          <w:i/>
          <w:kern w:val="2"/>
        </w:rPr>
        <w:t>Biotechnol</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Bioeng</w:t>
      </w:r>
      <w:proofErr w:type="spellEnd"/>
      <w:r w:rsidRPr="00AF6211">
        <w:rPr>
          <w:rFonts w:ascii="Book Antiqua" w:eastAsia="等线" w:hAnsi="Book Antiqua"/>
          <w:kern w:val="2"/>
        </w:rPr>
        <w:t xml:space="preserve"> 2008; </w:t>
      </w:r>
      <w:r w:rsidRPr="00AF6211">
        <w:rPr>
          <w:rFonts w:ascii="Book Antiqua" w:eastAsia="等线" w:hAnsi="Book Antiqua"/>
          <w:b/>
          <w:kern w:val="2"/>
        </w:rPr>
        <w:t>99</w:t>
      </w:r>
      <w:r w:rsidRPr="00AF6211">
        <w:rPr>
          <w:rFonts w:ascii="Book Antiqua" w:eastAsia="等线" w:hAnsi="Book Antiqua"/>
          <w:kern w:val="2"/>
        </w:rPr>
        <w:t>: 644-651 [PMID: 17680661 DOI: 10.1002/bit.21599]</w:t>
      </w:r>
    </w:p>
    <w:p w14:paraId="2E8488B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69 </w:t>
      </w:r>
      <w:r w:rsidRPr="00AF6211">
        <w:rPr>
          <w:rFonts w:ascii="Book Antiqua" w:eastAsia="等线" w:hAnsi="Book Antiqua"/>
          <w:b/>
          <w:kern w:val="2"/>
        </w:rPr>
        <w:t>Allen KJ</w:t>
      </w:r>
      <w:r w:rsidRPr="00AF6211">
        <w:rPr>
          <w:rFonts w:ascii="Book Antiqua" w:eastAsia="等线" w:hAnsi="Book Antiqua"/>
          <w:kern w:val="2"/>
        </w:rPr>
        <w:t xml:space="preserve">, Soriano HE. Liver cell transplantation: the road to clinical application. </w:t>
      </w:r>
      <w:r w:rsidRPr="00AF6211">
        <w:rPr>
          <w:rFonts w:ascii="Book Antiqua" w:eastAsia="等线" w:hAnsi="Book Antiqua"/>
          <w:i/>
          <w:kern w:val="2"/>
        </w:rPr>
        <w:t>J Lab Clin Med</w:t>
      </w:r>
      <w:r w:rsidRPr="00AF6211">
        <w:rPr>
          <w:rFonts w:ascii="Book Antiqua" w:eastAsia="等线" w:hAnsi="Book Antiqua"/>
          <w:kern w:val="2"/>
        </w:rPr>
        <w:t xml:space="preserve"> 2001; </w:t>
      </w:r>
      <w:r w:rsidRPr="00AF6211">
        <w:rPr>
          <w:rFonts w:ascii="Book Antiqua" w:eastAsia="等线" w:hAnsi="Book Antiqua"/>
          <w:b/>
          <w:kern w:val="2"/>
        </w:rPr>
        <w:t>138</w:t>
      </w:r>
      <w:r w:rsidRPr="00AF6211">
        <w:rPr>
          <w:rFonts w:ascii="Book Antiqua" w:eastAsia="等线" w:hAnsi="Book Antiqua"/>
          <w:kern w:val="2"/>
        </w:rPr>
        <w:t>: 298-312 [PMID: 11709654 DOI: 10.1067/mlc.2001.119148]</w:t>
      </w:r>
    </w:p>
    <w:p w14:paraId="2D7DE17F"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70 </w:t>
      </w:r>
      <w:proofErr w:type="spellStart"/>
      <w:r w:rsidRPr="00AF6211">
        <w:rPr>
          <w:rFonts w:ascii="Book Antiqua" w:eastAsia="等线" w:hAnsi="Book Antiqua"/>
          <w:b/>
          <w:kern w:val="2"/>
        </w:rPr>
        <w:t>Dhawan</w:t>
      </w:r>
      <w:proofErr w:type="spellEnd"/>
      <w:r w:rsidRPr="00AF6211">
        <w:rPr>
          <w:rFonts w:ascii="Book Antiqua" w:eastAsia="等线" w:hAnsi="Book Antiqua"/>
          <w:b/>
          <w:kern w:val="2"/>
        </w:rPr>
        <w:t xml:space="preserve"> A</w:t>
      </w:r>
      <w:r w:rsidRPr="00AF6211">
        <w:rPr>
          <w:rFonts w:ascii="Book Antiqua" w:eastAsia="等线" w:hAnsi="Book Antiqua"/>
          <w:kern w:val="2"/>
        </w:rPr>
        <w:t xml:space="preserve">, </w:t>
      </w:r>
      <w:proofErr w:type="spellStart"/>
      <w:r w:rsidRPr="00AF6211">
        <w:rPr>
          <w:rFonts w:ascii="Book Antiqua" w:eastAsia="等线" w:hAnsi="Book Antiqua"/>
          <w:kern w:val="2"/>
        </w:rPr>
        <w:t>Mitry</w:t>
      </w:r>
      <w:proofErr w:type="spellEnd"/>
      <w:r w:rsidRPr="00AF6211">
        <w:rPr>
          <w:rFonts w:ascii="Book Antiqua" w:eastAsia="等线" w:hAnsi="Book Antiqua"/>
          <w:kern w:val="2"/>
        </w:rPr>
        <w:t xml:space="preserve"> RR, Hughes RD. Hepatocyte transplantation for liver-based metabolic disorders. </w:t>
      </w:r>
      <w:r w:rsidRPr="00AF6211">
        <w:rPr>
          <w:rFonts w:ascii="Book Antiqua" w:eastAsia="等线" w:hAnsi="Book Antiqua"/>
          <w:i/>
          <w:kern w:val="2"/>
        </w:rPr>
        <w:t xml:space="preserve">J Inherit </w:t>
      </w:r>
      <w:proofErr w:type="spellStart"/>
      <w:r w:rsidRPr="00AF6211">
        <w:rPr>
          <w:rFonts w:ascii="Book Antiqua" w:eastAsia="等线" w:hAnsi="Book Antiqua"/>
          <w:i/>
          <w:kern w:val="2"/>
        </w:rPr>
        <w:t>Metab</w:t>
      </w:r>
      <w:proofErr w:type="spellEnd"/>
      <w:r w:rsidRPr="00AF6211">
        <w:rPr>
          <w:rFonts w:ascii="Book Antiqua" w:eastAsia="等线" w:hAnsi="Book Antiqua"/>
          <w:i/>
          <w:kern w:val="2"/>
        </w:rPr>
        <w:t xml:space="preserve"> Dis</w:t>
      </w:r>
      <w:r w:rsidRPr="00AF6211">
        <w:rPr>
          <w:rFonts w:ascii="Book Antiqua" w:eastAsia="等线" w:hAnsi="Book Antiqua"/>
          <w:kern w:val="2"/>
        </w:rPr>
        <w:t xml:space="preserve"> 2006; </w:t>
      </w:r>
      <w:r w:rsidRPr="00AF6211">
        <w:rPr>
          <w:rFonts w:ascii="Book Antiqua" w:eastAsia="等线" w:hAnsi="Book Antiqua"/>
          <w:b/>
          <w:kern w:val="2"/>
        </w:rPr>
        <w:t>29</w:t>
      </w:r>
      <w:r w:rsidRPr="00AF6211">
        <w:rPr>
          <w:rFonts w:ascii="Book Antiqua" w:eastAsia="等线" w:hAnsi="Book Antiqua"/>
          <w:kern w:val="2"/>
        </w:rPr>
        <w:t>: 431-435 [PMID: 16763914 DOI: 10.1007/s10545-006-0245-8]</w:t>
      </w:r>
    </w:p>
    <w:p w14:paraId="51409921"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71 </w:t>
      </w:r>
      <w:r w:rsidRPr="00AF6211">
        <w:rPr>
          <w:rFonts w:ascii="Book Antiqua" w:eastAsia="等线" w:hAnsi="Book Antiqua"/>
          <w:b/>
          <w:kern w:val="2"/>
        </w:rPr>
        <w:t>Fisher RA</w:t>
      </w:r>
      <w:r w:rsidRPr="00AF6211">
        <w:rPr>
          <w:rFonts w:ascii="Book Antiqua" w:eastAsia="等线" w:hAnsi="Book Antiqua"/>
          <w:kern w:val="2"/>
        </w:rPr>
        <w:t xml:space="preserve">, Strom SC. Human hepatocyte transplantation: worldwide results. </w:t>
      </w:r>
      <w:r w:rsidRPr="00AF6211">
        <w:rPr>
          <w:rFonts w:ascii="Book Antiqua" w:eastAsia="等线" w:hAnsi="Book Antiqua"/>
          <w:i/>
          <w:kern w:val="2"/>
        </w:rPr>
        <w:t>Transplantation</w:t>
      </w:r>
      <w:r w:rsidRPr="00AF6211">
        <w:rPr>
          <w:rFonts w:ascii="Book Antiqua" w:eastAsia="等线" w:hAnsi="Book Antiqua"/>
          <w:kern w:val="2"/>
        </w:rPr>
        <w:t xml:space="preserve"> 2006; </w:t>
      </w:r>
      <w:r w:rsidRPr="00AF6211">
        <w:rPr>
          <w:rFonts w:ascii="Book Antiqua" w:eastAsia="等线" w:hAnsi="Book Antiqua"/>
          <w:b/>
          <w:kern w:val="2"/>
        </w:rPr>
        <w:t>82</w:t>
      </w:r>
      <w:r w:rsidRPr="00AF6211">
        <w:rPr>
          <w:rFonts w:ascii="Book Antiqua" w:eastAsia="等线" w:hAnsi="Book Antiqua"/>
          <w:kern w:val="2"/>
        </w:rPr>
        <w:t>: 441-449 [PMID: 16926585 DOI: 10.1097/01.tp.0000231689.44266.ac]</w:t>
      </w:r>
    </w:p>
    <w:p w14:paraId="363F7895"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72 </w:t>
      </w:r>
      <w:r w:rsidRPr="00AF6211">
        <w:rPr>
          <w:rFonts w:ascii="Book Antiqua" w:eastAsia="等线" w:hAnsi="Book Antiqua"/>
          <w:b/>
          <w:kern w:val="2"/>
        </w:rPr>
        <w:t>Roy-Chowdhury N</w:t>
      </w:r>
      <w:r w:rsidRPr="00AF6211">
        <w:rPr>
          <w:rFonts w:ascii="Book Antiqua" w:eastAsia="等线" w:hAnsi="Book Antiqua"/>
          <w:kern w:val="2"/>
        </w:rPr>
        <w:t xml:space="preserve">, Wang X, Guha C, Roy-Chowdhury J. Hepatocyte-like cells derived from induced pluripotent stem cells. </w:t>
      </w:r>
      <w:proofErr w:type="spellStart"/>
      <w:r w:rsidRPr="00AF6211">
        <w:rPr>
          <w:rFonts w:ascii="Book Antiqua" w:eastAsia="等线" w:hAnsi="Book Antiqua"/>
          <w:i/>
          <w:kern w:val="2"/>
        </w:rPr>
        <w:t>Hepatol</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Int</w:t>
      </w:r>
      <w:proofErr w:type="spellEnd"/>
      <w:r w:rsidRPr="00AF6211">
        <w:rPr>
          <w:rFonts w:ascii="Book Antiqua" w:eastAsia="等线" w:hAnsi="Book Antiqua"/>
          <w:kern w:val="2"/>
        </w:rPr>
        <w:t xml:space="preserve"> 2017; </w:t>
      </w:r>
      <w:r w:rsidRPr="00AF6211">
        <w:rPr>
          <w:rFonts w:ascii="Book Antiqua" w:eastAsia="等线" w:hAnsi="Book Antiqua"/>
          <w:b/>
          <w:kern w:val="2"/>
        </w:rPr>
        <w:t>11</w:t>
      </w:r>
      <w:r w:rsidRPr="00AF6211">
        <w:rPr>
          <w:rFonts w:ascii="Book Antiqua" w:eastAsia="等线" w:hAnsi="Book Antiqua"/>
          <w:kern w:val="2"/>
        </w:rPr>
        <w:t>: 54-69 [PMID: 27530815 DOI: 10.1007/s12072-016-9757-y]</w:t>
      </w:r>
    </w:p>
    <w:p w14:paraId="3C01ADB1"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73 </w:t>
      </w:r>
      <w:proofErr w:type="spellStart"/>
      <w:r w:rsidRPr="00AF6211">
        <w:rPr>
          <w:rFonts w:ascii="Book Antiqua" w:eastAsia="等线" w:hAnsi="Book Antiqua"/>
          <w:b/>
          <w:kern w:val="2"/>
        </w:rPr>
        <w:t>Carpentier</w:t>
      </w:r>
      <w:proofErr w:type="spellEnd"/>
      <w:r w:rsidRPr="00AF6211">
        <w:rPr>
          <w:rFonts w:ascii="Book Antiqua" w:eastAsia="等线" w:hAnsi="Book Antiqua"/>
          <w:b/>
          <w:kern w:val="2"/>
        </w:rPr>
        <w:t xml:space="preserve"> A</w:t>
      </w:r>
      <w:r w:rsidRPr="00AF6211">
        <w:rPr>
          <w:rFonts w:ascii="Book Antiqua" w:eastAsia="等线" w:hAnsi="Book Antiqua"/>
          <w:kern w:val="2"/>
        </w:rPr>
        <w:t xml:space="preserve">, </w:t>
      </w:r>
      <w:proofErr w:type="spellStart"/>
      <w:r w:rsidRPr="00AF6211">
        <w:rPr>
          <w:rFonts w:ascii="Book Antiqua" w:eastAsia="等线" w:hAnsi="Book Antiqua"/>
          <w:kern w:val="2"/>
        </w:rPr>
        <w:t>Tesfaye</w:t>
      </w:r>
      <w:proofErr w:type="spellEnd"/>
      <w:r w:rsidRPr="00AF6211">
        <w:rPr>
          <w:rFonts w:ascii="Book Antiqua" w:eastAsia="等线" w:hAnsi="Book Antiqua"/>
          <w:kern w:val="2"/>
        </w:rPr>
        <w:t xml:space="preserve"> A, Chu V, </w:t>
      </w:r>
      <w:proofErr w:type="spellStart"/>
      <w:r w:rsidRPr="00AF6211">
        <w:rPr>
          <w:rFonts w:ascii="Book Antiqua" w:eastAsia="等线" w:hAnsi="Book Antiqua"/>
          <w:kern w:val="2"/>
        </w:rPr>
        <w:t>Nimgaonkar</w:t>
      </w:r>
      <w:proofErr w:type="spellEnd"/>
      <w:r w:rsidRPr="00AF6211">
        <w:rPr>
          <w:rFonts w:ascii="Book Antiqua" w:eastAsia="等线" w:hAnsi="Book Antiqua"/>
          <w:kern w:val="2"/>
        </w:rPr>
        <w:t xml:space="preserve"> I, Zhang F, Lee SB, </w:t>
      </w:r>
      <w:proofErr w:type="spellStart"/>
      <w:r w:rsidRPr="00AF6211">
        <w:rPr>
          <w:rFonts w:ascii="Book Antiqua" w:eastAsia="等线" w:hAnsi="Book Antiqua"/>
          <w:kern w:val="2"/>
        </w:rPr>
        <w:t>Thorgeirsson</w:t>
      </w:r>
      <w:proofErr w:type="spellEnd"/>
      <w:r w:rsidRPr="00AF6211">
        <w:rPr>
          <w:rFonts w:ascii="Book Antiqua" w:eastAsia="等线" w:hAnsi="Book Antiqua"/>
          <w:kern w:val="2"/>
        </w:rPr>
        <w:t xml:space="preserve"> SS, </w:t>
      </w:r>
      <w:proofErr w:type="spellStart"/>
      <w:r w:rsidRPr="00AF6211">
        <w:rPr>
          <w:rFonts w:ascii="Book Antiqua" w:eastAsia="等线" w:hAnsi="Book Antiqua"/>
          <w:kern w:val="2"/>
        </w:rPr>
        <w:t>Feinstone</w:t>
      </w:r>
      <w:proofErr w:type="spellEnd"/>
      <w:r w:rsidRPr="00AF6211">
        <w:rPr>
          <w:rFonts w:ascii="Book Antiqua" w:eastAsia="等线" w:hAnsi="Book Antiqua"/>
          <w:kern w:val="2"/>
        </w:rPr>
        <w:t xml:space="preserve"> SM, Liang TJ. Engrafted human stem cell-derived hepatocytes establish an </w:t>
      </w:r>
      <w:r w:rsidRPr="00AF6211">
        <w:rPr>
          <w:rFonts w:ascii="Book Antiqua" w:eastAsia="等线" w:hAnsi="Book Antiqua"/>
          <w:kern w:val="2"/>
        </w:rPr>
        <w:lastRenderedPageBreak/>
        <w:t xml:space="preserve">infectious HCV murine model. </w:t>
      </w:r>
      <w:r w:rsidRPr="00AF6211">
        <w:rPr>
          <w:rFonts w:ascii="Book Antiqua" w:eastAsia="等线" w:hAnsi="Book Antiqua"/>
          <w:i/>
          <w:kern w:val="2"/>
        </w:rPr>
        <w:t>J Clin Invest</w:t>
      </w:r>
      <w:r w:rsidRPr="00AF6211">
        <w:rPr>
          <w:rFonts w:ascii="Book Antiqua" w:eastAsia="等线" w:hAnsi="Book Antiqua"/>
          <w:kern w:val="2"/>
        </w:rPr>
        <w:t xml:space="preserve"> 2014; </w:t>
      </w:r>
      <w:r w:rsidRPr="00AF6211">
        <w:rPr>
          <w:rFonts w:ascii="Book Antiqua" w:eastAsia="等线" w:hAnsi="Book Antiqua"/>
          <w:b/>
          <w:kern w:val="2"/>
        </w:rPr>
        <w:t>124</w:t>
      </w:r>
      <w:r w:rsidRPr="00AF6211">
        <w:rPr>
          <w:rFonts w:ascii="Book Antiqua" w:eastAsia="等线" w:hAnsi="Book Antiqua"/>
          <w:kern w:val="2"/>
        </w:rPr>
        <w:t>: 4953-4964 [PMID: 25295540 DOI: 10.1172/JCI75456]</w:t>
      </w:r>
    </w:p>
    <w:p w14:paraId="277136AB"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74 </w:t>
      </w:r>
      <w:proofErr w:type="spellStart"/>
      <w:r w:rsidRPr="00AF6211">
        <w:rPr>
          <w:rFonts w:ascii="Book Antiqua" w:eastAsia="等线" w:hAnsi="Book Antiqua"/>
          <w:b/>
          <w:kern w:val="2"/>
        </w:rPr>
        <w:t>Nagamoto</w:t>
      </w:r>
      <w:proofErr w:type="spellEnd"/>
      <w:r w:rsidRPr="00AF6211">
        <w:rPr>
          <w:rFonts w:ascii="Book Antiqua" w:eastAsia="等线" w:hAnsi="Book Antiqua"/>
          <w:b/>
          <w:kern w:val="2"/>
        </w:rPr>
        <w:t xml:space="preserve"> Y</w:t>
      </w:r>
      <w:r w:rsidRPr="00AF6211">
        <w:rPr>
          <w:rFonts w:ascii="Book Antiqua" w:eastAsia="等线" w:hAnsi="Book Antiqua"/>
          <w:kern w:val="2"/>
        </w:rPr>
        <w:t xml:space="preserve">, </w:t>
      </w:r>
      <w:proofErr w:type="spellStart"/>
      <w:r w:rsidRPr="00AF6211">
        <w:rPr>
          <w:rFonts w:ascii="Book Antiqua" w:eastAsia="等线" w:hAnsi="Book Antiqua"/>
          <w:kern w:val="2"/>
        </w:rPr>
        <w:t>Takayama</w:t>
      </w:r>
      <w:proofErr w:type="spellEnd"/>
      <w:r w:rsidRPr="00AF6211">
        <w:rPr>
          <w:rFonts w:ascii="Book Antiqua" w:eastAsia="等线" w:hAnsi="Book Antiqua"/>
          <w:kern w:val="2"/>
        </w:rPr>
        <w:t xml:space="preserve"> K, Tashiro K, Tateno C, Sakurai F, Tachibana M, Kawabata K, Ikeda K, Tanaka Y, Mizuguchi H. Efficient Engraftment of Human Induced Pluripotent Stem Cell-Derived Hepatocyte-Like Cells in </w:t>
      </w:r>
      <w:proofErr w:type="spellStart"/>
      <w:r w:rsidRPr="00AF6211">
        <w:rPr>
          <w:rFonts w:ascii="Book Antiqua" w:eastAsia="等线" w:hAnsi="Book Antiqua"/>
          <w:kern w:val="2"/>
        </w:rPr>
        <w:t>uPA</w:t>
      </w:r>
      <w:proofErr w:type="spellEnd"/>
      <w:r w:rsidRPr="00AF6211">
        <w:rPr>
          <w:rFonts w:ascii="Book Antiqua" w:eastAsia="等线" w:hAnsi="Book Antiqua"/>
          <w:kern w:val="2"/>
        </w:rPr>
        <w:t xml:space="preserve">/SCID Mice by Overexpression of FNK, a </w:t>
      </w:r>
      <w:proofErr w:type="spellStart"/>
      <w:r w:rsidRPr="00AF6211">
        <w:rPr>
          <w:rFonts w:ascii="Book Antiqua" w:eastAsia="等线" w:hAnsi="Book Antiqua"/>
          <w:kern w:val="2"/>
        </w:rPr>
        <w:t>Bcl-xL</w:t>
      </w:r>
      <w:proofErr w:type="spellEnd"/>
      <w:r w:rsidRPr="00AF6211">
        <w:rPr>
          <w:rFonts w:ascii="Book Antiqua" w:eastAsia="等线" w:hAnsi="Book Antiqua"/>
          <w:kern w:val="2"/>
        </w:rPr>
        <w:t xml:space="preserve"> Mutant Gene. </w:t>
      </w:r>
      <w:r w:rsidRPr="00AF6211">
        <w:rPr>
          <w:rFonts w:ascii="Book Antiqua" w:eastAsia="等线" w:hAnsi="Book Antiqua"/>
          <w:i/>
          <w:kern w:val="2"/>
        </w:rPr>
        <w:t>Cell Transplant</w:t>
      </w:r>
      <w:r w:rsidRPr="00AF6211">
        <w:rPr>
          <w:rFonts w:ascii="Book Antiqua" w:eastAsia="等线" w:hAnsi="Book Antiqua"/>
          <w:kern w:val="2"/>
        </w:rPr>
        <w:t xml:space="preserve"> 2015; </w:t>
      </w:r>
      <w:r w:rsidRPr="00AF6211">
        <w:rPr>
          <w:rFonts w:ascii="Book Antiqua" w:eastAsia="等线" w:hAnsi="Book Antiqua"/>
          <w:b/>
          <w:kern w:val="2"/>
        </w:rPr>
        <w:t>24</w:t>
      </w:r>
      <w:r w:rsidRPr="00AF6211">
        <w:rPr>
          <w:rFonts w:ascii="Book Antiqua" w:eastAsia="等线" w:hAnsi="Book Antiqua"/>
          <w:kern w:val="2"/>
        </w:rPr>
        <w:t>: 1127-1138 [PMID: 24806294 DOI: 10.3727/096368914X681702]</w:t>
      </w:r>
    </w:p>
    <w:p w14:paraId="3D4B1005"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75 </w:t>
      </w:r>
      <w:r w:rsidRPr="00AF6211">
        <w:rPr>
          <w:rFonts w:ascii="Book Antiqua" w:eastAsia="等线" w:hAnsi="Book Antiqua"/>
          <w:b/>
          <w:kern w:val="2"/>
        </w:rPr>
        <w:t>Azuma H</w:t>
      </w:r>
      <w:r w:rsidRPr="00AF6211">
        <w:rPr>
          <w:rFonts w:ascii="Book Antiqua" w:eastAsia="等线" w:hAnsi="Book Antiqua"/>
          <w:kern w:val="2"/>
        </w:rPr>
        <w:t>, Paulk N, Ranade A, Dorrell C, Al-</w:t>
      </w:r>
      <w:proofErr w:type="spellStart"/>
      <w:r w:rsidRPr="00AF6211">
        <w:rPr>
          <w:rFonts w:ascii="Book Antiqua" w:eastAsia="等线" w:hAnsi="Book Antiqua"/>
          <w:kern w:val="2"/>
        </w:rPr>
        <w:t>Dhalimy</w:t>
      </w:r>
      <w:proofErr w:type="spellEnd"/>
      <w:r w:rsidRPr="00AF6211">
        <w:rPr>
          <w:rFonts w:ascii="Book Antiqua" w:eastAsia="等线" w:hAnsi="Book Antiqua"/>
          <w:kern w:val="2"/>
        </w:rPr>
        <w:t xml:space="preserve"> M, Ellis E, Strom S, Kay MA, </w:t>
      </w:r>
      <w:proofErr w:type="spellStart"/>
      <w:r w:rsidRPr="00AF6211">
        <w:rPr>
          <w:rFonts w:ascii="Book Antiqua" w:eastAsia="等线" w:hAnsi="Book Antiqua"/>
          <w:kern w:val="2"/>
        </w:rPr>
        <w:t>Finegold</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Grompe</w:t>
      </w:r>
      <w:proofErr w:type="spellEnd"/>
      <w:r w:rsidRPr="00AF6211">
        <w:rPr>
          <w:rFonts w:ascii="Book Antiqua" w:eastAsia="等线" w:hAnsi="Book Antiqua"/>
          <w:kern w:val="2"/>
        </w:rPr>
        <w:t xml:space="preserve"> M. Robust expansion of human hepatocytes in Fah-/-/Rag2-/-/Il2rg-/- mice. </w:t>
      </w:r>
      <w:r w:rsidRPr="00AF6211">
        <w:rPr>
          <w:rFonts w:ascii="Book Antiqua" w:eastAsia="等线" w:hAnsi="Book Antiqua"/>
          <w:i/>
          <w:kern w:val="2"/>
        </w:rPr>
        <w:t xml:space="preserve">Nat </w:t>
      </w:r>
      <w:proofErr w:type="spellStart"/>
      <w:r w:rsidRPr="00AF6211">
        <w:rPr>
          <w:rFonts w:ascii="Book Antiqua" w:eastAsia="等线" w:hAnsi="Book Antiqua"/>
          <w:i/>
          <w:kern w:val="2"/>
        </w:rPr>
        <w:t>Biotechnol</w:t>
      </w:r>
      <w:proofErr w:type="spellEnd"/>
      <w:r w:rsidRPr="00AF6211">
        <w:rPr>
          <w:rFonts w:ascii="Book Antiqua" w:eastAsia="等线" w:hAnsi="Book Antiqua"/>
          <w:kern w:val="2"/>
        </w:rPr>
        <w:t xml:space="preserve"> 2007; </w:t>
      </w:r>
      <w:r w:rsidRPr="00AF6211">
        <w:rPr>
          <w:rFonts w:ascii="Book Antiqua" w:eastAsia="等线" w:hAnsi="Book Antiqua"/>
          <w:b/>
          <w:kern w:val="2"/>
        </w:rPr>
        <w:t>25</w:t>
      </w:r>
      <w:r w:rsidRPr="00AF6211">
        <w:rPr>
          <w:rFonts w:ascii="Book Antiqua" w:eastAsia="等线" w:hAnsi="Book Antiqua"/>
          <w:kern w:val="2"/>
        </w:rPr>
        <w:t>: 903-910 [PMID: 17664939 DOI: 10.1038/nbt1326]</w:t>
      </w:r>
    </w:p>
    <w:p w14:paraId="03B257C0"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76 </w:t>
      </w:r>
      <w:proofErr w:type="spellStart"/>
      <w:r w:rsidRPr="00AF6211">
        <w:rPr>
          <w:rFonts w:ascii="Book Antiqua" w:eastAsia="等线" w:hAnsi="Book Antiqua"/>
          <w:b/>
          <w:kern w:val="2"/>
        </w:rPr>
        <w:t>Asgari</w:t>
      </w:r>
      <w:proofErr w:type="spellEnd"/>
      <w:r w:rsidRPr="00AF6211">
        <w:rPr>
          <w:rFonts w:ascii="Book Antiqua" w:eastAsia="等线" w:hAnsi="Book Antiqua"/>
          <w:b/>
          <w:kern w:val="2"/>
        </w:rPr>
        <w:t xml:space="preserve"> S</w:t>
      </w:r>
      <w:r w:rsidRPr="00AF6211">
        <w:rPr>
          <w:rFonts w:ascii="Book Antiqua" w:eastAsia="等线" w:hAnsi="Book Antiqua"/>
          <w:kern w:val="2"/>
        </w:rPr>
        <w:t xml:space="preserve">, Moslem M, </w:t>
      </w:r>
      <w:proofErr w:type="spellStart"/>
      <w:r w:rsidRPr="00AF6211">
        <w:rPr>
          <w:rFonts w:ascii="Book Antiqua" w:eastAsia="等线" w:hAnsi="Book Antiqua"/>
          <w:kern w:val="2"/>
        </w:rPr>
        <w:t>Bagheri-Lankarani</w:t>
      </w:r>
      <w:proofErr w:type="spellEnd"/>
      <w:r w:rsidRPr="00AF6211">
        <w:rPr>
          <w:rFonts w:ascii="Book Antiqua" w:eastAsia="等线" w:hAnsi="Book Antiqua"/>
          <w:kern w:val="2"/>
        </w:rPr>
        <w:t xml:space="preserve"> K, </w:t>
      </w:r>
      <w:proofErr w:type="spellStart"/>
      <w:r w:rsidRPr="00AF6211">
        <w:rPr>
          <w:rFonts w:ascii="Book Antiqua" w:eastAsia="等线" w:hAnsi="Book Antiqua"/>
          <w:kern w:val="2"/>
        </w:rPr>
        <w:t>Pournasr</w:t>
      </w:r>
      <w:proofErr w:type="spellEnd"/>
      <w:r w:rsidRPr="00AF6211">
        <w:rPr>
          <w:rFonts w:ascii="Book Antiqua" w:eastAsia="等线" w:hAnsi="Book Antiqua"/>
          <w:kern w:val="2"/>
        </w:rPr>
        <w:t xml:space="preserve"> B, </w:t>
      </w:r>
      <w:proofErr w:type="spellStart"/>
      <w:r w:rsidRPr="00AF6211">
        <w:rPr>
          <w:rFonts w:ascii="Book Antiqua" w:eastAsia="等线" w:hAnsi="Book Antiqua"/>
          <w:kern w:val="2"/>
        </w:rPr>
        <w:t>Miryounesi</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Baharvand</w:t>
      </w:r>
      <w:proofErr w:type="spellEnd"/>
      <w:r w:rsidRPr="00AF6211">
        <w:rPr>
          <w:rFonts w:ascii="Book Antiqua" w:eastAsia="等线" w:hAnsi="Book Antiqua"/>
          <w:kern w:val="2"/>
        </w:rPr>
        <w:t xml:space="preserve"> H. Differentiation and transplantation of human induced pluripotent stem cell-derived hepatocyte-like cells. </w:t>
      </w:r>
      <w:r w:rsidRPr="00AF6211">
        <w:rPr>
          <w:rFonts w:ascii="Book Antiqua" w:eastAsia="等线" w:hAnsi="Book Antiqua"/>
          <w:i/>
          <w:kern w:val="2"/>
        </w:rPr>
        <w:t>Stem Cell Rev</w:t>
      </w:r>
      <w:r w:rsidRPr="00AF6211">
        <w:rPr>
          <w:rFonts w:ascii="Book Antiqua" w:eastAsia="等线" w:hAnsi="Book Antiqua"/>
          <w:kern w:val="2"/>
        </w:rPr>
        <w:t xml:space="preserve"> 2013; </w:t>
      </w:r>
      <w:r w:rsidRPr="00AF6211">
        <w:rPr>
          <w:rFonts w:ascii="Book Antiqua" w:eastAsia="等线" w:hAnsi="Book Antiqua"/>
          <w:b/>
          <w:kern w:val="2"/>
        </w:rPr>
        <w:t>9</w:t>
      </w:r>
      <w:r w:rsidRPr="00AF6211">
        <w:rPr>
          <w:rFonts w:ascii="Book Antiqua" w:eastAsia="等线" w:hAnsi="Book Antiqua"/>
          <w:kern w:val="2"/>
        </w:rPr>
        <w:t>: 493-504 [PMID: 22076752 DOI: 10.1007/s12015-011-9330-y]</w:t>
      </w:r>
    </w:p>
    <w:p w14:paraId="6BDD229C"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77 </w:t>
      </w:r>
      <w:r w:rsidRPr="00AF6211">
        <w:rPr>
          <w:rFonts w:ascii="Book Antiqua" w:eastAsia="等线" w:hAnsi="Book Antiqua"/>
          <w:b/>
          <w:kern w:val="2"/>
        </w:rPr>
        <w:t>Liu H</w:t>
      </w:r>
      <w:r w:rsidRPr="00AF6211">
        <w:rPr>
          <w:rFonts w:ascii="Book Antiqua" w:eastAsia="等线" w:hAnsi="Book Antiqua"/>
          <w:kern w:val="2"/>
        </w:rPr>
        <w:t xml:space="preserve">, Kim Y, </w:t>
      </w:r>
      <w:proofErr w:type="spellStart"/>
      <w:r w:rsidRPr="00AF6211">
        <w:rPr>
          <w:rFonts w:ascii="Book Antiqua" w:eastAsia="等线" w:hAnsi="Book Antiqua"/>
          <w:kern w:val="2"/>
        </w:rPr>
        <w:t>Sharkis</w:t>
      </w:r>
      <w:proofErr w:type="spellEnd"/>
      <w:r w:rsidRPr="00AF6211">
        <w:rPr>
          <w:rFonts w:ascii="Book Antiqua" w:eastAsia="等线" w:hAnsi="Book Antiqua"/>
          <w:kern w:val="2"/>
        </w:rPr>
        <w:t xml:space="preserve"> S, Marchionni L, Jang YY. In vivo liver regeneration potential of human induced pluripotent stem cells from diverse origins. </w:t>
      </w:r>
      <w:proofErr w:type="spellStart"/>
      <w:r w:rsidRPr="00AF6211">
        <w:rPr>
          <w:rFonts w:ascii="Book Antiqua" w:eastAsia="等线" w:hAnsi="Book Antiqua"/>
          <w:i/>
          <w:kern w:val="2"/>
        </w:rPr>
        <w:t>Sci</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Transl</w:t>
      </w:r>
      <w:proofErr w:type="spellEnd"/>
      <w:r w:rsidRPr="00AF6211">
        <w:rPr>
          <w:rFonts w:ascii="Book Antiqua" w:eastAsia="等线" w:hAnsi="Book Antiqua"/>
          <w:i/>
          <w:kern w:val="2"/>
        </w:rPr>
        <w:t xml:space="preserve"> Med</w:t>
      </w:r>
      <w:r w:rsidRPr="00AF6211">
        <w:rPr>
          <w:rFonts w:ascii="Book Antiqua" w:eastAsia="等线" w:hAnsi="Book Antiqua"/>
          <w:kern w:val="2"/>
        </w:rPr>
        <w:t xml:space="preserve"> 2011; </w:t>
      </w:r>
      <w:r w:rsidRPr="00AF6211">
        <w:rPr>
          <w:rFonts w:ascii="Book Antiqua" w:eastAsia="等线" w:hAnsi="Book Antiqua"/>
          <w:b/>
          <w:kern w:val="2"/>
        </w:rPr>
        <w:t>3</w:t>
      </w:r>
      <w:r w:rsidRPr="00AF6211">
        <w:rPr>
          <w:rFonts w:ascii="Book Antiqua" w:eastAsia="等线" w:hAnsi="Book Antiqua"/>
          <w:kern w:val="2"/>
        </w:rPr>
        <w:t>: 82ra39 [PMID: 21562231 DOI: 10.1126/scitranslmed.3002376]</w:t>
      </w:r>
    </w:p>
    <w:p w14:paraId="1D85ADEA"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78 </w:t>
      </w:r>
      <w:proofErr w:type="spellStart"/>
      <w:r w:rsidRPr="00AF6211">
        <w:rPr>
          <w:rFonts w:ascii="Book Antiqua" w:eastAsia="等线" w:hAnsi="Book Antiqua"/>
          <w:b/>
          <w:kern w:val="2"/>
        </w:rPr>
        <w:t>Nagamoto</w:t>
      </w:r>
      <w:proofErr w:type="spellEnd"/>
      <w:r w:rsidRPr="00AF6211">
        <w:rPr>
          <w:rFonts w:ascii="Book Antiqua" w:eastAsia="等线" w:hAnsi="Book Antiqua"/>
          <w:b/>
          <w:kern w:val="2"/>
        </w:rPr>
        <w:t xml:space="preserve"> Y</w:t>
      </w:r>
      <w:r w:rsidRPr="00AF6211">
        <w:rPr>
          <w:rFonts w:ascii="Book Antiqua" w:eastAsia="等线" w:hAnsi="Book Antiqua"/>
          <w:kern w:val="2"/>
        </w:rPr>
        <w:t xml:space="preserve">, </w:t>
      </w:r>
      <w:proofErr w:type="spellStart"/>
      <w:r w:rsidRPr="00AF6211">
        <w:rPr>
          <w:rFonts w:ascii="Book Antiqua" w:eastAsia="等线" w:hAnsi="Book Antiqua"/>
          <w:kern w:val="2"/>
        </w:rPr>
        <w:t>Takayama</w:t>
      </w:r>
      <w:proofErr w:type="spellEnd"/>
      <w:r w:rsidRPr="00AF6211">
        <w:rPr>
          <w:rFonts w:ascii="Book Antiqua" w:eastAsia="等线" w:hAnsi="Book Antiqua"/>
          <w:kern w:val="2"/>
        </w:rPr>
        <w:t xml:space="preserve"> K, Ohashi K, Okamoto R, Sakurai F, Tachibana M, Kawabata K, Mizuguchi H. Transplantation of a human iPSC-derived hepatocyte sheet increases survival in mice with acute liver failure. </w:t>
      </w:r>
      <w:r w:rsidRPr="00AF6211">
        <w:rPr>
          <w:rFonts w:ascii="Book Antiqua" w:eastAsia="等线" w:hAnsi="Book Antiqua"/>
          <w:i/>
          <w:kern w:val="2"/>
        </w:rPr>
        <w:t xml:space="preserve">J </w:t>
      </w:r>
      <w:proofErr w:type="spellStart"/>
      <w:r w:rsidRPr="00AF6211">
        <w:rPr>
          <w:rFonts w:ascii="Book Antiqua" w:eastAsia="等线" w:hAnsi="Book Antiqua"/>
          <w:i/>
          <w:kern w:val="2"/>
        </w:rPr>
        <w:t>Hepatol</w:t>
      </w:r>
      <w:proofErr w:type="spellEnd"/>
      <w:r w:rsidRPr="00AF6211">
        <w:rPr>
          <w:rFonts w:ascii="Book Antiqua" w:eastAsia="等线" w:hAnsi="Book Antiqua"/>
          <w:kern w:val="2"/>
        </w:rPr>
        <w:t xml:space="preserve"> 2016; </w:t>
      </w:r>
      <w:r w:rsidRPr="00AF6211">
        <w:rPr>
          <w:rFonts w:ascii="Book Antiqua" w:eastAsia="等线" w:hAnsi="Book Antiqua"/>
          <w:b/>
          <w:kern w:val="2"/>
        </w:rPr>
        <w:t>64</w:t>
      </w:r>
      <w:r w:rsidRPr="00AF6211">
        <w:rPr>
          <w:rFonts w:ascii="Book Antiqua" w:eastAsia="等线" w:hAnsi="Book Antiqua"/>
          <w:kern w:val="2"/>
        </w:rPr>
        <w:t>: 1068-1075 [PMID: 26778754 DOI: 10.1016/j.jhep.2016.01.004]</w:t>
      </w:r>
    </w:p>
    <w:p w14:paraId="2C6DAB92"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79 </w:t>
      </w:r>
      <w:r w:rsidRPr="00AF6211">
        <w:rPr>
          <w:rFonts w:ascii="Book Antiqua" w:eastAsia="等线" w:hAnsi="Book Antiqua"/>
          <w:b/>
          <w:kern w:val="2"/>
        </w:rPr>
        <w:t>Song W</w:t>
      </w:r>
      <w:r w:rsidRPr="00AF6211">
        <w:rPr>
          <w:rFonts w:ascii="Book Antiqua" w:eastAsia="等线" w:hAnsi="Book Antiqua"/>
          <w:kern w:val="2"/>
        </w:rPr>
        <w:t xml:space="preserve">, Lu YC, Frankel AS, An D, Schwartz RE, Ma M. Engraftment of human induced pluripotent stem cell-derived hepatocytes in immunocompetent mice via 3D co-aggregation and encapsulation. </w:t>
      </w:r>
      <w:r w:rsidRPr="00AF6211">
        <w:rPr>
          <w:rFonts w:ascii="Book Antiqua" w:eastAsia="等线" w:hAnsi="Book Antiqua"/>
          <w:i/>
          <w:kern w:val="2"/>
        </w:rPr>
        <w:t>Sci Rep</w:t>
      </w:r>
      <w:r w:rsidRPr="00AF6211">
        <w:rPr>
          <w:rFonts w:ascii="Book Antiqua" w:eastAsia="等线" w:hAnsi="Book Antiqua"/>
          <w:kern w:val="2"/>
        </w:rPr>
        <w:t xml:space="preserve"> 2015; </w:t>
      </w:r>
      <w:r w:rsidRPr="00AF6211">
        <w:rPr>
          <w:rFonts w:ascii="Book Antiqua" w:eastAsia="等线" w:hAnsi="Book Antiqua"/>
          <w:b/>
          <w:kern w:val="2"/>
        </w:rPr>
        <w:t>5</w:t>
      </w:r>
      <w:r w:rsidRPr="00AF6211">
        <w:rPr>
          <w:rFonts w:ascii="Book Antiqua" w:eastAsia="等线" w:hAnsi="Book Antiqua"/>
          <w:kern w:val="2"/>
        </w:rPr>
        <w:t>: 16884 [PMID: 26592180 DOI: 10.1038/srep16884]</w:t>
      </w:r>
    </w:p>
    <w:p w14:paraId="065BD769"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80 </w:t>
      </w:r>
      <w:proofErr w:type="spellStart"/>
      <w:r w:rsidRPr="00AF6211">
        <w:rPr>
          <w:rFonts w:ascii="Book Antiqua" w:eastAsia="等线" w:hAnsi="Book Antiqua"/>
          <w:b/>
          <w:kern w:val="2"/>
        </w:rPr>
        <w:t>Lemaigre</w:t>
      </w:r>
      <w:proofErr w:type="spellEnd"/>
      <w:r w:rsidRPr="00AF6211">
        <w:rPr>
          <w:rFonts w:ascii="Book Antiqua" w:eastAsia="等线" w:hAnsi="Book Antiqua"/>
          <w:b/>
          <w:kern w:val="2"/>
        </w:rPr>
        <w:t xml:space="preserve"> FP</w:t>
      </w:r>
      <w:r w:rsidRPr="00AF6211">
        <w:rPr>
          <w:rFonts w:ascii="Book Antiqua" w:eastAsia="等线" w:hAnsi="Book Antiqua"/>
          <w:kern w:val="2"/>
        </w:rPr>
        <w:t xml:space="preserve">. Mechanisms of liver development: concepts for understanding liver disorders and design of novel therapies. </w:t>
      </w:r>
      <w:r w:rsidRPr="00AF6211">
        <w:rPr>
          <w:rFonts w:ascii="Book Antiqua" w:eastAsia="等线" w:hAnsi="Book Antiqua"/>
          <w:i/>
          <w:kern w:val="2"/>
        </w:rPr>
        <w:t>Gastroenterology</w:t>
      </w:r>
      <w:r w:rsidRPr="00AF6211">
        <w:rPr>
          <w:rFonts w:ascii="Book Antiqua" w:eastAsia="等线" w:hAnsi="Book Antiqua"/>
          <w:kern w:val="2"/>
        </w:rPr>
        <w:t xml:space="preserve"> 2009; </w:t>
      </w:r>
      <w:r w:rsidRPr="00AF6211">
        <w:rPr>
          <w:rFonts w:ascii="Book Antiqua" w:eastAsia="等线" w:hAnsi="Book Antiqua"/>
          <w:b/>
          <w:kern w:val="2"/>
        </w:rPr>
        <w:t>137</w:t>
      </w:r>
      <w:r w:rsidRPr="00AF6211">
        <w:rPr>
          <w:rFonts w:ascii="Book Antiqua" w:eastAsia="等线" w:hAnsi="Book Antiqua"/>
          <w:kern w:val="2"/>
        </w:rPr>
        <w:t>: 62-79 [PMID: 19328801 DOI: 10.1053/j.gastro.2009.03.035]</w:t>
      </w:r>
    </w:p>
    <w:p w14:paraId="0C6382AE"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81 </w:t>
      </w:r>
      <w:proofErr w:type="spellStart"/>
      <w:r w:rsidRPr="00AF6211">
        <w:rPr>
          <w:rFonts w:ascii="Book Antiqua" w:eastAsia="等线" w:hAnsi="Book Antiqua"/>
          <w:b/>
          <w:kern w:val="2"/>
        </w:rPr>
        <w:t>Okita</w:t>
      </w:r>
      <w:proofErr w:type="spellEnd"/>
      <w:r w:rsidRPr="00AF6211">
        <w:rPr>
          <w:rFonts w:ascii="Book Antiqua" w:eastAsia="等线" w:hAnsi="Book Antiqua"/>
          <w:b/>
          <w:kern w:val="2"/>
        </w:rPr>
        <w:t xml:space="preserve"> K</w:t>
      </w:r>
      <w:r w:rsidRPr="00AF6211">
        <w:rPr>
          <w:rFonts w:ascii="Book Antiqua" w:eastAsia="等线" w:hAnsi="Book Antiqua"/>
          <w:kern w:val="2"/>
        </w:rPr>
        <w:t xml:space="preserve">, Nakagawa M, </w:t>
      </w:r>
      <w:proofErr w:type="spellStart"/>
      <w:r w:rsidRPr="00AF6211">
        <w:rPr>
          <w:rFonts w:ascii="Book Antiqua" w:eastAsia="等线" w:hAnsi="Book Antiqua"/>
          <w:kern w:val="2"/>
        </w:rPr>
        <w:t>Hyenjong</w:t>
      </w:r>
      <w:proofErr w:type="spellEnd"/>
      <w:r w:rsidRPr="00AF6211">
        <w:rPr>
          <w:rFonts w:ascii="Book Antiqua" w:eastAsia="等线" w:hAnsi="Book Antiqua"/>
          <w:kern w:val="2"/>
        </w:rPr>
        <w:t xml:space="preserve"> H, </w:t>
      </w:r>
      <w:proofErr w:type="spellStart"/>
      <w:r w:rsidRPr="00AF6211">
        <w:rPr>
          <w:rFonts w:ascii="Book Antiqua" w:eastAsia="等线" w:hAnsi="Book Antiqua"/>
          <w:kern w:val="2"/>
        </w:rPr>
        <w:t>Ichisaka</w:t>
      </w:r>
      <w:proofErr w:type="spellEnd"/>
      <w:r w:rsidRPr="00AF6211">
        <w:rPr>
          <w:rFonts w:ascii="Book Antiqua" w:eastAsia="等线" w:hAnsi="Book Antiqua"/>
          <w:kern w:val="2"/>
        </w:rPr>
        <w:t xml:space="preserve"> T, Yamanaka S. Generation of mouse induced pluripotent stem cells without viral vectors. </w:t>
      </w:r>
      <w:r w:rsidRPr="00AF6211">
        <w:rPr>
          <w:rFonts w:ascii="Book Antiqua" w:eastAsia="等线" w:hAnsi="Book Antiqua"/>
          <w:i/>
          <w:kern w:val="2"/>
        </w:rPr>
        <w:t>Science</w:t>
      </w:r>
      <w:r w:rsidRPr="00AF6211">
        <w:rPr>
          <w:rFonts w:ascii="Book Antiqua" w:eastAsia="等线" w:hAnsi="Book Antiqua"/>
          <w:kern w:val="2"/>
        </w:rPr>
        <w:t xml:space="preserve"> 2008; </w:t>
      </w:r>
      <w:r w:rsidRPr="00AF6211">
        <w:rPr>
          <w:rFonts w:ascii="Book Antiqua" w:eastAsia="等线" w:hAnsi="Book Antiqua"/>
          <w:b/>
          <w:kern w:val="2"/>
        </w:rPr>
        <w:t>322</w:t>
      </w:r>
      <w:r w:rsidRPr="00AF6211">
        <w:rPr>
          <w:rFonts w:ascii="Book Antiqua" w:eastAsia="等线" w:hAnsi="Book Antiqua"/>
          <w:kern w:val="2"/>
        </w:rPr>
        <w:t>: 949-953 [PMID: 18845712 DOI: 10.1126/science.1164270]</w:t>
      </w:r>
    </w:p>
    <w:p w14:paraId="60991524"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82 </w:t>
      </w:r>
      <w:r w:rsidRPr="00AF6211">
        <w:rPr>
          <w:rFonts w:ascii="Book Antiqua" w:eastAsia="等线" w:hAnsi="Book Antiqua"/>
          <w:b/>
          <w:kern w:val="2"/>
        </w:rPr>
        <w:t>Takayama K</w:t>
      </w:r>
      <w:r w:rsidRPr="00AF6211">
        <w:rPr>
          <w:rFonts w:ascii="Book Antiqua" w:eastAsia="等线" w:hAnsi="Book Antiqua"/>
          <w:kern w:val="2"/>
        </w:rPr>
        <w:t xml:space="preserve">, Akita N, Mimura N, </w:t>
      </w:r>
      <w:proofErr w:type="spellStart"/>
      <w:r w:rsidRPr="00AF6211">
        <w:rPr>
          <w:rFonts w:ascii="Book Antiqua" w:eastAsia="等线" w:hAnsi="Book Antiqua"/>
          <w:kern w:val="2"/>
        </w:rPr>
        <w:t>Akahira</w:t>
      </w:r>
      <w:proofErr w:type="spellEnd"/>
      <w:r w:rsidRPr="00AF6211">
        <w:rPr>
          <w:rFonts w:ascii="Book Antiqua" w:eastAsia="等线" w:hAnsi="Book Antiqua"/>
          <w:kern w:val="2"/>
        </w:rPr>
        <w:t xml:space="preserve"> R, Taniguchi Y, Ikeda M, Sakurai F, </w:t>
      </w:r>
      <w:proofErr w:type="spellStart"/>
      <w:r w:rsidRPr="00AF6211">
        <w:rPr>
          <w:rFonts w:ascii="Book Antiqua" w:eastAsia="等线" w:hAnsi="Book Antiqua"/>
          <w:kern w:val="2"/>
        </w:rPr>
        <w:lastRenderedPageBreak/>
        <w:t>Ohara</w:t>
      </w:r>
      <w:proofErr w:type="spellEnd"/>
      <w:r w:rsidRPr="00AF6211">
        <w:rPr>
          <w:rFonts w:ascii="Book Antiqua" w:eastAsia="等线" w:hAnsi="Book Antiqua"/>
          <w:kern w:val="2"/>
        </w:rPr>
        <w:t xml:space="preserve"> O, </w:t>
      </w:r>
      <w:proofErr w:type="spellStart"/>
      <w:r w:rsidRPr="00AF6211">
        <w:rPr>
          <w:rFonts w:ascii="Book Antiqua" w:eastAsia="等线" w:hAnsi="Book Antiqua"/>
          <w:kern w:val="2"/>
        </w:rPr>
        <w:t>Morio</w:t>
      </w:r>
      <w:proofErr w:type="spellEnd"/>
      <w:r w:rsidRPr="00AF6211">
        <w:rPr>
          <w:rFonts w:ascii="Book Antiqua" w:eastAsia="等线" w:hAnsi="Book Antiqua"/>
          <w:kern w:val="2"/>
        </w:rPr>
        <w:t xml:space="preserve"> T, </w:t>
      </w:r>
      <w:proofErr w:type="spellStart"/>
      <w:r w:rsidRPr="00AF6211">
        <w:rPr>
          <w:rFonts w:ascii="Book Antiqua" w:eastAsia="等线" w:hAnsi="Book Antiqua"/>
          <w:kern w:val="2"/>
        </w:rPr>
        <w:t>Sekiguchi</w:t>
      </w:r>
      <w:proofErr w:type="spellEnd"/>
      <w:r w:rsidRPr="00AF6211">
        <w:rPr>
          <w:rFonts w:ascii="Book Antiqua" w:eastAsia="等线" w:hAnsi="Book Antiqua"/>
          <w:kern w:val="2"/>
        </w:rPr>
        <w:t xml:space="preserve"> K, Mizuguchi H. Generation of safe and therapeutically effective human induced pluripotent stem cell-derived hepatocyte-like cells for regenerative medicine. </w:t>
      </w:r>
      <w:proofErr w:type="spellStart"/>
      <w:r w:rsidRPr="00AF6211">
        <w:rPr>
          <w:rFonts w:ascii="Book Antiqua" w:eastAsia="等线" w:hAnsi="Book Antiqua"/>
          <w:i/>
          <w:kern w:val="2"/>
        </w:rPr>
        <w:t>Hepatol</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Commun</w:t>
      </w:r>
      <w:proofErr w:type="spellEnd"/>
      <w:r w:rsidRPr="00AF6211">
        <w:rPr>
          <w:rFonts w:ascii="Book Antiqua" w:eastAsia="等线" w:hAnsi="Book Antiqua"/>
          <w:kern w:val="2"/>
        </w:rPr>
        <w:t xml:space="preserve"> 2017; </w:t>
      </w:r>
      <w:r w:rsidRPr="00AF6211">
        <w:rPr>
          <w:rFonts w:ascii="Book Antiqua" w:eastAsia="等线" w:hAnsi="Book Antiqua"/>
          <w:b/>
          <w:kern w:val="2"/>
        </w:rPr>
        <w:t>1</w:t>
      </w:r>
      <w:r w:rsidRPr="00AF6211">
        <w:rPr>
          <w:rFonts w:ascii="Book Antiqua" w:eastAsia="等线" w:hAnsi="Book Antiqua"/>
          <w:kern w:val="2"/>
        </w:rPr>
        <w:t>: 1058-1069 [PMID: 29404442 DOI: 10.1002/hep4.1111]</w:t>
      </w:r>
    </w:p>
    <w:p w14:paraId="6BCCEE4D"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83 </w:t>
      </w:r>
      <w:r w:rsidRPr="00AF6211">
        <w:rPr>
          <w:rFonts w:ascii="Book Antiqua" w:eastAsia="等线" w:hAnsi="Book Antiqua"/>
          <w:b/>
          <w:kern w:val="2"/>
        </w:rPr>
        <w:t>Ben-David U</w:t>
      </w:r>
      <w:r w:rsidRPr="00AF6211">
        <w:rPr>
          <w:rFonts w:ascii="Book Antiqua" w:eastAsia="等线" w:hAnsi="Book Antiqua"/>
          <w:kern w:val="2"/>
        </w:rPr>
        <w:t xml:space="preserve">, Gan QF, Golan-Lev T, Arora P, </w:t>
      </w:r>
      <w:proofErr w:type="spellStart"/>
      <w:r w:rsidRPr="00AF6211">
        <w:rPr>
          <w:rFonts w:ascii="Book Antiqua" w:eastAsia="等线" w:hAnsi="Book Antiqua"/>
          <w:kern w:val="2"/>
        </w:rPr>
        <w:t>Yanuka</w:t>
      </w:r>
      <w:proofErr w:type="spellEnd"/>
      <w:r w:rsidRPr="00AF6211">
        <w:rPr>
          <w:rFonts w:ascii="Book Antiqua" w:eastAsia="等线" w:hAnsi="Book Antiqua"/>
          <w:kern w:val="2"/>
        </w:rPr>
        <w:t xml:space="preserve"> O, Oren YS, </w:t>
      </w:r>
      <w:proofErr w:type="spellStart"/>
      <w:r w:rsidRPr="00AF6211">
        <w:rPr>
          <w:rFonts w:ascii="Book Antiqua" w:eastAsia="等线" w:hAnsi="Book Antiqua"/>
          <w:kern w:val="2"/>
        </w:rPr>
        <w:t>Leikin-Frenkel</w:t>
      </w:r>
      <w:proofErr w:type="spellEnd"/>
      <w:r w:rsidRPr="00AF6211">
        <w:rPr>
          <w:rFonts w:ascii="Book Antiqua" w:eastAsia="等线" w:hAnsi="Book Antiqua"/>
          <w:kern w:val="2"/>
        </w:rPr>
        <w:t xml:space="preserve"> A, Graf M, </w:t>
      </w:r>
      <w:proofErr w:type="spellStart"/>
      <w:r w:rsidRPr="00AF6211">
        <w:rPr>
          <w:rFonts w:ascii="Book Antiqua" w:eastAsia="等线" w:hAnsi="Book Antiqua"/>
          <w:kern w:val="2"/>
        </w:rPr>
        <w:t>Garippa</w:t>
      </w:r>
      <w:proofErr w:type="spellEnd"/>
      <w:r w:rsidRPr="00AF6211">
        <w:rPr>
          <w:rFonts w:ascii="Book Antiqua" w:eastAsia="等线" w:hAnsi="Book Antiqua"/>
          <w:kern w:val="2"/>
        </w:rPr>
        <w:t xml:space="preserve"> R, </w:t>
      </w:r>
      <w:proofErr w:type="spellStart"/>
      <w:r w:rsidRPr="00AF6211">
        <w:rPr>
          <w:rFonts w:ascii="Book Antiqua" w:eastAsia="等线" w:hAnsi="Book Antiqua"/>
          <w:kern w:val="2"/>
        </w:rPr>
        <w:t>Boehringer</w:t>
      </w:r>
      <w:proofErr w:type="spellEnd"/>
      <w:r w:rsidRPr="00AF6211">
        <w:rPr>
          <w:rFonts w:ascii="Book Antiqua" w:eastAsia="等线" w:hAnsi="Book Antiqua"/>
          <w:kern w:val="2"/>
        </w:rPr>
        <w:t xml:space="preserve"> M, </w:t>
      </w:r>
      <w:proofErr w:type="spellStart"/>
      <w:r w:rsidRPr="00AF6211">
        <w:rPr>
          <w:rFonts w:ascii="Book Antiqua" w:eastAsia="等线" w:hAnsi="Book Antiqua"/>
          <w:kern w:val="2"/>
        </w:rPr>
        <w:t>Gromo</w:t>
      </w:r>
      <w:proofErr w:type="spellEnd"/>
      <w:r w:rsidRPr="00AF6211">
        <w:rPr>
          <w:rFonts w:ascii="Book Antiqua" w:eastAsia="等线" w:hAnsi="Book Antiqua"/>
          <w:kern w:val="2"/>
        </w:rPr>
        <w:t xml:space="preserve"> G, </w:t>
      </w:r>
      <w:proofErr w:type="spellStart"/>
      <w:r w:rsidRPr="00AF6211">
        <w:rPr>
          <w:rFonts w:ascii="Book Antiqua" w:eastAsia="等线" w:hAnsi="Book Antiqua"/>
          <w:kern w:val="2"/>
        </w:rPr>
        <w:t>Benvenisty</w:t>
      </w:r>
      <w:proofErr w:type="spellEnd"/>
      <w:r w:rsidRPr="00AF6211">
        <w:rPr>
          <w:rFonts w:ascii="Book Antiqua" w:eastAsia="等线" w:hAnsi="Book Antiqua"/>
          <w:kern w:val="2"/>
        </w:rPr>
        <w:t xml:space="preserve"> N. Selective elimination of human pluripotent stem cells by an oleate synthesis inhibitor discovered in a high-throughput screen. </w:t>
      </w:r>
      <w:r w:rsidRPr="00AF6211">
        <w:rPr>
          <w:rFonts w:ascii="Book Antiqua" w:eastAsia="等线" w:hAnsi="Book Antiqua"/>
          <w:i/>
          <w:kern w:val="2"/>
        </w:rPr>
        <w:t>Cell Stem Cell</w:t>
      </w:r>
      <w:r w:rsidRPr="00AF6211">
        <w:rPr>
          <w:rFonts w:ascii="Book Antiqua" w:eastAsia="等线" w:hAnsi="Book Antiqua"/>
          <w:kern w:val="2"/>
        </w:rPr>
        <w:t xml:space="preserve"> 2013; </w:t>
      </w:r>
      <w:r w:rsidRPr="00AF6211">
        <w:rPr>
          <w:rFonts w:ascii="Book Antiqua" w:eastAsia="等线" w:hAnsi="Book Antiqua"/>
          <w:b/>
          <w:kern w:val="2"/>
        </w:rPr>
        <w:t>12</w:t>
      </w:r>
      <w:r w:rsidRPr="00AF6211">
        <w:rPr>
          <w:rFonts w:ascii="Book Antiqua" w:eastAsia="等线" w:hAnsi="Book Antiqua"/>
          <w:kern w:val="2"/>
        </w:rPr>
        <w:t>: 167-179 [PMID: 23318055 DOI: 10.1016/j.stem.2012.11.015]</w:t>
      </w:r>
    </w:p>
    <w:p w14:paraId="2FDEF337"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84 </w:t>
      </w:r>
      <w:r w:rsidRPr="00AF6211">
        <w:rPr>
          <w:rFonts w:ascii="Book Antiqua" w:eastAsia="等线" w:hAnsi="Book Antiqua"/>
          <w:b/>
          <w:kern w:val="2"/>
        </w:rPr>
        <w:t>Tang C</w:t>
      </w:r>
      <w:r w:rsidRPr="00AF6211">
        <w:rPr>
          <w:rFonts w:ascii="Book Antiqua" w:eastAsia="等线" w:hAnsi="Book Antiqua"/>
          <w:kern w:val="2"/>
        </w:rPr>
        <w:t xml:space="preserve">, Lee AS, </w:t>
      </w:r>
      <w:proofErr w:type="spellStart"/>
      <w:r w:rsidRPr="00AF6211">
        <w:rPr>
          <w:rFonts w:ascii="Book Antiqua" w:eastAsia="等线" w:hAnsi="Book Antiqua"/>
          <w:kern w:val="2"/>
        </w:rPr>
        <w:t>Volkmer</w:t>
      </w:r>
      <w:proofErr w:type="spellEnd"/>
      <w:r w:rsidRPr="00AF6211">
        <w:rPr>
          <w:rFonts w:ascii="Book Antiqua" w:eastAsia="等线" w:hAnsi="Book Antiqua"/>
          <w:kern w:val="2"/>
        </w:rPr>
        <w:t xml:space="preserve"> JP, </w:t>
      </w:r>
      <w:proofErr w:type="spellStart"/>
      <w:r w:rsidRPr="00AF6211">
        <w:rPr>
          <w:rFonts w:ascii="Book Antiqua" w:eastAsia="等线" w:hAnsi="Book Antiqua"/>
          <w:kern w:val="2"/>
        </w:rPr>
        <w:t>Sahoo</w:t>
      </w:r>
      <w:proofErr w:type="spellEnd"/>
      <w:r w:rsidRPr="00AF6211">
        <w:rPr>
          <w:rFonts w:ascii="Book Antiqua" w:eastAsia="等线" w:hAnsi="Book Antiqua"/>
          <w:kern w:val="2"/>
        </w:rPr>
        <w:t xml:space="preserve"> D, Nag D, Mosley AR, Inlay MA, </w:t>
      </w:r>
      <w:proofErr w:type="spellStart"/>
      <w:r w:rsidRPr="00AF6211">
        <w:rPr>
          <w:rFonts w:ascii="Book Antiqua" w:eastAsia="等线" w:hAnsi="Book Antiqua"/>
          <w:kern w:val="2"/>
        </w:rPr>
        <w:t>Ardehali</w:t>
      </w:r>
      <w:proofErr w:type="spellEnd"/>
      <w:r w:rsidRPr="00AF6211">
        <w:rPr>
          <w:rFonts w:ascii="Book Antiqua" w:eastAsia="等线" w:hAnsi="Book Antiqua"/>
          <w:kern w:val="2"/>
        </w:rPr>
        <w:t xml:space="preserve"> R, Chavez SL, </w:t>
      </w:r>
      <w:proofErr w:type="spellStart"/>
      <w:r w:rsidRPr="00AF6211">
        <w:rPr>
          <w:rFonts w:ascii="Book Antiqua" w:eastAsia="等线" w:hAnsi="Book Antiqua"/>
          <w:kern w:val="2"/>
        </w:rPr>
        <w:t>Pera</w:t>
      </w:r>
      <w:proofErr w:type="spellEnd"/>
      <w:r w:rsidRPr="00AF6211">
        <w:rPr>
          <w:rFonts w:ascii="Book Antiqua" w:eastAsia="等线" w:hAnsi="Book Antiqua"/>
          <w:kern w:val="2"/>
        </w:rPr>
        <w:t xml:space="preserve"> RR, Behr B, Wu JC, </w:t>
      </w:r>
      <w:proofErr w:type="spellStart"/>
      <w:r w:rsidRPr="00AF6211">
        <w:rPr>
          <w:rFonts w:ascii="Book Antiqua" w:eastAsia="等线" w:hAnsi="Book Antiqua"/>
          <w:kern w:val="2"/>
        </w:rPr>
        <w:t>Weissman</w:t>
      </w:r>
      <w:proofErr w:type="spellEnd"/>
      <w:r w:rsidRPr="00AF6211">
        <w:rPr>
          <w:rFonts w:ascii="Book Antiqua" w:eastAsia="等线" w:hAnsi="Book Antiqua"/>
          <w:kern w:val="2"/>
        </w:rPr>
        <w:t xml:space="preserve"> IL, </w:t>
      </w:r>
      <w:proofErr w:type="spellStart"/>
      <w:r w:rsidRPr="00AF6211">
        <w:rPr>
          <w:rFonts w:ascii="Book Antiqua" w:eastAsia="等线" w:hAnsi="Book Antiqua"/>
          <w:kern w:val="2"/>
        </w:rPr>
        <w:t>Drukker</w:t>
      </w:r>
      <w:proofErr w:type="spellEnd"/>
      <w:r w:rsidRPr="00AF6211">
        <w:rPr>
          <w:rFonts w:ascii="Book Antiqua" w:eastAsia="等线" w:hAnsi="Book Antiqua"/>
          <w:kern w:val="2"/>
        </w:rPr>
        <w:t xml:space="preserve"> M. An antibody against SSEA-5 glycan on human pluripotent stem cells enables removal of teratoma-forming cells. </w:t>
      </w:r>
      <w:r w:rsidRPr="00AF6211">
        <w:rPr>
          <w:rFonts w:ascii="Book Antiqua" w:eastAsia="等线" w:hAnsi="Book Antiqua"/>
          <w:i/>
          <w:kern w:val="2"/>
        </w:rPr>
        <w:t xml:space="preserve">Nat </w:t>
      </w:r>
      <w:proofErr w:type="spellStart"/>
      <w:r w:rsidRPr="00AF6211">
        <w:rPr>
          <w:rFonts w:ascii="Book Antiqua" w:eastAsia="等线" w:hAnsi="Book Antiqua"/>
          <w:i/>
          <w:kern w:val="2"/>
        </w:rPr>
        <w:t>Biotechnol</w:t>
      </w:r>
      <w:proofErr w:type="spellEnd"/>
      <w:r w:rsidRPr="00AF6211">
        <w:rPr>
          <w:rFonts w:ascii="Book Antiqua" w:eastAsia="等线" w:hAnsi="Book Antiqua"/>
          <w:kern w:val="2"/>
        </w:rPr>
        <w:t xml:space="preserve"> 2011; </w:t>
      </w:r>
      <w:r w:rsidRPr="00AF6211">
        <w:rPr>
          <w:rFonts w:ascii="Book Antiqua" w:eastAsia="等线" w:hAnsi="Book Antiqua"/>
          <w:b/>
          <w:kern w:val="2"/>
        </w:rPr>
        <w:t>29</w:t>
      </w:r>
      <w:r w:rsidRPr="00AF6211">
        <w:rPr>
          <w:rFonts w:ascii="Book Antiqua" w:eastAsia="等线" w:hAnsi="Book Antiqua"/>
          <w:kern w:val="2"/>
        </w:rPr>
        <w:t>: 829-834 [PMID: 21841799 DOI: 10.1038/nbt.1947]</w:t>
      </w:r>
    </w:p>
    <w:p w14:paraId="1725468C"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85 </w:t>
      </w:r>
      <w:r w:rsidRPr="00AF6211">
        <w:rPr>
          <w:rFonts w:ascii="Book Antiqua" w:eastAsia="等线" w:hAnsi="Book Antiqua"/>
          <w:b/>
          <w:kern w:val="2"/>
        </w:rPr>
        <w:t>Peters DT</w:t>
      </w:r>
      <w:r w:rsidRPr="00AF6211">
        <w:rPr>
          <w:rFonts w:ascii="Book Antiqua" w:eastAsia="等线" w:hAnsi="Book Antiqua"/>
          <w:kern w:val="2"/>
        </w:rPr>
        <w:t xml:space="preserve">, Henderson CA, Warren CR, Friesen M, Xia F, Becker CE, </w:t>
      </w:r>
      <w:proofErr w:type="spellStart"/>
      <w:r w:rsidRPr="00AF6211">
        <w:rPr>
          <w:rFonts w:ascii="Book Antiqua" w:eastAsia="等线" w:hAnsi="Book Antiqua"/>
          <w:kern w:val="2"/>
        </w:rPr>
        <w:t>Musunuru</w:t>
      </w:r>
      <w:proofErr w:type="spellEnd"/>
      <w:r w:rsidRPr="00AF6211">
        <w:rPr>
          <w:rFonts w:ascii="Book Antiqua" w:eastAsia="等线" w:hAnsi="Book Antiqua"/>
          <w:kern w:val="2"/>
        </w:rPr>
        <w:t xml:space="preserve"> K, Cowan CA. </w:t>
      </w:r>
      <w:proofErr w:type="spellStart"/>
      <w:r w:rsidRPr="00AF6211">
        <w:rPr>
          <w:rFonts w:ascii="Book Antiqua" w:eastAsia="等线" w:hAnsi="Book Antiqua"/>
          <w:kern w:val="2"/>
        </w:rPr>
        <w:t>Asialoglycoprotein</w:t>
      </w:r>
      <w:proofErr w:type="spellEnd"/>
      <w:r w:rsidRPr="00AF6211">
        <w:rPr>
          <w:rFonts w:ascii="Book Antiqua" w:eastAsia="等线" w:hAnsi="Book Antiqua"/>
          <w:kern w:val="2"/>
        </w:rPr>
        <w:t xml:space="preserve"> receptor 1 is a specific cell-surface marker for isolating hepatocytes derived from human pluripotent stem cells. </w:t>
      </w:r>
      <w:r w:rsidRPr="00AF6211">
        <w:rPr>
          <w:rFonts w:ascii="Book Antiqua" w:eastAsia="等线" w:hAnsi="Book Antiqua"/>
          <w:i/>
          <w:kern w:val="2"/>
        </w:rPr>
        <w:t>Development</w:t>
      </w:r>
      <w:r w:rsidRPr="00AF6211">
        <w:rPr>
          <w:rFonts w:ascii="Book Antiqua" w:eastAsia="等线" w:hAnsi="Book Antiqua"/>
          <w:kern w:val="2"/>
        </w:rPr>
        <w:t xml:space="preserve"> 2016; </w:t>
      </w:r>
      <w:r w:rsidRPr="00AF6211">
        <w:rPr>
          <w:rFonts w:ascii="Book Antiqua" w:eastAsia="等线" w:hAnsi="Book Antiqua"/>
          <w:b/>
          <w:kern w:val="2"/>
        </w:rPr>
        <w:t>143</w:t>
      </w:r>
      <w:r w:rsidRPr="00AF6211">
        <w:rPr>
          <w:rFonts w:ascii="Book Antiqua" w:eastAsia="等线" w:hAnsi="Book Antiqua"/>
          <w:kern w:val="2"/>
        </w:rPr>
        <w:t>: 1475-1481 [PMID: 27143754 DOI: 10.1242/dev.132209]</w:t>
      </w:r>
    </w:p>
    <w:p w14:paraId="0C1019DE"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86 </w:t>
      </w:r>
      <w:proofErr w:type="spellStart"/>
      <w:r w:rsidRPr="00AF6211">
        <w:rPr>
          <w:rFonts w:ascii="Book Antiqua" w:eastAsia="等线" w:hAnsi="Book Antiqua"/>
          <w:b/>
          <w:kern w:val="2"/>
        </w:rPr>
        <w:t>Kiuru</w:t>
      </w:r>
      <w:proofErr w:type="spellEnd"/>
      <w:r w:rsidRPr="00AF6211">
        <w:rPr>
          <w:rFonts w:ascii="Book Antiqua" w:eastAsia="等线" w:hAnsi="Book Antiqua"/>
          <w:b/>
          <w:kern w:val="2"/>
        </w:rPr>
        <w:t xml:space="preserve"> M</w:t>
      </w:r>
      <w:r w:rsidRPr="00AF6211">
        <w:rPr>
          <w:rFonts w:ascii="Book Antiqua" w:eastAsia="等线" w:hAnsi="Book Antiqua"/>
          <w:kern w:val="2"/>
        </w:rPr>
        <w:t xml:space="preserve">, Boyer JL, O'Connor TP, Crystal RG. Genetic control of wayward pluripotent stem cells and their progeny after transplantation. </w:t>
      </w:r>
      <w:r w:rsidRPr="00AF6211">
        <w:rPr>
          <w:rFonts w:ascii="Book Antiqua" w:eastAsia="等线" w:hAnsi="Book Antiqua"/>
          <w:i/>
          <w:kern w:val="2"/>
        </w:rPr>
        <w:t>Cell Stem Cell</w:t>
      </w:r>
      <w:r w:rsidRPr="00AF6211">
        <w:rPr>
          <w:rFonts w:ascii="Book Antiqua" w:eastAsia="等线" w:hAnsi="Book Antiqua"/>
          <w:kern w:val="2"/>
        </w:rPr>
        <w:t xml:space="preserve"> 2009; </w:t>
      </w:r>
      <w:r w:rsidRPr="00AF6211">
        <w:rPr>
          <w:rFonts w:ascii="Book Antiqua" w:eastAsia="等线" w:hAnsi="Book Antiqua"/>
          <w:b/>
          <w:kern w:val="2"/>
        </w:rPr>
        <w:t>4</w:t>
      </w:r>
      <w:r w:rsidRPr="00AF6211">
        <w:rPr>
          <w:rFonts w:ascii="Book Antiqua" w:eastAsia="等线" w:hAnsi="Book Antiqua"/>
          <w:kern w:val="2"/>
        </w:rPr>
        <w:t>: 289-300 [PMID: 19341619 DOI: 10.1016/j.stem.2009.03.010]</w:t>
      </w:r>
    </w:p>
    <w:p w14:paraId="60BD052E"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87 </w:t>
      </w:r>
      <w:r w:rsidRPr="00AF6211">
        <w:rPr>
          <w:rFonts w:ascii="Book Antiqua" w:eastAsia="等线" w:hAnsi="Book Antiqua"/>
          <w:b/>
          <w:kern w:val="2"/>
        </w:rPr>
        <w:t>Choi SH</w:t>
      </w:r>
      <w:r w:rsidRPr="00AF6211">
        <w:rPr>
          <w:rFonts w:ascii="Book Antiqua" w:eastAsia="等线" w:hAnsi="Book Antiqua"/>
          <w:kern w:val="2"/>
        </w:rPr>
        <w:t xml:space="preserve">, Kim YH, </w:t>
      </w:r>
      <w:proofErr w:type="spellStart"/>
      <w:r w:rsidRPr="00AF6211">
        <w:rPr>
          <w:rFonts w:ascii="Book Antiqua" w:eastAsia="等线" w:hAnsi="Book Antiqua"/>
          <w:kern w:val="2"/>
        </w:rPr>
        <w:t>Quinti</w:t>
      </w:r>
      <w:proofErr w:type="spellEnd"/>
      <w:r w:rsidRPr="00AF6211">
        <w:rPr>
          <w:rFonts w:ascii="Book Antiqua" w:eastAsia="等线" w:hAnsi="Book Antiqua"/>
          <w:kern w:val="2"/>
        </w:rPr>
        <w:t xml:space="preserve"> L, </w:t>
      </w:r>
      <w:proofErr w:type="spellStart"/>
      <w:r w:rsidRPr="00AF6211">
        <w:rPr>
          <w:rFonts w:ascii="Book Antiqua" w:eastAsia="等线" w:hAnsi="Book Antiqua"/>
          <w:kern w:val="2"/>
        </w:rPr>
        <w:t>Tanzi</w:t>
      </w:r>
      <w:proofErr w:type="spellEnd"/>
      <w:r w:rsidRPr="00AF6211">
        <w:rPr>
          <w:rFonts w:ascii="Book Antiqua" w:eastAsia="等线" w:hAnsi="Book Antiqua"/>
          <w:kern w:val="2"/>
        </w:rPr>
        <w:t xml:space="preserve"> RE, Kim DY. 3D culture models of Alzheimer's disease: a road map to a "cure-in-a-dish". </w:t>
      </w:r>
      <w:proofErr w:type="spellStart"/>
      <w:r w:rsidRPr="00AF6211">
        <w:rPr>
          <w:rFonts w:ascii="Book Antiqua" w:eastAsia="等线" w:hAnsi="Book Antiqua"/>
          <w:i/>
          <w:kern w:val="2"/>
        </w:rPr>
        <w:t>Mol</w:t>
      </w:r>
      <w:proofErr w:type="spellEnd"/>
      <w:r w:rsidRPr="00AF6211">
        <w:rPr>
          <w:rFonts w:ascii="Book Antiqua" w:eastAsia="等线" w:hAnsi="Book Antiqua"/>
          <w:i/>
          <w:kern w:val="2"/>
        </w:rPr>
        <w:t xml:space="preserve"> </w:t>
      </w:r>
      <w:proofErr w:type="spellStart"/>
      <w:r w:rsidRPr="00AF6211">
        <w:rPr>
          <w:rFonts w:ascii="Book Antiqua" w:eastAsia="等线" w:hAnsi="Book Antiqua"/>
          <w:i/>
          <w:kern w:val="2"/>
        </w:rPr>
        <w:t>Neurodegener</w:t>
      </w:r>
      <w:proofErr w:type="spellEnd"/>
      <w:r w:rsidRPr="00AF6211">
        <w:rPr>
          <w:rFonts w:ascii="Book Antiqua" w:eastAsia="等线" w:hAnsi="Book Antiqua"/>
          <w:kern w:val="2"/>
        </w:rPr>
        <w:t xml:space="preserve"> 2016; </w:t>
      </w:r>
      <w:r w:rsidRPr="00AF6211">
        <w:rPr>
          <w:rFonts w:ascii="Book Antiqua" w:eastAsia="等线" w:hAnsi="Book Antiqua"/>
          <w:b/>
          <w:kern w:val="2"/>
        </w:rPr>
        <w:t>11</w:t>
      </w:r>
      <w:r w:rsidRPr="00AF6211">
        <w:rPr>
          <w:rFonts w:ascii="Book Antiqua" w:eastAsia="等线" w:hAnsi="Book Antiqua"/>
          <w:kern w:val="2"/>
        </w:rPr>
        <w:t>: 75 [PMID: 27938410 DOI: 10.1186/s13024-016-0139-7]</w:t>
      </w:r>
    </w:p>
    <w:p w14:paraId="4E7CA401" w14:textId="77777777"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88 </w:t>
      </w:r>
      <w:proofErr w:type="spellStart"/>
      <w:r w:rsidRPr="00AF6211">
        <w:rPr>
          <w:rFonts w:ascii="Book Antiqua" w:eastAsia="等线" w:hAnsi="Book Antiqua"/>
          <w:b/>
          <w:kern w:val="2"/>
        </w:rPr>
        <w:t>Giacomelli</w:t>
      </w:r>
      <w:proofErr w:type="spellEnd"/>
      <w:r w:rsidRPr="00AF6211">
        <w:rPr>
          <w:rFonts w:ascii="Book Antiqua" w:eastAsia="等线" w:hAnsi="Book Antiqua"/>
          <w:b/>
          <w:kern w:val="2"/>
        </w:rPr>
        <w:t xml:space="preserve"> E</w:t>
      </w:r>
      <w:r w:rsidRPr="00AF6211">
        <w:rPr>
          <w:rFonts w:ascii="Book Antiqua" w:eastAsia="等线" w:hAnsi="Book Antiqua"/>
          <w:kern w:val="2"/>
        </w:rPr>
        <w:t xml:space="preserve">, </w:t>
      </w:r>
      <w:proofErr w:type="spellStart"/>
      <w:r w:rsidRPr="00AF6211">
        <w:rPr>
          <w:rFonts w:ascii="Book Antiqua" w:eastAsia="等线" w:hAnsi="Book Antiqua"/>
          <w:kern w:val="2"/>
        </w:rPr>
        <w:t>Bellin</w:t>
      </w:r>
      <w:proofErr w:type="spellEnd"/>
      <w:r w:rsidRPr="00AF6211">
        <w:rPr>
          <w:rFonts w:ascii="Book Antiqua" w:eastAsia="等线" w:hAnsi="Book Antiqua"/>
          <w:kern w:val="2"/>
        </w:rPr>
        <w:t xml:space="preserve"> M, Sala L, van Meer BJ, </w:t>
      </w:r>
      <w:proofErr w:type="spellStart"/>
      <w:r w:rsidRPr="00AF6211">
        <w:rPr>
          <w:rFonts w:ascii="Book Antiqua" w:eastAsia="等线" w:hAnsi="Book Antiqua"/>
          <w:kern w:val="2"/>
        </w:rPr>
        <w:t>Tertoolen</w:t>
      </w:r>
      <w:proofErr w:type="spellEnd"/>
      <w:r w:rsidRPr="00AF6211">
        <w:rPr>
          <w:rFonts w:ascii="Book Antiqua" w:eastAsia="等线" w:hAnsi="Book Antiqua"/>
          <w:kern w:val="2"/>
        </w:rPr>
        <w:t xml:space="preserve"> LG, </w:t>
      </w:r>
      <w:proofErr w:type="spellStart"/>
      <w:r w:rsidRPr="00AF6211">
        <w:rPr>
          <w:rFonts w:ascii="Book Antiqua" w:eastAsia="等线" w:hAnsi="Book Antiqua"/>
          <w:kern w:val="2"/>
        </w:rPr>
        <w:t>Orlova</w:t>
      </w:r>
      <w:proofErr w:type="spellEnd"/>
      <w:r w:rsidRPr="00AF6211">
        <w:rPr>
          <w:rFonts w:ascii="Book Antiqua" w:eastAsia="等线" w:hAnsi="Book Antiqua"/>
          <w:kern w:val="2"/>
        </w:rPr>
        <w:t xml:space="preserve"> VV, Mummery CL. Three-dimensional cardiac microtissues composed of cardiomyocytes and endothelial cells co-differentiated from human pluripotent stem cells. </w:t>
      </w:r>
      <w:r w:rsidRPr="00AF6211">
        <w:rPr>
          <w:rFonts w:ascii="Book Antiqua" w:eastAsia="等线" w:hAnsi="Book Antiqua"/>
          <w:i/>
          <w:kern w:val="2"/>
        </w:rPr>
        <w:t>Development</w:t>
      </w:r>
      <w:r w:rsidRPr="00AF6211">
        <w:rPr>
          <w:rFonts w:ascii="Book Antiqua" w:eastAsia="等线" w:hAnsi="Book Antiqua"/>
          <w:kern w:val="2"/>
        </w:rPr>
        <w:t xml:space="preserve"> 2017; </w:t>
      </w:r>
      <w:r w:rsidRPr="00AF6211">
        <w:rPr>
          <w:rFonts w:ascii="Book Antiqua" w:eastAsia="等线" w:hAnsi="Book Antiqua"/>
          <w:b/>
          <w:kern w:val="2"/>
        </w:rPr>
        <w:t>144</w:t>
      </w:r>
      <w:r w:rsidRPr="00AF6211">
        <w:rPr>
          <w:rFonts w:ascii="Book Antiqua" w:eastAsia="等线" w:hAnsi="Book Antiqua"/>
          <w:kern w:val="2"/>
        </w:rPr>
        <w:t>: 1008-1017 [PMID: 28279973 DOI: 10.1242/dev.143438]</w:t>
      </w:r>
    </w:p>
    <w:p w14:paraId="1EACA297" w14:textId="74CEDF14" w:rsidR="003F6960" w:rsidRPr="00AF6211" w:rsidRDefault="003F6960" w:rsidP="003F6960">
      <w:pPr>
        <w:widowControl w:val="0"/>
        <w:jc w:val="both"/>
        <w:rPr>
          <w:rFonts w:ascii="Book Antiqua" w:eastAsia="等线" w:hAnsi="Book Antiqua"/>
          <w:kern w:val="2"/>
        </w:rPr>
      </w:pPr>
      <w:r w:rsidRPr="00AF6211">
        <w:rPr>
          <w:rFonts w:ascii="Book Antiqua" w:eastAsia="等线" w:hAnsi="Book Antiqua"/>
          <w:kern w:val="2"/>
        </w:rPr>
        <w:t xml:space="preserve">89 </w:t>
      </w:r>
      <w:r w:rsidRPr="00AF6211">
        <w:rPr>
          <w:rFonts w:ascii="Book Antiqua" w:eastAsia="等线" w:hAnsi="Book Antiqua"/>
          <w:b/>
          <w:kern w:val="2"/>
        </w:rPr>
        <w:t>Wang G</w:t>
      </w:r>
      <w:r w:rsidRPr="00AF6211">
        <w:rPr>
          <w:rFonts w:ascii="Book Antiqua" w:eastAsia="等线" w:hAnsi="Book Antiqua"/>
          <w:kern w:val="2"/>
        </w:rPr>
        <w:t xml:space="preserve">, McCain ML, Yang L, He A, Pasqualini FS, Agarwal A, Yuan H, Jiang D, Zhang D, </w:t>
      </w:r>
      <w:proofErr w:type="spellStart"/>
      <w:r w:rsidRPr="00AF6211">
        <w:rPr>
          <w:rFonts w:ascii="Book Antiqua" w:eastAsia="等线" w:hAnsi="Book Antiqua"/>
          <w:kern w:val="2"/>
        </w:rPr>
        <w:t>Zangi</w:t>
      </w:r>
      <w:proofErr w:type="spellEnd"/>
      <w:r w:rsidRPr="00AF6211">
        <w:rPr>
          <w:rFonts w:ascii="Book Antiqua" w:eastAsia="等线" w:hAnsi="Book Antiqua"/>
          <w:kern w:val="2"/>
        </w:rPr>
        <w:t xml:space="preserve"> L, </w:t>
      </w:r>
      <w:proofErr w:type="spellStart"/>
      <w:r w:rsidRPr="00AF6211">
        <w:rPr>
          <w:rFonts w:ascii="Book Antiqua" w:eastAsia="等线" w:hAnsi="Book Antiqua"/>
          <w:kern w:val="2"/>
        </w:rPr>
        <w:t>Geva</w:t>
      </w:r>
      <w:proofErr w:type="spellEnd"/>
      <w:r w:rsidRPr="00AF6211">
        <w:rPr>
          <w:rFonts w:ascii="Book Antiqua" w:eastAsia="等线" w:hAnsi="Book Antiqua"/>
          <w:kern w:val="2"/>
        </w:rPr>
        <w:t xml:space="preserve"> J, Roberts AE, Ma Q, Ding J, Chen J, Wang DZ, Li K, Wang J, Wanders RJ, </w:t>
      </w:r>
      <w:proofErr w:type="spellStart"/>
      <w:r w:rsidRPr="00AF6211">
        <w:rPr>
          <w:rFonts w:ascii="Book Antiqua" w:eastAsia="等线" w:hAnsi="Book Antiqua"/>
          <w:kern w:val="2"/>
        </w:rPr>
        <w:t>Kulik</w:t>
      </w:r>
      <w:proofErr w:type="spellEnd"/>
      <w:r w:rsidRPr="00AF6211">
        <w:rPr>
          <w:rFonts w:ascii="Book Antiqua" w:eastAsia="等线" w:hAnsi="Book Antiqua"/>
          <w:kern w:val="2"/>
        </w:rPr>
        <w:t xml:space="preserve"> W, </w:t>
      </w:r>
      <w:proofErr w:type="spellStart"/>
      <w:r w:rsidRPr="00AF6211">
        <w:rPr>
          <w:rFonts w:ascii="Book Antiqua" w:eastAsia="等线" w:hAnsi="Book Antiqua"/>
          <w:kern w:val="2"/>
        </w:rPr>
        <w:t>Vaz</w:t>
      </w:r>
      <w:proofErr w:type="spellEnd"/>
      <w:r w:rsidRPr="00AF6211">
        <w:rPr>
          <w:rFonts w:ascii="Book Antiqua" w:eastAsia="等线" w:hAnsi="Book Antiqua"/>
          <w:kern w:val="2"/>
        </w:rPr>
        <w:t xml:space="preserve"> FM, </w:t>
      </w:r>
      <w:proofErr w:type="spellStart"/>
      <w:r w:rsidRPr="00AF6211">
        <w:rPr>
          <w:rFonts w:ascii="Book Antiqua" w:eastAsia="等线" w:hAnsi="Book Antiqua"/>
          <w:kern w:val="2"/>
        </w:rPr>
        <w:t>Laflamme</w:t>
      </w:r>
      <w:proofErr w:type="spellEnd"/>
      <w:r w:rsidRPr="00AF6211">
        <w:rPr>
          <w:rFonts w:ascii="Book Antiqua" w:eastAsia="等线" w:hAnsi="Book Antiqua"/>
          <w:kern w:val="2"/>
        </w:rPr>
        <w:t xml:space="preserve"> MA, Murry CE, </w:t>
      </w:r>
      <w:proofErr w:type="spellStart"/>
      <w:r w:rsidRPr="00AF6211">
        <w:rPr>
          <w:rFonts w:ascii="Book Antiqua" w:eastAsia="等线" w:hAnsi="Book Antiqua"/>
          <w:kern w:val="2"/>
        </w:rPr>
        <w:t>Chien</w:t>
      </w:r>
      <w:proofErr w:type="spellEnd"/>
      <w:r w:rsidRPr="00AF6211">
        <w:rPr>
          <w:rFonts w:ascii="Book Antiqua" w:eastAsia="等线" w:hAnsi="Book Antiqua"/>
          <w:kern w:val="2"/>
        </w:rPr>
        <w:t xml:space="preserve"> KR, Kelley RI, Church GM, Parker KK, Pu WT. Modeling the mitochondrial cardiomyopathy of Barth syndrome with induced pluripotent stem cell and heart-on-chip technologies. </w:t>
      </w:r>
      <w:r w:rsidRPr="00AF6211">
        <w:rPr>
          <w:rFonts w:ascii="Book Antiqua" w:eastAsia="等线" w:hAnsi="Book Antiqua"/>
          <w:i/>
          <w:kern w:val="2"/>
        </w:rPr>
        <w:lastRenderedPageBreak/>
        <w:t>Nat Med</w:t>
      </w:r>
      <w:r w:rsidRPr="00AF6211">
        <w:rPr>
          <w:rFonts w:ascii="Book Antiqua" w:eastAsia="等线" w:hAnsi="Book Antiqua"/>
          <w:kern w:val="2"/>
        </w:rPr>
        <w:t xml:space="preserve"> 2014; </w:t>
      </w:r>
      <w:r w:rsidRPr="00AF6211">
        <w:rPr>
          <w:rFonts w:ascii="Book Antiqua" w:eastAsia="等线" w:hAnsi="Book Antiqua"/>
          <w:b/>
          <w:kern w:val="2"/>
        </w:rPr>
        <w:t>20</w:t>
      </w:r>
      <w:r w:rsidRPr="00AF6211">
        <w:rPr>
          <w:rFonts w:ascii="Book Antiqua" w:eastAsia="等线" w:hAnsi="Book Antiqua"/>
          <w:kern w:val="2"/>
        </w:rPr>
        <w:t>: 616-623 [PMID: 24813252 DOI: 10.1038/nm.3545]</w:t>
      </w:r>
    </w:p>
    <w:p w14:paraId="3F50F222" w14:textId="1F65E389" w:rsidR="00171699" w:rsidRPr="00AF6211" w:rsidRDefault="00171699" w:rsidP="003F6960">
      <w:pPr>
        <w:widowControl w:val="0"/>
        <w:jc w:val="both"/>
        <w:rPr>
          <w:rFonts w:ascii="Book Antiqua" w:eastAsia="等线" w:hAnsi="Book Antiqua"/>
          <w:kern w:val="2"/>
        </w:rPr>
      </w:pPr>
    </w:p>
    <w:p w14:paraId="323EA394" w14:textId="42B5BF7E" w:rsidR="00171699" w:rsidRPr="00171699" w:rsidRDefault="00171699" w:rsidP="00171699">
      <w:pPr>
        <w:wordWrap w:val="0"/>
        <w:snapToGrid w:val="0"/>
        <w:spacing w:line="360" w:lineRule="auto"/>
        <w:jc w:val="right"/>
        <w:rPr>
          <w:rFonts w:ascii="Book Antiqua" w:eastAsia="宋体" w:hAnsi="Book Antiqua"/>
          <w:b/>
          <w:bCs/>
        </w:rPr>
      </w:pPr>
      <w:r w:rsidRPr="00AF6211">
        <w:rPr>
          <w:rFonts w:ascii="Book Antiqua" w:eastAsia="宋体" w:hAnsi="Book Antiqua"/>
          <w:b/>
          <w:bCs/>
        </w:rPr>
        <w:t>P</w:t>
      </w:r>
      <w:r w:rsidRPr="00171699">
        <w:rPr>
          <w:rFonts w:ascii="Book Antiqua" w:eastAsia="宋体" w:hAnsi="Book Antiqua"/>
          <w:b/>
          <w:bCs/>
        </w:rPr>
        <w:t xml:space="preserve">-Reviewer: </w:t>
      </w:r>
      <w:proofErr w:type="spellStart"/>
      <w:r w:rsidRPr="00AF6211">
        <w:rPr>
          <w:rFonts w:ascii="Book Antiqua" w:eastAsia="宋体" w:hAnsi="Book Antiqua"/>
          <w:bCs/>
        </w:rPr>
        <w:t>Grawish</w:t>
      </w:r>
      <w:proofErr w:type="spellEnd"/>
      <w:r w:rsidRPr="00AF6211">
        <w:rPr>
          <w:rFonts w:ascii="Book Antiqua" w:eastAsia="宋体" w:hAnsi="Book Antiqua"/>
          <w:bCs/>
        </w:rPr>
        <w:t xml:space="preserve"> ME, </w:t>
      </w:r>
      <w:r w:rsidR="00736AE9">
        <w:rPr>
          <w:rFonts w:ascii="Book Antiqua" w:eastAsia="宋体" w:hAnsi="Book Antiqua" w:hint="eastAsia"/>
          <w:bCs/>
        </w:rPr>
        <w:t xml:space="preserve">Li SC, </w:t>
      </w:r>
      <w:proofErr w:type="spellStart"/>
      <w:r w:rsidRPr="00AF6211">
        <w:rPr>
          <w:rFonts w:ascii="Book Antiqua" w:eastAsia="宋体" w:hAnsi="Book Antiqua"/>
          <w:bCs/>
        </w:rPr>
        <w:t>Politi</w:t>
      </w:r>
      <w:proofErr w:type="spellEnd"/>
      <w:r w:rsidRPr="00AF6211">
        <w:rPr>
          <w:rFonts w:ascii="Book Antiqua" w:eastAsia="宋体" w:hAnsi="Book Antiqua"/>
          <w:bCs/>
        </w:rPr>
        <w:t xml:space="preserve"> LE</w:t>
      </w:r>
      <w:r w:rsidRPr="00171699">
        <w:rPr>
          <w:rFonts w:ascii="Book Antiqua" w:eastAsia="宋体" w:hAnsi="Book Antiqua"/>
          <w:bCs/>
        </w:rPr>
        <w:t xml:space="preserve"> </w:t>
      </w:r>
    </w:p>
    <w:p w14:paraId="281642E1" w14:textId="20F35205" w:rsidR="00171699" w:rsidRPr="00171699" w:rsidRDefault="00171699" w:rsidP="00171699">
      <w:pPr>
        <w:snapToGrid w:val="0"/>
        <w:spacing w:line="360" w:lineRule="auto"/>
        <w:jc w:val="right"/>
        <w:rPr>
          <w:rFonts w:ascii="Book Antiqua" w:eastAsia="宋体" w:hAnsi="Book Antiqua"/>
        </w:rPr>
      </w:pPr>
      <w:r w:rsidRPr="00171699">
        <w:rPr>
          <w:rFonts w:ascii="Book Antiqua" w:eastAsia="宋体" w:hAnsi="Book Antiqua"/>
          <w:b/>
          <w:bCs/>
        </w:rPr>
        <w:t>S-Editor:</w:t>
      </w:r>
      <w:r w:rsidRPr="00171699">
        <w:rPr>
          <w:rFonts w:ascii="Book Antiqua" w:eastAsia="宋体" w:hAnsi="Book Antiqua"/>
        </w:rPr>
        <w:t xml:space="preserve"> Cui LJ </w:t>
      </w:r>
      <w:r w:rsidRPr="00171699">
        <w:rPr>
          <w:rFonts w:ascii="Book Antiqua" w:eastAsia="宋体" w:hAnsi="Book Antiqua"/>
          <w:b/>
          <w:bCs/>
        </w:rPr>
        <w:t>L-Editor:</w:t>
      </w:r>
      <w:r w:rsidRPr="00171699">
        <w:rPr>
          <w:rFonts w:ascii="Book Antiqua" w:eastAsia="宋体" w:hAnsi="Book Antiqua"/>
        </w:rPr>
        <w:t xml:space="preserve"> </w:t>
      </w:r>
      <w:r w:rsidRPr="00171699">
        <w:rPr>
          <w:rFonts w:ascii="Book Antiqua" w:eastAsia="宋体" w:hAnsi="Book Antiqua"/>
          <w:b/>
          <w:bCs/>
        </w:rPr>
        <w:t>E-Editor:</w:t>
      </w:r>
      <w:r w:rsidR="00976874" w:rsidRPr="00976874">
        <w:rPr>
          <w:rFonts w:ascii="Book Antiqua" w:eastAsia="宋体" w:hAnsi="Book Antiqua"/>
          <w:bCs/>
        </w:rPr>
        <w:t xml:space="preserve"> </w:t>
      </w:r>
      <w:r w:rsidR="00976874" w:rsidRPr="004C1468">
        <w:rPr>
          <w:rFonts w:ascii="Book Antiqua" w:eastAsia="宋体" w:hAnsi="Book Antiqua"/>
          <w:bCs/>
        </w:rPr>
        <w:t>Xing YX</w:t>
      </w:r>
    </w:p>
    <w:p w14:paraId="79106A9B" w14:textId="674C1926" w:rsidR="00171699" w:rsidRPr="00171699" w:rsidRDefault="00171699" w:rsidP="00171699">
      <w:pPr>
        <w:shd w:val="clear" w:color="auto" w:fill="FFFFFF"/>
        <w:snapToGrid w:val="0"/>
        <w:spacing w:line="360" w:lineRule="auto"/>
        <w:jc w:val="both"/>
        <w:rPr>
          <w:rFonts w:ascii="Book Antiqua" w:eastAsia="宋体" w:hAnsi="Book Antiqua" w:cs="Helvetica"/>
          <w:b/>
        </w:rPr>
      </w:pPr>
      <w:bookmarkStart w:id="62" w:name="OLE_LINK880"/>
      <w:bookmarkStart w:id="63" w:name="OLE_LINK881"/>
      <w:r w:rsidRPr="00171699">
        <w:rPr>
          <w:rFonts w:ascii="Book Antiqua" w:eastAsia="宋体" w:hAnsi="Book Antiqua" w:cs="Helvetica"/>
          <w:b/>
        </w:rPr>
        <w:t xml:space="preserve">Specialty type: </w:t>
      </w:r>
      <w:r w:rsidR="00AF6211" w:rsidRPr="00AF6211">
        <w:rPr>
          <w:rFonts w:ascii="Book Antiqua" w:eastAsia="宋体" w:hAnsi="Book Antiqua" w:cs="Helvetica"/>
          <w:bCs/>
        </w:rPr>
        <w:t>Cell and tissue engineering</w:t>
      </w:r>
    </w:p>
    <w:p w14:paraId="05D6B758" w14:textId="77777777" w:rsidR="00171699" w:rsidRPr="00171699" w:rsidRDefault="00171699" w:rsidP="00171699">
      <w:pPr>
        <w:shd w:val="clear" w:color="auto" w:fill="FFFFFF"/>
        <w:snapToGrid w:val="0"/>
        <w:spacing w:line="360" w:lineRule="auto"/>
        <w:jc w:val="both"/>
        <w:rPr>
          <w:rFonts w:ascii="Book Antiqua" w:eastAsia="宋体" w:hAnsi="Book Antiqua" w:cs="Helvetica"/>
          <w:b/>
        </w:rPr>
      </w:pPr>
      <w:r w:rsidRPr="00171699">
        <w:rPr>
          <w:rFonts w:ascii="Book Antiqua" w:eastAsia="宋体" w:hAnsi="Book Antiqua" w:cs="Helvetica"/>
          <w:b/>
        </w:rPr>
        <w:t xml:space="preserve">Country of origin: </w:t>
      </w:r>
      <w:r w:rsidRPr="00171699">
        <w:rPr>
          <w:rFonts w:ascii="Book Antiqua" w:eastAsia="宋体" w:hAnsi="Book Antiqua" w:cs="Helvetica"/>
        </w:rPr>
        <w:t>China</w:t>
      </w:r>
    </w:p>
    <w:p w14:paraId="19446856" w14:textId="77777777" w:rsidR="00171699" w:rsidRPr="00171699" w:rsidRDefault="00171699" w:rsidP="00171699">
      <w:pPr>
        <w:shd w:val="clear" w:color="auto" w:fill="FFFFFF"/>
        <w:snapToGrid w:val="0"/>
        <w:spacing w:line="360" w:lineRule="auto"/>
        <w:jc w:val="both"/>
        <w:rPr>
          <w:rFonts w:ascii="Book Antiqua" w:eastAsia="宋体" w:hAnsi="Book Antiqua" w:cs="Helvetica"/>
          <w:b/>
        </w:rPr>
      </w:pPr>
      <w:r w:rsidRPr="00171699">
        <w:rPr>
          <w:rFonts w:ascii="Book Antiqua" w:eastAsia="宋体" w:hAnsi="Book Antiqua" w:cs="Helvetica"/>
          <w:b/>
        </w:rPr>
        <w:t>Peer-review report classification</w:t>
      </w:r>
    </w:p>
    <w:p w14:paraId="70637C03" w14:textId="1709D66A" w:rsidR="00171699" w:rsidRPr="00171699" w:rsidRDefault="00171699" w:rsidP="00171699">
      <w:pPr>
        <w:shd w:val="clear" w:color="auto" w:fill="FFFFFF"/>
        <w:snapToGrid w:val="0"/>
        <w:spacing w:line="360" w:lineRule="auto"/>
        <w:jc w:val="both"/>
        <w:rPr>
          <w:rFonts w:ascii="Book Antiqua" w:eastAsia="宋体" w:hAnsi="Book Antiqua" w:cs="Helvetica"/>
        </w:rPr>
      </w:pPr>
      <w:r w:rsidRPr="00171699">
        <w:rPr>
          <w:rFonts w:ascii="Book Antiqua" w:eastAsia="宋体" w:hAnsi="Book Antiqua" w:cs="Helvetica"/>
        </w:rPr>
        <w:t xml:space="preserve">Grade A (Excellent): </w:t>
      </w:r>
      <w:r w:rsidR="00101EC4" w:rsidRPr="00AF6211">
        <w:rPr>
          <w:rFonts w:ascii="Book Antiqua" w:eastAsia="宋体" w:hAnsi="Book Antiqua" w:cs="Helvetica"/>
        </w:rPr>
        <w:t>A</w:t>
      </w:r>
      <w:r w:rsidR="00736AE9">
        <w:rPr>
          <w:rFonts w:ascii="Book Antiqua" w:eastAsia="宋体" w:hAnsi="Book Antiqua" w:cs="Helvetica" w:hint="eastAsia"/>
        </w:rPr>
        <w:t>, A</w:t>
      </w:r>
    </w:p>
    <w:p w14:paraId="339977F3" w14:textId="791D73D8" w:rsidR="00171699" w:rsidRPr="00171699" w:rsidRDefault="00171699" w:rsidP="00171699">
      <w:pPr>
        <w:shd w:val="clear" w:color="auto" w:fill="FFFFFF"/>
        <w:snapToGrid w:val="0"/>
        <w:spacing w:line="360" w:lineRule="auto"/>
        <w:jc w:val="both"/>
        <w:rPr>
          <w:rFonts w:ascii="Book Antiqua" w:eastAsia="宋体" w:hAnsi="Book Antiqua" w:cs="Helvetica"/>
        </w:rPr>
      </w:pPr>
      <w:r w:rsidRPr="00171699">
        <w:rPr>
          <w:rFonts w:ascii="Book Antiqua" w:eastAsia="宋体" w:hAnsi="Book Antiqua" w:cs="Helvetica"/>
        </w:rPr>
        <w:t>Grade B (Very good): B</w:t>
      </w:r>
    </w:p>
    <w:p w14:paraId="219B7EAB" w14:textId="31491958" w:rsidR="00171699" w:rsidRPr="00171699" w:rsidRDefault="00171699" w:rsidP="00171699">
      <w:pPr>
        <w:shd w:val="clear" w:color="auto" w:fill="FFFFFF"/>
        <w:snapToGrid w:val="0"/>
        <w:spacing w:line="360" w:lineRule="auto"/>
        <w:jc w:val="both"/>
        <w:rPr>
          <w:rFonts w:ascii="Book Antiqua" w:eastAsia="宋体" w:hAnsi="Book Antiqua" w:cs="Helvetica"/>
        </w:rPr>
      </w:pPr>
      <w:r w:rsidRPr="00171699">
        <w:rPr>
          <w:rFonts w:ascii="Book Antiqua" w:eastAsia="宋体" w:hAnsi="Book Antiqua" w:cs="Helvetica"/>
        </w:rPr>
        <w:t xml:space="preserve">Grade C (Good): </w:t>
      </w:r>
      <w:r w:rsidR="00101EC4" w:rsidRPr="00AF6211">
        <w:rPr>
          <w:rFonts w:ascii="Book Antiqua" w:eastAsia="宋体" w:hAnsi="Book Antiqua" w:cs="Helvetica"/>
        </w:rPr>
        <w:t>0</w:t>
      </w:r>
    </w:p>
    <w:p w14:paraId="65573458" w14:textId="2226F8FE" w:rsidR="00171699" w:rsidRPr="00171699" w:rsidRDefault="00171699" w:rsidP="00171699">
      <w:pPr>
        <w:shd w:val="clear" w:color="auto" w:fill="FFFFFF"/>
        <w:snapToGrid w:val="0"/>
        <w:spacing w:line="360" w:lineRule="auto"/>
        <w:jc w:val="both"/>
        <w:rPr>
          <w:rFonts w:ascii="Book Antiqua" w:eastAsia="宋体" w:hAnsi="Book Antiqua" w:cs="Helvetica"/>
        </w:rPr>
      </w:pPr>
      <w:r w:rsidRPr="00171699">
        <w:rPr>
          <w:rFonts w:ascii="Book Antiqua" w:eastAsia="宋体" w:hAnsi="Book Antiqua" w:cs="Helvetica"/>
        </w:rPr>
        <w:t xml:space="preserve">Grade D (Fair): </w:t>
      </w:r>
      <w:r w:rsidR="00101EC4" w:rsidRPr="00AF6211">
        <w:rPr>
          <w:rFonts w:ascii="Book Antiqua" w:eastAsia="宋体" w:hAnsi="Book Antiqua" w:cs="Helvetica"/>
        </w:rPr>
        <w:t>0</w:t>
      </w:r>
    </w:p>
    <w:p w14:paraId="5D800615" w14:textId="77777777" w:rsidR="00171699" w:rsidRPr="00171699" w:rsidRDefault="00171699" w:rsidP="00171699">
      <w:pPr>
        <w:snapToGrid w:val="0"/>
        <w:spacing w:line="360" w:lineRule="auto"/>
        <w:jc w:val="both"/>
        <w:rPr>
          <w:rFonts w:ascii="Book Antiqua" w:eastAsia="宋体" w:hAnsi="Book Antiqua"/>
          <w:b/>
          <w:iCs/>
        </w:rPr>
      </w:pPr>
      <w:r w:rsidRPr="00171699">
        <w:rPr>
          <w:rFonts w:ascii="Book Antiqua" w:eastAsia="宋体" w:hAnsi="Book Antiqua" w:cs="Helvetica"/>
        </w:rPr>
        <w:t>Grade E (Poor): 0</w:t>
      </w:r>
      <w:bookmarkEnd w:id="62"/>
      <w:bookmarkEnd w:id="63"/>
    </w:p>
    <w:p w14:paraId="22D6C8CD" w14:textId="77777777" w:rsidR="00171699" w:rsidRPr="00AF6211" w:rsidRDefault="00171699" w:rsidP="003F6960">
      <w:pPr>
        <w:widowControl w:val="0"/>
        <w:jc w:val="both"/>
        <w:rPr>
          <w:rFonts w:ascii="Book Antiqua" w:eastAsia="等线" w:hAnsi="Book Antiqua"/>
          <w:kern w:val="2"/>
        </w:rPr>
      </w:pPr>
    </w:p>
    <w:p w14:paraId="6A43DAA1" w14:textId="722E2817" w:rsidR="00F64A9C" w:rsidRPr="00AF6211" w:rsidRDefault="00F64A9C" w:rsidP="00EE5E65">
      <w:pPr>
        <w:pStyle w:val="EndNoteBibliography"/>
        <w:widowControl/>
        <w:adjustRightInd w:val="0"/>
        <w:snapToGrid w:val="0"/>
        <w:spacing w:line="360" w:lineRule="auto"/>
        <w:rPr>
          <w:rFonts w:ascii="Book Antiqua" w:hAnsi="Book Antiqua"/>
          <w:sz w:val="24"/>
        </w:rPr>
      </w:pPr>
    </w:p>
    <w:p w14:paraId="48274295" w14:textId="1A19DC14" w:rsidR="00323945" w:rsidRPr="00AF6211" w:rsidRDefault="00323945">
      <w:pPr>
        <w:rPr>
          <w:rFonts w:ascii="Book Antiqua" w:hAnsi="Book Antiqua"/>
        </w:rPr>
      </w:pPr>
      <w:r w:rsidRPr="00AF6211">
        <w:rPr>
          <w:rFonts w:ascii="Book Antiqua" w:hAnsi="Book Antiqua"/>
        </w:rPr>
        <w:br w:type="page"/>
      </w:r>
    </w:p>
    <w:p w14:paraId="7E41EDD9" w14:textId="79966413" w:rsidR="00323945" w:rsidRPr="00AF6211" w:rsidRDefault="00323945" w:rsidP="00323945">
      <w:pPr>
        <w:pStyle w:val="MDPI17abstract"/>
        <w:spacing w:before="0" w:line="360" w:lineRule="auto"/>
        <w:ind w:left="0"/>
        <w:rPr>
          <w:rFonts w:ascii="Book Antiqua" w:eastAsia="Calibri" w:hAnsi="Book Antiqua"/>
          <w:sz w:val="24"/>
          <w:szCs w:val="24"/>
        </w:rPr>
      </w:pPr>
      <w:r w:rsidRPr="00AF6211">
        <w:rPr>
          <w:rFonts w:ascii="Book Antiqua" w:eastAsia="Calibri" w:hAnsi="Book Antiqua"/>
          <w:b/>
          <w:sz w:val="24"/>
          <w:szCs w:val="24"/>
        </w:rPr>
        <w:lastRenderedPageBreak/>
        <w:t>Table</w:t>
      </w:r>
      <w:r w:rsidRPr="00AF6211">
        <w:rPr>
          <w:rFonts w:ascii="Book Antiqua" w:hAnsi="Book Antiqua"/>
          <w:b/>
          <w:sz w:val="24"/>
          <w:szCs w:val="24"/>
        </w:rPr>
        <w:t xml:space="preserve"> 1 Summary of </w:t>
      </w:r>
      <w:r w:rsidR="00BE3467" w:rsidRPr="00AF6211">
        <w:rPr>
          <w:rFonts w:ascii="Book Antiqua" w:eastAsia="Calibri" w:hAnsi="Book Antiqua"/>
          <w:b/>
          <w:sz w:val="24"/>
          <w:szCs w:val="24"/>
        </w:rPr>
        <w:t>hepatocyte-like cells</w:t>
      </w:r>
      <w:r w:rsidRPr="00AF6211">
        <w:rPr>
          <w:rFonts w:ascii="Book Antiqua" w:eastAsia="Calibri" w:hAnsi="Book Antiqua"/>
          <w:b/>
          <w:sz w:val="24"/>
          <w:szCs w:val="24"/>
        </w:rPr>
        <w:t xml:space="preserve"> differentiation</w:t>
      </w:r>
      <w:r w:rsidRPr="00AF6211">
        <w:rPr>
          <w:rFonts w:ascii="Book Antiqua" w:hAnsi="Book Antiqua"/>
          <w:b/>
          <w:sz w:val="24"/>
          <w:szCs w:val="24"/>
        </w:rPr>
        <w:t xml:space="preserve"> </w:t>
      </w:r>
      <w:r w:rsidRPr="00AF6211">
        <w:rPr>
          <w:rFonts w:ascii="Book Antiqua" w:eastAsia="Calibri" w:hAnsi="Book Antiqua"/>
          <w:b/>
          <w:sz w:val="24"/>
          <w:szCs w:val="24"/>
        </w:rPr>
        <w:t xml:space="preserve">protocols </w:t>
      </w:r>
    </w:p>
    <w:tbl>
      <w:tblPr>
        <w:tblStyle w:val="a3"/>
        <w:tblW w:w="9212"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57"/>
        <w:gridCol w:w="1551"/>
        <w:gridCol w:w="1567"/>
        <w:gridCol w:w="1843"/>
        <w:gridCol w:w="1559"/>
        <w:gridCol w:w="1135"/>
      </w:tblGrid>
      <w:tr w:rsidR="00323945" w:rsidRPr="00AF6211" w14:paraId="456AEC60" w14:textId="77777777" w:rsidTr="00736F3E">
        <w:trPr>
          <w:trHeight w:val="761"/>
          <w:jc w:val="center"/>
        </w:trPr>
        <w:tc>
          <w:tcPr>
            <w:tcW w:w="1557" w:type="dxa"/>
            <w:vMerge w:val="restart"/>
            <w:tcBorders>
              <w:top w:val="single" w:sz="4" w:space="0" w:color="auto"/>
              <w:bottom w:val="nil"/>
            </w:tcBorders>
            <w:vAlign w:val="center"/>
          </w:tcPr>
          <w:p w14:paraId="424E8FA6" w14:textId="64F0C8F8" w:rsidR="00323945" w:rsidRPr="00AF6211" w:rsidRDefault="00323945" w:rsidP="00736F3E">
            <w:pPr>
              <w:pStyle w:val="MDPI17abstract"/>
              <w:spacing w:before="0" w:line="360" w:lineRule="auto"/>
              <w:ind w:left="0"/>
              <w:rPr>
                <w:rFonts w:ascii="Book Antiqua" w:eastAsiaTheme="minorEastAsia" w:hAnsi="Book Antiqua"/>
                <w:b/>
                <w:sz w:val="24"/>
                <w:szCs w:val="24"/>
                <w:lang w:eastAsia="zh-CN"/>
              </w:rPr>
            </w:pPr>
            <w:bookmarkStart w:id="64" w:name="OLE_LINK1"/>
            <w:r w:rsidRPr="00AF6211">
              <w:rPr>
                <w:rFonts w:ascii="Book Antiqua" w:eastAsia="Calibri" w:hAnsi="Book Antiqua"/>
                <w:b/>
                <w:sz w:val="24"/>
                <w:szCs w:val="24"/>
              </w:rPr>
              <w:t>Ref</w:t>
            </w:r>
            <w:r w:rsidRPr="00AF6211">
              <w:rPr>
                <w:rFonts w:ascii="Book Antiqua" w:eastAsiaTheme="minorEastAsia" w:hAnsi="Book Antiqua"/>
                <w:b/>
                <w:sz w:val="24"/>
                <w:szCs w:val="24"/>
                <w:lang w:eastAsia="zh-CN"/>
              </w:rPr>
              <w:t>.</w:t>
            </w:r>
          </w:p>
        </w:tc>
        <w:tc>
          <w:tcPr>
            <w:tcW w:w="1551" w:type="dxa"/>
            <w:vMerge w:val="restart"/>
            <w:tcBorders>
              <w:top w:val="single" w:sz="4" w:space="0" w:color="auto"/>
              <w:bottom w:val="nil"/>
            </w:tcBorders>
            <w:vAlign w:val="center"/>
          </w:tcPr>
          <w:p w14:paraId="5AE9A9D8"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sz w:val="24"/>
                <w:szCs w:val="24"/>
              </w:rPr>
              <w:t>EB</w:t>
            </w:r>
            <w:r w:rsidRPr="00AF6211">
              <w:rPr>
                <w:rFonts w:ascii="Book Antiqua" w:hAnsi="Book Antiqua"/>
                <w:b/>
                <w:sz w:val="24"/>
                <w:szCs w:val="24"/>
              </w:rPr>
              <w:t>/</w:t>
            </w:r>
          </w:p>
          <w:p w14:paraId="5125BBCE"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sz w:val="24"/>
                <w:szCs w:val="24"/>
              </w:rPr>
              <w:t>monolayer</w:t>
            </w:r>
          </w:p>
        </w:tc>
        <w:tc>
          <w:tcPr>
            <w:tcW w:w="3410" w:type="dxa"/>
            <w:gridSpan w:val="2"/>
            <w:tcBorders>
              <w:top w:val="single" w:sz="4" w:space="0" w:color="auto"/>
              <w:bottom w:val="single" w:sz="4" w:space="0" w:color="auto"/>
            </w:tcBorders>
            <w:vAlign w:val="center"/>
          </w:tcPr>
          <w:p w14:paraId="2FA29CBD" w14:textId="77777777" w:rsidR="00323945" w:rsidRPr="00AF6211" w:rsidRDefault="00323945" w:rsidP="00736F3E">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sz w:val="24"/>
                <w:szCs w:val="24"/>
              </w:rPr>
              <w:t>Protocol</w:t>
            </w:r>
            <w:r w:rsidRPr="00AF6211">
              <w:rPr>
                <w:rFonts w:ascii="Book Antiqua" w:hAnsi="Book Antiqua"/>
                <w:b/>
                <w:sz w:val="24"/>
                <w:szCs w:val="24"/>
              </w:rPr>
              <w:t xml:space="preserve"> </w:t>
            </w:r>
            <w:r w:rsidRPr="00AF6211">
              <w:rPr>
                <w:rFonts w:ascii="Book Antiqua" w:eastAsia="Calibri" w:hAnsi="Book Antiqua"/>
                <w:b/>
                <w:sz w:val="24"/>
                <w:szCs w:val="24"/>
              </w:rPr>
              <w:t>features</w:t>
            </w:r>
          </w:p>
        </w:tc>
        <w:tc>
          <w:tcPr>
            <w:tcW w:w="1559" w:type="dxa"/>
            <w:vMerge w:val="restart"/>
            <w:tcBorders>
              <w:top w:val="single" w:sz="4" w:space="0" w:color="auto"/>
              <w:bottom w:val="single" w:sz="4" w:space="0" w:color="auto"/>
            </w:tcBorders>
            <w:vAlign w:val="center"/>
          </w:tcPr>
          <w:p w14:paraId="0C63BC68"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i/>
                <w:sz w:val="24"/>
                <w:szCs w:val="24"/>
              </w:rPr>
              <w:t>In</w:t>
            </w:r>
            <w:r w:rsidRPr="00AF6211">
              <w:rPr>
                <w:rFonts w:ascii="Book Antiqua" w:hAnsi="Book Antiqua"/>
                <w:b/>
                <w:i/>
                <w:sz w:val="24"/>
                <w:szCs w:val="24"/>
              </w:rPr>
              <w:t xml:space="preserve"> </w:t>
            </w:r>
            <w:r w:rsidRPr="00AF6211">
              <w:rPr>
                <w:rFonts w:ascii="Book Antiqua" w:eastAsia="Calibri" w:hAnsi="Book Antiqua"/>
                <w:b/>
                <w:i/>
                <w:sz w:val="24"/>
                <w:szCs w:val="24"/>
              </w:rPr>
              <w:t>vitro</w:t>
            </w:r>
            <w:r w:rsidRPr="00AF6211">
              <w:rPr>
                <w:rFonts w:ascii="Book Antiqua" w:hAnsi="Book Antiqua"/>
                <w:b/>
                <w:sz w:val="24"/>
                <w:szCs w:val="24"/>
              </w:rPr>
              <w:t xml:space="preserve"> </w:t>
            </w:r>
            <w:r w:rsidRPr="00AF6211">
              <w:rPr>
                <w:rFonts w:ascii="Book Antiqua" w:eastAsia="Calibri" w:hAnsi="Book Antiqua"/>
                <w:b/>
                <w:sz w:val="24"/>
                <w:szCs w:val="24"/>
              </w:rPr>
              <w:t>functional</w:t>
            </w:r>
            <w:r w:rsidRPr="00AF6211">
              <w:rPr>
                <w:rFonts w:ascii="Book Antiqua" w:hAnsi="Book Antiqua"/>
                <w:b/>
                <w:sz w:val="24"/>
                <w:szCs w:val="24"/>
              </w:rPr>
              <w:t xml:space="preserve"> </w:t>
            </w:r>
            <w:r w:rsidRPr="00AF6211">
              <w:rPr>
                <w:rFonts w:ascii="Book Antiqua" w:eastAsia="Calibri" w:hAnsi="Book Antiqua"/>
                <w:b/>
                <w:sz w:val="24"/>
                <w:szCs w:val="24"/>
              </w:rPr>
              <w:t>assays</w:t>
            </w:r>
          </w:p>
        </w:tc>
        <w:tc>
          <w:tcPr>
            <w:tcW w:w="1135" w:type="dxa"/>
            <w:vMerge w:val="restart"/>
            <w:tcBorders>
              <w:top w:val="single" w:sz="4" w:space="0" w:color="auto"/>
              <w:bottom w:val="single" w:sz="4" w:space="0" w:color="auto"/>
            </w:tcBorders>
            <w:vAlign w:val="center"/>
          </w:tcPr>
          <w:p w14:paraId="693F88AB" w14:textId="77777777" w:rsidR="00323945" w:rsidRPr="00AF6211" w:rsidRDefault="00323945" w:rsidP="00736F3E">
            <w:pPr>
              <w:pStyle w:val="MDPI17abstract"/>
              <w:spacing w:before="0" w:line="360" w:lineRule="auto"/>
              <w:ind w:left="0"/>
              <w:rPr>
                <w:rFonts w:ascii="Book Antiqua" w:hAnsi="Book Antiqua"/>
                <w:b/>
                <w:sz w:val="24"/>
                <w:szCs w:val="24"/>
              </w:rPr>
            </w:pPr>
            <w:r w:rsidRPr="00AF6211">
              <w:rPr>
                <w:rFonts w:ascii="Book Antiqua" w:eastAsia="Calibri" w:hAnsi="Book Antiqua"/>
                <w:b/>
                <w:i/>
                <w:sz w:val="24"/>
                <w:szCs w:val="24"/>
              </w:rPr>
              <w:t>In</w:t>
            </w:r>
            <w:r w:rsidRPr="00AF6211">
              <w:rPr>
                <w:rFonts w:ascii="Book Antiqua" w:hAnsi="Book Antiqua"/>
                <w:b/>
                <w:i/>
                <w:sz w:val="24"/>
                <w:szCs w:val="24"/>
              </w:rPr>
              <w:t xml:space="preserve"> </w:t>
            </w:r>
            <w:r w:rsidRPr="00AF6211">
              <w:rPr>
                <w:rFonts w:ascii="Book Antiqua" w:eastAsia="Calibri" w:hAnsi="Book Antiqua"/>
                <w:b/>
                <w:i/>
                <w:sz w:val="24"/>
                <w:szCs w:val="24"/>
              </w:rPr>
              <w:t>vivo</w:t>
            </w:r>
            <w:r w:rsidRPr="00AF6211">
              <w:rPr>
                <w:rFonts w:ascii="Book Antiqua" w:hAnsi="Book Antiqua"/>
                <w:b/>
                <w:sz w:val="24"/>
                <w:szCs w:val="24"/>
              </w:rPr>
              <w:t xml:space="preserve"> </w:t>
            </w:r>
            <w:r w:rsidRPr="00AF6211">
              <w:rPr>
                <w:rFonts w:ascii="Book Antiqua" w:eastAsia="Calibri" w:hAnsi="Book Antiqua"/>
                <w:b/>
                <w:sz w:val="24"/>
                <w:szCs w:val="24"/>
              </w:rPr>
              <w:t>assay</w:t>
            </w:r>
          </w:p>
        </w:tc>
      </w:tr>
      <w:tr w:rsidR="00323945" w:rsidRPr="00AF6211" w14:paraId="29F284E6" w14:textId="77777777" w:rsidTr="00736F3E">
        <w:trPr>
          <w:trHeight w:val="760"/>
          <w:jc w:val="center"/>
        </w:trPr>
        <w:tc>
          <w:tcPr>
            <w:tcW w:w="1557" w:type="dxa"/>
            <w:vMerge/>
            <w:tcBorders>
              <w:top w:val="nil"/>
              <w:bottom w:val="single" w:sz="4" w:space="0" w:color="auto"/>
            </w:tcBorders>
            <w:vAlign w:val="center"/>
          </w:tcPr>
          <w:p w14:paraId="31FAFA10"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c>
          <w:tcPr>
            <w:tcW w:w="1551" w:type="dxa"/>
            <w:vMerge/>
            <w:tcBorders>
              <w:top w:val="nil"/>
              <w:bottom w:val="single" w:sz="4" w:space="0" w:color="auto"/>
            </w:tcBorders>
            <w:vAlign w:val="center"/>
          </w:tcPr>
          <w:p w14:paraId="045813D4"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c>
          <w:tcPr>
            <w:tcW w:w="1567" w:type="dxa"/>
            <w:tcBorders>
              <w:top w:val="single" w:sz="4" w:space="0" w:color="auto"/>
              <w:bottom w:val="single" w:sz="4" w:space="0" w:color="auto"/>
            </w:tcBorders>
            <w:vAlign w:val="center"/>
          </w:tcPr>
          <w:p w14:paraId="41FD6197" w14:textId="77777777" w:rsidR="00323945" w:rsidRPr="00AF6211" w:rsidRDefault="00323945" w:rsidP="00736F3E">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sz w:val="24"/>
                <w:szCs w:val="24"/>
              </w:rPr>
              <w:t>Endoderm</w:t>
            </w:r>
            <w:r w:rsidRPr="00AF6211">
              <w:rPr>
                <w:rFonts w:ascii="Book Antiqua" w:hAnsi="Book Antiqua"/>
                <w:b/>
                <w:sz w:val="24"/>
                <w:szCs w:val="24"/>
              </w:rPr>
              <w:t xml:space="preserve"> </w:t>
            </w:r>
            <w:r w:rsidRPr="00AF6211">
              <w:rPr>
                <w:rFonts w:ascii="Book Antiqua" w:eastAsia="Calibri" w:hAnsi="Book Antiqua"/>
                <w:b/>
                <w:sz w:val="24"/>
                <w:szCs w:val="24"/>
              </w:rPr>
              <w:t>induction</w:t>
            </w:r>
          </w:p>
        </w:tc>
        <w:tc>
          <w:tcPr>
            <w:tcW w:w="1843" w:type="dxa"/>
            <w:tcBorders>
              <w:top w:val="single" w:sz="4" w:space="0" w:color="auto"/>
              <w:bottom w:val="single" w:sz="4" w:space="0" w:color="auto"/>
            </w:tcBorders>
            <w:vAlign w:val="center"/>
          </w:tcPr>
          <w:p w14:paraId="3095B2D3" w14:textId="77777777" w:rsidR="00323945" w:rsidRPr="00AF6211" w:rsidRDefault="00323945" w:rsidP="00736F3E">
            <w:pPr>
              <w:pStyle w:val="MDPI17abstract"/>
              <w:spacing w:before="0" w:line="360" w:lineRule="auto"/>
              <w:ind w:left="0"/>
              <w:rPr>
                <w:rFonts w:ascii="Book Antiqua" w:eastAsia="Calibri" w:hAnsi="Book Antiqua"/>
                <w:b/>
                <w:sz w:val="24"/>
                <w:szCs w:val="24"/>
              </w:rPr>
            </w:pPr>
            <w:r w:rsidRPr="00AF6211">
              <w:rPr>
                <w:rFonts w:ascii="Book Antiqua" w:eastAsia="Calibri" w:hAnsi="Book Antiqua"/>
                <w:b/>
                <w:sz w:val="24"/>
                <w:szCs w:val="24"/>
              </w:rPr>
              <w:t>Hepatic</w:t>
            </w:r>
            <w:r w:rsidRPr="00AF6211">
              <w:rPr>
                <w:rFonts w:ascii="Book Antiqua" w:hAnsi="Book Antiqua"/>
                <w:b/>
                <w:sz w:val="24"/>
                <w:szCs w:val="24"/>
              </w:rPr>
              <w:t xml:space="preserve"> </w:t>
            </w:r>
            <w:r w:rsidRPr="00AF6211">
              <w:rPr>
                <w:rFonts w:ascii="Book Antiqua" w:eastAsia="Calibri" w:hAnsi="Book Antiqua"/>
                <w:b/>
                <w:sz w:val="24"/>
                <w:szCs w:val="24"/>
              </w:rPr>
              <w:t>specification</w:t>
            </w:r>
            <w:r w:rsidRPr="00AF6211">
              <w:rPr>
                <w:rFonts w:ascii="Book Antiqua" w:hAnsi="Book Antiqua"/>
                <w:b/>
                <w:sz w:val="24"/>
                <w:szCs w:val="24"/>
              </w:rPr>
              <w:t xml:space="preserve"> </w:t>
            </w:r>
            <w:r w:rsidRPr="00AF6211">
              <w:rPr>
                <w:rFonts w:ascii="Book Antiqua" w:eastAsia="Calibri" w:hAnsi="Book Antiqua"/>
                <w:b/>
                <w:sz w:val="24"/>
                <w:szCs w:val="24"/>
              </w:rPr>
              <w:t>and</w:t>
            </w:r>
            <w:r w:rsidRPr="00AF6211">
              <w:rPr>
                <w:rFonts w:ascii="Book Antiqua" w:hAnsi="Book Antiqua"/>
                <w:b/>
                <w:sz w:val="24"/>
                <w:szCs w:val="24"/>
              </w:rPr>
              <w:t xml:space="preserve"> </w:t>
            </w:r>
            <w:r w:rsidRPr="00AF6211">
              <w:rPr>
                <w:rFonts w:ascii="Book Antiqua" w:eastAsia="Calibri" w:hAnsi="Book Antiqua"/>
                <w:b/>
                <w:sz w:val="24"/>
                <w:szCs w:val="24"/>
              </w:rPr>
              <w:t>maturation</w:t>
            </w:r>
          </w:p>
        </w:tc>
        <w:tc>
          <w:tcPr>
            <w:tcW w:w="1559" w:type="dxa"/>
            <w:vMerge/>
            <w:tcBorders>
              <w:top w:val="single" w:sz="4" w:space="0" w:color="auto"/>
              <w:bottom w:val="single" w:sz="4" w:space="0" w:color="auto"/>
            </w:tcBorders>
            <w:vAlign w:val="center"/>
          </w:tcPr>
          <w:p w14:paraId="79FA21BD"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c>
          <w:tcPr>
            <w:tcW w:w="1135" w:type="dxa"/>
            <w:vMerge/>
            <w:tcBorders>
              <w:top w:val="single" w:sz="4" w:space="0" w:color="auto"/>
              <w:bottom w:val="single" w:sz="4" w:space="0" w:color="auto"/>
            </w:tcBorders>
            <w:vAlign w:val="center"/>
          </w:tcPr>
          <w:p w14:paraId="0BED4EBE" w14:textId="77777777" w:rsidR="00323945" w:rsidRPr="00AF6211" w:rsidRDefault="00323945" w:rsidP="00736F3E">
            <w:pPr>
              <w:pStyle w:val="MDPI17abstract"/>
              <w:spacing w:before="0" w:line="360" w:lineRule="auto"/>
              <w:ind w:left="0"/>
              <w:rPr>
                <w:rFonts w:ascii="Book Antiqua" w:eastAsia="Calibri" w:hAnsi="Book Antiqua"/>
                <w:sz w:val="24"/>
                <w:szCs w:val="24"/>
              </w:rPr>
            </w:pPr>
          </w:p>
        </w:tc>
      </w:tr>
      <w:tr w:rsidR="00323945" w:rsidRPr="00AF6211" w14:paraId="430FFF72" w14:textId="77777777" w:rsidTr="00736F3E">
        <w:trPr>
          <w:jc w:val="center"/>
        </w:trPr>
        <w:tc>
          <w:tcPr>
            <w:tcW w:w="1557" w:type="dxa"/>
            <w:tcBorders>
              <w:top w:val="single" w:sz="4" w:space="0" w:color="auto"/>
              <w:bottom w:val="nil"/>
            </w:tcBorders>
            <w:vAlign w:val="center"/>
          </w:tcPr>
          <w:p w14:paraId="57E13608" w14:textId="10B5899D"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Cai</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[18]</w:t>
            </w:r>
            <w:r w:rsidRPr="00AF6211">
              <w:rPr>
                <w:rFonts w:ascii="Book Antiqua" w:hAnsi="Book Antiqua"/>
                <w:sz w:val="24"/>
                <w:szCs w:val="24"/>
              </w:rPr>
              <w:t>, 2007</w:t>
            </w:r>
          </w:p>
        </w:tc>
        <w:tc>
          <w:tcPr>
            <w:tcW w:w="1551" w:type="dxa"/>
            <w:tcBorders>
              <w:top w:val="single" w:sz="4" w:space="0" w:color="auto"/>
              <w:bottom w:val="nil"/>
            </w:tcBorders>
            <w:vAlign w:val="center"/>
          </w:tcPr>
          <w:p w14:paraId="75E2BFD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tcBorders>
              <w:top w:val="single" w:sz="4" w:space="0" w:color="auto"/>
              <w:bottom w:val="nil"/>
            </w:tcBorders>
            <w:vAlign w:val="center"/>
          </w:tcPr>
          <w:p w14:paraId="16E7CE9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ITS</w:t>
            </w:r>
          </w:p>
        </w:tc>
        <w:tc>
          <w:tcPr>
            <w:tcW w:w="1843" w:type="dxa"/>
            <w:tcBorders>
              <w:top w:val="single" w:sz="4" w:space="0" w:color="auto"/>
              <w:bottom w:val="nil"/>
            </w:tcBorders>
            <w:vAlign w:val="center"/>
          </w:tcPr>
          <w:p w14:paraId="55ED450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BMP</w:t>
            </w:r>
            <w:r w:rsidRPr="00AF6211">
              <w:rPr>
                <w:rFonts w:ascii="Book Antiqua" w:hAnsi="Book Antiqua"/>
                <w:sz w:val="24"/>
                <w:szCs w:val="24"/>
              </w:rPr>
              <w:t xml:space="preserve">2,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tcBorders>
              <w:top w:val="single" w:sz="4" w:space="0" w:color="auto"/>
              <w:bottom w:val="nil"/>
            </w:tcBorders>
            <w:vAlign w:val="center"/>
          </w:tcPr>
          <w:p w14:paraId="0A7D2284"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tcBorders>
              <w:top w:val="single" w:sz="4" w:space="0" w:color="auto"/>
              <w:bottom w:val="nil"/>
            </w:tcBorders>
            <w:vAlign w:val="center"/>
          </w:tcPr>
          <w:p w14:paraId="7DA1CBA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22F81D0A" w14:textId="77777777" w:rsidTr="00736F3E">
        <w:trPr>
          <w:jc w:val="center"/>
        </w:trPr>
        <w:tc>
          <w:tcPr>
            <w:tcW w:w="1557" w:type="dxa"/>
            <w:tcBorders>
              <w:top w:val="nil"/>
            </w:tcBorders>
            <w:vAlign w:val="center"/>
          </w:tcPr>
          <w:p w14:paraId="57C79074" w14:textId="4AF5DD95"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Hay</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[1</w:t>
            </w:r>
            <w:r w:rsidR="00464B56" w:rsidRPr="00AF6211">
              <w:rPr>
                <w:rFonts w:ascii="Book Antiqua" w:eastAsia="Calibri" w:hAnsi="Book Antiqua"/>
                <w:iCs/>
                <w:sz w:val="24"/>
                <w:szCs w:val="24"/>
                <w:vertAlign w:val="superscript"/>
              </w:rPr>
              <w:t>9</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2008</w:t>
            </w:r>
          </w:p>
        </w:tc>
        <w:tc>
          <w:tcPr>
            <w:tcW w:w="1551" w:type="dxa"/>
            <w:tcBorders>
              <w:top w:val="nil"/>
            </w:tcBorders>
            <w:vAlign w:val="center"/>
          </w:tcPr>
          <w:p w14:paraId="1DFD9C64"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tcBorders>
              <w:top w:val="nil"/>
            </w:tcBorders>
            <w:vAlign w:val="center"/>
          </w:tcPr>
          <w:p w14:paraId="2565718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p>
        </w:tc>
        <w:tc>
          <w:tcPr>
            <w:tcW w:w="1843" w:type="dxa"/>
            <w:tcBorders>
              <w:top w:val="nil"/>
            </w:tcBorders>
            <w:vAlign w:val="center"/>
          </w:tcPr>
          <w:p w14:paraId="3FC15A0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Serum</w:t>
            </w:r>
            <w:r w:rsidRPr="00AF6211">
              <w:rPr>
                <w:rFonts w:ascii="Book Antiqua" w:hAnsi="Book Antiqua"/>
                <w:sz w:val="24"/>
                <w:szCs w:val="24"/>
              </w:rPr>
              <w:t xml:space="preserve">, </w:t>
            </w:r>
            <w:r w:rsidRPr="00AF6211">
              <w:rPr>
                <w:rFonts w:ascii="Book Antiqua" w:eastAsia="Calibri" w:hAnsi="Book Antiqua"/>
                <w:sz w:val="24"/>
                <w:szCs w:val="24"/>
              </w:rPr>
              <w:t>DMSO</w:t>
            </w:r>
            <w:r w:rsidRPr="00AF6211">
              <w:rPr>
                <w:rFonts w:ascii="Book Antiqua" w:hAnsi="Book Antiqua"/>
                <w:sz w:val="24"/>
                <w:szCs w:val="24"/>
              </w:rPr>
              <w:t xml:space="preserve">, </w:t>
            </w:r>
            <w:r w:rsidRPr="00AF6211">
              <w:rPr>
                <w:rFonts w:ascii="Book Antiqua" w:eastAsia="Calibri" w:hAnsi="Book Antiqua"/>
                <w:sz w:val="24"/>
                <w:szCs w:val="24"/>
              </w:rPr>
              <w:t>Insulin</w:t>
            </w:r>
            <w:r w:rsidRPr="00AF6211">
              <w:rPr>
                <w:rFonts w:ascii="Book Antiqua" w:hAnsi="Book Antiqua"/>
                <w:sz w:val="24"/>
                <w:szCs w:val="24"/>
              </w:rPr>
              <w:t xml:space="preserve">,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p>
        </w:tc>
        <w:tc>
          <w:tcPr>
            <w:tcW w:w="1559" w:type="dxa"/>
            <w:tcBorders>
              <w:top w:val="nil"/>
            </w:tcBorders>
            <w:vAlign w:val="center"/>
          </w:tcPr>
          <w:p w14:paraId="77A6ABE8"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Gluconeogenesis</w:t>
            </w:r>
            <w:r w:rsidRPr="00AF6211">
              <w:rPr>
                <w:rFonts w:ascii="Book Antiqua" w:hAnsi="Book Antiqua"/>
                <w:sz w:val="24"/>
                <w:szCs w:val="24"/>
              </w:rPr>
              <w:t xml:space="preserve">, </w:t>
            </w:r>
            <w:r w:rsidRPr="00AF6211">
              <w:rPr>
                <w:rFonts w:ascii="Book Antiqua" w:eastAsia="Calibri" w:hAnsi="Book Antiqua"/>
                <w:sz w:val="24"/>
                <w:szCs w:val="24"/>
              </w:rPr>
              <w:t>AFP</w:t>
            </w:r>
          </w:p>
        </w:tc>
        <w:tc>
          <w:tcPr>
            <w:tcW w:w="1135" w:type="dxa"/>
            <w:tcBorders>
              <w:top w:val="nil"/>
            </w:tcBorders>
            <w:vAlign w:val="center"/>
          </w:tcPr>
          <w:p w14:paraId="501DD16D"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499439CB" w14:textId="77777777" w:rsidTr="00736F3E">
        <w:trPr>
          <w:jc w:val="center"/>
        </w:trPr>
        <w:tc>
          <w:tcPr>
            <w:tcW w:w="1557" w:type="dxa"/>
            <w:vAlign w:val="center"/>
          </w:tcPr>
          <w:p w14:paraId="237EC554" w14:textId="143F6A56"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Agarwal</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464B56" w:rsidRPr="00AF6211">
              <w:rPr>
                <w:rFonts w:ascii="Book Antiqua" w:eastAsia="Calibri" w:hAnsi="Book Antiqua"/>
                <w:iCs/>
                <w:sz w:val="24"/>
                <w:szCs w:val="24"/>
                <w:vertAlign w:val="superscript"/>
              </w:rPr>
              <w:t>24</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2008</w:t>
            </w:r>
          </w:p>
        </w:tc>
        <w:tc>
          <w:tcPr>
            <w:tcW w:w="1551" w:type="dxa"/>
            <w:vAlign w:val="center"/>
          </w:tcPr>
          <w:p w14:paraId="5164DFF0"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25EFCB6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low</w:t>
            </w:r>
            <w:r w:rsidRPr="00AF6211">
              <w:rPr>
                <w:rFonts w:ascii="Book Antiqua" w:hAnsi="Book Antiqua"/>
                <w:sz w:val="24"/>
                <w:szCs w:val="24"/>
              </w:rPr>
              <w:t xml:space="preserve"> </w:t>
            </w:r>
            <w:r w:rsidRPr="00AF6211">
              <w:rPr>
                <w:rFonts w:ascii="Book Antiqua" w:eastAsia="Calibri" w:hAnsi="Book Antiqua"/>
                <w:sz w:val="24"/>
                <w:szCs w:val="24"/>
              </w:rPr>
              <w:t>serum</w:t>
            </w:r>
          </w:p>
        </w:tc>
        <w:tc>
          <w:tcPr>
            <w:tcW w:w="1843" w:type="dxa"/>
            <w:vAlign w:val="center"/>
          </w:tcPr>
          <w:p w14:paraId="7B5B5116"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79429FF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ICG</w:t>
            </w:r>
          </w:p>
        </w:tc>
        <w:tc>
          <w:tcPr>
            <w:tcW w:w="1135" w:type="dxa"/>
            <w:vAlign w:val="center"/>
          </w:tcPr>
          <w:p w14:paraId="0BFED09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34062870" w14:textId="77777777" w:rsidTr="00736F3E">
        <w:trPr>
          <w:trHeight w:val="800"/>
          <w:jc w:val="center"/>
        </w:trPr>
        <w:tc>
          <w:tcPr>
            <w:tcW w:w="1557" w:type="dxa"/>
            <w:vAlign w:val="center"/>
          </w:tcPr>
          <w:p w14:paraId="567A08E5" w14:textId="20536603" w:rsidR="00323945" w:rsidRPr="00AF6211" w:rsidRDefault="00323945" w:rsidP="00736F3E">
            <w:pPr>
              <w:pStyle w:val="MDPI17abstract"/>
              <w:spacing w:before="0" w:line="360" w:lineRule="auto"/>
              <w:ind w:left="0"/>
              <w:rPr>
                <w:rFonts w:ascii="Book Antiqua" w:hAnsi="Book Antiqua"/>
                <w:sz w:val="24"/>
                <w:szCs w:val="24"/>
              </w:rPr>
            </w:pPr>
            <w:bookmarkStart w:id="65" w:name="OLE_LINK83"/>
            <w:bookmarkStart w:id="66" w:name="OLE_LINK84"/>
            <w:r w:rsidRPr="00AF6211">
              <w:rPr>
                <w:rFonts w:ascii="Book Antiqua" w:eastAsia="Calibri" w:hAnsi="Book Antiqua"/>
                <w:sz w:val="24"/>
                <w:szCs w:val="24"/>
              </w:rPr>
              <w:t>Basma</w:t>
            </w:r>
            <w:bookmarkEnd w:id="65"/>
            <w:bookmarkEnd w:id="66"/>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464B56" w:rsidRPr="00AF6211">
              <w:rPr>
                <w:rFonts w:ascii="Book Antiqua" w:eastAsia="Calibri" w:hAnsi="Book Antiqua"/>
                <w:iCs/>
                <w:sz w:val="24"/>
                <w:szCs w:val="24"/>
                <w:vertAlign w:val="superscript"/>
              </w:rPr>
              <w:t>7</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2009</w:t>
            </w:r>
          </w:p>
        </w:tc>
        <w:tc>
          <w:tcPr>
            <w:tcW w:w="1551" w:type="dxa"/>
            <w:vAlign w:val="center"/>
          </w:tcPr>
          <w:p w14:paraId="22B4257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EB</w:t>
            </w:r>
            <w:r w:rsidRPr="00AF6211">
              <w:rPr>
                <w:rFonts w:ascii="Book Antiqua" w:hAnsi="Book Antiqua"/>
                <w:sz w:val="24"/>
                <w:szCs w:val="24"/>
              </w:rPr>
              <w:t>/</w:t>
            </w:r>
            <w:r w:rsidRPr="00AF6211">
              <w:rPr>
                <w:rFonts w:ascii="Book Antiqua" w:eastAsia="Calibri" w:hAnsi="Book Antiqua"/>
                <w:sz w:val="24"/>
                <w:szCs w:val="24"/>
              </w:rPr>
              <w:t>monolayer</w:t>
            </w:r>
          </w:p>
        </w:tc>
        <w:tc>
          <w:tcPr>
            <w:tcW w:w="1567" w:type="dxa"/>
            <w:vAlign w:val="center"/>
          </w:tcPr>
          <w:p w14:paraId="740E0BC3" w14:textId="77777777" w:rsidR="00323945" w:rsidRPr="00AF6211" w:rsidRDefault="00323945" w:rsidP="00736F3E">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t>Activin</w:t>
            </w:r>
            <w:proofErr w:type="spellEnd"/>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proofErr w:type="spellStart"/>
            <w:r w:rsidRPr="00AF6211">
              <w:rPr>
                <w:rFonts w:ascii="Book Antiqua" w:eastAsia="Calibri" w:hAnsi="Book Antiqua"/>
                <w:sz w:val="24"/>
                <w:szCs w:val="24"/>
              </w:rPr>
              <w:t>bFGF</w:t>
            </w:r>
            <w:proofErr w:type="spellEnd"/>
          </w:p>
        </w:tc>
        <w:tc>
          <w:tcPr>
            <w:tcW w:w="1843" w:type="dxa"/>
            <w:vAlign w:val="center"/>
          </w:tcPr>
          <w:p w14:paraId="59E6274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 </w:t>
            </w:r>
            <w:r w:rsidRPr="00AF6211">
              <w:rPr>
                <w:rFonts w:ascii="Book Antiqua" w:eastAsia="Calibri" w:hAnsi="Book Antiqua"/>
                <w:sz w:val="24"/>
                <w:szCs w:val="24"/>
              </w:rPr>
              <w:t>DMSO</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6D7CECB6"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AAT</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6C91E4D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70DB2860" w14:textId="77777777" w:rsidTr="00736F3E">
        <w:trPr>
          <w:trHeight w:val="1093"/>
          <w:jc w:val="center"/>
        </w:trPr>
        <w:tc>
          <w:tcPr>
            <w:tcW w:w="1557" w:type="dxa"/>
            <w:vAlign w:val="center"/>
          </w:tcPr>
          <w:p w14:paraId="6B4A1A0A" w14:textId="4DA6A1E0"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Song</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464B56" w:rsidRPr="00AF6211">
              <w:rPr>
                <w:rFonts w:ascii="Book Antiqua" w:eastAsia="Calibri" w:hAnsi="Book Antiqua"/>
                <w:iCs/>
                <w:sz w:val="24"/>
                <w:szCs w:val="24"/>
                <w:vertAlign w:val="superscript"/>
              </w:rPr>
              <w:t>20</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2009</w:t>
            </w:r>
          </w:p>
        </w:tc>
        <w:tc>
          <w:tcPr>
            <w:tcW w:w="1551" w:type="dxa"/>
            <w:vAlign w:val="center"/>
          </w:tcPr>
          <w:p w14:paraId="14D5EB2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6DAB9C1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p>
        </w:tc>
        <w:tc>
          <w:tcPr>
            <w:tcW w:w="1843" w:type="dxa"/>
            <w:vAlign w:val="center"/>
          </w:tcPr>
          <w:p w14:paraId="6B8F5B5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BMP</w:t>
            </w:r>
            <w:r w:rsidRPr="00AF6211">
              <w:rPr>
                <w:rFonts w:ascii="Book Antiqua" w:hAnsi="Book Antiqua"/>
                <w:sz w:val="24"/>
                <w:szCs w:val="24"/>
              </w:rPr>
              <w:t xml:space="preserve">2,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KGF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75B116A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w:t>
            </w:r>
          </w:p>
          <w:p w14:paraId="25BF58C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38BE1FEA"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No</w:t>
            </w:r>
          </w:p>
        </w:tc>
      </w:tr>
      <w:tr w:rsidR="00323945" w:rsidRPr="00AF6211" w14:paraId="4D849A8B" w14:textId="77777777" w:rsidTr="00736F3E">
        <w:trPr>
          <w:jc w:val="center"/>
        </w:trPr>
        <w:tc>
          <w:tcPr>
            <w:tcW w:w="1557" w:type="dxa"/>
            <w:vAlign w:val="center"/>
          </w:tcPr>
          <w:p w14:paraId="22A8D8F2" w14:textId="0B0A0103"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Si</w:t>
            </w:r>
            <w:r w:rsidRPr="00AF6211">
              <w:rPr>
                <w:rFonts w:ascii="Book Antiqua" w:hAnsi="Book Antiqua"/>
                <w:sz w:val="24"/>
                <w:szCs w:val="24"/>
              </w:rPr>
              <w:t>-</w:t>
            </w:r>
            <w:r w:rsidRPr="00AF6211">
              <w:rPr>
                <w:rFonts w:ascii="Book Antiqua" w:eastAsia="Calibri" w:hAnsi="Book Antiqua"/>
                <w:sz w:val="24"/>
                <w:szCs w:val="24"/>
              </w:rPr>
              <w:t>Tayeb</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21</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2010</w:t>
            </w:r>
          </w:p>
        </w:tc>
        <w:tc>
          <w:tcPr>
            <w:tcW w:w="1551" w:type="dxa"/>
            <w:vAlign w:val="center"/>
          </w:tcPr>
          <w:p w14:paraId="42978F4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4B61A9E8"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p>
        </w:tc>
        <w:tc>
          <w:tcPr>
            <w:tcW w:w="1843" w:type="dxa"/>
            <w:vAlign w:val="center"/>
          </w:tcPr>
          <w:p w14:paraId="7CC00BC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BMP</w:t>
            </w:r>
            <w:r w:rsidRPr="00AF6211">
              <w:rPr>
                <w:rFonts w:ascii="Book Antiqua" w:hAnsi="Book Antiqua"/>
                <w:sz w:val="24"/>
                <w:szCs w:val="24"/>
              </w:rPr>
              <w:t xml:space="preserve">4 </w:t>
            </w:r>
            <w:r w:rsidRPr="00AF6211">
              <w:rPr>
                <w:rFonts w:ascii="Book Antiqua" w:eastAsia="Calibri" w:hAnsi="Book Antiqua"/>
                <w:sz w:val="24"/>
                <w:szCs w:val="24"/>
              </w:rPr>
              <w:t>FGF</w:t>
            </w:r>
            <w:r w:rsidRPr="00AF6211">
              <w:rPr>
                <w:rFonts w:ascii="Book Antiqua" w:hAnsi="Book Antiqua"/>
                <w:sz w:val="24"/>
                <w:szCs w:val="24"/>
              </w:rPr>
              <w:t xml:space="preserve">2,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p>
        </w:tc>
        <w:tc>
          <w:tcPr>
            <w:tcW w:w="1559" w:type="dxa"/>
            <w:vAlign w:val="center"/>
          </w:tcPr>
          <w:p w14:paraId="6E91FEE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oil</w:t>
            </w:r>
            <w:r w:rsidRPr="00AF6211">
              <w:rPr>
                <w:rFonts w:ascii="Book Antiqua" w:hAnsi="Book Antiqua"/>
                <w:sz w:val="24"/>
                <w:szCs w:val="24"/>
              </w:rPr>
              <w:t xml:space="preserve"> </w:t>
            </w:r>
            <w:r w:rsidRPr="00AF6211">
              <w:rPr>
                <w:rFonts w:ascii="Book Antiqua" w:eastAsia="Calibri" w:hAnsi="Book Antiqua"/>
                <w:sz w:val="24"/>
                <w:szCs w:val="24"/>
              </w:rPr>
              <w:t>red</w:t>
            </w:r>
            <w:r w:rsidRPr="00AF6211">
              <w:rPr>
                <w:rFonts w:ascii="Book Antiqua" w:hAnsi="Book Antiqua"/>
                <w:sz w:val="24"/>
                <w:szCs w:val="24"/>
              </w:rPr>
              <w:t xml:space="preserve"> </w:t>
            </w:r>
            <w:r w:rsidRPr="00AF6211">
              <w:rPr>
                <w:rFonts w:ascii="Book Antiqua" w:eastAsia="Calibri" w:hAnsi="Book Antiqua"/>
                <w:sz w:val="24"/>
                <w:szCs w:val="24"/>
              </w:rPr>
              <w:t>O</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 xml:space="preserve">,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Urea</w:t>
            </w:r>
          </w:p>
        </w:tc>
        <w:tc>
          <w:tcPr>
            <w:tcW w:w="1135" w:type="dxa"/>
            <w:vAlign w:val="center"/>
          </w:tcPr>
          <w:p w14:paraId="71EDDEA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71B6EF53" w14:textId="77777777" w:rsidTr="00736F3E">
        <w:trPr>
          <w:trHeight w:val="1247"/>
          <w:jc w:val="center"/>
        </w:trPr>
        <w:tc>
          <w:tcPr>
            <w:tcW w:w="1557" w:type="dxa"/>
            <w:vAlign w:val="center"/>
          </w:tcPr>
          <w:p w14:paraId="73299E89" w14:textId="0F0126FF"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Sullivan</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22</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2010</w:t>
            </w:r>
          </w:p>
        </w:tc>
        <w:tc>
          <w:tcPr>
            <w:tcW w:w="1551" w:type="dxa"/>
            <w:vAlign w:val="center"/>
          </w:tcPr>
          <w:p w14:paraId="1EB3D805"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7473012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p>
        </w:tc>
        <w:tc>
          <w:tcPr>
            <w:tcW w:w="1843" w:type="dxa"/>
            <w:vAlign w:val="center"/>
          </w:tcPr>
          <w:p w14:paraId="7B00C82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β</w:t>
            </w:r>
            <w:r w:rsidRPr="00AF6211">
              <w:rPr>
                <w:rFonts w:ascii="Book Antiqua" w:hAnsi="Book Antiqua"/>
                <w:sz w:val="24"/>
                <w:szCs w:val="24"/>
              </w:rPr>
              <w:t>-</w:t>
            </w:r>
            <w:r w:rsidRPr="00AF6211">
              <w:rPr>
                <w:rFonts w:ascii="Book Antiqua" w:eastAsia="Calibri" w:hAnsi="Book Antiqua"/>
                <w:sz w:val="24"/>
                <w:szCs w:val="24"/>
              </w:rPr>
              <w:t>ME</w:t>
            </w:r>
            <w:r w:rsidRPr="00AF6211">
              <w:rPr>
                <w:rFonts w:ascii="Book Antiqua" w:hAnsi="Book Antiqua"/>
                <w:sz w:val="24"/>
                <w:szCs w:val="24"/>
              </w:rPr>
              <w:t xml:space="preserve">, </w:t>
            </w:r>
            <w:r w:rsidRPr="00AF6211">
              <w:rPr>
                <w:rFonts w:ascii="Book Antiqua" w:eastAsia="Calibri" w:hAnsi="Book Antiqua"/>
                <w:sz w:val="24"/>
                <w:szCs w:val="24"/>
              </w:rPr>
              <w:t>DMSO</w:t>
            </w:r>
            <w:r w:rsidRPr="00AF6211">
              <w:rPr>
                <w:rFonts w:ascii="Book Antiqua" w:hAnsi="Book Antiqua"/>
                <w:sz w:val="24"/>
                <w:szCs w:val="24"/>
              </w:rPr>
              <w:t xml:space="preserve">, </w:t>
            </w:r>
            <w:r w:rsidRPr="00AF6211">
              <w:rPr>
                <w:rFonts w:ascii="Book Antiqua" w:eastAsia="Calibri" w:hAnsi="Book Antiqua"/>
                <w:sz w:val="24"/>
                <w:szCs w:val="24"/>
              </w:rPr>
              <w:t>Insulin</w:t>
            </w:r>
            <w:r w:rsidRPr="00AF6211">
              <w:rPr>
                <w:rFonts w:ascii="Book Antiqua" w:hAnsi="Book Antiqua"/>
                <w:sz w:val="24"/>
                <w:szCs w:val="24"/>
              </w:rPr>
              <w:t xml:space="preserve">,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p>
        </w:tc>
        <w:tc>
          <w:tcPr>
            <w:tcW w:w="1559" w:type="dxa"/>
            <w:vAlign w:val="center"/>
          </w:tcPr>
          <w:p w14:paraId="680B71F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CYP</w:t>
            </w:r>
            <w:r w:rsidRPr="00AF6211">
              <w:rPr>
                <w:rFonts w:ascii="Book Antiqua" w:hAnsi="Book Antiqua"/>
                <w:sz w:val="24"/>
                <w:szCs w:val="24"/>
              </w:rPr>
              <w:t xml:space="preserve">450, </w:t>
            </w:r>
            <w:r w:rsidRPr="00AF6211">
              <w:rPr>
                <w:rFonts w:ascii="Book Antiqua" w:eastAsia="Calibri" w:hAnsi="Book Antiqua"/>
                <w:sz w:val="24"/>
                <w:szCs w:val="24"/>
              </w:rPr>
              <w:t>Fibrinogen</w:t>
            </w:r>
            <w:r w:rsidRPr="00AF6211">
              <w:rPr>
                <w:rFonts w:ascii="Book Antiqua" w:hAnsi="Book Antiqua"/>
                <w:sz w:val="24"/>
                <w:szCs w:val="24"/>
              </w:rPr>
              <w:t xml:space="preserve">, </w:t>
            </w:r>
            <w:r w:rsidRPr="00AF6211">
              <w:rPr>
                <w:rFonts w:ascii="Book Antiqua" w:eastAsia="Calibri" w:hAnsi="Book Antiqua"/>
                <w:sz w:val="24"/>
                <w:szCs w:val="24"/>
              </w:rPr>
              <w:t>Fibronectin</w:t>
            </w:r>
            <w:r w:rsidRPr="00AF6211">
              <w:rPr>
                <w:rFonts w:ascii="Book Antiqua" w:hAnsi="Book Antiqua"/>
                <w:sz w:val="24"/>
                <w:szCs w:val="24"/>
              </w:rPr>
              <w:t xml:space="preserve">, </w:t>
            </w:r>
            <w:r w:rsidRPr="00AF6211">
              <w:rPr>
                <w:rFonts w:ascii="Book Antiqua" w:eastAsia="Calibri" w:hAnsi="Book Antiqua"/>
                <w:sz w:val="24"/>
                <w:szCs w:val="24"/>
              </w:rPr>
              <w:t>Transthyreti</w:t>
            </w:r>
            <w:r w:rsidRPr="00AF6211">
              <w:rPr>
                <w:rFonts w:ascii="Book Antiqua" w:eastAsia="Calibri" w:hAnsi="Book Antiqua"/>
                <w:sz w:val="24"/>
                <w:szCs w:val="24"/>
              </w:rPr>
              <w:lastRenderedPageBreak/>
              <w:t>n,</w:t>
            </w:r>
            <w:r w:rsidRPr="00AF6211">
              <w:rPr>
                <w:rFonts w:ascii="Book Antiqua" w:hAnsi="Book Antiqua"/>
                <w:sz w:val="24"/>
                <w:szCs w:val="24"/>
              </w:rPr>
              <w:t xml:space="preserve"> </w:t>
            </w:r>
            <w:r w:rsidRPr="00AF6211">
              <w:rPr>
                <w:rFonts w:ascii="Book Antiqua" w:eastAsia="Calibri" w:hAnsi="Book Antiqua"/>
                <w:sz w:val="24"/>
                <w:szCs w:val="24"/>
              </w:rPr>
              <w:t>AFP</w:t>
            </w:r>
          </w:p>
        </w:tc>
        <w:tc>
          <w:tcPr>
            <w:tcW w:w="1135" w:type="dxa"/>
            <w:vAlign w:val="center"/>
          </w:tcPr>
          <w:p w14:paraId="1A20A717"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lastRenderedPageBreak/>
              <w:t>No</w:t>
            </w:r>
          </w:p>
        </w:tc>
      </w:tr>
      <w:tr w:rsidR="00323945" w:rsidRPr="00AF6211" w14:paraId="3E38F83B" w14:textId="77777777" w:rsidTr="00736F3E">
        <w:trPr>
          <w:trHeight w:val="451"/>
          <w:jc w:val="center"/>
        </w:trPr>
        <w:tc>
          <w:tcPr>
            <w:tcW w:w="1557" w:type="dxa"/>
            <w:vAlign w:val="center"/>
          </w:tcPr>
          <w:p w14:paraId="1208386B" w14:textId="2C961C43" w:rsidR="00323945" w:rsidRPr="00AF6211" w:rsidRDefault="00323945" w:rsidP="00736F3E">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lastRenderedPageBreak/>
              <w:t>Touboul</w:t>
            </w:r>
            <w:proofErr w:type="spellEnd"/>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23</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2010</w:t>
            </w:r>
          </w:p>
        </w:tc>
        <w:tc>
          <w:tcPr>
            <w:tcW w:w="1551" w:type="dxa"/>
            <w:vAlign w:val="center"/>
          </w:tcPr>
          <w:p w14:paraId="60691EA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3BCB1A28"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FGF</w:t>
            </w:r>
            <w:r w:rsidRPr="00AF6211">
              <w:rPr>
                <w:rFonts w:ascii="Book Antiqua" w:hAnsi="Book Antiqua"/>
                <w:sz w:val="24"/>
                <w:szCs w:val="24"/>
              </w:rPr>
              <w:t xml:space="preserve">2, </w:t>
            </w:r>
            <w:r w:rsidRPr="00AF6211">
              <w:rPr>
                <w:rFonts w:ascii="Book Antiqua" w:eastAsia="Calibri" w:hAnsi="Book Antiqua"/>
                <w:sz w:val="24"/>
                <w:szCs w:val="24"/>
              </w:rPr>
              <w:t>BMP</w:t>
            </w:r>
            <w:r w:rsidRPr="00AF6211">
              <w:rPr>
                <w:rFonts w:ascii="Book Antiqua" w:hAnsi="Book Antiqua"/>
                <w:sz w:val="24"/>
                <w:szCs w:val="24"/>
              </w:rPr>
              <w:t xml:space="preserve">4, </w:t>
            </w: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w:t>
            </w:r>
          </w:p>
        </w:tc>
        <w:tc>
          <w:tcPr>
            <w:tcW w:w="1843" w:type="dxa"/>
            <w:vAlign w:val="center"/>
          </w:tcPr>
          <w:p w14:paraId="79B750A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10, </w:t>
            </w:r>
            <w:r w:rsidRPr="00AF6211">
              <w:rPr>
                <w:rFonts w:ascii="Book Antiqua" w:eastAsia="Calibri" w:hAnsi="Book Antiqua"/>
                <w:sz w:val="24"/>
                <w:szCs w:val="24"/>
              </w:rPr>
              <w:t>RA</w:t>
            </w:r>
            <w:r w:rsidRPr="00AF6211">
              <w:rPr>
                <w:rFonts w:ascii="Book Antiqua" w:hAnsi="Book Antiqua"/>
                <w:sz w:val="24"/>
                <w:szCs w:val="24"/>
              </w:rPr>
              <w:t xml:space="preserve">, </w:t>
            </w:r>
            <w:r w:rsidRPr="00AF6211">
              <w:rPr>
                <w:rFonts w:ascii="Book Antiqua" w:eastAsia="Calibri" w:hAnsi="Book Antiqua"/>
                <w:sz w:val="24"/>
                <w:szCs w:val="24"/>
              </w:rPr>
              <w:t>SB</w:t>
            </w:r>
            <w:r w:rsidRPr="00AF6211">
              <w:rPr>
                <w:rFonts w:ascii="Book Antiqua" w:hAnsi="Book Antiqua"/>
                <w:sz w:val="24"/>
                <w:szCs w:val="24"/>
              </w:rPr>
              <w:t xml:space="preserve">431542, </w:t>
            </w:r>
            <w:r w:rsidRPr="00AF6211">
              <w:rPr>
                <w:rFonts w:ascii="Book Antiqua" w:eastAsia="Calibri" w:hAnsi="Book Antiqua"/>
                <w:sz w:val="24"/>
                <w:szCs w:val="24"/>
              </w:rPr>
              <w:t>FGF</w:t>
            </w:r>
            <w:r w:rsidRPr="00AF6211">
              <w:rPr>
                <w:rFonts w:ascii="Book Antiqua" w:hAnsi="Book Antiqua"/>
                <w:sz w:val="24"/>
                <w:szCs w:val="24"/>
              </w:rPr>
              <w:t xml:space="preserve">4, </w:t>
            </w: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EGF</w:t>
            </w:r>
          </w:p>
        </w:tc>
        <w:tc>
          <w:tcPr>
            <w:tcW w:w="1559" w:type="dxa"/>
            <w:vAlign w:val="center"/>
          </w:tcPr>
          <w:p w14:paraId="089E6553"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 xml:space="preserve">450,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LDL</w:t>
            </w:r>
          </w:p>
        </w:tc>
        <w:tc>
          <w:tcPr>
            <w:tcW w:w="1135" w:type="dxa"/>
            <w:vAlign w:val="center"/>
          </w:tcPr>
          <w:p w14:paraId="3FA1D36E"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6366D8DB" w14:textId="77777777" w:rsidTr="00736F3E">
        <w:trPr>
          <w:jc w:val="center"/>
        </w:trPr>
        <w:tc>
          <w:tcPr>
            <w:tcW w:w="1557" w:type="dxa"/>
            <w:vAlign w:val="center"/>
          </w:tcPr>
          <w:p w14:paraId="2A97BE09" w14:textId="215912A5" w:rsidR="00323945" w:rsidRPr="00AF6211" w:rsidRDefault="00764D17" w:rsidP="00736F3E">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t>Borowiak</w:t>
            </w:r>
            <w:proofErr w:type="spellEnd"/>
            <w:r w:rsidR="00323945" w:rsidRPr="00AF6211">
              <w:rPr>
                <w:rFonts w:ascii="Book Antiqua" w:hAnsi="Book Antiqua"/>
                <w:sz w:val="24"/>
                <w:szCs w:val="24"/>
              </w:rPr>
              <w:t xml:space="preserve"> </w:t>
            </w:r>
            <w:r w:rsidR="00323945" w:rsidRPr="00AF6211">
              <w:rPr>
                <w:rFonts w:ascii="Book Antiqua" w:eastAsia="Calibri" w:hAnsi="Book Antiqua"/>
                <w:i/>
                <w:sz w:val="24"/>
                <w:szCs w:val="24"/>
              </w:rPr>
              <w:t>et</w:t>
            </w:r>
            <w:r w:rsidR="00323945" w:rsidRPr="00AF6211">
              <w:rPr>
                <w:rFonts w:ascii="Book Antiqua" w:hAnsi="Book Antiqua"/>
                <w:i/>
                <w:sz w:val="24"/>
                <w:szCs w:val="24"/>
              </w:rPr>
              <w:t xml:space="preserve"> </w:t>
            </w:r>
            <w:r w:rsidR="00323945"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Pr="00AF6211">
              <w:rPr>
                <w:rFonts w:ascii="Book Antiqua" w:eastAsia="Calibri" w:hAnsi="Book Antiqua"/>
                <w:iCs/>
                <w:sz w:val="24"/>
                <w:szCs w:val="24"/>
                <w:vertAlign w:val="superscript"/>
              </w:rPr>
              <w:t>35</w:t>
            </w:r>
            <w:r w:rsidR="00FB79E3" w:rsidRPr="00AF6211">
              <w:rPr>
                <w:rFonts w:ascii="Book Antiqua" w:eastAsia="Calibri" w:hAnsi="Book Antiqua"/>
                <w:iCs/>
                <w:sz w:val="24"/>
                <w:szCs w:val="24"/>
                <w:vertAlign w:val="superscript"/>
              </w:rPr>
              <w:t>]</w:t>
            </w:r>
            <w:r w:rsidR="00323945" w:rsidRPr="00AF6211">
              <w:rPr>
                <w:rFonts w:ascii="Book Antiqua" w:hAnsi="Book Antiqua"/>
                <w:sz w:val="24"/>
                <w:szCs w:val="24"/>
              </w:rPr>
              <w:t>, 20</w:t>
            </w:r>
            <w:r w:rsidRPr="00AF6211">
              <w:rPr>
                <w:rFonts w:ascii="Book Antiqua" w:hAnsi="Book Antiqua"/>
                <w:sz w:val="24"/>
                <w:szCs w:val="24"/>
              </w:rPr>
              <w:t>09</w:t>
            </w:r>
          </w:p>
        </w:tc>
        <w:tc>
          <w:tcPr>
            <w:tcW w:w="1551" w:type="dxa"/>
            <w:vAlign w:val="center"/>
          </w:tcPr>
          <w:p w14:paraId="1A622781"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4292373C"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HGF</w:t>
            </w:r>
          </w:p>
        </w:tc>
        <w:tc>
          <w:tcPr>
            <w:tcW w:w="1843" w:type="dxa"/>
            <w:vAlign w:val="center"/>
          </w:tcPr>
          <w:p w14:paraId="7E5DDB8D"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r w:rsidRPr="00AF6211">
              <w:rPr>
                <w:rFonts w:ascii="Book Antiqua" w:hAnsi="Book Antiqua"/>
                <w:sz w:val="24"/>
                <w:szCs w:val="24"/>
              </w:rPr>
              <w:t xml:space="preserve">, </w:t>
            </w:r>
            <w:r w:rsidRPr="00AF6211">
              <w:rPr>
                <w:rFonts w:ascii="Book Antiqua" w:eastAsia="Calibri" w:hAnsi="Book Antiqua"/>
                <w:sz w:val="24"/>
                <w:szCs w:val="24"/>
              </w:rPr>
              <w:t>ITS</w:t>
            </w:r>
          </w:p>
        </w:tc>
        <w:tc>
          <w:tcPr>
            <w:tcW w:w="1559" w:type="dxa"/>
            <w:vAlign w:val="center"/>
          </w:tcPr>
          <w:p w14:paraId="71BC997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CYP</w:t>
            </w:r>
            <w:r w:rsidRPr="00AF6211">
              <w:rPr>
                <w:rFonts w:ascii="Book Antiqua" w:hAnsi="Book Antiqua"/>
                <w:sz w:val="24"/>
                <w:szCs w:val="24"/>
              </w:rPr>
              <w:t xml:space="preserve">450, </w:t>
            </w:r>
            <w:r w:rsidRPr="00AF6211">
              <w:rPr>
                <w:rFonts w:ascii="Book Antiqua" w:eastAsia="Calibri" w:hAnsi="Book Antiqua"/>
                <w:sz w:val="24"/>
                <w:szCs w:val="24"/>
              </w:rPr>
              <w:t>Urea</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Pr="00AF6211">
              <w:rPr>
                <w:rFonts w:ascii="Book Antiqua" w:eastAsia="Calibri" w:hAnsi="Book Antiqua"/>
                <w:sz w:val="24"/>
                <w:szCs w:val="24"/>
              </w:rPr>
              <w:t>Glycogen</w:t>
            </w:r>
          </w:p>
        </w:tc>
        <w:tc>
          <w:tcPr>
            <w:tcW w:w="1135" w:type="dxa"/>
            <w:vAlign w:val="center"/>
          </w:tcPr>
          <w:p w14:paraId="6B597EEA"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Yes</w:t>
            </w:r>
          </w:p>
        </w:tc>
      </w:tr>
      <w:tr w:rsidR="00323945" w:rsidRPr="00AF6211" w14:paraId="761F19DC" w14:textId="77777777" w:rsidTr="00736F3E">
        <w:trPr>
          <w:jc w:val="center"/>
        </w:trPr>
        <w:tc>
          <w:tcPr>
            <w:tcW w:w="1557" w:type="dxa"/>
            <w:vAlign w:val="center"/>
          </w:tcPr>
          <w:p w14:paraId="7B9A4184" w14:textId="4FD9C52B"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Ogawa</w:t>
            </w:r>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34</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2013</w:t>
            </w:r>
          </w:p>
        </w:tc>
        <w:tc>
          <w:tcPr>
            <w:tcW w:w="1551" w:type="dxa"/>
            <w:vAlign w:val="center"/>
          </w:tcPr>
          <w:p w14:paraId="67D05DBC"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EB</w:t>
            </w:r>
            <w:r w:rsidRPr="00AF6211">
              <w:rPr>
                <w:rFonts w:ascii="Book Antiqua" w:hAnsi="Book Antiqua"/>
                <w:sz w:val="24"/>
                <w:szCs w:val="24"/>
              </w:rPr>
              <w:t>/</w:t>
            </w:r>
            <w:r w:rsidRPr="00AF6211">
              <w:rPr>
                <w:rFonts w:ascii="Book Antiqua" w:eastAsia="Calibri" w:hAnsi="Book Antiqua"/>
                <w:sz w:val="24"/>
                <w:szCs w:val="24"/>
              </w:rPr>
              <w:t>monolayer</w:t>
            </w:r>
          </w:p>
        </w:tc>
        <w:tc>
          <w:tcPr>
            <w:tcW w:w="1567" w:type="dxa"/>
            <w:vAlign w:val="center"/>
          </w:tcPr>
          <w:p w14:paraId="3FA8EE02"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BMP</w:t>
            </w:r>
            <w:r w:rsidRPr="00AF6211">
              <w:rPr>
                <w:rFonts w:ascii="Book Antiqua" w:hAnsi="Book Antiqua"/>
                <w:sz w:val="24"/>
                <w:szCs w:val="24"/>
              </w:rPr>
              <w:t xml:space="preserve">4, </w:t>
            </w:r>
            <w:r w:rsidRPr="00AF6211">
              <w:rPr>
                <w:rFonts w:ascii="Book Antiqua" w:eastAsia="Calibri" w:hAnsi="Book Antiqua"/>
                <w:sz w:val="24"/>
                <w:szCs w:val="24"/>
              </w:rPr>
              <w:t>Activin</w:t>
            </w:r>
            <w:r w:rsidRPr="00AF6211">
              <w:rPr>
                <w:rFonts w:ascii="Book Antiqua" w:hAnsi="Book Antiqua"/>
                <w:sz w:val="24"/>
                <w:szCs w:val="24"/>
              </w:rPr>
              <w:t xml:space="preserve"> </w:t>
            </w:r>
            <w:r w:rsidRPr="00AF6211">
              <w:rPr>
                <w:rFonts w:ascii="Book Antiqua" w:eastAsia="Calibri" w:hAnsi="Book Antiqua"/>
                <w:sz w:val="24"/>
                <w:szCs w:val="24"/>
              </w:rPr>
              <w:t>A</w:t>
            </w:r>
            <w:r w:rsidRPr="00AF6211">
              <w:rPr>
                <w:rFonts w:ascii="Book Antiqua" w:hAnsi="Book Antiqua"/>
                <w:sz w:val="24"/>
                <w:szCs w:val="24"/>
              </w:rPr>
              <w:t xml:space="preserve">, </w:t>
            </w:r>
            <w:r w:rsidRPr="00AF6211">
              <w:rPr>
                <w:rFonts w:ascii="Book Antiqua" w:eastAsia="Calibri" w:hAnsi="Book Antiqua"/>
                <w:sz w:val="24"/>
                <w:szCs w:val="24"/>
              </w:rPr>
              <w:t>Wnt</w:t>
            </w:r>
            <w:r w:rsidRPr="00AF6211">
              <w:rPr>
                <w:rFonts w:ascii="Book Antiqua" w:hAnsi="Book Antiqua"/>
                <w:sz w:val="24"/>
                <w:szCs w:val="24"/>
              </w:rPr>
              <w:t>3</w:t>
            </w:r>
            <w:r w:rsidRPr="00AF6211">
              <w:rPr>
                <w:rFonts w:ascii="Book Antiqua" w:eastAsia="Calibri" w:hAnsi="Book Antiqua"/>
                <w:sz w:val="24"/>
                <w:szCs w:val="24"/>
              </w:rPr>
              <w:t>a</w:t>
            </w:r>
          </w:p>
        </w:tc>
        <w:tc>
          <w:tcPr>
            <w:tcW w:w="1843" w:type="dxa"/>
            <w:vAlign w:val="center"/>
          </w:tcPr>
          <w:p w14:paraId="4EBF8E1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FGF</w:t>
            </w:r>
            <w:r w:rsidRPr="00AF6211">
              <w:rPr>
                <w:rFonts w:ascii="Book Antiqua" w:hAnsi="Book Antiqua"/>
                <w:sz w:val="24"/>
                <w:szCs w:val="24"/>
              </w:rPr>
              <w:t xml:space="preserve">10, </w:t>
            </w:r>
            <w:proofErr w:type="spellStart"/>
            <w:r w:rsidRPr="00AF6211">
              <w:rPr>
                <w:rFonts w:ascii="Book Antiqua" w:eastAsia="Calibri" w:hAnsi="Book Antiqua"/>
                <w:sz w:val="24"/>
                <w:szCs w:val="24"/>
              </w:rPr>
              <w:t>bFGF</w:t>
            </w:r>
            <w:proofErr w:type="spellEnd"/>
            <w:r w:rsidRPr="00AF6211">
              <w:rPr>
                <w:rFonts w:ascii="Book Antiqua" w:hAnsi="Book Antiqua"/>
                <w:sz w:val="24"/>
                <w:szCs w:val="24"/>
              </w:rPr>
              <w:t xml:space="preserve">, </w:t>
            </w:r>
            <w:r w:rsidRPr="00AF6211">
              <w:rPr>
                <w:rFonts w:ascii="Book Antiqua" w:eastAsia="Calibri" w:hAnsi="Book Antiqua"/>
                <w:sz w:val="24"/>
                <w:szCs w:val="24"/>
              </w:rPr>
              <w:t>BMP</w:t>
            </w:r>
            <w:r w:rsidRPr="00AF6211">
              <w:rPr>
                <w:rFonts w:ascii="Book Antiqua" w:hAnsi="Book Antiqua"/>
                <w:sz w:val="24"/>
                <w:szCs w:val="24"/>
              </w:rPr>
              <w:t>4,</w:t>
            </w:r>
          </w:p>
          <w:p w14:paraId="25BB714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HGF</w:t>
            </w:r>
            <w:r w:rsidRPr="00AF6211">
              <w:rPr>
                <w:rFonts w:ascii="Book Antiqua" w:hAnsi="Book Antiqua"/>
                <w:sz w:val="24"/>
                <w:szCs w:val="24"/>
              </w:rPr>
              <w:t xml:space="preserve">, </w:t>
            </w:r>
            <w:r w:rsidRPr="00AF6211">
              <w:rPr>
                <w:rFonts w:ascii="Book Antiqua" w:eastAsia="Calibri" w:hAnsi="Book Antiqua"/>
                <w:sz w:val="24"/>
                <w:szCs w:val="24"/>
              </w:rPr>
              <w:t>OSM</w:t>
            </w:r>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r w:rsidRPr="00AF6211">
              <w:rPr>
                <w:rFonts w:ascii="Book Antiqua" w:hAnsi="Book Antiqua"/>
                <w:sz w:val="24"/>
                <w:szCs w:val="24"/>
              </w:rPr>
              <w:t xml:space="preserve">, </w:t>
            </w:r>
            <w:proofErr w:type="spellStart"/>
            <w:r w:rsidRPr="00AF6211">
              <w:rPr>
                <w:rFonts w:ascii="Book Antiqua" w:eastAsia="Calibri" w:hAnsi="Book Antiqua"/>
                <w:sz w:val="24"/>
                <w:szCs w:val="24"/>
              </w:rPr>
              <w:t>cAMP</w:t>
            </w:r>
            <w:proofErr w:type="spellEnd"/>
          </w:p>
        </w:tc>
        <w:tc>
          <w:tcPr>
            <w:tcW w:w="1559" w:type="dxa"/>
            <w:vAlign w:val="center"/>
          </w:tcPr>
          <w:p w14:paraId="22F6B2D3"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6D371B4C"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No</w:t>
            </w:r>
          </w:p>
        </w:tc>
      </w:tr>
      <w:tr w:rsidR="00323945" w:rsidRPr="00AF6211" w14:paraId="7E595C49" w14:textId="77777777" w:rsidTr="00736F3E">
        <w:trPr>
          <w:jc w:val="center"/>
        </w:trPr>
        <w:tc>
          <w:tcPr>
            <w:tcW w:w="1557" w:type="dxa"/>
            <w:vAlign w:val="center"/>
          </w:tcPr>
          <w:p w14:paraId="222FF274" w14:textId="39F608D5" w:rsidR="00323945" w:rsidRPr="00AF6211" w:rsidRDefault="00323945" w:rsidP="00736F3E">
            <w:pPr>
              <w:pStyle w:val="MDPI17abstract"/>
              <w:spacing w:before="0" w:line="360" w:lineRule="auto"/>
              <w:ind w:left="0"/>
              <w:rPr>
                <w:rFonts w:ascii="Book Antiqua" w:hAnsi="Book Antiqua"/>
                <w:sz w:val="24"/>
                <w:szCs w:val="24"/>
              </w:rPr>
            </w:pPr>
            <w:proofErr w:type="spellStart"/>
            <w:r w:rsidRPr="00AF6211">
              <w:rPr>
                <w:rFonts w:ascii="Book Antiqua" w:eastAsia="Calibri" w:hAnsi="Book Antiqua"/>
                <w:sz w:val="24"/>
                <w:szCs w:val="24"/>
              </w:rPr>
              <w:t>Siller</w:t>
            </w:r>
            <w:proofErr w:type="spellEnd"/>
            <w:r w:rsidRPr="00AF6211">
              <w:rPr>
                <w:rFonts w:ascii="Book Antiqua" w:hAnsi="Book Antiqua"/>
                <w:sz w:val="24"/>
                <w:szCs w:val="24"/>
              </w:rPr>
              <w:t xml:space="preserve"> </w:t>
            </w:r>
            <w:r w:rsidRPr="00AF6211">
              <w:rPr>
                <w:rFonts w:ascii="Book Antiqua" w:eastAsia="Calibri" w:hAnsi="Book Antiqua"/>
                <w:i/>
                <w:sz w:val="24"/>
                <w:szCs w:val="24"/>
              </w:rPr>
              <w:t>et</w:t>
            </w:r>
            <w:r w:rsidRPr="00AF6211">
              <w:rPr>
                <w:rFonts w:ascii="Book Antiqua" w:hAnsi="Book Antiqua"/>
                <w:i/>
                <w:sz w:val="24"/>
                <w:szCs w:val="24"/>
              </w:rPr>
              <w:t xml:space="preserve"> </w:t>
            </w:r>
            <w:r w:rsidRPr="00AF6211">
              <w:rPr>
                <w:rFonts w:ascii="Book Antiqua" w:eastAsia="Calibri" w:hAnsi="Book Antiqua"/>
                <w:i/>
                <w:sz w:val="24"/>
                <w:szCs w:val="24"/>
              </w:rPr>
              <w:t>al</w:t>
            </w:r>
            <w:r w:rsidR="00FB79E3" w:rsidRPr="00AF6211">
              <w:rPr>
                <w:rFonts w:ascii="Book Antiqua" w:eastAsia="Calibri" w:hAnsi="Book Antiqua"/>
                <w:iCs/>
                <w:sz w:val="24"/>
                <w:szCs w:val="24"/>
                <w:vertAlign w:val="superscript"/>
              </w:rPr>
              <w:t>[</w:t>
            </w:r>
            <w:r w:rsidR="000025F8" w:rsidRPr="00AF6211">
              <w:rPr>
                <w:rFonts w:ascii="Book Antiqua" w:eastAsia="Calibri" w:hAnsi="Book Antiqua"/>
                <w:iCs/>
                <w:sz w:val="24"/>
                <w:szCs w:val="24"/>
                <w:vertAlign w:val="superscript"/>
              </w:rPr>
              <w:t>37</w:t>
            </w:r>
            <w:r w:rsidR="00FB79E3" w:rsidRPr="00AF6211">
              <w:rPr>
                <w:rFonts w:ascii="Book Antiqua" w:eastAsia="Calibri" w:hAnsi="Book Antiqua"/>
                <w:iCs/>
                <w:sz w:val="24"/>
                <w:szCs w:val="24"/>
                <w:vertAlign w:val="superscript"/>
              </w:rPr>
              <w:t>]</w:t>
            </w:r>
            <w:r w:rsidRPr="00AF6211">
              <w:rPr>
                <w:rFonts w:ascii="Book Antiqua" w:hAnsi="Book Antiqua"/>
                <w:sz w:val="24"/>
                <w:szCs w:val="24"/>
              </w:rPr>
              <w:t>, 2015</w:t>
            </w:r>
          </w:p>
        </w:tc>
        <w:tc>
          <w:tcPr>
            <w:tcW w:w="1551" w:type="dxa"/>
            <w:vAlign w:val="center"/>
          </w:tcPr>
          <w:p w14:paraId="2475046A"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Monolayer</w:t>
            </w:r>
          </w:p>
        </w:tc>
        <w:tc>
          <w:tcPr>
            <w:tcW w:w="1567" w:type="dxa"/>
            <w:vAlign w:val="center"/>
          </w:tcPr>
          <w:p w14:paraId="383719CB"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CHIR</w:t>
            </w:r>
            <w:r w:rsidRPr="00AF6211">
              <w:rPr>
                <w:rFonts w:ascii="Book Antiqua" w:hAnsi="Book Antiqua"/>
                <w:sz w:val="24"/>
                <w:szCs w:val="24"/>
              </w:rPr>
              <w:t>99021</w:t>
            </w:r>
          </w:p>
        </w:tc>
        <w:tc>
          <w:tcPr>
            <w:tcW w:w="1843" w:type="dxa"/>
            <w:vAlign w:val="center"/>
          </w:tcPr>
          <w:p w14:paraId="34E55EE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DMSO</w:t>
            </w:r>
            <w:r w:rsidRPr="00AF6211">
              <w:rPr>
                <w:rFonts w:ascii="Book Antiqua" w:hAnsi="Book Antiqua"/>
                <w:sz w:val="24"/>
                <w:szCs w:val="24"/>
              </w:rPr>
              <w:t xml:space="preserve">, </w:t>
            </w:r>
            <w:proofErr w:type="spellStart"/>
            <w:r w:rsidRPr="00AF6211">
              <w:rPr>
                <w:rFonts w:ascii="Book Antiqua" w:eastAsia="Calibri" w:hAnsi="Book Antiqua"/>
                <w:sz w:val="24"/>
                <w:szCs w:val="24"/>
              </w:rPr>
              <w:t>dihexa</w:t>
            </w:r>
            <w:proofErr w:type="spellEnd"/>
            <w:r w:rsidRPr="00AF6211">
              <w:rPr>
                <w:rFonts w:ascii="Book Antiqua" w:hAnsi="Book Antiqua"/>
                <w:sz w:val="24"/>
                <w:szCs w:val="24"/>
              </w:rPr>
              <w:t xml:space="preserve">, </w:t>
            </w:r>
            <w:proofErr w:type="spellStart"/>
            <w:r w:rsidRPr="00AF6211">
              <w:rPr>
                <w:rFonts w:ascii="Book Antiqua" w:eastAsia="Calibri" w:hAnsi="Book Antiqua"/>
                <w:sz w:val="24"/>
                <w:szCs w:val="24"/>
              </w:rPr>
              <w:t>Dex</w:t>
            </w:r>
            <w:proofErr w:type="spellEnd"/>
          </w:p>
        </w:tc>
        <w:tc>
          <w:tcPr>
            <w:tcW w:w="1559" w:type="dxa"/>
            <w:vAlign w:val="center"/>
          </w:tcPr>
          <w:p w14:paraId="5E77B6A9"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ALB</w:t>
            </w:r>
            <w:r w:rsidRPr="00AF6211">
              <w:rPr>
                <w:rFonts w:ascii="Book Antiqua" w:hAnsi="Book Antiqua"/>
                <w:sz w:val="24"/>
                <w:szCs w:val="24"/>
              </w:rPr>
              <w:t xml:space="preserve">, </w:t>
            </w:r>
            <w:r w:rsidRPr="00AF6211">
              <w:rPr>
                <w:rFonts w:ascii="Book Antiqua" w:eastAsia="Calibri" w:hAnsi="Book Antiqua"/>
                <w:sz w:val="24"/>
                <w:szCs w:val="24"/>
              </w:rPr>
              <w:t>Glycogen</w:t>
            </w:r>
            <w:r w:rsidRPr="00AF6211">
              <w:rPr>
                <w:rFonts w:ascii="Book Antiqua" w:hAnsi="Book Antiqua"/>
                <w:sz w:val="24"/>
                <w:szCs w:val="24"/>
              </w:rPr>
              <w:t xml:space="preserve">, </w:t>
            </w:r>
            <w:r w:rsidRPr="00AF6211">
              <w:rPr>
                <w:rFonts w:ascii="Book Antiqua" w:eastAsia="Calibri" w:hAnsi="Book Antiqua"/>
                <w:sz w:val="24"/>
                <w:szCs w:val="24"/>
              </w:rPr>
              <w:t>ICG</w:t>
            </w:r>
            <w:r w:rsidRPr="00AF6211">
              <w:rPr>
                <w:rFonts w:ascii="Book Antiqua" w:hAnsi="Book Antiqua"/>
                <w:sz w:val="24"/>
                <w:szCs w:val="24"/>
              </w:rPr>
              <w:t xml:space="preserve">, </w:t>
            </w:r>
            <w:r w:rsidRPr="00AF6211">
              <w:rPr>
                <w:rFonts w:ascii="Book Antiqua" w:eastAsia="Calibri" w:hAnsi="Book Antiqua"/>
                <w:sz w:val="24"/>
                <w:szCs w:val="24"/>
              </w:rPr>
              <w:t>CYP</w:t>
            </w:r>
            <w:r w:rsidRPr="00AF6211">
              <w:rPr>
                <w:rFonts w:ascii="Book Antiqua" w:hAnsi="Book Antiqua"/>
                <w:sz w:val="24"/>
                <w:szCs w:val="24"/>
              </w:rPr>
              <w:t>450</w:t>
            </w:r>
          </w:p>
        </w:tc>
        <w:tc>
          <w:tcPr>
            <w:tcW w:w="1135" w:type="dxa"/>
            <w:vAlign w:val="center"/>
          </w:tcPr>
          <w:p w14:paraId="31A7684F" w14:textId="77777777" w:rsidR="00323945" w:rsidRPr="00AF6211" w:rsidRDefault="00323945"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No</w:t>
            </w:r>
          </w:p>
        </w:tc>
      </w:tr>
    </w:tbl>
    <w:bookmarkEnd w:id="64"/>
    <w:p w14:paraId="4536688F" w14:textId="178C50E2" w:rsidR="00323945" w:rsidRPr="00AF6211" w:rsidRDefault="00323945" w:rsidP="00323945">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EB</w:t>
      </w:r>
      <w:r w:rsidRPr="00AF6211">
        <w:rPr>
          <w:rFonts w:ascii="Book Antiqua" w:hAnsi="Book Antiqua"/>
          <w:sz w:val="24"/>
          <w:szCs w:val="24"/>
        </w:rPr>
        <w:t xml:space="preserve">: </w:t>
      </w:r>
      <w:r w:rsidR="00025B0D" w:rsidRPr="00AF6211">
        <w:rPr>
          <w:rFonts w:ascii="Book Antiqua" w:eastAsia="Calibri" w:hAnsi="Book Antiqua"/>
          <w:sz w:val="24"/>
          <w:szCs w:val="24"/>
        </w:rPr>
        <w:t>E</w:t>
      </w:r>
      <w:r w:rsidRPr="00AF6211">
        <w:rPr>
          <w:rFonts w:ascii="Book Antiqua" w:eastAsia="Calibri" w:hAnsi="Book Antiqua"/>
          <w:sz w:val="24"/>
          <w:szCs w:val="24"/>
        </w:rPr>
        <w:t>mbryoid</w:t>
      </w:r>
      <w:r w:rsidRPr="00AF6211">
        <w:rPr>
          <w:rFonts w:ascii="Book Antiqua" w:hAnsi="Book Antiqua"/>
          <w:sz w:val="24"/>
          <w:szCs w:val="24"/>
        </w:rPr>
        <w:t xml:space="preserve"> </w:t>
      </w:r>
      <w:r w:rsidRPr="00AF6211">
        <w:rPr>
          <w:rFonts w:ascii="Book Antiqua" w:eastAsia="Calibri" w:hAnsi="Book Antiqua"/>
          <w:sz w:val="24"/>
          <w:szCs w:val="24"/>
        </w:rPr>
        <w:t>bodies</w:t>
      </w:r>
      <w:r w:rsidRPr="00AF6211">
        <w:rPr>
          <w:rFonts w:ascii="Book Antiqua" w:hAnsi="Book Antiqua"/>
          <w:sz w:val="24"/>
          <w:szCs w:val="24"/>
        </w:rPr>
        <w:t xml:space="preserve">; KGF: </w:t>
      </w:r>
      <w:r w:rsidR="00025B0D" w:rsidRPr="00AF6211">
        <w:rPr>
          <w:rFonts w:ascii="Book Antiqua" w:hAnsi="Book Antiqua"/>
          <w:sz w:val="24"/>
          <w:szCs w:val="24"/>
        </w:rPr>
        <w:t>K</w:t>
      </w:r>
      <w:r w:rsidRPr="00AF6211">
        <w:rPr>
          <w:rFonts w:ascii="Book Antiqua" w:hAnsi="Book Antiqua"/>
          <w:sz w:val="24"/>
          <w:szCs w:val="24"/>
        </w:rPr>
        <w:t xml:space="preserve">eratinocyte growth factor; </w:t>
      </w:r>
      <w:r w:rsidRPr="00AF6211">
        <w:rPr>
          <w:rFonts w:ascii="Book Antiqua" w:eastAsia="Calibri" w:hAnsi="Book Antiqua"/>
          <w:sz w:val="24"/>
          <w:szCs w:val="24"/>
        </w:rPr>
        <w:t>β</w:t>
      </w:r>
      <w:r w:rsidRPr="00AF6211">
        <w:rPr>
          <w:rFonts w:ascii="Book Antiqua" w:hAnsi="Book Antiqua"/>
          <w:sz w:val="24"/>
          <w:szCs w:val="24"/>
        </w:rPr>
        <w:t>-</w:t>
      </w:r>
      <w:r w:rsidRPr="00AF6211">
        <w:rPr>
          <w:rFonts w:ascii="Book Antiqua" w:eastAsia="Calibri" w:hAnsi="Book Antiqua"/>
          <w:sz w:val="24"/>
          <w:szCs w:val="24"/>
        </w:rPr>
        <w:t>ME:</w:t>
      </w:r>
      <w:r w:rsidRPr="00AF6211">
        <w:rPr>
          <w:rFonts w:ascii="Book Antiqua" w:hAnsi="Book Antiqua"/>
          <w:sz w:val="24"/>
          <w:szCs w:val="24"/>
        </w:rPr>
        <w:t xml:space="preserve"> 2-mercaptoethanol; RA: </w:t>
      </w:r>
      <w:r w:rsidR="00025B0D" w:rsidRPr="00AF6211">
        <w:rPr>
          <w:rFonts w:ascii="Book Antiqua" w:hAnsi="Book Antiqua"/>
          <w:sz w:val="24"/>
          <w:szCs w:val="24"/>
        </w:rPr>
        <w:t>R</w:t>
      </w:r>
      <w:r w:rsidRPr="00AF6211">
        <w:rPr>
          <w:rFonts w:ascii="Book Antiqua" w:hAnsi="Book Antiqua"/>
          <w:sz w:val="24"/>
          <w:szCs w:val="24"/>
        </w:rPr>
        <w:t xml:space="preserve">etinoic acid; EGF: </w:t>
      </w:r>
      <w:r w:rsidR="00025B0D" w:rsidRPr="00AF6211">
        <w:rPr>
          <w:rFonts w:ascii="Book Antiqua" w:hAnsi="Book Antiqua"/>
          <w:sz w:val="24"/>
          <w:szCs w:val="24"/>
        </w:rPr>
        <w:t>E</w:t>
      </w:r>
      <w:r w:rsidRPr="00AF6211">
        <w:rPr>
          <w:rFonts w:ascii="Book Antiqua" w:hAnsi="Book Antiqua"/>
          <w:sz w:val="24"/>
          <w:szCs w:val="24"/>
        </w:rPr>
        <w:t xml:space="preserve">pidermal growth factor; </w:t>
      </w:r>
      <w:r w:rsidRPr="00AF6211">
        <w:rPr>
          <w:rFonts w:ascii="Book Antiqua" w:eastAsia="Calibri" w:hAnsi="Book Antiqua"/>
          <w:sz w:val="24"/>
          <w:szCs w:val="24"/>
        </w:rPr>
        <w:t>ITS</w:t>
      </w:r>
      <w:r w:rsidRPr="00AF6211">
        <w:rPr>
          <w:rFonts w:ascii="Book Antiqua" w:hAnsi="Book Antiqua"/>
          <w:sz w:val="24"/>
          <w:szCs w:val="24"/>
        </w:rPr>
        <w:t xml:space="preserve">: </w:t>
      </w:r>
      <w:r w:rsidR="00025B0D" w:rsidRPr="00AF6211">
        <w:rPr>
          <w:rFonts w:ascii="Book Antiqua" w:eastAsia="Calibri" w:hAnsi="Book Antiqua"/>
          <w:sz w:val="24"/>
          <w:szCs w:val="24"/>
        </w:rPr>
        <w:t>I</w:t>
      </w:r>
      <w:r w:rsidRPr="00AF6211">
        <w:rPr>
          <w:rFonts w:ascii="Book Antiqua" w:eastAsia="Calibri" w:hAnsi="Book Antiqua"/>
          <w:sz w:val="24"/>
          <w:szCs w:val="24"/>
        </w:rPr>
        <w:t>nsulin</w:t>
      </w:r>
      <w:r w:rsidRPr="00AF6211">
        <w:rPr>
          <w:rFonts w:ascii="Book Antiqua" w:hAnsi="Book Antiqua"/>
          <w:sz w:val="24"/>
          <w:szCs w:val="24"/>
        </w:rPr>
        <w:t xml:space="preserve">, </w:t>
      </w:r>
      <w:r w:rsidRPr="00AF6211">
        <w:rPr>
          <w:rFonts w:ascii="Book Antiqua" w:eastAsia="Calibri" w:hAnsi="Book Antiqua"/>
          <w:sz w:val="24"/>
          <w:szCs w:val="24"/>
        </w:rPr>
        <w:t>transferrin</w:t>
      </w:r>
      <w:r w:rsidRPr="00AF6211">
        <w:rPr>
          <w:rFonts w:ascii="Book Antiqua" w:hAnsi="Book Antiqua"/>
          <w:sz w:val="24"/>
          <w:szCs w:val="24"/>
        </w:rPr>
        <w:t xml:space="preserve">, </w:t>
      </w:r>
      <w:r w:rsidRPr="00AF6211">
        <w:rPr>
          <w:rFonts w:ascii="Book Antiqua" w:eastAsia="Calibri" w:hAnsi="Book Antiqua"/>
          <w:sz w:val="24"/>
          <w:szCs w:val="24"/>
        </w:rPr>
        <w:t>selenium</w:t>
      </w:r>
      <w:r w:rsidRPr="00AF6211">
        <w:rPr>
          <w:rFonts w:ascii="Book Antiqua" w:hAnsi="Book Antiqua"/>
          <w:sz w:val="24"/>
          <w:szCs w:val="24"/>
        </w:rPr>
        <w:t xml:space="preserve">; </w:t>
      </w:r>
      <w:proofErr w:type="spellStart"/>
      <w:r w:rsidRPr="00AF6211">
        <w:rPr>
          <w:rFonts w:ascii="Book Antiqua" w:eastAsia="Calibri" w:hAnsi="Book Antiqua"/>
          <w:sz w:val="24"/>
          <w:szCs w:val="24"/>
        </w:rPr>
        <w:t>dihexa</w:t>
      </w:r>
      <w:proofErr w:type="spellEnd"/>
      <w:r w:rsidRPr="00AF6211">
        <w:rPr>
          <w:rFonts w:ascii="Book Antiqua" w:hAnsi="Book Antiqua"/>
          <w:sz w:val="24"/>
          <w:szCs w:val="24"/>
        </w:rPr>
        <w:t xml:space="preserve">: </w:t>
      </w:r>
      <w:r w:rsidR="00025B0D" w:rsidRPr="00AF6211">
        <w:rPr>
          <w:rFonts w:ascii="Book Antiqua" w:eastAsia="Calibri" w:hAnsi="Book Antiqua"/>
          <w:sz w:val="24"/>
          <w:szCs w:val="24"/>
        </w:rPr>
        <w:t>Hepatocyte</w:t>
      </w:r>
      <w:r w:rsidR="00025B0D" w:rsidRPr="00AF6211">
        <w:rPr>
          <w:rFonts w:ascii="Book Antiqua" w:hAnsi="Book Antiqua"/>
          <w:sz w:val="24"/>
          <w:szCs w:val="24"/>
        </w:rPr>
        <w:t xml:space="preserve"> </w:t>
      </w:r>
      <w:r w:rsidR="00025B0D" w:rsidRPr="00AF6211">
        <w:rPr>
          <w:rFonts w:ascii="Book Antiqua" w:eastAsia="Calibri" w:hAnsi="Book Antiqua"/>
          <w:sz w:val="24"/>
          <w:szCs w:val="24"/>
        </w:rPr>
        <w:t>growth</w:t>
      </w:r>
      <w:r w:rsidR="00025B0D" w:rsidRPr="00AF6211">
        <w:rPr>
          <w:rFonts w:ascii="Book Antiqua" w:hAnsi="Book Antiqua"/>
          <w:sz w:val="24"/>
          <w:szCs w:val="24"/>
        </w:rPr>
        <w:t xml:space="preserve"> </w:t>
      </w:r>
      <w:r w:rsidR="00025B0D" w:rsidRPr="00AF6211">
        <w:rPr>
          <w:rFonts w:ascii="Book Antiqua" w:eastAsia="Calibri" w:hAnsi="Book Antiqua"/>
          <w:sz w:val="24"/>
          <w:szCs w:val="24"/>
        </w:rPr>
        <w:t>factor r</w:t>
      </w:r>
      <w:r w:rsidRPr="00AF6211">
        <w:rPr>
          <w:rFonts w:ascii="Book Antiqua" w:eastAsia="Calibri" w:hAnsi="Book Antiqua"/>
          <w:sz w:val="24"/>
          <w:szCs w:val="24"/>
        </w:rPr>
        <w:t>eceptor</w:t>
      </w:r>
      <w:r w:rsidRPr="00AF6211">
        <w:rPr>
          <w:rFonts w:ascii="Book Antiqua" w:hAnsi="Book Antiqua"/>
          <w:sz w:val="24"/>
          <w:szCs w:val="24"/>
        </w:rPr>
        <w:t xml:space="preserve"> </w:t>
      </w:r>
      <w:r w:rsidRPr="00AF6211">
        <w:rPr>
          <w:rFonts w:ascii="Book Antiqua" w:eastAsia="Calibri" w:hAnsi="Book Antiqua"/>
          <w:sz w:val="24"/>
          <w:szCs w:val="24"/>
        </w:rPr>
        <w:t>agonist</w:t>
      </w:r>
      <w:r w:rsidRPr="00AF6211">
        <w:rPr>
          <w:rFonts w:ascii="Book Antiqua" w:hAnsi="Book Antiqua"/>
          <w:sz w:val="24"/>
          <w:szCs w:val="24"/>
        </w:rPr>
        <w:t xml:space="preserve"> </w:t>
      </w:r>
      <w:r w:rsidRPr="00AF6211">
        <w:rPr>
          <w:rFonts w:ascii="Book Antiqua" w:eastAsia="Calibri" w:hAnsi="Book Antiqua"/>
          <w:sz w:val="24"/>
          <w:szCs w:val="24"/>
        </w:rPr>
        <w:t>N</w:t>
      </w:r>
      <w:r w:rsidRPr="00AF6211">
        <w:rPr>
          <w:rFonts w:ascii="Book Antiqua" w:hAnsi="Book Antiqua"/>
          <w:sz w:val="24"/>
          <w:szCs w:val="24"/>
        </w:rPr>
        <w:t>-</w:t>
      </w:r>
      <w:proofErr w:type="spellStart"/>
      <w:r w:rsidRPr="00AF6211">
        <w:rPr>
          <w:rFonts w:ascii="Book Antiqua" w:eastAsia="Calibri" w:hAnsi="Book Antiqua"/>
          <w:sz w:val="24"/>
          <w:szCs w:val="24"/>
        </w:rPr>
        <w:t>hexanoic</w:t>
      </w:r>
      <w:proofErr w:type="spellEnd"/>
      <w:r w:rsidRPr="00AF6211">
        <w:rPr>
          <w:rFonts w:ascii="Book Antiqua" w:hAnsi="Book Antiqua"/>
          <w:sz w:val="24"/>
          <w:szCs w:val="24"/>
        </w:rPr>
        <w:t>-</w:t>
      </w:r>
      <w:r w:rsidRPr="00AF6211">
        <w:rPr>
          <w:rFonts w:ascii="Book Antiqua" w:eastAsia="Calibri" w:hAnsi="Book Antiqua"/>
          <w:sz w:val="24"/>
          <w:szCs w:val="24"/>
        </w:rPr>
        <w:t>Tyr</w:t>
      </w:r>
      <w:r w:rsidRPr="00AF6211">
        <w:rPr>
          <w:rFonts w:ascii="Book Antiqua" w:hAnsi="Book Antiqua"/>
          <w:sz w:val="24"/>
          <w:szCs w:val="24"/>
        </w:rPr>
        <w:t xml:space="preserve">, </w:t>
      </w:r>
      <w:r w:rsidRPr="00AF6211">
        <w:rPr>
          <w:rFonts w:ascii="Book Antiqua" w:eastAsia="Calibri" w:hAnsi="Book Antiqua"/>
          <w:sz w:val="24"/>
          <w:szCs w:val="24"/>
        </w:rPr>
        <w:t>Ile</w:t>
      </w:r>
      <w:r w:rsidRPr="00AF6211">
        <w:rPr>
          <w:rFonts w:ascii="Book Antiqua" w:hAnsi="Book Antiqua"/>
          <w:sz w:val="24"/>
          <w:szCs w:val="24"/>
        </w:rPr>
        <w:t xml:space="preserve">-(6) </w:t>
      </w:r>
      <w:proofErr w:type="spellStart"/>
      <w:r w:rsidRPr="00AF6211">
        <w:rPr>
          <w:rFonts w:ascii="Book Antiqua" w:eastAsia="Calibri" w:hAnsi="Book Antiqua"/>
          <w:sz w:val="24"/>
          <w:szCs w:val="24"/>
        </w:rPr>
        <w:t>aminohexanoic</w:t>
      </w:r>
      <w:proofErr w:type="spellEnd"/>
      <w:r w:rsidRPr="00AF6211">
        <w:rPr>
          <w:rFonts w:ascii="Book Antiqua" w:hAnsi="Book Antiqua"/>
          <w:sz w:val="24"/>
          <w:szCs w:val="24"/>
        </w:rPr>
        <w:t xml:space="preserve"> </w:t>
      </w:r>
      <w:r w:rsidRPr="00AF6211">
        <w:rPr>
          <w:rFonts w:ascii="Book Antiqua" w:eastAsia="Calibri" w:hAnsi="Book Antiqua"/>
          <w:sz w:val="24"/>
          <w:szCs w:val="24"/>
        </w:rPr>
        <w:t>amide; ALB</w:t>
      </w:r>
      <w:r w:rsidRPr="00AF6211">
        <w:rPr>
          <w:rFonts w:ascii="Book Antiqua" w:hAnsi="Book Antiqua"/>
          <w:sz w:val="24"/>
          <w:szCs w:val="24"/>
        </w:rPr>
        <w:t xml:space="preserve">: </w:t>
      </w:r>
      <w:r w:rsidR="00025B0D" w:rsidRPr="00AF6211">
        <w:rPr>
          <w:rFonts w:ascii="Book Antiqua" w:eastAsia="Calibri" w:hAnsi="Book Antiqua"/>
          <w:sz w:val="24"/>
          <w:szCs w:val="24"/>
        </w:rPr>
        <w:t>A</w:t>
      </w:r>
      <w:r w:rsidRPr="00AF6211">
        <w:rPr>
          <w:rFonts w:ascii="Book Antiqua" w:eastAsia="Calibri" w:hAnsi="Book Antiqua"/>
          <w:sz w:val="24"/>
          <w:szCs w:val="24"/>
        </w:rPr>
        <w:t>lbumin</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AFP</w:t>
      </w:r>
      <w:r w:rsidRPr="00AF6211">
        <w:rPr>
          <w:rFonts w:ascii="Book Antiqua" w:hAnsi="Book Antiqua"/>
          <w:sz w:val="24"/>
          <w:szCs w:val="24"/>
        </w:rPr>
        <w:t xml:space="preserve">: </w:t>
      </w:r>
      <w:r w:rsidR="00025B0D" w:rsidRPr="00AF6211">
        <w:rPr>
          <w:rFonts w:ascii="Book Antiqua" w:eastAsia="Calibri" w:hAnsi="Book Antiqua"/>
          <w:sz w:val="24"/>
          <w:szCs w:val="24"/>
        </w:rPr>
        <w:t>A</w:t>
      </w:r>
      <w:r w:rsidRPr="00AF6211">
        <w:rPr>
          <w:rFonts w:ascii="Book Antiqua" w:eastAsia="Calibri" w:hAnsi="Book Antiqua"/>
          <w:sz w:val="24"/>
          <w:szCs w:val="24"/>
        </w:rPr>
        <w:t>lpha-fetoprotein secretion</w:t>
      </w:r>
      <w:r w:rsidRPr="00AF6211">
        <w:rPr>
          <w:rFonts w:ascii="Book Antiqua" w:hAnsi="Book Antiqua"/>
          <w:sz w:val="24"/>
          <w:szCs w:val="24"/>
        </w:rPr>
        <w:t xml:space="preserve">; </w:t>
      </w:r>
      <w:r w:rsidRPr="00AF6211">
        <w:rPr>
          <w:rFonts w:ascii="Book Antiqua" w:eastAsia="Calibri" w:hAnsi="Book Antiqua"/>
          <w:sz w:val="24"/>
          <w:szCs w:val="24"/>
        </w:rPr>
        <w:t>AAT</w:t>
      </w:r>
      <w:r w:rsidRPr="00AF6211">
        <w:rPr>
          <w:rFonts w:ascii="Book Antiqua" w:hAnsi="Book Antiqua"/>
          <w:sz w:val="24"/>
          <w:szCs w:val="24"/>
        </w:rPr>
        <w:t xml:space="preserve">: </w:t>
      </w:r>
      <w:r w:rsidR="00025B0D" w:rsidRPr="00AF6211">
        <w:rPr>
          <w:rFonts w:ascii="Book Antiqua" w:eastAsia="Calibri" w:hAnsi="Book Antiqua"/>
          <w:sz w:val="24"/>
          <w:szCs w:val="24"/>
        </w:rPr>
        <w:t>A</w:t>
      </w:r>
      <w:r w:rsidRPr="00AF6211">
        <w:rPr>
          <w:rFonts w:ascii="Book Antiqua" w:eastAsia="Calibri" w:hAnsi="Book Antiqua"/>
          <w:sz w:val="24"/>
          <w:szCs w:val="24"/>
        </w:rPr>
        <w:t>lpha-1-antitrypsin secretion</w:t>
      </w:r>
      <w:r w:rsidRPr="00AF6211">
        <w:rPr>
          <w:rFonts w:ascii="Book Antiqua" w:hAnsi="Book Antiqua"/>
          <w:sz w:val="24"/>
          <w:szCs w:val="24"/>
        </w:rPr>
        <w:t xml:space="preserve">; </w:t>
      </w:r>
      <w:r w:rsidRPr="00AF6211">
        <w:rPr>
          <w:rFonts w:ascii="Book Antiqua" w:eastAsia="Calibri" w:hAnsi="Book Antiqua"/>
          <w:sz w:val="24"/>
          <w:szCs w:val="24"/>
        </w:rPr>
        <w:t>LDL</w:t>
      </w:r>
      <w:r w:rsidRPr="00AF6211">
        <w:rPr>
          <w:rFonts w:ascii="Book Antiqua" w:hAnsi="Book Antiqua"/>
          <w:sz w:val="24"/>
          <w:szCs w:val="24"/>
        </w:rPr>
        <w:t xml:space="preserve">: </w:t>
      </w:r>
      <w:r w:rsidR="002D5238" w:rsidRPr="00AF6211">
        <w:rPr>
          <w:rFonts w:ascii="Book Antiqua" w:eastAsia="Calibri" w:hAnsi="Book Antiqua"/>
          <w:sz w:val="24"/>
          <w:szCs w:val="24"/>
        </w:rPr>
        <w:t>L</w:t>
      </w:r>
      <w:r w:rsidRPr="00AF6211">
        <w:rPr>
          <w:rFonts w:ascii="Book Antiqua" w:eastAsia="Calibri" w:hAnsi="Book Antiqua"/>
          <w:sz w:val="24"/>
          <w:szCs w:val="24"/>
        </w:rPr>
        <w:t>ow</w:t>
      </w:r>
      <w:r w:rsidRPr="00AF6211">
        <w:rPr>
          <w:rFonts w:ascii="Book Antiqua" w:hAnsi="Book Antiqua"/>
          <w:sz w:val="24"/>
          <w:szCs w:val="24"/>
        </w:rPr>
        <w:t>-</w:t>
      </w:r>
      <w:r w:rsidRPr="00AF6211">
        <w:rPr>
          <w:rFonts w:ascii="Book Antiqua" w:eastAsia="Calibri" w:hAnsi="Book Antiqua"/>
          <w:sz w:val="24"/>
          <w:szCs w:val="24"/>
        </w:rPr>
        <w:t>density</w:t>
      </w:r>
      <w:r w:rsidRPr="00AF6211">
        <w:rPr>
          <w:rFonts w:ascii="Book Antiqua" w:hAnsi="Book Antiqua"/>
          <w:sz w:val="24"/>
          <w:szCs w:val="24"/>
        </w:rPr>
        <w:t xml:space="preserve"> </w:t>
      </w:r>
      <w:r w:rsidRPr="00AF6211">
        <w:rPr>
          <w:rFonts w:ascii="Book Antiqua" w:eastAsia="Calibri" w:hAnsi="Book Antiqua"/>
          <w:sz w:val="24"/>
          <w:szCs w:val="24"/>
        </w:rPr>
        <w:t>lipoprotein</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bookmarkStart w:id="67" w:name="OLE_LINK80"/>
      <w:bookmarkStart w:id="68" w:name="OLE_LINK81"/>
      <w:r w:rsidRPr="00AF6211">
        <w:rPr>
          <w:rFonts w:ascii="Book Antiqua" w:eastAsia="Calibri" w:hAnsi="Book Antiqua"/>
          <w:sz w:val="24"/>
          <w:szCs w:val="24"/>
        </w:rPr>
        <w:t>glycogen</w:t>
      </w:r>
      <w:r w:rsidRPr="00AF6211">
        <w:rPr>
          <w:rFonts w:ascii="Book Antiqua" w:hAnsi="Book Antiqua"/>
          <w:sz w:val="24"/>
          <w:szCs w:val="24"/>
        </w:rPr>
        <w:t xml:space="preserve">: </w:t>
      </w:r>
      <w:r w:rsidR="002D5238" w:rsidRPr="00AF6211">
        <w:rPr>
          <w:rFonts w:ascii="Book Antiqua" w:eastAsia="Calibri" w:hAnsi="Book Antiqua"/>
          <w:sz w:val="24"/>
          <w:szCs w:val="24"/>
        </w:rPr>
        <w:t>G</w:t>
      </w:r>
      <w:r w:rsidRPr="00AF6211">
        <w:rPr>
          <w:rFonts w:ascii="Book Antiqua" w:eastAsia="Calibri" w:hAnsi="Book Antiqua"/>
          <w:sz w:val="24"/>
          <w:szCs w:val="24"/>
        </w:rPr>
        <w:t>lycogen</w:t>
      </w:r>
      <w:r w:rsidRPr="00AF6211">
        <w:rPr>
          <w:rFonts w:ascii="Book Antiqua" w:hAnsi="Book Antiqua"/>
          <w:sz w:val="24"/>
          <w:szCs w:val="24"/>
        </w:rPr>
        <w:t xml:space="preserve"> </w:t>
      </w:r>
      <w:r w:rsidRPr="00AF6211">
        <w:rPr>
          <w:rFonts w:ascii="Book Antiqua" w:eastAsia="Calibri" w:hAnsi="Book Antiqua"/>
          <w:sz w:val="24"/>
          <w:szCs w:val="24"/>
        </w:rPr>
        <w:t>storage</w:t>
      </w:r>
      <w:r w:rsidRPr="00AF6211">
        <w:rPr>
          <w:rFonts w:ascii="Book Antiqua" w:hAnsi="Book Antiqua"/>
          <w:sz w:val="24"/>
          <w:szCs w:val="24"/>
        </w:rPr>
        <w:t>;</w:t>
      </w:r>
      <w:r w:rsidRPr="00AF6211">
        <w:rPr>
          <w:rFonts w:ascii="Book Antiqua" w:eastAsia="Calibri" w:hAnsi="Book Antiqua"/>
          <w:sz w:val="24"/>
          <w:szCs w:val="24"/>
        </w:rPr>
        <w:t xml:space="preserve"> ICG</w:t>
      </w:r>
      <w:r w:rsidRPr="00AF6211">
        <w:rPr>
          <w:rFonts w:ascii="Book Antiqua" w:hAnsi="Book Antiqua"/>
          <w:sz w:val="24"/>
          <w:szCs w:val="24"/>
        </w:rPr>
        <w:t xml:space="preserve">: </w:t>
      </w:r>
      <w:r w:rsidR="002D5238" w:rsidRPr="00AF6211">
        <w:rPr>
          <w:rFonts w:ascii="Book Antiqua" w:eastAsia="Calibri" w:hAnsi="Book Antiqua"/>
          <w:sz w:val="24"/>
          <w:szCs w:val="24"/>
        </w:rPr>
        <w:t>I</w:t>
      </w:r>
      <w:r w:rsidRPr="00AF6211">
        <w:rPr>
          <w:rFonts w:ascii="Book Antiqua" w:eastAsia="Calibri" w:hAnsi="Book Antiqua"/>
          <w:sz w:val="24"/>
          <w:szCs w:val="24"/>
        </w:rPr>
        <w:t>ndocyanine</w:t>
      </w:r>
      <w:r w:rsidRPr="00AF6211">
        <w:rPr>
          <w:rFonts w:ascii="Book Antiqua" w:hAnsi="Book Antiqua"/>
          <w:sz w:val="24"/>
          <w:szCs w:val="24"/>
        </w:rPr>
        <w:t xml:space="preserve"> </w:t>
      </w:r>
      <w:r w:rsidRPr="00AF6211">
        <w:rPr>
          <w:rFonts w:ascii="Book Antiqua" w:eastAsia="Calibri" w:hAnsi="Book Antiqua"/>
          <w:sz w:val="24"/>
          <w:szCs w:val="24"/>
        </w:rPr>
        <w:t>green</w:t>
      </w:r>
      <w:r w:rsidRPr="00AF6211">
        <w:rPr>
          <w:rFonts w:ascii="Book Antiqua" w:hAnsi="Book Antiqua"/>
          <w:sz w:val="24"/>
          <w:szCs w:val="24"/>
        </w:rPr>
        <w:t xml:space="preserve"> </w:t>
      </w:r>
      <w:r w:rsidRPr="00AF6211">
        <w:rPr>
          <w:rFonts w:ascii="Book Antiqua" w:eastAsia="Calibri" w:hAnsi="Book Antiqua"/>
          <w:sz w:val="24"/>
          <w:szCs w:val="24"/>
        </w:rPr>
        <w:t>uptake</w:t>
      </w:r>
      <w:r w:rsidRPr="00AF6211">
        <w:rPr>
          <w:rFonts w:ascii="Book Antiqua" w:hAnsi="Book Antiqua"/>
          <w:sz w:val="24"/>
          <w:szCs w:val="24"/>
        </w:rPr>
        <w:t xml:space="preserve">; </w:t>
      </w:r>
      <w:bookmarkEnd w:id="67"/>
      <w:bookmarkEnd w:id="68"/>
      <w:r w:rsidRPr="00AF6211">
        <w:rPr>
          <w:rFonts w:ascii="Book Antiqua" w:eastAsia="Calibri" w:hAnsi="Book Antiqua"/>
          <w:sz w:val="24"/>
          <w:szCs w:val="24"/>
        </w:rPr>
        <w:t>Urea</w:t>
      </w:r>
      <w:r w:rsidRPr="00AF6211">
        <w:rPr>
          <w:rFonts w:ascii="Book Antiqua" w:hAnsi="Book Antiqua"/>
          <w:sz w:val="24"/>
          <w:szCs w:val="24"/>
        </w:rPr>
        <w:t xml:space="preserve">: </w:t>
      </w:r>
      <w:r w:rsidR="002D5238" w:rsidRPr="00AF6211">
        <w:rPr>
          <w:rFonts w:ascii="Book Antiqua" w:eastAsia="Calibri" w:hAnsi="Book Antiqua"/>
          <w:sz w:val="24"/>
          <w:szCs w:val="24"/>
        </w:rPr>
        <w:t>U</w:t>
      </w:r>
      <w:r w:rsidRPr="00AF6211">
        <w:rPr>
          <w:rFonts w:ascii="Book Antiqua" w:eastAsia="Calibri" w:hAnsi="Book Antiqua"/>
          <w:sz w:val="24"/>
          <w:szCs w:val="24"/>
        </w:rPr>
        <w:t>rea</w:t>
      </w:r>
      <w:r w:rsidRPr="00AF6211">
        <w:rPr>
          <w:rFonts w:ascii="Book Antiqua" w:hAnsi="Book Antiqua"/>
          <w:sz w:val="24"/>
          <w:szCs w:val="24"/>
        </w:rPr>
        <w:t xml:space="preserve"> </w:t>
      </w:r>
      <w:r w:rsidRPr="00AF6211">
        <w:rPr>
          <w:rFonts w:ascii="Book Antiqua" w:eastAsia="Calibri" w:hAnsi="Book Antiqua"/>
          <w:sz w:val="24"/>
          <w:szCs w:val="24"/>
        </w:rPr>
        <w:t>secretion</w:t>
      </w:r>
      <w:r w:rsidRPr="00AF6211">
        <w:rPr>
          <w:rFonts w:ascii="Book Antiqua" w:hAnsi="Book Antiqua"/>
          <w:sz w:val="24"/>
          <w:szCs w:val="24"/>
        </w:rPr>
        <w:t xml:space="preserve"> </w:t>
      </w:r>
      <w:r w:rsidRPr="00AF6211">
        <w:rPr>
          <w:rFonts w:ascii="Book Antiqua" w:eastAsia="Calibri" w:hAnsi="Book Antiqua"/>
          <w:sz w:val="24"/>
          <w:szCs w:val="24"/>
        </w:rPr>
        <w:t>and</w:t>
      </w:r>
      <w:r w:rsidRPr="00AF6211">
        <w:rPr>
          <w:rFonts w:ascii="Book Antiqua" w:hAnsi="Book Antiqua"/>
          <w:sz w:val="24"/>
          <w:szCs w:val="24"/>
        </w:rPr>
        <w:t xml:space="preserve"> </w:t>
      </w:r>
      <w:r w:rsidRPr="00AF6211">
        <w:rPr>
          <w:rFonts w:ascii="Book Antiqua" w:eastAsia="Calibri" w:hAnsi="Book Antiqua"/>
          <w:sz w:val="24"/>
          <w:szCs w:val="24"/>
        </w:rPr>
        <w:t>production; CYP450: CYP</w:t>
      </w:r>
      <w:r w:rsidRPr="00AF6211">
        <w:rPr>
          <w:rFonts w:ascii="Book Antiqua" w:hAnsi="Book Antiqua"/>
          <w:sz w:val="24"/>
          <w:szCs w:val="24"/>
        </w:rPr>
        <w:t xml:space="preserve">450 </w:t>
      </w:r>
      <w:r w:rsidRPr="00AF6211">
        <w:rPr>
          <w:rFonts w:ascii="Book Antiqua" w:eastAsia="Calibri" w:hAnsi="Book Antiqua"/>
          <w:sz w:val="24"/>
          <w:szCs w:val="24"/>
        </w:rPr>
        <w:t>activity</w:t>
      </w:r>
      <w:r w:rsidRPr="00AF6211">
        <w:rPr>
          <w:rFonts w:ascii="Book Antiqua" w:hAnsi="Book Antiqua"/>
          <w:sz w:val="24"/>
          <w:szCs w:val="24"/>
        </w:rPr>
        <w:t>.</w:t>
      </w:r>
    </w:p>
    <w:p w14:paraId="53562285" w14:textId="77777777" w:rsidR="00323945" w:rsidRPr="00AF6211" w:rsidRDefault="00323945" w:rsidP="00323945">
      <w:pPr>
        <w:adjustRightInd w:val="0"/>
        <w:snapToGrid w:val="0"/>
        <w:spacing w:line="360" w:lineRule="auto"/>
        <w:jc w:val="both"/>
        <w:rPr>
          <w:rFonts w:ascii="Book Antiqua" w:hAnsi="Book Antiqua"/>
          <w:b/>
          <w:snapToGrid w:val="0"/>
          <w:lang w:bidi="en-US"/>
        </w:rPr>
      </w:pPr>
    </w:p>
    <w:p w14:paraId="6D1CA063" w14:textId="4522170F" w:rsidR="007C1D33" w:rsidRPr="00AF6211" w:rsidRDefault="007C1D33">
      <w:pPr>
        <w:rPr>
          <w:rFonts w:ascii="Book Antiqua" w:hAnsi="Book Antiqua"/>
        </w:rPr>
      </w:pPr>
      <w:r w:rsidRPr="00AF6211">
        <w:rPr>
          <w:rFonts w:ascii="Book Antiqua" w:hAnsi="Book Antiqua"/>
        </w:rPr>
        <w:br w:type="page"/>
      </w:r>
    </w:p>
    <w:p w14:paraId="0496D431" w14:textId="384DB6BD" w:rsidR="007C1D33" w:rsidRPr="00AF6211" w:rsidRDefault="007C1D33" w:rsidP="007C1D33">
      <w:pPr>
        <w:adjustRightInd w:val="0"/>
        <w:snapToGrid w:val="0"/>
        <w:spacing w:line="360" w:lineRule="auto"/>
        <w:jc w:val="both"/>
        <w:rPr>
          <w:rFonts w:ascii="Book Antiqua" w:hAnsi="Book Antiqua"/>
          <w:b/>
          <w:lang w:bidi="en-US"/>
        </w:rPr>
      </w:pPr>
      <w:r w:rsidRPr="00AF6211">
        <w:rPr>
          <w:rFonts w:ascii="Book Antiqua" w:hAnsi="Book Antiqua"/>
          <w:b/>
          <w:lang w:bidi="en-US"/>
        </w:rPr>
        <w:lastRenderedPageBreak/>
        <w:t>Table 2</w:t>
      </w:r>
      <w:r w:rsidR="00BE3467" w:rsidRPr="00AF6211">
        <w:rPr>
          <w:rFonts w:ascii="Book Antiqua" w:hAnsi="Book Antiqua"/>
          <w:b/>
          <w:lang w:bidi="en-US"/>
        </w:rPr>
        <w:t xml:space="preserve"> </w:t>
      </w:r>
      <w:r w:rsidRPr="00AF6211">
        <w:rPr>
          <w:rFonts w:ascii="Book Antiqua" w:hAnsi="Book Antiqua"/>
          <w:b/>
          <w:lang w:bidi="en-US"/>
        </w:rPr>
        <w:t xml:space="preserve">Summary of transplantation studies using </w:t>
      </w:r>
      <w:r w:rsidR="00BE3467" w:rsidRPr="00AF6211">
        <w:rPr>
          <w:rFonts w:ascii="Book Antiqua" w:hAnsi="Book Antiqua"/>
          <w:b/>
        </w:rPr>
        <w:t>hepatocyte-like cells</w:t>
      </w:r>
      <w:r w:rsidRPr="00AF6211">
        <w:rPr>
          <w:rFonts w:ascii="Book Antiqua" w:hAnsi="Book Antiqua"/>
          <w:b/>
          <w:lang w:bidi="en-US"/>
        </w:rPr>
        <w:t xml:space="preserve"> </w:t>
      </w:r>
    </w:p>
    <w:tbl>
      <w:tblPr>
        <w:tblW w:w="9927" w:type="dxa"/>
        <w:jc w:val="center"/>
        <w:tblBorders>
          <w:top w:val="single" w:sz="4" w:space="0" w:color="auto"/>
          <w:bottom w:val="single" w:sz="4" w:space="0" w:color="auto"/>
        </w:tblBorders>
        <w:tblLayout w:type="fixed"/>
        <w:tblLook w:val="04A0" w:firstRow="1" w:lastRow="0" w:firstColumn="1" w:lastColumn="0" w:noHBand="0" w:noVBand="1"/>
      </w:tblPr>
      <w:tblGrid>
        <w:gridCol w:w="991"/>
        <w:gridCol w:w="1275"/>
        <w:gridCol w:w="993"/>
        <w:gridCol w:w="1853"/>
        <w:gridCol w:w="1271"/>
        <w:gridCol w:w="706"/>
        <w:gridCol w:w="428"/>
        <w:gridCol w:w="988"/>
        <w:gridCol w:w="137"/>
        <w:gridCol w:w="1285"/>
      </w:tblGrid>
      <w:tr w:rsidR="007C1D33" w:rsidRPr="00AF6211" w14:paraId="2C1272A6" w14:textId="77777777" w:rsidTr="00736F3E">
        <w:trPr>
          <w:trHeight w:val="1294"/>
          <w:jc w:val="center"/>
        </w:trPr>
        <w:tc>
          <w:tcPr>
            <w:tcW w:w="991" w:type="dxa"/>
            <w:tcBorders>
              <w:top w:val="single" w:sz="4" w:space="0" w:color="auto"/>
              <w:bottom w:val="single" w:sz="4" w:space="0" w:color="auto"/>
            </w:tcBorders>
            <w:vAlign w:val="center"/>
          </w:tcPr>
          <w:p w14:paraId="295712BA" w14:textId="243354E8" w:rsidR="007C1D33" w:rsidRPr="00AF6211" w:rsidRDefault="007C1D33" w:rsidP="00736F3E">
            <w:pPr>
              <w:pStyle w:val="MDPI17abstract"/>
              <w:spacing w:before="0" w:line="360" w:lineRule="auto"/>
              <w:ind w:left="0"/>
              <w:rPr>
                <w:rFonts w:ascii="Book Antiqua" w:eastAsiaTheme="minorEastAsia" w:hAnsi="Book Antiqua"/>
                <w:b/>
                <w:sz w:val="24"/>
                <w:szCs w:val="24"/>
                <w:lang w:eastAsia="zh-CN"/>
              </w:rPr>
            </w:pPr>
            <w:r w:rsidRPr="00AF6211">
              <w:rPr>
                <w:rFonts w:ascii="Book Antiqua" w:eastAsiaTheme="minorEastAsia" w:hAnsi="Book Antiqua"/>
                <w:b/>
                <w:sz w:val="24"/>
                <w:szCs w:val="24"/>
                <w:lang w:eastAsia="zh-CN"/>
              </w:rPr>
              <w:t>Ref.</w:t>
            </w:r>
          </w:p>
        </w:tc>
        <w:tc>
          <w:tcPr>
            <w:tcW w:w="1275" w:type="dxa"/>
            <w:tcBorders>
              <w:top w:val="single" w:sz="4" w:space="0" w:color="auto"/>
              <w:bottom w:val="single" w:sz="4" w:space="0" w:color="auto"/>
            </w:tcBorders>
            <w:vAlign w:val="center"/>
          </w:tcPr>
          <w:p w14:paraId="0C762285"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Animal model</w:t>
            </w:r>
          </w:p>
        </w:tc>
        <w:tc>
          <w:tcPr>
            <w:tcW w:w="993" w:type="dxa"/>
            <w:tcBorders>
              <w:top w:val="single" w:sz="4" w:space="0" w:color="auto"/>
              <w:bottom w:val="single" w:sz="4" w:space="0" w:color="auto"/>
            </w:tcBorders>
            <w:vAlign w:val="center"/>
          </w:tcPr>
          <w:p w14:paraId="2B16FD98"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Route</w:t>
            </w:r>
          </w:p>
        </w:tc>
        <w:tc>
          <w:tcPr>
            <w:tcW w:w="1853" w:type="dxa"/>
            <w:tcBorders>
              <w:top w:val="single" w:sz="4" w:space="0" w:color="auto"/>
              <w:bottom w:val="single" w:sz="4" w:space="0" w:color="auto"/>
            </w:tcBorders>
            <w:vAlign w:val="center"/>
          </w:tcPr>
          <w:p w14:paraId="2C0B6951"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Proliferative stimulus</w:t>
            </w:r>
          </w:p>
        </w:tc>
        <w:tc>
          <w:tcPr>
            <w:tcW w:w="1271" w:type="dxa"/>
            <w:tcBorders>
              <w:top w:val="single" w:sz="4" w:space="0" w:color="auto"/>
              <w:bottom w:val="single" w:sz="4" w:space="0" w:color="auto"/>
            </w:tcBorders>
            <w:vAlign w:val="center"/>
          </w:tcPr>
          <w:p w14:paraId="4CD40BA3"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Type and number of cells</w:t>
            </w:r>
          </w:p>
        </w:tc>
        <w:tc>
          <w:tcPr>
            <w:tcW w:w="1134" w:type="dxa"/>
            <w:gridSpan w:val="2"/>
            <w:tcBorders>
              <w:top w:val="single" w:sz="4" w:space="0" w:color="auto"/>
              <w:bottom w:val="single" w:sz="4" w:space="0" w:color="auto"/>
            </w:tcBorders>
            <w:vAlign w:val="center"/>
          </w:tcPr>
          <w:p w14:paraId="7DCF436E"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Donor/recipient (% engrafted)</w:t>
            </w:r>
          </w:p>
        </w:tc>
        <w:tc>
          <w:tcPr>
            <w:tcW w:w="1125" w:type="dxa"/>
            <w:gridSpan w:val="2"/>
            <w:tcBorders>
              <w:top w:val="single" w:sz="4" w:space="0" w:color="auto"/>
              <w:bottom w:val="single" w:sz="4" w:space="0" w:color="auto"/>
            </w:tcBorders>
            <w:vAlign w:val="center"/>
          </w:tcPr>
          <w:p w14:paraId="135ABD4A"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Donor/recipient (%</w:t>
            </w:r>
            <w:r w:rsidRPr="00AF6211">
              <w:rPr>
                <w:rFonts w:ascii="Book Antiqua" w:eastAsiaTheme="minorEastAsia" w:hAnsi="Book Antiqua"/>
                <w:b/>
                <w:sz w:val="24"/>
                <w:szCs w:val="24"/>
                <w:lang w:eastAsia="zh-CN"/>
              </w:rPr>
              <w:t xml:space="preserve"> </w:t>
            </w:r>
            <w:r w:rsidRPr="00AF6211">
              <w:rPr>
                <w:rFonts w:ascii="Book Antiqua" w:hAnsi="Book Antiqua"/>
                <w:b/>
                <w:sz w:val="24"/>
                <w:szCs w:val="24"/>
              </w:rPr>
              <w:t>repopulated)</w:t>
            </w:r>
          </w:p>
        </w:tc>
        <w:tc>
          <w:tcPr>
            <w:tcW w:w="1285" w:type="dxa"/>
            <w:tcBorders>
              <w:top w:val="single" w:sz="4" w:space="0" w:color="auto"/>
              <w:bottom w:val="single" w:sz="4" w:space="0" w:color="auto"/>
            </w:tcBorders>
            <w:vAlign w:val="center"/>
          </w:tcPr>
          <w:p w14:paraId="1B1C69C5" w14:textId="77777777" w:rsidR="007C1D33" w:rsidRPr="00AF6211" w:rsidRDefault="007C1D33" w:rsidP="00736F3E">
            <w:pPr>
              <w:pStyle w:val="MDPI17abstract"/>
              <w:spacing w:before="0" w:line="360" w:lineRule="auto"/>
              <w:ind w:left="0"/>
              <w:rPr>
                <w:rFonts w:ascii="Book Antiqua" w:hAnsi="Book Antiqua"/>
                <w:b/>
                <w:sz w:val="24"/>
                <w:szCs w:val="24"/>
              </w:rPr>
            </w:pPr>
            <w:r w:rsidRPr="00AF6211">
              <w:rPr>
                <w:rFonts w:ascii="Book Antiqua" w:hAnsi="Book Antiqua"/>
                <w:b/>
                <w:sz w:val="24"/>
                <w:szCs w:val="24"/>
              </w:rPr>
              <w:t>Time post-transplantation</w:t>
            </w:r>
          </w:p>
        </w:tc>
      </w:tr>
      <w:tr w:rsidR="007C1D33" w:rsidRPr="00AF6211" w14:paraId="290EBEFD" w14:textId="77777777" w:rsidTr="00736F3E">
        <w:trPr>
          <w:jc w:val="center"/>
        </w:trPr>
        <w:tc>
          <w:tcPr>
            <w:tcW w:w="991" w:type="dxa"/>
            <w:tcBorders>
              <w:top w:val="single" w:sz="4" w:space="0" w:color="auto"/>
            </w:tcBorders>
            <w:vAlign w:val="center"/>
          </w:tcPr>
          <w:p w14:paraId="5AC51A1A" w14:textId="3FB13E6B"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 xml:space="preserve">Agarwal </w:t>
            </w:r>
            <w:r w:rsidR="00464B56" w:rsidRPr="00AF6211">
              <w:rPr>
                <w:rFonts w:ascii="Book Antiqua" w:eastAsia="Calibri" w:hAnsi="Book Antiqua"/>
                <w:i/>
                <w:sz w:val="24"/>
                <w:szCs w:val="24"/>
              </w:rPr>
              <w:t>et</w:t>
            </w:r>
            <w:r w:rsidR="00464B56" w:rsidRPr="00AF6211">
              <w:rPr>
                <w:rFonts w:ascii="Book Antiqua" w:hAnsi="Book Antiqua"/>
                <w:i/>
                <w:sz w:val="24"/>
                <w:szCs w:val="24"/>
              </w:rPr>
              <w:t xml:space="preserve"> </w:t>
            </w:r>
            <w:r w:rsidR="00464B56" w:rsidRPr="00AF6211">
              <w:rPr>
                <w:rFonts w:ascii="Book Antiqua" w:eastAsia="Calibri" w:hAnsi="Book Antiqua"/>
                <w:i/>
                <w:sz w:val="24"/>
                <w:szCs w:val="24"/>
              </w:rPr>
              <w:t>al</w:t>
            </w:r>
            <w:r w:rsidR="00464B56" w:rsidRPr="00AF6211">
              <w:rPr>
                <w:rFonts w:ascii="Book Antiqua" w:eastAsia="Calibri" w:hAnsi="Book Antiqua"/>
                <w:iCs/>
                <w:sz w:val="24"/>
                <w:szCs w:val="24"/>
                <w:vertAlign w:val="superscript"/>
              </w:rPr>
              <w:t>[24]</w:t>
            </w:r>
            <w:r w:rsidR="00464B56" w:rsidRPr="00AF6211">
              <w:rPr>
                <w:rFonts w:ascii="Book Antiqua" w:hAnsi="Book Antiqua"/>
                <w:sz w:val="24"/>
                <w:szCs w:val="24"/>
              </w:rPr>
              <w:t xml:space="preserve">, </w:t>
            </w:r>
            <w:r w:rsidRPr="00AF6211">
              <w:rPr>
                <w:rFonts w:ascii="Book Antiqua" w:hAnsi="Book Antiqua"/>
                <w:sz w:val="24"/>
                <w:szCs w:val="24"/>
              </w:rPr>
              <w:t>2008</w:t>
            </w:r>
          </w:p>
        </w:tc>
        <w:tc>
          <w:tcPr>
            <w:tcW w:w="1275" w:type="dxa"/>
            <w:tcBorders>
              <w:top w:val="single" w:sz="4" w:space="0" w:color="auto"/>
            </w:tcBorders>
            <w:vAlign w:val="center"/>
          </w:tcPr>
          <w:p w14:paraId="56874271"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NOD-SCID mice</w:t>
            </w:r>
          </w:p>
        </w:tc>
        <w:tc>
          <w:tcPr>
            <w:tcW w:w="993" w:type="dxa"/>
            <w:tcBorders>
              <w:top w:val="single" w:sz="4" w:space="0" w:color="auto"/>
            </w:tcBorders>
            <w:vAlign w:val="center"/>
          </w:tcPr>
          <w:p w14:paraId="1E0CD19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Portal vein</w:t>
            </w:r>
          </w:p>
        </w:tc>
        <w:tc>
          <w:tcPr>
            <w:tcW w:w="1853" w:type="dxa"/>
            <w:tcBorders>
              <w:top w:val="single" w:sz="4" w:space="0" w:color="auto"/>
            </w:tcBorders>
            <w:vAlign w:val="center"/>
          </w:tcPr>
          <w:p w14:paraId="6CD0DD2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CCl</w:t>
            </w:r>
            <w:r w:rsidRPr="00AF6211">
              <w:rPr>
                <w:rFonts w:ascii="Book Antiqua" w:hAnsi="Book Antiqua"/>
                <w:sz w:val="24"/>
                <w:szCs w:val="24"/>
                <w:vertAlign w:val="subscript"/>
              </w:rPr>
              <w:t>4</w:t>
            </w:r>
            <w:r w:rsidRPr="00AF6211">
              <w:rPr>
                <w:rFonts w:ascii="Book Antiqua" w:hAnsi="Book Antiqua"/>
                <w:sz w:val="24"/>
                <w:szCs w:val="24"/>
              </w:rPr>
              <w:t>-injured</w:t>
            </w:r>
          </w:p>
        </w:tc>
        <w:tc>
          <w:tcPr>
            <w:tcW w:w="1271" w:type="dxa"/>
            <w:tcBorders>
              <w:top w:val="single" w:sz="4" w:space="0" w:color="auto"/>
            </w:tcBorders>
            <w:vAlign w:val="center"/>
          </w:tcPr>
          <w:p w14:paraId="23C0F87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hES</w:t>
            </w:r>
            <w:proofErr w:type="spellEnd"/>
            <w:r w:rsidRPr="00AF6211">
              <w:rPr>
                <w:rFonts w:ascii="Book Antiqua" w:hAnsi="Book Antiqua"/>
                <w:sz w:val="24"/>
                <w:szCs w:val="24"/>
              </w:rPr>
              <w:t>-DEs</w:t>
            </w:r>
          </w:p>
        </w:tc>
        <w:tc>
          <w:tcPr>
            <w:tcW w:w="706" w:type="dxa"/>
            <w:tcBorders>
              <w:top w:val="single" w:sz="4" w:space="0" w:color="auto"/>
            </w:tcBorders>
            <w:vAlign w:val="center"/>
          </w:tcPr>
          <w:p w14:paraId="3D0891DF"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&lt; 1%</w:t>
            </w:r>
          </w:p>
        </w:tc>
        <w:tc>
          <w:tcPr>
            <w:tcW w:w="1416" w:type="dxa"/>
            <w:gridSpan w:val="2"/>
            <w:tcBorders>
              <w:top w:val="single" w:sz="4" w:space="0" w:color="auto"/>
            </w:tcBorders>
            <w:vAlign w:val="center"/>
          </w:tcPr>
          <w:p w14:paraId="0CD0EB0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tcBorders>
              <w:top w:val="single" w:sz="4" w:space="0" w:color="auto"/>
            </w:tcBorders>
            <w:vAlign w:val="center"/>
          </w:tcPr>
          <w:p w14:paraId="45D575A3" w14:textId="51344270"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28 d</w:t>
            </w:r>
          </w:p>
        </w:tc>
      </w:tr>
      <w:tr w:rsidR="007C1D33" w:rsidRPr="00AF6211" w14:paraId="4F54ADFD" w14:textId="77777777" w:rsidTr="00736F3E">
        <w:trPr>
          <w:trHeight w:val="1178"/>
          <w:jc w:val="center"/>
        </w:trPr>
        <w:tc>
          <w:tcPr>
            <w:tcW w:w="991" w:type="dxa"/>
            <w:vAlign w:val="center"/>
          </w:tcPr>
          <w:p w14:paraId="35C1C268" w14:textId="4C191021"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eastAsia="Calibri" w:hAnsi="Book Antiqua"/>
                <w:sz w:val="24"/>
                <w:szCs w:val="24"/>
              </w:rPr>
              <w:t>Basma</w:t>
            </w:r>
            <w:r w:rsidRPr="00AF6211">
              <w:rPr>
                <w:rFonts w:ascii="Book Antiqua" w:hAnsi="Book Antiqua"/>
                <w:sz w:val="24"/>
                <w:szCs w:val="24"/>
              </w:rPr>
              <w:t xml:space="preserve"> </w:t>
            </w:r>
            <w:r w:rsidR="00464B56" w:rsidRPr="00AF6211">
              <w:rPr>
                <w:rFonts w:ascii="Book Antiqua" w:eastAsia="Calibri" w:hAnsi="Book Antiqua"/>
                <w:i/>
                <w:sz w:val="24"/>
                <w:szCs w:val="24"/>
              </w:rPr>
              <w:t>et</w:t>
            </w:r>
            <w:r w:rsidR="00464B56" w:rsidRPr="00AF6211">
              <w:rPr>
                <w:rFonts w:ascii="Book Antiqua" w:hAnsi="Book Antiqua"/>
                <w:i/>
                <w:sz w:val="24"/>
                <w:szCs w:val="24"/>
              </w:rPr>
              <w:t xml:space="preserve"> </w:t>
            </w:r>
            <w:r w:rsidR="00464B56" w:rsidRPr="00AF6211">
              <w:rPr>
                <w:rFonts w:ascii="Book Antiqua" w:eastAsia="Calibri" w:hAnsi="Book Antiqua"/>
                <w:i/>
                <w:sz w:val="24"/>
                <w:szCs w:val="24"/>
              </w:rPr>
              <w:t>al</w:t>
            </w:r>
            <w:r w:rsidR="00464B56" w:rsidRPr="00AF6211">
              <w:rPr>
                <w:rFonts w:ascii="Book Antiqua" w:eastAsia="Calibri" w:hAnsi="Book Antiqua"/>
                <w:iCs/>
                <w:sz w:val="24"/>
                <w:szCs w:val="24"/>
                <w:vertAlign w:val="superscript"/>
              </w:rPr>
              <w:t>[7]</w:t>
            </w:r>
            <w:r w:rsidRPr="00AF6211">
              <w:rPr>
                <w:rFonts w:ascii="Book Antiqua" w:hAnsi="Book Antiqua"/>
                <w:sz w:val="24"/>
                <w:szCs w:val="24"/>
              </w:rPr>
              <w:t>, 2009</w:t>
            </w:r>
          </w:p>
        </w:tc>
        <w:tc>
          <w:tcPr>
            <w:tcW w:w="1275" w:type="dxa"/>
            <w:vAlign w:val="center"/>
          </w:tcPr>
          <w:p w14:paraId="654BE918"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NOD-SCID mice</w:t>
            </w:r>
          </w:p>
        </w:tc>
        <w:tc>
          <w:tcPr>
            <w:tcW w:w="993" w:type="dxa"/>
            <w:vAlign w:val="center"/>
          </w:tcPr>
          <w:p w14:paraId="2C3A2B57"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Spleen</w:t>
            </w:r>
          </w:p>
        </w:tc>
        <w:tc>
          <w:tcPr>
            <w:tcW w:w="1853" w:type="dxa"/>
            <w:vAlign w:val="center"/>
          </w:tcPr>
          <w:p w14:paraId="4E9D787A"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Retrorsine</w:t>
            </w:r>
            <w:proofErr w:type="spellEnd"/>
            <w:r w:rsidRPr="00AF6211">
              <w:rPr>
                <w:rFonts w:ascii="Book Antiqua" w:hAnsi="Book Antiqua"/>
                <w:sz w:val="24"/>
                <w:szCs w:val="24"/>
              </w:rPr>
              <w:t xml:space="preserve"> and partial </w:t>
            </w:r>
            <w:proofErr w:type="spellStart"/>
            <w:r w:rsidRPr="00AF6211">
              <w:rPr>
                <w:rFonts w:ascii="Book Antiqua" w:hAnsi="Book Antiqua"/>
                <w:sz w:val="24"/>
                <w:szCs w:val="24"/>
              </w:rPr>
              <w:t>hepatectomy</w:t>
            </w:r>
            <w:proofErr w:type="spellEnd"/>
          </w:p>
        </w:tc>
        <w:tc>
          <w:tcPr>
            <w:tcW w:w="1271" w:type="dxa"/>
            <w:vAlign w:val="center"/>
          </w:tcPr>
          <w:p w14:paraId="0A23D24A"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hES</w:t>
            </w:r>
            <w:proofErr w:type="spellEnd"/>
            <w:r w:rsidRPr="00AF6211">
              <w:rPr>
                <w:rFonts w:ascii="Book Antiqua" w:hAnsi="Book Antiqua"/>
                <w:sz w:val="24"/>
                <w:szCs w:val="24"/>
              </w:rPr>
              <w:t>-HLCs</w:t>
            </w:r>
          </w:p>
        </w:tc>
        <w:tc>
          <w:tcPr>
            <w:tcW w:w="706" w:type="dxa"/>
            <w:vAlign w:val="center"/>
          </w:tcPr>
          <w:p w14:paraId="1B471EED"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127A2CDD"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7417C7B0" w14:textId="38EAE9A0"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21 d</w:t>
            </w:r>
          </w:p>
        </w:tc>
      </w:tr>
      <w:tr w:rsidR="007C1D33" w:rsidRPr="00AF6211" w14:paraId="549C8544" w14:textId="77777777" w:rsidTr="00736F3E">
        <w:trPr>
          <w:trHeight w:val="1178"/>
          <w:jc w:val="center"/>
        </w:trPr>
        <w:tc>
          <w:tcPr>
            <w:tcW w:w="991" w:type="dxa"/>
            <w:vAlign w:val="center"/>
          </w:tcPr>
          <w:p w14:paraId="7EA390E8" w14:textId="38785123" w:rsidR="007C1D33" w:rsidRPr="00AF6211" w:rsidRDefault="007C1D33" w:rsidP="00736F3E">
            <w:pPr>
              <w:pStyle w:val="MDPI17abstract"/>
              <w:spacing w:before="0" w:line="360" w:lineRule="auto"/>
              <w:ind w:left="0"/>
              <w:rPr>
                <w:rFonts w:ascii="Book Antiqua" w:hAnsi="Book Antiqua"/>
                <w:sz w:val="24"/>
                <w:szCs w:val="24"/>
              </w:rPr>
            </w:pPr>
            <w:bookmarkStart w:id="69" w:name="OLE_LINK195"/>
            <w:bookmarkStart w:id="70" w:name="OLE_LINK196"/>
            <w:r w:rsidRPr="00AF6211">
              <w:rPr>
                <w:rFonts w:ascii="Book Antiqua" w:hAnsi="Book Antiqua"/>
                <w:sz w:val="24"/>
                <w:szCs w:val="24"/>
              </w:rPr>
              <w:t>Liu</w:t>
            </w:r>
            <w:bookmarkEnd w:id="69"/>
            <w:bookmarkEnd w:id="70"/>
            <w:r w:rsidRPr="00AF6211">
              <w:rPr>
                <w:rFonts w:ascii="Book Antiqua" w:hAnsi="Book Antiqua"/>
                <w:sz w:val="24"/>
                <w:szCs w:val="24"/>
              </w:rPr>
              <w:t xml:space="preserve"> </w:t>
            </w:r>
            <w:r w:rsidRPr="00AF6211">
              <w:rPr>
                <w:rFonts w:ascii="Book Antiqua" w:hAnsi="Book Antiqua"/>
                <w:i/>
                <w:sz w:val="24"/>
                <w:szCs w:val="24"/>
              </w:rPr>
              <w:t>et a</w:t>
            </w:r>
            <w:r w:rsidR="00563D43" w:rsidRPr="00AF6211">
              <w:rPr>
                <w:rFonts w:ascii="Book Antiqua" w:eastAsia="Calibri" w:hAnsi="Book Antiqua"/>
                <w:i/>
                <w:sz w:val="24"/>
                <w:szCs w:val="24"/>
              </w:rPr>
              <w:t>l</w:t>
            </w:r>
            <w:r w:rsidR="00563D43" w:rsidRPr="00AF6211">
              <w:rPr>
                <w:rFonts w:ascii="Book Antiqua" w:eastAsia="Calibri" w:hAnsi="Book Antiqua"/>
                <w:iCs/>
                <w:sz w:val="24"/>
                <w:szCs w:val="24"/>
                <w:vertAlign w:val="superscript"/>
              </w:rPr>
              <w:t>[77]</w:t>
            </w:r>
            <w:r w:rsidRPr="00AF6211">
              <w:rPr>
                <w:rFonts w:ascii="Book Antiqua" w:hAnsi="Book Antiqua"/>
                <w:sz w:val="24"/>
                <w:szCs w:val="24"/>
              </w:rPr>
              <w:t>, 2011</w:t>
            </w:r>
          </w:p>
        </w:tc>
        <w:tc>
          <w:tcPr>
            <w:tcW w:w="1275" w:type="dxa"/>
            <w:vAlign w:val="center"/>
          </w:tcPr>
          <w:p w14:paraId="63FB17DA"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NSG mice</w:t>
            </w:r>
          </w:p>
        </w:tc>
        <w:tc>
          <w:tcPr>
            <w:tcW w:w="993" w:type="dxa"/>
            <w:vAlign w:val="center"/>
          </w:tcPr>
          <w:p w14:paraId="32CF04E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Tail vein</w:t>
            </w:r>
          </w:p>
        </w:tc>
        <w:tc>
          <w:tcPr>
            <w:tcW w:w="1853" w:type="dxa"/>
            <w:vAlign w:val="center"/>
          </w:tcPr>
          <w:p w14:paraId="4AFBCB50"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dimethylnitrosamine</w:t>
            </w:r>
            <w:proofErr w:type="spellEnd"/>
            <w:r w:rsidRPr="00AF6211">
              <w:rPr>
                <w:rFonts w:ascii="Book Antiqua" w:hAnsi="Book Antiqua"/>
                <w:sz w:val="24"/>
                <w:szCs w:val="24"/>
              </w:rPr>
              <w:t xml:space="preserve"> -injured</w:t>
            </w:r>
          </w:p>
        </w:tc>
        <w:tc>
          <w:tcPr>
            <w:tcW w:w="1271" w:type="dxa"/>
            <w:vAlign w:val="center"/>
          </w:tcPr>
          <w:p w14:paraId="38B39B2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0.1</w:t>
            </w:r>
            <w:r w:rsidRPr="00AF6211">
              <w:rPr>
                <w:rFonts w:ascii="Book Antiqua" w:hAnsi="Book Antiqua"/>
                <w:sz w:val="24"/>
                <w:szCs w:val="24"/>
                <w:lang w:eastAsia="zh-CN"/>
              </w:rPr>
              <w:t xml:space="preserve"> -</w:t>
            </w:r>
            <w:r w:rsidRPr="00AF6211">
              <w:rPr>
                <w:rFonts w:ascii="Book Antiqua" w:hAnsi="Book Antiqua"/>
                <w:sz w:val="24"/>
                <w:szCs w:val="24"/>
              </w:rPr>
              <w:t xml:space="preserve"> 2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w:t>
            </w:r>
            <w:r w:rsidRPr="00AF6211">
              <w:rPr>
                <w:rFonts w:ascii="Book Antiqua" w:hAnsi="Book Antiqua"/>
                <w:sz w:val="24"/>
                <w:szCs w:val="24"/>
                <w:lang w:eastAsia="zh-CN"/>
              </w:rPr>
              <w:t xml:space="preserve"> </w:t>
            </w:r>
            <w:r w:rsidRPr="00AF6211">
              <w:rPr>
                <w:rFonts w:ascii="Book Antiqua" w:hAnsi="Book Antiqua"/>
                <w:sz w:val="24"/>
                <w:szCs w:val="24"/>
              </w:rPr>
              <w:t>multistage hepatic cells</w:t>
            </w:r>
          </w:p>
        </w:tc>
        <w:tc>
          <w:tcPr>
            <w:tcW w:w="706" w:type="dxa"/>
            <w:vAlign w:val="center"/>
          </w:tcPr>
          <w:p w14:paraId="5D53C789" w14:textId="16CF269B"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w:t>
            </w:r>
            <w:r w:rsidR="007004ED" w:rsidRPr="00AF6211">
              <w:rPr>
                <w:rFonts w:ascii="Book Antiqua" w:hAnsi="Book Antiqua"/>
                <w:sz w:val="24"/>
                <w:szCs w:val="24"/>
              </w:rPr>
              <w:t>%</w:t>
            </w:r>
            <w:r w:rsidRPr="00AF6211">
              <w:rPr>
                <w:rFonts w:ascii="Book Antiqua" w:hAnsi="Book Antiqua"/>
                <w:sz w:val="24"/>
                <w:szCs w:val="24"/>
              </w:rPr>
              <w:t>–17%</w:t>
            </w:r>
          </w:p>
        </w:tc>
        <w:tc>
          <w:tcPr>
            <w:tcW w:w="1416" w:type="dxa"/>
            <w:gridSpan w:val="2"/>
            <w:vAlign w:val="center"/>
          </w:tcPr>
          <w:p w14:paraId="721ABE97" w14:textId="550D8899"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8</w:t>
            </w:r>
            <w:r w:rsidR="00E76677" w:rsidRPr="00AF6211">
              <w:rPr>
                <w:rFonts w:ascii="Book Antiqua" w:hAnsi="Book Antiqua"/>
                <w:sz w:val="24"/>
                <w:szCs w:val="24"/>
              </w:rPr>
              <w:t>%</w:t>
            </w:r>
            <w:r w:rsidRPr="00AF6211">
              <w:rPr>
                <w:rFonts w:ascii="Book Antiqua" w:hAnsi="Book Antiqua"/>
                <w:sz w:val="24"/>
                <w:szCs w:val="24"/>
              </w:rPr>
              <w:t>–15%</w:t>
            </w:r>
          </w:p>
        </w:tc>
        <w:tc>
          <w:tcPr>
            <w:tcW w:w="1422" w:type="dxa"/>
            <w:gridSpan w:val="2"/>
            <w:vAlign w:val="center"/>
          </w:tcPr>
          <w:p w14:paraId="070E8F4F" w14:textId="49FA8200"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56 d</w:t>
            </w:r>
          </w:p>
        </w:tc>
      </w:tr>
      <w:tr w:rsidR="007C1D33" w:rsidRPr="00AF6211" w14:paraId="57E4465C" w14:textId="77777777" w:rsidTr="00736F3E">
        <w:trPr>
          <w:jc w:val="center"/>
        </w:trPr>
        <w:tc>
          <w:tcPr>
            <w:tcW w:w="991" w:type="dxa"/>
            <w:vAlign w:val="center"/>
          </w:tcPr>
          <w:p w14:paraId="13B16B0E" w14:textId="6C66732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Asgari</w:t>
            </w:r>
            <w:proofErr w:type="spellEnd"/>
            <w:r w:rsidRPr="00AF6211">
              <w:rPr>
                <w:rFonts w:ascii="Book Antiqua" w:hAnsi="Book Antiqua"/>
                <w:sz w:val="24"/>
                <w:szCs w:val="24"/>
              </w:rPr>
              <w:t xml:space="preserve"> </w:t>
            </w:r>
            <w:r w:rsidRPr="00AF6211">
              <w:rPr>
                <w:rFonts w:ascii="Book Antiqua" w:hAnsi="Book Antiqua"/>
                <w:i/>
                <w:sz w:val="24"/>
                <w:szCs w:val="24"/>
              </w:rPr>
              <w:t>et al</w:t>
            </w:r>
            <w:r w:rsidR="007800AD" w:rsidRPr="00AF6211">
              <w:rPr>
                <w:rFonts w:ascii="Book Antiqua" w:eastAsia="Calibri" w:hAnsi="Book Antiqua"/>
                <w:iCs/>
                <w:sz w:val="24"/>
                <w:szCs w:val="24"/>
                <w:vertAlign w:val="superscript"/>
              </w:rPr>
              <w:t>[7</w:t>
            </w:r>
            <w:r w:rsidR="00A169AB" w:rsidRPr="00AF6211">
              <w:rPr>
                <w:rFonts w:ascii="Book Antiqua" w:eastAsia="Calibri" w:hAnsi="Book Antiqua"/>
                <w:iCs/>
                <w:sz w:val="24"/>
                <w:szCs w:val="24"/>
                <w:vertAlign w:val="superscript"/>
              </w:rPr>
              <w:t>6</w:t>
            </w:r>
            <w:r w:rsidR="007800AD" w:rsidRPr="00AF6211">
              <w:rPr>
                <w:rFonts w:ascii="Book Antiqua" w:eastAsia="Calibri" w:hAnsi="Book Antiqua"/>
                <w:iCs/>
                <w:sz w:val="24"/>
                <w:szCs w:val="24"/>
                <w:vertAlign w:val="superscript"/>
              </w:rPr>
              <w:t>]</w:t>
            </w:r>
            <w:r w:rsidR="007800AD" w:rsidRPr="00AF6211">
              <w:rPr>
                <w:rFonts w:ascii="Book Antiqua" w:hAnsi="Book Antiqua"/>
                <w:sz w:val="24"/>
                <w:szCs w:val="24"/>
              </w:rPr>
              <w:t xml:space="preserve">, </w:t>
            </w:r>
            <w:r w:rsidRPr="00AF6211">
              <w:rPr>
                <w:rFonts w:ascii="Book Antiqua" w:hAnsi="Book Antiqua"/>
                <w:sz w:val="24"/>
                <w:szCs w:val="24"/>
              </w:rPr>
              <w:t>2013</w:t>
            </w:r>
          </w:p>
        </w:tc>
        <w:tc>
          <w:tcPr>
            <w:tcW w:w="1275" w:type="dxa"/>
            <w:vAlign w:val="center"/>
          </w:tcPr>
          <w:p w14:paraId="1864BA6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Normal mouse</w:t>
            </w:r>
          </w:p>
        </w:tc>
        <w:tc>
          <w:tcPr>
            <w:tcW w:w="993" w:type="dxa"/>
            <w:vAlign w:val="center"/>
          </w:tcPr>
          <w:p w14:paraId="6B4FAB60"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Tail vein</w:t>
            </w:r>
          </w:p>
        </w:tc>
        <w:tc>
          <w:tcPr>
            <w:tcW w:w="1853" w:type="dxa"/>
            <w:vAlign w:val="center"/>
          </w:tcPr>
          <w:p w14:paraId="6A6E774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CCl</w:t>
            </w:r>
            <w:r w:rsidRPr="00AF6211">
              <w:rPr>
                <w:rFonts w:ascii="Book Antiqua" w:hAnsi="Book Antiqua"/>
                <w:sz w:val="24"/>
                <w:szCs w:val="24"/>
                <w:vertAlign w:val="subscript"/>
              </w:rPr>
              <w:t>4</w:t>
            </w:r>
            <w:r w:rsidRPr="00AF6211">
              <w:rPr>
                <w:rFonts w:ascii="Book Antiqua" w:hAnsi="Book Antiqua"/>
                <w:sz w:val="24"/>
                <w:szCs w:val="24"/>
              </w:rPr>
              <w:t>-injured</w:t>
            </w:r>
          </w:p>
        </w:tc>
        <w:tc>
          <w:tcPr>
            <w:tcW w:w="1271" w:type="dxa"/>
            <w:vAlign w:val="center"/>
          </w:tcPr>
          <w:p w14:paraId="2AE31DA3"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 HLCs</w:t>
            </w:r>
          </w:p>
        </w:tc>
        <w:tc>
          <w:tcPr>
            <w:tcW w:w="706" w:type="dxa"/>
            <w:vAlign w:val="center"/>
          </w:tcPr>
          <w:p w14:paraId="65F4C231"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 ± 0.7%</w:t>
            </w:r>
          </w:p>
        </w:tc>
        <w:tc>
          <w:tcPr>
            <w:tcW w:w="1416" w:type="dxa"/>
            <w:gridSpan w:val="2"/>
            <w:vAlign w:val="center"/>
          </w:tcPr>
          <w:p w14:paraId="79CAB2AE"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7035B817" w14:textId="29A16F4E"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35 d</w:t>
            </w:r>
          </w:p>
        </w:tc>
      </w:tr>
      <w:tr w:rsidR="007C1D33" w:rsidRPr="00AF6211" w14:paraId="40B34A78" w14:textId="77777777" w:rsidTr="00736F3E">
        <w:trPr>
          <w:trHeight w:val="1051"/>
          <w:jc w:val="center"/>
        </w:trPr>
        <w:tc>
          <w:tcPr>
            <w:tcW w:w="991" w:type="dxa"/>
            <w:vAlign w:val="center"/>
          </w:tcPr>
          <w:p w14:paraId="6B6C28F0" w14:textId="1DF8497A" w:rsidR="007C1D33" w:rsidRPr="00AF6211" w:rsidRDefault="007C1D33" w:rsidP="00736F3E">
            <w:pPr>
              <w:pStyle w:val="MDPI17abstract"/>
              <w:spacing w:before="0" w:line="360" w:lineRule="auto"/>
              <w:ind w:left="0"/>
              <w:rPr>
                <w:rFonts w:ascii="Book Antiqua" w:hAnsi="Book Antiqua"/>
                <w:sz w:val="24"/>
                <w:szCs w:val="24"/>
              </w:rPr>
            </w:pPr>
            <w:bookmarkStart w:id="71" w:name="OLE_LINK184"/>
            <w:proofErr w:type="spellStart"/>
            <w:r w:rsidRPr="00AF6211">
              <w:rPr>
                <w:rFonts w:ascii="Book Antiqua" w:hAnsi="Book Antiqua"/>
                <w:sz w:val="24"/>
                <w:szCs w:val="24"/>
              </w:rPr>
              <w:t>Carpentier</w:t>
            </w:r>
            <w:bookmarkEnd w:id="71"/>
            <w:proofErr w:type="spellEnd"/>
            <w:r w:rsidRPr="00AF6211">
              <w:rPr>
                <w:rFonts w:ascii="Book Antiqua" w:hAnsi="Book Antiqua"/>
                <w:sz w:val="24"/>
                <w:szCs w:val="24"/>
              </w:rPr>
              <w:t xml:space="preserve"> </w:t>
            </w:r>
            <w:r w:rsidR="00CA6C26" w:rsidRPr="00AF6211">
              <w:rPr>
                <w:rFonts w:ascii="Book Antiqua" w:hAnsi="Book Antiqua"/>
                <w:i/>
                <w:sz w:val="24"/>
                <w:szCs w:val="24"/>
              </w:rPr>
              <w:t>et al</w:t>
            </w:r>
            <w:r w:rsidR="00CA6C26" w:rsidRPr="00AF6211">
              <w:rPr>
                <w:rFonts w:ascii="Book Antiqua" w:eastAsia="Calibri" w:hAnsi="Book Antiqua"/>
                <w:iCs/>
                <w:sz w:val="24"/>
                <w:szCs w:val="24"/>
                <w:vertAlign w:val="superscript"/>
              </w:rPr>
              <w:t>[73]</w:t>
            </w:r>
            <w:r w:rsidR="00CA6C26" w:rsidRPr="00AF6211">
              <w:rPr>
                <w:rFonts w:ascii="Book Antiqua" w:hAnsi="Book Antiqua"/>
                <w:sz w:val="24"/>
                <w:szCs w:val="24"/>
              </w:rPr>
              <w:t xml:space="preserve">, </w:t>
            </w:r>
            <w:r w:rsidRPr="00AF6211">
              <w:rPr>
                <w:rFonts w:ascii="Book Antiqua" w:hAnsi="Book Antiqua"/>
                <w:sz w:val="24"/>
                <w:szCs w:val="24"/>
              </w:rPr>
              <w:t>2014</w:t>
            </w:r>
          </w:p>
        </w:tc>
        <w:tc>
          <w:tcPr>
            <w:tcW w:w="1275" w:type="dxa"/>
            <w:vAlign w:val="center"/>
          </w:tcPr>
          <w:p w14:paraId="2F6B6025"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MUP-</w:t>
            </w:r>
            <w:proofErr w:type="spellStart"/>
            <w:r w:rsidRPr="00AF6211">
              <w:rPr>
                <w:rFonts w:ascii="Book Antiqua" w:hAnsi="Book Antiqua"/>
                <w:sz w:val="24"/>
                <w:szCs w:val="24"/>
              </w:rPr>
              <w:t>uPA</w:t>
            </w:r>
            <w:proofErr w:type="spellEnd"/>
            <w:r w:rsidRPr="00AF6211">
              <w:rPr>
                <w:rFonts w:ascii="Book Antiqua" w:hAnsi="Book Antiqua"/>
                <w:sz w:val="24"/>
                <w:szCs w:val="24"/>
              </w:rPr>
              <w:t>/</w:t>
            </w:r>
          </w:p>
          <w:p w14:paraId="4554471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SCID/</w:t>
            </w:r>
            <w:proofErr w:type="spellStart"/>
            <w:r w:rsidRPr="00AF6211">
              <w:rPr>
                <w:rFonts w:ascii="Book Antiqua" w:hAnsi="Book Antiqua"/>
                <w:sz w:val="24"/>
                <w:szCs w:val="24"/>
              </w:rPr>
              <w:t>Bg</w:t>
            </w:r>
            <w:proofErr w:type="spellEnd"/>
            <w:r w:rsidRPr="00AF6211">
              <w:rPr>
                <w:rFonts w:ascii="Book Antiqua" w:hAnsi="Book Antiqua"/>
                <w:sz w:val="24"/>
                <w:szCs w:val="24"/>
              </w:rPr>
              <w:t xml:space="preserve"> mice</w:t>
            </w:r>
          </w:p>
        </w:tc>
        <w:tc>
          <w:tcPr>
            <w:tcW w:w="993" w:type="dxa"/>
            <w:vAlign w:val="center"/>
          </w:tcPr>
          <w:p w14:paraId="4D37A9B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Spleen</w:t>
            </w:r>
          </w:p>
        </w:tc>
        <w:tc>
          <w:tcPr>
            <w:tcW w:w="1853" w:type="dxa"/>
            <w:vAlign w:val="center"/>
          </w:tcPr>
          <w:p w14:paraId="6B7707C7"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271" w:type="dxa"/>
            <w:vAlign w:val="center"/>
          </w:tcPr>
          <w:p w14:paraId="50725ADF"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4 × 10</w:t>
            </w:r>
            <w:r w:rsidRPr="00AF6211">
              <w:rPr>
                <w:rFonts w:ascii="Book Antiqua" w:hAnsi="Book Antiqua"/>
                <w:sz w:val="24"/>
                <w:szCs w:val="24"/>
                <w:vertAlign w:val="superscript"/>
              </w:rPr>
              <w:t>6</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-HLCs</w:t>
            </w:r>
          </w:p>
        </w:tc>
        <w:tc>
          <w:tcPr>
            <w:tcW w:w="706" w:type="dxa"/>
            <w:vAlign w:val="center"/>
          </w:tcPr>
          <w:p w14:paraId="4E150756" w14:textId="4AA35BB8"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w:t>
            </w:r>
            <w:r w:rsidR="007004ED" w:rsidRPr="00AF6211">
              <w:rPr>
                <w:rFonts w:ascii="Book Antiqua" w:hAnsi="Book Antiqua"/>
                <w:sz w:val="24"/>
                <w:szCs w:val="24"/>
              </w:rPr>
              <w:t>%</w:t>
            </w:r>
            <w:r w:rsidRPr="00AF6211">
              <w:rPr>
                <w:rFonts w:ascii="Book Antiqua" w:hAnsi="Book Antiqua"/>
                <w:sz w:val="24"/>
                <w:szCs w:val="24"/>
              </w:rPr>
              <w:t>-7%</w:t>
            </w:r>
          </w:p>
        </w:tc>
        <w:tc>
          <w:tcPr>
            <w:tcW w:w="1416" w:type="dxa"/>
            <w:gridSpan w:val="2"/>
            <w:vAlign w:val="center"/>
          </w:tcPr>
          <w:p w14:paraId="17C73E6B"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&lt; 1 to up to 20%</w:t>
            </w:r>
          </w:p>
        </w:tc>
        <w:tc>
          <w:tcPr>
            <w:tcW w:w="1422" w:type="dxa"/>
            <w:gridSpan w:val="2"/>
            <w:vAlign w:val="center"/>
          </w:tcPr>
          <w:p w14:paraId="51B24FFC" w14:textId="04EA8E89"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100 d</w:t>
            </w:r>
          </w:p>
        </w:tc>
      </w:tr>
      <w:tr w:rsidR="007C1D33" w:rsidRPr="00AF6211" w14:paraId="76144375" w14:textId="77777777" w:rsidTr="00736F3E">
        <w:trPr>
          <w:trHeight w:val="870"/>
          <w:jc w:val="center"/>
        </w:trPr>
        <w:tc>
          <w:tcPr>
            <w:tcW w:w="991" w:type="dxa"/>
            <w:vAlign w:val="center"/>
          </w:tcPr>
          <w:p w14:paraId="393CA1DB" w14:textId="52CAC1A6" w:rsidR="007C1D33" w:rsidRPr="00AF6211" w:rsidRDefault="007C1D33" w:rsidP="00736F3E">
            <w:pPr>
              <w:pStyle w:val="MDPI17abstract"/>
              <w:spacing w:before="0" w:line="360" w:lineRule="auto"/>
              <w:ind w:left="0"/>
              <w:rPr>
                <w:rFonts w:ascii="Book Antiqua" w:hAnsi="Book Antiqua"/>
                <w:sz w:val="24"/>
                <w:szCs w:val="24"/>
              </w:rPr>
            </w:pPr>
            <w:bookmarkStart w:id="72" w:name="OLE_LINK194"/>
            <w:r w:rsidRPr="00AF6211">
              <w:rPr>
                <w:rFonts w:ascii="Book Antiqua" w:hAnsi="Book Antiqua"/>
                <w:sz w:val="24"/>
                <w:szCs w:val="24"/>
              </w:rPr>
              <w:t>Song</w:t>
            </w:r>
            <w:bookmarkEnd w:id="72"/>
            <w:r w:rsidRPr="00AF6211">
              <w:rPr>
                <w:rFonts w:ascii="Book Antiqua" w:hAnsi="Book Antiqua"/>
                <w:sz w:val="24"/>
                <w:szCs w:val="24"/>
              </w:rPr>
              <w:t xml:space="preserve"> </w:t>
            </w:r>
            <w:r w:rsidR="00464B56" w:rsidRPr="00AF6211">
              <w:rPr>
                <w:rFonts w:ascii="Book Antiqua" w:eastAsia="Calibri" w:hAnsi="Book Antiqua"/>
                <w:i/>
                <w:sz w:val="24"/>
                <w:szCs w:val="24"/>
              </w:rPr>
              <w:t>et</w:t>
            </w:r>
            <w:r w:rsidR="00464B56" w:rsidRPr="00AF6211">
              <w:rPr>
                <w:rFonts w:ascii="Book Antiqua" w:hAnsi="Book Antiqua"/>
                <w:i/>
                <w:sz w:val="24"/>
                <w:szCs w:val="24"/>
              </w:rPr>
              <w:t xml:space="preserve"> </w:t>
            </w:r>
            <w:r w:rsidR="00464B56" w:rsidRPr="00AF6211">
              <w:rPr>
                <w:rFonts w:ascii="Book Antiqua" w:eastAsia="Calibri" w:hAnsi="Book Antiqua"/>
                <w:i/>
                <w:sz w:val="24"/>
                <w:szCs w:val="24"/>
              </w:rPr>
              <w:t>al</w:t>
            </w:r>
            <w:r w:rsidR="00464B56" w:rsidRPr="00AF6211">
              <w:rPr>
                <w:rFonts w:ascii="Book Antiqua" w:eastAsia="Calibri" w:hAnsi="Book Antiqua"/>
                <w:iCs/>
                <w:sz w:val="24"/>
                <w:szCs w:val="24"/>
                <w:vertAlign w:val="superscript"/>
              </w:rPr>
              <w:t>[20]</w:t>
            </w:r>
            <w:r w:rsidRPr="00AF6211">
              <w:rPr>
                <w:rFonts w:ascii="Book Antiqua" w:hAnsi="Book Antiqua"/>
                <w:sz w:val="24"/>
                <w:szCs w:val="24"/>
              </w:rPr>
              <w:t>, 2015</w:t>
            </w:r>
          </w:p>
        </w:tc>
        <w:tc>
          <w:tcPr>
            <w:tcW w:w="1275" w:type="dxa"/>
            <w:vAlign w:val="center"/>
          </w:tcPr>
          <w:p w14:paraId="661A143D"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Immunocompetent mice</w:t>
            </w:r>
          </w:p>
        </w:tc>
        <w:tc>
          <w:tcPr>
            <w:tcW w:w="993" w:type="dxa"/>
            <w:vAlign w:val="center"/>
          </w:tcPr>
          <w:p w14:paraId="11876585"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Intraperitoneal cavity</w:t>
            </w:r>
          </w:p>
        </w:tc>
        <w:tc>
          <w:tcPr>
            <w:tcW w:w="1853" w:type="dxa"/>
            <w:vAlign w:val="center"/>
          </w:tcPr>
          <w:p w14:paraId="124E4E60"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271" w:type="dxa"/>
            <w:vAlign w:val="center"/>
          </w:tcPr>
          <w:p w14:paraId="61216F0C"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4.4×10</w:t>
            </w:r>
            <w:r w:rsidRPr="00AF6211">
              <w:rPr>
                <w:rFonts w:ascii="Book Antiqua" w:hAnsi="Book Antiqua"/>
                <w:sz w:val="24"/>
                <w:szCs w:val="24"/>
                <w:vertAlign w:val="superscript"/>
              </w:rPr>
              <w:t>5</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-HLCs in capsules</w:t>
            </w:r>
          </w:p>
        </w:tc>
        <w:tc>
          <w:tcPr>
            <w:tcW w:w="706" w:type="dxa"/>
            <w:vAlign w:val="center"/>
          </w:tcPr>
          <w:p w14:paraId="5AAE05B6"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611DF59A"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5563F0A8" w14:textId="1C213E55"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24 d</w:t>
            </w:r>
          </w:p>
        </w:tc>
      </w:tr>
      <w:tr w:rsidR="007C1D33" w:rsidRPr="00AF6211" w14:paraId="4DF32156" w14:textId="77777777" w:rsidTr="00736F3E">
        <w:trPr>
          <w:trHeight w:val="1261"/>
          <w:jc w:val="center"/>
        </w:trPr>
        <w:tc>
          <w:tcPr>
            <w:tcW w:w="991" w:type="dxa"/>
            <w:vAlign w:val="center"/>
          </w:tcPr>
          <w:p w14:paraId="026CC4F6" w14:textId="4A235C54" w:rsidR="007C1D33" w:rsidRPr="00AF6211" w:rsidRDefault="007C1D33" w:rsidP="00736F3E">
            <w:pPr>
              <w:pStyle w:val="MDPI17abstract"/>
              <w:spacing w:before="0" w:line="360" w:lineRule="auto"/>
              <w:ind w:left="0"/>
              <w:rPr>
                <w:rFonts w:ascii="Book Antiqua" w:hAnsi="Book Antiqua"/>
                <w:noProof/>
                <w:sz w:val="24"/>
                <w:szCs w:val="24"/>
              </w:rPr>
            </w:pPr>
            <w:r w:rsidRPr="00AF6211">
              <w:rPr>
                <w:rFonts w:ascii="Book Antiqua" w:hAnsi="Book Antiqua"/>
                <w:noProof/>
                <w:sz w:val="24"/>
                <w:szCs w:val="24"/>
              </w:rPr>
              <w:lastRenderedPageBreak/>
              <w:t xml:space="preserve">Nagamoto </w:t>
            </w:r>
            <w:r w:rsidRPr="00AF6211">
              <w:rPr>
                <w:rFonts w:ascii="Book Antiqua" w:hAnsi="Book Antiqua"/>
                <w:i/>
                <w:noProof/>
                <w:sz w:val="24"/>
                <w:szCs w:val="24"/>
              </w:rPr>
              <w:t>et al</w:t>
            </w:r>
            <w:r w:rsidR="00CA6C26" w:rsidRPr="00AF6211">
              <w:rPr>
                <w:rFonts w:ascii="Book Antiqua" w:eastAsia="Calibri" w:hAnsi="Book Antiqua"/>
                <w:iCs/>
                <w:sz w:val="24"/>
                <w:szCs w:val="24"/>
                <w:vertAlign w:val="superscript"/>
              </w:rPr>
              <w:t>[74]</w:t>
            </w:r>
            <w:r w:rsidR="00CA6C26" w:rsidRPr="00AF6211">
              <w:rPr>
                <w:rFonts w:ascii="Book Antiqua" w:hAnsi="Book Antiqua"/>
                <w:sz w:val="24"/>
                <w:szCs w:val="24"/>
              </w:rPr>
              <w:t xml:space="preserve">, </w:t>
            </w:r>
            <w:r w:rsidRPr="00AF6211">
              <w:rPr>
                <w:rFonts w:ascii="Book Antiqua" w:hAnsi="Book Antiqua"/>
                <w:noProof/>
                <w:sz w:val="24"/>
                <w:szCs w:val="24"/>
              </w:rPr>
              <w:t xml:space="preserve"> 2015</w:t>
            </w:r>
          </w:p>
        </w:tc>
        <w:tc>
          <w:tcPr>
            <w:tcW w:w="1275" w:type="dxa"/>
            <w:vAlign w:val="center"/>
          </w:tcPr>
          <w:p w14:paraId="21CCC2BF"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uPA</w:t>
            </w:r>
            <w:proofErr w:type="spellEnd"/>
            <w:r w:rsidRPr="00AF6211">
              <w:rPr>
                <w:rFonts w:ascii="Book Antiqua" w:hAnsi="Book Antiqua"/>
                <w:sz w:val="24"/>
                <w:szCs w:val="24"/>
              </w:rPr>
              <w:t>/SCID mice</w:t>
            </w:r>
          </w:p>
        </w:tc>
        <w:tc>
          <w:tcPr>
            <w:tcW w:w="993" w:type="dxa"/>
            <w:vAlign w:val="center"/>
          </w:tcPr>
          <w:p w14:paraId="4757E7C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Spleen</w:t>
            </w:r>
          </w:p>
        </w:tc>
        <w:tc>
          <w:tcPr>
            <w:tcW w:w="1853" w:type="dxa"/>
            <w:vAlign w:val="center"/>
          </w:tcPr>
          <w:p w14:paraId="1263148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271" w:type="dxa"/>
            <w:vAlign w:val="center"/>
          </w:tcPr>
          <w:p w14:paraId="7E17866F"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 × 10</w:t>
            </w:r>
            <w:r w:rsidRPr="00AF6211">
              <w:rPr>
                <w:rFonts w:ascii="Book Antiqua" w:hAnsi="Book Antiqua"/>
                <w:sz w:val="24"/>
                <w:szCs w:val="24"/>
                <w:vertAlign w:val="superscript"/>
              </w:rPr>
              <w:t>6</w:t>
            </w:r>
            <w:r w:rsidRPr="00AF6211">
              <w:rPr>
                <w:rFonts w:ascii="Book Antiqua" w:hAnsi="Book Antiqua"/>
                <w:sz w:val="24"/>
                <w:szCs w:val="24"/>
              </w:rPr>
              <w:t xml:space="preserve"> Ad-FNK-transduced </w:t>
            </w:r>
            <w:proofErr w:type="spellStart"/>
            <w:r w:rsidRPr="00AF6211">
              <w:rPr>
                <w:rFonts w:ascii="Book Antiqua" w:hAnsi="Book Antiqua"/>
                <w:sz w:val="24"/>
                <w:szCs w:val="24"/>
              </w:rPr>
              <w:t>hiPSC</w:t>
            </w:r>
            <w:proofErr w:type="spellEnd"/>
            <w:r w:rsidRPr="00AF6211">
              <w:rPr>
                <w:rFonts w:ascii="Book Antiqua" w:hAnsi="Book Antiqua"/>
                <w:sz w:val="24"/>
                <w:szCs w:val="24"/>
              </w:rPr>
              <w:t>-HLCs</w:t>
            </w:r>
          </w:p>
        </w:tc>
        <w:tc>
          <w:tcPr>
            <w:tcW w:w="706" w:type="dxa"/>
            <w:vAlign w:val="center"/>
          </w:tcPr>
          <w:p w14:paraId="678D592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34A1ADFE"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399CC30A" w14:textId="686BC4AD"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28 d</w:t>
            </w:r>
          </w:p>
        </w:tc>
      </w:tr>
      <w:tr w:rsidR="007C1D33" w:rsidRPr="00AF6211" w14:paraId="0ACABC01" w14:textId="77777777" w:rsidTr="00736F3E">
        <w:trPr>
          <w:trHeight w:val="1261"/>
          <w:jc w:val="center"/>
        </w:trPr>
        <w:tc>
          <w:tcPr>
            <w:tcW w:w="991" w:type="dxa"/>
            <w:vAlign w:val="center"/>
          </w:tcPr>
          <w:p w14:paraId="0352BDC2" w14:textId="297A3CDC"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noProof/>
                <w:sz w:val="24"/>
                <w:szCs w:val="24"/>
              </w:rPr>
              <w:t xml:space="preserve">Nagamoto </w:t>
            </w:r>
            <w:r w:rsidRPr="00AF6211">
              <w:rPr>
                <w:rFonts w:ascii="Book Antiqua" w:hAnsi="Book Antiqua"/>
                <w:i/>
                <w:noProof/>
                <w:sz w:val="24"/>
                <w:szCs w:val="24"/>
              </w:rPr>
              <w:t>et al</w:t>
            </w:r>
            <w:r w:rsidR="00CA6C26" w:rsidRPr="00AF6211">
              <w:rPr>
                <w:rFonts w:ascii="Book Antiqua" w:eastAsia="Calibri" w:hAnsi="Book Antiqua"/>
                <w:iCs/>
                <w:sz w:val="24"/>
                <w:szCs w:val="24"/>
                <w:vertAlign w:val="superscript"/>
              </w:rPr>
              <w:t>[78]</w:t>
            </w:r>
            <w:r w:rsidR="00CA6C26" w:rsidRPr="00AF6211">
              <w:rPr>
                <w:rFonts w:ascii="Book Antiqua" w:hAnsi="Book Antiqua"/>
                <w:sz w:val="24"/>
                <w:szCs w:val="24"/>
              </w:rPr>
              <w:t xml:space="preserve">, </w:t>
            </w:r>
            <w:r w:rsidRPr="00AF6211">
              <w:rPr>
                <w:rFonts w:ascii="Book Antiqua" w:hAnsi="Book Antiqua"/>
                <w:noProof/>
                <w:sz w:val="24"/>
                <w:szCs w:val="24"/>
              </w:rPr>
              <w:t xml:space="preserve"> 2016</w:t>
            </w:r>
          </w:p>
        </w:tc>
        <w:tc>
          <w:tcPr>
            <w:tcW w:w="1275" w:type="dxa"/>
            <w:vAlign w:val="center"/>
          </w:tcPr>
          <w:p w14:paraId="184662F7"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Mice</w:t>
            </w:r>
          </w:p>
        </w:tc>
        <w:tc>
          <w:tcPr>
            <w:tcW w:w="993" w:type="dxa"/>
            <w:vAlign w:val="center"/>
          </w:tcPr>
          <w:p w14:paraId="5F4F6D01" w14:textId="77777777" w:rsidR="007C1D33" w:rsidRPr="00AF6211" w:rsidRDefault="007C1D33" w:rsidP="00736F3E">
            <w:pPr>
              <w:pStyle w:val="MDPI17abstract"/>
              <w:spacing w:before="0" w:line="360" w:lineRule="auto"/>
              <w:ind w:left="0"/>
              <w:rPr>
                <w:rFonts w:ascii="Book Antiqua" w:hAnsi="Book Antiqua"/>
                <w:sz w:val="24"/>
                <w:szCs w:val="24"/>
              </w:rPr>
            </w:pPr>
            <w:proofErr w:type="spellStart"/>
            <w:r w:rsidRPr="00AF6211">
              <w:rPr>
                <w:rFonts w:ascii="Book Antiqua" w:hAnsi="Book Antiqua"/>
                <w:sz w:val="24"/>
                <w:szCs w:val="24"/>
              </w:rPr>
              <w:t>hiPS</w:t>
            </w:r>
            <w:proofErr w:type="spellEnd"/>
            <w:r w:rsidRPr="00AF6211">
              <w:rPr>
                <w:rFonts w:ascii="Book Antiqua" w:hAnsi="Book Antiqua"/>
                <w:sz w:val="24"/>
                <w:szCs w:val="24"/>
              </w:rPr>
              <w:t>-HLC sheet transplantation</w:t>
            </w:r>
          </w:p>
        </w:tc>
        <w:tc>
          <w:tcPr>
            <w:tcW w:w="1853" w:type="dxa"/>
            <w:vAlign w:val="center"/>
          </w:tcPr>
          <w:p w14:paraId="0515B6F4"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2/3 partial hepatectomy and CCl</w:t>
            </w:r>
            <w:r w:rsidRPr="00AF6211">
              <w:rPr>
                <w:rFonts w:ascii="Book Antiqua" w:hAnsi="Book Antiqua"/>
                <w:sz w:val="24"/>
                <w:szCs w:val="24"/>
                <w:vertAlign w:val="subscript"/>
              </w:rPr>
              <w:t>4</w:t>
            </w:r>
            <w:r w:rsidRPr="00AF6211">
              <w:rPr>
                <w:rFonts w:ascii="Book Antiqua" w:hAnsi="Book Antiqua"/>
                <w:sz w:val="24"/>
                <w:szCs w:val="24"/>
              </w:rPr>
              <w:t>-injured</w:t>
            </w:r>
          </w:p>
        </w:tc>
        <w:tc>
          <w:tcPr>
            <w:tcW w:w="1271" w:type="dxa"/>
            <w:vAlign w:val="center"/>
          </w:tcPr>
          <w:p w14:paraId="2D185E39"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8 × 10</w:t>
            </w:r>
            <w:r w:rsidRPr="00AF6211">
              <w:rPr>
                <w:rFonts w:ascii="Book Antiqua" w:hAnsi="Book Antiqua"/>
                <w:sz w:val="24"/>
                <w:szCs w:val="24"/>
                <w:vertAlign w:val="superscript"/>
              </w:rPr>
              <w:t>5</w:t>
            </w:r>
            <w:r w:rsidRPr="00AF6211">
              <w:rPr>
                <w:rFonts w:ascii="Book Antiqua" w:hAnsi="Book Antiqua"/>
                <w:sz w:val="24"/>
                <w:szCs w:val="24"/>
              </w:rPr>
              <w:t xml:space="preserve"> </w:t>
            </w:r>
            <w:proofErr w:type="spellStart"/>
            <w:r w:rsidRPr="00AF6211">
              <w:rPr>
                <w:rFonts w:ascii="Book Antiqua" w:hAnsi="Book Antiqua"/>
                <w:sz w:val="24"/>
                <w:szCs w:val="24"/>
              </w:rPr>
              <w:t>hiPSC</w:t>
            </w:r>
            <w:proofErr w:type="spellEnd"/>
            <w:r w:rsidRPr="00AF6211">
              <w:rPr>
                <w:rFonts w:ascii="Book Antiqua" w:hAnsi="Book Antiqua"/>
                <w:sz w:val="24"/>
                <w:szCs w:val="24"/>
              </w:rPr>
              <w:t>-HLCs</w:t>
            </w:r>
          </w:p>
        </w:tc>
        <w:tc>
          <w:tcPr>
            <w:tcW w:w="706" w:type="dxa"/>
            <w:vAlign w:val="center"/>
          </w:tcPr>
          <w:p w14:paraId="1AE3714C"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16" w:type="dxa"/>
            <w:gridSpan w:val="2"/>
            <w:vAlign w:val="center"/>
          </w:tcPr>
          <w:p w14:paraId="227E3A1E" w14:textId="77777777"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NA</w:t>
            </w:r>
          </w:p>
        </w:tc>
        <w:tc>
          <w:tcPr>
            <w:tcW w:w="1422" w:type="dxa"/>
            <w:gridSpan w:val="2"/>
            <w:vAlign w:val="center"/>
          </w:tcPr>
          <w:p w14:paraId="5F884BA4" w14:textId="595510D4" w:rsidR="007C1D33" w:rsidRPr="00AF6211" w:rsidRDefault="007C1D33" w:rsidP="00736F3E">
            <w:pPr>
              <w:pStyle w:val="MDPI17abstract"/>
              <w:spacing w:before="0" w:line="360" w:lineRule="auto"/>
              <w:ind w:left="0"/>
              <w:rPr>
                <w:rFonts w:ascii="Book Antiqua" w:hAnsi="Book Antiqua"/>
                <w:sz w:val="24"/>
                <w:szCs w:val="24"/>
              </w:rPr>
            </w:pPr>
            <w:r w:rsidRPr="00AF6211">
              <w:rPr>
                <w:rFonts w:ascii="Book Antiqua" w:hAnsi="Book Antiqua"/>
                <w:sz w:val="24"/>
                <w:szCs w:val="24"/>
              </w:rPr>
              <w:t>14 d</w:t>
            </w:r>
          </w:p>
        </w:tc>
      </w:tr>
    </w:tbl>
    <w:p w14:paraId="47DB86A5" w14:textId="5F52D89E" w:rsidR="007C1D33" w:rsidRPr="00AF6211" w:rsidRDefault="00F94A36">
      <w:pPr>
        <w:rPr>
          <w:rFonts w:ascii="Book Antiqua" w:hAnsi="Book Antiqua"/>
        </w:rPr>
      </w:pPr>
      <w:r w:rsidRPr="00AF6211">
        <w:rPr>
          <w:rFonts w:ascii="Book Antiqua" w:eastAsia="Calibri" w:hAnsi="Book Antiqua"/>
        </w:rPr>
        <w:t>DE: Definitive</w:t>
      </w:r>
      <w:r w:rsidRPr="00AF6211">
        <w:rPr>
          <w:rFonts w:ascii="Book Antiqua" w:hAnsi="Book Antiqua"/>
        </w:rPr>
        <w:t xml:space="preserve"> </w:t>
      </w:r>
      <w:r w:rsidRPr="00AF6211">
        <w:rPr>
          <w:rFonts w:ascii="Book Antiqua" w:eastAsia="Calibri" w:hAnsi="Book Antiqua"/>
        </w:rPr>
        <w:t>endoderm</w:t>
      </w:r>
      <w:r w:rsidRPr="00AF6211">
        <w:rPr>
          <w:rFonts w:ascii="Book Antiqua" w:hAnsi="Book Antiqua"/>
        </w:rPr>
        <w:t xml:space="preserve">; </w:t>
      </w:r>
      <w:r w:rsidR="00BE3467" w:rsidRPr="00AF6211">
        <w:rPr>
          <w:rFonts w:ascii="Book Antiqua" w:hAnsi="Book Antiqua"/>
        </w:rPr>
        <w:t>HLCs: Hepatocyte-like cells</w:t>
      </w:r>
      <w:r w:rsidR="00233D10" w:rsidRPr="00AF6211">
        <w:rPr>
          <w:rFonts w:ascii="Book Antiqua" w:hAnsi="Book Antiqua"/>
        </w:rPr>
        <w:t xml:space="preserve">; </w:t>
      </w:r>
      <w:proofErr w:type="spellStart"/>
      <w:r w:rsidR="00233D10" w:rsidRPr="00AF6211">
        <w:rPr>
          <w:rFonts w:ascii="Book Antiqua" w:hAnsi="Book Antiqua"/>
        </w:rPr>
        <w:t>hPSCs</w:t>
      </w:r>
      <w:proofErr w:type="spellEnd"/>
      <w:r w:rsidR="00233D10" w:rsidRPr="00AF6211">
        <w:rPr>
          <w:rFonts w:ascii="Book Antiqua" w:hAnsi="Book Antiqua"/>
        </w:rPr>
        <w:t>: Human pluripotent stem cells.</w:t>
      </w:r>
      <w:r w:rsidR="007C1D33" w:rsidRPr="00AF6211">
        <w:rPr>
          <w:rFonts w:ascii="Book Antiqua" w:hAnsi="Book Antiqua"/>
        </w:rPr>
        <w:br w:type="page"/>
      </w:r>
    </w:p>
    <w:p w14:paraId="46B5DF9F" w14:textId="77777777" w:rsidR="007C1D33" w:rsidRPr="00AF6211" w:rsidRDefault="007C1D33" w:rsidP="007C1D33">
      <w:pPr>
        <w:pStyle w:val="MDPI18keywords"/>
        <w:spacing w:before="0" w:line="360" w:lineRule="auto"/>
        <w:ind w:left="0"/>
        <w:rPr>
          <w:rFonts w:ascii="Book Antiqua" w:eastAsia="Calibri" w:hAnsi="Book Antiqua"/>
          <w:sz w:val="24"/>
          <w:szCs w:val="24"/>
          <w:lang w:eastAsia="zh-CN"/>
        </w:rPr>
      </w:pPr>
      <w:r w:rsidRPr="00AF6211">
        <w:rPr>
          <w:rFonts w:ascii="Book Antiqua" w:eastAsia="Calibri" w:hAnsi="Book Antiqua" w:cstheme="minorBidi"/>
          <w:noProof/>
          <w:snapToGrid/>
          <w:color w:val="auto"/>
          <w:kern w:val="2"/>
          <w:sz w:val="24"/>
          <w:szCs w:val="24"/>
          <w:lang w:eastAsia="zh-CN" w:bidi="ar-SA"/>
        </w:rPr>
        <w:lastRenderedPageBreak/>
        <w:drawing>
          <wp:inline distT="0" distB="0" distL="0" distR="0" wp14:anchorId="670FBDE9" wp14:editId="61F57340">
            <wp:extent cx="5270500" cy="5323205"/>
            <wp:effectExtent l="0" t="0" r="12700"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0500" cy="5323205"/>
                    </a:xfrm>
                    <a:prstGeom prst="rect">
                      <a:avLst/>
                    </a:prstGeom>
                  </pic:spPr>
                </pic:pic>
              </a:graphicData>
            </a:graphic>
          </wp:inline>
        </w:drawing>
      </w:r>
    </w:p>
    <w:p w14:paraId="4A50AC68" w14:textId="77777777" w:rsidR="007C1D33" w:rsidRPr="00AF6211" w:rsidRDefault="007C1D33" w:rsidP="007C1D33">
      <w:pPr>
        <w:pStyle w:val="MDPI18keywords"/>
        <w:spacing w:before="0" w:line="360" w:lineRule="auto"/>
        <w:ind w:left="0"/>
        <w:rPr>
          <w:rFonts w:ascii="Book Antiqua" w:eastAsia="Calibri" w:hAnsi="Book Antiqua"/>
          <w:sz w:val="24"/>
          <w:szCs w:val="24"/>
        </w:rPr>
      </w:pPr>
    </w:p>
    <w:p w14:paraId="13F2DCDD" w14:textId="321F4C35" w:rsidR="007C1D33" w:rsidRPr="00AF6211" w:rsidRDefault="007C1D33" w:rsidP="007C1D33">
      <w:pPr>
        <w:pStyle w:val="MDPI51figurecaption"/>
        <w:spacing w:before="0" w:after="0" w:line="360" w:lineRule="auto"/>
        <w:ind w:left="0" w:right="0"/>
        <w:rPr>
          <w:rFonts w:ascii="Book Antiqua" w:hAnsi="Book Antiqua"/>
          <w:sz w:val="24"/>
          <w:szCs w:val="24"/>
        </w:rPr>
      </w:pPr>
      <w:r w:rsidRPr="00AF6211">
        <w:rPr>
          <w:rFonts w:ascii="Book Antiqua" w:hAnsi="Book Antiqua"/>
          <w:b/>
          <w:sz w:val="24"/>
          <w:szCs w:val="24"/>
        </w:rPr>
        <w:t>Figure 1</w:t>
      </w:r>
      <w:r w:rsidR="00BE3467" w:rsidRPr="00AF6211">
        <w:rPr>
          <w:rFonts w:ascii="Book Antiqua" w:hAnsi="Book Antiqua"/>
          <w:b/>
          <w:sz w:val="24"/>
          <w:szCs w:val="24"/>
        </w:rPr>
        <w:t xml:space="preserve"> </w:t>
      </w:r>
      <w:r w:rsidRPr="00AF6211">
        <w:rPr>
          <w:rFonts w:ascii="Book Antiqua" w:hAnsi="Book Antiqua"/>
          <w:b/>
          <w:sz w:val="24"/>
          <w:szCs w:val="24"/>
        </w:rPr>
        <w:t xml:space="preserve">Derivation and applications of human </w:t>
      </w:r>
      <w:r w:rsidR="00BE3467" w:rsidRPr="00AF6211">
        <w:rPr>
          <w:rFonts w:ascii="Book Antiqua" w:hAnsi="Book Antiqua"/>
          <w:b/>
          <w:sz w:val="24"/>
          <w:szCs w:val="24"/>
        </w:rPr>
        <w:t>hepatocyte-like cells</w:t>
      </w:r>
      <w:r w:rsidRPr="00AF6211">
        <w:rPr>
          <w:rFonts w:ascii="Book Antiqua" w:hAnsi="Book Antiqua"/>
          <w:b/>
          <w:sz w:val="24"/>
          <w:szCs w:val="24"/>
        </w:rPr>
        <w:t xml:space="preserve">. </w:t>
      </w:r>
      <w:r w:rsidRPr="00AF6211">
        <w:rPr>
          <w:rFonts w:ascii="Book Antiqua" w:hAnsi="Book Antiqua"/>
          <w:sz w:val="24"/>
          <w:szCs w:val="24"/>
        </w:rPr>
        <w:t>A</w:t>
      </w:r>
      <w:r w:rsidR="006944EE" w:rsidRPr="00AF6211">
        <w:rPr>
          <w:rFonts w:ascii="Book Antiqua" w:hAnsi="Book Antiqua"/>
          <w:sz w:val="24"/>
          <w:szCs w:val="24"/>
        </w:rPr>
        <w:t xml:space="preserve">: </w:t>
      </w:r>
      <w:r w:rsidRPr="00AF6211">
        <w:rPr>
          <w:rFonts w:ascii="Book Antiqua" w:hAnsi="Book Antiqua"/>
          <w:sz w:val="24"/>
          <w:szCs w:val="24"/>
        </w:rPr>
        <w:t xml:space="preserve">Directed differentiation process of </w:t>
      </w:r>
      <w:r w:rsidR="00233D10" w:rsidRPr="00AF6211">
        <w:rPr>
          <w:rFonts w:ascii="Book Antiqua" w:hAnsi="Book Antiqua"/>
          <w:sz w:val="24"/>
          <w:szCs w:val="24"/>
        </w:rPr>
        <w:t>human pluripotent stem cells (</w:t>
      </w:r>
      <w:proofErr w:type="spellStart"/>
      <w:r w:rsidR="00233D10" w:rsidRPr="00AF6211">
        <w:rPr>
          <w:rFonts w:ascii="Book Antiqua" w:hAnsi="Book Antiqua"/>
          <w:sz w:val="24"/>
          <w:szCs w:val="24"/>
        </w:rPr>
        <w:t>hPSCs</w:t>
      </w:r>
      <w:proofErr w:type="spellEnd"/>
      <w:r w:rsidR="00233D10" w:rsidRPr="00AF6211">
        <w:rPr>
          <w:rFonts w:ascii="Book Antiqua" w:hAnsi="Book Antiqua"/>
          <w:sz w:val="24"/>
          <w:szCs w:val="24"/>
        </w:rPr>
        <w:t>)</w:t>
      </w:r>
      <w:r w:rsidRPr="00AF6211">
        <w:rPr>
          <w:rFonts w:ascii="Book Antiqua" w:hAnsi="Book Antiqua"/>
          <w:sz w:val="24"/>
          <w:szCs w:val="24"/>
        </w:rPr>
        <w:t xml:space="preserve">-derived </w:t>
      </w:r>
      <w:r w:rsidR="00BE3467" w:rsidRPr="00AF6211">
        <w:rPr>
          <w:rFonts w:ascii="Book Antiqua" w:hAnsi="Book Antiqua"/>
          <w:sz w:val="24"/>
          <w:szCs w:val="24"/>
        </w:rPr>
        <w:t>hepatocyte-like cells (</w:t>
      </w:r>
      <w:r w:rsidRPr="00AF6211">
        <w:rPr>
          <w:rFonts w:ascii="Book Antiqua" w:hAnsi="Book Antiqua"/>
          <w:sz w:val="24"/>
          <w:szCs w:val="24"/>
        </w:rPr>
        <w:t>HLCs</w:t>
      </w:r>
      <w:r w:rsidR="00BE3467" w:rsidRPr="00AF6211">
        <w:rPr>
          <w:rFonts w:ascii="Book Antiqua" w:hAnsi="Book Antiqua"/>
          <w:sz w:val="24"/>
          <w:szCs w:val="24"/>
        </w:rPr>
        <w:t>)</w:t>
      </w:r>
      <w:r w:rsidRPr="00AF6211">
        <w:rPr>
          <w:rFonts w:ascii="Book Antiqua" w:hAnsi="Book Antiqua"/>
          <w:sz w:val="24"/>
          <w:szCs w:val="24"/>
        </w:rPr>
        <w:t xml:space="preserve"> </w:t>
      </w:r>
      <w:r w:rsidRPr="00AF6211">
        <w:rPr>
          <w:rFonts w:ascii="Book Antiqua" w:hAnsi="Book Antiqua"/>
          <w:i/>
          <w:sz w:val="24"/>
          <w:szCs w:val="24"/>
        </w:rPr>
        <w:t>in vitro</w:t>
      </w:r>
      <w:r w:rsidRPr="00AF6211">
        <w:rPr>
          <w:rFonts w:ascii="Book Antiqua" w:hAnsi="Book Antiqua"/>
          <w:sz w:val="24"/>
          <w:szCs w:val="24"/>
        </w:rPr>
        <w:t xml:space="preserve"> includes endoderm development, endoderm hepatic specification, and hepatic maturation stages</w:t>
      </w:r>
      <w:r w:rsidR="006944EE" w:rsidRPr="00AF6211">
        <w:rPr>
          <w:rFonts w:ascii="Book Antiqua" w:hAnsi="Book Antiqua"/>
          <w:sz w:val="24"/>
          <w:szCs w:val="24"/>
        </w:rPr>
        <w:t xml:space="preserve">; </w:t>
      </w:r>
      <w:r w:rsidRPr="00AF6211">
        <w:rPr>
          <w:rFonts w:ascii="Book Antiqua" w:hAnsi="Book Antiqua"/>
          <w:sz w:val="24"/>
          <w:szCs w:val="24"/>
        </w:rPr>
        <w:t>B</w:t>
      </w:r>
      <w:r w:rsidR="006944EE" w:rsidRPr="00AF6211">
        <w:rPr>
          <w:rFonts w:ascii="Book Antiqua" w:hAnsi="Book Antiqua"/>
          <w:sz w:val="24"/>
          <w:szCs w:val="24"/>
        </w:rPr>
        <w:t xml:space="preserve">: </w:t>
      </w:r>
      <w:r w:rsidRPr="00AF6211">
        <w:rPr>
          <w:rFonts w:ascii="Book Antiqua" w:hAnsi="Book Antiqua"/>
          <w:sz w:val="24"/>
          <w:szCs w:val="24"/>
        </w:rPr>
        <w:t xml:space="preserve">Applications of human HLCs. HPSC-derived HLCs can be used to generate disease models to study rare or common genetic variants. These cellular models can be applied in pathophysiological research, drug screening, and toxicity testing. Cohorts of HLCs provide </w:t>
      </w:r>
      <w:r w:rsidRPr="00AF6211">
        <w:rPr>
          <w:rFonts w:ascii="Book Antiqua" w:hAnsi="Book Antiqua"/>
          <w:i/>
          <w:sz w:val="24"/>
          <w:szCs w:val="24"/>
        </w:rPr>
        <w:t>in vitro</w:t>
      </w:r>
      <w:r w:rsidRPr="00AF6211">
        <w:rPr>
          <w:rFonts w:ascii="Book Antiqua" w:hAnsi="Book Antiqua"/>
          <w:sz w:val="24"/>
          <w:szCs w:val="24"/>
        </w:rPr>
        <w:t xml:space="preserve"> cell models for </w:t>
      </w:r>
      <w:r w:rsidR="001841B8" w:rsidRPr="00AF6211">
        <w:rPr>
          <w:rFonts w:ascii="Book Antiqua" w:eastAsia="Calibri" w:hAnsi="Book Antiqua"/>
          <w:sz w:val="24"/>
          <w:szCs w:val="24"/>
        </w:rPr>
        <w:t>genome-wide association studies</w:t>
      </w:r>
      <w:r w:rsidRPr="00AF6211">
        <w:rPr>
          <w:rFonts w:ascii="Book Antiqua" w:hAnsi="Book Antiqua"/>
          <w:sz w:val="24"/>
          <w:szCs w:val="24"/>
        </w:rPr>
        <w:t xml:space="preserve"> and potentially pharmacogenomics in dishes. HLCs also offer a potential</w:t>
      </w:r>
      <w:r w:rsidRPr="00AF6211">
        <w:rPr>
          <w:rFonts w:ascii="Book Antiqua" w:hAnsi="Book Antiqua"/>
          <w:sz w:val="24"/>
          <w:szCs w:val="24"/>
          <w:lang w:eastAsia="zh-CN"/>
        </w:rPr>
        <w:t xml:space="preserve"> </w:t>
      </w:r>
      <w:r w:rsidRPr="00AF6211">
        <w:rPr>
          <w:rFonts w:ascii="Book Antiqua" w:hAnsi="Book Antiqua"/>
          <w:sz w:val="24"/>
          <w:szCs w:val="24"/>
        </w:rPr>
        <w:t xml:space="preserve">cell source for </w:t>
      </w:r>
      <w:r w:rsidR="00834704" w:rsidRPr="00AF6211">
        <w:rPr>
          <w:rFonts w:ascii="Book Antiqua" w:hAnsi="Book Antiqua"/>
          <w:sz w:val="24"/>
          <w:szCs w:val="24"/>
        </w:rPr>
        <w:t xml:space="preserve">bioartificial livers </w:t>
      </w:r>
      <w:r w:rsidRPr="00AF6211">
        <w:rPr>
          <w:rFonts w:ascii="Book Antiqua" w:hAnsi="Book Antiqua"/>
          <w:sz w:val="24"/>
          <w:szCs w:val="24"/>
        </w:rPr>
        <w:t>or liver transplantation.</w:t>
      </w:r>
      <w:r w:rsidR="008F54B3" w:rsidRPr="00AF6211">
        <w:rPr>
          <w:rFonts w:ascii="Book Antiqua" w:hAnsi="Book Antiqua"/>
          <w:sz w:val="24"/>
          <w:szCs w:val="24"/>
        </w:rPr>
        <w:t xml:space="preserve"> </w:t>
      </w:r>
      <w:r w:rsidR="00CC0FB0" w:rsidRPr="00AF6211">
        <w:rPr>
          <w:rFonts w:ascii="Book Antiqua" w:hAnsi="Book Antiqua"/>
          <w:sz w:val="24"/>
          <w:szCs w:val="24"/>
        </w:rPr>
        <w:t xml:space="preserve">HLCs: Hepatocyte-like cells; </w:t>
      </w:r>
      <w:proofErr w:type="spellStart"/>
      <w:r w:rsidR="008F54B3" w:rsidRPr="00AF6211">
        <w:rPr>
          <w:rFonts w:ascii="Book Antiqua" w:hAnsi="Book Antiqua"/>
          <w:sz w:val="24"/>
          <w:szCs w:val="24"/>
        </w:rPr>
        <w:t>hPSCs</w:t>
      </w:r>
      <w:proofErr w:type="spellEnd"/>
      <w:r w:rsidR="008F54B3" w:rsidRPr="00AF6211">
        <w:rPr>
          <w:rFonts w:ascii="Book Antiqua" w:hAnsi="Book Antiqua"/>
          <w:sz w:val="24"/>
          <w:szCs w:val="24"/>
        </w:rPr>
        <w:t>: Human pluripotent stem cells.</w:t>
      </w:r>
    </w:p>
    <w:p w14:paraId="673711E1" w14:textId="77777777" w:rsidR="00F64A9C" w:rsidRPr="00AF6211" w:rsidRDefault="00F64A9C" w:rsidP="00EE5E65">
      <w:pPr>
        <w:adjustRightInd w:val="0"/>
        <w:snapToGrid w:val="0"/>
        <w:spacing w:line="360" w:lineRule="auto"/>
        <w:jc w:val="both"/>
        <w:rPr>
          <w:rFonts w:ascii="Book Antiqua" w:hAnsi="Book Antiqua"/>
        </w:rPr>
      </w:pPr>
    </w:p>
    <w:sectPr w:rsidR="00F64A9C" w:rsidRPr="00AF6211" w:rsidSect="00F7241D">
      <w:pgSz w:w="11900" w:h="16840"/>
      <w:pgMar w:top="1418" w:right="1418" w:bottom="1418" w:left="1418" w:header="851" w:footer="992" w:gutter="0"/>
      <w:cols w:space="425"/>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4529E4" w14:textId="77777777" w:rsidR="00AC16AD" w:rsidRDefault="00AC16AD" w:rsidP="00516125">
      <w:r>
        <w:separator/>
      </w:r>
    </w:p>
  </w:endnote>
  <w:endnote w:type="continuationSeparator" w:id="0">
    <w:p w14:paraId="7FE20D4F" w14:textId="77777777" w:rsidR="00AC16AD" w:rsidRDefault="00AC16AD" w:rsidP="00516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Arial Unicode MS"/>
    <w:charset w:val="86"/>
    <w:family w:val="auto"/>
    <w:pitch w:val="variable"/>
    <w:sig w:usb0="00000000" w:usb1="38CF7CFA" w:usb2="00000016" w:usb3="00000000" w:csb0="0004000F" w:csb1="00000000"/>
  </w:font>
  <w:font w:name="Palatino Linotype">
    <w:panose1 w:val="02040502050505030304"/>
    <w:charset w:val="00"/>
    <w:family w:val="roman"/>
    <w:pitch w:val="variable"/>
    <w:sig w:usb0="E0000387" w:usb1="40000013" w:usb2="00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Helvetica">
    <w:panose1 w:val="020B0604020202020204"/>
    <w:charset w:val="00"/>
    <w:family w:val="swiss"/>
    <w:notTrueType/>
    <w:pitch w:val="variable"/>
    <w:sig w:usb0="00000003" w:usb1="00000000" w:usb2="00000000" w:usb3="00000000" w:csb0="00000001" w:csb1="00000000"/>
  </w:font>
  <w:font w:name="等线 Light">
    <w:altName w:val="DengXian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12431BE" w14:textId="77777777" w:rsidR="00AC16AD" w:rsidRDefault="00AC16AD" w:rsidP="00516125">
      <w:r>
        <w:separator/>
      </w:r>
    </w:p>
  </w:footnote>
  <w:footnote w:type="continuationSeparator" w:id="0">
    <w:p w14:paraId="7855EE8F" w14:textId="77777777" w:rsidR="00AC16AD" w:rsidRDefault="00AC16AD" w:rsidP="005161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254FF6"/>
    <w:multiLevelType w:val="multilevel"/>
    <w:tmpl w:val="B7DCF566"/>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1">
    <w:nsid w:val="0F7531EE"/>
    <w:multiLevelType w:val="multilevel"/>
    <w:tmpl w:val="4AD2DC22"/>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4">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3"/>
  </w:num>
  <w:num w:numId="2">
    <w:abstractNumId w:val="4"/>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Stem Cells Copy&lt;/Style&gt;&lt;LeftDelim&gt;{&lt;/LeftDelim&gt;&lt;RightDelim&gt;}&lt;/RightDelim&gt;&lt;FontName&gt;Palatino Linotype&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02aextvf5t9voesw2bxfvpkwtp2pw0edtx0&quot;&gt;Hepatocyte Review&lt;record-ids&gt;&lt;item&gt;2&lt;/item&gt;&lt;item&gt;9&lt;/item&gt;&lt;item&gt;12&lt;/item&gt;&lt;item&gt;47&lt;/item&gt;&lt;item&gt;48&lt;/item&gt;&lt;item&gt;49&lt;/item&gt;&lt;item&gt;50&lt;/item&gt;&lt;item&gt;53&lt;/item&gt;&lt;item&gt;54&lt;/item&gt;&lt;item&gt;58&lt;/item&gt;&lt;item&gt;59&lt;/item&gt;&lt;item&gt;648&lt;/item&gt;&lt;item&gt;663&lt;/item&gt;&lt;item&gt;664&lt;/item&gt;&lt;item&gt;665&lt;/item&gt;&lt;item&gt;666&lt;/item&gt;&lt;item&gt;669&lt;/item&gt;&lt;item&gt;671&lt;/item&gt;&lt;item&gt;673&lt;/item&gt;&lt;item&gt;675&lt;/item&gt;&lt;item&gt;676&lt;/item&gt;&lt;item&gt;681&lt;/item&gt;&lt;item&gt;682&lt;/item&gt;&lt;item&gt;685&lt;/item&gt;&lt;item&gt;686&lt;/item&gt;&lt;item&gt;689&lt;/item&gt;&lt;item&gt;690&lt;/item&gt;&lt;item&gt;692&lt;/item&gt;&lt;item&gt;693&lt;/item&gt;&lt;item&gt;694&lt;/item&gt;&lt;item&gt;695&lt;/item&gt;&lt;item&gt;697&lt;/item&gt;&lt;item&gt;698&lt;/item&gt;&lt;item&gt;712&lt;/item&gt;&lt;item&gt;714&lt;/item&gt;&lt;item&gt;715&lt;/item&gt;&lt;item&gt;717&lt;/item&gt;&lt;item&gt;718&lt;/item&gt;&lt;item&gt;722&lt;/item&gt;&lt;item&gt;723&lt;/item&gt;&lt;item&gt;726&lt;/item&gt;&lt;item&gt;728&lt;/item&gt;&lt;item&gt;729&lt;/item&gt;&lt;item&gt;730&lt;/item&gt;&lt;item&gt;739&lt;/item&gt;&lt;item&gt;740&lt;/item&gt;&lt;item&gt;741&lt;/item&gt;&lt;item&gt;742&lt;/item&gt;&lt;item&gt;743&lt;/item&gt;&lt;item&gt;744&lt;/item&gt;&lt;item&gt;745&lt;/item&gt;&lt;item&gt;746&lt;/item&gt;&lt;item&gt;747&lt;/item&gt;&lt;item&gt;748&lt;/item&gt;&lt;item&gt;749&lt;/item&gt;&lt;item&gt;750&lt;/item&gt;&lt;item&gt;751&lt;/item&gt;&lt;item&gt;752&lt;/item&gt;&lt;item&gt;753&lt;/item&gt;&lt;item&gt;754&lt;/item&gt;&lt;item&gt;755&lt;/item&gt;&lt;item&gt;756&lt;/item&gt;&lt;item&gt;757&lt;/item&gt;&lt;item&gt;758&lt;/item&gt;&lt;item&gt;759&lt;/item&gt;&lt;item&gt;761&lt;/item&gt;&lt;item&gt;762&lt;/item&gt;&lt;item&gt;763&lt;/item&gt;&lt;item&gt;764&lt;/item&gt;&lt;item&gt;765&lt;/item&gt;&lt;item&gt;770&lt;/item&gt;&lt;item&gt;771&lt;/item&gt;&lt;item&gt;773&lt;/item&gt;&lt;item&gt;774&lt;/item&gt;&lt;item&gt;776&lt;/item&gt;&lt;item&gt;777&lt;/item&gt;&lt;item&gt;778&lt;/item&gt;&lt;item&gt;779&lt;/item&gt;&lt;item&gt;780&lt;/item&gt;&lt;item&gt;782&lt;/item&gt;&lt;item&gt;783&lt;/item&gt;&lt;item&gt;784&lt;/item&gt;&lt;item&gt;785&lt;/item&gt;&lt;item&gt;786&lt;/item&gt;&lt;item&gt;787&lt;/item&gt;&lt;item&gt;788&lt;/item&gt;&lt;/record-ids&gt;&lt;/item&gt;&lt;/Libraries&gt;"/>
  </w:docVars>
  <w:rsids>
    <w:rsidRoot w:val="00F64A9C"/>
    <w:rsid w:val="000025F8"/>
    <w:rsid w:val="00004597"/>
    <w:rsid w:val="000120BC"/>
    <w:rsid w:val="00025B0D"/>
    <w:rsid w:val="000322B8"/>
    <w:rsid w:val="000337CD"/>
    <w:rsid w:val="00033B30"/>
    <w:rsid w:val="00035174"/>
    <w:rsid w:val="000432AC"/>
    <w:rsid w:val="00060F80"/>
    <w:rsid w:val="00062489"/>
    <w:rsid w:val="00065321"/>
    <w:rsid w:val="00065E29"/>
    <w:rsid w:val="000678CE"/>
    <w:rsid w:val="0007247D"/>
    <w:rsid w:val="00076113"/>
    <w:rsid w:val="00080C7F"/>
    <w:rsid w:val="000A4D79"/>
    <w:rsid w:val="000B0982"/>
    <w:rsid w:val="000B1913"/>
    <w:rsid w:val="000B5F32"/>
    <w:rsid w:val="000C1C7A"/>
    <w:rsid w:val="000C255F"/>
    <w:rsid w:val="000E189A"/>
    <w:rsid w:val="000E4FBF"/>
    <w:rsid w:val="000E6FD3"/>
    <w:rsid w:val="000F4A60"/>
    <w:rsid w:val="001003A0"/>
    <w:rsid w:val="00101EC4"/>
    <w:rsid w:val="001254BB"/>
    <w:rsid w:val="001269CA"/>
    <w:rsid w:val="00126B70"/>
    <w:rsid w:val="00132FB1"/>
    <w:rsid w:val="00137937"/>
    <w:rsid w:val="0015093D"/>
    <w:rsid w:val="00150EE0"/>
    <w:rsid w:val="00161860"/>
    <w:rsid w:val="00162E21"/>
    <w:rsid w:val="0016543B"/>
    <w:rsid w:val="00171699"/>
    <w:rsid w:val="00176237"/>
    <w:rsid w:val="00176C71"/>
    <w:rsid w:val="00177692"/>
    <w:rsid w:val="00181E17"/>
    <w:rsid w:val="001826A7"/>
    <w:rsid w:val="00183945"/>
    <w:rsid w:val="00183C04"/>
    <w:rsid w:val="001841B8"/>
    <w:rsid w:val="00184593"/>
    <w:rsid w:val="00191F05"/>
    <w:rsid w:val="001920DE"/>
    <w:rsid w:val="00196461"/>
    <w:rsid w:val="001A4B84"/>
    <w:rsid w:val="001A5DC3"/>
    <w:rsid w:val="001B0055"/>
    <w:rsid w:val="001B17C5"/>
    <w:rsid w:val="001B2E6B"/>
    <w:rsid w:val="001B3584"/>
    <w:rsid w:val="001B6EF4"/>
    <w:rsid w:val="001B7749"/>
    <w:rsid w:val="001D27B8"/>
    <w:rsid w:val="001F0CE3"/>
    <w:rsid w:val="001F14E5"/>
    <w:rsid w:val="001F1F53"/>
    <w:rsid w:val="001F5172"/>
    <w:rsid w:val="001F5991"/>
    <w:rsid w:val="00204276"/>
    <w:rsid w:val="002068E8"/>
    <w:rsid w:val="00210568"/>
    <w:rsid w:val="00211E29"/>
    <w:rsid w:val="00222153"/>
    <w:rsid w:val="002269AA"/>
    <w:rsid w:val="00232D2A"/>
    <w:rsid w:val="00233D10"/>
    <w:rsid w:val="00245D79"/>
    <w:rsid w:val="002508F0"/>
    <w:rsid w:val="00250CCA"/>
    <w:rsid w:val="00256492"/>
    <w:rsid w:val="00266D0C"/>
    <w:rsid w:val="002776A7"/>
    <w:rsid w:val="002810D6"/>
    <w:rsid w:val="00281583"/>
    <w:rsid w:val="00281849"/>
    <w:rsid w:val="0028708F"/>
    <w:rsid w:val="00293821"/>
    <w:rsid w:val="0029687D"/>
    <w:rsid w:val="002A00A1"/>
    <w:rsid w:val="002A273B"/>
    <w:rsid w:val="002A3CAC"/>
    <w:rsid w:val="002A4064"/>
    <w:rsid w:val="002B6BC8"/>
    <w:rsid w:val="002C2018"/>
    <w:rsid w:val="002C2714"/>
    <w:rsid w:val="002C2BD3"/>
    <w:rsid w:val="002D0914"/>
    <w:rsid w:val="002D5238"/>
    <w:rsid w:val="002E2587"/>
    <w:rsid w:val="002E2971"/>
    <w:rsid w:val="002E29D8"/>
    <w:rsid w:val="002E4F6C"/>
    <w:rsid w:val="002E7058"/>
    <w:rsid w:val="002E7352"/>
    <w:rsid w:val="002F0125"/>
    <w:rsid w:val="002F2A5B"/>
    <w:rsid w:val="00300553"/>
    <w:rsid w:val="00300ECF"/>
    <w:rsid w:val="0030190E"/>
    <w:rsid w:val="00306112"/>
    <w:rsid w:val="00311C5E"/>
    <w:rsid w:val="00312173"/>
    <w:rsid w:val="003128BF"/>
    <w:rsid w:val="00312A73"/>
    <w:rsid w:val="003136BB"/>
    <w:rsid w:val="00315BDE"/>
    <w:rsid w:val="00317712"/>
    <w:rsid w:val="003222D9"/>
    <w:rsid w:val="00323945"/>
    <w:rsid w:val="00335225"/>
    <w:rsid w:val="003354D0"/>
    <w:rsid w:val="003413D6"/>
    <w:rsid w:val="003457A8"/>
    <w:rsid w:val="00346B1F"/>
    <w:rsid w:val="00346B8C"/>
    <w:rsid w:val="003512F6"/>
    <w:rsid w:val="0035192E"/>
    <w:rsid w:val="00352546"/>
    <w:rsid w:val="00355280"/>
    <w:rsid w:val="00363AC0"/>
    <w:rsid w:val="00364E5A"/>
    <w:rsid w:val="00364F2C"/>
    <w:rsid w:val="00370EFD"/>
    <w:rsid w:val="00371958"/>
    <w:rsid w:val="00373B51"/>
    <w:rsid w:val="00381D47"/>
    <w:rsid w:val="00384CD7"/>
    <w:rsid w:val="00385361"/>
    <w:rsid w:val="003856B4"/>
    <w:rsid w:val="00387814"/>
    <w:rsid w:val="003921EC"/>
    <w:rsid w:val="00395CD7"/>
    <w:rsid w:val="003A16E2"/>
    <w:rsid w:val="003A26EC"/>
    <w:rsid w:val="003A3E83"/>
    <w:rsid w:val="003A5338"/>
    <w:rsid w:val="003A7EFC"/>
    <w:rsid w:val="003B43B0"/>
    <w:rsid w:val="003C26BA"/>
    <w:rsid w:val="003D4061"/>
    <w:rsid w:val="003E7A90"/>
    <w:rsid w:val="003F52E7"/>
    <w:rsid w:val="003F6960"/>
    <w:rsid w:val="003F76AE"/>
    <w:rsid w:val="00405FC6"/>
    <w:rsid w:val="00411A80"/>
    <w:rsid w:val="00411E31"/>
    <w:rsid w:val="00413884"/>
    <w:rsid w:val="0042502B"/>
    <w:rsid w:val="00435089"/>
    <w:rsid w:val="00435453"/>
    <w:rsid w:val="0043600E"/>
    <w:rsid w:val="00436218"/>
    <w:rsid w:val="00436C29"/>
    <w:rsid w:val="0043743D"/>
    <w:rsid w:val="00442604"/>
    <w:rsid w:val="00443A89"/>
    <w:rsid w:val="0044588C"/>
    <w:rsid w:val="004608D6"/>
    <w:rsid w:val="00460C42"/>
    <w:rsid w:val="00464B56"/>
    <w:rsid w:val="00466A04"/>
    <w:rsid w:val="00480BBD"/>
    <w:rsid w:val="00481045"/>
    <w:rsid w:val="00481EB9"/>
    <w:rsid w:val="00485FDE"/>
    <w:rsid w:val="004A0028"/>
    <w:rsid w:val="004A07A0"/>
    <w:rsid w:val="004A0D87"/>
    <w:rsid w:val="004A1128"/>
    <w:rsid w:val="004A29D7"/>
    <w:rsid w:val="004A3355"/>
    <w:rsid w:val="004A4879"/>
    <w:rsid w:val="004A627D"/>
    <w:rsid w:val="004A67CD"/>
    <w:rsid w:val="004A7E69"/>
    <w:rsid w:val="004B19C1"/>
    <w:rsid w:val="004B61E4"/>
    <w:rsid w:val="004B7BF4"/>
    <w:rsid w:val="004C3F48"/>
    <w:rsid w:val="004C50C9"/>
    <w:rsid w:val="004C59A1"/>
    <w:rsid w:val="004C5AB9"/>
    <w:rsid w:val="004C66E1"/>
    <w:rsid w:val="004C68A8"/>
    <w:rsid w:val="004C7371"/>
    <w:rsid w:val="004D02D3"/>
    <w:rsid w:val="004E3EAA"/>
    <w:rsid w:val="004E4D3C"/>
    <w:rsid w:val="004F3450"/>
    <w:rsid w:val="004F48C5"/>
    <w:rsid w:val="004F5B2C"/>
    <w:rsid w:val="004F61F4"/>
    <w:rsid w:val="00501750"/>
    <w:rsid w:val="00507302"/>
    <w:rsid w:val="00510EA0"/>
    <w:rsid w:val="005118B7"/>
    <w:rsid w:val="00511EF7"/>
    <w:rsid w:val="00512216"/>
    <w:rsid w:val="00514A1C"/>
    <w:rsid w:val="00516125"/>
    <w:rsid w:val="005169EA"/>
    <w:rsid w:val="00516C0E"/>
    <w:rsid w:val="005268BF"/>
    <w:rsid w:val="0053530A"/>
    <w:rsid w:val="005417F1"/>
    <w:rsid w:val="00543836"/>
    <w:rsid w:val="005517D9"/>
    <w:rsid w:val="00552928"/>
    <w:rsid w:val="00554312"/>
    <w:rsid w:val="00561341"/>
    <w:rsid w:val="00563D43"/>
    <w:rsid w:val="005641D2"/>
    <w:rsid w:val="00566CEF"/>
    <w:rsid w:val="00577BAD"/>
    <w:rsid w:val="00580099"/>
    <w:rsid w:val="0058096D"/>
    <w:rsid w:val="00582ABA"/>
    <w:rsid w:val="00583704"/>
    <w:rsid w:val="0059195C"/>
    <w:rsid w:val="00591B03"/>
    <w:rsid w:val="00592E60"/>
    <w:rsid w:val="005942A7"/>
    <w:rsid w:val="00597B10"/>
    <w:rsid w:val="005A49F8"/>
    <w:rsid w:val="005A5F21"/>
    <w:rsid w:val="005C31F8"/>
    <w:rsid w:val="005C3831"/>
    <w:rsid w:val="005C6343"/>
    <w:rsid w:val="005C7BA9"/>
    <w:rsid w:val="005D02CF"/>
    <w:rsid w:val="005D0771"/>
    <w:rsid w:val="005D73A2"/>
    <w:rsid w:val="005F4B5C"/>
    <w:rsid w:val="005F7054"/>
    <w:rsid w:val="006009B8"/>
    <w:rsid w:val="006016C4"/>
    <w:rsid w:val="006024DC"/>
    <w:rsid w:val="00602CD1"/>
    <w:rsid w:val="006059A8"/>
    <w:rsid w:val="006221FD"/>
    <w:rsid w:val="006228C9"/>
    <w:rsid w:val="00623B53"/>
    <w:rsid w:val="006259FF"/>
    <w:rsid w:val="00625D96"/>
    <w:rsid w:val="00632F3A"/>
    <w:rsid w:val="00634566"/>
    <w:rsid w:val="006417B7"/>
    <w:rsid w:val="00642EE0"/>
    <w:rsid w:val="00654D66"/>
    <w:rsid w:val="0065796D"/>
    <w:rsid w:val="006630EA"/>
    <w:rsid w:val="00671F89"/>
    <w:rsid w:val="00680612"/>
    <w:rsid w:val="006834F2"/>
    <w:rsid w:val="006865D5"/>
    <w:rsid w:val="00687BD7"/>
    <w:rsid w:val="006944EE"/>
    <w:rsid w:val="006A0134"/>
    <w:rsid w:val="006A3E85"/>
    <w:rsid w:val="006B6C69"/>
    <w:rsid w:val="006B7A2B"/>
    <w:rsid w:val="006C183B"/>
    <w:rsid w:val="006C315C"/>
    <w:rsid w:val="006C59A3"/>
    <w:rsid w:val="006C645E"/>
    <w:rsid w:val="006D0A5F"/>
    <w:rsid w:val="006D3572"/>
    <w:rsid w:val="006D3A71"/>
    <w:rsid w:val="006E2A1E"/>
    <w:rsid w:val="006E3092"/>
    <w:rsid w:val="006E43D2"/>
    <w:rsid w:val="006E4B22"/>
    <w:rsid w:val="006E6FB3"/>
    <w:rsid w:val="006F33F2"/>
    <w:rsid w:val="006F3E8E"/>
    <w:rsid w:val="006F73F4"/>
    <w:rsid w:val="007004ED"/>
    <w:rsid w:val="007030E9"/>
    <w:rsid w:val="00704C1F"/>
    <w:rsid w:val="00707F8A"/>
    <w:rsid w:val="007103DD"/>
    <w:rsid w:val="00710A42"/>
    <w:rsid w:val="00711E7B"/>
    <w:rsid w:val="0072371B"/>
    <w:rsid w:val="007258EC"/>
    <w:rsid w:val="00727CB4"/>
    <w:rsid w:val="00727F24"/>
    <w:rsid w:val="00730B4C"/>
    <w:rsid w:val="00734824"/>
    <w:rsid w:val="00736AE9"/>
    <w:rsid w:val="00736CBF"/>
    <w:rsid w:val="00737FA6"/>
    <w:rsid w:val="007414A9"/>
    <w:rsid w:val="00743B54"/>
    <w:rsid w:val="00744347"/>
    <w:rsid w:val="007452EF"/>
    <w:rsid w:val="00753A7D"/>
    <w:rsid w:val="0075468F"/>
    <w:rsid w:val="007551F6"/>
    <w:rsid w:val="007559AA"/>
    <w:rsid w:val="00756030"/>
    <w:rsid w:val="0075617F"/>
    <w:rsid w:val="00760429"/>
    <w:rsid w:val="007621D8"/>
    <w:rsid w:val="00764D17"/>
    <w:rsid w:val="00766DF7"/>
    <w:rsid w:val="00770C9D"/>
    <w:rsid w:val="0077533C"/>
    <w:rsid w:val="007800AD"/>
    <w:rsid w:val="00784D14"/>
    <w:rsid w:val="007855AA"/>
    <w:rsid w:val="00787067"/>
    <w:rsid w:val="00791BF2"/>
    <w:rsid w:val="00794CD5"/>
    <w:rsid w:val="007979EF"/>
    <w:rsid w:val="007A25FC"/>
    <w:rsid w:val="007A5C20"/>
    <w:rsid w:val="007B2B29"/>
    <w:rsid w:val="007B500E"/>
    <w:rsid w:val="007B5BC0"/>
    <w:rsid w:val="007C1D33"/>
    <w:rsid w:val="007C219C"/>
    <w:rsid w:val="007C2B22"/>
    <w:rsid w:val="007C45B5"/>
    <w:rsid w:val="007D586F"/>
    <w:rsid w:val="007E0E71"/>
    <w:rsid w:val="007E1858"/>
    <w:rsid w:val="007E4AA6"/>
    <w:rsid w:val="007E7396"/>
    <w:rsid w:val="007E7E4C"/>
    <w:rsid w:val="007F043F"/>
    <w:rsid w:val="007F09C4"/>
    <w:rsid w:val="007F15B4"/>
    <w:rsid w:val="007F1D24"/>
    <w:rsid w:val="007F4538"/>
    <w:rsid w:val="007F7403"/>
    <w:rsid w:val="0080156D"/>
    <w:rsid w:val="00802525"/>
    <w:rsid w:val="00802AAB"/>
    <w:rsid w:val="00802E18"/>
    <w:rsid w:val="00805002"/>
    <w:rsid w:val="00812D9F"/>
    <w:rsid w:val="0081526F"/>
    <w:rsid w:val="00823276"/>
    <w:rsid w:val="008266A1"/>
    <w:rsid w:val="008329E8"/>
    <w:rsid w:val="00834704"/>
    <w:rsid w:val="00836D94"/>
    <w:rsid w:val="00840C4B"/>
    <w:rsid w:val="00841517"/>
    <w:rsid w:val="00843FF0"/>
    <w:rsid w:val="0084599A"/>
    <w:rsid w:val="00846E4B"/>
    <w:rsid w:val="00850640"/>
    <w:rsid w:val="00851FCD"/>
    <w:rsid w:val="008606A1"/>
    <w:rsid w:val="00860B83"/>
    <w:rsid w:val="00864791"/>
    <w:rsid w:val="00865169"/>
    <w:rsid w:val="00865854"/>
    <w:rsid w:val="00865D5C"/>
    <w:rsid w:val="00871880"/>
    <w:rsid w:val="00872CA2"/>
    <w:rsid w:val="00872F18"/>
    <w:rsid w:val="0087310F"/>
    <w:rsid w:val="0087379C"/>
    <w:rsid w:val="0088246D"/>
    <w:rsid w:val="00894A85"/>
    <w:rsid w:val="008A03B7"/>
    <w:rsid w:val="008A0668"/>
    <w:rsid w:val="008A18EA"/>
    <w:rsid w:val="008A4A03"/>
    <w:rsid w:val="008B0E6B"/>
    <w:rsid w:val="008B155D"/>
    <w:rsid w:val="008B275B"/>
    <w:rsid w:val="008B542A"/>
    <w:rsid w:val="008C33B2"/>
    <w:rsid w:val="008C79FB"/>
    <w:rsid w:val="008D6C81"/>
    <w:rsid w:val="008D747A"/>
    <w:rsid w:val="008E0B41"/>
    <w:rsid w:val="008E341E"/>
    <w:rsid w:val="008F54B3"/>
    <w:rsid w:val="008F5BB8"/>
    <w:rsid w:val="00900B96"/>
    <w:rsid w:val="00901215"/>
    <w:rsid w:val="0090389E"/>
    <w:rsid w:val="0090622B"/>
    <w:rsid w:val="009076E3"/>
    <w:rsid w:val="009129AE"/>
    <w:rsid w:val="0091417D"/>
    <w:rsid w:val="009174F3"/>
    <w:rsid w:val="00920AAE"/>
    <w:rsid w:val="00920DA0"/>
    <w:rsid w:val="009238DB"/>
    <w:rsid w:val="00924F7B"/>
    <w:rsid w:val="0093095B"/>
    <w:rsid w:val="009325E8"/>
    <w:rsid w:val="00932FD2"/>
    <w:rsid w:val="0093765D"/>
    <w:rsid w:val="00941238"/>
    <w:rsid w:val="00942FC9"/>
    <w:rsid w:val="00957678"/>
    <w:rsid w:val="009620CD"/>
    <w:rsid w:val="00965B36"/>
    <w:rsid w:val="00973300"/>
    <w:rsid w:val="00976874"/>
    <w:rsid w:val="009805C0"/>
    <w:rsid w:val="00980DD1"/>
    <w:rsid w:val="00982BE8"/>
    <w:rsid w:val="009864EE"/>
    <w:rsid w:val="009A03A3"/>
    <w:rsid w:val="009A234B"/>
    <w:rsid w:val="009A7800"/>
    <w:rsid w:val="009B35E4"/>
    <w:rsid w:val="009C12A1"/>
    <w:rsid w:val="009C3416"/>
    <w:rsid w:val="009C6860"/>
    <w:rsid w:val="009C73BC"/>
    <w:rsid w:val="009C78DD"/>
    <w:rsid w:val="009D0E01"/>
    <w:rsid w:val="009F0FF5"/>
    <w:rsid w:val="009F2625"/>
    <w:rsid w:val="009F3839"/>
    <w:rsid w:val="00A00841"/>
    <w:rsid w:val="00A02442"/>
    <w:rsid w:val="00A03355"/>
    <w:rsid w:val="00A11558"/>
    <w:rsid w:val="00A13E38"/>
    <w:rsid w:val="00A165C4"/>
    <w:rsid w:val="00A169AB"/>
    <w:rsid w:val="00A17B7A"/>
    <w:rsid w:val="00A23260"/>
    <w:rsid w:val="00A23565"/>
    <w:rsid w:val="00A26001"/>
    <w:rsid w:val="00A27BFB"/>
    <w:rsid w:val="00A31D31"/>
    <w:rsid w:val="00A4258D"/>
    <w:rsid w:val="00A42EAF"/>
    <w:rsid w:val="00A511EE"/>
    <w:rsid w:val="00A51F17"/>
    <w:rsid w:val="00A6207A"/>
    <w:rsid w:val="00A65095"/>
    <w:rsid w:val="00A73E84"/>
    <w:rsid w:val="00A74707"/>
    <w:rsid w:val="00A75E1A"/>
    <w:rsid w:val="00A76CEA"/>
    <w:rsid w:val="00A77197"/>
    <w:rsid w:val="00A77EB1"/>
    <w:rsid w:val="00A82CEB"/>
    <w:rsid w:val="00A83B4C"/>
    <w:rsid w:val="00A85380"/>
    <w:rsid w:val="00A8687D"/>
    <w:rsid w:val="00A93946"/>
    <w:rsid w:val="00A94BD2"/>
    <w:rsid w:val="00A97C05"/>
    <w:rsid w:val="00AA176D"/>
    <w:rsid w:val="00AA20D5"/>
    <w:rsid w:val="00AA763E"/>
    <w:rsid w:val="00AC15B9"/>
    <w:rsid w:val="00AC16AD"/>
    <w:rsid w:val="00AC4006"/>
    <w:rsid w:val="00AC4D39"/>
    <w:rsid w:val="00AD0779"/>
    <w:rsid w:val="00AD5EF2"/>
    <w:rsid w:val="00AE4DAC"/>
    <w:rsid w:val="00AF2319"/>
    <w:rsid w:val="00AF3BB3"/>
    <w:rsid w:val="00AF451B"/>
    <w:rsid w:val="00AF6211"/>
    <w:rsid w:val="00AF6331"/>
    <w:rsid w:val="00B04965"/>
    <w:rsid w:val="00B058B3"/>
    <w:rsid w:val="00B0660F"/>
    <w:rsid w:val="00B07B72"/>
    <w:rsid w:val="00B137D1"/>
    <w:rsid w:val="00B14BD4"/>
    <w:rsid w:val="00B20450"/>
    <w:rsid w:val="00B240A2"/>
    <w:rsid w:val="00B241B5"/>
    <w:rsid w:val="00B2689F"/>
    <w:rsid w:val="00B32BF0"/>
    <w:rsid w:val="00B33B12"/>
    <w:rsid w:val="00B4035F"/>
    <w:rsid w:val="00B44F5A"/>
    <w:rsid w:val="00B474FB"/>
    <w:rsid w:val="00B500DD"/>
    <w:rsid w:val="00B52187"/>
    <w:rsid w:val="00B5449C"/>
    <w:rsid w:val="00B5475C"/>
    <w:rsid w:val="00B57BAF"/>
    <w:rsid w:val="00B738A1"/>
    <w:rsid w:val="00B7671C"/>
    <w:rsid w:val="00B7723F"/>
    <w:rsid w:val="00B82C5B"/>
    <w:rsid w:val="00B83CC8"/>
    <w:rsid w:val="00B83E0A"/>
    <w:rsid w:val="00B84E54"/>
    <w:rsid w:val="00B878AD"/>
    <w:rsid w:val="00B91F2D"/>
    <w:rsid w:val="00B92145"/>
    <w:rsid w:val="00B92808"/>
    <w:rsid w:val="00B96223"/>
    <w:rsid w:val="00BA23A4"/>
    <w:rsid w:val="00BA58BB"/>
    <w:rsid w:val="00BB304A"/>
    <w:rsid w:val="00BB3422"/>
    <w:rsid w:val="00BB3F7B"/>
    <w:rsid w:val="00BB7406"/>
    <w:rsid w:val="00BC65E6"/>
    <w:rsid w:val="00BD4049"/>
    <w:rsid w:val="00BD4273"/>
    <w:rsid w:val="00BE1D4E"/>
    <w:rsid w:val="00BE3467"/>
    <w:rsid w:val="00BE793C"/>
    <w:rsid w:val="00C02FD5"/>
    <w:rsid w:val="00C0383F"/>
    <w:rsid w:val="00C03ABD"/>
    <w:rsid w:val="00C0713B"/>
    <w:rsid w:val="00C1383A"/>
    <w:rsid w:val="00C207EF"/>
    <w:rsid w:val="00C265F3"/>
    <w:rsid w:val="00C271A3"/>
    <w:rsid w:val="00C32B3C"/>
    <w:rsid w:val="00C37902"/>
    <w:rsid w:val="00C513A3"/>
    <w:rsid w:val="00C51450"/>
    <w:rsid w:val="00C53535"/>
    <w:rsid w:val="00C613D9"/>
    <w:rsid w:val="00C63E7B"/>
    <w:rsid w:val="00C657E6"/>
    <w:rsid w:val="00C747CE"/>
    <w:rsid w:val="00C765E5"/>
    <w:rsid w:val="00C824C0"/>
    <w:rsid w:val="00C82524"/>
    <w:rsid w:val="00C8523C"/>
    <w:rsid w:val="00C87C5A"/>
    <w:rsid w:val="00C924D5"/>
    <w:rsid w:val="00C92900"/>
    <w:rsid w:val="00C94BEE"/>
    <w:rsid w:val="00CA2660"/>
    <w:rsid w:val="00CA2C09"/>
    <w:rsid w:val="00CA6C26"/>
    <w:rsid w:val="00CB164F"/>
    <w:rsid w:val="00CC0FB0"/>
    <w:rsid w:val="00CC7B09"/>
    <w:rsid w:val="00CC7FB0"/>
    <w:rsid w:val="00CD7ECB"/>
    <w:rsid w:val="00CF057D"/>
    <w:rsid w:val="00CF2ABA"/>
    <w:rsid w:val="00CF4486"/>
    <w:rsid w:val="00CF468E"/>
    <w:rsid w:val="00CF6E02"/>
    <w:rsid w:val="00D02A11"/>
    <w:rsid w:val="00D10699"/>
    <w:rsid w:val="00D129A0"/>
    <w:rsid w:val="00D152B7"/>
    <w:rsid w:val="00D15605"/>
    <w:rsid w:val="00D15DBD"/>
    <w:rsid w:val="00D16D64"/>
    <w:rsid w:val="00D178C3"/>
    <w:rsid w:val="00D2101B"/>
    <w:rsid w:val="00D22268"/>
    <w:rsid w:val="00D32A59"/>
    <w:rsid w:val="00D37BC0"/>
    <w:rsid w:val="00D41F0E"/>
    <w:rsid w:val="00D42393"/>
    <w:rsid w:val="00D43454"/>
    <w:rsid w:val="00D47FC4"/>
    <w:rsid w:val="00D504D9"/>
    <w:rsid w:val="00D61205"/>
    <w:rsid w:val="00D61B2B"/>
    <w:rsid w:val="00D72EA0"/>
    <w:rsid w:val="00D76BD3"/>
    <w:rsid w:val="00D82D95"/>
    <w:rsid w:val="00D91008"/>
    <w:rsid w:val="00D911EA"/>
    <w:rsid w:val="00D91E9B"/>
    <w:rsid w:val="00DA0B67"/>
    <w:rsid w:val="00DA0FB1"/>
    <w:rsid w:val="00DA19F7"/>
    <w:rsid w:val="00DA554B"/>
    <w:rsid w:val="00DB07F0"/>
    <w:rsid w:val="00DB5696"/>
    <w:rsid w:val="00DB61ED"/>
    <w:rsid w:val="00DB78D2"/>
    <w:rsid w:val="00DC02B4"/>
    <w:rsid w:val="00DC26A8"/>
    <w:rsid w:val="00DC53B7"/>
    <w:rsid w:val="00DC7D3F"/>
    <w:rsid w:val="00DE1094"/>
    <w:rsid w:val="00DE30FC"/>
    <w:rsid w:val="00DE6C86"/>
    <w:rsid w:val="00DF4D86"/>
    <w:rsid w:val="00E014DC"/>
    <w:rsid w:val="00E02260"/>
    <w:rsid w:val="00E02D6C"/>
    <w:rsid w:val="00E033C9"/>
    <w:rsid w:val="00E066C6"/>
    <w:rsid w:val="00E079AD"/>
    <w:rsid w:val="00E07E86"/>
    <w:rsid w:val="00E15DA5"/>
    <w:rsid w:val="00E16497"/>
    <w:rsid w:val="00E21600"/>
    <w:rsid w:val="00E313D7"/>
    <w:rsid w:val="00E35D2E"/>
    <w:rsid w:val="00E40997"/>
    <w:rsid w:val="00E4175C"/>
    <w:rsid w:val="00E47975"/>
    <w:rsid w:val="00E50474"/>
    <w:rsid w:val="00E5642B"/>
    <w:rsid w:val="00E6115C"/>
    <w:rsid w:val="00E61475"/>
    <w:rsid w:val="00E66FE7"/>
    <w:rsid w:val="00E70E2D"/>
    <w:rsid w:val="00E76677"/>
    <w:rsid w:val="00E77D8F"/>
    <w:rsid w:val="00E8151C"/>
    <w:rsid w:val="00E8182F"/>
    <w:rsid w:val="00E837D4"/>
    <w:rsid w:val="00E90445"/>
    <w:rsid w:val="00EA106F"/>
    <w:rsid w:val="00EA1956"/>
    <w:rsid w:val="00EA298F"/>
    <w:rsid w:val="00EA46B0"/>
    <w:rsid w:val="00EB56B6"/>
    <w:rsid w:val="00EC5219"/>
    <w:rsid w:val="00EC5C21"/>
    <w:rsid w:val="00ED1CB2"/>
    <w:rsid w:val="00ED3334"/>
    <w:rsid w:val="00ED4236"/>
    <w:rsid w:val="00ED52D2"/>
    <w:rsid w:val="00ED656F"/>
    <w:rsid w:val="00EE06CA"/>
    <w:rsid w:val="00EE2913"/>
    <w:rsid w:val="00EE37F5"/>
    <w:rsid w:val="00EE5E65"/>
    <w:rsid w:val="00EE6448"/>
    <w:rsid w:val="00EF2816"/>
    <w:rsid w:val="00EF46DA"/>
    <w:rsid w:val="00EF5D39"/>
    <w:rsid w:val="00F21C75"/>
    <w:rsid w:val="00F23744"/>
    <w:rsid w:val="00F23FBB"/>
    <w:rsid w:val="00F33823"/>
    <w:rsid w:val="00F3721C"/>
    <w:rsid w:val="00F3754C"/>
    <w:rsid w:val="00F47AAF"/>
    <w:rsid w:val="00F50AAF"/>
    <w:rsid w:val="00F54329"/>
    <w:rsid w:val="00F54911"/>
    <w:rsid w:val="00F604AD"/>
    <w:rsid w:val="00F63B69"/>
    <w:rsid w:val="00F64A9C"/>
    <w:rsid w:val="00F66AE8"/>
    <w:rsid w:val="00F7241D"/>
    <w:rsid w:val="00F72ED6"/>
    <w:rsid w:val="00F74520"/>
    <w:rsid w:val="00F74D5D"/>
    <w:rsid w:val="00F81289"/>
    <w:rsid w:val="00F84B02"/>
    <w:rsid w:val="00F87D78"/>
    <w:rsid w:val="00F92618"/>
    <w:rsid w:val="00F94A36"/>
    <w:rsid w:val="00F96EF7"/>
    <w:rsid w:val="00FA3771"/>
    <w:rsid w:val="00FB699F"/>
    <w:rsid w:val="00FB79E3"/>
    <w:rsid w:val="00FD2FB6"/>
    <w:rsid w:val="00FD67B2"/>
    <w:rsid w:val="00FE2467"/>
    <w:rsid w:val="00FE28E1"/>
    <w:rsid w:val="00FE595E"/>
    <w:rsid w:val="00FE6490"/>
    <w:rsid w:val="00FF3A2C"/>
    <w:rsid w:val="00FF53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5F8E67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41D2"/>
    <w:rPr>
      <w:rFonts w:ascii="Times New Roman" w:hAnsi="Times New Roman" w:cs="Times New Roman"/>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DPI12title">
    <w:name w:val="MDPI_1.2_title"/>
    <w:next w:val="a"/>
    <w:qFormat/>
    <w:rsid w:val="00F64A9C"/>
    <w:pPr>
      <w:adjustRightInd w:val="0"/>
      <w:snapToGrid w:val="0"/>
      <w:spacing w:after="240" w:line="400" w:lineRule="exact"/>
    </w:pPr>
    <w:rPr>
      <w:rFonts w:ascii="Palatino Linotype" w:eastAsia="Times New Roman" w:hAnsi="Palatino Linotype" w:cs="Times New Roman"/>
      <w:b/>
      <w:snapToGrid w:val="0"/>
      <w:color w:val="000000"/>
      <w:kern w:val="0"/>
      <w:sz w:val="36"/>
      <w:szCs w:val="20"/>
      <w:lang w:eastAsia="de-DE" w:bidi="en-US"/>
    </w:rPr>
  </w:style>
  <w:style w:type="paragraph" w:customStyle="1" w:styleId="MDPI14history">
    <w:name w:val="MDPI_1.4_history"/>
    <w:basedOn w:val="a"/>
    <w:next w:val="a"/>
    <w:qFormat/>
    <w:rsid w:val="00F64A9C"/>
    <w:pPr>
      <w:adjustRightInd w:val="0"/>
      <w:snapToGrid w:val="0"/>
      <w:spacing w:before="120" w:line="200" w:lineRule="atLeast"/>
      <w:ind w:left="113"/>
    </w:pPr>
    <w:rPr>
      <w:rFonts w:ascii="Palatino Linotype" w:eastAsia="Times New Roman" w:hAnsi="Palatino Linotype"/>
      <w:color w:val="000000"/>
      <w:sz w:val="18"/>
      <w:szCs w:val="20"/>
      <w:lang w:eastAsia="de-DE" w:bidi="en-US"/>
    </w:rPr>
  </w:style>
  <w:style w:type="paragraph" w:customStyle="1" w:styleId="MDPI16affiliation">
    <w:name w:val="MDPI_1.6_affiliation"/>
    <w:basedOn w:val="a"/>
    <w:qFormat/>
    <w:rsid w:val="00F64A9C"/>
    <w:pPr>
      <w:adjustRightInd w:val="0"/>
      <w:snapToGrid w:val="0"/>
      <w:spacing w:line="200" w:lineRule="atLeast"/>
      <w:ind w:left="311" w:hanging="198"/>
    </w:pPr>
    <w:rPr>
      <w:rFonts w:ascii="Palatino Linotype" w:eastAsia="Times New Roman" w:hAnsi="Palatino Linotype"/>
      <w:color w:val="000000"/>
      <w:sz w:val="18"/>
      <w:szCs w:val="18"/>
      <w:lang w:eastAsia="de-DE" w:bidi="en-US"/>
    </w:rPr>
  </w:style>
  <w:style w:type="paragraph" w:customStyle="1" w:styleId="MDPI17abstract">
    <w:name w:val="MDPI_1.7_abstract"/>
    <w:basedOn w:val="a"/>
    <w:next w:val="MDPI18keywords"/>
    <w:qFormat/>
    <w:rsid w:val="00F64A9C"/>
    <w:pPr>
      <w:adjustRightInd w:val="0"/>
      <w:snapToGrid w:val="0"/>
      <w:spacing w:before="240" w:line="260" w:lineRule="atLeast"/>
      <w:ind w:left="113"/>
      <w:jc w:val="both"/>
    </w:pPr>
    <w:rPr>
      <w:rFonts w:ascii="Palatino Linotype" w:eastAsia="Times New Roman" w:hAnsi="Palatino Linotype"/>
      <w:color w:val="000000"/>
      <w:sz w:val="20"/>
      <w:szCs w:val="22"/>
      <w:lang w:eastAsia="de-DE" w:bidi="en-US"/>
    </w:rPr>
  </w:style>
  <w:style w:type="paragraph" w:customStyle="1" w:styleId="MDPI18keywords">
    <w:name w:val="MDPI_1.8_keywords"/>
    <w:basedOn w:val="a"/>
    <w:next w:val="a"/>
    <w:qFormat/>
    <w:rsid w:val="00F64A9C"/>
    <w:pPr>
      <w:adjustRightInd w:val="0"/>
      <w:snapToGrid w:val="0"/>
      <w:spacing w:before="240" w:line="260" w:lineRule="atLeast"/>
      <w:ind w:left="113"/>
      <w:jc w:val="both"/>
    </w:pPr>
    <w:rPr>
      <w:rFonts w:ascii="Palatino Linotype" w:eastAsia="Times New Roman" w:hAnsi="Palatino Linotype"/>
      <w:snapToGrid w:val="0"/>
      <w:color w:val="000000"/>
      <w:sz w:val="20"/>
      <w:szCs w:val="22"/>
      <w:lang w:eastAsia="de-DE" w:bidi="en-US"/>
    </w:rPr>
  </w:style>
  <w:style w:type="paragraph" w:customStyle="1" w:styleId="MDPI11articletype">
    <w:name w:val="MDPI_1.1_article_type"/>
    <w:basedOn w:val="MDPI31text"/>
    <w:next w:val="MDPI12title"/>
    <w:qFormat/>
    <w:rsid w:val="00F64A9C"/>
    <w:pPr>
      <w:spacing w:before="240" w:line="240" w:lineRule="auto"/>
      <w:ind w:firstLine="0"/>
      <w:jc w:val="left"/>
    </w:pPr>
    <w:rPr>
      <w:i/>
    </w:rPr>
  </w:style>
  <w:style w:type="paragraph" w:customStyle="1" w:styleId="MDPI31text">
    <w:name w:val="MDPI_3.1_text"/>
    <w:qFormat/>
    <w:rsid w:val="00F64A9C"/>
    <w:pPr>
      <w:adjustRightInd w:val="0"/>
      <w:snapToGrid w:val="0"/>
      <w:spacing w:line="260" w:lineRule="atLeast"/>
      <w:ind w:firstLine="425"/>
      <w:jc w:val="both"/>
    </w:pPr>
    <w:rPr>
      <w:rFonts w:ascii="Palatino Linotype" w:eastAsia="Times New Roman" w:hAnsi="Palatino Linotype" w:cs="Times New Roman"/>
      <w:snapToGrid w:val="0"/>
      <w:color w:val="000000"/>
      <w:kern w:val="0"/>
      <w:sz w:val="20"/>
      <w:szCs w:val="22"/>
      <w:lang w:eastAsia="de-DE" w:bidi="en-US"/>
    </w:rPr>
  </w:style>
  <w:style w:type="paragraph" w:customStyle="1" w:styleId="MDPI13authornames">
    <w:name w:val="MDPI_1.3_authornames"/>
    <w:basedOn w:val="MDPI31text"/>
    <w:next w:val="MDPI14history"/>
    <w:qFormat/>
    <w:rsid w:val="00F64A9C"/>
    <w:pPr>
      <w:spacing w:after="120"/>
      <w:ind w:firstLine="0"/>
      <w:jc w:val="left"/>
    </w:pPr>
    <w:rPr>
      <w:b/>
      <w:snapToGrid/>
    </w:rPr>
  </w:style>
  <w:style w:type="paragraph" w:customStyle="1" w:styleId="MDPI19line">
    <w:name w:val="MDPI_1.9_line"/>
    <w:basedOn w:val="MDPI31text"/>
    <w:qFormat/>
    <w:rsid w:val="00F64A9C"/>
    <w:pPr>
      <w:pBdr>
        <w:bottom w:val="single" w:sz="6" w:space="1" w:color="auto"/>
      </w:pBdr>
      <w:ind w:firstLine="0"/>
    </w:pPr>
    <w:rPr>
      <w:snapToGrid/>
      <w:szCs w:val="24"/>
    </w:rPr>
  </w:style>
  <w:style w:type="table" w:styleId="a3">
    <w:name w:val="Table Grid"/>
    <w:basedOn w:val="a1"/>
    <w:uiPriority w:val="39"/>
    <w:rsid w:val="00F64A9C"/>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F64A9C"/>
    <w:pPr>
      <w:tabs>
        <w:tab w:val="center" w:pos="4153"/>
        <w:tab w:val="right" w:pos="8306"/>
      </w:tabs>
      <w:snapToGrid w:val="0"/>
      <w:spacing w:line="240" w:lineRule="atLeast"/>
      <w:jc w:val="both"/>
    </w:pPr>
    <w:rPr>
      <w:rFonts w:eastAsia="Times New Roman"/>
      <w:color w:val="000000"/>
      <w:sz w:val="18"/>
      <w:szCs w:val="18"/>
      <w:lang w:eastAsia="de-DE"/>
    </w:rPr>
  </w:style>
  <w:style w:type="character" w:customStyle="1" w:styleId="Char">
    <w:name w:val="页脚 Char"/>
    <w:basedOn w:val="a0"/>
    <w:link w:val="a4"/>
    <w:uiPriority w:val="99"/>
    <w:rsid w:val="00F64A9C"/>
    <w:rPr>
      <w:rFonts w:ascii="Times New Roman" w:eastAsia="Times New Roman" w:hAnsi="Times New Roman" w:cs="Times New Roman"/>
      <w:color w:val="000000"/>
      <w:kern w:val="0"/>
      <w:sz w:val="18"/>
      <w:szCs w:val="18"/>
      <w:lang w:eastAsia="de-DE"/>
    </w:rPr>
  </w:style>
  <w:style w:type="paragraph" w:styleId="a5">
    <w:name w:val="header"/>
    <w:basedOn w:val="a"/>
    <w:link w:val="Char0"/>
    <w:uiPriority w:val="99"/>
    <w:rsid w:val="00F64A9C"/>
    <w:pPr>
      <w:pBdr>
        <w:bottom w:val="single" w:sz="6" w:space="1" w:color="auto"/>
      </w:pBdr>
      <w:tabs>
        <w:tab w:val="center" w:pos="4153"/>
        <w:tab w:val="right" w:pos="8306"/>
      </w:tabs>
      <w:snapToGrid w:val="0"/>
      <w:spacing w:line="240" w:lineRule="atLeast"/>
      <w:jc w:val="center"/>
    </w:pPr>
    <w:rPr>
      <w:rFonts w:eastAsia="Times New Roman"/>
      <w:color w:val="000000"/>
      <w:sz w:val="18"/>
      <w:szCs w:val="18"/>
      <w:lang w:eastAsia="de-DE"/>
    </w:rPr>
  </w:style>
  <w:style w:type="character" w:customStyle="1" w:styleId="Char0">
    <w:name w:val="页眉 Char"/>
    <w:basedOn w:val="a0"/>
    <w:link w:val="a5"/>
    <w:uiPriority w:val="99"/>
    <w:rsid w:val="00F64A9C"/>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F64A9C"/>
    <w:pPr>
      <w:adjustRightInd w:val="0"/>
      <w:snapToGrid w:val="0"/>
    </w:pPr>
    <w:rPr>
      <w:rFonts w:ascii="Palatino Linotype" w:eastAsia="Times New Roman" w:hAnsi="Palatino Linotype" w:cs="Times New Roman"/>
      <w:i/>
      <w:color w:val="000000"/>
      <w:kern w:val="0"/>
      <w:szCs w:val="22"/>
      <w:lang w:eastAsia="de-CH"/>
    </w:rPr>
  </w:style>
  <w:style w:type="paragraph" w:customStyle="1" w:styleId="MDPI32textnoindent">
    <w:name w:val="MDPI_3.2_text_no_indent"/>
    <w:basedOn w:val="MDPI31text"/>
    <w:qFormat/>
    <w:rsid w:val="00F64A9C"/>
    <w:pPr>
      <w:ind w:firstLine="0"/>
    </w:pPr>
  </w:style>
  <w:style w:type="paragraph" w:customStyle="1" w:styleId="MDPI33textspaceafter">
    <w:name w:val="MDPI_3.3_text_space_after"/>
    <w:basedOn w:val="MDPI31text"/>
    <w:qFormat/>
    <w:rsid w:val="00F64A9C"/>
    <w:pPr>
      <w:spacing w:after="240"/>
    </w:pPr>
  </w:style>
  <w:style w:type="paragraph" w:customStyle="1" w:styleId="MDPI35textbeforelist">
    <w:name w:val="MDPI_3.5_text_before_list"/>
    <w:basedOn w:val="MDPI31text"/>
    <w:qFormat/>
    <w:rsid w:val="00F64A9C"/>
    <w:pPr>
      <w:spacing w:after="120"/>
    </w:pPr>
  </w:style>
  <w:style w:type="paragraph" w:customStyle="1" w:styleId="MDPI36textafterlist">
    <w:name w:val="MDPI_3.6_text_after_list"/>
    <w:basedOn w:val="MDPI31text"/>
    <w:qFormat/>
    <w:rsid w:val="00F64A9C"/>
    <w:pPr>
      <w:spacing w:before="120"/>
    </w:pPr>
  </w:style>
  <w:style w:type="paragraph" w:customStyle="1" w:styleId="MDPI37itemize">
    <w:name w:val="MDPI_3.7_itemize"/>
    <w:basedOn w:val="MDPI31text"/>
    <w:qFormat/>
    <w:rsid w:val="00F64A9C"/>
    <w:pPr>
      <w:numPr>
        <w:numId w:val="1"/>
      </w:numPr>
      <w:ind w:left="425" w:hanging="425"/>
    </w:pPr>
  </w:style>
  <w:style w:type="paragraph" w:customStyle="1" w:styleId="MDPI38bullet">
    <w:name w:val="MDPI_3.8_bullet"/>
    <w:basedOn w:val="MDPI31text"/>
    <w:qFormat/>
    <w:rsid w:val="00F64A9C"/>
    <w:pPr>
      <w:numPr>
        <w:numId w:val="2"/>
      </w:numPr>
      <w:ind w:left="425" w:hanging="425"/>
    </w:pPr>
  </w:style>
  <w:style w:type="paragraph" w:customStyle="1" w:styleId="MDPI39equation">
    <w:name w:val="MDPI_3.9_equation"/>
    <w:basedOn w:val="MDPI31text"/>
    <w:qFormat/>
    <w:rsid w:val="00F64A9C"/>
    <w:pPr>
      <w:spacing w:before="120" w:after="120"/>
      <w:ind w:left="709" w:firstLine="0"/>
      <w:jc w:val="center"/>
    </w:pPr>
  </w:style>
  <w:style w:type="paragraph" w:customStyle="1" w:styleId="MDPI3aequationnumber">
    <w:name w:val="MDPI_3.a_equation_number"/>
    <w:basedOn w:val="MDPI31text"/>
    <w:qFormat/>
    <w:rsid w:val="00F64A9C"/>
    <w:pPr>
      <w:spacing w:before="120" w:after="120" w:line="240" w:lineRule="auto"/>
      <w:ind w:firstLine="0"/>
      <w:jc w:val="right"/>
    </w:pPr>
  </w:style>
  <w:style w:type="paragraph" w:customStyle="1" w:styleId="MDPI62Acknowledgments">
    <w:name w:val="MDPI_6.2_Acknowledgments"/>
    <w:qFormat/>
    <w:rsid w:val="00F64A9C"/>
    <w:pPr>
      <w:adjustRightInd w:val="0"/>
      <w:snapToGrid w:val="0"/>
      <w:spacing w:before="120" w:line="200" w:lineRule="atLeast"/>
      <w:jc w:val="both"/>
    </w:pPr>
    <w:rPr>
      <w:rFonts w:ascii="Palatino Linotype" w:eastAsia="Times New Roman" w:hAnsi="Palatino Linotype" w:cs="Times New Roman"/>
      <w:snapToGrid w:val="0"/>
      <w:color w:val="000000"/>
      <w:kern w:val="0"/>
      <w:sz w:val="18"/>
      <w:szCs w:val="20"/>
      <w:lang w:eastAsia="de-DE" w:bidi="en-US"/>
    </w:rPr>
  </w:style>
  <w:style w:type="paragraph" w:customStyle="1" w:styleId="MDPI41tablecaption">
    <w:name w:val="MDPI_4.1_table_caption"/>
    <w:basedOn w:val="MDPI62Acknowledgments"/>
    <w:qFormat/>
    <w:rsid w:val="00F64A9C"/>
    <w:pPr>
      <w:spacing w:before="240" w:after="120" w:line="260" w:lineRule="atLeast"/>
      <w:ind w:left="425" w:right="425"/>
    </w:pPr>
    <w:rPr>
      <w:snapToGrid/>
      <w:szCs w:val="22"/>
    </w:rPr>
  </w:style>
  <w:style w:type="paragraph" w:customStyle="1" w:styleId="MDPI42tablebody">
    <w:name w:val="MDPI_4.2_table_body"/>
    <w:qFormat/>
    <w:rsid w:val="00F64A9C"/>
    <w:pPr>
      <w:adjustRightInd w:val="0"/>
      <w:snapToGrid w:val="0"/>
      <w:spacing w:line="260" w:lineRule="atLeast"/>
      <w:jc w:val="center"/>
    </w:pPr>
    <w:rPr>
      <w:rFonts w:ascii="Palatino Linotype" w:eastAsia="Times New Roman" w:hAnsi="Palatino Linotype" w:cs="Times New Roman"/>
      <w:snapToGrid w:val="0"/>
      <w:color w:val="000000"/>
      <w:kern w:val="0"/>
      <w:sz w:val="20"/>
      <w:szCs w:val="20"/>
      <w:lang w:eastAsia="de-DE" w:bidi="en-US"/>
    </w:rPr>
  </w:style>
  <w:style w:type="paragraph" w:customStyle="1" w:styleId="MDPI43tablefooter">
    <w:name w:val="MDPI_4.3_table_footer"/>
    <w:basedOn w:val="MDPI41tablecaption"/>
    <w:next w:val="MDPI31text"/>
    <w:qFormat/>
    <w:rsid w:val="00F64A9C"/>
    <w:pPr>
      <w:spacing w:before="0"/>
      <w:ind w:left="0" w:right="0"/>
    </w:pPr>
  </w:style>
  <w:style w:type="paragraph" w:customStyle="1" w:styleId="MDPI51figurecaption">
    <w:name w:val="MDPI_5.1_figure_caption"/>
    <w:basedOn w:val="MDPI62Acknowledgments"/>
    <w:qFormat/>
    <w:rsid w:val="00F64A9C"/>
    <w:pPr>
      <w:spacing w:after="240" w:line="260" w:lineRule="atLeast"/>
      <w:ind w:left="425" w:right="425"/>
    </w:pPr>
    <w:rPr>
      <w:snapToGrid/>
    </w:rPr>
  </w:style>
  <w:style w:type="paragraph" w:customStyle="1" w:styleId="MDPI52figure">
    <w:name w:val="MDPI_5.2_figure"/>
    <w:qFormat/>
    <w:rsid w:val="00F64A9C"/>
    <w:pPr>
      <w:jc w:val="center"/>
    </w:pPr>
    <w:rPr>
      <w:rFonts w:ascii="Palatino Linotype" w:eastAsia="Times New Roman" w:hAnsi="Palatino Linotype" w:cs="Times New Roman"/>
      <w:snapToGrid w:val="0"/>
      <w:color w:val="000000"/>
      <w:kern w:val="0"/>
      <w:szCs w:val="20"/>
      <w:lang w:eastAsia="de-DE" w:bidi="en-US"/>
    </w:rPr>
  </w:style>
  <w:style w:type="paragraph" w:customStyle="1" w:styleId="MDPI61Supplementary">
    <w:name w:val="MDPI_6.1_Supplementary"/>
    <w:basedOn w:val="MDPI62Acknowledgments"/>
    <w:qFormat/>
    <w:rsid w:val="00F64A9C"/>
    <w:pPr>
      <w:spacing w:before="240"/>
    </w:pPr>
    <w:rPr>
      <w:lang w:eastAsia="en-US"/>
    </w:rPr>
  </w:style>
  <w:style w:type="paragraph" w:customStyle="1" w:styleId="MDPI63AuthorContributions">
    <w:name w:val="MDPI_6.3_AuthorContributions"/>
    <w:basedOn w:val="MDPI62Acknowledgments"/>
    <w:qFormat/>
    <w:rsid w:val="00F64A9C"/>
    <w:rPr>
      <w:rFonts w:eastAsia="宋体"/>
      <w:color w:val="auto"/>
      <w:lang w:eastAsia="en-US"/>
    </w:rPr>
  </w:style>
  <w:style w:type="paragraph" w:customStyle="1" w:styleId="MDPI64CoI">
    <w:name w:val="MDPI_6.4_CoI"/>
    <w:basedOn w:val="MDPI62Acknowledgments"/>
    <w:qFormat/>
    <w:rsid w:val="00F64A9C"/>
  </w:style>
  <w:style w:type="paragraph" w:customStyle="1" w:styleId="MDPI23heading3">
    <w:name w:val="MDPI_2.3_heading3"/>
    <w:basedOn w:val="MDPI31text"/>
    <w:qFormat/>
    <w:rsid w:val="00F64A9C"/>
    <w:pPr>
      <w:spacing w:before="240" w:after="120"/>
      <w:ind w:firstLine="0"/>
      <w:jc w:val="left"/>
      <w:outlineLvl w:val="2"/>
    </w:pPr>
  </w:style>
  <w:style w:type="paragraph" w:customStyle="1" w:styleId="MDPI21heading1">
    <w:name w:val="MDPI_2.1_heading1"/>
    <w:basedOn w:val="MDPI23heading3"/>
    <w:qFormat/>
    <w:rsid w:val="00F64A9C"/>
    <w:pPr>
      <w:outlineLvl w:val="0"/>
    </w:pPr>
    <w:rPr>
      <w:b/>
    </w:rPr>
  </w:style>
  <w:style w:type="paragraph" w:customStyle="1" w:styleId="MDPI22heading2">
    <w:name w:val="MDPI_2.2_heading2"/>
    <w:basedOn w:val="a"/>
    <w:qFormat/>
    <w:rsid w:val="00F64A9C"/>
    <w:pPr>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i/>
      <w:noProof/>
      <w:snapToGrid w:val="0"/>
      <w:color w:val="000000"/>
      <w:sz w:val="20"/>
      <w:szCs w:val="22"/>
      <w:lang w:eastAsia="de-DE" w:bidi="en-US"/>
    </w:rPr>
  </w:style>
  <w:style w:type="paragraph" w:customStyle="1" w:styleId="MDPI71References">
    <w:name w:val="MDPI_7.1_References"/>
    <w:basedOn w:val="MDPI62Acknowledgments"/>
    <w:qFormat/>
    <w:rsid w:val="00F64A9C"/>
    <w:pPr>
      <w:numPr>
        <w:numId w:val="3"/>
      </w:numPr>
      <w:spacing w:before="0" w:line="260" w:lineRule="atLeast"/>
      <w:ind w:left="425" w:hanging="425"/>
    </w:pPr>
  </w:style>
  <w:style w:type="character" w:customStyle="1" w:styleId="Char1">
    <w:name w:val="批注框文本 Char"/>
    <w:basedOn w:val="a0"/>
    <w:link w:val="a6"/>
    <w:uiPriority w:val="99"/>
    <w:semiHidden/>
    <w:rsid w:val="00F64A9C"/>
    <w:rPr>
      <w:rFonts w:ascii="Times New Roman" w:eastAsia="Times New Roman" w:hAnsi="Times New Roman" w:cs="Times New Roman"/>
      <w:color w:val="000000"/>
      <w:kern w:val="0"/>
      <w:sz w:val="18"/>
      <w:szCs w:val="18"/>
      <w:lang w:eastAsia="de-DE"/>
    </w:rPr>
  </w:style>
  <w:style w:type="paragraph" w:styleId="a6">
    <w:name w:val="Balloon Text"/>
    <w:basedOn w:val="a"/>
    <w:link w:val="Char1"/>
    <w:uiPriority w:val="99"/>
    <w:semiHidden/>
    <w:unhideWhenUsed/>
    <w:rsid w:val="00F64A9C"/>
    <w:pPr>
      <w:jc w:val="both"/>
    </w:pPr>
    <w:rPr>
      <w:rFonts w:eastAsia="Times New Roman"/>
      <w:color w:val="000000"/>
      <w:sz w:val="18"/>
      <w:szCs w:val="18"/>
      <w:lang w:eastAsia="de-DE"/>
    </w:rPr>
  </w:style>
  <w:style w:type="character" w:styleId="a7">
    <w:name w:val="Hyperlink"/>
    <w:uiPriority w:val="99"/>
    <w:unhideWhenUsed/>
    <w:rsid w:val="00F64A9C"/>
    <w:rPr>
      <w:color w:val="0563C1"/>
      <w:u w:val="single"/>
    </w:rPr>
  </w:style>
  <w:style w:type="paragraph" w:styleId="a8">
    <w:name w:val="List Paragraph"/>
    <w:basedOn w:val="a"/>
    <w:uiPriority w:val="34"/>
    <w:qFormat/>
    <w:rsid w:val="00F64A9C"/>
    <w:pPr>
      <w:widowControl w:val="0"/>
      <w:ind w:firstLineChars="200" w:firstLine="420"/>
      <w:jc w:val="both"/>
    </w:pPr>
    <w:rPr>
      <w:rFonts w:asciiTheme="minorHAnsi" w:hAnsiTheme="minorHAnsi" w:cstheme="minorBidi"/>
      <w:kern w:val="2"/>
    </w:rPr>
  </w:style>
  <w:style w:type="paragraph" w:customStyle="1" w:styleId="EndNoteBibliographyTitle">
    <w:name w:val="EndNote Bibliography Title"/>
    <w:basedOn w:val="a"/>
    <w:rsid w:val="00F64A9C"/>
    <w:pPr>
      <w:widowControl w:val="0"/>
      <w:jc w:val="center"/>
    </w:pPr>
    <w:rPr>
      <w:rFonts w:ascii="Palatino Linotype" w:eastAsia="等线" w:hAnsi="Palatino Linotype" w:cstheme="minorBidi"/>
      <w:kern w:val="2"/>
      <w:sz w:val="20"/>
    </w:rPr>
  </w:style>
  <w:style w:type="paragraph" w:customStyle="1" w:styleId="EndNoteBibliography">
    <w:name w:val="EndNote Bibliography"/>
    <w:basedOn w:val="a"/>
    <w:rsid w:val="00F64A9C"/>
    <w:pPr>
      <w:widowControl w:val="0"/>
      <w:jc w:val="both"/>
    </w:pPr>
    <w:rPr>
      <w:rFonts w:ascii="Palatino Linotype" w:eastAsia="等线" w:hAnsi="Palatino Linotype" w:cstheme="minorBidi"/>
      <w:kern w:val="2"/>
      <w:sz w:val="20"/>
    </w:rPr>
  </w:style>
  <w:style w:type="table" w:customStyle="1" w:styleId="TableGridLight1">
    <w:name w:val="Table Grid Light1"/>
    <w:basedOn w:val="a1"/>
    <w:uiPriority w:val="40"/>
    <w:rsid w:val="00F64A9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9">
    <w:name w:val="annotation reference"/>
    <w:basedOn w:val="a0"/>
    <w:uiPriority w:val="99"/>
    <w:semiHidden/>
    <w:unhideWhenUsed/>
    <w:rsid w:val="00C271A3"/>
    <w:rPr>
      <w:sz w:val="18"/>
      <w:szCs w:val="18"/>
    </w:rPr>
  </w:style>
  <w:style w:type="paragraph" w:styleId="aa">
    <w:name w:val="annotation text"/>
    <w:basedOn w:val="a"/>
    <w:link w:val="Char2"/>
    <w:uiPriority w:val="99"/>
    <w:unhideWhenUsed/>
    <w:qFormat/>
    <w:rsid w:val="00C271A3"/>
    <w:pPr>
      <w:widowControl w:val="0"/>
      <w:jc w:val="both"/>
    </w:pPr>
    <w:rPr>
      <w:rFonts w:asciiTheme="minorHAnsi" w:hAnsiTheme="minorHAnsi" w:cstheme="minorBidi"/>
      <w:kern w:val="2"/>
    </w:rPr>
  </w:style>
  <w:style w:type="character" w:customStyle="1" w:styleId="Char2">
    <w:name w:val="批注文字 Char"/>
    <w:basedOn w:val="a0"/>
    <w:link w:val="aa"/>
    <w:uiPriority w:val="99"/>
    <w:qFormat/>
    <w:rsid w:val="00C271A3"/>
  </w:style>
  <w:style w:type="paragraph" w:styleId="ab">
    <w:name w:val="annotation subject"/>
    <w:basedOn w:val="aa"/>
    <w:next w:val="aa"/>
    <w:link w:val="Char3"/>
    <w:uiPriority w:val="99"/>
    <w:semiHidden/>
    <w:unhideWhenUsed/>
    <w:rsid w:val="00C271A3"/>
    <w:rPr>
      <w:b/>
      <w:bCs/>
      <w:sz w:val="20"/>
      <w:szCs w:val="20"/>
    </w:rPr>
  </w:style>
  <w:style w:type="character" w:customStyle="1" w:styleId="Char3">
    <w:name w:val="批注主题 Char"/>
    <w:basedOn w:val="Char2"/>
    <w:link w:val="ab"/>
    <w:uiPriority w:val="99"/>
    <w:semiHidden/>
    <w:rsid w:val="00C271A3"/>
    <w:rPr>
      <w:b/>
      <w:bCs/>
      <w:sz w:val="20"/>
      <w:szCs w:val="20"/>
    </w:rPr>
  </w:style>
  <w:style w:type="character" w:customStyle="1" w:styleId="jrnl">
    <w:name w:val="jrnl"/>
    <w:basedOn w:val="a0"/>
    <w:rsid w:val="001826A7"/>
  </w:style>
  <w:style w:type="character" w:customStyle="1" w:styleId="ref-journal">
    <w:name w:val="ref-journal"/>
    <w:basedOn w:val="a0"/>
    <w:rsid w:val="00004597"/>
  </w:style>
  <w:style w:type="character" w:customStyle="1" w:styleId="ref-vol">
    <w:name w:val="ref-vol"/>
    <w:basedOn w:val="a0"/>
    <w:rsid w:val="00004597"/>
  </w:style>
  <w:style w:type="paragraph" w:customStyle="1" w:styleId="1">
    <w:name w:val="正文1"/>
    <w:uiPriority w:val="99"/>
    <w:rsid w:val="00A82CEB"/>
    <w:pPr>
      <w:spacing w:line="276" w:lineRule="auto"/>
    </w:pPr>
    <w:rPr>
      <w:rFonts w:ascii="Arial" w:eastAsia="宋体" w:hAnsi="Arial" w:cs="Arial"/>
      <w:color w:val="000000"/>
      <w:kern w:val="0"/>
      <w:sz w:val="22"/>
      <w:szCs w:val="20"/>
      <w:lang w:val="pl-PL"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41D2"/>
    <w:rPr>
      <w:rFonts w:ascii="Times New Roman" w:hAnsi="Times New Roman" w:cs="Times New Roman"/>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DPI12title">
    <w:name w:val="MDPI_1.2_title"/>
    <w:next w:val="a"/>
    <w:qFormat/>
    <w:rsid w:val="00F64A9C"/>
    <w:pPr>
      <w:adjustRightInd w:val="0"/>
      <w:snapToGrid w:val="0"/>
      <w:spacing w:after="240" w:line="400" w:lineRule="exact"/>
    </w:pPr>
    <w:rPr>
      <w:rFonts w:ascii="Palatino Linotype" w:eastAsia="Times New Roman" w:hAnsi="Palatino Linotype" w:cs="Times New Roman"/>
      <w:b/>
      <w:snapToGrid w:val="0"/>
      <w:color w:val="000000"/>
      <w:kern w:val="0"/>
      <w:sz w:val="36"/>
      <w:szCs w:val="20"/>
      <w:lang w:eastAsia="de-DE" w:bidi="en-US"/>
    </w:rPr>
  </w:style>
  <w:style w:type="paragraph" w:customStyle="1" w:styleId="MDPI14history">
    <w:name w:val="MDPI_1.4_history"/>
    <w:basedOn w:val="a"/>
    <w:next w:val="a"/>
    <w:qFormat/>
    <w:rsid w:val="00F64A9C"/>
    <w:pPr>
      <w:adjustRightInd w:val="0"/>
      <w:snapToGrid w:val="0"/>
      <w:spacing w:before="120" w:line="200" w:lineRule="atLeast"/>
      <w:ind w:left="113"/>
    </w:pPr>
    <w:rPr>
      <w:rFonts w:ascii="Palatino Linotype" w:eastAsia="Times New Roman" w:hAnsi="Palatino Linotype"/>
      <w:color w:val="000000"/>
      <w:sz w:val="18"/>
      <w:szCs w:val="20"/>
      <w:lang w:eastAsia="de-DE" w:bidi="en-US"/>
    </w:rPr>
  </w:style>
  <w:style w:type="paragraph" w:customStyle="1" w:styleId="MDPI16affiliation">
    <w:name w:val="MDPI_1.6_affiliation"/>
    <w:basedOn w:val="a"/>
    <w:qFormat/>
    <w:rsid w:val="00F64A9C"/>
    <w:pPr>
      <w:adjustRightInd w:val="0"/>
      <w:snapToGrid w:val="0"/>
      <w:spacing w:line="200" w:lineRule="atLeast"/>
      <w:ind w:left="311" w:hanging="198"/>
    </w:pPr>
    <w:rPr>
      <w:rFonts w:ascii="Palatino Linotype" w:eastAsia="Times New Roman" w:hAnsi="Palatino Linotype"/>
      <w:color w:val="000000"/>
      <w:sz w:val="18"/>
      <w:szCs w:val="18"/>
      <w:lang w:eastAsia="de-DE" w:bidi="en-US"/>
    </w:rPr>
  </w:style>
  <w:style w:type="paragraph" w:customStyle="1" w:styleId="MDPI17abstract">
    <w:name w:val="MDPI_1.7_abstract"/>
    <w:basedOn w:val="a"/>
    <w:next w:val="MDPI18keywords"/>
    <w:qFormat/>
    <w:rsid w:val="00F64A9C"/>
    <w:pPr>
      <w:adjustRightInd w:val="0"/>
      <w:snapToGrid w:val="0"/>
      <w:spacing w:before="240" w:line="260" w:lineRule="atLeast"/>
      <w:ind w:left="113"/>
      <w:jc w:val="both"/>
    </w:pPr>
    <w:rPr>
      <w:rFonts w:ascii="Palatino Linotype" w:eastAsia="Times New Roman" w:hAnsi="Palatino Linotype"/>
      <w:color w:val="000000"/>
      <w:sz w:val="20"/>
      <w:szCs w:val="22"/>
      <w:lang w:eastAsia="de-DE" w:bidi="en-US"/>
    </w:rPr>
  </w:style>
  <w:style w:type="paragraph" w:customStyle="1" w:styleId="MDPI18keywords">
    <w:name w:val="MDPI_1.8_keywords"/>
    <w:basedOn w:val="a"/>
    <w:next w:val="a"/>
    <w:qFormat/>
    <w:rsid w:val="00F64A9C"/>
    <w:pPr>
      <w:adjustRightInd w:val="0"/>
      <w:snapToGrid w:val="0"/>
      <w:spacing w:before="240" w:line="260" w:lineRule="atLeast"/>
      <w:ind w:left="113"/>
      <w:jc w:val="both"/>
    </w:pPr>
    <w:rPr>
      <w:rFonts w:ascii="Palatino Linotype" w:eastAsia="Times New Roman" w:hAnsi="Palatino Linotype"/>
      <w:snapToGrid w:val="0"/>
      <w:color w:val="000000"/>
      <w:sz w:val="20"/>
      <w:szCs w:val="22"/>
      <w:lang w:eastAsia="de-DE" w:bidi="en-US"/>
    </w:rPr>
  </w:style>
  <w:style w:type="paragraph" w:customStyle="1" w:styleId="MDPI11articletype">
    <w:name w:val="MDPI_1.1_article_type"/>
    <w:basedOn w:val="MDPI31text"/>
    <w:next w:val="MDPI12title"/>
    <w:qFormat/>
    <w:rsid w:val="00F64A9C"/>
    <w:pPr>
      <w:spacing w:before="240" w:line="240" w:lineRule="auto"/>
      <w:ind w:firstLine="0"/>
      <w:jc w:val="left"/>
    </w:pPr>
    <w:rPr>
      <w:i/>
    </w:rPr>
  </w:style>
  <w:style w:type="paragraph" w:customStyle="1" w:styleId="MDPI31text">
    <w:name w:val="MDPI_3.1_text"/>
    <w:qFormat/>
    <w:rsid w:val="00F64A9C"/>
    <w:pPr>
      <w:adjustRightInd w:val="0"/>
      <w:snapToGrid w:val="0"/>
      <w:spacing w:line="260" w:lineRule="atLeast"/>
      <w:ind w:firstLine="425"/>
      <w:jc w:val="both"/>
    </w:pPr>
    <w:rPr>
      <w:rFonts w:ascii="Palatino Linotype" w:eastAsia="Times New Roman" w:hAnsi="Palatino Linotype" w:cs="Times New Roman"/>
      <w:snapToGrid w:val="0"/>
      <w:color w:val="000000"/>
      <w:kern w:val="0"/>
      <w:sz w:val="20"/>
      <w:szCs w:val="22"/>
      <w:lang w:eastAsia="de-DE" w:bidi="en-US"/>
    </w:rPr>
  </w:style>
  <w:style w:type="paragraph" w:customStyle="1" w:styleId="MDPI13authornames">
    <w:name w:val="MDPI_1.3_authornames"/>
    <w:basedOn w:val="MDPI31text"/>
    <w:next w:val="MDPI14history"/>
    <w:qFormat/>
    <w:rsid w:val="00F64A9C"/>
    <w:pPr>
      <w:spacing w:after="120"/>
      <w:ind w:firstLine="0"/>
      <w:jc w:val="left"/>
    </w:pPr>
    <w:rPr>
      <w:b/>
      <w:snapToGrid/>
    </w:rPr>
  </w:style>
  <w:style w:type="paragraph" w:customStyle="1" w:styleId="MDPI19line">
    <w:name w:val="MDPI_1.9_line"/>
    <w:basedOn w:val="MDPI31text"/>
    <w:qFormat/>
    <w:rsid w:val="00F64A9C"/>
    <w:pPr>
      <w:pBdr>
        <w:bottom w:val="single" w:sz="6" w:space="1" w:color="auto"/>
      </w:pBdr>
      <w:ind w:firstLine="0"/>
    </w:pPr>
    <w:rPr>
      <w:snapToGrid/>
      <w:szCs w:val="24"/>
    </w:rPr>
  </w:style>
  <w:style w:type="table" w:styleId="a3">
    <w:name w:val="Table Grid"/>
    <w:basedOn w:val="a1"/>
    <w:uiPriority w:val="39"/>
    <w:rsid w:val="00F64A9C"/>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F64A9C"/>
    <w:pPr>
      <w:tabs>
        <w:tab w:val="center" w:pos="4153"/>
        <w:tab w:val="right" w:pos="8306"/>
      </w:tabs>
      <w:snapToGrid w:val="0"/>
      <w:spacing w:line="240" w:lineRule="atLeast"/>
      <w:jc w:val="both"/>
    </w:pPr>
    <w:rPr>
      <w:rFonts w:eastAsia="Times New Roman"/>
      <w:color w:val="000000"/>
      <w:sz w:val="18"/>
      <w:szCs w:val="18"/>
      <w:lang w:eastAsia="de-DE"/>
    </w:rPr>
  </w:style>
  <w:style w:type="character" w:customStyle="1" w:styleId="Char">
    <w:name w:val="页脚 Char"/>
    <w:basedOn w:val="a0"/>
    <w:link w:val="a4"/>
    <w:uiPriority w:val="99"/>
    <w:rsid w:val="00F64A9C"/>
    <w:rPr>
      <w:rFonts w:ascii="Times New Roman" w:eastAsia="Times New Roman" w:hAnsi="Times New Roman" w:cs="Times New Roman"/>
      <w:color w:val="000000"/>
      <w:kern w:val="0"/>
      <w:sz w:val="18"/>
      <w:szCs w:val="18"/>
      <w:lang w:eastAsia="de-DE"/>
    </w:rPr>
  </w:style>
  <w:style w:type="paragraph" w:styleId="a5">
    <w:name w:val="header"/>
    <w:basedOn w:val="a"/>
    <w:link w:val="Char0"/>
    <w:uiPriority w:val="99"/>
    <w:rsid w:val="00F64A9C"/>
    <w:pPr>
      <w:pBdr>
        <w:bottom w:val="single" w:sz="6" w:space="1" w:color="auto"/>
      </w:pBdr>
      <w:tabs>
        <w:tab w:val="center" w:pos="4153"/>
        <w:tab w:val="right" w:pos="8306"/>
      </w:tabs>
      <w:snapToGrid w:val="0"/>
      <w:spacing w:line="240" w:lineRule="atLeast"/>
      <w:jc w:val="center"/>
    </w:pPr>
    <w:rPr>
      <w:rFonts w:eastAsia="Times New Roman"/>
      <w:color w:val="000000"/>
      <w:sz w:val="18"/>
      <w:szCs w:val="18"/>
      <w:lang w:eastAsia="de-DE"/>
    </w:rPr>
  </w:style>
  <w:style w:type="character" w:customStyle="1" w:styleId="Char0">
    <w:name w:val="页眉 Char"/>
    <w:basedOn w:val="a0"/>
    <w:link w:val="a5"/>
    <w:uiPriority w:val="99"/>
    <w:rsid w:val="00F64A9C"/>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F64A9C"/>
    <w:pPr>
      <w:adjustRightInd w:val="0"/>
      <w:snapToGrid w:val="0"/>
    </w:pPr>
    <w:rPr>
      <w:rFonts w:ascii="Palatino Linotype" w:eastAsia="Times New Roman" w:hAnsi="Palatino Linotype" w:cs="Times New Roman"/>
      <w:i/>
      <w:color w:val="000000"/>
      <w:kern w:val="0"/>
      <w:szCs w:val="22"/>
      <w:lang w:eastAsia="de-CH"/>
    </w:rPr>
  </w:style>
  <w:style w:type="paragraph" w:customStyle="1" w:styleId="MDPI32textnoindent">
    <w:name w:val="MDPI_3.2_text_no_indent"/>
    <w:basedOn w:val="MDPI31text"/>
    <w:qFormat/>
    <w:rsid w:val="00F64A9C"/>
    <w:pPr>
      <w:ind w:firstLine="0"/>
    </w:pPr>
  </w:style>
  <w:style w:type="paragraph" w:customStyle="1" w:styleId="MDPI33textspaceafter">
    <w:name w:val="MDPI_3.3_text_space_after"/>
    <w:basedOn w:val="MDPI31text"/>
    <w:qFormat/>
    <w:rsid w:val="00F64A9C"/>
    <w:pPr>
      <w:spacing w:after="240"/>
    </w:pPr>
  </w:style>
  <w:style w:type="paragraph" w:customStyle="1" w:styleId="MDPI35textbeforelist">
    <w:name w:val="MDPI_3.5_text_before_list"/>
    <w:basedOn w:val="MDPI31text"/>
    <w:qFormat/>
    <w:rsid w:val="00F64A9C"/>
    <w:pPr>
      <w:spacing w:after="120"/>
    </w:pPr>
  </w:style>
  <w:style w:type="paragraph" w:customStyle="1" w:styleId="MDPI36textafterlist">
    <w:name w:val="MDPI_3.6_text_after_list"/>
    <w:basedOn w:val="MDPI31text"/>
    <w:qFormat/>
    <w:rsid w:val="00F64A9C"/>
    <w:pPr>
      <w:spacing w:before="120"/>
    </w:pPr>
  </w:style>
  <w:style w:type="paragraph" w:customStyle="1" w:styleId="MDPI37itemize">
    <w:name w:val="MDPI_3.7_itemize"/>
    <w:basedOn w:val="MDPI31text"/>
    <w:qFormat/>
    <w:rsid w:val="00F64A9C"/>
    <w:pPr>
      <w:numPr>
        <w:numId w:val="1"/>
      </w:numPr>
      <w:ind w:left="425" w:hanging="425"/>
    </w:pPr>
  </w:style>
  <w:style w:type="paragraph" w:customStyle="1" w:styleId="MDPI38bullet">
    <w:name w:val="MDPI_3.8_bullet"/>
    <w:basedOn w:val="MDPI31text"/>
    <w:qFormat/>
    <w:rsid w:val="00F64A9C"/>
    <w:pPr>
      <w:numPr>
        <w:numId w:val="2"/>
      </w:numPr>
      <w:ind w:left="425" w:hanging="425"/>
    </w:pPr>
  </w:style>
  <w:style w:type="paragraph" w:customStyle="1" w:styleId="MDPI39equation">
    <w:name w:val="MDPI_3.9_equation"/>
    <w:basedOn w:val="MDPI31text"/>
    <w:qFormat/>
    <w:rsid w:val="00F64A9C"/>
    <w:pPr>
      <w:spacing w:before="120" w:after="120"/>
      <w:ind w:left="709" w:firstLine="0"/>
      <w:jc w:val="center"/>
    </w:pPr>
  </w:style>
  <w:style w:type="paragraph" w:customStyle="1" w:styleId="MDPI3aequationnumber">
    <w:name w:val="MDPI_3.a_equation_number"/>
    <w:basedOn w:val="MDPI31text"/>
    <w:qFormat/>
    <w:rsid w:val="00F64A9C"/>
    <w:pPr>
      <w:spacing w:before="120" w:after="120" w:line="240" w:lineRule="auto"/>
      <w:ind w:firstLine="0"/>
      <w:jc w:val="right"/>
    </w:pPr>
  </w:style>
  <w:style w:type="paragraph" w:customStyle="1" w:styleId="MDPI62Acknowledgments">
    <w:name w:val="MDPI_6.2_Acknowledgments"/>
    <w:qFormat/>
    <w:rsid w:val="00F64A9C"/>
    <w:pPr>
      <w:adjustRightInd w:val="0"/>
      <w:snapToGrid w:val="0"/>
      <w:spacing w:before="120" w:line="200" w:lineRule="atLeast"/>
      <w:jc w:val="both"/>
    </w:pPr>
    <w:rPr>
      <w:rFonts w:ascii="Palatino Linotype" w:eastAsia="Times New Roman" w:hAnsi="Palatino Linotype" w:cs="Times New Roman"/>
      <w:snapToGrid w:val="0"/>
      <w:color w:val="000000"/>
      <w:kern w:val="0"/>
      <w:sz w:val="18"/>
      <w:szCs w:val="20"/>
      <w:lang w:eastAsia="de-DE" w:bidi="en-US"/>
    </w:rPr>
  </w:style>
  <w:style w:type="paragraph" w:customStyle="1" w:styleId="MDPI41tablecaption">
    <w:name w:val="MDPI_4.1_table_caption"/>
    <w:basedOn w:val="MDPI62Acknowledgments"/>
    <w:qFormat/>
    <w:rsid w:val="00F64A9C"/>
    <w:pPr>
      <w:spacing w:before="240" w:after="120" w:line="260" w:lineRule="atLeast"/>
      <w:ind w:left="425" w:right="425"/>
    </w:pPr>
    <w:rPr>
      <w:snapToGrid/>
      <w:szCs w:val="22"/>
    </w:rPr>
  </w:style>
  <w:style w:type="paragraph" w:customStyle="1" w:styleId="MDPI42tablebody">
    <w:name w:val="MDPI_4.2_table_body"/>
    <w:qFormat/>
    <w:rsid w:val="00F64A9C"/>
    <w:pPr>
      <w:adjustRightInd w:val="0"/>
      <w:snapToGrid w:val="0"/>
      <w:spacing w:line="260" w:lineRule="atLeast"/>
      <w:jc w:val="center"/>
    </w:pPr>
    <w:rPr>
      <w:rFonts w:ascii="Palatino Linotype" w:eastAsia="Times New Roman" w:hAnsi="Palatino Linotype" w:cs="Times New Roman"/>
      <w:snapToGrid w:val="0"/>
      <w:color w:val="000000"/>
      <w:kern w:val="0"/>
      <w:sz w:val="20"/>
      <w:szCs w:val="20"/>
      <w:lang w:eastAsia="de-DE" w:bidi="en-US"/>
    </w:rPr>
  </w:style>
  <w:style w:type="paragraph" w:customStyle="1" w:styleId="MDPI43tablefooter">
    <w:name w:val="MDPI_4.3_table_footer"/>
    <w:basedOn w:val="MDPI41tablecaption"/>
    <w:next w:val="MDPI31text"/>
    <w:qFormat/>
    <w:rsid w:val="00F64A9C"/>
    <w:pPr>
      <w:spacing w:before="0"/>
      <w:ind w:left="0" w:right="0"/>
    </w:pPr>
  </w:style>
  <w:style w:type="paragraph" w:customStyle="1" w:styleId="MDPI51figurecaption">
    <w:name w:val="MDPI_5.1_figure_caption"/>
    <w:basedOn w:val="MDPI62Acknowledgments"/>
    <w:qFormat/>
    <w:rsid w:val="00F64A9C"/>
    <w:pPr>
      <w:spacing w:after="240" w:line="260" w:lineRule="atLeast"/>
      <w:ind w:left="425" w:right="425"/>
    </w:pPr>
    <w:rPr>
      <w:snapToGrid/>
    </w:rPr>
  </w:style>
  <w:style w:type="paragraph" w:customStyle="1" w:styleId="MDPI52figure">
    <w:name w:val="MDPI_5.2_figure"/>
    <w:qFormat/>
    <w:rsid w:val="00F64A9C"/>
    <w:pPr>
      <w:jc w:val="center"/>
    </w:pPr>
    <w:rPr>
      <w:rFonts w:ascii="Palatino Linotype" w:eastAsia="Times New Roman" w:hAnsi="Palatino Linotype" w:cs="Times New Roman"/>
      <w:snapToGrid w:val="0"/>
      <w:color w:val="000000"/>
      <w:kern w:val="0"/>
      <w:szCs w:val="20"/>
      <w:lang w:eastAsia="de-DE" w:bidi="en-US"/>
    </w:rPr>
  </w:style>
  <w:style w:type="paragraph" w:customStyle="1" w:styleId="MDPI61Supplementary">
    <w:name w:val="MDPI_6.1_Supplementary"/>
    <w:basedOn w:val="MDPI62Acknowledgments"/>
    <w:qFormat/>
    <w:rsid w:val="00F64A9C"/>
    <w:pPr>
      <w:spacing w:before="240"/>
    </w:pPr>
    <w:rPr>
      <w:lang w:eastAsia="en-US"/>
    </w:rPr>
  </w:style>
  <w:style w:type="paragraph" w:customStyle="1" w:styleId="MDPI63AuthorContributions">
    <w:name w:val="MDPI_6.3_AuthorContributions"/>
    <w:basedOn w:val="MDPI62Acknowledgments"/>
    <w:qFormat/>
    <w:rsid w:val="00F64A9C"/>
    <w:rPr>
      <w:rFonts w:eastAsia="宋体"/>
      <w:color w:val="auto"/>
      <w:lang w:eastAsia="en-US"/>
    </w:rPr>
  </w:style>
  <w:style w:type="paragraph" w:customStyle="1" w:styleId="MDPI64CoI">
    <w:name w:val="MDPI_6.4_CoI"/>
    <w:basedOn w:val="MDPI62Acknowledgments"/>
    <w:qFormat/>
    <w:rsid w:val="00F64A9C"/>
  </w:style>
  <w:style w:type="paragraph" w:customStyle="1" w:styleId="MDPI23heading3">
    <w:name w:val="MDPI_2.3_heading3"/>
    <w:basedOn w:val="MDPI31text"/>
    <w:qFormat/>
    <w:rsid w:val="00F64A9C"/>
    <w:pPr>
      <w:spacing w:before="240" w:after="120"/>
      <w:ind w:firstLine="0"/>
      <w:jc w:val="left"/>
      <w:outlineLvl w:val="2"/>
    </w:pPr>
  </w:style>
  <w:style w:type="paragraph" w:customStyle="1" w:styleId="MDPI21heading1">
    <w:name w:val="MDPI_2.1_heading1"/>
    <w:basedOn w:val="MDPI23heading3"/>
    <w:qFormat/>
    <w:rsid w:val="00F64A9C"/>
    <w:pPr>
      <w:outlineLvl w:val="0"/>
    </w:pPr>
    <w:rPr>
      <w:b/>
    </w:rPr>
  </w:style>
  <w:style w:type="paragraph" w:customStyle="1" w:styleId="MDPI22heading2">
    <w:name w:val="MDPI_2.2_heading2"/>
    <w:basedOn w:val="a"/>
    <w:qFormat/>
    <w:rsid w:val="00F64A9C"/>
    <w:pPr>
      <w:kinsoku w:val="0"/>
      <w:overflowPunct w:val="0"/>
      <w:autoSpaceDE w:val="0"/>
      <w:autoSpaceDN w:val="0"/>
      <w:adjustRightInd w:val="0"/>
      <w:snapToGrid w:val="0"/>
      <w:spacing w:before="240" w:after="120" w:line="260" w:lineRule="atLeast"/>
      <w:outlineLvl w:val="1"/>
    </w:pPr>
    <w:rPr>
      <w:rFonts w:ascii="Palatino Linotype" w:eastAsia="Times New Roman" w:hAnsi="Palatino Linotype"/>
      <w:i/>
      <w:noProof/>
      <w:snapToGrid w:val="0"/>
      <w:color w:val="000000"/>
      <w:sz w:val="20"/>
      <w:szCs w:val="22"/>
      <w:lang w:eastAsia="de-DE" w:bidi="en-US"/>
    </w:rPr>
  </w:style>
  <w:style w:type="paragraph" w:customStyle="1" w:styleId="MDPI71References">
    <w:name w:val="MDPI_7.1_References"/>
    <w:basedOn w:val="MDPI62Acknowledgments"/>
    <w:qFormat/>
    <w:rsid w:val="00F64A9C"/>
    <w:pPr>
      <w:numPr>
        <w:numId w:val="3"/>
      </w:numPr>
      <w:spacing w:before="0" w:line="260" w:lineRule="atLeast"/>
      <w:ind w:left="425" w:hanging="425"/>
    </w:pPr>
  </w:style>
  <w:style w:type="character" w:customStyle="1" w:styleId="Char1">
    <w:name w:val="批注框文本 Char"/>
    <w:basedOn w:val="a0"/>
    <w:link w:val="a6"/>
    <w:uiPriority w:val="99"/>
    <w:semiHidden/>
    <w:rsid w:val="00F64A9C"/>
    <w:rPr>
      <w:rFonts w:ascii="Times New Roman" w:eastAsia="Times New Roman" w:hAnsi="Times New Roman" w:cs="Times New Roman"/>
      <w:color w:val="000000"/>
      <w:kern w:val="0"/>
      <w:sz w:val="18"/>
      <w:szCs w:val="18"/>
      <w:lang w:eastAsia="de-DE"/>
    </w:rPr>
  </w:style>
  <w:style w:type="paragraph" w:styleId="a6">
    <w:name w:val="Balloon Text"/>
    <w:basedOn w:val="a"/>
    <w:link w:val="Char1"/>
    <w:uiPriority w:val="99"/>
    <w:semiHidden/>
    <w:unhideWhenUsed/>
    <w:rsid w:val="00F64A9C"/>
    <w:pPr>
      <w:jc w:val="both"/>
    </w:pPr>
    <w:rPr>
      <w:rFonts w:eastAsia="Times New Roman"/>
      <w:color w:val="000000"/>
      <w:sz w:val="18"/>
      <w:szCs w:val="18"/>
      <w:lang w:eastAsia="de-DE"/>
    </w:rPr>
  </w:style>
  <w:style w:type="character" w:styleId="a7">
    <w:name w:val="Hyperlink"/>
    <w:uiPriority w:val="99"/>
    <w:unhideWhenUsed/>
    <w:rsid w:val="00F64A9C"/>
    <w:rPr>
      <w:color w:val="0563C1"/>
      <w:u w:val="single"/>
    </w:rPr>
  </w:style>
  <w:style w:type="paragraph" w:styleId="a8">
    <w:name w:val="List Paragraph"/>
    <w:basedOn w:val="a"/>
    <w:uiPriority w:val="34"/>
    <w:qFormat/>
    <w:rsid w:val="00F64A9C"/>
    <w:pPr>
      <w:widowControl w:val="0"/>
      <w:ind w:firstLineChars="200" w:firstLine="420"/>
      <w:jc w:val="both"/>
    </w:pPr>
    <w:rPr>
      <w:rFonts w:asciiTheme="minorHAnsi" w:hAnsiTheme="minorHAnsi" w:cstheme="minorBidi"/>
      <w:kern w:val="2"/>
    </w:rPr>
  </w:style>
  <w:style w:type="paragraph" w:customStyle="1" w:styleId="EndNoteBibliographyTitle">
    <w:name w:val="EndNote Bibliography Title"/>
    <w:basedOn w:val="a"/>
    <w:rsid w:val="00F64A9C"/>
    <w:pPr>
      <w:widowControl w:val="0"/>
      <w:jc w:val="center"/>
    </w:pPr>
    <w:rPr>
      <w:rFonts w:ascii="Palatino Linotype" w:eastAsia="等线" w:hAnsi="Palatino Linotype" w:cstheme="minorBidi"/>
      <w:kern w:val="2"/>
      <w:sz w:val="20"/>
    </w:rPr>
  </w:style>
  <w:style w:type="paragraph" w:customStyle="1" w:styleId="EndNoteBibliography">
    <w:name w:val="EndNote Bibliography"/>
    <w:basedOn w:val="a"/>
    <w:rsid w:val="00F64A9C"/>
    <w:pPr>
      <w:widowControl w:val="0"/>
      <w:jc w:val="both"/>
    </w:pPr>
    <w:rPr>
      <w:rFonts w:ascii="Palatino Linotype" w:eastAsia="等线" w:hAnsi="Palatino Linotype" w:cstheme="minorBidi"/>
      <w:kern w:val="2"/>
      <w:sz w:val="20"/>
    </w:rPr>
  </w:style>
  <w:style w:type="table" w:customStyle="1" w:styleId="TableGridLight1">
    <w:name w:val="Table Grid Light1"/>
    <w:basedOn w:val="a1"/>
    <w:uiPriority w:val="40"/>
    <w:rsid w:val="00F64A9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9">
    <w:name w:val="annotation reference"/>
    <w:basedOn w:val="a0"/>
    <w:uiPriority w:val="99"/>
    <w:semiHidden/>
    <w:unhideWhenUsed/>
    <w:rsid w:val="00C271A3"/>
    <w:rPr>
      <w:sz w:val="18"/>
      <w:szCs w:val="18"/>
    </w:rPr>
  </w:style>
  <w:style w:type="paragraph" w:styleId="aa">
    <w:name w:val="annotation text"/>
    <w:basedOn w:val="a"/>
    <w:link w:val="Char2"/>
    <w:uiPriority w:val="99"/>
    <w:unhideWhenUsed/>
    <w:qFormat/>
    <w:rsid w:val="00C271A3"/>
    <w:pPr>
      <w:widowControl w:val="0"/>
      <w:jc w:val="both"/>
    </w:pPr>
    <w:rPr>
      <w:rFonts w:asciiTheme="minorHAnsi" w:hAnsiTheme="minorHAnsi" w:cstheme="minorBidi"/>
      <w:kern w:val="2"/>
    </w:rPr>
  </w:style>
  <w:style w:type="character" w:customStyle="1" w:styleId="Char2">
    <w:name w:val="批注文字 Char"/>
    <w:basedOn w:val="a0"/>
    <w:link w:val="aa"/>
    <w:uiPriority w:val="99"/>
    <w:qFormat/>
    <w:rsid w:val="00C271A3"/>
  </w:style>
  <w:style w:type="paragraph" w:styleId="ab">
    <w:name w:val="annotation subject"/>
    <w:basedOn w:val="aa"/>
    <w:next w:val="aa"/>
    <w:link w:val="Char3"/>
    <w:uiPriority w:val="99"/>
    <w:semiHidden/>
    <w:unhideWhenUsed/>
    <w:rsid w:val="00C271A3"/>
    <w:rPr>
      <w:b/>
      <w:bCs/>
      <w:sz w:val="20"/>
      <w:szCs w:val="20"/>
    </w:rPr>
  </w:style>
  <w:style w:type="character" w:customStyle="1" w:styleId="Char3">
    <w:name w:val="批注主题 Char"/>
    <w:basedOn w:val="Char2"/>
    <w:link w:val="ab"/>
    <w:uiPriority w:val="99"/>
    <w:semiHidden/>
    <w:rsid w:val="00C271A3"/>
    <w:rPr>
      <w:b/>
      <w:bCs/>
      <w:sz w:val="20"/>
      <w:szCs w:val="20"/>
    </w:rPr>
  </w:style>
  <w:style w:type="character" w:customStyle="1" w:styleId="jrnl">
    <w:name w:val="jrnl"/>
    <w:basedOn w:val="a0"/>
    <w:rsid w:val="001826A7"/>
  </w:style>
  <w:style w:type="character" w:customStyle="1" w:styleId="ref-journal">
    <w:name w:val="ref-journal"/>
    <w:basedOn w:val="a0"/>
    <w:rsid w:val="00004597"/>
  </w:style>
  <w:style w:type="character" w:customStyle="1" w:styleId="ref-vol">
    <w:name w:val="ref-vol"/>
    <w:basedOn w:val="a0"/>
    <w:rsid w:val="00004597"/>
  </w:style>
  <w:style w:type="paragraph" w:customStyle="1" w:styleId="1">
    <w:name w:val="正文1"/>
    <w:uiPriority w:val="99"/>
    <w:rsid w:val="00A82CEB"/>
    <w:pPr>
      <w:spacing w:line="276" w:lineRule="auto"/>
    </w:pPr>
    <w:rPr>
      <w:rFonts w:ascii="Arial" w:eastAsia="宋体" w:hAnsi="Arial" w:cs="Arial"/>
      <w:color w:val="000000"/>
      <w:kern w:val="0"/>
      <w:sz w:val="22"/>
      <w:szCs w:val="20"/>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350080">
      <w:bodyDiv w:val="1"/>
      <w:marLeft w:val="0"/>
      <w:marRight w:val="0"/>
      <w:marTop w:val="0"/>
      <w:marBottom w:val="0"/>
      <w:divBdr>
        <w:top w:val="none" w:sz="0" w:space="0" w:color="auto"/>
        <w:left w:val="none" w:sz="0" w:space="0" w:color="auto"/>
        <w:bottom w:val="none" w:sz="0" w:space="0" w:color="auto"/>
        <w:right w:val="none" w:sz="0" w:space="0" w:color="auto"/>
      </w:divBdr>
    </w:div>
    <w:div w:id="167991363">
      <w:bodyDiv w:val="1"/>
      <w:marLeft w:val="0"/>
      <w:marRight w:val="0"/>
      <w:marTop w:val="0"/>
      <w:marBottom w:val="0"/>
      <w:divBdr>
        <w:top w:val="none" w:sz="0" w:space="0" w:color="auto"/>
        <w:left w:val="none" w:sz="0" w:space="0" w:color="auto"/>
        <w:bottom w:val="none" w:sz="0" w:space="0" w:color="auto"/>
        <w:right w:val="none" w:sz="0" w:space="0" w:color="auto"/>
      </w:divBdr>
    </w:div>
    <w:div w:id="180435895">
      <w:bodyDiv w:val="1"/>
      <w:marLeft w:val="0"/>
      <w:marRight w:val="0"/>
      <w:marTop w:val="0"/>
      <w:marBottom w:val="0"/>
      <w:divBdr>
        <w:top w:val="none" w:sz="0" w:space="0" w:color="auto"/>
        <w:left w:val="none" w:sz="0" w:space="0" w:color="auto"/>
        <w:bottom w:val="none" w:sz="0" w:space="0" w:color="auto"/>
        <w:right w:val="none" w:sz="0" w:space="0" w:color="auto"/>
      </w:divBdr>
    </w:div>
    <w:div w:id="309359666">
      <w:bodyDiv w:val="1"/>
      <w:marLeft w:val="0"/>
      <w:marRight w:val="0"/>
      <w:marTop w:val="0"/>
      <w:marBottom w:val="0"/>
      <w:divBdr>
        <w:top w:val="none" w:sz="0" w:space="0" w:color="auto"/>
        <w:left w:val="none" w:sz="0" w:space="0" w:color="auto"/>
        <w:bottom w:val="none" w:sz="0" w:space="0" w:color="auto"/>
        <w:right w:val="none" w:sz="0" w:space="0" w:color="auto"/>
      </w:divBdr>
    </w:div>
    <w:div w:id="382944964">
      <w:bodyDiv w:val="1"/>
      <w:marLeft w:val="0"/>
      <w:marRight w:val="0"/>
      <w:marTop w:val="0"/>
      <w:marBottom w:val="0"/>
      <w:divBdr>
        <w:top w:val="none" w:sz="0" w:space="0" w:color="auto"/>
        <w:left w:val="none" w:sz="0" w:space="0" w:color="auto"/>
        <w:bottom w:val="none" w:sz="0" w:space="0" w:color="auto"/>
        <w:right w:val="none" w:sz="0" w:space="0" w:color="auto"/>
      </w:divBdr>
    </w:div>
    <w:div w:id="417410136">
      <w:bodyDiv w:val="1"/>
      <w:marLeft w:val="0"/>
      <w:marRight w:val="0"/>
      <w:marTop w:val="0"/>
      <w:marBottom w:val="0"/>
      <w:divBdr>
        <w:top w:val="none" w:sz="0" w:space="0" w:color="auto"/>
        <w:left w:val="none" w:sz="0" w:space="0" w:color="auto"/>
        <w:bottom w:val="none" w:sz="0" w:space="0" w:color="auto"/>
        <w:right w:val="none" w:sz="0" w:space="0" w:color="auto"/>
      </w:divBdr>
    </w:div>
    <w:div w:id="422148941">
      <w:bodyDiv w:val="1"/>
      <w:marLeft w:val="0"/>
      <w:marRight w:val="0"/>
      <w:marTop w:val="0"/>
      <w:marBottom w:val="0"/>
      <w:divBdr>
        <w:top w:val="none" w:sz="0" w:space="0" w:color="auto"/>
        <w:left w:val="none" w:sz="0" w:space="0" w:color="auto"/>
        <w:bottom w:val="none" w:sz="0" w:space="0" w:color="auto"/>
        <w:right w:val="none" w:sz="0" w:space="0" w:color="auto"/>
      </w:divBdr>
    </w:div>
    <w:div w:id="527260712">
      <w:bodyDiv w:val="1"/>
      <w:marLeft w:val="0"/>
      <w:marRight w:val="0"/>
      <w:marTop w:val="0"/>
      <w:marBottom w:val="0"/>
      <w:divBdr>
        <w:top w:val="none" w:sz="0" w:space="0" w:color="auto"/>
        <w:left w:val="none" w:sz="0" w:space="0" w:color="auto"/>
        <w:bottom w:val="none" w:sz="0" w:space="0" w:color="auto"/>
        <w:right w:val="none" w:sz="0" w:space="0" w:color="auto"/>
      </w:divBdr>
    </w:div>
    <w:div w:id="574631838">
      <w:bodyDiv w:val="1"/>
      <w:marLeft w:val="0"/>
      <w:marRight w:val="0"/>
      <w:marTop w:val="0"/>
      <w:marBottom w:val="0"/>
      <w:divBdr>
        <w:top w:val="none" w:sz="0" w:space="0" w:color="auto"/>
        <w:left w:val="none" w:sz="0" w:space="0" w:color="auto"/>
        <w:bottom w:val="none" w:sz="0" w:space="0" w:color="auto"/>
        <w:right w:val="none" w:sz="0" w:space="0" w:color="auto"/>
      </w:divBdr>
    </w:div>
    <w:div w:id="576283685">
      <w:bodyDiv w:val="1"/>
      <w:marLeft w:val="0"/>
      <w:marRight w:val="0"/>
      <w:marTop w:val="0"/>
      <w:marBottom w:val="0"/>
      <w:divBdr>
        <w:top w:val="none" w:sz="0" w:space="0" w:color="auto"/>
        <w:left w:val="none" w:sz="0" w:space="0" w:color="auto"/>
        <w:bottom w:val="none" w:sz="0" w:space="0" w:color="auto"/>
        <w:right w:val="none" w:sz="0" w:space="0" w:color="auto"/>
      </w:divBdr>
    </w:div>
    <w:div w:id="875700863">
      <w:bodyDiv w:val="1"/>
      <w:marLeft w:val="0"/>
      <w:marRight w:val="0"/>
      <w:marTop w:val="0"/>
      <w:marBottom w:val="0"/>
      <w:divBdr>
        <w:top w:val="none" w:sz="0" w:space="0" w:color="auto"/>
        <w:left w:val="none" w:sz="0" w:space="0" w:color="auto"/>
        <w:bottom w:val="none" w:sz="0" w:space="0" w:color="auto"/>
        <w:right w:val="none" w:sz="0" w:space="0" w:color="auto"/>
      </w:divBdr>
    </w:div>
    <w:div w:id="970945198">
      <w:bodyDiv w:val="1"/>
      <w:marLeft w:val="0"/>
      <w:marRight w:val="0"/>
      <w:marTop w:val="0"/>
      <w:marBottom w:val="0"/>
      <w:divBdr>
        <w:top w:val="none" w:sz="0" w:space="0" w:color="auto"/>
        <w:left w:val="none" w:sz="0" w:space="0" w:color="auto"/>
        <w:bottom w:val="none" w:sz="0" w:space="0" w:color="auto"/>
        <w:right w:val="none" w:sz="0" w:space="0" w:color="auto"/>
      </w:divBdr>
    </w:div>
    <w:div w:id="976028225">
      <w:bodyDiv w:val="1"/>
      <w:marLeft w:val="0"/>
      <w:marRight w:val="0"/>
      <w:marTop w:val="0"/>
      <w:marBottom w:val="0"/>
      <w:divBdr>
        <w:top w:val="none" w:sz="0" w:space="0" w:color="auto"/>
        <w:left w:val="none" w:sz="0" w:space="0" w:color="auto"/>
        <w:bottom w:val="none" w:sz="0" w:space="0" w:color="auto"/>
        <w:right w:val="none" w:sz="0" w:space="0" w:color="auto"/>
      </w:divBdr>
    </w:div>
    <w:div w:id="1033774782">
      <w:bodyDiv w:val="1"/>
      <w:marLeft w:val="0"/>
      <w:marRight w:val="0"/>
      <w:marTop w:val="0"/>
      <w:marBottom w:val="0"/>
      <w:divBdr>
        <w:top w:val="none" w:sz="0" w:space="0" w:color="auto"/>
        <w:left w:val="none" w:sz="0" w:space="0" w:color="auto"/>
        <w:bottom w:val="none" w:sz="0" w:space="0" w:color="auto"/>
        <w:right w:val="none" w:sz="0" w:space="0" w:color="auto"/>
      </w:divBdr>
    </w:div>
    <w:div w:id="1236817227">
      <w:bodyDiv w:val="1"/>
      <w:marLeft w:val="0"/>
      <w:marRight w:val="0"/>
      <w:marTop w:val="0"/>
      <w:marBottom w:val="0"/>
      <w:divBdr>
        <w:top w:val="none" w:sz="0" w:space="0" w:color="auto"/>
        <w:left w:val="none" w:sz="0" w:space="0" w:color="auto"/>
        <w:bottom w:val="none" w:sz="0" w:space="0" w:color="auto"/>
        <w:right w:val="none" w:sz="0" w:space="0" w:color="auto"/>
      </w:divBdr>
    </w:div>
    <w:div w:id="1260220253">
      <w:bodyDiv w:val="1"/>
      <w:marLeft w:val="0"/>
      <w:marRight w:val="0"/>
      <w:marTop w:val="0"/>
      <w:marBottom w:val="0"/>
      <w:divBdr>
        <w:top w:val="none" w:sz="0" w:space="0" w:color="auto"/>
        <w:left w:val="none" w:sz="0" w:space="0" w:color="auto"/>
        <w:bottom w:val="none" w:sz="0" w:space="0" w:color="auto"/>
        <w:right w:val="none" w:sz="0" w:space="0" w:color="auto"/>
      </w:divBdr>
    </w:div>
    <w:div w:id="1424184030">
      <w:bodyDiv w:val="1"/>
      <w:marLeft w:val="0"/>
      <w:marRight w:val="0"/>
      <w:marTop w:val="0"/>
      <w:marBottom w:val="0"/>
      <w:divBdr>
        <w:top w:val="none" w:sz="0" w:space="0" w:color="auto"/>
        <w:left w:val="none" w:sz="0" w:space="0" w:color="auto"/>
        <w:bottom w:val="none" w:sz="0" w:space="0" w:color="auto"/>
        <w:right w:val="none" w:sz="0" w:space="0" w:color="auto"/>
      </w:divBdr>
    </w:div>
    <w:div w:id="1432822837">
      <w:bodyDiv w:val="1"/>
      <w:marLeft w:val="0"/>
      <w:marRight w:val="0"/>
      <w:marTop w:val="0"/>
      <w:marBottom w:val="0"/>
      <w:divBdr>
        <w:top w:val="none" w:sz="0" w:space="0" w:color="auto"/>
        <w:left w:val="none" w:sz="0" w:space="0" w:color="auto"/>
        <w:bottom w:val="none" w:sz="0" w:space="0" w:color="auto"/>
        <w:right w:val="none" w:sz="0" w:space="0" w:color="auto"/>
      </w:divBdr>
    </w:div>
    <w:div w:id="1458522115">
      <w:bodyDiv w:val="1"/>
      <w:marLeft w:val="0"/>
      <w:marRight w:val="0"/>
      <w:marTop w:val="0"/>
      <w:marBottom w:val="0"/>
      <w:divBdr>
        <w:top w:val="none" w:sz="0" w:space="0" w:color="auto"/>
        <w:left w:val="none" w:sz="0" w:space="0" w:color="auto"/>
        <w:bottom w:val="none" w:sz="0" w:space="0" w:color="auto"/>
        <w:right w:val="none" w:sz="0" w:space="0" w:color="auto"/>
      </w:divBdr>
    </w:div>
    <w:div w:id="1550679316">
      <w:bodyDiv w:val="1"/>
      <w:marLeft w:val="0"/>
      <w:marRight w:val="0"/>
      <w:marTop w:val="0"/>
      <w:marBottom w:val="0"/>
      <w:divBdr>
        <w:top w:val="none" w:sz="0" w:space="0" w:color="auto"/>
        <w:left w:val="none" w:sz="0" w:space="0" w:color="auto"/>
        <w:bottom w:val="none" w:sz="0" w:space="0" w:color="auto"/>
        <w:right w:val="none" w:sz="0" w:space="0" w:color="auto"/>
      </w:divBdr>
    </w:div>
    <w:div w:id="1774545420">
      <w:bodyDiv w:val="1"/>
      <w:marLeft w:val="0"/>
      <w:marRight w:val="0"/>
      <w:marTop w:val="0"/>
      <w:marBottom w:val="0"/>
      <w:divBdr>
        <w:top w:val="none" w:sz="0" w:space="0" w:color="auto"/>
        <w:left w:val="none" w:sz="0" w:space="0" w:color="auto"/>
        <w:bottom w:val="none" w:sz="0" w:space="0" w:color="auto"/>
        <w:right w:val="none" w:sz="0" w:space="0" w:color="auto"/>
      </w:divBdr>
    </w:div>
    <w:div w:id="1985500834">
      <w:bodyDiv w:val="1"/>
      <w:marLeft w:val="0"/>
      <w:marRight w:val="0"/>
      <w:marTop w:val="0"/>
      <w:marBottom w:val="0"/>
      <w:divBdr>
        <w:top w:val="none" w:sz="0" w:space="0" w:color="auto"/>
        <w:left w:val="none" w:sz="0" w:space="0" w:color="auto"/>
        <w:bottom w:val="none" w:sz="0" w:space="0" w:color="auto"/>
        <w:right w:val="none" w:sz="0" w:space="0" w:color="auto"/>
      </w:divBdr>
    </w:div>
    <w:div w:id="2008095333">
      <w:bodyDiv w:val="1"/>
      <w:marLeft w:val="0"/>
      <w:marRight w:val="0"/>
      <w:marTop w:val="0"/>
      <w:marBottom w:val="0"/>
      <w:divBdr>
        <w:top w:val="none" w:sz="0" w:space="0" w:color="auto"/>
        <w:left w:val="none" w:sz="0" w:space="0" w:color="auto"/>
        <w:bottom w:val="none" w:sz="0" w:space="0" w:color="auto"/>
        <w:right w:val="none" w:sz="0" w:space="0" w:color="auto"/>
      </w:divBdr>
    </w:div>
    <w:div w:id="21110030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3" Type="http://schemas.openxmlformats.org/officeDocument/2006/relationships/styles" Target="styles.xml"/><Relationship Id="rId7" Type="http://schemas.openxmlformats.org/officeDocument/2006/relationships/footnotes" Target="foot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9DD2BC2-46B6-4EE8-ACB6-D25039A3AE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8979</Words>
  <Characters>51182</Characters>
  <Application>Microsoft Office Word</Application>
  <DocSecurity>0</DocSecurity>
  <Lines>426</Lines>
  <Paragraphs>120</Paragraphs>
  <ScaleCrop>false</ScaleCrop>
  <Company/>
  <LinksUpToDate>false</LinksUpToDate>
  <CharactersWithSpaces>60041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1050285048@qq.com</dc:creator>
  <cp:lastModifiedBy>user</cp:lastModifiedBy>
  <cp:revision>7</cp:revision>
  <cp:lastPrinted>2019-05-15T07:33:00Z</cp:lastPrinted>
  <dcterms:created xsi:type="dcterms:W3CDTF">2019-07-30T04:00:00Z</dcterms:created>
  <dcterms:modified xsi:type="dcterms:W3CDTF">2019-08-26T07:54:00Z</dcterms:modified>
</cp:coreProperties>
</file>