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9604B" w14:textId="25B35E54" w:rsidR="003F0138" w:rsidRPr="00D97335" w:rsidRDefault="003F0138" w:rsidP="002B53D1">
      <w:pPr>
        <w:adjustRightInd w:val="0"/>
        <w:snapToGrid w:val="0"/>
        <w:spacing w:line="360" w:lineRule="auto"/>
        <w:rPr>
          <w:rFonts w:ascii="Book Antiqua" w:eastAsia="Times New Roman" w:hAnsi="Book Antiqua" w:cs="宋体"/>
          <w:b/>
          <w:i/>
          <w:sz w:val="24"/>
          <w:szCs w:val="24"/>
        </w:rPr>
      </w:pPr>
      <w:bookmarkStart w:id="0" w:name="_Hlk33636598"/>
      <w:r w:rsidRPr="00D97335">
        <w:rPr>
          <w:rFonts w:ascii="Book Antiqua" w:eastAsia="Times New Roman" w:hAnsi="Book Antiqua" w:cs="宋体"/>
          <w:b/>
          <w:sz w:val="24"/>
          <w:szCs w:val="24"/>
        </w:rPr>
        <w:t xml:space="preserve">Name of Journal: </w:t>
      </w:r>
      <w:r w:rsidRPr="00D97335">
        <w:rPr>
          <w:rFonts w:ascii="Book Antiqua" w:eastAsia="Times New Roman" w:hAnsi="Book Antiqua" w:cs="宋体"/>
          <w:i/>
          <w:sz w:val="24"/>
          <w:szCs w:val="24"/>
        </w:rPr>
        <w:t>World Journal of Stem Cells</w:t>
      </w:r>
    </w:p>
    <w:p w14:paraId="4690022D" w14:textId="6B278541" w:rsidR="003F0138" w:rsidRPr="00D97335" w:rsidRDefault="003F0138" w:rsidP="002B53D1">
      <w:pPr>
        <w:adjustRightInd w:val="0"/>
        <w:snapToGrid w:val="0"/>
        <w:spacing w:line="360" w:lineRule="auto"/>
        <w:rPr>
          <w:rFonts w:ascii="Book Antiqua" w:eastAsia="宋体" w:hAnsi="Book Antiqua" w:cs="Arial"/>
          <w:bCs/>
          <w:sz w:val="24"/>
          <w:szCs w:val="24"/>
          <w:lang w:val="en-GB"/>
        </w:rPr>
      </w:pPr>
      <w:r w:rsidRPr="00D97335">
        <w:rPr>
          <w:rFonts w:ascii="Book Antiqua" w:eastAsia="Times New Roman" w:hAnsi="Book Antiqua" w:cs="Times New Roman"/>
          <w:b/>
          <w:bCs/>
          <w:sz w:val="24"/>
          <w:szCs w:val="24"/>
        </w:rPr>
        <w:t>Manuscript NO</w:t>
      </w:r>
      <w:r w:rsidRPr="00D97335">
        <w:rPr>
          <w:rFonts w:ascii="Book Antiqua" w:eastAsia="宋体" w:hAnsi="Book Antiqua" w:cs="Arial"/>
          <w:b/>
          <w:sz w:val="24"/>
          <w:szCs w:val="24"/>
          <w:lang w:val="en"/>
        </w:rPr>
        <w:t xml:space="preserve">: </w:t>
      </w:r>
      <w:r w:rsidRPr="00D97335">
        <w:rPr>
          <w:rFonts w:ascii="Book Antiqua" w:eastAsia="宋体" w:hAnsi="Book Antiqua" w:cs="Arial"/>
          <w:bCs/>
          <w:sz w:val="24"/>
          <w:szCs w:val="24"/>
          <w:lang w:val="en"/>
        </w:rPr>
        <w:t>54474</w:t>
      </w:r>
    </w:p>
    <w:p w14:paraId="1DB0459A" w14:textId="2BA493B7" w:rsidR="003F0138" w:rsidRPr="00D97335" w:rsidRDefault="003F0138" w:rsidP="002B53D1">
      <w:pPr>
        <w:adjustRightInd w:val="0"/>
        <w:snapToGrid w:val="0"/>
        <w:spacing w:line="360" w:lineRule="auto"/>
        <w:rPr>
          <w:rFonts w:ascii="Book Antiqua" w:eastAsia="宋体" w:hAnsi="Book Antiqua" w:cs="Times New Roman"/>
          <w:b/>
          <w:sz w:val="24"/>
          <w:szCs w:val="24"/>
        </w:rPr>
      </w:pPr>
      <w:r w:rsidRPr="00D97335">
        <w:rPr>
          <w:rFonts w:ascii="Book Antiqua" w:eastAsia="宋体" w:hAnsi="Book Antiqua" w:cs="Times New Roman"/>
          <w:b/>
          <w:sz w:val="24"/>
          <w:szCs w:val="24"/>
        </w:rPr>
        <w:t xml:space="preserve">Manuscript Type: </w:t>
      </w:r>
      <w:r w:rsidRPr="00D97335">
        <w:rPr>
          <w:rFonts w:ascii="Book Antiqua" w:hAnsi="Book Antiqua"/>
          <w:sz w:val="24"/>
          <w:szCs w:val="24"/>
        </w:rPr>
        <w:t>REVIEW</w:t>
      </w:r>
    </w:p>
    <w:bookmarkEnd w:id="0"/>
    <w:p w14:paraId="5288D3BA" w14:textId="77777777" w:rsidR="00035A1A" w:rsidRPr="00D97335" w:rsidRDefault="00035A1A" w:rsidP="002B53D1">
      <w:pPr>
        <w:snapToGrid w:val="0"/>
        <w:spacing w:line="360" w:lineRule="auto"/>
        <w:rPr>
          <w:rFonts w:ascii="Book Antiqua" w:hAnsi="Book Antiqua"/>
          <w:sz w:val="24"/>
          <w:szCs w:val="24"/>
        </w:rPr>
      </w:pPr>
    </w:p>
    <w:p w14:paraId="77AD819D" w14:textId="1C0AC216" w:rsidR="005E4BF4" w:rsidRPr="00D97335" w:rsidRDefault="005E4BF4" w:rsidP="002B53D1">
      <w:pPr>
        <w:snapToGrid w:val="0"/>
        <w:spacing w:line="360" w:lineRule="auto"/>
        <w:rPr>
          <w:rFonts w:ascii="Book Antiqua" w:hAnsi="Book Antiqua"/>
          <w:b/>
          <w:bCs/>
          <w:sz w:val="24"/>
          <w:szCs w:val="24"/>
        </w:rPr>
      </w:pPr>
      <w:bookmarkStart w:id="1" w:name="OLE_LINK78"/>
      <w:bookmarkStart w:id="2" w:name="OLE_LINK79"/>
      <w:bookmarkStart w:id="3" w:name="OLE_LINK124"/>
      <w:bookmarkStart w:id="4" w:name="_Hlk31409728"/>
      <w:bookmarkStart w:id="5" w:name="OLE_LINK81"/>
      <w:bookmarkStart w:id="6" w:name="OLE_LINK84"/>
      <w:bookmarkStart w:id="7" w:name="OLE_LINK127"/>
      <w:r w:rsidRPr="00D97335">
        <w:rPr>
          <w:rFonts w:ascii="Book Antiqua" w:hAnsi="Book Antiqua"/>
          <w:b/>
          <w:bCs/>
          <w:sz w:val="24"/>
          <w:szCs w:val="24"/>
        </w:rPr>
        <w:t>Insights of stem cell</w:t>
      </w:r>
      <w:r w:rsidR="00E63D15" w:rsidRPr="00D97335">
        <w:rPr>
          <w:rFonts w:ascii="Book Antiqua" w:hAnsi="Book Antiqua"/>
          <w:b/>
          <w:bCs/>
          <w:sz w:val="24"/>
          <w:szCs w:val="24"/>
        </w:rPr>
        <w:t>-based endogenous repair of</w:t>
      </w:r>
      <w:r w:rsidRPr="00D97335">
        <w:rPr>
          <w:rFonts w:ascii="Book Antiqua" w:hAnsi="Book Antiqua"/>
          <w:b/>
          <w:bCs/>
          <w:sz w:val="24"/>
          <w:szCs w:val="24"/>
        </w:rPr>
        <w:t xml:space="preserve"> intervertebral disc degeneration</w:t>
      </w:r>
      <w:bookmarkEnd w:id="1"/>
      <w:bookmarkEnd w:id="2"/>
      <w:bookmarkEnd w:id="3"/>
    </w:p>
    <w:bookmarkEnd w:id="4"/>
    <w:bookmarkEnd w:id="5"/>
    <w:bookmarkEnd w:id="6"/>
    <w:bookmarkEnd w:id="7"/>
    <w:p w14:paraId="5EF5955B" w14:textId="662F7384" w:rsidR="00727973" w:rsidRPr="00D97335" w:rsidRDefault="00727973" w:rsidP="002B53D1">
      <w:pPr>
        <w:snapToGrid w:val="0"/>
        <w:spacing w:line="360" w:lineRule="auto"/>
        <w:rPr>
          <w:rFonts w:ascii="Book Antiqua" w:hAnsi="Book Antiqua"/>
          <w:sz w:val="24"/>
          <w:szCs w:val="24"/>
        </w:rPr>
      </w:pPr>
    </w:p>
    <w:p w14:paraId="456F6CD7" w14:textId="5671CD70" w:rsidR="00035A1A" w:rsidRPr="00D97335" w:rsidRDefault="00035A1A" w:rsidP="002B53D1">
      <w:pPr>
        <w:snapToGrid w:val="0"/>
        <w:spacing w:line="360" w:lineRule="auto"/>
        <w:rPr>
          <w:rFonts w:ascii="Book Antiqua" w:hAnsi="Book Antiqua"/>
          <w:sz w:val="24"/>
          <w:szCs w:val="24"/>
        </w:rPr>
      </w:pPr>
      <w:r w:rsidRPr="00D97335">
        <w:rPr>
          <w:rFonts w:ascii="Book Antiqua" w:hAnsi="Book Antiqua"/>
          <w:sz w:val="24"/>
          <w:szCs w:val="24"/>
        </w:rPr>
        <w:t>Liu Y</w:t>
      </w:r>
      <w:r w:rsidR="00E20E1A" w:rsidRPr="00D97335">
        <w:rPr>
          <w:rFonts w:ascii="Book Antiqua" w:hAnsi="Book Antiqua"/>
          <w:sz w:val="24"/>
          <w:szCs w:val="24"/>
        </w:rPr>
        <w:t xml:space="preserve"> </w:t>
      </w:r>
      <w:r w:rsidRPr="00D97335">
        <w:rPr>
          <w:rFonts w:ascii="Book Antiqua" w:hAnsi="Book Antiqua"/>
          <w:i/>
          <w:iCs/>
          <w:sz w:val="24"/>
          <w:szCs w:val="24"/>
        </w:rPr>
        <w:t>et al.</w:t>
      </w:r>
      <w:r w:rsidRPr="00D97335">
        <w:rPr>
          <w:rFonts w:ascii="Book Antiqua" w:hAnsi="Book Antiqua"/>
          <w:sz w:val="24"/>
          <w:szCs w:val="24"/>
        </w:rPr>
        <w:t xml:space="preserve"> Endogenous repair of intervertebral disc degeneration</w:t>
      </w:r>
    </w:p>
    <w:p w14:paraId="3989AC32" w14:textId="77777777" w:rsidR="00035A1A" w:rsidRPr="00D97335" w:rsidRDefault="00035A1A" w:rsidP="002B53D1">
      <w:pPr>
        <w:snapToGrid w:val="0"/>
        <w:spacing w:line="360" w:lineRule="auto"/>
        <w:rPr>
          <w:rFonts w:ascii="Book Antiqua" w:hAnsi="Book Antiqua"/>
          <w:sz w:val="24"/>
          <w:szCs w:val="24"/>
        </w:rPr>
      </w:pPr>
    </w:p>
    <w:p w14:paraId="2DD74A89" w14:textId="6D73F20B" w:rsidR="00727973" w:rsidRPr="00D97335" w:rsidRDefault="003F0138" w:rsidP="002B53D1">
      <w:pPr>
        <w:snapToGrid w:val="0"/>
        <w:spacing w:line="360" w:lineRule="auto"/>
        <w:rPr>
          <w:rFonts w:ascii="Book Antiqua" w:hAnsi="Book Antiqua"/>
          <w:sz w:val="24"/>
          <w:szCs w:val="24"/>
        </w:rPr>
      </w:pPr>
      <w:bookmarkStart w:id="8" w:name="_Hlk31409565"/>
      <w:bookmarkStart w:id="9" w:name="OLE_LINK83"/>
      <w:r w:rsidRPr="00D97335">
        <w:rPr>
          <w:rFonts w:ascii="Book Antiqua" w:hAnsi="Book Antiqua"/>
          <w:sz w:val="24"/>
          <w:szCs w:val="24"/>
        </w:rPr>
        <w:t xml:space="preserve">Yang Liu, Yan Li, Li-Ping Nan, Feng Wang, Shi-Feng Zhou, Xin-Min Feng, </w:t>
      </w:r>
      <w:proofErr w:type="spellStart"/>
      <w:r w:rsidRPr="00D97335">
        <w:rPr>
          <w:rFonts w:ascii="Book Antiqua" w:hAnsi="Book Antiqua"/>
          <w:sz w:val="24"/>
          <w:szCs w:val="24"/>
        </w:rPr>
        <w:t>Hao</w:t>
      </w:r>
      <w:proofErr w:type="spellEnd"/>
      <w:r w:rsidRPr="00D97335">
        <w:rPr>
          <w:rFonts w:ascii="Book Antiqua" w:hAnsi="Book Antiqua"/>
          <w:sz w:val="24"/>
          <w:szCs w:val="24"/>
        </w:rPr>
        <w:t xml:space="preserve"> Liu, Liang Zhang</w:t>
      </w:r>
    </w:p>
    <w:bookmarkEnd w:id="8"/>
    <w:bookmarkEnd w:id="9"/>
    <w:p w14:paraId="0B8A2092" w14:textId="719FC04B" w:rsidR="00727973" w:rsidRPr="00D97335" w:rsidRDefault="00727973" w:rsidP="002B53D1">
      <w:pPr>
        <w:snapToGrid w:val="0"/>
        <w:spacing w:line="360" w:lineRule="auto"/>
        <w:rPr>
          <w:rFonts w:ascii="Book Antiqua" w:hAnsi="Book Antiqua"/>
          <w:sz w:val="24"/>
          <w:szCs w:val="24"/>
        </w:rPr>
      </w:pPr>
    </w:p>
    <w:p w14:paraId="168ADD2E" w14:textId="6596CCD7" w:rsidR="00DE762F" w:rsidRPr="00D97335" w:rsidRDefault="00035A1A" w:rsidP="002B53D1">
      <w:pPr>
        <w:snapToGrid w:val="0"/>
        <w:spacing w:line="360" w:lineRule="auto"/>
        <w:rPr>
          <w:rFonts w:ascii="Book Antiqua" w:hAnsi="Book Antiqua"/>
          <w:sz w:val="24"/>
          <w:szCs w:val="24"/>
        </w:rPr>
      </w:pPr>
      <w:r w:rsidRPr="00D97335">
        <w:rPr>
          <w:rFonts w:ascii="Book Antiqua" w:hAnsi="Book Antiqua"/>
          <w:b/>
          <w:bCs/>
          <w:sz w:val="24"/>
          <w:szCs w:val="24"/>
        </w:rPr>
        <w:t xml:space="preserve">Yang Liu, </w:t>
      </w:r>
      <w:bookmarkStart w:id="10" w:name="OLE_LINK72"/>
      <w:bookmarkStart w:id="11" w:name="OLE_LINK73"/>
      <w:proofErr w:type="spellStart"/>
      <w:r w:rsidRPr="00D97335">
        <w:rPr>
          <w:rFonts w:ascii="Book Antiqua" w:hAnsi="Book Antiqua"/>
          <w:b/>
          <w:bCs/>
          <w:sz w:val="24"/>
          <w:szCs w:val="24"/>
        </w:rPr>
        <w:t>Hao</w:t>
      </w:r>
      <w:proofErr w:type="spellEnd"/>
      <w:r w:rsidRPr="00D97335">
        <w:rPr>
          <w:rFonts w:ascii="Book Antiqua" w:hAnsi="Book Antiqua"/>
          <w:b/>
          <w:bCs/>
          <w:sz w:val="24"/>
          <w:szCs w:val="24"/>
        </w:rPr>
        <w:t xml:space="preserve"> Liu,</w:t>
      </w:r>
      <w:r w:rsidRPr="00D97335">
        <w:rPr>
          <w:rFonts w:ascii="Book Antiqua" w:hAnsi="Book Antiqua"/>
          <w:sz w:val="24"/>
          <w:szCs w:val="24"/>
        </w:rPr>
        <w:t xml:space="preserve"> Department of Orthopedic</w:t>
      </w:r>
      <w:r w:rsidR="00A65711" w:rsidRPr="00D97335">
        <w:rPr>
          <w:rFonts w:ascii="Book Antiqua" w:hAnsi="Book Antiqua"/>
          <w:sz w:val="24"/>
          <w:szCs w:val="24"/>
        </w:rPr>
        <w:t>s</w:t>
      </w:r>
      <w:r w:rsidRPr="00D97335">
        <w:rPr>
          <w:rFonts w:ascii="Book Antiqua" w:hAnsi="Book Antiqua"/>
          <w:sz w:val="24"/>
          <w:szCs w:val="24"/>
        </w:rPr>
        <w:t>, West China Hospital of Sichuan University, Chengdu</w:t>
      </w:r>
      <w:r w:rsidR="003F0138" w:rsidRPr="00D97335">
        <w:rPr>
          <w:rFonts w:ascii="Book Antiqua" w:hAnsi="Book Antiqua"/>
          <w:sz w:val="24"/>
          <w:szCs w:val="24"/>
        </w:rPr>
        <w:t xml:space="preserve"> 610000</w:t>
      </w:r>
      <w:r w:rsidRPr="00D97335">
        <w:rPr>
          <w:rFonts w:ascii="Book Antiqua" w:hAnsi="Book Antiqua"/>
          <w:sz w:val="24"/>
          <w:szCs w:val="24"/>
        </w:rPr>
        <w:t xml:space="preserve">, </w:t>
      </w:r>
      <w:r w:rsidR="003F0138" w:rsidRPr="00D97335">
        <w:rPr>
          <w:rFonts w:ascii="Book Antiqua" w:hAnsi="Book Antiqua"/>
          <w:sz w:val="24"/>
          <w:szCs w:val="24"/>
        </w:rPr>
        <w:t xml:space="preserve">Sichuan Province, </w:t>
      </w:r>
      <w:r w:rsidRPr="00D97335">
        <w:rPr>
          <w:rFonts w:ascii="Book Antiqua" w:hAnsi="Book Antiqua"/>
          <w:sz w:val="24"/>
          <w:szCs w:val="24"/>
        </w:rPr>
        <w:t>China</w:t>
      </w:r>
      <w:bookmarkEnd w:id="10"/>
      <w:bookmarkEnd w:id="11"/>
    </w:p>
    <w:p w14:paraId="18A0FE0D" w14:textId="33D12FA0" w:rsidR="00035A1A" w:rsidRPr="00D97335" w:rsidRDefault="00035A1A" w:rsidP="002B53D1">
      <w:pPr>
        <w:snapToGrid w:val="0"/>
        <w:spacing w:line="360" w:lineRule="auto"/>
        <w:rPr>
          <w:rFonts w:ascii="Book Antiqua" w:hAnsi="Book Antiqua"/>
          <w:sz w:val="24"/>
          <w:szCs w:val="24"/>
        </w:rPr>
      </w:pPr>
    </w:p>
    <w:p w14:paraId="7B1CCE76" w14:textId="3FDA4381" w:rsidR="00BA19F7" w:rsidRPr="00D97335" w:rsidRDefault="00BA19F7" w:rsidP="002B53D1">
      <w:pPr>
        <w:snapToGrid w:val="0"/>
        <w:spacing w:line="360" w:lineRule="auto"/>
        <w:rPr>
          <w:rFonts w:ascii="Book Antiqua" w:hAnsi="Book Antiqua"/>
          <w:sz w:val="24"/>
          <w:szCs w:val="24"/>
        </w:rPr>
      </w:pPr>
      <w:r w:rsidRPr="00D97335">
        <w:rPr>
          <w:rFonts w:ascii="Book Antiqua" w:hAnsi="Book Antiqua"/>
          <w:b/>
          <w:bCs/>
          <w:sz w:val="24"/>
          <w:szCs w:val="24"/>
        </w:rPr>
        <w:t>Yan Li,</w:t>
      </w:r>
      <w:r w:rsidRPr="00D97335">
        <w:rPr>
          <w:rFonts w:ascii="Book Antiqua" w:hAnsi="Book Antiqua"/>
          <w:sz w:val="24"/>
          <w:szCs w:val="24"/>
        </w:rPr>
        <w:t xml:space="preserve"> Department of Oncology, </w:t>
      </w:r>
      <w:proofErr w:type="gramStart"/>
      <w:r w:rsidRPr="00D97335">
        <w:rPr>
          <w:rFonts w:ascii="Book Antiqua" w:hAnsi="Book Antiqua"/>
          <w:sz w:val="24"/>
          <w:szCs w:val="24"/>
        </w:rPr>
        <w:t>The</w:t>
      </w:r>
      <w:proofErr w:type="gramEnd"/>
      <w:r w:rsidRPr="00D97335">
        <w:rPr>
          <w:rFonts w:ascii="Book Antiqua" w:hAnsi="Book Antiqua"/>
          <w:sz w:val="24"/>
          <w:szCs w:val="24"/>
        </w:rPr>
        <w:t xml:space="preserve"> Affiliated Cancer Hospital, School of Medicine, UESTC, </w:t>
      </w:r>
      <w:r w:rsidR="003F0138" w:rsidRPr="00D97335">
        <w:rPr>
          <w:rFonts w:ascii="Book Antiqua" w:hAnsi="Book Antiqua"/>
          <w:sz w:val="24"/>
          <w:szCs w:val="24"/>
        </w:rPr>
        <w:t>Chengdu 610000, Sichuan Province, China</w:t>
      </w:r>
    </w:p>
    <w:p w14:paraId="1F61FDA3" w14:textId="77777777" w:rsidR="00BA19F7" w:rsidRPr="00D97335" w:rsidRDefault="00BA19F7" w:rsidP="002B53D1">
      <w:pPr>
        <w:snapToGrid w:val="0"/>
        <w:spacing w:line="360" w:lineRule="auto"/>
        <w:rPr>
          <w:rFonts w:ascii="Book Antiqua" w:hAnsi="Book Antiqua"/>
          <w:sz w:val="24"/>
          <w:szCs w:val="24"/>
        </w:rPr>
      </w:pPr>
    </w:p>
    <w:p w14:paraId="7492F1FA" w14:textId="653D3356" w:rsidR="00DE762F" w:rsidRPr="00D97335" w:rsidRDefault="00DE762F" w:rsidP="002B53D1">
      <w:pPr>
        <w:snapToGrid w:val="0"/>
        <w:spacing w:line="360" w:lineRule="auto"/>
        <w:rPr>
          <w:rFonts w:ascii="Book Antiqua" w:hAnsi="Book Antiqua"/>
          <w:sz w:val="24"/>
          <w:szCs w:val="24"/>
        </w:rPr>
      </w:pPr>
      <w:r w:rsidRPr="00D97335">
        <w:rPr>
          <w:rFonts w:ascii="Book Antiqua" w:hAnsi="Book Antiqua"/>
          <w:b/>
          <w:bCs/>
          <w:sz w:val="24"/>
          <w:szCs w:val="24"/>
        </w:rPr>
        <w:t>Yang Liu, Li-</w:t>
      </w:r>
      <w:r w:rsidR="003F0138" w:rsidRPr="00D97335">
        <w:rPr>
          <w:rFonts w:ascii="Book Antiqua" w:hAnsi="Book Antiqua"/>
          <w:b/>
          <w:bCs/>
          <w:sz w:val="24"/>
          <w:szCs w:val="24"/>
        </w:rPr>
        <w:t xml:space="preserve">Ping </w:t>
      </w:r>
      <w:r w:rsidRPr="00D97335">
        <w:rPr>
          <w:rFonts w:ascii="Book Antiqua" w:hAnsi="Book Antiqua"/>
          <w:b/>
          <w:bCs/>
          <w:sz w:val="24"/>
          <w:szCs w:val="24"/>
        </w:rPr>
        <w:t>Nan, Feng Wang,</w:t>
      </w:r>
      <w:r w:rsidRPr="00D97335">
        <w:rPr>
          <w:rFonts w:ascii="Book Antiqua" w:hAnsi="Book Antiqua"/>
          <w:sz w:val="24"/>
          <w:szCs w:val="24"/>
        </w:rPr>
        <w:t xml:space="preserve"> Department of Orthopedic</w:t>
      </w:r>
      <w:r w:rsidR="00A65711" w:rsidRPr="00D97335">
        <w:rPr>
          <w:rFonts w:ascii="Book Antiqua" w:hAnsi="Book Antiqua"/>
          <w:sz w:val="24"/>
          <w:szCs w:val="24"/>
        </w:rPr>
        <w:t>s</w:t>
      </w:r>
      <w:r w:rsidRPr="00D97335">
        <w:rPr>
          <w:rFonts w:ascii="Book Antiqua" w:hAnsi="Book Antiqua"/>
          <w:sz w:val="24"/>
          <w:szCs w:val="24"/>
        </w:rPr>
        <w:t>, Dalian Medical University, Dalian</w:t>
      </w:r>
      <w:r w:rsidR="003F0138" w:rsidRPr="00D97335">
        <w:rPr>
          <w:rFonts w:ascii="Book Antiqua" w:hAnsi="Book Antiqua"/>
          <w:sz w:val="24"/>
          <w:szCs w:val="24"/>
        </w:rPr>
        <w:t xml:space="preserve"> 116000</w:t>
      </w:r>
      <w:r w:rsidRPr="00D97335">
        <w:rPr>
          <w:rFonts w:ascii="Book Antiqua" w:hAnsi="Book Antiqua"/>
          <w:sz w:val="24"/>
          <w:szCs w:val="24"/>
        </w:rPr>
        <w:t xml:space="preserve">, </w:t>
      </w:r>
      <w:r w:rsidR="003F0138" w:rsidRPr="00D97335">
        <w:rPr>
          <w:rFonts w:ascii="Book Antiqua" w:hAnsi="Book Antiqua"/>
          <w:sz w:val="24"/>
          <w:szCs w:val="24"/>
        </w:rPr>
        <w:t xml:space="preserve">Liaoning Province, </w:t>
      </w:r>
      <w:r w:rsidRPr="00D97335">
        <w:rPr>
          <w:rFonts w:ascii="Book Antiqua" w:hAnsi="Book Antiqua"/>
          <w:sz w:val="24"/>
          <w:szCs w:val="24"/>
        </w:rPr>
        <w:t>China</w:t>
      </w:r>
    </w:p>
    <w:p w14:paraId="515CA229" w14:textId="69C5F282" w:rsidR="00035A1A" w:rsidRPr="00D97335" w:rsidRDefault="00035A1A" w:rsidP="002B53D1">
      <w:pPr>
        <w:snapToGrid w:val="0"/>
        <w:spacing w:line="360" w:lineRule="auto"/>
        <w:rPr>
          <w:rFonts w:ascii="Book Antiqua" w:hAnsi="Book Antiqua"/>
          <w:sz w:val="24"/>
          <w:szCs w:val="24"/>
        </w:rPr>
      </w:pPr>
    </w:p>
    <w:p w14:paraId="69F5497A" w14:textId="77E76545" w:rsidR="00035A1A" w:rsidRPr="00D97335" w:rsidRDefault="003F0138" w:rsidP="002B53D1">
      <w:pPr>
        <w:snapToGrid w:val="0"/>
        <w:spacing w:line="360" w:lineRule="auto"/>
        <w:rPr>
          <w:rFonts w:ascii="Book Antiqua" w:hAnsi="Book Antiqua"/>
          <w:sz w:val="24"/>
          <w:szCs w:val="24"/>
        </w:rPr>
      </w:pPr>
      <w:r w:rsidRPr="00D97335">
        <w:rPr>
          <w:rFonts w:ascii="Book Antiqua" w:hAnsi="Book Antiqua"/>
          <w:b/>
          <w:bCs/>
          <w:sz w:val="24"/>
          <w:szCs w:val="24"/>
        </w:rPr>
        <w:t xml:space="preserve">Shi-Feng Zhou, Xin-Min </w:t>
      </w:r>
      <w:r w:rsidR="00DE762F" w:rsidRPr="00D97335">
        <w:rPr>
          <w:rFonts w:ascii="Book Antiqua" w:hAnsi="Book Antiqua"/>
          <w:b/>
          <w:bCs/>
          <w:sz w:val="24"/>
          <w:szCs w:val="24"/>
        </w:rPr>
        <w:t>Feng, Liang Zhang,</w:t>
      </w:r>
      <w:r w:rsidR="00DE762F" w:rsidRPr="00D97335">
        <w:rPr>
          <w:rFonts w:ascii="Book Antiqua" w:hAnsi="Book Antiqua"/>
          <w:sz w:val="24"/>
          <w:szCs w:val="24"/>
        </w:rPr>
        <w:t xml:space="preserve"> </w:t>
      </w:r>
      <w:bookmarkStart w:id="12" w:name="OLE_LINK59"/>
      <w:bookmarkStart w:id="13" w:name="OLE_LINK60"/>
      <w:r w:rsidR="00DE762F" w:rsidRPr="00D97335">
        <w:rPr>
          <w:rFonts w:ascii="Book Antiqua" w:hAnsi="Book Antiqua"/>
          <w:sz w:val="24"/>
          <w:szCs w:val="24"/>
        </w:rPr>
        <w:t>Department of Orthopedic</w:t>
      </w:r>
      <w:r w:rsidR="00A65711" w:rsidRPr="00D97335">
        <w:rPr>
          <w:rFonts w:ascii="Book Antiqua" w:hAnsi="Book Antiqua"/>
          <w:sz w:val="24"/>
          <w:szCs w:val="24"/>
        </w:rPr>
        <w:t>s</w:t>
      </w:r>
      <w:r w:rsidR="00DE762F" w:rsidRPr="00D97335">
        <w:rPr>
          <w:rFonts w:ascii="Book Antiqua" w:hAnsi="Book Antiqua"/>
          <w:sz w:val="24"/>
          <w:szCs w:val="24"/>
        </w:rPr>
        <w:t>, Clinical Medical College of Yangzhou University</w:t>
      </w:r>
      <w:r w:rsidR="00D34584" w:rsidRPr="00D97335">
        <w:rPr>
          <w:rFonts w:ascii="Book Antiqua" w:hAnsi="Book Antiqua"/>
          <w:sz w:val="24"/>
          <w:szCs w:val="24"/>
        </w:rPr>
        <w:t>, Yangzhou</w:t>
      </w:r>
      <w:r w:rsidRPr="00D97335">
        <w:rPr>
          <w:rFonts w:ascii="Book Antiqua" w:hAnsi="Book Antiqua"/>
          <w:sz w:val="24"/>
          <w:szCs w:val="24"/>
        </w:rPr>
        <w:t xml:space="preserve"> 225000</w:t>
      </w:r>
      <w:r w:rsidR="00D34584" w:rsidRPr="00D97335">
        <w:rPr>
          <w:rFonts w:ascii="Book Antiqua" w:hAnsi="Book Antiqua"/>
          <w:sz w:val="24"/>
          <w:szCs w:val="24"/>
        </w:rPr>
        <w:t xml:space="preserve">, </w:t>
      </w:r>
      <w:r w:rsidRPr="00D97335">
        <w:rPr>
          <w:rFonts w:ascii="Book Antiqua" w:hAnsi="Book Antiqua"/>
          <w:sz w:val="24"/>
          <w:szCs w:val="24"/>
        </w:rPr>
        <w:t xml:space="preserve">Jiangsu Province, </w:t>
      </w:r>
      <w:r w:rsidR="00D34584" w:rsidRPr="00D97335">
        <w:rPr>
          <w:rFonts w:ascii="Book Antiqua" w:hAnsi="Book Antiqua"/>
          <w:sz w:val="24"/>
          <w:szCs w:val="24"/>
        </w:rPr>
        <w:t>China</w:t>
      </w:r>
      <w:bookmarkEnd w:id="12"/>
      <w:bookmarkEnd w:id="13"/>
    </w:p>
    <w:p w14:paraId="59DD1D06" w14:textId="12AF4B1F" w:rsidR="00035A1A" w:rsidRPr="00D97335" w:rsidRDefault="00035A1A" w:rsidP="002B53D1">
      <w:pPr>
        <w:snapToGrid w:val="0"/>
        <w:spacing w:line="360" w:lineRule="auto"/>
        <w:rPr>
          <w:rFonts w:ascii="Book Antiqua" w:hAnsi="Book Antiqua"/>
          <w:sz w:val="24"/>
          <w:szCs w:val="24"/>
        </w:rPr>
      </w:pPr>
    </w:p>
    <w:p w14:paraId="69E1A9DE" w14:textId="6F2D77B5" w:rsidR="00035A1A" w:rsidRPr="00D97335" w:rsidRDefault="00D34584" w:rsidP="002B53D1">
      <w:pPr>
        <w:snapToGrid w:val="0"/>
        <w:spacing w:line="360" w:lineRule="auto"/>
        <w:rPr>
          <w:rFonts w:ascii="Book Antiqua" w:hAnsi="Book Antiqua"/>
          <w:sz w:val="24"/>
          <w:szCs w:val="24"/>
        </w:rPr>
      </w:pPr>
      <w:r w:rsidRPr="00D97335">
        <w:rPr>
          <w:rFonts w:ascii="Book Antiqua" w:hAnsi="Book Antiqua"/>
          <w:b/>
          <w:bCs/>
          <w:sz w:val="24"/>
          <w:szCs w:val="24"/>
        </w:rPr>
        <w:t>Author contributions:</w:t>
      </w:r>
      <w:r w:rsidRPr="00D97335">
        <w:rPr>
          <w:rFonts w:ascii="Book Antiqua" w:hAnsi="Book Antiqua"/>
          <w:sz w:val="24"/>
          <w:szCs w:val="24"/>
        </w:rPr>
        <w:t xml:space="preserve"> </w:t>
      </w:r>
      <w:r w:rsidR="000E4E76" w:rsidRPr="00D97335">
        <w:rPr>
          <w:rFonts w:ascii="Book Antiqua" w:hAnsi="Book Antiqua"/>
          <w:sz w:val="24"/>
          <w:szCs w:val="24"/>
        </w:rPr>
        <w:t xml:space="preserve">Liu Y and </w:t>
      </w:r>
      <w:r w:rsidR="00BA19F7" w:rsidRPr="00D97335">
        <w:rPr>
          <w:rFonts w:ascii="Book Antiqua" w:hAnsi="Book Antiqua"/>
          <w:sz w:val="24"/>
          <w:szCs w:val="24"/>
        </w:rPr>
        <w:t xml:space="preserve">Li Y </w:t>
      </w:r>
      <w:r w:rsidR="000E4E76" w:rsidRPr="00D97335">
        <w:rPr>
          <w:rFonts w:ascii="Book Antiqua" w:hAnsi="Book Antiqua"/>
          <w:sz w:val="24"/>
          <w:szCs w:val="24"/>
        </w:rPr>
        <w:t>wrote the paper</w:t>
      </w:r>
      <w:r w:rsidR="00025EF1" w:rsidRPr="00D97335">
        <w:rPr>
          <w:rFonts w:ascii="Book Antiqua" w:hAnsi="Book Antiqua"/>
          <w:sz w:val="24"/>
          <w:szCs w:val="24"/>
        </w:rPr>
        <w:t xml:space="preserve"> and contributed equally to this work</w:t>
      </w:r>
      <w:r w:rsidR="000E4E76" w:rsidRPr="00D97335">
        <w:rPr>
          <w:rFonts w:ascii="Book Antiqua" w:hAnsi="Book Antiqua"/>
          <w:sz w:val="24"/>
          <w:szCs w:val="24"/>
        </w:rPr>
        <w:t>; Nan LP, Wang F</w:t>
      </w:r>
      <w:r w:rsidR="00745241" w:rsidRPr="00D97335">
        <w:rPr>
          <w:rFonts w:ascii="Book Antiqua" w:hAnsi="Book Antiqua"/>
          <w:sz w:val="24"/>
          <w:szCs w:val="24"/>
        </w:rPr>
        <w:t>,</w:t>
      </w:r>
      <w:r w:rsidR="000E4E76" w:rsidRPr="00D97335">
        <w:rPr>
          <w:rFonts w:ascii="Book Antiqua" w:hAnsi="Book Antiqua"/>
          <w:sz w:val="24"/>
          <w:szCs w:val="24"/>
        </w:rPr>
        <w:t xml:space="preserve"> Zhou SF</w:t>
      </w:r>
      <w:r w:rsidR="00A65711" w:rsidRPr="00D97335">
        <w:rPr>
          <w:rFonts w:ascii="Book Antiqua" w:hAnsi="Book Antiqua"/>
          <w:sz w:val="24"/>
          <w:szCs w:val="24"/>
        </w:rPr>
        <w:t>,</w:t>
      </w:r>
      <w:r w:rsidR="000E4E76" w:rsidRPr="00D97335">
        <w:rPr>
          <w:rFonts w:ascii="Book Antiqua" w:hAnsi="Book Antiqua"/>
          <w:sz w:val="24"/>
          <w:szCs w:val="24"/>
        </w:rPr>
        <w:t xml:space="preserve"> </w:t>
      </w:r>
      <w:r w:rsidR="00745241" w:rsidRPr="00D97335">
        <w:rPr>
          <w:rFonts w:ascii="Book Antiqua" w:hAnsi="Book Antiqua"/>
          <w:sz w:val="24"/>
          <w:szCs w:val="24"/>
        </w:rPr>
        <w:t xml:space="preserve">and Feng XM </w:t>
      </w:r>
      <w:r w:rsidR="000E4E76" w:rsidRPr="00D97335">
        <w:rPr>
          <w:rFonts w:ascii="Book Antiqua" w:hAnsi="Book Antiqua"/>
          <w:sz w:val="24"/>
          <w:szCs w:val="24"/>
        </w:rPr>
        <w:t>collected the data</w:t>
      </w:r>
      <w:r w:rsidR="00E5104B" w:rsidRPr="00D97335">
        <w:rPr>
          <w:rFonts w:ascii="Book Antiqua" w:hAnsi="Book Antiqua"/>
          <w:sz w:val="24"/>
          <w:szCs w:val="24"/>
        </w:rPr>
        <w:t xml:space="preserve">; </w:t>
      </w:r>
      <w:r w:rsidR="00505CB8" w:rsidRPr="00D97335">
        <w:rPr>
          <w:rFonts w:ascii="Book Antiqua" w:hAnsi="Book Antiqua"/>
          <w:sz w:val="24"/>
          <w:szCs w:val="24"/>
        </w:rPr>
        <w:t xml:space="preserve">Zhang </w:t>
      </w:r>
      <w:r w:rsidR="00E5104B" w:rsidRPr="00D97335">
        <w:rPr>
          <w:rFonts w:ascii="Book Antiqua" w:hAnsi="Book Antiqua"/>
          <w:sz w:val="24"/>
          <w:szCs w:val="24"/>
        </w:rPr>
        <w:t>L</w:t>
      </w:r>
      <w:r w:rsidR="00505CB8" w:rsidRPr="00D97335">
        <w:rPr>
          <w:rFonts w:ascii="Book Antiqua" w:hAnsi="Book Antiqua"/>
          <w:sz w:val="24"/>
          <w:szCs w:val="24"/>
        </w:rPr>
        <w:t xml:space="preserve"> </w:t>
      </w:r>
      <w:r w:rsidR="00E5104B" w:rsidRPr="00D97335">
        <w:rPr>
          <w:rFonts w:ascii="Book Antiqua" w:hAnsi="Book Antiqua"/>
          <w:sz w:val="24"/>
          <w:szCs w:val="24"/>
        </w:rPr>
        <w:t>and Liu</w:t>
      </w:r>
      <w:r w:rsidR="003F0138" w:rsidRPr="00D97335">
        <w:rPr>
          <w:rFonts w:ascii="Book Antiqua" w:hAnsi="Book Antiqua"/>
          <w:sz w:val="24"/>
          <w:szCs w:val="24"/>
        </w:rPr>
        <w:t xml:space="preserve"> H</w:t>
      </w:r>
      <w:r w:rsidR="00E5104B" w:rsidRPr="00D97335">
        <w:rPr>
          <w:rFonts w:ascii="Book Antiqua" w:hAnsi="Book Antiqua"/>
          <w:sz w:val="24"/>
          <w:szCs w:val="24"/>
        </w:rPr>
        <w:t xml:space="preserve"> are co-</w:t>
      </w:r>
      <w:r w:rsidR="00A65711" w:rsidRPr="00D97335">
        <w:rPr>
          <w:rFonts w:ascii="Book Antiqua" w:hAnsi="Book Antiqua"/>
          <w:sz w:val="24"/>
          <w:szCs w:val="24"/>
        </w:rPr>
        <w:t>corresponding authors</w:t>
      </w:r>
      <w:r w:rsidR="00E5104B" w:rsidRPr="00D97335">
        <w:rPr>
          <w:rFonts w:ascii="Book Antiqua" w:hAnsi="Book Antiqua"/>
          <w:sz w:val="24"/>
          <w:szCs w:val="24"/>
        </w:rPr>
        <w:t>.</w:t>
      </w:r>
    </w:p>
    <w:p w14:paraId="2A8E52CF" w14:textId="310BAB5D" w:rsidR="00035A1A" w:rsidRPr="00D97335" w:rsidRDefault="00035A1A" w:rsidP="002B53D1">
      <w:pPr>
        <w:snapToGrid w:val="0"/>
        <w:spacing w:line="360" w:lineRule="auto"/>
        <w:rPr>
          <w:rFonts w:ascii="Book Antiqua" w:hAnsi="Book Antiqua"/>
          <w:sz w:val="24"/>
          <w:szCs w:val="24"/>
        </w:rPr>
      </w:pPr>
    </w:p>
    <w:p w14:paraId="15946CA3" w14:textId="53251C0D" w:rsidR="00E83835" w:rsidRPr="00D97335" w:rsidRDefault="00033F9F" w:rsidP="002B53D1">
      <w:pPr>
        <w:snapToGrid w:val="0"/>
        <w:spacing w:line="360" w:lineRule="auto"/>
        <w:rPr>
          <w:rFonts w:ascii="Book Antiqua" w:hAnsi="Book Antiqua"/>
          <w:sz w:val="24"/>
          <w:szCs w:val="24"/>
        </w:rPr>
      </w:pPr>
      <w:r w:rsidRPr="00D97335">
        <w:rPr>
          <w:rFonts w:ascii="Book Antiqua" w:hAnsi="Book Antiqua"/>
          <w:b/>
          <w:bCs/>
          <w:sz w:val="24"/>
          <w:szCs w:val="24"/>
        </w:rPr>
        <w:t>Supported by</w:t>
      </w:r>
      <w:bookmarkStart w:id="14" w:name="OLE_LINK68"/>
      <w:r w:rsidR="00E83835" w:rsidRPr="00D97335">
        <w:rPr>
          <w:rFonts w:ascii="Book Antiqua" w:hAnsi="Book Antiqua"/>
          <w:sz w:val="24"/>
          <w:szCs w:val="24"/>
        </w:rPr>
        <w:t xml:space="preserve"> National Natural Science Foundation of China</w:t>
      </w:r>
      <w:r w:rsidR="00FB5536" w:rsidRPr="00D97335">
        <w:rPr>
          <w:rFonts w:ascii="Book Antiqua" w:hAnsi="Book Antiqua"/>
          <w:sz w:val="24"/>
          <w:szCs w:val="24"/>
        </w:rPr>
        <w:t>, No.</w:t>
      </w:r>
      <w:r w:rsidR="00E83835" w:rsidRPr="00D97335">
        <w:rPr>
          <w:rFonts w:ascii="Book Antiqua" w:hAnsi="Book Antiqua"/>
          <w:sz w:val="24"/>
          <w:szCs w:val="24"/>
        </w:rPr>
        <w:t xml:space="preserve"> 81972136;</w:t>
      </w:r>
      <w:bookmarkStart w:id="15" w:name="OLE_LINK74"/>
      <w:r w:rsidR="00D41373" w:rsidRPr="00D97335">
        <w:rPr>
          <w:rFonts w:ascii="Book Antiqua" w:hAnsi="Book Antiqua"/>
          <w:sz w:val="24"/>
          <w:szCs w:val="24"/>
        </w:rPr>
        <w:t xml:space="preserve"> </w:t>
      </w:r>
      <w:r w:rsidR="00E83835" w:rsidRPr="00D97335">
        <w:rPr>
          <w:rFonts w:ascii="Book Antiqua" w:hAnsi="Book Antiqua"/>
          <w:sz w:val="24"/>
          <w:szCs w:val="24"/>
        </w:rPr>
        <w:t>National Natural Science Foundation for Young Scholars of China</w:t>
      </w:r>
      <w:r w:rsidR="00FB5536" w:rsidRPr="00D97335">
        <w:rPr>
          <w:rFonts w:ascii="Book Antiqua" w:hAnsi="Book Antiqua"/>
          <w:sz w:val="24"/>
          <w:szCs w:val="24"/>
        </w:rPr>
        <w:t xml:space="preserve">, No. </w:t>
      </w:r>
      <w:r w:rsidR="00E83835" w:rsidRPr="00D97335">
        <w:rPr>
          <w:rFonts w:ascii="Book Antiqua" w:hAnsi="Book Antiqua"/>
          <w:sz w:val="24"/>
          <w:szCs w:val="24"/>
        </w:rPr>
        <w:lastRenderedPageBreak/>
        <w:t xml:space="preserve">81401830; Guangxi </w:t>
      </w:r>
      <w:r w:rsidR="00FB5536" w:rsidRPr="00D97335">
        <w:rPr>
          <w:rFonts w:ascii="Book Antiqua" w:hAnsi="Book Antiqua"/>
          <w:sz w:val="24"/>
          <w:szCs w:val="24"/>
        </w:rPr>
        <w:t>Natural Science Foundation General Project</w:t>
      </w:r>
      <w:bookmarkEnd w:id="15"/>
      <w:r w:rsidR="00FB5536" w:rsidRPr="00D97335">
        <w:rPr>
          <w:rFonts w:ascii="Book Antiqua" w:hAnsi="Book Antiqua"/>
          <w:sz w:val="24"/>
          <w:szCs w:val="24"/>
        </w:rPr>
        <w:t xml:space="preserve">, No. </w:t>
      </w:r>
      <w:r w:rsidR="00E83835" w:rsidRPr="00D97335">
        <w:rPr>
          <w:rFonts w:ascii="Book Antiqua" w:hAnsi="Book Antiqua"/>
          <w:sz w:val="24"/>
          <w:szCs w:val="24"/>
        </w:rPr>
        <w:t>2018JJA14775; Young Medical Scholars Major Program of Jiangsu Province</w:t>
      </w:r>
      <w:bookmarkEnd w:id="14"/>
      <w:r w:rsidR="00FB5536" w:rsidRPr="00D97335">
        <w:rPr>
          <w:rFonts w:ascii="Book Antiqua" w:hAnsi="Book Antiqua"/>
          <w:sz w:val="24"/>
          <w:szCs w:val="24"/>
        </w:rPr>
        <w:t xml:space="preserve">, No. </w:t>
      </w:r>
      <w:proofErr w:type="gramStart"/>
      <w:r w:rsidR="00E83835" w:rsidRPr="00D97335">
        <w:rPr>
          <w:rFonts w:ascii="Book Antiqua" w:hAnsi="Book Antiqua"/>
          <w:sz w:val="24"/>
          <w:szCs w:val="24"/>
        </w:rPr>
        <w:t>QNRC2016342;</w:t>
      </w:r>
      <w:bookmarkStart w:id="16" w:name="OLE_LINK75"/>
      <w:r w:rsidR="00E83835" w:rsidRPr="00D97335">
        <w:rPr>
          <w:rFonts w:ascii="Book Antiqua" w:hAnsi="Book Antiqua"/>
          <w:sz w:val="24"/>
          <w:szCs w:val="24"/>
        </w:rPr>
        <w:t xml:space="preserve"> Innovation Team</w:t>
      </w:r>
      <w:bookmarkEnd w:id="16"/>
      <w:r w:rsidR="00E83835" w:rsidRPr="00D97335">
        <w:rPr>
          <w:rFonts w:ascii="Book Antiqua" w:hAnsi="Book Antiqua"/>
          <w:sz w:val="24"/>
          <w:szCs w:val="24"/>
        </w:rPr>
        <w:t xml:space="preserve"> Project of Jiangsu Province</w:t>
      </w:r>
      <w:r w:rsidR="00FB5536" w:rsidRPr="00D97335">
        <w:rPr>
          <w:rFonts w:ascii="Book Antiqua" w:hAnsi="Book Antiqua"/>
          <w:sz w:val="24"/>
          <w:szCs w:val="24"/>
        </w:rPr>
        <w:t>, No.</w:t>
      </w:r>
      <w:proofErr w:type="gramEnd"/>
      <w:r w:rsidR="00FB5536" w:rsidRPr="00D97335">
        <w:rPr>
          <w:rFonts w:ascii="Book Antiqua" w:hAnsi="Book Antiqua"/>
          <w:sz w:val="24"/>
          <w:szCs w:val="24"/>
        </w:rPr>
        <w:t xml:space="preserve"> </w:t>
      </w:r>
      <w:proofErr w:type="gramStart"/>
      <w:r w:rsidR="00E83835" w:rsidRPr="00D97335">
        <w:rPr>
          <w:rFonts w:ascii="Book Antiqua" w:hAnsi="Book Antiqua"/>
          <w:sz w:val="24"/>
          <w:szCs w:val="24"/>
        </w:rPr>
        <w:t xml:space="preserve">CXTDB2017004; </w:t>
      </w:r>
      <w:r w:rsidR="00E9283F" w:rsidRPr="00D97335">
        <w:rPr>
          <w:rFonts w:ascii="Book Antiqua" w:hAnsi="Book Antiqua"/>
          <w:sz w:val="24"/>
          <w:szCs w:val="24"/>
        </w:rPr>
        <w:t xml:space="preserve">and </w:t>
      </w:r>
      <w:r w:rsidR="00E83835" w:rsidRPr="00D97335">
        <w:rPr>
          <w:rFonts w:ascii="Book Antiqua" w:hAnsi="Book Antiqua"/>
          <w:sz w:val="24"/>
          <w:szCs w:val="24"/>
        </w:rPr>
        <w:t>Key Funding Project of Maternal and Child Health Research of Jiangsu Province</w:t>
      </w:r>
      <w:r w:rsidR="00FB5536" w:rsidRPr="00D97335">
        <w:rPr>
          <w:rFonts w:ascii="Book Antiqua" w:hAnsi="Book Antiqua"/>
          <w:sz w:val="24"/>
          <w:szCs w:val="24"/>
        </w:rPr>
        <w:t>, No.</w:t>
      </w:r>
      <w:proofErr w:type="gramEnd"/>
      <w:r w:rsidR="00FB5536" w:rsidRPr="00D97335">
        <w:rPr>
          <w:rFonts w:ascii="Book Antiqua" w:hAnsi="Book Antiqua"/>
          <w:sz w:val="24"/>
          <w:szCs w:val="24"/>
        </w:rPr>
        <w:t xml:space="preserve"> </w:t>
      </w:r>
      <w:r w:rsidR="00E83835" w:rsidRPr="00D97335">
        <w:rPr>
          <w:rFonts w:ascii="Book Antiqua" w:hAnsi="Book Antiqua"/>
          <w:sz w:val="24"/>
          <w:szCs w:val="24"/>
        </w:rPr>
        <w:t>F201801</w:t>
      </w:r>
      <w:r w:rsidR="006909D5" w:rsidRPr="00D97335">
        <w:rPr>
          <w:rFonts w:ascii="Book Antiqua" w:hAnsi="Book Antiqua"/>
          <w:sz w:val="24"/>
          <w:szCs w:val="24"/>
        </w:rPr>
        <w:t>.</w:t>
      </w:r>
    </w:p>
    <w:p w14:paraId="5C6FF404" w14:textId="77777777" w:rsidR="00B25F51" w:rsidRPr="00D97335" w:rsidRDefault="00B25F51" w:rsidP="002B53D1">
      <w:pPr>
        <w:snapToGrid w:val="0"/>
        <w:spacing w:line="360" w:lineRule="auto"/>
        <w:rPr>
          <w:rFonts w:ascii="Book Antiqua" w:hAnsi="Book Antiqua"/>
          <w:sz w:val="24"/>
          <w:szCs w:val="24"/>
        </w:rPr>
      </w:pPr>
    </w:p>
    <w:p w14:paraId="47ED624B" w14:textId="4F4451BF" w:rsidR="00EA0B1E" w:rsidRPr="00D97335" w:rsidRDefault="009413DC" w:rsidP="002B53D1">
      <w:pPr>
        <w:snapToGrid w:val="0"/>
        <w:spacing w:line="360" w:lineRule="auto"/>
        <w:rPr>
          <w:rStyle w:val="a6"/>
          <w:rFonts w:ascii="Book Antiqua" w:hAnsi="Book Antiqua"/>
          <w:sz w:val="24"/>
          <w:szCs w:val="24"/>
        </w:rPr>
      </w:pPr>
      <w:r w:rsidRPr="00D97335">
        <w:rPr>
          <w:rFonts w:ascii="Book Antiqua" w:hAnsi="Book Antiqua"/>
          <w:b/>
          <w:bCs/>
          <w:sz w:val="24"/>
          <w:szCs w:val="24"/>
        </w:rPr>
        <w:t>Corresponding author:</w:t>
      </w:r>
      <w:r w:rsidRPr="00D97335">
        <w:rPr>
          <w:rFonts w:ascii="Book Antiqua" w:hAnsi="Book Antiqua"/>
          <w:sz w:val="24"/>
          <w:szCs w:val="24"/>
        </w:rPr>
        <w:t xml:space="preserve"> </w:t>
      </w:r>
      <w:r w:rsidRPr="00D97335">
        <w:rPr>
          <w:rFonts w:ascii="Book Antiqua" w:hAnsi="Book Antiqua"/>
          <w:b/>
          <w:bCs/>
          <w:sz w:val="24"/>
          <w:szCs w:val="24"/>
        </w:rPr>
        <w:t xml:space="preserve">Liang Zhang, </w:t>
      </w:r>
      <w:r w:rsidR="00FB5536" w:rsidRPr="00D97335">
        <w:rPr>
          <w:rFonts w:ascii="Book Antiqua" w:hAnsi="Book Antiqua"/>
          <w:b/>
          <w:bCs/>
          <w:sz w:val="24"/>
          <w:szCs w:val="24"/>
        </w:rPr>
        <w:t>MD, PhD, Academic Research, Assistant Professor,</w:t>
      </w:r>
      <w:r w:rsidR="00BD6637" w:rsidRPr="00D97335">
        <w:rPr>
          <w:rFonts w:ascii="Book Antiqua" w:hAnsi="Book Antiqua"/>
          <w:b/>
          <w:bCs/>
          <w:sz w:val="24"/>
          <w:szCs w:val="24"/>
        </w:rPr>
        <w:t xml:space="preserve"> </w:t>
      </w:r>
      <w:r w:rsidR="00FB5536" w:rsidRPr="00D97335">
        <w:rPr>
          <w:rFonts w:ascii="Book Antiqua" w:hAnsi="Book Antiqua"/>
          <w:b/>
          <w:bCs/>
          <w:sz w:val="24"/>
          <w:szCs w:val="24"/>
        </w:rPr>
        <w:t>Associate Chief Physician, Chief Doctor,</w:t>
      </w:r>
      <w:r w:rsidR="00EA7BEB" w:rsidRPr="00D97335">
        <w:rPr>
          <w:rFonts w:ascii="Book Antiqua" w:hAnsi="Book Antiqua"/>
          <w:b/>
          <w:bCs/>
          <w:sz w:val="24"/>
          <w:szCs w:val="24"/>
        </w:rPr>
        <w:t xml:space="preserve"> </w:t>
      </w:r>
      <w:r w:rsidR="00FB5536" w:rsidRPr="00D97335">
        <w:rPr>
          <w:rFonts w:ascii="Book Antiqua" w:hAnsi="Book Antiqua"/>
          <w:b/>
          <w:bCs/>
          <w:sz w:val="24"/>
          <w:szCs w:val="24"/>
        </w:rPr>
        <w:t>Research Scientist, Surgeon,</w:t>
      </w:r>
      <w:r w:rsidR="00EA7BEB" w:rsidRPr="00D97335">
        <w:rPr>
          <w:rFonts w:ascii="Book Antiqua" w:hAnsi="Book Antiqua"/>
          <w:b/>
          <w:bCs/>
          <w:sz w:val="24"/>
          <w:szCs w:val="24"/>
        </w:rPr>
        <w:t xml:space="preserve"> </w:t>
      </w:r>
      <w:r w:rsidRPr="00D97335">
        <w:rPr>
          <w:rFonts w:ascii="Book Antiqua" w:hAnsi="Book Antiqua"/>
          <w:sz w:val="24"/>
          <w:szCs w:val="24"/>
        </w:rPr>
        <w:t>Department of Orthopedic</w:t>
      </w:r>
      <w:r w:rsidR="00A65711" w:rsidRPr="00D97335">
        <w:rPr>
          <w:rFonts w:ascii="Book Antiqua" w:hAnsi="Book Antiqua"/>
          <w:sz w:val="24"/>
          <w:szCs w:val="24"/>
        </w:rPr>
        <w:t>s</w:t>
      </w:r>
      <w:r w:rsidRPr="00D97335">
        <w:rPr>
          <w:rFonts w:ascii="Book Antiqua" w:hAnsi="Book Antiqua"/>
          <w:sz w:val="24"/>
          <w:szCs w:val="24"/>
        </w:rPr>
        <w:t>, Clinical Medical College of Yangzhou University,</w:t>
      </w:r>
      <w:r w:rsidR="00FB5536" w:rsidRPr="00D97335">
        <w:t xml:space="preserve"> </w:t>
      </w:r>
      <w:r w:rsidR="00FB5536" w:rsidRPr="00D97335">
        <w:rPr>
          <w:rFonts w:ascii="Book Antiqua" w:hAnsi="Book Antiqua"/>
          <w:sz w:val="24"/>
          <w:szCs w:val="24"/>
        </w:rPr>
        <w:t>No. 98</w:t>
      </w:r>
      <w:r w:rsidR="00A65711" w:rsidRPr="00D97335">
        <w:rPr>
          <w:rFonts w:ascii="Book Antiqua" w:hAnsi="Book Antiqua"/>
          <w:sz w:val="24"/>
          <w:szCs w:val="24"/>
        </w:rPr>
        <w:t>,</w:t>
      </w:r>
      <w:r w:rsidR="00FB5536" w:rsidRPr="00D97335">
        <w:rPr>
          <w:rFonts w:ascii="Book Antiqua" w:hAnsi="Book Antiqua"/>
          <w:sz w:val="24"/>
          <w:szCs w:val="24"/>
        </w:rPr>
        <w:t xml:space="preserve"> Na</w:t>
      </w:r>
      <w:r w:rsidR="00A65711" w:rsidRPr="00D97335">
        <w:rPr>
          <w:rFonts w:ascii="Book Antiqua" w:hAnsi="Book Antiqua"/>
          <w:sz w:val="24"/>
          <w:szCs w:val="24"/>
        </w:rPr>
        <w:t>n</w:t>
      </w:r>
      <w:r w:rsidR="00FB5536" w:rsidRPr="00D97335">
        <w:rPr>
          <w:rFonts w:ascii="Book Antiqua" w:hAnsi="Book Antiqua"/>
          <w:sz w:val="24"/>
          <w:szCs w:val="24"/>
        </w:rPr>
        <w:t>ton</w:t>
      </w:r>
      <w:r w:rsidR="00A65711" w:rsidRPr="00D97335">
        <w:rPr>
          <w:rFonts w:ascii="Book Antiqua" w:hAnsi="Book Antiqua"/>
          <w:sz w:val="24"/>
          <w:szCs w:val="24"/>
        </w:rPr>
        <w:t>g</w:t>
      </w:r>
      <w:r w:rsidR="00FB5536" w:rsidRPr="00D97335">
        <w:rPr>
          <w:rFonts w:ascii="Book Antiqua" w:hAnsi="Book Antiqua"/>
          <w:sz w:val="24"/>
          <w:szCs w:val="24"/>
        </w:rPr>
        <w:t xml:space="preserve"> West Road,</w:t>
      </w:r>
      <w:r w:rsidRPr="00D97335">
        <w:rPr>
          <w:rFonts w:ascii="Book Antiqua" w:hAnsi="Book Antiqua"/>
          <w:sz w:val="24"/>
          <w:szCs w:val="24"/>
        </w:rPr>
        <w:t xml:space="preserve"> Yangzhou</w:t>
      </w:r>
      <w:r w:rsidR="00E97987" w:rsidRPr="00D97335">
        <w:rPr>
          <w:rFonts w:ascii="Book Antiqua" w:hAnsi="Book Antiqua"/>
          <w:sz w:val="24"/>
          <w:szCs w:val="24"/>
        </w:rPr>
        <w:t xml:space="preserve"> 225000</w:t>
      </w:r>
      <w:r w:rsidRPr="00D97335">
        <w:rPr>
          <w:rFonts w:ascii="Book Antiqua" w:hAnsi="Book Antiqua"/>
          <w:sz w:val="24"/>
          <w:szCs w:val="24"/>
        </w:rPr>
        <w:t>,</w:t>
      </w:r>
      <w:r w:rsidR="00E97987" w:rsidRPr="00D97335">
        <w:rPr>
          <w:rFonts w:ascii="Book Antiqua" w:hAnsi="Book Antiqua"/>
          <w:sz w:val="24"/>
          <w:szCs w:val="24"/>
        </w:rPr>
        <w:t xml:space="preserve"> Jiangsu Province,</w:t>
      </w:r>
      <w:r w:rsidRPr="00D97335">
        <w:rPr>
          <w:rFonts w:ascii="Book Antiqua" w:hAnsi="Book Antiqua"/>
          <w:sz w:val="24"/>
          <w:szCs w:val="24"/>
        </w:rPr>
        <w:t xml:space="preserve"> China.</w:t>
      </w:r>
      <w:r w:rsidR="00B25F51" w:rsidRPr="00D97335">
        <w:rPr>
          <w:rFonts w:ascii="Book Antiqua" w:hAnsi="Book Antiqua"/>
          <w:sz w:val="24"/>
          <w:szCs w:val="24"/>
        </w:rPr>
        <w:t xml:space="preserve"> </w:t>
      </w:r>
      <w:bookmarkStart w:id="17" w:name="_Hlk31409620"/>
      <w:bookmarkStart w:id="18" w:name="OLE_LINK80"/>
      <w:r w:rsidR="00B25F51" w:rsidRPr="00D97335">
        <w:rPr>
          <w:rFonts w:ascii="Book Antiqua" w:hAnsi="Book Antiqua"/>
          <w:sz w:val="24"/>
          <w:szCs w:val="24"/>
        </w:rPr>
        <w:t>zhangliang6320@sina.com</w:t>
      </w:r>
      <w:bookmarkEnd w:id="17"/>
      <w:bookmarkEnd w:id="18"/>
    </w:p>
    <w:p w14:paraId="4AD8D84C" w14:textId="77777777" w:rsidR="00EA0B1E" w:rsidRPr="00D97335" w:rsidRDefault="00EA0B1E" w:rsidP="002B53D1">
      <w:pPr>
        <w:snapToGrid w:val="0"/>
        <w:spacing w:line="360" w:lineRule="auto"/>
        <w:rPr>
          <w:rFonts w:ascii="Book Antiqua" w:hAnsi="Book Antiqua"/>
          <w:b/>
          <w:bCs/>
          <w:sz w:val="24"/>
          <w:szCs w:val="24"/>
        </w:rPr>
      </w:pPr>
    </w:p>
    <w:p w14:paraId="6EC04186" w14:textId="07619711" w:rsidR="00FB5536" w:rsidRPr="00D97335" w:rsidRDefault="00FB5536" w:rsidP="002B53D1">
      <w:pPr>
        <w:widowControl/>
        <w:snapToGrid w:val="0"/>
        <w:spacing w:line="360" w:lineRule="auto"/>
        <w:rPr>
          <w:rFonts w:ascii="Book Antiqua" w:eastAsia="宋体" w:hAnsi="Book Antiqua" w:cs="Times New Roman"/>
          <w:b/>
          <w:kern w:val="0"/>
          <w:sz w:val="24"/>
          <w:szCs w:val="24"/>
          <w:lang w:val="en-GB" w:eastAsia="en-US"/>
        </w:rPr>
      </w:pPr>
      <w:bookmarkStart w:id="19" w:name="_Hlk36734816"/>
      <w:bookmarkStart w:id="20" w:name="_Hlk28872415"/>
      <w:r w:rsidRPr="00D97335">
        <w:rPr>
          <w:rFonts w:ascii="Book Antiqua" w:eastAsia="宋体" w:hAnsi="Book Antiqua" w:cs="Times New Roman"/>
          <w:b/>
          <w:kern w:val="0"/>
          <w:sz w:val="24"/>
          <w:szCs w:val="24"/>
          <w:lang w:val="en-GB" w:eastAsia="en-US"/>
        </w:rPr>
        <w:t>Received:</w:t>
      </w:r>
      <w:r w:rsidRPr="00D97335">
        <w:rPr>
          <w:rFonts w:ascii="Book Antiqua" w:eastAsia="宋体" w:hAnsi="Book Antiqua" w:cs="Times New Roman" w:hint="eastAsia"/>
          <w:b/>
          <w:kern w:val="0"/>
          <w:sz w:val="24"/>
          <w:szCs w:val="24"/>
          <w:lang w:val="en-GB"/>
        </w:rPr>
        <w:t xml:space="preserve"> </w:t>
      </w:r>
      <w:r w:rsidRPr="00D97335">
        <w:rPr>
          <w:rFonts w:ascii="Book Antiqua" w:eastAsia="宋体" w:hAnsi="Book Antiqua" w:cs="Times New Roman"/>
          <w:kern w:val="0"/>
          <w:sz w:val="24"/>
          <w:szCs w:val="24"/>
          <w:lang w:val="en-GB"/>
        </w:rPr>
        <w:t xml:space="preserve">February </w:t>
      </w:r>
      <w:r w:rsidRPr="00D97335">
        <w:rPr>
          <w:rFonts w:ascii="Book Antiqua" w:hAnsi="Book Antiqua"/>
          <w:sz w:val="24"/>
          <w:szCs w:val="24"/>
          <w:lang w:val="en-GB"/>
        </w:rPr>
        <w:t>1</w:t>
      </w:r>
      <w:r w:rsidRPr="00D97335">
        <w:rPr>
          <w:rFonts w:ascii="Book Antiqua" w:eastAsia="宋体" w:hAnsi="Book Antiqua" w:cs="Times New Roman"/>
          <w:kern w:val="0"/>
          <w:sz w:val="24"/>
          <w:szCs w:val="24"/>
          <w:lang w:val="en-GB"/>
        </w:rPr>
        <w:t>, 2020</w:t>
      </w:r>
    </w:p>
    <w:p w14:paraId="609EA1FF" w14:textId="4B552459" w:rsidR="00FB5536" w:rsidRPr="00D97335" w:rsidRDefault="00FB5536" w:rsidP="002B53D1">
      <w:pPr>
        <w:widowControl/>
        <w:snapToGrid w:val="0"/>
        <w:spacing w:line="360" w:lineRule="auto"/>
        <w:rPr>
          <w:rFonts w:ascii="Book Antiqua" w:eastAsia="宋体" w:hAnsi="Book Antiqua" w:cs="Times New Roman"/>
          <w:b/>
          <w:kern w:val="0"/>
          <w:sz w:val="24"/>
          <w:szCs w:val="24"/>
          <w:lang w:val="en-GB" w:eastAsia="en-US"/>
        </w:rPr>
      </w:pPr>
      <w:r w:rsidRPr="00D97335">
        <w:rPr>
          <w:rFonts w:ascii="Book Antiqua" w:eastAsia="宋体" w:hAnsi="Book Antiqua" w:cs="Times New Roman"/>
          <w:b/>
          <w:kern w:val="0"/>
          <w:sz w:val="24"/>
          <w:szCs w:val="24"/>
          <w:lang w:val="en-GB" w:eastAsia="en-US"/>
        </w:rPr>
        <w:t>Revised:</w:t>
      </w:r>
      <w:r w:rsidRPr="00D97335">
        <w:rPr>
          <w:rFonts w:ascii="Book Antiqua" w:eastAsia="宋体" w:hAnsi="Book Antiqua" w:cs="Times New Roman" w:hint="eastAsia"/>
          <w:kern w:val="0"/>
          <w:sz w:val="24"/>
          <w:szCs w:val="24"/>
          <w:lang w:val="en-GB"/>
        </w:rPr>
        <w:t xml:space="preserve"> </w:t>
      </w:r>
      <w:r w:rsidRPr="00D97335">
        <w:rPr>
          <w:rFonts w:ascii="Book Antiqua" w:eastAsia="宋体" w:hAnsi="Book Antiqua" w:cs="Times New Roman"/>
          <w:sz w:val="24"/>
          <w:szCs w:val="24"/>
        </w:rPr>
        <w:t>March</w:t>
      </w:r>
      <w:r w:rsidRPr="00D97335">
        <w:rPr>
          <w:rFonts w:ascii="Book Antiqua" w:eastAsia="宋体" w:hAnsi="Book Antiqua" w:cs="Times New Roman" w:hint="eastAsia"/>
          <w:sz w:val="24"/>
          <w:szCs w:val="24"/>
        </w:rPr>
        <w:t xml:space="preserve"> </w:t>
      </w:r>
      <w:r w:rsidRPr="00D97335">
        <w:rPr>
          <w:rFonts w:ascii="Book Antiqua" w:hAnsi="Book Antiqua"/>
          <w:sz w:val="24"/>
          <w:szCs w:val="24"/>
          <w:lang w:val="en-GB"/>
        </w:rPr>
        <w:t>26</w:t>
      </w:r>
      <w:r w:rsidRPr="00D97335">
        <w:rPr>
          <w:rFonts w:ascii="Book Antiqua" w:eastAsia="宋体" w:hAnsi="Book Antiqua" w:cs="Times New Roman"/>
          <w:kern w:val="0"/>
          <w:sz w:val="24"/>
          <w:szCs w:val="24"/>
          <w:lang w:val="en-GB"/>
        </w:rPr>
        <w:t>, 2020</w:t>
      </w:r>
    </w:p>
    <w:bookmarkEnd w:id="19"/>
    <w:p w14:paraId="40B99844" w14:textId="6BE19B96" w:rsidR="00FB5536" w:rsidRPr="00D97335" w:rsidRDefault="00FB5536" w:rsidP="002B53D1">
      <w:pPr>
        <w:widowControl/>
        <w:snapToGrid w:val="0"/>
        <w:spacing w:line="360" w:lineRule="auto"/>
        <w:rPr>
          <w:rFonts w:ascii="Book Antiqua" w:eastAsia="宋体" w:hAnsi="Book Antiqua" w:cs="Times New Roman"/>
          <w:b/>
          <w:kern w:val="0"/>
          <w:sz w:val="24"/>
          <w:szCs w:val="24"/>
          <w:lang w:eastAsia="en-US"/>
        </w:rPr>
      </w:pPr>
      <w:r w:rsidRPr="00D97335">
        <w:rPr>
          <w:rFonts w:ascii="Book Antiqua" w:eastAsia="宋体" w:hAnsi="Book Antiqua" w:cs="Times New Roman"/>
          <w:b/>
          <w:kern w:val="0"/>
          <w:sz w:val="24"/>
          <w:szCs w:val="24"/>
          <w:lang w:val="en-GB" w:eastAsia="en-US"/>
        </w:rPr>
        <w:t>Accepted:</w:t>
      </w:r>
      <w:r w:rsidRPr="00D97335">
        <w:rPr>
          <w:rFonts w:ascii="Calibri" w:eastAsia="宋体" w:hAnsi="Calibri" w:cs="Times New Roman"/>
          <w:kern w:val="0"/>
          <w:sz w:val="24"/>
          <w:szCs w:val="24"/>
          <w:lang w:val="el-GR" w:eastAsia="en-US"/>
        </w:rPr>
        <w:t xml:space="preserve"> </w:t>
      </w:r>
      <w:r w:rsidR="002A7C8E" w:rsidRPr="00D97335">
        <w:rPr>
          <w:rFonts w:ascii="Book Antiqua" w:eastAsia="宋体" w:hAnsi="Book Antiqua" w:cs="Times New Roman"/>
          <w:kern w:val="0"/>
          <w:sz w:val="24"/>
          <w:szCs w:val="24"/>
          <w:lang w:eastAsia="en-US"/>
        </w:rPr>
        <w:t>April 4, 2020</w:t>
      </w:r>
    </w:p>
    <w:p w14:paraId="2B13405F" w14:textId="5EF9DC60" w:rsidR="00FB5536" w:rsidRPr="00D97335" w:rsidRDefault="00FB5536" w:rsidP="002B53D1">
      <w:pPr>
        <w:widowControl/>
        <w:snapToGrid w:val="0"/>
        <w:spacing w:line="360" w:lineRule="auto"/>
        <w:rPr>
          <w:rFonts w:ascii="Book Antiqua" w:eastAsia="宋体" w:hAnsi="Book Antiqua" w:cs="Times New Roman"/>
          <w:b/>
          <w:kern w:val="0"/>
          <w:sz w:val="24"/>
          <w:szCs w:val="24"/>
          <w:lang w:val="en-GB"/>
        </w:rPr>
      </w:pPr>
      <w:r w:rsidRPr="00D97335">
        <w:rPr>
          <w:rFonts w:ascii="Book Antiqua" w:eastAsia="宋体" w:hAnsi="Book Antiqua" w:cs="Times New Roman"/>
          <w:b/>
          <w:kern w:val="0"/>
          <w:sz w:val="24"/>
          <w:szCs w:val="24"/>
          <w:lang w:val="en-GB" w:eastAsia="en-US"/>
        </w:rPr>
        <w:t xml:space="preserve">Published online: </w:t>
      </w:r>
      <w:r w:rsidR="002F2D27" w:rsidRPr="00D97335">
        <w:rPr>
          <w:rFonts w:ascii="Book Antiqua" w:eastAsia="宋体" w:hAnsi="Book Antiqua" w:cs="Times New Roman"/>
          <w:kern w:val="0"/>
          <w:sz w:val="24"/>
          <w:szCs w:val="24"/>
          <w:lang w:eastAsia="en-US"/>
        </w:rPr>
        <w:t>April 26</w:t>
      </w:r>
      <w:r w:rsidR="002F2D27" w:rsidRPr="00D97335">
        <w:rPr>
          <w:rFonts w:ascii="Book Antiqua" w:eastAsia="宋体" w:hAnsi="Book Antiqua" w:cs="Times New Roman" w:hint="eastAsia"/>
          <w:kern w:val="0"/>
          <w:sz w:val="24"/>
          <w:szCs w:val="24"/>
          <w:lang w:eastAsia="en-US"/>
        </w:rPr>
        <w:t>, 2020</w:t>
      </w:r>
    </w:p>
    <w:bookmarkEnd w:id="20"/>
    <w:p w14:paraId="2EF511D8" w14:textId="0D596EA0" w:rsidR="00FA7F1F" w:rsidRPr="00D97335" w:rsidRDefault="00FA7F1F" w:rsidP="002B53D1">
      <w:pPr>
        <w:widowControl/>
        <w:snapToGrid w:val="0"/>
        <w:spacing w:line="360" w:lineRule="auto"/>
        <w:jc w:val="left"/>
        <w:rPr>
          <w:rFonts w:ascii="Book Antiqua" w:hAnsi="Book Antiqua"/>
          <w:sz w:val="24"/>
          <w:szCs w:val="24"/>
        </w:rPr>
      </w:pPr>
      <w:r w:rsidRPr="00D97335">
        <w:rPr>
          <w:rFonts w:ascii="Book Antiqua" w:hAnsi="Book Antiqua"/>
          <w:sz w:val="24"/>
          <w:szCs w:val="24"/>
        </w:rPr>
        <w:br w:type="page"/>
      </w:r>
    </w:p>
    <w:p w14:paraId="708916D2" w14:textId="77777777" w:rsidR="00FA7F1F" w:rsidRPr="00D97335" w:rsidRDefault="00FA7F1F" w:rsidP="002B53D1">
      <w:pPr>
        <w:widowControl/>
        <w:adjustRightInd w:val="0"/>
        <w:snapToGrid w:val="0"/>
        <w:spacing w:line="360" w:lineRule="auto"/>
        <w:rPr>
          <w:rFonts w:ascii="Book Antiqua" w:eastAsia="宋体" w:hAnsi="Book Antiqua" w:cs="Calibri"/>
          <w:b/>
          <w:kern w:val="0"/>
          <w:sz w:val="24"/>
          <w:szCs w:val="24"/>
          <w:lang w:eastAsia="en-US"/>
        </w:rPr>
      </w:pPr>
      <w:bookmarkStart w:id="21" w:name="_Hlk35202271"/>
      <w:bookmarkStart w:id="22" w:name="OLE_LINK61"/>
      <w:bookmarkStart w:id="23" w:name="OLE_LINK62"/>
      <w:bookmarkStart w:id="24" w:name="OLE_LINK53"/>
      <w:bookmarkStart w:id="25" w:name="OLE_LINK56"/>
      <w:r w:rsidRPr="00D97335">
        <w:rPr>
          <w:rFonts w:ascii="Book Antiqua" w:eastAsia="宋体" w:hAnsi="Book Antiqua" w:cs="Calibri"/>
          <w:b/>
          <w:kern w:val="0"/>
          <w:sz w:val="24"/>
          <w:szCs w:val="24"/>
          <w:lang w:eastAsia="en-US"/>
        </w:rPr>
        <w:lastRenderedPageBreak/>
        <w:t>Abstract</w:t>
      </w:r>
    </w:p>
    <w:bookmarkEnd w:id="21"/>
    <w:p w14:paraId="0281F6F1" w14:textId="0FE6F80B" w:rsidR="00727973" w:rsidRPr="00D97335" w:rsidRDefault="00BC6A96" w:rsidP="002B53D1">
      <w:pPr>
        <w:snapToGrid w:val="0"/>
        <w:spacing w:line="360" w:lineRule="auto"/>
        <w:rPr>
          <w:rFonts w:ascii="Book Antiqua" w:hAnsi="Book Antiqua"/>
          <w:sz w:val="24"/>
          <w:szCs w:val="24"/>
        </w:rPr>
      </w:pPr>
      <w:r w:rsidRPr="00D97335">
        <w:rPr>
          <w:rFonts w:ascii="Book Antiqua" w:hAnsi="Book Antiqua"/>
          <w:sz w:val="24"/>
          <w:szCs w:val="24"/>
        </w:rPr>
        <w:t xml:space="preserve">Low back pain has become more prevalent </w:t>
      </w:r>
      <w:r w:rsidR="00BF36DC" w:rsidRPr="00D97335">
        <w:rPr>
          <w:rFonts w:ascii="Book Antiqua" w:hAnsi="Book Antiqua"/>
          <w:sz w:val="24"/>
          <w:szCs w:val="24"/>
        </w:rPr>
        <w:t>in recent years</w:t>
      </w:r>
      <w:bookmarkEnd w:id="22"/>
      <w:bookmarkEnd w:id="23"/>
      <w:r w:rsidRPr="00D97335">
        <w:rPr>
          <w:rFonts w:ascii="Book Antiqua" w:hAnsi="Book Antiqua"/>
          <w:sz w:val="24"/>
          <w:szCs w:val="24"/>
        </w:rPr>
        <w:t xml:space="preserve">, </w:t>
      </w:r>
      <w:r w:rsidR="00BF36DC" w:rsidRPr="00D97335">
        <w:rPr>
          <w:rFonts w:ascii="Book Antiqua" w:hAnsi="Book Antiqua"/>
          <w:sz w:val="24"/>
          <w:szCs w:val="24"/>
        </w:rPr>
        <w:t>causing</w:t>
      </w:r>
      <w:r w:rsidRPr="00D97335">
        <w:rPr>
          <w:rFonts w:ascii="Book Antiqua" w:hAnsi="Book Antiqua"/>
          <w:sz w:val="24"/>
          <w:szCs w:val="24"/>
        </w:rPr>
        <w:t xml:space="preserve"> enormous economic burden for society and government. Common therapies used in clinic</w:t>
      </w:r>
      <w:r w:rsidR="00A65711" w:rsidRPr="00D97335">
        <w:rPr>
          <w:rFonts w:ascii="Book Antiqua" w:hAnsi="Book Antiqua"/>
          <w:sz w:val="24"/>
          <w:szCs w:val="24"/>
        </w:rPr>
        <w:t>s</w:t>
      </w:r>
      <w:r w:rsidRPr="00D97335">
        <w:rPr>
          <w:rFonts w:ascii="Book Antiqua" w:hAnsi="Book Antiqua"/>
          <w:sz w:val="24"/>
          <w:szCs w:val="24"/>
        </w:rPr>
        <w:t xml:space="preserve"> including </w:t>
      </w:r>
      <w:bookmarkStart w:id="26" w:name="OLE_LINK65"/>
      <w:bookmarkStart w:id="27" w:name="OLE_LINK66"/>
      <w:r w:rsidRPr="00D97335">
        <w:rPr>
          <w:rFonts w:ascii="Book Antiqua" w:hAnsi="Book Antiqua"/>
          <w:sz w:val="24"/>
          <w:szCs w:val="24"/>
        </w:rPr>
        <w:t>conservative treatment and surgery</w:t>
      </w:r>
      <w:bookmarkEnd w:id="26"/>
      <w:bookmarkEnd w:id="27"/>
      <w:r w:rsidRPr="00D97335">
        <w:rPr>
          <w:rFonts w:ascii="Book Antiqua" w:hAnsi="Book Antiqua"/>
          <w:sz w:val="24"/>
          <w:szCs w:val="24"/>
        </w:rPr>
        <w:t xml:space="preserve"> can only relieve pain. Subsequent cell-based treatment such as mesenchymal stem cell</w:t>
      </w:r>
      <w:r w:rsidR="00BF36DC" w:rsidRPr="00D97335">
        <w:rPr>
          <w:rFonts w:ascii="Book Antiqua" w:hAnsi="Book Antiqua"/>
          <w:sz w:val="24"/>
          <w:szCs w:val="24"/>
        </w:rPr>
        <w:t xml:space="preserve"> transplantation</w:t>
      </w:r>
      <w:r w:rsidR="007204B7" w:rsidRPr="00D97335">
        <w:rPr>
          <w:rFonts w:ascii="Book Antiqua" w:hAnsi="Book Antiqua"/>
          <w:sz w:val="24"/>
          <w:szCs w:val="24"/>
        </w:rPr>
        <w:t xml:space="preserve"> poses problem</w:t>
      </w:r>
      <w:r w:rsidR="00A65711" w:rsidRPr="00D97335">
        <w:rPr>
          <w:rFonts w:ascii="Book Antiqua" w:hAnsi="Book Antiqua"/>
          <w:sz w:val="24"/>
          <w:szCs w:val="24"/>
        </w:rPr>
        <w:t>s</w:t>
      </w:r>
      <w:r w:rsidR="007204B7" w:rsidRPr="00D97335">
        <w:rPr>
          <w:rFonts w:ascii="Book Antiqua" w:hAnsi="Book Antiqua"/>
          <w:sz w:val="24"/>
          <w:szCs w:val="24"/>
        </w:rPr>
        <w:t xml:space="preserve"> such as</w:t>
      </w:r>
      <w:r w:rsidR="00BF36DC" w:rsidRPr="00D97335">
        <w:rPr>
          <w:rFonts w:ascii="Book Antiqua" w:hAnsi="Book Antiqua"/>
          <w:sz w:val="24"/>
          <w:szCs w:val="24"/>
        </w:rPr>
        <w:t xml:space="preserve"> short</w:t>
      </w:r>
      <w:r w:rsidR="00EB47F7" w:rsidRPr="00D97335">
        <w:rPr>
          <w:rFonts w:ascii="Book Antiqua" w:hAnsi="Book Antiqua"/>
          <w:sz w:val="24"/>
          <w:szCs w:val="24"/>
        </w:rPr>
        <w:t xml:space="preserve"> </w:t>
      </w:r>
      <w:r w:rsidR="005F6EC4" w:rsidRPr="00D97335">
        <w:rPr>
          <w:rFonts w:ascii="Book Antiqua" w:hAnsi="Book Antiqua"/>
          <w:sz w:val="24"/>
          <w:szCs w:val="24"/>
        </w:rPr>
        <w:t xml:space="preserve">duration of </w:t>
      </w:r>
      <w:r w:rsidR="00EB47F7" w:rsidRPr="00D97335">
        <w:rPr>
          <w:rFonts w:ascii="Book Antiqua" w:hAnsi="Book Antiqua"/>
          <w:sz w:val="24"/>
          <w:szCs w:val="24"/>
        </w:rPr>
        <w:t>therapeutic</w:t>
      </w:r>
      <w:r w:rsidR="00BF36DC" w:rsidRPr="00D97335">
        <w:rPr>
          <w:rFonts w:ascii="Book Antiqua" w:hAnsi="Book Antiqua"/>
          <w:sz w:val="24"/>
          <w:szCs w:val="24"/>
        </w:rPr>
        <w:t xml:space="preserve"> </w:t>
      </w:r>
      <w:r w:rsidR="005F6EC4" w:rsidRPr="00D97335">
        <w:rPr>
          <w:rFonts w:ascii="Book Antiqua" w:hAnsi="Book Antiqua"/>
          <w:sz w:val="24"/>
          <w:szCs w:val="24"/>
        </w:rPr>
        <w:t>effect</w:t>
      </w:r>
      <w:r w:rsidR="00BF36DC" w:rsidRPr="00D97335">
        <w:rPr>
          <w:rFonts w:ascii="Book Antiqua" w:hAnsi="Book Antiqua"/>
          <w:sz w:val="24"/>
          <w:szCs w:val="24"/>
        </w:rPr>
        <w:t xml:space="preserve"> and tumorigenesis. Recently, the discovery and identification of stem cell niche and stem/progenitor cells in </w:t>
      </w:r>
      <w:r w:rsidR="004A7218" w:rsidRPr="00D97335">
        <w:rPr>
          <w:rFonts w:ascii="Book Antiqua" w:hAnsi="Book Antiqua"/>
          <w:sz w:val="24"/>
          <w:szCs w:val="24"/>
        </w:rPr>
        <w:t xml:space="preserve">intervertebral disc </w:t>
      </w:r>
      <w:r w:rsidR="00BF36DC" w:rsidRPr="00D97335">
        <w:rPr>
          <w:rFonts w:ascii="Book Antiqua" w:hAnsi="Book Antiqua"/>
          <w:sz w:val="24"/>
          <w:szCs w:val="24"/>
        </w:rPr>
        <w:t xml:space="preserve">bring increased attention </w:t>
      </w:r>
      <w:r w:rsidR="004A7218" w:rsidRPr="00D97335">
        <w:rPr>
          <w:rFonts w:ascii="Book Antiqua" w:hAnsi="Book Antiqua"/>
          <w:sz w:val="24"/>
          <w:szCs w:val="24"/>
        </w:rPr>
        <w:t>to</w:t>
      </w:r>
      <w:r w:rsidR="00BF36DC" w:rsidRPr="00D97335">
        <w:rPr>
          <w:rFonts w:ascii="Book Antiqua" w:hAnsi="Book Antiqua"/>
          <w:sz w:val="24"/>
          <w:szCs w:val="24"/>
        </w:rPr>
        <w:t xml:space="preserve"> </w:t>
      </w:r>
      <w:bookmarkStart w:id="28" w:name="OLE_LINK63"/>
      <w:bookmarkStart w:id="29" w:name="OLE_LINK64"/>
      <w:bookmarkStart w:id="30" w:name="OLE_LINK67"/>
      <w:r w:rsidR="00BF36DC" w:rsidRPr="00D97335">
        <w:rPr>
          <w:rFonts w:ascii="Book Antiqua" w:hAnsi="Book Antiqua"/>
          <w:sz w:val="24"/>
          <w:szCs w:val="24"/>
        </w:rPr>
        <w:t>endogenous repair strategy</w:t>
      </w:r>
      <w:bookmarkEnd w:id="28"/>
      <w:bookmarkEnd w:id="29"/>
      <w:bookmarkEnd w:id="30"/>
      <w:r w:rsidR="00BF36DC" w:rsidRPr="00D97335">
        <w:rPr>
          <w:rFonts w:ascii="Book Antiqua" w:hAnsi="Book Antiqua"/>
          <w:sz w:val="24"/>
          <w:szCs w:val="24"/>
        </w:rPr>
        <w:t xml:space="preserve">. </w:t>
      </w:r>
      <w:bookmarkStart w:id="31" w:name="OLE_LINK57"/>
      <w:bookmarkStart w:id="32" w:name="OLE_LINK58"/>
      <w:r w:rsidR="00EB1C54" w:rsidRPr="00D97335">
        <w:rPr>
          <w:rFonts w:ascii="Book Antiqua" w:hAnsi="Book Antiqua"/>
          <w:sz w:val="24"/>
          <w:szCs w:val="24"/>
        </w:rPr>
        <w:t xml:space="preserve">Therefore, we review the </w:t>
      </w:r>
      <w:r w:rsidR="00557FB8" w:rsidRPr="00D97335">
        <w:rPr>
          <w:rFonts w:ascii="Book Antiqua" w:hAnsi="Book Antiqua"/>
          <w:sz w:val="24"/>
          <w:szCs w:val="24"/>
        </w:rPr>
        <w:t>studies</w:t>
      </w:r>
      <w:r w:rsidR="00EB1C54" w:rsidRPr="00D97335">
        <w:rPr>
          <w:rFonts w:ascii="Book Antiqua" w:hAnsi="Book Antiqua"/>
          <w:sz w:val="24"/>
          <w:szCs w:val="24"/>
        </w:rPr>
        <w:t xml:space="preserve"> involving </w:t>
      </w:r>
      <w:r w:rsidR="00FA7F1F" w:rsidRPr="00D97335">
        <w:rPr>
          <w:rFonts w:ascii="Book Antiqua" w:hAnsi="Book Antiqua"/>
          <w:sz w:val="24"/>
          <w:szCs w:val="24"/>
        </w:rPr>
        <w:t xml:space="preserve">endogenous repair strategy </w:t>
      </w:r>
      <w:r w:rsidR="00EB1C54" w:rsidRPr="00D97335">
        <w:rPr>
          <w:rFonts w:ascii="Book Antiqua" w:hAnsi="Book Antiqua"/>
          <w:sz w:val="24"/>
          <w:szCs w:val="24"/>
        </w:rPr>
        <w:t xml:space="preserve">and </w:t>
      </w:r>
      <w:r w:rsidR="005B5105" w:rsidRPr="00D97335">
        <w:rPr>
          <w:rFonts w:ascii="Book Antiqua" w:hAnsi="Book Antiqua"/>
          <w:sz w:val="24"/>
          <w:szCs w:val="24"/>
        </w:rPr>
        <w:t xml:space="preserve">present the </w:t>
      </w:r>
      <w:r w:rsidR="00EB1C54" w:rsidRPr="00D97335">
        <w:rPr>
          <w:rFonts w:ascii="Book Antiqua" w:hAnsi="Book Antiqua"/>
          <w:sz w:val="24"/>
          <w:szCs w:val="24"/>
        </w:rPr>
        <w:t>characteristics and</w:t>
      </w:r>
      <w:r w:rsidR="003F11F7" w:rsidRPr="00D97335">
        <w:rPr>
          <w:rFonts w:ascii="Book Antiqua" w:hAnsi="Book Antiqua"/>
          <w:sz w:val="24"/>
          <w:szCs w:val="24"/>
        </w:rPr>
        <w:t xml:space="preserve"> </w:t>
      </w:r>
      <w:r w:rsidR="005B5105" w:rsidRPr="00D97335">
        <w:rPr>
          <w:rFonts w:ascii="Book Antiqua" w:hAnsi="Book Antiqua"/>
          <w:sz w:val="24"/>
          <w:szCs w:val="24"/>
        </w:rPr>
        <w:t xml:space="preserve">current </w:t>
      </w:r>
      <w:r w:rsidR="003F11F7" w:rsidRPr="00D97335">
        <w:rPr>
          <w:rFonts w:ascii="Book Antiqua" w:hAnsi="Book Antiqua"/>
          <w:sz w:val="24"/>
          <w:szCs w:val="24"/>
        </w:rPr>
        <w:t xml:space="preserve">status </w:t>
      </w:r>
      <w:r w:rsidR="00BF6BEC" w:rsidRPr="00D97335">
        <w:rPr>
          <w:rFonts w:ascii="Book Antiqua" w:hAnsi="Book Antiqua"/>
          <w:sz w:val="24"/>
          <w:szCs w:val="24"/>
        </w:rPr>
        <w:t>of this treatment</w:t>
      </w:r>
      <w:r w:rsidR="00EB1C54" w:rsidRPr="00D97335">
        <w:rPr>
          <w:rFonts w:ascii="Book Antiqua" w:hAnsi="Book Antiqua"/>
          <w:sz w:val="24"/>
          <w:szCs w:val="24"/>
        </w:rPr>
        <w:t xml:space="preserve">. Meanwhile, </w:t>
      </w:r>
      <w:r w:rsidR="00A65711" w:rsidRPr="00D97335">
        <w:rPr>
          <w:rFonts w:ascii="Book Antiqua" w:hAnsi="Book Antiqua"/>
          <w:sz w:val="24"/>
          <w:szCs w:val="24"/>
        </w:rPr>
        <w:t>we</w:t>
      </w:r>
      <w:r w:rsidR="00EB1C54" w:rsidRPr="00D97335">
        <w:rPr>
          <w:rFonts w:ascii="Book Antiqua" w:hAnsi="Book Antiqua"/>
          <w:sz w:val="24"/>
          <w:szCs w:val="24"/>
        </w:rPr>
        <w:t xml:space="preserve"> also </w:t>
      </w:r>
      <w:r w:rsidR="00A65711" w:rsidRPr="00D97335">
        <w:rPr>
          <w:rFonts w:ascii="Book Antiqua" w:hAnsi="Book Antiqua"/>
          <w:kern w:val="0"/>
          <w:sz w:val="24"/>
          <w:szCs w:val="24"/>
        </w:rPr>
        <w:t>discuss</w:t>
      </w:r>
      <w:r w:rsidR="00A65711" w:rsidRPr="00D97335">
        <w:rPr>
          <w:rFonts w:ascii="Book Antiqua" w:hAnsi="Book Antiqua"/>
          <w:sz w:val="24"/>
          <w:szCs w:val="24"/>
        </w:rPr>
        <w:t xml:space="preserve"> </w:t>
      </w:r>
      <w:r w:rsidR="00EB1C54" w:rsidRPr="00D97335">
        <w:rPr>
          <w:rFonts w:ascii="Book Antiqua" w:hAnsi="Book Antiqua"/>
          <w:sz w:val="24"/>
          <w:szCs w:val="24"/>
        </w:rPr>
        <w:t>the strategy</w:t>
      </w:r>
      <w:r w:rsidR="003F11F7" w:rsidRPr="00D97335">
        <w:rPr>
          <w:rFonts w:ascii="Book Antiqua" w:hAnsi="Book Antiqua"/>
          <w:sz w:val="24"/>
          <w:szCs w:val="24"/>
        </w:rPr>
        <w:t xml:space="preserve"> </w:t>
      </w:r>
      <w:r w:rsidR="00EB1C54" w:rsidRPr="00D97335">
        <w:rPr>
          <w:rFonts w:ascii="Book Antiqua" w:hAnsi="Book Antiqua"/>
          <w:sz w:val="24"/>
          <w:szCs w:val="24"/>
        </w:rPr>
        <w:t xml:space="preserve">and perspective </w:t>
      </w:r>
      <w:r w:rsidR="003F11F7" w:rsidRPr="00D97335">
        <w:rPr>
          <w:rFonts w:ascii="Book Antiqua" w:hAnsi="Book Antiqua"/>
          <w:sz w:val="24"/>
          <w:szCs w:val="24"/>
        </w:rPr>
        <w:t xml:space="preserve">of </w:t>
      </w:r>
      <w:r w:rsidR="00D905A1" w:rsidRPr="00D97335">
        <w:rPr>
          <w:rFonts w:ascii="Book Antiqua" w:hAnsi="Book Antiqua"/>
          <w:sz w:val="24"/>
          <w:szCs w:val="24"/>
        </w:rPr>
        <w:t>endogenous repair strategy</w:t>
      </w:r>
      <w:r w:rsidR="003F11F7" w:rsidRPr="00D97335">
        <w:rPr>
          <w:rFonts w:ascii="Book Antiqua" w:hAnsi="Book Antiqua"/>
          <w:sz w:val="24"/>
          <w:szCs w:val="24"/>
        </w:rPr>
        <w:t xml:space="preserve"> </w:t>
      </w:r>
      <w:r w:rsidR="00EB1C54" w:rsidRPr="00D97335">
        <w:rPr>
          <w:rFonts w:ascii="Book Antiqua" w:hAnsi="Book Antiqua"/>
          <w:sz w:val="24"/>
          <w:szCs w:val="24"/>
        </w:rPr>
        <w:t>in future.</w:t>
      </w:r>
    </w:p>
    <w:p w14:paraId="3842D835" w14:textId="77777777" w:rsidR="00FA7F1F" w:rsidRPr="00D97335" w:rsidRDefault="00FA7F1F" w:rsidP="002B53D1">
      <w:pPr>
        <w:snapToGrid w:val="0"/>
        <w:spacing w:line="360" w:lineRule="auto"/>
        <w:rPr>
          <w:rFonts w:ascii="Book Antiqua" w:hAnsi="Book Antiqua"/>
          <w:sz w:val="24"/>
          <w:szCs w:val="24"/>
        </w:rPr>
      </w:pPr>
    </w:p>
    <w:p w14:paraId="5EF256A2" w14:textId="757E8652" w:rsidR="003F11F7" w:rsidRPr="00D97335" w:rsidRDefault="00FA7F1F" w:rsidP="002B53D1">
      <w:pPr>
        <w:widowControl/>
        <w:snapToGrid w:val="0"/>
        <w:spacing w:line="360" w:lineRule="auto"/>
        <w:rPr>
          <w:rFonts w:ascii="Book Antiqua" w:hAnsi="Book Antiqua"/>
          <w:sz w:val="24"/>
          <w:szCs w:val="24"/>
        </w:rPr>
      </w:pPr>
      <w:bookmarkStart w:id="33" w:name="_Hlk28872569"/>
      <w:bookmarkStart w:id="34" w:name="_Hlk35205927"/>
      <w:bookmarkEnd w:id="24"/>
      <w:bookmarkEnd w:id="25"/>
      <w:bookmarkEnd w:id="31"/>
      <w:bookmarkEnd w:id="32"/>
      <w:r w:rsidRPr="00D97335">
        <w:rPr>
          <w:rFonts w:ascii="Book Antiqua" w:eastAsia="宋体" w:hAnsi="Book Antiqua" w:cs="Calibri"/>
          <w:b/>
          <w:kern w:val="0"/>
          <w:sz w:val="24"/>
          <w:szCs w:val="24"/>
          <w:lang w:eastAsia="en-US"/>
        </w:rPr>
        <w:t>Key</w:t>
      </w:r>
      <w:r w:rsidRPr="00D97335">
        <w:rPr>
          <w:rFonts w:ascii="Book Antiqua" w:eastAsia="宋体" w:hAnsi="Book Antiqua" w:cs="Calibri"/>
          <w:b/>
          <w:kern w:val="0"/>
          <w:sz w:val="24"/>
          <w:szCs w:val="24"/>
        </w:rPr>
        <w:t xml:space="preserve"> </w:t>
      </w:r>
      <w:r w:rsidRPr="00D97335">
        <w:rPr>
          <w:rFonts w:ascii="Book Antiqua" w:eastAsia="宋体" w:hAnsi="Book Antiqua" w:cs="Calibri"/>
          <w:b/>
          <w:kern w:val="0"/>
          <w:sz w:val="24"/>
          <w:szCs w:val="24"/>
          <w:lang w:eastAsia="en-US"/>
        </w:rPr>
        <w:t>words:</w:t>
      </w:r>
      <w:bookmarkEnd w:id="33"/>
      <w:r w:rsidRPr="00D97335">
        <w:rPr>
          <w:rFonts w:ascii="Book Antiqua" w:eastAsia="宋体" w:hAnsi="Book Antiqua" w:cs="Calibri"/>
          <w:b/>
          <w:kern w:val="0"/>
          <w:sz w:val="24"/>
          <w:szCs w:val="24"/>
          <w:lang w:eastAsia="en-US"/>
        </w:rPr>
        <w:t xml:space="preserve"> </w:t>
      </w:r>
      <w:bookmarkEnd w:id="34"/>
      <w:r w:rsidR="003F11F7" w:rsidRPr="00D97335">
        <w:rPr>
          <w:rFonts w:ascii="Book Antiqua" w:hAnsi="Book Antiqua"/>
          <w:sz w:val="24"/>
          <w:szCs w:val="24"/>
        </w:rPr>
        <w:t>Low back pain</w:t>
      </w:r>
      <w:r w:rsidR="00736C6E" w:rsidRPr="00D97335">
        <w:rPr>
          <w:rFonts w:ascii="Book Antiqua" w:hAnsi="Book Antiqua"/>
          <w:sz w:val="24"/>
          <w:szCs w:val="24"/>
        </w:rPr>
        <w:t>;</w:t>
      </w:r>
      <w:r w:rsidR="003F11F7" w:rsidRPr="00D97335">
        <w:rPr>
          <w:rFonts w:ascii="Book Antiqua" w:hAnsi="Book Antiqua"/>
          <w:sz w:val="24"/>
          <w:szCs w:val="24"/>
        </w:rPr>
        <w:t xml:space="preserve"> Intervertebral disc degeneration</w:t>
      </w:r>
      <w:r w:rsidR="00736C6E" w:rsidRPr="00D97335">
        <w:rPr>
          <w:rFonts w:ascii="Book Antiqua" w:hAnsi="Book Antiqua"/>
          <w:sz w:val="24"/>
          <w:szCs w:val="24"/>
        </w:rPr>
        <w:t>;</w:t>
      </w:r>
      <w:r w:rsidR="003F11F7" w:rsidRPr="00D97335">
        <w:rPr>
          <w:rFonts w:ascii="Book Antiqua" w:hAnsi="Book Antiqua"/>
          <w:sz w:val="24"/>
          <w:szCs w:val="24"/>
        </w:rPr>
        <w:t xml:space="preserve"> Stem cell niche</w:t>
      </w:r>
      <w:r w:rsidR="00736C6E" w:rsidRPr="00D97335">
        <w:rPr>
          <w:rFonts w:ascii="Book Antiqua" w:hAnsi="Book Antiqua"/>
          <w:sz w:val="24"/>
          <w:szCs w:val="24"/>
        </w:rPr>
        <w:t>;</w:t>
      </w:r>
      <w:r w:rsidR="003F11F7" w:rsidRPr="00D97335">
        <w:rPr>
          <w:rFonts w:ascii="Book Antiqua" w:hAnsi="Book Antiqua"/>
          <w:sz w:val="24"/>
          <w:szCs w:val="24"/>
        </w:rPr>
        <w:t xml:space="preserve"> Stem/progenitor cell</w:t>
      </w:r>
      <w:r w:rsidR="00736C6E" w:rsidRPr="00D97335">
        <w:rPr>
          <w:rFonts w:ascii="Book Antiqua" w:hAnsi="Book Antiqua"/>
          <w:sz w:val="24"/>
          <w:szCs w:val="24"/>
        </w:rPr>
        <w:t xml:space="preserve">; </w:t>
      </w:r>
      <w:r w:rsidR="003F11F7" w:rsidRPr="00D97335">
        <w:rPr>
          <w:rFonts w:ascii="Book Antiqua" w:hAnsi="Book Antiqua"/>
          <w:sz w:val="24"/>
          <w:szCs w:val="24"/>
        </w:rPr>
        <w:t>Endogenous repair strategy</w:t>
      </w:r>
      <w:r w:rsidR="00AA0051" w:rsidRPr="00D97335">
        <w:rPr>
          <w:rFonts w:ascii="Book Antiqua" w:hAnsi="Book Antiqua"/>
          <w:sz w:val="24"/>
          <w:szCs w:val="24"/>
        </w:rPr>
        <w:t>; Stem cell treatment</w:t>
      </w:r>
    </w:p>
    <w:p w14:paraId="11F3EFAD" w14:textId="77777777" w:rsidR="00FA7F1F" w:rsidRPr="00D97335" w:rsidRDefault="00FA7F1F" w:rsidP="002B53D1">
      <w:pPr>
        <w:widowControl/>
        <w:snapToGrid w:val="0"/>
        <w:spacing w:line="360" w:lineRule="auto"/>
        <w:rPr>
          <w:rFonts w:ascii="Book Antiqua" w:eastAsia="宋体" w:hAnsi="Book Antiqua" w:cs="Calibri"/>
          <w:kern w:val="0"/>
          <w:sz w:val="24"/>
          <w:szCs w:val="24"/>
        </w:rPr>
      </w:pPr>
    </w:p>
    <w:p w14:paraId="540C91D1" w14:textId="77777777" w:rsidR="00D97335" w:rsidRPr="00D97335" w:rsidRDefault="001162D1" w:rsidP="00D97335">
      <w:pPr>
        <w:widowControl/>
        <w:adjustRightInd w:val="0"/>
        <w:snapToGrid w:val="0"/>
        <w:spacing w:line="360" w:lineRule="auto"/>
        <w:rPr>
          <w:rFonts w:ascii="Book Antiqua" w:eastAsia="宋体" w:hAnsi="Book Antiqua" w:cs="Times New Roman"/>
          <w:bCs/>
          <w:kern w:val="0"/>
          <w:sz w:val="24"/>
          <w:szCs w:val="24"/>
          <w:lang w:val="en-GB"/>
        </w:rPr>
      </w:pPr>
      <w:bookmarkStart w:id="35" w:name="OLE_LINK125"/>
      <w:bookmarkStart w:id="36" w:name="OLE_LINK126"/>
      <w:r w:rsidRPr="00D97335">
        <w:rPr>
          <w:rFonts w:ascii="Book Antiqua" w:hAnsi="Book Antiqua"/>
          <w:sz w:val="24"/>
          <w:szCs w:val="24"/>
        </w:rPr>
        <w:t xml:space="preserve">Liu Y, </w:t>
      </w:r>
      <w:r w:rsidR="00807574" w:rsidRPr="00D97335">
        <w:rPr>
          <w:rFonts w:ascii="Book Antiqua" w:hAnsi="Book Antiqua"/>
          <w:sz w:val="24"/>
          <w:szCs w:val="24"/>
        </w:rPr>
        <w:t>Li Y</w:t>
      </w:r>
      <w:r w:rsidRPr="00D97335">
        <w:rPr>
          <w:rFonts w:ascii="Book Antiqua" w:hAnsi="Book Antiqua"/>
          <w:sz w:val="24"/>
          <w:szCs w:val="24"/>
        </w:rPr>
        <w:t xml:space="preserve">, Nan LP, Wang F, Zhou SF, Feng XM, </w:t>
      </w:r>
      <w:r w:rsidR="00807574" w:rsidRPr="00D97335">
        <w:rPr>
          <w:rFonts w:ascii="Book Antiqua" w:hAnsi="Book Antiqua"/>
          <w:sz w:val="24"/>
          <w:szCs w:val="24"/>
        </w:rPr>
        <w:t xml:space="preserve">Liu H, </w:t>
      </w:r>
      <w:r w:rsidRPr="00D97335">
        <w:rPr>
          <w:rFonts w:ascii="Book Antiqua" w:hAnsi="Book Antiqua"/>
          <w:sz w:val="24"/>
          <w:szCs w:val="24"/>
        </w:rPr>
        <w:t xml:space="preserve">Zhang L. </w:t>
      </w:r>
      <w:r w:rsidR="00FA7F1F" w:rsidRPr="00D97335">
        <w:rPr>
          <w:rFonts w:ascii="Book Antiqua" w:hAnsi="Book Antiqua"/>
          <w:sz w:val="24"/>
          <w:szCs w:val="24"/>
        </w:rPr>
        <w:t>Insights of stem cell</w:t>
      </w:r>
      <w:r w:rsidR="00E63D15" w:rsidRPr="00D97335">
        <w:rPr>
          <w:rFonts w:ascii="Book Antiqua" w:hAnsi="Book Antiqua"/>
          <w:sz w:val="24"/>
          <w:szCs w:val="24"/>
        </w:rPr>
        <w:t>-based endogenous repair of</w:t>
      </w:r>
      <w:r w:rsidR="00FA7F1F" w:rsidRPr="00D97335">
        <w:rPr>
          <w:rFonts w:ascii="Book Antiqua" w:hAnsi="Book Antiqua"/>
          <w:sz w:val="24"/>
          <w:szCs w:val="24"/>
        </w:rPr>
        <w:t xml:space="preserve"> intervertebral disc degeneration. </w:t>
      </w:r>
      <w:bookmarkStart w:id="37" w:name="_Hlk35205955"/>
      <w:r w:rsidR="00FA7F1F" w:rsidRPr="00D97335">
        <w:rPr>
          <w:rFonts w:ascii="Book Antiqua" w:eastAsia="宋体" w:hAnsi="Book Antiqua" w:cs="Times New Roman"/>
          <w:i/>
          <w:kern w:val="0"/>
          <w:sz w:val="24"/>
          <w:szCs w:val="24"/>
          <w:lang w:val="en-GB"/>
        </w:rPr>
        <w:t xml:space="preserve">World J Stem Cells </w:t>
      </w:r>
      <w:bookmarkEnd w:id="35"/>
      <w:bookmarkEnd w:id="36"/>
      <w:r w:rsidR="008235B6" w:rsidRPr="00D97335">
        <w:rPr>
          <w:rFonts w:ascii="Book Antiqua" w:eastAsia="宋体" w:hAnsi="Book Antiqua" w:cs="Times New Roman"/>
          <w:iCs/>
          <w:kern w:val="0"/>
          <w:sz w:val="24"/>
          <w:szCs w:val="24"/>
          <w:lang w:val="en-GB"/>
        </w:rPr>
        <w:t xml:space="preserve">2020; 12(4): </w:t>
      </w:r>
      <w:bookmarkEnd w:id="37"/>
      <w:r w:rsidR="00D97335" w:rsidRPr="00D97335">
        <w:rPr>
          <w:rFonts w:ascii="Book Antiqua" w:eastAsia="宋体" w:hAnsi="Book Antiqua" w:cs="Times New Roman" w:hint="eastAsia"/>
          <w:iCs/>
          <w:kern w:val="0"/>
          <w:sz w:val="24"/>
          <w:szCs w:val="24"/>
          <w:lang w:val="en-GB"/>
        </w:rPr>
        <w:t>266-276</w:t>
      </w:r>
      <w:r w:rsidR="00D97335" w:rsidRPr="00D97335">
        <w:rPr>
          <w:rFonts w:ascii="Book Antiqua" w:eastAsia="宋体" w:hAnsi="Book Antiqua" w:cs="Times New Roman"/>
          <w:iCs/>
          <w:kern w:val="0"/>
          <w:sz w:val="24"/>
          <w:szCs w:val="24"/>
          <w:lang w:val="en-GB"/>
        </w:rPr>
        <w:t xml:space="preserve"> URL: https://www.wjgnet.com/ 1948-0210/full/v12/i4/</w:t>
      </w:r>
      <w:r w:rsidR="00D97335" w:rsidRPr="00D97335">
        <w:rPr>
          <w:rFonts w:ascii="Book Antiqua" w:eastAsia="宋体" w:hAnsi="Book Antiqua" w:cs="Times New Roman" w:hint="eastAsia"/>
          <w:iCs/>
          <w:kern w:val="0"/>
          <w:sz w:val="24"/>
          <w:szCs w:val="24"/>
          <w:lang w:val="en-GB"/>
        </w:rPr>
        <w:t>266</w:t>
      </w:r>
      <w:r w:rsidR="00D97335" w:rsidRPr="00D97335">
        <w:rPr>
          <w:rFonts w:ascii="Book Antiqua" w:eastAsia="宋体" w:hAnsi="Book Antiqua" w:cs="Times New Roman"/>
          <w:iCs/>
          <w:kern w:val="0"/>
          <w:sz w:val="24"/>
          <w:szCs w:val="24"/>
          <w:lang w:val="en-GB"/>
        </w:rPr>
        <w:t>.htm DOI: https://dx.doi.org/ 10.4252/wjsc.v12.i4.</w:t>
      </w:r>
      <w:r w:rsidR="00D97335" w:rsidRPr="00D97335">
        <w:rPr>
          <w:rFonts w:ascii="Book Antiqua" w:eastAsia="宋体" w:hAnsi="Book Antiqua" w:cs="Times New Roman" w:hint="eastAsia"/>
          <w:iCs/>
          <w:kern w:val="0"/>
          <w:sz w:val="24"/>
          <w:szCs w:val="24"/>
          <w:lang w:val="en-GB"/>
        </w:rPr>
        <w:t>266</w:t>
      </w:r>
    </w:p>
    <w:p w14:paraId="6536B9FF" w14:textId="7E31B57E" w:rsidR="008235B6" w:rsidRPr="00D97335" w:rsidRDefault="008235B6" w:rsidP="008235B6">
      <w:pPr>
        <w:widowControl/>
        <w:adjustRightInd w:val="0"/>
        <w:snapToGrid w:val="0"/>
        <w:spacing w:line="360" w:lineRule="auto"/>
        <w:rPr>
          <w:rFonts w:ascii="Book Antiqua" w:hAnsi="Book Antiqua" w:cs="Times New Roman"/>
          <w:bCs/>
          <w:kern w:val="0"/>
          <w:sz w:val="24"/>
          <w:szCs w:val="24"/>
          <w:lang w:val="en-GB"/>
        </w:rPr>
      </w:pPr>
    </w:p>
    <w:p w14:paraId="1643C208" w14:textId="50F038A6" w:rsidR="00727973" w:rsidRPr="00D97335" w:rsidRDefault="009218D0" w:rsidP="002B53D1">
      <w:pPr>
        <w:snapToGrid w:val="0"/>
        <w:spacing w:line="360" w:lineRule="auto"/>
        <w:rPr>
          <w:rFonts w:ascii="Book Antiqua" w:hAnsi="Book Antiqua"/>
          <w:sz w:val="24"/>
          <w:szCs w:val="24"/>
        </w:rPr>
      </w:pPr>
      <w:r w:rsidRPr="00D97335">
        <w:rPr>
          <w:rFonts w:ascii="Book Antiqua" w:hAnsi="Book Antiqua"/>
          <w:b/>
          <w:bCs/>
          <w:sz w:val="24"/>
          <w:szCs w:val="24"/>
        </w:rPr>
        <w:t xml:space="preserve">Core tip: </w:t>
      </w:r>
      <w:r w:rsidRPr="00D97335">
        <w:rPr>
          <w:rFonts w:ascii="Book Antiqua" w:hAnsi="Book Antiqua"/>
          <w:sz w:val="24"/>
          <w:szCs w:val="24"/>
        </w:rPr>
        <w:t xml:space="preserve">Low back pain has become more prevalent </w:t>
      </w:r>
      <w:r w:rsidR="00AC5C01" w:rsidRPr="00D97335">
        <w:rPr>
          <w:rFonts w:ascii="Book Antiqua" w:hAnsi="Book Antiqua"/>
          <w:sz w:val="24"/>
          <w:szCs w:val="24"/>
        </w:rPr>
        <w:t xml:space="preserve">and brought enormous economic burden </w:t>
      </w:r>
      <w:r w:rsidRPr="00D97335">
        <w:rPr>
          <w:rFonts w:ascii="Book Antiqua" w:hAnsi="Book Antiqua"/>
          <w:sz w:val="24"/>
          <w:szCs w:val="24"/>
        </w:rPr>
        <w:t xml:space="preserve">in recent years. </w:t>
      </w:r>
      <w:r w:rsidR="00AC5C01" w:rsidRPr="00D97335">
        <w:rPr>
          <w:rFonts w:ascii="Book Antiqua" w:hAnsi="Book Antiqua"/>
          <w:sz w:val="24"/>
          <w:szCs w:val="24"/>
        </w:rPr>
        <w:t>However, therapies</w:t>
      </w:r>
      <w:r w:rsidRPr="00D97335">
        <w:rPr>
          <w:rFonts w:ascii="Book Antiqua" w:hAnsi="Book Antiqua"/>
          <w:sz w:val="24"/>
          <w:szCs w:val="24"/>
        </w:rPr>
        <w:t xml:space="preserve"> </w:t>
      </w:r>
      <w:r w:rsidR="00AC5C01" w:rsidRPr="00D97335">
        <w:rPr>
          <w:rFonts w:ascii="Book Antiqua" w:hAnsi="Book Antiqua"/>
          <w:sz w:val="24"/>
          <w:szCs w:val="24"/>
        </w:rPr>
        <w:t>including conservative treatment, surgery</w:t>
      </w:r>
      <w:r w:rsidR="00A65711" w:rsidRPr="00D97335">
        <w:rPr>
          <w:rFonts w:ascii="Book Antiqua" w:hAnsi="Book Antiqua"/>
          <w:sz w:val="24"/>
          <w:szCs w:val="24"/>
        </w:rPr>
        <w:t>,</w:t>
      </w:r>
      <w:r w:rsidR="00AC5C01" w:rsidRPr="00D97335">
        <w:rPr>
          <w:rFonts w:ascii="Book Antiqua" w:hAnsi="Book Antiqua"/>
          <w:sz w:val="24"/>
          <w:szCs w:val="24"/>
        </w:rPr>
        <w:t xml:space="preserve"> and cell-based treatment </w:t>
      </w:r>
      <w:r w:rsidR="00A979FA" w:rsidRPr="00D97335">
        <w:rPr>
          <w:rFonts w:ascii="Book Antiqua" w:hAnsi="Book Antiqua"/>
          <w:sz w:val="24"/>
          <w:szCs w:val="24"/>
        </w:rPr>
        <w:t>still</w:t>
      </w:r>
      <w:r w:rsidRPr="00D97335">
        <w:rPr>
          <w:rFonts w:ascii="Book Antiqua" w:hAnsi="Book Antiqua"/>
          <w:sz w:val="24"/>
          <w:szCs w:val="24"/>
        </w:rPr>
        <w:t xml:space="preserve"> have several defects. Endogenous repair </w:t>
      </w:r>
      <w:r w:rsidR="00AC5C01" w:rsidRPr="00D97335">
        <w:rPr>
          <w:rFonts w:ascii="Book Antiqua" w:hAnsi="Book Antiqua"/>
          <w:sz w:val="24"/>
          <w:szCs w:val="24"/>
        </w:rPr>
        <w:t xml:space="preserve">is a novel therapeutic strategy </w:t>
      </w:r>
      <w:r w:rsidR="00A65711" w:rsidRPr="00D97335">
        <w:rPr>
          <w:rFonts w:ascii="Book Antiqua" w:hAnsi="Book Antiqua"/>
          <w:sz w:val="24"/>
          <w:szCs w:val="24"/>
        </w:rPr>
        <w:t xml:space="preserve">for </w:t>
      </w:r>
      <w:r w:rsidR="00AC5C01" w:rsidRPr="00D97335">
        <w:rPr>
          <w:rFonts w:ascii="Book Antiqua" w:hAnsi="Book Antiqua"/>
          <w:sz w:val="24"/>
          <w:szCs w:val="24"/>
        </w:rPr>
        <w:t xml:space="preserve">intervertebral disc </w:t>
      </w:r>
      <w:r w:rsidR="00A979FA" w:rsidRPr="00D97335">
        <w:rPr>
          <w:rFonts w:ascii="Book Antiqua" w:hAnsi="Book Antiqua"/>
          <w:sz w:val="24"/>
          <w:szCs w:val="24"/>
        </w:rPr>
        <w:t xml:space="preserve">degenerative disease </w:t>
      </w:r>
      <w:r w:rsidR="00AC5C01" w:rsidRPr="00D97335">
        <w:rPr>
          <w:rFonts w:ascii="Book Antiqua" w:hAnsi="Book Antiqua"/>
          <w:sz w:val="24"/>
          <w:szCs w:val="24"/>
        </w:rPr>
        <w:t xml:space="preserve">that </w:t>
      </w:r>
      <w:r w:rsidR="002D3441" w:rsidRPr="00D97335">
        <w:rPr>
          <w:rFonts w:ascii="Book Antiqua" w:hAnsi="Book Antiqua"/>
          <w:sz w:val="24"/>
          <w:szCs w:val="24"/>
        </w:rPr>
        <w:t xml:space="preserve">draws increased attention. We review the research regarding </w:t>
      </w:r>
      <w:bookmarkStart w:id="38" w:name="OLE_LINK76"/>
      <w:bookmarkStart w:id="39" w:name="OLE_LINK77"/>
      <w:r w:rsidR="002D3441" w:rsidRPr="00D97335">
        <w:rPr>
          <w:rFonts w:ascii="Book Antiqua" w:hAnsi="Book Antiqua"/>
          <w:sz w:val="24"/>
          <w:szCs w:val="24"/>
        </w:rPr>
        <w:t>endogenous repair strategy</w:t>
      </w:r>
      <w:bookmarkEnd w:id="38"/>
      <w:bookmarkEnd w:id="39"/>
      <w:r w:rsidR="00A65711" w:rsidRPr="00D97335">
        <w:rPr>
          <w:rFonts w:ascii="Book Antiqua" w:hAnsi="Book Antiqua"/>
          <w:sz w:val="24"/>
          <w:szCs w:val="24"/>
        </w:rPr>
        <w:t xml:space="preserve"> </w:t>
      </w:r>
      <w:r w:rsidR="002D3441" w:rsidRPr="00D97335">
        <w:rPr>
          <w:rFonts w:ascii="Book Antiqua" w:hAnsi="Book Antiqua"/>
          <w:sz w:val="24"/>
          <w:szCs w:val="24"/>
        </w:rPr>
        <w:t>using stem/progenitor cells as main cell resource, concluding and analyzing</w:t>
      </w:r>
      <w:r w:rsidR="00F006AF" w:rsidRPr="00D97335">
        <w:rPr>
          <w:rFonts w:ascii="Book Antiqua" w:hAnsi="Book Antiqua"/>
          <w:sz w:val="24"/>
          <w:szCs w:val="24"/>
        </w:rPr>
        <w:t xml:space="preserve"> the status at present and perspective of </w:t>
      </w:r>
      <w:r w:rsidR="00A979FA" w:rsidRPr="00D97335">
        <w:rPr>
          <w:rFonts w:ascii="Book Antiqua" w:hAnsi="Book Antiqua"/>
          <w:kern w:val="0"/>
          <w:sz w:val="24"/>
          <w:szCs w:val="24"/>
        </w:rPr>
        <w:t>endogenous repair strategy</w:t>
      </w:r>
      <w:r w:rsidR="00F006AF" w:rsidRPr="00D97335">
        <w:rPr>
          <w:rFonts w:ascii="Book Antiqua" w:hAnsi="Book Antiqua"/>
          <w:sz w:val="24"/>
          <w:szCs w:val="24"/>
        </w:rPr>
        <w:t xml:space="preserve"> in future.</w:t>
      </w:r>
    </w:p>
    <w:p w14:paraId="6EF080DA" w14:textId="7FACF0A3" w:rsidR="00FA7F1F" w:rsidRPr="00D97335" w:rsidRDefault="00FA7F1F" w:rsidP="002B53D1">
      <w:pPr>
        <w:widowControl/>
        <w:snapToGrid w:val="0"/>
        <w:spacing w:line="360" w:lineRule="auto"/>
        <w:jc w:val="left"/>
        <w:rPr>
          <w:rFonts w:ascii="Book Antiqua" w:hAnsi="Book Antiqua"/>
          <w:sz w:val="24"/>
          <w:szCs w:val="24"/>
        </w:rPr>
      </w:pPr>
      <w:r w:rsidRPr="00D97335">
        <w:rPr>
          <w:rFonts w:ascii="Book Antiqua" w:hAnsi="Book Antiqua"/>
          <w:sz w:val="24"/>
          <w:szCs w:val="24"/>
        </w:rPr>
        <w:br w:type="page"/>
      </w:r>
    </w:p>
    <w:p w14:paraId="51E38A18" w14:textId="77777777" w:rsidR="00FA7F1F" w:rsidRPr="00D97335" w:rsidRDefault="00FA7F1F" w:rsidP="002B53D1">
      <w:pPr>
        <w:widowControl/>
        <w:adjustRightInd w:val="0"/>
        <w:snapToGrid w:val="0"/>
        <w:spacing w:line="360" w:lineRule="auto"/>
        <w:rPr>
          <w:rFonts w:ascii="Book Antiqua" w:eastAsia="宋体" w:hAnsi="Book Antiqua" w:cs="Calibri"/>
          <w:b/>
          <w:kern w:val="0"/>
          <w:sz w:val="24"/>
          <w:szCs w:val="24"/>
          <w:u w:val="single"/>
          <w:lang w:eastAsia="en-US"/>
        </w:rPr>
      </w:pPr>
      <w:bookmarkStart w:id="40" w:name="_Hlk27562550"/>
      <w:r w:rsidRPr="00D97335">
        <w:rPr>
          <w:rFonts w:ascii="Book Antiqua" w:eastAsia="宋体" w:hAnsi="Book Antiqua" w:cs="Calibri"/>
          <w:b/>
          <w:kern w:val="0"/>
          <w:sz w:val="24"/>
          <w:szCs w:val="24"/>
          <w:u w:val="single"/>
          <w:lang w:eastAsia="en-US"/>
        </w:rPr>
        <w:lastRenderedPageBreak/>
        <w:t>INTRODUCTION</w:t>
      </w:r>
    </w:p>
    <w:bookmarkEnd w:id="40"/>
    <w:p w14:paraId="184D682A" w14:textId="7A0D5148" w:rsidR="005E4BF4" w:rsidRPr="00D97335" w:rsidRDefault="005E4BF4" w:rsidP="002B53D1">
      <w:pPr>
        <w:snapToGrid w:val="0"/>
        <w:spacing w:line="360" w:lineRule="auto"/>
        <w:rPr>
          <w:rFonts w:ascii="Book Antiqua" w:hAnsi="Book Antiqua"/>
          <w:sz w:val="24"/>
          <w:szCs w:val="24"/>
        </w:rPr>
      </w:pPr>
      <w:r w:rsidRPr="00D97335">
        <w:rPr>
          <w:rFonts w:ascii="Book Antiqua" w:hAnsi="Book Antiqua"/>
          <w:sz w:val="24"/>
          <w:szCs w:val="24"/>
        </w:rPr>
        <w:t>Low back pain</w:t>
      </w:r>
      <w:r w:rsidR="001528B9" w:rsidRPr="00D97335">
        <w:rPr>
          <w:rFonts w:ascii="Book Antiqua" w:hAnsi="Book Antiqua"/>
          <w:sz w:val="24"/>
          <w:szCs w:val="24"/>
        </w:rPr>
        <w:t xml:space="preserve"> (LBP) has become </w:t>
      </w:r>
      <w:r w:rsidR="00B9420A" w:rsidRPr="00D97335">
        <w:rPr>
          <w:rFonts w:ascii="Book Antiqua" w:hAnsi="Book Antiqua"/>
          <w:sz w:val="24"/>
          <w:szCs w:val="24"/>
        </w:rPr>
        <w:t>one of the most frequent cause</w:t>
      </w:r>
      <w:r w:rsidR="00A65711" w:rsidRPr="00D97335">
        <w:rPr>
          <w:rFonts w:ascii="Book Antiqua" w:hAnsi="Book Antiqua"/>
          <w:sz w:val="24"/>
          <w:szCs w:val="24"/>
        </w:rPr>
        <w:t>s</w:t>
      </w:r>
      <w:r w:rsidR="00B9420A" w:rsidRPr="00D97335">
        <w:rPr>
          <w:rFonts w:ascii="Book Antiqua" w:hAnsi="Book Antiqua"/>
          <w:sz w:val="24"/>
          <w:szCs w:val="24"/>
        </w:rPr>
        <w:t xml:space="preserve"> for hospital visits and the </w:t>
      </w:r>
      <w:r w:rsidR="00C05749" w:rsidRPr="00D97335">
        <w:rPr>
          <w:rFonts w:ascii="Book Antiqua" w:hAnsi="Book Antiqua"/>
          <w:sz w:val="24"/>
          <w:szCs w:val="24"/>
        </w:rPr>
        <w:t>leading</w:t>
      </w:r>
      <w:r w:rsidR="00B9420A" w:rsidRPr="00D97335">
        <w:rPr>
          <w:rFonts w:ascii="Book Antiqua" w:hAnsi="Book Antiqua"/>
          <w:sz w:val="24"/>
          <w:szCs w:val="24"/>
        </w:rPr>
        <w:t xml:space="preserve"> reason</w:t>
      </w:r>
      <w:r w:rsidR="00C05749" w:rsidRPr="00D97335">
        <w:rPr>
          <w:rFonts w:ascii="Book Antiqua" w:hAnsi="Book Antiqua"/>
          <w:sz w:val="24"/>
          <w:szCs w:val="24"/>
        </w:rPr>
        <w:t xml:space="preserve"> of disability with population aging in the worldwide </w:t>
      </w:r>
      <w:proofErr w:type="gramStart"/>
      <w:r w:rsidR="00C05749" w:rsidRPr="00D97335">
        <w:rPr>
          <w:rFonts w:ascii="Book Antiqua" w:hAnsi="Book Antiqua"/>
          <w:sz w:val="24"/>
          <w:szCs w:val="24"/>
        </w:rPr>
        <w:t>today</w:t>
      </w:r>
      <w:r w:rsidR="00A31932" w:rsidRPr="00D97335">
        <w:rPr>
          <w:rFonts w:ascii="Book Antiqua" w:hAnsi="Book Antiqua"/>
          <w:sz w:val="24"/>
          <w:szCs w:val="24"/>
          <w:vertAlign w:val="superscript"/>
        </w:rPr>
        <w:t>[</w:t>
      </w:r>
      <w:proofErr w:type="gramEnd"/>
      <w:r w:rsidR="00062D0C" w:rsidRPr="00D97335">
        <w:rPr>
          <w:rFonts w:ascii="Book Antiqua" w:hAnsi="Book Antiqua"/>
          <w:sz w:val="24"/>
          <w:szCs w:val="24"/>
          <w:vertAlign w:val="superscript"/>
        </w:rPr>
        <w:t>1</w:t>
      </w:r>
      <w:r w:rsidR="00A31932" w:rsidRPr="00D97335">
        <w:rPr>
          <w:rFonts w:ascii="Book Antiqua" w:hAnsi="Book Antiqua"/>
          <w:sz w:val="24"/>
          <w:szCs w:val="24"/>
          <w:vertAlign w:val="superscript"/>
        </w:rPr>
        <w:t>]</w:t>
      </w:r>
      <w:r w:rsidR="00062D0C" w:rsidRPr="00D97335">
        <w:rPr>
          <w:rFonts w:ascii="Book Antiqua" w:hAnsi="Book Antiqua"/>
          <w:sz w:val="24"/>
          <w:szCs w:val="24"/>
        </w:rPr>
        <w:t>.</w:t>
      </w:r>
      <w:r w:rsidR="003F4F40" w:rsidRPr="00D97335">
        <w:rPr>
          <w:rFonts w:ascii="Book Antiqua" w:hAnsi="Book Antiqua"/>
          <w:sz w:val="24"/>
          <w:szCs w:val="24"/>
        </w:rPr>
        <w:t xml:space="preserve"> In addition,</w:t>
      </w:r>
      <w:r w:rsidR="00062D0C" w:rsidRPr="00D97335">
        <w:rPr>
          <w:rFonts w:ascii="Book Antiqua" w:hAnsi="Book Antiqua"/>
          <w:sz w:val="24"/>
          <w:szCs w:val="24"/>
        </w:rPr>
        <w:t xml:space="preserve"> </w:t>
      </w:r>
      <w:r w:rsidR="003F4F40" w:rsidRPr="00D97335">
        <w:rPr>
          <w:rFonts w:ascii="Book Antiqua" w:hAnsi="Book Antiqua"/>
          <w:sz w:val="24"/>
          <w:szCs w:val="24"/>
        </w:rPr>
        <w:t>a</w:t>
      </w:r>
      <w:r w:rsidR="00062D0C" w:rsidRPr="00D97335">
        <w:rPr>
          <w:rFonts w:ascii="Book Antiqua" w:hAnsi="Book Antiqua"/>
          <w:sz w:val="24"/>
          <w:szCs w:val="24"/>
        </w:rPr>
        <w:t>bout 80%</w:t>
      </w:r>
      <w:r w:rsidR="00A65711" w:rsidRPr="00D97335">
        <w:rPr>
          <w:rFonts w:ascii="Book Antiqua" w:hAnsi="Book Antiqua"/>
          <w:sz w:val="24"/>
          <w:szCs w:val="24"/>
        </w:rPr>
        <w:t xml:space="preserve"> of</w:t>
      </w:r>
      <w:r w:rsidR="00062D0C" w:rsidRPr="00D97335">
        <w:rPr>
          <w:rFonts w:ascii="Book Antiqua" w:hAnsi="Book Antiqua"/>
          <w:sz w:val="24"/>
          <w:szCs w:val="24"/>
        </w:rPr>
        <w:t xml:space="preserve"> </w:t>
      </w:r>
      <w:r w:rsidR="003F4F40" w:rsidRPr="00D97335">
        <w:rPr>
          <w:rFonts w:ascii="Book Antiqua" w:hAnsi="Book Antiqua"/>
          <w:sz w:val="24"/>
          <w:szCs w:val="24"/>
        </w:rPr>
        <w:t xml:space="preserve">adults will suffer from </w:t>
      </w:r>
      <w:r w:rsidR="002C4781" w:rsidRPr="00D97335">
        <w:rPr>
          <w:rFonts w:ascii="Book Antiqua" w:hAnsi="Book Antiqua"/>
          <w:sz w:val="24"/>
          <w:szCs w:val="24"/>
        </w:rPr>
        <w:t>LBP</w:t>
      </w:r>
      <w:r w:rsidR="003F4F40" w:rsidRPr="00D97335">
        <w:rPr>
          <w:rFonts w:ascii="Book Antiqua" w:hAnsi="Book Antiqua"/>
          <w:sz w:val="24"/>
          <w:szCs w:val="24"/>
        </w:rPr>
        <w:t xml:space="preserve"> at some point in their lives, </w:t>
      </w:r>
      <w:r w:rsidR="00C05749" w:rsidRPr="00D97335">
        <w:rPr>
          <w:rFonts w:ascii="Book Antiqua" w:hAnsi="Book Antiqua"/>
          <w:sz w:val="24"/>
          <w:szCs w:val="24"/>
        </w:rPr>
        <w:t xml:space="preserve">which brings </w:t>
      </w:r>
      <w:r w:rsidR="007C0BB3" w:rsidRPr="00D97335">
        <w:rPr>
          <w:rFonts w:ascii="Book Antiqua" w:hAnsi="Book Antiqua"/>
          <w:sz w:val="24"/>
          <w:szCs w:val="24"/>
        </w:rPr>
        <w:t xml:space="preserve">frequent sick leave and </w:t>
      </w:r>
      <w:r w:rsidR="00062D0C" w:rsidRPr="00D97335">
        <w:rPr>
          <w:rFonts w:ascii="Book Antiqua" w:hAnsi="Book Antiqua"/>
          <w:sz w:val="24"/>
          <w:szCs w:val="24"/>
        </w:rPr>
        <w:t>enormous economic burden</w:t>
      </w:r>
      <w:r w:rsidR="009706A4" w:rsidRPr="00D97335">
        <w:rPr>
          <w:rFonts w:ascii="Book Antiqua" w:hAnsi="Book Antiqua"/>
          <w:sz w:val="24"/>
          <w:szCs w:val="24"/>
        </w:rPr>
        <w:t xml:space="preserve"> for society and </w:t>
      </w:r>
      <w:proofErr w:type="gramStart"/>
      <w:r w:rsidR="009706A4" w:rsidRPr="00D97335">
        <w:rPr>
          <w:rFonts w:ascii="Book Antiqua" w:hAnsi="Book Antiqua"/>
          <w:sz w:val="24"/>
          <w:szCs w:val="24"/>
        </w:rPr>
        <w:t>government</w:t>
      </w:r>
      <w:r w:rsidR="00A31932" w:rsidRPr="00D97335">
        <w:rPr>
          <w:rFonts w:ascii="Book Antiqua" w:hAnsi="Book Antiqua"/>
          <w:sz w:val="24"/>
          <w:szCs w:val="24"/>
          <w:vertAlign w:val="superscript"/>
        </w:rPr>
        <w:t>[</w:t>
      </w:r>
      <w:proofErr w:type="gramEnd"/>
      <w:r w:rsidR="009706A4" w:rsidRPr="00D97335">
        <w:rPr>
          <w:rFonts w:ascii="Book Antiqua" w:hAnsi="Book Antiqua"/>
          <w:sz w:val="24"/>
          <w:szCs w:val="24"/>
          <w:vertAlign w:val="superscript"/>
        </w:rPr>
        <w:t>2</w:t>
      </w:r>
      <w:r w:rsidR="00A31932" w:rsidRPr="00D97335">
        <w:rPr>
          <w:rFonts w:ascii="Book Antiqua" w:hAnsi="Book Antiqua"/>
          <w:sz w:val="24"/>
          <w:szCs w:val="24"/>
          <w:vertAlign w:val="superscript"/>
        </w:rPr>
        <w:t>]</w:t>
      </w:r>
      <w:r w:rsidR="009706A4" w:rsidRPr="00D97335">
        <w:rPr>
          <w:rFonts w:ascii="Book Antiqua" w:hAnsi="Book Antiqua"/>
          <w:sz w:val="24"/>
          <w:szCs w:val="24"/>
        </w:rPr>
        <w:t xml:space="preserve">. Especially in </w:t>
      </w:r>
      <w:r w:rsidR="00A65711" w:rsidRPr="00D97335">
        <w:rPr>
          <w:rFonts w:ascii="Book Antiqua" w:hAnsi="Book Antiqua"/>
          <w:sz w:val="24"/>
          <w:szCs w:val="24"/>
        </w:rPr>
        <w:t xml:space="preserve">the </w:t>
      </w:r>
      <w:r w:rsidR="009706A4" w:rsidRPr="00D97335">
        <w:rPr>
          <w:rFonts w:ascii="Book Antiqua" w:hAnsi="Book Antiqua"/>
          <w:sz w:val="24"/>
          <w:szCs w:val="24"/>
        </w:rPr>
        <w:t>United States</w:t>
      </w:r>
      <w:r w:rsidR="002C4781" w:rsidRPr="00D97335">
        <w:rPr>
          <w:rFonts w:ascii="Book Antiqua" w:hAnsi="Book Antiqua"/>
          <w:sz w:val="24"/>
          <w:szCs w:val="24"/>
        </w:rPr>
        <w:t>, the estimated</w:t>
      </w:r>
      <w:r w:rsidR="00D21A06" w:rsidRPr="00D97335">
        <w:rPr>
          <w:rFonts w:ascii="Book Antiqua" w:hAnsi="Book Antiqua"/>
          <w:sz w:val="24"/>
          <w:szCs w:val="24"/>
        </w:rPr>
        <w:t xml:space="preserve"> total </w:t>
      </w:r>
      <w:r w:rsidR="002C4781" w:rsidRPr="00D97335">
        <w:rPr>
          <w:rFonts w:ascii="Book Antiqua" w:hAnsi="Book Antiqua"/>
          <w:sz w:val="24"/>
          <w:szCs w:val="24"/>
        </w:rPr>
        <w:t xml:space="preserve">expenses including direct and indirect costs of LBP </w:t>
      </w:r>
      <w:r w:rsidR="00D21A06" w:rsidRPr="00D97335">
        <w:rPr>
          <w:rFonts w:ascii="Book Antiqua" w:hAnsi="Book Antiqua"/>
          <w:sz w:val="24"/>
          <w:szCs w:val="24"/>
        </w:rPr>
        <w:t xml:space="preserve">exceed $100 billion per </w:t>
      </w:r>
      <w:proofErr w:type="gramStart"/>
      <w:r w:rsidR="00D21A06" w:rsidRPr="00D97335">
        <w:rPr>
          <w:rFonts w:ascii="Book Antiqua" w:hAnsi="Book Antiqua"/>
          <w:sz w:val="24"/>
          <w:szCs w:val="24"/>
        </w:rPr>
        <w:t>year</w:t>
      </w:r>
      <w:r w:rsidR="00A31932" w:rsidRPr="00D97335">
        <w:rPr>
          <w:rFonts w:ascii="Book Antiqua" w:hAnsi="Book Antiqua"/>
          <w:sz w:val="24"/>
          <w:szCs w:val="24"/>
          <w:vertAlign w:val="superscript"/>
        </w:rPr>
        <w:t>[</w:t>
      </w:r>
      <w:proofErr w:type="gramEnd"/>
      <w:r w:rsidR="00635E39" w:rsidRPr="00D97335">
        <w:rPr>
          <w:rFonts w:ascii="Book Antiqua" w:hAnsi="Book Antiqua"/>
          <w:sz w:val="24"/>
          <w:szCs w:val="24"/>
          <w:vertAlign w:val="superscript"/>
        </w:rPr>
        <w:t>3</w:t>
      </w:r>
      <w:r w:rsidR="00A31932" w:rsidRPr="00D97335">
        <w:rPr>
          <w:rFonts w:ascii="Book Antiqua" w:hAnsi="Book Antiqua"/>
          <w:sz w:val="24"/>
          <w:szCs w:val="24"/>
          <w:vertAlign w:val="superscript"/>
        </w:rPr>
        <w:t>]</w:t>
      </w:r>
      <w:r w:rsidR="00635E39" w:rsidRPr="00D97335">
        <w:rPr>
          <w:rFonts w:ascii="Book Antiqua" w:hAnsi="Book Antiqua"/>
          <w:sz w:val="24"/>
          <w:szCs w:val="24"/>
        </w:rPr>
        <w:t xml:space="preserve">. </w:t>
      </w:r>
      <w:r w:rsidR="000A6829" w:rsidRPr="00D97335">
        <w:rPr>
          <w:rFonts w:ascii="Book Antiqua" w:hAnsi="Book Antiqua"/>
          <w:sz w:val="24"/>
          <w:szCs w:val="24"/>
        </w:rPr>
        <w:t xml:space="preserve">Despite the complex and dim pathogeny and pathology of LBP, it is </w:t>
      </w:r>
      <w:r w:rsidR="00AB7435" w:rsidRPr="00D97335">
        <w:rPr>
          <w:rFonts w:ascii="Book Antiqua" w:hAnsi="Book Antiqua"/>
          <w:sz w:val="24"/>
          <w:szCs w:val="24"/>
        </w:rPr>
        <w:t xml:space="preserve">widely reported that 40% </w:t>
      </w:r>
      <w:r w:rsidR="00A65711" w:rsidRPr="00D97335">
        <w:rPr>
          <w:rFonts w:ascii="Book Antiqua" w:hAnsi="Book Antiqua"/>
          <w:sz w:val="24"/>
          <w:szCs w:val="24"/>
        </w:rPr>
        <w:t xml:space="preserve">of </w:t>
      </w:r>
      <w:r w:rsidR="00AB7435" w:rsidRPr="00D97335">
        <w:rPr>
          <w:rFonts w:ascii="Book Antiqua" w:hAnsi="Book Antiqua"/>
          <w:sz w:val="24"/>
          <w:szCs w:val="24"/>
        </w:rPr>
        <w:t xml:space="preserve">LBP </w:t>
      </w:r>
      <w:r w:rsidR="00A65711" w:rsidRPr="00D97335">
        <w:rPr>
          <w:rFonts w:ascii="Book Antiqua" w:hAnsi="Book Antiqua"/>
          <w:sz w:val="24"/>
          <w:szCs w:val="24"/>
        </w:rPr>
        <w:t xml:space="preserve">cases are </w:t>
      </w:r>
      <w:r w:rsidR="00AB7435" w:rsidRPr="00D97335">
        <w:rPr>
          <w:rFonts w:ascii="Book Antiqua" w:hAnsi="Book Antiqua"/>
          <w:sz w:val="24"/>
          <w:szCs w:val="24"/>
        </w:rPr>
        <w:t xml:space="preserve">associated with intervertebral disc (IVD) </w:t>
      </w:r>
      <w:proofErr w:type="gramStart"/>
      <w:r w:rsidR="00AB7435" w:rsidRPr="00D97335">
        <w:rPr>
          <w:rFonts w:ascii="Book Antiqua" w:hAnsi="Book Antiqua"/>
          <w:sz w:val="24"/>
          <w:szCs w:val="24"/>
        </w:rPr>
        <w:t>degeneration</w:t>
      </w:r>
      <w:r w:rsidR="00A31932" w:rsidRPr="00D97335">
        <w:rPr>
          <w:rFonts w:ascii="Book Antiqua" w:hAnsi="Book Antiqua"/>
          <w:sz w:val="24"/>
          <w:szCs w:val="24"/>
          <w:vertAlign w:val="superscript"/>
        </w:rPr>
        <w:t>[</w:t>
      </w:r>
      <w:proofErr w:type="gramEnd"/>
      <w:r w:rsidR="00AB7435" w:rsidRPr="00D97335">
        <w:rPr>
          <w:rFonts w:ascii="Book Antiqua" w:hAnsi="Book Antiqua"/>
          <w:sz w:val="24"/>
          <w:szCs w:val="24"/>
          <w:vertAlign w:val="superscript"/>
        </w:rPr>
        <w:t>4-</w:t>
      </w:r>
      <w:r w:rsidR="00C272C4" w:rsidRPr="00D97335">
        <w:rPr>
          <w:rFonts w:ascii="Book Antiqua" w:hAnsi="Book Antiqua"/>
          <w:sz w:val="24"/>
          <w:szCs w:val="24"/>
          <w:vertAlign w:val="superscript"/>
        </w:rPr>
        <w:t>6</w:t>
      </w:r>
      <w:r w:rsidR="00A31932" w:rsidRPr="00D97335">
        <w:rPr>
          <w:rFonts w:ascii="Book Antiqua" w:hAnsi="Book Antiqua"/>
          <w:sz w:val="24"/>
          <w:szCs w:val="24"/>
          <w:vertAlign w:val="superscript"/>
        </w:rPr>
        <w:t>]</w:t>
      </w:r>
      <w:r w:rsidR="00AB7435" w:rsidRPr="00D97335">
        <w:rPr>
          <w:rFonts w:ascii="Book Antiqua" w:hAnsi="Book Antiqua"/>
          <w:sz w:val="24"/>
          <w:szCs w:val="24"/>
        </w:rPr>
        <w:t>.</w:t>
      </w:r>
    </w:p>
    <w:p w14:paraId="049B770A" w14:textId="6D6FD288" w:rsidR="003F1F27" w:rsidRPr="00D97335" w:rsidRDefault="00AB7435" w:rsidP="002B53D1">
      <w:pPr>
        <w:snapToGrid w:val="0"/>
        <w:spacing w:line="360" w:lineRule="auto"/>
        <w:ind w:firstLineChars="100" w:firstLine="240"/>
        <w:rPr>
          <w:rFonts w:ascii="Book Antiqua" w:hAnsi="Book Antiqua"/>
          <w:sz w:val="24"/>
          <w:szCs w:val="24"/>
        </w:rPr>
      </w:pPr>
      <w:r w:rsidRPr="00D97335">
        <w:rPr>
          <w:rFonts w:ascii="Book Antiqua" w:hAnsi="Book Antiqua"/>
          <w:sz w:val="24"/>
          <w:szCs w:val="24"/>
        </w:rPr>
        <w:t xml:space="preserve">The IVD </w:t>
      </w:r>
      <w:r w:rsidR="00C272C4" w:rsidRPr="00D97335">
        <w:rPr>
          <w:rFonts w:ascii="Book Antiqua" w:hAnsi="Book Antiqua"/>
          <w:sz w:val="24"/>
          <w:szCs w:val="24"/>
        </w:rPr>
        <w:t xml:space="preserve">is fibrocartilaginous tissue located between the vertebral bodies and </w:t>
      </w:r>
      <w:r w:rsidRPr="00D97335">
        <w:rPr>
          <w:rFonts w:ascii="Book Antiqua" w:hAnsi="Book Antiqua"/>
          <w:sz w:val="24"/>
          <w:szCs w:val="24"/>
        </w:rPr>
        <w:t>composed</w:t>
      </w:r>
      <w:r w:rsidR="00C272C4" w:rsidRPr="00D97335">
        <w:rPr>
          <w:rFonts w:ascii="Book Antiqua" w:hAnsi="Book Antiqua"/>
          <w:sz w:val="24"/>
          <w:szCs w:val="24"/>
        </w:rPr>
        <w:t xml:space="preserve"> </w:t>
      </w:r>
      <w:r w:rsidRPr="00D97335">
        <w:rPr>
          <w:rFonts w:ascii="Book Antiqua" w:hAnsi="Book Antiqua"/>
          <w:sz w:val="24"/>
          <w:szCs w:val="24"/>
        </w:rPr>
        <w:t>of</w:t>
      </w:r>
      <w:r w:rsidR="00C272C4" w:rsidRPr="00D97335">
        <w:rPr>
          <w:rFonts w:ascii="Book Antiqua" w:hAnsi="Book Antiqua"/>
          <w:sz w:val="24"/>
          <w:szCs w:val="24"/>
        </w:rPr>
        <w:t xml:space="preserve"> outer annulus </w:t>
      </w:r>
      <w:proofErr w:type="spellStart"/>
      <w:r w:rsidR="00C272C4" w:rsidRPr="00D97335">
        <w:rPr>
          <w:rFonts w:ascii="Book Antiqua" w:hAnsi="Book Antiqua"/>
          <w:sz w:val="24"/>
          <w:szCs w:val="24"/>
        </w:rPr>
        <w:t>fibrosus</w:t>
      </w:r>
      <w:proofErr w:type="spellEnd"/>
      <w:r w:rsidR="00C272C4" w:rsidRPr="00D97335">
        <w:rPr>
          <w:rFonts w:ascii="Book Antiqua" w:hAnsi="Book Antiqua"/>
          <w:sz w:val="24"/>
          <w:szCs w:val="24"/>
        </w:rPr>
        <w:t xml:space="preserve"> (AF), inner nucleus pulposus (NP)</w:t>
      </w:r>
      <w:r w:rsidR="00A65711" w:rsidRPr="00D97335">
        <w:rPr>
          <w:rFonts w:ascii="Book Antiqua" w:hAnsi="Book Antiqua"/>
          <w:sz w:val="24"/>
          <w:szCs w:val="24"/>
        </w:rPr>
        <w:t>,</w:t>
      </w:r>
      <w:r w:rsidR="006F2000" w:rsidRPr="00D97335">
        <w:rPr>
          <w:rFonts w:ascii="Book Antiqua" w:hAnsi="Book Antiqua"/>
          <w:sz w:val="24"/>
          <w:szCs w:val="24"/>
        </w:rPr>
        <w:t xml:space="preserve"> and cartilaginous endplates (CEP</w:t>
      </w:r>
      <w:proofErr w:type="gramStart"/>
      <w:r w:rsidR="006F2000" w:rsidRPr="00D97335">
        <w:rPr>
          <w:rFonts w:ascii="Book Antiqua" w:hAnsi="Book Antiqua"/>
          <w:sz w:val="24"/>
          <w:szCs w:val="24"/>
        </w:rPr>
        <w:t>)</w:t>
      </w:r>
      <w:r w:rsidR="00A31932" w:rsidRPr="00D97335">
        <w:rPr>
          <w:rFonts w:ascii="Book Antiqua" w:hAnsi="Book Antiqua"/>
          <w:sz w:val="24"/>
          <w:szCs w:val="24"/>
          <w:vertAlign w:val="superscript"/>
        </w:rPr>
        <w:t>[</w:t>
      </w:r>
      <w:proofErr w:type="gramEnd"/>
      <w:r w:rsidR="006F2000" w:rsidRPr="00D97335">
        <w:rPr>
          <w:rFonts w:ascii="Book Antiqua" w:hAnsi="Book Antiqua"/>
          <w:sz w:val="24"/>
          <w:szCs w:val="24"/>
          <w:vertAlign w:val="superscript"/>
        </w:rPr>
        <w:t>7</w:t>
      </w:r>
      <w:r w:rsidR="00A31932" w:rsidRPr="00D97335">
        <w:rPr>
          <w:rFonts w:ascii="Book Antiqua" w:hAnsi="Book Antiqua"/>
          <w:sz w:val="24"/>
          <w:szCs w:val="24"/>
          <w:vertAlign w:val="superscript"/>
        </w:rPr>
        <w:t>]</w:t>
      </w:r>
      <w:r w:rsidR="006F2000" w:rsidRPr="00D97335">
        <w:rPr>
          <w:rFonts w:ascii="Book Antiqua" w:hAnsi="Book Antiqua"/>
          <w:sz w:val="24"/>
          <w:szCs w:val="24"/>
        </w:rPr>
        <w:t>. The structure of AF</w:t>
      </w:r>
      <w:r w:rsidR="008309BE" w:rsidRPr="00D97335">
        <w:rPr>
          <w:rFonts w:ascii="Book Antiqua" w:hAnsi="Book Antiqua"/>
          <w:sz w:val="24"/>
          <w:szCs w:val="24"/>
        </w:rPr>
        <w:t xml:space="preserve"> is formed by type</w:t>
      </w:r>
      <w:r w:rsidR="00A65711" w:rsidRPr="00D97335">
        <w:rPr>
          <w:rFonts w:ascii="Book Antiqua" w:hAnsi="Book Antiqua"/>
          <w:sz w:val="24"/>
          <w:szCs w:val="24"/>
        </w:rPr>
        <w:t>s</w:t>
      </w:r>
      <w:r w:rsidR="008309BE" w:rsidRPr="00D97335">
        <w:rPr>
          <w:rFonts w:ascii="Book Antiqua" w:hAnsi="Book Antiqua"/>
          <w:sz w:val="24"/>
          <w:szCs w:val="24"/>
        </w:rPr>
        <w:t xml:space="preserve"> I and II collagen fibers and elastin fibers arranged in concentric circles, which can withstand the tension produced by </w:t>
      </w:r>
      <w:r w:rsidR="001E049D" w:rsidRPr="00D97335">
        <w:rPr>
          <w:rFonts w:ascii="Book Antiqua" w:hAnsi="Book Antiqua"/>
          <w:sz w:val="24"/>
          <w:szCs w:val="24"/>
        </w:rPr>
        <w:t xml:space="preserve">vertebral </w:t>
      </w:r>
      <w:r w:rsidR="008309BE" w:rsidRPr="00D97335">
        <w:rPr>
          <w:rFonts w:ascii="Book Antiqua" w:hAnsi="Book Antiqua"/>
          <w:sz w:val="24"/>
          <w:szCs w:val="24"/>
        </w:rPr>
        <w:t xml:space="preserve">motion to maintain the position of </w:t>
      </w:r>
      <w:proofErr w:type="gramStart"/>
      <w:r w:rsidR="008309BE" w:rsidRPr="00D97335">
        <w:rPr>
          <w:rFonts w:ascii="Book Antiqua" w:hAnsi="Book Antiqua"/>
          <w:sz w:val="24"/>
          <w:szCs w:val="24"/>
        </w:rPr>
        <w:t>NP</w:t>
      </w:r>
      <w:r w:rsidR="00A31932" w:rsidRPr="00D97335">
        <w:rPr>
          <w:rFonts w:ascii="Book Antiqua" w:hAnsi="Book Antiqua"/>
          <w:sz w:val="24"/>
          <w:szCs w:val="24"/>
          <w:vertAlign w:val="superscript"/>
        </w:rPr>
        <w:t>[</w:t>
      </w:r>
      <w:proofErr w:type="gramEnd"/>
      <w:r w:rsidR="00897EEA" w:rsidRPr="00D97335">
        <w:rPr>
          <w:rFonts w:ascii="Book Antiqua" w:hAnsi="Book Antiqua"/>
          <w:sz w:val="24"/>
          <w:szCs w:val="24"/>
          <w:vertAlign w:val="superscript"/>
        </w:rPr>
        <w:t>8</w:t>
      </w:r>
      <w:r w:rsidR="00A31932" w:rsidRPr="00D97335">
        <w:rPr>
          <w:rFonts w:ascii="Book Antiqua" w:hAnsi="Book Antiqua"/>
          <w:sz w:val="24"/>
          <w:szCs w:val="24"/>
          <w:vertAlign w:val="superscript"/>
        </w:rPr>
        <w:t>]</w:t>
      </w:r>
      <w:r w:rsidR="008309BE" w:rsidRPr="00D97335">
        <w:rPr>
          <w:rFonts w:ascii="Book Antiqua" w:hAnsi="Book Antiqua"/>
          <w:sz w:val="24"/>
          <w:szCs w:val="24"/>
        </w:rPr>
        <w:t>.</w:t>
      </w:r>
      <w:r w:rsidR="0041337B" w:rsidRPr="00D97335">
        <w:rPr>
          <w:rFonts w:ascii="Book Antiqua" w:hAnsi="Book Antiqua"/>
          <w:sz w:val="24"/>
          <w:szCs w:val="24"/>
        </w:rPr>
        <w:t xml:space="preserve"> </w:t>
      </w:r>
      <w:bookmarkStart w:id="41" w:name="OLE_LINK3"/>
      <w:bookmarkStart w:id="42" w:name="OLE_LINK4"/>
      <w:r w:rsidR="0041337B" w:rsidRPr="00D97335">
        <w:rPr>
          <w:rFonts w:ascii="Book Antiqua" w:hAnsi="Book Antiqua"/>
          <w:sz w:val="24"/>
          <w:szCs w:val="24"/>
        </w:rPr>
        <w:t xml:space="preserve">Meanwhile, </w:t>
      </w:r>
      <w:r w:rsidR="00FD2A10" w:rsidRPr="00D97335">
        <w:rPr>
          <w:rFonts w:ascii="Book Antiqua" w:hAnsi="Book Antiqua"/>
          <w:sz w:val="24"/>
          <w:szCs w:val="24"/>
        </w:rPr>
        <w:t xml:space="preserve">the NP tissue is constituted by </w:t>
      </w:r>
      <w:r w:rsidR="0041337B" w:rsidRPr="00D97335">
        <w:rPr>
          <w:rFonts w:ascii="Book Antiqua" w:hAnsi="Book Antiqua"/>
          <w:sz w:val="24"/>
          <w:szCs w:val="24"/>
        </w:rPr>
        <w:t xml:space="preserve">the </w:t>
      </w:r>
      <w:r w:rsidR="00FD2A10" w:rsidRPr="00D97335">
        <w:rPr>
          <w:rFonts w:ascii="Book Antiqua" w:hAnsi="Book Antiqua"/>
          <w:sz w:val="24"/>
          <w:szCs w:val="24"/>
        </w:rPr>
        <w:t xml:space="preserve">extracellular matrix (ECM) including </w:t>
      </w:r>
      <w:r w:rsidR="00BD6067" w:rsidRPr="00D97335">
        <w:rPr>
          <w:rFonts w:ascii="Book Antiqua" w:hAnsi="Book Antiqua"/>
          <w:sz w:val="24"/>
          <w:szCs w:val="24"/>
        </w:rPr>
        <w:t xml:space="preserve">collagen </w:t>
      </w:r>
      <w:r w:rsidR="00FD2A10" w:rsidRPr="00D97335">
        <w:rPr>
          <w:rFonts w:ascii="Book Antiqua" w:hAnsi="Book Antiqua"/>
          <w:sz w:val="24"/>
          <w:szCs w:val="24"/>
        </w:rPr>
        <w:t xml:space="preserve">type II and </w:t>
      </w:r>
      <w:proofErr w:type="spellStart"/>
      <w:r w:rsidR="00FD2A10" w:rsidRPr="00D97335">
        <w:rPr>
          <w:rFonts w:ascii="Book Antiqua" w:hAnsi="Book Antiqua"/>
          <w:sz w:val="24"/>
          <w:szCs w:val="24"/>
        </w:rPr>
        <w:t>aggre</w:t>
      </w:r>
      <w:r w:rsidR="00B76966" w:rsidRPr="00D97335">
        <w:rPr>
          <w:rFonts w:ascii="Book Antiqua" w:hAnsi="Book Antiqua"/>
          <w:sz w:val="24"/>
          <w:szCs w:val="24"/>
        </w:rPr>
        <w:t>can</w:t>
      </w:r>
      <w:proofErr w:type="spellEnd"/>
      <w:r w:rsidR="00A65711" w:rsidRPr="00D97335">
        <w:rPr>
          <w:rFonts w:ascii="Book Antiqua" w:hAnsi="Book Antiqua"/>
          <w:sz w:val="24"/>
          <w:szCs w:val="24"/>
        </w:rPr>
        <w:t xml:space="preserve"> </w:t>
      </w:r>
      <w:r w:rsidR="001D3A3B" w:rsidRPr="00D97335">
        <w:rPr>
          <w:rFonts w:ascii="Book Antiqua" w:hAnsi="Book Antiqua"/>
          <w:sz w:val="24"/>
          <w:szCs w:val="24"/>
        </w:rPr>
        <w:t>synthesize</w:t>
      </w:r>
      <w:r w:rsidR="00BD6067" w:rsidRPr="00D97335">
        <w:rPr>
          <w:rFonts w:ascii="Book Antiqua" w:hAnsi="Book Antiqua"/>
          <w:sz w:val="24"/>
          <w:szCs w:val="24"/>
        </w:rPr>
        <w:t>d</w:t>
      </w:r>
      <w:r w:rsidR="001D3A3B" w:rsidRPr="00D97335">
        <w:rPr>
          <w:rFonts w:ascii="Book Antiqua" w:hAnsi="Book Antiqua"/>
          <w:sz w:val="24"/>
          <w:szCs w:val="24"/>
        </w:rPr>
        <w:t xml:space="preserve"> and </w:t>
      </w:r>
      <w:r w:rsidR="00B856B3" w:rsidRPr="00D97335">
        <w:rPr>
          <w:rFonts w:ascii="Book Antiqua" w:hAnsi="Book Antiqua"/>
          <w:sz w:val="24"/>
          <w:szCs w:val="24"/>
        </w:rPr>
        <w:t>secrete</w:t>
      </w:r>
      <w:r w:rsidR="00BD6067" w:rsidRPr="00D97335">
        <w:rPr>
          <w:rFonts w:ascii="Book Antiqua" w:hAnsi="Book Antiqua"/>
          <w:sz w:val="24"/>
          <w:szCs w:val="24"/>
        </w:rPr>
        <w:t xml:space="preserve">d by NP </w:t>
      </w:r>
      <w:proofErr w:type="gramStart"/>
      <w:r w:rsidR="00BD6067" w:rsidRPr="00D97335">
        <w:rPr>
          <w:rFonts w:ascii="Book Antiqua" w:hAnsi="Book Antiqua"/>
          <w:sz w:val="24"/>
          <w:szCs w:val="24"/>
        </w:rPr>
        <w:t>cells</w:t>
      </w:r>
      <w:bookmarkEnd w:id="41"/>
      <w:bookmarkEnd w:id="42"/>
      <w:r w:rsidR="00A31932" w:rsidRPr="00D97335">
        <w:rPr>
          <w:rFonts w:ascii="Book Antiqua" w:hAnsi="Book Antiqua"/>
          <w:sz w:val="24"/>
          <w:szCs w:val="24"/>
          <w:vertAlign w:val="superscript"/>
        </w:rPr>
        <w:t>[</w:t>
      </w:r>
      <w:proofErr w:type="gramEnd"/>
      <w:r w:rsidR="00B76966" w:rsidRPr="00D97335">
        <w:rPr>
          <w:rFonts w:ascii="Book Antiqua" w:hAnsi="Book Antiqua"/>
          <w:sz w:val="24"/>
          <w:szCs w:val="24"/>
          <w:vertAlign w:val="superscript"/>
        </w:rPr>
        <w:t>9</w:t>
      </w:r>
      <w:r w:rsidR="00A31932" w:rsidRPr="00D97335">
        <w:rPr>
          <w:rFonts w:ascii="Book Antiqua" w:hAnsi="Book Antiqua"/>
          <w:sz w:val="24"/>
          <w:szCs w:val="24"/>
          <w:vertAlign w:val="superscript"/>
        </w:rPr>
        <w:t>]</w:t>
      </w:r>
      <w:r w:rsidR="00B76966" w:rsidRPr="00D97335">
        <w:rPr>
          <w:rFonts w:ascii="Book Antiqua" w:hAnsi="Book Antiqua"/>
          <w:sz w:val="24"/>
          <w:szCs w:val="24"/>
        </w:rPr>
        <w:t>.</w:t>
      </w:r>
      <w:r w:rsidR="0041337B" w:rsidRPr="00D97335">
        <w:rPr>
          <w:rFonts w:ascii="Book Antiqua" w:hAnsi="Book Antiqua"/>
          <w:sz w:val="24"/>
          <w:szCs w:val="24"/>
        </w:rPr>
        <w:t xml:space="preserve"> </w:t>
      </w:r>
      <w:r w:rsidR="00444605" w:rsidRPr="00D97335">
        <w:rPr>
          <w:rFonts w:ascii="Book Antiqua" w:hAnsi="Book Antiqua"/>
          <w:sz w:val="24"/>
          <w:szCs w:val="24"/>
        </w:rPr>
        <w:t>Therefore, NP cell</w:t>
      </w:r>
      <w:r w:rsidR="0079064D" w:rsidRPr="00D97335">
        <w:rPr>
          <w:rFonts w:ascii="Book Antiqua" w:hAnsi="Book Antiqua"/>
          <w:sz w:val="24"/>
          <w:szCs w:val="24"/>
        </w:rPr>
        <w:t>s</w:t>
      </w:r>
      <w:r w:rsidR="00444605" w:rsidRPr="00D97335">
        <w:rPr>
          <w:rFonts w:ascii="Book Antiqua" w:hAnsi="Book Antiqua"/>
          <w:sz w:val="24"/>
          <w:szCs w:val="24"/>
        </w:rPr>
        <w:t xml:space="preserve"> </w:t>
      </w:r>
      <w:r w:rsidR="0079064D" w:rsidRPr="00D97335">
        <w:rPr>
          <w:rFonts w:ascii="Book Antiqua" w:hAnsi="Book Antiqua"/>
          <w:sz w:val="24"/>
          <w:szCs w:val="24"/>
        </w:rPr>
        <w:t>are so</w:t>
      </w:r>
      <w:r w:rsidR="004B0B31" w:rsidRPr="00D97335">
        <w:rPr>
          <w:rFonts w:ascii="Book Antiqua" w:hAnsi="Book Antiqua"/>
          <w:sz w:val="24"/>
          <w:szCs w:val="24"/>
        </w:rPr>
        <w:t xml:space="preserve"> </w:t>
      </w:r>
      <w:r w:rsidR="00444605" w:rsidRPr="00D97335">
        <w:rPr>
          <w:rFonts w:ascii="Book Antiqua" w:hAnsi="Book Antiqua"/>
          <w:sz w:val="24"/>
          <w:szCs w:val="24"/>
        </w:rPr>
        <w:t>vitally important in</w:t>
      </w:r>
      <w:r w:rsidR="00FC36E3" w:rsidRPr="00D97335">
        <w:rPr>
          <w:rFonts w:ascii="Book Antiqua" w:hAnsi="Book Antiqua"/>
          <w:sz w:val="24"/>
          <w:szCs w:val="24"/>
        </w:rPr>
        <w:t xml:space="preserve"> IVD degeneration</w:t>
      </w:r>
      <w:r w:rsidR="0079064D" w:rsidRPr="00D97335">
        <w:rPr>
          <w:rFonts w:ascii="Book Antiqua" w:hAnsi="Book Antiqua"/>
          <w:sz w:val="24"/>
          <w:szCs w:val="24"/>
        </w:rPr>
        <w:t xml:space="preserve"> that we </w:t>
      </w:r>
      <w:r w:rsidR="004B0B31" w:rsidRPr="00D97335">
        <w:rPr>
          <w:rFonts w:ascii="Book Antiqua" w:hAnsi="Book Antiqua"/>
          <w:sz w:val="24"/>
          <w:szCs w:val="24"/>
        </w:rPr>
        <w:t xml:space="preserve">should </w:t>
      </w:r>
      <w:r w:rsidR="0079064D" w:rsidRPr="00D97335">
        <w:rPr>
          <w:rFonts w:ascii="Book Antiqua" w:hAnsi="Book Antiqua"/>
          <w:sz w:val="24"/>
          <w:szCs w:val="24"/>
        </w:rPr>
        <w:t>pay</w:t>
      </w:r>
      <w:r w:rsidR="004B0B31" w:rsidRPr="00D97335">
        <w:rPr>
          <w:rFonts w:ascii="Book Antiqua" w:hAnsi="Book Antiqua"/>
          <w:sz w:val="24"/>
          <w:szCs w:val="24"/>
        </w:rPr>
        <w:t xml:space="preserve"> </w:t>
      </w:r>
      <w:r w:rsidR="00BD6067" w:rsidRPr="00D97335">
        <w:rPr>
          <w:rFonts w:ascii="Book Antiqua" w:hAnsi="Book Antiqua"/>
          <w:sz w:val="24"/>
          <w:szCs w:val="24"/>
        </w:rPr>
        <w:t>more</w:t>
      </w:r>
      <w:r w:rsidR="004B0B31" w:rsidRPr="00D97335">
        <w:rPr>
          <w:rFonts w:ascii="Book Antiqua" w:hAnsi="Book Antiqua"/>
          <w:sz w:val="24"/>
          <w:szCs w:val="24"/>
        </w:rPr>
        <w:t xml:space="preserve"> </w:t>
      </w:r>
      <w:r w:rsidR="00A65711" w:rsidRPr="00D97335">
        <w:rPr>
          <w:rFonts w:ascii="Book Antiqua" w:hAnsi="Book Antiqua"/>
          <w:sz w:val="24"/>
          <w:szCs w:val="24"/>
        </w:rPr>
        <w:t>attention to them</w:t>
      </w:r>
      <w:r w:rsidR="00BD6067" w:rsidRPr="00D97335">
        <w:rPr>
          <w:rFonts w:ascii="Book Antiqua" w:hAnsi="Book Antiqua"/>
          <w:sz w:val="24"/>
          <w:szCs w:val="24"/>
        </w:rPr>
        <w:t>.</w:t>
      </w:r>
    </w:p>
    <w:p w14:paraId="3D3E94D3" w14:textId="566F9A87" w:rsidR="00AB7435" w:rsidRPr="00D97335" w:rsidRDefault="003F1F27" w:rsidP="002B53D1">
      <w:pPr>
        <w:snapToGrid w:val="0"/>
        <w:spacing w:line="360" w:lineRule="auto"/>
        <w:ind w:firstLineChars="100" w:firstLine="240"/>
        <w:rPr>
          <w:rFonts w:ascii="Book Antiqua" w:hAnsi="Book Antiqua"/>
          <w:sz w:val="24"/>
          <w:szCs w:val="24"/>
        </w:rPr>
      </w:pPr>
      <w:r w:rsidRPr="00D97335">
        <w:rPr>
          <w:rFonts w:ascii="Book Antiqua" w:hAnsi="Book Antiqua"/>
          <w:sz w:val="24"/>
          <w:szCs w:val="24"/>
        </w:rPr>
        <w:t xml:space="preserve">However, </w:t>
      </w:r>
      <w:r w:rsidR="00DB3916" w:rsidRPr="00D97335">
        <w:rPr>
          <w:rFonts w:ascii="Book Antiqua" w:hAnsi="Book Antiqua"/>
          <w:sz w:val="24"/>
          <w:szCs w:val="24"/>
        </w:rPr>
        <w:t xml:space="preserve">clinical </w:t>
      </w:r>
      <w:r w:rsidR="00A65711" w:rsidRPr="00D97335">
        <w:rPr>
          <w:rFonts w:ascii="Book Antiqua" w:hAnsi="Book Antiqua"/>
          <w:sz w:val="24"/>
          <w:szCs w:val="24"/>
        </w:rPr>
        <w:t xml:space="preserve">therapies </w:t>
      </w:r>
      <w:r w:rsidR="00DB3916" w:rsidRPr="00D97335">
        <w:rPr>
          <w:rFonts w:ascii="Book Antiqua" w:hAnsi="Book Antiqua"/>
          <w:sz w:val="24"/>
          <w:szCs w:val="24"/>
        </w:rPr>
        <w:t xml:space="preserve">such as </w:t>
      </w:r>
      <w:r w:rsidR="00A65711" w:rsidRPr="00D97335">
        <w:rPr>
          <w:rFonts w:ascii="Book Antiqua" w:hAnsi="Book Antiqua"/>
          <w:sz w:val="24"/>
          <w:szCs w:val="24"/>
        </w:rPr>
        <w:t>pharmacological treatments</w:t>
      </w:r>
      <w:r w:rsidR="00A65711" w:rsidRPr="00D97335" w:rsidDel="00A65711">
        <w:rPr>
          <w:rFonts w:ascii="Book Antiqua" w:hAnsi="Book Antiqua"/>
          <w:sz w:val="24"/>
          <w:szCs w:val="24"/>
        </w:rPr>
        <w:t xml:space="preserve"> </w:t>
      </w:r>
      <w:r w:rsidR="00DB3916" w:rsidRPr="00D97335">
        <w:rPr>
          <w:rFonts w:ascii="Book Antiqua" w:hAnsi="Book Antiqua"/>
          <w:sz w:val="24"/>
          <w:szCs w:val="24"/>
        </w:rPr>
        <w:t xml:space="preserve">and surgeries </w:t>
      </w:r>
      <w:r w:rsidR="00A65711" w:rsidRPr="00D97335">
        <w:rPr>
          <w:rFonts w:ascii="Book Antiqua" w:hAnsi="Book Antiqua"/>
          <w:sz w:val="24"/>
          <w:szCs w:val="24"/>
        </w:rPr>
        <w:t xml:space="preserve">are </w:t>
      </w:r>
      <w:r w:rsidR="007A004A" w:rsidRPr="00D97335">
        <w:rPr>
          <w:rFonts w:ascii="Book Antiqua" w:hAnsi="Book Antiqua"/>
          <w:sz w:val="24"/>
          <w:szCs w:val="24"/>
        </w:rPr>
        <w:t xml:space="preserve">mainly </w:t>
      </w:r>
      <w:r w:rsidR="00DB3916" w:rsidRPr="00D97335">
        <w:rPr>
          <w:rFonts w:ascii="Book Antiqua" w:hAnsi="Book Antiqua"/>
          <w:sz w:val="24"/>
          <w:szCs w:val="24"/>
        </w:rPr>
        <w:t>focus</w:t>
      </w:r>
      <w:r w:rsidR="00A65711" w:rsidRPr="00D97335">
        <w:rPr>
          <w:rFonts w:ascii="Book Antiqua" w:hAnsi="Book Antiqua"/>
          <w:sz w:val="24"/>
          <w:szCs w:val="24"/>
        </w:rPr>
        <w:t>ed</w:t>
      </w:r>
      <w:r w:rsidR="00DB3916" w:rsidRPr="00D97335">
        <w:rPr>
          <w:rFonts w:ascii="Book Antiqua" w:hAnsi="Book Antiqua"/>
          <w:sz w:val="24"/>
          <w:szCs w:val="24"/>
        </w:rPr>
        <w:t xml:space="preserve"> on remo</w:t>
      </w:r>
      <w:r w:rsidR="009677F9" w:rsidRPr="00D97335">
        <w:rPr>
          <w:rFonts w:ascii="Book Antiqua" w:hAnsi="Book Antiqua"/>
          <w:sz w:val="24"/>
          <w:szCs w:val="24"/>
        </w:rPr>
        <w:t>v</w:t>
      </w:r>
      <w:r w:rsidR="005B40B8" w:rsidRPr="00D97335">
        <w:rPr>
          <w:rFonts w:ascii="Book Antiqua" w:hAnsi="Book Antiqua"/>
          <w:sz w:val="24"/>
          <w:szCs w:val="24"/>
        </w:rPr>
        <w:t>ing</w:t>
      </w:r>
      <w:r w:rsidR="009677F9" w:rsidRPr="00D97335">
        <w:rPr>
          <w:rFonts w:ascii="Book Antiqua" w:hAnsi="Book Antiqua"/>
          <w:sz w:val="24"/>
          <w:szCs w:val="24"/>
        </w:rPr>
        <w:t xml:space="preserve"> </w:t>
      </w:r>
      <w:r w:rsidR="00DB3916" w:rsidRPr="00D97335">
        <w:rPr>
          <w:rFonts w:ascii="Book Antiqua" w:hAnsi="Book Antiqua"/>
          <w:sz w:val="24"/>
          <w:szCs w:val="24"/>
        </w:rPr>
        <w:t xml:space="preserve">NP tissue </w:t>
      </w:r>
      <w:r w:rsidR="005B40B8" w:rsidRPr="00D97335">
        <w:rPr>
          <w:rFonts w:ascii="Book Antiqua" w:hAnsi="Book Antiqua"/>
          <w:sz w:val="24"/>
          <w:szCs w:val="24"/>
        </w:rPr>
        <w:t xml:space="preserve">and thus can only </w:t>
      </w:r>
      <w:r w:rsidR="004547E0" w:rsidRPr="00D97335">
        <w:rPr>
          <w:rFonts w:ascii="Book Antiqua" w:hAnsi="Book Antiqua"/>
          <w:sz w:val="24"/>
          <w:szCs w:val="24"/>
        </w:rPr>
        <w:t xml:space="preserve">deal with </w:t>
      </w:r>
      <w:r w:rsidR="005B40B8" w:rsidRPr="00D97335">
        <w:rPr>
          <w:rFonts w:ascii="Book Antiqua" w:hAnsi="Book Antiqua"/>
          <w:sz w:val="24"/>
          <w:szCs w:val="24"/>
        </w:rPr>
        <w:t xml:space="preserve">relief </w:t>
      </w:r>
      <w:r w:rsidR="004547E0" w:rsidRPr="00D97335">
        <w:rPr>
          <w:rFonts w:ascii="Book Antiqua" w:hAnsi="Book Antiqua"/>
          <w:sz w:val="24"/>
          <w:szCs w:val="24"/>
        </w:rPr>
        <w:t xml:space="preserve">of </w:t>
      </w:r>
      <w:r w:rsidR="005B40B8" w:rsidRPr="00D97335">
        <w:rPr>
          <w:rFonts w:ascii="Book Antiqua" w:hAnsi="Book Antiqua"/>
          <w:sz w:val="24"/>
          <w:szCs w:val="24"/>
        </w:rPr>
        <w:t xml:space="preserve">symptoms rather than </w:t>
      </w:r>
      <w:proofErr w:type="gramStart"/>
      <w:r w:rsidR="005B40B8" w:rsidRPr="00D97335">
        <w:rPr>
          <w:rFonts w:ascii="Book Antiqua" w:hAnsi="Book Antiqua"/>
          <w:sz w:val="24"/>
          <w:szCs w:val="24"/>
        </w:rPr>
        <w:t>restoration</w:t>
      </w:r>
      <w:r w:rsidR="00A31932" w:rsidRPr="00D97335">
        <w:rPr>
          <w:rFonts w:ascii="Book Antiqua" w:hAnsi="Book Antiqua"/>
          <w:sz w:val="24"/>
          <w:szCs w:val="24"/>
          <w:vertAlign w:val="superscript"/>
        </w:rPr>
        <w:t>[</w:t>
      </w:r>
      <w:proofErr w:type="gramEnd"/>
      <w:r w:rsidR="009677F9" w:rsidRPr="00D97335">
        <w:rPr>
          <w:rFonts w:ascii="Book Antiqua" w:hAnsi="Book Antiqua"/>
          <w:sz w:val="24"/>
          <w:szCs w:val="24"/>
          <w:vertAlign w:val="superscript"/>
        </w:rPr>
        <w:t>10</w:t>
      </w:r>
      <w:r w:rsidR="00A31932" w:rsidRPr="00D97335">
        <w:rPr>
          <w:rFonts w:ascii="Book Antiqua" w:hAnsi="Book Antiqua"/>
          <w:sz w:val="24"/>
          <w:szCs w:val="24"/>
          <w:vertAlign w:val="superscript"/>
        </w:rPr>
        <w:t>]</w:t>
      </w:r>
      <w:r w:rsidR="009677F9" w:rsidRPr="00D97335">
        <w:rPr>
          <w:rFonts w:ascii="Book Antiqua" w:hAnsi="Book Antiqua"/>
          <w:sz w:val="24"/>
          <w:szCs w:val="24"/>
        </w:rPr>
        <w:t>.</w:t>
      </w:r>
      <w:r w:rsidR="00DB3916" w:rsidRPr="00D97335">
        <w:rPr>
          <w:rFonts w:ascii="Book Antiqua" w:hAnsi="Book Antiqua"/>
          <w:sz w:val="24"/>
          <w:szCs w:val="24"/>
        </w:rPr>
        <w:t xml:space="preserve"> </w:t>
      </w:r>
      <w:r w:rsidR="005B40B8" w:rsidRPr="00D97335">
        <w:rPr>
          <w:rFonts w:ascii="Book Antiqua" w:hAnsi="Book Antiqua"/>
          <w:sz w:val="24"/>
          <w:szCs w:val="24"/>
        </w:rPr>
        <w:t>A</w:t>
      </w:r>
      <w:r w:rsidR="00162796" w:rsidRPr="00D97335">
        <w:rPr>
          <w:rFonts w:ascii="Book Antiqua" w:hAnsi="Book Antiqua"/>
          <w:sz w:val="24"/>
          <w:szCs w:val="24"/>
        </w:rPr>
        <w:t xml:space="preserve">lthough many </w:t>
      </w:r>
      <w:r w:rsidR="00DA5FAF" w:rsidRPr="00D97335">
        <w:rPr>
          <w:rFonts w:ascii="Book Antiqua" w:hAnsi="Book Antiqua"/>
          <w:sz w:val="24"/>
          <w:szCs w:val="24"/>
        </w:rPr>
        <w:t>studies</w:t>
      </w:r>
      <w:r w:rsidR="004B4ABE" w:rsidRPr="00D97335">
        <w:rPr>
          <w:rFonts w:ascii="Book Antiqua" w:hAnsi="Book Antiqua"/>
          <w:sz w:val="24"/>
          <w:szCs w:val="24"/>
        </w:rPr>
        <w:t xml:space="preserve"> based </w:t>
      </w:r>
      <w:r w:rsidR="00162796" w:rsidRPr="00D97335">
        <w:rPr>
          <w:rFonts w:ascii="Book Antiqua" w:hAnsi="Book Antiqua"/>
          <w:sz w:val="24"/>
          <w:szCs w:val="24"/>
        </w:rPr>
        <w:t>on mesenchymal stem cell</w:t>
      </w:r>
      <w:r w:rsidR="00B91A15" w:rsidRPr="00D97335">
        <w:rPr>
          <w:rFonts w:ascii="Book Antiqua" w:hAnsi="Book Antiqua"/>
          <w:sz w:val="24"/>
          <w:szCs w:val="24"/>
        </w:rPr>
        <w:t xml:space="preserve"> (MSC)</w:t>
      </w:r>
      <w:r w:rsidR="00162796" w:rsidRPr="00D97335">
        <w:rPr>
          <w:rFonts w:ascii="Book Antiqua" w:hAnsi="Book Antiqua"/>
          <w:sz w:val="24"/>
          <w:szCs w:val="24"/>
        </w:rPr>
        <w:t xml:space="preserve"> </w:t>
      </w:r>
      <w:r w:rsidR="00663DEB" w:rsidRPr="00D97335">
        <w:rPr>
          <w:rFonts w:ascii="Book Antiqua" w:hAnsi="Book Antiqua"/>
          <w:sz w:val="24"/>
          <w:szCs w:val="24"/>
        </w:rPr>
        <w:t xml:space="preserve">transplantation </w:t>
      </w:r>
      <w:r w:rsidR="00A65711" w:rsidRPr="00D97335">
        <w:rPr>
          <w:rFonts w:ascii="Book Antiqua" w:hAnsi="Book Antiqua"/>
          <w:sz w:val="24"/>
          <w:szCs w:val="24"/>
        </w:rPr>
        <w:t xml:space="preserve">have </w:t>
      </w:r>
      <w:r w:rsidR="004B4ABE" w:rsidRPr="00D97335">
        <w:rPr>
          <w:rFonts w:ascii="Book Antiqua" w:hAnsi="Book Antiqua"/>
          <w:sz w:val="24"/>
          <w:szCs w:val="24"/>
        </w:rPr>
        <w:t xml:space="preserve">obtained </w:t>
      </w:r>
      <w:r w:rsidR="005303EC" w:rsidRPr="00D97335">
        <w:rPr>
          <w:rFonts w:ascii="Book Antiqua" w:hAnsi="Book Antiqua"/>
          <w:sz w:val="24"/>
          <w:szCs w:val="24"/>
        </w:rPr>
        <w:t xml:space="preserve">positive </w:t>
      </w:r>
      <w:r w:rsidR="00631A50" w:rsidRPr="00D97335">
        <w:rPr>
          <w:rFonts w:ascii="Book Antiqua" w:hAnsi="Book Antiqua"/>
          <w:sz w:val="24"/>
          <w:szCs w:val="24"/>
        </w:rPr>
        <w:t>results</w:t>
      </w:r>
      <w:r w:rsidR="009677F9" w:rsidRPr="00D97335">
        <w:rPr>
          <w:rFonts w:ascii="Book Antiqua" w:hAnsi="Book Antiqua"/>
          <w:sz w:val="24"/>
          <w:szCs w:val="24"/>
        </w:rPr>
        <w:t xml:space="preserve"> </w:t>
      </w:r>
      <w:r w:rsidR="00A65711" w:rsidRPr="00D97335">
        <w:rPr>
          <w:rFonts w:ascii="Book Antiqua" w:hAnsi="Book Antiqua"/>
          <w:sz w:val="24"/>
          <w:szCs w:val="24"/>
        </w:rPr>
        <w:t xml:space="preserve">in </w:t>
      </w:r>
      <w:r w:rsidR="002B74A6" w:rsidRPr="00D97335">
        <w:rPr>
          <w:rFonts w:ascii="Book Antiqua" w:hAnsi="Book Antiqua"/>
          <w:sz w:val="24"/>
          <w:szCs w:val="24"/>
        </w:rPr>
        <w:t>attenuat</w:t>
      </w:r>
      <w:r w:rsidR="000C0AA8" w:rsidRPr="00D97335">
        <w:rPr>
          <w:rFonts w:ascii="Book Antiqua" w:hAnsi="Book Antiqua"/>
          <w:sz w:val="24"/>
          <w:szCs w:val="24"/>
        </w:rPr>
        <w:t>ing</w:t>
      </w:r>
      <w:r w:rsidR="00E17B58" w:rsidRPr="00D97335">
        <w:rPr>
          <w:rFonts w:ascii="Book Antiqua" w:hAnsi="Book Antiqua"/>
          <w:sz w:val="24"/>
          <w:szCs w:val="24"/>
        </w:rPr>
        <w:t xml:space="preserve"> or </w:t>
      </w:r>
      <w:r w:rsidR="002B74A6" w:rsidRPr="00D97335">
        <w:rPr>
          <w:rFonts w:ascii="Book Antiqua" w:hAnsi="Book Antiqua"/>
          <w:sz w:val="24"/>
          <w:szCs w:val="24"/>
        </w:rPr>
        <w:t xml:space="preserve">even </w:t>
      </w:r>
      <w:r w:rsidR="00E17B58" w:rsidRPr="00D97335">
        <w:rPr>
          <w:rFonts w:ascii="Book Antiqua" w:hAnsi="Book Antiqua"/>
          <w:sz w:val="24"/>
          <w:szCs w:val="24"/>
        </w:rPr>
        <w:t>revers</w:t>
      </w:r>
      <w:r w:rsidR="00505A88" w:rsidRPr="00D97335">
        <w:rPr>
          <w:rFonts w:ascii="Book Antiqua" w:hAnsi="Book Antiqua"/>
          <w:sz w:val="24"/>
          <w:szCs w:val="24"/>
        </w:rPr>
        <w:t>ing</w:t>
      </w:r>
      <w:r w:rsidR="00E17B58" w:rsidRPr="00D97335">
        <w:rPr>
          <w:rFonts w:ascii="Book Antiqua" w:hAnsi="Book Antiqua"/>
          <w:sz w:val="24"/>
          <w:szCs w:val="24"/>
        </w:rPr>
        <w:t xml:space="preserve"> IVD dege</w:t>
      </w:r>
      <w:r w:rsidR="00255918" w:rsidRPr="00D97335">
        <w:rPr>
          <w:rFonts w:ascii="Book Antiqua" w:hAnsi="Book Antiqua"/>
          <w:sz w:val="24"/>
          <w:szCs w:val="24"/>
        </w:rPr>
        <w:t>ne</w:t>
      </w:r>
      <w:r w:rsidR="00E17B58" w:rsidRPr="00D97335">
        <w:rPr>
          <w:rFonts w:ascii="Book Antiqua" w:hAnsi="Book Antiqua"/>
          <w:sz w:val="24"/>
          <w:szCs w:val="24"/>
        </w:rPr>
        <w:t>r</w:t>
      </w:r>
      <w:r w:rsidR="00255918" w:rsidRPr="00D97335">
        <w:rPr>
          <w:rFonts w:ascii="Book Antiqua" w:hAnsi="Book Antiqua"/>
          <w:sz w:val="24"/>
          <w:szCs w:val="24"/>
        </w:rPr>
        <w:t>ation in</w:t>
      </w:r>
      <w:r w:rsidR="00BA2D71" w:rsidRPr="00D97335">
        <w:rPr>
          <w:rFonts w:ascii="Book Antiqua" w:hAnsi="Book Antiqua"/>
          <w:sz w:val="24"/>
          <w:szCs w:val="24"/>
        </w:rPr>
        <w:t xml:space="preserve"> </w:t>
      </w:r>
      <w:r w:rsidR="00A65711" w:rsidRPr="00D97335">
        <w:rPr>
          <w:rFonts w:ascii="Book Antiqua" w:hAnsi="Book Antiqua"/>
          <w:sz w:val="24"/>
          <w:szCs w:val="24"/>
        </w:rPr>
        <w:t>pre</w:t>
      </w:r>
      <w:r w:rsidR="00883467" w:rsidRPr="00D97335">
        <w:rPr>
          <w:rFonts w:ascii="Book Antiqua" w:hAnsi="Book Antiqua"/>
          <w:sz w:val="24"/>
          <w:szCs w:val="24"/>
        </w:rPr>
        <w:t xml:space="preserve">-clinical </w:t>
      </w:r>
      <w:r w:rsidR="00BA2D71" w:rsidRPr="00D97335">
        <w:rPr>
          <w:rFonts w:ascii="Book Antiqua" w:hAnsi="Book Antiqua"/>
          <w:sz w:val="24"/>
          <w:szCs w:val="24"/>
        </w:rPr>
        <w:t>and clinical studies</w:t>
      </w:r>
      <w:r w:rsidR="00A31932" w:rsidRPr="00D97335">
        <w:rPr>
          <w:rFonts w:ascii="Book Antiqua" w:hAnsi="Book Antiqua"/>
          <w:sz w:val="24"/>
          <w:szCs w:val="24"/>
          <w:vertAlign w:val="superscript"/>
        </w:rPr>
        <w:t>[</w:t>
      </w:r>
      <w:r w:rsidR="000869D4" w:rsidRPr="00D97335">
        <w:rPr>
          <w:rFonts w:ascii="Book Antiqua" w:hAnsi="Book Antiqua"/>
          <w:sz w:val="24"/>
          <w:szCs w:val="24"/>
          <w:vertAlign w:val="superscript"/>
        </w:rPr>
        <w:t>11</w:t>
      </w:r>
      <w:r w:rsidR="002D60A5" w:rsidRPr="00D97335">
        <w:rPr>
          <w:rFonts w:ascii="Book Antiqua" w:hAnsi="Book Antiqua"/>
          <w:sz w:val="24"/>
          <w:szCs w:val="24"/>
          <w:vertAlign w:val="superscript"/>
        </w:rPr>
        <w:t>-13</w:t>
      </w:r>
      <w:r w:rsidR="00A31932" w:rsidRPr="00D97335">
        <w:rPr>
          <w:rFonts w:ascii="Book Antiqua" w:hAnsi="Book Antiqua"/>
          <w:sz w:val="24"/>
          <w:szCs w:val="24"/>
          <w:vertAlign w:val="superscript"/>
        </w:rPr>
        <w:t>]</w:t>
      </w:r>
      <w:r w:rsidR="00925D8E" w:rsidRPr="00D97335">
        <w:rPr>
          <w:rFonts w:ascii="Book Antiqua" w:hAnsi="Book Antiqua"/>
          <w:sz w:val="24"/>
          <w:szCs w:val="24"/>
        </w:rPr>
        <w:t xml:space="preserve">, </w:t>
      </w:r>
      <w:r w:rsidR="00540842" w:rsidRPr="00D97335">
        <w:rPr>
          <w:rFonts w:ascii="Book Antiqua" w:hAnsi="Book Antiqua"/>
          <w:sz w:val="24"/>
          <w:szCs w:val="24"/>
        </w:rPr>
        <w:t xml:space="preserve">there </w:t>
      </w:r>
      <w:r w:rsidR="007A004A" w:rsidRPr="00D97335">
        <w:rPr>
          <w:rFonts w:ascii="Book Antiqua" w:hAnsi="Book Antiqua"/>
          <w:sz w:val="24"/>
          <w:szCs w:val="24"/>
        </w:rPr>
        <w:t>are</w:t>
      </w:r>
      <w:r w:rsidR="00540842" w:rsidRPr="00D97335">
        <w:rPr>
          <w:rFonts w:ascii="Book Antiqua" w:hAnsi="Book Antiqua"/>
          <w:sz w:val="24"/>
          <w:szCs w:val="24"/>
        </w:rPr>
        <w:t xml:space="preserve"> still</w:t>
      </w:r>
      <w:r w:rsidR="000D1BCD" w:rsidRPr="00D97335">
        <w:rPr>
          <w:rFonts w:ascii="Book Antiqua" w:hAnsi="Book Antiqua"/>
          <w:sz w:val="24"/>
          <w:szCs w:val="24"/>
        </w:rPr>
        <w:t xml:space="preserve"> </w:t>
      </w:r>
      <w:r w:rsidR="008905B7" w:rsidRPr="00D97335">
        <w:rPr>
          <w:rFonts w:ascii="Book Antiqua" w:hAnsi="Book Antiqua"/>
          <w:sz w:val="24"/>
          <w:szCs w:val="24"/>
        </w:rPr>
        <w:t xml:space="preserve">some </w:t>
      </w:r>
      <w:r w:rsidR="008245F5" w:rsidRPr="00D97335">
        <w:rPr>
          <w:rFonts w:ascii="Book Antiqua" w:hAnsi="Book Antiqua"/>
          <w:sz w:val="24"/>
          <w:szCs w:val="24"/>
        </w:rPr>
        <w:t xml:space="preserve">obstacles </w:t>
      </w:r>
      <w:r w:rsidR="0093469A" w:rsidRPr="00D97335">
        <w:rPr>
          <w:rFonts w:ascii="Book Antiqua" w:hAnsi="Book Antiqua"/>
          <w:sz w:val="24"/>
          <w:szCs w:val="24"/>
        </w:rPr>
        <w:t>such as</w:t>
      </w:r>
      <w:r w:rsidR="008245F5" w:rsidRPr="00D97335">
        <w:rPr>
          <w:rFonts w:ascii="Book Antiqua" w:hAnsi="Book Antiqua"/>
          <w:sz w:val="24"/>
          <w:szCs w:val="24"/>
        </w:rPr>
        <w:t xml:space="preserve"> </w:t>
      </w:r>
      <w:r w:rsidR="00DE173D" w:rsidRPr="00D97335">
        <w:rPr>
          <w:rFonts w:ascii="Book Antiqua" w:hAnsi="Book Antiqua"/>
          <w:sz w:val="24"/>
          <w:szCs w:val="24"/>
        </w:rPr>
        <w:t>survival</w:t>
      </w:r>
      <w:r w:rsidR="005C5E22" w:rsidRPr="00D97335">
        <w:rPr>
          <w:rFonts w:ascii="Book Antiqua" w:hAnsi="Book Antiqua"/>
          <w:sz w:val="24"/>
          <w:szCs w:val="24"/>
        </w:rPr>
        <w:t xml:space="preserve"> and </w:t>
      </w:r>
      <w:r w:rsidR="00DE173D" w:rsidRPr="00D97335">
        <w:rPr>
          <w:rFonts w:ascii="Book Antiqua" w:hAnsi="Book Antiqua"/>
          <w:sz w:val="24"/>
          <w:szCs w:val="24"/>
        </w:rPr>
        <w:t>differentiation</w:t>
      </w:r>
      <w:r w:rsidR="005C5E22" w:rsidRPr="00D97335">
        <w:rPr>
          <w:rFonts w:ascii="Book Antiqua" w:hAnsi="Book Antiqua"/>
          <w:sz w:val="24"/>
          <w:szCs w:val="24"/>
        </w:rPr>
        <w:t xml:space="preserve"> </w:t>
      </w:r>
      <w:r w:rsidR="00E672E7" w:rsidRPr="00D97335">
        <w:rPr>
          <w:rFonts w:ascii="Book Antiqua" w:hAnsi="Book Antiqua"/>
          <w:sz w:val="24"/>
          <w:szCs w:val="24"/>
        </w:rPr>
        <w:t>of transplanted MSC</w:t>
      </w:r>
      <w:r w:rsidR="00F3660D" w:rsidRPr="00D97335">
        <w:rPr>
          <w:rFonts w:ascii="Book Antiqua" w:hAnsi="Book Antiqua"/>
          <w:sz w:val="24"/>
          <w:szCs w:val="24"/>
        </w:rPr>
        <w:t xml:space="preserve"> </w:t>
      </w:r>
      <w:r w:rsidR="00C12A60" w:rsidRPr="00D97335">
        <w:rPr>
          <w:rFonts w:ascii="Book Antiqua" w:hAnsi="Book Antiqua"/>
          <w:sz w:val="24"/>
          <w:szCs w:val="24"/>
        </w:rPr>
        <w:t xml:space="preserve">caused by </w:t>
      </w:r>
      <w:r w:rsidR="003810D5" w:rsidRPr="00D97335">
        <w:rPr>
          <w:rFonts w:ascii="Book Antiqua" w:hAnsi="Book Antiqua"/>
          <w:sz w:val="24"/>
          <w:szCs w:val="24"/>
        </w:rPr>
        <w:t>a specifically harsh</w:t>
      </w:r>
      <w:r w:rsidR="00060B6B" w:rsidRPr="00D97335">
        <w:rPr>
          <w:rFonts w:ascii="Book Antiqua" w:hAnsi="Book Antiqua"/>
          <w:sz w:val="24"/>
          <w:szCs w:val="24"/>
        </w:rPr>
        <w:t xml:space="preserve"> environment</w:t>
      </w:r>
      <w:r w:rsidR="003810D5" w:rsidRPr="00D97335">
        <w:rPr>
          <w:rFonts w:ascii="Book Antiqua" w:hAnsi="Book Antiqua"/>
          <w:sz w:val="24"/>
          <w:szCs w:val="24"/>
        </w:rPr>
        <w:t xml:space="preserve"> </w:t>
      </w:r>
      <w:r w:rsidR="0014739B" w:rsidRPr="00D97335">
        <w:rPr>
          <w:rFonts w:ascii="Book Antiqua" w:hAnsi="Book Antiqua"/>
          <w:sz w:val="24"/>
          <w:szCs w:val="24"/>
        </w:rPr>
        <w:t>in</w:t>
      </w:r>
      <w:r w:rsidR="00C12A60" w:rsidRPr="00D97335">
        <w:rPr>
          <w:rFonts w:ascii="Book Antiqua" w:hAnsi="Book Antiqua"/>
          <w:sz w:val="24"/>
          <w:szCs w:val="24"/>
        </w:rPr>
        <w:t xml:space="preserve"> </w:t>
      </w:r>
      <w:r w:rsidR="002D5510" w:rsidRPr="00D97335">
        <w:rPr>
          <w:rFonts w:ascii="Book Antiqua" w:hAnsi="Book Antiqua"/>
          <w:sz w:val="24"/>
          <w:szCs w:val="24"/>
        </w:rPr>
        <w:t xml:space="preserve">the </w:t>
      </w:r>
      <w:r w:rsidR="00C12A60" w:rsidRPr="00D97335">
        <w:rPr>
          <w:rFonts w:ascii="Book Antiqua" w:hAnsi="Book Antiqua"/>
          <w:sz w:val="24"/>
          <w:szCs w:val="24"/>
        </w:rPr>
        <w:t>degenerated IVD</w:t>
      </w:r>
      <w:r w:rsidR="00A31932" w:rsidRPr="00D97335">
        <w:rPr>
          <w:rFonts w:ascii="Book Antiqua" w:hAnsi="Book Antiqua"/>
          <w:sz w:val="24"/>
          <w:szCs w:val="24"/>
          <w:vertAlign w:val="superscript"/>
        </w:rPr>
        <w:t>[</w:t>
      </w:r>
      <w:r w:rsidR="005E47A2" w:rsidRPr="00D97335">
        <w:rPr>
          <w:rFonts w:ascii="Book Antiqua" w:hAnsi="Book Antiqua"/>
          <w:sz w:val="24"/>
          <w:szCs w:val="24"/>
          <w:vertAlign w:val="superscript"/>
        </w:rPr>
        <w:t>14</w:t>
      </w:r>
      <w:r w:rsidR="00176DC7" w:rsidRPr="00D97335">
        <w:rPr>
          <w:rFonts w:ascii="Book Antiqua" w:hAnsi="Book Antiqua"/>
          <w:sz w:val="24"/>
          <w:szCs w:val="24"/>
          <w:vertAlign w:val="superscript"/>
        </w:rPr>
        <w:t>,</w:t>
      </w:r>
      <w:r w:rsidR="005E47A2" w:rsidRPr="00D97335">
        <w:rPr>
          <w:rFonts w:ascii="Book Antiqua" w:hAnsi="Book Antiqua"/>
          <w:sz w:val="24"/>
          <w:szCs w:val="24"/>
          <w:vertAlign w:val="superscript"/>
        </w:rPr>
        <w:t>1</w:t>
      </w:r>
      <w:r w:rsidR="00060B6B" w:rsidRPr="00D97335">
        <w:rPr>
          <w:rFonts w:ascii="Book Antiqua" w:hAnsi="Book Antiqua"/>
          <w:sz w:val="24"/>
          <w:szCs w:val="24"/>
          <w:vertAlign w:val="superscript"/>
        </w:rPr>
        <w:t>5</w:t>
      </w:r>
      <w:r w:rsidR="00A31932" w:rsidRPr="00D97335">
        <w:rPr>
          <w:rFonts w:ascii="Book Antiqua" w:hAnsi="Book Antiqua"/>
          <w:sz w:val="24"/>
          <w:szCs w:val="24"/>
          <w:vertAlign w:val="superscript"/>
        </w:rPr>
        <w:t>]</w:t>
      </w:r>
      <w:r w:rsidR="00023C9F" w:rsidRPr="00D97335">
        <w:rPr>
          <w:rFonts w:ascii="Book Antiqua" w:hAnsi="Book Antiqua"/>
          <w:sz w:val="24"/>
          <w:szCs w:val="24"/>
        </w:rPr>
        <w:t>.</w:t>
      </w:r>
      <w:r w:rsidR="00914E69" w:rsidRPr="00D97335">
        <w:rPr>
          <w:rFonts w:ascii="Book Antiqua" w:hAnsi="Book Antiqua"/>
          <w:sz w:val="24"/>
          <w:szCs w:val="24"/>
        </w:rPr>
        <w:t xml:space="preserve"> </w:t>
      </w:r>
      <w:r w:rsidR="00773F05" w:rsidRPr="00D97335">
        <w:rPr>
          <w:rFonts w:ascii="Book Antiqua" w:hAnsi="Book Antiqua"/>
          <w:sz w:val="24"/>
          <w:szCs w:val="24"/>
        </w:rPr>
        <w:t xml:space="preserve">Moreover, </w:t>
      </w:r>
      <w:r w:rsidR="00691F39" w:rsidRPr="00D97335">
        <w:rPr>
          <w:rFonts w:ascii="Book Antiqua" w:hAnsi="Book Antiqua"/>
          <w:sz w:val="24"/>
          <w:szCs w:val="24"/>
        </w:rPr>
        <w:t>various complications</w:t>
      </w:r>
      <w:r w:rsidR="005B40B8" w:rsidRPr="00D97335">
        <w:rPr>
          <w:rFonts w:ascii="Book Antiqua" w:hAnsi="Book Antiqua"/>
          <w:sz w:val="24"/>
          <w:szCs w:val="24"/>
        </w:rPr>
        <w:t xml:space="preserve"> </w:t>
      </w:r>
      <w:r w:rsidR="00691F39" w:rsidRPr="00D97335">
        <w:rPr>
          <w:rFonts w:ascii="Book Antiqua" w:hAnsi="Book Antiqua"/>
          <w:sz w:val="24"/>
          <w:szCs w:val="24"/>
        </w:rPr>
        <w:t xml:space="preserve">including </w:t>
      </w:r>
      <w:proofErr w:type="spellStart"/>
      <w:r w:rsidR="005C5E22" w:rsidRPr="00D97335">
        <w:rPr>
          <w:rFonts w:ascii="Book Antiqua" w:hAnsi="Book Antiqua"/>
          <w:sz w:val="24"/>
          <w:szCs w:val="24"/>
        </w:rPr>
        <w:t>oncogenicity</w:t>
      </w:r>
      <w:proofErr w:type="spellEnd"/>
      <w:r w:rsidR="00691F39" w:rsidRPr="00D97335">
        <w:rPr>
          <w:rFonts w:ascii="Book Antiqua" w:hAnsi="Book Antiqua"/>
          <w:sz w:val="24"/>
          <w:szCs w:val="24"/>
        </w:rPr>
        <w:t>, ectopic ossification</w:t>
      </w:r>
      <w:r w:rsidR="00A65711" w:rsidRPr="00D97335">
        <w:rPr>
          <w:rFonts w:ascii="Book Antiqua" w:hAnsi="Book Antiqua"/>
          <w:sz w:val="24"/>
          <w:szCs w:val="24"/>
        </w:rPr>
        <w:t>,</w:t>
      </w:r>
      <w:r w:rsidR="00691F39" w:rsidRPr="00D97335">
        <w:rPr>
          <w:rFonts w:ascii="Book Antiqua" w:hAnsi="Book Antiqua"/>
          <w:sz w:val="24"/>
          <w:szCs w:val="24"/>
        </w:rPr>
        <w:t xml:space="preserve"> and </w:t>
      </w:r>
      <w:r w:rsidR="005C5E22" w:rsidRPr="00D97335">
        <w:rPr>
          <w:rFonts w:ascii="Book Antiqua" w:hAnsi="Book Antiqua"/>
          <w:sz w:val="24"/>
          <w:szCs w:val="24"/>
        </w:rPr>
        <w:t>immune reactions</w:t>
      </w:r>
      <w:r w:rsidR="004B0B31" w:rsidRPr="00D97335">
        <w:rPr>
          <w:rFonts w:ascii="Book Antiqua" w:hAnsi="Book Antiqua"/>
          <w:sz w:val="24"/>
          <w:szCs w:val="24"/>
          <w:vertAlign w:val="superscript"/>
        </w:rPr>
        <w:t xml:space="preserve"> </w:t>
      </w:r>
      <w:r w:rsidR="003E4186" w:rsidRPr="00D97335">
        <w:rPr>
          <w:rFonts w:ascii="Book Antiqua" w:hAnsi="Book Antiqua"/>
          <w:sz w:val="24"/>
          <w:szCs w:val="24"/>
        </w:rPr>
        <w:t>in</w:t>
      </w:r>
      <w:r w:rsidR="00855D11" w:rsidRPr="00D97335">
        <w:rPr>
          <w:rFonts w:ascii="Book Antiqua" w:hAnsi="Book Antiqua"/>
          <w:sz w:val="24"/>
          <w:szCs w:val="24"/>
        </w:rPr>
        <w:t xml:space="preserve">dicated </w:t>
      </w:r>
      <w:r w:rsidR="00AA085C" w:rsidRPr="00D97335">
        <w:rPr>
          <w:rFonts w:ascii="Book Antiqua" w:hAnsi="Book Antiqua"/>
          <w:sz w:val="24"/>
          <w:szCs w:val="24"/>
        </w:rPr>
        <w:t xml:space="preserve">that </w:t>
      </w:r>
      <w:r w:rsidR="007A004A" w:rsidRPr="00D97335">
        <w:rPr>
          <w:rFonts w:ascii="Book Antiqua" w:hAnsi="Book Antiqua"/>
          <w:sz w:val="24"/>
          <w:szCs w:val="24"/>
        </w:rPr>
        <w:t xml:space="preserve">more </w:t>
      </w:r>
      <w:r w:rsidR="00627EC9" w:rsidRPr="00D97335">
        <w:rPr>
          <w:rFonts w:ascii="Book Antiqua" w:hAnsi="Book Antiqua"/>
          <w:sz w:val="24"/>
          <w:szCs w:val="24"/>
        </w:rPr>
        <w:t>therapies</w:t>
      </w:r>
      <w:r w:rsidR="000865F2" w:rsidRPr="00D97335">
        <w:rPr>
          <w:rFonts w:ascii="Book Antiqua" w:hAnsi="Book Antiqua"/>
          <w:sz w:val="24"/>
          <w:szCs w:val="24"/>
        </w:rPr>
        <w:t xml:space="preserve"> </w:t>
      </w:r>
      <w:r w:rsidR="007A004A" w:rsidRPr="00D97335">
        <w:rPr>
          <w:rFonts w:ascii="Book Antiqua" w:hAnsi="Book Antiqua"/>
          <w:sz w:val="24"/>
          <w:szCs w:val="24"/>
        </w:rPr>
        <w:t xml:space="preserve">should be </w:t>
      </w:r>
      <w:proofErr w:type="gramStart"/>
      <w:r w:rsidR="007A004A" w:rsidRPr="00D97335">
        <w:rPr>
          <w:rFonts w:ascii="Book Antiqua" w:hAnsi="Book Antiqua"/>
          <w:sz w:val="24"/>
          <w:szCs w:val="24"/>
        </w:rPr>
        <w:t>explored</w:t>
      </w:r>
      <w:r w:rsidR="005B40B8" w:rsidRPr="00D97335">
        <w:rPr>
          <w:rFonts w:ascii="Book Antiqua" w:hAnsi="Book Antiqua"/>
          <w:sz w:val="24"/>
          <w:szCs w:val="24"/>
          <w:vertAlign w:val="superscript"/>
        </w:rPr>
        <w:t>[</w:t>
      </w:r>
      <w:proofErr w:type="gramEnd"/>
      <w:r w:rsidR="005B40B8" w:rsidRPr="00D97335">
        <w:rPr>
          <w:rFonts w:ascii="Book Antiqua" w:hAnsi="Book Antiqua"/>
          <w:sz w:val="24"/>
          <w:szCs w:val="24"/>
          <w:vertAlign w:val="superscript"/>
        </w:rPr>
        <w:t>16</w:t>
      </w:r>
      <w:r w:rsidR="00176DC7" w:rsidRPr="00D97335">
        <w:rPr>
          <w:rFonts w:ascii="Book Antiqua" w:hAnsi="Book Antiqua"/>
          <w:sz w:val="24"/>
          <w:szCs w:val="24"/>
          <w:vertAlign w:val="superscript"/>
        </w:rPr>
        <w:t>,</w:t>
      </w:r>
      <w:r w:rsidR="005B40B8" w:rsidRPr="00D97335">
        <w:rPr>
          <w:rFonts w:ascii="Book Antiqua" w:hAnsi="Book Antiqua"/>
          <w:sz w:val="24"/>
          <w:szCs w:val="24"/>
          <w:vertAlign w:val="superscript"/>
        </w:rPr>
        <w:t>17]</w:t>
      </w:r>
      <w:r w:rsidR="009D2FF4" w:rsidRPr="00D97335">
        <w:rPr>
          <w:rFonts w:ascii="Book Antiqua" w:hAnsi="Book Antiqua"/>
          <w:sz w:val="24"/>
          <w:szCs w:val="24"/>
        </w:rPr>
        <w:t>.</w:t>
      </w:r>
      <w:r w:rsidR="00535D79" w:rsidRPr="00D97335">
        <w:rPr>
          <w:rFonts w:ascii="Book Antiqua" w:hAnsi="Book Antiqua"/>
          <w:sz w:val="24"/>
          <w:szCs w:val="24"/>
        </w:rPr>
        <w:t xml:space="preserve"> Thus, searching a </w:t>
      </w:r>
      <w:r w:rsidR="00D71B5C" w:rsidRPr="00D97335">
        <w:rPr>
          <w:rFonts w:ascii="Book Antiqua" w:hAnsi="Book Antiqua"/>
          <w:sz w:val="24"/>
          <w:szCs w:val="24"/>
        </w:rPr>
        <w:t>new</w:t>
      </w:r>
      <w:r w:rsidR="00535D79" w:rsidRPr="00D97335">
        <w:rPr>
          <w:rFonts w:ascii="Book Antiqua" w:hAnsi="Book Antiqua"/>
          <w:sz w:val="24"/>
          <w:szCs w:val="24"/>
        </w:rPr>
        <w:t xml:space="preserve"> candidate</w:t>
      </w:r>
      <w:r w:rsidR="00D71B5C" w:rsidRPr="00D97335">
        <w:rPr>
          <w:rFonts w:ascii="Book Antiqua" w:hAnsi="Book Antiqua"/>
          <w:sz w:val="24"/>
          <w:szCs w:val="24"/>
        </w:rPr>
        <w:t xml:space="preserve"> for degenerative IVD treatment is especially important.</w:t>
      </w:r>
      <w:r w:rsidR="00535D79" w:rsidRPr="00D97335">
        <w:rPr>
          <w:rFonts w:ascii="Book Antiqua" w:hAnsi="Book Antiqua"/>
          <w:sz w:val="24"/>
          <w:szCs w:val="24"/>
        </w:rPr>
        <w:t xml:space="preserve"> </w:t>
      </w:r>
    </w:p>
    <w:p w14:paraId="5C341387" w14:textId="5DBF3DF4" w:rsidR="007A2B6A" w:rsidRPr="00D97335" w:rsidRDefault="00AA0EC4" w:rsidP="002B53D1">
      <w:pPr>
        <w:autoSpaceDE w:val="0"/>
        <w:autoSpaceDN w:val="0"/>
        <w:adjustRightInd w:val="0"/>
        <w:snapToGrid w:val="0"/>
        <w:spacing w:line="360" w:lineRule="auto"/>
        <w:ind w:firstLineChars="100" w:firstLine="240"/>
        <w:rPr>
          <w:rFonts w:ascii="Book Antiqua" w:hAnsi="Book Antiqua"/>
          <w:sz w:val="24"/>
          <w:szCs w:val="24"/>
        </w:rPr>
      </w:pPr>
      <w:bookmarkStart w:id="43" w:name="OLE_LINK5"/>
      <w:bookmarkStart w:id="44" w:name="OLE_LINK6"/>
      <w:r w:rsidRPr="00D97335">
        <w:rPr>
          <w:rFonts w:ascii="Book Antiqua" w:hAnsi="Book Antiqua"/>
          <w:sz w:val="24"/>
          <w:szCs w:val="24"/>
        </w:rPr>
        <w:lastRenderedPageBreak/>
        <w:t xml:space="preserve">Niche, first proposed by </w:t>
      </w:r>
      <w:proofErr w:type="gramStart"/>
      <w:r w:rsidRPr="00D97335">
        <w:rPr>
          <w:rFonts w:ascii="Book Antiqua" w:hAnsi="Book Antiqua"/>
          <w:sz w:val="24"/>
          <w:szCs w:val="24"/>
        </w:rPr>
        <w:t>Schofield</w:t>
      </w:r>
      <w:r w:rsidR="00585DDA" w:rsidRPr="00D97335">
        <w:rPr>
          <w:rFonts w:ascii="Book Antiqua" w:hAnsi="Book Antiqua"/>
          <w:sz w:val="24"/>
          <w:szCs w:val="24"/>
          <w:vertAlign w:val="superscript"/>
        </w:rPr>
        <w:t>[</w:t>
      </w:r>
      <w:proofErr w:type="gramEnd"/>
      <w:r w:rsidR="00585DDA" w:rsidRPr="00D97335">
        <w:rPr>
          <w:rFonts w:ascii="Book Antiqua" w:hAnsi="Book Antiqua"/>
          <w:sz w:val="24"/>
          <w:szCs w:val="24"/>
          <w:vertAlign w:val="superscript"/>
        </w:rPr>
        <w:t>18]</w:t>
      </w:r>
      <w:r w:rsidRPr="00D97335">
        <w:rPr>
          <w:rFonts w:ascii="Book Antiqua" w:hAnsi="Book Antiqua"/>
          <w:sz w:val="24"/>
          <w:szCs w:val="24"/>
        </w:rPr>
        <w:t xml:space="preserve">, is </w:t>
      </w:r>
      <w:r w:rsidR="002F3DAA" w:rsidRPr="00D97335">
        <w:rPr>
          <w:rFonts w:ascii="Book Antiqua" w:hAnsi="Book Antiqua"/>
          <w:sz w:val="24"/>
          <w:szCs w:val="24"/>
        </w:rPr>
        <w:t>a</w:t>
      </w:r>
      <w:r w:rsidRPr="00D97335">
        <w:rPr>
          <w:rFonts w:ascii="Book Antiqua" w:hAnsi="Book Antiqua"/>
          <w:sz w:val="24"/>
          <w:szCs w:val="24"/>
        </w:rPr>
        <w:t xml:space="preserve"> speci</w:t>
      </w:r>
      <w:r w:rsidR="002F3DAA" w:rsidRPr="00D97335">
        <w:rPr>
          <w:rFonts w:ascii="Book Antiqua" w:hAnsi="Book Antiqua"/>
          <w:sz w:val="24"/>
          <w:szCs w:val="24"/>
        </w:rPr>
        <w:t>fic</w:t>
      </w:r>
      <w:r w:rsidRPr="00D97335">
        <w:rPr>
          <w:rFonts w:ascii="Book Antiqua" w:hAnsi="Book Antiqua"/>
          <w:sz w:val="24"/>
          <w:szCs w:val="24"/>
        </w:rPr>
        <w:t xml:space="preserve"> anatomic </w:t>
      </w:r>
      <w:r w:rsidR="002F3DAA" w:rsidRPr="00D97335">
        <w:rPr>
          <w:rFonts w:ascii="Book Antiqua" w:hAnsi="Book Antiqua"/>
          <w:sz w:val="24"/>
          <w:szCs w:val="24"/>
        </w:rPr>
        <w:t xml:space="preserve">localization </w:t>
      </w:r>
      <w:r w:rsidRPr="00D97335">
        <w:rPr>
          <w:rFonts w:ascii="Book Antiqua" w:hAnsi="Book Antiqua"/>
          <w:sz w:val="24"/>
          <w:szCs w:val="24"/>
        </w:rPr>
        <w:t xml:space="preserve">composed of </w:t>
      </w:r>
      <w:r w:rsidR="005B40B8" w:rsidRPr="00D97335">
        <w:rPr>
          <w:rFonts w:ascii="Book Antiqua" w:hAnsi="Book Antiqua"/>
          <w:sz w:val="24"/>
          <w:szCs w:val="24"/>
        </w:rPr>
        <w:t>ECM</w:t>
      </w:r>
      <w:r w:rsidRPr="00D97335">
        <w:rPr>
          <w:rFonts w:ascii="Book Antiqua" w:hAnsi="Book Antiqua"/>
          <w:sz w:val="24"/>
          <w:szCs w:val="24"/>
        </w:rPr>
        <w:t xml:space="preserve"> and other </w:t>
      </w:r>
      <w:proofErr w:type="spellStart"/>
      <w:r w:rsidRPr="00D97335">
        <w:rPr>
          <w:rFonts w:ascii="Book Antiqua" w:hAnsi="Book Antiqua"/>
          <w:sz w:val="24"/>
          <w:szCs w:val="24"/>
        </w:rPr>
        <w:t>noncellular</w:t>
      </w:r>
      <w:proofErr w:type="spellEnd"/>
      <w:r w:rsidR="00A65711" w:rsidRPr="00D97335">
        <w:rPr>
          <w:rFonts w:ascii="Book Antiqua" w:hAnsi="Book Antiqua"/>
          <w:sz w:val="24"/>
          <w:szCs w:val="24"/>
        </w:rPr>
        <w:t xml:space="preserve"> components</w:t>
      </w:r>
      <w:r w:rsidR="009D3B8A" w:rsidRPr="00D97335">
        <w:rPr>
          <w:rFonts w:ascii="Book Antiqua" w:hAnsi="Book Antiqua"/>
          <w:sz w:val="24"/>
          <w:szCs w:val="24"/>
          <w:vertAlign w:val="superscript"/>
        </w:rPr>
        <w:t>[</w:t>
      </w:r>
      <w:r w:rsidR="003118BE" w:rsidRPr="00D97335">
        <w:rPr>
          <w:rFonts w:ascii="Book Antiqua" w:hAnsi="Book Antiqua"/>
          <w:sz w:val="24"/>
          <w:szCs w:val="24"/>
          <w:vertAlign w:val="superscript"/>
        </w:rPr>
        <w:t>18</w:t>
      </w:r>
      <w:bookmarkStart w:id="45" w:name="OLE_LINK9"/>
      <w:r w:rsidR="00176DC7" w:rsidRPr="00D97335">
        <w:rPr>
          <w:rFonts w:ascii="Book Antiqua" w:hAnsi="Book Antiqua"/>
          <w:sz w:val="24"/>
          <w:szCs w:val="24"/>
          <w:vertAlign w:val="superscript"/>
        </w:rPr>
        <w:t>,</w:t>
      </w:r>
      <w:r w:rsidR="003118BE" w:rsidRPr="00D97335">
        <w:rPr>
          <w:rFonts w:ascii="Book Antiqua" w:hAnsi="Book Antiqua"/>
          <w:sz w:val="24"/>
          <w:szCs w:val="24"/>
          <w:vertAlign w:val="superscript"/>
        </w:rPr>
        <w:t>19</w:t>
      </w:r>
      <w:bookmarkEnd w:id="45"/>
      <w:r w:rsidR="009D3B8A" w:rsidRPr="00D97335">
        <w:rPr>
          <w:rFonts w:ascii="Book Antiqua" w:hAnsi="Book Antiqua"/>
          <w:sz w:val="24"/>
          <w:szCs w:val="24"/>
          <w:vertAlign w:val="superscript"/>
        </w:rPr>
        <w:t>]</w:t>
      </w:r>
      <w:r w:rsidR="002F3DAA" w:rsidRPr="00D97335">
        <w:rPr>
          <w:rFonts w:ascii="Book Antiqua" w:hAnsi="Book Antiqua"/>
          <w:sz w:val="24"/>
          <w:szCs w:val="24"/>
        </w:rPr>
        <w:t>.</w:t>
      </w:r>
      <w:r w:rsidR="00E10EC1" w:rsidRPr="00D97335">
        <w:rPr>
          <w:rFonts w:ascii="Book Antiqua" w:hAnsi="Book Antiqua"/>
          <w:sz w:val="24"/>
          <w:szCs w:val="24"/>
        </w:rPr>
        <w:t xml:space="preserve"> </w:t>
      </w:r>
      <w:r w:rsidR="00A23F88" w:rsidRPr="00D97335">
        <w:rPr>
          <w:rFonts w:ascii="Book Antiqua" w:hAnsi="Book Antiqua"/>
          <w:sz w:val="24"/>
          <w:szCs w:val="24"/>
        </w:rPr>
        <w:t>Since this concept was introduced, many niches were found in a variety of tissue</w:t>
      </w:r>
      <w:r w:rsidR="005B40B8" w:rsidRPr="00D97335">
        <w:rPr>
          <w:rFonts w:ascii="Book Antiqua" w:hAnsi="Book Antiqua"/>
          <w:sz w:val="24"/>
          <w:szCs w:val="24"/>
        </w:rPr>
        <w:t>s</w:t>
      </w:r>
      <w:r w:rsidR="00A23F88" w:rsidRPr="00D97335">
        <w:rPr>
          <w:rFonts w:ascii="Book Antiqua" w:hAnsi="Book Antiqua"/>
          <w:sz w:val="24"/>
          <w:szCs w:val="24"/>
        </w:rPr>
        <w:t xml:space="preserve"> </w:t>
      </w:r>
      <w:r w:rsidR="006E535B" w:rsidRPr="00D97335">
        <w:rPr>
          <w:rFonts w:ascii="Book Antiqua" w:hAnsi="Book Antiqua"/>
          <w:sz w:val="24"/>
          <w:szCs w:val="24"/>
        </w:rPr>
        <w:t xml:space="preserve">and organs </w:t>
      </w:r>
      <w:r w:rsidR="00A23F88" w:rsidRPr="00D97335">
        <w:rPr>
          <w:rFonts w:ascii="Book Antiqua" w:hAnsi="Book Antiqua"/>
          <w:sz w:val="24"/>
          <w:szCs w:val="24"/>
        </w:rPr>
        <w:t>including</w:t>
      </w:r>
      <w:r w:rsidR="0038143A" w:rsidRPr="00D97335">
        <w:rPr>
          <w:rFonts w:ascii="Book Antiqua" w:hAnsi="Book Antiqua"/>
          <w:sz w:val="24"/>
          <w:szCs w:val="24"/>
        </w:rPr>
        <w:t xml:space="preserve"> </w:t>
      </w:r>
      <w:r w:rsidR="00A65711" w:rsidRPr="00D97335">
        <w:rPr>
          <w:rFonts w:ascii="Book Antiqua" w:hAnsi="Book Antiqua"/>
          <w:sz w:val="24"/>
          <w:szCs w:val="24"/>
        </w:rPr>
        <w:t xml:space="preserve">the </w:t>
      </w:r>
      <w:r w:rsidR="0038143A" w:rsidRPr="00D97335">
        <w:rPr>
          <w:rFonts w:ascii="Book Antiqua" w:hAnsi="Book Antiqua"/>
          <w:sz w:val="24"/>
          <w:szCs w:val="24"/>
        </w:rPr>
        <w:t xml:space="preserve">skin, bone marrow, </w:t>
      </w:r>
      <w:r w:rsidR="00A65711" w:rsidRPr="00D97335">
        <w:rPr>
          <w:rFonts w:ascii="Book Antiqua" w:hAnsi="Book Antiqua"/>
          <w:sz w:val="24"/>
          <w:szCs w:val="24"/>
        </w:rPr>
        <w:t xml:space="preserve">and the </w:t>
      </w:r>
      <w:r w:rsidR="0038143A" w:rsidRPr="00D97335">
        <w:rPr>
          <w:rFonts w:ascii="Book Antiqua" w:hAnsi="Book Antiqua"/>
          <w:sz w:val="24"/>
          <w:szCs w:val="24"/>
        </w:rPr>
        <w:t>neural and digestive systems</w:t>
      </w:r>
      <w:r w:rsidR="005B40B8" w:rsidRPr="00D97335">
        <w:rPr>
          <w:rFonts w:ascii="Book Antiqua" w:hAnsi="Book Antiqua"/>
          <w:sz w:val="24"/>
          <w:szCs w:val="24"/>
        </w:rPr>
        <w:t xml:space="preserve">. </w:t>
      </w:r>
      <w:r w:rsidR="00A65711" w:rsidRPr="00D97335">
        <w:rPr>
          <w:rFonts w:ascii="Book Antiqua" w:hAnsi="Book Antiqua"/>
          <w:sz w:val="24"/>
          <w:szCs w:val="24"/>
        </w:rPr>
        <w:t xml:space="preserve">The niche </w:t>
      </w:r>
      <w:r w:rsidR="0038143A" w:rsidRPr="00D97335">
        <w:rPr>
          <w:rFonts w:ascii="Book Antiqua" w:hAnsi="Book Antiqua"/>
          <w:sz w:val="24"/>
          <w:szCs w:val="24"/>
        </w:rPr>
        <w:t>in</w:t>
      </w:r>
      <w:r w:rsidR="00A65711" w:rsidRPr="00D97335">
        <w:rPr>
          <w:rFonts w:ascii="Book Antiqua" w:hAnsi="Book Antiqua"/>
          <w:sz w:val="24"/>
          <w:szCs w:val="24"/>
        </w:rPr>
        <w:t xml:space="preserve"> the</w:t>
      </w:r>
      <w:r w:rsidR="0038143A" w:rsidRPr="00D97335">
        <w:rPr>
          <w:rFonts w:ascii="Book Antiqua" w:hAnsi="Book Antiqua"/>
          <w:sz w:val="24"/>
          <w:szCs w:val="24"/>
        </w:rPr>
        <w:t xml:space="preserve"> IVD</w:t>
      </w:r>
      <w:r w:rsidR="00C21855" w:rsidRPr="00D97335">
        <w:rPr>
          <w:rFonts w:ascii="Book Antiqua" w:hAnsi="Book Antiqua"/>
          <w:sz w:val="24"/>
          <w:szCs w:val="24"/>
        </w:rPr>
        <w:t xml:space="preserve"> </w:t>
      </w:r>
      <w:bookmarkStart w:id="46" w:name="OLE_LINK1"/>
      <w:bookmarkStart w:id="47" w:name="OLE_LINK2"/>
      <w:r w:rsidR="00C21855" w:rsidRPr="00D97335">
        <w:rPr>
          <w:rFonts w:ascii="Book Antiqua" w:hAnsi="Book Antiqua"/>
          <w:sz w:val="24"/>
          <w:szCs w:val="24"/>
        </w:rPr>
        <w:t>defined as the perichondrium region adjacent to the epiphyseal plate (EP) and outer zone of the AF (</w:t>
      </w:r>
      <w:proofErr w:type="spellStart"/>
      <w:r w:rsidR="00C21855" w:rsidRPr="00D97335">
        <w:rPr>
          <w:rFonts w:ascii="Book Antiqua" w:hAnsi="Book Antiqua"/>
          <w:sz w:val="24"/>
          <w:szCs w:val="24"/>
        </w:rPr>
        <w:t>AFo</w:t>
      </w:r>
      <w:proofErr w:type="spellEnd"/>
      <w:r w:rsidR="00C21855" w:rsidRPr="00D97335">
        <w:rPr>
          <w:rFonts w:ascii="Book Antiqua" w:hAnsi="Book Antiqua"/>
          <w:sz w:val="24"/>
          <w:szCs w:val="24"/>
        </w:rPr>
        <w:t>)</w:t>
      </w:r>
      <w:bookmarkEnd w:id="46"/>
      <w:bookmarkEnd w:id="47"/>
      <w:r w:rsidR="0038143A" w:rsidRPr="00D97335">
        <w:rPr>
          <w:rFonts w:ascii="Book Antiqua" w:hAnsi="Book Antiqua"/>
          <w:sz w:val="24"/>
          <w:szCs w:val="24"/>
        </w:rPr>
        <w:t>, rais</w:t>
      </w:r>
      <w:r w:rsidR="000416D5" w:rsidRPr="00D97335">
        <w:rPr>
          <w:rFonts w:ascii="Book Antiqua" w:hAnsi="Book Antiqua"/>
          <w:sz w:val="24"/>
          <w:szCs w:val="24"/>
        </w:rPr>
        <w:t>es</w:t>
      </w:r>
      <w:r w:rsidR="00C21855" w:rsidRPr="00D97335">
        <w:rPr>
          <w:rFonts w:ascii="Book Antiqua" w:hAnsi="Book Antiqua"/>
          <w:sz w:val="24"/>
          <w:szCs w:val="24"/>
        </w:rPr>
        <w:t xml:space="preserve"> </w:t>
      </w:r>
      <w:r w:rsidR="000B6944" w:rsidRPr="00D97335">
        <w:rPr>
          <w:rFonts w:ascii="Book Antiqua" w:hAnsi="Book Antiqua"/>
          <w:sz w:val="24"/>
          <w:szCs w:val="24"/>
        </w:rPr>
        <w:t>a growing interest in boost</w:t>
      </w:r>
      <w:r w:rsidR="00A65711" w:rsidRPr="00D97335">
        <w:rPr>
          <w:rFonts w:ascii="Book Antiqua" w:hAnsi="Book Antiqua"/>
          <w:sz w:val="24"/>
          <w:szCs w:val="24"/>
        </w:rPr>
        <w:t>ing</w:t>
      </w:r>
      <w:r w:rsidR="000B6944" w:rsidRPr="00D97335">
        <w:rPr>
          <w:rFonts w:ascii="Book Antiqua" w:hAnsi="Book Antiqua"/>
          <w:sz w:val="24"/>
          <w:szCs w:val="24"/>
        </w:rPr>
        <w:t xml:space="preserve"> endogenous repair strategy </w:t>
      </w:r>
      <w:r w:rsidR="000416D5" w:rsidRPr="00D97335">
        <w:rPr>
          <w:rFonts w:ascii="Book Antiqua" w:hAnsi="Book Antiqua"/>
          <w:sz w:val="24"/>
          <w:szCs w:val="24"/>
        </w:rPr>
        <w:t xml:space="preserve">(ERS) </w:t>
      </w:r>
      <w:r w:rsidR="000B6944" w:rsidRPr="00D97335">
        <w:rPr>
          <w:rFonts w:ascii="Book Antiqua" w:hAnsi="Book Antiqua"/>
          <w:sz w:val="24"/>
          <w:szCs w:val="24"/>
        </w:rPr>
        <w:t>in degenerative IVD</w:t>
      </w:r>
      <w:r w:rsidR="009D3B8A" w:rsidRPr="00D97335">
        <w:rPr>
          <w:rFonts w:ascii="Book Antiqua" w:hAnsi="Book Antiqua"/>
          <w:sz w:val="24"/>
          <w:szCs w:val="24"/>
          <w:vertAlign w:val="superscript"/>
        </w:rPr>
        <w:t>[</w:t>
      </w:r>
      <w:r w:rsidR="003118BE" w:rsidRPr="00D97335">
        <w:rPr>
          <w:rFonts w:ascii="Book Antiqua" w:hAnsi="Book Antiqua"/>
          <w:sz w:val="24"/>
          <w:szCs w:val="24"/>
          <w:vertAlign w:val="superscript"/>
        </w:rPr>
        <w:t>20</w:t>
      </w:r>
      <w:r w:rsidR="00E10EC1" w:rsidRPr="00D97335">
        <w:rPr>
          <w:rFonts w:ascii="Book Antiqua" w:hAnsi="Book Antiqua"/>
          <w:sz w:val="24"/>
          <w:szCs w:val="24"/>
          <w:vertAlign w:val="superscript"/>
        </w:rPr>
        <w:t>-</w:t>
      </w:r>
      <w:r w:rsidR="003118BE" w:rsidRPr="00D97335">
        <w:rPr>
          <w:rFonts w:ascii="Book Antiqua" w:hAnsi="Book Antiqua"/>
          <w:sz w:val="24"/>
          <w:szCs w:val="24"/>
          <w:vertAlign w:val="superscript"/>
        </w:rPr>
        <w:t>24</w:t>
      </w:r>
      <w:r w:rsidR="009D3B8A" w:rsidRPr="00D97335">
        <w:rPr>
          <w:rFonts w:ascii="Book Antiqua" w:hAnsi="Book Antiqua"/>
          <w:sz w:val="24"/>
          <w:szCs w:val="24"/>
          <w:vertAlign w:val="superscript"/>
        </w:rPr>
        <w:t>]</w:t>
      </w:r>
      <w:r w:rsidR="000B6944" w:rsidRPr="00D97335">
        <w:rPr>
          <w:rFonts w:ascii="Book Antiqua" w:hAnsi="Book Antiqua"/>
          <w:sz w:val="24"/>
          <w:szCs w:val="24"/>
        </w:rPr>
        <w:t>.</w:t>
      </w:r>
      <w:r w:rsidR="00E10EC1" w:rsidRPr="00D97335">
        <w:rPr>
          <w:rFonts w:ascii="Book Antiqua" w:hAnsi="Book Antiqua"/>
          <w:sz w:val="24"/>
          <w:szCs w:val="24"/>
        </w:rPr>
        <w:t xml:space="preserve"> </w:t>
      </w:r>
      <w:r w:rsidR="007A2B6A" w:rsidRPr="00D97335">
        <w:rPr>
          <w:rFonts w:ascii="Book Antiqua" w:hAnsi="Book Antiqua"/>
          <w:sz w:val="24"/>
          <w:szCs w:val="24"/>
        </w:rPr>
        <w:t>And t</w:t>
      </w:r>
      <w:r w:rsidR="000416D5" w:rsidRPr="00D97335">
        <w:rPr>
          <w:rFonts w:ascii="Book Antiqua" w:hAnsi="Book Antiqua"/>
          <w:sz w:val="24"/>
          <w:szCs w:val="24"/>
        </w:rPr>
        <w:t>he</w:t>
      </w:r>
      <w:r w:rsidR="007A2B6A" w:rsidRPr="00D97335">
        <w:rPr>
          <w:rFonts w:ascii="Book Antiqua" w:hAnsi="Book Antiqua"/>
          <w:sz w:val="24"/>
          <w:szCs w:val="24"/>
        </w:rPr>
        <w:t xml:space="preserve"> novel </w:t>
      </w:r>
      <w:r w:rsidR="000416D5" w:rsidRPr="00D97335">
        <w:rPr>
          <w:rFonts w:ascii="Book Antiqua" w:hAnsi="Book Antiqua"/>
          <w:sz w:val="24"/>
          <w:szCs w:val="24"/>
        </w:rPr>
        <w:t xml:space="preserve">ERS </w:t>
      </w:r>
      <w:r w:rsidR="000A49C6" w:rsidRPr="00D97335">
        <w:rPr>
          <w:rFonts w:ascii="Book Antiqua" w:hAnsi="Book Antiqua"/>
          <w:sz w:val="24"/>
          <w:szCs w:val="24"/>
        </w:rPr>
        <w:t>focuses</w:t>
      </w:r>
      <w:r w:rsidR="007A2B6A" w:rsidRPr="00D97335">
        <w:rPr>
          <w:rFonts w:ascii="Book Antiqua" w:hAnsi="Book Antiqua"/>
          <w:sz w:val="24"/>
          <w:szCs w:val="24"/>
        </w:rPr>
        <w:t xml:space="preserve"> on improving proliferation and promoting differentiation of stem cells </w:t>
      </w:r>
      <w:r w:rsidR="002F5C25" w:rsidRPr="00D97335">
        <w:rPr>
          <w:rFonts w:ascii="Book Antiqua" w:hAnsi="Book Antiqua"/>
          <w:sz w:val="24"/>
          <w:szCs w:val="24"/>
        </w:rPr>
        <w:t xml:space="preserve">derived from </w:t>
      </w:r>
      <w:r w:rsidR="00A65711" w:rsidRPr="00D97335">
        <w:rPr>
          <w:rFonts w:ascii="Book Antiqua" w:hAnsi="Book Antiqua"/>
          <w:sz w:val="24"/>
          <w:szCs w:val="24"/>
        </w:rPr>
        <w:t xml:space="preserve">the </w:t>
      </w:r>
      <w:r w:rsidR="007A2B6A" w:rsidRPr="00D97335">
        <w:rPr>
          <w:rFonts w:ascii="Book Antiqua" w:hAnsi="Book Antiqua"/>
          <w:sz w:val="24"/>
          <w:szCs w:val="24"/>
        </w:rPr>
        <w:t>IVD niche.</w:t>
      </w:r>
    </w:p>
    <w:bookmarkEnd w:id="43"/>
    <w:bookmarkEnd w:id="44"/>
    <w:p w14:paraId="6F28EA37" w14:textId="7C1B8208" w:rsidR="00176DC7" w:rsidRPr="00D97335" w:rsidRDefault="002A6A58" w:rsidP="002B53D1">
      <w:pPr>
        <w:snapToGrid w:val="0"/>
        <w:spacing w:line="360" w:lineRule="auto"/>
        <w:ind w:firstLineChars="100" w:firstLine="240"/>
        <w:rPr>
          <w:rFonts w:ascii="Book Antiqua" w:hAnsi="Book Antiqua"/>
          <w:sz w:val="24"/>
          <w:szCs w:val="24"/>
        </w:rPr>
      </w:pPr>
      <w:r w:rsidRPr="00D97335">
        <w:rPr>
          <w:rFonts w:ascii="Book Antiqua" w:hAnsi="Book Antiqua"/>
          <w:sz w:val="24"/>
          <w:szCs w:val="24"/>
        </w:rPr>
        <w:t>Thus, t</w:t>
      </w:r>
      <w:r w:rsidR="00B7128D" w:rsidRPr="00D97335">
        <w:rPr>
          <w:rFonts w:ascii="Book Antiqua" w:hAnsi="Book Antiqua"/>
          <w:sz w:val="24"/>
          <w:szCs w:val="24"/>
        </w:rPr>
        <w:t>his review</w:t>
      </w:r>
      <w:r w:rsidR="00CA77C1" w:rsidRPr="00D97335">
        <w:rPr>
          <w:rFonts w:ascii="Book Antiqua" w:hAnsi="Book Antiqua"/>
          <w:sz w:val="24"/>
          <w:szCs w:val="24"/>
        </w:rPr>
        <w:t xml:space="preserve"> </w:t>
      </w:r>
      <w:r w:rsidR="000A49C6" w:rsidRPr="00D97335">
        <w:rPr>
          <w:rFonts w:ascii="Book Antiqua" w:hAnsi="Book Antiqua"/>
          <w:sz w:val="24"/>
          <w:szCs w:val="24"/>
        </w:rPr>
        <w:t xml:space="preserve">concentrates on </w:t>
      </w:r>
      <w:r w:rsidR="00CA77C1" w:rsidRPr="00D97335">
        <w:rPr>
          <w:rFonts w:ascii="Book Antiqua" w:hAnsi="Book Antiqua"/>
          <w:sz w:val="24"/>
          <w:szCs w:val="24"/>
        </w:rPr>
        <w:t xml:space="preserve">the retrospect and assessment of </w:t>
      </w:r>
      <w:r w:rsidR="0049386D" w:rsidRPr="00D97335">
        <w:rPr>
          <w:rFonts w:ascii="Book Antiqua" w:hAnsi="Book Antiqua"/>
          <w:sz w:val="24"/>
          <w:szCs w:val="24"/>
        </w:rPr>
        <w:t>research</w:t>
      </w:r>
      <w:r w:rsidR="00A32ED0" w:rsidRPr="00D97335">
        <w:rPr>
          <w:rFonts w:ascii="Book Antiqua" w:hAnsi="Book Antiqua"/>
          <w:sz w:val="24"/>
          <w:szCs w:val="24"/>
        </w:rPr>
        <w:t xml:space="preserve"> </w:t>
      </w:r>
      <w:r w:rsidR="00457EE1" w:rsidRPr="00D97335">
        <w:rPr>
          <w:rFonts w:ascii="Book Antiqua" w:hAnsi="Book Antiqua"/>
          <w:sz w:val="24"/>
          <w:szCs w:val="24"/>
        </w:rPr>
        <w:t>regarding</w:t>
      </w:r>
      <w:r w:rsidR="00DC6EFD" w:rsidRPr="00D97335">
        <w:rPr>
          <w:rFonts w:ascii="Book Antiqua" w:hAnsi="Book Antiqua"/>
          <w:sz w:val="24"/>
          <w:szCs w:val="24"/>
        </w:rPr>
        <w:t xml:space="preserve"> </w:t>
      </w:r>
      <w:r w:rsidR="009A0AA9" w:rsidRPr="00D97335">
        <w:rPr>
          <w:rFonts w:ascii="Book Antiqua" w:hAnsi="Book Antiqua"/>
          <w:sz w:val="24"/>
          <w:szCs w:val="24"/>
        </w:rPr>
        <w:t xml:space="preserve">the conception of </w:t>
      </w:r>
      <w:r w:rsidR="00457EE1" w:rsidRPr="00D97335">
        <w:rPr>
          <w:rFonts w:ascii="Book Antiqua" w:hAnsi="Book Antiqua"/>
          <w:sz w:val="24"/>
          <w:szCs w:val="24"/>
        </w:rPr>
        <w:t xml:space="preserve">endogenous </w:t>
      </w:r>
      <w:r w:rsidR="00505A88" w:rsidRPr="00D97335">
        <w:rPr>
          <w:rFonts w:ascii="Book Antiqua" w:hAnsi="Book Antiqua"/>
          <w:sz w:val="24"/>
          <w:szCs w:val="24"/>
        </w:rPr>
        <w:t>repair</w:t>
      </w:r>
      <w:r w:rsidR="00457EE1" w:rsidRPr="00D97335">
        <w:rPr>
          <w:rFonts w:ascii="Book Antiqua" w:hAnsi="Book Antiqua"/>
          <w:sz w:val="24"/>
          <w:szCs w:val="24"/>
        </w:rPr>
        <w:t xml:space="preserve"> </w:t>
      </w:r>
      <w:r w:rsidR="009A0AA9" w:rsidRPr="00D97335">
        <w:rPr>
          <w:rFonts w:ascii="Book Antiqua" w:hAnsi="Book Antiqua"/>
          <w:sz w:val="24"/>
          <w:szCs w:val="24"/>
        </w:rPr>
        <w:t xml:space="preserve">through activating </w:t>
      </w:r>
      <w:r w:rsidR="002F5C25" w:rsidRPr="00D97335">
        <w:rPr>
          <w:rFonts w:ascii="Book Antiqua" w:hAnsi="Book Antiqua"/>
          <w:sz w:val="24"/>
          <w:szCs w:val="24"/>
        </w:rPr>
        <w:t xml:space="preserve">and mobilizing </w:t>
      </w:r>
      <w:r w:rsidR="009A0AA9" w:rsidRPr="00D97335">
        <w:rPr>
          <w:rFonts w:ascii="Book Antiqua" w:hAnsi="Book Antiqua"/>
          <w:sz w:val="24"/>
          <w:szCs w:val="24"/>
        </w:rPr>
        <w:t xml:space="preserve">reparative </w:t>
      </w:r>
      <w:r w:rsidR="00CA77C1" w:rsidRPr="00D97335">
        <w:rPr>
          <w:rFonts w:ascii="Book Antiqua" w:hAnsi="Book Antiqua"/>
          <w:sz w:val="24"/>
          <w:szCs w:val="24"/>
        </w:rPr>
        <w:t xml:space="preserve">MSCs </w:t>
      </w:r>
      <w:r w:rsidR="009A0AA9" w:rsidRPr="00D97335">
        <w:rPr>
          <w:rFonts w:ascii="Book Antiqua" w:hAnsi="Book Antiqua"/>
          <w:sz w:val="24"/>
          <w:szCs w:val="24"/>
        </w:rPr>
        <w:t>located in specific anatomical niches</w:t>
      </w:r>
      <w:r w:rsidR="00CA77C1" w:rsidRPr="00D97335">
        <w:rPr>
          <w:rFonts w:ascii="Book Antiqua" w:hAnsi="Book Antiqua"/>
          <w:sz w:val="24"/>
          <w:szCs w:val="24"/>
        </w:rPr>
        <w:t xml:space="preserve"> of </w:t>
      </w:r>
      <w:r w:rsidR="00A65711" w:rsidRPr="00D97335">
        <w:rPr>
          <w:rFonts w:ascii="Book Antiqua" w:hAnsi="Book Antiqua"/>
          <w:sz w:val="24"/>
          <w:szCs w:val="24"/>
        </w:rPr>
        <w:t xml:space="preserve">the </w:t>
      </w:r>
      <w:r w:rsidR="00CA77C1" w:rsidRPr="00D97335">
        <w:rPr>
          <w:rFonts w:ascii="Book Antiqua" w:hAnsi="Book Antiqua"/>
          <w:sz w:val="24"/>
          <w:szCs w:val="24"/>
        </w:rPr>
        <w:t>IVD</w:t>
      </w:r>
      <w:r w:rsidR="009A0AA9" w:rsidRPr="00D97335">
        <w:rPr>
          <w:rFonts w:ascii="Book Antiqua" w:hAnsi="Book Antiqua"/>
          <w:sz w:val="24"/>
          <w:szCs w:val="24"/>
        </w:rPr>
        <w:t xml:space="preserve">. </w:t>
      </w:r>
      <w:r w:rsidR="00464343" w:rsidRPr="00D97335">
        <w:rPr>
          <w:rFonts w:ascii="Book Antiqua" w:hAnsi="Book Antiqua"/>
          <w:sz w:val="24"/>
          <w:szCs w:val="24"/>
        </w:rPr>
        <w:t>Besides that, the</w:t>
      </w:r>
      <w:r w:rsidR="00CA77C1" w:rsidRPr="00D97335">
        <w:rPr>
          <w:rFonts w:ascii="Book Antiqua" w:hAnsi="Book Antiqua"/>
          <w:sz w:val="24"/>
          <w:szCs w:val="24"/>
        </w:rPr>
        <w:t xml:space="preserve"> review will also </w:t>
      </w:r>
      <w:proofErr w:type="spellStart"/>
      <w:r w:rsidR="00CA77C1" w:rsidRPr="00D97335">
        <w:rPr>
          <w:rFonts w:ascii="Book Antiqua" w:hAnsi="Book Antiqua"/>
          <w:sz w:val="24"/>
          <w:szCs w:val="24"/>
        </w:rPr>
        <w:t>analys</w:t>
      </w:r>
      <w:r w:rsidR="00505A88" w:rsidRPr="00D97335">
        <w:rPr>
          <w:rFonts w:ascii="Book Antiqua" w:hAnsi="Book Antiqua"/>
          <w:sz w:val="24"/>
          <w:szCs w:val="24"/>
        </w:rPr>
        <w:t>e</w:t>
      </w:r>
      <w:proofErr w:type="spellEnd"/>
      <w:r w:rsidR="00464343" w:rsidRPr="00D97335">
        <w:rPr>
          <w:rFonts w:ascii="Book Antiqua" w:hAnsi="Book Antiqua"/>
          <w:sz w:val="24"/>
          <w:szCs w:val="24"/>
        </w:rPr>
        <w:t xml:space="preserve"> </w:t>
      </w:r>
      <w:r w:rsidR="00CA77C1" w:rsidRPr="00D97335">
        <w:rPr>
          <w:rFonts w:ascii="Book Antiqua" w:hAnsi="Book Antiqua"/>
          <w:sz w:val="24"/>
          <w:szCs w:val="24"/>
        </w:rPr>
        <w:t>the obstacles and difficulties need</w:t>
      </w:r>
      <w:r w:rsidR="000416D5" w:rsidRPr="00D97335">
        <w:rPr>
          <w:rFonts w:ascii="Book Antiqua" w:hAnsi="Book Antiqua"/>
          <w:sz w:val="24"/>
          <w:szCs w:val="24"/>
        </w:rPr>
        <w:t>ed</w:t>
      </w:r>
      <w:r w:rsidR="00CA77C1" w:rsidRPr="00D97335">
        <w:rPr>
          <w:rFonts w:ascii="Book Antiqua" w:hAnsi="Book Antiqua"/>
          <w:sz w:val="24"/>
          <w:szCs w:val="24"/>
        </w:rPr>
        <w:t xml:space="preserve"> to be conquered</w:t>
      </w:r>
      <w:r w:rsidR="00464343" w:rsidRPr="00D97335">
        <w:rPr>
          <w:rFonts w:ascii="Book Antiqua" w:hAnsi="Book Antiqua"/>
          <w:sz w:val="24"/>
          <w:szCs w:val="24"/>
        </w:rPr>
        <w:t xml:space="preserve">, which </w:t>
      </w:r>
      <w:r w:rsidR="000416D5" w:rsidRPr="00D97335">
        <w:rPr>
          <w:rFonts w:ascii="Book Antiqua" w:hAnsi="Book Antiqua"/>
          <w:sz w:val="24"/>
          <w:szCs w:val="24"/>
        </w:rPr>
        <w:t>may</w:t>
      </w:r>
      <w:r w:rsidR="00464343" w:rsidRPr="00D97335">
        <w:rPr>
          <w:rFonts w:ascii="Book Antiqua" w:hAnsi="Book Antiqua"/>
          <w:sz w:val="24"/>
          <w:szCs w:val="24"/>
        </w:rPr>
        <w:t xml:space="preserve"> help to </w:t>
      </w:r>
      <w:r w:rsidR="00A65711" w:rsidRPr="00D97335">
        <w:rPr>
          <w:rFonts w:ascii="Book Antiqua" w:hAnsi="Book Antiqua"/>
          <w:sz w:val="24"/>
          <w:szCs w:val="24"/>
        </w:rPr>
        <w:t xml:space="preserve">accelerate </w:t>
      </w:r>
      <w:r w:rsidR="00464343" w:rsidRPr="00D97335">
        <w:rPr>
          <w:rFonts w:ascii="Book Antiqua" w:hAnsi="Book Antiqua"/>
          <w:sz w:val="24"/>
          <w:szCs w:val="24"/>
        </w:rPr>
        <w:t>the process of endogenous repair.</w:t>
      </w:r>
    </w:p>
    <w:p w14:paraId="7A30CF32" w14:textId="77777777" w:rsidR="00176DC7" w:rsidRPr="00D97335" w:rsidRDefault="00176DC7" w:rsidP="002B53D1">
      <w:pPr>
        <w:snapToGrid w:val="0"/>
        <w:spacing w:line="360" w:lineRule="auto"/>
        <w:rPr>
          <w:rFonts w:ascii="Book Antiqua" w:hAnsi="Book Antiqua"/>
          <w:b/>
          <w:bCs/>
          <w:sz w:val="24"/>
          <w:szCs w:val="24"/>
        </w:rPr>
      </w:pPr>
    </w:p>
    <w:p w14:paraId="554D5B1B" w14:textId="2754C5B1" w:rsidR="00CA5086" w:rsidRPr="00D97335" w:rsidRDefault="009D3B8A" w:rsidP="002B53D1">
      <w:pPr>
        <w:snapToGrid w:val="0"/>
        <w:spacing w:line="360" w:lineRule="auto"/>
        <w:rPr>
          <w:rFonts w:ascii="Book Antiqua" w:hAnsi="Book Antiqua"/>
          <w:b/>
          <w:bCs/>
          <w:sz w:val="24"/>
          <w:szCs w:val="24"/>
          <w:u w:val="single"/>
        </w:rPr>
      </w:pPr>
      <w:r w:rsidRPr="00D97335">
        <w:rPr>
          <w:rFonts w:ascii="Book Antiqua" w:hAnsi="Book Antiqua"/>
          <w:b/>
          <w:bCs/>
          <w:sz w:val="24"/>
          <w:szCs w:val="24"/>
          <w:u w:val="single"/>
        </w:rPr>
        <w:t>ENDOGENOUS REPAIR STRATEG</w:t>
      </w:r>
      <w:r w:rsidR="00505A88" w:rsidRPr="00D97335">
        <w:rPr>
          <w:rFonts w:ascii="Book Antiqua" w:hAnsi="Book Antiqua"/>
          <w:b/>
          <w:bCs/>
          <w:sz w:val="24"/>
          <w:szCs w:val="24"/>
          <w:u w:val="single"/>
        </w:rPr>
        <w:t>Y</w:t>
      </w:r>
    </w:p>
    <w:p w14:paraId="3018C44D" w14:textId="33718B27" w:rsidR="00913460" w:rsidRPr="00D97335" w:rsidRDefault="00913460" w:rsidP="002B53D1">
      <w:pPr>
        <w:snapToGrid w:val="0"/>
        <w:spacing w:line="360" w:lineRule="auto"/>
        <w:rPr>
          <w:rFonts w:ascii="Book Antiqua" w:hAnsi="Book Antiqua"/>
          <w:b/>
          <w:bCs/>
          <w:i/>
          <w:iCs/>
          <w:sz w:val="24"/>
          <w:szCs w:val="24"/>
        </w:rPr>
      </w:pPr>
      <w:r w:rsidRPr="00D97335">
        <w:rPr>
          <w:rFonts w:ascii="Book Antiqua" w:hAnsi="Book Antiqua"/>
          <w:b/>
          <w:bCs/>
          <w:i/>
          <w:iCs/>
          <w:sz w:val="24"/>
          <w:szCs w:val="24"/>
        </w:rPr>
        <w:t>Cell resource of ERS</w:t>
      </w:r>
    </w:p>
    <w:p w14:paraId="7C8BE9F2" w14:textId="7AC7CAD4" w:rsidR="00F4133B" w:rsidRPr="00D97335" w:rsidRDefault="001E684C" w:rsidP="002B53D1">
      <w:pPr>
        <w:snapToGrid w:val="0"/>
        <w:spacing w:line="360" w:lineRule="auto"/>
        <w:rPr>
          <w:rFonts w:ascii="Book Antiqua" w:hAnsi="Book Antiqua"/>
          <w:sz w:val="24"/>
          <w:szCs w:val="24"/>
        </w:rPr>
      </w:pPr>
      <w:r w:rsidRPr="00D97335">
        <w:rPr>
          <w:rFonts w:ascii="Book Antiqua" w:hAnsi="Book Antiqua"/>
          <w:sz w:val="24"/>
          <w:szCs w:val="24"/>
        </w:rPr>
        <w:t xml:space="preserve">It has been well accepted that </w:t>
      </w:r>
      <w:r w:rsidR="00BB4765" w:rsidRPr="00D97335">
        <w:rPr>
          <w:rFonts w:ascii="Book Antiqua" w:hAnsi="Book Antiqua"/>
          <w:sz w:val="24"/>
          <w:szCs w:val="24"/>
        </w:rPr>
        <w:t xml:space="preserve">NP cells consist of </w:t>
      </w:r>
      <w:proofErr w:type="spellStart"/>
      <w:r w:rsidR="00356BFD" w:rsidRPr="00D97335">
        <w:rPr>
          <w:rFonts w:ascii="Book Antiqua" w:hAnsi="Book Antiqua"/>
          <w:sz w:val="24"/>
          <w:szCs w:val="24"/>
        </w:rPr>
        <w:t>n</w:t>
      </w:r>
      <w:r w:rsidR="00BB4765" w:rsidRPr="00D97335">
        <w:rPr>
          <w:rFonts w:ascii="Book Antiqua" w:hAnsi="Book Antiqua"/>
          <w:sz w:val="24"/>
          <w:szCs w:val="24"/>
        </w:rPr>
        <w:t>otochordal</w:t>
      </w:r>
      <w:proofErr w:type="spellEnd"/>
      <w:r w:rsidR="00BB4765" w:rsidRPr="00D97335">
        <w:rPr>
          <w:rFonts w:ascii="Book Antiqua" w:hAnsi="Book Antiqua"/>
          <w:sz w:val="24"/>
          <w:szCs w:val="24"/>
        </w:rPr>
        <w:t xml:space="preserve"> cells (NTC) and </w:t>
      </w:r>
      <w:proofErr w:type="spellStart"/>
      <w:r w:rsidR="00356BFD" w:rsidRPr="00D97335">
        <w:rPr>
          <w:rFonts w:ascii="Book Antiqua" w:hAnsi="Book Antiqua"/>
          <w:sz w:val="24"/>
          <w:szCs w:val="24"/>
        </w:rPr>
        <w:t>n</w:t>
      </w:r>
      <w:r w:rsidR="00BB4765" w:rsidRPr="00D97335">
        <w:rPr>
          <w:rFonts w:ascii="Book Antiqua" w:hAnsi="Book Antiqua"/>
          <w:sz w:val="24"/>
          <w:szCs w:val="24"/>
        </w:rPr>
        <w:t>ucleopulpocytes</w:t>
      </w:r>
      <w:proofErr w:type="spellEnd"/>
      <w:r w:rsidR="00BB4765" w:rsidRPr="00D97335">
        <w:rPr>
          <w:rFonts w:ascii="Book Antiqua" w:hAnsi="Book Antiqua"/>
          <w:sz w:val="24"/>
          <w:szCs w:val="24"/>
        </w:rPr>
        <w:t xml:space="preserve"> (</w:t>
      </w:r>
      <w:proofErr w:type="spellStart"/>
      <w:r w:rsidR="00BB4765" w:rsidRPr="00D97335">
        <w:rPr>
          <w:rFonts w:ascii="Book Antiqua" w:hAnsi="Book Antiqua"/>
          <w:sz w:val="24"/>
          <w:szCs w:val="24"/>
        </w:rPr>
        <w:t>NPCy</w:t>
      </w:r>
      <w:proofErr w:type="spellEnd"/>
      <w:r w:rsidR="00BB4765" w:rsidRPr="00D97335">
        <w:rPr>
          <w:rFonts w:ascii="Book Antiqua" w:hAnsi="Book Antiqua"/>
          <w:sz w:val="24"/>
          <w:szCs w:val="24"/>
        </w:rPr>
        <w:t xml:space="preserve">; another </w:t>
      </w:r>
      <w:r w:rsidR="00C63801" w:rsidRPr="00D97335">
        <w:rPr>
          <w:rFonts w:ascii="Book Antiqua" w:hAnsi="Book Antiqua"/>
          <w:sz w:val="24"/>
          <w:szCs w:val="24"/>
        </w:rPr>
        <w:t xml:space="preserve">known </w:t>
      </w:r>
      <w:r w:rsidR="00BB4765" w:rsidRPr="00D97335">
        <w:rPr>
          <w:rFonts w:ascii="Book Antiqua" w:hAnsi="Book Antiqua"/>
          <w:sz w:val="24"/>
          <w:szCs w:val="24"/>
        </w:rPr>
        <w:t xml:space="preserve">name </w:t>
      </w:r>
      <w:r w:rsidR="00356BFD" w:rsidRPr="00D97335">
        <w:rPr>
          <w:rFonts w:ascii="Book Antiqua" w:hAnsi="Book Antiqua"/>
          <w:sz w:val="24"/>
          <w:szCs w:val="24"/>
        </w:rPr>
        <w:t>is</w:t>
      </w:r>
      <w:r w:rsidR="00BB4765" w:rsidRPr="00D97335">
        <w:rPr>
          <w:rFonts w:ascii="Book Antiqua" w:hAnsi="Book Antiqua"/>
          <w:sz w:val="24"/>
          <w:szCs w:val="24"/>
        </w:rPr>
        <w:t xml:space="preserve"> chondrocyte-like cells).</w:t>
      </w:r>
      <w:r w:rsidR="00C63801" w:rsidRPr="00D97335">
        <w:rPr>
          <w:rFonts w:ascii="Book Antiqua" w:hAnsi="Book Antiqua"/>
          <w:sz w:val="24"/>
          <w:szCs w:val="24"/>
        </w:rPr>
        <w:t xml:space="preserve"> </w:t>
      </w:r>
      <w:r w:rsidR="00E21ABC" w:rsidRPr="00D97335">
        <w:rPr>
          <w:rFonts w:ascii="Book Antiqua" w:hAnsi="Book Antiqua"/>
          <w:sz w:val="24"/>
          <w:szCs w:val="24"/>
        </w:rPr>
        <w:t xml:space="preserve">Among them, </w:t>
      </w:r>
      <w:r w:rsidR="00560F31" w:rsidRPr="00D97335">
        <w:rPr>
          <w:rFonts w:ascii="Book Antiqua" w:hAnsi="Book Antiqua"/>
          <w:sz w:val="24"/>
          <w:szCs w:val="24"/>
        </w:rPr>
        <w:t>NTC</w:t>
      </w:r>
      <w:r w:rsidR="00E21ABC" w:rsidRPr="00D97335">
        <w:rPr>
          <w:rFonts w:ascii="Book Antiqua" w:hAnsi="Book Antiqua"/>
          <w:sz w:val="24"/>
          <w:szCs w:val="24"/>
        </w:rPr>
        <w:t xml:space="preserve"> are </w:t>
      </w:r>
      <w:r w:rsidR="00086819" w:rsidRPr="00D97335">
        <w:rPr>
          <w:rFonts w:ascii="Book Antiqua" w:hAnsi="Book Antiqua"/>
          <w:sz w:val="24"/>
          <w:szCs w:val="24"/>
        </w:rPr>
        <w:t xml:space="preserve">responsible </w:t>
      </w:r>
      <w:r w:rsidR="00604CB7" w:rsidRPr="00D97335">
        <w:rPr>
          <w:rFonts w:ascii="Book Antiqua" w:hAnsi="Book Antiqua"/>
          <w:sz w:val="24"/>
          <w:szCs w:val="24"/>
        </w:rPr>
        <w:t xml:space="preserve">for </w:t>
      </w:r>
      <w:r w:rsidR="00E21ABC" w:rsidRPr="00D97335">
        <w:rPr>
          <w:rFonts w:ascii="Book Antiqua" w:hAnsi="Book Antiqua"/>
          <w:sz w:val="24"/>
          <w:szCs w:val="24"/>
        </w:rPr>
        <w:t>maintain</w:t>
      </w:r>
      <w:r w:rsidR="00604CB7" w:rsidRPr="00D97335">
        <w:rPr>
          <w:rFonts w:ascii="Book Antiqua" w:hAnsi="Book Antiqua"/>
          <w:sz w:val="24"/>
          <w:szCs w:val="24"/>
        </w:rPr>
        <w:t>ing</w:t>
      </w:r>
      <w:r w:rsidR="00E21ABC" w:rsidRPr="00D97335">
        <w:rPr>
          <w:rFonts w:ascii="Book Antiqua" w:hAnsi="Book Antiqua"/>
          <w:sz w:val="24"/>
          <w:szCs w:val="24"/>
        </w:rPr>
        <w:t xml:space="preserve"> tissue homeostasis </w:t>
      </w:r>
      <w:r w:rsidR="00086819" w:rsidRPr="00D97335">
        <w:rPr>
          <w:rFonts w:ascii="Book Antiqua" w:hAnsi="Book Antiqua"/>
          <w:sz w:val="24"/>
          <w:szCs w:val="24"/>
        </w:rPr>
        <w:t xml:space="preserve">and </w:t>
      </w:r>
      <w:r w:rsidR="00604CB7" w:rsidRPr="00D97335">
        <w:rPr>
          <w:rFonts w:ascii="Book Antiqua" w:hAnsi="Book Antiqua"/>
          <w:sz w:val="24"/>
          <w:szCs w:val="24"/>
        </w:rPr>
        <w:t xml:space="preserve">promoting </w:t>
      </w:r>
      <w:r w:rsidR="00086819" w:rsidRPr="00D97335">
        <w:rPr>
          <w:rFonts w:ascii="Book Antiqua" w:hAnsi="Book Antiqua"/>
          <w:sz w:val="24"/>
          <w:szCs w:val="24"/>
        </w:rPr>
        <w:t xml:space="preserve">growth </w:t>
      </w:r>
      <w:r w:rsidR="00FC61BA" w:rsidRPr="00D97335">
        <w:rPr>
          <w:rFonts w:ascii="Book Antiqua" w:hAnsi="Book Antiqua"/>
          <w:sz w:val="24"/>
          <w:szCs w:val="24"/>
        </w:rPr>
        <w:t xml:space="preserve">while </w:t>
      </w:r>
      <w:proofErr w:type="spellStart"/>
      <w:r w:rsidR="00FC61BA" w:rsidRPr="00D97335">
        <w:rPr>
          <w:rFonts w:ascii="Book Antiqua" w:hAnsi="Book Antiqua"/>
          <w:sz w:val="24"/>
          <w:szCs w:val="24"/>
        </w:rPr>
        <w:t>NPCy</w:t>
      </w:r>
      <w:proofErr w:type="spellEnd"/>
      <w:r w:rsidR="00FC61BA" w:rsidRPr="00D97335">
        <w:rPr>
          <w:rFonts w:ascii="Book Antiqua" w:hAnsi="Book Antiqua"/>
          <w:sz w:val="24"/>
          <w:szCs w:val="24"/>
        </w:rPr>
        <w:t xml:space="preserve"> play a vital role in ECM </w:t>
      </w:r>
      <w:proofErr w:type="gramStart"/>
      <w:r w:rsidR="00FC61BA" w:rsidRPr="00D97335">
        <w:rPr>
          <w:rFonts w:ascii="Book Antiqua" w:hAnsi="Book Antiqua"/>
          <w:sz w:val="24"/>
          <w:szCs w:val="24"/>
        </w:rPr>
        <w:t>synthesis</w:t>
      </w:r>
      <w:r w:rsidR="00F657CC" w:rsidRPr="00D97335">
        <w:rPr>
          <w:rFonts w:ascii="Book Antiqua" w:hAnsi="Book Antiqua"/>
          <w:sz w:val="24"/>
          <w:szCs w:val="24"/>
          <w:vertAlign w:val="superscript"/>
        </w:rPr>
        <w:t>[</w:t>
      </w:r>
      <w:proofErr w:type="gramEnd"/>
      <w:r w:rsidR="003118BE" w:rsidRPr="00D97335">
        <w:rPr>
          <w:rFonts w:ascii="Book Antiqua" w:hAnsi="Book Antiqua"/>
          <w:sz w:val="24"/>
          <w:szCs w:val="24"/>
          <w:vertAlign w:val="superscript"/>
        </w:rPr>
        <w:t>25</w:t>
      </w:r>
      <w:r w:rsidR="00F657CC" w:rsidRPr="00D97335">
        <w:rPr>
          <w:rFonts w:ascii="Book Antiqua" w:hAnsi="Book Antiqua"/>
          <w:sz w:val="24"/>
          <w:szCs w:val="24"/>
          <w:vertAlign w:val="superscript"/>
        </w:rPr>
        <w:t>]</w:t>
      </w:r>
      <w:r w:rsidR="00FC61BA" w:rsidRPr="00D97335">
        <w:rPr>
          <w:rFonts w:ascii="Book Antiqua" w:hAnsi="Book Antiqua"/>
          <w:sz w:val="24"/>
          <w:szCs w:val="24"/>
        </w:rPr>
        <w:t xml:space="preserve">. </w:t>
      </w:r>
      <w:r w:rsidR="00CA2015" w:rsidRPr="00D97335">
        <w:rPr>
          <w:rFonts w:ascii="Book Antiqua" w:hAnsi="Book Antiqua"/>
          <w:sz w:val="24"/>
          <w:szCs w:val="24"/>
        </w:rPr>
        <w:t xml:space="preserve">However, </w:t>
      </w:r>
      <w:r w:rsidR="00B55616" w:rsidRPr="00D97335">
        <w:rPr>
          <w:rFonts w:ascii="Book Antiqua" w:hAnsi="Book Antiqua"/>
          <w:sz w:val="24"/>
          <w:szCs w:val="24"/>
        </w:rPr>
        <w:t xml:space="preserve">the </w:t>
      </w:r>
      <w:r w:rsidR="00CA2015" w:rsidRPr="00D97335">
        <w:rPr>
          <w:rFonts w:ascii="Book Antiqua" w:hAnsi="Book Antiqua"/>
          <w:sz w:val="24"/>
          <w:szCs w:val="24"/>
        </w:rPr>
        <w:t xml:space="preserve">NTC </w:t>
      </w:r>
      <w:r w:rsidR="00B55616" w:rsidRPr="00D97335">
        <w:rPr>
          <w:rFonts w:ascii="Book Antiqua" w:hAnsi="Book Antiqua"/>
          <w:sz w:val="24"/>
          <w:szCs w:val="24"/>
        </w:rPr>
        <w:t xml:space="preserve">usually coexist with </w:t>
      </w:r>
      <w:proofErr w:type="spellStart"/>
      <w:r w:rsidR="00B55616" w:rsidRPr="00D97335">
        <w:rPr>
          <w:rFonts w:ascii="Book Antiqua" w:hAnsi="Book Antiqua"/>
          <w:sz w:val="24"/>
          <w:szCs w:val="24"/>
        </w:rPr>
        <w:t>NPCy</w:t>
      </w:r>
      <w:proofErr w:type="spellEnd"/>
      <w:r w:rsidR="00B55616" w:rsidRPr="00D97335">
        <w:rPr>
          <w:rFonts w:ascii="Book Antiqua" w:hAnsi="Book Antiqua"/>
          <w:sz w:val="24"/>
          <w:szCs w:val="24"/>
        </w:rPr>
        <w:t xml:space="preserve"> in </w:t>
      </w:r>
      <w:r w:rsidR="00604CB7" w:rsidRPr="00D97335">
        <w:rPr>
          <w:rFonts w:ascii="Book Antiqua" w:hAnsi="Book Antiqua"/>
          <w:sz w:val="24"/>
          <w:szCs w:val="24"/>
        </w:rPr>
        <w:t xml:space="preserve">the </w:t>
      </w:r>
      <w:r w:rsidR="00B55616" w:rsidRPr="00D97335">
        <w:rPr>
          <w:rFonts w:ascii="Book Antiqua" w:hAnsi="Book Antiqua"/>
          <w:sz w:val="24"/>
          <w:szCs w:val="24"/>
        </w:rPr>
        <w:t xml:space="preserve">young and health IVD and </w:t>
      </w:r>
      <w:r w:rsidR="00086819" w:rsidRPr="00D97335">
        <w:rPr>
          <w:rFonts w:ascii="Book Antiqua" w:hAnsi="Book Antiqua"/>
          <w:sz w:val="24"/>
          <w:szCs w:val="24"/>
        </w:rPr>
        <w:t>de</w:t>
      </w:r>
      <w:r w:rsidR="00FC61BA" w:rsidRPr="00D97335">
        <w:rPr>
          <w:rFonts w:ascii="Book Antiqua" w:hAnsi="Book Antiqua"/>
          <w:sz w:val="24"/>
          <w:szCs w:val="24"/>
        </w:rPr>
        <w:t xml:space="preserve">cline </w:t>
      </w:r>
      <w:r w:rsidR="00B55616" w:rsidRPr="00D97335">
        <w:rPr>
          <w:rFonts w:ascii="Book Antiqua" w:hAnsi="Book Antiqua"/>
          <w:sz w:val="24"/>
          <w:szCs w:val="24"/>
        </w:rPr>
        <w:t>with ag</w:t>
      </w:r>
      <w:r w:rsidR="00356BFD" w:rsidRPr="00D97335">
        <w:rPr>
          <w:rFonts w:ascii="Book Antiqua" w:hAnsi="Book Antiqua"/>
          <w:sz w:val="24"/>
          <w:szCs w:val="24"/>
        </w:rPr>
        <w:t>ing</w:t>
      </w:r>
      <w:r w:rsidR="00B55616" w:rsidRPr="00D97335">
        <w:rPr>
          <w:rFonts w:ascii="Book Antiqua" w:hAnsi="Book Antiqua"/>
          <w:sz w:val="24"/>
          <w:szCs w:val="24"/>
        </w:rPr>
        <w:t xml:space="preserve">, </w:t>
      </w:r>
      <w:r w:rsidR="00356BFD" w:rsidRPr="00D97335">
        <w:rPr>
          <w:rFonts w:ascii="Book Antiqua" w:hAnsi="Book Antiqua"/>
          <w:sz w:val="24"/>
          <w:szCs w:val="24"/>
        </w:rPr>
        <w:t xml:space="preserve">thus </w:t>
      </w:r>
      <w:r w:rsidR="00B55616" w:rsidRPr="00D97335">
        <w:rPr>
          <w:rFonts w:ascii="Book Antiqua" w:hAnsi="Book Antiqua"/>
          <w:sz w:val="24"/>
          <w:szCs w:val="24"/>
        </w:rPr>
        <w:t xml:space="preserve">other endogenous stem/progenitor cells may help to </w:t>
      </w:r>
      <w:r w:rsidR="009715B8" w:rsidRPr="00D97335">
        <w:rPr>
          <w:rFonts w:ascii="Book Antiqua" w:hAnsi="Book Antiqua"/>
          <w:sz w:val="24"/>
          <w:szCs w:val="24"/>
        </w:rPr>
        <w:t xml:space="preserve">boost the progress of endogenous repair in </w:t>
      </w:r>
      <w:r w:rsidR="00604CB7" w:rsidRPr="00D97335">
        <w:rPr>
          <w:rFonts w:ascii="Book Antiqua" w:hAnsi="Book Antiqua"/>
          <w:sz w:val="24"/>
          <w:szCs w:val="24"/>
        </w:rPr>
        <w:t xml:space="preserve">IVD </w:t>
      </w:r>
      <w:r w:rsidR="00B55616" w:rsidRPr="00D97335">
        <w:rPr>
          <w:rFonts w:ascii="Book Antiqua" w:hAnsi="Book Antiqua"/>
          <w:sz w:val="24"/>
          <w:szCs w:val="24"/>
        </w:rPr>
        <w:t>degeneration</w:t>
      </w:r>
      <w:r w:rsidR="00604CB7" w:rsidRPr="00D97335">
        <w:rPr>
          <w:rFonts w:ascii="Book Antiqua" w:hAnsi="Book Antiqua"/>
          <w:sz w:val="24"/>
          <w:szCs w:val="24"/>
        </w:rPr>
        <w:t xml:space="preserve"> by </w:t>
      </w:r>
      <w:r w:rsidR="00A83ACD" w:rsidRPr="00D97335">
        <w:rPr>
          <w:rFonts w:ascii="Book Antiqua" w:hAnsi="Book Antiqua"/>
          <w:sz w:val="24"/>
          <w:szCs w:val="24"/>
        </w:rPr>
        <w:t>differentiating into various damaged IVD cells or excreting intercellular signaling molecule</w:t>
      </w:r>
      <w:r w:rsidR="00604CB7" w:rsidRPr="00D97335">
        <w:rPr>
          <w:rFonts w:ascii="Book Antiqua" w:hAnsi="Book Antiqua"/>
          <w:sz w:val="24"/>
          <w:szCs w:val="24"/>
        </w:rPr>
        <w:t>s</w:t>
      </w:r>
      <w:r w:rsidR="00A83ACD" w:rsidRPr="00D97335">
        <w:rPr>
          <w:rFonts w:ascii="Book Antiqua" w:hAnsi="Book Antiqua"/>
          <w:sz w:val="24"/>
          <w:szCs w:val="24"/>
        </w:rPr>
        <w:t xml:space="preserve"> such as exosome</w:t>
      </w:r>
      <w:r w:rsidR="00604CB7" w:rsidRPr="00D97335">
        <w:rPr>
          <w:rFonts w:ascii="Book Antiqua" w:hAnsi="Book Antiqua"/>
          <w:sz w:val="24"/>
          <w:szCs w:val="24"/>
        </w:rPr>
        <w:t>s</w:t>
      </w:r>
      <w:r w:rsidR="00B55616" w:rsidRPr="00D97335">
        <w:rPr>
          <w:rFonts w:ascii="Book Antiqua" w:hAnsi="Book Antiqua"/>
          <w:sz w:val="24"/>
          <w:szCs w:val="24"/>
        </w:rPr>
        <w:t>.</w:t>
      </w:r>
    </w:p>
    <w:p w14:paraId="0E446338" w14:textId="21193298" w:rsidR="00337C76" w:rsidRPr="00D97335" w:rsidRDefault="00356BFD" w:rsidP="002B53D1">
      <w:pPr>
        <w:snapToGrid w:val="0"/>
        <w:spacing w:line="360" w:lineRule="auto"/>
        <w:ind w:firstLineChars="100" w:firstLine="240"/>
        <w:rPr>
          <w:rFonts w:ascii="Book Antiqua" w:hAnsi="Book Antiqua"/>
          <w:sz w:val="24"/>
          <w:szCs w:val="24"/>
        </w:rPr>
      </w:pPr>
      <w:r w:rsidRPr="00D97335">
        <w:rPr>
          <w:rFonts w:ascii="Book Antiqua" w:hAnsi="Book Antiqua"/>
          <w:sz w:val="24"/>
          <w:szCs w:val="24"/>
        </w:rPr>
        <w:t xml:space="preserve">The cells </w:t>
      </w:r>
      <w:r w:rsidR="00F4133B" w:rsidRPr="00D97335">
        <w:rPr>
          <w:rFonts w:ascii="Book Antiqua" w:hAnsi="Book Antiqua"/>
          <w:sz w:val="24"/>
          <w:szCs w:val="24"/>
        </w:rPr>
        <w:t xml:space="preserve">first isolated </w:t>
      </w:r>
      <w:r w:rsidRPr="00D97335">
        <w:rPr>
          <w:rFonts w:ascii="Book Antiqua" w:hAnsi="Book Antiqua"/>
          <w:sz w:val="24"/>
          <w:szCs w:val="24"/>
        </w:rPr>
        <w:t xml:space="preserve">from degenerative human NP and AF </w:t>
      </w:r>
      <w:r w:rsidR="00F4133B" w:rsidRPr="00D97335">
        <w:rPr>
          <w:rFonts w:ascii="Book Antiqua" w:hAnsi="Book Antiqua"/>
          <w:sz w:val="24"/>
          <w:szCs w:val="24"/>
        </w:rPr>
        <w:t xml:space="preserve">cells </w:t>
      </w:r>
      <w:r w:rsidRPr="00D97335">
        <w:rPr>
          <w:rFonts w:ascii="Book Antiqua" w:hAnsi="Book Antiqua"/>
          <w:sz w:val="24"/>
          <w:szCs w:val="24"/>
        </w:rPr>
        <w:t xml:space="preserve">were </w:t>
      </w:r>
      <w:r w:rsidR="00F4133B" w:rsidRPr="00D97335">
        <w:rPr>
          <w:rFonts w:ascii="Book Antiqua" w:hAnsi="Book Antiqua"/>
          <w:sz w:val="24"/>
          <w:szCs w:val="24"/>
        </w:rPr>
        <w:t xml:space="preserve">characteristic of marrow MSCs and </w:t>
      </w:r>
      <w:r w:rsidRPr="00D97335">
        <w:rPr>
          <w:rFonts w:ascii="Book Antiqua" w:hAnsi="Book Antiqua"/>
          <w:sz w:val="24"/>
          <w:szCs w:val="24"/>
        </w:rPr>
        <w:t>showed</w:t>
      </w:r>
      <w:r w:rsidR="00F4133B" w:rsidRPr="00D97335">
        <w:rPr>
          <w:rFonts w:ascii="Book Antiqua" w:hAnsi="Book Antiqua"/>
          <w:sz w:val="24"/>
          <w:szCs w:val="24"/>
        </w:rPr>
        <w:t xml:space="preserve"> capacity of osteogenic, </w:t>
      </w:r>
      <w:proofErr w:type="spellStart"/>
      <w:r w:rsidR="00F4133B" w:rsidRPr="00D97335">
        <w:rPr>
          <w:rFonts w:ascii="Book Antiqua" w:hAnsi="Book Antiqua"/>
          <w:sz w:val="24"/>
          <w:szCs w:val="24"/>
        </w:rPr>
        <w:t>adipogenic</w:t>
      </w:r>
      <w:proofErr w:type="spellEnd"/>
      <w:r w:rsidR="00604CB7" w:rsidRPr="00D97335">
        <w:rPr>
          <w:rFonts w:ascii="Book Antiqua" w:hAnsi="Book Antiqua"/>
          <w:sz w:val="24"/>
          <w:szCs w:val="24"/>
        </w:rPr>
        <w:t>,</w:t>
      </w:r>
      <w:r w:rsidR="00F4133B" w:rsidRPr="00D97335">
        <w:rPr>
          <w:rFonts w:ascii="Book Antiqua" w:hAnsi="Book Antiqua"/>
          <w:sz w:val="24"/>
          <w:szCs w:val="24"/>
        </w:rPr>
        <w:t xml:space="preserve"> and </w:t>
      </w:r>
      <w:proofErr w:type="spellStart"/>
      <w:r w:rsidR="00F4133B" w:rsidRPr="00D97335">
        <w:rPr>
          <w:rFonts w:ascii="Book Antiqua" w:hAnsi="Book Antiqua"/>
          <w:sz w:val="24"/>
          <w:szCs w:val="24"/>
        </w:rPr>
        <w:t>chondrogenic</w:t>
      </w:r>
      <w:proofErr w:type="spellEnd"/>
      <w:r w:rsidR="00F4133B" w:rsidRPr="00D97335">
        <w:rPr>
          <w:rFonts w:ascii="Book Antiqua" w:hAnsi="Book Antiqua"/>
          <w:sz w:val="24"/>
          <w:szCs w:val="24"/>
        </w:rPr>
        <w:t xml:space="preserve"> </w:t>
      </w:r>
      <w:proofErr w:type="gramStart"/>
      <w:r w:rsidR="00F4133B" w:rsidRPr="00D97335">
        <w:rPr>
          <w:rFonts w:ascii="Book Antiqua" w:hAnsi="Book Antiqua"/>
          <w:sz w:val="24"/>
          <w:szCs w:val="24"/>
        </w:rPr>
        <w:t>differentiation</w:t>
      </w:r>
      <w:r w:rsidR="00F657CC" w:rsidRPr="00D97335">
        <w:rPr>
          <w:rFonts w:ascii="Book Antiqua" w:hAnsi="Book Antiqua"/>
          <w:sz w:val="24"/>
          <w:szCs w:val="24"/>
          <w:vertAlign w:val="superscript"/>
        </w:rPr>
        <w:t>[</w:t>
      </w:r>
      <w:proofErr w:type="gramEnd"/>
      <w:r w:rsidR="003118BE" w:rsidRPr="00D97335">
        <w:rPr>
          <w:rFonts w:ascii="Book Antiqua" w:hAnsi="Book Antiqua"/>
          <w:sz w:val="24"/>
          <w:szCs w:val="24"/>
          <w:vertAlign w:val="superscript"/>
        </w:rPr>
        <w:t>26</w:t>
      </w:r>
      <w:r w:rsidR="00F657CC" w:rsidRPr="00D97335">
        <w:rPr>
          <w:rFonts w:ascii="Book Antiqua" w:hAnsi="Book Antiqua"/>
          <w:sz w:val="24"/>
          <w:szCs w:val="24"/>
          <w:vertAlign w:val="superscript"/>
        </w:rPr>
        <w:t>]</w:t>
      </w:r>
      <w:r w:rsidR="00F4133B" w:rsidRPr="00D97335">
        <w:rPr>
          <w:rFonts w:ascii="Book Antiqua" w:hAnsi="Book Antiqua"/>
          <w:sz w:val="24"/>
          <w:szCs w:val="24"/>
        </w:rPr>
        <w:t xml:space="preserve">. </w:t>
      </w:r>
      <w:r w:rsidR="00604CB7" w:rsidRPr="00D97335">
        <w:rPr>
          <w:rFonts w:ascii="Book Antiqua" w:hAnsi="Book Antiqua"/>
          <w:sz w:val="24"/>
          <w:szCs w:val="24"/>
        </w:rPr>
        <w:t>The</w:t>
      </w:r>
      <w:r w:rsidR="00F4133B" w:rsidRPr="00D97335">
        <w:rPr>
          <w:rFonts w:ascii="Book Antiqua" w:hAnsi="Book Antiqua"/>
          <w:sz w:val="24"/>
          <w:szCs w:val="24"/>
        </w:rPr>
        <w:t xml:space="preserve"> following </w:t>
      </w:r>
      <w:r w:rsidR="00953ECD" w:rsidRPr="00D97335">
        <w:rPr>
          <w:rFonts w:ascii="Book Antiqua" w:hAnsi="Book Antiqua"/>
          <w:sz w:val="24"/>
          <w:szCs w:val="24"/>
        </w:rPr>
        <w:t xml:space="preserve">research studies </w:t>
      </w:r>
      <w:r w:rsidR="00F4133B" w:rsidRPr="00D97335">
        <w:rPr>
          <w:rFonts w:ascii="Book Antiqua" w:hAnsi="Book Antiqua"/>
          <w:sz w:val="24"/>
          <w:szCs w:val="24"/>
        </w:rPr>
        <w:t xml:space="preserve">illustrated that MSCs derived from NP can better withstand the </w:t>
      </w:r>
      <w:r w:rsidR="00F4133B" w:rsidRPr="00D97335">
        <w:rPr>
          <w:rFonts w:ascii="Book Antiqua" w:hAnsi="Book Antiqua"/>
          <w:sz w:val="24"/>
          <w:szCs w:val="24"/>
        </w:rPr>
        <w:lastRenderedPageBreak/>
        <w:t xml:space="preserve">terrible environment in degenerative IVD with improved proliferation and vitality compared with other </w:t>
      </w:r>
      <w:proofErr w:type="gramStart"/>
      <w:r w:rsidR="00F4133B" w:rsidRPr="00D97335">
        <w:rPr>
          <w:rFonts w:ascii="Book Antiqua" w:hAnsi="Book Antiqua"/>
          <w:sz w:val="24"/>
          <w:szCs w:val="24"/>
        </w:rPr>
        <w:t>MSCs</w:t>
      </w:r>
      <w:r w:rsidR="00F657CC" w:rsidRPr="00D97335">
        <w:rPr>
          <w:rFonts w:ascii="Book Antiqua" w:hAnsi="Book Antiqua"/>
          <w:sz w:val="24"/>
          <w:szCs w:val="24"/>
          <w:vertAlign w:val="superscript"/>
        </w:rPr>
        <w:t>[</w:t>
      </w:r>
      <w:proofErr w:type="gramEnd"/>
      <w:r w:rsidR="00A156DF" w:rsidRPr="00D97335">
        <w:rPr>
          <w:rFonts w:ascii="Book Antiqua" w:hAnsi="Book Antiqua"/>
          <w:sz w:val="24"/>
          <w:szCs w:val="24"/>
          <w:vertAlign w:val="superscript"/>
        </w:rPr>
        <w:t>27</w:t>
      </w:r>
      <w:r w:rsidR="00F4133B" w:rsidRPr="00D97335">
        <w:rPr>
          <w:rFonts w:ascii="Book Antiqua" w:hAnsi="Book Antiqua"/>
          <w:sz w:val="24"/>
          <w:szCs w:val="24"/>
          <w:vertAlign w:val="superscript"/>
        </w:rPr>
        <w:t>-2</w:t>
      </w:r>
      <w:r w:rsidR="00A156DF" w:rsidRPr="00D97335">
        <w:rPr>
          <w:rFonts w:ascii="Book Antiqua" w:hAnsi="Book Antiqua"/>
          <w:sz w:val="24"/>
          <w:szCs w:val="24"/>
          <w:vertAlign w:val="superscript"/>
        </w:rPr>
        <w:t>9</w:t>
      </w:r>
      <w:r w:rsidR="00F657CC" w:rsidRPr="00D97335">
        <w:rPr>
          <w:rFonts w:ascii="Book Antiqua" w:hAnsi="Book Antiqua"/>
          <w:sz w:val="24"/>
          <w:szCs w:val="24"/>
          <w:vertAlign w:val="superscript"/>
        </w:rPr>
        <w:t>]</w:t>
      </w:r>
      <w:r w:rsidR="00F4133B" w:rsidRPr="00D97335">
        <w:rPr>
          <w:rFonts w:ascii="Book Antiqua" w:hAnsi="Book Antiqua"/>
          <w:sz w:val="24"/>
          <w:szCs w:val="24"/>
        </w:rPr>
        <w:t xml:space="preserve">. And the results </w:t>
      </w:r>
      <w:r w:rsidRPr="00D97335">
        <w:rPr>
          <w:rFonts w:ascii="Book Antiqua" w:hAnsi="Book Antiqua"/>
          <w:sz w:val="24"/>
          <w:szCs w:val="24"/>
        </w:rPr>
        <w:t>of</w:t>
      </w:r>
      <w:r w:rsidR="00F4133B" w:rsidRPr="00D97335">
        <w:rPr>
          <w:rFonts w:ascii="Book Antiqua" w:hAnsi="Book Antiqua"/>
          <w:sz w:val="24"/>
          <w:szCs w:val="24"/>
        </w:rPr>
        <w:t xml:space="preserve"> our previous study show</w:t>
      </w:r>
      <w:r w:rsidRPr="00D97335">
        <w:rPr>
          <w:rFonts w:ascii="Book Antiqua" w:hAnsi="Book Antiqua"/>
          <w:sz w:val="24"/>
          <w:szCs w:val="24"/>
        </w:rPr>
        <w:t>ed</w:t>
      </w:r>
      <w:r w:rsidR="00F4133B" w:rsidRPr="00D97335">
        <w:rPr>
          <w:rFonts w:ascii="Book Antiqua" w:hAnsi="Book Antiqua"/>
          <w:sz w:val="24"/>
          <w:szCs w:val="24"/>
        </w:rPr>
        <w:t xml:space="preserve"> that the vitality and characteristics of such cells would be affected with </w:t>
      </w:r>
      <w:proofErr w:type="spellStart"/>
      <w:r w:rsidR="00F4133B" w:rsidRPr="00D97335">
        <w:rPr>
          <w:rFonts w:ascii="Book Antiqua" w:hAnsi="Book Antiqua"/>
          <w:sz w:val="24"/>
          <w:szCs w:val="24"/>
        </w:rPr>
        <w:t>aggravative</w:t>
      </w:r>
      <w:proofErr w:type="spellEnd"/>
      <w:r w:rsidR="00F4133B" w:rsidRPr="00D97335">
        <w:rPr>
          <w:rFonts w:ascii="Book Antiqua" w:hAnsi="Book Antiqua"/>
          <w:sz w:val="24"/>
          <w:szCs w:val="24"/>
        </w:rPr>
        <w:t xml:space="preserve"> </w:t>
      </w:r>
      <w:proofErr w:type="gramStart"/>
      <w:r w:rsidR="00F4133B" w:rsidRPr="00D97335">
        <w:rPr>
          <w:rFonts w:ascii="Book Antiqua" w:hAnsi="Book Antiqua"/>
          <w:sz w:val="24"/>
          <w:szCs w:val="24"/>
        </w:rPr>
        <w:t>degeneration</w:t>
      </w:r>
      <w:r w:rsidR="00F657CC" w:rsidRPr="00D97335">
        <w:rPr>
          <w:rFonts w:ascii="Book Antiqua" w:hAnsi="Book Antiqua"/>
          <w:sz w:val="24"/>
          <w:szCs w:val="24"/>
          <w:vertAlign w:val="superscript"/>
        </w:rPr>
        <w:t>[</w:t>
      </w:r>
      <w:proofErr w:type="gramEnd"/>
      <w:r w:rsidR="00A156DF" w:rsidRPr="00D97335">
        <w:rPr>
          <w:rFonts w:ascii="Book Antiqua" w:hAnsi="Book Antiqua"/>
          <w:sz w:val="24"/>
          <w:szCs w:val="24"/>
          <w:vertAlign w:val="superscript"/>
        </w:rPr>
        <w:t>30</w:t>
      </w:r>
      <w:r w:rsidR="00F657CC" w:rsidRPr="00D97335">
        <w:rPr>
          <w:rFonts w:ascii="Book Antiqua" w:hAnsi="Book Antiqua"/>
          <w:sz w:val="24"/>
          <w:szCs w:val="24"/>
          <w:vertAlign w:val="superscript"/>
        </w:rPr>
        <w:t>]</w:t>
      </w:r>
      <w:r w:rsidR="00F4133B" w:rsidRPr="00D97335">
        <w:rPr>
          <w:rFonts w:ascii="Book Antiqua" w:hAnsi="Book Antiqua"/>
          <w:sz w:val="24"/>
          <w:szCs w:val="24"/>
        </w:rPr>
        <w:t xml:space="preserve">. </w:t>
      </w:r>
      <w:r w:rsidR="00E80F5F" w:rsidRPr="00D97335">
        <w:rPr>
          <w:rFonts w:ascii="Book Antiqua" w:hAnsi="Book Antiqua"/>
          <w:sz w:val="24"/>
          <w:szCs w:val="24"/>
        </w:rPr>
        <w:t xml:space="preserve">Besides that, </w:t>
      </w:r>
      <w:r w:rsidR="005602A2" w:rsidRPr="00D97335">
        <w:rPr>
          <w:rFonts w:ascii="Book Antiqua" w:hAnsi="Book Antiqua"/>
          <w:sz w:val="24"/>
          <w:szCs w:val="24"/>
        </w:rPr>
        <w:t>previous</w:t>
      </w:r>
      <w:r w:rsidR="00E80F5F" w:rsidRPr="00D97335">
        <w:rPr>
          <w:rFonts w:ascii="Book Antiqua" w:hAnsi="Book Antiqua"/>
          <w:sz w:val="24"/>
          <w:szCs w:val="24"/>
        </w:rPr>
        <w:t xml:space="preserve"> </w:t>
      </w:r>
      <w:r w:rsidR="005602A2" w:rsidRPr="00D97335">
        <w:rPr>
          <w:rFonts w:ascii="Book Antiqua" w:hAnsi="Book Antiqua"/>
          <w:sz w:val="24"/>
          <w:szCs w:val="24"/>
        </w:rPr>
        <w:t xml:space="preserve">studies </w:t>
      </w:r>
      <w:r w:rsidR="00E80F5F" w:rsidRPr="00D97335">
        <w:rPr>
          <w:rFonts w:ascii="Book Antiqua" w:hAnsi="Book Antiqua"/>
          <w:sz w:val="24"/>
          <w:szCs w:val="24"/>
        </w:rPr>
        <w:t xml:space="preserve">have not only proved the presence of stem/progenitor cells in </w:t>
      </w:r>
      <w:r w:rsidR="00604CB7" w:rsidRPr="00D97335">
        <w:rPr>
          <w:rFonts w:ascii="Book Antiqua" w:hAnsi="Book Antiqua"/>
          <w:sz w:val="24"/>
          <w:szCs w:val="24"/>
        </w:rPr>
        <w:t xml:space="preserve">the </w:t>
      </w:r>
      <w:r w:rsidR="00E80F5F" w:rsidRPr="00D97335">
        <w:rPr>
          <w:rFonts w:ascii="Book Antiqua" w:hAnsi="Book Antiqua"/>
          <w:sz w:val="24"/>
          <w:szCs w:val="24"/>
        </w:rPr>
        <w:t xml:space="preserve">NP, but also isolated </w:t>
      </w:r>
      <w:r w:rsidR="008F1330" w:rsidRPr="00D97335">
        <w:rPr>
          <w:rFonts w:ascii="Book Antiqua" w:hAnsi="Book Antiqua"/>
          <w:sz w:val="24"/>
          <w:szCs w:val="24"/>
        </w:rPr>
        <w:t xml:space="preserve">stem/progenitor cells </w:t>
      </w:r>
      <w:r w:rsidR="00E80F5F" w:rsidRPr="00D97335">
        <w:rPr>
          <w:rFonts w:ascii="Book Antiqua" w:hAnsi="Book Antiqua"/>
          <w:sz w:val="24"/>
          <w:szCs w:val="24"/>
        </w:rPr>
        <w:t xml:space="preserve">from </w:t>
      </w:r>
      <w:r w:rsidR="00604CB7" w:rsidRPr="00D97335">
        <w:rPr>
          <w:rFonts w:ascii="Book Antiqua" w:hAnsi="Book Antiqua"/>
          <w:sz w:val="24"/>
          <w:szCs w:val="24"/>
        </w:rPr>
        <w:t xml:space="preserve">the </w:t>
      </w:r>
      <w:r w:rsidR="00E80F5F" w:rsidRPr="00D97335">
        <w:rPr>
          <w:rFonts w:ascii="Book Antiqua" w:hAnsi="Book Antiqua"/>
          <w:sz w:val="24"/>
          <w:szCs w:val="24"/>
        </w:rPr>
        <w:t xml:space="preserve">AF and </w:t>
      </w:r>
      <w:proofErr w:type="gramStart"/>
      <w:r w:rsidR="00E80F5F" w:rsidRPr="00D97335">
        <w:rPr>
          <w:rFonts w:ascii="Book Antiqua" w:hAnsi="Book Antiqua"/>
          <w:sz w:val="24"/>
          <w:szCs w:val="24"/>
        </w:rPr>
        <w:t>CEP</w:t>
      </w:r>
      <w:r w:rsidR="00F657CC" w:rsidRPr="00D97335">
        <w:rPr>
          <w:rFonts w:ascii="Book Antiqua" w:hAnsi="Book Antiqua"/>
          <w:sz w:val="24"/>
          <w:szCs w:val="24"/>
          <w:vertAlign w:val="superscript"/>
        </w:rPr>
        <w:t>[</w:t>
      </w:r>
      <w:proofErr w:type="gramEnd"/>
      <w:r w:rsidR="00E80F5F" w:rsidRPr="00D97335">
        <w:rPr>
          <w:rFonts w:ascii="Book Antiqua" w:hAnsi="Book Antiqua"/>
          <w:sz w:val="24"/>
          <w:szCs w:val="24"/>
          <w:vertAlign w:val="superscript"/>
        </w:rPr>
        <w:t>31-33</w:t>
      </w:r>
      <w:r w:rsidR="00F657CC" w:rsidRPr="00D97335">
        <w:rPr>
          <w:rFonts w:ascii="Book Antiqua" w:hAnsi="Book Antiqua"/>
          <w:sz w:val="24"/>
          <w:szCs w:val="24"/>
          <w:vertAlign w:val="superscript"/>
        </w:rPr>
        <w:t>]</w:t>
      </w:r>
      <w:r w:rsidR="00E80F5F" w:rsidRPr="00D97335">
        <w:rPr>
          <w:rFonts w:ascii="Book Antiqua" w:hAnsi="Book Antiqua"/>
          <w:sz w:val="24"/>
          <w:szCs w:val="24"/>
        </w:rPr>
        <w:t xml:space="preserve">. </w:t>
      </w:r>
      <w:r w:rsidR="00BB3271" w:rsidRPr="00D97335">
        <w:rPr>
          <w:rFonts w:ascii="Book Antiqua" w:hAnsi="Book Antiqua"/>
          <w:sz w:val="24"/>
          <w:szCs w:val="24"/>
        </w:rPr>
        <w:t>Above all, t</w:t>
      </w:r>
      <w:r w:rsidR="000A49C6" w:rsidRPr="00D97335">
        <w:rPr>
          <w:rFonts w:ascii="Book Antiqua" w:hAnsi="Book Antiqua"/>
          <w:sz w:val="24"/>
          <w:szCs w:val="24"/>
        </w:rPr>
        <w:t>hese</w:t>
      </w:r>
      <w:r w:rsidR="00A94865" w:rsidRPr="00D97335">
        <w:rPr>
          <w:rFonts w:ascii="Book Antiqua" w:hAnsi="Book Antiqua"/>
          <w:sz w:val="24"/>
          <w:szCs w:val="24"/>
        </w:rPr>
        <w:t xml:space="preserve"> </w:t>
      </w:r>
      <w:r w:rsidR="008F1330" w:rsidRPr="00D97335">
        <w:rPr>
          <w:rFonts w:ascii="Book Antiqua" w:hAnsi="Book Antiqua"/>
          <w:sz w:val="24"/>
          <w:szCs w:val="24"/>
        </w:rPr>
        <w:t>results</w:t>
      </w:r>
      <w:r w:rsidR="00A94865" w:rsidRPr="00D97335">
        <w:rPr>
          <w:rFonts w:ascii="Book Antiqua" w:hAnsi="Book Antiqua"/>
          <w:sz w:val="24"/>
          <w:szCs w:val="24"/>
        </w:rPr>
        <w:t xml:space="preserve"> </w:t>
      </w:r>
      <w:r w:rsidR="00AD1E6F" w:rsidRPr="00D97335">
        <w:rPr>
          <w:rFonts w:ascii="Book Antiqua" w:hAnsi="Book Antiqua"/>
          <w:sz w:val="24"/>
          <w:szCs w:val="24"/>
        </w:rPr>
        <w:t>show that stem/progenitor cells</w:t>
      </w:r>
      <w:r w:rsidR="00B71B99" w:rsidRPr="00D97335">
        <w:rPr>
          <w:rFonts w:ascii="Book Antiqua" w:hAnsi="Book Antiqua"/>
          <w:sz w:val="24"/>
          <w:szCs w:val="24"/>
        </w:rPr>
        <w:t xml:space="preserve"> </w:t>
      </w:r>
      <w:r w:rsidR="00BB3271" w:rsidRPr="00D97335">
        <w:rPr>
          <w:rFonts w:ascii="Book Antiqua" w:hAnsi="Book Antiqua"/>
          <w:sz w:val="24"/>
          <w:szCs w:val="24"/>
        </w:rPr>
        <w:t>may</w:t>
      </w:r>
      <w:r w:rsidR="00B71B99" w:rsidRPr="00D97335">
        <w:rPr>
          <w:rFonts w:ascii="Book Antiqua" w:hAnsi="Book Antiqua"/>
          <w:sz w:val="24"/>
          <w:szCs w:val="24"/>
        </w:rPr>
        <w:t xml:space="preserve"> migrate from</w:t>
      </w:r>
      <w:r w:rsidR="00604CB7" w:rsidRPr="00D97335">
        <w:rPr>
          <w:rFonts w:ascii="Book Antiqua" w:hAnsi="Book Antiqua"/>
          <w:sz w:val="24"/>
          <w:szCs w:val="24"/>
        </w:rPr>
        <w:t xml:space="preserve"> the</w:t>
      </w:r>
      <w:r w:rsidR="00B71B99" w:rsidRPr="00D97335">
        <w:rPr>
          <w:rFonts w:ascii="Book Antiqua" w:hAnsi="Book Antiqua"/>
          <w:sz w:val="24"/>
          <w:szCs w:val="24"/>
        </w:rPr>
        <w:t xml:space="preserve"> </w:t>
      </w:r>
      <w:r w:rsidR="009F6E7E" w:rsidRPr="00D97335">
        <w:rPr>
          <w:rFonts w:ascii="Book Antiqua" w:hAnsi="Book Antiqua"/>
          <w:sz w:val="24"/>
          <w:szCs w:val="24"/>
        </w:rPr>
        <w:t xml:space="preserve">IVD </w:t>
      </w:r>
      <w:r w:rsidR="00B71B99" w:rsidRPr="00D97335">
        <w:rPr>
          <w:rFonts w:ascii="Book Antiqua" w:hAnsi="Book Antiqua"/>
          <w:sz w:val="24"/>
          <w:szCs w:val="24"/>
        </w:rPr>
        <w:t xml:space="preserve">niche to </w:t>
      </w:r>
      <w:r w:rsidR="009F6E7E" w:rsidRPr="00D97335">
        <w:rPr>
          <w:rFonts w:ascii="Book Antiqua" w:hAnsi="Book Antiqua"/>
          <w:sz w:val="24"/>
          <w:szCs w:val="24"/>
        </w:rPr>
        <w:t>NP</w:t>
      </w:r>
      <w:r w:rsidR="00BB3271" w:rsidRPr="00D97335">
        <w:rPr>
          <w:rFonts w:ascii="Book Antiqua" w:hAnsi="Book Antiqua"/>
          <w:sz w:val="24"/>
          <w:szCs w:val="24"/>
        </w:rPr>
        <w:t>, AF</w:t>
      </w:r>
      <w:r w:rsidR="00604CB7" w:rsidRPr="00D97335">
        <w:rPr>
          <w:rFonts w:ascii="Book Antiqua" w:hAnsi="Book Antiqua"/>
          <w:sz w:val="24"/>
          <w:szCs w:val="24"/>
        </w:rPr>
        <w:t>,</w:t>
      </w:r>
      <w:r w:rsidR="00BB3271" w:rsidRPr="00D97335">
        <w:rPr>
          <w:rFonts w:ascii="Book Antiqua" w:hAnsi="Book Antiqua"/>
          <w:sz w:val="24"/>
          <w:szCs w:val="24"/>
        </w:rPr>
        <w:t xml:space="preserve"> and CEP </w:t>
      </w:r>
      <w:r w:rsidR="00B71B99" w:rsidRPr="00D97335">
        <w:rPr>
          <w:rFonts w:ascii="Book Antiqua" w:hAnsi="Book Antiqua"/>
          <w:sz w:val="24"/>
          <w:szCs w:val="24"/>
        </w:rPr>
        <w:t>tissue</w:t>
      </w:r>
      <w:r w:rsidR="00604CB7" w:rsidRPr="00D97335">
        <w:rPr>
          <w:rFonts w:ascii="Book Antiqua" w:hAnsi="Book Antiqua"/>
          <w:sz w:val="24"/>
          <w:szCs w:val="24"/>
        </w:rPr>
        <w:t>s</w:t>
      </w:r>
      <w:r w:rsidR="005F6BCB" w:rsidRPr="00D97335">
        <w:rPr>
          <w:rFonts w:ascii="Book Antiqua" w:hAnsi="Book Antiqua"/>
          <w:sz w:val="24"/>
          <w:szCs w:val="24"/>
        </w:rPr>
        <w:t>.</w:t>
      </w:r>
      <w:r w:rsidR="009715B8" w:rsidRPr="00D97335">
        <w:rPr>
          <w:rFonts w:ascii="Book Antiqua" w:hAnsi="Book Antiqua"/>
          <w:sz w:val="24"/>
          <w:szCs w:val="24"/>
        </w:rPr>
        <w:t xml:space="preserve"> </w:t>
      </w:r>
      <w:r w:rsidR="005F6BCB" w:rsidRPr="00D97335">
        <w:rPr>
          <w:rFonts w:ascii="Book Antiqua" w:hAnsi="Book Antiqua"/>
          <w:sz w:val="24"/>
          <w:szCs w:val="24"/>
        </w:rPr>
        <w:t xml:space="preserve">Thus, </w:t>
      </w:r>
      <w:r w:rsidR="009B2C08" w:rsidRPr="00D97335">
        <w:rPr>
          <w:rFonts w:ascii="Book Antiqua" w:hAnsi="Book Antiqua"/>
          <w:sz w:val="24"/>
          <w:szCs w:val="24"/>
        </w:rPr>
        <w:t>the</w:t>
      </w:r>
      <w:r w:rsidR="009F6E7E" w:rsidRPr="00D97335">
        <w:rPr>
          <w:rFonts w:ascii="Book Antiqua" w:hAnsi="Book Antiqua"/>
          <w:sz w:val="24"/>
          <w:szCs w:val="24"/>
        </w:rPr>
        <w:t xml:space="preserve"> key </w:t>
      </w:r>
      <w:r w:rsidR="009B2C08" w:rsidRPr="00D97335">
        <w:rPr>
          <w:rFonts w:ascii="Book Antiqua" w:hAnsi="Book Antiqua"/>
          <w:sz w:val="24"/>
          <w:szCs w:val="24"/>
        </w:rPr>
        <w:t>point</w:t>
      </w:r>
      <w:r w:rsidR="009F6E7E" w:rsidRPr="00D97335">
        <w:rPr>
          <w:rFonts w:ascii="Book Antiqua" w:hAnsi="Book Antiqua"/>
          <w:sz w:val="24"/>
          <w:szCs w:val="24"/>
        </w:rPr>
        <w:t xml:space="preserve"> of endogenous repair strategy</w:t>
      </w:r>
      <w:r w:rsidR="009B2C08" w:rsidRPr="00D97335">
        <w:rPr>
          <w:rFonts w:ascii="Book Antiqua" w:hAnsi="Book Antiqua"/>
          <w:sz w:val="24"/>
          <w:szCs w:val="24"/>
        </w:rPr>
        <w:t xml:space="preserve"> </w:t>
      </w:r>
      <w:r w:rsidR="00A75DA8" w:rsidRPr="00D97335">
        <w:rPr>
          <w:rFonts w:ascii="Book Antiqua" w:hAnsi="Book Antiqua"/>
          <w:sz w:val="24"/>
          <w:szCs w:val="24"/>
        </w:rPr>
        <w:t xml:space="preserve">is </w:t>
      </w:r>
      <w:r w:rsidR="005F6BCB" w:rsidRPr="00D97335">
        <w:rPr>
          <w:rFonts w:ascii="Book Antiqua" w:hAnsi="Book Antiqua"/>
          <w:sz w:val="24"/>
          <w:szCs w:val="24"/>
        </w:rPr>
        <w:t xml:space="preserve">to </w:t>
      </w:r>
      <w:r w:rsidR="009B2C08" w:rsidRPr="00D97335">
        <w:rPr>
          <w:rFonts w:ascii="Book Antiqua" w:hAnsi="Book Antiqua"/>
          <w:sz w:val="24"/>
          <w:szCs w:val="24"/>
        </w:rPr>
        <w:t>increas</w:t>
      </w:r>
      <w:r w:rsidR="005F6BCB" w:rsidRPr="00D97335">
        <w:rPr>
          <w:rFonts w:ascii="Book Antiqua" w:hAnsi="Book Antiqua"/>
          <w:sz w:val="24"/>
          <w:szCs w:val="24"/>
        </w:rPr>
        <w:t>e</w:t>
      </w:r>
      <w:r w:rsidR="009B2C08" w:rsidRPr="00D97335">
        <w:rPr>
          <w:rFonts w:ascii="Book Antiqua" w:hAnsi="Book Antiqua"/>
          <w:sz w:val="24"/>
          <w:szCs w:val="24"/>
        </w:rPr>
        <w:t xml:space="preserve"> the vitality of stem/progenitor cell</w:t>
      </w:r>
      <w:r w:rsidR="00604CB7" w:rsidRPr="00D97335">
        <w:rPr>
          <w:rFonts w:ascii="Book Antiqua" w:hAnsi="Book Antiqua"/>
          <w:sz w:val="24"/>
          <w:szCs w:val="24"/>
        </w:rPr>
        <w:t>s</w:t>
      </w:r>
      <w:r w:rsidR="009B2C08" w:rsidRPr="00D97335">
        <w:rPr>
          <w:rFonts w:ascii="Book Antiqua" w:hAnsi="Book Antiqua"/>
          <w:sz w:val="24"/>
          <w:szCs w:val="24"/>
        </w:rPr>
        <w:t xml:space="preserve"> in NP tissue or motivate </w:t>
      </w:r>
      <w:r w:rsidR="00D57DEA" w:rsidRPr="00D97335">
        <w:rPr>
          <w:rFonts w:ascii="Book Antiqua" w:hAnsi="Book Antiqua"/>
          <w:sz w:val="24"/>
          <w:szCs w:val="24"/>
        </w:rPr>
        <w:t>their</w:t>
      </w:r>
      <w:r w:rsidR="009B2C08" w:rsidRPr="00D97335">
        <w:rPr>
          <w:rFonts w:ascii="Book Antiqua" w:hAnsi="Book Antiqua"/>
          <w:sz w:val="24"/>
          <w:szCs w:val="24"/>
        </w:rPr>
        <w:t xml:space="preserve"> migration </w:t>
      </w:r>
      <w:r w:rsidR="00604CB7" w:rsidRPr="00D97335">
        <w:rPr>
          <w:rFonts w:ascii="Book Antiqua" w:hAnsi="Book Antiqua"/>
          <w:sz w:val="24"/>
          <w:szCs w:val="24"/>
        </w:rPr>
        <w:t xml:space="preserve">from the </w:t>
      </w:r>
      <w:r w:rsidR="009B2C08" w:rsidRPr="00D97335">
        <w:rPr>
          <w:rFonts w:ascii="Book Antiqua" w:hAnsi="Book Antiqua"/>
          <w:sz w:val="24"/>
          <w:szCs w:val="24"/>
        </w:rPr>
        <w:t>niche</w:t>
      </w:r>
      <w:r w:rsidR="00C05677" w:rsidRPr="00D97335">
        <w:rPr>
          <w:rFonts w:ascii="Book Antiqua" w:hAnsi="Book Antiqua"/>
          <w:sz w:val="24"/>
          <w:szCs w:val="24"/>
        </w:rPr>
        <w:t xml:space="preserve"> (Figure 1)</w:t>
      </w:r>
      <w:r w:rsidR="009B2C08" w:rsidRPr="00D97335">
        <w:rPr>
          <w:rFonts w:ascii="Book Antiqua" w:hAnsi="Book Antiqua"/>
          <w:sz w:val="24"/>
          <w:szCs w:val="24"/>
        </w:rPr>
        <w:t>.</w:t>
      </w:r>
      <w:r w:rsidR="009715B8" w:rsidRPr="00D97335">
        <w:rPr>
          <w:rFonts w:ascii="Book Antiqua" w:hAnsi="Book Antiqua"/>
          <w:sz w:val="24"/>
          <w:szCs w:val="24"/>
        </w:rPr>
        <w:t xml:space="preserve"> </w:t>
      </w:r>
    </w:p>
    <w:p w14:paraId="46075619" w14:textId="77777777" w:rsidR="00176DC7" w:rsidRPr="00D97335" w:rsidRDefault="00176DC7" w:rsidP="002B53D1">
      <w:pPr>
        <w:snapToGrid w:val="0"/>
        <w:spacing w:line="360" w:lineRule="auto"/>
        <w:rPr>
          <w:rFonts w:ascii="Book Antiqua" w:hAnsi="Book Antiqua"/>
          <w:b/>
          <w:bCs/>
          <w:i/>
          <w:iCs/>
          <w:sz w:val="24"/>
          <w:szCs w:val="24"/>
        </w:rPr>
      </w:pPr>
      <w:bookmarkStart w:id="48" w:name="_Hlk30711219"/>
    </w:p>
    <w:p w14:paraId="5CF0FDE4" w14:textId="5BC8FD99" w:rsidR="001233D3" w:rsidRPr="00D97335" w:rsidRDefault="001233D3" w:rsidP="002B53D1">
      <w:pPr>
        <w:snapToGrid w:val="0"/>
        <w:spacing w:line="360" w:lineRule="auto"/>
        <w:rPr>
          <w:rFonts w:ascii="Book Antiqua" w:hAnsi="Book Antiqua"/>
          <w:b/>
          <w:bCs/>
          <w:i/>
          <w:iCs/>
          <w:sz w:val="24"/>
          <w:szCs w:val="24"/>
        </w:rPr>
      </w:pPr>
      <w:r w:rsidRPr="00D97335">
        <w:rPr>
          <w:rFonts w:ascii="Book Antiqua" w:hAnsi="Book Antiqua"/>
          <w:b/>
          <w:bCs/>
          <w:i/>
          <w:iCs/>
          <w:sz w:val="24"/>
          <w:szCs w:val="24"/>
        </w:rPr>
        <w:t>Characteristics of stem/progenitor cell</w:t>
      </w:r>
      <w:r w:rsidR="004A38EF" w:rsidRPr="00D97335">
        <w:rPr>
          <w:rFonts w:ascii="Book Antiqua" w:hAnsi="Book Antiqua"/>
          <w:b/>
          <w:bCs/>
          <w:i/>
          <w:iCs/>
          <w:sz w:val="24"/>
          <w:szCs w:val="24"/>
        </w:rPr>
        <w:t>s</w:t>
      </w:r>
      <w:r w:rsidRPr="00D97335">
        <w:rPr>
          <w:rFonts w:ascii="Book Antiqua" w:hAnsi="Book Antiqua"/>
          <w:b/>
          <w:bCs/>
          <w:i/>
          <w:iCs/>
          <w:sz w:val="24"/>
          <w:szCs w:val="24"/>
        </w:rPr>
        <w:t xml:space="preserve"> in</w:t>
      </w:r>
      <w:r w:rsidR="00604CB7" w:rsidRPr="00D97335">
        <w:rPr>
          <w:rFonts w:ascii="Book Antiqua" w:hAnsi="Book Antiqua"/>
          <w:b/>
          <w:bCs/>
          <w:i/>
          <w:iCs/>
          <w:sz w:val="24"/>
          <w:szCs w:val="24"/>
        </w:rPr>
        <w:t xml:space="preserve"> the</w:t>
      </w:r>
      <w:r w:rsidRPr="00D97335">
        <w:rPr>
          <w:rFonts w:ascii="Book Antiqua" w:hAnsi="Book Antiqua"/>
          <w:b/>
          <w:bCs/>
          <w:i/>
          <w:iCs/>
          <w:sz w:val="24"/>
          <w:szCs w:val="24"/>
        </w:rPr>
        <w:t xml:space="preserve"> NP, AF</w:t>
      </w:r>
      <w:r w:rsidR="00604CB7" w:rsidRPr="00D97335">
        <w:rPr>
          <w:rFonts w:ascii="Book Antiqua" w:hAnsi="Book Antiqua"/>
          <w:b/>
          <w:bCs/>
          <w:i/>
          <w:iCs/>
          <w:sz w:val="24"/>
          <w:szCs w:val="24"/>
        </w:rPr>
        <w:t>,</w:t>
      </w:r>
      <w:r w:rsidRPr="00D97335">
        <w:rPr>
          <w:rFonts w:ascii="Book Antiqua" w:hAnsi="Book Antiqua"/>
          <w:b/>
          <w:bCs/>
          <w:i/>
          <w:iCs/>
          <w:sz w:val="24"/>
          <w:szCs w:val="24"/>
        </w:rPr>
        <w:t xml:space="preserve"> and CEP</w:t>
      </w:r>
    </w:p>
    <w:bookmarkEnd w:id="48"/>
    <w:p w14:paraId="1CA869F2" w14:textId="11BA647C" w:rsidR="00337C76" w:rsidRPr="00D97335" w:rsidRDefault="00337C76" w:rsidP="002B53D1">
      <w:pPr>
        <w:snapToGrid w:val="0"/>
        <w:spacing w:line="360" w:lineRule="auto"/>
        <w:rPr>
          <w:rFonts w:ascii="Book Antiqua" w:hAnsi="Book Antiqua"/>
          <w:sz w:val="24"/>
          <w:szCs w:val="24"/>
        </w:rPr>
      </w:pPr>
      <w:r w:rsidRPr="00D97335">
        <w:rPr>
          <w:rFonts w:ascii="Book Antiqua" w:hAnsi="Book Antiqua"/>
          <w:b/>
          <w:iCs/>
          <w:sz w:val="24"/>
          <w:szCs w:val="24"/>
        </w:rPr>
        <w:t xml:space="preserve">Stem/progenitor </w:t>
      </w:r>
      <w:r w:rsidR="004A38EF" w:rsidRPr="00D97335">
        <w:rPr>
          <w:rFonts w:ascii="Book Antiqua" w:hAnsi="Book Antiqua"/>
          <w:b/>
          <w:iCs/>
          <w:sz w:val="24"/>
          <w:szCs w:val="24"/>
        </w:rPr>
        <w:t xml:space="preserve">cell </w:t>
      </w:r>
      <w:proofErr w:type="spellStart"/>
      <w:r w:rsidRPr="00D97335">
        <w:rPr>
          <w:rFonts w:ascii="Book Antiqua" w:hAnsi="Book Antiqua"/>
          <w:b/>
          <w:iCs/>
          <w:sz w:val="24"/>
          <w:szCs w:val="24"/>
        </w:rPr>
        <w:t>immunophenotypes</w:t>
      </w:r>
      <w:proofErr w:type="spellEnd"/>
      <w:r w:rsidR="00F112A7" w:rsidRPr="00D97335">
        <w:rPr>
          <w:rFonts w:ascii="Book Antiqua" w:hAnsi="Book Antiqua" w:hint="eastAsia"/>
          <w:sz w:val="24"/>
          <w:szCs w:val="24"/>
        </w:rPr>
        <w:t>:</w:t>
      </w:r>
      <w:r w:rsidR="00F112A7" w:rsidRPr="00D97335">
        <w:rPr>
          <w:rFonts w:ascii="Book Antiqua" w:hAnsi="Book Antiqua"/>
          <w:sz w:val="24"/>
          <w:szCs w:val="24"/>
        </w:rPr>
        <w:t xml:space="preserve"> </w:t>
      </w:r>
      <w:r w:rsidR="00895B94" w:rsidRPr="00D97335">
        <w:rPr>
          <w:rFonts w:ascii="Book Antiqua" w:hAnsi="Book Antiqua"/>
          <w:sz w:val="24"/>
          <w:szCs w:val="24"/>
        </w:rPr>
        <w:t>Th</w:t>
      </w:r>
      <w:r w:rsidR="00E80F5F" w:rsidRPr="00D97335">
        <w:rPr>
          <w:rFonts w:ascii="Book Antiqua" w:hAnsi="Book Antiqua"/>
          <w:sz w:val="24"/>
          <w:szCs w:val="24"/>
        </w:rPr>
        <w:t>ose</w:t>
      </w:r>
      <w:r w:rsidR="00895B94" w:rsidRPr="00D97335">
        <w:rPr>
          <w:rFonts w:ascii="Book Antiqua" w:hAnsi="Book Antiqua"/>
          <w:sz w:val="24"/>
          <w:szCs w:val="24"/>
        </w:rPr>
        <w:t xml:space="preserve"> kinds</w:t>
      </w:r>
      <w:r w:rsidR="004A38EF" w:rsidRPr="00D97335">
        <w:rPr>
          <w:rFonts w:ascii="Book Antiqua" w:hAnsi="Book Antiqua"/>
          <w:sz w:val="24"/>
          <w:szCs w:val="24"/>
        </w:rPr>
        <w:t xml:space="preserve"> of</w:t>
      </w:r>
      <w:r w:rsidR="00895B94" w:rsidRPr="00D97335">
        <w:rPr>
          <w:rFonts w:ascii="Book Antiqua" w:hAnsi="Book Antiqua"/>
          <w:sz w:val="24"/>
          <w:szCs w:val="24"/>
        </w:rPr>
        <w:t xml:space="preserve"> cells, also called MSC</w:t>
      </w:r>
      <w:r w:rsidR="004A38EF" w:rsidRPr="00D97335">
        <w:rPr>
          <w:rFonts w:ascii="Book Antiqua" w:hAnsi="Book Antiqua"/>
          <w:sz w:val="24"/>
          <w:szCs w:val="24"/>
        </w:rPr>
        <w:t>s</w:t>
      </w:r>
      <w:r w:rsidR="00895B94" w:rsidRPr="00D97335">
        <w:rPr>
          <w:rFonts w:ascii="Book Antiqua" w:hAnsi="Book Antiqua"/>
          <w:sz w:val="24"/>
          <w:szCs w:val="24"/>
        </w:rPr>
        <w:t xml:space="preserve"> derived from</w:t>
      </w:r>
      <w:r w:rsidR="00E80F5F" w:rsidRPr="00D97335">
        <w:rPr>
          <w:rFonts w:ascii="Book Antiqua" w:hAnsi="Book Antiqua"/>
          <w:sz w:val="24"/>
          <w:szCs w:val="24"/>
        </w:rPr>
        <w:t xml:space="preserve"> </w:t>
      </w:r>
      <w:r w:rsidR="004A38EF" w:rsidRPr="00D97335">
        <w:rPr>
          <w:rFonts w:ascii="Book Antiqua" w:hAnsi="Book Antiqua"/>
          <w:sz w:val="24"/>
          <w:szCs w:val="24"/>
        </w:rPr>
        <w:t xml:space="preserve">the </w:t>
      </w:r>
      <w:r w:rsidR="00E80F5F" w:rsidRPr="00D97335">
        <w:rPr>
          <w:rFonts w:ascii="Book Antiqua" w:hAnsi="Book Antiqua"/>
          <w:sz w:val="24"/>
          <w:szCs w:val="24"/>
        </w:rPr>
        <w:t>NP, AF</w:t>
      </w:r>
      <w:r w:rsidR="004A38EF" w:rsidRPr="00D97335">
        <w:rPr>
          <w:rFonts w:ascii="Book Antiqua" w:hAnsi="Book Antiqua"/>
          <w:sz w:val="24"/>
          <w:szCs w:val="24"/>
        </w:rPr>
        <w:t>,</w:t>
      </w:r>
      <w:r w:rsidR="00E80F5F" w:rsidRPr="00D97335">
        <w:rPr>
          <w:rFonts w:ascii="Book Antiqua" w:hAnsi="Book Antiqua"/>
          <w:sz w:val="24"/>
          <w:szCs w:val="24"/>
        </w:rPr>
        <w:t xml:space="preserve"> and CEP, </w:t>
      </w:r>
      <w:r w:rsidR="00197C4A" w:rsidRPr="00D97335">
        <w:rPr>
          <w:rFonts w:ascii="Book Antiqua" w:hAnsi="Book Antiqua"/>
          <w:sz w:val="24"/>
          <w:szCs w:val="24"/>
        </w:rPr>
        <w:t>grow adherently in spindle</w:t>
      </w:r>
      <w:r w:rsidR="004A38EF" w:rsidRPr="00D97335">
        <w:rPr>
          <w:rFonts w:ascii="Book Antiqua" w:hAnsi="Book Antiqua"/>
          <w:sz w:val="24"/>
          <w:szCs w:val="24"/>
        </w:rPr>
        <w:t xml:space="preserve"> </w:t>
      </w:r>
      <w:r w:rsidR="00197C4A" w:rsidRPr="00D97335">
        <w:rPr>
          <w:rFonts w:ascii="Book Antiqua" w:hAnsi="Book Antiqua"/>
          <w:sz w:val="24"/>
          <w:szCs w:val="24"/>
        </w:rPr>
        <w:t>shap</w:t>
      </w:r>
      <w:r w:rsidR="004A38EF" w:rsidRPr="00D97335">
        <w:rPr>
          <w:rFonts w:ascii="Book Antiqua" w:hAnsi="Book Antiqua"/>
          <w:sz w:val="24"/>
          <w:szCs w:val="24"/>
        </w:rPr>
        <w:t>e</w:t>
      </w:r>
      <w:r w:rsidR="00197C4A" w:rsidRPr="00D97335">
        <w:rPr>
          <w:rFonts w:ascii="Book Antiqua" w:hAnsi="Book Antiqua"/>
          <w:sz w:val="24"/>
          <w:szCs w:val="24"/>
        </w:rPr>
        <w:t xml:space="preserve"> after </w:t>
      </w:r>
      <w:proofErr w:type="gramStart"/>
      <w:r w:rsidR="00197C4A" w:rsidRPr="00D97335">
        <w:rPr>
          <w:rFonts w:ascii="Book Antiqua" w:hAnsi="Book Antiqua"/>
          <w:sz w:val="24"/>
          <w:szCs w:val="24"/>
        </w:rPr>
        <w:t>passage</w:t>
      </w:r>
      <w:r w:rsidR="00F657CC" w:rsidRPr="00D97335">
        <w:rPr>
          <w:rFonts w:ascii="Book Antiqua" w:hAnsi="Book Antiqua"/>
          <w:sz w:val="24"/>
          <w:szCs w:val="24"/>
          <w:vertAlign w:val="superscript"/>
        </w:rPr>
        <w:t>[</w:t>
      </w:r>
      <w:proofErr w:type="gramEnd"/>
      <w:r w:rsidR="00197C4A" w:rsidRPr="00D97335">
        <w:rPr>
          <w:rFonts w:ascii="Book Antiqua" w:hAnsi="Book Antiqua"/>
          <w:sz w:val="24"/>
          <w:szCs w:val="24"/>
          <w:vertAlign w:val="superscript"/>
        </w:rPr>
        <w:t>30</w:t>
      </w:r>
      <w:r w:rsidR="00F657CC" w:rsidRPr="00D97335">
        <w:rPr>
          <w:rFonts w:ascii="Book Antiqua" w:hAnsi="Book Antiqua"/>
          <w:sz w:val="24"/>
          <w:szCs w:val="24"/>
          <w:vertAlign w:val="superscript"/>
        </w:rPr>
        <w:t>]</w:t>
      </w:r>
      <w:r w:rsidR="00197C4A" w:rsidRPr="00D97335">
        <w:rPr>
          <w:rFonts w:ascii="Book Antiqua" w:hAnsi="Book Antiqua"/>
          <w:sz w:val="24"/>
          <w:szCs w:val="24"/>
        </w:rPr>
        <w:t xml:space="preserve"> and </w:t>
      </w:r>
      <w:r w:rsidR="00F04FCC" w:rsidRPr="00D97335">
        <w:rPr>
          <w:rFonts w:ascii="Book Antiqua" w:hAnsi="Book Antiqua"/>
          <w:sz w:val="24"/>
          <w:szCs w:val="24"/>
        </w:rPr>
        <w:t xml:space="preserve">mostly express </w:t>
      </w:r>
      <w:r w:rsidR="00F646FE" w:rsidRPr="00D97335">
        <w:rPr>
          <w:rFonts w:ascii="Book Antiqua" w:hAnsi="Book Antiqua"/>
          <w:sz w:val="24"/>
          <w:szCs w:val="24"/>
        </w:rPr>
        <w:t>MSC-like marker including CD73, CD90</w:t>
      </w:r>
      <w:r w:rsidR="004A38EF" w:rsidRPr="00D97335">
        <w:rPr>
          <w:rFonts w:ascii="Book Antiqua" w:hAnsi="Book Antiqua"/>
          <w:sz w:val="24"/>
          <w:szCs w:val="24"/>
        </w:rPr>
        <w:t>,</w:t>
      </w:r>
      <w:r w:rsidR="00F646FE" w:rsidRPr="00D97335">
        <w:rPr>
          <w:rFonts w:ascii="Book Antiqua" w:hAnsi="Book Antiqua"/>
          <w:sz w:val="24"/>
          <w:szCs w:val="24"/>
        </w:rPr>
        <w:t xml:space="preserve"> and CD105 </w:t>
      </w:r>
      <w:r w:rsidR="00197C4A" w:rsidRPr="00D97335">
        <w:rPr>
          <w:rFonts w:ascii="Book Antiqua" w:hAnsi="Book Antiqua"/>
          <w:sz w:val="24"/>
          <w:szCs w:val="24"/>
        </w:rPr>
        <w:t>but not CD11b, CD14, CD19, CD34, CD45</w:t>
      </w:r>
      <w:r w:rsidR="004A38EF" w:rsidRPr="00D97335">
        <w:rPr>
          <w:rFonts w:ascii="Book Antiqua" w:hAnsi="Book Antiqua"/>
          <w:sz w:val="24"/>
          <w:szCs w:val="24"/>
        </w:rPr>
        <w:t xml:space="preserve">, or </w:t>
      </w:r>
      <w:r w:rsidR="00197C4A" w:rsidRPr="00D97335">
        <w:rPr>
          <w:rFonts w:ascii="Book Antiqua" w:hAnsi="Book Antiqua"/>
          <w:sz w:val="24"/>
          <w:szCs w:val="24"/>
        </w:rPr>
        <w:t>HLA-DR according to criteri</w:t>
      </w:r>
      <w:r w:rsidR="005851D2" w:rsidRPr="00D97335">
        <w:rPr>
          <w:rFonts w:ascii="Book Antiqua" w:hAnsi="Book Antiqua"/>
          <w:sz w:val="24"/>
          <w:szCs w:val="24"/>
        </w:rPr>
        <w:t>a</w:t>
      </w:r>
      <w:r w:rsidR="00197C4A" w:rsidRPr="00D97335">
        <w:rPr>
          <w:rFonts w:ascii="Book Antiqua" w:hAnsi="Book Antiqua"/>
          <w:sz w:val="24"/>
          <w:szCs w:val="24"/>
        </w:rPr>
        <w:t xml:space="preserve"> </w:t>
      </w:r>
      <w:bookmarkStart w:id="49" w:name="OLE_LINK45"/>
      <w:bookmarkStart w:id="50" w:name="OLE_LINK50"/>
      <w:r w:rsidR="00501E0A" w:rsidRPr="00D97335">
        <w:rPr>
          <w:rFonts w:ascii="Book Antiqua" w:hAnsi="Book Antiqua"/>
          <w:sz w:val="24"/>
          <w:szCs w:val="24"/>
        </w:rPr>
        <w:t xml:space="preserve">of </w:t>
      </w:r>
      <w:r w:rsidR="00D41A4D" w:rsidRPr="00D97335">
        <w:rPr>
          <w:rFonts w:ascii="Book Antiqua" w:hAnsi="Book Antiqua"/>
          <w:sz w:val="24"/>
          <w:szCs w:val="24"/>
        </w:rPr>
        <w:t>International Society for Cellular Therapy</w:t>
      </w:r>
      <w:bookmarkEnd w:id="49"/>
      <w:bookmarkEnd w:id="50"/>
      <w:r w:rsidR="00D309BA" w:rsidRPr="00D97335">
        <w:rPr>
          <w:rFonts w:ascii="Book Antiqua" w:hAnsi="Book Antiqua"/>
          <w:sz w:val="24"/>
          <w:szCs w:val="24"/>
        </w:rPr>
        <w:t xml:space="preserve"> (ISCT)</w:t>
      </w:r>
      <w:r w:rsidR="00F657CC" w:rsidRPr="00D97335">
        <w:rPr>
          <w:rFonts w:ascii="Book Antiqua" w:hAnsi="Book Antiqua"/>
          <w:sz w:val="24"/>
          <w:szCs w:val="24"/>
        </w:rPr>
        <w:t xml:space="preserve"> (Table 1)</w:t>
      </w:r>
      <w:r w:rsidR="00BD6AE0" w:rsidRPr="00D97335">
        <w:rPr>
          <w:rFonts w:ascii="Book Antiqua" w:hAnsi="Book Antiqua"/>
          <w:sz w:val="24"/>
          <w:szCs w:val="24"/>
          <w:vertAlign w:val="superscript"/>
        </w:rPr>
        <w:t>[35]</w:t>
      </w:r>
      <w:r w:rsidR="00D41A4D" w:rsidRPr="00D97335">
        <w:rPr>
          <w:rFonts w:ascii="Book Antiqua" w:hAnsi="Book Antiqua"/>
          <w:sz w:val="24"/>
          <w:szCs w:val="24"/>
        </w:rPr>
        <w:t>.</w:t>
      </w:r>
      <w:r w:rsidR="00197C4A" w:rsidRPr="00D97335">
        <w:rPr>
          <w:rFonts w:ascii="Book Antiqua" w:hAnsi="Book Antiqua"/>
          <w:sz w:val="24"/>
          <w:szCs w:val="24"/>
        </w:rPr>
        <w:t xml:space="preserve"> </w:t>
      </w:r>
      <w:r w:rsidR="0089305B" w:rsidRPr="00D97335">
        <w:rPr>
          <w:rFonts w:ascii="Book Antiqua" w:hAnsi="Book Antiqua"/>
          <w:sz w:val="24"/>
          <w:szCs w:val="24"/>
        </w:rPr>
        <w:t>V</w:t>
      </w:r>
      <w:r w:rsidR="001660D8" w:rsidRPr="00D97335">
        <w:rPr>
          <w:rFonts w:ascii="Book Antiqua" w:hAnsi="Book Antiqua"/>
          <w:sz w:val="24"/>
          <w:szCs w:val="24"/>
        </w:rPr>
        <w:t>arious</w:t>
      </w:r>
      <w:r w:rsidR="00CE616D" w:rsidRPr="00D97335">
        <w:rPr>
          <w:rFonts w:ascii="Book Antiqua" w:hAnsi="Book Antiqua"/>
          <w:sz w:val="24"/>
          <w:szCs w:val="24"/>
        </w:rPr>
        <w:t xml:space="preserve"> </w:t>
      </w:r>
      <w:r w:rsidR="004B511B" w:rsidRPr="00D97335">
        <w:rPr>
          <w:rFonts w:ascii="Book Antiqua" w:hAnsi="Book Antiqua"/>
          <w:sz w:val="24"/>
          <w:szCs w:val="24"/>
        </w:rPr>
        <w:t>research studies</w:t>
      </w:r>
      <w:r w:rsidR="00CE616D" w:rsidRPr="00D97335">
        <w:rPr>
          <w:rFonts w:ascii="Book Antiqua" w:hAnsi="Book Antiqua"/>
          <w:sz w:val="24"/>
          <w:szCs w:val="24"/>
        </w:rPr>
        <w:t xml:space="preserve"> </w:t>
      </w:r>
      <w:r w:rsidR="0089305B" w:rsidRPr="00D97335">
        <w:rPr>
          <w:rFonts w:ascii="Book Antiqua" w:hAnsi="Book Antiqua"/>
          <w:sz w:val="24"/>
          <w:szCs w:val="24"/>
        </w:rPr>
        <w:t xml:space="preserve">also </w:t>
      </w:r>
      <w:r w:rsidR="00CE616D" w:rsidRPr="00D97335">
        <w:rPr>
          <w:rFonts w:ascii="Book Antiqua" w:hAnsi="Book Antiqua"/>
          <w:sz w:val="24"/>
          <w:szCs w:val="24"/>
        </w:rPr>
        <w:t xml:space="preserve">found that NP-MSCs </w:t>
      </w:r>
      <w:r w:rsidR="001660D8" w:rsidRPr="00D97335">
        <w:rPr>
          <w:rFonts w:ascii="Book Antiqua" w:hAnsi="Book Antiqua"/>
          <w:sz w:val="24"/>
          <w:szCs w:val="24"/>
        </w:rPr>
        <w:t xml:space="preserve">can be isolated from </w:t>
      </w:r>
      <w:proofErr w:type="gramStart"/>
      <w:r w:rsidR="001660D8" w:rsidRPr="00D97335">
        <w:rPr>
          <w:rFonts w:ascii="Book Antiqua" w:hAnsi="Book Antiqua"/>
          <w:sz w:val="24"/>
          <w:szCs w:val="24"/>
        </w:rPr>
        <w:t>human</w:t>
      </w:r>
      <w:r w:rsidR="006E0CC6" w:rsidRPr="00D97335">
        <w:rPr>
          <w:rFonts w:ascii="Book Antiqua" w:hAnsi="Book Antiqua"/>
          <w:sz w:val="24"/>
          <w:szCs w:val="24"/>
          <w:vertAlign w:val="superscript"/>
        </w:rPr>
        <w:t>[</w:t>
      </w:r>
      <w:proofErr w:type="gramEnd"/>
      <w:r w:rsidR="006E0CC6" w:rsidRPr="00D97335">
        <w:rPr>
          <w:rFonts w:ascii="Book Antiqua" w:hAnsi="Book Antiqua"/>
          <w:sz w:val="24"/>
          <w:szCs w:val="24"/>
          <w:vertAlign w:val="superscript"/>
        </w:rPr>
        <w:t>40]</w:t>
      </w:r>
      <w:r w:rsidR="001660D8" w:rsidRPr="00D97335">
        <w:rPr>
          <w:rFonts w:ascii="Book Antiqua" w:hAnsi="Book Antiqua"/>
          <w:sz w:val="24"/>
          <w:szCs w:val="24"/>
        </w:rPr>
        <w:t>, rat</w:t>
      </w:r>
      <w:r w:rsidR="006E0CC6" w:rsidRPr="00D97335">
        <w:rPr>
          <w:rFonts w:ascii="Book Antiqua" w:hAnsi="Book Antiqua"/>
          <w:sz w:val="24"/>
          <w:szCs w:val="24"/>
          <w:vertAlign w:val="superscript"/>
        </w:rPr>
        <w:t>[39,56,58]</w:t>
      </w:r>
      <w:r w:rsidR="001660D8" w:rsidRPr="00D97335">
        <w:rPr>
          <w:rFonts w:ascii="Book Antiqua" w:hAnsi="Book Antiqua"/>
          <w:sz w:val="24"/>
          <w:szCs w:val="24"/>
        </w:rPr>
        <w:t>, rabbit</w:t>
      </w:r>
      <w:r w:rsidR="006E0CC6" w:rsidRPr="00D97335">
        <w:rPr>
          <w:rFonts w:ascii="Book Antiqua" w:hAnsi="Book Antiqua"/>
          <w:sz w:val="24"/>
          <w:szCs w:val="24"/>
          <w:vertAlign w:val="superscript"/>
        </w:rPr>
        <w:t>[54</w:t>
      </w:r>
      <w:r w:rsidR="004A38EF" w:rsidRPr="00D97335">
        <w:rPr>
          <w:rFonts w:ascii="Book Antiqua" w:hAnsi="Book Antiqua"/>
          <w:sz w:val="24"/>
          <w:szCs w:val="24"/>
          <w:vertAlign w:val="superscript"/>
        </w:rPr>
        <w:t>]</w:t>
      </w:r>
      <w:r w:rsidR="004A38EF" w:rsidRPr="00D97335">
        <w:rPr>
          <w:rFonts w:ascii="Book Antiqua" w:hAnsi="Book Antiqua"/>
          <w:sz w:val="24"/>
          <w:szCs w:val="24"/>
        </w:rPr>
        <w:t xml:space="preserve">, </w:t>
      </w:r>
      <w:r w:rsidR="001660D8" w:rsidRPr="00D97335">
        <w:rPr>
          <w:rFonts w:ascii="Book Antiqua" w:hAnsi="Book Antiqua"/>
          <w:sz w:val="24"/>
          <w:szCs w:val="24"/>
        </w:rPr>
        <w:t>and dog</w:t>
      </w:r>
      <w:r w:rsidR="004A38EF" w:rsidRPr="00D97335">
        <w:rPr>
          <w:rFonts w:ascii="Book Antiqua" w:hAnsi="Book Antiqua"/>
          <w:sz w:val="24"/>
          <w:szCs w:val="24"/>
        </w:rPr>
        <w:t xml:space="preserve"> samples</w:t>
      </w:r>
      <w:r w:rsidR="001660D8" w:rsidRPr="00D97335">
        <w:rPr>
          <w:rFonts w:ascii="Book Antiqua" w:hAnsi="Book Antiqua"/>
          <w:sz w:val="24"/>
          <w:szCs w:val="24"/>
        </w:rPr>
        <w:t xml:space="preserve">, which </w:t>
      </w:r>
      <w:r w:rsidR="00CE616D" w:rsidRPr="00D97335">
        <w:rPr>
          <w:rFonts w:ascii="Book Antiqua" w:hAnsi="Book Antiqua"/>
          <w:sz w:val="24"/>
          <w:szCs w:val="24"/>
        </w:rPr>
        <w:t>were positive (&gt;</w:t>
      </w:r>
      <w:r w:rsidR="00176DC7" w:rsidRPr="00D97335">
        <w:rPr>
          <w:rFonts w:ascii="Book Antiqua" w:hAnsi="Book Antiqua"/>
          <w:sz w:val="24"/>
          <w:szCs w:val="24"/>
        </w:rPr>
        <w:t xml:space="preserve"> </w:t>
      </w:r>
      <w:r w:rsidR="00CE616D" w:rsidRPr="00D97335">
        <w:rPr>
          <w:rFonts w:ascii="Book Antiqua" w:hAnsi="Book Antiqua"/>
          <w:sz w:val="24"/>
          <w:szCs w:val="24"/>
        </w:rPr>
        <w:t>95%) for marker protein</w:t>
      </w:r>
      <w:r w:rsidR="004A38EF" w:rsidRPr="00D97335">
        <w:rPr>
          <w:rFonts w:ascii="Book Antiqua" w:hAnsi="Book Antiqua"/>
          <w:sz w:val="24"/>
          <w:szCs w:val="24"/>
        </w:rPr>
        <w:t>s</w:t>
      </w:r>
      <w:r w:rsidR="00CE616D" w:rsidRPr="00D97335">
        <w:rPr>
          <w:rFonts w:ascii="Book Antiqua" w:hAnsi="Book Antiqua"/>
          <w:sz w:val="24"/>
          <w:szCs w:val="24"/>
        </w:rPr>
        <w:t xml:space="preserve"> CD29 and CD44</w:t>
      </w:r>
      <w:r w:rsidR="001660D8" w:rsidRPr="00D97335">
        <w:rPr>
          <w:rFonts w:ascii="Book Antiqua" w:hAnsi="Book Antiqua"/>
          <w:sz w:val="24"/>
          <w:szCs w:val="24"/>
        </w:rPr>
        <w:t xml:space="preserve"> except in dog</w:t>
      </w:r>
      <w:r w:rsidR="004A38EF" w:rsidRPr="00D97335">
        <w:rPr>
          <w:rFonts w:ascii="Book Antiqua" w:hAnsi="Book Antiqua"/>
          <w:sz w:val="24"/>
          <w:szCs w:val="24"/>
        </w:rPr>
        <w:t>s</w:t>
      </w:r>
      <w:r w:rsidR="001660D8" w:rsidRPr="00D97335">
        <w:rPr>
          <w:rFonts w:ascii="Book Antiqua" w:hAnsi="Book Antiqua"/>
          <w:sz w:val="24"/>
          <w:szCs w:val="24"/>
        </w:rPr>
        <w:t>.</w:t>
      </w:r>
      <w:r w:rsidR="00197C4A" w:rsidRPr="00D97335">
        <w:rPr>
          <w:rFonts w:ascii="Book Antiqua" w:hAnsi="Book Antiqua"/>
          <w:sz w:val="24"/>
          <w:szCs w:val="24"/>
        </w:rPr>
        <w:t xml:space="preserve"> </w:t>
      </w:r>
      <w:r w:rsidR="004A38EF" w:rsidRPr="00D97335">
        <w:rPr>
          <w:rFonts w:ascii="Book Antiqua" w:hAnsi="Book Antiqua"/>
          <w:sz w:val="24"/>
          <w:szCs w:val="24"/>
        </w:rPr>
        <w:t>Furthermore</w:t>
      </w:r>
      <w:r w:rsidR="0089305B" w:rsidRPr="00D97335">
        <w:rPr>
          <w:rFonts w:ascii="Book Antiqua" w:hAnsi="Book Antiqua"/>
          <w:sz w:val="24"/>
          <w:szCs w:val="24"/>
        </w:rPr>
        <w:t xml:space="preserve">, </w:t>
      </w:r>
      <w:r w:rsidR="00272661" w:rsidRPr="00D97335">
        <w:rPr>
          <w:rFonts w:ascii="Book Antiqua" w:hAnsi="Book Antiqua"/>
          <w:sz w:val="24"/>
          <w:szCs w:val="24"/>
        </w:rPr>
        <w:t>CD13</w:t>
      </w:r>
      <w:r w:rsidR="008513E7" w:rsidRPr="00D97335">
        <w:rPr>
          <w:rFonts w:ascii="Book Antiqua" w:hAnsi="Book Antiqua"/>
          <w:sz w:val="24"/>
          <w:szCs w:val="24"/>
        </w:rPr>
        <w:t xml:space="preserve"> expressed frequently in granulocyte and</w:t>
      </w:r>
      <w:r w:rsidR="00272661" w:rsidRPr="00D97335">
        <w:rPr>
          <w:rFonts w:ascii="Book Antiqua" w:hAnsi="Book Antiqua"/>
          <w:sz w:val="24"/>
          <w:szCs w:val="24"/>
        </w:rPr>
        <w:t xml:space="preserve"> CD24 </w:t>
      </w:r>
      <w:r w:rsidR="008513E7" w:rsidRPr="00D97335">
        <w:rPr>
          <w:rFonts w:ascii="Book Antiqua" w:hAnsi="Book Antiqua"/>
          <w:sz w:val="24"/>
          <w:szCs w:val="24"/>
        </w:rPr>
        <w:t>related to proliferation and differentiation of B cells are membrane glycoprotein and</w:t>
      </w:r>
      <w:r w:rsidR="0089305B" w:rsidRPr="00D97335">
        <w:rPr>
          <w:rFonts w:ascii="Book Antiqua" w:hAnsi="Book Antiqua"/>
          <w:sz w:val="24"/>
          <w:szCs w:val="24"/>
        </w:rPr>
        <w:t xml:space="preserve"> </w:t>
      </w:r>
      <w:r w:rsidR="008513E7" w:rsidRPr="00D97335">
        <w:rPr>
          <w:rFonts w:ascii="Book Antiqua" w:hAnsi="Book Antiqua"/>
          <w:sz w:val="24"/>
          <w:szCs w:val="24"/>
        </w:rPr>
        <w:t xml:space="preserve">detected </w:t>
      </w:r>
      <w:r w:rsidR="00214388" w:rsidRPr="00D97335">
        <w:rPr>
          <w:rFonts w:ascii="Book Antiqua" w:hAnsi="Book Antiqua"/>
          <w:sz w:val="24"/>
          <w:szCs w:val="24"/>
        </w:rPr>
        <w:t xml:space="preserve">in </w:t>
      </w:r>
      <w:r w:rsidR="00543151" w:rsidRPr="00D97335">
        <w:rPr>
          <w:rFonts w:ascii="Book Antiqua" w:hAnsi="Book Antiqua"/>
          <w:sz w:val="24"/>
          <w:szCs w:val="24"/>
        </w:rPr>
        <w:t>NP</w:t>
      </w:r>
      <w:r w:rsidR="004C3E27" w:rsidRPr="00D97335">
        <w:rPr>
          <w:rFonts w:ascii="Book Antiqua" w:hAnsi="Book Antiqua"/>
          <w:sz w:val="24"/>
          <w:szCs w:val="24"/>
        </w:rPr>
        <w:t>-</w:t>
      </w:r>
      <w:r w:rsidR="00543151" w:rsidRPr="00D97335">
        <w:rPr>
          <w:rFonts w:ascii="Book Antiqua" w:hAnsi="Book Antiqua"/>
          <w:sz w:val="24"/>
          <w:szCs w:val="24"/>
        </w:rPr>
        <w:t xml:space="preserve">MSCs from </w:t>
      </w:r>
      <w:r w:rsidR="0089305B" w:rsidRPr="00D97335">
        <w:rPr>
          <w:rFonts w:ascii="Book Antiqua" w:hAnsi="Book Antiqua"/>
          <w:sz w:val="24"/>
          <w:szCs w:val="24"/>
        </w:rPr>
        <w:t xml:space="preserve">degenerative and normal </w:t>
      </w:r>
      <w:r w:rsidR="00543151" w:rsidRPr="00D97335">
        <w:rPr>
          <w:rFonts w:ascii="Book Antiqua" w:hAnsi="Book Antiqua"/>
          <w:sz w:val="24"/>
          <w:szCs w:val="24"/>
        </w:rPr>
        <w:t>IVD</w:t>
      </w:r>
      <w:r w:rsidR="004A38EF" w:rsidRPr="00D97335">
        <w:rPr>
          <w:rFonts w:ascii="Book Antiqua" w:hAnsi="Book Antiqua"/>
          <w:sz w:val="24"/>
          <w:szCs w:val="24"/>
        </w:rPr>
        <w:t>,</w:t>
      </w:r>
      <w:r w:rsidR="0089305B" w:rsidRPr="00D97335">
        <w:rPr>
          <w:rFonts w:ascii="Book Antiqua" w:hAnsi="Book Antiqua"/>
          <w:sz w:val="24"/>
          <w:szCs w:val="24"/>
        </w:rPr>
        <w:t xml:space="preserve"> </w:t>
      </w:r>
      <w:proofErr w:type="gramStart"/>
      <w:r w:rsidR="0089305B" w:rsidRPr="00D97335">
        <w:rPr>
          <w:rFonts w:ascii="Book Antiqua" w:hAnsi="Book Antiqua"/>
          <w:sz w:val="24"/>
          <w:szCs w:val="24"/>
        </w:rPr>
        <w:t>respectively</w:t>
      </w:r>
      <w:r w:rsidR="00F657CC" w:rsidRPr="00D97335">
        <w:rPr>
          <w:rFonts w:ascii="Book Antiqua" w:hAnsi="Book Antiqua"/>
          <w:sz w:val="24"/>
          <w:szCs w:val="24"/>
          <w:vertAlign w:val="superscript"/>
        </w:rPr>
        <w:t>[</w:t>
      </w:r>
      <w:proofErr w:type="gramEnd"/>
      <w:r w:rsidR="00214388" w:rsidRPr="00D97335">
        <w:rPr>
          <w:rFonts w:ascii="Book Antiqua" w:hAnsi="Book Antiqua"/>
          <w:sz w:val="24"/>
          <w:szCs w:val="24"/>
          <w:vertAlign w:val="superscript"/>
        </w:rPr>
        <w:t>50,57</w:t>
      </w:r>
      <w:r w:rsidR="00F657CC" w:rsidRPr="00D97335">
        <w:rPr>
          <w:rFonts w:ascii="Book Antiqua" w:hAnsi="Book Antiqua"/>
          <w:sz w:val="24"/>
          <w:szCs w:val="24"/>
          <w:vertAlign w:val="superscript"/>
        </w:rPr>
        <w:t>]</w:t>
      </w:r>
      <w:r w:rsidR="00543151" w:rsidRPr="00D97335">
        <w:rPr>
          <w:rFonts w:ascii="Book Antiqua" w:hAnsi="Book Antiqua"/>
          <w:sz w:val="24"/>
          <w:szCs w:val="24"/>
        </w:rPr>
        <w:t>.</w:t>
      </w:r>
      <w:r w:rsidR="00703795" w:rsidRPr="00D97335">
        <w:rPr>
          <w:rFonts w:ascii="Book Antiqua" w:hAnsi="Book Antiqua"/>
          <w:sz w:val="24"/>
          <w:szCs w:val="24"/>
        </w:rPr>
        <w:t xml:space="preserve"> Interestingly, a study by </w:t>
      </w:r>
      <w:proofErr w:type="spellStart"/>
      <w:r w:rsidR="00703795" w:rsidRPr="00D97335">
        <w:rPr>
          <w:rFonts w:ascii="Book Antiqua" w:hAnsi="Book Antiqua"/>
          <w:sz w:val="24"/>
          <w:szCs w:val="24"/>
        </w:rPr>
        <w:t>Jia</w:t>
      </w:r>
      <w:proofErr w:type="spellEnd"/>
      <w:r w:rsidR="00703795" w:rsidRPr="00D97335">
        <w:rPr>
          <w:rFonts w:ascii="Book Antiqua" w:hAnsi="Book Antiqua"/>
          <w:sz w:val="24"/>
          <w:szCs w:val="24"/>
        </w:rPr>
        <w:t xml:space="preserve"> </w:t>
      </w:r>
      <w:r w:rsidR="00703795" w:rsidRPr="00D97335">
        <w:rPr>
          <w:rFonts w:ascii="Book Antiqua" w:hAnsi="Book Antiqua"/>
          <w:i/>
          <w:iCs/>
          <w:sz w:val="24"/>
          <w:szCs w:val="24"/>
        </w:rPr>
        <w:t xml:space="preserve">et </w:t>
      </w:r>
      <w:proofErr w:type="gramStart"/>
      <w:r w:rsidR="00703795" w:rsidRPr="00D97335">
        <w:rPr>
          <w:rFonts w:ascii="Book Antiqua" w:hAnsi="Book Antiqua"/>
          <w:i/>
          <w:iCs/>
          <w:sz w:val="24"/>
          <w:szCs w:val="24"/>
        </w:rPr>
        <w:t>al</w:t>
      </w:r>
      <w:r w:rsidR="00F657CC" w:rsidRPr="00D97335">
        <w:rPr>
          <w:rFonts w:ascii="Book Antiqua" w:hAnsi="Book Antiqua"/>
          <w:sz w:val="24"/>
          <w:szCs w:val="24"/>
          <w:vertAlign w:val="superscript"/>
        </w:rPr>
        <w:t>[</w:t>
      </w:r>
      <w:proofErr w:type="gramEnd"/>
      <w:r w:rsidR="00703795" w:rsidRPr="00D97335">
        <w:rPr>
          <w:rFonts w:ascii="Book Antiqua" w:hAnsi="Book Antiqua"/>
          <w:sz w:val="24"/>
          <w:szCs w:val="24"/>
          <w:vertAlign w:val="superscript"/>
        </w:rPr>
        <w:t>54</w:t>
      </w:r>
      <w:r w:rsidR="00F657CC" w:rsidRPr="00D97335">
        <w:rPr>
          <w:rFonts w:ascii="Book Antiqua" w:hAnsi="Book Antiqua"/>
          <w:sz w:val="24"/>
          <w:szCs w:val="24"/>
          <w:vertAlign w:val="superscript"/>
        </w:rPr>
        <w:t>]</w:t>
      </w:r>
      <w:r w:rsidR="00703795" w:rsidRPr="00D97335">
        <w:rPr>
          <w:rFonts w:ascii="Book Antiqua" w:hAnsi="Book Antiqua"/>
          <w:sz w:val="24"/>
          <w:szCs w:val="24"/>
        </w:rPr>
        <w:t xml:space="preserve"> indicated </w:t>
      </w:r>
      <w:r w:rsidR="00187CCF" w:rsidRPr="00D97335">
        <w:rPr>
          <w:rFonts w:ascii="Book Antiqua" w:hAnsi="Book Antiqua"/>
          <w:sz w:val="24"/>
          <w:szCs w:val="24"/>
        </w:rPr>
        <w:t xml:space="preserve">that </w:t>
      </w:r>
      <w:r w:rsidR="00363486" w:rsidRPr="00D97335">
        <w:rPr>
          <w:rFonts w:ascii="Book Antiqua" w:hAnsi="Book Antiqua"/>
          <w:sz w:val="24"/>
          <w:szCs w:val="24"/>
        </w:rPr>
        <w:t xml:space="preserve">NP-MSCs derived from rabbits are </w:t>
      </w:r>
      <w:r w:rsidR="004A38EF" w:rsidRPr="00D97335">
        <w:rPr>
          <w:rFonts w:ascii="Book Antiqua" w:hAnsi="Book Antiqua"/>
          <w:sz w:val="24"/>
          <w:szCs w:val="24"/>
        </w:rPr>
        <w:t xml:space="preserve">negative </w:t>
      </w:r>
      <w:r w:rsidR="00363486" w:rsidRPr="00D97335">
        <w:rPr>
          <w:rFonts w:ascii="Book Antiqua" w:hAnsi="Book Antiqua"/>
          <w:sz w:val="24"/>
          <w:szCs w:val="24"/>
        </w:rPr>
        <w:t xml:space="preserve">not only for CD14 but also </w:t>
      </w:r>
      <w:r w:rsidR="004A38EF" w:rsidRPr="00D97335">
        <w:rPr>
          <w:rFonts w:ascii="Book Antiqua" w:hAnsi="Book Antiqua"/>
          <w:sz w:val="24"/>
          <w:szCs w:val="24"/>
        </w:rPr>
        <w:t xml:space="preserve">for </w:t>
      </w:r>
      <w:r w:rsidR="00363486" w:rsidRPr="00D97335">
        <w:rPr>
          <w:rFonts w:ascii="Book Antiqua" w:hAnsi="Book Antiqua"/>
          <w:sz w:val="24"/>
          <w:szCs w:val="24"/>
        </w:rPr>
        <w:t>CD4 and CD8</w:t>
      </w:r>
      <w:r w:rsidR="004F51C1" w:rsidRPr="00D97335">
        <w:rPr>
          <w:rFonts w:ascii="Book Antiqua" w:hAnsi="Book Antiqua"/>
          <w:sz w:val="24"/>
          <w:szCs w:val="24"/>
        </w:rPr>
        <w:t xml:space="preserve">, which </w:t>
      </w:r>
      <w:r w:rsidR="00363486" w:rsidRPr="00D97335">
        <w:rPr>
          <w:rFonts w:ascii="Book Antiqua" w:hAnsi="Book Antiqua"/>
          <w:sz w:val="24"/>
          <w:szCs w:val="24"/>
        </w:rPr>
        <w:t>ha</w:t>
      </w:r>
      <w:r w:rsidR="004F51C1" w:rsidRPr="00D97335">
        <w:rPr>
          <w:rFonts w:ascii="Book Antiqua" w:hAnsi="Book Antiqua"/>
          <w:sz w:val="24"/>
          <w:szCs w:val="24"/>
        </w:rPr>
        <w:t>s</w:t>
      </w:r>
      <w:r w:rsidR="00363486" w:rsidRPr="00D97335">
        <w:rPr>
          <w:rFonts w:ascii="Book Antiqua" w:hAnsi="Book Antiqua"/>
          <w:sz w:val="24"/>
          <w:szCs w:val="24"/>
        </w:rPr>
        <w:t xml:space="preserve"> not been </w:t>
      </w:r>
      <w:r w:rsidR="004F51C1" w:rsidRPr="00D97335">
        <w:rPr>
          <w:rFonts w:ascii="Book Antiqua" w:hAnsi="Book Antiqua"/>
          <w:sz w:val="24"/>
          <w:szCs w:val="24"/>
        </w:rPr>
        <w:t>proposed</w:t>
      </w:r>
      <w:r w:rsidR="00363486" w:rsidRPr="00D97335">
        <w:rPr>
          <w:rFonts w:ascii="Book Antiqua" w:hAnsi="Book Antiqua"/>
          <w:sz w:val="24"/>
          <w:szCs w:val="24"/>
        </w:rPr>
        <w:t xml:space="preserve"> bef</w:t>
      </w:r>
      <w:r w:rsidR="004F51C1" w:rsidRPr="00D97335">
        <w:rPr>
          <w:rFonts w:ascii="Book Antiqua" w:hAnsi="Book Antiqua"/>
          <w:sz w:val="24"/>
          <w:szCs w:val="24"/>
        </w:rPr>
        <w:t>ore.</w:t>
      </w:r>
      <w:r w:rsidR="00363486" w:rsidRPr="00D97335">
        <w:rPr>
          <w:rFonts w:ascii="Book Antiqua" w:hAnsi="Book Antiqua"/>
          <w:sz w:val="24"/>
          <w:szCs w:val="24"/>
        </w:rPr>
        <w:t xml:space="preserve"> </w:t>
      </w:r>
    </w:p>
    <w:p w14:paraId="7D3E1B0B" w14:textId="77777777" w:rsidR="00176DC7" w:rsidRPr="00D97335" w:rsidRDefault="00176DC7" w:rsidP="002B53D1">
      <w:pPr>
        <w:snapToGrid w:val="0"/>
        <w:spacing w:line="360" w:lineRule="auto"/>
        <w:rPr>
          <w:rFonts w:ascii="Book Antiqua" w:hAnsi="Book Antiqua"/>
          <w:i/>
          <w:iCs/>
          <w:sz w:val="24"/>
          <w:szCs w:val="24"/>
        </w:rPr>
      </w:pPr>
    </w:p>
    <w:p w14:paraId="5FBB02F8" w14:textId="26E429F2" w:rsidR="008A4ABA" w:rsidRPr="00D97335" w:rsidRDefault="0089305B" w:rsidP="002B53D1">
      <w:pPr>
        <w:snapToGrid w:val="0"/>
        <w:spacing w:line="360" w:lineRule="auto"/>
        <w:rPr>
          <w:rFonts w:ascii="Book Antiqua" w:hAnsi="Book Antiqua"/>
          <w:b/>
          <w:bCs/>
          <w:sz w:val="24"/>
          <w:szCs w:val="24"/>
        </w:rPr>
      </w:pPr>
      <w:r w:rsidRPr="00D97335">
        <w:rPr>
          <w:rFonts w:ascii="Book Antiqua" w:hAnsi="Book Antiqua"/>
          <w:b/>
          <w:bCs/>
          <w:sz w:val="24"/>
          <w:szCs w:val="24"/>
        </w:rPr>
        <w:t>Stem/progenitor genes</w:t>
      </w:r>
      <w:r w:rsidR="00383EFB" w:rsidRPr="00D97335">
        <w:rPr>
          <w:rFonts w:ascii="Book Antiqua" w:hAnsi="Book Antiqua"/>
          <w:b/>
          <w:bCs/>
          <w:sz w:val="24"/>
          <w:szCs w:val="24"/>
        </w:rPr>
        <w:t>:</w:t>
      </w:r>
      <w:r w:rsidR="009D3B8A" w:rsidRPr="00D97335">
        <w:rPr>
          <w:rFonts w:ascii="Book Antiqua" w:hAnsi="Book Antiqua"/>
          <w:b/>
          <w:bCs/>
          <w:sz w:val="24"/>
          <w:szCs w:val="24"/>
        </w:rPr>
        <w:t xml:space="preserve"> </w:t>
      </w:r>
      <w:r w:rsidRPr="00D97335">
        <w:rPr>
          <w:rFonts w:ascii="Book Antiqua" w:hAnsi="Book Antiqua"/>
          <w:sz w:val="24"/>
          <w:szCs w:val="24"/>
        </w:rPr>
        <w:t>Besides cellular markers, stem genes</w:t>
      </w:r>
      <w:r w:rsidR="00B823E1" w:rsidRPr="00D97335">
        <w:rPr>
          <w:rFonts w:ascii="Book Antiqua" w:hAnsi="Book Antiqua"/>
          <w:sz w:val="24"/>
          <w:szCs w:val="24"/>
        </w:rPr>
        <w:t xml:space="preserve"> </w:t>
      </w:r>
      <w:r w:rsidRPr="00D97335">
        <w:rPr>
          <w:rFonts w:ascii="Book Antiqua" w:hAnsi="Book Antiqua"/>
          <w:sz w:val="24"/>
          <w:szCs w:val="24"/>
        </w:rPr>
        <w:t>are considered as a</w:t>
      </w:r>
      <w:r w:rsidR="00C05677" w:rsidRPr="00D97335">
        <w:rPr>
          <w:rFonts w:ascii="Book Antiqua" w:hAnsi="Book Antiqua"/>
          <w:sz w:val="24"/>
          <w:szCs w:val="24"/>
        </w:rPr>
        <w:t>nother criterion for identification of MSC</w:t>
      </w:r>
      <w:r w:rsidR="004A38EF" w:rsidRPr="00D97335">
        <w:rPr>
          <w:rFonts w:ascii="Book Antiqua" w:hAnsi="Book Antiqua"/>
          <w:sz w:val="24"/>
          <w:szCs w:val="24"/>
        </w:rPr>
        <w:t>s</w:t>
      </w:r>
      <w:r w:rsidR="00C05677" w:rsidRPr="00D97335">
        <w:rPr>
          <w:rFonts w:ascii="Book Antiqua" w:hAnsi="Book Antiqua"/>
          <w:sz w:val="24"/>
          <w:szCs w:val="24"/>
        </w:rPr>
        <w:t xml:space="preserve"> derived from </w:t>
      </w:r>
      <w:r w:rsidR="004A38EF" w:rsidRPr="00D97335">
        <w:rPr>
          <w:rFonts w:ascii="Book Antiqua" w:hAnsi="Book Antiqua"/>
          <w:sz w:val="24"/>
          <w:szCs w:val="24"/>
        </w:rPr>
        <w:t xml:space="preserve">the </w:t>
      </w:r>
      <w:r w:rsidR="00C05677" w:rsidRPr="00D97335">
        <w:rPr>
          <w:rFonts w:ascii="Book Antiqua" w:hAnsi="Book Antiqua"/>
          <w:sz w:val="24"/>
          <w:szCs w:val="24"/>
        </w:rPr>
        <w:t>IVD, especially in NP tissue</w:t>
      </w:r>
      <w:r w:rsidR="005D712F" w:rsidRPr="00D97335">
        <w:rPr>
          <w:rFonts w:ascii="Book Antiqua" w:hAnsi="Book Antiqua"/>
          <w:sz w:val="24"/>
          <w:szCs w:val="24"/>
        </w:rPr>
        <w:t xml:space="preserve">. </w:t>
      </w:r>
      <w:r w:rsidR="00173BCE" w:rsidRPr="00D97335">
        <w:rPr>
          <w:rFonts w:ascii="Book Antiqua" w:hAnsi="Book Antiqua"/>
          <w:sz w:val="24"/>
          <w:szCs w:val="24"/>
        </w:rPr>
        <w:t xml:space="preserve">Among them, </w:t>
      </w:r>
      <w:proofErr w:type="spellStart"/>
      <w:r w:rsidR="00173BCE" w:rsidRPr="00D97335">
        <w:rPr>
          <w:rFonts w:ascii="Book Antiqua" w:hAnsi="Book Antiqua"/>
          <w:sz w:val="24"/>
          <w:szCs w:val="24"/>
        </w:rPr>
        <w:t>Nanog</w:t>
      </w:r>
      <w:proofErr w:type="spellEnd"/>
      <w:r w:rsidR="00173BCE" w:rsidRPr="00D97335">
        <w:rPr>
          <w:rFonts w:ascii="Book Antiqua" w:hAnsi="Book Antiqua"/>
          <w:sz w:val="24"/>
          <w:szCs w:val="24"/>
        </w:rPr>
        <w:t xml:space="preserve"> (</w:t>
      </w:r>
      <w:proofErr w:type="spellStart"/>
      <w:r w:rsidR="00173BCE" w:rsidRPr="00D97335">
        <w:rPr>
          <w:rFonts w:ascii="Book Antiqua" w:hAnsi="Book Antiqua"/>
          <w:sz w:val="24"/>
          <w:szCs w:val="24"/>
        </w:rPr>
        <w:t>homeobox</w:t>
      </w:r>
      <w:proofErr w:type="spellEnd"/>
      <w:r w:rsidR="00173BCE" w:rsidRPr="00D97335">
        <w:rPr>
          <w:rFonts w:ascii="Book Antiqua" w:hAnsi="Book Antiqua"/>
          <w:sz w:val="24"/>
          <w:szCs w:val="24"/>
        </w:rPr>
        <w:t>-containing), Oct4 (the POU domain-containing)</w:t>
      </w:r>
      <w:r w:rsidR="004A38EF" w:rsidRPr="00D97335">
        <w:rPr>
          <w:rFonts w:ascii="Book Antiqua" w:hAnsi="Book Antiqua"/>
          <w:sz w:val="24"/>
          <w:szCs w:val="24"/>
        </w:rPr>
        <w:t>,</w:t>
      </w:r>
      <w:r w:rsidR="00173BCE" w:rsidRPr="00D97335">
        <w:rPr>
          <w:rFonts w:ascii="Book Antiqua" w:hAnsi="Book Antiqua"/>
          <w:sz w:val="24"/>
          <w:szCs w:val="24"/>
        </w:rPr>
        <w:t xml:space="preserve"> and Sox2 (the HMG domain-containing) are </w:t>
      </w:r>
      <w:r w:rsidR="009F3CAD" w:rsidRPr="00D97335">
        <w:rPr>
          <w:rFonts w:ascii="Book Antiqua" w:hAnsi="Book Antiqua"/>
          <w:sz w:val="24"/>
          <w:szCs w:val="24"/>
        </w:rPr>
        <w:lastRenderedPageBreak/>
        <w:t>t</w:t>
      </w:r>
      <w:r w:rsidR="00280521" w:rsidRPr="00D97335">
        <w:rPr>
          <w:rFonts w:ascii="Book Antiqua" w:hAnsi="Book Antiqua"/>
          <w:sz w:val="24"/>
          <w:szCs w:val="24"/>
        </w:rPr>
        <w:t>ranscription factors</w:t>
      </w:r>
      <w:r w:rsidR="00173BCE" w:rsidRPr="00D97335">
        <w:rPr>
          <w:rFonts w:ascii="Book Antiqua" w:hAnsi="Book Antiqua"/>
          <w:sz w:val="24"/>
          <w:szCs w:val="24"/>
        </w:rPr>
        <w:t xml:space="preserve"> </w:t>
      </w:r>
      <w:r w:rsidR="004A38EF" w:rsidRPr="00D97335">
        <w:rPr>
          <w:rFonts w:ascii="Book Antiqua" w:hAnsi="Book Antiqua"/>
          <w:sz w:val="24"/>
          <w:szCs w:val="24"/>
        </w:rPr>
        <w:t xml:space="preserve">that </w:t>
      </w:r>
      <w:r w:rsidR="00C13331" w:rsidRPr="00D97335">
        <w:rPr>
          <w:rFonts w:ascii="Book Antiqua" w:hAnsi="Book Antiqua"/>
          <w:sz w:val="24"/>
          <w:szCs w:val="24"/>
        </w:rPr>
        <w:t>play a</w:t>
      </w:r>
      <w:r w:rsidR="00CC6116" w:rsidRPr="00D97335">
        <w:rPr>
          <w:rFonts w:ascii="Book Antiqua" w:hAnsi="Book Antiqua"/>
          <w:sz w:val="24"/>
          <w:szCs w:val="24"/>
        </w:rPr>
        <w:t>n</w:t>
      </w:r>
      <w:r w:rsidR="00C13331" w:rsidRPr="00D97335">
        <w:rPr>
          <w:rFonts w:ascii="Book Antiqua" w:hAnsi="Book Antiqua"/>
          <w:sz w:val="24"/>
          <w:szCs w:val="24"/>
        </w:rPr>
        <w:t xml:space="preserve"> essential role in</w:t>
      </w:r>
      <w:r w:rsidR="008F1330" w:rsidRPr="00D97335">
        <w:rPr>
          <w:rFonts w:ascii="Book Antiqua" w:hAnsi="Book Antiqua"/>
          <w:sz w:val="24"/>
          <w:szCs w:val="24"/>
        </w:rPr>
        <w:t xml:space="preserve"> the </w:t>
      </w:r>
      <w:r w:rsidR="00C13331" w:rsidRPr="00D97335">
        <w:rPr>
          <w:rFonts w:ascii="Book Antiqua" w:hAnsi="Book Antiqua"/>
          <w:sz w:val="24"/>
          <w:szCs w:val="24"/>
        </w:rPr>
        <w:t>development and maintenance of normal pluripotent cells</w:t>
      </w:r>
      <w:r w:rsidR="005D712F" w:rsidRPr="00D97335">
        <w:rPr>
          <w:rFonts w:ascii="Book Antiqua" w:hAnsi="Book Antiqua"/>
          <w:sz w:val="24"/>
          <w:szCs w:val="24"/>
        </w:rPr>
        <w:t xml:space="preserve"> and </w:t>
      </w:r>
      <w:r w:rsidR="004A38EF" w:rsidRPr="00D97335">
        <w:rPr>
          <w:rFonts w:ascii="Book Antiqua" w:hAnsi="Book Antiqua"/>
          <w:sz w:val="24"/>
          <w:szCs w:val="24"/>
        </w:rPr>
        <w:t xml:space="preserve">are </w:t>
      </w:r>
      <w:r w:rsidR="005C5A52" w:rsidRPr="00D97335">
        <w:rPr>
          <w:rFonts w:ascii="Book Antiqua" w:hAnsi="Book Antiqua"/>
          <w:sz w:val="24"/>
          <w:szCs w:val="24"/>
        </w:rPr>
        <w:t>often</w:t>
      </w:r>
      <w:r w:rsidR="004A38EF" w:rsidRPr="00D97335">
        <w:rPr>
          <w:rFonts w:ascii="Book Antiqua" w:hAnsi="Book Antiqua"/>
          <w:sz w:val="24"/>
          <w:szCs w:val="24"/>
        </w:rPr>
        <w:t xml:space="preserve"> </w:t>
      </w:r>
      <w:r w:rsidR="00B823E1" w:rsidRPr="00D97335">
        <w:rPr>
          <w:rFonts w:ascii="Book Antiqua" w:hAnsi="Book Antiqua"/>
          <w:sz w:val="24"/>
          <w:szCs w:val="24"/>
        </w:rPr>
        <w:t xml:space="preserve">used to assess the </w:t>
      </w:r>
      <w:proofErr w:type="spellStart"/>
      <w:r w:rsidR="00B823E1" w:rsidRPr="00D97335">
        <w:rPr>
          <w:rFonts w:ascii="Book Antiqua" w:hAnsi="Book Antiqua"/>
          <w:sz w:val="24"/>
          <w:szCs w:val="24"/>
        </w:rPr>
        <w:t>stemness</w:t>
      </w:r>
      <w:proofErr w:type="spellEnd"/>
      <w:r w:rsidR="00B823E1" w:rsidRPr="00D97335">
        <w:rPr>
          <w:rFonts w:ascii="Book Antiqua" w:hAnsi="Book Antiqua"/>
          <w:sz w:val="24"/>
          <w:szCs w:val="24"/>
        </w:rPr>
        <w:t xml:space="preserve"> </w:t>
      </w:r>
      <w:r w:rsidR="00A20BDF" w:rsidRPr="00D97335">
        <w:rPr>
          <w:rFonts w:ascii="Book Antiqua" w:hAnsi="Book Antiqua"/>
          <w:sz w:val="24"/>
          <w:szCs w:val="24"/>
        </w:rPr>
        <w:t>of</w:t>
      </w:r>
      <w:r w:rsidR="00B823E1" w:rsidRPr="00D97335">
        <w:rPr>
          <w:rFonts w:ascii="Book Antiqua" w:hAnsi="Book Antiqua"/>
          <w:sz w:val="24"/>
          <w:szCs w:val="24"/>
        </w:rPr>
        <w:t xml:space="preserve"> NP</w:t>
      </w:r>
      <w:r w:rsidR="005D712F" w:rsidRPr="00D97335">
        <w:rPr>
          <w:rFonts w:ascii="Book Antiqua" w:hAnsi="Book Antiqua"/>
          <w:sz w:val="24"/>
          <w:szCs w:val="24"/>
        </w:rPr>
        <w:t>-</w:t>
      </w:r>
      <w:r w:rsidR="00B823E1" w:rsidRPr="00D97335">
        <w:rPr>
          <w:rFonts w:ascii="Book Antiqua" w:hAnsi="Book Antiqua"/>
          <w:sz w:val="24"/>
          <w:szCs w:val="24"/>
        </w:rPr>
        <w:t>MSC</w:t>
      </w:r>
      <w:r w:rsidR="005D712F" w:rsidRPr="00D97335">
        <w:rPr>
          <w:rFonts w:ascii="Book Antiqua" w:hAnsi="Book Antiqua"/>
          <w:sz w:val="24"/>
          <w:szCs w:val="24"/>
        </w:rPr>
        <w:t xml:space="preserve">s </w:t>
      </w:r>
      <w:r w:rsidR="00F657CC" w:rsidRPr="00D97335">
        <w:rPr>
          <w:rFonts w:ascii="Book Antiqua" w:hAnsi="Book Antiqua"/>
          <w:sz w:val="24"/>
          <w:szCs w:val="24"/>
        </w:rPr>
        <w:t>(Table 1)</w:t>
      </w:r>
      <w:r w:rsidR="00F657CC" w:rsidRPr="00D97335">
        <w:rPr>
          <w:rFonts w:ascii="Book Antiqua" w:hAnsi="Book Antiqua"/>
          <w:sz w:val="24"/>
          <w:szCs w:val="24"/>
          <w:vertAlign w:val="superscript"/>
        </w:rPr>
        <w:t>[</w:t>
      </w:r>
      <w:r w:rsidR="005D712F" w:rsidRPr="00D97335">
        <w:rPr>
          <w:rFonts w:ascii="Book Antiqua" w:hAnsi="Book Antiqua"/>
          <w:sz w:val="24"/>
          <w:szCs w:val="24"/>
          <w:vertAlign w:val="superscript"/>
        </w:rPr>
        <w:t>28,30</w:t>
      </w:r>
      <w:r w:rsidR="003C17D4" w:rsidRPr="00D97335">
        <w:rPr>
          <w:rFonts w:ascii="Book Antiqua" w:hAnsi="Book Antiqua"/>
          <w:sz w:val="24"/>
          <w:szCs w:val="24"/>
          <w:vertAlign w:val="superscript"/>
        </w:rPr>
        <w:t>,59</w:t>
      </w:r>
      <w:r w:rsidR="00F657CC" w:rsidRPr="00D97335">
        <w:rPr>
          <w:rFonts w:ascii="Book Antiqua" w:hAnsi="Book Antiqua"/>
          <w:sz w:val="24"/>
          <w:szCs w:val="24"/>
          <w:vertAlign w:val="superscript"/>
        </w:rPr>
        <w:t>]</w:t>
      </w:r>
      <w:r w:rsidR="005D712F" w:rsidRPr="00D97335">
        <w:rPr>
          <w:rFonts w:ascii="Book Antiqua" w:hAnsi="Book Antiqua"/>
          <w:sz w:val="24"/>
          <w:szCs w:val="24"/>
        </w:rPr>
        <w:t>.</w:t>
      </w:r>
      <w:r w:rsidR="00C922A3" w:rsidRPr="00D97335">
        <w:rPr>
          <w:rFonts w:ascii="Book Antiqua" w:hAnsi="Book Antiqua"/>
          <w:sz w:val="24"/>
          <w:szCs w:val="24"/>
        </w:rPr>
        <w:t xml:space="preserve"> In addition, </w:t>
      </w:r>
      <w:r w:rsidR="004F2B6C" w:rsidRPr="00D97335">
        <w:rPr>
          <w:rFonts w:ascii="Book Antiqua" w:hAnsi="Book Antiqua"/>
          <w:sz w:val="24"/>
          <w:szCs w:val="24"/>
        </w:rPr>
        <w:t>Notch</w:t>
      </w:r>
      <w:r w:rsidR="004A38EF" w:rsidRPr="00D97335">
        <w:rPr>
          <w:rFonts w:ascii="Book Antiqua" w:hAnsi="Book Antiqua"/>
          <w:sz w:val="24"/>
          <w:szCs w:val="24"/>
        </w:rPr>
        <w:t>es</w:t>
      </w:r>
      <w:r w:rsidR="004F2B6C" w:rsidRPr="00D97335">
        <w:rPr>
          <w:rFonts w:ascii="Book Antiqua" w:hAnsi="Book Antiqua"/>
          <w:sz w:val="24"/>
          <w:szCs w:val="24"/>
        </w:rPr>
        <w:t xml:space="preserve"> and </w:t>
      </w:r>
      <w:r w:rsidR="004A38EF" w:rsidRPr="00D97335">
        <w:rPr>
          <w:rFonts w:ascii="Book Antiqua" w:hAnsi="Book Antiqua"/>
          <w:sz w:val="24"/>
          <w:szCs w:val="24"/>
        </w:rPr>
        <w:t xml:space="preserve">their </w:t>
      </w:r>
      <w:r w:rsidR="004F2B6C" w:rsidRPr="00D97335">
        <w:rPr>
          <w:rFonts w:ascii="Book Antiqua" w:hAnsi="Book Antiqua"/>
          <w:sz w:val="24"/>
          <w:szCs w:val="24"/>
        </w:rPr>
        <w:t xml:space="preserve">ligand named Jagged </w:t>
      </w:r>
      <w:r w:rsidR="00A20BDF" w:rsidRPr="00D97335">
        <w:rPr>
          <w:rFonts w:ascii="Book Antiqua" w:hAnsi="Book Antiqua"/>
          <w:sz w:val="24"/>
          <w:szCs w:val="24"/>
        </w:rPr>
        <w:t>show</w:t>
      </w:r>
      <w:r w:rsidR="004F2B6C" w:rsidRPr="00D97335">
        <w:rPr>
          <w:rFonts w:ascii="Book Antiqua" w:hAnsi="Book Antiqua"/>
          <w:sz w:val="24"/>
          <w:szCs w:val="24"/>
        </w:rPr>
        <w:t xml:space="preserve"> </w:t>
      </w:r>
      <w:r w:rsidR="004A38EF" w:rsidRPr="00D97335">
        <w:rPr>
          <w:rFonts w:ascii="Book Antiqua" w:hAnsi="Book Antiqua"/>
          <w:sz w:val="24"/>
          <w:szCs w:val="24"/>
        </w:rPr>
        <w:t xml:space="preserve">a </w:t>
      </w:r>
      <w:r w:rsidR="004F2B6C" w:rsidRPr="00D97335">
        <w:rPr>
          <w:rFonts w:ascii="Book Antiqua" w:hAnsi="Book Antiqua"/>
          <w:sz w:val="24"/>
          <w:szCs w:val="24"/>
        </w:rPr>
        <w:t xml:space="preserve">crucial effect on </w:t>
      </w:r>
      <w:r w:rsidR="00A20BDF" w:rsidRPr="00D97335">
        <w:rPr>
          <w:rFonts w:ascii="Book Antiqua" w:hAnsi="Book Antiqua"/>
          <w:sz w:val="24"/>
          <w:szCs w:val="24"/>
        </w:rPr>
        <w:t>the</w:t>
      </w:r>
      <w:r w:rsidR="004A38EF" w:rsidRPr="00D97335">
        <w:rPr>
          <w:rFonts w:ascii="Book Antiqua" w:hAnsi="Book Antiqua"/>
          <w:sz w:val="24"/>
          <w:szCs w:val="24"/>
        </w:rPr>
        <w:t xml:space="preserve"> </w:t>
      </w:r>
      <w:r w:rsidR="004F2B6C" w:rsidRPr="00D97335">
        <w:rPr>
          <w:rFonts w:ascii="Book Antiqua" w:hAnsi="Book Antiqua"/>
          <w:sz w:val="24"/>
          <w:szCs w:val="24"/>
        </w:rPr>
        <w:t xml:space="preserve">function and differentiation </w:t>
      </w:r>
      <w:r w:rsidR="004A38EF" w:rsidRPr="00D97335">
        <w:rPr>
          <w:rFonts w:ascii="Book Antiqua" w:hAnsi="Book Antiqua"/>
          <w:sz w:val="24"/>
          <w:szCs w:val="24"/>
        </w:rPr>
        <w:t xml:space="preserve">of </w:t>
      </w:r>
      <w:r w:rsidR="00251EA0" w:rsidRPr="00D97335">
        <w:rPr>
          <w:rFonts w:ascii="Book Antiqua" w:hAnsi="Book Antiqua"/>
          <w:sz w:val="24"/>
          <w:szCs w:val="24"/>
        </w:rPr>
        <w:t xml:space="preserve">human bone marrow </w:t>
      </w:r>
      <w:r w:rsidR="004A38EF" w:rsidRPr="00D97335">
        <w:rPr>
          <w:rFonts w:ascii="Book Antiqua" w:hAnsi="Book Antiqua"/>
          <w:sz w:val="24"/>
          <w:szCs w:val="24"/>
        </w:rPr>
        <w:t>MSCs</w:t>
      </w:r>
      <w:r w:rsidR="00251EA0" w:rsidRPr="00D97335">
        <w:rPr>
          <w:rFonts w:ascii="Book Antiqua" w:hAnsi="Book Antiqua"/>
          <w:sz w:val="24"/>
          <w:szCs w:val="24"/>
        </w:rPr>
        <w:t xml:space="preserve"> (</w:t>
      </w:r>
      <w:proofErr w:type="spellStart"/>
      <w:r w:rsidR="00251EA0" w:rsidRPr="00D97335">
        <w:rPr>
          <w:rFonts w:ascii="Book Antiqua" w:hAnsi="Book Antiqua"/>
          <w:sz w:val="24"/>
          <w:szCs w:val="24"/>
        </w:rPr>
        <w:t>hBMMSC</w:t>
      </w:r>
      <w:proofErr w:type="spellEnd"/>
      <w:r w:rsidR="00251EA0" w:rsidRPr="00D97335">
        <w:rPr>
          <w:rFonts w:ascii="Book Antiqua" w:hAnsi="Book Antiqua"/>
          <w:sz w:val="24"/>
          <w:szCs w:val="24"/>
        </w:rPr>
        <w:t xml:space="preserve">) </w:t>
      </w:r>
      <w:r w:rsidR="009B3CB0" w:rsidRPr="00D97335">
        <w:rPr>
          <w:rFonts w:ascii="Book Antiqua" w:hAnsi="Book Antiqua"/>
          <w:sz w:val="24"/>
          <w:szCs w:val="24"/>
        </w:rPr>
        <w:t>and NP</w:t>
      </w:r>
      <w:r w:rsidR="005C5A52" w:rsidRPr="00D97335">
        <w:rPr>
          <w:rFonts w:ascii="Book Antiqua" w:hAnsi="Book Antiqua"/>
          <w:sz w:val="24"/>
          <w:szCs w:val="24"/>
        </w:rPr>
        <w:t>-</w:t>
      </w:r>
      <w:proofErr w:type="gramStart"/>
      <w:r w:rsidR="009B3CB0" w:rsidRPr="00D97335">
        <w:rPr>
          <w:rFonts w:ascii="Book Antiqua" w:hAnsi="Book Antiqua"/>
          <w:sz w:val="24"/>
          <w:szCs w:val="24"/>
        </w:rPr>
        <w:t>MSC</w:t>
      </w:r>
      <w:r w:rsidR="005C5A52" w:rsidRPr="00D97335">
        <w:rPr>
          <w:rFonts w:ascii="Book Antiqua" w:hAnsi="Book Antiqua"/>
          <w:sz w:val="24"/>
          <w:szCs w:val="24"/>
        </w:rPr>
        <w:t>s</w:t>
      </w:r>
      <w:r w:rsidR="00F657CC" w:rsidRPr="00D97335">
        <w:rPr>
          <w:rFonts w:ascii="Book Antiqua" w:hAnsi="Book Antiqua"/>
          <w:sz w:val="24"/>
          <w:szCs w:val="24"/>
          <w:vertAlign w:val="superscript"/>
        </w:rPr>
        <w:t>[</w:t>
      </w:r>
      <w:proofErr w:type="gramEnd"/>
      <w:r w:rsidR="009B3CB0" w:rsidRPr="00D97335">
        <w:rPr>
          <w:rFonts w:ascii="Book Antiqua" w:hAnsi="Book Antiqua"/>
          <w:sz w:val="24"/>
          <w:szCs w:val="24"/>
          <w:vertAlign w:val="superscript"/>
        </w:rPr>
        <w:t>35,</w:t>
      </w:r>
      <w:r w:rsidR="00251EA0" w:rsidRPr="00D97335">
        <w:rPr>
          <w:rFonts w:ascii="Book Antiqua" w:hAnsi="Book Antiqua"/>
          <w:sz w:val="24"/>
          <w:szCs w:val="24"/>
          <w:vertAlign w:val="superscript"/>
        </w:rPr>
        <w:t>60,61</w:t>
      </w:r>
      <w:r w:rsidR="00F657CC" w:rsidRPr="00D97335">
        <w:rPr>
          <w:rFonts w:ascii="Book Antiqua" w:hAnsi="Book Antiqua"/>
          <w:sz w:val="24"/>
          <w:szCs w:val="24"/>
          <w:vertAlign w:val="superscript"/>
        </w:rPr>
        <w:t>]</w:t>
      </w:r>
      <w:r w:rsidR="00251EA0" w:rsidRPr="00D97335">
        <w:rPr>
          <w:rFonts w:ascii="Book Antiqua" w:hAnsi="Book Antiqua"/>
          <w:sz w:val="24"/>
          <w:szCs w:val="24"/>
        </w:rPr>
        <w:t>.</w:t>
      </w:r>
      <w:r w:rsidR="009B3CB0" w:rsidRPr="00D97335">
        <w:rPr>
          <w:rFonts w:ascii="Book Antiqua" w:hAnsi="Book Antiqua"/>
          <w:sz w:val="24"/>
          <w:szCs w:val="24"/>
        </w:rPr>
        <w:t xml:space="preserve"> </w:t>
      </w:r>
      <w:r w:rsidR="00D0531B" w:rsidRPr="00D97335">
        <w:rPr>
          <w:rFonts w:ascii="Book Antiqua" w:hAnsi="Book Antiqua"/>
          <w:sz w:val="24"/>
          <w:szCs w:val="24"/>
        </w:rPr>
        <w:t>Moreover, our previous study provide</w:t>
      </w:r>
      <w:r w:rsidR="001D6CB5" w:rsidRPr="00D97335">
        <w:rPr>
          <w:rFonts w:ascii="Book Antiqua" w:hAnsi="Book Antiqua"/>
          <w:sz w:val="24"/>
          <w:szCs w:val="24"/>
        </w:rPr>
        <w:t>d</w:t>
      </w:r>
      <w:r w:rsidR="00D0531B" w:rsidRPr="00D97335">
        <w:rPr>
          <w:rFonts w:ascii="Book Antiqua" w:hAnsi="Book Antiqua"/>
          <w:sz w:val="24"/>
          <w:szCs w:val="24"/>
        </w:rPr>
        <w:t xml:space="preserve"> further evidence </w:t>
      </w:r>
      <w:r w:rsidR="001D6CB5" w:rsidRPr="00D97335">
        <w:rPr>
          <w:rFonts w:ascii="Book Antiqua" w:hAnsi="Book Antiqua"/>
          <w:sz w:val="24"/>
          <w:szCs w:val="24"/>
        </w:rPr>
        <w:t>that PCNA, CD166</w:t>
      </w:r>
      <w:r w:rsidR="004A38EF" w:rsidRPr="00D97335">
        <w:rPr>
          <w:rFonts w:ascii="Book Antiqua" w:hAnsi="Book Antiqua"/>
          <w:sz w:val="24"/>
          <w:szCs w:val="24"/>
        </w:rPr>
        <w:t>,</w:t>
      </w:r>
      <w:r w:rsidR="001D6CB5" w:rsidRPr="00D97335">
        <w:rPr>
          <w:rFonts w:ascii="Book Antiqua" w:hAnsi="Book Antiqua"/>
          <w:sz w:val="24"/>
          <w:szCs w:val="24"/>
        </w:rPr>
        <w:t xml:space="preserve"> and C-KIT </w:t>
      </w:r>
      <w:r w:rsidR="004A38EF" w:rsidRPr="00D97335">
        <w:rPr>
          <w:rFonts w:ascii="Book Antiqua" w:hAnsi="Book Antiqua"/>
          <w:sz w:val="24"/>
          <w:szCs w:val="24"/>
        </w:rPr>
        <w:t xml:space="preserve">can be </w:t>
      </w:r>
      <w:r w:rsidR="001D6CB5" w:rsidRPr="00D97335">
        <w:rPr>
          <w:rFonts w:ascii="Book Antiqua" w:hAnsi="Book Antiqua"/>
          <w:sz w:val="24"/>
          <w:szCs w:val="24"/>
        </w:rPr>
        <w:t xml:space="preserve">chosen as stem/progenitor markers </w:t>
      </w:r>
      <w:r w:rsidR="004A38EF" w:rsidRPr="00D97335">
        <w:rPr>
          <w:rFonts w:ascii="Book Antiqua" w:hAnsi="Book Antiqua"/>
          <w:sz w:val="24"/>
          <w:szCs w:val="24"/>
        </w:rPr>
        <w:t xml:space="preserve">for </w:t>
      </w:r>
      <w:r w:rsidR="00A20BDF" w:rsidRPr="00D97335">
        <w:rPr>
          <w:rFonts w:ascii="Book Antiqua" w:hAnsi="Book Antiqua"/>
          <w:sz w:val="24"/>
          <w:szCs w:val="24"/>
        </w:rPr>
        <w:t xml:space="preserve">NP-MSCs and </w:t>
      </w:r>
      <w:r w:rsidR="001D6CB5" w:rsidRPr="00D97335">
        <w:rPr>
          <w:rFonts w:ascii="Book Antiqua" w:hAnsi="Book Antiqua"/>
          <w:sz w:val="24"/>
          <w:szCs w:val="24"/>
        </w:rPr>
        <w:t>declin</w:t>
      </w:r>
      <w:r w:rsidR="00A20BDF" w:rsidRPr="00D97335">
        <w:rPr>
          <w:rFonts w:ascii="Book Antiqua" w:hAnsi="Book Antiqua"/>
          <w:sz w:val="24"/>
          <w:szCs w:val="24"/>
        </w:rPr>
        <w:t>e</w:t>
      </w:r>
      <w:r w:rsidR="001D6CB5" w:rsidRPr="00D97335">
        <w:rPr>
          <w:rFonts w:ascii="Book Antiqua" w:hAnsi="Book Antiqua"/>
          <w:sz w:val="24"/>
          <w:szCs w:val="24"/>
        </w:rPr>
        <w:t xml:space="preserve"> with ag</w:t>
      </w:r>
      <w:r w:rsidR="00A20BDF" w:rsidRPr="00D97335">
        <w:rPr>
          <w:rFonts w:ascii="Book Antiqua" w:hAnsi="Book Antiqua"/>
          <w:sz w:val="24"/>
          <w:szCs w:val="24"/>
        </w:rPr>
        <w:t>ing</w:t>
      </w:r>
      <w:r w:rsidR="00F657CC" w:rsidRPr="00D97335">
        <w:rPr>
          <w:rFonts w:ascii="Book Antiqua" w:hAnsi="Book Antiqua"/>
          <w:sz w:val="24"/>
          <w:szCs w:val="24"/>
          <w:vertAlign w:val="superscript"/>
        </w:rPr>
        <w:t>[</w:t>
      </w:r>
      <w:r w:rsidR="001D6CB5" w:rsidRPr="00D97335">
        <w:rPr>
          <w:rFonts w:ascii="Book Antiqua" w:hAnsi="Book Antiqua"/>
          <w:sz w:val="24"/>
          <w:szCs w:val="24"/>
          <w:vertAlign w:val="superscript"/>
        </w:rPr>
        <w:t>30,</w:t>
      </w:r>
      <w:r w:rsidR="00D0531B" w:rsidRPr="00D97335">
        <w:rPr>
          <w:rFonts w:ascii="Book Antiqua" w:hAnsi="Book Antiqua"/>
          <w:sz w:val="24"/>
          <w:szCs w:val="24"/>
          <w:vertAlign w:val="superscript"/>
        </w:rPr>
        <w:t>62</w:t>
      </w:r>
      <w:r w:rsidR="00F657CC" w:rsidRPr="00D97335">
        <w:rPr>
          <w:rFonts w:ascii="Book Antiqua" w:hAnsi="Book Antiqua"/>
          <w:sz w:val="24"/>
          <w:szCs w:val="24"/>
          <w:vertAlign w:val="superscript"/>
        </w:rPr>
        <w:t>]</w:t>
      </w:r>
      <w:r w:rsidR="001D6CB5" w:rsidRPr="00D97335">
        <w:rPr>
          <w:rFonts w:ascii="Book Antiqua" w:hAnsi="Book Antiqua"/>
          <w:sz w:val="24"/>
          <w:szCs w:val="24"/>
        </w:rPr>
        <w:t>.</w:t>
      </w:r>
      <w:r w:rsidR="008A4ABA" w:rsidRPr="00D97335">
        <w:rPr>
          <w:rFonts w:ascii="Book Antiqua" w:hAnsi="Book Antiqua"/>
          <w:sz w:val="24"/>
          <w:szCs w:val="24"/>
        </w:rPr>
        <w:t xml:space="preserve"> Notably, </w:t>
      </w:r>
      <w:r w:rsidR="004D5C5B" w:rsidRPr="00D97335">
        <w:rPr>
          <w:rFonts w:ascii="Book Antiqua" w:hAnsi="Book Antiqua"/>
          <w:sz w:val="24"/>
          <w:szCs w:val="24"/>
        </w:rPr>
        <w:t xml:space="preserve">a recent </w:t>
      </w:r>
      <w:r w:rsidR="004A38EF" w:rsidRPr="00D97335">
        <w:rPr>
          <w:rFonts w:ascii="Book Antiqua" w:hAnsi="Book Antiqua"/>
          <w:sz w:val="24"/>
          <w:szCs w:val="24"/>
        </w:rPr>
        <w:t xml:space="preserve">study </w:t>
      </w:r>
      <w:r w:rsidR="008A4ABA" w:rsidRPr="00D97335">
        <w:rPr>
          <w:rFonts w:ascii="Book Antiqua" w:hAnsi="Book Antiqua"/>
          <w:sz w:val="24"/>
          <w:szCs w:val="24"/>
        </w:rPr>
        <w:t xml:space="preserve">by </w:t>
      </w:r>
      <w:proofErr w:type="spellStart"/>
      <w:r w:rsidR="008A4ABA" w:rsidRPr="00D97335">
        <w:rPr>
          <w:rFonts w:ascii="Book Antiqua" w:hAnsi="Book Antiqua"/>
          <w:sz w:val="24"/>
          <w:szCs w:val="24"/>
        </w:rPr>
        <w:t>Tekari</w:t>
      </w:r>
      <w:proofErr w:type="spellEnd"/>
      <w:r w:rsidR="008A4ABA" w:rsidRPr="00D97335">
        <w:rPr>
          <w:rFonts w:ascii="Book Antiqua" w:hAnsi="Book Antiqua"/>
          <w:sz w:val="24"/>
          <w:szCs w:val="24"/>
        </w:rPr>
        <w:t xml:space="preserve"> </w:t>
      </w:r>
      <w:r w:rsidR="008A4ABA" w:rsidRPr="00D97335">
        <w:rPr>
          <w:rFonts w:ascii="Book Antiqua" w:hAnsi="Book Antiqua"/>
          <w:i/>
          <w:iCs/>
          <w:sz w:val="24"/>
          <w:szCs w:val="24"/>
        </w:rPr>
        <w:t xml:space="preserve">et </w:t>
      </w:r>
      <w:proofErr w:type="gramStart"/>
      <w:r w:rsidR="008A4ABA" w:rsidRPr="00D97335">
        <w:rPr>
          <w:rFonts w:ascii="Book Antiqua" w:hAnsi="Book Antiqua"/>
          <w:i/>
          <w:iCs/>
          <w:sz w:val="24"/>
          <w:szCs w:val="24"/>
        </w:rPr>
        <w:t>al</w:t>
      </w:r>
      <w:r w:rsidR="00DE3072" w:rsidRPr="00D97335">
        <w:rPr>
          <w:rFonts w:ascii="Book Antiqua" w:hAnsi="Book Antiqua"/>
          <w:sz w:val="24"/>
          <w:szCs w:val="24"/>
          <w:vertAlign w:val="superscript"/>
        </w:rPr>
        <w:t>[</w:t>
      </w:r>
      <w:proofErr w:type="gramEnd"/>
      <w:r w:rsidR="00DE3072" w:rsidRPr="00D97335">
        <w:rPr>
          <w:rFonts w:ascii="Book Antiqua" w:hAnsi="Book Antiqua"/>
          <w:sz w:val="24"/>
          <w:szCs w:val="24"/>
          <w:vertAlign w:val="superscript"/>
        </w:rPr>
        <w:t>63]</w:t>
      </w:r>
      <w:r w:rsidR="008A4ABA" w:rsidRPr="00D97335">
        <w:rPr>
          <w:rFonts w:ascii="Book Antiqua" w:hAnsi="Book Antiqua"/>
          <w:sz w:val="24"/>
          <w:szCs w:val="24"/>
        </w:rPr>
        <w:t xml:space="preserve"> demonstrated that </w:t>
      </w:r>
      <w:r w:rsidR="00E33802" w:rsidRPr="00D97335">
        <w:rPr>
          <w:rFonts w:ascii="Book Antiqua" w:hAnsi="Book Antiqua"/>
          <w:sz w:val="24"/>
          <w:szCs w:val="24"/>
        </w:rPr>
        <w:t>Tie2</w:t>
      </w:r>
      <w:r w:rsidR="00E33802" w:rsidRPr="00D97335">
        <w:rPr>
          <w:rFonts w:ascii="Book Antiqua" w:hAnsi="Book Antiqua"/>
          <w:sz w:val="24"/>
          <w:szCs w:val="24"/>
          <w:vertAlign w:val="superscript"/>
        </w:rPr>
        <w:t>+</w:t>
      </w:r>
      <w:r w:rsidR="00E33802" w:rsidRPr="00D97335">
        <w:rPr>
          <w:rFonts w:ascii="Book Antiqua" w:hAnsi="Book Antiqua"/>
          <w:sz w:val="24"/>
          <w:szCs w:val="24"/>
        </w:rPr>
        <w:t xml:space="preserve"> </w:t>
      </w:r>
      <w:r w:rsidR="008A4ABA" w:rsidRPr="00D97335">
        <w:rPr>
          <w:rFonts w:ascii="Book Antiqua" w:hAnsi="Book Antiqua"/>
          <w:sz w:val="24"/>
          <w:szCs w:val="24"/>
        </w:rPr>
        <w:t xml:space="preserve">NP-derived progenitor cells </w:t>
      </w:r>
      <w:r w:rsidR="004D5C5B" w:rsidRPr="00D97335">
        <w:rPr>
          <w:rFonts w:ascii="Book Antiqua" w:hAnsi="Book Antiqua"/>
          <w:sz w:val="24"/>
          <w:szCs w:val="24"/>
        </w:rPr>
        <w:t xml:space="preserve">could </w:t>
      </w:r>
      <w:r w:rsidR="00B016F7" w:rsidRPr="00D97335">
        <w:rPr>
          <w:rFonts w:ascii="Book Antiqua" w:hAnsi="Book Antiqua"/>
          <w:sz w:val="24"/>
          <w:szCs w:val="24"/>
        </w:rPr>
        <w:t xml:space="preserve">be </w:t>
      </w:r>
      <w:r w:rsidR="004D5C5B" w:rsidRPr="00D97335">
        <w:rPr>
          <w:rFonts w:ascii="Book Antiqua" w:hAnsi="Book Antiqua"/>
          <w:sz w:val="24"/>
          <w:szCs w:val="24"/>
        </w:rPr>
        <w:t>maintained in subsequent monolayer culture for up to 7 d by addition of fibroblast growth factor 2 or hypoxic conditions</w:t>
      </w:r>
      <w:r w:rsidR="00056950" w:rsidRPr="00D97335">
        <w:rPr>
          <w:rFonts w:ascii="Book Antiqua" w:hAnsi="Book Antiqua"/>
          <w:sz w:val="24"/>
          <w:szCs w:val="24"/>
        </w:rPr>
        <w:t>.</w:t>
      </w:r>
      <w:r w:rsidR="004D5C5B" w:rsidRPr="00D97335">
        <w:rPr>
          <w:rFonts w:ascii="Book Antiqua" w:hAnsi="Book Antiqua"/>
          <w:sz w:val="24"/>
          <w:szCs w:val="24"/>
        </w:rPr>
        <w:t xml:space="preserve"> </w:t>
      </w:r>
      <w:r w:rsidR="00056950" w:rsidRPr="00D97335">
        <w:rPr>
          <w:rFonts w:ascii="Book Antiqua" w:hAnsi="Book Antiqua"/>
          <w:sz w:val="24"/>
          <w:szCs w:val="24"/>
        </w:rPr>
        <w:t>Thus, it</w:t>
      </w:r>
      <w:r w:rsidR="00B016F7" w:rsidRPr="00D97335">
        <w:rPr>
          <w:rFonts w:ascii="Book Antiqua" w:hAnsi="Book Antiqua"/>
          <w:sz w:val="24"/>
          <w:szCs w:val="24"/>
        </w:rPr>
        <w:t xml:space="preserve"> </w:t>
      </w:r>
      <w:r w:rsidR="00056950" w:rsidRPr="00D97335">
        <w:rPr>
          <w:rFonts w:ascii="Book Antiqua" w:hAnsi="Book Antiqua"/>
          <w:sz w:val="24"/>
          <w:szCs w:val="24"/>
        </w:rPr>
        <w:t xml:space="preserve">may be better to </w:t>
      </w:r>
      <w:r w:rsidR="004D5C5B" w:rsidRPr="00D97335">
        <w:rPr>
          <w:rFonts w:ascii="Book Antiqua" w:hAnsi="Book Antiqua"/>
          <w:sz w:val="24"/>
          <w:szCs w:val="24"/>
        </w:rPr>
        <w:t>isolat</w:t>
      </w:r>
      <w:r w:rsidR="00056950" w:rsidRPr="00D97335">
        <w:rPr>
          <w:rFonts w:ascii="Book Antiqua" w:hAnsi="Book Antiqua"/>
          <w:sz w:val="24"/>
          <w:szCs w:val="24"/>
        </w:rPr>
        <w:t>e</w:t>
      </w:r>
      <w:r w:rsidR="004D5C5B" w:rsidRPr="00D97335">
        <w:rPr>
          <w:rFonts w:ascii="Book Antiqua" w:hAnsi="Book Antiqua"/>
          <w:sz w:val="24"/>
          <w:szCs w:val="24"/>
        </w:rPr>
        <w:t xml:space="preserve"> NP-MSCs </w:t>
      </w:r>
      <w:r w:rsidR="005C5A52" w:rsidRPr="00D97335">
        <w:rPr>
          <w:rFonts w:ascii="Book Antiqua" w:hAnsi="Book Antiqua"/>
          <w:sz w:val="24"/>
          <w:szCs w:val="24"/>
        </w:rPr>
        <w:t xml:space="preserve">by </w:t>
      </w:r>
      <w:r w:rsidR="00C2413E" w:rsidRPr="00D97335">
        <w:rPr>
          <w:rFonts w:ascii="Book Antiqua" w:hAnsi="Book Antiqua"/>
          <w:sz w:val="24"/>
          <w:szCs w:val="24"/>
        </w:rPr>
        <w:t>Tie</w:t>
      </w:r>
      <w:r w:rsidR="005C5A52" w:rsidRPr="00D97335">
        <w:rPr>
          <w:rFonts w:ascii="Book Antiqua" w:hAnsi="Book Antiqua"/>
          <w:sz w:val="24"/>
          <w:szCs w:val="24"/>
        </w:rPr>
        <w:t xml:space="preserve"> sort</w:t>
      </w:r>
      <w:r w:rsidR="00B016F7" w:rsidRPr="00D97335">
        <w:rPr>
          <w:rFonts w:ascii="Book Antiqua" w:hAnsi="Book Antiqua"/>
          <w:sz w:val="24"/>
          <w:szCs w:val="24"/>
        </w:rPr>
        <w:t>ing method</w:t>
      </w:r>
      <w:r w:rsidR="00C2413E" w:rsidRPr="00D97335">
        <w:rPr>
          <w:rFonts w:ascii="Book Antiqua" w:hAnsi="Book Antiqua"/>
          <w:sz w:val="24"/>
          <w:szCs w:val="24"/>
        </w:rPr>
        <w:t xml:space="preserve"> rather than just by plastic-adherent</w:t>
      </w:r>
      <w:r w:rsidR="00B016F7" w:rsidRPr="00D97335">
        <w:rPr>
          <w:rFonts w:ascii="Book Antiqua" w:hAnsi="Book Antiqua"/>
          <w:sz w:val="24"/>
          <w:szCs w:val="24"/>
        </w:rPr>
        <w:t xml:space="preserve"> </w:t>
      </w:r>
      <w:proofErr w:type="gramStart"/>
      <w:r w:rsidR="00B016F7" w:rsidRPr="00D97335">
        <w:rPr>
          <w:rFonts w:ascii="Book Antiqua" w:hAnsi="Book Antiqua"/>
          <w:sz w:val="24"/>
          <w:szCs w:val="24"/>
        </w:rPr>
        <w:t>method</w:t>
      </w:r>
      <w:r w:rsidR="00F657CC" w:rsidRPr="00D97335">
        <w:rPr>
          <w:rFonts w:ascii="Book Antiqua" w:hAnsi="Book Antiqua"/>
          <w:sz w:val="24"/>
          <w:szCs w:val="24"/>
          <w:vertAlign w:val="superscript"/>
        </w:rPr>
        <w:t>[</w:t>
      </w:r>
      <w:proofErr w:type="gramEnd"/>
      <w:r w:rsidR="00C2413E" w:rsidRPr="00D97335">
        <w:rPr>
          <w:rFonts w:ascii="Book Antiqua" w:hAnsi="Book Antiqua"/>
          <w:sz w:val="24"/>
          <w:szCs w:val="24"/>
          <w:vertAlign w:val="superscript"/>
        </w:rPr>
        <w:t>36,63</w:t>
      </w:r>
      <w:r w:rsidR="00F657CC" w:rsidRPr="00D97335">
        <w:rPr>
          <w:rFonts w:ascii="Book Antiqua" w:hAnsi="Book Antiqua"/>
          <w:sz w:val="24"/>
          <w:szCs w:val="24"/>
          <w:vertAlign w:val="superscript"/>
        </w:rPr>
        <w:t>]</w:t>
      </w:r>
      <w:r w:rsidR="00C2413E" w:rsidRPr="00D97335">
        <w:rPr>
          <w:rFonts w:ascii="Book Antiqua" w:hAnsi="Book Antiqua"/>
          <w:sz w:val="24"/>
          <w:szCs w:val="24"/>
        </w:rPr>
        <w:t xml:space="preserve">. </w:t>
      </w:r>
    </w:p>
    <w:p w14:paraId="1AB0B331" w14:textId="77777777" w:rsidR="00383EFB" w:rsidRPr="00D97335" w:rsidRDefault="00383EFB" w:rsidP="002B53D1">
      <w:pPr>
        <w:snapToGrid w:val="0"/>
        <w:spacing w:line="360" w:lineRule="auto"/>
        <w:rPr>
          <w:rFonts w:ascii="Book Antiqua" w:hAnsi="Book Antiqua"/>
          <w:i/>
          <w:iCs/>
          <w:sz w:val="24"/>
          <w:szCs w:val="24"/>
        </w:rPr>
      </w:pPr>
    </w:p>
    <w:p w14:paraId="711BF06F" w14:textId="5CBAEE3E" w:rsidR="00BC058D" w:rsidRPr="00D97335" w:rsidRDefault="009D5CD8" w:rsidP="002B53D1">
      <w:pPr>
        <w:snapToGrid w:val="0"/>
        <w:spacing w:line="360" w:lineRule="auto"/>
        <w:rPr>
          <w:rFonts w:ascii="Book Antiqua" w:hAnsi="Book Antiqua"/>
          <w:sz w:val="24"/>
          <w:szCs w:val="24"/>
        </w:rPr>
      </w:pPr>
      <w:r w:rsidRPr="00D97335">
        <w:rPr>
          <w:rFonts w:ascii="Book Antiqua" w:hAnsi="Book Antiqua"/>
          <w:b/>
          <w:bCs/>
          <w:sz w:val="24"/>
          <w:szCs w:val="24"/>
        </w:rPr>
        <w:t>Multi-differentiation</w:t>
      </w:r>
      <w:r w:rsidR="00383EFB" w:rsidRPr="00D97335">
        <w:rPr>
          <w:rFonts w:ascii="Book Antiqua" w:hAnsi="Book Antiqua"/>
          <w:sz w:val="24"/>
          <w:szCs w:val="24"/>
        </w:rPr>
        <w:t>:</w:t>
      </w:r>
      <w:r w:rsidRPr="00D97335">
        <w:rPr>
          <w:rFonts w:ascii="Book Antiqua" w:hAnsi="Book Antiqua"/>
          <w:sz w:val="24"/>
          <w:szCs w:val="24"/>
        </w:rPr>
        <w:t xml:space="preserve"> </w:t>
      </w:r>
      <w:r w:rsidR="00C721E0" w:rsidRPr="00D97335">
        <w:rPr>
          <w:rFonts w:ascii="Book Antiqua" w:hAnsi="Book Antiqua"/>
          <w:sz w:val="24"/>
          <w:szCs w:val="24"/>
        </w:rPr>
        <w:t xml:space="preserve">Many </w:t>
      </w:r>
      <w:r w:rsidR="00B016F7" w:rsidRPr="00D97335">
        <w:rPr>
          <w:rFonts w:ascii="Book Antiqua" w:hAnsi="Book Antiqua"/>
          <w:sz w:val="24"/>
          <w:szCs w:val="24"/>
        </w:rPr>
        <w:t xml:space="preserve">studies </w:t>
      </w:r>
      <w:r w:rsidR="00C721E0" w:rsidRPr="00D97335">
        <w:rPr>
          <w:rFonts w:ascii="Book Antiqua" w:hAnsi="Book Antiqua"/>
          <w:sz w:val="24"/>
          <w:szCs w:val="24"/>
        </w:rPr>
        <w:t xml:space="preserve">confirmed that MSCs derived from </w:t>
      </w:r>
      <w:r w:rsidR="00B016F7" w:rsidRPr="00D97335">
        <w:rPr>
          <w:rFonts w:ascii="Book Antiqua" w:hAnsi="Book Antiqua"/>
          <w:sz w:val="24"/>
          <w:szCs w:val="24"/>
        </w:rPr>
        <w:t xml:space="preserve">the </w:t>
      </w:r>
      <w:r w:rsidR="00C721E0" w:rsidRPr="00D97335">
        <w:rPr>
          <w:rFonts w:ascii="Book Antiqua" w:hAnsi="Book Antiqua"/>
          <w:sz w:val="24"/>
          <w:szCs w:val="24"/>
        </w:rPr>
        <w:t>NP, AF</w:t>
      </w:r>
      <w:r w:rsidR="00B016F7" w:rsidRPr="00D97335">
        <w:rPr>
          <w:rFonts w:ascii="Book Antiqua" w:hAnsi="Book Antiqua"/>
          <w:sz w:val="24"/>
          <w:szCs w:val="24"/>
        </w:rPr>
        <w:t>,</w:t>
      </w:r>
      <w:r w:rsidR="00C721E0" w:rsidRPr="00D97335">
        <w:rPr>
          <w:rFonts w:ascii="Book Antiqua" w:hAnsi="Book Antiqua"/>
          <w:sz w:val="24"/>
          <w:szCs w:val="24"/>
        </w:rPr>
        <w:t xml:space="preserve"> and CEP have</w:t>
      </w:r>
      <w:r w:rsidR="00744240" w:rsidRPr="00D97335">
        <w:rPr>
          <w:rFonts w:ascii="Book Antiqua" w:hAnsi="Book Antiqua"/>
          <w:sz w:val="24"/>
          <w:szCs w:val="24"/>
        </w:rPr>
        <w:t xml:space="preserve"> the</w:t>
      </w:r>
      <w:r w:rsidR="00C721E0" w:rsidRPr="00D97335">
        <w:rPr>
          <w:rFonts w:ascii="Book Antiqua" w:hAnsi="Book Antiqua"/>
          <w:sz w:val="24"/>
          <w:szCs w:val="24"/>
        </w:rPr>
        <w:t xml:space="preserve"> ability to</w:t>
      </w:r>
      <w:r w:rsidR="00B016F7" w:rsidRPr="00D97335">
        <w:rPr>
          <w:rFonts w:ascii="Book Antiqua" w:hAnsi="Book Antiqua"/>
          <w:sz w:val="24"/>
          <w:szCs w:val="24"/>
        </w:rPr>
        <w:t xml:space="preserve"> differentiate into</w:t>
      </w:r>
      <w:r w:rsidR="00C721E0" w:rsidRPr="00D97335">
        <w:rPr>
          <w:rFonts w:ascii="Book Antiqua" w:hAnsi="Book Antiqua"/>
          <w:sz w:val="24"/>
          <w:szCs w:val="24"/>
        </w:rPr>
        <w:t xml:space="preserve"> osteogenic, </w:t>
      </w:r>
      <w:proofErr w:type="spellStart"/>
      <w:r w:rsidR="00C721E0" w:rsidRPr="00D97335">
        <w:rPr>
          <w:rFonts w:ascii="Book Antiqua" w:hAnsi="Book Antiqua"/>
          <w:sz w:val="24"/>
          <w:szCs w:val="24"/>
        </w:rPr>
        <w:t>adipogenic</w:t>
      </w:r>
      <w:proofErr w:type="spellEnd"/>
      <w:r w:rsidR="00B016F7" w:rsidRPr="00D97335">
        <w:rPr>
          <w:rFonts w:ascii="Book Antiqua" w:hAnsi="Book Antiqua"/>
          <w:sz w:val="24"/>
          <w:szCs w:val="24"/>
        </w:rPr>
        <w:t>,</w:t>
      </w:r>
      <w:r w:rsidR="00C721E0" w:rsidRPr="00D97335">
        <w:rPr>
          <w:rFonts w:ascii="Book Antiqua" w:hAnsi="Book Antiqua"/>
          <w:sz w:val="24"/>
          <w:szCs w:val="24"/>
        </w:rPr>
        <w:t xml:space="preserve"> and </w:t>
      </w:r>
      <w:proofErr w:type="spellStart"/>
      <w:r w:rsidR="00C721E0" w:rsidRPr="00D97335">
        <w:rPr>
          <w:rFonts w:ascii="Book Antiqua" w:hAnsi="Book Antiqua"/>
          <w:sz w:val="24"/>
          <w:szCs w:val="24"/>
        </w:rPr>
        <w:t>chondrogenic</w:t>
      </w:r>
      <w:proofErr w:type="spellEnd"/>
      <w:r w:rsidR="00C721E0" w:rsidRPr="00D97335">
        <w:rPr>
          <w:rFonts w:ascii="Book Antiqua" w:hAnsi="Book Antiqua"/>
          <w:sz w:val="24"/>
          <w:szCs w:val="24"/>
        </w:rPr>
        <w:t xml:space="preserve"> </w:t>
      </w:r>
      <w:proofErr w:type="gramStart"/>
      <w:r w:rsidR="00B016F7" w:rsidRPr="00D97335">
        <w:rPr>
          <w:rFonts w:ascii="Book Antiqua" w:hAnsi="Book Antiqua"/>
          <w:sz w:val="24"/>
          <w:szCs w:val="24"/>
        </w:rPr>
        <w:t>lineages</w:t>
      </w:r>
      <w:r w:rsidR="00F657CC" w:rsidRPr="00D97335">
        <w:rPr>
          <w:rFonts w:ascii="Book Antiqua" w:hAnsi="Book Antiqua"/>
          <w:sz w:val="24"/>
          <w:szCs w:val="24"/>
          <w:vertAlign w:val="superscript"/>
        </w:rPr>
        <w:t>[</w:t>
      </w:r>
      <w:proofErr w:type="gramEnd"/>
      <w:r w:rsidR="004C4A2F" w:rsidRPr="00D97335">
        <w:rPr>
          <w:rFonts w:ascii="Book Antiqua" w:hAnsi="Book Antiqua"/>
          <w:sz w:val="24"/>
          <w:szCs w:val="24"/>
          <w:vertAlign w:val="superscript"/>
        </w:rPr>
        <w:t>35-44</w:t>
      </w:r>
      <w:r w:rsidR="00F657CC" w:rsidRPr="00D97335">
        <w:rPr>
          <w:rFonts w:ascii="Book Antiqua" w:hAnsi="Book Antiqua"/>
          <w:sz w:val="24"/>
          <w:szCs w:val="24"/>
          <w:vertAlign w:val="superscript"/>
        </w:rPr>
        <w:t>]</w:t>
      </w:r>
      <w:r w:rsidR="00C721E0" w:rsidRPr="00D97335">
        <w:rPr>
          <w:rFonts w:ascii="Book Antiqua" w:hAnsi="Book Antiqua"/>
          <w:sz w:val="24"/>
          <w:szCs w:val="24"/>
        </w:rPr>
        <w:t>.</w:t>
      </w:r>
      <w:r w:rsidR="00A02668" w:rsidRPr="00D97335">
        <w:rPr>
          <w:rFonts w:ascii="Book Antiqua" w:hAnsi="Book Antiqua"/>
          <w:sz w:val="24"/>
          <w:szCs w:val="24"/>
        </w:rPr>
        <w:t xml:space="preserve"> </w:t>
      </w:r>
      <w:r w:rsidR="00D91106" w:rsidRPr="00D97335">
        <w:rPr>
          <w:rFonts w:ascii="Book Antiqua" w:hAnsi="Book Antiqua"/>
          <w:sz w:val="24"/>
          <w:szCs w:val="24"/>
        </w:rPr>
        <w:t xml:space="preserve">Liu </w:t>
      </w:r>
      <w:r w:rsidR="00D91106" w:rsidRPr="00D97335">
        <w:rPr>
          <w:rFonts w:ascii="Book Antiqua" w:hAnsi="Book Antiqua"/>
          <w:i/>
          <w:iCs/>
          <w:sz w:val="24"/>
          <w:szCs w:val="24"/>
        </w:rPr>
        <w:t xml:space="preserve">et </w:t>
      </w:r>
      <w:proofErr w:type="gramStart"/>
      <w:r w:rsidR="00D91106" w:rsidRPr="00D97335">
        <w:rPr>
          <w:rFonts w:ascii="Book Antiqua" w:hAnsi="Book Antiqua"/>
          <w:i/>
          <w:iCs/>
          <w:sz w:val="24"/>
          <w:szCs w:val="24"/>
        </w:rPr>
        <w:t>al</w:t>
      </w:r>
      <w:r w:rsidR="00383EFB" w:rsidRPr="00D97335">
        <w:rPr>
          <w:rFonts w:ascii="Book Antiqua" w:hAnsi="Book Antiqua"/>
          <w:sz w:val="24"/>
          <w:szCs w:val="24"/>
          <w:vertAlign w:val="superscript"/>
        </w:rPr>
        <w:t>[</w:t>
      </w:r>
      <w:proofErr w:type="gramEnd"/>
      <w:r w:rsidR="00383EFB" w:rsidRPr="00D97335">
        <w:rPr>
          <w:rFonts w:ascii="Book Antiqua" w:hAnsi="Book Antiqua"/>
          <w:sz w:val="24"/>
          <w:szCs w:val="24"/>
          <w:vertAlign w:val="superscript"/>
        </w:rPr>
        <w:t>49]</w:t>
      </w:r>
      <w:r w:rsidR="00D91106" w:rsidRPr="00D97335">
        <w:rPr>
          <w:rFonts w:ascii="Book Antiqua" w:hAnsi="Book Antiqua"/>
          <w:sz w:val="24"/>
          <w:szCs w:val="24"/>
        </w:rPr>
        <w:t xml:space="preserve"> compared the characteristics of three types </w:t>
      </w:r>
      <w:r w:rsidR="0063212E" w:rsidRPr="00D97335">
        <w:rPr>
          <w:rFonts w:ascii="Book Antiqua" w:hAnsi="Book Antiqua"/>
          <w:sz w:val="24"/>
          <w:szCs w:val="24"/>
        </w:rPr>
        <w:t xml:space="preserve">of </w:t>
      </w:r>
      <w:r w:rsidR="00D91106" w:rsidRPr="00D97335">
        <w:rPr>
          <w:rFonts w:ascii="Book Antiqua" w:hAnsi="Book Antiqua"/>
          <w:sz w:val="24"/>
          <w:szCs w:val="24"/>
        </w:rPr>
        <w:t xml:space="preserve">MSCs derived from human </w:t>
      </w:r>
      <w:r w:rsidR="00B8311B" w:rsidRPr="00D97335">
        <w:rPr>
          <w:rFonts w:ascii="Book Antiqua" w:hAnsi="Book Antiqua"/>
          <w:sz w:val="24"/>
          <w:szCs w:val="24"/>
        </w:rPr>
        <w:t xml:space="preserve">IVD </w:t>
      </w:r>
      <w:r w:rsidR="00D91106" w:rsidRPr="00D97335">
        <w:rPr>
          <w:rFonts w:ascii="Book Antiqua" w:hAnsi="Book Antiqua"/>
          <w:sz w:val="24"/>
          <w:szCs w:val="24"/>
        </w:rPr>
        <w:t>including NP-MSCs, AF-MSCs</w:t>
      </w:r>
      <w:r w:rsidR="00B016F7" w:rsidRPr="00D97335">
        <w:rPr>
          <w:rFonts w:ascii="Book Antiqua" w:hAnsi="Book Antiqua"/>
          <w:sz w:val="24"/>
          <w:szCs w:val="24"/>
        </w:rPr>
        <w:t>,</w:t>
      </w:r>
      <w:r w:rsidR="00D91106" w:rsidRPr="00D97335">
        <w:rPr>
          <w:rFonts w:ascii="Book Antiqua" w:hAnsi="Book Antiqua"/>
          <w:sz w:val="24"/>
          <w:szCs w:val="24"/>
        </w:rPr>
        <w:t xml:space="preserve"> and CEP-MSCs and found that they </w:t>
      </w:r>
      <w:r w:rsidR="003D7B7F" w:rsidRPr="00D97335">
        <w:rPr>
          <w:rFonts w:ascii="Book Antiqua" w:hAnsi="Book Antiqua"/>
          <w:sz w:val="24"/>
          <w:szCs w:val="24"/>
        </w:rPr>
        <w:t>show</w:t>
      </w:r>
      <w:r w:rsidR="00B016F7" w:rsidRPr="00D97335">
        <w:rPr>
          <w:rFonts w:ascii="Book Antiqua" w:hAnsi="Book Antiqua"/>
          <w:sz w:val="24"/>
          <w:szCs w:val="24"/>
        </w:rPr>
        <w:t>ed</w:t>
      </w:r>
      <w:r w:rsidR="00D91106" w:rsidRPr="00D97335">
        <w:rPr>
          <w:rFonts w:ascii="Book Antiqua" w:hAnsi="Book Antiqua"/>
          <w:sz w:val="24"/>
          <w:szCs w:val="24"/>
        </w:rPr>
        <w:t xml:space="preserve"> similar </w:t>
      </w:r>
      <w:proofErr w:type="spellStart"/>
      <w:r w:rsidR="00D91106" w:rsidRPr="00D97335">
        <w:rPr>
          <w:rFonts w:ascii="Book Antiqua" w:hAnsi="Book Antiqua"/>
          <w:sz w:val="24"/>
          <w:szCs w:val="24"/>
        </w:rPr>
        <w:t>multilineage</w:t>
      </w:r>
      <w:proofErr w:type="spellEnd"/>
      <w:r w:rsidR="00D91106" w:rsidRPr="00D97335">
        <w:rPr>
          <w:rFonts w:ascii="Book Antiqua" w:hAnsi="Book Antiqua"/>
          <w:sz w:val="24"/>
          <w:szCs w:val="24"/>
        </w:rPr>
        <w:t xml:space="preserve"> differentiation capacities, whereas CEP-MSCs showed the </w:t>
      </w:r>
      <w:r w:rsidR="00B8311B" w:rsidRPr="00D97335">
        <w:rPr>
          <w:rFonts w:ascii="Book Antiqua" w:hAnsi="Book Antiqua"/>
          <w:sz w:val="24"/>
          <w:szCs w:val="24"/>
        </w:rPr>
        <w:t>best</w:t>
      </w:r>
      <w:r w:rsidR="00D91106" w:rsidRPr="00D97335">
        <w:rPr>
          <w:rFonts w:ascii="Book Antiqua" w:hAnsi="Book Antiqua"/>
          <w:sz w:val="24"/>
          <w:szCs w:val="24"/>
        </w:rPr>
        <w:t xml:space="preserve"> migration and invasion potency.</w:t>
      </w:r>
      <w:r w:rsidR="00BC058D" w:rsidRPr="00D97335">
        <w:rPr>
          <w:rFonts w:ascii="Book Antiqua" w:hAnsi="Book Antiqua"/>
          <w:sz w:val="24"/>
          <w:szCs w:val="24"/>
        </w:rPr>
        <w:t xml:space="preserve"> Moreover, </w:t>
      </w:r>
      <w:r w:rsidR="00537665" w:rsidRPr="00D97335">
        <w:rPr>
          <w:rFonts w:ascii="Book Antiqua" w:hAnsi="Book Antiqua"/>
          <w:sz w:val="24"/>
          <w:szCs w:val="24"/>
        </w:rPr>
        <w:t xml:space="preserve">a </w:t>
      </w:r>
      <w:r w:rsidR="00BC058D" w:rsidRPr="00D97335">
        <w:rPr>
          <w:rFonts w:ascii="Book Antiqua" w:hAnsi="Book Antiqua"/>
          <w:sz w:val="24"/>
          <w:szCs w:val="24"/>
        </w:rPr>
        <w:t xml:space="preserve">stronger capacity of osteogenic and </w:t>
      </w:r>
      <w:proofErr w:type="spellStart"/>
      <w:r w:rsidR="00BC058D" w:rsidRPr="00D97335">
        <w:rPr>
          <w:rFonts w:ascii="Book Antiqua" w:hAnsi="Book Antiqua"/>
          <w:sz w:val="24"/>
          <w:szCs w:val="24"/>
        </w:rPr>
        <w:t>chondrogenic</w:t>
      </w:r>
      <w:proofErr w:type="spellEnd"/>
      <w:r w:rsidR="00BC058D" w:rsidRPr="00D97335">
        <w:rPr>
          <w:rFonts w:ascii="Book Antiqua" w:hAnsi="Book Antiqua"/>
          <w:sz w:val="24"/>
          <w:szCs w:val="24"/>
        </w:rPr>
        <w:t xml:space="preserve"> differentiation </w:t>
      </w:r>
      <w:r w:rsidR="00B016F7" w:rsidRPr="00D97335">
        <w:rPr>
          <w:rFonts w:ascii="Book Antiqua" w:hAnsi="Book Antiqua"/>
          <w:sz w:val="24"/>
          <w:szCs w:val="24"/>
        </w:rPr>
        <w:t xml:space="preserve">was </w:t>
      </w:r>
      <w:r w:rsidR="00BC058D" w:rsidRPr="00D97335">
        <w:rPr>
          <w:rFonts w:ascii="Book Antiqua" w:hAnsi="Book Antiqua"/>
          <w:sz w:val="24"/>
          <w:szCs w:val="24"/>
        </w:rPr>
        <w:t xml:space="preserve">confirmed by Wang </w:t>
      </w:r>
      <w:r w:rsidR="00BC058D" w:rsidRPr="00D97335">
        <w:rPr>
          <w:rFonts w:ascii="Book Antiqua" w:hAnsi="Book Antiqua"/>
          <w:i/>
          <w:iCs/>
          <w:sz w:val="24"/>
          <w:szCs w:val="24"/>
        </w:rPr>
        <w:t>et al</w:t>
      </w:r>
      <w:r w:rsidR="00383EFB" w:rsidRPr="00D97335">
        <w:rPr>
          <w:rFonts w:ascii="Book Antiqua" w:hAnsi="Book Antiqua"/>
          <w:sz w:val="24"/>
          <w:szCs w:val="24"/>
          <w:vertAlign w:val="superscript"/>
        </w:rPr>
        <w:t>[41]</w:t>
      </w:r>
      <w:r w:rsidR="00BC058D" w:rsidRPr="00D97335">
        <w:rPr>
          <w:rFonts w:ascii="Book Antiqua" w:hAnsi="Book Antiqua"/>
          <w:sz w:val="24"/>
          <w:szCs w:val="24"/>
        </w:rPr>
        <w:t xml:space="preserve"> in CEP-MSCs.</w:t>
      </w:r>
      <w:r w:rsidR="00537665" w:rsidRPr="00D97335">
        <w:rPr>
          <w:rFonts w:ascii="Book Antiqua" w:hAnsi="Book Antiqua"/>
          <w:sz w:val="24"/>
          <w:szCs w:val="24"/>
        </w:rPr>
        <w:t xml:space="preserve"> Above all, CEP-MSCs may be a new useful candidate for cell-based therapy and </w:t>
      </w:r>
      <w:r w:rsidR="00744240" w:rsidRPr="00D97335">
        <w:rPr>
          <w:rFonts w:ascii="Book Antiqua" w:hAnsi="Book Antiqua"/>
          <w:sz w:val="24"/>
          <w:szCs w:val="24"/>
        </w:rPr>
        <w:t>ERS</w:t>
      </w:r>
      <w:r w:rsidR="00537665" w:rsidRPr="00D97335">
        <w:rPr>
          <w:rFonts w:ascii="Book Antiqua" w:hAnsi="Book Antiqua"/>
          <w:sz w:val="24"/>
          <w:szCs w:val="24"/>
        </w:rPr>
        <w:t>.</w:t>
      </w:r>
    </w:p>
    <w:p w14:paraId="7C97D612" w14:textId="5ECEE70C" w:rsidR="00383EFB" w:rsidRPr="00D97335" w:rsidRDefault="00A24AEA" w:rsidP="002B53D1">
      <w:pPr>
        <w:snapToGrid w:val="0"/>
        <w:spacing w:line="360" w:lineRule="auto"/>
        <w:ind w:firstLineChars="100" w:firstLine="240"/>
        <w:rPr>
          <w:rFonts w:ascii="Book Antiqua" w:hAnsi="Book Antiqua"/>
          <w:sz w:val="24"/>
          <w:szCs w:val="24"/>
        </w:rPr>
      </w:pPr>
      <w:r w:rsidRPr="00D97335">
        <w:rPr>
          <w:rFonts w:ascii="Book Antiqua" w:hAnsi="Book Antiqua"/>
          <w:sz w:val="24"/>
          <w:szCs w:val="24"/>
        </w:rPr>
        <w:t>NP</w:t>
      </w:r>
      <w:r w:rsidR="000442FA" w:rsidRPr="00D97335">
        <w:rPr>
          <w:rFonts w:ascii="Book Antiqua" w:hAnsi="Book Antiqua"/>
          <w:sz w:val="24"/>
          <w:szCs w:val="24"/>
        </w:rPr>
        <w:t>-</w:t>
      </w:r>
      <w:r w:rsidRPr="00D97335">
        <w:rPr>
          <w:rFonts w:ascii="Book Antiqua" w:hAnsi="Book Antiqua"/>
          <w:sz w:val="24"/>
          <w:szCs w:val="24"/>
        </w:rPr>
        <w:t>MSCs</w:t>
      </w:r>
      <w:r w:rsidR="00537665" w:rsidRPr="00D97335">
        <w:rPr>
          <w:rFonts w:ascii="Book Antiqua" w:hAnsi="Book Antiqua"/>
          <w:sz w:val="24"/>
          <w:szCs w:val="24"/>
        </w:rPr>
        <w:t xml:space="preserve">, another essential cell resource, </w:t>
      </w:r>
      <w:r w:rsidRPr="00D97335">
        <w:rPr>
          <w:rFonts w:ascii="Book Antiqua" w:hAnsi="Book Antiqua"/>
          <w:sz w:val="24"/>
          <w:szCs w:val="24"/>
        </w:rPr>
        <w:t>show different advantages and drawbacks in differentiated capacity compared with other MSCs.</w:t>
      </w:r>
      <w:r w:rsidR="00B2126D" w:rsidRPr="00D97335">
        <w:rPr>
          <w:rFonts w:ascii="Book Antiqua" w:hAnsi="Book Antiqua"/>
          <w:sz w:val="24"/>
          <w:szCs w:val="24"/>
        </w:rPr>
        <w:t xml:space="preserve"> S</w:t>
      </w:r>
      <w:r w:rsidR="00BC058D" w:rsidRPr="00D97335">
        <w:rPr>
          <w:rFonts w:ascii="Book Antiqua" w:hAnsi="Book Antiqua"/>
          <w:sz w:val="24"/>
          <w:szCs w:val="24"/>
        </w:rPr>
        <w:t xml:space="preserve">everal reports have shown that </w:t>
      </w:r>
      <w:r w:rsidR="00B2126D" w:rsidRPr="00D97335">
        <w:rPr>
          <w:rFonts w:ascii="Book Antiqua" w:hAnsi="Book Antiqua"/>
          <w:sz w:val="24"/>
          <w:szCs w:val="24"/>
        </w:rPr>
        <w:t>NP</w:t>
      </w:r>
      <w:r w:rsidR="000442FA" w:rsidRPr="00D97335">
        <w:rPr>
          <w:rFonts w:ascii="Book Antiqua" w:hAnsi="Book Antiqua"/>
          <w:sz w:val="24"/>
          <w:szCs w:val="24"/>
        </w:rPr>
        <w:t>-</w:t>
      </w:r>
      <w:r w:rsidR="00B2126D" w:rsidRPr="00D97335">
        <w:rPr>
          <w:rFonts w:ascii="Book Antiqua" w:hAnsi="Book Antiqua"/>
          <w:sz w:val="24"/>
          <w:szCs w:val="24"/>
        </w:rPr>
        <w:t xml:space="preserve">MSCs </w:t>
      </w:r>
      <w:r w:rsidR="000442FA" w:rsidRPr="00D97335">
        <w:rPr>
          <w:rFonts w:ascii="Book Antiqua" w:hAnsi="Book Antiqua"/>
          <w:sz w:val="24"/>
          <w:szCs w:val="24"/>
        </w:rPr>
        <w:t>have</w:t>
      </w:r>
      <w:r w:rsidR="00B2126D" w:rsidRPr="00D97335">
        <w:rPr>
          <w:rFonts w:ascii="Book Antiqua" w:hAnsi="Book Antiqua"/>
          <w:sz w:val="24"/>
          <w:szCs w:val="24"/>
        </w:rPr>
        <w:t xml:space="preserve"> the regeneration ability similar to BM-MSCs </w:t>
      </w:r>
      <w:r w:rsidR="004633DF" w:rsidRPr="00D97335">
        <w:rPr>
          <w:rFonts w:ascii="Book Antiqua" w:hAnsi="Book Antiqua"/>
          <w:sz w:val="24"/>
          <w:szCs w:val="24"/>
        </w:rPr>
        <w:t xml:space="preserve">and </w:t>
      </w:r>
      <w:r w:rsidR="00744240" w:rsidRPr="00D97335">
        <w:rPr>
          <w:rFonts w:ascii="Book Antiqua" w:hAnsi="Book Antiqua"/>
          <w:sz w:val="24"/>
          <w:szCs w:val="24"/>
        </w:rPr>
        <w:t>adipose tissue-derived MSCs</w:t>
      </w:r>
      <w:r w:rsidR="004633DF" w:rsidRPr="00D97335">
        <w:rPr>
          <w:rFonts w:ascii="Book Antiqua" w:hAnsi="Book Antiqua"/>
          <w:sz w:val="24"/>
          <w:szCs w:val="24"/>
        </w:rPr>
        <w:t xml:space="preserve"> </w:t>
      </w:r>
      <w:r w:rsidR="00B2126D" w:rsidRPr="00D97335">
        <w:rPr>
          <w:rFonts w:ascii="Book Antiqua" w:hAnsi="Book Antiqua"/>
          <w:sz w:val="24"/>
          <w:szCs w:val="24"/>
        </w:rPr>
        <w:t xml:space="preserve">with </w:t>
      </w:r>
      <w:r w:rsidR="00A02668" w:rsidRPr="00D97335">
        <w:rPr>
          <w:rFonts w:ascii="Book Antiqua" w:hAnsi="Book Antiqua"/>
          <w:sz w:val="24"/>
          <w:szCs w:val="24"/>
        </w:rPr>
        <w:t xml:space="preserve">same or </w:t>
      </w:r>
      <w:r w:rsidR="00B2126D" w:rsidRPr="00D97335">
        <w:rPr>
          <w:rFonts w:ascii="Book Antiqua" w:hAnsi="Book Antiqua"/>
          <w:sz w:val="24"/>
          <w:szCs w:val="24"/>
        </w:rPr>
        <w:t xml:space="preserve">superior capacity </w:t>
      </w:r>
      <w:r w:rsidR="000442FA" w:rsidRPr="00D97335">
        <w:rPr>
          <w:rFonts w:ascii="Book Antiqua" w:hAnsi="Book Antiqua"/>
          <w:sz w:val="24"/>
          <w:szCs w:val="24"/>
        </w:rPr>
        <w:t>of</w:t>
      </w:r>
      <w:r w:rsidR="00B2126D" w:rsidRPr="00D97335">
        <w:rPr>
          <w:rFonts w:ascii="Book Antiqua" w:hAnsi="Book Antiqua"/>
          <w:sz w:val="24"/>
          <w:szCs w:val="24"/>
        </w:rPr>
        <w:t xml:space="preserve"> </w:t>
      </w:r>
      <w:proofErr w:type="spellStart"/>
      <w:proofErr w:type="gramStart"/>
      <w:r w:rsidR="00B2126D" w:rsidRPr="00D97335">
        <w:rPr>
          <w:rFonts w:ascii="Book Antiqua" w:hAnsi="Book Antiqua"/>
          <w:sz w:val="24"/>
          <w:szCs w:val="24"/>
        </w:rPr>
        <w:t>chondrogenesis</w:t>
      </w:r>
      <w:proofErr w:type="spellEnd"/>
      <w:r w:rsidR="00F657CC" w:rsidRPr="00D97335">
        <w:rPr>
          <w:rFonts w:ascii="Book Antiqua" w:hAnsi="Book Antiqua"/>
          <w:sz w:val="24"/>
          <w:szCs w:val="24"/>
          <w:vertAlign w:val="superscript"/>
        </w:rPr>
        <w:t>[</w:t>
      </w:r>
      <w:proofErr w:type="gramEnd"/>
      <w:r w:rsidR="00A02668" w:rsidRPr="00D97335">
        <w:rPr>
          <w:rFonts w:ascii="Book Antiqua" w:hAnsi="Book Antiqua"/>
          <w:sz w:val="24"/>
          <w:szCs w:val="24"/>
          <w:vertAlign w:val="superscript"/>
        </w:rPr>
        <w:t>27,36</w:t>
      </w:r>
      <w:r w:rsidR="004633DF" w:rsidRPr="00D97335">
        <w:rPr>
          <w:rFonts w:ascii="Book Antiqua" w:hAnsi="Book Antiqua"/>
          <w:sz w:val="24"/>
          <w:szCs w:val="24"/>
          <w:vertAlign w:val="superscript"/>
        </w:rPr>
        <w:t>,45</w:t>
      </w:r>
      <w:r w:rsidR="00AA657B" w:rsidRPr="00D97335">
        <w:rPr>
          <w:rFonts w:ascii="Book Antiqua" w:hAnsi="Book Antiqua"/>
          <w:sz w:val="24"/>
          <w:szCs w:val="24"/>
          <w:vertAlign w:val="superscript"/>
        </w:rPr>
        <w:t>,69</w:t>
      </w:r>
      <w:r w:rsidR="00F657CC" w:rsidRPr="00D97335">
        <w:rPr>
          <w:rFonts w:ascii="Book Antiqua" w:hAnsi="Book Antiqua"/>
          <w:sz w:val="24"/>
          <w:szCs w:val="24"/>
          <w:vertAlign w:val="superscript"/>
        </w:rPr>
        <w:t>]</w:t>
      </w:r>
      <w:r w:rsidR="00B2126D" w:rsidRPr="00D97335">
        <w:rPr>
          <w:rFonts w:ascii="Book Antiqua" w:hAnsi="Book Antiqua"/>
          <w:sz w:val="24"/>
          <w:szCs w:val="24"/>
        </w:rPr>
        <w:t>.</w:t>
      </w:r>
      <w:r w:rsidR="00A02668" w:rsidRPr="00D97335">
        <w:rPr>
          <w:rFonts w:ascii="Book Antiqua" w:hAnsi="Book Antiqua"/>
          <w:sz w:val="24"/>
          <w:szCs w:val="24"/>
        </w:rPr>
        <w:t xml:space="preserve"> But in the stud</w:t>
      </w:r>
      <w:r w:rsidR="00DA3EF1" w:rsidRPr="00D97335">
        <w:rPr>
          <w:rFonts w:ascii="Book Antiqua" w:hAnsi="Book Antiqua"/>
          <w:sz w:val="24"/>
          <w:szCs w:val="24"/>
        </w:rPr>
        <w:t>ies</w:t>
      </w:r>
      <w:r w:rsidR="00A02668" w:rsidRPr="00D97335">
        <w:rPr>
          <w:rFonts w:ascii="Book Antiqua" w:hAnsi="Book Antiqua"/>
          <w:sz w:val="24"/>
          <w:szCs w:val="24"/>
        </w:rPr>
        <w:t xml:space="preserve"> by </w:t>
      </w:r>
      <w:r w:rsidR="00DA3EF1" w:rsidRPr="00D97335">
        <w:rPr>
          <w:rFonts w:ascii="Book Antiqua" w:hAnsi="Book Antiqua"/>
          <w:sz w:val="24"/>
          <w:szCs w:val="24"/>
        </w:rPr>
        <w:t xml:space="preserve">Blanco </w:t>
      </w:r>
      <w:r w:rsidR="00DA3EF1" w:rsidRPr="00D97335">
        <w:rPr>
          <w:rFonts w:ascii="Book Antiqua" w:hAnsi="Book Antiqua"/>
          <w:i/>
          <w:iCs/>
          <w:sz w:val="24"/>
          <w:szCs w:val="24"/>
        </w:rPr>
        <w:t xml:space="preserve">et </w:t>
      </w:r>
      <w:proofErr w:type="gramStart"/>
      <w:r w:rsidR="00DA3EF1" w:rsidRPr="00D97335">
        <w:rPr>
          <w:rFonts w:ascii="Book Antiqua" w:hAnsi="Book Antiqua"/>
          <w:i/>
          <w:iCs/>
          <w:sz w:val="24"/>
          <w:szCs w:val="24"/>
        </w:rPr>
        <w:t>al</w:t>
      </w:r>
      <w:r w:rsidR="00383EFB" w:rsidRPr="00D97335">
        <w:rPr>
          <w:rFonts w:ascii="Book Antiqua" w:hAnsi="Book Antiqua"/>
          <w:sz w:val="24"/>
          <w:szCs w:val="24"/>
          <w:vertAlign w:val="superscript"/>
        </w:rPr>
        <w:t>[</w:t>
      </w:r>
      <w:proofErr w:type="gramEnd"/>
      <w:r w:rsidR="00383EFB" w:rsidRPr="00D97335">
        <w:rPr>
          <w:rFonts w:ascii="Book Antiqua" w:hAnsi="Book Antiqua"/>
          <w:sz w:val="24"/>
          <w:szCs w:val="24"/>
          <w:vertAlign w:val="superscript"/>
        </w:rPr>
        <w:t>27]</w:t>
      </w:r>
      <w:r w:rsidR="00DA3EF1" w:rsidRPr="00D97335">
        <w:rPr>
          <w:rFonts w:ascii="Book Antiqua" w:hAnsi="Book Antiqua"/>
          <w:sz w:val="24"/>
          <w:szCs w:val="24"/>
        </w:rPr>
        <w:t xml:space="preserve"> and </w:t>
      </w:r>
      <w:r w:rsidR="00A02668" w:rsidRPr="00D97335">
        <w:rPr>
          <w:rFonts w:ascii="Book Antiqua" w:hAnsi="Book Antiqua"/>
          <w:sz w:val="24"/>
          <w:szCs w:val="24"/>
        </w:rPr>
        <w:t xml:space="preserve">Wang </w:t>
      </w:r>
      <w:r w:rsidR="00A02668" w:rsidRPr="00D97335">
        <w:rPr>
          <w:rFonts w:ascii="Book Antiqua" w:hAnsi="Book Antiqua"/>
          <w:i/>
          <w:iCs/>
          <w:sz w:val="24"/>
          <w:szCs w:val="24"/>
        </w:rPr>
        <w:t>et al</w:t>
      </w:r>
      <w:r w:rsidR="00383EFB" w:rsidRPr="00D97335">
        <w:rPr>
          <w:rFonts w:ascii="Book Antiqua" w:hAnsi="Book Antiqua"/>
          <w:sz w:val="24"/>
          <w:szCs w:val="24"/>
          <w:vertAlign w:val="superscript"/>
        </w:rPr>
        <w:t>[41]</w:t>
      </w:r>
      <w:r w:rsidR="00A02668" w:rsidRPr="00D97335">
        <w:rPr>
          <w:rFonts w:ascii="Book Antiqua" w:hAnsi="Book Antiqua"/>
          <w:sz w:val="24"/>
          <w:szCs w:val="24"/>
        </w:rPr>
        <w:t>, NP</w:t>
      </w:r>
      <w:r w:rsidR="000442FA" w:rsidRPr="00D97335">
        <w:rPr>
          <w:rFonts w:ascii="Book Antiqua" w:hAnsi="Book Antiqua"/>
          <w:sz w:val="24"/>
          <w:szCs w:val="24"/>
        </w:rPr>
        <w:t>-</w:t>
      </w:r>
      <w:r w:rsidR="00A02668" w:rsidRPr="00D97335">
        <w:rPr>
          <w:rFonts w:ascii="Book Antiqua" w:hAnsi="Book Antiqua"/>
          <w:sz w:val="24"/>
          <w:szCs w:val="24"/>
        </w:rPr>
        <w:t xml:space="preserve">MSCs displayed weaker </w:t>
      </w:r>
      <w:proofErr w:type="spellStart"/>
      <w:r w:rsidR="000442FA" w:rsidRPr="00D97335">
        <w:rPr>
          <w:rFonts w:ascii="Book Antiqua" w:hAnsi="Book Antiqua"/>
          <w:sz w:val="24"/>
          <w:szCs w:val="24"/>
        </w:rPr>
        <w:t>multilineage</w:t>
      </w:r>
      <w:proofErr w:type="spellEnd"/>
      <w:r w:rsidR="00A02668" w:rsidRPr="00D97335">
        <w:rPr>
          <w:rFonts w:ascii="Book Antiqua" w:hAnsi="Book Antiqua"/>
          <w:sz w:val="24"/>
          <w:szCs w:val="24"/>
        </w:rPr>
        <w:t xml:space="preserve"> differentiation potential</w:t>
      </w:r>
      <w:r w:rsidR="00537665" w:rsidRPr="00D97335">
        <w:rPr>
          <w:rFonts w:ascii="Book Antiqua" w:hAnsi="Book Antiqua"/>
          <w:sz w:val="24"/>
          <w:szCs w:val="24"/>
        </w:rPr>
        <w:t>s</w:t>
      </w:r>
      <w:r w:rsidR="00DA3EF1" w:rsidRPr="00D97335">
        <w:rPr>
          <w:rFonts w:ascii="Book Antiqua" w:hAnsi="Book Antiqua"/>
          <w:sz w:val="24"/>
          <w:szCs w:val="24"/>
        </w:rPr>
        <w:t xml:space="preserve"> and were even not able to differentiate into adipocytes</w:t>
      </w:r>
      <w:r w:rsidR="00A02668" w:rsidRPr="00D97335">
        <w:rPr>
          <w:rFonts w:ascii="Book Antiqua" w:hAnsi="Book Antiqua"/>
          <w:sz w:val="24"/>
          <w:szCs w:val="24"/>
        </w:rPr>
        <w:t>.</w:t>
      </w:r>
      <w:r w:rsidR="00BC058D" w:rsidRPr="00D97335">
        <w:rPr>
          <w:rFonts w:ascii="Book Antiqua" w:hAnsi="Book Antiqua"/>
          <w:sz w:val="24"/>
          <w:szCs w:val="24"/>
        </w:rPr>
        <w:t xml:space="preserve"> </w:t>
      </w:r>
      <w:bookmarkStart w:id="51" w:name="OLE_LINK32"/>
      <w:bookmarkStart w:id="52" w:name="OLE_LINK33"/>
      <w:r w:rsidR="0054595F" w:rsidRPr="00D97335">
        <w:rPr>
          <w:rFonts w:ascii="Book Antiqua" w:hAnsi="Book Antiqua"/>
          <w:sz w:val="24"/>
          <w:szCs w:val="24"/>
        </w:rPr>
        <w:t xml:space="preserve">Besides the </w:t>
      </w:r>
      <w:proofErr w:type="spellStart"/>
      <w:r w:rsidR="000442FA" w:rsidRPr="00D97335">
        <w:rPr>
          <w:rFonts w:ascii="Book Antiqua" w:hAnsi="Book Antiqua"/>
          <w:sz w:val="24"/>
          <w:szCs w:val="24"/>
        </w:rPr>
        <w:t>multi</w:t>
      </w:r>
      <w:r w:rsidR="0054595F" w:rsidRPr="00D97335">
        <w:rPr>
          <w:rFonts w:ascii="Book Antiqua" w:hAnsi="Book Antiqua"/>
          <w:sz w:val="24"/>
          <w:szCs w:val="24"/>
        </w:rPr>
        <w:t>lineage</w:t>
      </w:r>
      <w:proofErr w:type="spellEnd"/>
      <w:r w:rsidR="0054595F" w:rsidRPr="00D97335">
        <w:rPr>
          <w:rFonts w:ascii="Book Antiqua" w:hAnsi="Book Antiqua"/>
          <w:sz w:val="24"/>
          <w:szCs w:val="24"/>
        </w:rPr>
        <w:t xml:space="preserve"> differentiation potential, such stem/progenitor cells are also capable of </w:t>
      </w:r>
      <w:r w:rsidR="0054595F" w:rsidRPr="00D97335">
        <w:rPr>
          <w:rFonts w:ascii="Book Antiqua" w:hAnsi="Book Antiqua"/>
          <w:sz w:val="24"/>
          <w:szCs w:val="24"/>
        </w:rPr>
        <w:lastRenderedPageBreak/>
        <w:t xml:space="preserve">differentiation along </w:t>
      </w:r>
      <w:bookmarkStart w:id="53" w:name="OLE_LINK51"/>
      <w:bookmarkStart w:id="54" w:name="OLE_LINK52"/>
      <w:r w:rsidR="0054595F" w:rsidRPr="00D97335">
        <w:rPr>
          <w:rFonts w:ascii="Book Antiqua" w:hAnsi="Book Antiqua"/>
          <w:sz w:val="24"/>
          <w:szCs w:val="24"/>
        </w:rPr>
        <w:t>neurogenic lineages</w:t>
      </w:r>
      <w:bookmarkEnd w:id="53"/>
      <w:bookmarkEnd w:id="54"/>
      <w:r w:rsidR="00375B06" w:rsidRPr="00D97335">
        <w:rPr>
          <w:rFonts w:ascii="Book Antiqua" w:hAnsi="Book Antiqua"/>
          <w:sz w:val="24"/>
          <w:szCs w:val="24"/>
        </w:rPr>
        <w:t xml:space="preserve"> </w:t>
      </w:r>
      <w:r w:rsidR="00B016F7" w:rsidRPr="00D97335">
        <w:rPr>
          <w:rFonts w:ascii="Book Antiqua" w:hAnsi="Book Antiqua"/>
          <w:sz w:val="24"/>
          <w:szCs w:val="24"/>
        </w:rPr>
        <w:t xml:space="preserve">both </w:t>
      </w:r>
      <w:r w:rsidR="0010467B" w:rsidRPr="00D97335">
        <w:rPr>
          <w:rFonts w:ascii="Book Antiqua" w:hAnsi="Book Antiqua"/>
          <w:i/>
          <w:sz w:val="24"/>
          <w:szCs w:val="24"/>
        </w:rPr>
        <w:t>in vitro</w:t>
      </w:r>
      <w:r w:rsidR="0010467B" w:rsidRPr="00D97335">
        <w:rPr>
          <w:rFonts w:ascii="Book Antiqua" w:hAnsi="Book Antiqua"/>
          <w:sz w:val="24"/>
          <w:szCs w:val="24"/>
        </w:rPr>
        <w:t xml:space="preserve"> and </w:t>
      </w:r>
      <w:r w:rsidR="0010467B" w:rsidRPr="00D97335">
        <w:rPr>
          <w:rFonts w:ascii="Book Antiqua" w:hAnsi="Book Antiqua"/>
          <w:i/>
          <w:sz w:val="24"/>
          <w:szCs w:val="24"/>
        </w:rPr>
        <w:t>in vivo</w:t>
      </w:r>
      <w:r w:rsidR="009D3BE5" w:rsidRPr="00D97335">
        <w:rPr>
          <w:rFonts w:ascii="Book Antiqua" w:hAnsi="Book Antiqua"/>
          <w:sz w:val="24"/>
          <w:szCs w:val="24"/>
        </w:rPr>
        <w:t xml:space="preserve">, which </w:t>
      </w:r>
      <w:r w:rsidR="0010467B" w:rsidRPr="00D97335">
        <w:rPr>
          <w:rFonts w:ascii="Book Antiqua" w:hAnsi="Book Antiqua"/>
          <w:sz w:val="24"/>
          <w:szCs w:val="24"/>
        </w:rPr>
        <w:t>need</w:t>
      </w:r>
      <w:r w:rsidR="009D3BE5" w:rsidRPr="00D97335">
        <w:rPr>
          <w:rFonts w:ascii="Book Antiqua" w:hAnsi="Book Antiqua"/>
          <w:sz w:val="24"/>
          <w:szCs w:val="24"/>
        </w:rPr>
        <w:t>s</w:t>
      </w:r>
      <w:r w:rsidR="0010467B" w:rsidRPr="00D97335">
        <w:rPr>
          <w:rFonts w:ascii="Book Antiqua" w:hAnsi="Book Antiqua"/>
          <w:sz w:val="24"/>
          <w:szCs w:val="24"/>
        </w:rPr>
        <w:t xml:space="preserve"> to </w:t>
      </w:r>
      <w:r w:rsidR="00B016F7" w:rsidRPr="00D97335">
        <w:rPr>
          <w:rFonts w:ascii="Book Antiqua" w:hAnsi="Book Antiqua"/>
          <w:sz w:val="24"/>
          <w:szCs w:val="24"/>
        </w:rPr>
        <w:t xml:space="preserve">be </w:t>
      </w:r>
      <w:r w:rsidR="009D3BE5" w:rsidRPr="00D97335">
        <w:rPr>
          <w:rFonts w:ascii="Book Antiqua" w:hAnsi="Book Antiqua"/>
          <w:sz w:val="24"/>
          <w:szCs w:val="24"/>
        </w:rPr>
        <w:t>f</w:t>
      </w:r>
      <w:r w:rsidR="00F6747A" w:rsidRPr="00D97335">
        <w:rPr>
          <w:rFonts w:ascii="Book Antiqua" w:hAnsi="Book Antiqua"/>
          <w:sz w:val="24"/>
          <w:szCs w:val="24"/>
        </w:rPr>
        <w:t>u</w:t>
      </w:r>
      <w:r w:rsidR="009D3BE5" w:rsidRPr="00D97335">
        <w:rPr>
          <w:rFonts w:ascii="Book Antiqua" w:hAnsi="Book Antiqua"/>
          <w:sz w:val="24"/>
          <w:szCs w:val="24"/>
        </w:rPr>
        <w:t xml:space="preserve">rther </w:t>
      </w:r>
      <w:r w:rsidR="00B016F7" w:rsidRPr="00D97335">
        <w:rPr>
          <w:rFonts w:ascii="Book Antiqua" w:hAnsi="Book Antiqua"/>
          <w:sz w:val="24"/>
          <w:szCs w:val="24"/>
        </w:rPr>
        <w:t xml:space="preserve">compared </w:t>
      </w:r>
      <w:r w:rsidR="0010467B" w:rsidRPr="00D97335">
        <w:rPr>
          <w:rFonts w:ascii="Book Antiqua" w:hAnsi="Book Antiqua"/>
          <w:sz w:val="24"/>
          <w:szCs w:val="24"/>
        </w:rPr>
        <w:t xml:space="preserve">with other </w:t>
      </w:r>
      <w:proofErr w:type="gramStart"/>
      <w:r w:rsidR="0010467B" w:rsidRPr="00D97335">
        <w:rPr>
          <w:rFonts w:ascii="Book Antiqua" w:hAnsi="Book Antiqua"/>
          <w:sz w:val="24"/>
          <w:szCs w:val="24"/>
        </w:rPr>
        <w:t>MSCs</w:t>
      </w:r>
      <w:bookmarkEnd w:id="51"/>
      <w:bookmarkEnd w:id="52"/>
      <w:r w:rsidR="00F657CC" w:rsidRPr="00D97335">
        <w:rPr>
          <w:rFonts w:ascii="Book Antiqua" w:hAnsi="Book Antiqua"/>
          <w:sz w:val="24"/>
          <w:szCs w:val="24"/>
          <w:vertAlign w:val="superscript"/>
        </w:rPr>
        <w:t>[</w:t>
      </w:r>
      <w:proofErr w:type="gramEnd"/>
      <w:r w:rsidR="0010467B" w:rsidRPr="00D97335">
        <w:rPr>
          <w:rFonts w:ascii="Book Antiqua" w:hAnsi="Book Antiqua"/>
          <w:sz w:val="24"/>
          <w:szCs w:val="24"/>
          <w:vertAlign w:val="superscript"/>
        </w:rPr>
        <w:t>47</w:t>
      </w:r>
      <w:r w:rsidR="00AD7737" w:rsidRPr="00D97335">
        <w:rPr>
          <w:rFonts w:ascii="Book Antiqua" w:hAnsi="Book Antiqua"/>
          <w:sz w:val="24"/>
          <w:szCs w:val="24"/>
          <w:vertAlign w:val="superscript"/>
        </w:rPr>
        <w:t>,50</w:t>
      </w:r>
      <w:r w:rsidR="00F657CC" w:rsidRPr="00D97335">
        <w:rPr>
          <w:rFonts w:ascii="Book Antiqua" w:hAnsi="Book Antiqua"/>
          <w:sz w:val="24"/>
          <w:szCs w:val="24"/>
          <w:vertAlign w:val="superscript"/>
        </w:rPr>
        <w:t>]</w:t>
      </w:r>
      <w:r w:rsidR="0054595F" w:rsidRPr="00D97335">
        <w:rPr>
          <w:rFonts w:ascii="Book Antiqua" w:hAnsi="Book Antiqua"/>
          <w:sz w:val="24"/>
          <w:szCs w:val="24"/>
        </w:rPr>
        <w:t>.</w:t>
      </w:r>
      <w:r w:rsidR="009D3BE5" w:rsidRPr="00D97335">
        <w:rPr>
          <w:rFonts w:ascii="Book Antiqua" w:hAnsi="Book Antiqua"/>
          <w:sz w:val="24"/>
          <w:szCs w:val="24"/>
        </w:rPr>
        <w:t xml:space="preserve"> Furthermore, Wu </w:t>
      </w:r>
      <w:r w:rsidR="009D3BE5" w:rsidRPr="00D97335">
        <w:rPr>
          <w:rFonts w:ascii="Book Antiqua" w:hAnsi="Book Antiqua"/>
          <w:i/>
          <w:iCs/>
          <w:sz w:val="24"/>
          <w:szCs w:val="24"/>
        </w:rPr>
        <w:t xml:space="preserve">et </w:t>
      </w:r>
      <w:proofErr w:type="gramStart"/>
      <w:r w:rsidR="009D3BE5" w:rsidRPr="00D97335">
        <w:rPr>
          <w:rFonts w:ascii="Book Antiqua" w:hAnsi="Book Antiqua"/>
          <w:i/>
          <w:iCs/>
          <w:sz w:val="24"/>
          <w:szCs w:val="24"/>
        </w:rPr>
        <w:t>al</w:t>
      </w:r>
      <w:r w:rsidR="00383EFB" w:rsidRPr="00D97335">
        <w:rPr>
          <w:rFonts w:ascii="Book Antiqua" w:hAnsi="Book Antiqua"/>
          <w:sz w:val="24"/>
          <w:szCs w:val="24"/>
          <w:vertAlign w:val="superscript"/>
        </w:rPr>
        <w:t>[</w:t>
      </w:r>
      <w:proofErr w:type="gramEnd"/>
      <w:r w:rsidR="00383EFB" w:rsidRPr="00D97335">
        <w:rPr>
          <w:rFonts w:ascii="Book Antiqua" w:hAnsi="Book Antiqua"/>
          <w:sz w:val="24"/>
          <w:szCs w:val="24"/>
          <w:vertAlign w:val="superscript"/>
        </w:rPr>
        <w:t>40]</w:t>
      </w:r>
      <w:r w:rsidR="009D3BE5" w:rsidRPr="00D97335">
        <w:rPr>
          <w:rFonts w:ascii="Book Antiqua" w:hAnsi="Book Antiqua"/>
          <w:sz w:val="24"/>
          <w:szCs w:val="24"/>
        </w:rPr>
        <w:t xml:space="preserve"> discovered that MSCs derived from degenerative NP tissue </w:t>
      </w:r>
      <w:r w:rsidR="0034719B" w:rsidRPr="00D97335">
        <w:rPr>
          <w:rFonts w:ascii="Book Antiqua" w:hAnsi="Book Antiqua"/>
          <w:sz w:val="24"/>
          <w:szCs w:val="24"/>
        </w:rPr>
        <w:t>show</w:t>
      </w:r>
      <w:r w:rsidR="009D3BE5" w:rsidRPr="00D97335">
        <w:rPr>
          <w:rFonts w:ascii="Book Antiqua" w:hAnsi="Book Antiqua"/>
          <w:sz w:val="24"/>
          <w:szCs w:val="24"/>
        </w:rPr>
        <w:t xml:space="preserve"> lower differentiation potentials compared with </w:t>
      </w:r>
      <w:r w:rsidR="00744240" w:rsidRPr="00D97335">
        <w:rPr>
          <w:rFonts w:ascii="Book Antiqua" w:hAnsi="Book Antiqua"/>
          <w:sz w:val="24"/>
          <w:szCs w:val="24"/>
        </w:rPr>
        <w:t>umbilical cord derived MSCs (</w:t>
      </w:r>
      <w:r w:rsidR="009D3BE5" w:rsidRPr="00D97335">
        <w:rPr>
          <w:rFonts w:ascii="Book Antiqua" w:hAnsi="Book Antiqua"/>
          <w:sz w:val="24"/>
          <w:szCs w:val="24"/>
        </w:rPr>
        <w:t>UC</w:t>
      </w:r>
      <w:r w:rsidR="0034719B" w:rsidRPr="00D97335">
        <w:rPr>
          <w:rFonts w:ascii="Book Antiqua" w:hAnsi="Book Antiqua"/>
          <w:sz w:val="24"/>
          <w:szCs w:val="24"/>
        </w:rPr>
        <w:t>-</w:t>
      </w:r>
      <w:r w:rsidR="009D3BE5" w:rsidRPr="00D97335">
        <w:rPr>
          <w:rFonts w:ascii="Book Antiqua" w:hAnsi="Book Antiqua"/>
          <w:sz w:val="24"/>
          <w:szCs w:val="24"/>
        </w:rPr>
        <w:t>MSCs</w:t>
      </w:r>
      <w:r w:rsidR="00744240" w:rsidRPr="00D97335">
        <w:rPr>
          <w:rFonts w:ascii="Book Antiqua" w:hAnsi="Book Antiqua"/>
          <w:sz w:val="24"/>
          <w:szCs w:val="24"/>
        </w:rPr>
        <w:t>)</w:t>
      </w:r>
      <w:r w:rsidR="009D3BE5" w:rsidRPr="00D97335">
        <w:rPr>
          <w:rFonts w:ascii="Book Antiqua" w:hAnsi="Book Antiqua"/>
          <w:sz w:val="24"/>
          <w:szCs w:val="24"/>
        </w:rPr>
        <w:t>.</w:t>
      </w:r>
      <w:r w:rsidR="0054595F" w:rsidRPr="00D97335">
        <w:rPr>
          <w:rFonts w:ascii="Book Antiqua" w:hAnsi="Book Antiqua"/>
          <w:sz w:val="24"/>
          <w:szCs w:val="24"/>
        </w:rPr>
        <w:t xml:space="preserve"> </w:t>
      </w:r>
      <w:r w:rsidR="00D6546F" w:rsidRPr="00D97335">
        <w:rPr>
          <w:rFonts w:ascii="Book Antiqua" w:hAnsi="Book Antiqua"/>
          <w:sz w:val="24"/>
          <w:szCs w:val="24"/>
        </w:rPr>
        <w:t>These</w:t>
      </w:r>
      <w:r w:rsidR="00F6747A" w:rsidRPr="00D97335">
        <w:rPr>
          <w:rFonts w:ascii="Book Antiqua" w:hAnsi="Book Antiqua"/>
          <w:sz w:val="24"/>
          <w:szCs w:val="24"/>
        </w:rPr>
        <w:t xml:space="preserve"> </w:t>
      </w:r>
      <w:r w:rsidR="00D6546F" w:rsidRPr="00D97335">
        <w:rPr>
          <w:rFonts w:ascii="Book Antiqua" w:hAnsi="Book Antiqua"/>
          <w:sz w:val="24"/>
          <w:szCs w:val="24"/>
        </w:rPr>
        <w:t>results</w:t>
      </w:r>
      <w:r w:rsidR="00F6747A" w:rsidRPr="00D97335">
        <w:rPr>
          <w:rFonts w:ascii="Book Antiqua" w:hAnsi="Book Antiqua"/>
          <w:sz w:val="24"/>
          <w:szCs w:val="24"/>
        </w:rPr>
        <w:t xml:space="preserve"> </w:t>
      </w:r>
      <w:r w:rsidR="00537665" w:rsidRPr="00D97335">
        <w:rPr>
          <w:rFonts w:ascii="Book Antiqua" w:hAnsi="Book Antiqua"/>
          <w:sz w:val="24"/>
          <w:szCs w:val="24"/>
        </w:rPr>
        <w:t xml:space="preserve">demonstrated the </w:t>
      </w:r>
      <w:r w:rsidR="00B016F7" w:rsidRPr="00D97335">
        <w:rPr>
          <w:rFonts w:ascii="Book Antiqua" w:hAnsi="Book Antiqua"/>
          <w:sz w:val="24"/>
          <w:szCs w:val="24"/>
        </w:rPr>
        <w:t xml:space="preserve">differentiation </w:t>
      </w:r>
      <w:r w:rsidR="00537665" w:rsidRPr="00D97335">
        <w:rPr>
          <w:rFonts w:ascii="Book Antiqua" w:hAnsi="Book Antiqua"/>
          <w:sz w:val="24"/>
          <w:szCs w:val="24"/>
        </w:rPr>
        <w:t>potentials</w:t>
      </w:r>
      <w:r w:rsidR="000B2904" w:rsidRPr="00D97335">
        <w:rPr>
          <w:rFonts w:ascii="Book Antiqua" w:hAnsi="Book Antiqua"/>
          <w:sz w:val="24"/>
          <w:szCs w:val="24"/>
        </w:rPr>
        <w:t xml:space="preserve"> </w:t>
      </w:r>
      <w:r w:rsidR="00537665" w:rsidRPr="00D97335">
        <w:rPr>
          <w:rFonts w:ascii="Book Antiqua" w:hAnsi="Book Antiqua"/>
          <w:sz w:val="24"/>
          <w:szCs w:val="24"/>
        </w:rPr>
        <w:t>of NP</w:t>
      </w:r>
      <w:r w:rsidR="00D6546F" w:rsidRPr="00D97335">
        <w:rPr>
          <w:rFonts w:ascii="Book Antiqua" w:hAnsi="Book Antiqua"/>
          <w:sz w:val="24"/>
          <w:szCs w:val="24"/>
        </w:rPr>
        <w:t>-</w:t>
      </w:r>
      <w:r w:rsidR="00537665" w:rsidRPr="00D97335">
        <w:rPr>
          <w:rFonts w:ascii="Book Antiqua" w:hAnsi="Book Antiqua"/>
          <w:sz w:val="24"/>
          <w:szCs w:val="24"/>
        </w:rPr>
        <w:t xml:space="preserve">MSCs may be affected and impaired by the degeneration </w:t>
      </w:r>
      <w:r w:rsidR="00375B06" w:rsidRPr="00D97335">
        <w:rPr>
          <w:rFonts w:ascii="Book Antiqua" w:hAnsi="Book Antiqua"/>
          <w:sz w:val="24"/>
          <w:szCs w:val="24"/>
        </w:rPr>
        <w:t xml:space="preserve">status </w:t>
      </w:r>
      <w:r w:rsidR="00537665" w:rsidRPr="00D97335">
        <w:rPr>
          <w:rFonts w:ascii="Book Antiqua" w:hAnsi="Book Antiqua"/>
          <w:sz w:val="24"/>
          <w:szCs w:val="24"/>
        </w:rPr>
        <w:t xml:space="preserve">of </w:t>
      </w:r>
      <w:r w:rsidR="00B016F7" w:rsidRPr="00D97335">
        <w:rPr>
          <w:rFonts w:ascii="Book Antiqua" w:hAnsi="Book Antiqua"/>
          <w:sz w:val="24"/>
          <w:szCs w:val="24"/>
        </w:rPr>
        <w:t xml:space="preserve">the </w:t>
      </w:r>
      <w:r w:rsidR="00537665" w:rsidRPr="00D97335">
        <w:rPr>
          <w:rFonts w:ascii="Book Antiqua" w:hAnsi="Book Antiqua"/>
          <w:sz w:val="24"/>
          <w:szCs w:val="24"/>
        </w:rPr>
        <w:t>IVD.</w:t>
      </w:r>
      <w:r w:rsidR="00D91106" w:rsidRPr="00D97335">
        <w:rPr>
          <w:rFonts w:ascii="Book Antiqua" w:hAnsi="Book Antiqua"/>
          <w:sz w:val="24"/>
          <w:szCs w:val="24"/>
        </w:rPr>
        <w:t xml:space="preserve"> </w:t>
      </w:r>
    </w:p>
    <w:p w14:paraId="68CC8956" w14:textId="77777777" w:rsidR="00383EFB" w:rsidRPr="00D97335" w:rsidRDefault="00383EFB" w:rsidP="002B53D1">
      <w:pPr>
        <w:snapToGrid w:val="0"/>
        <w:spacing w:line="360" w:lineRule="auto"/>
        <w:rPr>
          <w:rFonts w:ascii="Book Antiqua" w:hAnsi="Book Antiqua"/>
          <w:b/>
          <w:bCs/>
          <w:i/>
          <w:iCs/>
          <w:sz w:val="24"/>
          <w:szCs w:val="24"/>
        </w:rPr>
      </w:pPr>
    </w:p>
    <w:p w14:paraId="2F868653" w14:textId="5C66A4C9" w:rsidR="00FB2F20" w:rsidRPr="00D97335" w:rsidRDefault="00FB2F20" w:rsidP="002B53D1">
      <w:pPr>
        <w:snapToGrid w:val="0"/>
        <w:spacing w:line="360" w:lineRule="auto"/>
        <w:rPr>
          <w:rFonts w:ascii="Book Antiqua" w:hAnsi="Book Antiqua"/>
          <w:b/>
          <w:bCs/>
          <w:i/>
          <w:iCs/>
          <w:sz w:val="24"/>
          <w:szCs w:val="24"/>
        </w:rPr>
      </w:pPr>
      <w:r w:rsidRPr="00D97335">
        <w:rPr>
          <w:rFonts w:ascii="Book Antiqua" w:hAnsi="Book Antiqua"/>
          <w:b/>
          <w:bCs/>
          <w:i/>
          <w:iCs/>
          <w:sz w:val="24"/>
          <w:szCs w:val="24"/>
        </w:rPr>
        <w:t>Obstacles of endogenous repair</w:t>
      </w:r>
    </w:p>
    <w:p w14:paraId="4FB4E569" w14:textId="6636B127" w:rsidR="00FB2F20" w:rsidRPr="00D97335" w:rsidRDefault="00FB2F20" w:rsidP="002B53D1">
      <w:pPr>
        <w:snapToGrid w:val="0"/>
        <w:spacing w:line="360" w:lineRule="auto"/>
        <w:rPr>
          <w:rFonts w:ascii="Book Antiqua" w:hAnsi="Book Antiqua"/>
          <w:sz w:val="24"/>
          <w:szCs w:val="24"/>
        </w:rPr>
      </w:pPr>
      <w:r w:rsidRPr="00D97335">
        <w:rPr>
          <w:rFonts w:ascii="Book Antiqua" w:hAnsi="Book Antiqua"/>
          <w:sz w:val="24"/>
          <w:szCs w:val="24"/>
        </w:rPr>
        <w:t xml:space="preserve">Since the </w:t>
      </w:r>
      <w:r w:rsidR="003541DE" w:rsidRPr="00D97335">
        <w:rPr>
          <w:rFonts w:ascii="Book Antiqua" w:hAnsi="Book Antiqua"/>
          <w:sz w:val="24"/>
          <w:szCs w:val="24"/>
        </w:rPr>
        <w:t>existence</w:t>
      </w:r>
      <w:r w:rsidRPr="00D97335">
        <w:rPr>
          <w:rFonts w:ascii="Book Antiqua" w:hAnsi="Book Antiqua"/>
          <w:sz w:val="24"/>
          <w:szCs w:val="24"/>
        </w:rPr>
        <w:t xml:space="preserve"> of stem cell niche and stem/progenitor cells in </w:t>
      </w:r>
      <w:r w:rsidR="00B016F7" w:rsidRPr="00D97335">
        <w:rPr>
          <w:rFonts w:ascii="Book Antiqua" w:hAnsi="Book Antiqua"/>
          <w:sz w:val="24"/>
          <w:szCs w:val="24"/>
        </w:rPr>
        <w:t xml:space="preserve">the </w:t>
      </w:r>
      <w:r w:rsidRPr="00D97335">
        <w:rPr>
          <w:rFonts w:ascii="Book Antiqua" w:hAnsi="Book Antiqua"/>
          <w:sz w:val="24"/>
          <w:szCs w:val="24"/>
        </w:rPr>
        <w:t>IVD</w:t>
      </w:r>
      <w:r w:rsidR="00BC17BF" w:rsidRPr="00D97335">
        <w:rPr>
          <w:rFonts w:ascii="Book Antiqua" w:hAnsi="Book Antiqua"/>
          <w:sz w:val="24"/>
          <w:szCs w:val="24"/>
        </w:rPr>
        <w:t xml:space="preserve"> </w:t>
      </w:r>
      <w:r w:rsidR="00B016F7" w:rsidRPr="00D97335">
        <w:rPr>
          <w:rFonts w:ascii="Book Antiqua" w:hAnsi="Book Antiqua"/>
          <w:sz w:val="24"/>
          <w:szCs w:val="24"/>
        </w:rPr>
        <w:t xml:space="preserve">has </w:t>
      </w:r>
      <w:r w:rsidR="00BC17BF" w:rsidRPr="00D97335">
        <w:rPr>
          <w:rFonts w:ascii="Book Antiqua" w:hAnsi="Book Antiqua"/>
          <w:sz w:val="24"/>
          <w:szCs w:val="24"/>
        </w:rPr>
        <w:t>been proved</w:t>
      </w:r>
      <w:r w:rsidRPr="00D97335">
        <w:rPr>
          <w:rFonts w:ascii="Book Antiqua" w:hAnsi="Book Antiqua"/>
          <w:sz w:val="24"/>
          <w:szCs w:val="24"/>
        </w:rPr>
        <w:t>,</w:t>
      </w:r>
      <w:r w:rsidR="00C355F9" w:rsidRPr="00D97335">
        <w:rPr>
          <w:rFonts w:ascii="Book Antiqua" w:hAnsi="Book Antiqua"/>
          <w:sz w:val="24"/>
          <w:szCs w:val="24"/>
        </w:rPr>
        <w:t xml:space="preserve"> t</w:t>
      </w:r>
      <w:r w:rsidR="00BC17BF" w:rsidRPr="00D97335">
        <w:rPr>
          <w:rFonts w:ascii="Book Antiqua" w:hAnsi="Book Antiqua"/>
          <w:sz w:val="24"/>
          <w:szCs w:val="24"/>
        </w:rPr>
        <w:t xml:space="preserve">here </w:t>
      </w:r>
      <w:r w:rsidR="00F61D85" w:rsidRPr="00D97335">
        <w:rPr>
          <w:rFonts w:ascii="Book Antiqua" w:hAnsi="Book Antiqua"/>
          <w:sz w:val="24"/>
          <w:szCs w:val="24"/>
        </w:rPr>
        <w:t>may be</w:t>
      </w:r>
      <w:r w:rsidR="00BC17BF" w:rsidRPr="00D97335">
        <w:rPr>
          <w:rFonts w:ascii="Book Antiqua" w:hAnsi="Book Antiqua"/>
          <w:sz w:val="24"/>
          <w:szCs w:val="24"/>
        </w:rPr>
        <w:t xml:space="preserve"> three reason</w:t>
      </w:r>
      <w:r w:rsidR="00C355F9" w:rsidRPr="00D97335">
        <w:rPr>
          <w:rFonts w:ascii="Book Antiqua" w:hAnsi="Book Antiqua"/>
          <w:sz w:val="24"/>
          <w:szCs w:val="24"/>
        </w:rPr>
        <w:t>s</w:t>
      </w:r>
      <w:r w:rsidR="00BC17BF" w:rsidRPr="00D97335">
        <w:rPr>
          <w:rFonts w:ascii="Book Antiqua" w:hAnsi="Book Antiqua"/>
          <w:sz w:val="24"/>
          <w:szCs w:val="24"/>
        </w:rPr>
        <w:t xml:space="preserve"> for </w:t>
      </w:r>
      <w:r w:rsidR="00C355F9" w:rsidRPr="00D97335">
        <w:rPr>
          <w:rFonts w:ascii="Book Antiqua" w:hAnsi="Book Antiqua"/>
          <w:sz w:val="24"/>
          <w:szCs w:val="24"/>
        </w:rPr>
        <w:t xml:space="preserve">the degeneration of </w:t>
      </w:r>
      <w:r w:rsidR="00B016F7" w:rsidRPr="00D97335">
        <w:rPr>
          <w:rFonts w:ascii="Book Antiqua" w:hAnsi="Book Antiqua"/>
          <w:sz w:val="24"/>
          <w:szCs w:val="24"/>
        </w:rPr>
        <w:t xml:space="preserve">the </w:t>
      </w:r>
      <w:r w:rsidR="00C355F9" w:rsidRPr="00D97335">
        <w:rPr>
          <w:rFonts w:ascii="Book Antiqua" w:hAnsi="Book Antiqua"/>
          <w:sz w:val="24"/>
          <w:szCs w:val="24"/>
        </w:rPr>
        <w:t>IVD and failure of restoration still occur</w:t>
      </w:r>
      <w:r w:rsidR="00C1567D" w:rsidRPr="00D97335">
        <w:rPr>
          <w:rFonts w:ascii="Book Antiqua" w:hAnsi="Book Antiqua"/>
          <w:sz w:val="24"/>
          <w:szCs w:val="24"/>
        </w:rPr>
        <w:t xml:space="preserve">ring. </w:t>
      </w:r>
      <w:r w:rsidR="00F61D85" w:rsidRPr="00D97335">
        <w:rPr>
          <w:rFonts w:ascii="Book Antiqua" w:hAnsi="Book Antiqua"/>
          <w:sz w:val="24"/>
          <w:szCs w:val="24"/>
        </w:rPr>
        <w:t xml:space="preserve">First, with increasing age and degeneration of </w:t>
      </w:r>
      <w:r w:rsidR="00B016F7" w:rsidRPr="00D97335">
        <w:rPr>
          <w:rFonts w:ascii="Book Antiqua" w:hAnsi="Book Antiqua"/>
          <w:sz w:val="24"/>
          <w:szCs w:val="24"/>
        </w:rPr>
        <w:t xml:space="preserve">the </w:t>
      </w:r>
      <w:r w:rsidR="00F61D85" w:rsidRPr="00D97335">
        <w:rPr>
          <w:rFonts w:ascii="Book Antiqua" w:hAnsi="Book Antiqua"/>
          <w:sz w:val="24"/>
          <w:szCs w:val="24"/>
        </w:rPr>
        <w:t xml:space="preserve">IVD, the stem/progenitor cells in </w:t>
      </w:r>
      <w:r w:rsidR="00C82BD0" w:rsidRPr="00D97335">
        <w:rPr>
          <w:rFonts w:ascii="Book Antiqua" w:hAnsi="Book Antiqua"/>
          <w:sz w:val="24"/>
          <w:szCs w:val="24"/>
        </w:rPr>
        <w:t>the IVD</w:t>
      </w:r>
      <w:r w:rsidR="00F61D85" w:rsidRPr="00D97335">
        <w:rPr>
          <w:rFonts w:ascii="Book Antiqua" w:hAnsi="Book Antiqua"/>
          <w:sz w:val="24"/>
          <w:szCs w:val="24"/>
        </w:rPr>
        <w:t xml:space="preserve"> or stem cell niche are possible to </w:t>
      </w:r>
      <w:r w:rsidR="00C82BD0" w:rsidRPr="00D97335">
        <w:rPr>
          <w:rFonts w:ascii="Book Antiqua" w:hAnsi="Book Antiqua"/>
          <w:sz w:val="24"/>
          <w:szCs w:val="24"/>
        </w:rPr>
        <w:t>exhaust</w:t>
      </w:r>
      <w:r w:rsidR="0062498A" w:rsidRPr="00D97335">
        <w:rPr>
          <w:rFonts w:ascii="Book Antiqua" w:hAnsi="Book Antiqua"/>
          <w:sz w:val="24"/>
          <w:szCs w:val="24"/>
        </w:rPr>
        <w:t xml:space="preserve"> </w:t>
      </w:r>
      <w:r w:rsidR="00263F6B" w:rsidRPr="00D97335">
        <w:rPr>
          <w:rFonts w:ascii="Book Antiqua" w:hAnsi="Book Antiqua"/>
          <w:sz w:val="24"/>
          <w:szCs w:val="24"/>
        </w:rPr>
        <w:t>with aging</w:t>
      </w:r>
      <w:r w:rsidR="0062498A" w:rsidRPr="00D97335">
        <w:rPr>
          <w:rFonts w:ascii="Book Antiqua" w:hAnsi="Book Antiqua"/>
          <w:sz w:val="24"/>
          <w:szCs w:val="24"/>
        </w:rPr>
        <w:t>,</w:t>
      </w:r>
      <w:r w:rsidR="00263F6B" w:rsidRPr="00D97335">
        <w:rPr>
          <w:rFonts w:ascii="Book Antiqua" w:hAnsi="Book Antiqua"/>
          <w:sz w:val="24"/>
          <w:szCs w:val="24"/>
        </w:rPr>
        <w:t xml:space="preserve"> </w:t>
      </w:r>
      <w:r w:rsidR="0062498A" w:rsidRPr="00D97335">
        <w:rPr>
          <w:rFonts w:ascii="Book Antiqua" w:hAnsi="Book Antiqua"/>
          <w:sz w:val="24"/>
          <w:szCs w:val="24"/>
        </w:rPr>
        <w:t>which cannot support the requirement</w:t>
      </w:r>
      <w:r w:rsidR="006D0A2F" w:rsidRPr="00D97335">
        <w:rPr>
          <w:rFonts w:ascii="Book Antiqua" w:hAnsi="Book Antiqua"/>
          <w:sz w:val="24"/>
          <w:szCs w:val="24"/>
        </w:rPr>
        <w:t xml:space="preserve"> of endogenous repair. Second, </w:t>
      </w:r>
      <w:r w:rsidR="0066154E" w:rsidRPr="00D97335">
        <w:rPr>
          <w:rFonts w:ascii="Book Antiqua" w:hAnsi="Book Antiqua"/>
          <w:sz w:val="24"/>
          <w:szCs w:val="24"/>
        </w:rPr>
        <w:t>t</w:t>
      </w:r>
      <w:r w:rsidR="006D0A2F" w:rsidRPr="00D97335">
        <w:rPr>
          <w:rFonts w:ascii="Book Antiqua" w:hAnsi="Book Antiqua"/>
          <w:sz w:val="24"/>
          <w:szCs w:val="24"/>
        </w:rPr>
        <w:t xml:space="preserve">he degeneration of </w:t>
      </w:r>
      <w:r w:rsidR="00B016F7" w:rsidRPr="00D97335">
        <w:rPr>
          <w:rFonts w:ascii="Book Antiqua" w:hAnsi="Book Antiqua"/>
          <w:sz w:val="24"/>
          <w:szCs w:val="24"/>
        </w:rPr>
        <w:t xml:space="preserve">the </w:t>
      </w:r>
      <w:r w:rsidR="006D0A2F" w:rsidRPr="00D97335">
        <w:rPr>
          <w:rFonts w:ascii="Book Antiqua" w:hAnsi="Book Antiqua"/>
          <w:sz w:val="24"/>
          <w:szCs w:val="24"/>
        </w:rPr>
        <w:t xml:space="preserve">IVD is prone to </w:t>
      </w:r>
      <w:r w:rsidR="0066154E" w:rsidRPr="00D97335">
        <w:rPr>
          <w:rFonts w:ascii="Book Antiqua" w:hAnsi="Book Antiqua"/>
          <w:sz w:val="24"/>
          <w:szCs w:val="24"/>
        </w:rPr>
        <w:t>destroy</w:t>
      </w:r>
      <w:r w:rsidR="006D0A2F" w:rsidRPr="00D97335">
        <w:rPr>
          <w:rFonts w:ascii="Book Antiqua" w:hAnsi="Book Antiqua"/>
          <w:sz w:val="24"/>
          <w:szCs w:val="24"/>
        </w:rPr>
        <w:t xml:space="preserve"> </w:t>
      </w:r>
      <w:r w:rsidR="0066154E" w:rsidRPr="00D97335">
        <w:rPr>
          <w:rFonts w:ascii="Book Antiqua" w:hAnsi="Book Antiqua"/>
          <w:sz w:val="24"/>
          <w:szCs w:val="24"/>
        </w:rPr>
        <w:t xml:space="preserve">the potential cellular migration pathways from </w:t>
      </w:r>
      <w:r w:rsidR="006D0A2F" w:rsidRPr="00D97335">
        <w:rPr>
          <w:rFonts w:ascii="Book Antiqua" w:hAnsi="Book Antiqua"/>
          <w:sz w:val="24"/>
          <w:szCs w:val="24"/>
        </w:rPr>
        <w:t xml:space="preserve">the </w:t>
      </w:r>
      <w:r w:rsidR="0066154E" w:rsidRPr="00D97335">
        <w:rPr>
          <w:rFonts w:ascii="Book Antiqua" w:hAnsi="Book Antiqua"/>
          <w:sz w:val="24"/>
          <w:szCs w:val="24"/>
        </w:rPr>
        <w:t xml:space="preserve">specific location of </w:t>
      </w:r>
      <w:r w:rsidR="006D0A2F" w:rsidRPr="00D97335">
        <w:rPr>
          <w:rFonts w:ascii="Book Antiqua" w:hAnsi="Book Antiqua"/>
          <w:sz w:val="24"/>
          <w:szCs w:val="24"/>
        </w:rPr>
        <w:t xml:space="preserve">stem cell niche </w:t>
      </w:r>
      <w:r w:rsidR="0066154E" w:rsidRPr="00D97335">
        <w:rPr>
          <w:rFonts w:ascii="Book Antiqua" w:hAnsi="Book Antiqua"/>
          <w:sz w:val="24"/>
          <w:szCs w:val="24"/>
        </w:rPr>
        <w:t xml:space="preserve">defined as </w:t>
      </w:r>
      <w:r w:rsidR="00B016F7" w:rsidRPr="00D97335">
        <w:rPr>
          <w:rFonts w:ascii="Book Antiqua" w:hAnsi="Book Antiqua"/>
          <w:sz w:val="24"/>
          <w:szCs w:val="24"/>
        </w:rPr>
        <w:t xml:space="preserve">the </w:t>
      </w:r>
      <w:r w:rsidR="0066154E" w:rsidRPr="00D97335">
        <w:rPr>
          <w:rFonts w:ascii="Book Antiqua" w:hAnsi="Book Antiqua"/>
          <w:sz w:val="24"/>
          <w:szCs w:val="24"/>
        </w:rPr>
        <w:t xml:space="preserve">perichondrium region adjacent to the EP and </w:t>
      </w:r>
      <w:proofErr w:type="spellStart"/>
      <w:proofErr w:type="gramStart"/>
      <w:r w:rsidR="0066154E" w:rsidRPr="00D97335">
        <w:rPr>
          <w:rFonts w:ascii="Book Antiqua" w:hAnsi="Book Antiqua"/>
          <w:sz w:val="24"/>
          <w:szCs w:val="24"/>
        </w:rPr>
        <w:t>AFo</w:t>
      </w:r>
      <w:proofErr w:type="spellEnd"/>
      <w:r w:rsidR="004164BE" w:rsidRPr="00D97335">
        <w:rPr>
          <w:rFonts w:ascii="Book Antiqua" w:hAnsi="Book Antiqua"/>
          <w:sz w:val="24"/>
          <w:szCs w:val="24"/>
          <w:vertAlign w:val="superscript"/>
        </w:rPr>
        <w:t>[</w:t>
      </w:r>
      <w:proofErr w:type="gramEnd"/>
      <w:r w:rsidR="004164BE" w:rsidRPr="00D97335">
        <w:rPr>
          <w:rFonts w:ascii="Book Antiqua" w:hAnsi="Book Antiqua"/>
          <w:sz w:val="24"/>
          <w:szCs w:val="24"/>
          <w:vertAlign w:val="superscript"/>
        </w:rPr>
        <w:t>24]</w:t>
      </w:r>
      <w:r w:rsidR="0066154E" w:rsidRPr="00D97335">
        <w:rPr>
          <w:rFonts w:ascii="Book Antiqua" w:hAnsi="Book Antiqua"/>
          <w:sz w:val="24"/>
          <w:szCs w:val="24"/>
        </w:rPr>
        <w:t xml:space="preserve">. Lastly, the harsh environment such as low </w:t>
      </w:r>
      <w:r w:rsidR="009F0C52" w:rsidRPr="00D97335">
        <w:rPr>
          <w:rFonts w:ascii="Book Antiqua" w:hAnsi="Book Antiqua"/>
          <w:sz w:val="24"/>
          <w:szCs w:val="24"/>
        </w:rPr>
        <w:t>p</w:t>
      </w:r>
      <w:r w:rsidR="0066154E" w:rsidRPr="00D97335">
        <w:rPr>
          <w:rFonts w:ascii="Book Antiqua" w:hAnsi="Book Antiqua"/>
          <w:sz w:val="24"/>
          <w:szCs w:val="24"/>
        </w:rPr>
        <w:t xml:space="preserve">H </w:t>
      </w:r>
      <w:proofErr w:type="gramStart"/>
      <w:r w:rsidR="0066154E" w:rsidRPr="00D97335">
        <w:rPr>
          <w:rFonts w:ascii="Book Antiqua" w:hAnsi="Book Antiqua"/>
          <w:sz w:val="24"/>
          <w:szCs w:val="24"/>
        </w:rPr>
        <w:t>condition</w:t>
      </w:r>
      <w:r w:rsidR="001B46A6" w:rsidRPr="00D97335">
        <w:rPr>
          <w:rFonts w:ascii="Book Antiqua" w:hAnsi="Book Antiqua"/>
          <w:sz w:val="24"/>
          <w:szCs w:val="24"/>
          <w:vertAlign w:val="superscript"/>
        </w:rPr>
        <w:t>[</w:t>
      </w:r>
      <w:proofErr w:type="gramEnd"/>
      <w:r w:rsidR="009E4E28" w:rsidRPr="00D97335">
        <w:rPr>
          <w:rFonts w:ascii="Book Antiqua" w:hAnsi="Book Antiqua"/>
          <w:sz w:val="24"/>
          <w:szCs w:val="24"/>
          <w:vertAlign w:val="superscript"/>
        </w:rPr>
        <w:t>35</w:t>
      </w:r>
      <w:r w:rsidR="001B46A6" w:rsidRPr="00D97335">
        <w:rPr>
          <w:rFonts w:ascii="Book Antiqua" w:hAnsi="Book Antiqua"/>
          <w:sz w:val="24"/>
          <w:szCs w:val="24"/>
          <w:vertAlign w:val="superscript"/>
        </w:rPr>
        <w:t>]</w:t>
      </w:r>
      <w:r w:rsidR="0066154E" w:rsidRPr="00D97335">
        <w:rPr>
          <w:rFonts w:ascii="Book Antiqua" w:hAnsi="Book Antiqua"/>
          <w:sz w:val="24"/>
          <w:szCs w:val="24"/>
        </w:rPr>
        <w:t>,</w:t>
      </w:r>
      <w:r w:rsidR="009E4E28" w:rsidRPr="00D97335">
        <w:rPr>
          <w:rFonts w:ascii="Book Antiqua" w:hAnsi="Book Antiqua"/>
          <w:sz w:val="24"/>
          <w:szCs w:val="24"/>
        </w:rPr>
        <w:t xml:space="preserve"> </w:t>
      </w:r>
      <w:r w:rsidR="00B016F7" w:rsidRPr="00D97335">
        <w:rPr>
          <w:rFonts w:ascii="Book Antiqua" w:hAnsi="Book Antiqua"/>
          <w:sz w:val="24"/>
          <w:szCs w:val="24"/>
        </w:rPr>
        <w:t>inflammation</w:t>
      </w:r>
      <w:r w:rsidR="001B46A6" w:rsidRPr="00D97335">
        <w:rPr>
          <w:rFonts w:ascii="Book Antiqua" w:hAnsi="Book Antiqua"/>
          <w:sz w:val="24"/>
          <w:szCs w:val="24"/>
          <w:vertAlign w:val="superscript"/>
        </w:rPr>
        <w:t>[</w:t>
      </w:r>
      <w:r w:rsidR="009E4E28" w:rsidRPr="00D97335">
        <w:rPr>
          <w:rFonts w:ascii="Book Antiqua" w:hAnsi="Book Antiqua"/>
          <w:sz w:val="24"/>
          <w:szCs w:val="24"/>
          <w:vertAlign w:val="superscript"/>
        </w:rPr>
        <w:t>37,56</w:t>
      </w:r>
      <w:r w:rsidR="001B46A6" w:rsidRPr="00D97335">
        <w:rPr>
          <w:rFonts w:ascii="Book Antiqua" w:hAnsi="Book Antiqua"/>
          <w:sz w:val="24"/>
          <w:szCs w:val="24"/>
          <w:vertAlign w:val="superscript"/>
        </w:rPr>
        <w:t>]</w:t>
      </w:r>
      <w:r w:rsidR="009E4E28" w:rsidRPr="00D97335">
        <w:rPr>
          <w:rFonts w:ascii="Book Antiqua" w:hAnsi="Book Antiqua"/>
          <w:sz w:val="24"/>
          <w:szCs w:val="24"/>
        </w:rPr>
        <w:t>, compression loading</w:t>
      </w:r>
      <w:r w:rsidR="001B46A6" w:rsidRPr="00D97335">
        <w:rPr>
          <w:rFonts w:ascii="Book Antiqua" w:hAnsi="Book Antiqua"/>
          <w:sz w:val="24"/>
          <w:szCs w:val="24"/>
          <w:vertAlign w:val="superscript"/>
        </w:rPr>
        <w:t>[</w:t>
      </w:r>
      <w:r w:rsidR="009E4E28" w:rsidRPr="00D97335">
        <w:rPr>
          <w:rFonts w:ascii="Book Antiqua" w:hAnsi="Book Antiqua"/>
          <w:sz w:val="24"/>
          <w:szCs w:val="24"/>
          <w:vertAlign w:val="superscript"/>
        </w:rPr>
        <w:t>42</w:t>
      </w:r>
      <w:r w:rsidR="001B46A6" w:rsidRPr="00D97335">
        <w:rPr>
          <w:rFonts w:ascii="Book Antiqua" w:hAnsi="Book Antiqua"/>
          <w:sz w:val="24"/>
          <w:szCs w:val="24"/>
          <w:vertAlign w:val="superscript"/>
        </w:rPr>
        <w:t>]</w:t>
      </w:r>
      <w:r w:rsidR="009E4E28" w:rsidRPr="00D97335">
        <w:rPr>
          <w:rFonts w:ascii="Book Antiqua" w:hAnsi="Book Antiqua"/>
          <w:sz w:val="24"/>
          <w:szCs w:val="24"/>
        </w:rPr>
        <w:t>, high glucose</w:t>
      </w:r>
      <w:r w:rsidR="001B46A6" w:rsidRPr="00D97335">
        <w:rPr>
          <w:rFonts w:ascii="Book Antiqua" w:hAnsi="Book Antiqua"/>
          <w:sz w:val="24"/>
          <w:szCs w:val="24"/>
          <w:vertAlign w:val="superscript"/>
        </w:rPr>
        <w:t>[</w:t>
      </w:r>
      <w:r w:rsidR="009E4E28" w:rsidRPr="00D97335">
        <w:rPr>
          <w:rFonts w:ascii="Book Antiqua" w:hAnsi="Book Antiqua"/>
          <w:sz w:val="24"/>
          <w:szCs w:val="24"/>
          <w:vertAlign w:val="superscript"/>
        </w:rPr>
        <w:t>57</w:t>
      </w:r>
      <w:r w:rsidR="00CF47A0" w:rsidRPr="00D97335">
        <w:rPr>
          <w:rFonts w:ascii="Book Antiqua" w:hAnsi="Book Antiqua"/>
          <w:sz w:val="24"/>
          <w:szCs w:val="24"/>
          <w:vertAlign w:val="superscript"/>
        </w:rPr>
        <w:t>,68</w:t>
      </w:r>
      <w:r w:rsidR="001B46A6" w:rsidRPr="00D97335">
        <w:rPr>
          <w:rFonts w:ascii="Book Antiqua" w:hAnsi="Book Antiqua"/>
          <w:sz w:val="24"/>
          <w:szCs w:val="24"/>
          <w:vertAlign w:val="superscript"/>
        </w:rPr>
        <w:t>]</w:t>
      </w:r>
      <w:r w:rsidR="009E4E28" w:rsidRPr="00D97335">
        <w:rPr>
          <w:rFonts w:ascii="Book Antiqua" w:hAnsi="Book Antiqua"/>
          <w:sz w:val="24"/>
          <w:szCs w:val="24"/>
        </w:rPr>
        <w:t>, oxidative stress</w:t>
      </w:r>
      <w:r w:rsidR="001B46A6" w:rsidRPr="00D97335">
        <w:rPr>
          <w:rFonts w:ascii="Book Antiqua" w:hAnsi="Book Antiqua"/>
          <w:sz w:val="24"/>
          <w:szCs w:val="24"/>
          <w:vertAlign w:val="superscript"/>
        </w:rPr>
        <w:t>[</w:t>
      </w:r>
      <w:r w:rsidR="009E4E28" w:rsidRPr="00D97335">
        <w:rPr>
          <w:rFonts w:ascii="Book Antiqua" w:hAnsi="Book Antiqua"/>
          <w:sz w:val="24"/>
          <w:szCs w:val="24"/>
          <w:vertAlign w:val="superscript"/>
        </w:rPr>
        <w:t>64</w:t>
      </w:r>
      <w:r w:rsidR="001B46A6" w:rsidRPr="00D97335">
        <w:rPr>
          <w:rFonts w:ascii="Book Antiqua" w:hAnsi="Book Antiqua"/>
          <w:sz w:val="24"/>
          <w:szCs w:val="24"/>
          <w:vertAlign w:val="superscript"/>
        </w:rPr>
        <w:t>]</w:t>
      </w:r>
      <w:r w:rsidR="009E4E28" w:rsidRPr="00D97335">
        <w:rPr>
          <w:rFonts w:ascii="Book Antiqua" w:hAnsi="Book Antiqua"/>
          <w:sz w:val="24"/>
          <w:szCs w:val="24"/>
        </w:rPr>
        <w:t>, hypoxia</w:t>
      </w:r>
      <w:r w:rsidR="001B46A6" w:rsidRPr="00D97335">
        <w:rPr>
          <w:rFonts w:ascii="Book Antiqua" w:hAnsi="Book Antiqua"/>
          <w:sz w:val="24"/>
          <w:szCs w:val="24"/>
          <w:vertAlign w:val="superscript"/>
        </w:rPr>
        <w:t>[</w:t>
      </w:r>
      <w:r w:rsidR="009E4E28" w:rsidRPr="00D97335">
        <w:rPr>
          <w:rFonts w:ascii="Book Antiqua" w:hAnsi="Book Antiqua"/>
          <w:sz w:val="24"/>
          <w:szCs w:val="24"/>
          <w:vertAlign w:val="superscript"/>
        </w:rPr>
        <w:t>45</w:t>
      </w:r>
      <w:r w:rsidR="00B016F7" w:rsidRPr="00D97335">
        <w:rPr>
          <w:rFonts w:ascii="Book Antiqua" w:hAnsi="Book Antiqua"/>
          <w:sz w:val="24"/>
          <w:szCs w:val="24"/>
          <w:vertAlign w:val="superscript"/>
        </w:rPr>
        <w:t>]</w:t>
      </w:r>
      <w:r w:rsidR="00B016F7" w:rsidRPr="00D97335">
        <w:rPr>
          <w:rFonts w:ascii="Book Antiqua" w:hAnsi="Book Antiqua"/>
          <w:sz w:val="24"/>
          <w:szCs w:val="24"/>
        </w:rPr>
        <w:t>,</w:t>
      </w:r>
      <w:r w:rsidR="00B016F7" w:rsidRPr="00D97335">
        <w:rPr>
          <w:rFonts w:ascii="Book Antiqua" w:hAnsi="Book Antiqua"/>
          <w:sz w:val="24"/>
          <w:szCs w:val="24"/>
          <w:vertAlign w:val="superscript"/>
        </w:rPr>
        <w:t xml:space="preserve"> </w:t>
      </w:r>
      <w:r w:rsidR="001B5475" w:rsidRPr="00D97335">
        <w:rPr>
          <w:rFonts w:ascii="Book Antiqua" w:hAnsi="Book Antiqua"/>
          <w:sz w:val="24"/>
          <w:szCs w:val="24"/>
        </w:rPr>
        <w:t xml:space="preserve">and </w:t>
      </w:r>
      <w:proofErr w:type="spellStart"/>
      <w:r w:rsidR="001B5475" w:rsidRPr="00D97335">
        <w:rPr>
          <w:rFonts w:ascii="Book Antiqua" w:hAnsi="Book Antiqua"/>
          <w:sz w:val="24"/>
          <w:szCs w:val="24"/>
        </w:rPr>
        <w:t>hyperosmolarity</w:t>
      </w:r>
      <w:proofErr w:type="spellEnd"/>
      <w:r w:rsidR="001B46A6" w:rsidRPr="00D97335">
        <w:rPr>
          <w:rFonts w:ascii="Book Antiqua" w:hAnsi="Book Antiqua"/>
          <w:sz w:val="24"/>
          <w:szCs w:val="24"/>
          <w:vertAlign w:val="superscript"/>
        </w:rPr>
        <w:t>[</w:t>
      </w:r>
      <w:r w:rsidR="001B5475" w:rsidRPr="00D97335">
        <w:rPr>
          <w:rFonts w:ascii="Book Antiqua" w:hAnsi="Book Antiqua"/>
          <w:sz w:val="24"/>
          <w:szCs w:val="24"/>
          <w:vertAlign w:val="superscript"/>
        </w:rPr>
        <w:t>55</w:t>
      </w:r>
      <w:r w:rsidR="001B46A6" w:rsidRPr="00D97335">
        <w:rPr>
          <w:rFonts w:ascii="Book Antiqua" w:hAnsi="Book Antiqua"/>
          <w:sz w:val="24"/>
          <w:szCs w:val="24"/>
          <w:vertAlign w:val="superscript"/>
        </w:rPr>
        <w:t>]</w:t>
      </w:r>
      <w:r w:rsidR="001B5475" w:rsidRPr="00D97335">
        <w:rPr>
          <w:rFonts w:ascii="Book Antiqua" w:hAnsi="Book Antiqua"/>
          <w:sz w:val="24"/>
          <w:szCs w:val="24"/>
        </w:rPr>
        <w:t xml:space="preserve"> may impair the biological function and arrest the proliferation of stem/progenitor cell</w:t>
      </w:r>
      <w:r w:rsidR="00B016F7" w:rsidRPr="00D97335">
        <w:rPr>
          <w:rFonts w:ascii="Book Antiqua" w:hAnsi="Book Antiqua"/>
          <w:sz w:val="24"/>
          <w:szCs w:val="24"/>
        </w:rPr>
        <w:t>s</w:t>
      </w:r>
      <w:r w:rsidR="001B5475" w:rsidRPr="00D97335">
        <w:rPr>
          <w:rFonts w:ascii="Book Antiqua" w:hAnsi="Book Antiqua"/>
          <w:sz w:val="24"/>
          <w:szCs w:val="24"/>
        </w:rPr>
        <w:t xml:space="preserve"> in</w:t>
      </w:r>
      <w:r w:rsidR="00B016F7" w:rsidRPr="00D97335">
        <w:rPr>
          <w:rFonts w:ascii="Book Antiqua" w:hAnsi="Book Antiqua"/>
          <w:sz w:val="24"/>
          <w:szCs w:val="24"/>
        </w:rPr>
        <w:t xml:space="preserve"> the</w:t>
      </w:r>
      <w:r w:rsidR="001B5475" w:rsidRPr="00D97335">
        <w:rPr>
          <w:rFonts w:ascii="Book Antiqua" w:hAnsi="Book Antiqua"/>
          <w:sz w:val="24"/>
          <w:szCs w:val="24"/>
        </w:rPr>
        <w:t xml:space="preserve"> IVD. </w:t>
      </w:r>
      <w:r w:rsidR="00B016F7" w:rsidRPr="00D97335">
        <w:rPr>
          <w:rFonts w:ascii="Book Antiqua" w:hAnsi="Book Antiqua"/>
          <w:sz w:val="24"/>
          <w:szCs w:val="24"/>
        </w:rPr>
        <w:t>Thus</w:t>
      </w:r>
      <w:r w:rsidR="001B5475" w:rsidRPr="00D97335">
        <w:rPr>
          <w:rFonts w:ascii="Book Antiqua" w:hAnsi="Book Antiqua"/>
          <w:sz w:val="24"/>
          <w:szCs w:val="24"/>
        </w:rPr>
        <w:t>, searching solution</w:t>
      </w:r>
      <w:r w:rsidR="00B016F7" w:rsidRPr="00D97335">
        <w:rPr>
          <w:rFonts w:ascii="Book Antiqua" w:hAnsi="Book Antiqua"/>
          <w:sz w:val="24"/>
          <w:szCs w:val="24"/>
        </w:rPr>
        <w:t>s</w:t>
      </w:r>
      <w:r w:rsidR="001B5475" w:rsidRPr="00D97335">
        <w:rPr>
          <w:rFonts w:ascii="Book Antiqua" w:hAnsi="Book Antiqua"/>
          <w:sz w:val="24"/>
          <w:szCs w:val="24"/>
        </w:rPr>
        <w:t xml:space="preserve"> to resolve these questions may be our first </w:t>
      </w:r>
      <w:r w:rsidR="00250649" w:rsidRPr="00D97335">
        <w:rPr>
          <w:rFonts w:ascii="Book Antiqua" w:hAnsi="Book Antiqua"/>
          <w:sz w:val="24"/>
          <w:szCs w:val="24"/>
        </w:rPr>
        <w:t>priority</w:t>
      </w:r>
      <w:r w:rsidR="001B5475" w:rsidRPr="00D97335">
        <w:rPr>
          <w:rFonts w:ascii="Book Antiqua" w:hAnsi="Book Antiqua"/>
          <w:sz w:val="24"/>
          <w:szCs w:val="24"/>
        </w:rPr>
        <w:t xml:space="preserve"> to overcome the obstacles of endogenous repair.</w:t>
      </w:r>
    </w:p>
    <w:p w14:paraId="3F3D51BC" w14:textId="77777777" w:rsidR="00383EFB" w:rsidRPr="00D97335" w:rsidRDefault="00383EFB" w:rsidP="002B53D1">
      <w:pPr>
        <w:snapToGrid w:val="0"/>
        <w:spacing w:line="360" w:lineRule="auto"/>
        <w:rPr>
          <w:rFonts w:ascii="Book Antiqua" w:hAnsi="Book Antiqua"/>
          <w:sz w:val="24"/>
          <w:szCs w:val="24"/>
        </w:rPr>
      </w:pPr>
    </w:p>
    <w:p w14:paraId="44F317A9" w14:textId="5F5FA1B3" w:rsidR="00DF2931" w:rsidRPr="00D97335" w:rsidRDefault="00DF2931" w:rsidP="002B53D1">
      <w:pPr>
        <w:snapToGrid w:val="0"/>
        <w:spacing w:line="360" w:lineRule="auto"/>
        <w:rPr>
          <w:rFonts w:ascii="Book Antiqua" w:hAnsi="Book Antiqua"/>
          <w:b/>
          <w:bCs/>
          <w:i/>
          <w:iCs/>
          <w:sz w:val="24"/>
          <w:szCs w:val="24"/>
        </w:rPr>
      </w:pPr>
      <w:bookmarkStart w:id="55" w:name="OLE_LINK34"/>
      <w:bookmarkStart w:id="56" w:name="OLE_LINK35"/>
      <w:r w:rsidRPr="00D97335">
        <w:rPr>
          <w:rFonts w:ascii="Book Antiqua" w:hAnsi="Book Antiqua"/>
          <w:b/>
          <w:bCs/>
          <w:i/>
          <w:iCs/>
          <w:sz w:val="24"/>
          <w:szCs w:val="24"/>
        </w:rPr>
        <w:t>Strateg</w:t>
      </w:r>
      <w:r w:rsidR="00C80689" w:rsidRPr="00D97335">
        <w:rPr>
          <w:rFonts w:ascii="Book Antiqua" w:hAnsi="Book Antiqua"/>
          <w:b/>
          <w:bCs/>
          <w:i/>
          <w:iCs/>
          <w:sz w:val="24"/>
          <w:szCs w:val="24"/>
        </w:rPr>
        <w:t>ies</w:t>
      </w:r>
      <w:r w:rsidRPr="00D97335">
        <w:rPr>
          <w:rFonts w:ascii="Book Antiqua" w:hAnsi="Book Antiqua"/>
          <w:b/>
          <w:bCs/>
          <w:i/>
          <w:iCs/>
          <w:sz w:val="24"/>
          <w:szCs w:val="24"/>
        </w:rPr>
        <w:t xml:space="preserve"> and </w:t>
      </w:r>
      <w:r w:rsidR="00C80689" w:rsidRPr="00D97335">
        <w:rPr>
          <w:rFonts w:ascii="Book Antiqua" w:hAnsi="Book Antiqua"/>
          <w:b/>
          <w:bCs/>
          <w:i/>
          <w:iCs/>
          <w:sz w:val="24"/>
          <w:szCs w:val="24"/>
        </w:rPr>
        <w:t>outcomes of endogenous repair</w:t>
      </w:r>
    </w:p>
    <w:bookmarkEnd w:id="55"/>
    <w:bookmarkEnd w:id="56"/>
    <w:p w14:paraId="2A9A1DC8" w14:textId="7324E454" w:rsidR="00AF2CC5" w:rsidRPr="00D97335" w:rsidRDefault="005F37AD" w:rsidP="002B53D1">
      <w:pPr>
        <w:snapToGrid w:val="0"/>
        <w:spacing w:line="360" w:lineRule="auto"/>
        <w:rPr>
          <w:rFonts w:ascii="Book Antiqua" w:hAnsi="Book Antiqua"/>
          <w:sz w:val="24"/>
          <w:szCs w:val="24"/>
        </w:rPr>
      </w:pPr>
      <w:r w:rsidRPr="00D97335">
        <w:rPr>
          <w:rFonts w:ascii="Book Antiqua" w:hAnsi="Book Antiqua"/>
          <w:sz w:val="24"/>
          <w:szCs w:val="24"/>
        </w:rPr>
        <w:t xml:space="preserve">One </w:t>
      </w:r>
      <w:r w:rsidR="00143379" w:rsidRPr="00D97335">
        <w:rPr>
          <w:rFonts w:ascii="Book Antiqua" w:hAnsi="Book Antiqua"/>
          <w:sz w:val="24"/>
          <w:szCs w:val="24"/>
        </w:rPr>
        <w:t xml:space="preserve">simply </w:t>
      </w:r>
      <w:r w:rsidRPr="00D97335">
        <w:rPr>
          <w:rFonts w:ascii="Book Antiqua" w:hAnsi="Book Antiqua"/>
          <w:sz w:val="24"/>
          <w:szCs w:val="24"/>
        </w:rPr>
        <w:t xml:space="preserve">effective strategy is </w:t>
      </w:r>
      <w:r w:rsidR="00C262B0" w:rsidRPr="00D97335">
        <w:rPr>
          <w:rFonts w:ascii="Book Antiqua" w:hAnsi="Book Antiqua"/>
          <w:sz w:val="24"/>
          <w:szCs w:val="24"/>
        </w:rPr>
        <w:t>to</w:t>
      </w:r>
      <w:r w:rsidRPr="00D97335">
        <w:rPr>
          <w:rFonts w:ascii="Book Antiqua" w:hAnsi="Book Antiqua"/>
          <w:sz w:val="24"/>
          <w:szCs w:val="24"/>
        </w:rPr>
        <w:t xml:space="preserve"> reduc</w:t>
      </w:r>
      <w:r w:rsidR="00C262B0" w:rsidRPr="00D97335">
        <w:rPr>
          <w:rFonts w:ascii="Book Antiqua" w:hAnsi="Book Antiqua"/>
          <w:sz w:val="24"/>
          <w:szCs w:val="24"/>
        </w:rPr>
        <w:t>e</w:t>
      </w:r>
      <w:r w:rsidRPr="00D97335">
        <w:rPr>
          <w:rFonts w:ascii="Book Antiqua" w:hAnsi="Book Antiqua"/>
          <w:sz w:val="24"/>
          <w:szCs w:val="24"/>
        </w:rPr>
        <w:t xml:space="preserve"> the apoptosis and senescence </w:t>
      </w:r>
      <w:r w:rsidR="00C262B0" w:rsidRPr="00D97335">
        <w:rPr>
          <w:rFonts w:ascii="Book Antiqua" w:hAnsi="Book Antiqua"/>
          <w:sz w:val="24"/>
          <w:szCs w:val="24"/>
        </w:rPr>
        <w:t xml:space="preserve">of stem/progenitor cells in </w:t>
      </w:r>
      <w:r w:rsidR="00B016F7" w:rsidRPr="00D97335">
        <w:rPr>
          <w:rFonts w:ascii="Book Antiqua" w:hAnsi="Book Antiqua"/>
          <w:sz w:val="24"/>
          <w:szCs w:val="24"/>
        </w:rPr>
        <w:t xml:space="preserve">the </w:t>
      </w:r>
      <w:r w:rsidR="00C262B0" w:rsidRPr="00D97335">
        <w:rPr>
          <w:rFonts w:ascii="Book Antiqua" w:hAnsi="Book Antiqua"/>
          <w:sz w:val="24"/>
          <w:szCs w:val="24"/>
        </w:rPr>
        <w:t xml:space="preserve">IVD </w:t>
      </w:r>
      <w:r w:rsidR="00075F39" w:rsidRPr="00D97335">
        <w:rPr>
          <w:rFonts w:ascii="Book Antiqua" w:hAnsi="Book Antiqua"/>
          <w:sz w:val="24"/>
          <w:szCs w:val="24"/>
        </w:rPr>
        <w:t xml:space="preserve">during IVD degeneration </w:t>
      </w:r>
      <w:r w:rsidR="0048796A" w:rsidRPr="00D97335">
        <w:rPr>
          <w:rFonts w:ascii="Book Antiqua" w:hAnsi="Book Antiqua"/>
          <w:sz w:val="24"/>
          <w:szCs w:val="24"/>
        </w:rPr>
        <w:t xml:space="preserve">induced by various </w:t>
      </w:r>
      <w:r w:rsidR="00B016F7" w:rsidRPr="00D97335">
        <w:rPr>
          <w:rFonts w:ascii="Book Antiqua" w:hAnsi="Book Antiqua"/>
          <w:sz w:val="24"/>
          <w:szCs w:val="24"/>
        </w:rPr>
        <w:t xml:space="preserve">factors </w:t>
      </w:r>
      <w:r w:rsidR="00075F39" w:rsidRPr="00D97335">
        <w:rPr>
          <w:rFonts w:ascii="Book Antiqua" w:hAnsi="Book Antiqua"/>
          <w:sz w:val="24"/>
          <w:szCs w:val="24"/>
        </w:rPr>
        <w:t xml:space="preserve">or </w:t>
      </w:r>
      <w:proofErr w:type="gramStart"/>
      <w:r w:rsidR="00075F39" w:rsidRPr="00D97335">
        <w:rPr>
          <w:rFonts w:ascii="Book Antiqua" w:hAnsi="Book Antiqua"/>
          <w:sz w:val="24"/>
          <w:szCs w:val="24"/>
        </w:rPr>
        <w:t>increas</w:t>
      </w:r>
      <w:r w:rsidR="00C262B0" w:rsidRPr="00D97335">
        <w:rPr>
          <w:rFonts w:ascii="Book Antiqua" w:hAnsi="Book Antiqua"/>
          <w:sz w:val="24"/>
          <w:szCs w:val="24"/>
        </w:rPr>
        <w:t>e</w:t>
      </w:r>
      <w:proofErr w:type="gramEnd"/>
      <w:r w:rsidR="00075F39" w:rsidRPr="00D97335">
        <w:rPr>
          <w:rFonts w:ascii="Book Antiqua" w:hAnsi="Book Antiqua"/>
          <w:sz w:val="24"/>
          <w:szCs w:val="24"/>
        </w:rPr>
        <w:t xml:space="preserve"> the vitality and differentiation of stem/progenitor cells</w:t>
      </w:r>
      <w:r w:rsidR="00C262B0" w:rsidRPr="00D97335">
        <w:rPr>
          <w:rFonts w:ascii="Book Antiqua" w:hAnsi="Book Antiqua"/>
          <w:sz w:val="24"/>
          <w:szCs w:val="24"/>
        </w:rPr>
        <w:t xml:space="preserve"> directly</w:t>
      </w:r>
      <w:r w:rsidR="00075F39" w:rsidRPr="00D97335">
        <w:rPr>
          <w:rFonts w:ascii="Book Antiqua" w:hAnsi="Book Antiqua"/>
          <w:sz w:val="24"/>
          <w:szCs w:val="24"/>
        </w:rPr>
        <w:t xml:space="preserve">. </w:t>
      </w:r>
      <w:r w:rsidR="009F0C52" w:rsidRPr="00D97335">
        <w:rPr>
          <w:rFonts w:ascii="Book Antiqua" w:hAnsi="Book Antiqua"/>
          <w:sz w:val="24"/>
          <w:szCs w:val="24"/>
        </w:rPr>
        <w:t>It is well accepted that a normal pH is necessary to maintain normal cell function, whereas an excessively acid</w:t>
      </w:r>
      <w:r w:rsidR="00C5515E" w:rsidRPr="00D97335">
        <w:rPr>
          <w:rFonts w:ascii="Book Antiqua" w:hAnsi="Book Antiqua"/>
          <w:sz w:val="24"/>
          <w:szCs w:val="24"/>
        </w:rPr>
        <w:t>ic</w:t>
      </w:r>
      <w:r w:rsidR="009F0C52" w:rsidRPr="00D97335">
        <w:rPr>
          <w:rFonts w:ascii="Book Antiqua" w:hAnsi="Book Antiqua"/>
          <w:sz w:val="24"/>
          <w:szCs w:val="24"/>
        </w:rPr>
        <w:t xml:space="preserve"> environment </w:t>
      </w:r>
      <w:r w:rsidR="00B016F7" w:rsidRPr="00D97335">
        <w:rPr>
          <w:rFonts w:ascii="Book Antiqua" w:hAnsi="Book Antiqua"/>
          <w:sz w:val="24"/>
          <w:szCs w:val="24"/>
        </w:rPr>
        <w:t xml:space="preserve">induces </w:t>
      </w:r>
      <w:r w:rsidR="009F0C52" w:rsidRPr="00D97335">
        <w:rPr>
          <w:rFonts w:ascii="Book Antiqua" w:hAnsi="Book Antiqua"/>
          <w:sz w:val="24"/>
          <w:szCs w:val="24"/>
        </w:rPr>
        <w:t xml:space="preserve">increased cell apoptosis, reduced </w:t>
      </w:r>
      <w:r w:rsidR="00BC04C9" w:rsidRPr="00D97335">
        <w:rPr>
          <w:rFonts w:ascii="Book Antiqua" w:hAnsi="Book Antiqua"/>
          <w:sz w:val="24"/>
          <w:szCs w:val="24"/>
        </w:rPr>
        <w:t xml:space="preserve">cell </w:t>
      </w:r>
      <w:r w:rsidR="009F0C52" w:rsidRPr="00D97335">
        <w:rPr>
          <w:rFonts w:ascii="Book Antiqua" w:hAnsi="Book Antiqua"/>
          <w:sz w:val="24"/>
          <w:szCs w:val="24"/>
        </w:rPr>
        <w:t>proliferation</w:t>
      </w:r>
      <w:r w:rsidR="00B016F7" w:rsidRPr="00D97335">
        <w:rPr>
          <w:rFonts w:ascii="Book Antiqua" w:hAnsi="Book Antiqua"/>
          <w:sz w:val="24"/>
          <w:szCs w:val="24"/>
        </w:rPr>
        <w:t>,</w:t>
      </w:r>
      <w:r w:rsidR="009F0C52" w:rsidRPr="00D97335">
        <w:rPr>
          <w:rFonts w:ascii="Book Antiqua" w:hAnsi="Book Antiqua"/>
          <w:sz w:val="24"/>
          <w:szCs w:val="24"/>
        </w:rPr>
        <w:t xml:space="preserve"> and </w:t>
      </w:r>
      <w:r w:rsidR="0052480A" w:rsidRPr="00D97335">
        <w:rPr>
          <w:rFonts w:ascii="Book Antiqua" w:hAnsi="Book Antiqua"/>
          <w:sz w:val="24"/>
          <w:szCs w:val="24"/>
        </w:rPr>
        <w:t>disordered</w:t>
      </w:r>
      <w:r w:rsidR="009F0C52" w:rsidRPr="00D97335">
        <w:rPr>
          <w:rFonts w:ascii="Book Antiqua" w:hAnsi="Book Antiqua"/>
          <w:sz w:val="24"/>
          <w:szCs w:val="24"/>
        </w:rPr>
        <w:t xml:space="preserve"> matrix </w:t>
      </w:r>
      <w:r w:rsidR="009F0C52" w:rsidRPr="00D97335">
        <w:rPr>
          <w:rFonts w:ascii="Book Antiqua" w:hAnsi="Book Antiqua"/>
          <w:sz w:val="24"/>
          <w:szCs w:val="24"/>
        </w:rPr>
        <w:lastRenderedPageBreak/>
        <w:t xml:space="preserve">metabolism in </w:t>
      </w:r>
      <w:r w:rsidR="00E41487" w:rsidRPr="00D97335">
        <w:rPr>
          <w:rFonts w:ascii="Book Antiqua" w:hAnsi="Book Antiqua"/>
          <w:sz w:val="24"/>
          <w:szCs w:val="24"/>
        </w:rPr>
        <w:t xml:space="preserve">the </w:t>
      </w:r>
      <w:r w:rsidR="009F0C52" w:rsidRPr="00D97335">
        <w:rPr>
          <w:rFonts w:ascii="Book Antiqua" w:hAnsi="Book Antiqua"/>
          <w:sz w:val="24"/>
          <w:szCs w:val="24"/>
        </w:rPr>
        <w:t>degenerat</w:t>
      </w:r>
      <w:r w:rsidR="00BC04C9" w:rsidRPr="00D97335">
        <w:rPr>
          <w:rFonts w:ascii="Book Antiqua" w:hAnsi="Book Antiqua"/>
          <w:sz w:val="24"/>
          <w:szCs w:val="24"/>
        </w:rPr>
        <w:t>ed</w:t>
      </w:r>
      <w:r w:rsidR="009F0C52" w:rsidRPr="00D97335">
        <w:rPr>
          <w:rFonts w:ascii="Book Antiqua" w:hAnsi="Book Antiqua"/>
          <w:sz w:val="24"/>
          <w:szCs w:val="24"/>
        </w:rPr>
        <w:t xml:space="preserve"> </w:t>
      </w:r>
      <w:proofErr w:type="gramStart"/>
      <w:r w:rsidR="009F0C52" w:rsidRPr="00D97335">
        <w:rPr>
          <w:rFonts w:ascii="Book Antiqua" w:hAnsi="Book Antiqua"/>
          <w:sz w:val="24"/>
          <w:szCs w:val="24"/>
        </w:rPr>
        <w:t>IVD</w:t>
      </w:r>
      <w:r w:rsidR="00EB3287" w:rsidRPr="00D97335">
        <w:rPr>
          <w:rFonts w:ascii="Book Antiqua" w:hAnsi="Book Antiqua"/>
          <w:sz w:val="24"/>
          <w:szCs w:val="24"/>
          <w:vertAlign w:val="superscript"/>
        </w:rPr>
        <w:t>[</w:t>
      </w:r>
      <w:proofErr w:type="gramEnd"/>
      <w:r w:rsidR="00EA655B" w:rsidRPr="00D97335">
        <w:rPr>
          <w:rFonts w:ascii="Book Antiqua" w:hAnsi="Book Antiqua"/>
          <w:sz w:val="24"/>
          <w:szCs w:val="24"/>
          <w:vertAlign w:val="superscript"/>
        </w:rPr>
        <w:t>67</w:t>
      </w:r>
      <w:r w:rsidR="00EB3287" w:rsidRPr="00D97335">
        <w:rPr>
          <w:rFonts w:ascii="Book Antiqua" w:hAnsi="Book Antiqua"/>
          <w:sz w:val="24"/>
          <w:szCs w:val="24"/>
          <w:vertAlign w:val="superscript"/>
        </w:rPr>
        <w:t>]</w:t>
      </w:r>
      <w:r w:rsidR="009F0C52" w:rsidRPr="00D97335">
        <w:rPr>
          <w:rFonts w:ascii="Book Antiqua" w:hAnsi="Book Antiqua"/>
          <w:sz w:val="24"/>
          <w:szCs w:val="24"/>
        </w:rPr>
        <w:t xml:space="preserve">. </w:t>
      </w:r>
      <w:proofErr w:type="spellStart"/>
      <w:r w:rsidR="0048796A" w:rsidRPr="00D97335">
        <w:rPr>
          <w:rFonts w:ascii="Book Antiqua" w:hAnsi="Book Antiqua"/>
          <w:sz w:val="24"/>
          <w:szCs w:val="24"/>
        </w:rPr>
        <w:t>Amiloride</w:t>
      </w:r>
      <w:proofErr w:type="spellEnd"/>
      <w:r w:rsidR="0048796A" w:rsidRPr="00D97335">
        <w:rPr>
          <w:rFonts w:ascii="Book Antiqua" w:hAnsi="Book Antiqua"/>
          <w:sz w:val="24"/>
          <w:szCs w:val="24"/>
        </w:rPr>
        <w:t>, an acid-sensing ion channel, may meliorate IVD degeneration by improving the</w:t>
      </w:r>
      <w:r w:rsidR="00BC04C9" w:rsidRPr="00D97335">
        <w:rPr>
          <w:rFonts w:ascii="Book Antiqua" w:hAnsi="Book Antiqua"/>
          <w:sz w:val="24"/>
          <w:szCs w:val="24"/>
        </w:rPr>
        <w:t xml:space="preserve"> biological characteristics </w:t>
      </w:r>
      <w:r w:rsidR="0048796A" w:rsidRPr="00D97335">
        <w:rPr>
          <w:rFonts w:ascii="Book Antiqua" w:hAnsi="Book Antiqua"/>
          <w:sz w:val="24"/>
          <w:szCs w:val="24"/>
        </w:rPr>
        <w:t>of NP-</w:t>
      </w:r>
      <w:proofErr w:type="gramStart"/>
      <w:r w:rsidR="0048796A" w:rsidRPr="00D97335">
        <w:rPr>
          <w:rFonts w:ascii="Book Antiqua" w:hAnsi="Book Antiqua"/>
          <w:sz w:val="24"/>
          <w:szCs w:val="24"/>
        </w:rPr>
        <w:t>MSCs</w:t>
      </w:r>
      <w:r w:rsidR="00EB3287" w:rsidRPr="00D97335">
        <w:rPr>
          <w:rFonts w:ascii="Book Antiqua" w:hAnsi="Book Antiqua"/>
          <w:sz w:val="24"/>
          <w:szCs w:val="24"/>
          <w:vertAlign w:val="superscript"/>
        </w:rPr>
        <w:t>[</w:t>
      </w:r>
      <w:proofErr w:type="gramEnd"/>
      <w:r w:rsidR="0048796A" w:rsidRPr="00D97335">
        <w:rPr>
          <w:rFonts w:ascii="Book Antiqua" w:hAnsi="Book Antiqua"/>
          <w:sz w:val="24"/>
          <w:szCs w:val="24"/>
          <w:vertAlign w:val="superscript"/>
        </w:rPr>
        <w:t>35</w:t>
      </w:r>
      <w:r w:rsidR="00EB3287" w:rsidRPr="00D97335">
        <w:rPr>
          <w:rFonts w:ascii="Book Antiqua" w:hAnsi="Book Antiqua"/>
          <w:sz w:val="24"/>
          <w:szCs w:val="24"/>
          <w:vertAlign w:val="superscript"/>
        </w:rPr>
        <w:t>]</w:t>
      </w:r>
      <w:r w:rsidR="0048796A" w:rsidRPr="00D97335">
        <w:rPr>
          <w:rFonts w:ascii="Book Antiqua" w:hAnsi="Book Antiqua"/>
          <w:sz w:val="24"/>
          <w:szCs w:val="24"/>
        </w:rPr>
        <w:t>.</w:t>
      </w:r>
      <w:r w:rsidR="00060751" w:rsidRPr="00D97335">
        <w:rPr>
          <w:rFonts w:ascii="Book Antiqua" w:hAnsi="Book Antiqua"/>
          <w:sz w:val="24"/>
          <w:szCs w:val="24"/>
        </w:rPr>
        <w:t xml:space="preserve"> Besides acid condition,</w:t>
      </w:r>
      <w:r w:rsidR="00DE4C83" w:rsidRPr="00D97335">
        <w:rPr>
          <w:rFonts w:ascii="Book Antiqua" w:hAnsi="Book Antiqua"/>
          <w:sz w:val="24"/>
          <w:szCs w:val="24"/>
        </w:rPr>
        <w:t xml:space="preserve"> </w:t>
      </w:r>
      <w:r w:rsidR="00B016F7" w:rsidRPr="00D97335">
        <w:rPr>
          <w:rFonts w:ascii="Book Antiqua" w:hAnsi="Book Antiqua"/>
          <w:sz w:val="24"/>
          <w:szCs w:val="24"/>
        </w:rPr>
        <w:t xml:space="preserve">inflammation </w:t>
      </w:r>
      <w:r w:rsidR="00A43676" w:rsidRPr="00D97335">
        <w:rPr>
          <w:rFonts w:ascii="Book Antiqua" w:hAnsi="Book Antiqua"/>
          <w:sz w:val="24"/>
          <w:szCs w:val="24"/>
        </w:rPr>
        <w:t>is also a vitally important factor</w:t>
      </w:r>
      <w:r w:rsidR="00BC04C9" w:rsidRPr="00D97335">
        <w:rPr>
          <w:rFonts w:ascii="Book Antiqua" w:hAnsi="Book Antiqua"/>
          <w:sz w:val="24"/>
          <w:szCs w:val="24"/>
        </w:rPr>
        <w:t xml:space="preserve"> to induce</w:t>
      </w:r>
      <w:r w:rsidR="00A43676" w:rsidRPr="00D97335">
        <w:rPr>
          <w:rFonts w:ascii="Book Antiqua" w:hAnsi="Book Antiqua"/>
          <w:sz w:val="24"/>
          <w:szCs w:val="24"/>
        </w:rPr>
        <w:t xml:space="preserve"> IVD degeneration </w:t>
      </w:r>
      <w:r w:rsidR="00A43676" w:rsidRPr="00D97335">
        <w:rPr>
          <w:rFonts w:ascii="Book Antiqua" w:hAnsi="Book Antiqua"/>
          <w:i/>
          <w:sz w:val="24"/>
          <w:szCs w:val="24"/>
        </w:rPr>
        <w:t>via</w:t>
      </w:r>
      <w:r w:rsidR="00A43676" w:rsidRPr="00D97335">
        <w:rPr>
          <w:rFonts w:ascii="Book Antiqua" w:hAnsi="Book Antiqua"/>
          <w:sz w:val="24"/>
          <w:szCs w:val="24"/>
        </w:rPr>
        <w:t xml:space="preserve"> some </w:t>
      </w:r>
      <w:r w:rsidR="003E486E" w:rsidRPr="00D97335">
        <w:rPr>
          <w:rFonts w:ascii="Book Antiqua" w:hAnsi="Book Antiqua"/>
          <w:sz w:val="24"/>
          <w:szCs w:val="24"/>
        </w:rPr>
        <w:t>cytokine</w:t>
      </w:r>
      <w:r w:rsidR="00B016F7" w:rsidRPr="00D97335">
        <w:rPr>
          <w:rFonts w:ascii="Book Antiqua" w:hAnsi="Book Antiqua"/>
          <w:sz w:val="24"/>
          <w:szCs w:val="24"/>
        </w:rPr>
        <w:t>s</w:t>
      </w:r>
      <w:r w:rsidR="009753AE" w:rsidRPr="00D97335">
        <w:rPr>
          <w:rFonts w:ascii="Book Antiqua" w:hAnsi="Book Antiqua"/>
          <w:sz w:val="24"/>
          <w:szCs w:val="24"/>
        </w:rPr>
        <w:t xml:space="preserve"> such as </w:t>
      </w:r>
      <w:bookmarkStart w:id="57" w:name="OLE_LINK36"/>
      <w:bookmarkStart w:id="58" w:name="OLE_LINK37"/>
      <w:r w:rsidR="00383EFB" w:rsidRPr="00D97335">
        <w:rPr>
          <w:rFonts w:ascii="Book Antiqua" w:eastAsia="宋体" w:hAnsi="Book Antiqua" w:cs="Times New Roman"/>
          <w:sz w:val="24"/>
          <w:szCs w:val="24"/>
        </w:rPr>
        <w:t>tumor necrosis factor</w:t>
      </w:r>
      <w:r w:rsidR="00383EFB" w:rsidRPr="00D97335">
        <w:rPr>
          <w:rFonts w:ascii="Book Antiqua" w:hAnsi="Book Antiqua"/>
          <w:sz w:val="24"/>
          <w:szCs w:val="24"/>
        </w:rPr>
        <w:t xml:space="preserve"> (</w:t>
      </w:r>
      <w:r w:rsidR="009753AE" w:rsidRPr="00D97335">
        <w:rPr>
          <w:rFonts w:ascii="Book Antiqua" w:hAnsi="Book Antiqua"/>
          <w:sz w:val="24"/>
          <w:szCs w:val="24"/>
        </w:rPr>
        <w:t>TNF</w:t>
      </w:r>
      <w:r w:rsidR="00383EFB" w:rsidRPr="00D97335">
        <w:rPr>
          <w:rFonts w:ascii="Book Antiqua" w:hAnsi="Book Antiqua"/>
          <w:sz w:val="24"/>
          <w:szCs w:val="24"/>
        </w:rPr>
        <w:t>)</w:t>
      </w:r>
      <w:r w:rsidR="009753AE" w:rsidRPr="00D97335">
        <w:rPr>
          <w:rFonts w:ascii="Book Antiqua" w:hAnsi="Book Antiqua"/>
          <w:sz w:val="24"/>
          <w:szCs w:val="24"/>
        </w:rPr>
        <w:t>-</w:t>
      </w:r>
      <w:proofErr w:type="gramStart"/>
      <w:r w:rsidR="009753AE" w:rsidRPr="00D97335">
        <w:rPr>
          <w:rFonts w:ascii="Book Antiqua" w:hAnsi="Book Antiqua" w:cstheme="minorHAnsi"/>
          <w:sz w:val="24"/>
          <w:szCs w:val="24"/>
        </w:rPr>
        <w:t>α</w:t>
      </w:r>
      <w:bookmarkEnd w:id="57"/>
      <w:bookmarkEnd w:id="58"/>
      <w:r w:rsidR="00EB3287" w:rsidRPr="00D97335">
        <w:rPr>
          <w:rFonts w:ascii="Book Antiqua" w:hAnsi="Book Antiqua"/>
          <w:sz w:val="24"/>
          <w:szCs w:val="24"/>
          <w:vertAlign w:val="superscript"/>
        </w:rPr>
        <w:t>[</w:t>
      </w:r>
      <w:proofErr w:type="gramEnd"/>
      <w:r w:rsidR="009753AE" w:rsidRPr="00D97335">
        <w:rPr>
          <w:rFonts w:ascii="Book Antiqua" w:hAnsi="Book Antiqua"/>
          <w:sz w:val="24"/>
          <w:szCs w:val="24"/>
          <w:vertAlign w:val="superscript"/>
        </w:rPr>
        <w:t>37</w:t>
      </w:r>
      <w:r w:rsidR="00EB3287" w:rsidRPr="00D97335">
        <w:rPr>
          <w:rFonts w:ascii="Book Antiqua" w:hAnsi="Book Antiqua"/>
          <w:sz w:val="24"/>
          <w:szCs w:val="24"/>
          <w:vertAlign w:val="superscript"/>
        </w:rPr>
        <w:t>]</w:t>
      </w:r>
      <w:r w:rsidR="00A43676" w:rsidRPr="00D97335">
        <w:rPr>
          <w:rFonts w:ascii="Book Antiqua" w:hAnsi="Book Antiqua"/>
          <w:sz w:val="24"/>
          <w:szCs w:val="24"/>
        </w:rPr>
        <w:t>.</w:t>
      </w:r>
      <w:r w:rsidR="003E486E" w:rsidRPr="00D97335">
        <w:rPr>
          <w:rFonts w:ascii="Book Antiqua" w:hAnsi="Book Antiqua"/>
          <w:sz w:val="24"/>
          <w:szCs w:val="24"/>
        </w:rPr>
        <w:t xml:space="preserve"> </w:t>
      </w:r>
      <w:r w:rsidR="009753AE" w:rsidRPr="00D97335">
        <w:rPr>
          <w:rFonts w:ascii="Book Antiqua" w:hAnsi="Book Antiqua"/>
          <w:sz w:val="24"/>
          <w:szCs w:val="24"/>
        </w:rPr>
        <w:t xml:space="preserve">Cheng </w:t>
      </w:r>
      <w:r w:rsidR="009753AE" w:rsidRPr="00D97335">
        <w:rPr>
          <w:rFonts w:ascii="Book Antiqua" w:hAnsi="Book Antiqua"/>
          <w:i/>
          <w:iCs/>
          <w:sz w:val="24"/>
          <w:szCs w:val="24"/>
        </w:rPr>
        <w:t xml:space="preserve">et </w:t>
      </w:r>
      <w:proofErr w:type="gramStart"/>
      <w:r w:rsidR="009753AE" w:rsidRPr="00D97335">
        <w:rPr>
          <w:rFonts w:ascii="Book Antiqua" w:hAnsi="Book Antiqua"/>
          <w:i/>
          <w:iCs/>
          <w:sz w:val="24"/>
          <w:szCs w:val="24"/>
        </w:rPr>
        <w:t>al</w:t>
      </w:r>
      <w:r w:rsidR="00383EFB" w:rsidRPr="00D97335">
        <w:rPr>
          <w:rFonts w:ascii="Book Antiqua" w:hAnsi="Book Antiqua"/>
          <w:sz w:val="24"/>
          <w:szCs w:val="24"/>
          <w:vertAlign w:val="superscript"/>
        </w:rPr>
        <w:t>[</w:t>
      </w:r>
      <w:proofErr w:type="gramEnd"/>
      <w:r w:rsidR="00383EFB" w:rsidRPr="00D97335">
        <w:rPr>
          <w:rFonts w:ascii="Book Antiqua" w:hAnsi="Book Antiqua"/>
          <w:sz w:val="24"/>
          <w:szCs w:val="24"/>
          <w:vertAlign w:val="superscript"/>
        </w:rPr>
        <w:t>56]</w:t>
      </w:r>
      <w:r w:rsidR="009753AE" w:rsidRPr="00D97335">
        <w:rPr>
          <w:rFonts w:ascii="Book Antiqua" w:hAnsi="Book Antiqua"/>
          <w:sz w:val="24"/>
          <w:szCs w:val="24"/>
        </w:rPr>
        <w:t xml:space="preserve"> </w:t>
      </w:r>
      <w:r w:rsidR="00294622" w:rsidRPr="00D97335">
        <w:rPr>
          <w:rFonts w:ascii="Book Antiqua" w:hAnsi="Book Antiqua"/>
          <w:sz w:val="24"/>
          <w:szCs w:val="24"/>
        </w:rPr>
        <w:t>found</w:t>
      </w:r>
      <w:r w:rsidR="009753AE" w:rsidRPr="00D97335">
        <w:rPr>
          <w:rFonts w:ascii="Book Antiqua" w:hAnsi="Book Antiqua"/>
          <w:sz w:val="24"/>
          <w:szCs w:val="24"/>
        </w:rPr>
        <w:t xml:space="preserve"> that TNF-</w:t>
      </w:r>
      <w:r w:rsidR="009753AE" w:rsidRPr="00D97335">
        <w:rPr>
          <w:rFonts w:ascii="Book Antiqua" w:hAnsi="Book Antiqua" w:cstheme="minorHAnsi"/>
          <w:sz w:val="24"/>
          <w:szCs w:val="24"/>
        </w:rPr>
        <w:t xml:space="preserve">α </w:t>
      </w:r>
      <w:r w:rsidR="00263F6B" w:rsidRPr="00D97335">
        <w:rPr>
          <w:rFonts w:ascii="Book Antiqua" w:hAnsi="Book Antiqua" w:cstheme="minorHAnsi"/>
          <w:sz w:val="24"/>
          <w:szCs w:val="24"/>
        </w:rPr>
        <w:t>at</w:t>
      </w:r>
      <w:r w:rsidR="00294622" w:rsidRPr="00D97335">
        <w:rPr>
          <w:rFonts w:ascii="Book Antiqua" w:hAnsi="Book Antiqua" w:cstheme="minorHAnsi"/>
          <w:sz w:val="24"/>
          <w:szCs w:val="24"/>
        </w:rPr>
        <w:t xml:space="preserve"> </w:t>
      </w:r>
      <w:r w:rsidR="00294622" w:rsidRPr="00D97335">
        <w:rPr>
          <w:rFonts w:ascii="Book Antiqua" w:hAnsi="Book Antiqua"/>
          <w:sz w:val="24"/>
          <w:szCs w:val="24"/>
        </w:rPr>
        <w:t xml:space="preserve">low </w:t>
      </w:r>
      <w:r w:rsidR="009753AE" w:rsidRPr="00D97335">
        <w:rPr>
          <w:rFonts w:ascii="Book Antiqua" w:hAnsi="Book Antiqua"/>
          <w:sz w:val="24"/>
          <w:szCs w:val="24"/>
        </w:rPr>
        <w:t>concentration</w:t>
      </w:r>
      <w:r w:rsidR="00B016F7" w:rsidRPr="00D97335">
        <w:rPr>
          <w:rFonts w:ascii="Book Antiqua" w:hAnsi="Book Antiqua"/>
          <w:sz w:val="24"/>
          <w:szCs w:val="24"/>
        </w:rPr>
        <w:t>s</w:t>
      </w:r>
      <w:r w:rsidR="009753AE" w:rsidRPr="00D97335">
        <w:rPr>
          <w:rFonts w:ascii="Book Antiqua" w:hAnsi="Book Antiqua"/>
          <w:sz w:val="24"/>
          <w:szCs w:val="24"/>
        </w:rPr>
        <w:t xml:space="preserve"> (0.1-10 ng/mL) promote the proliferation and migration </w:t>
      </w:r>
      <w:r w:rsidR="00294622" w:rsidRPr="00D97335">
        <w:rPr>
          <w:rFonts w:ascii="Book Antiqua" w:hAnsi="Book Antiqua"/>
          <w:sz w:val="24"/>
          <w:szCs w:val="24"/>
        </w:rPr>
        <w:t xml:space="preserve">ability </w:t>
      </w:r>
      <w:r w:rsidR="009753AE" w:rsidRPr="00D97335">
        <w:rPr>
          <w:rFonts w:ascii="Book Antiqua" w:hAnsi="Book Antiqua"/>
          <w:sz w:val="24"/>
          <w:szCs w:val="24"/>
        </w:rPr>
        <w:t>of NP</w:t>
      </w:r>
      <w:r w:rsidR="00294622" w:rsidRPr="00D97335">
        <w:rPr>
          <w:rFonts w:ascii="Book Antiqua" w:hAnsi="Book Antiqua"/>
          <w:sz w:val="24"/>
          <w:szCs w:val="24"/>
        </w:rPr>
        <w:t>-</w:t>
      </w:r>
      <w:r w:rsidR="009753AE" w:rsidRPr="00D97335">
        <w:rPr>
          <w:rFonts w:ascii="Book Antiqua" w:hAnsi="Book Antiqua"/>
          <w:sz w:val="24"/>
          <w:szCs w:val="24"/>
        </w:rPr>
        <w:t xml:space="preserve">MSCs, but inhibit </w:t>
      </w:r>
      <w:r w:rsidR="00B016F7" w:rsidRPr="00D97335">
        <w:rPr>
          <w:rFonts w:ascii="Book Antiqua" w:hAnsi="Book Antiqua"/>
          <w:sz w:val="24"/>
          <w:szCs w:val="24"/>
        </w:rPr>
        <w:t xml:space="preserve">their </w:t>
      </w:r>
      <w:r w:rsidR="009753AE" w:rsidRPr="00D97335">
        <w:rPr>
          <w:rFonts w:ascii="Book Antiqua" w:hAnsi="Book Antiqua"/>
          <w:sz w:val="24"/>
          <w:szCs w:val="24"/>
        </w:rPr>
        <w:t xml:space="preserve">differentiation toward NP cells, </w:t>
      </w:r>
      <w:r w:rsidR="00263F6B" w:rsidRPr="00D97335">
        <w:rPr>
          <w:rFonts w:ascii="Book Antiqua" w:hAnsi="Book Antiqua"/>
          <w:sz w:val="24"/>
          <w:szCs w:val="24"/>
        </w:rPr>
        <w:t>indicating</w:t>
      </w:r>
      <w:r w:rsidR="009753AE" w:rsidRPr="00D97335">
        <w:rPr>
          <w:rFonts w:ascii="Book Antiqua" w:hAnsi="Book Antiqua"/>
          <w:sz w:val="24"/>
          <w:szCs w:val="24"/>
        </w:rPr>
        <w:t xml:space="preserve"> that the function of inflammatory cytokine</w:t>
      </w:r>
      <w:r w:rsidR="00B016F7" w:rsidRPr="00D97335">
        <w:rPr>
          <w:rFonts w:ascii="Book Antiqua" w:hAnsi="Book Antiqua"/>
          <w:sz w:val="24"/>
          <w:szCs w:val="24"/>
        </w:rPr>
        <w:t>s</w:t>
      </w:r>
      <w:r w:rsidR="009753AE" w:rsidRPr="00D97335">
        <w:rPr>
          <w:rFonts w:ascii="Book Antiqua" w:hAnsi="Book Antiqua"/>
          <w:sz w:val="24"/>
          <w:szCs w:val="24"/>
        </w:rPr>
        <w:t xml:space="preserve"> may be a double-edged sword.</w:t>
      </w:r>
      <w:r w:rsidR="00C82860" w:rsidRPr="00D97335">
        <w:rPr>
          <w:rFonts w:ascii="Book Antiqua" w:hAnsi="Book Antiqua"/>
          <w:sz w:val="24"/>
          <w:szCs w:val="24"/>
        </w:rPr>
        <w:t xml:space="preserve"> In addition, pure/leukocyte-containing platelet-rich plasma (P/L-PRP) and modified </w:t>
      </w:r>
      <w:proofErr w:type="spellStart"/>
      <w:r w:rsidR="00C82860" w:rsidRPr="00D97335">
        <w:rPr>
          <w:rFonts w:ascii="Book Antiqua" w:hAnsi="Book Antiqua"/>
          <w:sz w:val="24"/>
          <w:szCs w:val="24"/>
        </w:rPr>
        <w:t>notochordal</w:t>
      </w:r>
      <w:proofErr w:type="spellEnd"/>
      <w:r w:rsidR="00C82860" w:rsidRPr="00D97335">
        <w:rPr>
          <w:rFonts w:ascii="Book Antiqua" w:hAnsi="Book Antiqua"/>
          <w:sz w:val="24"/>
          <w:szCs w:val="24"/>
        </w:rPr>
        <w:t xml:space="preserve"> cell-rich NP explants</w:t>
      </w:r>
      <w:r w:rsidR="003622C8" w:rsidRPr="00D97335">
        <w:rPr>
          <w:rFonts w:ascii="Book Antiqua" w:hAnsi="Book Antiqua"/>
          <w:sz w:val="24"/>
          <w:szCs w:val="24"/>
        </w:rPr>
        <w:t xml:space="preserve"> were confirmed to attenuate cell apoptosis and dysfunction of NP</w:t>
      </w:r>
      <w:r w:rsidR="00141ED1" w:rsidRPr="00D97335">
        <w:rPr>
          <w:rFonts w:ascii="Book Antiqua" w:hAnsi="Book Antiqua"/>
          <w:sz w:val="24"/>
          <w:szCs w:val="24"/>
        </w:rPr>
        <w:t>-</w:t>
      </w:r>
      <w:r w:rsidR="003622C8" w:rsidRPr="00D97335">
        <w:rPr>
          <w:rFonts w:ascii="Book Antiqua" w:hAnsi="Book Antiqua"/>
          <w:sz w:val="24"/>
          <w:szCs w:val="24"/>
        </w:rPr>
        <w:t xml:space="preserve">MSCs induced by </w:t>
      </w:r>
      <w:r w:rsidR="004D3A19" w:rsidRPr="00D97335">
        <w:rPr>
          <w:rFonts w:ascii="Book Antiqua" w:hAnsi="Book Antiqua"/>
          <w:sz w:val="24"/>
          <w:szCs w:val="24"/>
        </w:rPr>
        <w:t xml:space="preserve">inflammation </w:t>
      </w:r>
      <w:r w:rsidR="003622C8" w:rsidRPr="00D97335">
        <w:rPr>
          <w:rFonts w:ascii="Book Antiqua" w:hAnsi="Book Antiqua"/>
          <w:sz w:val="24"/>
          <w:szCs w:val="24"/>
        </w:rPr>
        <w:t xml:space="preserve">in </w:t>
      </w:r>
      <w:r w:rsidR="004D3A19" w:rsidRPr="00D97335">
        <w:rPr>
          <w:rFonts w:ascii="Book Antiqua" w:hAnsi="Book Antiqua"/>
          <w:sz w:val="24"/>
          <w:szCs w:val="24"/>
        </w:rPr>
        <w:t xml:space="preserve">the </w:t>
      </w:r>
      <w:proofErr w:type="gramStart"/>
      <w:r w:rsidR="003622C8" w:rsidRPr="00D97335">
        <w:rPr>
          <w:rFonts w:ascii="Book Antiqua" w:hAnsi="Book Antiqua"/>
          <w:sz w:val="24"/>
          <w:szCs w:val="24"/>
        </w:rPr>
        <w:t>IVD</w:t>
      </w:r>
      <w:r w:rsidR="00EB3287" w:rsidRPr="00D97335">
        <w:rPr>
          <w:rFonts w:ascii="Book Antiqua" w:hAnsi="Book Antiqua"/>
          <w:sz w:val="24"/>
          <w:szCs w:val="24"/>
          <w:vertAlign w:val="superscript"/>
        </w:rPr>
        <w:t>[</w:t>
      </w:r>
      <w:proofErr w:type="gramEnd"/>
      <w:r w:rsidR="003622C8" w:rsidRPr="00D97335">
        <w:rPr>
          <w:rFonts w:ascii="Book Antiqua" w:hAnsi="Book Antiqua"/>
          <w:sz w:val="24"/>
          <w:szCs w:val="24"/>
          <w:vertAlign w:val="superscript"/>
        </w:rPr>
        <w:t>37,54</w:t>
      </w:r>
      <w:r w:rsidR="00EB3287" w:rsidRPr="00D97335">
        <w:rPr>
          <w:rFonts w:ascii="Book Antiqua" w:hAnsi="Book Antiqua"/>
          <w:sz w:val="24"/>
          <w:szCs w:val="24"/>
          <w:vertAlign w:val="superscript"/>
        </w:rPr>
        <w:t>]</w:t>
      </w:r>
      <w:r w:rsidR="003622C8" w:rsidRPr="00D97335">
        <w:rPr>
          <w:rFonts w:ascii="Book Antiqua" w:hAnsi="Book Antiqua"/>
          <w:sz w:val="24"/>
          <w:szCs w:val="24"/>
        </w:rPr>
        <w:t xml:space="preserve">. </w:t>
      </w:r>
      <w:r w:rsidR="004D3A19" w:rsidRPr="00D97335">
        <w:rPr>
          <w:rFonts w:ascii="Book Antiqua" w:hAnsi="Book Antiqua"/>
          <w:sz w:val="24"/>
          <w:szCs w:val="24"/>
        </w:rPr>
        <w:t>Moreover</w:t>
      </w:r>
      <w:r w:rsidR="00DE4C83" w:rsidRPr="00D97335">
        <w:rPr>
          <w:rFonts w:ascii="Book Antiqua" w:hAnsi="Book Antiqua"/>
          <w:sz w:val="24"/>
          <w:szCs w:val="24"/>
        </w:rPr>
        <w:t>, oxidative stress caused by mitochondrial dysfunction play</w:t>
      </w:r>
      <w:r w:rsidR="00141ED1" w:rsidRPr="00D97335">
        <w:rPr>
          <w:rFonts w:ascii="Book Antiqua" w:hAnsi="Book Antiqua"/>
          <w:sz w:val="24"/>
          <w:szCs w:val="24"/>
        </w:rPr>
        <w:t>s</w:t>
      </w:r>
      <w:r w:rsidR="00DE4C83" w:rsidRPr="00D97335">
        <w:rPr>
          <w:rFonts w:ascii="Book Antiqua" w:hAnsi="Book Antiqua"/>
          <w:sz w:val="24"/>
          <w:szCs w:val="24"/>
        </w:rPr>
        <w:t xml:space="preserve"> a </w:t>
      </w:r>
      <w:r w:rsidR="00075F39" w:rsidRPr="00D97335">
        <w:rPr>
          <w:rFonts w:ascii="Book Antiqua" w:hAnsi="Book Antiqua"/>
          <w:sz w:val="24"/>
          <w:szCs w:val="24"/>
        </w:rPr>
        <w:t xml:space="preserve">vitally important role in </w:t>
      </w:r>
      <w:r w:rsidR="00141ED1" w:rsidRPr="00D97335">
        <w:rPr>
          <w:rFonts w:ascii="Book Antiqua" w:hAnsi="Book Antiqua"/>
          <w:sz w:val="24"/>
          <w:szCs w:val="24"/>
        </w:rPr>
        <w:t xml:space="preserve">IVD </w:t>
      </w:r>
      <w:proofErr w:type="gramStart"/>
      <w:r w:rsidR="00075F39" w:rsidRPr="00D97335">
        <w:rPr>
          <w:rFonts w:ascii="Book Antiqua" w:hAnsi="Book Antiqua"/>
          <w:sz w:val="24"/>
          <w:szCs w:val="24"/>
        </w:rPr>
        <w:t>degeneration</w:t>
      </w:r>
      <w:r w:rsidR="00EB3287" w:rsidRPr="00D97335">
        <w:rPr>
          <w:rFonts w:ascii="Book Antiqua" w:hAnsi="Book Antiqua"/>
          <w:sz w:val="24"/>
          <w:szCs w:val="24"/>
          <w:vertAlign w:val="superscript"/>
        </w:rPr>
        <w:t>[</w:t>
      </w:r>
      <w:proofErr w:type="gramEnd"/>
      <w:r w:rsidR="003A6C14" w:rsidRPr="00D97335">
        <w:rPr>
          <w:rFonts w:ascii="Book Antiqua" w:hAnsi="Book Antiqua"/>
          <w:sz w:val="24"/>
          <w:szCs w:val="24"/>
          <w:vertAlign w:val="superscript"/>
        </w:rPr>
        <w:t>68</w:t>
      </w:r>
      <w:r w:rsidR="00EB3287" w:rsidRPr="00D97335">
        <w:rPr>
          <w:rFonts w:ascii="Book Antiqua" w:hAnsi="Book Antiqua"/>
          <w:sz w:val="24"/>
          <w:szCs w:val="24"/>
          <w:vertAlign w:val="superscript"/>
        </w:rPr>
        <w:t>]</w:t>
      </w:r>
      <w:r w:rsidR="00075F39" w:rsidRPr="00D97335">
        <w:rPr>
          <w:rFonts w:ascii="Book Antiqua" w:hAnsi="Book Antiqua"/>
          <w:sz w:val="24"/>
          <w:szCs w:val="24"/>
        </w:rPr>
        <w:t xml:space="preserve">. </w:t>
      </w:r>
      <w:r w:rsidR="003A6C14" w:rsidRPr="00D97335">
        <w:rPr>
          <w:rFonts w:ascii="Book Antiqua" w:hAnsi="Book Antiqua"/>
          <w:sz w:val="24"/>
          <w:szCs w:val="24"/>
        </w:rPr>
        <w:t xml:space="preserve">Our </w:t>
      </w:r>
      <w:proofErr w:type="spellStart"/>
      <w:r w:rsidR="003A6C14" w:rsidRPr="00D97335">
        <w:rPr>
          <w:rFonts w:ascii="Book Antiqua" w:hAnsi="Book Antiqua"/>
          <w:sz w:val="24"/>
          <w:szCs w:val="24"/>
        </w:rPr>
        <w:t>pervious</w:t>
      </w:r>
      <w:proofErr w:type="spellEnd"/>
      <w:r w:rsidR="003A6C14" w:rsidRPr="00D97335">
        <w:rPr>
          <w:rFonts w:ascii="Book Antiqua" w:hAnsi="Book Antiqua"/>
          <w:sz w:val="24"/>
          <w:szCs w:val="24"/>
        </w:rPr>
        <w:t xml:space="preserve"> research and other studies illustrated that some medicine</w:t>
      </w:r>
      <w:r w:rsidR="004D3A19" w:rsidRPr="00D97335">
        <w:rPr>
          <w:rFonts w:ascii="Book Antiqua" w:hAnsi="Book Antiqua"/>
          <w:sz w:val="24"/>
          <w:szCs w:val="24"/>
        </w:rPr>
        <w:t>s</w:t>
      </w:r>
      <w:r w:rsidR="003A6C14" w:rsidRPr="00D97335">
        <w:rPr>
          <w:rFonts w:ascii="Book Antiqua" w:hAnsi="Book Antiqua"/>
          <w:sz w:val="24"/>
          <w:szCs w:val="24"/>
        </w:rPr>
        <w:t xml:space="preserve"> such as </w:t>
      </w:r>
      <w:r w:rsidR="00141ED1" w:rsidRPr="00D97335">
        <w:rPr>
          <w:rFonts w:ascii="Book Antiqua" w:hAnsi="Book Antiqua"/>
          <w:sz w:val="24"/>
          <w:szCs w:val="24"/>
        </w:rPr>
        <w:t>c</w:t>
      </w:r>
      <w:r w:rsidR="003A6C14" w:rsidRPr="00D97335">
        <w:rPr>
          <w:rFonts w:ascii="Book Antiqua" w:hAnsi="Book Antiqua"/>
          <w:sz w:val="24"/>
          <w:szCs w:val="24"/>
        </w:rPr>
        <w:t xml:space="preserve">yclosporine and </w:t>
      </w:r>
      <w:proofErr w:type="spellStart"/>
      <w:r w:rsidR="00141ED1" w:rsidRPr="00D97335">
        <w:rPr>
          <w:rFonts w:ascii="Book Antiqua" w:hAnsi="Book Antiqua"/>
          <w:sz w:val="24"/>
          <w:szCs w:val="24"/>
        </w:rPr>
        <w:t>n</w:t>
      </w:r>
      <w:r w:rsidR="003A6C14" w:rsidRPr="00D97335">
        <w:rPr>
          <w:rFonts w:ascii="Book Antiqua" w:hAnsi="Book Antiqua"/>
          <w:sz w:val="24"/>
          <w:szCs w:val="24"/>
        </w:rPr>
        <w:t>aringin</w:t>
      </w:r>
      <w:proofErr w:type="spellEnd"/>
      <w:r w:rsidR="003A6C14" w:rsidRPr="00D97335">
        <w:rPr>
          <w:rFonts w:ascii="Book Antiqua" w:hAnsi="Book Antiqua"/>
          <w:sz w:val="24"/>
          <w:szCs w:val="24"/>
        </w:rPr>
        <w:t xml:space="preserve"> </w:t>
      </w:r>
      <w:r w:rsidR="007148AD" w:rsidRPr="00D97335">
        <w:rPr>
          <w:rFonts w:ascii="Book Antiqua" w:hAnsi="Book Antiqua"/>
          <w:sz w:val="24"/>
          <w:szCs w:val="24"/>
        </w:rPr>
        <w:t>are</w:t>
      </w:r>
      <w:r w:rsidR="003A6C14" w:rsidRPr="00D97335">
        <w:rPr>
          <w:rFonts w:ascii="Book Antiqua" w:hAnsi="Book Antiqua"/>
          <w:sz w:val="24"/>
          <w:szCs w:val="24"/>
        </w:rPr>
        <w:t xml:space="preserve"> capable of alleviating mitochondrial dysfunction and oxidative </w:t>
      </w:r>
      <w:proofErr w:type="gramStart"/>
      <w:r w:rsidR="003A6C14" w:rsidRPr="00D97335">
        <w:rPr>
          <w:rFonts w:ascii="Book Antiqua" w:hAnsi="Book Antiqua"/>
          <w:sz w:val="24"/>
          <w:szCs w:val="24"/>
        </w:rPr>
        <w:t>stress</w:t>
      </w:r>
      <w:r w:rsidR="00EB3287" w:rsidRPr="00D97335">
        <w:rPr>
          <w:rFonts w:ascii="Book Antiqua" w:hAnsi="Book Antiqua"/>
          <w:sz w:val="24"/>
          <w:szCs w:val="24"/>
          <w:vertAlign w:val="superscript"/>
        </w:rPr>
        <w:t>[</w:t>
      </w:r>
      <w:proofErr w:type="gramEnd"/>
      <w:r w:rsidR="003A6C14" w:rsidRPr="00D97335">
        <w:rPr>
          <w:rFonts w:ascii="Book Antiqua" w:hAnsi="Book Antiqua"/>
          <w:sz w:val="24"/>
          <w:szCs w:val="24"/>
          <w:vertAlign w:val="superscript"/>
        </w:rPr>
        <w:t>64,52</w:t>
      </w:r>
      <w:r w:rsidR="00EB3287" w:rsidRPr="00D97335">
        <w:rPr>
          <w:rFonts w:ascii="Book Antiqua" w:hAnsi="Book Antiqua"/>
          <w:sz w:val="24"/>
          <w:szCs w:val="24"/>
          <w:vertAlign w:val="superscript"/>
        </w:rPr>
        <w:t>]</w:t>
      </w:r>
      <w:r w:rsidR="003A6C14" w:rsidRPr="00D97335">
        <w:rPr>
          <w:rFonts w:ascii="Book Antiqua" w:hAnsi="Book Antiqua"/>
          <w:sz w:val="24"/>
          <w:szCs w:val="24"/>
        </w:rPr>
        <w:t xml:space="preserve">. </w:t>
      </w:r>
      <w:r w:rsidR="00AF2CC5" w:rsidRPr="00D97335">
        <w:rPr>
          <w:rFonts w:ascii="Book Antiqua" w:hAnsi="Book Antiqua"/>
          <w:sz w:val="24"/>
          <w:szCs w:val="24"/>
        </w:rPr>
        <w:t xml:space="preserve">Tao </w:t>
      </w:r>
      <w:r w:rsidR="00AF2CC5" w:rsidRPr="00D97335">
        <w:rPr>
          <w:rFonts w:ascii="Book Antiqua" w:hAnsi="Book Antiqua"/>
          <w:i/>
          <w:iCs/>
          <w:sz w:val="24"/>
          <w:szCs w:val="24"/>
        </w:rPr>
        <w:t xml:space="preserve">et </w:t>
      </w:r>
      <w:proofErr w:type="gramStart"/>
      <w:r w:rsidR="00AF2CC5" w:rsidRPr="00D97335">
        <w:rPr>
          <w:rFonts w:ascii="Book Antiqua" w:hAnsi="Book Antiqua"/>
          <w:i/>
          <w:iCs/>
          <w:sz w:val="24"/>
          <w:szCs w:val="24"/>
        </w:rPr>
        <w:t>al</w:t>
      </w:r>
      <w:r w:rsidR="00CC0A1B" w:rsidRPr="00D97335">
        <w:rPr>
          <w:rFonts w:ascii="Book Antiqua" w:hAnsi="Book Antiqua"/>
          <w:sz w:val="24"/>
          <w:szCs w:val="24"/>
          <w:vertAlign w:val="superscript"/>
        </w:rPr>
        <w:t>[</w:t>
      </w:r>
      <w:proofErr w:type="gramEnd"/>
      <w:r w:rsidR="00CC0A1B" w:rsidRPr="00D97335">
        <w:rPr>
          <w:rFonts w:ascii="Book Antiqua" w:hAnsi="Book Antiqua"/>
          <w:sz w:val="24"/>
          <w:szCs w:val="24"/>
          <w:vertAlign w:val="superscript"/>
        </w:rPr>
        <w:t>53]</w:t>
      </w:r>
      <w:r w:rsidR="00AF2CC5" w:rsidRPr="00D97335">
        <w:rPr>
          <w:rFonts w:ascii="Book Antiqua" w:hAnsi="Book Antiqua"/>
          <w:sz w:val="24"/>
          <w:szCs w:val="24"/>
        </w:rPr>
        <w:t xml:space="preserve"> </w:t>
      </w:r>
      <w:r w:rsidR="00141ED1" w:rsidRPr="00D97335">
        <w:rPr>
          <w:rFonts w:ascii="Book Antiqua" w:hAnsi="Book Antiqua"/>
          <w:sz w:val="24"/>
          <w:szCs w:val="24"/>
        </w:rPr>
        <w:t xml:space="preserve">found </w:t>
      </w:r>
      <w:r w:rsidR="00AF2CC5" w:rsidRPr="00D97335">
        <w:rPr>
          <w:rFonts w:ascii="Book Antiqua" w:hAnsi="Book Antiqua"/>
          <w:sz w:val="24"/>
          <w:szCs w:val="24"/>
        </w:rPr>
        <w:t>that</w:t>
      </w:r>
      <w:r w:rsidR="00141ED1" w:rsidRPr="00D97335">
        <w:rPr>
          <w:rFonts w:ascii="Book Antiqua" w:hAnsi="Book Antiqua"/>
          <w:sz w:val="24"/>
          <w:szCs w:val="24"/>
        </w:rPr>
        <w:t xml:space="preserve"> </w:t>
      </w:r>
      <w:r w:rsidR="00AF2CC5" w:rsidRPr="00D97335">
        <w:rPr>
          <w:rFonts w:ascii="Book Antiqua" w:hAnsi="Book Antiqua"/>
          <w:sz w:val="24"/>
          <w:szCs w:val="24"/>
        </w:rPr>
        <w:t xml:space="preserve">synergy between transforming growth factor beta 3 and insulin-like growth factor 1 </w:t>
      </w:r>
      <w:r w:rsidR="00331555" w:rsidRPr="00D97335">
        <w:rPr>
          <w:rFonts w:ascii="Book Antiqua" w:hAnsi="Book Antiqua"/>
          <w:sz w:val="24"/>
          <w:szCs w:val="24"/>
        </w:rPr>
        <w:t xml:space="preserve">could </w:t>
      </w:r>
      <w:r w:rsidR="00AF2CC5" w:rsidRPr="00D97335">
        <w:rPr>
          <w:rFonts w:ascii="Book Antiqua" w:hAnsi="Book Antiqua"/>
          <w:sz w:val="24"/>
          <w:szCs w:val="24"/>
        </w:rPr>
        <w:t>enhance NP-MSC viability, ECM biosynthesis</w:t>
      </w:r>
      <w:r w:rsidR="004D3A19" w:rsidRPr="00D97335">
        <w:rPr>
          <w:rFonts w:ascii="Book Antiqua" w:hAnsi="Book Antiqua"/>
          <w:sz w:val="24"/>
          <w:szCs w:val="24"/>
        </w:rPr>
        <w:t>,</w:t>
      </w:r>
      <w:r w:rsidR="00AF2CC5" w:rsidRPr="00D97335">
        <w:rPr>
          <w:rFonts w:ascii="Book Antiqua" w:hAnsi="Book Antiqua"/>
          <w:sz w:val="24"/>
          <w:szCs w:val="24"/>
        </w:rPr>
        <w:t xml:space="preserve"> and</w:t>
      </w:r>
      <w:r w:rsidR="004D3A19" w:rsidRPr="00D97335">
        <w:rPr>
          <w:rFonts w:ascii="Book Antiqua" w:hAnsi="Book Antiqua"/>
          <w:sz w:val="24"/>
          <w:szCs w:val="24"/>
        </w:rPr>
        <w:t xml:space="preserve"> </w:t>
      </w:r>
      <w:r w:rsidR="00AF2CC5" w:rsidRPr="00D97335">
        <w:rPr>
          <w:rFonts w:ascii="Book Antiqua" w:hAnsi="Book Antiqua"/>
          <w:sz w:val="24"/>
          <w:szCs w:val="24"/>
        </w:rPr>
        <w:t xml:space="preserve">differentiation towards NPCs by </w:t>
      </w:r>
      <w:r w:rsidR="004D3A19" w:rsidRPr="00D97335">
        <w:rPr>
          <w:rFonts w:ascii="Book Antiqua" w:hAnsi="Book Antiqua"/>
          <w:sz w:val="24"/>
          <w:szCs w:val="24"/>
        </w:rPr>
        <w:t xml:space="preserve">the </w:t>
      </w:r>
      <w:r w:rsidR="00AF2CC5" w:rsidRPr="00D97335">
        <w:rPr>
          <w:rFonts w:ascii="Book Antiqua" w:hAnsi="Book Antiqua"/>
          <w:sz w:val="24"/>
          <w:szCs w:val="24"/>
        </w:rPr>
        <w:t>MAPK/ERK signaling pathway.</w:t>
      </w:r>
    </w:p>
    <w:p w14:paraId="734670AA" w14:textId="57D1D18E" w:rsidR="00185ACD" w:rsidRPr="00D97335" w:rsidRDefault="00AF2CC5" w:rsidP="002B53D1">
      <w:pPr>
        <w:snapToGrid w:val="0"/>
        <w:spacing w:line="360" w:lineRule="auto"/>
        <w:ind w:firstLineChars="100" w:firstLine="240"/>
        <w:rPr>
          <w:rFonts w:ascii="Book Antiqua" w:hAnsi="Book Antiqua"/>
          <w:sz w:val="24"/>
          <w:szCs w:val="24"/>
        </w:rPr>
      </w:pPr>
      <w:r w:rsidRPr="00D97335">
        <w:rPr>
          <w:rFonts w:ascii="Book Antiqua" w:hAnsi="Book Antiqua"/>
          <w:sz w:val="24"/>
          <w:szCs w:val="24"/>
        </w:rPr>
        <w:t>The other</w:t>
      </w:r>
      <w:r w:rsidR="00060751" w:rsidRPr="00D97335">
        <w:rPr>
          <w:rFonts w:ascii="Book Antiqua" w:hAnsi="Book Antiqua"/>
          <w:sz w:val="24"/>
          <w:szCs w:val="24"/>
        </w:rPr>
        <w:t xml:space="preserve"> strategy of endogenous repair is </w:t>
      </w:r>
      <w:r w:rsidR="00510D5F" w:rsidRPr="00D97335">
        <w:rPr>
          <w:rFonts w:ascii="Book Antiqua" w:hAnsi="Book Antiqua"/>
          <w:sz w:val="24"/>
          <w:szCs w:val="24"/>
        </w:rPr>
        <w:t>to</w:t>
      </w:r>
      <w:r w:rsidR="00060751" w:rsidRPr="00D97335">
        <w:rPr>
          <w:rFonts w:ascii="Book Antiqua" w:hAnsi="Book Antiqua"/>
          <w:sz w:val="24"/>
          <w:szCs w:val="24"/>
        </w:rPr>
        <w:t xml:space="preserve"> replenish the stem/progenitor cells straightly.</w:t>
      </w:r>
      <w:r w:rsidR="009C738B" w:rsidRPr="00D97335">
        <w:rPr>
          <w:rFonts w:ascii="Book Antiqua" w:hAnsi="Book Antiqua"/>
          <w:sz w:val="24"/>
          <w:szCs w:val="24"/>
        </w:rPr>
        <w:t xml:space="preserve"> Various pre-clinical and </w:t>
      </w:r>
      <w:r w:rsidR="00F6524F" w:rsidRPr="00D97335">
        <w:rPr>
          <w:rFonts w:ascii="Book Antiqua" w:hAnsi="Book Antiqua"/>
          <w:sz w:val="24"/>
          <w:szCs w:val="24"/>
        </w:rPr>
        <w:t xml:space="preserve">clinical </w:t>
      </w:r>
      <w:r w:rsidR="004D3A19" w:rsidRPr="00D97335">
        <w:rPr>
          <w:rFonts w:ascii="Book Antiqua" w:hAnsi="Book Antiqua"/>
          <w:sz w:val="24"/>
          <w:szCs w:val="24"/>
        </w:rPr>
        <w:t xml:space="preserve">studies </w:t>
      </w:r>
      <w:r w:rsidR="009C738B" w:rsidRPr="00D97335">
        <w:rPr>
          <w:rFonts w:ascii="Book Antiqua" w:hAnsi="Book Antiqua"/>
          <w:sz w:val="24"/>
          <w:szCs w:val="24"/>
        </w:rPr>
        <w:t xml:space="preserve">claimed that injection of MSC or MSC-like cells with or without biomaterial could significantly </w:t>
      </w:r>
      <w:r w:rsidR="00470B13" w:rsidRPr="00D97335">
        <w:rPr>
          <w:rFonts w:ascii="Book Antiqua" w:hAnsi="Book Antiqua"/>
          <w:sz w:val="24"/>
          <w:szCs w:val="24"/>
        </w:rPr>
        <w:t>relieve</w:t>
      </w:r>
      <w:r w:rsidR="003F1FB7" w:rsidRPr="00D97335">
        <w:rPr>
          <w:rFonts w:ascii="Book Antiqua" w:hAnsi="Book Antiqua"/>
          <w:sz w:val="24"/>
          <w:szCs w:val="24"/>
        </w:rPr>
        <w:t xml:space="preserve"> degeneration of </w:t>
      </w:r>
      <w:r w:rsidR="004D3A19" w:rsidRPr="00D97335">
        <w:rPr>
          <w:rFonts w:ascii="Book Antiqua" w:hAnsi="Book Antiqua"/>
          <w:sz w:val="24"/>
          <w:szCs w:val="24"/>
        </w:rPr>
        <w:t xml:space="preserve">the </w:t>
      </w:r>
      <w:proofErr w:type="gramStart"/>
      <w:r w:rsidR="003F1FB7" w:rsidRPr="00D97335">
        <w:rPr>
          <w:rFonts w:ascii="Book Antiqua" w:hAnsi="Book Antiqua"/>
          <w:sz w:val="24"/>
          <w:szCs w:val="24"/>
        </w:rPr>
        <w:t>IVD</w:t>
      </w:r>
      <w:r w:rsidR="00EB3287" w:rsidRPr="00D97335">
        <w:rPr>
          <w:rFonts w:ascii="Book Antiqua" w:hAnsi="Book Antiqua"/>
          <w:sz w:val="24"/>
          <w:szCs w:val="24"/>
          <w:vertAlign w:val="superscript"/>
        </w:rPr>
        <w:t>[</w:t>
      </w:r>
      <w:proofErr w:type="gramEnd"/>
      <w:r w:rsidR="003F1FB7" w:rsidRPr="00D97335">
        <w:rPr>
          <w:rFonts w:ascii="Book Antiqua" w:hAnsi="Book Antiqua"/>
          <w:sz w:val="24"/>
          <w:szCs w:val="24"/>
          <w:vertAlign w:val="superscript"/>
        </w:rPr>
        <w:t>25</w:t>
      </w:r>
      <w:r w:rsidR="002A22E5" w:rsidRPr="00D97335">
        <w:rPr>
          <w:rFonts w:ascii="Book Antiqua" w:hAnsi="Book Antiqua"/>
          <w:sz w:val="24"/>
          <w:szCs w:val="24"/>
          <w:vertAlign w:val="superscript"/>
        </w:rPr>
        <w:t>,65</w:t>
      </w:r>
      <w:r w:rsidR="00EB3287" w:rsidRPr="00D97335">
        <w:rPr>
          <w:rFonts w:ascii="Book Antiqua" w:hAnsi="Book Antiqua"/>
          <w:sz w:val="24"/>
          <w:szCs w:val="24"/>
          <w:vertAlign w:val="superscript"/>
        </w:rPr>
        <w:t>]</w:t>
      </w:r>
      <w:r w:rsidR="003F1FB7" w:rsidRPr="00D97335">
        <w:rPr>
          <w:rFonts w:ascii="Book Antiqua" w:hAnsi="Book Antiqua"/>
          <w:sz w:val="24"/>
          <w:szCs w:val="24"/>
        </w:rPr>
        <w:t>. The</w:t>
      </w:r>
      <w:r w:rsidR="00510D5F" w:rsidRPr="00D97335">
        <w:rPr>
          <w:rFonts w:ascii="Book Antiqua" w:hAnsi="Book Antiqua"/>
          <w:sz w:val="24"/>
          <w:szCs w:val="24"/>
        </w:rPr>
        <w:t xml:space="preserve"> results of</w:t>
      </w:r>
      <w:r w:rsidR="003F1FB7" w:rsidRPr="00D97335">
        <w:rPr>
          <w:rFonts w:ascii="Book Antiqua" w:hAnsi="Book Antiqua"/>
          <w:sz w:val="24"/>
          <w:szCs w:val="24"/>
        </w:rPr>
        <w:t xml:space="preserve"> </w:t>
      </w:r>
      <w:r w:rsidR="000757FB" w:rsidRPr="00D97335">
        <w:rPr>
          <w:rFonts w:ascii="Book Antiqua" w:hAnsi="Book Antiqua"/>
          <w:sz w:val="24"/>
          <w:szCs w:val="24"/>
        </w:rPr>
        <w:t xml:space="preserve">our </w:t>
      </w:r>
      <w:r w:rsidR="00510D5F" w:rsidRPr="00D97335">
        <w:rPr>
          <w:rFonts w:ascii="Book Antiqua" w:hAnsi="Book Antiqua"/>
          <w:sz w:val="24"/>
          <w:szCs w:val="24"/>
        </w:rPr>
        <w:t xml:space="preserve">recent study </w:t>
      </w:r>
      <w:r w:rsidR="000757FB" w:rsidRPr="00D97335">
        <w:rPr>
          <w:rFonts w:ascii="Book Antiqua" w:hAnsi="Book Antiqua"/>
          <w:sz w:val="24"/>
          <w:szCs w:val="24"/>
        </w:rPr>
        <w:t>demonstrated that injectable hydrogel</w:t>
      </w:r>
      <w:r w:rsidR="00470B13" w:rsidRPr="00D97335">
        <w:rPr>
          <w:rFonts w:ascii="Book Antiqua" w:hAnsi="Book Antiqua"/>
          <w:sz w:val="24"/>
          <w:szCs w:val="24"/>
        </w:rPr>
        <w:t xml:space="preserve"> </w:t>
      </w:r>
      <w:r w:rsidR="000757FB" w:rsidRPr="00D97335">
        <w:rPr>
          <w:rFonts w:ascii="Book Antiqua" w:hAnsi="Book Antiqua"/>
          <w:sz w:val="24"/>
          <w:szCs w:val="24"/>
        </w:rPr>
        <w:t>loaded NP</w:t>
      </w:r>
      <w:r w:rsidR="00470B13" w:rsidRPr="00D97335">
        <w:rPr>
          <w:rFonts w:ascii="Book Antiqua" w:hAnsi="Book Antiqua"/>
          <w:sz w:val="24"/>
          <w:szCs w:val="24"/>
        </w:rPr>
        <w:t>-</w:t>
      </w:r>
      <w:r w:rsidR="000757FB" w:rsidRPr="00D97335">
        <w:rPr>
          <w:rFonts w:ascii="Book Antiqua" w:hAnsi="Book Antiqua"/>
          <w:sz w:val="24"/>
          <w:szCs w:val="24"/>
        </w:rPr>
        <w:t xml:space="preserve">MSCs transplantation could delay the degeneration </w:t>
      </w:r>
      <w:r w:rsidR="00470B13" w:rsidRPr="00D97335">
        <w:rPr>
          <w:rFonts w:ascii="Book Antiqua" w:hAnsi="Book Antiqua"/>
          <w:sz w:val="24"/>
          <w:szCs w:val="24"/>
        </w:rPr>
        <w:t xml:space="preserve">of </w:t>
      </w:r>
      <w:r w:rsidR="004D3A19" w:rsidRPr="00D97335">
        <w:rPr>
          <w:rFonts w:ascii="Book Antiqua" w:hAnsi="Book Antiqua"/>
          <w:sz w:val="24"/>
          <w:szCs w:val="24"/>
        </w:rPr>
        <w:t xml:space="preserve">the </w:t>
      </w:r>
      <w:r w:rsidR="00470B13" w:rsidRPr="00D97335">
        <w:rPr>
          <w:rFonts w:ascii="Book Antiqua" w:hAnsi="Book Antiqua"/>
          <w:sz w:val="24"/>
          <w:szCs w:val="24"/>
        </w:rPr>
        <w:t xml:space="preserve">IVD </w:t>
      </w:r>
      <w:r w:rsidR="000757FB" w:rsidRPr="00D97335">
        <w:rPr>
          <w:rFonts w:ascii="Book Antiqua" w:hAnsi="Book Antiqua"/>
          <w:sz w:val="24"/>
          <w:szCs w:val="24"/>
        </w:rPr>
        <w:t>and promote</w:t>
      </w:r>
      <w:r w:rsidR="001B7F51" w:rsidRPr="00D97335">
        <w:rPr>
          <w:rFonts w:ascii="Book Antiqua" w:hAnsi="Book Antiqua"/>
          <w:sz w:val="24"/>
          <w:szCs w:val="24"/>
        </w:rPr>
        <w:t xml:space="preserve"> IVD</w:t>
      </w:r>
      <w:r w:rsidR="000757FB" w:rsidRPr="00D97335">
        <w:rPr>
          <w:rFonts w:ascii="Book Antiqua" w:hAnsi="Book Antiqua"/>
          <w:sz w:val="24"/>
          <w:szCs w:val="24"/>
        </w:rPr>
        <w:t xml:space="preserve"> regeneration in</w:t>
      </w:r>
      <w:r w:rsidR="004D3A19" w:rsidRPr="00D97335">
        <w:rPr>
          <w:rFonts w:ascii="Book Antiqua" w:hAnsi="Book Antiqua"/>
          <w:sz w:val="24"/>
          <w:szCs w:val="24"/>
        </w:rPr>
        <w:t xml:space="preserve"> a</w:t>
      </w:r>
      <w:r w:rsidR="000757FB" w:rsidRPr="00D97335">
        <w:rPr>
          <w:rFonts w:ascii="Book Antiqua" w:hAnsi="Book Antiqua"/>
          <w:sz w:val="24"/>
          <w:szCs w:val="24"/>
        </w:rPr>
        <w:t xml:space="preserve"> rat </w:t>
      </w:r>
      <w:proofErr w:type="gramStart"/>
      <w:r w:rsidR="000757FB" w:rsidRPr="00D97335">
        <w:rPr>
          <w:rFonts w:ascii="Book Antiqua" w:hAnsi="Book Antiqua"/>
          <w:sz w:val="24"/>
          <w:szCs w:val="24"/>
        </w:rPr>
        <w:t>model</w:t>
      </w:r>
      <w:r w:rsidR="00EB3287" w:rsidRPr="00D97335">
        <w:rPr>
          <w:rFonts w:ascii="Book Antiqua" w:hAnsi="Book Antiqua"/>
          <w:sz w:val="24"/>
          <w:szCs w:val="24"/>
          <w:vertAlign w:val="superscript"/>
        </w:rPr>
        <w:t>[</w:t>
      </w:r>
      <w:proofErr w:type="gramEnd"/>
      <w:r w:rsidR="000757FB" w:rsidRPr="00D97335">
        <w:rPr>
          <w:rFonts w:ascii="Book Antiqua" w:hAnsi="Book Antiqua"/>
          <w:sz w:val="24"/>
          <w:szCs w:val="24"/>
          <w:vertAlign w:val="superscript"/>
        </w:rPr>
        <w:t>46</w:t>
      </w:r>
      <w:r w:rsidR="00EB3287" w:rsidRPr="00D97335">
        <w:rPr>
          <w:rFonts w:ascii="Book Antiqua" w:hAnsi="Book Antiqua"/>
          <w:sz w:val="24"/>
          <w:szCs w:val="24"/>
          <w:vertAlign w:val="superscript"/>
        </w:rPr>
        <w:t>]</w:t>
      </w:r>
      <w:r w:rsidR="000757FB" w:rsidRPr="00D97335">
        <w:rPr>
          <w:rFonts w:ascii="Book Antiqua" w:hAnsi="Book Antiqua"/>
          <w:sz w:val="24"/>
          <w:szCs w:val="24"/>
        </w:rPr>
        <w:t>.</w:t>
      </w:r>
      <w:r w:rsidR="00314925" w:rsidRPr="00D97335">
        <w:rPr>
          <w:rFonts w:ascii="Book Antiqua" w:hAnsi="Book Antiqua"/>
          <w:sz w:val="24"/>
          <w:szCs w:val="24"/>
        </w:rPr>
        <w:t xml:space="preserve"> </w:t>
      </w:r>
      <w:r w:rsidR="00CE17BB" w:rsidRPr="00D97335">
        <w:rPr>
          <w:rFonts w:ascii="Book Antiqua" w:hAnsi="Book Antiqua"/>
          <w:sz w:val="24"/>
          <w:szCs w:val="24"/>
        </w:rPr>
        <w:t xml:space="preserve">This kind </w:t>
      </w:r>
      <w:r w:rsidR="00E41487" w:rsidRPr="00D97335">
        <w:rPr>
          <w:rFonts w:ascii="Book Antiqua" w:hAnsi="Book Antiqua"/>
          <w:sz w:val="24"/>
          <w:szCs w:val="24"/>
        </w:rPr>
        <w:t xml:space="preserve">of </w:t>
      </w:r>
      <w:r w:rsidR="00CE17BB" w:rsidRPr="00D97335">
        <w:rPr>
          <w:rFonts w:ascii="Book Antiqua" w:hAnsi="Book Antiqua"/>
          <w:sz w:val="24"/>
          <w:szCs w:val="24"/>
        </w:rPr>
        <w:t>strategy involved</w:t>
      </w:r>
      <w:r w:rsidR="004D3A19" w:rsidRPr="00D97335">
        <w:rPr>
          <w:rFonts w:ascii="Book Antiqua" w:hAnsi="Book Antiqua"/>
          <w:sz w:val="24"/>
          <w:szCs w:val="24"/>
        </w:rPr>
        <w:t xml:space="preserve"> </w:t>
      </w:r>
      <w:r w:rsidR="00CE17BB" w:rsidRPr="00D97335">
        <w:rPr>
          <w:rFonts w:ascii="Book Antiqua" w:hAnsi="Book Antiqua"/>
          <w:sz w:val="24"/>
          <w:szCs w:val="24"/>
        </w:rPr>
        <w:t xml:space="preserve">the </w:t>
      </w:r>
      <w:r w:rsidR="00355FFF" w:rsidRPr="00D97335">
        <w:rPr>
          <w:rFonts w:ascii="Book Antiqua" w:hAnsi="Book Antiqua"/>
          <w:sz w:val="24"/>
          <w:szCs w:val="24"/>
        </w:rPr>
        <w:t>expansion and reservation of NP</w:t>
      </w:r>
      <w:r w:rsidR="001B7F51" w:rsidRPr="00D97335">
        <w:rPr>
          <w:rFonts w:ascii="Book Antiqua" w:hAnsi="Book Antiqua"/>
          <w:sz w:val="24"/>
          <w:szCs w:val="24"/>
        </w:rPr>
        <w:t>-</w:t>
      </w:r>
      <w:r w:rsidR="00355FFF" w:rsidRPr="00D97335">
        <w:rPr>
          <w:rFonts w:ascii="Book Antiqua" w:hAnsi="Book Antiqua"/>
          <w:sz w:val="24"/>
          <w:szCs w:val="24"/>
        </w:rPr>
        <w:t xml:space="preserve">MSCs </w:t>
      </w:r>
      <w:r w:rsidR="00355FFF" w:rsidRPr="00D97335">
        <w:rPr>
          <w:rFonts w:ascii="Book Antiqua" w:hAnsi="Book Antiqua"/>
          <w:i/>
          <w:sz w:val="24"/>
          <w:szCs w:val="24"/>
        </w:rPr>
        <w:t>in vitro</w:t>
      </w:r>
      <w:r w:rsidR="004D3A19" w:rsidRPr="00D97335">
        <w:rPr>
          <w:rFonts w:ascii="Book Antiqua" w:hAnsi="Book Antiqua"/>
          <w:i/>
          <w:sz w:val="24"/>
          <w:szCs w:val="24"/>
        </w:rPr>
        <w:t>,</w:t>
      </w:r>
      <w:r w:rsidR="00355FFF" w:rsidRPr="00D97335">
        <w:rPr>
          <w:rFonts w:ascii="Book Antiqua" w:hAnsi="Book Antiqua"/>
          <w:sz w:val="24"/>
          <w:szCs w:val="24"/>
        </w:rPr>
        <w:t xml:space="preserve"> which</w:t>
      </w:r>
      <w:r w:rsidR="00314925" w:rsidRPr="00D97335">
        <w:rPr>
          <w:rFonts w:ascii="Book Antiqua" w:hAnsi="Book Antiqua"/>
          <w:sz w:val="24"/>
          <w:szCs w:val="24"/>
        </w:rPr>
        <w:t xml:space="preserve"> is </w:t>
      </w:r>
      <w:r w:rsidR="001B7F51" w:rsidRPr="00D97335">
        <w:rPr>
          <w:rFonts w:ascii="Book Antiqua" w:hAnsi="Book Antiqua"/>
          <w:sz w:val="24"/>
          <w:szCs w:val="24"/>
        </w:rPr>
        <w:t xml:space="preserve">the </w:t>
      </w:r>
      <w:r w:rsidR="00314925" w:rsidRPr="00D97335">
        <w:rPr>
          <w:rFonts w:ascii="Book Antiqua" w:hAnsi="Book Antiqua"/>
          <w:sz w:val="24"/>
          <w:szCs w:val="24"/>
        </w:rPr>
        <w:t>foundation of endogenous repair.</w:t>
      </w:r>
      <w:r w:rsidR="00470B13" w:rsidRPr="00D97335">
        <w:rPr>
          <w:rFonts w:ascii="Book Antiqua" w:hAnsi="Book Antiqua"/>
          <w:sz w:val="24"/>
          <w:szCs w:val="24"/>
        </w:rPr>
        <w:t xml:space="preserve"> </w:t>
      </w:r>
      <w:r w:rsidR="00DF4CBC" w:rsidRPr="00D97335">
        <w:rPr>
          <w:rFonts w:ascii="Book Antiqua" w:hAnsi="Book Antiqua"/>
          <w:sz w:val="24"/>
          <w:szCs w:val="24"/>
        </w:rPr>
        <w:t xml:space="preserve">Therefore, searching </w:t>
      </w:r>
      <w:r w:rsidR="004D3A19" w:rsidRPr="00D97335">
        <w:rPr>
          <w:rFonts w:ascii="Book Antiqua" w:hAnsi="Book Antiqua"/>
          <w:sz w:val="24"/>
          <w:szCs w:val="24"/>
        </w:rPr>
        <w:t>techniques that can facilitate</w:t>
      </w:r>
      <w:r w:rsidR="00DF4CBC" w:rsidRPr="00D97335">
        <w:rPr>
          <w:rFonts w:ascii="Book Antiqua" w:hAnsi="Book Antiqua"/>
          <w:sz w:val="24"/>
          <w:szCs w:val="24"/>
        </w:rPr>
        <w:t xml:space="preserve"> cultur</w:t>
      </w:r>
      <w:r w:rsidR="00470B13" w:rsidRPr="00D97335">
        <w:rPr>
          <w:rFonts w:ascii="Book Antiqua" w:hAnsi="Book Antiqua"/>
          <w:sz w:val="24"/>
          <w:szCs w:val="24"/>
        </w:rPr>
        <w:t>ing</w:t>
      </w:r>
      <w:r w:rsidR="00DF4CBC" w:rsidRPr="00D97335">
        <w:rPr>
          <w:rFonts w:ascii="Book Antiqua" w:hAnsi="Book Antiqua"/>
          <w:sz w:val="24"/>
          <w:szCs w:val="24"/>
        </w:rPr>
        <w:t xml:space="preserve"> and preservation</w:t>
      </w:r>
      <w:r w:rsidR="001B7F51" w:rsidRPr="00D97335">
        <w:rPr>
          <w:rFonts w:ascii="Book Antiqua" w:hAnsi="Book Antiqua"/>
          <w:sz w:val="24"/>
          <w:szCs w:val="24"/>
        </w:rPr>
        <w:t xml:space="preserve"> </w:t>
      </w:r>
      <w:r w:rsidR="00DF4CBC" w:rsidRPr="00D97335">
        <w:rPr>
          <w:rFonts w:ascii="Book Antiqua" w:hAnsi="Book Antiqua"/>
          <w:sz w:val="24"/>
          <w:szCs w:val="24"/>
        </w:rPr>
        <w:t>seem</w:t>
      </w:r>
      <w:r w:rsidR="001B7F51" w:rsidRPr="00D97335">
        <w:rPr>
          <w:rFonts w:ascii="Book Antiqua" w:hAnsi="Book Antiqua"/>
          <w:sz w:val="24"/>
          <w:szCs w:val="24"/>
        </w:rPr>
        <w:t>s</w:t>
      </w:r>
      <w:r w:rsidR="00DF4CBC" w:rsidRPr="00D97335">
        <w:rPr>
          <w:rFonts w:ascii="Book Antiqua" w:hAnsi="Book Antiqua"/>
          <w:sz w:val="24"/>
          <w:szCs w:val="24"/>
        </w:rPr>
        <w:t xml:space="preserve"> to be especially crucial. </w:t>
      </w:r>
      <w:r w:rsidR="00C57EA3" w:rsidRPr="00D97335">
        <w:rPr>
          <w:rFonts w:ascii="Book Antiqua" w:hAnsi="Book Antiqua"/>
          <w:sz w:val="24"/>
          <w:szCs w:val="24"/>
        </w:rPr>
        <w:t>A study by Lin</w:t>
      </w:r>
      <w:r w:rsidR="00C57EA3" w:rsidRPr="00D97335">
        <w:rPr>
          <w:rFonts w:ascii="Book Antiqua" w:hAnsi="Book Antiqua"/>
          <w:i/>
          <w:iCs/>
          <w:sz w:val="24"/>
          <w:szCs w:val="24"/>
        </w:rPr>
        <w:t xml:space="preserve"> et </w:t>
      </w:r>
      <w:proofErr w:type="gramStart"/>
      <w:r w:rsidR="00C57EA3" w:rsidRPr="00D97335">
        <w:rPr>
          <w:rFonts w:ascii="Book Antiqua" w:hAnsi="Book Antiqua"/>
          <w:i/>
          <w:iCs/>
          <w:sz w:val="24"/>
          <w:szCs w:val="24"/>
        </w:rPr>
        <w:t>al</w:t>
      </w:r>
      <w:r w:rsidR="00DE3072" w:rsidRPr="00D97335">
        <w:rPr>
          <w:rFonts w:ascii="Book Antiqua" w:hAnsi="Book Antiqua"/>
          <w:sz w:val="24"/>
          <w:szCs w:val="24"/>
          <w:vertAlign w:val="superscript"/>
        </w:rPr>
        <w:t>[</w:t>
      </w:r>
      <w:proofErr w:type="gramEnd"/>
      <w:r w:rsidR="00DE3072" w:rsidRPr="00D97335">
        <w:rPr>
          <w:rFonts w:ascii="Book Antiqua" w:hAnsi="Book Antiqua"/>
          <w:sz w:val="24"/>
          <w:szCs w:val="24"/>
          <w:vertAlign w:val="superscript"/>
        </w:rPr>
        <w:t>58]</w:t>
      </w:r>
      <w:r w:rsidR="00C57EA3" w:rsidRPr="00D97335">
        <w:rPr>
          <w:rFonts w:ascii="Book Antiqua" w:hAnsi="Book Antiqua"/>
          <w:sz w:val="24"/>
          <w:szCs w:val="24"/>
        </w:rPr>
        <w:t xml:space="preserve"> indicated that </w:t>
      </w:r>
      <w:r w:rsidR="00DF4CBC" w:rsidRPr="00D97335">
        <w:rPr>
          <w:rFonts w:ascii="Book Antiqua" w:hAnsi="Book Antiqua"/>
          <w:sz w:val="24"/>
          <w:szCs w:val="24"/>
        </w:rPr>
        <w:t>NP</w:t>
      </w:r>
      <w:r w:rsidR="001B7F51" w:rsidRPr="00D97335">
        <w:rPr>
          <w:rFonts w:ascii="Book Antiqua" w:hAnsi="Book Antiqua"/>
          <w:sz w:val="24"/>
          <w:szCs w:val="24"/>
        </w:rPr>
        <w:t>-</w:t>
      </w:r>
      <w:r w:rsidR="00DF4CBC" w:rsidRPr="00D97335">
        <w:rPr>
          <w:rFonts w:ascii="Book Antiqua" w:hAnsi="Book Antiqua"/>
          <w:sz w:val="24"/>
          <w:szCs w:val="24"/>
        </w:rPr>
        <w:t xml:space="preserve">MSCs </w:t>
      </w:r>
      <w:r w:rsidR="004D3A19" w:rsidRPr="00D97335">
        <w:rPr>
          <w:rFonts w:ascii="Book Antiqua" w:hAnsi="Book Antiqua"/>
          <w:sz w:val="24"/>
          <w:szCs w:val="24"/>
        </w:rPr>
        <w:t xml:space="preserve">at a </w:t>
      </w:r>
      <w:r w:rsidR="00C57EA3" w:rsidRPr="00D97335">
        <w:rPr>
          <w:rFonts w:ascii="Book Antiqua" w:hAnsi="Book Antiqua"/>
          <w:sz w:val="24"/>
          <w:szCs w:val="24"/>
        </w:rPr>
        <w:t xml:space="preserve">low plated density (L-PD) </w:t>
      </w:r>
      <w:r w:rsidR="00DF4CBC" w:rsidRPr="00D97335">
        <w:rPr>
          <w:rFonts w:ascii="Book Antiqua" w:hAnsi="Book Antiqua"/>
          <w:sz w:val="24"/>
          <w:szCs w:val="24"/>
        </w:rPr>
        <w:t>(5 cells/cm</w:t>
      </w:r>
      <w:r w:rsidR="00DF4CBC" w:rsidRPr="00D97335">
        <w:rPr>
          <w:rFonts w:ascii="Book Antiqua" w:hAnsi="Book Antiqua"/>
          <w:sz w:val="24"/>
          <w:szCs w:val="24"/>
          <w:vertAlign w:val="superscript"/>
        </w:rPr>
        <w:t>2</w:t>
      </w:r>
      <w:r w:rsidR="00DF4CBC" w:rsidRPr="00D97335">
        <w:rPr>
          <w:rFonts w:ascii="Book Antiqua" w:hAnsi="Book Antiqua"/>
          <w:sz w:val="24"/>
          <w:szCs w:val="24"/>
        </w:rPr>
        <w:t xml:space="preserve">) </w:t>
      </w:r>
      <w:r w:rsidR="00470B13" w:rsidRPr="00D97335">
        <w:rPr>
          <w:rFonts w:ascii="Book Antiqua" w:hAnsi="Book Antiqua"/>
          <w:sz w:val="24"/>
          <w:szCs w:val="24"/>
        </w:rPr>
        <w:t>show</w:t>
      </w:r>
      <w:r w:rsidR="00DF4CBC" w:rsidRPr="00D97335">
        <w:rPr>
          <w:rFonts w:ascii="Book Antiqua" w:hAnsi="Book Antiqua"/>
          <w:sz w:val="24"/>
          <w:szCs w:val="24"/>
        </w:rPr>
        <w:t xml:space="preserve"> better biological characteristic</w:t>
      </w:r>
      <w:r w:rsidR="004D3A19" w:rsidRPr="00D97335">
        <w:rPr>
          <w:rFonts w:ascii="Book Antiqua" w:hAnsi="Book Antiqua"/>
          <w:sz w:val="24"/>
          <w:szCs w:val="24"/>
        </w:rPr>
        <w:t>s</w:t>
      </w:r>
      <w:r w:rsidR="00DF4CBC" w:rsidRPr="00D97335">
        <w:rPr>
          <w:rFonts w:ascii="Book Antiqua" w:hAnsi="Book Antiqua"/>
          <w:sz w:val="24"/>
          <w:szCs w:val="24"/>
        </w:rPr>
        <w:t xml:space="preserve">, stronger </w:t>
      </w:r>
      <w:proofErr w:type="spellStart"/>
      <w:r w:rsidR="00DF4CBC" w:rsidRPr="00D97335">
        <w:rPr>
          <w:rFonts w:ascii="Book Antiqua" w:hAnsi="Book Antiqua"/>
          <w:sz w:val="24"/>
          <w:szCs w:val="24"/>
        </w:rPr>
        <w:t>multilineage</w:t>
      </w:r>
      <w:proofErr w:type="spellEnd"/>
      <w:r w:rsidR="00DF4CBC" w:rsidRPr="00D97335">
        <w:rPr>
          <w:rFonts w:ascii="Book Antiqua" w:hAnsi="Book Antiqua"/>
          <w:sz w:val="24"/>
          <w:szCs w:val="24"/>
        </w:rPr>
        <w:t xml:space="preserve"> differentiation</w:t>
      </w:r>
      <w:r w:rsidR="004D3A19" w:rsidRPr="00D97335">
        <w:rPr>
          <w:rFonts w:ascii="Book Antiqua" w:hAnsi="Book Antiqua"/>
          <w:sz w:val="24"/>
          <w:szCs w:val="24"/>
        </w:rPr>
        <w:t>,</w:t>
      </w:r>
      <w:r w:rsidR="00C57EA3" w:rsidRPr="00D97335">
        <w:rPr>
          <w:rFonts w:ascii="Book Antiqua" w:hAnsi="Book Antiqua"/>
          <w:sz w:val="24"/>
          <w:szCs w:val="24"/>
        </w:rPr>
        <w:t xml:space="preserve"> </w:t>
      </w:r>
      <w:r w:rsidR="00DF4CBC" w:rsidRPr="00D97335">
        <w:rPr>
          <w:rFonts w:ascii="Book Antiqua" w:hAnsi="Book Antiqua"/>
          <w:sz w:val="24"/>
          <w:szCs w:val="24"/>
        </w:rPr>
        <w:t xml:space="preserve">and higher expression of stem cell </w:t>
      </w:r>
      <w:r w:rsidR="00DF4CBC" w:rsidRPr="00D97335">
        <w:rPr>
          <w:rFonts w:ascii="Book Antiqua" w:hAnsi="Book Antiqua"/>
          <w:sz w:val="24"/>
          <w:szCs w:val="24"/>
        </w:rPr>
        <w:lastRenderedPageBreak/>
        <w:t xml:space="preserve">biomarkers compared with </w:t>
      </w:r>
      <w:r w:rsidR="004D3A19" w:rsidRPr="00D97335">
        <w:rPr>
          <w:rFonts w:ascii="Book Antiqua" w:hAnsi="Book Antiqua"/>
          <w:sz w:val="24"/>
          <w:szCs w:val="24"/>
        </w:rPr>
        <w:t xml:space="preserve">those at </w:t>
      </w:r>
      <w:r w:rsidR="00E41487" w:rsidRPr="00D97335">
        <w:rPr>
          <w:rFonts w:ascii="Book Antiqua" w:hAnsi="Book Antiqua"/>
          <w:sz w:val="24"/>
          <w:szCs w:val="24"/>
        </w:rPr>
        <w:t xml:space="preserve">an </w:t>
      </w:r>
      <w:r w:rsidR="00DF4CBC" w:rsidRPr="00D97335">
        <w:rPr>
          <w:rFonts w:ascii="Book Antiqua" w:hAnsi="Book Antiqua"/>
          <w:sz w:val="24"/>
          <w:szCs w:val="24"/>
        </w:rPr>
        <w:t>M-PD (100 cells/cm</w:t>
      </w:r>
      <w:r w:rsidR="00DF4CBC" w:rsidRPr="00D97335">
        <w:rPr>
          <w:rFonts w:ascii="Book Antiqua" w:hAnsi="Book Antiqua"/>
          <w:sz w:val="24"/>
          <w:szCs w:val="24"/>
          <w:vertAlign w:val="superscript"/>
        </w:rPr>
        <w:t>2</w:t>
      </w:r>
      <w:r w:rsidR="00DF4CBC" w:rsidRPr="00D97335">
        <w:rPr>
          <w:rFonts w:ascii="Book Antiqua" w:hAnsi="Book Antiqua"/>
          <w:sz w:val="24"/>
          <w:szCs w:val="24"/>
        </w:rPr>
        <w:t>) and H-PD (10000 cells/cm</w:t>
      </w:r>
      <w:r w:rsidR="00DF4CBC" w:rsidRPr="00D97335">
        <w:rPr>
          <w:rFonts w:ascii="Book Antiqua" w:hAnsi="Book Antiqua"/>
          <w:sz w:val="24"/>
          <w:szCs w:val="24"/>
          <w:vertAlign w:val="superscript"/>
        </w:rPr>
        <w:t>2</w:t>
      </w:r>
      <w:r w:rsidR="00DF4CBC" w:rsidRPr="00D97335">
        <w:rPr>
          <w:rFonts w:ascii="Book Antiqua" w:hAnsi="Book Antiqua"/>
          <w:sz w:val="24"/>
          <w:szCs w:val="24"/>
        </w:rPr>
        <w:t>)</w:t>
      </w:r>
      <w:r w:rsidR="00C57EA3" w:rsidRPr="00D97335">
        <w:rPr>
          <w:rFonts w:ascii="Book Antiqua" w:hAnsi="Book Antiqua"/>
          <w:sz w:val="24"/>
          <w:szCs w:val="24"/>
        </w:rPr>
        <w:t xml:space="preserve">, suggesting </w:t>
      </w:r>
      <w:r w:rsidR="004D3A19" w:rsidRPr="00D97335">
        <w:rPr>
          <w:rFonts w:ascii="Book Antiqua" w:hAnsi="Book Antiqua"/>
          <w:sz w:val="24"/>
          <w:szCs w:val="24"/>
        </w:rPr>
        <w:t xml:space="preserve">that </w:t>
      </w:r>
      <w:r w:rsidR="00C57EA3" w:rsidRPr="00D97335">
        <w:rPr>
          <w:rFonts w:ascii="Book Antiqua" w:hAnsi="Book Antiqua"/>
          <w:sz w:val="24"/>
          <w:szCs w:val="24"/>
        </w:rPr>
        <w:t>the limiting dilution method is</w:t>
      </w:r>
      <w:r w:rsidR="00D91ADD" w:rsidRPr="00D97335">
        <w:rPr>
          <w:rFonts w:ascii="Book Antiqua" w:hAnsi="Book Antiqua"/>
          <w:sz w:val="24"/>
          <w:szCs w:val="24"/>
        </w:rPr>
        <w:t xml:space="preserve"> a better method to </w:t>
      </w:r>
      <w:r w:rsidR="00C57EA3" w:rsidRPr="00D97335">
        <w:rPr>
          <w:rFonts w:ascii="Book Antiqua" w:hAnsi="Book Antiqua"/>
          <w:sz w:val="24"/>
          <w:szCs w:val="24"/>
        </w:rPr>
        <w:t>isolat</w:t>
      </w:r>
      <w:r w:rsidR="00D91ADD" w:rsidRPr="00D97335">
        <w:rPr>
          <w:rFonts w:ascii="Book Antiqua" w:hAnsi="Book Antiqua"/>
          <w:sz w:val="24"/>
          <w:szCs w:val="24"/>
        </w:rPr>
        <w:t>e</w:t>
      </w:r>
      <w:r w:rsidR="00C57EA3" w:rsidRPr="00D97335">
        <w:rPr>
          <w:rFonts w:ascii="Book Antiqua" w:hAnsi="Book Antiqua"/>
          <w:sz w:val="24"/>
          <w:szCs w:val="24"/>
        </w:rPr>
        <w:t xml:space="preserve"> NP</w:t>
      </w:r>
      <w:r w:rsidR="00D91ADD" w:rsidRPr="00D97335">
        <w:rPr>
          <w:rFonts w:ascii="Book Antiqua" w:hAnsi="Book Antiqua"/>
          <w:sz w:val="24"/>
          <w:szCs w:val="24"/>
        </w:rPr>
        <w:t>-</w:t>
      </w:r>
      <w:r w:rsidR="00C57EA3" w:rsidRPr="00D97335">
        <w:rPr>
          <w:rFonts w:ascii="Book Antiqua" w:hAnsi="Book Antiqua"/>
          <w:sz w:val="24"/>
          <w:szCs w:val="24"/>
        </w:rPr>
        <w:t>MSCs</w:t>
      </w:r>
      <w:r w:rsidR="00EB3287" w:rsidRPr="00D97335">
        <w:rPr>
          <w:rFonts w:ascii="Book Antiqua" w:hAnsi="Book Antiqua"/>
          <w:sz w:val="24"/>
          <w:szCs w:val="24"/>
          <w:vertAlign w:val="superscript"/>
        </w:rPr>
        <w:t>[</w:t>
      </w:r>
      <w:r w:rsidR="00C57EA3" w:rsidRPr="00D97335">
        <w:rPr>
          <w:rFonts w:ascii="Book Antiqua" w:hAnsi="Book Antiqua"/>
          <w:sz w:val="24"/>
          <w:szCs w:val="24"/>
          <w:vertAlign w:val="superscript"/>
        </w:rPr>
        <w:t>58</w:t>
      </w:r>
      <w:r w:rsidR="00EB3287" w:rsidRPr="00D97335">
        <w:rPr>
          <w:rFonts w:ascii="Book Antiqua" w:hAnsi="Book Antiqua"/>
          <w:sz w:val="24"/>
          <w:szCs w:val="24"/>
          <w:vertAlign w:val="superscript"/>
        </w:rPr>
        <w:t>]</w:t>
      </w:r>
      <w:r w:rsidR="00C57EA3" w:rsidRPr="00D97335">
        <w:rPr>
          <w:rFonts w:ascii="Book Antiqua" w:hAnsi="Book Antiqua"/>
          <w:sz w:val="24"/>
          <w:szCs w:val="24"/>
        </w:rPr>
        <w:t>.</w:t>
      </w:r>
      <w:r w:rsidR="008044E5" w:rsidRPr="00D97335">
        <w:rPr>
          <w:rFonts w:ascii="Book Antiqua" w:hAnsi="Book Antiqua"/>
          <w:sz w:val="24"/>
          <w:szCs w:val="24"/>
        </w:rPr>
        <w:t xml:space="preserve"> Moreover, the importance of cryopreservation cannot be</w:t>
      </w:r>
      <w:r w:rsidR="005F7FE1" w:rsidRPr="00D97335">
        <w:rPr>
          <w:rFonts w:ascii="Book Antiqua" w:hAnsi="Book Antiqua"/>
          <w:sz w:val="24"/>
          <w:szCs w:val="24"/>
        </w:rPr>
        <w:t xml:space="preserve"> ignored</w:t>
      </w:r>
      <w:r w:rsidR="008044E5" w:rsidRPr="00D97335">
        <w:rPr>
          <w:rFonts w:ascii="Book Antiqua" w:hAnsi="Book Antiqua"/>
          <w:sz w:val="24"/>
          <w:szCs w:val="24"/>
        </w:rPr>
        <w:t xml:space="preserve"> </w:t>
      </w:r>
      <w:r w:rsidR="00D91ADD" w:rsidRPr="00D97335">
        <w:rPr>
          <w:rFonts w:ascii="Book Antiqua" w:hAnsi="Book Antiqua"/>
          <w:sz w:val="24"/>
          <w:szCs w:val="24"/>
        </w:rPr>
        <w:t>as</w:t>
      </w:r>
      <w:r w:rsidR="005F7FE1" w:rsidRPr="00D97335">
        <w:rPr>
          <w:rFonts w:ascii="Book Antiqua" w:hAnsi="Book Antiqua"/>
          <w:sz w:val="24"/>
          <w:szCs w:val="24"/>
        </w:rPr>
        <w:t xml:space="preserve"> it could prolong the </w:t>
      </w:r>
      <w:r w:rsidR="006F2CD7" w:rsidRPr="00D97335">
        <w:rPr>
          <w:rFonts w:ascii="Book Antiqua" w:hAnsi="Book Antiqua"/>
          <w:sz w:val="24"/>
          <w:szCs w:val="24"/>
        </w:rPr>
        <w:t>application</w:t>
      </w:r>
      <w:r w:rsidR="005F7FE1" w:rsidRPr="00D97335">
        <w:rPr>
          <w:rFonts w:ascii="Book Antiqua" w:hAnsi="Book Antiqua"/>
          <w:sz w:val="24"/>
          <w:szCs w:val="24"/>
        </w:rPr>
        <w:t xml:space="preserve"> of NP</w:t>
      </w:r>
      <w:r w:rsidR="00F11808" w:rsidRPr="00D97335">
        <w:rPr>
          <w:rFonts w:ascii="Book Antiqua" w:hAnsi="Book Antiqua"/>
          <w:sz w:val="24"/>
          <w:szCs w:val="24"/>
        </w:rPr>
        <w:t>-</w:t>
      </w:r>
      <w:r w:rsidR="005F7FE1" w:rsidRPr="00D97335">
        <w:rPr>
          <w:rFonts w:ascii="Book Antiqua" w:hAnsi="Book Antiqua"/>
          <w:sz w:val="24"/>
          <w:szCs w:val="24"/>
        </w:rPr>
        <w:t xml:space="preserve">MSCs. </w:t>
      </w:r>
      <w:r w:rsidR="00893B09" w:rsidRPr="00D97335">
        <w:rPr>
          <w:rFonts w:ascii="Book Antiqua" w:hAnsi="Book Antiqua"/>
          <w:sz w:val="24"/>
          <w:szCs w:val="24"/>
        </w:rPr>
        <w:t xml:space="preserve">The conventional cryopreservation methods </w:t>
      </w:r>
      <w:r w:rsidR="00F42A96" w:rsidRPr="00D97335">
        <w:rPr>
          <w:rFonts w:ascii="Book Antiqua" w:hAnsi="Book Antiqua"/>
          <w:sz w:val="24"/>
          <w:szCs w:val="24"/>
        </w:rPr>
        <w:t xml:space="preserve">were </w:t>
      </w:r>
      <w:r w:rsidR="00893B09" w:rsidRPr="00D97335">
        <w:rPr>
          <w:rFonts w:ascii="Book Antiqua" w:hAnsi="Book Antiqua"/>
          <w:sz w:val="24"/>
          <w:szCs w:val="24"/>
        </w:rPr>
        <w:t xml:space="preserve">classified into slow freezing and </w:t>
      </w:r>
      <w:proofErr w:type="spellStart"/>
      <w:r w:rsidR="00893B09" w:rsidRPr="00D97335">
        <w:rPr>
          <w:rFonts w:ascii="Book Antiqua" w:hAnsi="Book Antiqua"/>
          <w:sz w:val="24"/>
          <w:szCs w:val="24"/>
        </w:rPr>
        <w:t>vitrification</w:t>
      </w:r>
      <w:proofErr w:type="spellEnd"/>
      <w:r w:rsidR="00893B09" w:rsidRPr="00D97335">
        <w:rPr>
          <w:rFonts w:ascii="Book Antiqua" w:hAnsi="Book Antiqua"/>
          <w:sz w:val="24"/>
          <w:szCs w:val="24"/>
        </w:rPr>
        <w:t xml:space="preserve"> (rapid freezing)</w:t>
      </w:r>
      <w:r w:rsidR="00F11808" w:rsidRPr="00D97335">
        <w:rPr>
          <w:rFonts w:ascii="Book Antiqua" w:hAnsi="Book Antiqua"/>
          <w:sz w:val="24"/>
          <w:szCs w:val="24"/>
        </w:rPr>
        <w:t xml:space="preserve">. The most </w:t>
      </w:r>
      <w:r w:rsidR="00893B09" w:rsidRPr="00D97335">
        <w:rPr>
          <w:rFonts w:ascii="Book Antiqua" w:hAnsi="Book Antiqua"/>
          <w:sz w:val="24"/>
          <w:szCs w:val="24"/>
        </w:rPr>
        <w:t xml:space="preserve">often used dimethyl sulfoxide </w:t>
      </w:r>
      <w:r w:rsidR="00F11808" w:rsidRPr="00D97335">
        <w:rPr>
          <w:rFonts w:ascii="Book Antiqua" w:hAnsi="Book Antiqua"/>
          <w:sz w:val="24"/>
          <w:szCs w:val="24"/>
        </w:rPr>
        <w:t xml:space="preserve">is regarded </w:t>
      </w:r>
      <w:r w:rsidR="00893B09" w:rsidRPr="00D97335">
        <w:rPr>
          <w:rFonts w:ascii="Book Antiqua" w:hAnsi="Book Antiqua"/>
          <w:sz w:val="24"/>
          <w:szCs w:val="24"/>
        </w:rPr>
        <w:t xml:space="preserve">as the standard </w:t>
      </w:r>
      <w:proofErr w:type="spellStart"/>
      <w:r w:rsidR="00893B09" w:rsidRPr="00D97335">
        <w:rPr>
          <w:rFonts w:ascii="Book Antiqua" w:hAnsi="Book Antiqua"/>
          <w:sz w:val="24"/>
          <w:szCs w:val="24"/>
        </w:rPr>
        <w:t>cryoprotectant</w:t>
      </w:r>
      <w:proofErr w:type="spellEnd"/>
      <w:r w:rsidR="00893B09" w:rsidRPr="00D97335">
        <w:rPr>
          <w:rFonts w:ascii="Book Antiqua" w:hAnsi="Book Antiqua"/>
          <w:sz w:val="24"/>
          <w:szCs w:val="24"/>
        </w:rPr>
        <w:t xml:space="preserve"> which may </w:t>
      </w:r>
      <w:r w:rsidR="001D2F2D" w:rsidRPr="00D97335">
        <w:rPr>
          <w:rFonts w:ascii="Book Antiqua" w:hAnsi="Book Antiqua"/>
          <w:sz w:val="24"/>
          <w:szCs w:val="24"/>
        </w:rPr>
        <w:t>cause</w:t>
      </w:r>
      <w:r w:rsidR="00893B09" w:rsidRPr="00D97335">
        <w:rPr>
          <w:rFonts w:ascii="Book Antiqua" w:hAnsi="Book Antiqua"/>
          <w:sz w:val="24"/>
          <w:szCs w:val="24"/>
        </w:rPr>
        <w:t xml:space="preserve"> cytotoxicity to </w:t>
      </w:r>
      <w:proofErr w:type="gramStart"/>
      <w:r w:rsidR="0031406F" w:rsidRPr="00D97335">
        <w:rPr>
          <w:rFonts w:ascii="Book Antiqua" w:hAnsi="Book Antiqua"/>
          <w:sz w:val="24"/>
          <w:szCs w:val="24"/>
        </w:rPr>
        <w:t>MSCs</w:t>
      </w:r>
      <w:r w:rsidR="00EB3287" w:rsidRPr="00D97335">
        <w:rPr>
          <w:rFonts w:ascii="Book Antiqua" w:hAnsi="Book Antiqua"/>
          <w:sz w:val="24"/>
          <w:szCs w:val="24"/>
          <w:vertAlign w:val="superscript"/>
        </w:rPr>
        <w:t>[</w:t>
      </w:r>
      <w:proofErr w:type="gramEnd"/>
      <w:r w:rsidR="00580B9C" w:rsidRPr="00D97335">
        <w:rPr>
          <w:rFonts w:ascii="Book Antiqua" w:hAnsi="Book Antiqua"/>
          <w:sz w:val="24"/>
          <w:szCs w:val="24"/>
          <w:vertAlign w:val="superscript"/>
        </w:rPr>
        <w:t>69,70</w:t>
      </w:r>
      <w:r w:rsidR="00EB3287" w:rsidRPr="00D97335">
        <w:rPr>
          <w:rFonts w:ascii="Book Antiqua" w:hAnsi="Book Antiqua"/>
          <w:sz w:val="24"/>
          <w:szCs w:val="24"/>
          <w:vertAlign w:val="superscript"/>
        </w:rPr>
        <w:t>]</w:t>
      </w:r>
      <w:r w:rsidR="00893B09" w:rsidRPr="00D97335">
        <w:rPr>
          <w:rFonts w:ascii="Book Antiqua" w:hAnsi="Book Antiqua"/>
          <w:sz w:val="24"/>
          <w:szCs w:val="24"/>
        </w:rPr>
        <w:t xml:space="preserve">. </w:t>
      </w:r>
      <w:r w:rsidR="00F12B82" w:rsidRPr="00D97335">
        <w:rPr>
          <w:rFonts w:ascii="Book Antiqua" w:hAnsi="Book Antiqua"/>
          <w:sz w:val="24"/>
          <w:szCs w:val="24"/>
        </w:rPr>
        <w:t xml:space="preserve">A recent </w:t>
      </w:r>
      <w:r w:rsidR="004D3A19" w:rsidRPr="00D97335">
        <w:rPr>
          <w:rFonts w:ascii="Book Antiqua" w:hAnsi="Book Antiqua"/>
          <w:sz w:val="24"/>
          <w:szCs w:val="24"/>
        </w:rPr>
        <w:t xml:space="preserve">study </w:t>
      </w:r>
      <w:r w:rsidR="00F12B82" w:rsidRPr="00D97335">
        <w:rPr>
          <w:rFonts w:ascii="Book Antiqua" w:hAnsi="Book Antiqua"/>
          <w:sz w:val="24"/>
          <w:szCs w:val="24"/>
        </w:rPr>
        <w:t>by Chen</w:t>
      </w:r>
      <w:r w:rsidR="00F12B82" w:rsidRPr="00D97335">
        <w:rPr>
          <w:rFonts w:ascii="Book Antiqua" w:hAnsi="Book Antiqua"/>
          <w:i/>
          <w:iCs/>
          <w:sz w:val="24"/>
          <w:szCs w:val="24"/>
        </w:rPr>
        <w:t xml:space="preserve"> et al</w:t>
      </w:r>
      <w:r w:rsidR="002B53D1" w:rsidRPr="00D97335">
        <w:rPr>
          <w:rFonts w:ascii="Book Antiqua" w:hAnsi="Book Antiqua"/>
          <w:sz w:val="24"/>
          <w:szCs w:val="24"/>
          <w:vertAlign w:val="superscript"/>
        </w:rPr>
        <w:t>[44]</w:t>
      </w:r>
      <w:r w:rsidR="00F12B82" w:rsidRPr="00D97335">
        <w:rPr>
          <w:rFonts w:ascii="Book Antiqua" w:hAnsi="Book Antiqua"/>
          <w:sz w:val="24"/>
          <w:szCs w:val="24"/>
        </w:rPr>
        <w:t xml:space="preserve"> show</w:t>
      </w:r>
      <w:r w:rsidR="005712C1" w:rsidRPr="00D97335">
        <w:rPr>
          <w:rFonts w:ascii="Book Antiqua" w:hAnsi="Book Antiqua"/>
          <w:sz w:val="24"/>
          <w:szCs w:val="24"/>
        </w:rPr>
        <w:t>ed</w:t>
      </w:r>
      <w:r w:rsidR="00F12B82" w:rsidRPr="00D97335">
        <w:rPr>
          <w:rFonts w:ascii="Book Antiqua" w:hAnsi="Book Antiqua"/>
          <w:sz w:val="24"/>
          <w:szCs w:val="24"/>
        </w:rPr>
        <w:t xml:space="preserve"> that t</w:t>
      </w:r>
      <w:r w:rsidR="00DF4CBC" w:rsidRPr="00D97335">
        <w:rPr>
          <w:rFonts w:ascii="Book Antiqua" w:hAnsi="Book Antiqua"/>
          <w:sz w:val="24"/>
          <w:szCs w:val="24"/>
        </w:rPr>
        <w:t xml:space="preserve">he addition of </w:t>
      </w:r>
      <w:r w:rsidR="00B70BCA" w:rsidRPr="00D97335">
        <w:rPr>
          <w:rFonts w:ascii="Book Antiqua" w:hAnsi="Book Antiqua"/>
          <w:sz w:val="24"/>
          <w:szCs w:val="24"/>
        </w:rPr>
        <w:t xml:space="preserve">Icariin known as antioxidant </w:t>
      </w:r>
      <w:r w:rsidR="00DF4CBC" w:rsidRPr="00D97335">
        <w:rPr>
          <w:rFonts w:ascii="Book Antiqua" w:hAnsi="Book Antiqua"/>
          <w:sz w:val="24"/>
          <w:szCs w:val="24"/>
        </w:rPr>
        <w:t>to the conventional freezing medium could improve the viability and function of cryopreserved human NP</w:t>
      </w:r>
      <w:r w:rsidR="008F73C4" w:rsidRPr="00D97335">
        <w:rPr>
          <w:rFonts w:ascii="Book Antiqua" w:hAnsi="Book Antiqua"/>
          <w:sz w:val="24"/>
          <w:szCs w:val="24"/>
        </w:rPr>
        <w:t>-</w:t>
      </w:r>
      <w:r w:rsidR="00DF4CBC" w:rsidRPr="00D97335">
        <w:rPr>
          <w:rFonts w:ascii="Book Antiqua" w:hAnsi="Book Antiqua"/>
          <w:sz w:val="24"/>
          <w:szCs w:val="24"/>
        </w:rPr>
        <w:t>MSCs</w:t>
      </w:r>
      <w:r w:rsidR="00B70BCA" w:rsidRPr="00D97335">
        <w:rPr>
          <w:rFonts w:ascii="Book Antiqua" w:hAnsi="Book Antiqua"/>
          <w:sz w:val="24"/>
          <w:szCs w:val="24"/>
        </w:rPr>
        <w:t xml:space="preserve">, which </w:t>
      </w:r>
      <w:r w:rsidR="008F73C4" w:rsidRPr="00D97335">
        <w:rPr>
          <w:rFonts w:ascii="Book Antiqua" w:hAnsi="Book Antiqua"/>
          <w:sz w:val="24"/>
          <w:szCs w:val="24"/>
        </w:rPr>
        <w:t>may be</w:t>
      </w:r>
      <w:r w:rsidR="00B70BCA" w:rsidRPr="00D97335">
        <w:rPr>
          <w:rFonts w:ascii="Book Antiqua" w:hAnsi="Book Antiqua"/>
          <w:sz w:val="24"/>
          <w:szCs w:val="24"/>
        </w:rPr>
        <w:t xml:space="preserve"> a new </w:t>
      </w:r>
      <w:r w:rsidR="008F73C4" w:rsidRPr="00D97335">
        <w:rPr>
          <w:rFonts w:ascii="Book Antiqua" w:hAnsi="Book Antiqua"/>
          <w:sz w:val="24"/>
          <w:szCs w:val="24"/>
        </w:rPr>
        <w:t>method</w:t>
      </w:r>
      <w:r w:rsidR="00B70BCA" w:rsidRPr="00D97335">
        <w:rPr>
          <w:rFonts w:ascii="Book Antiqua" w:hAnsi="Book Antiqua"/>
          <w:sz w:val="24"/>
          <w:szCs w:val="24"/>
        </w:rPr>
        <w:t xml:space="preserve"> of </w:t>
      </w:r>
      <w:r w:rsidR="004D3A19" w:rsidRPr="00D97335">
        <w:rPr>
          <w:rFonts w:ascii="Book Antiqua" w:hAnsi="Book Antiqua"/>
          <w:sz w:val="24"/>
          <w:szCs w:val="24"/>
        </w:rPr>
        <w:t xml:space="preserve">preserving </w:t>
      </w:r>
      <w:r w:rsidR="00B70BCA" w:rsidRPr="00D97335">
        <w:rPr>
          <w:rFonts w:ascii="Book Antiqua" w:hAnsi="Book Antiqua"/>
          <w:sz w:val="24"/>
          <w:szCs w:val="24"/>
        </w:rPr>
        <w:t>stem/progenitor cells in</w:t>
      </w:r>
      <w:r w:rsidR="004D3A19" w:rsidRPr="00D97335">
        <w:rPr>
          <w:rFonts w:ascii="Book Antiqua" w:hAnsi="Book Antiqua"/>
          <w:sz w:val="24"/>
          <w:szCs w:val="24"/>
        </w:rPr>
        <w:t xml:space="preserve"> the</w:t>
      </w:r>
      <w:r w:rsidR="00B70BCA" w:rsidRPr="00D97335">
        <w:rPr>
          <w:rFonts w:ascii="Book Antiqua" w:hAnsi="Book Antiqua"/>
          <w:sz w:val="24"/>
          <w:szCs w:val="24"/>
        </w:rPr>
        <w:t xml:space="preserve"> IVD for ERS</w:t>
      </w:r>
      <w:r w:rsidR="00D05F28" w:rsidRPr="00D97335">
        <w:rPr>
          <w:rFonts w:ascii="Book Antiqua" w:hAnsi="Book Antiqua" w:hint="eastAsia"/>
          <w:sz w:val="24"/>
          <w:szCs w:val="24"/>
        </w:rPr>
        <w:t xml:space="preserve"> (Table 2)</w:t>
      </w:r>
      <w:r w:rsidR="00B70BCA" w:rsidRPr="00D97335">
        <w:rPr>
          <w:rFonts w:ascii="Book Antiqua" w:hAnsi="Book Antiqua"/>
          <w:sz w:val="24"/>
          <w:szCs w:val="24"/>
        </w:rPr>
        <w:t>.</w:t>
      </w:r>
      <w:r w:rsidR="00DF131A" w:rsidRPr="00D97335">
        <w:rPr>
          <w:rFonts w:ascii="Book Antiqua" w:hAnsi="Book Antiqua"/>
          <w:sz w:val="24"/>
          <w:szCs w:val="24"/>
        </w:rPr>
        <w:t xml:space="preserve"> </w:t>
      </w:r>
    </w:p>
    <w:p w14:paraId="0409AE86" w14:textId="77777777" w:rsidR="00CC0A1B" w:rsidRPr="00D97335" w:rsidRDefault="00CC0A1B" w:rsidP="002B53D1">
      <w:pPr>
        <w:snapToGrid w:val="0"/>
        <w:spacing w:line="360" w:lineRule="auto"/>
        <w:rPr>
          <w:rFonts w:ascii="Book Antiqua" w:hAnsi="Book Antiqua"/>
          <w:b/>
          <w:bCs/>
          <w:sz w:val="24"/>
          <w:szCs w:val="24"/>
        </w:rPr>
      </w:pPr>
    </w:p>
    <w:p w14:paraId="6F3E25BE" w14:textId="6792C12C" w:rsidR="00EB0B38" w:rsidRPr="00D97335" w:rsidRDefault="00EB3287" w:rsidP="002B53D1">
      <w:pPr>
        <w:snapToGrid w:val="0"/>
        <w:spacing w:line="360" w:lineRule="auto"/>
        <w:rPr>
          <w:rFonts w:ascii="Book Antiqua" w:hAnsi="Book Antiqua"/>
          <w:b/>
          <w:bCs/>
          <w:sz w:val="24"/>
          <w:szCs w:val="24"/>
          <w:u w:val="single"/>
        </w:rPr>
      </w:pPr>
      <w:r w:rsidRPr="00D97335">
        <w:rPr>
          <w:rFonts w:ascii="Book Antiqua" w:hAnsi="Book Antiqua"/>
          <w:b/>
          <w:bCs/>
          <w:sz w:val="24"/>
          <w:szCs w:val="24"/>
          <w:u w:val="single"/>
        </w:rPr>
        <w:t>CONCLUSION</w:t>
      </w:r>
    </w:p>
    <w:p w14:paraId="493F072E" w14:textId="5F040FF0" w:rsidR="00DF4CBC" w:rsidRPr="00D97335" w:rsidRDefault="001B2C81" w:rsidP="002B53D1">
      <w:pPr>
        <w:snapToGrid w:val="0"/>
        <w:spacing w:line="360" w:lineRule="auto"/>
        <w:rPr>
          <w:rFonts w:ascii="Book Antiqua" w:hAnsi="Book Antiqua"/>
          <w:sz w:val="24"/>
          <w:szCs w:val="24"/>
        </w:rPr>
      </w:pPr>
      <w:r w:rsidRPr="00D97335">
        <w:rPr>
          <w:rFonts w:ascii="Book Antiqua" w:hAnsi="Book Antiqua"/>
          <w:sz w:val="24"/>
          <w:szCs w:val="24"/>
        </w:rPr>
        <w:t>Although</w:t>
      </w:r>
      <w:r w:rsidR="005C18DF" w:rsidRPr="00D97335">
        <w:rPr>
          <w:rFonts w:ascii="Book Antiqua" w:hAnsi="Book Antiqua"/>
          <w:sz w:val="24"/>
          <w:szCs w:val="24"/>
        </w:rPr>
        <w:t xml:space="preserve"> IVD cell-based therapies have achieved some accomplishment in pre-clinical and clinical studies, there </w:t>
      </w:r>
      <w:r w:rsidR="008F73C4" w:rsidRPr="00D97335">
        <w:rPr>
          <w:rFonts w:ascii="Book Antiqua" w:hAnsi="Book Antiqua"/>
          <w:sz w:val="24"/>
          <w:szCs w:val="24"/>
        </w:rPr>
        <w:t xml:space="preserve">are </w:t>
      </w:r>
      <w:r w:rsidR="005C18DF" w:rsidRPr="00D97335">
        <w:rPr>
          <w:rFonts w:ascii="Book Antiqua" w:hAnsi="Book Antiqua"/>
          <w:sz w:val="24"/>
          <w:szCs w:val="24"/>
        </w:rPr>
        <w:t>still some defect</w:t>
      </w:r>
      <w:r w:rsidR="00493344" w:rsidRPr="00D97335">
        <w:rPr>
          <w:rFonts w:ascii="Book Antiqua" w:hAnsi="Book Antiqua"/>
          <w:sz w:val="24"/>
          <w:szCs w:val="24"/>
        </w:rPr>
        <w:t>s</w:t>
      </w:r>
      <w:r w:rsidR="005C18DF" w:rsidRPr="00D97335">
        <w:rPr>
          <w:rFonts w:ascii="Book Antiqua" w:hAnsi="Book Antiqua"/>
          <w:sz w:val="24"/>
          <w:szCs w:val="24"/>
        </w:rPr>
        <w:t xml:space="preserve"> such as short duration and </w:t>
      </w:r>
      <w:proofErr w:type="spellStart"/>
      <w:r w:rsidR="005C18DF" w:rsidRPr="00D97335">
        <w:rPr>
          <w:rFonts w:ascii="Book Antiqua" w:hAnsi="Book Antiqua"/>
          <w:sz w:val="24"/>
          <w:szCs w:val="24"/>
        </w:rPr>
        <w:t>tumorigenicity</w:t>
      </w:r>
      <w:proofErr w:type="spellEnd"/>
      <w:r w:rsidR="005C18DF" w:rsidRPr="00D97335">
        <w:rPr>
          <w:rFonts w:ascii="Book Antiqua" w:hAnsi="Book Antiqua"/>
          <w:sz w:val="24"/>
          <w:szCs w:val="24"/>
        </w:rPr>
        <w:t>.</w:t>
      </w:r>
      <w:r w:rsidR="00D75B9F" w:rsidRPr="00D97335">
        <w:rPr>
          <w:rFonts w:ascii="Book Antiqua" w:hAnsi="Book Antiqua"/>
          <w:sz w:val="24"/>
          <w:szCs w:val="24"/>
        </w:rPr>
        <w:t xml:space="preserve"> </w:t>
      </w:r>
      <w:r w:rsidR="008F73C4" w:rsidRPr="00D97335">
        <w:rPr>
          <w:rFonts w:ascii="Book Antiqua" w:hAnsi="Book Antiqua"/>
          <w:sz w:val="24"/>
          <w:szCs w:val="24"/>
        </w:rPr>
        <w:t>T</w:t>
      </w:r>
      <w:r w:rsidR="00D75B9F" w:rsidRPr="00D97335">
        <w:rPr>
          <w:rFonts w:ascii="Book Antiqua" w:hAnsi="Book Antiqua"/>
          <w:sz w:val="24"/>
          <w:szCs w:val="24"/>
        </w:rPr>
        <w:t xml:space="preserve">he discovery of stem cell niche and stem/progenitor cells in </w:t>
      </w:r>
      <w:r w:rsidR="004D3A19" w:rsidRPr="00D97335">
        <w:rPr>
          <w:rFonts w:ascii="Book Antiqua" w:hAnsi="Book Antiqua"/>
          <w:sz w:val="24"/>
          <w:szCs w:val="24"/>
        </w:rPr>
        <w:t xml:space="preserve">the </w:t>
      </w:r>
      <w:r w:rsidR="00D75B9F" w:rsidRPr="00D97335">
        <w:rPr>
          <w:rFonts w:ascii="Book Antiqua" w:hAnsi="Book Antiqua"/>
          <w:sz w:val="24"/>
          <w:szCs w:val="24"/>
        </w:rPr>
        <w:t>IVD</w:t>
      </w:r>
      <w:r w:rsidR="008F73C4" w:rsidRPr="00D97335">
        <w:rPr>
          <w:rFonts w:ascii="Book Antiqua" w:hAnsi="Book Antiqua"/>
          <w:sz w:val="24"/>
          <w:szCs w:val="24"/>
        </w:rPr>
        <w:t xml:space="preserve"> </w:t>
      </w:r>
      <w:r w:rsidR="00D75B9F" w:rsidRPr="00D97335">
        <w:rPr>
          <w:rFonts w:ascii="Book Antiqua" w:hAnsi="Book Antiqua"/>
          <w:sz w:val="24"/>
          <w:szCs w:val="24"/>
        </w:rPr>
        <w:t>inspired</w:t>
      </w:r>
      <w:r w:rsidR="002A552A" w:rsidRPr="00D97335">
        <w:rPr>
          <w:rFonts w:ascii="Book Antiqua" w:hAnsi="Book Antiqua"/>
          <w:sz w:val="24"/>
          <w:szCs w:val="24"/>
        </w:rPr>
        <w:t xml:space="preserve"> a novel treatment </w:t>
      </w:r>
      <w:r w:rsidR="004D3A19" w:rsidRPr="00D97335">
        <w:rPr>
          <w:rFonts w:ascii="Book Antiqua" w:hAnsi="Book Antiqua"/>
          <w:sz w:val="24"/>
          <w:szCs w:val="24"/>
        </w:rPr>
        <w:t xml:space="preserve">for </w:t>
      </w:r>
      <w:r w:rsidR="002A552A" w:rsidRPr="00D97335">
        <w:rPr>
          <w:rFonts w:ascii="Book Antiqua" w:hAnsi="Book Antiqua"/>
          <w:sz w:val="24"/>
          <w:szCs w:val="24"/>
        </w:rPr>
        <w:t>degenerative IVD.</w:t>
      </w:r>
      <w:r w:rsidR="009432B8" w:rsidRPr="00D97335">
        <w:rPr>
          <w:rFonts w:ascii="Book Antiqua" w:hAnsi="Book Antiqua"/>
          <w:sz w:val="24"/>
          <w:szCs w:val="24"/>
        </w:rPr>
        <w:t xml:space="preserve"> </w:t>
      </w:r>
      <w:proofErr w:type="gramStart"/>
      <w:r w:rsidR="009432B8" w:rsidRPr="00D97335">
        <w:rPr>
          <w:rFonts w:ascii="Book Antiqua" w:hAnsi="Book Antiqua"/>
          <w:sz w:val="24"/>
          <w:szCs w:val="24"/>
        </w:rPr>
        <w:t>These stem/progenitor cells</w:t>
      </w:r>
      <w:r w:rsidR="005E35C5" w:rsidRPr="00D97335">
        <w:rPr>
          <w:rFonts w:ascii="Book Antiqua" w:hAnsi="Book Antiqua"/>
          <w:sz w:val="24"/>
          <w:szCs w:val="24"/>
        </w:rPr>
        <w:t xml:space="preserve">, </w:t>
      </w:r>
      <w:r w:rsidR="009432B8" w:rsidRPr="00D97335">
        <w:rPr>
          <w:rFonts w:ascii="Book Antiqua" w:hAnsi="Book Antiqua"/>
          <w:sz w:val="24"/>
          <w:szCs w:val="24"/>
        </w:rPr>
        <w:t xml:space="preserve">isolated from </w:t>
      </w:r>
      <w:r w:rsidR="004D3A19" w:rsidRPr="00D97335">
        <w:rPr>
          <w:rFonts w:ascii="Book Antiqua" w:hAnsi="Book Antiqua"/>
          <w:sz w:val="24"/>
          <w:szCs w:val="24"/>
        </w:rPr>
        <w:t xml:space="preserve">the </w:t>
      </w:r>
      <w:r w:rsidR="009432B8" w:rsidRPr="00D97335">
        <w:rPr>
          <w:rFonts w:ascii="Book Antiqua" w:hAnsi="Book Antiqua"/>
          <w:sz w:val="24"/>
          <w:szCs w:val="24"/>
        </w:rPr>
        <w:t>NP, AF</w:t>
      </w:r>
      <w:r w:rsidR="004D3A19" w:rsidRPr="00D97335">
        <w:rPr>
          <w:rFonts w:ascii="Book Antiqua" w:hAnsi="Book Antiqua"/>
          <w:sz w:val="24"/>
          <w:szCs w:val="24"/>
        </w:rPr>
        <w:t>,</w:t>
      </w:r>
      <w:r w:rsidR="009432B8" w:rsidRPr="00D97335">
        <w:rPr>
          <w:rFonts w:ascii="Book Antiqua" w:hAnsi="Book Antiqua"/>
          <w:sz w:val="24"/>
          <w:szCs w:val="24"/>
        </w:rPr>
        <w:t xml:space="preserve"> and CEP</w:t>
      </w:r>
      <w:r w:rsidR="005E35C5" w:rsidRPr="00D97335">
        <w:rPr>
          <w:rFonts w:ascii="Book Antiqua" w:hAnsi="Book Antiqua"/>
          <w:sz w:val="24"/>
          <w:szCs w:val="24"/>
        </w:rPr>
        <w:t xml:space="preserve">, </w:t>
      </w:r>
      <w:r w:rsidR="00561733" w:rsidRPr="00D97335">
        <w:rPr>
          <w:rFonts w:ascii="Book Antiqua" w:hAnsi="Book Antiqua"/>
          <w:sz w:val="24"/>
          <w:szCs w:val="24"/>
        </w:rPr>
        <w:t xml:space="preserve">express MSC markers </w:t>
      </w:r>
      <w:r w:rsidR="00D309BA" w:rsidRPr="00D97335">
        <w:rPr>
          <w:rFonts w:ascii="Book Antiqua" w:hAnsi="Book Antiqua"/>
          <w:sz w:val="24"/>
          <w:szCs w:val="24"/>
        </w:rPr>
        <w:t>proposed by</w:t>
      </w:r>
      <w:r w:rsidR="00561733" w:rsidRPr="00D97335">
        <w:rPr>
          <w:rFonts w:ascii="Book Antiqua" w:hAnsi="Book Antiqua"/>
          <w:sz w:val="24"/>
          <w:szCs w:val="24"/>
        </w:rPr>
        <w:t xml:space="preserve"> </w:t>
      </w:r>
      <w:r w:rsidR="004D3A19" w:rsidRPr="00D97335">
        <w:rPr>
          <w:rFonts w:ascii="Book Antiqua" w:hAnsi="Book Antiqua"/>
          <w:sz w:val="24"/>
          <w:szCs w:val="24"/>
        </w:rPr>
        <w:t xml:space="preserve">the </w:t>
      </w:r>
      <w:r w:rsidR="00D309BA" w:rsidRPr="00D97335">
        <w:rPr>
          <w:rFonts w:ascii="Book Antiqua" w:hAnsi="Book Antiqua"/>
          <w:sz w:val="24"/>
          <w:szCs w:val="24"/>
        </w:rPr>
        <w:t>ISCT</w:t>
      </w:r>
      <w:r w:rsidR="005E35C5" w:rsidRPr="00D97335">
        <w:rPr>
          <w:rFonts w:ascii="Book Antiqua" w:hAnsi="Book Antiqua"/>
          <w:sz w:val="24"/>
          <w:szCs w:val="24"/>
        </w:rPr>
        <w:t>.</w:t>
      </w:r>
      <w:proofErr w:type="gramEnd"/>
      <w:r w:rsidR="00EC6F01" w:rsidRPr="00D97335">
        <w:rPr>
          <w:rFonts w:ascii="Book Antiqua" w:hAnsi="Book Antiqua"/>
          <w:sz w:val="24"/>
          <w:szCs w:val="24"/>
        </w:rPr>
        <w:t xml:space="preserve"> In addition,</w:t>
      </w:r>
      <w:r w:rsidR="009B15CF" w:rsidRPr="00D97335">
        <w:rPr>
          <w:rFonts w:ascii="Book Antiqua" w:hAnsi="Book Antiqua"/>
          <w:sz w:val="24"/>
          <w:szCs w:val="24"/>
        </w:rPr>
        <w:t xml:space="preserve"> </w:t>
      </w:r>
      <w:proofErr w:type="spellStart"/>
      <w:r w:rsidR="00061668" w:rsidRPr="00D97335">
        <w:rPr>
          <w:rFonts w:ascii="Book Antiqua" w:hAnsi="Book Antiqua"/>
          <w:sz w:val="24"/>
          <w:szCs w:val="24"/>
        </w:rPr>
        <w:t>stemness</w:t>
      </w:r>
      <w:proofErr w:type="spellEnd"/>
      <w:r w:rsidR="00061668" w:rsidRPr="00D97335">
        <w:rPr>
          <w:rFonts w:ascii="Book Antiqua" w:hAnsi="Book Antiqua"/>
          <w:sz w:val="24"/>
          <w:szCs w:val="24"/>
        </w:rPr>
        <w:t xml:space="preserve"> </w:t>
      </w:r>
      <w:r w:rsidR="009B15CF" w:rsidRPr="00D97335">
        <w:rPr>
          <w:rFonts w:ascii="Book Antiqua" w:hAnsi="Book Antiqua"/>
          <w:sz w:val="24"/>
          <w:szCs w:val="24"/>
        </w:rPr>
        <w:t xml:space="preserve">related </w:t>
      </w:r>
      <w:r w:rsidR="00061668" w:rsidRPr="00D97335">
        <w:rPr>
          <w:rFonts w:ascii="Book Antiqua" w:hAnsi="Book Antiqua"/>
          <w:sz w:val="24"/>
          <w:szCs w:val="24"/>
        </w:rPr>
        <w:t xml:space="preserve">genes including </w:t>
      </w:r>
      <w:proofErr w:type="spellStart"/>
      <w:r w:rsidR="00061668" w:rsidRPr="00D97335">
        <w:rPr>
          <w:rFonts w:ascii="Book Antiqua" w:hAnsi="Book Antiqua"/>
          <w:i/>
          <w:sz w:val="24"/>
          <w:szCs w:val="24"/>
        </w:rPr>
        <w:t>Nanog</w:t>
      </w:r>
      <w:proofErr w:type="spellEnd"/>
      <w:r w:rsidR="00061668" w:rsidRPr="00D97335">
        <w:rPr>
          <w:rFonts w:ascii="Book Antiqua" w:hAnsi="Book Antiqua"/>
          <w:sz w:val="24"/>
          <w:szCs w:val="24"/>
        </w:rPr>
        <w:t xml:space="preserve">, </w:t>
      </w:r>
      <w:r w:rsidR="00061668" w:rsidRPr="00D97335">
        <w:rPr>
          <w:rFonts w:ascii="Book Antiqua" w:hAnsi="Book Antiqua"/>
          <w:i/>
          <w:sz w:val="24"/>
          <w:szCs w:val="24"/>
        </w:rPr>
        <w:t>Oct4</w:t>
      </w:r>
      <w:r w:rsidR="004D3A19" w:rsidRPr="00D97335">
        <w:rPr>
          <w:rFonts w:ascii="Book Antiqua" w:hAnsi="Book Antiqua"/>
          <w:sz w:val="24"/>
          <w:szCs w:val="24"/>
        </w:rPr>
        <w:t>,</w:t>
      </w:r>
      <w:r w:rsidR="00061668" w:rsidRPr="00D97335">
        <w:rPr>
          <w:rFonts w:ascii="Book Antiqua" w:hAnsi="Book Antiqua"/>
          <w:sz w:val="24"/>
          <w:szCs w:val="24"/>
        </w:rPr>
        <w:t xml:space="preserve"> and </w:t>
      </w:r>
      <w:r w:rsidR="00061668" w:rsidRPr="00D97335">
        <w:rPr>
          <w:rFonts w:ascii="Book Antiqua" w:hAnsi="Book Antiqua"/>
          <w:i/>
          <w:sz w:val="24"/>
          <w:szCs w:val="24"/>
        </w:rPr>
        <w:t>Sox2</w:t>
      </w:r>
      <w:r w:rsidR="00061668" w:rsidRPr="00D97335">
        <w:rPr>
          <w:rFonts w:ascii="Book Antiqua" w:hAnsi="Book Antiqua"/>
          <w:sz w:val="24"/>
          <w:szCs w:val="24"/>
        </w:rPr>
        <w:t xml:space="preserve"> are proved to</w:t>
      </w:r>
      <w:r w:rsidR="006158B4" w:rsidRPr="00D97335">
        <w:rPr>
          <w:rFonts w:ascii="Book Antiqua" w:hAnsi="Book Antiqua"/>
          <w:sz w:val="24"/>
          <w:szCs w:val="24"/>
        </w:rPr>
        <w:t xml:space="preserve"> be</w:t>
      </w:r>
      <w:r w:rsidR="00061668" w:rsidRPr="00D97335">
        <w:rPr>
          <w:rFonts w:ascii="Book Antiqua" w:hAnsi="Book Antiqua"/>
          <w:sz w:val="24"/>
          <w:szCs w:val="24"/>
        </w:rPr>
        <w:t xml:space="preserve"> </w:t>
      </w:r>
      <w:r w:rsidR="00B0284E" w:rsidRPr="00D97335">
        <w:rPr>
          <w:rFonts w:ascii="Book Antiqua" w:hAnsi="Book Antiqua"/>
          <w:sz w:val="24"/>
          <w:szCs w:val="24"/>
        </w:rPr>
        <w:t>express</w:t>
      </w:r>
      <w:r w:rsidR="006158B4" w:rsidRPr="00D97335">
        <w:rPr>
          <w:rFonts w:ascii="Book Antiqua" w:hAnsi="Book Antiqua"/>
          <w:sz w:val="24"/>
          <w:szCs w:val="24"/>
        </w:rPr>
        <w:t>ed</w:t>
      </w:r>
      <w:r w:rsidR="00B0284E" w:rsidRPr="00D97335">
        <w:rPr>
          <w:rFonts w:ascii="Book Antiqua" w:hAnsi="Book Antiqua"/>
          <w:sz w:val="24"/>
          <w:szCs w:val="24"/>
        </w:rPr>
        <w:t xml:space="preserve"> in these stem/progenitor cells. Moreover, such cells are similar </w:t>
      </w:r>
      <w:r w:rsidR="00B34E21" w:rsidRPr="00D97335">
        <w:rPr>
          <w:rFonts w:ascii="Book Antiqua" w:hAnsi="Book Antiqua"/>
          <w:sz w:val="24"/>
          <w:szCs w:val="24"/>
        </w:rPr>
        <w:t>to</w:t>
      </w:r>
      <w:r w:rsidR="00B0284E" w:rsidRPr="00D97335">
        <w:rPr>
          <w:rFonts w:ascii="Book Antiqua" w:hAnsi="Book Antiqua"/>
          <w:sz w:val="24"/>
          <w:szCs w:val="24"/>
        </w:rPr>
        <w:t xml:space="preserve"> other MSC</w:t>
      </w:r>
      <w:r w:rsidR="00B34E21" w:rsidRPr="00D97335">
        <w:rPr>
          <w:rFonts w:ascii="Book Antiqua" w:hAnsi="Book Antiqua"/>
          <w:sz w:val="24"/>
          <w:szCs w:val="24"/>
        </w:rPr>
        <w:t>s</w:t>
      </w:r>
      <w:r w:rsidR="00B0284E" w:rsidRPr="00D97335">
        <w:rPr>
          <w:rFonts w:ascii="Book Antiqua" w:hAnsi="Book Antiqua"/>
          <w:sz w:val="24"/>
          <w:szCs w:val="24"/>
        </w:rPr>
        <w:t xml:space="preserve"> </w:t>
      </w:r>
      <w:r w:rsidR="00B34E21" w:rsidRPr="00D97335">
        <w:rPr>
          <w:rFonts w:ascii="Book Antiqua" w:hAnsi="Book Antiqua"/>
          <w:sz w:val="24"/>
          <w:szCs w:val="24"/>
        </w:rPr>
        <w:t xml:space="preserve">as </w:t>
      </w:r>
      <w:r w:rsidR="00B0284E" w:rsidRPr="00D97335">
        <w:rPr>
          <w:rFonts w:ascii="Book Antiqua" w:hAnsi="Book Antiqua"/>
          <w:sz w:val="24"/>
          <w:szCs w:val="24"/>
        </w:rPr>
        <w:t>not only</w:t>
      </w:r>
      <w:r w:rsidR="00B34E21" w:rsidRPr="00D97335">
        <w:rPr>
          <w:rFonts w:ascii="Book Antiqua" w:hAnsi="Book Antiqua"/>
          <w:sz w:val="24"/>
          <w:szCs w:val="24"/>
        </w:rPr>
        <w:t xml:space="preserve"> be </w:t>
      </w:r>
      <w:r w:rsidR="00B0284E" w:rsidRPr="00D97335">
        <w:rPr>
          <w:rFonts w:ascii="Book Antiqua" w:hAnsi="Book Antiqua"/>
          <w:sz w:val="24"/>
          <w:szCs w:val="24"/>
        </w:rPr>
        <w:t xml:space="preserve">capable of osteogenic, </w:t>
      </w:r>
      <w:proofErr w:type="spellStart"/>
      <w:r w:rsidR="00B0284E" w:rsidRPr="00D97335">
        <w:rPr>
          <w:rFonts w:ascii="Book Antiqua" w:hAnsi="Book Antiqua"/>
          <w:sz w:val="24"/>
          <w:szCs w:val="24"/>
        </w:rPr>
        <w:t>chondrogenic</w:t>
      </w:r>
      <w:proofErr w:type="spellEnd"/>
      <w:r w:rsidR="004D3A19" w:rsidRPr="00D97335">
        <w:rPr>
          <w:rFonts w:ascii="Book Antiqua" w:hAnsi="Book Antiqua"/>
          <w:sz w:val="24"/>
          <w:szCs w:val="24"/>
        </w:rPr>
        <w:t>,</w:t>
      </w:r>
      <w:r w:rsidR="00B0284E" w:rsidRPr="00D97335">
        <w:rPr>
          <w:rFonts w:ascii="Book Antiqua" w:hAnsi="Book Antiqua"/>
          <w:sz w:val="24"/>
          <w:szCs w:val="24"/>
        </w:rPr>
        <w:t xml:space="preserve"> and </w:t>
      </w:r>
      <w:proofErr w:type="spellStart"/>
      <w:r w:rsidR="00B0284E" w:rsidRPr="00D97335">
        <w:rPr>
          <w:rFonts w:ascii="Book Antiqua" w:hAnsi="Book Antiqua"/>
          <w:sz w:val="24"/>
          <w:szCs w:val="24"/>
        </w:rPr>
        <w:t>adipogenic</w:t>
      </w:r>
      <w:proofErr w:type="spellEnd"/>
      <w:r w:rsidR="00B0284E" w:rsidRPr="00D97335">
        <w:rPr>
          <w:rFonts w:ascii="Book Antiqua" w:hAnsi="Book Antiqua"/>
          <w:sz w:val="24"/>
          <w:szCs w:val="24"/>
        </w:rPr>
        <w:t xml:space="preserve"> differentiation, but also differentiate into the </w:t>
      </w:r>
      <w:r w:rsidR="00B0284E" w:rsidRPr="00D97335">
        <w:rPr>
          <w:rFonts w:ascii="Book Antiqua" w:hAnsi="Book Antiqua"/>
          <w:kern w:val="0"/>
          <w:sz w:val="24"/>
          <w:szCs w:val="24"/>
        </w:rPr>
        <w:t>neurogenic lineages.</w:t>
      </w:r>
    </w:p>
    <w:p w14:paraId="748D6F4A" w14:textId="21E4CFEA" w:rsidR="00CC0A1B" w:rsidRPr="00D97335" w:rsidRDefault="00B0284E" w:rsidP="002B53D1">
      <w:pPr>
        <w:snapToGrid w:val="0"/>
        <w:spacing w:line="360" w:lineRule="auto"/>
        <w:ind w:firstLineChars="100" w:firstLine="240"/>
        <w:rPr>
          <w:rFonts w:ascii="Book Antiqua" w:hAnsi="Book Antiqua"/>
          <w:sz w:val="24"/>
          <w:szCs w:val="24"/>
        </w:rPr>
      </w:pPr>
      <w:r w:rsidRPr="00D97335">
        <w:rPr>
          <w:rFonts w:ascii="Book Antiqua" w:hAnsi="Book Antiqua"/>
          <w:sz w:val="24"/>
          <w:szCs w:val="24"/>
        </w:rPr>
        <w:t xml:space="preserve">However, the </w:t>
      </w:r>
      <w:r w:rsidR="00B34E21" w:rsidRPr="00D97335">
        <w:rPr>
          <w:rFonts w:ascii="Book Antiqua" w:hAnsi="Book Antiqua"/>
          <w:sz w:val="24"/>
          <w:szCs w:val="24"/>
        </w:rPr>
        <w:t>ERS</w:t>
      </w:r>
      <w:r w:rsidRPr="00D97335">
        <w:rPr>
          <w:rFonts w:ascii="Book Antiqua" w:hAnsi="Book Antiqua"/>
          <w:sz w:val="24"/>
          <w:szCs w:val="24"/>
        </w:rPr>
        <w:t xml:space="preserve"> still </w:t>
      </w:r>
      <w:r w:rsidR="00465BDB" w:rsidRPr="00D97335">
        <w:rPr>
          <w:rFonts w:ascii="Book Antiqua" w:hAnsi="Book Antiqua"/>
          <w:sz w:val="24"/>
          <w:szCs w:val="24"/>
        </w:rPr>
        <w:t>faces</w:t>
      </w:r>
      <w:r w:rsidR="004D3A19" w:rsidRPr="00D97335">
        <w:rPr>
          <w:rFonts w:ascii="Book Antiqua" w:hAnsi="Book Antiqua"/>
          <w:sz w:val="24"/>
          <w:szCs w:val="24"/>
        </w:rPr>
        <w:t xml:space="preserve"> </w:t>
      </w:r>
      <w:r w:rsidR="00465BDB" w:rsidRPr="00D97335">
        <w:rPr>
          <w:rFonts w:ascii="Book Antiqua" w:hAnsi="Book Antiqua"/>
          <w:sz w:val="24"/>
          <w:szCs w:val="24"/>
        </w:rPr>
        <w:t>some challenge</w:t>
      </w:r>
      <w:r w:rsidR="004D3A19" w:rsidRPr="00D97335">
        <w:rPr>
          <w:rFonts w:ascii="Book Antiqua" w:hAnsi="Book Antiqua"/>
          <w:sz w:val="24"/>
          <w:szCs w:val="24"/>
        </w:rPr>
        <w:t>s</w:t>
      </w:r>
      <w:r w:rsidR="00465BDB" w:rsidRPr="00D97335">
        <w:rPr>
          <w:rFonts w:ascii="Book Antiqua" w:hAnsi="Book Antiqua"/>
          <w:sz w:val="24"/>
          <w:szCs w:val="24"/>
        </w:rPr>
        <w:t xml:space="preserve"> such as </w:t>
      </w:r>
      <w:r w:rsidR="004D3A19" w:rsidRPr="00D97335">
        <w:rPr>
          <w:rFonts w:ascii="Book Antiqua" w:hAnsi="Book Antiqua"/>
          <w:sz w:val="24"/>
          <w:szCs w:val="24"/>
        </w:rPr>
        <w:t>exhaustion</w:t>
      </w:r>
      <w:r w:rsidR="00465BDB" w:rsidRPr="00D97335">
        <w:rPr>
          <w:rFonts w:ascii="Book Antiqua" w:hAnsi="Book Antiqua"/>
          <w:sz w:val="24"/>
          <w:szCs w:val="24"/>
        </w:rPr>
        <w:t xml:space="preserve"> of stem/progenitor cells, broken migration pathway</w:t>
      </w:r>
      <w:r w:rsidR="004D3A19" w:rsidRPr="00D97335">
        <w:rPr>
          <w:rFonts w:ascii="Book Antiqua" w:hAnsi="Book Antiqua"/>
          <w:sz w:val="24"/>
          <w:szCs w:val="24"/>
        </w:rPr>
        <w:t>,</w:t>
      </w:r>
      <w:r w:rsidR="00465BDB" w:rsidRPr="00D97335">
        <w:rPr>
          <w:rFonts w:ascii="Book Antiqua" w:hAnsi="Book Antiqua"/>
          <w:sz w:val="24"/>
          <w:szCs w:val="24"/>
        </w:rPr>
        <w:t xml:space="preserve"> and harsh microenvironment</w:t>
      </w:r>
      <w:r w:rsidR="004D3A19" w:rsidRPr="00D97335">
        <w:rPr>
          <w:rFonts w:ascii="Book Antiqua" w:hAnsi="Book Antiqua"/>
          <w:sz w:val="24"/>
          <w:szCs w:val="24"/>
        </w:rPr>
        <w:t xml:space="preserve"> such as</w:t>
      </w:r>
      <w:r w:rsidR="00465BDB" w:rsidRPr="00D97335">
        <w:rPr>
          <w:rFonts w:ascii="Book Antiqua" w:hAnsi="Book Antiqua"/>
          <w:sz w:val="24"/>
          <w:szCs w:val="24"/>
        </w:rPr>
        <w:t xml:space="preserve"> acid condition, hypoxia, compression loading, </w:t>
      </w:r>
      <w:proofErr w:type="spellStart"/>
      <w:r w:rsidR="00465BDB" w:rsidRPr="00D97335">
        <w:rPr>
          <w:rFonts w:ascii="Book Antiqua" w:hAnsi="Book Antiqua"/>
          <w:sz w:val="24"/>
          <w:szCs w:val="24"/>
        </w:rPr>
        <w:t>hyperosmolarity</w:t>
      </w:r>
      <w:proofErr w:type="spellEnd"/>
      <w:r w:rsidR="00465BDB" w:rsidRPr="00D97335">
        <w:rPr>
          <w:rFonts w:ascii="Book Antiqua" w:hAnsi="Book Antiqua"/>
          <w:sz w:val="24"/>
          <w:szCs w:val="24"/>
        </w:rPr>
        <w:t xml:space="preserve">, high glucose, </w:t>
      </w:r>
      <w:r w:rsidR="004D3A19" w:rsidRPr="00D97335">
        <w:rPr>
          <w:rFonts w:ascii="Book Antiqua" w:hAnsi="Book Antiqua"/>
          <w:sz w:val="24"/>
          <w:szCs w:val="24"/>
        </w:rPr>
        <w:t xml:space="preserve">inflammation, </w:t>
      </w:r>
      <w:r w:rsidR="00465BDB" w:rsidRPr="00D97335">
        <w:rPr>
          <w:rFonts w:ascii="Book Antiqua" w:hAnsi="Book Antiqua"/>
          <w:sz w:val="24"/>
          <w:szCs w:val="24"/>
        </w:rPr>
        <w:t xml:space="preserve">and oxidative stress in degenerative IVD. </w:t>
      </w:r>
      <w:r w:rsidR="00CB2A04" w:rsidRPr="00D97335">
        <w:rPr>
          <w:rFonts w:ascii="Book Antiqua" w:hAnsi="Book Antiqua"/>
          <w:sz w:val="24"/>
          <w:szCs w:val="24"/>
        </w:rPr>
        <w:t xml:space="preserve">Therefore, </w:t>
      </w:r>
      <w:r w:rsidR="001A6217" w:rsidRPr="00D97335">
        <w:rPr>
          <w:rFonts w:ascii="Book Antiqua" w:hAnsi="Book Antiqua"/>
          <w:sz w:val="24"/>
          <w:szCs w:val="24"/>
        </w:rPr>
        <w:t xml:space="preserve">it is </w:t>
      </w:r>
      <w:r w:rsidR="004D3A19" w:rsidRPr="00D97335">
        <w:rPr>
          <w:rFonts w:ascii="Book Antiqua" w:hAnsi="Book Antiqua"/>
          <w:sz w:val="24"/>
          <w:szCs w:val="24"/>
        </w:rPr>
        <w:t>essential</w:t>
      </w:r>
      <w:r w:rsidR="001A6217" w:rsidRPr="00D97335">
        <w:rPr>
          <w:rFonts w:ascii="Book Antiqua" w:hAnsi="Book Antiqua"/>
          <w:sz w:val="24"/>
          <w:szCs w:val="24"/>
        </w:rPr>
        <w:t xml:space="preserve"> to look for methods </w:t>
      </w:r>
      <w:r w:rsidR="005E26CC" w:rsidRPr="00D97335">
        <w:rPr>
          <w:rFonts w:ascii="Book Antiqua" w:hAnsi="Book Antiqua"/>
          <w:sz w:val="24"/>
          <w:szCs w:val="24"/>
        </w:rPr>
        <w:t>which</w:t>
      </w:r>
      <w:r w:rsidR="00614E33" w:rsidRPr="00D97335">
        <w:rPr>
          <w:rFonts w:ascii="Book Antiqua" w:hAnsi="Book Antiqua"/>
          <w:sz w:val="24"/>
          <w:szCs w:val="24"/>
        </w:rPr>
        <w:t xml:space="preserve"> are able </w:t>
      </w:r>
      <w:r w:rsidR="001A6217" w:rsidRPr="00D97335">
        <w:rPr>
          <w:rFonts w:ascii="Book Antiqua" w:hAnsi="Book Antiqua"/>
          <w:sz w:val="24"/>
          <w:szCs w:val="24"/>
        </w:rPr>
        <w:t xml:space="preserve">to overcome these obstacles and boost the process of </w:t>
      </w:r>
      <w:r w:rsidR="00B34E21" w:rsidRPr="00D97335">
        <w:rPr>
          <w:rFonts w:ascii="Book Antiqua" w:hAnsi="Book Antiqua"/>
          <w:sz w:val="24"/>
          <w:szCs w:val="24"/>
        </w:rPr>
        <w:t>ERS</w:t>
      </w:r>
      <w:r w:rsidR="001A6217" w:rsidRPr="00D97335">
        <w:rPr>
          <w:rFonts w:ascii="Book Antiqua" w:hAnsi="Book Antiqua"/>
          <w:sz w:val="24"/>
          <w:szCs w:val="24"/>
        </w:rPr>
        <w:t>.</w:t>
      </w:r>
      <w:r w:rsidR="00614E33" w:rsidRPr="00D97335">
        <w:rPr>
          <w:rFonts w:ascii="Book Antiqua" w:hAnsi="Book Antiqua"/>
          <w:sz w:val="24"/>
          <w:szCs w:val="24"/>
        </w:rPr>
        <w:t xml:space="preserve"> These methods</w:t>
      </w:r>
      <w:r w:rsidR="00B93686" w:rsidRPr="00D97335">
        <w:rPr>
          <w:rFonts w:ascii="Book Antiqua" w:hAnsi="Book Antiqua"/>
          <w:sz w:val="24"/>
          <w:szCs w:val="24"/>
        </w:rPr>
        <w:t xml:space="preserve"> </w:t>
      </w:r>
      <w:r w:rsidR="007F1C16" w:rsidRPr="00D97335">
        <w:rPr>
          <w:rFonts w:ascii="Book Antiqua" w:hAnsi="Book Antiqua"/>
          <w:sz w:val="24"/>
          <w:szCs w:val="24"/>
        </w:rPr>
        <w:t>including</w:t>
      </w:r>
      <w:r w:rsidR="00614E33" w:rsidRPr="00D97335">
        <w:rPr>
          <w:rFonts w:ascii="Book Antiqua" w:hAnsi="Book Antiqua"/>
          <w:sz w:val="24"/>
          <w:szCs w:val="24"/>
        </w:rPr>
        <w:t xml:space="preserve"> reduc</w:t>
      </w:r>
      <w:r w:rsidR="007F1C16" w:rsidRPr="00D97335">
        <w:rPr>
          <w:rFonts w:ascii="Book Antiqua" w:hAnsi="Book Antiqua"/>
          <w:sz w:val="24"/>
          <w:szCs w:val="24"/>
        </w:rPr>
        <w:t>e</w:t>
      </w:r>
      <w:r w:rsidR="004D3A19" w:rsidRPr="00D97335">
        <w:rPr>
          <w:rFonts w:ascii="Book Antiqua" w:hAnsi="Book Antiqua"/>
          <w:sz w:val="24"/>
          <w:szCs w:val="24"/>
        </w:rPr>
        <w:t>d</w:t>
      </w:r>
      <w:r w:rsidR="00614E33" w:rsidRPr="00D97335">
        <w:rPr>
          <w:rFonts w:ascii="Book Antiqua" w:hAnsi="Book Antiqua"/>
          <w:sz w:val="24"/>
          <w:szCs w:val="24"/>
        </w:rPr>
        <w:t xml:space="preserve"> apoptosis and senescence caused by degenerative microenvironment</w:t>
      </w:r>
      <w:r w:rsidR="00CB2A04" w:rsidRPr="00D97335">
        <w:rPr>
          <w:rFonts w:ascii="Book Antiqua" w:hAnsi="Book Antiqua"/>
          <w:sz w:val="24"/>
          <w:szCs w:val="24"/>
        </w:rPr>
        <w:t xml:space="preserve"> </w:t>
      </w:r>
      <w:r w:rsidR="00B93686" w:rsidRPr="00D97335">
        <w:rPr>
          <w:rFonts w:ascii="Book Antiqua" w:hAnsi="Book Antiqua"/>
          <w:sz w:val="24"/>
          <w:szCs w:val="24"/>
        </w:rPr>
        <w:t>or</w:t>
      </w:r>
      <w:r w:rsidR="00CB2A04" w:rsidRPr="00D97335">
        <w:rPr>
          <w:rFonts w:ascii="Book Antiqua" w:hAnsi="Book Antiqua"/>
          <w:sz w:val="24"/>
          <w:szCs w:val="24"/>
        </w:rPr>
        <w:t xml:space="preserve"> </w:t>
      </w:r>
      <w:r w:rsidR="00614E33" w:rsidRPr="00D97335">
        <w:rPr>
          <w:rFonts w:ascii="Book Antiqua" w:hAnsi="Book Antiqua"/>
          <w:sz w:val="24"/>
          <w:szCs w:val="24"/>
        </w:rPr>
        <w:t>supply</w:t>
      </w:r>
      <w:r w:rsidR="004D3A19" w:rsidRPr="00D97335">
        <w:rPr>
          <w:rFonts w:ascii="Book Antiqua" w:hAnsi="Book Antiqua"/>
          <w:sz w:val="24"/>
          <w:szCs w:val="24"/>
        </w:rPr>
        <w:t>ing</w:t>
      </w:r>
      <w:r w:rsidR="00614E33" w:rsidRPr="00D97335">
        <w:rPr>
          <w:rFonts w:ascii="Book Antiqua" w:hAnsi="Book Antiqua"/>
          <w:sz w:val="24"/>
          <w:szCs w:val="24"/>
        </w:rPr>
        <w:t xml:space="preserve"> stem/progenitor cells </w:t>
      </w:r>
      <w:r w:rsidR="00CB2A04" w:rsidRPr="00D97335">
        <w:rPr>
          <w:rFonts w:ascii="Book Antiqua" w:hAnsi="Book Antiqua"/>
          <w:sz w:val="24"/>
          <w:szCs w:val="24"/>
        </w:rPr>
        <w:t>directly have be</w:t>
      </w:r>
      <w:r w:rsidR="00B93686" w:rsidRPr="00D97335">
        <w:rPr>
          <w:rFonts w:ascii="Book Antiqua" w:hAnsi="Book Antiqua"/>
          <w:sz w:val="24"/>
          <w:szCs w:val="24"/>
        </w:rPr>
        <w:t>en</w:t>
      </w:r>
      <w:r w:rsidR="00CB2A04" w:rsidRPr="00D97335">
        <w:rPr>
          <w:rFonts w:ascii="Book Antiqua" w:hAnsi="Book Antiqua"/>
          <w:sz w:val="24"/>
          <w:szCs w:val="24"/>
        </w:rPr>
        <w:t xml:space="preserve"> </w:t>
      </w:r>
      <w:r w:rsidR="00CB2A04" w:rsidRPr="00D97335">
        <w:rPr>
          <w:rFonts w:ascii="Book Antiqua" w:hAnsi="Book Antiqua"/>
          <w:sz w:val="24"/>
          <w:szCs w:val="24"/>
        </w:rPr>
        <w:lastRenderedPageBreak/>
        <w:t xml:space="preserve">confirmed </w:t>
      </w:r>
      <w:r w:rsidR="004D3A19" w:rsidRPr="00D97335">
        <w:rPr>
          <w:rFonts w:ascii="Book Antiqua" w:hAnsi="Book Antiqua"/>
          <w:sz w:val="24"/>
          <w:szCs w:val="24"/>
        </w:rPr>
        <w:t xml:space="preserve">to be beneficial </w:t>
      </w:r>
      <w:r w:rsidR="00B93686" w:rsidRPr="00D97335">
        <w:rPr>
          <w:rFonts w:ascii="Book Antiqua" w:hAnsi="Book Antiqua"/>
          <w:sz w:val="24"/>
          <w:szCs w:val="24"/>
        </w:rPr>
        <w:t>to treat degenerative IVD</w:t>
      </w:r>
      <w:r w:rsidR="00614E33" w:rsidRPr="00D97335">
        <w:rPr>
          <w:rFonts w:ascii="Book Antiqua" w:hAnsi="Book Antiqua"/>
          <w:sz w:val="24"/>
          <w:szCs w:val="24"/>
        </w:rPr>
        <w:t>.</w:t>
      </w:r>
      <w:r w:rsidR="00CB2A04" w:rsidRPr="00D97335">
        <w:rPr>
          <w:rFonts w:ascii="Book Antiqua" w:hAnsi="Book Antiqua"/>
          <w:sz w:val="24"/>
          <w:szCs w:val="24"/>
        </w:rPr>
        <w:t xml:space="preserve"> Nevertheless, the </w:t>
      </w:r>
      <w:r w:rsidR="00B34E21" w:rsidRPr="00D97335">
        <w:rPr>
          <w:rFonts w:ascii="Book Antiqua" w:hAnsi="Book Antiqua"/>
          <w:sz w:val="24"/>
          <w:szCs w:val="24"/>
        </w:rPr>
        <w:t>ERS</w:t>
      </w:r>
      <w:r w:rsidR="004D653E" w:rsidRPr="00D97335">
        <w:rPr>
          <w:rFonts w:ascii="Book Antiqua" w:hAnsi="Book Antiqua"/>
          <w:sz w:val="24"/>
          <w:szCs w:val="24"/>
        </w:rPr>
        <w:t xml:space="preserve"> is</w:t>
      </w:r>
      <w:r w:rsidR="00B34E21" w:rsidRPr="00D97335">
        <w:rPr>
          <w:rFonts w:ascii="Book Antiqua" w:hAnsi="Book Antiqua"/>
          <w:sz w:val="24"/>
          <w:szCs w:val="24"/>
        </w:rPr>
        <w:t xml:space="preserve"> </w:t>
      </w:r>
      <w:r w:rsidR="00CB2A04" w:rsidRPr="00D97335">
        <w:rPr>
          <w:rFonts w:ascii="Book Antiqua" w:hAnsi="Book Antiqua"/>
          <w:sz w:val="24"/>
          <w:szCs w:val="24"/>
        </w:rPr>
        <w:t>still</w:t>
      </w:r>
      <w:r w:rsidR="004D653E" w:rsidRPr="00D97335">
        <w:rPr>
          <w:rFonts w:ascii="Book Antiqua" w:hAnsi="Book Antiqua"/>
          <w:sz w:val="24"/>
          <w:szCs w:val="24"/>
        </w:rPr>
        <w:t xml:space="preserve"> </w:t>
      </w:r>
      <w:r w:rsidR="00956BE1" w:rsidRPr="00D97335">
        <w:rPr>
          <w:rFonts w:ascii="Book Antiqua" w:hAnsi="Book Antiqua"/>
          <w:sz w:val="24"/>
          <w:szCs w:val="24"/>
        </w:rPr>
        <w:t>in pre-clinical studies</w:t>
      </w:r>
      <w:r w:rsidR="00EB48B6" w:rsidRPr="00D97335">
        <w:rPr>
          <w:rFonts w:ascii="Book Antiqua" w:hAnsi="Book Antiqua"/>
          <w:sz w:val="24"/>
          <w:szCs w:val="24"/>
        </w:rPr>
        <w:t xml:space="preserve"> and </w:t>
      </w:r>
      <w:r w:rsidR="00956BE1" w:rsidRPr="00D97335">
        <w:rPr>
          <w:rFonts w:ascii="Book Antiqua" w:hAnsi="Book Antiqua"/>
          <w:sz w:val="24"/>
          <w:szCs w:val="24"/>
        </w:rPr>
        <w:t>need</w:t>
      </w:r>
      <w:r w:rsidR="004D653E" w:rsidRPr="00D97335">
        <w:rPr>
          <w:rFonts w:ascii="Book Antiqua" w:hAnsi="Book Antiqua"/>
          <w:sz w:val="24"/>
          <w:szCs w:val="24"/>
        </w:rPr>
        <w:t>s</w:t>
      </w:r>
      <w:r w:rsidR="00956BE1" w:rsidRPr="00D97335">
        <w:rPr>
          <w:rFonts w:ascii="Book Antiqua" w:hAnsi="Book Antiqua"/>
          <w:sz w:val="24"/>
          <w:szCs w:val="24"/>
        </w:rPr>
        <w:t xml:space="preserve"> to be further investigated in future.</w:t>
      </w:r>
      <w:r w:rsidR="00DA6E30" w:rsidRPr="00D97335">
        <w:rPr>
          <w:rFonts w:ascii="Book Antiqua" w:hAnsi="Book Antiqua"/>
          <w:sz w:val="24"/>
          <w:szCs w:val="24"/>
        </w:rPr>
        <w:t xml:space="preserve"> In addition,</w:t>
      </w:r>
      <w:r w:rsidR="00761EB9" w:rsidRPr="00D97335">
        <w:rPr>
          <w:rFonts w:ascii="Book Antiqua" w:hAnsi="Book Antiqua"/>
          <w:sz w:val="24"/>
          <w:szCs w:val="24"/>
        </w:rPr>
        <w:t xml:space="preserve"> seeking factors or medicine</w:t>
      </w:r>
      <w:r w:rsidR="004D653E" w:rsidRPr="00D97335">
        <w:rPr>
          <w:rFonts w:ascii="Book Antiqua" w:hAnsi="Book Antiqua"/>
          <w:sz w:val="24"/>
          <w:szCs w:val="24"/>
        </w:rPr>
        <w:t>s</w:t>
      </w:r>
      <w:r w:rsidR="00761EB9" w:rsidRPr="00D97335">
        <w:rPr>
          <w:rFonts w:ascii="Book Antiqua" w:hAnsi="Book Antiqua"/>
          <w:sz w:val="24"/>
          <w:szCs w:val="24"/>
        </w:rPr>
        <w:t xml:space="preserve"> that are able to promote</w:t>
      </w:r>
      <w:r w:rsidR="00EB48B6" w:rsidRPr="00D97335">
        <w:rPr>
          <w:rFonts w:ascii="Book Antiqua" w:hAnsi="Book Antiqua"/>
          <w:sz w:val="24"/>
          <w:szCs w:val="24"/>
        </w:rPr>
        <w:t xml:space="preserve"> </w:t>
      </w:r>
      <w:r w:rsidR="00761EB9" w:rsidRPr="00D97335">
        <w:rPr>
          <w:rFonts w:ascii="Book Antiqua" w:hAnsi="Book Antiqua"/>
          <w:sz w:val="24"/>
          <w:szCs w:val="24"/>
        </w:rPr>
        <w:t xml:space="preserve">mobilization and migration of stem/progenitor </w:t>
      </w:r>
      <w:r w:rsidR="004D653E" w:rsidRPr="00D97335">
        <w:rPr>
          <w:rFonts w:ascii="Book Antiqua" w:hAnsi="Book Antiqua"/>
          <w:sz w:val="24"/>
          <w:szCs w:val="24"/>
        </w:rPr>
        <w:t xml:space="preserve">cells </w:t>
      </w:r>
      <w:r w:rsidR="00761EB9" w:rsidRPr="00D97335">
        <w:rPr>
          <w:rFonts w:ascii="Book Antiqua" w:hAnsi="Book Antiqua"/>
          <w:sz w:val="24"/>
          <w:szCs w:val="24"/>
        </w:rPr>
        <w:t xml:space="preserve">in stem cell niche may become another novel direction of </w:t>
      </w:r>
      <w:r w:rsidR="00B34E21" w:rsidRPr="00D97335">
        <w:rPr>
          <w:rFonts w:ascii="Book Antiqua" w:hAnsi="Book Antiqua"/>
          <w:sz w:val="24"/>
          <w:szCs w:val="24"/>
        </w:rPr>
        <w:t>ERS</w:t>
      </w:r>
      <w:r w:rsidR="00761EB9" w:rsidRPr="00D97335">
        <w:rPr>
          <w:rFonts w:ascii="Book Antiqua" w:hAnsi="Book Antiqua"/>
          <w:sz w:val="24"/>
          <w:szCs w:val="24"/>
        </w:rPr>
        <w:t>.</w:t>
      </w:r>
    </w:p>
    <w:p w14:paraId="69ED2823" w14:textId="77777777" w:rsidR="00CC0A1B" w:rsidRPr="00D97335" w:rsidRDefault="00CC0A1B" w:rsidP="002B53D1">
      <w:pPr>
        <w:snapToGrid w:val="0"/>
        <w:spacing w:line="360" w:lineRule="auto"/>
        <w:rPr>
          <w:rFonts w:ascii="Book Antiqua" w:hAnsi="Book Antiqua"/>
          <w:b/>
          <w:bCs/>
          <w:sz w:val="24"/>
          <w:szCs w:val="24"/>
        </w:rPr>
      </w:pPr>
    </w:p>
    <w:p w14:paraId="153A93E5" w14:textId="0E117953" w:rsidR="0077507C" w:rsidRPr="00D97335" w:rsidRDefault="00EB3287" w:rsidP="002B53D1">
      <w:pPr>
        <w:snapToGrid w:val="0"/>
        <w:spacing w:line="360" w:lineRule="auto"/>
        <w:rPr>
          <w:rFonts w:ascii="Book Antiqua" w:hAnsi="Book Antiqua"/>
          <w:b/>
          <w:bCs/>
          <w:sz w:val="24"/>
          <w:szCs w:val="24"/>
        </w:rPr>
      </w:pPr>
      <w:r w:rsidRPr="00D97335">
        <w:rPr>
          <w:rFonts w:ascii="Book Antiqua" w:hAnsi="Book Antiqua"/>
          <w:b/>
          <w:bCs/>
          <w:sz w:val="24"/>
          <w:szCs w:val="24"/>
        </w:rPr>
        <w:t>REFERENCES</w:t>
      </w:r>
    </w:p>
    <w:p w14:paraId="62BA116E" w14:textId="77777777" w:rsidR="00CC0A1B" w:rsidRPr="00D97335" w:rsidRDefault="00CC0A1B" w:rsidP="002B53D1">
      <w:pPr>
        <w:snapToGrid w:val="0"/>
        <w:spacing w:line="360" w:lineRule="auto"/>
        <w:rPr>
          <w:rFonts w:ascii="Book Antiqua" w:eastAsia="等线" w:hAnsi="Book Antiqua" w:cs="Times New Roman"/>
          <w:sz w:val="24"/>
          <w:szCs w:val="24"/>
        </w:rPr>
      </w:pPr>
      <w:proofErr w:type="gramStart"/>
      <w:r w:rsidRPr="00D97335">
        <w:rPr>
          <w:rFonts w:ascii="Book Antiqua" w:eastAsia="等线" w:hAnsi="Book Antiqua" w:cs="Times New Roman"/>
          <w:sz w:val="24"/>
          <w:szCs w:val="24"/>
        </w:rPr>
        <w:t xml:space="preserve">1 </w:t>
      </w:r>
      <w:r w:rsidRPr="00D97335">
        <w:rPr>
          <w:rFonts w:ascii="Book Antiqua" w:eastAsia="等线" w:hAnsi="Book Antiqua" w:cs="Times New Roman"/>
          <w:b/>
          <w:sz w:val="24"/>
          <w:szCs w:val="24"/>
        </w:rPr>
        <w:t>GBD 2015 Disease and Injury Incidence and Prevalence Collaborators</w:t>
      </w:r>
      <w:r w:rsidRPr="00D97335">
        <w:rPr>
          <w:rFonts w:ascii="Book Antiqua" w:eastAsia="等线" w:hAnsi="Book Antiqua" w:cs="Times New Roman"/>
          <w:sz w:val="24"/>
          <w:szCs w:val="24"/>
        </w:rPr>
        <w:t>.</w:t>
      </w:r>
      <w:proofErr w:type="gramEnd"/>
      <w:r w:rsidRPr="00D97335">
        <w:rPr>
          <w:rFonts w:ascii="Book Antiqua" w:eastAsia="等线" w:hAnsi="Book Antiqua" w:cs="Times New Roman"/>
          <w:sz w:val="24"/>
          <w:szCs w:val="24"/>
        </w:rPr>
        <w:t xml:space="preserve"> Global, regional, and national incidence, prevalence, and years lived with disability for 310 diseases and injuries, 1990-2015: a systematic analysis for the Global Burden of Disease Study 2015. </w:t>
      </w:r>
      <w:r w:rsidRPr="00D97335">
        <w:rPr>
          <w:rFonts w:ascii="Book Antiqua" w:eastAsia="等线" w:hAnsi="Book Antiqua" w:cs="Times New Roman"/>
          <w:i/>
          <w:sz w:val="24"/>
          <w:szCs w:val="24"/>
        </w:rPr>
        <w:t>Lancet</w:t>
      </w:r>
      <w:r w:rsidRPr="00D97335">
        <w:rPr>
          <w:rFonts w:ascii="Book Antiqua" w:eastAsia="等线" w:hAnsi="Book Antiqua" w:cs="Times New Roman"/>
          <w:sz w:val="24"/>
          <w:szCs w:val="24"/>
        </w:rPr>
        <w:t xml:space="preserve"> 2016; </w:t>
      </w:r>
      <w:r w:rsidRPr="00D97335">
        <w:rPr>
          <w:rFonts w:ascii="Book Antiqua" w:eastAsia="等线" w:hAnsi="Book Antiqua" w:cs="Times New Roman"/>
          <w:b/>
          <w:sz w:val="24"/>
          <w:szCs w:val="24"/>
        </w:rPr>
        <w:t>388</w:t>
      </w:r>
      <w:r w:rsidRPr="00D97335">
        <w:rPr>
          <w:rFonts w:ascii="Book Antiqua" w:eastAsia="等线" w:hAnsi="Book Antiqua" w:cs="Times New Roman"/>
          <w:sz w:val="24"/>
          <w:szCs w:val="24"/>
        </w:rPr>
        <w:t>: 1545-1602 [PMID: 27733282 DOI: 10.1016/S0140-6736(16)31678-6]</w:t>
      </w:r>
    </w:p>
    <w:p w14:paraId="173B977C"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2 </w:t>
      </w:r>
      <w:proofErr w:type="spellStart"/>
      <w:r w:rsidRPr="00D97335">
        <w:rPr>
          <w:rFonts w:ascii="Book Antiqua" w:eastAsia="等线" w:hAnsi="Book Antiqua" w:cs="Times New Roman"/>
          <w:b/>
          <w:sz w:val="24"/>
          <w:szCs w:val="24"/>
        </w:rPr>
        <w:t>Violante</w:t>
      </w:r>
      <w:proofErr w:type="spellEnd"/>
      <w:r w:rsidRPr="00D97335">
        <w:rPr>
          <w:rFonts w:ascii="Book Antiqua" w:eastAsia="等线" w:hAnsi="Book Antiqua" w:cs="Times New Roman"/>
          <w:b/>
          <w:sz w:val="24"/>
          <w:szCs w:val="24"/>
        </w:rPr>
        <w:t xml:space="preserve"> FS</w:t>
      </w:r>
      <w:r w:rsidRPr="00D97335">
        <w:rPr>
          <w:rFonts w:ascii="Book Antiqua" w:eastAsia="等线" w:hAnsi="Book Antiqua" w:cs="Times New Roman"/>
          <w:sz w:val="24"/>
          <w:szCs w:val="24"/>
        </w:rPr>
        <w:t xml:space="preserve">, Mattioli S, </w:t>
      </w:r>
      <w:proofErr w:type="spellStart"/>
      <w:r w:rsidRPr="00D97335">
        <w:rPr>
          <w:rFonts w:ascii="Book Antiqua" w:eastAsia="等线" w:hAnsi="Book Antiqua" w:cs="Times New Roman"/>
          <w:sz w:val="24"/>
          <w:szCs w:val="24"/>
        </w:rPr>
        <w:t>Bonfiglioli</w:t>
      </w:r>
      <w:proofErr w:type="spellEnd"/>
      <w:r w:rsidRPr="00D97335">
        <w:rPr>
          <w:rFonts w:ascii="Book Antiqua" w:eastAsia="等线" w:hAnsi="Book Antiqua" w:cs="Times New Roman"/>
          <w:sz w:val="24"/>
          <w:szCs w:val="24"/>
        </w:rPr>
        <w:t xml:space="preserve"> R. Low-back pain. </w:t>
      </w:r>
      <w:proofErr w:type="spellStart"/>
      <w:r w:rsidRPr="00D97335">
        <w:rPr>
          <w:rFonts w:ascii="Book Antiqua" w:eastAsia="等线" w:hAnsi="Book Antiqua" w:cs="Times New Roman"/>
          <w:i/>
          <w:sz w:val="24"/>
          <w:szCs w:val="24"/>
        </w:rPr>
        <w:t>Handb</w:t>
      </w:r>
      <w:proofErr w:type="spellEnd"/>
      <w:r w:rsidRPr="00D97335">
        <w:rPr>
          <w:rFonts w:ascii="Book Antiqua" w:eastAsia="等线" w:hAnsi="Book Antiqua" w:cs="Times New Roman"/>
          <w:i/>
          <w:sz w:val="24"/>
          <w:szCs w:val="24"/>
        </w:rPr>
        <w:t xml:space="preserve"> </w:t>
      </w:r>
      <w:proofErr w:type="spellStart"/>
      <w:r w:rsidRPr="00D97335">
        <w:rPr>
          <w:rFonts w:ascii="Book Antiqua" w:eastAsia="等线" w:hAnsi="Book Antiqua" w:cs="Times New Roman"/>
          <w:i/>
          <w:sz w:val="24"/>
          <w:szCs w:val="24"/>
        </w:rPr>
        <w:t>Clin</w:t>
      </w:r>
      <w:proofErr w:type="spellEnd"/>
      <w:r w:rsidRPr="00D97335">
        <w:rPr>
          <w:rFonts w:ascii="Book Antiqua" w:eastAsia="等线" w:hAnsi="Book Antiqua" w:cs="Times New Roman"/>
          <w:i/>
          <w:sz w:val="24"/>
          <w:szCs w:val="24"/>
        </w:rPr>
        <w:t xml:space="preserve"> </w:t>
      </w:r>
      <w:proofErr w:type="spellStart"/>
      <w:r w:rsidRPr="00D97335">
        <w:rPr>
          <w:rFonts w:ascii="Book Antiqua" w:eastAsia="等线" w:hAnsi="Book Antiqua" w:cs="Times New Roman"/>
          <w:i/>
          <w:sz w:val="24"/>
          <w:szCs w:val="24"/>
        </w:rPr>
        <w:t>Neurol</w:t>
      </w:r>
      <w:proofErr w:type="spellEnd"/>
      <w:r w:rsidRPr="00D97335">
        <w:rPr>
          <w:rFonts w:ascii="Book Antiqua" w:eastAsia="等线" w:hAnsi="Book Antiqua" w:cs="Times New Roman"/>
          <w:sz w:val="24"/>
          <w:szCs w:val="24"/>
        </w:rPr>
        <w:t xml:space="preserve"> 2015; </w:t>
      </w:r>
      <w:r w:rsidRPr="00D97335">
        <w:rPr>
          <w:rFonts w:ascii="Book Antiqua" w:eastAsia="等线" w:hAnsi="Book Antiqua" w:cs="Times New Roman"/>
          <w:b/>
          <w:sz w:val="24"/>
          <w:szCs w:val="24"/>
        </w:rPr>
        <w:t>131</w:t>
      </w:r>
      <w:r w:rsidRPr="00D97335">
        <w:rPr>
          <w:rFonts w:ascii="Book Antiqua" w:eastAsia="等线" w:hAnsi="Book Antiqua" w:cs="Times New Roman"/>
          <w:sz w:val="24"/>
          <w:szCs w:val="24"/>
        </w:rPr>
        <w:t>: 397-410 [PMID: 26563799 DOI: 10.1016/B978-0-444-62627-1.00020-2]</w:t>
      </w:r>
    </w:p>
    <w:p w14:paraId="642F2073" w14:textId="77777777" w:rsidR="00CC0A1B" w:rsidRPr="00D97335" w:rsidRDefault="00CC0A1B" w:rsidP="002B53D1">
      <w:pPr>
        <w:snapToGrid w:val="0"/>
        <w:spacing w:line="360" w:lineRule="auto"/>
        <w:rPr>
          <w:rFonts w:ascii="Book Antiqua" w:eastAsia="等线" w:hAnsi="Book Antiqua" w:cs="Times New Roman"/>
          <w:sz w:val="24"/>
          <w:szCs w:val="24"/>
        </w:rPr>
      </w:pPr>
      <w:proofErr w:type="gramStart"/>
      <w:r w:rsidRPr="00D97335">
        <w:rPr>
          <w:rFonts w:ascii="Book Antiqua" w:eastAsia="等线" w:hAnsi="Book Antiqua" w:cs="Times New Roman"/>
          <w:sz w:val="24"/>
          <w:szCs w:val="24"/>
        </w:rPr>
        <w:t xml:space="preserve">3 </w:t>
      </w:r>
      <w:proofErr w:type="spellStart"/>
      <w:r w:rsidRPr="00D97335">
        <w:rPr>
          <w:rFonts w:ascii="Book Antiqua" w:eastAsia="等线" w:hAnsi="Book Antiqua" w:cs="Times New Roman"/>
          <w:b/>
          <w:sz w:val="24"/>
          <w:szCs w:val="24"/>
        </w:rPr>
        <w:t>Dagenais</w:t>
      </w:r>
      <w:proofErr w:type="spellEnd"/>
      <w:r w:rsidRPr="00D97335">
        <w:rPr>
          <w:rFonts w:ascii="Book Antiqua" w:eastAsia="等线" w:hAnsi="Book Antiqua" w:cs="Times New Roman"/>
          <w:b/>
          <w:sz w:val="24"/>
          <w:szCs w:val="24"/>
        </w:rPr>
        <w:t xml:space="preserve"> S</w:t>
      </w:r>
      <w:r w:rsidRPr="00D97335">
        <w:rPr>
          <w:rFonts w:ascii="Book Antiqua" w:eastAsia="等线" w:hAnsi="Book Antiqua" w:cs="Times New Roman"/>
          <w:sz w:val="24"/>
          <w:szCs w:val="24"/>
        </w:rPr>
        <w:t>, Caro J, Haldeman S.</w:t>
      </w:r>
      <w:proofErr w:type="gramEnd"/>
      <w:r w:rsidRPr="00D97335">
        <w:rPr>
          <w:rFonts w:ascii="Book Antiqua" w:eastAsia="等线" w:hAnsi="Book Antiqua" w:cs="Times New Roman"/>
          <w:sz w:val="24"/>
          <w:szCs w:val="24"/>
        </w:rPr>
        <w:t xml:space="preserve"> A systematic review of low back pain cost of illness studies in the United States and internationally. </w:t>
      </w:r>
      <w:r w:rsidRPr="00D97335">
        <w:rPr>
          <w:rFonts w:ascii="Book Antiqua" w:eastAsia="等线" w:hAnsi="Book Antiqua" w:cs="Times New Roman"/>
          <w:i/>
          <w:sz w:val="24"/>
          <w:szCs w:val="24"/>
        </w:rPr>
        <w:t>Spine J</w:t>
      </w:r>
      <w:r w:rsidRPr="00D97335">
        <w:rPr>
          <w:rFonts w:ascii="Book Antiqua" w:eastAsia="等线" w:hAnsi="Book Antiqua" w:cs="Times New Roman"/>
          <w:sz w:val="24"/>
          <w:szCs w:val="24"/>
        </w:rPr>
        <w:t xml:space="preserve"> 2008; </w:t>
      </w:r>
      <w:r w:rsidRPr="00D97335">
        <w:rPr>
          <w:rFonts w:ascii="Book Antiqua" w:eastAsia="等线" w:hAnsi="Book Antiqua" w:cs="Times New Roman"/>
          <w:b/>
          <w:sz w:val="24"/>
          <w:szCs w:val="24"/>
        </w:rPr>
        <w:t>8</w:t>
      </w:r>
      <w:r w:rsidRPr="00D97335">
        <w:rPr>
          <w:rFonts w:ascii="Book Antiqua" w:eastAsia="等线" w:hAnsi="Book Antiqua" w:cs="Times New Roman"/>
          <w:sz w:val="24"/>
          <w:szCs w:val="24"/>
        </w:rPr>
        <w:t>: 8-20 [PMID: 18164449 DOI: 10.1016/j.spinee.2007.10.005]</w:t>
      </w:r>
    </w:p>
    <w:p w14:paraId="7EFCC2A6"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4 </w:t>
      </w:r>
      <w:r w:rsidRPr="00D97335">
        <w:rPr>
          <w:rFonts w:ascii="Book Antiqua" w:eastAsia="等线" w:hAnsi="Book Antiqua" w:cs="Times New Roman"/>
          <w:b/>
          <w:sz w:val="24"/>
          <w:szCs w:val="24"/>
        </w:rPr>
        <w:t>Goo B</w:t>
      </w:r>
      <w:r w:rsidRPr="00D97335">
        <w:rPr>
          <w:rFonts w:ascii="Book Antiqua" w:eastAsia="等线" w:hAnsi="Book Antiqua" w:cs="Times New Roman"/>
          <w:sz w:val="24"/>
          <w:szCs w:val="24"/>
        </w:rPr>
        <w:t xml:space="preserve">, Kim SJ, Kim EJ, Nam D, Lee HJ, Kim JS, Park YC, </w:t>
      </w:r>
      <w:proofErr w:type="spellStart"/>
      <w:r w:rsidRPr="00D97335">
        <w:rPr>
          <w:rFonts w:ascii="Book Antiqua" w:eastAsia="等线" w:hAnsi="Book Antiqua" w:cs="Times New Roman"/>
          <w:sz w:val="24"/>
          <w:szCs w:val="24"/>
        </w:rPr>
        <w:t>Baek</w:t>
      </w:r>
      <w:proofErr w:type="spellEnd"/>
      <w:r w:rsidRPr="00D97335">
        <w:rPr>
          <w:rFonts w:ascii="Book Antiqua" w:eastAsia="等线" w:hAnsi="Book Antiqua" w:cs="Times New Roman"/>
          <w:sz w:val="24"/>
          <w:szCs w:val="24"/>
        </w:rPr>
        <w:t xml:space="preserve"> YH, Nam SS, </w:t>
      </w:r>
      <w:proofErr w:type="spellStart"/>
      <w:r w:rsidRPr="00D97335">
        <w:rPr>
          <w:rFonts w:ascii="Book Antiqua" w:eastAsia="等线" w:hAnsi="Book Antiqua" w:cs="Times New Roman"/>
          <w:sz w:val="24"/>
          <w:szCs w:val="24"/>
        </w:rPr>
        <w:t>Seo</w:t>
      </w:r>
      <w:proofErr w:type="spellEnd"/>
      <w:r w:rsidRPr="00D97335">
        <w:rPr>
          <w:rFonts w:ascii="Book Antiqua" w:eastAsia="等线" w:hAnsi="Book Antiqua" w:cs="Times New Roman"/>
          <w:sz w:val="24"/>
          <w:szCs w:val="24"/>
        </w:rPr>
        <w:t xml:space="preserve"> BK. Clinical research on the efficacy and safety of </w:t>
      </w:r>
      <w:proofErr w:type="spellStart"/>
      <w:r w:rsidRPr="00D97335">
        <w:rPr>
          <w:rFonts w:ascii="Book Antiqua" w:eastAsia="等线" w:hAnsi="Book Antiqua" w:cs="Times New Roman"/>
          <w:sz w:val="24"/>
          <w:szCs w:val="24"/>
        </w:rPr>
        <w:t>Bosinji</w:t>
      </w:r>
      <w:proofErr w:type="spellEnd"/>
      <w:r w:rsidRPr="00D97335">
        <w:rPr>
          <w:rFonts w:ascii="Book Antiqua" w:eastAsia="等线" w:hAnsi="Book Antiqua" w:cs="Times New Roman"/>
          <w:sz w:val="24"/>
          <w:szCs w:val="24"/>
        </w:rPr>
        <w:t xml:space="preserve"> for low back pain with radiculopathy caused by herniated intervertebral disc of the lumbar spine: A protocol for a multicenter, randomized, controlled equivalence trial. </w:t>
      </w:r>
      <w:r w:rsidRPr="00D97335">
        <w:rPr>
          <w:rFonts w:ascii="Book Antiqua" w:eastAsia="等线" w:hAnsi="Book Antiqua" w:cs="Times New Roman"/>
          <w:i/>
          <w:sz w:val="24"/>
          <w:szCs w:val="24"/>
        </w:rPr>
        <w:t>Medicine (Baltimore)</w:t>
      </w:r>
      <w:r w:rsidRPr="00D97335">
        <w:rPr>
          <w:rFonts w:ascii="Book Antiqua" w:eastAsia="等线" w:hAnsi="Book Antiqua" w:cs="Times New Roman"/>
          <w:sz w:val="24"/>
          <w:szCs w:val="24"/>
        </w:rPr>
        <w:t xml:space="preserve"> 2018; </w:t>
      </w:r>
      <w:r w:rsidRPr="00D97335">
        <w:rPr>
          <w:rFonts w:ascii="Book Antiqua" w:eastAsia="等线" w:hAnsi="Book Antiqua" w:cs="Times New Roman"/>
          <w:b/>
          <w:sz w:val="24"/>
          <w:szCs w:val="24"/>
        </w:rPr>
        <w:t>97</w:t>
      </w:r>
      <w:r w:rsidRPr="00D97335">
        <w:rPr>
          <w:rFonts w:ascii="Book Antiqua" w:eastAsia="等线" w:hAnsi="Book Antiqua" w:cs="Times New Roman"/>
          <w:sz w:val="24"/>
          <w:szCs w:val="24"/>
        </w:rPr>
        <w:t>: e13684 [PMID: 30558079 DOI: 10.1097/MD.0000000000013684]</w:t>
      </w:r>
    </w:p>
    <w:p w14:paraId="41C46991"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5 </w:t>
      </w:r>
      <w:r w:rsidRPr="00D97335">
        <w:rPr>
          <w:rFonts w:ascii="Book Antiqua" w:eastAsia="等线" w:hAnsi="Book Antiqua" w:cs="Times New Roman"/>
          <w:b/>
          <w:sz w:val="24"/>
          <w:szCs w:val="24"/>
        </w:rPr>
        <w:t>Zheng CJ</w:t>
      </w:r>
      <w:r w:rsidRPr="00D97335">
        <w:rPr>
          <w:rFonts w:ascii="Book Antiqua" w:eastAsia="等线" w:hAnsi="Book Antiqua" w:cs="Times New Roman"/>
          <w:sz w:val="24"/>
          <w:szCs w:val="24"/>
        </w:rPr>
        <w:t xml:space="preserve">, Chen J. Disc degeneration implies low back pain. </w:t>
      </w:r>
      <w:proofErr w:type="spellStart"/>
      <w:r w:rsidRPr="00D97335">
        <w:rPr>
          <w:rFonts w:ascii="Book Antiqua" w:eastAsia="等线" w:hAnsi="Book Antiqua" w:cs="Times New Roman"/>
          <w:i/>
          <w:sz w:val="24"/>
          <w:szCs w:val="24"/>
        </w:rPr>
        <w:t>Theor</w:t>
      </w:r>
      <w:proofErr w:type="spellEnd"/>
      <w:r w:rsidRPr="00D97335">
        <w:rPr>
          <w:rFonts w:ascii="Book Antiqua" w:eastAsia="等线" w:hAnsi="Book Antiqua" w:cs="Times New Roman"/>
          <w:i/>
          <w:sz w:val="24"/>
          <w:szCs w:val="24"/>
        </w:rPr>
        <w:t xml:space="preserve"> </w:t>
      </w:r>
      <w:proofErr w:type="spellStart"/>
      <w:r w:rsidRPr="00D97335">
        <w:rPr>
          <w:rFonts w:ascii="Book Antiqua" w:eastAsia="等线" w:hAnsi="Book Antiqua" w:cs="Times New Roman"/>
          <w:i/>
          <w:sz w:val="24"/>
          <w:szCs w:val="24"/>
        </w:rPr>
        <w:t>Biol</w:t>
      </w:r>
      <w:proofErr w:type="spellEnd"/>
      <w:r w:rsidRPr="00D97335">
        <w:rPr>
          <w:rFonts w:ascii="Book Antiqua" w:eastAsia="等线" w:hAnsi="Book Antiqua" w:cs="Times New Roman"/>
          <w:i/>
          <w:sz w:val="24"/>
          <w:szCs w:val="24"/>
        </w:rPr>
        <w:t xml:space="preserve"> Med Model</w:t>
      </w:r>
      <w:r w:rsidRPr="00D97335">
        <w:rPr>
          <w:rFonts w:ascii="Book Antiqua" w:eastAsia="等线" w:hAnsi="Book Antiqua" w:cs="Times New Roman"/>
          <w:sz w:val="24"/>
          <w:szCs w:val="24"/>
        </w:rPr>
        <w:t xml:space="preserve"> 2015; </w:t>
      </w:r>
      <w:r w:rsidRPr="00D97335">
        <w:rPr>
          <w:rFonts w:ascii="Book Antiqua" w:eastAsia="等线" w:hAnsi="Book Antiqua" w:cs="Times New Roman"/>
          <w:b/>
          <w:sz w:val="24"/>
          <w:szCs w:val="24"/>
        </w:rPr>
        <w:t>12</w:t>
      </w:r>
      <w:r w:rsidRPr="00D97335">
        <w:rPr>
          <w:rFonts w:ascii="Book Antiqua" w:eastAsia="等线" w:hAnsi="Book Antiqua" w:cs="Times New Roman"/>
          <w:sz w:val="24"/>
          <w:szCs w:val="24"/>
        </w:rPr>
        <w:t>: 24 [PMID: 26552736 DOI: 10.1186/s12976-015-0020-3]</w:t>
      </w:r>
    </w:p>
    <w:p w14:paraId="2712C4E8"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6 </w:t>
      </w:r>
      <w:proofErr w:type="spellStart"/>
      <w:r w:rsidRPr="00D97335">
        <w:rPr>
          <w:rFonts w:ascii="Book Antiqua" w:eastAsia="等线" w:hAnsi="Book Antiqua" w:cs="Times New Roman"/>
          <w:b/>
          <w:sz w:val="24"/>
          <w:szCs w:val="24"/>
        </w:rPr>
        <w:t>Golob</w:t>
      </w:r>
      <w:proofErr w:type="spellEnd"/>
      <w:r w:rsidRPr="00D97335">
        <w:rPr>
          <w:rFonts w:ascii="Book Antiqua" w:eastAsia="等线" w:hAnsi="Book Antiqua" w:cs="Times New Roman"/>
          <w:b/>
          <w:sz w:val="24"/>
          <w:szCs w:val="24"/>
        </w:rPr>
        <w:t xml:space="preserve"> AL</w:t>
      </w:r>
      <w:r w:rsidRPr="00D97335">
        <w:rPr>
          <w:rFonts w:ascii="Book Antiqua" w:eastAsia="等线" w:hAnsi="Book Antiqua" w:cs="Times New Roman"/>
          <w:sz w:val="24"/>
          <w:szCs w:val="24"/>
        </w:rPr>
        <w:t xml:space="preserve">, </w:t>
      </w:r>
      <w:proofErr w:type="spellStart"/>
      <w:r w:rsidRPr="00D97335">
        <w:rPr>
          <w:rFonts w:ascii="Book Antiqua" w:eastAsia="等线" w:hAnsi="Book Antiqua" w:cs="Times New Roman"/>
          <w:sz w:val="24"/>
          <w:szCs w:val="24"/>
        </w:rPr>
        <w:t>Wipf</w:t>
      </w:r>
      <w:proofErr w:type="spellEnd"/>
      <w:r w:rsidRPr="00D97335">
        <w:rPr>
          <w:rFonts w:ascii="Book Antiqua" w:eastAsia="等线" w:hAnsi="Book Antiqua" w:cs="Times New Roman"/>
          <w:sz w:val="24"/>
          <w:szCs w:val="24"/>
        </w:rPr>
        <w:t xml:space="preserve"> JE. </w:t>
      </w:r>
      <w:proofErr w:type="gramStart"/>
      <w:r w:rsidRPr="00D97335">
        <w:rPr>
          <w:rFonts w:ascii="Book Antiqua" w:eastAsia="等线" w:hAnsi="Book Antiqua" w:cs="Times New Roman"/>
          <w:sz w:val="24"/>
          <w:szCs w:val="24"/>
        </w:rPr>
        <w:t>Low back pain.</w:t>
      </w:r>
      <w:proofErr w:type="gramEnd"/>
      <w:r w:rsidRPr="00D97335">
        <w:rPr>
          <w:rFonts w:ascii="Book Antiqua" w:eastAsia="等线" w:hAnsi="Book Antiqua" w:cs="Times New Roman"/>
          <w:sz w:val="24"/>
          <w:szCs w:val="24"/>
        </w:rPr>
        <w:t xml:space="preserve"> </w:t>
      </w:r>
      <w:r w:rsidRPr="00D97335">
        <w:rPr>
          <w:rFonts w:ascii="Book Antiqua" w:eastAsia="等线" w:hAnsi="Book Antiqua" w:cs="Times New Roman"/>
          <w:i/>
          <w:sz w:val="24"/>
          <w:szCs w:val="24"/>
        </w:rPr>
        <w:t xml:space="preserve">Med </w:t>
      </w:r>
      <w:proofErr w:type="spellStart"/>
      <w:r w:rsidRPr="00D97335">
        <w:rPr>
          <w:rFonts w:ascii="Book Antiqua" w:eastAsia="等线" w:hAnsi="Book Antiqua" w:cs="Times New Roman"/>
          <w:i/>
          <w:sz w:val="24"/>
          <w:szCs w:val="24"/>
        </w:rPr>
        <w:t>Clin</w:t>
      </w:r>
      <w:proofErr w:type="spellEnd"/>
      <w:r w:rsidRPr="00D97335">
        <w:rPr>
          <w:rFonts w:ascii="Book Antiqua" w:eastAsia="等线" w:hAnsi="Book Antiqua" w:cs="Times New Roman"/>
          <w:i/>
          <w:sz w:val="24"/>
          <w:szCs w:val="24"/>
        </w:rPr>
        <w:t xml:space="preserve"> North Am</w:t>
      </w:r>
      <w:r w:rsidRPr="00D97335">
        <w:rPr>
          <w:rFonts w:ascii="Book Antiqua" w:eastAsia="等线" w:hAnsi="Book Antiqua" w:cs="Times New Roman"/>
          <w:sz w:val="24"/>
          <w:szCs w:val="24"/>
        </w:rPr>
        <w:t xml:space="preserve"> 2014; </w:t>
      </w:r>
      <w:r w:rsidRPr="00D97335">
        <w:rPr>
          <w:rFonts w:ascii="Book Antiqua" w:eastAsia="等线" w:hAnsi="Book Antiqua" w:cs="Times New Roman"/>
          <w:b/>
          <w:sz w:val="24"/>
          <w:szCs w:val="24"/>
        </w:rPr>
        <w:t>98</w:t>
      </w:r>
      <w:r w:rsidRPr="00D97335">
        <w:rPr>
          <w:rFonts w:ascii="Book Antiqua" w:eastAsia="等线" w:hAnsi="Book Antiqua" w:cs="Times New Roman"/>
          <w:sz w:val="24"/>
          <w:szCs w:val="24"/>
        </w:rPr>
        <w:t>: 405-428 [PMID: 24758954 DOI: 10.1016/j.mcna.2014.01.003]</w:t>
      </w:r>
    </w:p>
    <w:p w14:paraId="1618BAF8" w14:textId="77777777" w:rsidR="00CC0A1B" w:rsidRPr="00D97335" w:rsidRDefault="00CC0A1B" w:rsidP="002B53D1">
      <w:pPr>
        <w:snapToGrid w:val="0"/>
        <w:spacing w:line="360" w:lineRule="auto"/>
        <w:rPr>
          <w:rFonts w:ascii="Book Antiqua" w:eastAsia="等线" w:hAnsi="Book Antiqua" w:cs="Times New Roman"/>
          <w:sz w:val="24"/>
          <w:szCs w:val="24"/>
        </w:rPr>
      </w:pPr>
      <w:proofErr w:type="gramStart"/>
      <w:r w:rsidRPr="00D97335">
        <w:rPr>
          <w:rFonts w:ascii="Book Antiqua" w:eastAsia="等线" w:hAnsi="Book Antiqua" w:cs="Times New Roman"/>
          <w:sz w:val="24"/>
          <w:szCs w:val="24"/>
        </w:rPr>
        <w:t xml:space="preserve">7 </w:t>
      </w:r>
      <w:r w:rsidRPr="00D97335">
        <w:rPr>
          <w:rFonts w:ascii="Book Antiqua" w:eastAsia="等线" w:hAnsi="Book Antiqua" w:cs="Times New Roman"/>
          <w:b/>
          <w:sz w:val="24"/>
          <w:szCs w:val="24"/>
        </w:rPr>
        <w:t>Bowles RD</w:t>
      </w:r>
      <w:r w:rsidRPr="00D97335">
        <w:rPr>
          <w:rFonts w:ascii="Book Antiqua" w:eastAsia="等线" w:hAnsi="Book Antiqua" w:cs="Times New Roman"/>
          <w:sz w:val="24"/>
          <w:szCs w:val="24"/>
        </w:rPr>
        <w:t xml:space="preserve">, </w:t>
      </w:r>
      <w:proofErr w:type="spellStart"/>
      <w:r w:rsidRPr="00D97335">
        <w:rPr>
          <w:rFonts w:ascii="Book Antiqua" w:eastAsia="等线" w:hAnsi="Book Antiqua" w:cs="Times New Roman"/>
          <w:sz w:val="24"/>
          <w:szCs w:val="24"/>
        </w:rPr>
        <w:t>Setton</w:t>
      </w:r>
      <w:proofErr w:type="spellEnd"/>
      <w:r w:rsidRPr="00D97335">
        <w:rPr>
          <w:rFonts w:ascii="Book Antiqua" w:eastAsia="等线" w:hAnsi="Book Antiqua" w:cs="Times New Roman"/>
          <w:sz w:val="24"/>
          <w:szCs w:val="24"/>
        </w:rPr>
        <w:t xml:space="preserve"> LA.</w:t>
      </w:r>
      <w:proofErr w:type="gramEnd"/>
      <w:r w:rsidRPr="00D97335">
        <w:rPr>
          <w:rFonts w:ascii="Book Antiqua" w:eastAsia="等线" w:hAnsi="Book Antiqua" w:cs="Times New Roman"/>
          <w:sz w:val="24"/>
          <w:szCs w:val="24"/>
        </w:rPr>
        <w:t xml:space="preserve"> </w:t>
      </w:r>
      <w:proofErr w:type="gramStart"/>
      <w:r w:rsidRPr="00D97335">
        <w:rPr>
          <w:rFonts w:ascii="Book Antiqua" w:eastAsia="等线" w:hAnsi="Book Antiqua" w:cs="Times New Roman"/>
          <w:sz w:val="24"/>
          <w:szCs w:val="24"/>
        </w:rPr>
        <w:t>Biomaterials for intervertebral disc regeneration and repair.</w:t>
      </w:r>
      <w:proofErr w:type="gramEnd"/>
      <w:r w:rsidRPr="00D97335">
        <w:rPr>
          <w:rFonts w:ascii="Book Antiqua" w:eastAsia="等线" w:hAnsi="Book Antiqua" w:cs="Times New Roman"/>
          <w:sz w:val="24"/>
          <w:szCs w:val="24"/>
        </w:rPr>
        <w:t xml:space="preserve"> </w:t>
      </w:r>
      <w:r w:rsidRPr="00D97335">
        <w:rPr>
          <w:rFonts w:ascii="Book Antiqua" w:eastAsia="等线" w:hAnsi="Book Antiqua" w:cs="Times New Roman"/>
          <w:i/>
          <w:sz w:val="24"/>
          <w:szCs w:val="24"/>
        </w:rPr>
        <w:t>Biomaterials</w:t>
      </w:r>
      <w:r w:rsidRPr="00D97335">
        <w:rPr>
          <w:rFonts w:ascii="Book Antiqua" w:eastAsia="等线" w:hAnsi="Book Antiqua" w:cs="Times New Roman"/>
          <w:sz w:val="24"/>
          <w:szCs w:val="24"/>
        </w:rPr>
        <w:t xml:space="preserve"> 2017; </w:t>
      </w:r>
      <w:r w:rsidRPr="00D97335">
        <w:rPr>
          <w:rFonts w:ascii="Book Antiqua" w:eastAsia="等线" w:hAnsi="Book Antiqua" w:cs="Times New Roman"/>
          <w:b/>
          <w:sz w:val="24"/>
          <w:szCs w:val="24"/>
        </w:rPr>
        <w:t>129</w:t>
      </w:r>
      <w:r w:rsidRPr="00D97335">
        <w:rPr>
          <w:rFonts w:ascii="Book Antiqua" w:eastAsia="等线" w:hAnsi="Book Antiqua" w:cs="Times New Roman"/>
          <w:sz w:val="24"/>
          <w:szCs w:val="24"/>
        </w:rPr>
        <w:t>: 54-67 [PMID: 28324865 DOI: 10.1016/j.biomaterials.2017.03.013]</w:t>
      </w:r>
    </w:p>
    <w:p w14:paraId="4DC988E5"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8 </w:t>
      </w:r>
      <w:r w:rsidRPr="00D97335">
        <w:rPr>
          <w:rFonts w:ascii="Book Antiqua" w:eastAsia="等线" w:hAnsi="Book Antiqua" w:cs="Times New Roman"/>
          <w:b/>
          <w:sz w:val="24"/>
          <w:szCs w:val="24"/>
        </w:rPr>
        <w:t>Hampton D</w:t>
      </w:r>
      <w:r w:rsidRPr="00D97335">
        <w:rPr>
          <w:rFonts w:ascii="Book Antiqua" w:eastAsia="等线" w:hAnsi="Book Antiqua" w:cs="Times New Roman"/>
          <w:sz w:val="24"/>
          <w:szCs w:val="24"/>
        </w:rPr>
        <w:t xml:space="preserve">, </w:t>
      </w:r>
      <w:proofErr w:type="spellStart"/>
      <w:r w:rsidRPr="00D97335">
        <w:rPr>
          <w:rFonts w:ascii="Book Antiqua" w:eastAsia="等线" w:hAnsi="Book Antiqua" w:cs="Times New Roman"/>
          <w:sz w:val="24"/>
          <w:szCs w:val="24"/>
        </w:rPr>
        <w:t>Laros</w:t>
      </w:r>
      <w:proofErr w:type="spellEnd"/>
      <w:r w:rsidRPr="00D97335">
        <w:rPr>
          <w:rFonts w:ascii="Book Antiqua" w:eastAsia="等线" w:hAnsi="Book Antiqua" w:cs="Times New Roman"/>
          <w:sz w:val="24"/>
          <w:szCs w:val="24"/>
        </w:rPr>
        <w:t xml:space="preserve"> G, McCarron R, Franks D. Healing potential of the </w:t>
      </w:r>
      <w:proofErr w:type="spellStart"/>
      <w:r w:rsidRPr="00D97335">
        <w:rPr>
          <w:rFonts w:ascii="Book Antiqua" w:eastAsia="等线" w:hAnsi="Book Antiqua" w:cs="Times New Roman"/>
          <w:sz w:val="24"/>
          <w:szCs w:val="24"/>
        </w:rPr>
        <w:lastRenderedPageBreak/>
        <w:t>anulus</w:t>
      </w:r>
      <w:proofErr w:type="spellEnd"/>
      <w:r w:rsidRPr="00D97335">
        <w:rPr>
          <w:rFonts w:ascii="Book Antiqua" w:eastAsia="等线" w:hAnsi="Book Antiqua" w:cs="Times New Roman"/>
          <w:sz w:val="24"/>
          <w:szCs w:val="24"/>
        </w:rPr>
        <w:t xml:space="preserve"> </w:t>
      </w:r>
      <w:proofErr w:type="spellStart"/>
      <w:r w:rsidRPr="00D97335">
        <w:rPr>
          <w:rFonts w:ascii="Book Antiqua" w:eastAsia="等线" w:hAnsi="Book Antiqua" w:cs="Times New Roman"/>
          <w:sz w:val="24"/>
          <w:szCs w:val="24"/>
        </w:rPr>
        <w:t>fibrosus</w:t>
      </w:r>
      <w:proofErr w:type="spellEnd"/>
      <w:r w:rsidRPr="00D97335">
        <w:rPr>
          <w:rFonts w:ascii="Book Antiqua" w:eastAsia="等线" w:hAnsi="Book Antiqua" w:cs="Times New Roman"/>
          <w:sz w:val="24"/>
          <w:szCs w:val="24"/>
        </w:rPr>
        <w:t xml:space="preserve">. </w:t>
      </w:r>
      <w:r w:rsidRPr="00D97335">
        <w:rPr>
          <w:rFonts w:ascii="Book Antiqua" w:eastAsia="等线" w:hAnsi="Book Antiqua" w:cs="Times New Roman"/>
          <w:i/>
          <w:sz w:val="24"/>
          <w:szCs w:val="24"/>
        </w:rPr>
        <w:t>Spine (</w:t>
      </w:r>
      <w:proofErr w:type="spellStart"/>
      <w:r w:rsidRPr="00D97335">
        <w:rPr>
          <w:rFonts w:ascii="Book Antiqua" w:eastAsia="等线" w:hAnsi="Book Antiqua" w:cs="Times New Roman"/>
          <w:i/>
          <w:sz w:val="24"/>
          <w:szCs w:val="24"/>
        </w:rPr>
        <w:t>Phila</w:t>
      </w:r>
      <w:proofErr w:type="spellEnd"/>
      <w:r w:rsidRPr="00D97335">
        <w:rPr>
          <w:rFonts w:ascii="Book Antiqua" w:eastAsia="等线" w:hAnsi="Book Antiqua" w:cs="Times New Roman"/>
          <w:i/>
          <w:sz w:val="24"/>
          <w:szCs w:val="24"/>
        </w:rPr>
        <w:t xml:space="preserve"> Pa 1976)</w:t>
      </w:r>
      <w:r w:rsidRPr="00D97335">
        <w:rPr>
          <w:rFonts w:ascii="Book Antiqua" w:eastAsia="等线" w:hAnsi="Book Antiqua" w:cs="Times New Roman"/>
          <w:sz w:val="24"/>
          <w:szCs w:val="24"/>
        </w:rPr>
        <w:t xml:space="preserve"> 1989; </w:t>
      </w:r>
      <w:r w:rsidRPr="00D97335">
        <w:rPr>
          <w:rFonts w:ascii="Book Antiqua" w:eastAsia="等线" w:hAnsi="Book Antiqua" w:cs="Times New Roman"/>
          <w:b/>
          <w:sz w:val="24"/>
          <w:szCs w:val="24"/>
        </w:rPr>
        <w:t>14</w:t>
      </w:r>
      <w:r w:rsidRPr="00D97335">
        <w:rPr>
          <w:rFonts w:ascii="Book Antiqua" w:eastAsia="等线" w:hAnsi="Book Antiqua" w:cs="Times New Roman"/>
          <w:sz w:val="24"/>
          <w:szCs w:val="24"/>
        </w:rPr>
        <w:t>: 398-401 [PMID: 2718042 DOI: 10.1097/00007632-198904000-00009]</w:t>
      </w:r>
    </w:p>
    <w:p w14:paraId="47959A00"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9 </w:t>
      </w:r>
      <w:r w:rsidRPr="00D97335">
        <w:rPr>
          <w:rFonts w:ascii="Book Antiqua" w:eastAsia="等线" w:hAnsi="Book Antiqua" w:cs="Times New Roman"/>
          <w:b/>
          <w:sz w:val="24"/>
          <w:szCs w:val="24"/>
        </w:rPr>
        <w:t>Chen D</w:t>
      </w:r>
      <w:r w:rsidRPr="00D97335">
        <w:rPr>
          <w:rFonts w:ascii="Book Antiqua" w:eastAsia="等线" w:hAnsi="Book Antiqua" w:cs="Times New Roman"/>
          <w:sz w:val="24"/>
          <w:szCs w:val="24"/>
        </w:rPr>
        <w:t xml:space="preserve">, Xia D, Pan Z, Xu D, Zhou Y, Wu Y, </w:t>
      </w:r>
      <w:proofErr w:type="spellStart"/>
      <w:r w:rsidRPr="00D97335">
        <w:rPr>
          <w:rFonts w:ascii="Book Antiqua" w:eastAsia="等线" w:hAnsi="Book Antiqua" w:cs="Times New Roman"/>
          <w:sz w:val="24"/>
          <w:szCs w:val="24"/>
        </w:rPr>
        <w:t>Cai</w:t>
      </w:r>
      <w:proofErr w:type="spellEnd"/>
      <w:r w:rsidRPr="00D97335">
        <w:rPr>
          <w:rFonts w:ascii="Book Antiqua" w:eastAsia="等线" w:hAnsi="Book Antiqua" w:cs="Times New Roman"/>
          <w:sz w:val="24"/>
          <w:szCs w:val="24"/>
        </w:rPr>
        <w:t xml:space="preserve"> N, Tang Q, Wang C, Yan M, Zhang JJ, Zhou K, Wang Q, Feng Y, Wang X, Xu H, Zhang X, Tian N. Metformin protects against apoptosis and senescence in nucleus pulposus cells and ameliorates disc degeneration in vivo. </w:t>
      </w:r>
      <w:r w:rsidRPr="00D97335">
        <w:rPr>
          <w:rFonts w:ascii="Book Antiqua" w:eastAsia="等线" w:hAnsi="Book Antiqua" w:cs="Times New Roman"/>
          <w:i/>
          <w:sz w:val="24"/>
          <w:szCs w:val="24"/>
        </w:rPr>
        <w:t>Cell Death Dis</w:t>
      </w:r>
      <w:r w:rsidRPr="00D97335">
        <w:rPr>
          <w:rFonts w:ascii="Book Antiqua" w:eastAsia="等线" w:hAnsi="Book Antiqua" w:cs="Times New Roman"/>
          <w:sz w:val="24"/>
          <w:szCs w:val="24"/>
        </w:rPr>
        <w:t xml:space="preserve"> 2016; </w:t>
      </w:r>
      <w:r w:rsidRPr="00D97335">
        <w:rPr>
          <w:rFonts w:ascii="Book Antiqua" w:eastAsia="等线" w:hAnsi="Book Antiqua" w:cs="Times New Roman"/>
          <w:b/>
          <w:sz w:val="24"/>
          <w:szCs w:val="24"/>
        </w:rPr>
        <w:t>7</w:t>
      </w:r>
      <w:r w:rsidRPr="00D97335">
        <w:rPr>
          <w:rFonts w:ascii="Book Antiqua" w:eastAsia="等线" w:hAnsi="Book Antiqua" w:cs="Times New Roman"/>
          <w:sz w:val="24"/>
          <w:szCs w:val="24"/>
        </w:rPr>
        <w:t>: e2441 [PMID: 27787519 DOI: 10.1038/cddis.2016.334]</w:t>
      </w:r>
    </w:p>
    <w:p w14:paraId="5141BF8D"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10 </w:t>
      </w:r>
      <w:proofErr w:type="spellStart"/>
      <w:r w:rsidRPr="00D97335">
        <w:rPr>
          <w:rFonts w:ascii="Book Antiqua" w:eastAsia="等线" w:hAnsi="Book Antiqua" w:cs="Times New Roman"/>
          <w:b/>
          <w:sz w:val="24"/>
          <w:szCs w:val="24"/>
        </w:rPr>
        <w:t>Makanji</w:t>
      </w:r>
      <w:proofErr w:type="spellEnd"/>
      <w:r w:rsidRPr="00D97335">
        <w:rPr>
          <w:rFonts w:ascii="Book Antiqua" w:eastAsia="等线" w:hAnsi="Book Antiqua" w:cs="Times New Roman"/>
          <w:b/>
          <w:sz w:val="24"/>
          <w:szCs w:val="24"/>
        </w:rPr>
        <w:t xml:space="preserve"> H</w:t>
      </w:r>
      <w:r w:rsidRPr="00D97335">
        <w:rPr>
          <w:rFonts w:ascii="Book Antiqua" w:eastAsia="等线" w:hAnsi="Book Antiqua" w:cs="Times New Roman"/>
          <w:sz w:val="24"/>
          <w:szCs w:val="24"/>
        </w:rPr>
        <w:t xml:space="preserve">, </w:t>
      </w:r>
      <w:proofErr w:type="spellStart"/>
      <w:r w:rsidRPr="00D97335">
        <w:rPr>
          <w:rFonts w:ascii="Book Antiqua" w:eastAsia="等线" w:hAnsi="Book Antiqua" w:cs="Times New Roman"/>
          <w:sz w:val="24"/>
          <w:szCs w:val="24"/>
        </w:rPr>
        <w:t>Schoenfeld</w:t>
      </w:r>
      <w:proofErr w:type="spellEnd"/>
      <w:r w:rsidRPr="00D97335">
        <w:rPr>
          <w:rFonts w:ascii="Book Antiqua" w:eastAsia="等线" w:hAnsi="Book Antiqua" w:cs="Times New Roman"/>
          <w:sz w:val="24"/>
          <w:szCs w:val="24"/>
        </w:rPr>
        <w:t xml:space="preserve"> AJ, </w:t>
      </w:r>
      <w:proofErr w:type="spellStart"/>
      <w:r w:rsidRPr="00D97335">
        <w:rPr>
          <w:rFonts w:ascii="Book Antiqua" w:eastAsia="等线" w:hAnsi="Book Antiqua" w:cs="Times New Roman"/>
          <w:sz w:val="24"/>
          <w:szCs w:val="24"/>
        </w:rPr>
        <w:t>Bhalla</w:t>
      </w:r>
      <w:proofErr w:type="spellEnd"/>
      <w:r w:rsidRPr="00D97335">
        <w:rPr>
          <w:rFonts w:ascii="Book Antiqua" w:eastAsia="等线" w:hAnsi="Book Antiqua" w:cs="Times New Roman"/>
          <w:sz w:val="24"/>
          <w:szCs w:val="24"/>
        </w:rPr>
        <w:t xml:space="preserve"> A, Bono CM. Critical analysis of trends in lumbar fusion for degenerative disorders revisited: influence of technique on fusion rate and clinical outcomes. </w:t>
      </w:r>
      <w:proofErr w:type="spellStart"/>
      <w:r w:rsidRPr="00D97335">
        <w:rPr>
          <w:rFonts w:ascii="Book Antiqua" w:eastAsia="等线" w:hAnsi="Book Antiqua" w:cs="Times New Roman"/>
          <w:i/>
          <w:sz w:val="24"/>
          <w:szCs w:val="24"/>
        </w:rPr>
        <w:t>Eur</w:t>
      </w:r>
      <w:proofErr w:type="spellEnd"/>
      <w:r w:rsidRPr="00D97335">
        <w:rPr>
          <w:rFonts w:ascii="Book Antiqua" w:eastAsia="等线" w:hAnsi="Book Antiqua" w:cs="Times New Roman"/>
          <w:i/>
          <w:sz w:val="24"/>
          <w:szCs w:val="24"/>
        </w:rPr>
        <w:t xml:space="preserve"> Spine J</w:t>
      </w:r>
      <w:r w:rsidRPr="00D97335">
        <w:rPr>
          <w:rFonts w:ascii="Book Antiqua" w:eastAsia="等线" w:hAnsi="Book Antiqua" w:cs="Times New Roman"/>
          <w:sz w:val="24"/>
          <w:szCs w:val="24"/>
        </w:rPr>
        <w:t xml:space="preserve"> 2018; </w:t>
      </w:r>
      <w:r w:rsidRPr="00D97335">
        <w:rPr>
          <w:rFonts w:ascii="Book Antiqua" w:eastAsia="等线" w:hAnsi="Book Antiqua" w:cs="Times New Roman"/>
          <w:b/>
          <w:sz w:val="24"/>
          <w:szCs w:val="24"/>
        </w:rPr>
        <w:t>27</w:t>
      </w:r>
      <w:r w:rsidRPr="00D97335">
        <w:rPr>
          <w:rFonts w:ascii="Book Antiqua" w:eastAsia="等线" w:hAnsi="Book Antiqua" w:cs="Times New Roman"/>
          <w:sz w:val="24"/>
          <w:szCs w:val="24"/>
        </w:rPr>
        <w:t>: 1868-1876 [PMID: 29546538 DOI: 10.1007/s00586-018-5544-x]</w:t>
      </w:r>
    </w:p>
    <w:p w14:paraId="625E5DFC"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11 </w:t>
      </w:r>
      <w:proofErr w:type="spellStart"/>
      <w:r w:rsidRPr="00D97335">
        <w:rPr>
          <w:rFonts w:ascii="Book Antiqua" w:eastAsia="等线" w:hAnsi="Book Antiqua" w:cs="Times New Roman"/>
          <w:b/>
          <w:sz w:val="24"/>
          <w:szCs w:val="24"/>
        </w:rPr>
        <w:t>Cai</w:t>
      </w:r>
      <w:proofErr w:type="spellEnd"/>
      <w:r w:rsidRPr="00D97335">
        <w:rPr>
          <w:rFonts w:ascii="Book Antiqua" w:eastAsia="等线" w:hAnsi="Book Antiqua" w:cs="Times New Roman"/>
          <w:b/>
          <w:sz w:val="24"/>
          <w:szCs w:val="24"/>
        </w:rPr>
        <w:t xml:space="preserve"> F</w:t>
      </w:r>
      <w:r w:rsidRPr="00D97335">
        <w:rPr>
          <w:rFonts w:ascii="Book Antiqua" w:eastAsia="等线" w:hAnsi="Book Antiqua" w:cs="Times New Roman"/>
          <w:sz w:val="24"/>
          <w:szCs w:val="24"/>
        </w:rPr>
        <w:t xml:space="preserve">, Wu XT, </w:t>
      </w:r>
      <w:proofErr w:type="spellStart"/>
      <w:r w:rsidRPr="00D97335">
        <w:rPr>
          <w:rFonts w:ascii="Book Antiqua" w:eastAsia="等线" w:hAnsi="Book Antiqua" w:cs="Times New Roman"/>
          <w:sz w:val="24"/>
          <w:szCs w:val="24"/>
        </w:rPr>
        <w:t>Xie</w:t>
      </w:r>
      <w:proofErr w:type="spellEnd"/>
      <w:r w:rsidRPr="00D97335">
        <w:rPr>
          <w:rFonts w:ascii="Book Antiqua" w:eastAsia="等线" w:hAnsi="Book Antiqua" w:cs="Times New Roman"/>
          <w:sz w:val="24"/>
          <w:szCs w:val="24"/>
        </w:rPr>
        <w:t xml:space="preserve"> XH, Wang F, Hong X, Zhuang SY, Zhu L, </w:t>
      </w:r>
      <w:proofErr w:type="spellStart"/>
      <w:r w:rsidRPr="00D97335">
        <w:rPr>
          <w:rFonts w:ascii="Book Antiqua" w:eastAsia="等线" w:hAnsi="Book Antiqua" w:cs="Times New Roman"/>
          <w:sz w:val="24"/>
          <w:szCs w:val="24"/>
        </w:rPr>
        <w:t>Rui</w:t>
      </w:r>
      <w:proofErr w:type="spellEnd"/>
      <w:r w:rsidRPr="00D97335">
        <w:rPr>
          <w:rFonts w:ascii="Book Antiqua" w:eastAsia="等线" w:hAnsi="Book Antiqua" w:cs="Times New Roman"/>
          <w:sz w:val="24"/>
          <w:szCs w:val="24"/>
        </w:rPr>
        <w:t xml:space="preserve"> YF, Shi R. Evaluation of intervertebral disc regeneration with implantation of bone marrow mesenchymal stem cells (BMSCs) using quantitative T2 mapping: a study in rabbits. </w:t>
      </w:r>
      <w:proofErr w:type="spellStart"/>
      <w:r w:rsidRPr="00D97335">
        <w:rPr>
          <w:rFonts w:ascii="Book Antiqua" w:eastAsia="等线" w:hAnsi="Book Antiqua" w:cs="Times New Roman"/>
          <w:i/>
          <w:sz w:val="24"/>
          <w:szCs w:val="24"/>
        </w:rPr>
        <w:t>Int</w:t>
      </w:r>
      <w:proofErr w:type="spellEnd"/>
      <w:r w:rsidRPr="00D97335">
        <w:rPr>
          <w:rFonts w:ascii="Book Antiqua" w:eastAsia="等线" w:hAnsi="Book Antiqua" w:cs="Times New Roman"/>
          <w:i/>
          <w:sz w:val="24"/>
          <w:szCs w:val="24"/>
        </w:rPr>
        <w:t xml:space="preserve"> </w:t>
      </w:r>
      <w:proofErr w:type="spellStart"/>
      <w:r w:rsidRPr="00D97335">
        <w:rPr>
          <w:rFonts w:ascii="Book Antiqua" w:eastAsia="等线" w:hAnsi="Book Antiqua" w:cs="Times New Roman"/>
          <w:i/>
          <w:sz w:val="24"/>
          <w:szCs w:val="24"/>
        </w:rPr>
        <w:t>Orthop</w:t>
      </w:r>
      <w:proofErr w:type="spellEnd"/>
      <w:r w:rsidRPr="00D97335">
        <w:rPr>
          <w:rFonts w:ascii="Book Antiqua" w:eastAsia="等线" w:hAnsi="Book Antiqua" w:cs="Times New Roman"/>
          <w:sz w:val="24"/>
          <w:szCs w:val="24"/>
        </w:rPr>
        <w:t xml:space="preserve"> 2015; </w:t>
      </w:r>
      <w:r w:rsidRPr="00D97335">
        <w:rPr>
          <w:rFonts w:ascii="Book Antiqua" w:eastAsia="等线" w:hAnsi="Book Antiqua" w:cs="Times New Roman"/>
          <w:b/>
          <w:sz w:val="24"/>
          <w:szCs w:val="24"/>
        </w:rPr>
        <w:t>39</w:t>
      </w:r>
      <w:r w:rsidRPr="00D97335">
        <w:rPr>
          <w:rFonts w:ascii="Book Antiqua" w:eastAsia="等线" w:hAnsi="Book Antiqua" w:cs="Times New Roman"/>
          <w:sz w:val="24"/>
          <w:szCs w:val="24"/>
        </w:rPr>
        <w:t>: 149-159 [PMID: 25117574 DOI: 10.1007/s00264-014-2481-0]</w:t>
      </w:r>
    </w:p>
    <w:p w14:paraId="59487D9D"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12 </w:t>
      </w:r>
      <w:r w:rsidRPr="00D97335">
        <w:rPr>
          <w:rFonts w:ascii="Book Antiqua" w:eastAsia="等线" w:hAnsi="Book Antiqua" w:cs="Times New Roman"/>
          <w:b/>
          <w:sz w:val="24"/>
          <w:szCs w:val="24"/>
        </w:rPr>
        <w:t>Noriega DC</w:t>
      </w:r>
      <w:r w:rsidRPr="00D97335">
        <w:rPr>
          <w:rFonts w:ascii="Book Antiqua" w:eastAsia="等线" w:hAnsi="Book Antiqua" w:cs="Times New Roman"/>
          <w:sz w:val="24"/>
          <w:szCs w:val="24"/>
        </w:rPr>
        <w:t xml:space="preserve">, </w:t>
      </w:r>
      <w:proofErr w:type="spellStart"/>
      <w:r w:rsidRPr="00D97335">
        <w:rPr>
          <w:rFonts w:ascii="Book Antiqua" w:eastAsia="等线" w:hAnsi="Book Antiqua" w:cs="Times New Roman"/>
          <w:sz w:val="24"/>
          <w:szCs w:val="24"/>
        </w:rPr>
        <w:t>Ardura</w:t>
      </w:r>
      <w:proofErr w:type="spellEnd"/>
      <w:r w:rsidRPr="00D97335">
        <w:rPr>
          <w:rFonts w:ascii="Book Antiqua" w:eastAsia="等线" w:hAnsi="Book Antiqua" w:cs="Times New Roman"/>
          <w:sz w:val="24"/>
          <w:szCs w:val="24"/>
        </w:rPr>
        <w:t xml:space="preserve"> F, Hernández-</w:t>
      </w:r>
      <w:proofErr w:type="spellStart"/>
      <w:r w:rsidRPr="00D97335">
        <w:rPr>
          <w:rFonts w:ascii="Book Antiqua" w:eastAsia="等线" w:hAnsi="Book Antiqua" w:cs="Times New Roman"/>
          <w:sz w:val="24"/>
          <w:szCs w:val="24"/>
        </w:rPr>
        <w:t>Ramajo</w:t>
      </w:r>
      <w:proofErr w:type="spellEnd"/>
      <w:r w:rsidRPr="00D97335">
        <w:rPr>
          <w:rFonts w:ascii="Book Antiqua" w:eastAsia="等线" w:hAnsi="Book Antiqua" w:cs="Times New Roman"/>
          <w:sz w:val="24"/>
          <w:szCs w:val="24"/>
        </w:rPr>
        <w:t xml:space="preserve"> R, Martín-Ferrero MÁ, Sánchez-Lite I, </w:t>
      </w:r>
      <w:proofErr w:type="spellStart"/>
      <w:r w:rsidRPr="00D97335">
        <w:rPr>
          <w:rFonts w:ascii="Book Antiqua" w:eastAsia="等线" w:hAnsi="Book Antiqua" w:cs="Times New Roman"/>
          <w:sz w:val="24"/>
          <w:szCs w:val="24"/>
        </w:rPr>
        <w:t>Toribio</w:t>
      </w:r>
      <w:proofErr w:type="spellEnd"/>
      <w:r w:rsidRPr="00D97335">
        <w:rPr>
          <w:rFonts w:ascii="Book Antiqua" w:eastAsia="等线" w:hAnsi="Book Antiqua" w:cs="Times New Roman"/>
          <w:sz w:val="24"/>
          <w:szCs w:val="24"/>
        </w:rPr>
        <w:t xml:space="preserve"> B, </w:t>
      </w:r>
      <w:proofErr w:type="spellStart"/>
      <w:r w:rsidRPr="00D97335">
        <w:rPr>
          <w:rFonts w:ascii="Book Antiqua" w:eastAsia="等线" w:hAnsi="Book Antiqua" w:cs="Times New Roman"/>
          <w:sz w:val="24"/>
          <w:szCs w:val="24"/>
        </w:rPr>
        <w:t>Alberca</w:t>
      </w:r>
      <w:proofErr w:type="spellEnd"/>
      <w:r w:rsidRPr="00D97335">
        <w:rPr>
          <w:rFonts w:ascii="Book Antiqua" w:eastAsia="等线" w:hAnsi="Book Antiqua" w:cs="Times New Roman"/>
          <w:sz w:val="24"/>
          <w:szCs w:val="24"/>
        </w:rPr>
        <w:t xml:space="preserve"> M, </w:t>
      </w:r>
      <w:proofErr w:type="spellStart"/>
      <w:r w:rsidRPr="00D97335">
        <w:rPr>
          <w:rFonts w:ascii="Book Antiqua" w:eastAsia="等线" w:hAnsi="Book Antiqua" w:cs="Times New Roman"/>
          <w:sz w:val="24"/>
          <w:szCs w:val="24"/>
        </w:rPr>
        <w:t>García</w:t>
      </w:r>
      <w:proofErr w:type="spellEnd"/>
      <w:r w:rsidRPr="00D97335">
        <w:rPr>
          <w:rFonts w:ascii="Book Antiqua" w:eastAsia="等线" w:hAnsi="Book Antiqua" w:cs="Times New Roman"/>
          <w:sz w:val="24"/>
          <w:szCs w:val="24"/>
        </w:rPr>
        <w:t xml:space="preserve"> V, </w:t>
      </w:r>
      <w:proofErr w:type="spellStart"/>
      <w:r w:rsidRPr="00D97335">
        <w:rPr>
          <w:rFonts w:ascii="Book Antiqua" w:eastAsia="等线" w:hAnsi="Book Antiqua" w:cs="Times New Roman"/>
          <w:sz w:val="24"/>
          <w:szCs w:val="24"/>
        </w:rPr>
        <w:t>Moraleda</w:t>
      </w:r>
      <w:proofErr w:type="spellEnd"/>
      <w:r w:rsidRPr="00D97335">
        <w:rPr>
          <w:rFonts w:ascii="Book Antiqua" w:eastAsia="等线" w:hAnsi="Book Antiqua" w:cs="Times New Roman"/>
          <w:sz w:val="24"/>
          <w:szCs w:val="24"/>
        </w:rPr>
        <w:t xml:space="preserve"> JM, Sánchez A, </w:t>
      </w:r>
      <w:proofErr w:type="spellStart"/>
      <w:r w:rsidRPr="00D97335">
        <w:rPr>
          <w:rFonts w:ascii="Book Antiqua" w:eastAsia="等线" w:hAnsi="Book Antiqua" w:cs="Times New Roman"/>
          <w:sz w:val="24"/>
          <w:szCs w:val="24"/>
        </w:rPr>
        <w:t>García</w:t>
      </w:r>
      <w:proofErr w:type="spellEnd"/>
      <w:r w:rsidRPr="00D97335">
        <w:rPr>
          <w:rFonts w:ascii="Book Antiqua" w:eastAsia="等线" w:hAnsi="Book Antiqua" w:cs="Times New Roman"/>
          <w:sz w:val="24"/>
          <w:szCs w:val="24"/>
        </w:rPr>
        <w:t xml:space="preserve">-Sancho J. Intervertebral Disc Repair by Allogeneic Mesenchymal Bone Marrow Cells: A Randomized Controlled Trial. </w:t>
      </w:r>
      <w:r w:rsidRPr="00D97335">
        <w:rPr>
          <w:rFonts w:ascii="Book Antiqua" w:eastAsia="等线" w:hAnsi="Book Antiqua" w:cs="Times New Roman"/>
          <w:i/>
          <w:sz w:val="24"/>
          <w:szCs w:val="24"/>
        </w:rPr>
        <w:t>Transplantation</w:t>
      </w:r>
      <w:r w:rsidRPr="00D97335">
        <w:rPr>
          <w:rFonts w:ascii="Book Antiqua" w:eastAsia="等线" w:hAnsi="Book Antiqua" w:cs="Times New Roman"/>
          <w:sz w:val="24"/>
          <w:szCs w:val="24"/>
        </w:rPr>
        <w:t xml:space="preserve"> 2017; </w:t>
      </w:r>
      <w:r w:rsidRPr="00D97335">
        <w:rPr>
          <w:rFonts w:ascii="Book Antiqua" w:eastAsia="等线" w:hAnsi="Book Antiqua" w:cs="Times New Roman"/>
          <w:b/>
          <w:sz w:val="24"/>
          <w:szCs w:val="24"/>
        </w:rPr>
        <w:t>101</w:t>
      </w:r>
      <w:r w:rsidRPr="00D97335">
        <w:rPr>
          <w:rFonts w:ascii="Book Antiqua" w:eastAsia="等线" w:hAnsi="Book Antiqua" w:cs="Times New Roman"/>
          <w:sz w:val="24"/>
          <w:szCs w:val="24"/>
        </w:rPr>
        <w:t>: 1945-1951 [PMID: 27661661 DOI: 10.1097/TP.0000000000001484]</w:t>
      </w:r>
    </w:p>
    <w:p w14:paraId="4D07CD8C"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13 </w:t>
      </w:r>
      <w:proofErr w:type="spellStart"/>
      <w:r w:rsidRPr="00D97335">
        <w:rPr>
          <w:rFonts w:ascii="Book Antiqua" w:eastAsia="等线" w:hAnsi="Book Antiqua" w:cs="Times New Roman"/>
          <w:b/>
          <w:sz w:val="24"/>
          <w:szCs w:val="24"/>
        </w:rPr>
        <w:t>Oehme</w:t>
      </w:r>
      <w:proofErr w:type="spellEnd"/>
      <w:r w:rsidRPr="00D97335">
        <w:rPr>
          <w:rFonts w:ascii="Book Antiqua" w:eastAsia="等线" w:hAnsi="Book Antiqua" w:cs="Times New Roman"/>
          <w:b/>
          <w:sz w:val="24"/>
          <w:szCs w:val="24"/>
        </w:rPr>
        <w:t xml:space="preserve"> D</w:t>
      </w:r>
      <w:r w:rsidRPr="00D97335">
        <w:rPr>
          <w:rFonts w:ascii="Book Antiqua" w:eastAsia="等线" w:hAnsi="Book Antiqua" w:cs="Times New Roman"/>
          <w:sz w:val="24"/>
          <w:szCs w:val="24"/>
        </w:rPr>
        <w:t xml:space="preserve">, </w:t>
      </w:r>
      <w:proofErr w:type="spellStart"/>
      <w:r w:rsidRPr="00D97335">
        <w:rPr>
          <w:rFonts w:ascii="Book Antiqua" w:eastAsia="等线" w:hAnsi="Book Antiqua" w:cs="Times New Roman"/>
          <w:sz w:val="24"/>
          <w:szCs w:val="24"/>
        </w:rPr>
        <w:t>Goldschlager</w:t>
      </w:r>
      <w:proofErr w:type="spellEnd"/>
      <w:r w:rsidRPr="00D97335">
        <w:rPr>
          <w:rFonts w:ascii="Book Antiqua" w:eastAsia="等线" w:hAnsi="Book Antiqua" w:cs="Times New Roman"/>
          <w:sz w:val="24"/>
          <w:szCs w:val="24"/>
        </w:rPr>
        <w:t xml:space="preserve"> T, Ghosh P, Rosenfeld JV, Jenkin G. Cell-Based Therapies Used to Treat Lumbar Degenerative Disc Disease: A Systematic Review of Animal Studies and Human Clinical Trials. </w:t>
      </w:r>
      <w:r w:rsidRPr="00D97335">
        <w:rPr>
          <w:rFonts w:ascii="Book Antiqua" w:eastAsia="等线" w:hAnsi="Book Antiqua" w:cs="Times New Roman"/>
          <w:i/>
          <w:sz w:val="24"/>
          <w:szCs w:val="24"/>
        </w:rPr>
        <w:t xml:space="preserve">Stem Cells </w:t>
      </w:r>
      <w:proofErr w:type="spellStart"/>
      <w:r w:rsidRPr="00D97335">
        <w:rPr>
          <w:rFonts w:ascii="Book Antiqua" w:eastAsia="等线" w:hAnsi="Book Antiqua" w:cs="Times New Roman"/>
          <w:i/>
          <w:sz w:val="24"/>
          <w:szCs w:val="24"/>
        </w:rPr>
        <w:t>Int</w:t>
      </w:r>
      <w:proofErr w:type="spellEnd"/>
      <w:r w:rsidRPr="00D97335">
        <w:rPr>
          <w:rFonts w:ascii="Book Antiqua" w:eastAsia="等线" w:hAnsi="Book Antiqua" w:cs="Times New Roman"/>
          <w:sz w:val="24"/>
          <w:szCs w:val="24"/>
        </w:rPr>
        <w:t xml:space="preserve"> 2015; </w:t>
      </w:r>
      <w:r w:rsidRPr="00D97335">
        <w:rPr>
          <w:rFonts w:ascii="Book Antiqua" w:eastAsia="等线" w:hAnsi="Book Antiqua" w:cs="Times New Roman"/>
          <w:b/>
          <w:sz w:val="24"/>
          <w:szCs w:val="24"/>
        </w:rPr>
        <w:t>2015</w:t>
      </w:r>
      <w:r w:rsidRPr="00D97335">
        <w:rPr>
          <w:rFonts w:ascii="Book Antiqua" w:eastAsia="等线" w:hAnsi="Book Antiqua" w:cs="Times New Roman"/>
          <w:sz w:val="24"/>
          <w:szCs w:val="24"/>
        </w:rPr>
        <w:t>: 946031 [PMID: 26074979 DOI: 10.1155/2015/946031]</w:t>
      </w:r>
    </w:p>
    <w:p w14:paraId="3F6541B6"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14 </w:t>
      </w:r>
      <w:proofErr w:type="spellStart"/>
      <w:r w:rsidRPr="00D97335">
        <w:rPr>
          <w:rFonts w:ascii="Book Antiqua" w:eastAsia="等线" w:hAnsi="Book Antiqua" w:cs="Times New Roman"/>
          <w:b/>
          <w:sz w:val="24"/>
          <w:szCs w:val="24"/>
        </w:rPr>
        <w:t>Wuertz</w:t>
      </w:r>
      <w:proofErr w:type="spellEnd"/>
      <w:r w:rsidRPr="00D97335">
        <w:rPr>
          <w:rFonts w:ascii="Book Antiqua" w:eastAsia="等线" w:hAnsi="Book Antiqua" w:cs="Times New Roman"/>
          <w:b/>
          <w:sz w:val="24"/>
          <w:szCs w:val="24"/>
        </w:rPr>
        <w:t xml:space="preserve"> K</w:t>
      </w:r>
      <w:r w:rsidRPr="00D97335">
        <w:rPr>
          <w:rFonts w:ascii="Book Antiqua" w:eastAsia="等线" w:hAnsi="Book Antiqua" w:cs="Times New Roman"/>
          <w:sz w:val="24"/>
          <w:szCs w:val="24"/>
        </w:rPr>
        <w:t xml:space="preserve">, </w:t>
      </w:r>
      <w:proofErr w:type="spellStart"/>
      <w:r w:rsidRPr="00D97335">
        <w:rPr>
          <w:rFonts w:ascii="Book Antiqua" w:eastAsia="等线" w:hAnsi="Book Antiqua" w:cs="Times New Roman"/>
          <w:sz w:val="24"/>
          <w:szCs w:val="24"/>
        </w:rPr>
        <w:t>Godburn</w:t>
      </w:r>
      <w:proofErr w:type="spellEnd"/>
      <w:r w:rsidRPr="00D97335">
        <w:rPr>
          <w:rFonts w:ascii="Book Antiqua" w:eastAsia="等线" w:hAnsi="Book Antiqua" w:cs="Times New Roman"/>
          <w:sz w:val="24"/>
          <w:szCs w:val="24"/>
        </w:rPr>
        <w:t xml:space="preserve"> K, </w:t>
      </w:r>
      <w:proofErr w:type="spellStart"/>
      <w:r w:rsidRPr="00D97335">
        <w:rPr>
          <w:rFonts w:ascii="Book Antiqua" w:eastAsia="等线" w:hAnsi="Book Antiqua" w:cs="Times New Roman"/>
          <w:sz w:val="24"/>
          <w:szCs w:val="24"/>
        </w:rPr>
        <w:t>Neidlinger</w:t>
      </w:r>
      <w:proofErr w:type="spellEnd"/>
      <w:r w:rsidRPr="00D97335">
        <w:rPr>
          <w:rFonts w:ascii="Book Antiqua" w:eastAsia="等线" w:hAnsi="Book Antiqua" w:cs="Times New Roman"/>
          <w:sz w:val="24"/>
          <w:szCs w:val="24"/>
        </w:rPr>
        <w:t xml:space="preserve">-Wilke C, Urban J, </w:t>
      </w:r>
      <w:proofErr w:type="spellStart"/>
      <w:r w:rsidRPr="00D97335">
        <w:rPr>
          <w:rFonts w:ascii="Book Antiqua" w:eastAsia="等线" w:hAnsi="Book Antiqua" w:cs="Times New Roman"/>
          <w:sz w:val="24"/>
          <w:szCs w:val="24"/>
        </w:rPr>
        <w:t>Iatridis</w:t>
      </w:r>
      <w:proofErr w:type="spellEnd"/>
      <w:r w:rsidRPr="00D97335">
        <w:rPr>
          <w:rFonts w:ascii="Book Antiqua" w:eastAsia="等线" w:hAnsi="Book Antiqua" w:cs="Times New Roman"/>
          <w:sz w:val="24"/>
          <w:szCs w:val="24"/>
        </w:rPr>
        <w:t xml:space="preserve"> JC. </w:t>
      </w:r>
      <w:proofErr w:type="gramStart"/>
      <w:r w:rsidRPr="00D97335">
        <w:rPr>
          <w:rFonts w:ascii="Book Antiqua" w:eastAsia="等线" w:hAnsi="Book Antiqua" w:cs="Times New Roman"/>
          <w:sz w:val="24"/>
          <w:szCs w:val="24"/>
        </w:rPr>
        <w:t>Behavior of mesenchymal stem cells in the chemical microenvironment of the intervertebral disc.</w:t>
      </w:r>
      <w:proofErr w:type="gramEnd"/>
      <w:r w:rsidRPr="00D97335">
        <w:rPr>
          <w:rFonts w:ascii="Book Antiqua" w:eastAsia="等线" w:hAnsi="Book Antiqua" w:cs="Times New Roman"/>
          <w:sz w:val="24"/>
          <w:szCs w:val="24"/>
        </w:rPr>
        <w:t xml:space="preserve"> </w:t>
      </w:r>
      <w:r w:rsidRPr="00D97335">
        <w:rPr>
          <w:rFonts w:ascii="Book Antiqua" w:eastAsia="等线" w:hAnsi="Book Antiqua" w:cs="Times New Roman"/>
          <w:i/>
          <w:sz w:val="24"/>
          <w:szCs w:val="24"/>
        </w:rPr>
        <w:t>Spine (</w:t>
      </w:r>
      <w:proofErr w:type="spellStart"/>
      <w:r w:rsidRPr="00D97335">
        <w:rPr>
          <w:rFonts w:ascii="Book Antiqua" w:eastAsia="等线" w:hAnsi="Book Antiqua" w:cs="Times New Roman"/>
          <w:i/>
          <w:sz w:val="24"/>
          <w:szCs w:val="24"/>
        </w:rPr>
        <w:t>Phila</w:t>
      </w:r>
      <w:proofErr w:type="spellEnd"/>
      <w:r w:rsidRPr="00D97335">
        <w:rPr>
          <w:rFonts w:ascii="Book Antiqua" w:eastAsia="等线" w:hAnsi="Book Antiqua" w:cs="Times New Roman"/>
          <w:i/>
          <w:sz w:val="24"/>
          <w:szCs w:val="24"/>
        </w:rPr>
        <w:t xml:space="preserve"> Pa 1976)</w:t>
      </w:r>
      <w:r w:rsidRPr="00D97335">
        <w:rPr>
          <w:rFonts w:ascii="Book Antiqua" w:eastAsia="等线" w:hAnsi="Book Antiqua" w:cs="Times New Roman"/>
          <w:sz w:val="24"/>
          <w:szCs w:val="24"/>
        </w:rPr>
        <w:t xml:space="preserve"> 2008; </w:t>
      </w:r>
      <w:r w:rsidRPr="00D97335">
        <w:rPr>
          <w:rFonts w:ascii="Book Antiqua" w:eastAsia="等线" w:hAnsi="Book Antiqua" w:cs="Times New Roman"/>
          <w:b/>
          <w:sz w:val="24"/>
          <w:szCs w:val="24"/>
        </w:rPr>
        <w:t>33</w:t>
      </w:r>
      <w:r w:rsidRPr="00D97335">
        <w:rPr>
          <w:rFonts w:ascii="Book Antiqua" w:eastAsia="等线" w:hAnsi="Book Antiqua" w:cs="Times New Roman"/>
          <w:sz w:val="24"/>
          <w:szCs w:val="24"/>
        </w:rPr>
        <w:t>: 1843-1849 [PMID: 18670337 DOI: 10.1097/BRS.0b013e31817b8f53]</w:t>
      </w:r>
    </w:p>
    <w:p w14:paraId="2A96B265"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15 </w:t>
      </w:r>
      <w:r w:rsidRPr="00D97335">
        <w:rPr>
          <w:rFonts w:ascii="Book Antiqua" w:eastAsia="等线" w:hAnsi="Book Antiqua" w:cs="Times New Roman"/>
          <w:b/>
          <w:sz w:val="24"/>
          <w:szCs w:val="24"/>
        </w:rPr>
        <w:t>Liang C</w:t>
      </w:r>
      <w:r w:rsidRPr="00D97335">
        <w:rPr>
          <w:rFonts w:ascii="Book Antiqua" w:eastAsia="等线" w:hAnsi="Book Antiqua" w:cs="Times New Roman"/>
          <w:sz w:val="24"/>
          <w:szCs w:val="24"/>
        </w:rPr>
        <w:t xml:space="preserve">, Li H, Tao Y, Zhou X, Li F, Chen G, Chen Q. Responses of human adipose-derived mesenchymal stem cells to chemical microenvironment of </w:t>
      </w:r>
      <w:r w:rsidRPr="00D97335">
        <w:rPr>
          <w:rFonts w:ascii="Book Antiqua" w:eastAsia="等线" w:hAnsi="Book Antiqua" w:cs="Times New Roman"/>
          <w:sz w:val="24"/>
          <w:szCs w:val="24"/>
        </w:rPr>
        <w:lastRenderedPageBreak/>
        <w:t xml:space="preserve">the intervertebral disc. </w:t>
      </w:r>
      <w:r w:rsidRPr="00D97335">
        <w:rPr>
          <w:rFonts w:ascii="Book Antiqua" w:eastAsia="等线" w:hAnsi="Book Antiqua" w:cs="Times New Roman"/>
          <w:i/>
          <w:sz w:val="24"/>
          <w:szCs w:val="24"/>
        </w:rPr>
        <w:t xml:space="preserve">J </w:t>
      </w:r>
      <w:proofErr w:type="spellStart"/>
      <w:r w:rsidRPr="00D97335">
        <w:rPr>
          <w:rFonts w:ascii="Book Antiqua" w:eastAsia="等线" w:hAnsi="Book Antiqua" w:cs="Times New Roman"/>
          <w:i/>
          <w:sz w:val="24"/>
          <w:szCs w:val="24"/>
        </w:rPr>
        <w:t>Transl</w:t>
      </w:r>
      <w:proofErr w:type="spellEnd"/>
      <w:r w:rsidRPr="00D97335">
        <w:rPr>
          <w:rFonts w:ascii="Book Antiqua" w:eastAsia="等线" w:hAnsi="Book Antiqua" w:cs="Times New Roman"/>
          <w:i/>
          <w:sz w:val="24"/>
          <w:szCs w:val="24"/>
        </w:rPr>
        <w:t xml:space="preserve"> Med</w:t>
      </w:r>
      <w:r w:rsidRPr="00D97335">
        <w:rPr>
          <w:rFonts w:ascii="Book Antiqua" w:eastAsia="等线" w:hAnsi="Book Antiqua" w:cs="Times New Roman"/>
          <w:sz w:val="24"/>
          <w:szCs w:val="24"/>
        </w:rPr>
        <w:t xml:space="preserve"> 2012; </w:t>
      </w:r>
      <w:r w:rsidRPr="00D97335">
        <w:rPr>
          <w:rFonts w:ascii="Book Antiqua" w:eastAsia="等线" w:hAnsi="Book Antiqua" w:cs="Times New Roman"/>
          <w:b/>
          <w:sz w:val="24"/>
          <w:szCs w:val="24"/>
        </w:rPr>
        <w:t>10</w:t>
      </w:r>
      <w:r w:rsidRPr="00D97335">
        <w:rPr>
          <w:rFonts w:ascii="Book Antiqua" w:eastAsia="等线" w:hAnsi="Book Antiqua" w:cs="Times New Roman"/>
          <w:sz w:val="24"/>
          <w:szCs w:val="24"/>
        </w:rPr>
        <w:t>: 49 [PMID: 22424131 DOI: 10.1186/1479-5876-10-49]</w:t>
      </w:r>
    </w:p>
    <w:p w14:paraId="724686E8"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16 </w:t>
      </w:r>
      <w:r w:rsidRPr="00D97335">
        <w:rPr>
          <w:rFonts w:ascii="Book Antiqua" w:eastAsia="等线" w:hAnsi="Book Antiqua" w:cs="Times New Roman"/>
          <w:b/>
          <w:sz w:val="24"/>
          <w:szCs w:val="24"/>
        </w:rPr>
        <w:t>Wang Y</w:t>
      </w:r>
      <w:r w:rsidRPr="00D97335">
        <w:rPr>
          <w:rFonts w:ascii="Book Antiqua" w:eastAsia="等线" w:hAnsi="Book Antiqua" w:cs="Times New Roman"/>
          <w:sz w:val="24"/>
          <w:szCs w:val="24"/>
        </w:rPr>
        <w:t xml:space="preserve">, Han ZB, Song YP, Han ZC. </w:t>
      </w:r>
      <w:proofErr w:type="gramStart"/>
      <w:r w:rsidRPr="00D97335">
        <w:rPr>
          <w:rFonts w:ascii="Book Antiqua" w:eastAsia="等线" w:hAnsi="Book Antiqua" w:cs="Times New Roman"/>
          <w:sz w:val="24"/>
          <w:szCs w:val="24"/>
        </w:rPr>
        <w:t>Safety of mesenchymal stem cells for clinical application.</w:t>
      </w:r>
      <w:proofErr w:type="gramEnd"/>
      <w:r w:rsidRPr="00D97335">
        <w:rPr>
          <w:rFonts w:ascii="Book Antiqua" w:eastAsia="等线" w:hAnsi="Book Antiqua" w:cs="Times New Roman"/>
          <w:sz w:val="24"/>
          <w:szCs w:val="24"/>
        </w:rPr>
        <w:t xml:space="preserve"> </w:t>
      </w:r>
      <w:r w:rsidRPr="00D97335">
        <w:rPr>
          <w:rFonts w:ascii="Book Antiqua" w:eastAsia="等线" w:hAnsi="Book Antiqua" w:cs="Times New Roman"/>
          <w:i/>
          <w:sz w:val="24"/>
          <w:szCs w:val="24"/>
        </w:rPr>
        <w:t xml:space="preserve">Stem Cells </w:t>
      </w:r>
      <w:proofErr w:type="spellStart"/>
      <w:r w:rsidRPr="00D97335">
        <w:rPr>
          <w:rFonts w:ascii="Book Antiqua" w:eastAsia="等线" w:hAnsi="Book Antiqua" w:cs="Times New Roman"/>
          <w:i/>
          <w:sz w:val="24"/>
          <w:szCs w:val="24"/>
        </w:rPr>
        <w:t>Int</w:t>
      </w:r>
      <w:proofErr w:type="spellEnd"/>
      <w:r w:rsidRPr="00D97335">
        <w:rPr>
          <w:rFonts w:ascii="Book Antiqua" w:eastAsia="等线" w:hAnsi="Book Antiqua" w:cs="Times New Roman"/>
          <w:sz w:val="24"/>
          <w:szCs w:val="24"/>
        </w:rPr>
        <w:t xml:space="preserve"> 2012; </w:t>
      </w:r>
      <w:r w:rsidRPr="00D97335">
        <w:rPr>
          <w:rFonts w:ascii="Book Antiqua" w:eastAsia="等线" w:hAnsi="Book Antiqua" w:cs="Times New Roman"/>
          <w:b/>
          <w:sz w:val="24"/>
          <w:szCs w:val="24"/>
        </w:rPr>
        <w:t>2012</w:t>
      </w:r>
      <w:r w:rsidRPr="00D97335">
        <w:rPr>
          <w:rFonts w:ascii="Book Antiqua" w:eastAsia="等线" w:hAnsi="Book Antiqua" w:cs="Times New Roman"/>
          <w:sz w:val="24"/>
          <w:szCs w:val="24"/>
        </w:rPr>
        <w:t>: 652034 [PMID: 22685475 DOI: 10.1155/2012/652034]</w:t>
      </w:r>
    </w:p>
    <w:p w14:paraId="16B277A8"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17 </w:t>
      </w:r>
      <w:proofErr w:type="spellStart"/>
      <w:r w:rsidRPr="00D97335">
        <w:rPr>
          <w:rFonts w:ascii="Book Antiqua" w:eastAsia="等线" w:hAnsi="Book Antiqua" w:cs="Times New Roman"/>
          <w:b/>
          <w:sz w:val="24"/>
          <w:szCs w:val="24"/>
        </w:rPr>
        <w:t>Vadalà</w:t>
      </w:r>
      <w:proofErr w:type="spellEnd"/>
      <w:r w:rsidRPr="00D97335">
        <w:rPr>
          <w:rFonts w:ascii="Book Antiqua" w:eastAsia="等线" w:hAnsi="Book Antiqua" w:cs="Times New Roman"/>
          <w:b/>
          <w:sz w:val="24"/>
          <w:szCs w:val="24"/>
        </w:rPr>
        <w:t xml:space="preserve"> G</w:t>
      </w:r>
      <w:r w:rsidRPr="00D97335">
        <w:rPr>
          <w:rFonts w:ascii="Book Antiqua" w:eastAsia="等线" w:hAnsi="Book Antiqua" w:cs="Times New Roman"/>
          <w:sz w:val="24"/>
          <w:szCs w:val="24"/>
        </w:rPr>
        <w:t xml:space="preserve">, Sowa G, Hubert M, Gilbertson LG, </w:t>
      </w:r>
      <w:proofErr w:type="spellStart"/>
      <w:r w:rsidRPr="00D97335">
        <w:rPr>
          <w:rFonts w:ascii="Book Antiqua" w:eastAsia="等线" w:hAnsi="Book Antiqua" w:cs="Times New Roman"/>
          <w:sz w:val="24"/>
          <w:szCs w:val="24"/>
        </w:rPr>
        <w:t>Denaro</w:t>
      </w:r>
      <w:proofErr w:type="spellEnd"/>
      <w:r w:rsidRPr="00D97335">
        <w:rPr>
          <w:rFonts w:ascii="Book Antiqua" w:eastAsia="等线" w:hAnsi="Book Antiqua" w:cs="Times New Roman"/>
          <w:sz w:val="24"/>
          <w:szCs w:val="24"/>
        </w:rPr>
        <w:t xml:space="preserve"> V, Kang JD. Mesenchymal stem cells injection in degenerated intervertebral disc: cell leakage may induce osteophyte formation. </w:t>
      </w:r>
      <w:r w:rsidRPr="00D97335">
        <w:rPr>
          <w:rFonts w:ascii="Book Antiqua" w:eastAsia="等线" w:hAnsi="Book Antiqua" w:cs="Times New Roman"/>
          <w:i/>
          <w:sz w:val="24"/>
          <w:szCs w:val="24"/>
        </w:rPr>
        <w:t xml:space="preserve">J Tissue </w:t>
      </w:r>
      <w:proofErr w:type="spellStart"/>
      <w:r w:rsidRPr="00D97335">
        <w:rPr>
          <w:rFonts w:ascii="Book Antiqua" w:eastAsia="等线" w:hAnsi="Book Antiqua" w:cs="Times New Roman"/>
          <w:i/>
          <w:sz w:val="24"/>
          <w:szCs w:val="24"/>
        </w:rPr>
        <w:t>Eng</w:t>
      </w:r>
      <w:proofErr w:type="spellEnd"/>
      <w:r w:rsidRPr="00D97335">
        <w:rPr>
          <w:rFonts w:ascii="Book Antiqua" w:eastAsia="等线" w:hAnsi="Book Antiqua" w:cs="Times New Roman"/>
          <w:i/>
          <w:sz w:val="24"/>
          <w:szCs w:val="24"/>
        </w:rPr>
        <w:t xml:space="preserve"> Regen Med</w:t>
      </w:r>
      <w:r w:rsidRPr="00D97335">
        <w:rPr>
          <w:rFonts w:ascii="Book Antiqua" w:eastAsia="等线" w:hAnsi="Book Antiqua" w:cs="Times New Roman"/>
          <w:sz w:val="24"/>
          <w:szCs w:val="24"/>
        </w:rPr>
        <w:t xml:space="preserve"> 2012; </w:t>
      </w:r>
      <w:r w:rsidRPr="00D97335">
        <w:rPr>
          <w:rFonts w:ascii="Book Antiqua" w:eastAsia="等线" w:hAnsi="Book Antiqua" w:cs="Times New Roman"/>
          <w:b/>
          <w:sz w:val="24"/>
          <w:szCs w:val="24"/>
        </w:rPr>
        <w:t>6</w:t>
      </w:r>
      <w:r w:rsidRPr="00D97335">
        <w:rPr>
          <w:rFonts w:ascii="Book Antiqua" w:eastAsia="等线" w:hAnsi="Book Antiqua" w:cs="Times New Roman"/>
          <w:sz w:val="24"/>
          <w:szCs w:val="24"/>
        </w:rPr>
        <w:t>: 348-355 [PMID: 21671407 DOI: 10.1002/term.433]</w:t>
      </w:r>
    </w:p>
    <w:p w14:paraId="57A527CB" w14:textId="77777777" w:rsidR="00CC0A1B" w:rsidRPr="00D97335" w:rsidRDefault="00CC0A1B" w:rsidP="002B53D1">
      <w:pPr>
        <w:snapToGrid w:val="0"/>
        <w:spacing w:line="360" w:lineRule="auto"/>
        <w:rPr>
          <w:rFonts w:ascii="Book Antiqua" w:eastAsia="等线" w:hAnsi="Book Antiqua" w:cs="Times New Roman"/>
          <w:sz w:val="24"/>
          <w:szCs w:val="24"/>
        </w:rPr>
      </w:pPr>
      <w:proofErr w:type="gramStart"/>
      <w:r w:rsidRPr="00D97335">
        <w:rPr>
          <w:rFonts w:ascii="Book Antiqua" w:eastAsia="等线" w:hAnsi="Book Antiqua" w:cs="Times New Roman"/>
          <w:sz w:val="24"/>
          <w:szCs w:val="24"/>
        </w:rPr>
        <w:t xml:space="preserve">18 </w:t>
      </w:r>
      <w:r w:rsidRPr="00D97335">
        <w:rPr>
          <w:rFonts w:ascii="Book Antiqua" w:eastAsia="等线" w:hAnsi="Book Antiqua" w:cs="Times New Roman"/>
          <w:b/>
          <w:sz w:val="24"/>
          <w:szCs w:val="24"/>
        </w:rPr>
        <w:t>Schofield R</w:t>
      </w:r>
      <w:r w:rsidRPr="00D97335">
        <w:rPr>
          <w:rFonts w:ascii="Book Antiqua" w:eastAsia="等线" w:hAnsi="Book Antiqua" w:cs="Times New Roman"/>
          <w:sz w:val="24"/>
          <w:szCs w:val="24"/>
        </w:rPr>
        <w:t>.</w:t>
      </w:r>
      <w:proofErr w:type="gramEnd"/>
      <w:r w:rsidRPr="00D97335">
        <w:rPr>
          <w:rFonts w:ascii="Book Antiqua" w:eastAsia="等线" w:hAnsi="Book Antiqua" w:cs="Times New Roman"/>
          <w:sz w:val="24"/>
          <w:szCs w:val="24"/>
        </w:rPr>
        <w:t xml:space="preserve"> </w:t>
      </w:r>
      <w:proofErr w:type="gramStart"/>
      <w:r w:rsidRPr="00D97335">
        <w:rPr>
          <w:rFonts w:ascii="Book Antiqua" w:eastAsia="等线" w:hAnsi="Book Antiqua" w:cs="Times New Roman"/>
          <w:sz w:val="24"/>
          <w:szCs w:val="24"/>
        </w:rPr>
        <w:t xml:space="preserve">The relationship between the spleen colony-forming cell and the </w:t>
      </w:r>
      <w:proofErr w:type="spellStart"/>
      <w:r w:rsidRPr="00D97335">
        <w:rPr>
          <w:rFonts w:ascii="Book Antiqua" w:eastAsia="等线" w:hAnsi="Book Antiqua" w:cs="Times New Roman"/>
          <w:sz w:val="24"/>
          <w:szCs w:val="24"/>
        </w:rPr>
        <w:t>haemopoietic</w:t>
      </w:r>
      <w:proofErr w:type="spellEnd"/>
      <w:r w:rsidRPr="00D97335">
        <w:rPr>
          <w:rFonts w:ascii="Book Antiqua" w:eastAsia="等线" w:hAnsi="Book Antiqua" w:cs="Times New Roman"/>
          <w:sz w:val="24"/>
          <w:szCs w:val="24"/>
        </w:rPr>
        <w:t xml:space="preserve"> stem cell.</w:t>
      </w:r>
      <w:proofErr w:type="gramEnd"/>
      <w:r w:rsidRPr="00D97335">
        <w:rPr>
          <w:rFonts w:ascii="Book Antiqua" w:eastAsia="等线" w:hAnsi="Book Antiqua" w:cs="Times New Roman"/>
          <w:sz w:val="24"/>
          <w:szCs w:val="24"/>
        </w:rPr>
        <w:t xml:space="preserve"> </w:t>
      </w:r>
      <w:r w:rsidRPr="00D97335">
        <w:rPr>
          <w:rFonts w:ascii="Book Antiqua" w:eastAsia="等线" w:hAnsi="Book Antiqua" w:cs="Times New Roman"/>
          <w:i/>
          <w:sz w:val="24"/>
          <w:szCs w:val="24"/>
        </w:rPr>
        <w:t>Blood Cells</w:t>
      </w:r>
      <w:r w:rsidRPr="00D97335">
        <w:rPr>
          <w:rFonts w:ascii="Book Antiqua" w:eastAsia="等线" w:hAnsi="Book Antiqua" w:cs="Times New Roman"/>
          <w:sz w:val="24"/>
          <w:szCs w:val="24"/>
        </w:rPr>
        <w:t xml:space="preserve"> 1978; </w:t>
      </w:r>
      <w:r w:rsidRPr="00D97335">
        <w:rPr>
          <w:rFonts w:ascii="Book Antiqua" w:eastAsia="等线" w:hAnsi="Book Antiqua" w:cs="Times New Roman"/>
          <w:b/>
          <w:sz w:val="24"/>
          <w:szCs w:val="24"/>
        </w:rPr>
        <w:t>4</w:t>
      </w:r>
      <w:r w:rsidRPr="00D97335">
        <w:rPr>
          <w:rFonts w:ascii="Book Antiqua" w:eastAsia="等线" w:hAnsi="Book Antiqua" w:cs="Times New Roman"/>
          <w:sz w:val="24"/>
          <w:szCs w:val="24"/>
        </w:rPr>
        <w:t>: 7-25 [PMID: 747780]</w:t>
      </w:r>
    </w:p>
    <w:p w14:paraId="75F486B0" w14:textId="77777777" w:rsidR="00CC0A1B" w:rsidRPr="00D97335" w:rsidRDefault="00CC0A1B" w:rsidP="002B53D1">
      <w:pPr>
        <w:snapToGrid w:val="0"/>
        <w:spacing w:line="360" w:lineRule="auto"/>
        <w:rPr>
          <w:rFonts w:ascii="Book Antiqua" w:eastAsia="等线" w:hAnsi="Book Antiqua" w:cs="Times New Roman"/>
          <w:sz w:val="24"/>
          <w:szCs w:val="24"/>
        </w:rPr>
      </w:pPr>
      <w:proofErr w:type="gramStart"/>
      <w:r w:rsidRPr="00D97335">
        <w:rPr>
          <w:rFonts w:ascii="Book Antiqua" w:eastAsia="等线" w:hAnsi="Book Antiqua" w:cs="Times New Roman"/>
          <w:sz w:val="24"/>
          <w:szCs w:val="24"/>
        </w:rPr>
        <w:t xml:space="preserve">19 </w:t>
      </w:r>
      <w:proofErr w:type="spellStart"/>
      <w:r w:rsidRPr="00D97335">
        <w:rPr>
          <w:rFonts w:ascii="Book Antiqua" w:eastAsia="等线" w:hAnsi="Book Antiqua" w:cs="Times New Roman"/>
          <w:b/>
          <w:sz w:val="24"/>
          <w:szCs w:val="24"/>
        </w:rPr>
        <w:t>Scadden</w:t>
      </w:r>
      <w:proofErr w:type="spellEnd"/>
      <w:r w:rsidRPr="00D97335">
        <w:rPr>
          <w:rFonts w:ascii="Book Antiqua" w:eastAsia="等线" w:hAnsi="Book Antiqua" w:cs="Times New Roman"/>
          <w:b/>
          <w:sz w:val="24"/>
          <w:szCs w:val="24"/>
        </w:rPr>
        <w:t xml:space="preserve"> DT</w:t>
      </w:r>
      <w:r w:rsidRPr="00D97335">
        <w:rPr>
          <w:rFonts w:ascii="Book Antiqua" w:eastAsia="等线" w:hAnsi="Book Antiqua" w:cs="Times New Roman"/>
          <w:sz w:val="24"/>
          <w:szCs w:val="24"/>
        </w:rPr>
        <w:t>.</w:t>
      </w:r>
      <w:proofErr w:type="gramEnd"/>
      <w:r w:rsidRPr="00D97335">
        <w:rPr>
          <w:rFonts w:ascii="Book Antiqua" w:eastAsia="等线" w:hAnsi="Book Antiqua" w:cs="Times New Roman"/>
          <w:sz w:val="24"/>
          <w:szCs w:val="24"/>
        </w:rPr>
        <w:t xml:space="preserve"> </w:t>
      </w:r>
      <w:proofErr w:type="gramStart"/>
      <w:r w:rsidRPr="00D97335">
        <w:rPr>
          <w:rFonts w:ascii="Book Antiqua" w:eastAsia="等线" w:hAnsi="Book Antiqua" w:cs="Times New Roman"/>
          <w:sz w:val="24"/>
          <w:szCs w:val="24"/>
        </w:rPr>
        <w:t>The stem-cell niche as an entity of action.</w:t>
      </w:r>
      <w:proofErr w:type="gramEnd"/>
      <w:r w:rsidRPr="00D97335">
        <w:rPr>
          <w:rFonts w:ascii="Book Antiqua" w:eastAsia="等线" w:hAnsi="Book Antiqua" w:cs="Times New Roman"/>
          <w:sz w:val="24"/>
          <w:szCs w:val="24"/>
        </w:rPr>
        <w:t xml:space="preserve"> </w:t>
      </w:r>
      <w:r w:rsidRPr="00D97335">
        <w:rPr>
          <w:rFonts w:ascii="Book Antiqua" w:eastAsia="等线" w:hAnsi="Book Antiqua" w:cs="Times New Roman"/>
          <w:i/>
          <w:sz w:val="24"/>
          <w:szCs w:val="24"/>
        </w:rPr>
        <w:t>Nature</w:t>
      </w:r>
      <w:r w:rsidRPr="00D97335">
        <w:rPr>
          <w:rFonts w:ascii="Book Antiqua" w:eastAsia="等线" w:hAnsi="Book Antiqua" w:cs="Times New Roman"/>
          <w:sz w:val="24"/>
          <w:szCs w:val="24"/>
        </w:rPr>
        <w:t xml:space="preserve"> 2006; </w:t>
      </w:r>
      <w:r w:rsidRPr="00D97335">
        <w:rPr>
          <w:rFonts w:ascii="Book Antiqua" w:eastAsia="等线" w:hAnsi="Book Antiqua" w:cs="Times New Roman"/>
          <w:b/>
          <w:sz w:val="24"/>
          <w:szCs w:val="24"/>
        </w:rPr>
        <w:t>441</w:t>
      </w:r>
      <w:r w:rsidRPr="00D97335">
        <w:rPr>
          <w:rFonts w:ascii="Book Antiqua" w:eastAsia="等线" w:hAnsi="Book Antiqua" w:cs="Times New Roman"/>
          <w:sz w:val="24"/>
          <w:szCs w:val="24"/>
        </w:rPr>
        <w:t>: 1075-1079 [PMID: 16810242 DOI: 10.1038/nature04957]</w:t>
      </w:r>
    </w:p>
    <w:p w14:paraId="40DFF603"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20 </w:t>
      </w:r>
      <w:r w:rsidRPr="00D97335">
        <w:rPr>
          <w:rFonts w:ascii="Book Antiqua" w:eastAsia="等线" w:hAnsi="Book Antiqua" w:cs="Times New Roman"/>
          <w:b/>
          <w:sz w:val="24"/>
          <w:szCs w:val="24"/>
        </w:rPr>
        <w:t>Ruddy RM</w:t>
      </w:r>
      <w:r w:rsidRPr="00D97335">
        <w:rPr>
          <w:rFonts w:ascii="Book Antiqua" w:eastAsia="等线" w:hAnsi="Book Antiqua" w:cs="Times New Roman"/>
          <w:sz w:val="24"/>
          <w:szCs w:val="24"/>
        </w:rPr>
        <w:t xml:space="preserve">, </w:t>
      </w:r>
      <w:proofErr w:type="spellStart"/>
      <w:r w:rsidRPr="00D97335">
        <w:rPr>
          <w:rFonts w:ascii="Book Antiqua" w:eastAsia="等线" w:hAnsi="Book Antiqua" w:cs="Times New Roman"/>
          <w:sz w:val="24"/>
          <w:szCs w:val="24"/>
        </w:rPr>
        <w:t>Morshead</w:t>
      </w:r>
      <w:proofErr w:type="spellEnd"/>
      <w:r w:rsidRPr="00D97335">
        <w:rPr>
          <w:rFonts w:ascii="Book Antiqua" w:eastAsia="等线" w:hAnsi="Book Antiqua" w:cs="Times New Roman"/>
          <w:sz w:val="24"/>
          <w:szCs w:val="24"/>
        </w:rPr>
        <w:t xml:space="preserve"> CM. Home sweet home: the neural stem cell niche throughout development and after injury. </w:t>
      </w:r>
      <w:r w:rsidRPr="00D97335">
        <w:rPr>
          <w:rFonts w:ascii="Book Antiqua" w:eastAsia="等线" w:hAnsi="Book Antiqua" w:cs="Times New Roman"/>
          <w:i/>
          <w:sz w:val="24"/>
          <w:szCs w:val="24"/>
        </w:rPr>
        <w:t>Cell Tissue Res</w:t>
      </w:r>
      <w:r w:rsidRPr="00D97335">
        <w:rPr>
          <w:rFonts w:ascii="Book Antiqua" w:eastAsia="等线" w:hAnsi="Book Antiqua" w:cs="Times New Roman"/>
          <w:sz w:val="24"/>
          <w:szCs w:val="24"/>
        </w:rPr>
        <w:t xml:space="preserve"> 2018; </w:t>
      </w:r>
      <w:r w:rsidRPr="00D97335">
        <w:rPr>
          <w:rFonts w:ascii="Book Antiqua" w:eastAsia="等线" w:hAnsi="Book Antiqua" w:cs="Times New Roman"/>
          <w:b/>
          <w:sz w:val="24"/>
          <w:szCs w:val="24"/>
        </w:rPr>
        <w:t>371</w:t>
      </w:r>
      <w:r w:rsidRPr="00D97335">
        <w:rPr>
          <w:rFonts w:ascii="Book Antiqua" w:eastAsia="等线" w:hAnsi="Book Antiqua" w:cs="Times New Roman"/>
          <w:sz w:val="24"/>
          <w:szCs w:val="24"/>
        </w:rPr>
        <w:t>: 125-141 [PMID: 28776186 DOI: 10.1007/s00441-017-2658-0]</w:t>
      </w:r>
    </w:p>
    <w:p w14:paraId="6AEDB677"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21 </w:t>
      </w:r>
      <w:proofErr w:type="spellStart"/>
      <w:r w:rsidRPr="00D97335">
        <w:rPr>
          <w:rFonts w:ascii="Book Antiqua" w:eastAsia="等线" w:hAnsi="Book Antiqua" w:cs="Times New Roman"/>
          <w:b/>
          <w:sz w:val="24"/>
          <w:szCs w:val="24"/>
        </w:rPr>
        <w:t>Seike</w:t>
      </w:r>
      <w:proofErr w:type="spellEnd"/>
      <w:r w:rsidRPr="00D97335">
        <w:rPr>
          <w:rFonts w:ascii="Book Antiqua" w:eastAsia="等线" w:hAnsi="Book Antiqua" w:cs="Times New Roman"/>
          <w:b/>
          <w:sz w:val="24"/>
          <w:szCs w:val="24"/>
        </w:rPr>
        <w:t xml:space="preserve"> M</w:t>
      </w:r>
      <w:r w:rsidRPr="00D97335">
        <w:rPr>
          <w:rFonts w:ascii="Book Antiqua" w:eastAsia="等线" w:hAnsi="Book Antiqua" w:cs="Times New Roman"/>
          <w:sz w:val="24"/>
          <w:szCs w:val="24"/>
        </w:rPr>
        <w:t xml:space="preserve">, </w:t>
      </w:r>
      <w:proofErr w:type="spellStart"/>
      <w:r w:rsidRPr="00D97335">
        <w:rPr>
          <w:rFonts w:ascii="Book Antiqua" w:eastAsia="等线" w:hAnsi="Book Antiqua" w:cs="Times New Roman"/>
          <w:sz w:val="24"/>
          <w:szCs w:val="24"/>
        </w:rPr>
        <w:t>Omatsu</w:t>
      </w:r>
      <w:proofErr w:type="spellEnd"/>
      <w:r w:rsidRPr="00D97335">
        <w:rPr>
          <w:rFonts w:ascii="Book Antiqua" w:eastAsia="等线" w:hAnsi="Book Antiqua" w:cs="Times New Roman"/>
          <w:sz w:val="24"/>
          <w:szCs w:val="24"/>
        </w:rPr>
        <w:t xml:space="preserve"> Y, Watanabe H, </w:t>
      </w:r>
      <w:proofErr w:type="spellStart"/>
      <w:r w:rsidRPr="00D97335">
        <w:rPr>
          <w:rFonts w:ascii="Book Antiqua" w:eastAsia="等线" w:hAnsi="Book Antiqua" w:cs="Times New Roman"/>
          <w:sz w:val="24"/>
          <w:szCs w:val="24"/>
        </w:rPr>
        <w:t>Kondoh</w:t>
      </w:r>
      <w:proofErr w:type="spellEnd"/>
      <w:r w:rsidRPr="00D97335">
        <w:rPr>
          <w:rFonts w:ascii="Book Antiqua" w:eastAsia="等线" w:hAnsi="Book Antiqua" w:cs="Times New Roman"/>
          <w:sz w:val="24"/>
          <w:szCs w:val="24"/>
        </w:rPr>
        <w:t xml:space="preserve"> G, </w:t>
      </w:r>
      <w:proofErr w:type="spellStart"/>
      <w:r w:rsidRPr="00D97335">
        <w:rPr>
          <w:rFonts w:ascii="Book Antiqua" w:eastAsia="等线" w:hAnsi="Book Antiqua" w:cs="Times New Roman"/>
          <w:sz w:val="24"/>
          <w:szCs w:val="24"/>
        </w:rPr>
        <w:t>Nagasawa</w:t>
      </w:r>
      <w:proofErr w:type="spellEnd"/>
      <w:r w:rsidRPr="00D97335">
        <w:rPr>
          <w:rFonts w:ascii="Book Antiqua" w:eastAsia="等线" w:hAnsi="Book Antiqua" w:cs="Times New Roman"/>
          <w:sz w:val="24"/>
          <w:szCs w:val="24"/>
        </w:rPr>
        <w:t xml:space="preserve"> T. Stem cell niche-specific Ebf3 maintains the bone marrow cavity. </w:t>
      </w:r>
      <w:r w:rsidRPr="00D97335">
        <w:rPr>
          <w:rFonts w:ascii="Book Antiqua" w:eastAsia="等线" w:hAnsi="Book Antiqua" w:cs="Times New Roman"/>
          <w:i/>
          <w:sz w:val="24"/>
          <w:szCs w:val="24"/>
        </w:rPr>
        <w:t>Genes Dev</w:t>
      </w:r>
      <w:r w:rsidRPr="00D97335">
        <w:rPr>
          <w:rFonts w:ascii="Book Antiqua" w:eastAsia="等线" w:hAnsi="Book Antiqua" w:cs="Times New Roman"/>
          <w:sz w:val="24"/>
          <w:szCs w:val="24"/>
        </w:rPr>
        <w:t xml:space="preserve"> 2018; </w:t>
      </w:r>
      <w:r w:rsidRPr="00D97335">
        <w:rPr>
          <w:rFonts w:ascii="Book Antiqua" w:eastAsia="等线" w:hAnsi="Book Antiqua" w:cs="Times New Roman"/>
          <w:b/>
          <w:sz w:val="24"/>
          <w:szCs w:val="24"/>
        </w:rPr>
        <w:t>32</w:t>
      </w:r>
      <w:r w:rsidRPr="00D97335">
        <w:rPr>
          <w:rFonts w:ascii="Book Antiqua" w:eastAsia="等线" w:hAnsi="Book Antiqua" w:cs="Times New Roman"/>
          <w:sz w:val="24"/>
          <w:szCs w:val="24"/>
        </w:rPr>
        <w:t>: 359-372 [PMID: 29563184 DOI: 10.1101/gad.311068.117]</w:t>
      </w:r>
    </w:p>
    <w:p w14:paraId="3C7DEA38"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22 </w:t>
      </w:r>
      <w:r w:rsidRPr="00D97335">
        <w:rPr>
          <w:rFonts w:ascii="Book Antiqua" w:eastAsia="等线" w:hAnsi="Book Antiqua" w:cs="Times New Roman"/>
          <w:b/>
          <w:sz w:val="24"/>
          <w:szCs w:val="24"/>
        </w:rPr>
        <w:t>Gong M</w:t>
      </w:r>
      <w:r w:rsidRPr="00D97335">
        <w:rPr>
          <w:rFonts w:ascii="Book Antiqua" w:eastAsia="等线" w:hAnsi="Book Antiqua" w:cs="Times New Roman"/>
          <w:sz w:val="24"/>
          <w:szCs w:val="24"/>
        </w:rPr>
        <w:t xml:space="preserve">, Zhang P, Li C, Ma X, Yang D. Protective Mechanism of Adipose-Derived Stem Cells in </w:t>
      </w:r>
      <w:proofErr w:type="spellStart"/>
      <w:r w:rsidRPr="00D97335">
        <w:rPr>
          <w:rFonts w:ascii="Book Antiqua" w:eastAsia="等线" w:hAnsi="Book Antiqua" w:cs="Times New Roman"/>
          <w:sz w:val="24"/>
          <w:szCs w:val="24"/>
        </w:rPr>
        <w:t>Remodelling</w:t>
      </w:r>
      <w:proofErr w:type="spellEnd"/>
      <w:r w:rsidRPr="00D97335">
        <w:rPr>
          <w:rFonts w:ascii="Book Antiqua" w:eastAsia="等线" w:hAnsi="Book Antiqua" w:cs="Times New Roman"/>
          <w:sz w:val="24"/>
          <w:szCs w:val="24"/>
        </w:rPr>
        <w:t xml:space="preserve"> of the Skin Stem Cell Niche During </w:t>
      </w:r>
      <w:proofErr w:type="spellStart"/>
      <w:r w:rsidRPr="00D97335">
        <w:rPr>
          <w:rFonts w:ascii="Book Antiqua" w:eastAsia="等线" w:hAnsi="Book Antiqua" w:cs="Times New Roman"/>
          <w:sz w:val="24"/>
          <w:szCs w:val="24"/>
        </w:rPr>
        <w:t>Photoaging</w:t>
      </w:r>
      <w:proofErr w:type="spellEnd"/>
      <w:r w:rsidRPr="00D97335">
        <w:rPr>
          <w:rFonts w:ascii="Book Antiqua" w:eastAsia="等线" w:hAnsi="Book Antiqua" w:cs="Times New Roman"/>
          <w:sz w:val="24"/>
          <w:szCs w:val="24"/>
        </w:rPr>
        <w:t xml:space="preserve">. </w:t>
      </w:r>
      <w:r w:rsidRPr="00D97335">
        <w:rPr>
          <w:rFonts w:ascii="Book Antiqua" w:eastAsia="等线" w:hAnsi="Book Antiqua" w:cs="Times New Roman"/>
          <w:i/>
          <w:sz w:val="24"/>
          <w:szCs w:val="24"/>
        </w:rPr>
        <w:t xml:space="preserve">Cell </w:t>
      </w:r>
      <w:proofErr w:type="spellStart"/>
      <w:r w:rsidRPr="00D97335">
        <w:rPr>
          <w:rFonts w:ascii="Book Antiqua" w:eastAsia="等线" w:hAnsi="Book Antiqua" w:cs="Times New Roman"/>
          <w:i/>
          <w:sz w:val="24"/>
          <w:szCs w:val="24"/>
        </w:rPr>
        <w:t>Physiol</w:t>
      </w:r>
      <w:proofErr w:type="spellEnd"/>
      <w:r w:rsidRPr="00D97335">
        <w:rPr>
          <w:rFonts w:ascii="Book Antiqua" w:eastAsia="等线" w:hAnsi="Book Antiqua" w:cs="Times New Roman"/>
          <w:i/>
          <w:sz w:val="24"/>
          <w:szCs w:val="24"/>
        </w:rPr>
        <w:t xml:space="preserve"> </w:t>
      </w:r>
      <w:proofErr w:type="spellStart"/>
      <w:r w:rsidRPr="00D97335">
        <w:rPr>
          <w:rFonts w:ascii="Book Antiqua" w:eastAsia="等线" w:hAnsi="Book Antiqua" w:cs="Times New Roman"/>
          <w:i/>
          <w:sz w:val="24"/>
          <w:szCs w:val="24"/>
        </w:rPr>
        <w:t>Biochem</w:t>
      </w:r>
      <w:proofErr w:type="spellEnd"/>
      <w:r w:rsidRPr="00D97335">
        <w:rPr>
          <w:rFonts w:ascii="Book Antiqua" w:eastAsia="等线" w:hAnsi="Book Antiqua" w:cs="Times New Roman"/>
          <w:sz w:val="24"/>
          <w:szCs w:val="24"/>
        </w:rPr>
        <w:t xml:space="preserve"> 2018; </w:t>
      </w:r>
      <w:r w:rsidRPr="00D97335">
        <w:rPr>
          <w:rFonts w:ascii="Book Antiqua" w:eastAsia="等线" w:hAnsi="Book Antiqua" w:cs="Times New Roman"/>
          <w:b/>
          <w:sz w:val="24"/>
          <w:szCs w:val="24"/>
        </w:rPr>
        <w:t>51</w:t>
      </w:r>
      <w:r w:rsidRPr="00D97335">
        <w:rPr>
          <w:rFonts w:ascii="Book Antiqua" w:eastAsia="等线" w:hAnsi="Book Antiqua" w:cs="Times New Roman"/>
          <w:sz w:val="24"/>
          <w:szCs w:val="24"/>
        </w:rPr>
        <w:t>: 2456-2471 [PMID: 30537746 DOI: 10.1159/000495902]</w:t>
      </w:r>
    </w:p>
    <w:p w14:paraId="458F2AE7" w14:textId="77777777" w:rsidR="00CC0A1B" w:rsidRPr="00D97335" w:rsidRDefault="00CC0A1B" w:rsidP="002B53D1">
      <w:pPr>
        <w:snapToGrid w:val="0"/>
        <w:spacing w:line="360" w:lineRule="auto"/>
        <w:rPr>
          <w:rFonts w:ascii="Book Antiqua" w:eastAsia="等线" w:hAnsi="Book Antiqua" w:cs="Times New Roman"/>
          <w:sz w:val="24"/>
          <w:szCs w:val="24"/>
        </w:rPr>
      </w:pPr>
      <w:proofErr w:type="gramStart"/>
      <w:r w:rsidRPr="00D97335">
        <w:rPr>
          <w:rFonts w:ascii="Book Antiqua" w:eastAsia="等线" w:hAnsi="Book Antiqua" w:cs="Times New Roman"/>
          <w:sz w:val="24"/>
          <w:szCs w:val="24"/>
        </w:rPr>
        <w:t xml:space="preserve">23 </w:t>
      </w:r>
      <w:proofErr w:type="spellStart"/>
      <w:r w:rsidRPr="00D97335">
        <w:rPr>
          <w:rFonts w:ascii="Book Antiqua" w:eastAsia="等线" w:hAnsi="Book Antiqua" w:cs="Times New Roman"/>
          <w:b/>
          <w:sz w:val="24"/>
          <w:szCs w:val="24"/>
        </w:rPr>
        <w:t>Bartfeld</w:t>
      </w:r>
      <w:proofErr w:type="spellEnd"/>
      <w:r w:rsidRPr="00D97335">
        <w:rPr>
          <w:rFonts w:ascii="Book Antiqua" w:eastAsia="等线" w:hAnsi="Book Antiqua" w:cs="Times New Roman"/>
          <w:b/>
          <w:sz w:val="24"/>
          <w:szCs w:val="24"/>
        </w:rPr>
        <w:t xml:space="preserve"> S</w:t>
      </w:r>
      <w:r w:rsidRPr="00D97335">
        <w:rPr>
          <w:rFonts w:ascii="Book Antiqua" w:eastAsia="等线" w:hAnsi="Book Antiqua" w:cs="Times New Roman"/>
          <w:sz w:val="24"/>
          <w:szCs w:val="24"/>
        </w:rPr>
        <w:t>, Koo BK. Adult gastric stem cells and their niches.</w:t>
      </w:r>
      <w:proofErr w:type="gramEnd"/>
      <w:r w:rsidRPr="00D97335">
        <w:rPr>
          <w:rFonts w:ascii="Book Antiqua" w:eastAsia="等线" w:hAnsi="Book Antiqua" w:cs="Times New Roman"/>
          <w:sz w:val="24"/>
          <w:szCs w:val="24"/>
        </w:rPr>
        <w:t xml:space="preserve"> </w:t>
      </w:r>
      <w:r w:rsidRPr="00D97335">
        <w:rPr>
          <w:rFonts w:ascii="Book Antiqua" w:eastAsia="等线" w:hAnsi="Book Antiqua" w:cs="Times New Roman"/>
          <w:i/>
          <w:sz w:val="24"/>
          <w:szCs w:val="24"/>
        </w:rPr>
        <w:t xml:space="preserve">Wiley </w:t>
      </w:r>
      <w:proofErr w:type="spellStart"/>
      <w:r w:rsidRPr="00D97335">
        <w:rPr>
          <w:rFonts w:ascii="Book Antiqua" w:eastAsia="等线" w:hAnsi="Book Antiqua" w:cs="Times New Roman"/>
          <w:i/>
          <w:sz w:val="24"/>
          <w:szCs w:val="24"/>
        </w:rPr>
        <w:t>Interdiscip</w:t>
      </w:r>
      <w:proofErr w:type="spellEnd"/>
      <w:r w:rsidRPr="00D97335">
        <w:rPr>
          <w:rFonts w:ascii="Book Antiqua" w:eastAsia="等线" w:hAnsi="Book Antiqua" w:cs="Times New Roman"/>
          <w:i/>
          <w:sz w:val="24"/>
          <w:szCs w:val="24"/>
        </w:rPr>
        <w:t xml:space="preserve"> Rev Dev </w:t>
      </w:r>
      <w:proofErr w:type="spellStart"/>
      <w:r w:rsidRPr="00D97335">
        <w:rPr>
          <w:rFonts w:ascii="Book Antiqua" w:eastAsia="等线" w:hAnsi="Book Antiqua" w:cs="Times New Roman"/>
          <w:i/>
          <w:sz w:val="24"/>
          <w:szCs w:val="24"/>
        </w:rPr>
        <w:t>Biol</w:t>
      </w:r>
      <w:proofErr w:type="spellEnd"/>
      <w:r w:rsidRPr="00D97335">
        <w:rPr>
          <w:rFonts w:ascii="Book Antiqua" w:eastAsia="等线" w:hAnsi="Book Antiqua" w:cs="Times New Roman"/>
          <w:sz w:val="24"/>
          <w:szCs w:val="24"/>
        </w:rPr>
        <w:t xml:space="preserve"> 2017; </w:t>
      </w:r>
      <w:r w:rsidRPr="00D97335">
        <w:rPr>
          <w:rFonts w:ascii="Book Antiqua" w:eastAsia="等线" w:hAnsi="Book Antiqua" w:cs="Times New Roman"/>
          <w:b/>
          <w:sz w:val="24"/>
          <w:szCs w:val="24"/>
        </w:rPr>
        <w:t>6</w:t>
      </w:r>
      <w:r w:rsidRPr="00D97335">
        <w:rPr>
          <w:rFonts w:ascii="Book Antiqua" w:eastAsia="等线" w:hAnsi="Book Antiqua" w:cs="Times New Roman"/>
          <w:sz w:val="24"/>
          <w:szCs w:val="24"/>
        </w:rPr>
        <w:t xml:space="preserve"> [PMID: 28044412 DOI: 10.1002/wdev.261]</w:t>
      </w:r>
    </w:p>
    <w:p w14:paraId="206DC17A"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24 </w:t>
      </w:r>
      <w:r w:rsidRPr="00D97335">
        <w:rPr>
          <w:rFonts w:ascii="Book Antiqua" w:eastAsia="等线" w:hAnsi="Book Antiqua" w:cs="Times New Roman"/>
          <w:b/>
          <w:sz w:val="24"/>
          <w:szCs w:val="24"/>
        </w:rPr>
        <w:t>Shi R</w:t>
      </w:r>
      <w:r w:rsidRPr="00D97335">
        <w:rPr>
          <w:rFonts w:ascii="Book Antiqua" w:eastAsia="等线" w:hAnsi="Book Antiqua" w:cs="Times New Roman"/>
          <w:sz w:val="24"/>
          <w:szCs w:val="24"/>
        </w:rPr>
        <w:t xml:space="preserve">, Wang F, Hong X, Wang YT, </w:t>
      </w:r>
      <w:proofErr w:type="spellStart"/>
      <w:r w:rsidRPr="00D97335">
        <w:rPr>
          <w:rFonts w:ascii="Book Antiqua" w:eastAsia="等线" w:hAnsi="Book Antiqua" w:cs="Times New Roman"/>
          <w:sz w:val="24"/>
          <w:szCs w:val="24"/>
        </w:rPr>
        <w:t>Bao</w:t>
      </w:r>
      <w:proofErr w:type="spellEnd"/>
      <w:r w:rsidRPr="00D97335">
        <w:rPr>
          <w:rFonts w:ascii="Book Antiqua" w:eastAsia="等线" w:hAnsi="Book Antiqua" w:cs="Times New Roman"/>
          <w:sz w:val="24"/>
          <w:szCs w:val="24"/>
        </w:rPr>
        <w:t xml:space="preserve"> JP, </w:t>
      </w:r>
      <w:proofErr w:type="spellStart"/>
      <w:r w:rsidRPr="00D97335">
        <w:rPr>
          <w:rFonts w:ascii="Book Antiqua" w:eastAsia="等线" w:hAnsi="Book Antiqua" w:cs="Times New Roman"/>
          <w:sz w:val="24"/>
          <w:szCs w:val="24"/>
        </w:rPr>
        <w:t>Cai</w:t>
      </w:r>
      <w:proofErr w:type="spellEnd"/>
      <w:r w:rsidRPr="00D97335">
        <w:rPr>
          <w:rFonts w:ascii="Book Antiqua" w:eastAsia="等线" w:hAnsi="Book Antiqua" w:cs="Times New Roman"/>
          <w:sz w:val="24"/>
          <w:szCs w:val="24"/>
        </w:rPr>
        <w:t xml:space="preserve"> F, Wu XT. The presence of stem cells in potential stem cell niches of the intervertebral disc region: an in vitro study on rats. </w:t>
      </w:r>
      <w:proofErr w:type="spellStart"/>
      <w:r w:rsidRPr="00D97335">
        <w:rPr>
          <w:rFonts w:ascii="Book Antiqua" w:eastAsia="等线" w:hAnsi="Book Antiqua" w:cs="Times New Roman"/>
          <w:i/>
          <w:sz w:val="24"/>
          <w:szCs w:val="24"/>
        </w:rPr>
        <w:t>Eur</w:t>
      </w:r>
      <w:proofErr w:type="spellEnd"/>
      <w:r w:rsidRPr="00D97335">
        <w:rPr>
          <w:rFonts w:ascii="Book Antiqua" w:eastAsia="等线" w:hAnsi="Book Antiqua" w:cs="Times New Roman"/>
          <w:i/>
          <w:sz w:val="24"/>
          <w:szCs w:val="24"/>
        </w:rPr>
        <w:t xml:space="preserve"> Spine J</w:t>
      </w:r>
      <w:r w:rsidRPr="00D97335">
        <w:rPr>
          <w:rFonts w:ascii="Book Antiqua" w:eastAsia="等线" w:hAnsi="Book Antiqua" w:cs="Times New Roman"/>
          <w:sz w:val="24"/>
          <w:szCs w:val="24"/>
        </w:rPr>
        <w:t xml:space="preserve"> 2015; </w:t>
      </w:r>
      <w:r w:rsidRPr="00D97335">
        <w:rPr>
          <w:rFonts w:ascii="Book Antiqua" w:eastAsia="等线" w:hAnsi="Book Antiqua" w:cs="Times New Roman"/>
          <w:b/>
          <w:sz w:val="24"/>
          <w:szCs w:val="24"/>
        </w:rPr>
        <w:t>24</w:t>
      </w:r>
      <w:r w:rsidRPr="00D97335">
        <w:rPr>
          <w:rFonts w:ascii="Book Antiqua" w:eastAsia="等线" w:hAnsi="Book Antiqua" w:cs="Times New Roman"/>
          <w:sz w:val="24"/>
          <w:szCs w:val="24"/>
        </w:rPr>
        <w:t>: 2411-2424 [PMID: 26228187 DOI: 10.1007/s00586-015-4168-7]</w:t>
      </w:r>
    </w:p>
    <w:p w14:paraId="2DA42BD4"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25 </w:t>
      </w:r>
      <w:r w:rsidRPr="00D97335">
        <w:rPr>
          <w:rFonts w:ascii="Book Antiqua" w:eastAsia="等线" w:hAnsi="Book Antiqua" w:cs="Times New Roman"/>
          <w:b/>
          <w:sz w:val="24"/>
          <w:szCs w:val="24"/>
        </w:rPr>
        <w:t>Clouet J</w:t>
      </w:r>
      <w:r w:rsidRPr="00D97335">
        <w:rPr>
          <w:rFonts w:ascii="Book Antiqua" w:eastAsia="等线" w:hAnsi="Book Antiqua" w:cs="Times New Roman"/>
          <w:sz w:val="24"/>
          <w:szCs w:val="24"/>
        </w:rPr>
        <w:t xml:space="preserve">, </w:t>
      </w:r>
      <w:proofErr w:type="spellStart"/>
      <w:r w:rsidRPr="00D97335">
        <w:rPr>
          <w:rFonts w:ascii="Book Antiqua" w:eastAsia="等线" w:hAnsi="Book Antiqua" w:cs="Times New Roman"/>
          <w:sz w:val="24"/>
          <w:szCs w:val="24"/>
        </w:rPr>
        <w:t>Fusellier</w:t>
      </w:r>
      <w:proofErr w:type="spellEnd"/>
      <w:r w:rsidRPr="00D97335">
        <w:rPr>
          <w:rFonts w:ascii="Book Antiqua" w:eastAsia="等线" w:hAnsi="Book Antiqua" w:cs="Times New Roman"/>
          <w:sz w:val="24"/>
          <w:szCs w:val="24"/>
        </w:rPr>
        <w:t xml:space="preserve"> M, Camus A, Le Visage C, </w:t>
      </w:r>
      <w:proofErr w:type="spellStart"/>
      <w:r w:rsidRPr="00D97335">
        <w:rPr>
          <w:rFonts w:ascii="Book Antiqua" w:eastAsia="等线" w:hAnsi="Book Antiqua" w:cs="Times New Roman"/>
          <w:sz w:val="24"/>
          <w:szCs w:val="24"/>
        </w:rPr>
        <w:t>Guicheux</w:t>
      </w:r>
      <w:proofErr w:type="spellEnd"/>
      <w:r w:rsidRPr="00D97335">
        <w:rPr>
          <w:rFonts w:ascii="Book Antiqua" w:eastAsia="等线" w:hAnsi="Book Antiqua" w:cs="Times New Roman"/>
          <w:sz w:val="24"/>
          <w:szCs w:val="24"/>
        </w:rPr>
        <w:t xml:space="preserve"> J. Intervertebral disc regeneration: From cell therapy to the development of novel bioinspired </w:t>
      </w:r>
      <w:r w:rsidRPr="00D97335">
        <w:rPr>
          <w:rFonts w:ascii="Book Antiqua" w:eastAsia="等线" w:hAnsi="Book Antiqua" w:cs="Times New Roman"/>
          <w:sz w:val="24"/>
          <w:szCs w:val="24"/>
        </w:rPr>
        <w:lastRenderedPageBreak/>
        <w:t xml:space="preserve">endogenous repair strategies. </w:t>
      </w:r>
      <w:proofErr w:type="spellStart"/>
      <w:r w:rsidRPr="00D97335">
        <w:rPr>
          <w:rFonts w:ascii="Book Antiqua" w:eastAsia="等线" w:hAnsi="Book Antiqua" w:cs="Times New Roman"/>
          <w:i/>
          <w:sz w:val="24"/>
          <w:szCs w:val="24"/>
        </w:rPr>
        <w:t>Adv</w:t>
      </w:r>
      <w:proofErr w:type="spellEnd"/>
      <w:r w:rsidRPr="00D97335">
        <w:rPr>
          <w:rFonts w:ascii="Book Antiqua" w:eastAsia="等线" w:hAnsi="Book Antiqua" w:cs="Times New Roman"/>
          <w:i/>
          <w:sz w:val="24"/>
          <w:szCs w:val="24"/>
        </w:rPr>
        <w:t xml:space="preserve"> Drug </w:t>
      </w:r>
      <w:proofErr w:type="spellStart"/>
      <w:r w:rsidRPr="00D97335">
        <w:rPr>
          <w:rFonts w:ascii="Book Antiqua" w:eastAsia="等线" w:hAnsi="Book Antiqua" w:cs="Times New Roman"/>
          <w:i/>
          <w:sz w:val="24"/>
          <w:szCs w:val="24"/>
        </w:rPr>
        <w:t>Deliv</w:t>
      </w:r>
      <w:proofErr w:type="spellEnd"/>
      <w:r w:rsidRPr="00D97335">
        <w:rPr>
          <w:rFonts w:ascii="Book Antiqua" w:eastAsia="等线" w:hAnsi="Book Antiqua" w:cs="Times New Roman"/>
          <w:i/>
          <w:sz w:val="24"/>
          <w:szCs w:val="24"/>
        </w:rPr>
        <w:t xml:space="preserve"> Rev</w:t>
      </w:r>
      <w:r w:rsidRPr="00D97335">
        <w:rPr>
          <w:rFonts w:ascii="Book Antiqua" w:eastAsia="等线" w:hAnsi="Book Antiqua" w:cs="Times New Roman"/>
          <w:sz w:val="24"/>
          <w:szCs w:val="24"/>
        </w:rPr>
        <w:t xml:space="preserve"> 2019; </w:t>
      </w:r>
      <w:r w:rsidRPr="00D97335">
        <w:rPr>
          <w:rFonts w:ascii="Book Antiqua" w:eastAsia="等线" w:hAnsi="Book Antiqua" w:cs="Times New Roman"/>
          <w:b/>
          <w:sz w:val="24"/>
          <w:szCs w:val="24"/>
        </w:rPr>
        <w:t>146</w:t>
      </w:r>
      <w:r w:rsidRPr="00D97335">
        <w:rPr>
          <w:rFonts w:ascii="Book Antiqua" w:eastAsia="等线" w:hAnsi="Book Antiqua" w:cs="Times New Roman"/>
          <w:sz w:val="24"/>
          <w:szCs w:val="24"/>
        </w:rPr>
        <w:t>: 306-324 [PMID: 29705378 DOI: 10.1016/j.addr.2018.04.017]</w:t>
      </w:r>
    </w:p>
    <w:p w14:paraId="0E323AF0"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26 </w:t>
      </w:r>
      <w:proofErr w:type="spellStart"/>
      <w:r w:rsidRPr="00D97335">
        <w:rPr>
          <w:rFonts w:ascii="Book Antiqua" w:eastAsia="等线" w:hAnsi="Book Antiqua" w:cs="Times New Roman"/>
          <w:b/>
          <w:sz w:val="24"/>
          <w:szCs w:val="24"/>
        </w:rPr>
        <w:t>Risbud</w:t>
      </w:r>
      <w:proofErr w:type="spellEnd"/>
      <w:r w:rsidRPr="00D97335">
        <w:rPr>
          <w:rFonts w:ascii="Book Antiqua" w:eastAsia="等线" w:hAnsi="Book Antiqua" w:cs="Times New Roman"/>
          <w:b/>
          <w:sz w:val="24"/>
          <w:szCs w:val="24"/>
        </w:rPr>
        <w:t xml:space="preserve"> MV</w:t>
      </w:r>
      <w:r w:rsidRPr="00D97335">
        <w:rPr>
          <w:rFonts w:ascii="Book Antiqua" w:eastAsia="等线" w:hAnsi="Book Antiqua" w:cs="Times New Roman"/>
          <w:sz w:val="24"/>
          <w:szCs w:val="24"/>
        </w:rPr>
        <w:t xml:space="preserve">, </w:t>
      </w:r>
      <w:proofErr w:type="spellStart"/>
      <w:r w:rsidRPr="00D97335">
        <w:rPr>
          <w:rFonts w:ascii="Book Antiqua" w:eastAsia="等线" w:hAnsi="Book Antiqua" w:cs="Times New Roman"/>
          <w:sz w:val="24"/>
          <w:szCs w:val="24"/>
        </w:rPr>
        <w:t>Guttapalli</w:t>
      </w:r>
      <w:proofErr w:type="spellEnd"/>
      <w:r w:rsidRPr="00D97335">
        <w:rPr>
          <w:rFonts w:ascii="Book Antiqua" w:eastAsia="等线" w:hAnsi="Book Antiqua" w:cs="Times New Roman"/>
          <w:sz w:val="24"/>
          <w:szCs w:val="24"/>
        </w:rPr>
        <w:t xml:space="preserve"> A, Tsai TT, Lee JY, Danielson KG, Vaccaro AR, Albert TJ, </w:t>
      </w:r>
      <w:proofErr w:type="spellStart"/>
      <w:r w:rsidRPr="00D97335">
        <w:rPr>
          <w:rFonts w:ascii="Book Antiqua" w:eastAsia="等线" w:hAnsi="Book Antiqua" w:cs="Times New Roman"/>
          <w:sz w:val="24"/>
          <w:szCs w:val="24"/>
        </w:rPr>
        <w:t>Gazit</w:t>
      </w:r>
      <w:proofErr w:type="spellEnd"/>
      <w:r w:rsidRPr="00D97335">
        <w:rPr>
          <w:rFonts w:ascii="Book Antiqua" w:eastAsia="等线" w:hAnsi="Book Antiqua" w:cs="Times New Roman"/>
          <w:sz w:val="24"/>
          <w:szCs w:val="24"/>
        </w:rPr>
        <w:t xml:space="preserve"> Z, </w:t>
      </w:r>
      <w:proofErr w:type="spellStart"/>
      <w:r w:rsidRPr="00D97335">
        <w:rPr>
          <w:rFonts w:ascii="Book Antiqua" w:eastAsia="等线" w:hAnsi="Book Antiqua" w:cs="Times New Roman"/>
          <w:sz w:val="24"/>
          <w:szCs w:val="24"/>
        </w:rPr>
        <w:t>Gazit</w:t>
      </w:r>
      <w:proofErr w:type="spellEnd"/>
      <w:r w:rsidRPr="00D97335">
        <w:rPr>
          <w:rFonts w:ascii="Book Antiqua" w:eastAsia="等线" w:hAnsi="Book Antiqua" w:cs="Times New Roman"/>
          <w:sz w:val="24"/>
          <w:szCs w:val="24"/>
        </w:rPr>
        <w:t xml:space="preserve"> D, Shapiro IM. </w:t>
      </w:r>
      <w:proofErr w:type="gramStart"/>
      <w:r w:rsidRPr="00D97335">
        <w:rPr>
          <w:rFonts w:ascii="Book Antiqua" w:eastAsia="等线" w:hAnsi="Book Antiqua" w:cs="Times New Roman"/>
          <w:sz w:val="24"/>
          <w:szCs w:val="24"/>
        </w:rPr>
        <w:t>Evidence for skeletal progenitor cells in the degenerate human intervertebral disc.</w:t>
      </w:r>
      <w:proofErr w:type="gramEnd"/>
      <w:r w:rsidRPr="00D97335">
        <w:rPr>
          <w:rFonts w:ascii="Book Antiqua" w:eastAsia="等线" w:hAnsi="Book Antiqua" w:cs="Times New Roman"/>
          <w:sz w:val="24"/>
          <w:szCs w:val="24"/>
        </w:rPr>
        <w:t xml:space="preserve"> </w:t>
      </w:r>
      <w:r w:rsidRPr="00D97335">
        <w:rPr>
          <w:rFonts w:ascii="Book Antiqua" w:eastAsia="等线" w:hAnsi="Book Antiqua" w:cs="Times New Roman"/>
          <w:i/>
          <w:sz w:val="24"/>
          <w:szCs w:val="24"/>
        </w:rPr>
        <w:t>Spine (</w:t>
      </w:r>
      <w:proofErr w:type="spellStart"/>
      <w:r w:rsidRPr="00D97335">
        <w:rPr>
          <w:rFonts w:ascii="Book Antiqua" w:eastAsia="等线" w:hAnsi="Book Antiqua" w:cs="Times New Roman"/>
          <w:i/>
          <w:sz w:val="24"/>
          <w:szCs w:val="24"/>
        </w:rPr>
        <w:t>Phila</w:t>
      </w:r>
      <w:proofErr w:type="spellEnd"/>
      <w:r w:rsidRPr="00D97335">
        <w:rPr>
          <w:rFonts w:ascii="Book Antiqua" w:eastAsia="等线" w:hAnsi="Book Antiqua" w:cs="Times New Roman"/>
          <w:i/>
          <w:sz w:val="24"/>
          <w:szCs w:val="24"/>
        </w:rPr>
        <w:t xml:space="preserve"> Pa 1976)</w:t>
      </w:r>
      <w:r w:rsidRPr="00D97335">
        <w:rPr>
          <w:rFonts w:ascii="Book Antiqua" w:eastAsia="等线" w:hAnsi="Book Antiqua" w:cs="Times New Roman"/>
          <w:sz w:val="24"/>
          <w:szCs w:val="24"/>
        </w:rPr>
        <w:t xml:space="preserve"> 2007; </w:t>
      </w:r>
      <w:r w:rsidRPr="00D97335">
        <w:rPr>
          <w:rFonts w:ascii="Book Antiqua" w:eastAsia="等线" w:hAnsi="Book Antiqua" w:cs="Times New Roman"/>
          <w:b/>
          <w:sz w:val="24"/>
          <w:szCs w:val="24"/>
        </w:rPr>
        <w:t>32</w:t>
      </w:r>
      <w:r w:rsidRPr="00D97335">
        <w:rPr>
          <w:rFonts w:ascii="Book Antiqua" w:eastAsia="等线" w:hAnsi="Book Antiqua" w:cs="Times New Roman"/>
          <w:sz w:val="24"/>
          <w:szCs w:val="24"/>
        </w:rPr>
        <w:t>: 2537-2544 [PMID: 17978651 DOI: 10.1097/BRS.0b013e318158dea6]</w:t>
      </w:r>
    </w:p>
    <w:p w14:paraId="380BB146"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27 </w:t>
      </w:r>
      <w:r w:rsidRPr="00D97335">
        <w:rPr>
          <w:rFonts w:ascii="Book Antiqua" w:eastAsia="等线" w:hAnsi="Book Antiqua" w:cs="Times New Roman"/>
          <w:b/>
          <w:sz w:val="24"/>
          <w:szCs w:val="24"/>
        </w:rPr>
        <w:t>Blanco JF</w:t>
      </w:r>
      <w:r w:rsidRPr="00D97335">
        <w:rPr>
          <w:rFonts w:ascii="Book Antiqua" w:eastAsia="等线" w:hAnsi="Book Antiqua" w:cs="Times New Roman"/>
          <w:sz w:val="24"/>
          <w:szCs w:val="24"/>
        </w:rPr>
        <w:t xml:space="preserve">, </w:t>
      </w:r>
      <w:proofErr w:type="spellStart"/>
      <w:r w:rsidRPr="00D97335">
        <w:rPr>
          <w:rFonts w:ascii="Book Antiqua" w:eastAsia="等线" w:hAnsi="Book Antiqua" w:cs="Times New Roman"/>
          <w:sz w:val="24"/>
          <w:szCs w:val="24"/>
        </w:rPr>
        <w:t>Graciani</w:t>
      </w:r>
      <w:proofErr w:type="spellEnd"/>
      <w:r w:rsidRPr="00D97335">
        <w:rPr>
          <w:rFonts w:ascii="Book Antiqua" w:eastAsia="等线" w:hAnsi="Book Antiqua" w:cs="Times New Roman"/>
          <w:sz w:val="24"/>
          <w:szCs w:val="24"/>
        </w:rPr>
        <w:t xml:space="preserve"> IF, Sanchez-</w:t>
      </w:r>
      <w:proofErr w:type="spellStart"/>
      <w:r w:rsidRPr="00D97335">
        <w:rPr>
          <w:rFonts w:ascii="Book Antiqua" w:eastAsia="等线" w:hAnsi="Book Antiqua" w:cs="Times New Roman"/>
          <w:sz w:val="24"/>
          <w:szCs w:val="24"/>
        </w:rPr>
        <w:t>Guijo</w:t>
      </w:r>
      <w:proofErr w:type="spellEnd"/>
      <w:r w:rsidRPr="00D97335">
        <w:rPr>
          <w:rFonts w:ascii="Book Antiqua" w:eastAsia="等线" w:hAnsi="Book Antiqua" w:cs="Times New Roman"/>
          <w:sz w:val="24"/>
          <w:szCs w:val="24"/>
        </w:rPr>
        <w:t xml:space="preserve"> FM, </w:t>
      </w:r>
      <w:proofErr w:type="spellStart"/>
      <w:r w:rsidRPr="00D97335">
        <w:rPr>
          <w:rFonts w:ascii="Book Antiqua" w:eastAsia="等线" w:hAnsi="Book Antiqua" w:cs="Times New Roman"/>
          <w:sz w:val="24"/>
          <w:szCs w:val="24"/>
        </w:rPr>
        <w:t>Muntión</w:t>
      </w:r>
      <w:proofErr w:type="spellEnd"/>
      <w:r w:rsidRPr="00D97335">
        <w:rPr>
          <w:rFonts w:ascii="Book Antiqua" w:eastAsia="等线" w:hAnsi="Book Antiqua" w:cs="Times New Roman"/>
          <w:sz w:val="24"/>
          <w:szCs w:val="24"/>
        </w:rPr>
        <w:t xml:space="preserve"> S, Hernandez-Campo P, Santamaria C, </w:t>
      </w:r>
      <w:proofErr w:type="spellStart"/>
      <w:r w:rsidRPr="00D97335">
        <w:rPr>
          <w:rFonts w:ascii="Book Antiqua" w:eastAsia="等线" w:hAnsi="Book Antiqua" w:cs="Times New Roman"/>
          <w:sz w:val="24"/>
          <w:szCs w:val="24"/>
        </w:rPr>
        <w:t>Carrancio</w:t>
      </w:r>
      <w:proofErr w:type="spellEnd"/>
      <w:r w:rsidRPr="00D97335">
        <w:rPr>
          <w:rFonts w:ascii="Book Antiqua" w:eastAsia="等线" w:hAnsi="Book Antiqua" w:cs="Times New Roman"/>
          <w:sz w:val="24"/>
          <w:szCs w:val="24"/>
        </w:rPr>
        <w:t xml:space="preserve"> S, </w:t>
      </w:r>
      <w:proofErr w:type="spellStart"/>
      <w:r w:rsidRPr="00D97335">
        <w:rPr>
          <w:rFonts w:ascii="Book Antiqua" w:eastAsia="等线" w:hAnsi="Book Antiqua" w:cs="Times New Roman"/>
          <w:sz w:val="24"/>
          <w:szCs w:val="24"/>
        </w:rPr>
        <w:t>Barbado</w:t>
      </w:r>
      <w:proofErr w:type="spellEnd"/>
      <w:r w:rsidRPr="00D97335">
        <w:rPr>
          <w:rFonts w:ascii="Book Antiqua" w:eastAsia="等线" w:hAnsi="Book Antiqua" w:cs="Times New Roman"/>
          <w:sz w:val="24"/>
          <w:szCs w:val="24"/>
        </w:rPr>
        <w:t xml:space="preserve"> MV, Cruz G, Gutierrez-</w:t>
      </w:r>
      <w:proofErr w:type="spellStart"/>
      <w:r w:rsidRPr="00D97335">
        <w:rPr>
          <w:rFonts w:ascii="Book Antiqua" w:eastAsia="等线" w:hAnsi="Book Antiqua" w:cs="Times New Roman"/>
          <w:sz w:val="24"/>
          <w:szCs w:val="24"/>
        </w:rPr>
        <w:t>Cosío</w:t>
      </w:r>
      <w:proofErr w:type="spellEnd"/>
      <w:r w:rsidRPr="00D97335">
        <w:rPr>
          <w:rFonts w:ascii="Book Antiqua" w:eastAsia="等线" w:hAnsi="Book Antiqua" w:cs="Times New Roman"/>
          <w:sz w:val="24"/>
          <w:szCs w:val="24"/>
        </w:rPr>
        <w:t xml:space="preserve"> S, Herrero C, San Miguel JF, </w:t>
      </w:r>
      <w:proofErr w:type="spellStart"/>
      <w:r w:rsidRPr="00D97335">
        <w:rPr>
          <w:rFonts w:ascii="Book Antiqua" w:eastAsia="等线" w:hAnsi="Book Antiqua" w:cs="Times New Roman"/>
          <w:sz w:val="24"/>
          <w:szCs w:val="24"/>
        </w:rPr>
        <w:t>Briñon</w:t>
      </w:r>
      <w:proofErr w:type="spellEnd"/>
      <w:r w:rsidRPr="00D97335">
        <w:rPr>
          <w:rFonts w:ascii="Book Antiqua" w:eastAsia="等线" w:hAnsi="Book Antiqua" w:cs="Times New Roman"/>
          <w:sz w:val="24"/>
          <w:szCs w:val="24"/>
        </w:rPr>
        <w:t xml:space="preserve"> JG, del </w:t>
      </w:r>
      <w:proofErr w:type="spellStart"/>
      <w:r w:rsidRPr="00D97335">
        <w:rPr>
          <w:rFonts w:ascii="Book Antiqua" w:eastAsia="等线" w:hAnsi="Book Antiqua" w:cs="Times New Roman"/>
          <w:sz w:val="24"/>
          <w:szCs w:val="24"/>
        </w:rPr>
        <w:t>Cañizo</w:t>
      </w:r>
      <w:proofErr w:type="spellEnd"/>
      <w:r w:rsidRPr="00D97335">
        <w:rPr>
          <w:rFonts w:ascii="Book Antiqua" w:eastAsia="等线" w:hAnsi="Book Antiqua" w:cs="Times New Roman"/>
          <w:sz w:val="24"/>
          <w:szCs w:val="24"/>
        </w:rPr>
        <w:t xml:space="preserve"> MC. Isolation and characterization of mesenchymal stromal cells from human degenerated nucleus pulposus: comparison with bone marrow mesenchymal stromal cells from the same subjects. </w:t>
      </w:r>
      <w:r w:rsidRPr="00D97335">
        <w:rPr>
          <w:rFonts w:ascii="Book Antiqua" w:eastAsia="等线" w:hAnsi="Book Antiqua" w:cs="Times New Roman"/>
          <w:i/>
          <w:sz w:val="24"/>
          <w:szCs w:val="24"/>
        </w:rPr>
        <w:t>Spine (</w:t>
      </w:r>
      <w:proofErr w:type="spellStart"/>
      <w:r w:rsidRPr="00D97335">
        <w:rPr>
          <w:rFonts w:ascii="Book Antiqua" w:eastAsia="等线" w:hAnsi="Book Antiqua" w:cs="Times New Roman"/>
          <w:i/>
          <w:sz w:val="24"/>
          <w:szCs w:val="24"/>
        </w:rPr>
        <w:t>Phila</w:t>
      </w:r>
      <w:proofErr w:type="spellEnd"/>
      <w:r w:rsidRPr="00D97335">
        <w:rPr>
          <w:rFonts w:ascii="Book Antiqua" w:eastAsia="等线" w:hAnsi="Book Antiqua" w:cs="Times New Roman"/>
          <w:i/>
          <w:sz w:val="24"/>
          <w:szCs w:val="24"/>
        </w:rPr>
        <w:t xml:space="preserve"> Pa 1976)</w:t>
      </w:r>
      <w:r w:rsidRPr="00D97335">
        <w:rPr>
          <w:rFonts w:ascii="Book Antiqua" w:eastAsia="等线" w:hAnsi="Book Antiqua" w:cs="Times New Roman"/>
          <w:sz w:val="24"/>
          <w:szCs w:val="24"/>
        </w:rPr>
        <w:t xml:space="preserve"> 2010; </w:t>
      </w:r>
      <w:r w:rsidRPr="00D97335">
        <w:rPr>
          <w:rFonts w:ascii="Book Antiqua" w:eastAsia="等线" w:hAnsi="Book Antiqua" w:cs="Times New Roman"/>
          <w:b/>
          <w:sz w:val="24"/>
          <w:szCs w:val="24"/>
        </w:rPr>
        <w:t>35</w:t>
      </w:r>
      <w:r w:rsidRPr="00D97335">
        <w:rPr>
          <w:rFonts w:ascii="Book Antiqua" w:eastAsia="等线" w:hAnsi="Book Antiqua" w:cs="Times New Roman"/>
          <w:sz w:val="24"/>
          <w:szCs w:val="24"/>
        </w:rPr>
        <w:t>: 2259-2265 [PMID: 20622750 DOI: 10.1097/BRS.0b013e3181cb8828]</w:t>
      </w:r>
    </w:p>
    <w:p w14:paraId="339CAB17"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28 </w:t>
      </w:r>
      <w:r w:rsidRPr="00D97335">
        <w:rPr>
          <w:rFonts w:ascii="Book Antiqua" w:eastAsia="等线" w:hAnsi="Book Antiqua" w:cs="Times New Roman"/>
          <w:b/>
          <w:sz w:val="24"/>
          <w:szCs w:val="24"/>
        </w:rPr>
        <w:t>Tao YQ</w:t>
      </w:r>
      <w:r w:rsidRPr="00D97335">
        <w:rPr>
          <w:rFonts w:ascii="Book Antiqua" w:eastAsia="等线" w:hAnsi="Book Antiqua" w:cs="Times New Roman"/>
          <w:sz w:val="24"/>
          <w:szCs w:val="24"/>
        </w:rPr>
        <w:t xml:space="preserve">, Liang CZ, Li H, Zhang YJ, Li FC, Chen G, Chen QX. Potential of co-culture of nucleus pulposus mesenchymal stem cells and nucleus pulposus cells in hyperosmotic microenvironment for intervertebral disc regeneration. </w:t>
      </w:r>
      <w:r w:rsidRPr="00D97335">
        <w:rPr>
          <w:rFonts w:ascii="Book Antiqua" w:eastAsia="等线" w:hAnsi="Book Antiqua" w:cs="Times New Roman"/>
          <w:i/>
          <w:sz w:val="24"/>
          <w:szCs w:val="24"/>
        </w:rPr>
        <w:t xml:space="preserve">Cell </w:t>
      </w:r>
      <w:proofErr w:type="spellStart"/>
      <w:r w:rsidRPr="00D97335">
        <w:rPr>
          <w:rFonts w:ascii="Book Antiqua" w:eastAsia="等线" w:hAnsi="Book Antiqua" w:cs="Times New Roman"/>
          <w:i/>
          <w:sz w:val="24"/>
          <w:szCs w:val="24"/>
        </w:rPr>
        <w:t>Biol</w:t>
      </w:r>
      <w:proofErr w:type="spellEnd"/>
      <w:r w:rsidRPr="00D97335">
        <w:rPr>
          <w:rFonts w:ascii="Book Antiqua" w:eastAsia="等线" w:hAnsi="Book Antiqua" w:cs="Times New Roman"/>
          <w:i/>
          <w:sz w:val="24"/>
          <w:szCs w:val="24"/>
        </w:rPr>
        <w:t xml:space="preserve"> </w:t>
      </w:r>
      <w:proofErr w:type="spellStart"/>
      <w:r w:rsidRPr="00D97335">
        <w:rPr>
          <w:rFonts w:ascii="Book Antiqua" w:eastAsia="等线" w:hAnsi="Book Antiqua" w:cs="Times New Roman"/>
          <w:i/>
          <w:sz w:val="24"/>
          <w:szCs w:val="24"/>
        </w:rPr>
        <w:t>Int</w:t>
      </w:r>
      <w:proofErr w:type="spellEnd"/>
      <w:r w:rsidRPr="00D97335">
        <w:rPr>
          <w:rFonts w:ascii="Book Antiqua" w:eastAsia="等线" w:hAnsi="Book Antiqua" w:cs="Times New Roman"/>
          <w:sz w:val="24"/>
          <w:szCs w:val="24"/>
        </w:rPr>
        <w:t xml:space="preserve"> 2013; </w:t>
      </w:r>
      <w:r w:rsidRPr="00D97335">
        <w:rPr>
          <w:rFonts w:ascii="Book Antiqua" w:eastAsia="等线" w:hAnsi="Book Antiqua" w:cs="Times New Roman"/>
          <w:b/>
          <w:sz w:val="24"/>
          <w:szCs w:val="24"/>
        </w:rPr>
        <w:t>37</w:t>
      </w:r>
      <w:r w:rsidRPr="00D97335">
        <w:rPr>
          <w:rFonts w:ascii="Book Antiqua" w:eastAsia="等线" w:hAnsi="Book Antiqua" w:cs="Times New Roman"/>
          <w:sz w:val="24"/>
          <w:szCs w:val="24"/>
        </w:rPr>
        <w:t>: 826-834 [PMID: 23554141 DOI: 10.1002/cbin.10110]</w:t>
      </w:r>
    </w:p>
    <w:p w14:paraId="1C5C50F9"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29 </w:t>
      </w:r>
      <w:r w:rsidRPr="00D97335">
        <w:rPr>
          <w:rFonts w:ascii="Book Antiqua" w:eastAsia="等线" w:hAnsi="Book Antiqua" w:cs="Times New Roman"/>
          <w:b/>
          <w:sz w:val="24"/>
          <w:szCs w:val="24"/>
        </w:rPr>
        <w:t>Han B</w:t>
      </w:r>
      <w:r w:rsidRPr="00D97335">
        <w:rPr>
          <w:rFonts w:ascii="Book Antiqua" w:eastAsia="等线" w:hAnsi="Book Antiqua" w:cs="Times New Roman"/>
          <w:sz w:val="24"/>
          <w:szCs w:val="24"/>
        </w:rPr>
        <w:t xml:space="preserve">, Wang HC, Li H, Tao YQ, Liang CZ, Li FC, Chen G, Chen QX. Nucleus pulposus mesenchymal stem cells in acidic conditions mimicking degenerative intervertebral discs give better performance than adipose tissue-derived mesenchymal stem cells. </w:t>
      </w:r>
      <w:r w:rsidRPr="00D97335">
        <w:rPr>
          <w:rFonts w:ascii="Book Antiqua" w:eastAsia="等线" w:hAnsi="Book Antiqua" w:cs="Times New Roman"/>
          <w:i/>
          <w:sz w:val="24"/>
          <w:szCs w:val="24"/>
        </w:rPr>
        <w:t>Cells Tissues Organs</w:t>
      </w:r>
      <w:r w:rsidRPr="00D97335">
        <w:rPr>
          <w:rFonts w:ascii="Book Antiqua" w:eastAsia="等线" w:hAnsi="Book Antiqua" w:cs="Times New Roman"/>
          <w:sz w:val="24"/>
          <w:szCs w:val="24"/>
        </w:rPr>
        <w:t xml:space="preserve"> 2014; </w:t>
      </w:r>
      <w:r w:rsidRPr="00D97335">
        <w:rPr>
          <w:rFonts w:ascii="Book Antiqua" w:eastAsia="等线" w:hAnsi="Book Antiqua" w:cs="Times New Roman"/>
          <w:b/>
          <w:sz w:val="24"/>
          <w:szCs w:val="24"/>
        </w:rPr>
        <w:t>199</w:t>
      </w:r>
      <w:r w:rsidRPr="00D97335">
        <w:rPr>
          <w:rFonts w:ascii="Book Antiqua" w:eastAsia="等线" w:hAnsi="Book Antiqua" w:cs="Times New Roman"/>
          <w:sz w:val="24"/>
          <w:szCs w:val="24"/>
        </w:rPr>
        <w:t>: 342-352 [PMID: 25661884 DOI: 10.1159/000369452]</w:t>
      </w:r>
    </w:p>
    <w:p w14:paraId="1C9B1C1A"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30 </w:t>
      </w:r>
      <w:r w:rsidRPr="00D97335">
        <w:rPr>
          <w:rFonts w:ascii="Book Antiqua" w:eastAsia="等线" w:hAnsi="Book Antiqua" w:cs="Times New Roman"/>
          <w:b/>
          <w:sz w:val="24"/>
          <w:szCs w:val="24"/>
        </w:rPr>
        <w:t>Liu Y</w:t>
      </w:r>
      <w:r w:rsidRPr="00D97335">
        <w:rPr>
          <w:rFonts w:ascii="Book Antiqua" w:eastAsia="等线" w:hAnsi="Book Antiqua" w:cs="Times New Roman"/>
          <w:sz w:val="24"/>
          <w:szCs w:val="24"/>
        </w:rPr>
        <w:t xml:space="preserve">, Li Y, Huang ZN, Wang ZY, Nan LP, Wang F, Zhou SF, Wang JC, Feng XM, Zhang L. The effect of intervertebral disc degenerative change on biological characteristics of nucleus pulposus mesenchymal stem cell: an </w:t>
      </w:r>
      <w:r w:rsidRPr="00D97335">
        <w:rPr>
          <w:rFonts w:ascii="Book Antiqua" w:eastAsia="等线" w:hAnsi="Book Antiqua" w:cs="Times New Roman"/>
          <w:i/>
          <w:sz w:val="24"/>
          <w:szCs w:val="24"/>
        </w:rPr>
        <w:t>in vitro</w:t>
      </w:r>
      <w:r w:rsidRPr="00D97335">
        <w:rPr>
          <w:rFonts w:ascii="Book Antiqua" w:eastAsia="等线" w:hAnsi="Book Antiqua" w:cs="Times New Roman"/>
          <w:sz w:val="24"/>
          <w:szCs w:val="24"/>
        </w:rPr>
        <w:t xml:space="preserve"> study in rats. </w:t>
      </w:r>
      <w:r w:rsidRPr="00D97335">
        <w:rPr>
          <w:rFonts w:ascii="Book Antiqua" w:eastAsia="等线" w:hAnsi="Book Antiqua" w:cs="Times New Roman"/>
          <w:i/>
          <w:sz w:val="24"/>
          <w:szCs w:val="24"/>
        </w:rPr>
        <w:t>Connect Tissue Res</w:t>
      </w:r>
      <w:r w:rsidRPr="00D97335">
        <w:rPr>
          <w:rFonts w:ascii="Book Antiqua" w:eastAsia="等线" w:hAnsi="Book Antiqua" w:cs="Times New Roman"/>
          <w:sz w:val="24"/>
          <w:szCs w:val="24"/>
        </w:rPr>
        <w:t xml:space="preserve"> 2019; </w:t>
      </w:r>
      <w:r w:rsidRPr="00D97335">
        <w:rPr>
          <w:rFonts w:ascii="Book Antiqua" w:eastAsia="等线" w:hAnsi="Book Antiqua" w:cs="Times New Roman"/>
          <w:b/>
          <w:sz w:val="24"/>
          <w:szCs w:val="24"/>
        </w:rPr>
        <w:t>60</w:t>
      </w:r>
      <w:r w:rsidRPr="00D97335">
        <w:rPr>
          <w:rFonts w:ascii="Book Antiqua" w:eastAsia="等线" w:hAnsi="Book Antiqua" w:cs="Times New Roman"/>
          <w:sz w:val="24"/>
          <w:szCs w:val="24"/>
        </w:rPr>
        <w:t>: 376-388 [PMID: 31119993 DOI: 10.1080/03008207.2019.1570168]</w:t>
      </w:r>
    </w:p>
    <w:p w14:paraId="0591DB67"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31 </w:t>
      </w:r>
      <w:r w:rsidRPr="00D97335">
        <w:rPr>
          <w:rFonts w:ascii="Book Antiqua" w:eastAsia="等线" w:hAnsi="Book Antiqua" w:cs="Times New Roman"/>
          <w:b/>
          <w:sz w:val="24"/>
          <w:szCs w:val="24"/>
        </w:rPr>
        <w:t>Yu H</w:t>
      </w:r>
      <w:r w:rsidRPr="00D97335">
        <w:rPr>
          <w:rFonts w:ascii="Book Antiqua" w:eastAsia="等线" w:hAnsi="Book Antiqua" w:cs="Times New Roman"/>
          <w:sz w:val="24"/>
          <w:szCs w:val="24"/>
        </w:rPr>
        <w:t xml:space="preserve">, Vu TH, Cho KS, </w:t>
      </w:r>
      <w:proofErr w:type="spellStart"/>
      <w:r w:rsidRPr="00D97335">
        <w:rPr>
          <w:rFonts w:ascii="Book Antiqua" w:eastAsia="等线" w:hAnsi="Book Antiqua" w:cs="Times New Roman"/>
          <w:sz w:val="24"/>
          <w:szCs w:val="24"/>
        </w:rPr>
        <w:t>Guo</w:t>
      </w:r>
      <w:proofErr w:type="spellEnd"/>
      <w:r w:rsidRPr="00D97335">
        <w:rPr>
          <w:rFonts w:ascii="Book Antiqua" w:eastAsia="等线" w:hAnsi="Book Antiqua" w:cs="Times New Roman"/>
          <w:sz w:val="24"/>
          <w:szCs w:val="24"/>
        </w:rPr>
        <w:t xml:space="preserve"> C, Chen DF. </w:t>
      </w:r>
      <w:proofErr w:type="gramStart"/>
      <w:r w:rsidRPr="00D97335">
        <w:rPr>
          <w:rFonts w:ascii="Book Antiqua" w:eastAsia="等线" w:hAnsi="Book Antiqua" w:cs="Times New Roman"/>
          <w:sz w:val="24"/>
          <w:szCs w:val="24"/>
        </w:rPr>
        <w:t>Mobilizing endogenous stem cells for retinal repair.</w:t>
      </w:r>
      <w:proofErr w:type="gramEnd"/>
      <w:r w:rsidRPr="00D97335">
        <w:rPr>
          <w:rFonts w:ascii="Book Antiqua" w:eastAsia="等线" w:hAnsi="Book Antiqua" w:cs="Times New Roman"/>
          <w:sz w:val="24"/>
          <w:szCs w:val="24"/>
        </w:rPr>
        <w:t xml:space="preserve"> </w:t>
      </w:r>
      <w:proofErr w:type="spellStart"/>
      <w:r w:rsidRPr="00D97335">
        <w:rPr>
          <w:rFonts w:ascii="Book Antiqua" w:eastAsia="等线" w:hAnsi="Book Antiqua" w:cs="Times New Roman"/>
          <w:i/>
          <w:sz w:val="24"/>
          <w:szCs w:val="24"/>
        </w:rPr>
        <w:t>Transl</w:t>
      </w:r>
      <w:proofErr w:type="spellEnd"/>
      <w:r w:rsidRPr="00D97335">
        <w:rPr>
          <w:rFonts w:ascii="Book Antiqua" w:eastAsia="等线" w:hAnsi="Book Antiqua" w:cs="Times New Roman"/>
          <w:i/>
          <w:sz w:val="24"/>
          <w:szCs w:val="24"/>
        </w:rPr>
        <w:t xml:space="preserve"> Res</w:t>
      </w:r>
      <w:r w:rsidRPr="00D97335">
        <w:rPr>
          <w:rFonts w:ascii="Book Antiqua" w:eastAsia="等线" w:hAnsi="Book Antiqua" w:cs="Times New Roman"/>
          <w:sz w:val="24"/>
          <w:szCs w:val="24"/>
        </w:rPr>
        <w:t xml:space="preserve"> 2014; </w:t>
      </w:r>
      <w:r w:rsidRPr="00D97335">
        <w:rPr>
          <w:rFonts w:ascii="Book Antiqua" w:eastAsia="等线" w:hAnsi="Book Antiqua" w:cs="Times New Roman"/>
          <w:b/>
          <w:sz w:val="24"/>
          <w:szCs w:val="24"/>
        </w:rPr>
        <w:t>163</w:t>
      </w:r>
      <w:r w:rsidRPr="00D97335">
        <w:rPr>
          <w:rFonts w:ascii="Book Antiqua" w:eastAsia="等线" w:hAnsi="Book Antiqua" w:cs="Times New Roman"/>
          <w:sz w:val="24"/>
          <w:szCs w:val="24"/>
        </w:rPr>
        <w:t>: 387-398 [PMID: 24333552 DOI: 10.1016/j.trsl.2013.11.011]</w:t>
      </w:r>
    </w:p>
    <w:p w14:paraId="479ABC9C"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32 </w:t>
      </w:r>
      <w:proofErr w:type="spellStart"/>
      <w:r w:rsidRPr="00D97335">
        <w:rPr>
          <w:rFonts w:ascii="Book Antiqua" w:eastAsia="等线" w:hAnsi="Book Antiqua" w:cs="Times New Roman"/>
          <w:b/>
          <w:sz w:val="24"/>
          <w:szCs w:val="24"/>
        </w:rPr>
        <w:t>Lyu</w:t>
      </w:r>
      <w:proofErr w:type="spellEnd"/>
      <w:r w:rsidRPr="00D97335">
        <w:rPr>
          <w:rFonts w:ascii="Book Antiqua" w:eastAsia="等线" w:hAnsi="Book Antiqua" w:cs="Times New Roman"/>
          <w:b/>
          <w:sz w:val="24"/>
          <w:szCs w:val="24"/>
        </w:rPr>
        <w:t xml:space="preserve"> FJ</w:t>
      </w:r>
      <w:r w:rsidRPr="00D97335">
        <w:rPr>
          <w:rFonts w:ascii="Book Antiqua" w:eastAsia="等线" w:hAnsi="Book Antiqua" w:cs="Times New Roman"/>
          <w:sz w:val="24"/>
          <w:szCs w:val="24"/>
        </w:rPr>
        <w:t xml:space="preserve">, Cheung KM, Zheng Z, Wang H, Sakai D, Leung VY. IVD </w:t>
      </w:r>
      <w:r w:rsidRPr="00D97335">
        <w:rPr>
          <w:rFonts w:ascii="Book Antiqua" w:eastAsia="等线" w:hAnsi="Book Antiqua" w:cs="Times New Roman"/>
          <w:sz w:val="24"/>
          <w:szCs w:val="24"/>
        </w:rPr>
        <w:lastRenderedPageBreak/>
        <w:t xml:space="preserve">progenitor cells: a new horizon for understanding disc homeostasis and repair. </w:t>
      </w:r>
      <w:r w:rsidRPr="00D97335">
        <w:rPr>
          <w:rFonts w:ascii="Book Antiqua" w:eastAsia="等线" w:hAnsi="Book Antiqua" w:cs="Times New Roman"/>
          <w:i/>
          <w:sz w:val="24"/>
          <w:szCs w:val="24"/>
        </w:rPr>
        <w:t xml:space="preserve">Nat Rev </w:t>
      </w:r>
      <w:proofErr w:type="spellStart"/>
      <w:r w:rsidRPr="00D97335">
        <w:rPr>
          <w:rFonts w:ascii="Book Antiqua" w:eastAsia="等线" w:hAnsi="Book Antiqua" w:cs="Times New Roman"/>
          <w:i/>
          <w:sz w:val="24"/>
          <w:szCs w:val="24"/>
        </w:rPr>
        <w:t>Rheumatol</w:t>
      </w:r>
      <w:proofErr w:type="spellEnd"/>
      <w:r w:rsidRPr="00D97335">
        <w:rPr>
          <w:rFonts w:ascii="Book Antiqua" w:eastAsia="等线" w:hAnsi="Book Antiqua" w:cs="Times New Roman"/>
          <w:sz w:val="24"/>
          <w:szCs w:val="24"/>
        </w:rPr>
        <w:t xml:space="preserve"> 2019; </w:t>
      </w:r>
      <w:r w:rsidRPr="00D97335">
        <w:rPr>
          <w:rFonts w:ascii="Book Antiqua" w:eastAsia="等线" w:hAnsi="Book Antiqua" w:cs="Times New Roman"/>
          <w:b/>
          <w:sz w:val="24"/>
          <w:szCs w:val="24"/>
        </w:rPr>
        <w:t>15</w:t>
      </w:r>
      <w:r w:rsidRPr="00D97335">
        <w:rPr>
          <w:rFonts w:ascii="Book Antiqua" w:eastAsia="等线" w:hAnsi="Book Antiqua" w:cs="Times New Roman"/>
          <w:sz w:val="24"/>
          <w:szCs w:val="24"/>
        </w:rPr>
        <w:t>: 102-112 [PMID: 30643232 DOI: 10.1038/s41584-018-0154-x]</w:t>
      </w:r>
    </w:p>
    <w:p w14:paraId="16427D5F"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33 </w:t>
      </w:r>
      <w:r w:rsidRPr="00D97335">
        <w:rPr>
          <w:rFonts w:ascii="Book Antiqua" w:eastAsia="等线" w:hAnsi="Book Antiqua" w:cs="Times New Roman"/>
          <w:b/>
          <w:sz w:val="24"/>
          <w:szCs w:val="24"/>
        </w:rPr>
        <w:t>Liu LT</w:t>
      </w:r>
      <w:r w:rsidRPr="00D97335">
        <w:rPr>
          <w:rFonts w:ascii="Book Antiqua" w:eastAsia="等线" w:hAnsi="Book Antiqua" w:cs="Times New Roman"/>
          <w:sz w:val="24"/>
          <w:szCs w:val="24"/>
        </w:rPr>
        <w:t xml:space="preserve">, Huang B, Li CQ, Zhuang Y, Wang J, Zhou Y. Characteristics of stem cells derived from the degenerated human intervertebral disc cartilage endplate. </w:t>
      </w:r>
      <w:proofErr w:type="spellStart"/>
      <w:r w:rsidRPr="00D97335">
        <w:rPr>
          <w:rFonts w:ascii="Book Antiqua" w:eastAsia="等线" w:hAnsi="Book Antiqua" w:cs="Times New Roman"/>
          <w:i/>
          <w:sz w:val="24"/>
          <w:szCs w:val="24"/>
        </w:rPr>
        <w:t>PLoS</w:t>
      </w:r>
      <w:proofErr w:type="spellEnd"/>
      <w:r w:rsidRPr="00D97335">
        <w:rPr>
          <w:rFonts w:ascii="Book Antiqua" w:eastAsia="等线" w:hAnsi="Book Antiqua" w:cs="Times New Roman"/>
          <w:i/>
          <w:sz w:val="24"/>
          <w:szCs w:val="24"/>
        </w:rPr>
        <w:t xml:space="preserve"> One</w:t>
      </w:r>
      <w:r w:rsidRPr="00D97335">
        <w:rPr>
          <w:rFonts w:ascii="Book Antiqua" w:eastAsia="等线" w:hAnsi="Book Antiqua" w:cs="Times New Roman"/>
          <w:sz w:val="24"/>
          <w:szCs w:val="24"/>
        </w:rPr>
        <w:t xml:space="preserve"> 2011; </w:t>
      </w:r>
      <w:r w:rsidRPr="00D97335">
        <w:rPr>
          <w:rFonts w:ascii="Book Antiqua" w:eastAsia="等线" w:hAnsi="Book Antiqua" w:cs="Times New Roman"/>
          <w:b/>
          <w:sz w:val="24"/>
          <w:szCs w:val="24"/>
        </w:rPr>
        <w:t>6</w:t>
      </w:r>
      <w:r w:rsidRPr="00D97335">
        <w:rPr>
          <w:rFonts w:ascii="Book Antiqua" w:eastAsia="等线" w:hAnsi="Book Antiqua" w:cs="Times New Roman"/>
          <w:sz w:val="24"/>
          <w:szCs w:val="24"/>
        </w:rPr>
        <w:t>: e26285 [PMID: 22028847 DOI: 10.1371/journal.pone.0026285]</w:t>
      </w:r>
    </w:p>
    <w:p w14:paraId="0FD0710B"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34 </w:t>
      </w:r>
      <w:r w:rsidRPr="00D97335">
        <w:rPr>
          <w:rFonts w:ascii="Book Antiqua" w:eastAsia="等线" w:hAnsi="Book Antiqua" w:cs="Times New Roman"/>
          <w:b/>
          <w:sz w:val="24"/>
          <w:szCs w:val="24"/>
        </w:rPr>
        <w:t>Zhao Y</w:t>
      </w:r>
      <w:r w:rsidRPr="00D97335">
        <w:rPr>
          <w:rFonts w:ascii="Book Antiqua" w:eastAsia="等线" w:hAnsi="Book Antiqua" w:cs="Times New Roman"/>
          <w:sz w:val="24"/>
          <w:szCs w:val="24"/>
        </w:rPr>
        <w:t xml:space="preserve">, </w:t>
      </w:r>
      <w:proofErr w:type="spellStart"/>
      <w:r w:rsidRPr="00D97335">
        <w:rPr>
          <w:rFonts w:ascii="Book Antiqua" w:eastAsia="等线" w:hAnsi="Book Antiqua" w:cs="Times New Roman"/>
          <w:sz w:val="24"/>
          <w:szCs w:val="24"/>
        </w:rPr>
        <w:t>Jia</w:t>
      </w:r>
      <w:proofErr w:type="spellEnd"/>
      <w:r w:rsidRPr="00D97335">
        <w:rPr>
          <w:rFonts w:ascii="Book Antiqua" w:eastAsia="等线" w:hAnsi="Book Antiqua" w:cs="Times New Roman"/>
          <w:sz w:val="24"/>
          <w:szCs w:val="24"/>
        </w:rPr>
        <w:t xml:space="preserve"> Z, Huang S, Wu Y, Liu L, Lin L, Wang D, He Q, </w:t>
      </w:r>
      <w:proofErr w:type="spellStart"/>
      <w:r w:rsidRPr="00D97335">
        <w:rPr>
          <w:rFonts w:ascii="Book Antiqua" w:eastAsia="等线" w:hAnsi="Book Antiqua" w:cs="Times New Roman"/>
          <w:sz w:val="24"/>
          <w:szCs w:val="24"/>
        </w:rPr>
        <w:t>Ruan</w:t>
      </w:r>
      <w:proofErr w:type="spellEnd"/>
      <w:r w:rsidRPr="00D97335">
        <w:rPr>
          <w:rFonts w:ascii="Book Antiqua" w:eastAsia="等线" w:hAnsi="Book Antiqua" w:cs="Times New Roman"/>
          <w:sz w:val="24"/>
          <w:szCs w:val="24"/>
        </w:rPr>
        <w:t xml:space="preserve"> D. Age-Related Changes in Nucleus Pulposus Mesenchymal Stem Cells: An In Vitro Study in Rats. </w:t>
      </w:r>
      <w:r w:rsidRPr="00D97335">
        <w:rPr>
          <w:rFonts w:ascii="Book Antiqua" w:eastAsia="等线" w:hAnsi="Book Antiqua" w:cs="Times New Roman"/>
          <w:i/>
          <w:sz w:val="24"/>
          <w:szCs w:val="24"/>
        </w:rPr>
        <w:t xml:space="preserve">Stem Cells </w:t>
      </w:r>
      <w:proofErr w:type="spellStart"/>
      <w:r w:rsidRPr="00D97335">
        <w:rPr>
          <w:rFonts w:ascii="Book Antiqua" w:eastAsia="等线" w:hAnsi="Book Antiqua" w:cs="Times New Roman"/>
          <w:i/>
          <w:sz w:val="24"/>
          <w:szCs w:val="24"/>
        </w:rPr>
        <w:t>Int</w:t>
      </w:r>
      <w:proofErr w:type="spellEnd"/>
      <w:r w:rsidRPr="00D97335">
        <w:rPr>
          <w:rFonts w:ascii="Book Antiqua" w:eastAsia="等线" w:hAnsi="Book Antiqua" w:cs="Times New Roman"/>
          <w:sz w:val="24"/>
          <w:szCs w:val="24"/>
        </w:rPr>
        <w:t xml:space="preserve"> 2017; </w:t>
      </w:r>
      <w:r w:rsidRPr="00D97335">
        <w:rPr>
          <w:rFonts w:ascii="Book Antiqua" w:eastAsia="等线" w:hAnsi="Book Antiqua" w:cs="Times New Roman"/>
          <w:b/>
          <w:sz w:val="24"/>
          <w:szCs w:val="24"/>
        </w:rPr>
        <w:t>2017</w:t>
      </w:r>
      <w:r w:rsidRPr="00D97335">
        <w:rPr>
          <w:rFonts w:ascii="Book Antiqua" w:eastAsia="等线" w:hAnsi="Book Antiqua" w:cs="Times New Roman"/>
          <w:sz w:val="24"/>
          <w:szCs w:val="24"/>
        </w:rPr>
        <w:t>: 6761572 [PMID: 28396688 DOI: 10.1155/2017/6761572]</w:t>
      </w:r>
    </w:p>
    <w:p w14:paraId="4A8D6A11"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35 </w:t>
      </w:r>
      <w:r w:rsidRPr="00D97335">
        <w:rPr>
          <w:rFonts w:ascii="Book Antiqua" w:eastAsia="等线" w:hAnsi="Book Antiqua" w:cs="Times New Roman"/>
          <w:b/>
          <w:sz w:val="24"/>
          <w:szCs w:val="24"/>
        </w:rPr>
        <w:t>Liu J</w:t>
      </w:r>
      <w:r w:rsidRPr="00D97335">
        <w:rPr>
          <w:rFonts w:ascii="Book Antiqua" w:eastAsia="等线" w:hAnsi="Book Antiqua" w:cs="Times New Roman"/>
          <w:sz w:val="24"/>
          <w:szCs w:val="24"/>
        </w:rPr>
        <w:t xml:space="preserve">, Tao H, Wang H, Dong F, Zhang R, Li J, Ge P, Song P, Zhang H, Xu P, Liu X, Shen C. Biological Behavior of Human Nucleus Pulposus Mesenchymal Stem Cells in Response to Changes in the Acidic Environment During Intervertebral Disc Degeneration. </w:t>
      </w:r>
      <w:r w:rsidRPr="00D97335">
        <w:rPr>
          <w:rFonts w:ascii="Book Antiqua" w:eastAsia="等线" w:hAnsi="Book Antiqua" w:cs="Times New Roman"/>
          <w:i/>
          <w:sz w:val="24"/>
          <w:szCs w:val="24"/>
        </w:rPr>
        <w:t>Stem Cells Dev</w:t>
      </w:r>
      <w:r w:rsidRPr="00D97335">
        <w:rPr>
          <w:rFonts w:ascii="Book Antiqua" w:eastAsia="等线" w:hAnsi="Book Antiqua" w:cs="Times New Roman"/>
          <w:sz w:val="24"/>
          <w:szCs w:val="24"/>
        </w:rPr>
        <w:t xml:space="preserve"> 2017; </w:t>
      </w:r>
      <w:r w:rsidRPr="00D97335">
        <w:rPr>
          <w:rFonts w:ascii="Book Antiqua" w:eastAsia="等线" w:hAnsi="Book Antiqua" w:cs="Times New Roman"/>
          <w:b/>
          <w:sz w:val="24"/>
          <w:szCs w:val="24"/>
        </w:rPr>
        <w:t>26</w:t>
      </w:r>
      <w:r w:rsidRPr="00D97335">
        <w:rPr>
          <w:rFonts w:ascii="Book Antiqua" w:eastAsia="等线" w:hAnsi="Book Antiqua" w:cs="Times New Roman"/>
          <w:sz w:val="24"/>
          <w:szCs w:val="24"/>
        </w:rPr>
        <w:t>: 901-911 [PMID: 28298159 DOI: 10.1089/scd.2016.0314]</w:t>
      </w:r>
    </w:p>
    <w:p w14:paraId="2E2AFB6C"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36 </w:t>
      </w:r>
      <w:r w:rsidRPr="00D97335">
        <w:rPr>
          <w:rFonts w:ascii="Book Antiqua" w:eastAsia="等线" w:hAnsi="Book Antiqua" w:cs="Times New Roman"/>
          <w:b/>
          <w:sz w:val="24"/>
          <w:szCs w:val="24"/>
        </w:rPr>
        <w:t>Li XC</w:t>
      </w:r>
      <w:r w:rsidRPr="00D97335">
        <w:rPr>
          <w:rFonts w:ascii="Book Antiqua" w:eastAsia="等线" w:hAnsi="Book Antiqua" w:cs="Times New Roman"/>
          <w:sz w:val="24"/>
          <w:szCs w:val="24"/>
        </w:rPr>
        <w:t xml:space="preserve">, Tang Y, Wu JH, Yang PS, Wang DL, </w:t>
      </w:r>
      <w:proofErr w:type="spellStart"/>
      <w:r w:rsidRPr="00D97335">
        <w:rPr>
          <w:rFonts w:ascii="Book Antiqua" w:eastAsia="等线" w:hAnsi="Book Antiqua" w:cs="Times New Roman"/>
          <w:sz w:val="24"/>
          <w:szCs w:val="24"/>
        </w:rPr>
        <w:t>Ruan</w:t>
      </w:r>
      <w:proofErr w:type="spellEnd"/>
      <w:r w:rsidRPr="00D97335">
        <w:rPr>
          <w:rFonts w:ascii="Book Antiqua" w:eastAsia="等线" w:hAnsi="Book Antiqua" w:cs="Times New Roman"/>
          <w:sz w:val="24"/>
          <w:szCs w:val="24"/>
        </w:rPr>
        <w:t xml:space="preserve"> DK. Characteristics and potentials of stem cells derived from human degenerated nucleus pulposus: potential for regeneration of the intervertebral disc. </w:t>
      </w:r>
      <w:r w:rsidRPr="00D97335">
        <w:rPr>
          <w:rFonts w:ascii="Book Antiqua" w:eastAsia="等线" w:hAnsi="Book Antiqua" w:cs="Times New Roman"/>
          <w:i/>
          <w:sz w:val="24"/>
          <w:szCs w:val="24"/>
        </w:rPr>
        <w:t xml:space="preserve">BMC </w:t>
      </w:r>
      <w:proofErr w:type="spellStart"/>
      <w:r w:rsidRPr="00D97335">
        <w:rPr>
          <w:rFonts w:ascii="Book Antiqua" w:eastAsia="等线" w:hAnsi="Book Antiqua" w:cs="Times New Roman"/>
          <w:i/>
          <w:sz w:val="24"/>
          <w:szCs w:val="24"/>
        </w:rPr>
        <w:t>Musculoskelet</w:t>
      </w:r>
      <w:proofErr w:type="spellEnd"/>
      <w:r w:rsidRPr="00D97335">
        <w:rPr>
          <w:rFonts w:ascii="Book Antiqua" w:eastAsia="等线" w:hAnsi="Book Antiqua" w:cs="Times New Roman"/>
          <w:i/>
          <w:sz w:val="24"/>
          <w:szCs w:val="24"/>
        </w:rPr>
        <w:t xml:space="preserve"> </w:t>
      </w:r>
      <w:proofErr w:type="spellStart"/>
      <w:r w:rsidRPr="00D97335">
        <w:rPr>
          <w:rFonts w:ascii="Book Antiqua" w:eastAsia="等线" w:hAnsi="Book Antiqua" w:cs="Times New Roman"/>
          <w:i/>
          <w:sz w:val="24"/>
          <w:szCs w:val="24"/>
        </w:rPr>
        <w:t>Disord</w:t>
      </w:r>
      <w:proofErr w:type="spellEnd"/>
      <w:r w:rsidRPr="00D97335">
        <w:rPr>
          <w:rFonts w:ascii="Book Antiqua" w:eastAsia="等线" w:hAnsi="Book Antiqua" w:cs="Times New Roman"/>
          <w:sz w:val="24"/>
          <w:szCs w:val="24"/>
        </w:rPr>
        <w:t xml:space="preserve"> 2017; </w:t>
      </w:r>
      <w:r w:rsidRPr="00D97335">
        <w:rPr>
          <w:rFonts w:ascii="Book Antiqua" w:eastAsia="等线" w:hAnsi="Book Antiqua" w:cs="Times New Roman"/>
          <w:b/>
          <w:sz w:val="24"/>
          <w:szCs w:val="24"/>
        </w:rPr>
        <w:t>18</w:t>
      </w:r>
      <w:r w:rsidRPr="00D97335">
        <w:rPr>
          <w:rFonts w:ascii="Book Antiqua" w:eastAsia="等线" w:hAnsi="Book Antiqua" w:cs="Times New Roman"/>
          <w:sz w:val="24"/>
          <w:szCs w:val="24"/>
        </w:rPr>
        <w:t>: 242 [PMID: 28583105 DOI: 10.1186/s12891-017-1567-4]</w:t>
      </w:r>
    </w:p>
    <w:p w14:paraId="41FC31A1"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37 </w:t>
      </w:r>
      <w:r w:rsidRPr="00D97335">
        <w:rPr>
          <w:rFonts w:ascii="Book Antiqua" w:eastAsia="等线" w:hAnsi="Book Antiqua" w:cs="Times New Roman"/>
          <w:b/>
          <w:sz w:val="24"/>
          <w:szCs w:val="24"/>
        </w:rPr>
        <w:t>Li XC</w:t>
      </w:r>
      <w:r w:rsidRPr="00D97335">
        <w:rPr>
          <w:rFonts w:ascii="Book Antiqua" w:eastAsia="等线" w:hAnsi="Book Antiqua" w:cs="Times New Roman"/>
          <w:sz w:val="24"/>
          <w:szCs w:val="24"/>
        </w:rPr>
        <w:t xml:space="preserve">, Wang MS, Liu W, </w:t>
      </w:r>
      <w:proofErr w:type="spellStart"/>
      <w:r w:rsidRPr="00D97335">
        <w:rPr>
          <w:rFonts w:ascii="Book Antiqua" w:eastAsia="等线" w:hAnsi="Book Antiqua" w:cs="Times New Roman"/>
          <w:sz w:val="24"/>
          <w:szCs w:val="24"/>
        </w:rPr>
        <w:t>Zhong</w:t>
      </w:r>
      <w:proofErr w:type="spellEnd"/>
      <w:r w:rsidRPr="00D97335">
        <w:rPr>
          <w:rFonts w:ascii="Book Antiqua" w:eastAsia="等线" w:hAnsi="Book Antiqua" w:cs="Times New Roman"/>
          <w:sz w:val="24"/>
          <w:szCs w:val="24"/>
        </w:rPr>
        <w:t xml:space="preserve"> CF, Deng GB, Luo SJ, Huang CM. Co-culturing nucleus pulposus mesenchymal stem cells with </w:t>
      </w:r>
      <w:proofErr w:type="spellStart"/>
      <w:r w:rsidRPr="00D97335">
        <w:rPr>
          <w:rFonts w:ascii="Book Antiqua" w:eastAsia="等线" w:hAnsi="Book Antiqua" w:cs="Times New Roman"/>
          <w:sz w:val="24"/>
          <w:szCs w:val="24"/>
        </w:rPr>
        <w:t>notochordal</w:t>
      </w:r>
      <w:proofErr w:type="spellEnd"/>
      <w:r w:rsidRPr="00D97335">
        <w:rPr>
          <w:rFonts w:ascii="Book Antiqua" w:eastAsia="等线" w:hAnsi="Book Antiqua" w:cs="Times New Roman"/>
          <w:sz w:val="24"/>
          <w:szCs w:val="24"/>
        </w:rPr>
        <w:t xml:space="preserve"> cell-rich nucleus pulposus explants attenuates tumor necrosis factor-α-induced senescence. </w:t>
      </w:r>
      <w:r w:rsidRPr="00D97335">
        <w:rPr>
          <w:rFonts w:ascii="Book Antiqua" w:eastAsia="等线" w:hAnsi="Book Antiqua" w:cs="Times New Roman"/>
          <w:i/>
          <w:sz w:val="24"/>
          <w:szCs w:val="24"/>
        </w:rPr>
        <w:t xml:space="preserve">Stem Cell Res </w:t>
      </w:r>
      <w:proofErr w:type="spellStart"/>
      <w:r w:rsidRPr="00D97335">
        <w:rPr>
          <w:rFonts w:ascii="Book Antiqua" w:eastAsia="等线" w:hAnsi="Book Antiqua" w:cs="Times New Roman"/>
          <w:i/>
          <w:sz w:val="24"/>
          <w:szCs w:val="24"/>
        </w:rPr>
        <w:t>Ther</w:t>
      </w:r>
      <w:proofErr w:type="spellEnd"/>
      <w:r w:rsidRPr="00D97335">
        <w:rPr>
          <w:rFonts w:ascii="Book Antiqua" w:eastAsia="等线" w:hAnsi="Book Antiqua" w:cs="Times New Roman"/>
          <w:sz w:val="24"/>
          <w:szCs w:val="24"/>
        </w:rPr>
        <w:t xml:space="preserve"> 2018; </w:t>
      </w:r>
      <w:r w:rsidRPr="00D97335">
        <w:rPr>
          <w:rFonts w:ascii="Book Antiqua" w:eastAsia="等线" w:hAnsi="Book Antiqua" w:cs="Times New Roman"/>
          <w:b/>
          <w:sz w:val="24"/>
          <w:szCs w:val="24"/>
        </w:rPr>
        <w:t>9</w:t>
      </w:r>
      <w:r w:rsidRPr="00D97335">
        <w:rPr>
          <w:rFonts w:ascii="Book Antiqua" w:eastAsia="等线" w:hAnsi="Book Antiqua" w:cs="Times New Roman"/>
          <w:sz w:val="24"/>
          <w:szCs w:val="24"/>
        </w:rPr>
        <w:t>: 171 [PMID: 29941029 DOI: 10.1186/s13287-018-0919-9]</w:t>
      </w:r>
    </w:p>
    <w:p w14:paraId="0308CDB3"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38 </w:t>
      </w:r>
      <w:proofErr w:type="spellStart"/>
      <w:r w:rsidRPr="00D97335">
        <w:rPr>
          <w:rFonts w:ascii="Book Antiqua" w:eastAsia="等线" w:hAnsi="Book Antiqua" w:cs="Times New Roman"/>
          <w:b/>
          <w:sz w:val="24"/>
          <w:szCs w:val="24"/>
        </w:rPr>
        <w:t>Jia</w:t>
      </w:r>
      <w:proofErr w:type="spellEnd"/>
      <w:r w:rsidRPr="00D97335">
        <w:rPr>
          <w:rFonts w:ascii="Book Antiqua" w:eastAsia="等线" w:hAnsi="Book Antiqua" w:cs="Times New Roman"/>
          <w:b/>
          <w:sz w:val="24"/>
          <w:szCs w:val="24"/>
        </w:rPr>
        <w:t xml:space="preserve"> Z</w:t>
      </w:r>
      <w:r w:rsidRPr="00D97335">
        <w:rPr>
          <w:rFonts w:ascii="Book Antiqua" w:eastAsia="等线" w:hAnsi="Book Antiqua" w:cs="Times New Roman"/>
          <w:sz w:val="24"/>
          <w:szCs w:val="24"/>
        </w:rPr>
        <w:t xml:space="preserve">, Yang P, Wu Y, Tang Y, Zhao Y, Wu J, Wang D, He Q, </w:t>
      </w:r>
      <w:proofErr w:type="spellStart"/>
      <w:r w:rsidRPr="00D97335">
        <w:rPr>
          <w:rFonts w:ascii="Book Antiqua" w:eastAsia="等线" w:hAnsi="Book Antiqua" w:cs="Times New Roman"/>
          <w:sz w:val="24"/>
          <w:szCs w:val="24"/>
        </w:rPr>
        <w:t>Ruan</w:t>
      </w:r>
      <w:proofErr w:type="spellEnd"/>
      <w:r w:rsidRPr="00D97335">
        <w:rPr>
          <w:rFonts w:ascii="Book Antiqua" w:eastAsia="等线" w:hAnsi="Book Antiqua" w:cs="Times New Roman"/>
          <w:sz w:val="24"/>
          <w:szCs w:val="24"/>
        </w:rPr>
        <w:t xml:space="preserve"> D. Comparison of biological characteristics of nucleus pulposus mesenchymal stem cells derived from non-degenerative and degenerative human nucleus pulposus. </w:t>
      </w:r>
      <w:proofErr w:type="spellStart"/>
      <w:r w:rsidRPr="00D97335">
        <w:rPr>
          <w:rFonts w:ascii="Book Antiqua" w:eastAsia="等线" w:hAnsi="Book Antiqua" w:cs="Times New Roman"/>
          <w:i/>
          <w:sz w:val="24"/>
          <w:szCs w:val="24"/>
        </w:rPr>
        <w:t>Exp</w:t>
      </w:r>
      <w:proofErr w:type="spellEnd"/>
      <w:r w:rsidRPr="00D97335">
        <w:rPr>
          <w:rFonts w:ascii="Book Antiqua" w:eastAsia="等线" w:hAnsi="Book Antiqua" w:cs="Times New Roman"/>
          <w:i/>
          <w:sz w:val="24"/>
          <w:szCs w:val="24"/>
        </w:rPr>
        <w:t xml:space="preserve"> </w:t>
      </w:r>
      <w:proofErr w:type="spellStart"/>
      <w:r w:rsidRPr="00D97335">
        <w:rPr>
          <w:rFonts w:ascii="Book Antiqua" w:eastAsia="等线" w:hAnsi="Book Antiqua" w:cs="Times New Roman"/>
          <w:i/>
          <w:sz w:val="24"/>
          <w:szCs w:val="24"/>
        </w:rPr>
        <w:t>Ther</w:t>
      </w:r>
      <w:proofErr w:type="spellEnd"/>
      <w:r w:rsidRPr="00D97335">
        <w:rPr>
          <w:rFonts w:ascii="Book Antiqua" w:eastAsia="等线" w:hAnsi="Book Antiqua" w:cs="Times New Roman"/>
          <w:i/>
          <w:sz w:val="24"/>
          <w:szCs w:val="24"/>
        </w:rPr>
        <w:t xml:space="preserve"> Med</w:t>
      </w:r>
      <w:r w:rsidRPr="00D97335">
        <w:rPr>
          <w:rFonts w:ascii="Book Antiqua" w:eastAsia="等线" w:hAnsi="Book Antiqua" w:cs="Times New Roman"/>
          <w:sz w:val="24"/>
          <w:szCs w:val="24"/>
        </w:rPr>
        <w:t xml:space="preserve"> 2017; </w:t>
      </w:r>
      <w:r w:rsidRPr="00D97335">
        <w:rPr>
          <w:rFonts w:ascii="Book Antiqua" w:eastAsia="等线" w:hAnsi="Book Antiqua" w:cs="Times New Roman"/>
          <w:b/>
          <w:sz w:val="24"/>
          <w:szCs w:val="24"/>
        </w:rPr>
        <w:t>13</w:t>
      </w:r>
      <w:r w:rsidRPr="00D97335">
        <w:rPr>
          <w:rFonts w:ascii="Book Antiqua" w:eastAsia="等线" w:hAnsi="Book Antiqua" w:cs="Times New Roman"/>
          <w:sz w:val="24"/>
          <w:szCs w:val="24"/>
        </w:rPr>
        <w:t>: 3574-3580 [PMID: 28588682 DOI: 10.3892/etm.2017.4398]</w:t>
      </w:r>
    </w:p>
    <w:p w14:paraId="03C80833"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39 </w:t>
      </w:r>
      <w:r w:rsidRPr="00D97335">
        <w:rPr>
          <w:rFonts w:ascii="Book Antiqua" w:eastAsia="等线" w:hAnsi="Book Antiqua" w:cs="Times New Roman"/>
          <w:b/>
          <w:sz w:val="24"/>
          <w:szCs w:val="24"/>
        </w:rPr>
        <w:t>Li Z</w:t>
      </w:r>
      <w:r w:rsidRPr="00D97335">
        <w:rPr>
          <w:rFonts w:ascii="Book Antiqua" w:eastAsia="等线" w:hAnsi="Book Antiqua" w:cs="Times New Roman"/>
          <w:sz w:val="24"/>
          <w:szCs w:val="24"/>
        </w:rPr>
        <w:t xml:space="preserve">, Chen S, Ma K, He R, </w:t>
      </w:r>
      <w:proofErr w:type="spellStart"/>
      <w:r w:rsidRPr="00D97335">
        <w:rPr>
          <w:rFonts w:ascii="Book Antiqua" w:eastAsia="等线" w:hAnsi="Book Antiqua" w:cs="Times New Roman"/>
          <w:sz w:val="24"/>
          <w:szCs w:val="24"/>
        </w:rPr>
        <w:t>Xiong</w:t>
      </w:r>
      <w:proofErr w:type="spellEnd"/>
      <w:r w:rsidRPr="00D97335">
        <w:rPr>
          <w:rFonts w:ascii="Book Antiqua" w:eastAsia="等线" w:hAnsi="Book Antiqua" w:cs="Times New Roman"/>
          <w:sz w:val="24"/>
          <w:szCs w:val="24"/>
        </w:rPr>
        <w:t xml:space="preserve"> L, Hu Y, Deng X, Yang A, Ma X, Shao Z. </w:t>
      </w:r>
      <w:r w:rsidRPr="00D97335">
        <w:rPr>
          <w:rFonts w:ascii="Book Antiqua" w:eastAsia="等线" w:hAnsi="Book Antiqua" w:cs="Times New Roman"/>
          <w:sz w:val="24"/>
          <w:szCs w:val="24"/>
        </w:rPr>
        <w:lastRenderedPageBreak/>
        <w:t xml:space="preserve">Comparison of different methods for the isolation and purification of rat nucleus pulposus-derived mesenchymal stem cells. </w:t>
      </w:r>
      <w:r w:rsidRPr="00D97335">
        <w:rPr>
          <w:rFonts w:ascii="Book Antiqua" w:eastAsia="等线" w:hAnsi="Book Antiqua" w:cs="Times New Roman"/>
          <w:i/>
          <w:sz w:val="24"/>
          <w:szCs w:val="24"/>
        </w:rPr>
        <w:t>Connect Tissue Res</w:t>
      </w:r>
      <w:r w:rsidRPr="00D97335">
        <w:rPr>
          <w:rFonts w:ascii="Book Antiqua" w:eastAsia="等线" w:hAnsi="Book Antiqua" w:cs="Times New Roman"/>
          <w:sz w:val="24"/>
          <w:szCs w:val="24"/>
        </w:rPr>
        <w:t xml:space="preserve"> 2019; 1-9 [PMID: 31203667 DOI: 10.1080/03008207.2019.1611793]</w:t>
      </w:r>
    </w:p>
    <w:p w14:paraId="2BEF3A8A"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40 </w:t>
      </w:r>
      <w:r w:rsidRPr="00D97335">
        <w:rPr>
          <w:rFonts w:ascii="Book Antiqua" w:eastAsia="等线" w:hAnsi="Book Antiqua" w:cs="Times New Roman"/>
          <w:b/>
          <w:sz w:val="24"/>
          <w:szCs w:val="24"/>
        </w:rPr>
        <w:t>Wu H</w:t>
      </w:r>
      <w:r w:rsidRPr="00D97335">
        <w:rPr>
          <w:rFonts w:ascii="Book Antiqua" w:eastAsia="等线" w:hAnsi="Book Antiqua" w:cs="Times New Roman"/>
          <w:sz w:val="24"/>
          <w:szCs w:val="24"/>
        </w:rPr>
        <w:t xml:space="preserve">, Zeng X, Yu J, Shang Y, </w:t>
      </w:r>
      <w:proofErr w:type="spellStart"/>
      <w:r w:rsidRPr="00D97335">
        <w:rPr>
          <w:rFonts w:ascii="Book Antiqua" w:eastAsia="等线" w:hAnsi="Book Antiqua" w:cs="Times New Roman"/>
          <w:sz w:val="24"/>
          <w:szCs w:val="24"/>
        </w:rPr>
        <w:t>Tu</w:t>
      </w:r>
      <w:proofErr w:type="spellEnd"/>
      <w:r w:rsidRPr="00D97335">
        <w:rPr>
          <w:rFonts w:ascii="Book Antiqua" w:eastAsia="等线" w:hAnsi="Book Antiqua" w:cs="Times New Roman"/>
          <w:sz w:val="24"/>
          <w:szCs w:val="24"/>
        </w:rPr>
        <w:t xml:space="preserve"> M, </w:t>
      </w:r>
      <w:proofErr w:type="spellStart"/>
      <w:r w:rsidRPr="00D97335">
        <w:rPr>
          <w:rFonts w:ascii="Book Antiqua" w:eastAsia="等线" w:hAnsi="Book Antiqua" w:cs="Times New Roman"/>
          <w:sz w:val="24"/>
          <w:szCs w:val="24"/>
        </w:rPr>
        <w:t>Cheang</w:t>
      </w:r>
      <w:proofErr w:type="spellEnd"/>
      <w:r w:rsidRPr="00D97335">
        <w:rPr>
          <w:rFonts w:ascii="Book Antiqua" w:eastAsia="等线" w:hAnsi="Book Antiqua" w:cs="Times New Roman"/>
          <w:sz w:val="24"/>
          <w:szCs w:val="24"/>
        </w:rPr>
        <w:t xml:space="preserve"> LH, Zhang J. Comparison of nucleus pulposus stem/progenitor cells isolated from degenerated intervertebral discs with umbilical cord derived mesenchymal stem cells. </w:t>
      </w:r>
      <w:proofErr w:type="spellStart"/>
      <w:r w:rsidRPr="00D97335">
        <w:rPr>
          <w:rFonts w:ascii="Book Antiqua" w:eastAsia="等线" w:hAnsi="Book Antiqua" w:cs="Times New Roman"/>
          <w:i/>
          <w:sz w:val="24"/>
          <w:szCs w:val="24"/>
        </w:rPr>
        <w:t>Exp</w:t>
      </w:r>
      <w:proofErr w:type="spellEnd"/>
      <w:r w:rsidRPr="00D97335">
        <w:rPr>
          <w:rFonts w:ascii="Book Antiqua" w:eastAsia="等线" w:hAnsi="Book Antiqua" w:cs="Times New Roman"/>
          <w:i/>
          <w:sz w:val="24"/>
          <w:szCs w:val="24"/>
        </w:rPr>
        <w:t xml:space="preserve"> Cell Res</w:t>
      </w:r>
      <w:r w:rsidRPr="00D97335">
        <w:rPr>
          <w:rFonts w:ascii="Book Antiqua" w:eastAsia="等线" w:hAnsi="Book Antiqua" w:cs="Times New Roman"/>
          <w:sz w:val="24"/>
          <w:szCs w:val="24"/>
        </w:rPr>
        <w:t xml:space="preserve"> 2017; </w:t>
      </w:r>
      <w:r w:rsidRPr="00D97335">
        <w:rPr>
          <w:rFonts w:ascii="Book Antiqua" w:eastAsia="等线" w:hAnsi="Book Antiqua" w:cs="Times New Roman"/>
          <w:b/>
          <w:sz w:val="24"/>
          <w:szCs w:val="24"/>
        </w:rPr>
        <w:t>361</w:t>
      </w:r>
      <w:r w:rsidRPr="00D97335">
        <w:rPr>
          <w:rFonts w:ascii="Book Antiqua" w:eastAsia="等线" w:hAnsi="Book Antiqua" w:cs="Times New Roman"/>
          <w:sz w:val="24"/>
          <w:szCs w:val="24"/>
        </w:rPr>
        <w:t>: 324-332 [PMID: 29097182 DOI: 10.1016/j.yexcr.2017.10.034]</w:t>
      </w:r>
    </w:p>
    <w:p w14:paraId="13A57879"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41 </w:t>
      </w:r>
      <w:r w:rsidRPr="00D97335">
        <w:rPr>
          <w:rFonts w:ascii="Book Antiqua" w:eastAsia="等线" w:hAnsi="Book Antiqua" w:cs="Times New Roman"/>
          <w:b/>
          <w:sz w:val="24"/>
          <w:szCs w:val="24"/>
        </w:rPr>
        <w:t>Wang H</w:t>
      </w:r>
      <w:r w:rsidRPr="00D97335">
        <w:rPr>
          <w:rFonts w:ascii="Book Antiqua" w:eastAsia="等线" w:hAnsi="Book Antiqua" w:cs="Times New Roman"/>
          <w:sz w:val="24"/>
          <w:szCs w:val="24"/>
        </w:rPr>
        <w:t xml:space="preserve">, Zhou Y, Chu TW, Li CQ, Wang J, Zhang ZF, Huang B. Distinguishing characteristics of stem cells derived from different anatomical regions of human degenerated intervertebral discs. </w:t>
      </w:r>
      <w:proofErr w:type="spellStart"/>
      <w:r w:rsidRPr="00D97335">
        <w:rPr>
          <w:rFonts w:ascii="Book Antiqua" w:eastAsia="等线" w:hAnsi="Book Antiqua" w:cs="Times New Roman"/>
          <w:i/>
          <w:sz w:val="24"/>
          <w:szCs w:val="24"/>
        </w:rPr>
        <w:t>Eur</w:t>
      </w:r>
      <w:proofErr w:type="spellEnd"/>
      <w:r w:rsidRPr="00D97335">
        <w:rPr>
          <w:rFonts w:ascii="Book Antiqua" w:eastAsia="等线" w:hAnsi="Book Antiqua" w:cs="Times New Roman"/>
          <w:i/>
          <w:sz w:val="24"/>
          <w:szCs w:val="24"/>
        </w:rPr>
        <w:t xml:space="preserve"> Spine J</w:t>
      </w:r>
      <w:r w:rsidRPr="00D97335">
        <w:rPr>
          <w:rFonts w:ascii="Book Antiqua" w:eastAsia="等线" w:hAnsi="Book Antiqua" w:cs="Times New Roman"/>
          <w:sz w:val="24"/>
          <w:szCs w:val="24"/>
        </w:rPr>
        <w:t xml:space="preserve"> 2016; </w:t>
      </w:r>
      <w:r w:rsidRPr="00D97335">
        <w:rPr>
          <w:rFonts w:ascii="Book Antiqua" w:eastAsia="等线" w:hAnsi="Book Antiqua" w:cs="Times New Roman"/>
          <w:b/>
          <w:sz w:val="24"/>
          <w:szCs w:val="24"/>
        </w:rPr>
        <w:t>25</w:t>
      </w:r>
      <w:r w:rsidRPr="00D97335">
        <w:rPr>
          <w:rFonts w:ascii="Book Antiqua" w:eastAsia="等线" w:hAnsi="Book Antiqua" w:cs="Times New Roman"/>
          <w:sz w:val="24"/>
          <w:szCs w:val="24"/>
        </w:rPr>
        <w:t>: 2691-2704 [PMID: 26984881 DOI: 10.1007/s00586-016-4522-4]</w:t>
      </w:r>
    </w:p>
    <w:p w14:paraId="4E0B74F6"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42 </w:t>
      </w:r>
      <w:r w:rsidRPr="00D97335">
        <w:rPr>
          <w:rFonts w:ascii="Book Antiqua" w:eastAsia="等线" w:hAnsi="Book Antiqua" w:cs="Times New Roman"/>
          <w:b/>
          <w:sz w:val="24"/>
          <w:szCs w:val="24"/>
        </w:rPr>
        <w:t>Liang H</w:t>
      </w:r>
      <w:r w:rsidRPr="00D97335">
        <w:rPr>
          <w:rFonts w:ascii="Book Antiqua" w:eastAsia="等线" w:hAnsi="Book Antiqua" w:cs="Times New Roman"/>
          <w:sz w:val="24"/>
          <w:szCs w:val="24"/>
        </w:rPr>
        <w:t xml:space="preserve">, Chen S, Huang D, Deng X, Ma K, Shao Z. Effect of Compression Loading on Human Nucleus Pulposus-Derived Mesenchymal Stem Cells. </w:t>
      </w:r>
      <w:r w:rsidRPr="00D97335">
        <w:rPr>
          <w:rFonts w:ascii="Book Antiqua" w:eastAsia="等线" w:hAnsi="Book Antiqua" w:cs="Times New Roman"/>
          <w:i/>
          <w:sz w:val="24"/>
          <w:szCs w:val="24"/>
        </w:rPr>
        <w:t xml:space="preserve">Stem Cells </w:t>
      </w:r>
      <w:proofErr w:type="spellStart"/>
      <w:r w:rsidRPr="00D97335">
        <w:rPr>
          <w:rFonts w:ascii="Book Antiqua" w:eastAsia="等线" w:hAnsi="Book Antiqua" w:cs="Times New Roman"/>
          <w:i/>
          <w:sz w:val="24"/>
          <w:szCs w:val="24"/>
        </w:rPr>
        <w:t>Int</w:t>
      </w:r>
      <w:proofErr w:type="spellEnd"/>
      <w:r w:rsidRPr="00D97335">
        <w:rPr>
          <w:rFonts w:ascii="Book Antiqua" w:eastAsia="等线" w:hAnsi="Book Antiqua" w:cs="Times New Roman"/>
          <w:sz w:val="24"/>
          <w:szCs w:val="24"/>
        </w:rPr>
        <w:t xml:space="preserve"> 2018; </w:t>
      </w:r>
      <w:r w:rsidRPr="00D97335">
        <w:rPr>
          <w:rFonts w:ascii="Book Antiqua" w:eastAsia="等线" w:hAnsi="Book Antiqua" w:cs="Times New Roman"/>
          <w:b/>
          <w:sz w:val="24"/>
          <w:szCs w:val="24"/>
        </w:rPr>
        <w:t>2018</w:t>
      </w:r>
      <w:r w:rsidRPr="00D97335">
        <w:rPr>
          <w:rFonts w:ascii="Book Antiqua" w:eastAsia="等线" w:hAnsi="Book Antiqua" w:cs="Times New Roman"/>
          <w:sz w:val="24"/>
          <w:szCs w:val="24"/>
        </w:rPr>
        <w:t>: 1481243 [PMID: 30402107 DOI: 10.1155/2018/1481243]</w:t>
      </w:r>
    </w:p>
    <w:p w14:paraId="2892F000"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43 </w:t>
      </w:r>
      <w:r w:rsidRPr="00D97335">
        <w:rPr>
          <w:rFonts w:ascii="Book Antiqua" w:eastAsia="等线" w:hAnsi="Book Antiqua" w:cs="Times New Roman"/>
          <w:b/>
          <w:sz w:val="24"/>
          <w:szCs w:val="24"/>
        </w:rPr>
        <w:t>Sakai D</w:t>
      </w:r>
      <w:r w:rsidRPr="00D97335">
        <w:rPr>
          <w:rFonts w:ascii="Book Antiqua" w:eastAsia="等线" w:hAnsi="Book Antiqua" w:cs="Times New Roman"/>
          <w:sz w:val="24"/>
          <w:szCs w:val="24"/>
        </w:rPr>
        <w:t xml:space="preserve">, Nakamura Y, </w:t>
      </w:r>
      <w:proofErr w:type="spellStart"/>
      <w:r w:rsidRPr="00D97335">
        <w:rPr>
          <w:rFonts w:ascii="Book Antiqua" w:eastAsia="等线" w:hAnsi="Book Antiqua" w:cs="Times New Roman"/>
          <w:sz w:val="24"/>
          <w:szCs w:val="24"/>
        </w:rPr>
        <w:t>Nakai</w:t>
      </w:r>
      <w:proofErr w:type="spellEnd"/>
      <w:r w:rsidRPr="00D97335">
        <w:rPr>
          <w:rFonts w:ascii="Book Antiqua" w:eastAsia="等线" w:hAnsi="Book Antiqua" w:cs="Times New Roman"/>
          <w:sz w:val="24"/>
          <w:szCs w:val="24"/>
        </w:rPr>
        <w:t xml:space="preserve"> T, </w:t>
      </w:r>
      <w:proofErr w:type="spellStart"/>
      <w:r w:rsidRPr="00D97335">
        <w:rPr>
          <w:rFonts w:ascii="Book Antiqua" w:eastAsia="等线" w:hAnsi="Book Antiqua" w:cs="Times New Roman"/>
          <w:sz w:val="24"/>
          <w:szCs w:val="24"/>
        </w:rPr>
        <w:t>Mishima</w:t>
      </w:r>
      <w:proofErr w:type="spellEnd"/>
      <w:r w:rsidRPr="00D97335">
        <w:rPr>
          <w:rFonts w:ascii="Book Antiqua" w:eastAsia="等线" w:hAnsi="Book Antiqua" w:cs="Times New Roman"/>
          <w:sz w:val="24"/>
          <w:szCs w:val="24"/>
        </w:rPr>
        <w:t xml:space="preserve"> T, Kato S, Grad S, </w:t>
      </w:r>
      <w:proofErr w:type="spellStart"/>
      <w:r w:rsidRPr="00D97335">
        <w:rPr>
          <w:rFonts w:ascii="Book Antiqua" w:eastAsia="等线" w:hAnsi="Book Antiqua" w:cs="Times New Roman"/>
          <w:sz w:val="24"/>
          <w:szCs w:val="24"/>
        </w:rPr>
        <w:t>Alini</w:t>
      </w:r>
      <w:proofErr w:type="spellEnd"/>
      <w:r w:rsidRPr="00D97335">
        <w:rPr>
          <w:rFonts w:ascii="Book Antiqua" w:eastAsia="等线" w:hAnsi="Book Antiqua" w:cs="Times New Roman"/>
          <w:sz w:val="24"/>
          <w:szCs w:val="24"/>
        </w:rPr>
        <w:t xml:space="preserve"> M, </w:t>
      </w:r>
      <w:proofErr w:type="spellStart"/>
      <w:r w:rsidRPr="00D97335">
        <w:rPr>
          <w:rFonts w:ascii="Book Antiqua" w:eastAsia="等线" w:hAnsi="Book Antiqua" w:cs="Times New Roman"/>
          <w:sz w:val="24"/>
          <w:szCs w:val="24"/>
        </w:rPr>
        <w:t>Risbud</w:t>
      </w:r>
      <w:proofErr w:type="spellEnd"/>
      <w:r w:rsidRPr="00D97335">
        <w:rPr>
          <w:rFonts w:ascii="Book Antiqua" w:eastAsia="等线" w:hAnsi="Book Antiqua" w:cs="Times New Roman"/>
          <w:sz w:val="24"/>
          <w:szCs w:val="24"/>
        </w:rPr>
        <w:t xml:space="preserve"> MV, Chan D, </w:t>
      </w:r>
      <w:proofErr w:type="spellStart"/>
      <w:r w:rsidRPr="00D97335">
        <w:rPr>
          <w:rFonts w:ascii="Book Antiqua" w:eastAsia="等线" w:hAnsi="Book Antiqua" w:cs="Times New Roman"/>
          <w:sz w:val="24"/>
          <w:szCs w:val="24"/>
        </w:rPr>
        <w:t>Cheah</w:t>
      </w:r>
      <w:proofErr w:type="spellEnd"/>
      <w:r w:rsidRPr="00D97335">
        <w:rPr>
          <w:rFonts w:ascii="Book Antiqua" w:eastAsia="等线" w:hAnsi="Book Antiqua" w:cs="Times New Roman"/>
          <w:sz w:val="24"/>
          <w:szCs w:val="24"/>
        </w:rPr>
        <w:t xml:space="preserve"> KS, Yamamura K, Masuda K, Okano H, Ando K, Mochida J. Exhaustion of nucleus pulposus progenitor cells with ageing and degeneration of the intervertebral disc. </w:t>
      </w:r>
      <w:r w:rsidRPr="00D97335">
        <w:rPr>
          <w:rFonts w:ascii="Book Antiqua" w:eastAsia="等线" w:hAnsi="Book Antiqua" w:cs="Times New Roman"/>
          <w:i/>
          <w:sz w:val="24"/>
          <w:szCs w:val="24"/>
        </w:rPr>
        <w:t xml:space="preserve">Nat </w:t>
      </w:r>
      <w:proofErr w:type="spellStart"/>
      <w:r w:rsidRPr="00D97335">
        <w:rPr>
          <w:rFonts w:ascii="Book Antiqua" w:eastAsia="等线" w:hAnsi="Book Antiqua" w:cs="Times New Roman"/>
          <w:i/>
          <w:sz w:val="24"/>
          <w:szCs w:val="24"/>
        </w:rPr>
        <w:t>Commun</w:t>
      </w:r>
      <w:proofErr w:type="spellEnd"/>
      <w:r w:rsidRPr="00D97335">
        <w:rPr>
          <w:rFonts w:ascii="Book Antiqua" w:eastAsia="等线" w:hAnsi="Book Antiqua" w:cs="Times New Roman"/>
          <w:sz w:val="24"/>
          <w:szCs w:val="24"/>
        </w:rPr>
        <w:t xml:space="preserve"> 2012; </w:t>
      </w:r>
      <w:r w:rsidRPr="00D97335">
        <w:rPr>
          <w:rFonts w:ascii="Book Antiqua" w:eastAsia="等线" w:hAnsi="Book Antiqua" w:cs="Times New Roman"/>
          <w:b/>
          <w:sz w:val="24"/>
          <w:szCs w:val="24"/>
        </w:rPr>
        <w:t>3</w:t>
      </w:r>
      <w:r w:rsidRPr="00D97335">
        <w:rPr>
          <w:rFonts w:ascii="Book Antiqua" w:eastAsia="等线" w:hAnsi="Book Antiqua" w:cs="Times New Roman"/>
          <w:sz w:val="24"/>
          <w:szCs w:val="24"/>
        </w:rPr>
        <w:t>: 1264 [PMID: 23232394 DOI: 10.1038/ncomms2226]</w:t>
      </w:r>
    </w:p>
    <w:p w14:paraId="280DFE14"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44 </w:t>
      </w:r>
      <w:r w:rsidRPr="00D97335">
        <w:rPr>
          <w:rFonts w:ascii="Book Antiqua" w:eastAsia="等线" w:hAnsi="Book Antiqua" w:cs="Times New Roman"/>
          <w:b/>
          <w:sz w:val="24"/>
          <w:szCs w:val="24"/>
        </w:rPr>
        <w:t>Chen S</w:t>
      </w:r>
      <w:r w:rsidRPr="00D97335">
        <w:rPr>
          <w:rFonts w:ascii="Book Antiqua" w:eastAsia="等线" w:hAnsi="Book Antiqua" w:cs="Times New Roman"/>
          <w:sz w:val="24"/>
          <w:szCs w:val="24"/>
        </w:rPr>
        <w:t xml:space="preserve">, Deng X, Ma K, Zhao L, Huang D, Li Z, Shao Z. Icariin Improves the Viability and Function of Cryopreserved Human Nucleus Pulposus-Derived Mesenchymal Stem Cells. </w:t>
      </w:r>
      <w:proofErr w:type="spellStart"/>
      <w:r w:rsidRPr="00D97335">
        <w:rPr>
          <w:rFonts w:ascii="Book Antiqua" w:eastAsia="等线" w:hAnsi="Book Antiqua" w:cs="Times New Roman"/>
          <w:i/>
          <w:sz w:val="24"/>
          <w:szCs w:val="24"/>
        </w:rPr>
        <w:t>Oxid</w:t>
      </w:r>
      <w:proofErr w:type="spellEnd"/>
      <w:r w:rsidRPr="00D97335">
        <w:rPr>
          <w:rFonts w:ascii="Book Antiqua" w:eastAsia="等线" w:hAnsi="Book Antiqua" w:cs="Times New Roman"/>
          <w:i/>
          <w:sz w:val="24"/>
          <w:szCs w:val="24"/>
        </w:rPr>
        <w:t xml:space="preserve"> Med Cell </w:t>
      </w:r>
      <w:proofErr w:type="spellStart"/>
      <w:r w:rsidRPr="00D97335">
        <w:rPr>
          <w:rFonts w:ascii="Book Antiqua" w:eastAsia="等线" w:hAnsi="Book Antiqua" w:cs="Times New Roman"/>
          <w:i/>
          <w:sz w:val="24"/>
          <w:szCs w:val="24"/>
        </w:rPr>
        <w:t>Longev</w:t>
      </w:r>
      <w:proofErr w:type="spellEnd"/>
      <w:r w:rsidRPr="00D97335">
        <w:rPr>
          <w:rFonts w:ascii="Book Antiqua" w:eastAsia="等线" w:hAnsi="Book Antiqua" w:cs="Times New Roman"/>
          <w:sz w:val="24"/>
          <w:szCs w:val="24"/>
        </w:rPr>
        <w:t xml:space="preserve"> 2018; </w:t>
      </w:r>
      <w:r w:rsidRPr="00D97335">
        <w:rPr>
          <w:rFonts w:ascii="Book Antiqua" w:eastAsia="等线" w:hAnsi="Book Antiqua" w:cs="Times New Roman"/>
          <w:b/>
          <w:sz w:val="24"/>
          <w:szCs w:val="24"/>
        </w:rPr>
        <w:t>2018</w:t>
      </w:r>
      <w:r w:rsidRPr="00D97335">
        <w:rPr>
          <w:rFonts w:ascii="Book Antiqua" w:eastAsia="等线" w:hAnsi="Book Antiqua" w:cs="Times New Roman"/>
          <w:sz w:val="24"/>
          <w:szCs w:val="24"/>
        </w:rPr>
        <w:t>: 3459612 [PMID: 30050653 DOI: 10.1155/2018/3459612]</w:t>
      </w:r>
    </w:p>
    <w:p w14:paraId="3BD90315" w14:textId="77777777" w:rsidR="00CC0A1B" w:rsidRPr="00D97335" w:rsidRDefault="00CC0A1B" w:rsidP="002B53D1">
      <w:pPr>
        <w:snapToGrid w:val="0"/>
        <w:spacing w:line="360" w:lineRule="auto"/>
        <w:rPr>
          <w:rFonts w:ascii="Book Antiqua" w:eastAsia="等线" w:hAnsi="Book Antiqua" w:cs="Times New Roman"/>
          <w:sz w:val="24"/>
          <w:szCs w:val="24"/>
        </w:rPr>
      </w:pPr>
      <w:proofErr w:type="gramStart"/>
      <w:r w:rsidRPr="00D97335">
        <w:rPr>
          <w:rFonts w:ascii="Book Antiqua" w:eastAsia="等线" w:hAnsi="Book Antiqua" w:cs="Times New Roman"/>
          <w:sz w:val="24"/>
          <w:szCs w:val="24"/>
        </w:rPr>
        <w:t xml:space="preserve">45 </w:t>
      </w:r>
      <w:r w:rsidRPr="00D97335">
        <w:rPr>
          <w:rFonts w:ascii="Book Antiqua" w:eastAsia="等线" w:hAnsi="Book Antiqua" w:cs="Times New Roman"/>
          <w:b/>
          <w:sz w:val="24"/>
          <w:szCs w:val="24"/>
        </w:rPr>
        <w:t>Li H</w:t>
      </w:r>
      <w:r w:rsidRPr="00D97335">
        <w:rPr>
          <w:rFonts w:ascii="Book Antiqua" w:eastAsia="等线" w:hAnsi="Book Antiqua" w:cs="Times New Roman"/>
          <w:sz w:val="24"/>
          <w:szCs w:val="24"/>
        </w:rPr>
        <w:t>, Tao Y, Liang C, Han B, Li F, Chen G, Chen Q. Influence of hypoxia in the intervertebral disc on the biological behaviors of rat adipose- and nucleus pulposus-derived mesenchymal stem cells.</w:t>
      </w:r>
      <w:proofErr w:type="gramEnd"/>
      <w:r w:rsidRPr="00D97335">
        <w:rPr>
          <w:rFonts w:ascii="Book Antiqua" w:eastAsia="等线" w:hAnsi="Book Antiqua" w:cs="Times New Roman"/>
          <w:sz w:val="24"/>
          <w:szCs w:val="24"/>
        </w:rPr>
        <w:t xml:space="preserve"> </w:t>
      </w:r>
      <w:r w:rsidRPr="00D97335">
        <w:rPr>
          <w:rFonts w:ascii="Book Antiqua" w:eastAsia="等线" w:hAnsi="Book Antiqua" w:cs="Times New Roman"/>
          <w:i/>
          <w:sz w:val="24"/>
          <w:szCs w:val="24"/>
        </w:rPr>
        <w:t>Cells Tissues Organs</w:t>
      </w:r>
      <w:r w:rsidRPr="00D97335">
        <w:rPr>
          <w:rFonts w:ascii="Book Antiqua" w:eastAsia="等线" w:hAnsi="Book Antiqua" w:cs="Times New Roman"/>
          <w:sz w:val="24"/>
          <w:szCs w:val="24"/>
        </w:rPr>
        <w:t xml:space="preserve"> 2013; </w:t>
      </w:r>
      <w:r w:rsidRPr="00D97335">
        <w:rPr>
          <w:rFonts w:ascii="Book Antiqua" w:eastAsia="等线" w:hAnsi="Book Antiqua" w:cs="Times New Roman"/>
          <w:b/>
          <w:sz w:val="24"/>
          <w:szCs w:val="24"/>
        </w:rPr>
        <w:t>198</w:t>
      </w:r>
      <w:r w:rsidRPr="00D97335">
        <w:rPr>
          <w:rFonts w:ascii="Book Antiqua" w:eastAsia="等线" w:hAnsi="Book Antiqua" w:cs="Times New Roman"/>
          <w:sz w:val="24"/>
          <w:szCs w:val="24"/>
        </w:rPr>
        <w:t>: 266-277 [PMID: 24356285 DOI: 10.1159/000356505]</w:t>
      </w:r>
    </w:p>
    <w:p w14:paraId="0F5810DA"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46 </w:t>
      </w:r>
      <w:r w:rsidRPr="00D97335">
        <w:rPr>
          <w:rFonts w:ascii="Book Antiqua" w:eastAsia="等线" w:hAnsi="Book Antiqua" w:cs="Times New Roman"/>
          <w:b/>
          <w:sz w:val="24"/>
          <w:szCs w:val="24"/>
        </w:rPr>
        <w:t>Wang F</w:t>
      </w:r>
      <w:r w:rsidRPr="00D97335">
        <w:rPr>
          <w:rFonts w:ascii="Book Antiqua" w:eastAsia="等线" w:hAnsi="Book Antiqua" w:cs="Times New Roman"/>
          <w:sz w:val="24"/>
          <w:szCs w:val="24"/>
        </w:rPr>
        <w:t xml:space="preserve">, Nan LP, Zhou SF, Liu Y, Wang ZY, Wang JC, Feng XM, Zhang L. Injectable Hydrogel Combined with Nucleus Pulposus-Derived Mesenchymal Stem Cells for the Treatment of Degenerative Intervertebral Disc in Rats. </w:t>
      </w:r>
      <w:r w:rsidRPr="00D97335">
        <w:rPr>
          <w:rFonts w:ascii="Book Antiqua" w:eastAsia="等线" w:hAnsi="Book Antiqua" w:cs="Times New Roman"/>
          <w:i/>
          <w:sz w:val="24"/>
          <w:szCs w:val="24"/>
        </w:rPr>
        <w:t xml:space="preserve">Stem </w:t>
      </w:r>
      <w:r w:rsidRPr="00D97335">
        <w:rPr>
          <w:rFonts w:ascii="Book Antiqua" w:eastAsia="等线" w:hAnsi="Book Antiqua" w:cs="Times New Roman"/>
          <w:i/>
          <w:sz w:val="24"/>
          <w:szCs w:val="24"/>
        </w:rPr>
        <w:lastRenderedPageBreak/>
        <w:t xml:space="preserve">Cells </w:t>
      </w:r>
      <w:proofErr w:type="spellStart"/>
      <w:r w:rsidRPr="00D97335">
        <w:rPr>
          <w:rFonts w:ascii="Book Antiqua" w:eastAsia="等线" w:hAnsi="Book Antiqua" w:cs="Times New Roman"/>
          <w:i/>
          <w:sz w:val="24"/>
          <w:szCs w:val="24"/>
        </w:rPr>
        <w:t>Int</w:t>
      </w:r>
      <w:proofErr w:type="spellEnd"/>
      <w:r w:rsidRPr="00D97335">
        <w:rPr>
          <w:rFonts w:ascii="Book Antiqua" w:eastAsia="等线" w:hAnsi="Book Antiqua" w:cs="Times New Roman"/>
          <w:sz w:val="24"/>
          <w:szCs w:val="24"/>
        </w:rPr>
        <w:t xml:space="preserve"> 2019; </w:t>
      </w:r>
      <w:r w:rsidRPr="00D97335">
        <w:rPr>
          <w:rFonts w:ascii="Book Antiqua" w:eastAsia="等线" w:hAnsi="Book Antiqua" w:cs="Times New Roman"/>
          <w:b/>
          <w:sz w:val="24"/>
          <w:szCs w:val="24"/>
        </w:rPr>
        <w:t>2019</w:t>
      </w:r>
      <w:r w:rsidRPr="00D97335">
        <w:rPr>
          <w:rFonts w:ascii="Book Antiqua" w:eastAsia="等线" w:hAnsi="Book Antiqua" w:cs="Times New Roman"/>
          <w:sz w:val="24"/>
          <w:szCs w:val="24"/>
        </w:rPr>
        <w:t>: 8496025 [PMID: 31737077 DOI: 10.1155/2019/8496025]</w:t>
      </w:r>
    </w:p>
    <w:p w14:paraId="408B34F7"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47 </w:t>
      </w:r>
      <w:r w:rsidRPr="00D97335">
        <w:rPr>
          <w:rFonts w:ascii="Book Antiqua" w:eastAsia="等线" w:hAnsi="Book Antiqua" w:cs="Times New Roman"/>
          <w:b/>
          <w:sz w:val="24"/>
          <w:szCs w:val="24"/>
        </w:rPr>
        <w:t>Erwin WM</w:t>
      </w:r>
      <w:r w:rsidRPr="00D97335">
        <w:rPr>
          <w:rFonts w:ascii="Book Antiqua" w:eastAsia="等线" w:hAnsi="Book Antiqua" w:cs="Times New Roman"/>
          <w:sz w:val="24"/>
          <w:szCs w:val="24"/>
        </w:rPr>
        <w:t xml:space="preserve">, Islam D, </w:t>
      </w:r>
      <w:proofErr w:type="spellStart"/>
      <w:r w:rsidRPr="00D97335">
        <w:rPr>
          <w:rFonts w:ascii="Book Antiqua" w:eastAsia="等线" w:hAnsi="Book Antiqua" w:cs="Times New Roman"/>
          <w:sz w:val="24"/>
          <w:szCs w:val="24"/>
        </w:rPr>
        <w:t>Eftekarpour</w:t>
      </w:r>
      <w:proofErr w:type="spellEnd"/>
      <w:r w:rsidRPr="00D97335">
        <w:rPr>
          <w:rFonts w:ascii="Book Antiqua" w:eastAsia="等线" w:hAnsi="Book Antiqua" w:cs="Times New Roman"/>
          <w:sz w:val="24"/>
          <w:szCs w:val="24"/>
        </w:rPr>
        <w:t xml:space="preserve"> E, Inman RD, Karim MZ, </w:t>
      </w:r>
      <w:proofErr w:type="spellStart"/>
      <w:r w:rsidRPr="00D97335">
        <w:rPr>
          <w:rFonts w:ascii="Book Antiqua" w:eastAsia="等线" w:hAnsi="Book Antiqua" w:cs="Times New Roman"/>
          <w:sz w:val="24"/>
          <w:szCs w:val="24"/>
        </w:rPr>
        <w:t>Fehlings</w:t>
      </w:r>
      <w:proofErr w:type="spellEnd"/>
      <w:r w:rsidRPr="00D97335">
        <w:rPr>
          <w:rFonts w:ascii="Book Antiqua" w:eastAsia="等线" w:hAnsi="Book Antiqua" w:cs="Times New Roman"/>
          <w:sz w:val="24"/>
          <w:szCs w:val="24"/>
        </w:rPr>
        <w:t xml:space="preserve"> MG. Intervertebral disc-derived stem cells: implications for regenerative medicine and neural repair. </w:t>
      </w:r>
      <w:r w:rsidRPr="00D97335">
        <w:rPr>
          <w:rFonts w:ascii="Book Antiqua" w:eastAsia="等线" w:hAnsi="Book Antiqua" w:cs="Times New Roman"/>
          <w:i/>
          <w:sz w:val="24"/>
          <w:szCs w:val="24"/>
        </w:rPr>
        <w:t>Spine (</w:t>
      </w:r>
      <w:proofErr w:type="spellStart"/>
      <w:r w:rsidRPr="00D97335">
        <w:rPr>
          <w:rFonts w:ascii="Book Antiqua" w:eastAsia="等线" w:hAnsi="Book Antiqua" w:cs="Times New Roman"/>
          <w:i/>
          <w:sz w:val="24"/>
          <w:szCs w:val="24"/>
        </w:rPr>
        <w:t>Phila</w:t>
      </w:r>
      <w:proofErr w:type="spellEnd"/>
      <w:r w:rsidRPr="00D97335">
        <w:rPr>
          <w:rFonts w:ascii="Book Antiqua" w:eastAsia="等线" w:hAnsi="Book Antiqua" w:cs="Times New Roman"/>
          <w:i/>
          <w:sz w:val="24"/>
          <w:szCs w:val="24"/>
        </w:rPr>
        <w:t xml:space="preserve"> Pa 1976)</w:t>
      </w:r>
      <w:r w:rsidRPr="00D97335">
        <w:rPr>
          <w:rFonts w:ascii="Book Antiqua" w:eastAsia="等线" w:hAnsi="Book Antiqua" w:cs="Times New Roman"/>
          <w:sz w:val="24"/>
          <w:szCs w:val="24"/>
        </w:rPr>
        <w:t xml:space="preserve"> 2013; </w:t>
      </w:r>
      <w:r w:rsidRPr="00D97335">
        <w:rPr>
          <w:rFonts w:ascii="Book Antiqua" w:eastAsia="等线" w:hAnsi="Book Antiqua" w:cs="Times New Roman"/>
          <w:b/>
          <w:sz w:val="24"/>
          <w:szCs w:val="24"/>
        </w:rPr>
        <w:t>38</w:t>
      </w:r>
      <w:r w:rsidRPr="00D97335">
        <w:rPr>
          <w:rFonts w:ascii="Book Antiqua" w:eastAsia="等线" w:hAnsi="Book Antiqua" w:cs="Times New Roman"/>
          <w:sz w:val="24"/>
          <w:szCs w:val="24"/>
        </w:rPr>
        <w:t>: 211-216 [PMID: 22772571 DOI: 10.1097/BRS.0b013e318266a80d]</w:t>
      </w:r>
    </w:p>
    <w:p w14:paraId="377BC34B"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48 </w:t>
      </w:r>
      <w:r w:rsidRPr="00D97335">
        <w:rPr>
          <w:rFonts w:ascii="Book Antiqua" w:eastAsia="等线" w:hAnsi="Book Antiqua" w:cs="Times New Roman"/>
          <w:b/>
          <w:sz w:val="24"/>
          <w:szCs w:val="24"/>
        </w:rPr>
        <w:t>Shen Q</w:t>
      </w:r>
      <w:r w:rsidRPr="00D97335">
        <w:rPr>
          <w:rFonts w:ascii="Book Antiqua" w:eastAsia="等线" w:hAnsi="Book Antiqua" w:cs="Times New Roman"/>
          <w:sz w:val="24"/>
          <w:szCs w:val="24"/>
        </w:rPr>
        <w:t xml:space="preserve">, Zhang L, Chai B, Ma X. Isolation and characterization of mesenchymal stem-like cells from human nucleus pulposus tissue. </w:t>
      </w:r>
      <w:proofErr w:type="spellStart"/>
      <w:r w:rsidRPr="00D97335">
        <w:rPr>
          <w:rFonts w:ascii="Book Antiqua" w:eastAsia="等线" w:hAnsi="Book Antiqua" w:cs="Times New Roman"/>
          <w:i/>
          <w:sz w:val="24"/>
          <w:szCs w:val="24"/>
        </w:rPr>
        <w:t>Sci</w:t>
      </w:r>
      <w:proofErr w:type="spellEnd"/>
      <w:r w:rsidRPr="00D97335">
        <w:rPr>
          <w:rFonts w:ascii="Book Antiqua" w:eastAsia="等线" w:hAnsi="Book Antiqua" w:cs="Times New Roman"/>
          <w:i/>
          <w:sz w:val="24"/>
          <w:szCs w:val="24"/>
        </w:rPr>
        <w:t xml:space="preserve"> China Life </w:t>
      </w:r>
      <w:proofErr w:type="spellStart"/>
      <w:r w:rsidRPr="00D97335">
        <w:rPr>
          <w:rFonts w:ascii="Book Antiqua" w:eastAsia="等线" w:hAnsi="Book Antiqua" w:cs="Times New Roman"/>
          <w:i/>
          <w:sz w:val="24"/>
          <w:szCs w:val="24"/>
        </w:rPr>
        <w:t>Sci</w:t>
      </w:r>
      <w:proofErr w:type="spellEnd"/>
      <w:r w:rsidRPr="00D97335">
        <w:rPr>
          <w:rFonts w:ascii="Book Antiqua" w:eastAsia="等线" w:hAnsi="Book Antiqua" w:cs="Times New Roman"/>
          <w:sz w:val="24"/>
          <w:szCs w:val="24"/>
        </w:rPr>
        <w:t xml:space="preserve"> 2015; </w:t>
      </w:r>
      <w:r w:rsidRPr="00D97335">
        <w:rPr>
          <w:rFonts w:ascii="Book Antiqua" w:eastAsia="等线" w:hAnsi="Book Antiqua" w:cs="Times New Roman"/>
          <w:b/>
          <w:sz w:val="24"/>
          <w:szCs w:val="24"/>
        </w:rPr>
        <w:t>58</w:t>
      </w:r>
      <w:r w:rsidRPr="00D97335">
        <w:rPr>
          <w:rFonts w:ascii="Book Antiqua" w:eastAsia="等线" w:hAnsi="Book Antiqua" w:cs="Times New Roman"/>
          <w:sz w:val="24"/>
          <w:szCs w:val="24"/>
        </w:rPr>
        <w:t>: 509-511 [PMID: 25833805 DOI: 10.1007/s11427-015-4839-y]</w:t>
      </w:r>
    </w:p>
    <w:p w14:paraId="21FFECBD"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49 </w:t>
      </w:r>
      <w:r w:rsidRPr="00D97335">
        <w:rPr>
          <w:rFonts w:ascii="Book Antiqua" w:eastAsia="等线" w:hAnsi="Book Antiqua" w:cs="Times New Roman"/>
          <w:b/>
          <w:sz w:val="24"/>
          <w:szCs w:val="24"/>
        </w:rPr>
        <w:t>Liu S</w:t>
      </w:r>
      <w:r w:rsidRPr="00D97335">
        <w:rPr>
          <w:rFonts w:ascii="Book Antiqua" w:eastAsia="等线" w:hAnsi="Book Antiqua" w:cs="Times New Roman"/>
          <w:sz w:val="24"/>
          <w:szCs w:val="24"/>
        </w:rPr>
        <w:t xml:space="preserve">, Liang H, Lee SM, Li Z, Zhang J, </w:t>
      </w:r>
      <w:proofErr w:type="spellStart"/>
      <w:r w:rsidRPr="00D97335">
        <w:rPr>
          <w:rFonts w:ascii="Book Antiqua" w:eastAsia="等线" w:hAnsi="Book Antiqua" w:cs="Times New Roman"/>
          <w:sz w:val="24"/>
          <w:szCs w:val="24"/>
        </w:rPr>
        <w:t>Fei</w:t>
      </w:r>
      <w:proofErr w:type="spellEnd"/>
      <w:r w:rsidRPr="00D97335">
        <w:rPr>
          <w:rFonts w:ascii="Book Antiqua" w:eastAsia="等线" w:hAnsi="Book Antiqua" w:cs="Times New Roman"/>
          <w:sz w:val="24"/>
          <w:szCs w:val="24"/>
        </w:rPr>
        <w:t xml:space="preserve"> Q. Isolation and identification of stem cells from degenerated human intervertebral discs and their migration characteristics. </w:t>
      </w:r>
      <w:proofErr w:type="spellStart"/>
      <w:r w:rsidRPr="00D97335">
        <w:rPr>
          <w:rFonts w:ascii="Book Antiqua" w:eastAsia="等线" w:hAnsi="Book Antiqua" w:cs="Times New Roman"/>
          <w:i/>
          <w:sz w:val="24"/>
          <w:szCs w:val="24"/>
        </w:rPr>
        <w:t>Acta</w:t>
      </w:r>
      <w:proofErr w:type="spellEnd"/>
      <w:r w:rsidRPr="00D97335">
        <w:rPr>
          <w:rFonts w:ascii="Book Antiqua" w:eastAsia="等线" w:hAnsi="Book Antiqua" w:cs="Times New Roman"/>
          <w:i/>
          <w:sz w:val="24"/>
          <w:szCs w:val="24"/>
        </w:rPr>
        <w:t xml:space="preserve"> </w:t>
      </w:r>
      <w:proofErr w:type="spellStart"/>
      <w:r w:rsidRPr="00D97335">
        <w:rPr>
          <w:rFonts w:ascii="Book Antiqua" w:eastAsia="等线" w:hAnsi="Book Antiqua" w:cs="Times New Roman"/>
          <w:i/>
          <w:sz w:val="24"/>
          <w:szCs w:val="24"/>
        </w:rPr>
        <w:t>Biochim</w:t>
      </w:r>
      <w:proofErr w:type="spellEnd"/>
      <w:r w:rsidRPr="00D97335">
        <w:rPr>
          <w:rFonts w:ascii="Book Antiqua" w:eastAsia="等线" w:hAnsi="Book Antiqua" w:cs="Times New Roman"/>
          <w:i/>
          <w:sz w:val="24"/>
          <w:szCs w:val="24"/>
        </w:rPr>
        <w:t xml:space="preserve"> </w:t>
      </w:r>
      <w:proofErr w:type="spellStart"/>
      <w:r w:rsidRPr="00D97335">
        <w:rPr>
          <w:rFonts w:ascii="Book Antiqua" w:eastAsia="等线" w:hAnsi="Book Antiqua" w:cs="Times New Roman"/>
          <w:i/>
          <w:sz w:val="24"/>
          <w:szCs w:val="24"/>
        </w:rPr>
        <w:t>Biophys</w:t>
      </w:r>
      <w:proofErr w:type="spellEnd"/>
      <w:r w:rsidRPr="00D97335">
        <w:rPr>
          <w:rFonts w:ascii="Book Antiqua" w:eastAsia="等线" w:hAnsi="Book Antiqua" w:cs="Times New Roman"/>
          <w:i/>
          <w:sz w:val="24"/>
          <w:szCs w:val="24"/>
        </w:rPr>
        <w:t xml:space="preserve"> Sin (Shanghai)</w:t>
      </w:r>
      <w:r w:rsidRPr="00D97335">
        <w:rPr>
          <w:rFonts w:ascii="Book Antiqua" w:eastAsia="等线" w:hAnsi="Book Antiqua" w:cs="Times New Roman"/>
          <w:sz w:val="24"/>
          <w:szCs w:val="24"/>
        </w:rPr>
        <w:t xml:space="preserve"> 2017; </w:t>
      </w:r>
      <w:r w:rsidRPr="00D97335">
        <w:rPr>
          <w:rFonts w:ascii="Book Antiqua" w:eastAsia="等线" w:hAnsi="Book Antiqua" w:cs="Times New Roman"/>
          <w:b/>
          <w:sz w:val="24"/>
          <w:szCs w:val="24"/>
        </w:rPr>
        <w:t>49</w:t>
      </w:r>
      <w:r w:rsidRPr="00D97335">
        <w:rPr>
          <w:rFonts w:ascii="Book Antiqua" w:eastAsia="等线" w:hAnsi="Book Antiqua" w:cs="Times New Roman"/>
          <w:sz w:val="24"/>
          <w:szCs w:val="24"/>
        </w:rPr>
        <w:t>: 101-109 [PMID: 28172101 DOI: 10.1093/</w:t>
      </w:r>
      <w:proofErr w:type="spellStart"/>
      <w:r w:rsidRPr="00D97335">
        <w:rPr>
          <w:rFonts w:ascii="Book Antiqua" w:eastAsia="等线" w:hAnsi="Book Antiqua" w:cs="Times New Roman"/>
          <w:sz w:val="24"/>
          <w:szCs w:val="24"/>
        </w:rPr>
        <w:t>abbs</w:t>
      </w:r>
      <w:proofErr w:type="spellEnd"/>
      <w:r w:rsidRPr="00D97335">
        <w:rPr>
          <w:rFonts w:ascii="Book Antiqua" w:eastAsia="等线" w:hAnsi="Book Antiqua" w:cs="Times New Roman"/>
          <w:sz w:val="24"/>
          <w:szCs w:val="24"/>
        </w:rPr>
        <w:t>/gmw121]</w:t>
      </w:r>
    </w:p>
    <w:p w14:paraId="7229D5FD"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50 </w:t>
      </w:r>
      <w:proofErr w:type="spellStart"/>
      <w:r w:rsidRPr="00D97335">
        <w:rPr>
          <w:rFonts w:ascii="Book Antiqua" w:eastAsia="等线" w:hAnsi="Book Antiqua" w:cs="Times New Roman"/>
          <w:b/>
          <w:sz w:val="24"/>
          <w:szCs w:val="24"/>
        </w:rPr>
        <w:t>Lazzarini</w:t>
      </w:r>
      <w:proofErr w:type="spellEnd"/>
      <w:r w:rsidRPr="00D97335">
        <w:rPr>
          <w:rFonts w:ascii="Book Antiqua" w:eastAsia="等线" w:hAnsi="Book Antiqua" w:cs="Times New Roman"/>
          <w:b/>
          <w:sz w:val="24"/>
          <w:szCs w:val="24"/>
        </w:rPr>
        <w:t xml:space="preserve"> R</w:t>
      </w:r>
      <w:r w:rsidRPr="00D97335">
        <w:rPr>
          <w:rFonts w:ascii="Book Antiqua" w:eastAsia="等线" w:hAnsi="Book Antiqua" w:cs="Times New Roman"/>
          <w:sz w:val="24"/>
          <w:szCs w:val="24"/>
        </w:rPr>
        <w:t xml:space="preserve">, </w:t>
      </w:r>
      <w:proofErr w:type="spellStart"/>
      <w:r w:rsidRPr="00D97335">
        <w:rPr>
          <w:rFonts w:ascii="Book Antiqua" w:eastAsia="等线" w:hAnsi="Book Antiqua" w:cs="Times New Roman"/>
          <w:sz w:val="24"/>
          <w:szCs w:val="24"/>
        </w:rPr>
        <w:t>Guarnieri</w:t>
      </w:r>
      <w:proofErr w:type="spellEnd"/>
      <w:r w:rsidRPr="00D97335">
        <w:rPr>
          <w:rFonts w:ascii="Book Antiqua" w:eastAsia="等线" w:hAnsi="Book Antiqua" w:cs="Times New Roman"/>
          <w:sz w:val="24"/>
          <w:szCs w:val="24"/>
        </w:rPr>
        <w:t xml:space="preserve"> S, </w:t>
      </w:r>
      <w:proofErr w:type="spellStart"/>
      <w:r w:rsidRPr="00D97335">
        <w:rPr>
          <w:rFonts w:ascii="Book Antiqua" w:eastAsia="等线" w:hAnsi="Book Antiqua" w:cs="Times New Roman"/>
          <w:sz w:val="24"/>
          <w:szCs w:val="24"/>
        </w:rPr>
        <w:t>Fulgenzi</w:t>
      </w:r>
      <w:proofErr w:type="spellEnd"/>
      <w:r w:rsidRPr="00D97335">
        <w:rPr>
          <w:rFonts w:ascii="Book Antiqua" w:eastAsia="等线" w:hAnsi="Book Antiqua" w:cs="Times New Roman"/>
          <w:sz w:val="24"/>
          <w:szCs w:val="24"/>
        </w:rPr>
        <w:t xml:space="preserve"> G, </w:t>
      </w:r>
      <w:proofErr w:type="spellStart"/>
      <w:r w:rsidRPr="00D97335">
        <w:rPr>
          <w:rFonts w:ascii="Book Antiqua" w:eastAsia="等线" w:hAnsi="Book Antiqua" w:cs="Times New Roman"/>
          <w:sz w:val="24"/>
          <w:szCs w:val="24"/>
        </w:rPr>
        <w:t>Mariggiò</w:t>
      </w:r>
      <w:proofErr w:type="spellEnd"/>
      <w:r w:rsidRPr="00D97335">
        <w:rPr>
          <w:rFonts w:ascii="Book Antiqua" w:eastAsia="等线" w:hAnsi="Book Antiqua" w:cs="Times New Roman"/>
          <w:sz w:val="24"/>
          <w:szCs w:val="24"/>
        </w:rPr>
        <w:t xml:space="preserve"> MA, </w:t>
      </w:r>
      <w:proofErr w:type="spellStart"/>
      <w:r w:rsidRPr="00D97335">
        <w:rPr>
          <w:rFonts w:ascii="Book Antiqua" w:eastAsia="等线" w:hAnsi="Book Antiqua" w:cs="Times New Roman"/>
          <w:sz w:val="24"/>
          <w:szCs w:val="24"/>
        </w:rPr>
        <w:t>Graciotti</w:t>
      </w:r>
      <w:proofErr w:type="spellEnd"/>
      <w:r w:rsidRPr="00D97335">
        <w:rPr>
          <w:rFonts w:ascii="Book Antiqua" w:eastAsia="等线" w:hAnsi="Book Antiqua" w:cs="Times New Roman"/>
          <w:sz w:val="24"/>
          <w:szCs w:val="24"/>
        </w:rPr>
        <w:t xml:space="preserve"> L, </w:t>
      </w:r>
      <w:proofErr w:type="spellStart"/>
      <w:r w:rsidRPr="00D97335">
        <w:rPr>
          <w:rFonts w:ascii="Book Antiqua" w:eastAsia="等线" w:hAnsi="Book Antiqua" w:cs="Times New Roman"/>
          <w:sz w:val="24"/>
          <w:szCs w:val="24"/>
        </w:rPr>
        <w:t>Martiniani</w:t>
      </w:r>
      <w:proofErr w:type="spellEnd"/>
      <w:r w:rsidRPr="00D97335">
        <w:rPr>
          <w:rFonts w:ascii="Book Antiqua" w:eastAsia="等线" w:hAnsi="Book Antiqua" w:cs="Times New Roman"/>
          <w:sz w:val="24"/>
          <w:szCs w:val="24"/>
        </w:rPr>
        <w:t xml:space="preserve"> M, </w:t>
      </w:r>
      <w:proofErr w:type="spellStart"/>
      <w:r w:rsidRPr="00D97335">
        <w:rPr>
          <w:rFonts w:ascii="Book Antiqua" w:eastAsia="等线" w:hAnsi="Book Antiqua" w:cs="Times New Roman"/>
          <w:sz w:val="24"/>
          <w:szCs w:val="24"/>
        </w:rPr>
        <w:t>Orciani</w:t>
      </w:r>
      <w:proofErr w:type="spellEnd"/>
      <w:r w:rsidRPr="00D97335">
        <w:rPr>
          <w:rFonts w:ascii="Book Antiqua" w:eastAsia="等线" w:hAnsi="Book Antiqua" w:cs="Times New Roman"/>
          <w:sz w:val="24"/>
          <w:szCs w:val="24"/>
        </w:rPr>
        <w:t xml:space="preserve"> M, </w:t>
      </w:r>
      <w:proofErr w:type="spellStart"/>
      <w:r w:rsidRPr="00D97335">
        <w:rPr>
          <w:rFonts w:ascii="Book Antiqua" w:eastAsia="等线" w:hAnsi="Book Antiqua" w:cs="Times New Roman"/>
          <w:sz w:val="24"/>
          <w:szCs w:val="24"/>
        </w:rPr>
        <w:t>Specchia</w:t>
      </w:r>
      <w:proofErr w:type="spellEnd"/>
      <w:r w:rsidRPr="00D97335">
        <w:rPr>
          <w:rFonts w:ascii="Book Antiqua" w:eastAsia="等线" w:hAnsi="Book Antiqua" w:cs="Times New Roman"/>
          <w:sz w:val="24"/>
          <w:szCs w:val="24"/>
        </w:rPr>
        <w:t xml:space="preserve"> N, Di </w:t>
      </w:r>
      <w:proofErr w:type="spellStart"/>
      <w:r w:rsidRPr="00D97335">
        <w:rPr>
          <w:rFonts w:ascii="Book Antiqua" w:eastAsia="等线" w:hAnsi="Book Antiqua" w:cs="Times New Roman"/>
          <w:sz w:val="24"/>
          <w:szCs w:val="24"/>
        </w:rPr>
        <w:t>Primio</w:t>
      </w:r>
      <w:proofErr w:type="spellEnd"/>
      <w:r w:rsidRPr="00D97335">
        <w:rPr>
          <w:rFonts w:ascii="Book Antiqua" w:eastAsia="等线" w:hAnsi="Book Antiqua" w:cs="Times New Roman"/>
          <w:sz w:val="24"/>
          <w:szCs w:val="24"/>
        </w:rPr>
        <w:t xml:space="preserve"> R. Mesenchymal Stem Cells from Nucleus Pulposus and Neural Differentiation Potential: a Continuous Challenge. </w:t>
      </w:r>
      <w:r w:rsidRPr="00D97335">
        <w:rPr>
          <w:rFonts w:ascii="Book Antiqua" w:eastAsia="等线" w:hAnsi="Book Antiqua" w:cs="Times New Roman"/>
          <w:i/>
          <w:sz w:val="24"/>
          <w:szCs w:val="24"/>
        </w:rPr>
        <w:t xml:space="preserve">J </w:t>
      </w:r>
      <w:proofErr w:type="spellStart"/>
      <w:r w:rsidRPr="00D97335">
        <w:rPr>
          <w:rFonts w:ascii="Book Antiqua" w:eastAsia="等线" w:hAnsi="Book Antiqua" w:cs="Times New Roman"/>
          <w:i/>
          <w:sz w:val="24"/>
          <w:szCs w:val="24"/>
        </w:rPr>
        <w:t>Mol</w:t>
      </w:r>
      <w:proofErr w:type="spellEnd"/>
      <w:r w:rsidRPr="00D97335">
        <w:rPr>
          <w:rFonts w:ascii="Book Antiqua" w:eastAsia="等线" w:hAnsi="Book Antiqua" w:cs="Times New Roman"/>
          <w:i/>
          <w:sz w:val="24"/>
          <w:szCs w:val="24"/>
        </w:rPr>
        <w:t xml:space="preserve"> </w:t>
      </w:r>
      <w:proofErr w:type="spellStart"/>
      <w:r w:rsidRPr="00D97335">
        <w:rPr>
          <w:rFonts w:ascii="Book Antiqua" w:eastAsia="等线" w:hAnsi="Book Antiqua" w:cs="Times New Roman"/>
          <w:i/>
          <w:sz w:val="24"/>
          <w:szCs w:val="24"/>
        </w:rPr>
        <w:t>Neurosci</w:t>
      </w:r>
      <w:proofErr w:type="spellEnd"/>
      <w:r w:rsidRPr="00D97335">
        <w:rPr>
          <w:rFonts w:ascii="Book Antiqua" w:eastAsia="等线" w:hAnsi="Book Antiqua" w:cs="Times New Roman"/>
          <w:sz w:val="24"/>
          <w:szCs w:val="24"/>
        </w:rPr>
        <w:t xml:space="preserve"> 2019; </w:t>
      </w:r>
      <w:r w:rsidRPr="00D97335">
        <w:rPr>
          <w:rFonts w:ascii="Book Antiqua" w:eastAsia="等线" w:hAnsi="Book Antiqua" w:cs="Times New Roman"/>
          <w:b/>
          <w:sz w:val="24"/>
          <w:szCs w:val="24"/>
        </w:rPr>
        <w:t>67</w:t>
      </w:r>
      <w:r w:rsidRPr="00D97335">
        <w:rPr>
          <w:rFonts w:ascii="Book Antiqua" w:eastAsia="等线" w:hAnsi="Book Antiqua" w:cs="Times New Roman"/>
          <w:sz w:val="24"/>
          <w:szCs w:val="24"/>
        </w:rPr>
        <w:t>: 111-124 [PMID: 30467823 DOI: 10.1007/s12031-018-1216-x]</w:t>
      </w:r>
    </w:p>
    <w:p w14:paraId="4A03481D"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51 </w:t>
      </w:r>
      <w:r w:rsidRPr="00D97335">
        <w:rPr>
          <w:rFonts w:ascii="Book Antiqua" w:eastAsia="等线" w:hAnsi="Book Antiqua" w:cs="Times New Roman"/>
          <w:b/>
          <w:sz w:val="24"/>
          <w:szCs w:val="24"/>
        </w:rPr>
        <w:t>Pereira CL</w:t>
      </w:r>
      <w:r w:rsidRPr="00D97335">
        <w:rPr>
          <w:rFonts w:ascii="Book Antiqua" w:eastAsia="等线" w:hAnsi="Book Antiqua" w:cs="Times New Roman"/>
          <w:sz w:val="24"/>
          <w:szCs w:val="24"/>
        </w:rPr>
        <w:t xml:space="preserve">, Teixeira GQ, Ribeiro-Machado C, </w:t>
      </w:r>
      <w:proofErr w:type="spellStart"/>
      <w:r w:rsidRPr="00D97335">
        <w:rPr>
          <w:rFonts w:ascii="Book Antiqua" w:eastAsia="等线" w:hAnsi="Book Antiqua" w:cs="Times New Roman"/>
          <w:sz w:val="24"/>
          <w:szCs w:val="24"/>
        </w:rPr>
        <w:t>Caldeira</w:t>
      </w:r>
      <w:proofErr w:type="spellEnd"/>
      <w:r w:rsidRPr="00D97335">
        <w:rPr>
          <w:rFonts w:ascii="Book Antiqua" w:eastAsia="等线" w:hAnsi="Book Antiqua" w:cs="Times New Roman"/>
          <w:sz w:val="24"/>
          <w:szCs w:val="24"/>
        </w:rPr>
        <w:t xml:space="preserve"> J, Costa M, </w:t>
      </w:r>
      <w:proofErr w:type="spellStart"/>
      <w:r w:rsidRPr="00D97335">
        <w:rPr>
          <w:rFonts w:ascii="Book Antiqua" w:eastAsia="等线" w:hAnsi="Book Antiqua" w:cs="Times New Roman"/>
          <w:sz w:val="24"/>
          <w:szCs w:val="24"/>
        </w:rPr>
        <w:t>Figueiredo</w:t>
      </w:r>
      <w:proofErr w:type="spellEnd"/>
      <w:r w:rsidRPr="00D97335">
        <w:rPr>
          <w:rFonts w:ascii="Book Antiqua" w:eastAsia="等线" w:hAnsi="Book Antiqua" w:cs="Times New Roman"/>
          <w:sz w:val="24"/>
          <w:szCs w:val="24"/>
        </w:rPr>
        <w:t xml:space="preserve"> F, </w:t>
      </w:r>
      <w:proofErr w:type="spellStart"/>
      <w:r w:rsidRPr="00D97335">
        <w:rPr>
          <w:rFonts w:ascii="Book Antiqua" w:eastAsia="等线" w:hAnsi="Book Antiqua" w:cs="Times New Roman"/>
          <w:sz w:val="24"/>
          <w:szCs w:val="24"/>
        </w:rPr>
        <w:t>Fernandes</w:t>
      </w:r>
      <w:proofErr w:type="spellEnd"/>
      <w:r w:rsidRPr="00D97335">
        <w:rPr>
          <w:rFonts w:ascii="Book Antiqua" w:eastAsia="等线" w:hAnsi="Book Antiqua" w:cs="Times New Roman"/>
          <w:sz w:val="24"/>
          <w:szCs w:val="24"/>
        </w:rPr>
        <w:t xml:space="preserve"> R, </w:t>
      </w:r>
      <w:proofErr w:type="spellStart"/>
      <w:r w:rsidRPr="00D97335">
        <w:rPr>
          <w:rFonts w:ascii="Book Antiqua" w:eastAsia="等线" w:hAnsi="Book Antiqua" w:cs="Times New Roman"/>
          <w:sz w:val="24"/>
          <w:szCs w:val="24"/>
        </w:rPr>
        <w:t>Aguiar</w:t>
      </w:r>
      <w:proofErr w:type="spellEnd"/>
      <w:r w:rsidRPr="00D97335">
        <w:rPr>
          <w:rFonts w:ascii="Book Antiqua" w:eastAsia="等线" w:hAnsi="Book Antiqua" w:cs="Times New Roman"/>
          <w:sz w:val="24"/>
          <w:szCs w:val="24"/>
        </w:rPr>
        <w:t xml:space="preserve"> P, Grad S, Barbosa MA, </w:t>
      </w:r>
      <w:proofErr w:type="spellStart"/>
      <w:r w:rsidRPr="00D97335">
        <w:rPr>
          <w:rFonts w:ascii="Book Antiqua" w:eastAsia="等线" w:hAnsi="Book Antiqua" w:cs="Times New Roman"/>
          <w:sz w:val="24"/>
          <w:szCs w:val="24"/>
        </w:rPr>
        <w:t>Gonçalves</w:t>
      </w:r>
      <w:proofErr w:type="spellEnd"/>
      <w:r w:rsidRPr="00D97335">
        <w:rPr>
          <w:rFonts w:ascii="Book Antiqua" w:eastAsia="等线" w:hAnsi="Book Antiqua" w:cs="Times New Roman"/>
          <w:sz w:val="24"/>
          <w:szCs w:val="24"/>
        </w:rPr>
        <w:t xml:space="preserve"> RM. Mesenchymal Stem/Stromal Cells seeded on cartilaginous endplates promote Intervertebral Disc Regeneration through Extracellular Matrix Remodeling. </w:t>
      </w:r>
      <w:proofErr w:type="spellStart"/>
      <w:r w:rsidRPr="00D97335">
        <w:rPr>
          <w:rFonts w:ascii="Book Antiqua" w:eastAsia="等线" w:hAnsi="Book Antiqua" w:cs="Times New Roman"/>
          <w:i/>
          <w:sz w:val="24"/>
          <w:szCs w:val="24"/>
        </w:rPr>
        <w:t>Sci</w:t>
      </w:r>
      <w:proofErr w:type="spellEnd"/>
      <w:r w:rsidRPr="00D97335">
        <w:rPr>
          <w:rFonts w:ascii="Book Antiqua" w:eastAsia="等线" w:hAnsi="Book Antiqua" w:cs="Times New Roman"/>
          <w:i/>
          <w:sz w:val="24"/>
          <w:szCs w:val="24"/>
        </w:rPr>
        <w:t xml:space="preserve"> Rep</w:t>
      </w:r>
      <w:r w:rsidRPr="00D97335">
        <w:rPr>
          <w:rFonts w:ascii="Book Antiqua" w:eastAsia="等线" w:hAnsi="Book Antiqua" w:cs="Times New Roman"/>
          <w:sz w:val="24"/>
          <w:szCs w:val="24"/>
        </w:rPr>
        <w:t xml:space="preserve"> 2016; </w:t>
      </w:r>
      <w:r w:rsidRPr="00D97335">
        <w:rPr>
          <w:rFonts w:ascii="Book Antiqua" w:eastAsia="等线" w:hAnsi="Book Antiqua" w:cs="Times New Roman"/>
          <w:b/>
          <w:sz w:val="24"/>
          <w:szCs w:val="24"/>
        </w:rPr>
        <w:t>6</w:t>
      </w:r>
      <w:r w:rsidRPr="00D97335">
        <w:rPr>
          <w:rFonts w:ascii="Book Antiqua" w:eastAsia="等线" w:hAnsi="Book Antiqua" w:cs="Times New Roman"/>
          <w:sz w:val="24"/>
          <w:szCs w:val="24"/>
        </w:rPr>
        <w:t>: 33836 [PMID: 27652931 DOI: 10.1038/srep33836]</w:t>
      </w:r>
    </w:p>
    <w:p w14:paraId="7AF26E74"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52 </w:t>
      </w:r>
      <w:r w:rsidRPr="00D97335">
        <w:rPr>
          <w:rFonts w:ascii="Book Antiqua" w:eastAsia="等线" w:hAnsi="Book Antiqua" w:cs="Times New Roman"/>
          <w:b/>
          <w:sz w:val="24"/>
          <w:szCs w:val="24"/>
        </w:rPr>
        <w:t>Nan LP</w:t>
      </w:r>
      <w:r w:rsidRPr="00D97335">
        <w:rPr>
          <w:rFonts w:ascii="Book Antiqua" w:eastAsia="等线" w:hAnsi="Book Antiqua" w:cs="Times New Roman"/>
          <w:sz w:val="24"/>
          <w:szCs w:val="24"/>
        </w:rPr>
        <w:t xml:space="preserve">, Wang F, Ran D, Zhou SF, Liu Y, Zhang Z, Huang ZN, Wang ZY, Wang JC, Feng XM, Zhang L. </w:t>
      </w:r>
      <w:proofErr w:type="spellStart"/>
      <w:r w:rsidRPr="00D97335">
        <w:rPr>
          <w:rFonts w:ascii="Book Antiqua" w:eastAsia="等线" w:hAnsi="Book Antiqua" w:cs="Times New Roman"/>
          <w:sz w:val="24"/>
          <w:szCs w:val="24"/>
        </w:rPr>
        <w:t>Naringin</w:t>
      </w:r>
      <w:proofErr w:type="spellEnd"/>
      <w:r w:rsidRPr="00D97335">
        <w:rPr>
          <w:rFonts w:ascii="Book Antiqua" w:eastAsia="等线" w:hAnsi="Book Antiqua" w:cs="Times New Roman"/>
          <w:sz w:val="24"/>
          <w:szCs w:val="24"/>
        </w:rPr>
        <w:t xml:space="preserve"> alleviates H</w:t>
      </w:r>
      <w:r w:rsidRPr="00D97335">
        <w:rPr>
          <w:rFonts w:ascii="Book Antiqua" w:eastAsia="等线" w:hAnsi="Book Antiqua" w:cs="Times New Roman"/>
          <w:sz w:val="24"/>
          <w:szCs w:val="24"/>
          <w:vertAlign w:val="subscript"/>
        </w:rPr>
        <w:t>2</w:t>
      </w:r>
      <w:r w:rsidRPr="00D97335">
        <w:rPr>
          <w:rFonts w:ascii="Book Antiqua" w:eastAsia="等线" w:hAnsi="Book Antiqua" w:cs="Times New Roman"/>
          <w:sz w:val="24"/>
          <w:szCs w:val="24"/>
        </w:rPr>
        <w:t>O</w:t>
      </w:r>
      <w:r w:rsidRPr="00D97335">
        <w:rPr>
          <w:rFonts w:ascii="Book Antiqua" w:eastAsia="等线" w:hAnsi="Book Antiqua" w:cs="Times New Roman"/>
          <w:sz w:val="24"/>
          <w:szCs w:val="24"/>
          <w:vertAlign w:val="subscript"/>
        </w:rPr>
        <w:t>2</w:t>
      </w:r>
      <w:r w:rsidRPr="00D97335">
        <w:rPr>
          <w:rFonts w:ascii="Book Antiqua" w:eastAsia="等线" w:hAnsi="Book Antiqua" w:cs="Times New Roman"/>
          <w:sz w:val="24"/>
          <w:szCs w:val="24"/>
        </w:rPr>
        <w:t>-induced apoptosis via the PI3K/</w:t>
      </w:r>
      <w:proofErr w:type="spellStart"/>
      <w:r w:rsidRPr="00D97335">
        <w:rPr>
          <w:rFonts w:ascii="Book Antiqua" w:eastAsia="等线" w:hAnsi="Book Antiqua" w:cs="Times New Roman"/>
          <w:sz w:val="24"/>
          <w:szCs w:val="24"/>
        </w:rPr>
        <w:t>Akt</w:t>
      </w:r>
      <w:proofErr w:type="spellEnd"/>
      <w:r w:rsidRPr="00D97335">
        <w:rPr>
          <w:rFonts w:ascii="Book Antiqua" w:eastAsia="等线" w:hAnsi="Book Antiqua" w:cs="Times New Roman"/>
          <w:sz w:val="24"/>
          <w:szCs w:val="24"/>
        </w:rPr>
        <w:t xml:space="preserve"> pathway in rat nucleus pulposus-derived mesenchymal stem cells. </w:t>
      </w:r>
      <w:r w:rsidRPr="00D97335">
        <w:rPr>
          <w:rFonts w:ascii="Book Antiqua" w:eastAsia="等线" w:hAnsi="Book Antiqua" w:cs="Times New Roman"/>
          <w:i/>
          <w:sz w:val="24"/>
          <w:szCs w:val="24"/>
        </w:rPr>
        <w:t>Connect Tissue Res</w:t>
      </w:r>
      <w:r w:rsidRPr="00D97335">
        <w:rPr>
          <w:rFonts w:ascii="Book Antiqua" w:eastAsia="等线" w:hAnsi="Book Antiqua" w:cs="Times New Roman"/>
          <w:sz w:val="24"/>
          <w:szCs w:val="24"/>
        </w:rPr>
        <w:t xml:space="preserve"> 2019; 1-14 [PMID: 31294637 DOI: 10.1080/03008207.2019.1631299]</w:t>
      </w:r>
    </w:p>
    <w:p w14:paraId="418443E3"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53 </w:t>
      </w:r>
      <w:r w:rsidRPr="00D97335">
        <w:rPr>
          <w:rFonts w:ascii="Book Antiqua" w:eastAsia="等线" w:hAnsi="Book Antiqua" w:cs="Times New Roman"/>
          <w:b/>
          <w:sz w:val="24"/>
          <w:szCs w:val="24"/>
        </w:rPr>
        <w:t>Tao Y</w:t>
      </w:r>
      <w:r w:rsidRPr="00D97335">
        <w:rPr>
          <w:rFonts w:ascii="Book Antiqua" w:eastAsia="等线" w:hAnsi="Book Antiqua" w:cs="Times New Roman"/>
          <w:sz w:val="24"/>
          <w:szCs w:val="24"/>
        </w:rPr>
        <w:t xml:space="preserve">, Zhou X, Liang C, Li H, Han B, Li F, Chen Q. TGF-β3 and IGF-1 synergy ameliorates nucleus pulposus mesenchymal stem cell differentiation towards the nucleus pulposus cell type through MAPK/ERK signaling. </w:t>
      </w:r>
      <w:r w:rsidRPr="00D97335">
        <w:rPr>
          <w:rFonts w:ascii="Book Antiqua" w:eastAsia="等线" w:hAnsi="Book Antiqua" w:cs="Times New Roman"/>
          <w:i/>
          <w:sz w:val="24"/>
          <w:szCs w:val="24"/>
        </w:rPr>
        <w:t>Growth Factors</w:t>
      </w:r>
      <w:r w:rsidRPr="00D97335">
        <w:rPr>
          <w:rFonts w:ascii="Book Antiqua" w:eastAsia="等线" w:hAnsi="Book Antiqua" w:cs="Times New Roman"/>
          <w:sz w:val="24"/>
          <w:szCs w:val="24"/>
        </w:rPr>
        <w:t xml:space="preserve"> 2015; </w:t>
      </w:r>
      <w:r w:rsidRPr="00D97335">
        <w:rPr>
          <w:rFonts w:ascii="Book Antiqua" w:eastAsia="等线" w:hAnsi="Book Antiqua" w:cs="Times New Roman"/>
          <w:b/>
          <w:sz w:val="24"/>
          <w:szCs w:val="24"/>
        </w:rPr>
        <w:t>33</w:t>
      </w:r>
      <w:r w:rsidRPr="00D97335">
        <w:rPr>
          <w:rFonts w:ascii="Book Antiqua" w:eastAsia="等线" w:hAnsi="Book Antiqua" w:cs="Times New Roman"/>
          <w:sz w:val="24"/>
          <w:szCs w:val="24"/>
        </w:rPr>
        <w:t xml:space="preserve">: 326-336 [PMID: 26431359 DOI: </w:t>
      </w:r>
      <w:r w:rsidRPr="00D97335">
        <w:rPr>
          <w:rFonts w:ascii="Book Antiqua" w:eastAsia="等线" w:hAnsi="Book Antiqua" w:cs="Times New Roman"/>
          <w:sz w:val="24"/>
          <w:szCs w:val="24"/>
        </w:rPr>
        <w:lastRenderedPageBreak/>
        <w:t>10.3109/08977194.2015.1088532]</w:t>
      </w:r>
    </w:p>
    <w:p w14:paraId="0A2D3D1A"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54 </w:t>
      </w:r>
      <w:proofErr w:type="spellStart"/>
      <w:r w:rsidRPr="00D97335">
        <w:rPr>
          <w:rFonts w:ascii="Book Antiqua" w:eastAsia="等线" w:hAnsi="Book Antiqua" w:cs="Times New Roman"/>
          <w:b/>
          <w:sz w:val="24"/>
          <w:szCs w:val="24"/>
        </w:rPr>
        <w:t>Jia</w:t>
      </w:r>
      <w:proofErr w:type="spellEnd"/>
      <w:r w:rsidRPr="00D97335">
        <w:rPr>
          <w:rFonts w:ascii="Book Antiqua" w:eastAsia="等线" w:hAnsi="Book Antiqua" w:cs="Times New Roman"/>
          <w:b/>
          <w:sz w:val="24"/>
          <w:szCs w:val="24"/>
        </w:rPr>
        <w:t xml:space="preserve"> J</w:t>
      </w:r>
      <w:r w:rsidRPr="00D97335">
        <w:rPr>
          <w:rFonts w:ascii="Book Antiqua" w:eastAsia="等线" w:hAnsi="Book Antiqua" w:cs="Times New Roman"/>
          <w:sz w:val="24"/>
          <w:szCs w:val="24"/>
        </w:rPr>
        <w:t xml:space="preserve">, Wang SZ, Ma LY, Yu JB, </w:t>
      </w:r>
      <w:proofErr w:type="spellStart"/>
      <w:r w:rsidRPr="00D97335">
        <w:rPr>
          <w:rFonts w:ascii="Book Antiqua" w:eastAsia="等线" w:hAnsi="Book Antiqua" w:cs="Times New Roman"/>
          <w:sz w:val="24"/>
          <w:szCs w:val="24"/>
        </w:rPr>
        <w:t>Guo</w:t>
      </w:r>
      <w:proofErr w:type="spellEnd"/>
      <w:r w:rsidRPr="00D97335">
        <w:rPr>
          <w:rFonts w:ascii="Book Antiqua" w:eastAsia="等线" w:hAnsi="Book Antiqua" w:cs="Times New Roman"/>
          <w:sz w:val="24"/>
          <w:szCs w:val="24"/>
        </w:rPr>
        <w:t xml:space="preserve"> YD, Wang C. The Differential Effects of Leukocyte-Containing and Pure Platelet-Rich Plasma on Nucleus Pulposus-Derived Mesenchymal Stem Cells: Implications for the Clinical Treatment of Intervertebral Disc Degeneration. </w:t>
      </w:r>
      <w:r w:rsidRPr="00D97335">
        <w:rPr>
          <w:rFonts w:ascii="Book Antiqua" w:eastAsia="等线" w:hAnsi="Book Antiqua" w:cs="Times New Roman"/>
          <w:i/>
          <w:sz w:val="24"/>
          <w:szCs w:val="24"/>
        </w:rPr>
        <w:t xml:space="preserve">Stem Cells </w:t>
      </w:r>
      <w:proofErr w:type="spellStart"/>
      <w:r w:rsidRPr="00D97335">
        <w:rPr>
          <w:rFonts w:ascii="Book Antiqua" w:eastAsia="等线" w:hAnsi="Book Antiqua" w:cs="Times New Roman"/>
          <w:i/>
          <w:sz w:val="24"/>
          <w:szCs w:val="24"/>
        </w:rPr>
        <w:t>Int</w:t>
      </w:r>
      <w:proofErr w:type="spellEnd"/>
      <w:r w:rsidRPr="00D97335">
        <w:rPr>
          <w:rFonts w:ascii="Book Antiqua" w:eastAsia="等线" w:hAnsi="Book Antiqua" w:cs="Times New Roman"/>
          <w:sz w:val="24"/>
          <w:szCs w:val="24"/>
        </w:rPr>
        <w:t xml:space="preserve"> 2018; </w:t>
      </w:r>
      <w:r w:rsidRPr="00D97335">
        <w:rPr>
          <w:rFonts w:ascii="Book Antiqua" w:eastAsia="等线" w:hAnsi="Book Antiqua" w:cs="Times New Roman"/>
          <w:b/>
          <w:sz w:val="24"/>
          <w:szCs w:val="24"/>
        </w:rPr>
        <w:t>2018</w:t>
      </w:r>
      <w:r w:rsidRPr="00D97335">
        <w:rPr>
          <w:rFonts w:ascii="Book Antiqua" w:eastAsia="等线" w:hAnsi="Book Antiqua" w:cs="Times New Roman"/>
          <w:sz w:val="24"/>
          <w:szCs w:val="24"/>
        </w:rPr>
        <w:t>: 7162084 [PMID: 30425747 DOI: 10.1155/2018/7162084]</w:t>
      </w:r>
    </w:p>
    <w:p w14:paraId="048DB590"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55 </w:t>
      </w:r>
      <w:r w:rsidRPr="00D97335">
        <w:rPr>
          <w:rFonts w:ascii="Book Antiqua" w:eastAsia="等线" w:hAnsi="Book Antiqua" w:cs="Times New Roman"/>
          <w:b/>
          <w:sz w:val="24"/>
          <w:szCs w:val="24"/>
        </w:rPr>
        <w:t>Li H</w:t>
      </w:r>
      <w:r w:rsidRPr="00D97335">
        <w:rPr>
          <w:rFonts w:ascii="Book Antiqua" w:eastAsia="等线" w:hAnsi="Book Antiqua" w:cs="Times New Roman"/>
          <w:sz w:val="24"/>
          <w:szCs w:val="24"/>
        </w:rPr>
        <w:t xml:space="preserve">, Wang J, Li F, Chen G, Chen Q. </w:t>
      </w:r>
      <w:proofErr w:type="gramStart"/>
      <w:r w:rsidRPr="00D97335">
        <w:rPr>
          <w:rFonts w:ascii="Book Antiqua" w:eastAsia="等线" w:hAnsi="Book Antiqua" w:cs="Times New Roman"/>
          <w:sz w:val="24"/>
          <w:szCs w:val="24"/>
        </w:rPr>
        <w:t xml:space="preserve">The Influence of </w:t>
      </w:r>
      <w:proofErr w:type="spellStart"/>
      <w:r w:rsidRPr="00D97335">
        <w:rPr>
          <w:rFonts w:ascii="Book Antiqua" w:eastAsia="等线" w:hAnsi="Book Antiqua" w:cs="Times New Roman"/>
          <w:sz w:val="24"/>
          <w:szCs w:val="24"/>
        </w:rPr>
        <w:t>Hyperosmolarity</w:t>
      </w:r>
      <w:proofErr w:type="spellEnd"/>
      <w:r w:rsidRPr="00D97335">
        <w:rPr>
          <w:rFonts w:ascii="Book Antiqua" w:eastAsia="等线" w:hAnsi="Book Antiqua" w:cs="Times New Roman"/>
          <w:sz w:val="24"/>
          <w:szCs w:val="24"/>
        </w:rPr>
        <w:t xml:space="preserve"> in the Intervertebral Disc on the Proliferation and </w:t>
      </w:r>
      <w:proofErr w:type="spellStart"/>
      <w:r w:rsidRPr="00D97335">
        <w:rPr>
          <w:rFonts w:ascii="Book Antiqua" w:eastAsia="等线" w:hAnsi="Book Antiqua" w:cs="Times New Roman"/>
          <w:sz w:val="24"/>
          <w:szCs w:val="24"/>
        </w:rPr>
        <w:t>Chondrogenic</w:t>
      </w:r>
      <w:proofErr w:type="spellEnd"/>
      <w:r w:rsidRPr="00D97335">
        <w:rPr>
          <w:rFonts w:ascii="Book Antiqua" w:eastAsia="等线" w:hAnsi="Book Antiqua" w:cs="Times New Roman"/>
          <w:sz w:val="24"/>
          <w:szCs w:val="24"/>
        </w:rPr>
        <w:t xml:space="preserve"> Differentiation of Nucleus Pulposus-Derived Mesenchymal Stem Cells.</w:t>
      </w:r>
      <w:proofErr w:type="gramEnd"/>
      <w:r w:rsidRPr="00D97335">
        <w:rPr>
          <w:rFonts w:ascii="Book Antiqua" w:eastAsia="等线" w:hAnsi="Book Antiqua" w:cs="Times New Roman"/>
          <w:sz w:val="24"/>
          <w:szCs w:val="24"/>
        </w:rPr>
        <w:t xml:space="preserve"> </w:t>
      </w:r>
      <w:r w:rsidRPr="00D97335">
        <w:rPr>
          <w:rFonts w:ascii="Book Antiqua" w:eastAsia="等线" w:hAnsi="Book Antiqua" w:cs="Times New Roman"/>
          <w:i/>
          <w:sz w:val="24"/>
          <w:szCs w:val="24"/>
        </w:rPr>
        <w:t>Cells Tissues Organs</w:t>
      </w:r>
      <w:r w:rsidRPr="00D97335">
        <w:rPr>
          <w:rFonts w:ascii="Book Antiqua" w:eastAsia="等线" w:hAnsi="Book Antiqua" w:cs="Times New Roman"/>
          <w:sz w:val="24"/>
          <w:szCs w:val="24"/>
        </w:rPr>
        <w:t xml:space="preserve"> 2018; </w:t>
      </w:r>
      <w:r w:rsidRPr="00D97335">
        <w:rPr>
          <w:rFonts w:ascii="Book Antiqua" w:eastAsia="等线" w:hAnsi="Book Antiqua" w:cs="Times New Roman"/>
          <w:b/>
          <w:sz w:val="24"/>
          <w:szCs w:val="24"/>
        </w:rPr>
        <w:t>205</w:t>
      </w:r>
      <w:r w:rsidRPr="00D97335">
        <w:rPr>
          <w:rFonts w:ascii="Book Antiqua" w:eastAsia="等线" w:hAnsi="Book Antiqua" w:cs="Times New Roman"/>
          <w:sz w:val="24"/>
          <w:szCs w:val="24"/>
        </w:rPr>
        <w:t>: 178-188 [PMID: 30064140 DOI: 10.1159/000490760]</w:t>
      </w:r>
    </w:p>
    <w:p w14:paraId="4B7B01BF"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56 </w:t>
      </w:r>
      <w:r w:rsidRPr="00D97335">
        <w:rPr>
          <w:rFonts w:ascii="Book Antiqua" w:eastAsia="等线" w:hAnsi="Book Antiqua" w:cs="Times New Roman"/>
          <w:b/>
          <w:sz w:val="24"/>
          <w:szCs w:val="24"/>
        </w:rPr>
        <w:t>Cheng S</w:t>
      </w:r>
      <w:r w:rsidRPr="00D97335">
        <w:rPr>
          <w:rFonts w:ascii="Book Antiqua" w:eastAsia="等线" w:hAnsi="Book Antiqua" w:cs="Times New Roman"/>
          <w:sz w:val="24"/>
          <w:szCs w:val="24"/>
        </w:rPr>
        <w:t xml:space="preserve">, Li X, </w:t>
      </w:r>
      <w:proofErr w:type="spellStart"/>
      <w:r w:rsidRPr="00D97335">
        <w:rPr>
          <w:rFonts w:ascii="Book Antiqua" w:eastAsia="等线" w:hAnsi="Book Antiqua" w:cs="Times New Roman"/>
          <w:sz w:val="24"/>
          <w:szCs w:val="24"/>
        </w:rPr>
        <w:t>Jia</w:t>
      </w:r>
      <w:proofErr w:type="spellEnd"/>
      <w:r w:rsidRPr="00D97335">
        <w:rPr>
          <w:rFonts w:ascii="Book Antiqua" w:eastAsia="等线" w:hAnsi="Book Antiqua" w:cs="Times New Roman"/>
          <w:sz w:val="24"/>
          <w:szCs w:val="24"/>
        </w:rPr>
        <w:t xml:space="preserve"> Z, Lin L, Ying J, Wen T, Zhao Y, </w:t>
      </w:r>
      <w:proofErr w:type="spellStart"/>
      <w:r w:rsidRPr="00D97335">
        <w:rPr>
          <w:rFonts w:ascii="Book Antiqua" w:eastAsia="等线" w:hAnsi="Book Antiqua" w:cs="Times New Roman"/>
          <w:sz w:val="24"/>
          <w:szCs w:val="24"/>
        </w:rPr>
        <w:t>Guo</w:t>
      </w:r>
      <w:proofErr w:type="spellEnd"/>
      <w:r w:rsidRPr="00D97335">
        <w:rPr>
          <w:rFonts w:ascii="Book Antiqua" w:eastAsia="等线" w:hAnsi="Book Antiqua" w:cs="Times New Roman"/>
          <w:sz w:val="24"/>
          <w:szCs w:val="24"/>
        </w:rPr>
        <w:t xml:space="preserve"> Z, Zhao X, Li D, Ji W, Wang D, </w:t>
      </w:r>
      <w:proofErr w:type="spellStart"/>
      <w:r w:rsidRPr="00D97335">
        <w:rPr>
          <w:rFonts w:ascii="Book Antiqua" w:eastAsia="等线" w:hAnsi="Book Antiqua" w:cs="Times New Roman"/>
          <w:sz w:val="24"/>
          <w:szCs w:val="24"/>
        </w:rPr>
        <w:t>Ruan</w:t>
      </w:r>
      <w:proofErr w:type="spellEnd"/>
      <w:r w:rsidRPr="00D97335">
        <w:rPr>
          <w:rFonts w:ascii="Book Antiqua" w:eastAsia="等线" w:hAnsi="Book Antiqua" w:cs="Times New Roman"/>
          <w:sz w:val="24"/>
          <w:szCs w:val="24"/>
        </w:rPr>
        <w:t xml:space="preserve"> D. The inflammatory cytokine TNF-α regulates the biological behavior of rat nucleus pulposus mesenchymal stem cells through the NF-</w:t>
      </w:r>
      <w:proofErr w:type="spellStart"/>
      <w:r w:rsidRPr="00D97335">
        <w:rPr>
          <w:rFonts w:ascii="Book Antiqua" w:eastAsia="等线" w:hAnsi="Book Antiqua" w:cs="Times New Roman"/>
          <w:sz w:val="24"/>
          <w:szCs w:val="24"/>
        </w:rPr>
        <w:t>κB</w:t>
      </w:r>
      <w:proofErr w:type="spellEnd"/>
      <w:r w:rsidRPr="00D97335">
        <w:rPr>
          <w:rFonts w:ascii="Book Antiqua" w:eastAsia="等线" w:hAnsi="Book Antiqua" w:cs="Times New Roman"/>
          <w:sz w:val="24"/>
          <w:szCs w:val="24"/>
        </w:rPr>
        <w:t xml:space="preserve"> signaling pathway in vitro. </w:t>
      </w:r>
      <w:r w:rsidRPr="00D97335">
        <w:rPr>
          <w:rFonts w:ascii="Book Antiqua" w:eastAsia="等线" w:hAnsi="Book Antiqua" w:cs="Times New Roman"/>
          <w:i/>
          <w:sz w:val="24"/>
          <w:szCs w:val="24"/>
        </w:rPr>
        <w:t xml:space="preserve">J Cell </w:t>
      </w:r>
      <w:proofErr w:type="spellStart"/>
      <w:r w:rsidRPr="00D97335">
        <w:rPr>
          <w:rFonts w:ascii="Book Antiqua" w:eastAsia="等线" w:hAnsi="Book Antiqua" w:cs="Times New Roman"/>
          <w:i/>
          <w:sz w:val="24"/>
          <w:szCs w:val="24"/>
        </w:rPr>
        <w:t>Biochem</w:t>
      </w:r>
      <w:proofErr w:type="spellEnd"/>
      <w:r w:rsidRPr="00D97335">
        <w:rPr>
          <w:rFonts w:ascii="Book Antiqua" w:eastAsia="等线" w:hAnsi="Book Antiqua" w:cs="Times New Roman"/>
          <w:sz w:val="24"/>
          <w:szCs w:val="24"/>
        </w:rPr>
        <w:t xml:space="preserve"> 2019; </w:t>
      </w:r>
      <w:r w:rsidRPr="00D97335">
        <w:rPr>
          <w:rFonts w:ascii="Book Antiqua" w:eastAsia="等线" w:hAnsi="Book Antiqua" w:cs="Times New Roman"/>
          <w:b/>
          <w:sz w:val="24"/>
          <w:szCs w:val="24"/>
        </w:rPr>
        <w:t>120</w:t>
      </w:r>
      <w:r w:rsidRPr="00D97335">
        <w:rPr>
          <w:rFonts w:ascii="Book Antiqua" w:eastAsia="等线" w:hAnsi="Book Antiqua" w:cs="Times New Roman"/>
          <w:sz w:val="24"/>
          <w:szCs w:val="24"/>
        </w:rPr>
        <w:t>: 13664-13679 [PMID: 30938863 DOI: 10.1002/jcb.28640]</w:t>
      </w:r>
    </w:p>
    <w:p w14:paraId="48FECB36"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57 </w:t>
      </w:r>
      <w:r w:rsidRPr="00D97335">
        <w:rPr>
          <w:rFonts w:ascii="Book Antiqua" w:eastAsia="等线" w:hAnsi="Book Antiqua" w:cs="Times New Roman"/>
          <w:b/>
          <w:sz w:val="24"/>
          <w:szCs w:val="24"/>
        </w:rPr>
        <w:t>Qi L</w:t>
      </w:r>
      <w:r w:rsidRPr="00D97335">
        <w:rPr>
          <w:rFonts w:ascii="Book Antiqua" w:eastAsia="等线" w:hAnsi="Book Antiqua" w:cs="Times New Roman"/>
          <w:sz w:val="24"/>
          <w:szCs w:val="24"/>
        </w:rPr>
        <w:t xml:space="preserve">, Wang R, Shi Q, Yuan M, </w:t>
      </w:r>
      <w:proofErr w:type="spellStart"/>
      <w:r w:rsidRPr="00D97335">
        <w:rPr>
          <w:rFonts w:ascii="Book Antiqua" w:eastAsia="等线" w:hAnsi="Book Antiqua" w:cs="Times New Roman"/>
          <w:sz w:val="24"/>
          <w:szCs w:val="24"/>
        </w:rPr>
        <w:t>Jin</w:t>
      </w:r>
      <w:proofErr w:type="spellEnd"/>
      <w:r w:rsidRPr="00D97335">
        <w:rPr>
          <w:rFonts w:ascii="Book Antiqua" w:eastAsia="等线" w:hAnsi="Book Antiqua" w:cs="Times New Roman"/>
          <w:sz w:val="24"/>
          <w:szCs w:val="24"/>
        </w:rPr>
        <w:t xml:space="preserve"> M, Li D. Umbilical cord mesenchymal stem cell conditioned medium restored the expression of collagen II and </w:t>
      </w:r>
      <w:proofErr w:type="spellStart"/>
      <w:r w:rsidRPr="00D97335">
        <w:rPr>
          <w:rFonts w:ascii="Book Antiqua" w:eastAsia="等线" w:hAnsi="Book Antiqua" w:cs="Times New Roman"/>
          <w:sz w:val="24"/>
          <w:szCs w:val="24"/>
        </w:rPr>
        <w:t>aggrecan</w:t>
      </w:r>
      <w:proofErr w:type="spellEnd"/>
      <w:r w:rsidRPr="00D97335">
        <w:rPr>
          <w:rFonts w:ascii="Book Antiqua" w:eastAsia="等线" w:hAnsi="Book Antiqua" w:cs="Times New Roman"/>
          <w:sz w:val="24"/>
          <w:szCs w:val="24"/>
        </w:rPr>
        <w:t xml:space="preserve"> in nucleus pulposus mesenchymal stem cells exposed to high glucose. </w:t>
      </w:r>
      <w:r w:rsidRPr="00D97335">
        <w:rPr>
          <w:rFonts w:ascii="Book Antiqua" w:eastAsia="等线" w:hAnsi="Book Antiqua" w:cs="Times New Roman"/>
          <w:i/>
          <w:sz w:val="24"/>
          <w:szCs w:val="24"/>
        </w:rPr>
        <w:t xml:space="preserve">J Bone Miner </w:t>
      </w:r>
      <w:proofErr w:type="spellStart"/>
      <w:r w:rsidRPr="00D97335">
        <w:rPr>
          <w:rFonts w:ascii="Book Antiqua" w:eastAsia="等线" w:hAnsi="Book Antiqua" w:cs="Times New Roman"/>
          <w:i/>
          <w:sz w:val="24"/>
          <w:szCs w:val="24"/>
        </w:rPr>
        <w:t>Metab</w:t>
      </w:r>
      <w:proofErr w:type="spellEnd"/>
      <w:r w:rsidRPr="00D97335">
        <w:rPr>
          <w:rFonts w:ascii="Book Antiqua" w:eastAsia="等线" w:hAnsi="Book Antiqua" w:cs="Times New Roman"/>
          <w:sz w:val="24"/>
          <w:szCs w:val="24"/>
        </w:rPr>
        <w:t xml:space="preserve"> 2019; </w:t>
      </w:r>
      <w:r w:rsidRPr="00D97335">
        <w:rPr>
          <w:rFonts w:ascii="Book Antiqua" w:eastAsia="等线" w:hAnsi="Book Antiqua" w:cs="Times New Roman"/>
          <w:b/>
          <w:sz w:val="24"/>
          <w:szCs w:val="24"/>
        </w:rPr>
        <w:t>37</w:t>
      </w:r>
      <w:r w:rsidRPr="00D97335">
        <w:rPr>
          <w:rFonts w:ascii="Book Antiqua" w:eastAsia="等线" w:hAnsi="Book Antiqua" w:cs="Times New Roman"/>
          <w:sz w:val="24"/>
          <w:szCs w:val="24"/>
        </w:rPr>
        <w:t>: 455-466 [PMID: 30187277 DOI: 10.1007/s00774-018-0953-9]</w:t>
      </w:r>
    </w:p>
    <w:p w14:paraId="71C6B3C0"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58 </w:t>
      </w:r>
      <w:r w:rsidRPr="00D97335">
        <w:rPr>
          <w:rFonts w:ascii="Book Antiqua" w:eastAsia="等线" w:hAnsi="Book Antiqua" w:cs="Times New Roman"/>
          <w:b/>
          <w:sz w:val="24"/>
          <w:szCs w:val="24"/>
        </w:rPr>
        <w:t>Lin L</w:t>
      </w:r>
      <w:r w:rsidRPr="00D97335">
        <w:rPr>
          <w:rFonts w:ascii="Book Antiqua" w:eastAsia="等线" w:hAnsi="Book Antiqua" w:cs="Times New Roman"/>
          <w:sz w:val="24"/>
          <w:szCs w:val="24"/>
        </w:rPr>
        <w:t xml:space="preserve">, </w:t>
      </w:r>
      <w:proofErr w:type="spellStart"/>
      <w:r w:rsidRPr="00D97335">
        <w:rPr>
          <w:rFonts w:ascii="Book Antiqua" w:eastAsia="等线" w:hAnsi="Book Antiqua" w:cs="Times New Roman"/>
          <w:sz w:val="24"/>
          <w:szCs w:val="24"/>
        </w:rPr>
        <w:t>Jia</w:t>
      </w:r>
      <w:proofErr w:type="spellEnd"/>
      <w:r w:rsidRPr="00D97335">
        <w:rPr>
          <w:rFonts w:ascii="Book Antiqua" w:eastAsia="等线" w:hAnsi="Book Antiqua" w:cs="Times New Roman"/>
          <w:sz w:val="24"/>
          <w:szCs w:val="24"/>
        </w:rPr>
        <w:t xml:space="preserve"> Z, Zhao Y, Wu Y, Zhao X, Li Y, </w:t>
      </w:r>
      <w:proofErr w:type="spellStart"/>
      <w:r w:rsidRPr="00D97335">
        <w:rPr>
          <w:rFonts w:ascii="Book Antiqua" w:eastAsia="等线" w:hAnsi="Book Antiqua" w:cs="Times New Roman"/>
          <w:sz w:val="24"/>
          <w:szCs w:val="24"/>
        </w:rPr>
        <w:t>Guo</w:t>
      </w:r>
      <w:proofErr w:type="spellEnd"/>
      <w:r w:rsidRPr="00D97335">
        <w:rPr>
          <w:rFonts w:ascii="Book Antiqua" w:eastAsia="等线" w:hAnsi="Book Antiqua" w:cs="Times New Roman"/>
          <w:sz w:val="24"/>
          <w:szCs w:val="24"/>
        </w:rPr>
        <w:t xml:space="preserve"> Z, Chen J, Cheng S, Wang D, </w:t>
      </w:r>
      <w:proofErr w:type="spellStart"/>
      <w:r w:rsidRPr="00D97335">
        <w:rPr>
          <w:rFonts w:ascii="Book Antiqua" w:eastAsia="等线" w:hAnsi="Book Antiqua" w:cs="Times New Roman"/>
          <w:sz w:val="24"/>
          <w:szCs w:val="24"/>
        </w:rPr>
        <w:t>Ruan</w:t>
      </w:r>
      <w:proofErr w:type="spellEnd"/>
      <w:r w:rsidRPr="00D97335">
        <w:rPr>
          <w:rFonts w:ascii="Book Antiqua" w:eastAsia="等线" w:hAnsi="Book Antiqua" w:cs="Times New Roman"/>
          <w:sz w:val="24"/>
          <w:szCs w:val="24"/>
        </w:rPr>
        <w:t xml:space="preserve"> D. Use of Limiting Dilution Method for Isolation of Nucleus Pulposus Mesenchymal Stem/Progenitor Cells and Effects of Plating Density on Biological Characteristics and Plasticity. </w:t>
      </w:r>
      <w:r w:rsidRPr="00D97335">
        <w:rPr>
          <w:rFonts w:ascii="Book Antiqua" w:eastAsia="等线" w:hAnsi="Book Antiqua" w:cs="Times New Roman"/>
          <w:i/>
          <w:sz w:val="24"/>
          <w:szCs w:val="24"/>
        </w:rPr>
        <w:t xml:space="preserve">Biomed Res </w:t>
      </w:r>
      <w:proofErr w:type="spellStart"/>
      <w:r w:rsidRPr="00D97335">
        <w:rPr>
          <w:rFonts w:ascii="Book Antiqua" w:eastAsia="等线" w:hAnsi="Book Antiqua" w:cs="Times New Roman"/>
          <w:i/>
          <w:sz w:val="24"/>
          <w:szCs w:val="24"/>
        </w:rPr>
        <w:t>Int</w:t>
      </w:r>
      <w:proofErr w:type="spellEnd"/>
      <w:r w:rsidRPr="00D97335">
        <w:rPr>
          <w:rFonts w:ascii="Book Antiqua" w:eastAsia="等线" w:hAnsi="Book Antiqua" w:cs="Times New Roman"/>
          <w:sz w:val="24"/>
          <w:szCs w:val="24"/>
        </w:rPr>
        <w:t xml:space="preserve"> 2017; </w:t>
      </w:r>
      <w:r w:rsidRPr="00D97335">
        <w:rPr>
          <w:rFonts w:ascii="Book Antiqua" w:eastAsia="等线" w:hAnsi="Book Antiqua" w:cs="Times New Roman"/>
          <w:b/>
          <w:sz w:val="24"/>
          <w:szCs w:val="24"/>
        </w:rPr>
        <w:t>2017</w:t>
      </w:r>
      <w:r w:rsidRPr="00D97335">
        <w:rPr>
          <w:rFonts w:ascii="Book Antiqua" w:eastAsia="等线" w:hAnsi="Book Antiqua" w:cs="Times New Roman"/>
          <w:sz w:val="24"/>
          <w:szCs w:val="24"/>
        </w:rPr>
        <w:t>: 9765843 [PMID: 29119116 DOI: 10.1155/2017/9765843]</w:t>
      </w:r>
    </w:p>
    <w:p w14:paraId="6EEAC47C"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59 </w:t>
      </w:r>
      <w:r w:rsidRPr="00D97335">
        <w:rPr>
          <w:rFonts w:ascii="Book Antiqua" w:eastAsia="等线" w:hAnsi="Book Antiqua" w:cs="Times New Roman"/>
          <w:b/>
          <w:sz w:val="24"/>
          <w:szCs w:val="24"/>
        </w:rPr>
        <w:t>Wang KH</w:t>
      </w:r>
      <w:r w:rsidRPr="00D97335">
        <w:rPr>
          <w:rFonts w:ascii="Book Antiqua" w:eastAsia="等线" w:hAnsi="Book Antiqua" w:cs="Times New Roman"/>
          <w:sz w:val="24"/>
          <w:szCs w:val="24"/>
        </w:rPr>
        <w:t xml:space="preserve">, Kao AP, Chang CC, Lin TC, </w:t>
      </w:r>
      <w:proofErr w:type="spellStart"/>
      <w:r w:rsidRPr="00D97335">
        <w:rPr>
          <w:rFonts w:ascii="Book Antiqua" w:eastAsia="等线" w:hAnsi="Book Antiqua" w:cs="Times New Roman"/>
          <w:sz w:val="24"/>
          <w:szCs w:val="24"/>
        </w:rPr>
        <w:t>Kuo</w:t>
      </w:r>
      <w:proofErr w:type="spellEnd"/>
      <w:r w:rsidRPr="00D97335">
        <w:rPr>
          <w:rFonts w:ascii="Book Antiqua" w:eastAsia="等线" w:hAnsi="Book Antiqua" w:cs="Times New Roman"/>
          <w:sz w:val="24"/>
          <w:szCs w:val="24"/>
        </w:rPr>
        <w:t xml:space="preserve"> TC. Upregulation of </w:t>
      </w:r>
      <w:proofErr w:type="spellStart"/>
      <w:r w:rsidRPr="00D97335">
        <w:rPr>
          <w:rFonts w:ascii="Book Antiqua" w:eastAsia="等线" w:hAnsi="Book Antiqua" w:cs="Times New Roman"/>
          <w:sz w:val="24"/>
          <w:szCs w:val="24"/>
        </w:rPr>
        <w:t>Nanog</w:t>
      </w:r>
      <w:proofErr w:type="spellEnd"/>
      <w:r w:rsidRPr="00D97335">
        <w:rPr>
          <w:rFonts w:ascii="Book Antiqua" w:eastAsia="等线" w:hAnsi="Book Antiqua" w:cs="Times New Roman"/>
          <w:sz w:val="24"/>
          <w:szCs w:val="24"/>
        </w:rPr>
        <w:t xml:space="preserve"> and Sox-2 genes following ectopic expression of Oct-4 in amniotic fluid mesenchymal stem cells. </w:t>
      </w:r>
      <w:proofErr w:type="spellStart"/>
      <w:r w:rsidRPr="00D97335">
        <w:rPr>
          <w:rFonts w:ascii="Book Antiqua" w:eastAsia="等线" w:hAnsi="Book Antiqua" w:cs="Times New Roman"/>
          <w:i/>
          <w:sz w:val="24"/>
          <w:szCs w:val="24"/>
        </w:rPr>
        <w:t>Biotechnol</w:t>
      </w:r>
      <w:proofErr w:type="spellEnd"/>
      <w:r w:rsidRPr="00D97335">
        <w:rPr>
          <w:rFonts w:ascii="Book Antiqua" w:eastAsia="等线" w:hAnsi="Book Antiqua" w:cs="Times New Roman"/>
          <w:i/>
          <w:sz w:val="24"/>
          <w:szCs w:val="24"/>
        </w:rPr>
        <w:t xml:space="preserve"> </w:t>
      </w:r>
      <w:proofErr w:type="spellStart"/>
      <w:r w:rsidRPr="00D97335">
        <w:rPr>
          <w:rFonts w:ascii="Book Antiqua" w:eastAsia="等线" w:hAnsi="Book Antiqua" w:cs="Times New Roman"/>
          <w:i/>
          <w:sz w:val="24"/>
          <w:szCs w:val="24"/>
        </w:rPr>
        <w:t>Appl</w:t>
      </w:r>
      <w:proofErr w:type="spellEnd"/>
      <w:r w:rsidRPr="00D97335">
        <w:rPr>
          <w:rFonts w:ascii="Book Antiqua" w:eastAsia="等线" w:hAnsi="Book Antiqua" w:cs="Times New Roman"/>
          <w:i/>
          <w:sz w:val="24"/>
          <w:szCs w:val="24"/>
        </w:rPr>
        <w:t xml:space="preserve"> </w:t>
      </w:r>
      <w:proofErr w:type="spellStart"/>
      <w:r w:rsidRPr="00D97335">
        <w:rPr>
          <w:rFonts w:ascii="Book Antiqua" w:eastAsia="等线" w:hAnsi="Book Antiqua" w:cs="Times New Roman"/>
          <w:i/>
          <w:sz w:val="24"/>
          <w:szCs w:val="24"/>
        </w:rPr>
        <w:t>Biochem</w:t>
      </w:r>
      <w:proofErr w:type="spellEnd"/>
      <w:r w:rsidRPr="00D97335">
        <w:rPr>
          <w:rFonts w:ascii="Book Antiqua" w:eastAsia="等线" w:hAnsi="Book Antiqua" w:cs="Times New Roman"/>
          <w:sz w:val="24"/>
          <w:szCs w:val="24"/>
        </w:rPr>
        <w:t xml:space="preserve"> 2015; </w:t>
      </w:r>
      <w:r w:rsidRPr="00D97335">
        <w:rPr>
          <w:rFonts w:ascii="Book Antiqua" w:eastAsia="等线" w:hAnsi="Book Antiqua" w:cs="Times New Roman"/>
          <w:b/>
          <w:sz w:val="24"/>
          <w:szCs w:val="24"/>
        </w:rPr>
        <w:t>62</w:t>
      </w:r>
      <w:r w:rsidRPr="00D97335">
        <w:rPr>
          <w:rFonts w:ascii="Book Antiqua" w:eastAsia="等线" w:hAnsi="Book Antiqua" w:cs="Times New Roman"/>
          <w:sz w:val="24"/>
          <w:szCs w:val="24"/>
        </w:rPr>
        <w:t>: 591-597 [PMID: 25385323 DOI: 10.1002/bab.1315]</w:t>
      </w:r>
    </w:p>
    <w:p w14:paraId="3F80AD14" w14:textId="77777777" w:rsidR="00CC0A1B" w:rsidRPr="00D97335" w:rsidRDefault="00CC0A1B" w:rsidP="002B53D1">
      <w:pPr>
        <w:snapToGrid w:val="0"/>
        <w:spacing w:line="360" w:lineRule="auto"/>
        <w:rPr>
          <w:rFonts w:ascii="Book Antiqua" w:eastAsia="等线" w:hAnsi="Book Antiqua" w:cs="Times New Roman"/>
          <w:sz w:val="24"/>
          <w:szCs w:val="24"/>
        </w:rPr>
      </w:pPr>
      <w:proofErr w:type="gramStart"/>
      <w:r w:rsidRPr="00D97335">
        <w:rPr>
          <w:rFonts w:ascii="Book Antiqua" w:eastAsia="等线" w:hAnsi="Book Antiqua" w:cs="Times New Roman"/>
          <w:sz w:val="24"/>
          <w:szCs w:val="24"/>
        </w:rPr>
        <w:t xml:space="preserve">60 </w:t>
      </w:r>
      <w:proofErr w:type="spellStart"/>
      <w:r w:rsidRPr="00D97335">
        <w:rPr>
          <w:rFonts w:ascii="Book Antiqua" w:eastAsia="等线" w:hAnsi="Book Antiqua" w:cs="Times New Roman"/>
          <w:b/>
          <w:sz w:val="24"/>
          <w:szCs w:val="24"/>
        </w:rPr>
        <w:t>Zanotti</w:t>
      </w:r>
      <w:proofErr w:type="spellEnd"/>
      <w:r w:rsidRPr="00D97335">
        <w:rPr>
          <w:rFonts w:ascii="Book Antiqua" w:eastAsia="等线" w:hAnsi="Book Antiqua" w:cs="Times New Roman"/>
          <w:b/>
          <w:sz w:val="24"/>
          <w:szCs w:val="24"/>
        </w:rPr>
        <w:t xml:space="preserve"> S</w:t>
      </w:r>
      <w:r w:rsidRPr="00D97335">
        <w:rPr>
          <w:rFonts w:ascii="Book Antiqua" w:eastAsia="等线" w:hAnsi="Book Antiqua" w:cs="Times New Roman"/>
          <w:sz w:val="24"/>
          <w:szCs w:val="24"/>
        </w:rPr>
        <w:t xml:space="preserve">, </w:t>
      </w:r>
      <w:proofErr w:type="spellStart"/>
      <w:r w:rsidRPr="00D97335">
        <w:rPr>
          <w:rFonts w:ascii="Book Antiqua" w:eastAsia="等线" w:hAnsi="Book Antiqua" w:cs="Times New Roman"/>
          <w:sz w:val="24"/>
          <w:szCs w:val="24"/>
        </w:rPr>
        <w:t>Canalis</w:t>
      </w:r>
      <w:proofErr w:type="spellEnd"/>
      <w:r w:rsidRPr="00D97335">
        <w:rPr>
          <w:rFonts w:ascii="Book Antiqua" w:eastAsia="等线" w:hAnsi="Book Antiqua" w:cs="Times New Roman"/>
          <w:sz w:val="24"/>
          <w:szCs w:val="24"/>
        </w:rPr>
        <w:t xml:space="preserve"> E. Notch Signaling and the Skeleton.</w:t>
      </w:r>
      <w:proofErr w:type="gramEnd"/>
      <w:r w:rsidRPr="00D97335">
        <w:rPr>
          <w:rFonts w:ascii="Book Antiqua" w:eastAsia="等线" w:hAnsi="Book Antiqua" w:cs="Times New Roman"/>
          <w:sz w:val="24"/>
          <w:szCs w:val="24"/>
        </w:rPr>
        <w:t xml:space="preserve"> </w:t>
      </w:r>
      <w:proofErr w:type="spellStart"/>
      <w:r w:rsidRPr="00D97335">
        <w:rPr>
          <w:rFonts w:ascii="Book Antiqua" w:eastAsia="等线" w:hAnsi="Book Antiqua" w:cs="Times New Roman"/>
          <w:i/>
          <w:sz w:val="24"/>
          <w:szCs w:val="24"/>
        </w:rPr>
        <w:t>Endocr</w:t>
      </w:r>
      <w:proofErr w:type="spellEnd"/>
      <w:r w:rsidRPr="00D97335">
        <w:rPr>
          <w:rFonts w:ascii="Book Antiqua" w:eastAsia="等线" w:hAnsi="Book Antiqua" w:cs="Times New Roman"/>
          <w:i/>
          <w:sz w:val="24"/>
          <w:szCs w:val="24"/>
        </w:rPr>
        <w:t xml:space="preserve"> Rev</w:t>
      </w:r>
      <w:r w:rsidRPr="00D97335">
        <w:rPr>
          <w:rFonts w:ascii="Book Antiqua" w:eastAsia="等线" w:hAnsi="Book Antiqua" w:cs="Times New Roman"/>
          <w:sz w:val="24"/>
          <w:szCs w:val="24"/>
        </w:rPr>
        <w:t xml:space="preserve"> 2016; </w:t>
      </w:r>
      <w:r w:rsidRPr="00D97335">
        <w:rPr>
          <w:rFonts w:ascii="Book Antiqua" w:eastAsia="等线" w:hAnsi="Book Antiqua" w:cs="Times New Roman"/>
          <w:b/>
          <w:sz w:val="24"/>
          <w:szCs w:val="24"/>
        </w:rPr>
        <w:t>37</w:t>
      </w:r>
      <w:r w:rsidRPr="00D97335">
        <w:rPr>
          <w:rFonts w:ascii="Book Antiqua" w:eastAsia="等线" w:hAnsi="Book Antiqua" w:cs="Times New Roman"/>
          <w:sz w:val="24"/>
          <w:szCs w:val="24"/>
        </w:rPr>
        <w:t>: 223-253 [PMID: 27074349 DOI: 10.1210/er.2016-1002]</w:t>
      </w:r>
    </w:p>
    <w:p w14:paraId="467C9EA0"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lastRenderedPageBreak/>
        <w:t xml:space="preserve">61 </w:t>
      </w:r>
      <w:proofErr w:type="spellStart"/>
      <w:r w:rsidRPr="00D97335">
        <w:rPr>
          <w:rFonts w:ascii="Book Antiqua" w:eastAsia="等线" w:hAnsi="Book Antiqua" w:cs="Times New Roman"/>
          <w:b/>
          <w:sz w:val="24"/>
          <w:szCs w:val="24"/>
        </w:rPr>
        <w:t>Ciria</w:t>
      </w:r>
      <w:proofErr w:type="spellEnd"/>
      <w:r w:rsidRPr="00D97335">
        <w:rPr>
          <w:rFonts w:ascii="Book Antiqua" w:eastAsia="等线" w:hAnsi="Book Antiqua" w:cs="Times New Roman"/>
          <w:b/>
          <w:sz w:val="24"/>
          <w:szCs w:val="24"/>
        </w:rPr>
        <w:t xml:space="preserve"> M</w:t>
      </w:r>
      <w:r w:rsidRPr="00D97335">
        <w:rPr>
          <w:rFonts w:ascii="Book Antiqua" w:eastAsia="等线" w:hAnsi="Book Antiqua" w:cs="Times New Roman"/>
          <w:sz w:val="24"/>
          <w:szCs w:val="24"/>
        </w:rPr>
        <w:t xml:space="preserve">, </w:t>
      </w:r>
      <w:proofErr w:type="spellStart"/>
      <w:r w:rsidRPr="00D97335">
        <w:rPr>
          <w:rFonts w:ascii="Book Antiqua" w:eastAsia="等线" w:hAnsi="Book Antiqua" w:cs="Times New Roman"/>
          <w:sz w:val="24"/>
          <w:szCs w:val="24"/>
        </w:rPr>
        <w:t>García</w:t>
      </w:r>
      <w:proofErr w:type="spellEnd"/>
      <w:r w:rsidRPr="00D97335">
        <w:rPr>
          <w:rFonts w:ascii="Book Antiqua" w:eastAsia="等线" w:hAnsi="Book Antiqua" w:cs="Times New Roman"/>
          <w:sz w:val="24"/>
          <w:szCs w:val="24"/>
        </w:rPr>
        <w:t xml:space="preserve"> NA, </w:t>
      </w:r>
      <w:proofErr w:type="spellStart"/>
      <w:r w:rsidRPr="00D97335">
        <w:rPr>
          <w:rFonts w:ascii="Book Antiqua" w:eastAsia="等线" w:hAnsi="Book Antiqua" w:cs="Times New Roman"/>
          <w:sz w:val="24"/>
          <w:szCs w:val="24"/>
        </w:rPr>
        <w:t>Ontoria</w:t>
      </w:r>
      <w:proofErr w:type="spellEnd"/>
      <w:r w:rsidRPr="00D97335">
        <w:rPr>
          <w:rFonts w:ascii="Book Antiqua" w:eastAsia="等线" w:hAnsi="Book Antiqua" w:cs="Times New Roman"/>
          <w:sz w:val="24"/>
          <w:szCs w:val="24"/>
        </w:rPr>
        <w:t xml:space="preserve">-Oviedo I, González-King H, </w:t>
      </w:r>
      <w:proofErr w:type="spellStart"/>
      <w:r w:rsidRPr="00D97335">
        <w:rPr>
          <w:rFonts w:ascii="Book Antiqua" w:eastAsia="等线" w:hAnsi="Book Antiqua" w:cs="Times New Roman"/>
          <w:sz w:val="24"/>
          <w:szCs w:val="24"/>
        </w:rPr>
        <w:t>Carrero</w:t>
      </w:r>
      <w:proofErr w:type="spellEnd"/>
      <w:r w:rsidRPr="00D97335">
        <w:rPr>
          <w:rFonts w:ascii="Book Antiqua" w:eastAsia="等线" w:hAnsi="Book Antiqua" w:cs="Times New Roman"/>
          <w:sz w:val="24"/>
          <w:szCs w:val="24"/>
        </w:rPr>
        <w:t xml:space="preserve"> R, De La </w:t>
      </w:r>
      <w:proofErr w:type="spellStart"/>
      <w:r w:rsidRPr="00D97335">
        <w:rPr>
          <w:rFonts w:ascii="Book Antiqua" w:eastAsia="等线" w:hAnsi="Book Antiqua" w:cs="Times New Roman"/>
          <w:sz w:val="24"/>
          <w:szCs w:val="24"/>
        </w:rPr>
        <w:t>Pompa</w:t>
      </w:r>
      <w:proofErr w:type="spellEnd"/>
      <w:r w:rsidRPr="00D97335">
        <w:rPr>
          <w:rFonts w:ascii="Book Antiqua" w:eastAsia="等线" w:hAnsi="Book Antiqua" w:cs="Times New Roman"/>
          <w:sz w:val="24"/>
          <w:szCs w:val="24"/>
        </w:rPr>
        <w:t xml:space="preserve"> JL, Montero JA, </w:t>
      </w:r>
      <w:proofErr w:type="spellStart"/>
      <w:r w:rsidRPr="00D97335">
        <w:rPr>
          <w:rFonts w:ascii="Book Antiqua" w:eastAsia="等线" w:hAnsi="Book Antiqua" w:cs="Times New Roman"/>
          <w:sz w:val="24"/>
          <w:szCs w:val="24"/>
        </w:rPr>
        <w:t>Sepúlveda</w:t>
      </w:r>
      <w:proofErr w:type="spellEnd"/>
      <w:r w:rsidRPr="00D97335">
        <w:rPr>
          <w:rFonts w:ascii="Book Antiqua" w:eastAsia="等线" w:hAnsi="Book Antiqua" w:cs="Times New Roman"/>
          <w:sz w:val="24"/>
          <w:szCs w:val="24"/>
        </w:rPr>
        <w:t xml:space="preserve"> P. Mesenchymal Stem Cell Migration and Proliferation Are Mediated by Hypoxia-Inducible Factor-1α Upstream of Notch and SUMO Pathways. </w:t>
      </w:r>
      <w:r w:rsidRPr="00D97335">
        <w:rPr>
          <w:rFonts w:ascii="Book Antiqua" w:eastAsia="等线" w:hAnsi="Book Antiqua" w:cs="Times New Roman"/>
          <w:i/>
          <w:sz w:val="24"/>
          <w:szCs w:val="24"/>
        </w:rPr>
        <w:t>Stem Cells Dev</w:t>
      </w:r>
      <w:r w:rsidRPr="00D97335">
        <w:rPr>
          <w:rFonts w:ascii="Book Antiqua" w:eastAsia="等线" w:hAnsi="Book Antiqua" w:cs="Times New Roman"/>
          <w:sz w:val="24"/>
          <w:szCs w:val="24"/>
        </w:rPr>
        <w:t xml:space="preserve"> 2017; </w:t>
      </w:r>
      <w:r w:rsidRPr="00D97335">
        <w:rPr>
          <w:rFonts w:ascii="Book Antiqua" w:eastAsia="等线" w:hAnsi="Book Antiqua" w:cs="Times New Roman"/>
          <w:b/>
          <w:sz w:val="24"/>
          <w:szCs w:val="24"/>
        </w:rPr>
        <w:t>26</w:t>
      </w:r>
      <w:r w:rsidRPr="00D97335">
        <w:rPr>
          <w:rFonts w:ascii="Book Antiqua" w:eastAsia="等线" w:hAnsi="Book Antiqua" w:cs="Times New Roman"/>
          <w:sz w:val="24"/>
          <w:szCs w:val="24"/>
        </w:rPr>
        <w:t>: 973-985 [PMID: 28520516 DOI: 10.1089/scd.2016.0331]</w:t>
      </w:r>
    </w:p>
    <w:p w14:paraId="35DE291B"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62 </w:t>
      </w:r>
      <w:proofErr w:type="spellStart"/>
      <w:r w:rsidRPr="00D97335">
        <w:rPr>
          <w:rFonts w:ascii="Book Antiqua" w:eastAsia="等线" w:hAnsi="Book Antiqua" w:cs="Times New Roman"/>
          <w:b/>
          <w:sz w:val="24"/>
          <w:szCs w:val="24"/>
        </w:rPr>
        <w:t>Yasen</w:t>
      </w:r>
      <w:proofErr w:type="spellEnd"/>
      <w:r w:rsidRPr="00D97335">
        <w:rPr>
          <w:rFonts w:ascii="Book Antiqua" w:eastAsia="等线" w:hAnsi="Book Antiqua" w:cs="Times New Roman"/>
          <w:b/>
          <w:sz w:val="24"/>
          <w:szCs w:val="24"/>
        </w:rPr>
        <w:t xml:space="preserve"> M</w:t>
      </w:r>
      <w:r w:rsidRPr="00D97335">
        <w:rPr>
          <w:rFonts w:ascii="Book Antiqua" w:eastAsia="等线" w:hAnsi="Book Antiqua" w:cs="Times New Roman"/>
          <w:sz w:val="24"/>
          <w:szCs w:val="24"/>
        </w:rPr>
        <w:t xml:space="preserve">, </w:t>
      </w:r>
      <w:proofErr w:type="spellStart"/>
      <w:r w:rsidRPr="00D97335">
        <w:rPr>
          <w:rFonts w:ascii="Book Antiqua" w:eastAsia="等线" w:hAnsi="Book Antiqua" w:cs="Times New Roman"/>
          <w:sz w:val="24"/>
          <w:szCs w:val="24"/>
        </w:rPr>
        <w:t>Fei</w:t>
      </w:r>
      <w:proofErr w:type="spellEnd"/>
      <w:r w:rsidRPr="00D97335">
        <w:rPr>
          <w:rFonts w:ascii="Book Antiqua" w:eastAsia="等线" w:hAnsi="Book Antiqua" w:cs="Times New Roman"/>
          <w:sz w:val="24"/>
          <w:szCs w:val="24"/>
        </w:rPr>
        <w:t xml:space="preserve"> Q, Hutton WC, Zhang J, Dong J, Jiang X, Zhang F. Changes of number of cells expressing proliferation and progenitor cell markers with age in rabbit intervertebral discs. </w:t>
      </w:r>
      <w:proofErr w:type="spellStart"/>
      <w:r w:rsidRPr="00D97335">
        <w:rPr>
          <w:rFonts w:ascii="Book Antiqua" w:eastAsia="等线" w:hAnsi="Book Antiqua" w:cs="Times New Roman"/>
          <w:i/>
          <w:sz w:val="24"/>
          <w:szCs w:val="24"/>
        </w:rPr>
        <w:t>Acta</w:t>
      </w:r>
      <w:proofErr w:type="spellEnd"/>
      <w:r w:rsidRPr="00D97335">
        <w:rPr>
          <w:rFonts w:ascii="Book Antiqua" w:eastAsia="等线" w:hAnsi="Book Antiqua" w:cs="Times New Roman"/>
          <w:i/>
          <w:sz w:val="24"/>
          <w:szCs w:val="24"/>
        </w:rPr>
        <w:t xml:space="preserve"> </w:t>
      </w:r>
      <w:proofErr w:type="spellStart"/>
      <w:r w:rsidRPr="00D97335">
        <w:rPr>
          <w:rFonts w:ascii="Book Antiqua" w:eastAsia="等线" w:hAnsi="Book Antiqua" w:cs="Times New Roman"/>
          <w:i/>
          <w:sz w:val="24"/>
          <w:szCs w:val="24"/>
        </w:rPr>
        <w:t>Biochim</w:t>
      </w:r>
      <w:proofErr w:type="spellEnd"/>
      <w:r w:rsidRPr="00D97335">
        <w:rPr>
          <w:rFonts w:ascii="Book Antiqua" w:eastAsia="等线" w:hAnsi="Book Antiqua" w:cs="Times New Roman"/>
          <w:i/>
          <w:sz w:val="24"/>
          <w:szCs w:val="24"/>
        </w:rPr>
        <w:t xml:space="preserve"> </w:t>
      </w:r>
      <w:proofErr w:type="spellStart"/>
      <w:r w:rsidRPr="00D97335">
        <w:rPr>
          <w:rFonts w:ascii="Book Antiqua" w:eastAsia="等线" w:hAnsi="Book Antiqua" w:cs="Times New Roman"/>
          <w:i/>
          <w:sz w:val="24"/>
          <w:szCs w:val="24"/>
        </w:rPr>
        <w:t>Biophys</w:t>
      </w:r>
      <w:proofErr w:type="spellEnd"/>
      <w:r w:rsidRPr="00D97335">
        <w:rPr>
          <w:rFonts w:ascii="Book Antiqua" w:eastAsia="等线" w:hAnsi="Book Antiqua" w:cs="Times New Roman"/>
          <w:i/>
          <w:sz w:val="24"/>
          <w:szCs w:val="24"/>
        </w:rPr>
        <w:t xml:space="preserve"> Sin (Shanghai)</w:t>
      </w:r>
      <w:r w:rsidRPr="00D97335">
        <w:rPr>
          <w:rFonts w:ascii="Book Antiqua" w:eastAsia="等线" w:hAnsi="Book Antiqua" w:cs="Times New Roman"/>
          <w:sz w:val="24"/>
          <w:szCs w:val="24"/>
        </w:rPr>
        <w:t xml:space="preserve"> 2013; </w:t>
      </w:r>
      <w:r w:rsidRPr="00D97335">
        <w:rPr>
          <w:rFonts w:ascii="Book Antiqua" w:eastAsia="等线" w:hAnsi="Book Antiqua" w:cs="Times New Roman"/>
          <w:b/>
          <w:sz w:val="24"/>
          <w:szCs w:val="24"/>
        </w:rPr>
        <w:t>45</w:t>
      </w:r>
      <w:r w:rsidRPr="00D97335">
        <w:rPr>
          <w:rFonts w:ascii="Book Antiqua" w:eastAsia="等线" w:hAnsi="Book Antiqua" w:cs="Times New Roman"/>
          <w:sz w:val="24"/>
          <w:szCs w:val="24"/>
        </w:rPr>
        <w:t>: 368-376 [PMID: 23449074 DOI: 10.1093/</w:t>
      </w:r>
      <w:proofErr w:type="spellStart"/>
      <w:r w:rsidRPr="00D97335">
        <w:rPr>
          <w:rFonts w:ascii="Book Antiqua" w:eastAsia="等线" w:hAnsi="Book Antiqua" w:cs="Times New Roman"/>
          <w:sz w:val="24"/>
          <w:szCs w:val="24"/>
        </w:rPr>
        <w:t>abbs</w:t>
      </w:r>
      <w:proofErr w:type="spellEnd"/>
      <w:r w:rsidRPr="00D97335">
        <w:rPr>
          <w:rFonts w:ascii="Book Antiqua" w:eastAsia="等线" w:hAnsi="Book Antiqua" w:cs="Times New Roman"/>
          <w:sz w:val="24"/>
          <w:szCs w:val="24"/>
        </w:rPr>
        <w:t>/gmt019]</w:t>
      </w:r>
    </w:p>
    <w:p w14:paraId="26DBC781"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63 </w:t>
      </w:r>
      <w:proofErr w:type="spellStart"/>
      <w:r w:rsidRPr="00D97335">
        <w:rPr>
          <w:rFonts w:ascii="Book Antiqua" w:eastAsia="等线" w:hAnsi="Book Antiqua" w:cs="Times New Roman"/>
          <w:b/>
          <w:sz w:val="24"/>
          <w:szCs w:val="24"/>
        </w:rPr>
        <w:t>Tekari</w:t>
      </w:r>
      <w:proofErr w:type="spellEnd"/>
      <w:r w:rsidRPr="00D97335">
        <w:rPr>
          <w:rFonts w:ascii="Book Antiqua" w:eastAsia="等线" w:hAnsi="Book Antiqua" w:cs="Times New Roman"/>
          <w:b/>
          <w:sz w:val="24"/>
          <w:szCs w:val="24"/>
        </w:rPr>
        <w:t xml:space="preserve"> A</w:t>
      </w:r>
      <w:r w:rsidRPr="00D97335">
        <w:rPr>
          <w:rFonts w:ascii="Book Antiqua" w:eastAsia="等线" w:hAnsi="Book Antiqua" w:cs="Times New Roman"/>
          <w:sz w:val="24"/>
          <w:szCs w:val="24"/>
        </w:rPr>
        <w:t xml:space="preserve">, Chan SCW, Sakai D, Grad S, </w:t>
      </w:r>
      <w:proofErr w:type="spellStart"/>
      <w:r w:rsidRPr="00D97335">
        <w:rPr>
          <w:rFonts w:ascii="Book Antiqua" w:eastAsia="等线" w:hAnsi="Book Antiqua" w:cs="Times New Roman"/>
          <w:sz w:val="24"/>
          <w:szCs w:val="24"/>
        </w:rPr>
        <w:t>Gantenbein</w:t>
      </w:r>
      <w:proofErr w:type="spellEnd"/>
      <w:r w:rsidRPr="00D97335">
        <w:rPr>
          <w:rFonts w:ascii="Book Antiqua" w:eastAsia="等线" w:hAnsi="Book Antiqua" w:cs="Times New Roman"/>
          <w:sz w:val="24"/>
          <w:szCs w:val="24"/>
        </w:rPr>
        <w:t xml:space="preserve"> B. Angiopoietin-1 receptor Tie2 distinguishes multipotent differentiation capability in bovine coccygeal nucleus pulposus cells. </w:t>
      </w:r>
      <w:r w:rsidRPr="00D97335">
        <w:rPr>
          <w:rFonts w:ascii="Book Antiqua" w:eastAsia="等线" w:hAnsi="Book Antiqua" w:cs="Times New Roman"/>
          <w:i/>
          <w:sz w:val="24"/>
          <w:szCs w:val="24"/>
        </w:rPr>
        <w:t xml:space="preserve">Stem Cell Res </w:t>
      </w:r>
      <w:proofErr w:type="spellStart"/>
      <w:r w:rsidRPr="00D97335">
        <w:rPr>
          <w:rFonts w:ascii="Book Antiqua" w:eastAsia="等线" w:hAnsi="Book Antiqua" w:cs="Times New Roman"/>
          <w:i/>
          <w:sz w:val="24"/>
          <w:szCs w:val="24"/>
        </w:rPr>
        <w:t>Ther</w:t>
      </w:r>
      <w:proofErr w:type="spellEnd"/>
      <w:r w:rsidRPr="00D97335">
        <w:rPr>
          <w:rFonts w:ascii="Book Antiqua" w:eastAsia="等线" w:hAnsi="Book Antiqua" w:cs="Times New Roman"/>
          <w:sz w:val="24"/>
          <w:szCs w:val="24"/>
        </w:rPr>
        <w:t xml:space="preserve"> 2016; </w:t>
      </w:r>
      <w:r w:rsidRPr="00D97335">
        <w:rPr>
          <w:rFonts w:ascii="Book Antiqua" w:eastAsia="等线" w:hAnsi="Book Antiqua" w:cs="Times New Roman"/>
          <w:b/>
          <w:sz w:val="24"/>
          <w:szCs w:val="24"/>
        </w:rPr>
        <w:t>7</w:t>
      </w:r>
      <w:r w:rsidRPr="00D97335">
        <w:rPr>
          <w:rFonts w:ascii="Book Antiqua" w:eastAsia="等线" w:hAnsi="Book Antiqua" w:cs="Times New Roman"/>
          <w:sz w:val="24"/>
          <w:szCs w:val="24"/>
        </w:rPr>
        <w:t>: 75 [PMID: 27216150 DOI: 10.1186/s13287-016-0337-9]</w:t>
      </w:r>
    </w:p>
    <w:p w14:paraId="58815968"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64 </w:t>
      </w:r>
      <w:r w:rsidRPr="00D97335">
        <w:rPr>
          <w:rFonts w:ascii="Book Antiqua" w:eastAsia="等线" w:hAnsi="Book Antiqua" w:cs="Times New Roman"/>
          <w:b/>
          <w:sz w:val="24"/>
          <w:szCs w:val="24"/>
        </w:rPr>
        <w:t>Li Z</w:t>
      </w:r>
      <w:r w:rsidRPr="00D97335">
        <w:rPr>
          <w:rFonts w:ascii="Book Antiqua" w:eastAsia="等线" w:hAnsi="Book Antiqua" w:cs="Times New Roman"/>
          <w:sz w:val="24"/>
          <w:szCs w:val="24"/>
        </w:rPr>
        <w:t xml:space="preserve">, Chen S, Ma K, </w:t>
      </w:r>
      <w:proofErr w:type="spellStart"/>
      <w:r w:rsidRPr="00D97335">
        <w:rPr>
          <w:rFonts w:ascii="Book Antiqua" w:eastAsia="等线" w:hAnsi="Book Antiqua" w:cs="Times New Roman"/>
          <w:sz w:val="24"/>
          <w:szCs w:val="24"/>
        </w:rPr>
        <w:t>Lv</w:t>
      </w:r>
      <w:proofErr w:type="spellEnd"/>
      <w:r w:rsidRPr="00D97335">
        <w:rPr>
          <w:rFonts w:ascii="Book Antiqua" w:eastAsia="等线" w:hAnsi="Book Antiqua" w:cs="Times New Roman"/>
          <w:sz w:val="24"/>
          <w:szCs w:val="24"/>
        </w:rPr>
        <w:t xml:space="preserve"> X, Lin H, Hu B, He R, Shao Z. </w:t>
      </w:r>
      <w:proofErr w:type="spellStart"/>
      <w:r w:rsidRPr="00D97335">
        <w:rPr>
          <w:rFonts w:ascii="Book Antiqua" w:eastAsia="等线" w:hAnsi="Book Antiqua" w:cs="Times New Roman"/>
          <w:sz w:val="24"/>
          <w:szCs w:val="24"/>
        </w:rPr>
        <w:t>CsA</w:t>
      </w:r>
      <w:proofErr w:type="spellEnd"/>
      <w:r w:rsidRPr="00D97335">
        <w:rPr>
          <w:rFonts w:ascii="Book Antiqua" w:eastAsia="等线" w:hAnsi="Book Antiqua" w:cs="Times New Roman"/>
          <w:sz w:val="24"/>
          <w:szCs w:val="24"/>
        </w:rPr>
        <w:t xml:space="preserve"> attenuates compression-induced nucleus pulposus mesenchymal stem cells apoptosis via alleviating mitochondrial dysfunction and oxidative stress. </w:t>
      </w:r>
      <w:r w:rsidRPr="00D97335">
        <w:rPr>
          <w:rFonts w:ascii="Book Antiqua" w:eastAsia="等线" w:hAnsi="Book Antiqua" w:cs="Times New Roman"/>
          <w:i/>
          <w:sz w:val="24"/>
          <w:szCs w:val="24"/>
        </w:rPr>
        <w:t xml:space="preserve">Life </w:t>
      </w:r>
      <w:proofErr w:type="spellStart"/>
      <w:r w:rsidRPr="00D97335">
        <w:rPr>
          <w:rFonts w:ascii="Book Antiqua" w:eastAsia="等线" w:hAnsi="Book Antiqua" w:cs="Times New Roman"/>
          <w:i/>
          <w:sz w:val="24"/>
          <w:szCs w:val="24"/>
        </w:rPr>
        <w:t>Sci</w:t>
      </w:r>
      <w:proofErr w:type="spellEnd"/>
      <w:r w:rsidRPr="00D97335">
        <w:rPr>
          <w:rFonts w:ascii="Book Antiqua" w:eastAsia="等线" w:hAnsi="Book Antiqua" w:cs="Times New Roman"/>
          <w:sz w:val="24"/>
          <w:szCs w:val="24"/>
        </w:rPr>
        <w:t xml:space="preserve"> 2018; </w:t>
      </w:r>
      <w:r w:rsidRPr="00D97335">
        <w:rPr>
          <w:rFonts w:ascii="Book Antiqua" w:eastAsia="等线" w:hAnsi="Book Antiqua" w:cs="Times New Roman"/>
          <w:b/>
          <w:sz w:val="24"/>
          <w:szCs w:val="24"/>
        </w:rPr>
        <w:t>205</w:t>
      </w:r>
      <w:r w:rsidRPr="00D97335">
        <w:rPr>
          <w:rFonts w:ascii="Book Antiqua" w:eastAsia="等线" w:hAnsi="Book Antiqua" w:cs="Times New Roman"/>
          <w:sz w:val="24"/>
          <w:szCs w:val="24"/>
        </w:rPr>
        <w:t>: 26-37 [PMID: 29746847 DOI: 10.1016/j.lfs.2018.05.014]</w:t>
      </w:r>
    </w:p>
    <w:p w14:paraId="754FD7CD"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65 </w:t>
      </w:r>
      <w:r w:rsidRPr="00D97335">
        <w:rPr>
          <w:rFonts w:ascii="Book Antiqua" w:eastAsia="等线" w:hAnsi="Book Antiqua" w:cs="Times New Roman"/>
          <w:b/>
          <w:sz w:val="24"/>
          <w:szCs w:val="24"/>
        </w:rPr>
        <w:t>Yang F</w:t>
      </w:r>
      <w:r w:rsidRPr="00D97335">
        <w:rPr>
          <w:rFonts w:ascii="Book Antiqua" w:eastAsia="等线" w:hAnsi="Book Antiqua" w:cs="Times New Roman"/>
          <w:sz w:val="24"/>
          <w:szCs w:val="24"/>
        </w:rPr>
        <w:t xml:space="preserve">, Leung VY, </w:t>
      </w:r>
      <w:proofErr w:type="spellStart"/>
      <w:r w:rsidRPr="00D97335">
        <w:rPr>
          <w:rFonts w:ascii="Book Antiqua" w:eastAsia="等线" w:hAnsi="Book Antiqua" w:cs="Times New Roman"/>
          <w:sz w:val="24"/>
          <w:szCs w:val="24"/>
        </w:rPr>
        <w:t>Luk</w:t>
      </w:r>
      <w:proofErr w:type="spellEnd"/>
      <w:r w:rsidRPr="00D97335">
        <w:rPr>
          <w:rFonts w:ascii="Book Antiqua" w:eastAsia="等线" w:hAnsi="Book Antiqua" w:cs="Times New Roman"/>
          <w:sz w:val="24"/>
          <w:szCs w:val="24"/>
        </w:rPr>
        <w:t xml:space="preserve"> KD, Chan D, Cheung KM. Mesenchymal stem cells arrest intervertebral disc degeneration through </w:t>
      </w:r>
      <w:proofErr w:type="spellStart"/>
      <w:r w:rsidRPr="00D97335">
        <w:rPr>
          <w:rFonts w:ascii="Book Antiqua" w:eastAsia="等线" w:hAnsi="Book Antiqua" w:cs="Times New Roman"/>
          <w:sz w:val="24"/>
          <w:szCs w:val="24"/>
        </w:rPr>
        <w:t>chondrocytic</w:t>
      </w:r>
      <w:proofErr w:type="spellEnd"/>
      <w:r w:rsidRPr="00D97335">
        <w:rPr>
          <w:rFonts w:ascii="Book Antiqua" w:eastAsia="等线" w:hAnsi="Book Antiqua" w:cs="Times New Roman"/>
          <w:sz w:val="24"/>
          <w:szCs w:val="24"/>
        </w:rPr>
        <w:t xml:space="preserve"> differentiation and stimulation of endogenous cells. </w:t>
      </w:r>
      <w:proofErr w:type="spellStart"/>
      <w:r w:rsidRPr="00D97335">
        <w:rPr>
          <w:rFonts w:ascii="Book Antiqua" w:eastAsia="等线" w:hAnsi="Book Antiqua" w:cs="Times New Roman"/>
          <w:i/>
          <w:sz w:val="24"/>
          <w:szCs w:val="24"/>
        </w:rPr>
        <w:t>Mol</w:t>
      </w:r>
      <w:proofErr w:type="spellEnd"/>
      <w:r w:rsidRPr="00D97335">
        <w:rPr>
          <w:rFonts w:ascii="Book Antiqua" w:eastAsia="等线" w:hAnsi="Book Antiqua" w:cs="Times New Roman"/>
          <w:i/>
          <w:sz w:val="24"/>
          <w:szCs w:val="24"/>
        </w:rPr>
        <w:t xml:space="preserve"> </w:t>
      </w:r>
      <w:proofErr w:type="spellStart"/>
      <w:r w:rsidRPr="00D97335">
        <w:rPr>
          <w:rFonts w:ascii="Book Antiqua" w:eastAsia="等线" w:hAnsi="Book Antiqua" w:cs="Times New Roman"/>
          <w:i/>
          <w:sz w:val="24"/>
          <w:szCs w:val="24"/>
        </w:rPr>
        <w:t>Ther</w:t>
      </w:r>
      <w:proofErr w:type="spellEnd"/>
      <w:r w:rsidRPr="00D97335">
        <w:rPr>
          <w:rFonts w:ascii="Book Antiqua" w:eastAsia="等线" w:hAnsi="Book Antiqua" w:cs="Times New Roman"/>
          <w:sz w:val="24"/>
          <w:szCs w:val="24"/>
        </w:rPr>
        <w:t xml:space="preserve"> 2009; </w:t>
      </w:r>
      <w:r w:rsidRPr="00D97335">
        <w:rPr>
          <w:rFonts w:ascii="Book Antiqua" w:eastAsia="等线" w:hAnsi="Book Antiqua" w:cs="Times New Roman"/>
          <w:b/>
          <w:sz w:val="24"/>
          <w:szCs w:val="24"/>
        </w:rPr>
        <w:t>17</w:t>
      </w:r>
      <w:r w:rsidRPr="00D97335">
        <w:rPr>
          <w:rFonts w:ascii="Book Antiqua" w:eastAsia="等线" w:hAnsi="Book Antiqua" w:cs="Times New Roman"/>
          <w:sz w:val="24"/>
          <w:szCs w:val="24"/>
        </w:rPr>
        <w:t>: 1959-1966 [PMID: 19584814 DOI: 10.1038/mt.2009.146]</w:t>
      </w:r>
    </w:p>
    <w:p w14:paraId="1316B854"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66 </w:t>
      </w:r>
      <w:r w:rsidRPr="00D97335">
        <w:rPr>
          <w:rFonts w:ascii="Book Antiqua" w:eastAsia="等线" w:hAnsi="Book Antiqua" w:cs="Times New Roman"/>
          <w:b/>
          <w:sz w:val="24"/>
          <w:szCs w:val="24"/>
        </w:rPr>
        <w:t>Huang S</w:t>
      </w:r>
      <w:r w:rsidRPr="00D97335">
        <w:rPr>
          <w:rFonts w:ascii="Book Antiqua" w:eastAsia="等线" w:hAnsi="Book Antiqua" w:cs="Times New Roman"/>
          <w:sz w:val="24"/>
          <w:szCs w:val="24"/>
        </w:rPr>
        <w:t xml:space="preserve">, Leung VY, Long D, Chan D, Lu WW, Cheung KM, Zhou G. Coupling of small leucine-rich proteoglycans to hypoxic survival of a progenitor cell-like subpopulation in Rhesus Macaque intervertebral disc. </w:t>
      </w:r>
      <w:r w:rsidRPr="00D97335">
        <w:rPr>
          <w:rFonts w:ascii="Book Antiqua" w:eastAsia="等线" w:hAnsi="Book Antiqua" w:cs="Times New Roman"/>
          <w:i/>
          <w:sz w:val="24"/>
          <w:szCs w:val="24"/>
        </w:rPr>
        <w:t>Biomaterials</w:t>
      </w:r>
      <w:r w:rsidRPr="00D97335">
        <w:rPr>
          <w:rFonts w:ascii="Book Antiqua" w:eastAsia="等线" w:hAnsi="Book Antiqua" w:cs="Times New Roman"/>
          <w:sz w:val="24"/>
          <w:szCs w:val="24"/>
        </w:rPr>
        <w:t xml:space="preserve"> 2013; </w:t>
      </w:r>
      <w:r w:rsidRPr="00D97335">
        <w:rPr>
          <w:rFonts w:ascii="Book Antiqua" w:eastAsia="等线" w:hAnsi="Book Antiqua" w:cs="Times New Roman"/>
          <w:b/>
          <w:sz w:val="24"/>
          <w:szCs w:val="24"/>
        </w:rPr>
        <w:t>34</w:t>
      </w:r>
      <w:r w:rsidRPr="00D97335">
        <w:rPr>
          <w:rFonts w:ascii="Book Antiqua" w:eastAsia="等线" w:hAnsi="Book Antiqua" w:cs="Times New Roman"/>
          <w:sz w:val="24"/>
          <w:szCs w:val="24"/>
        </w:rPr>
        <w:t>: 6548-6558 [PMID: 23764115 DOI: 10.1016/j.biomaterials.2013.05.027]</w:t>
      </w:r>
    </w:p>
    <w:p w14:paraId="69AA34DF" w14:textId="77777777" w:rsidR="00CC0A1B" w:rsidRPr="00D97335" w:rsidRDefault="00CC0A1B" w:rsidP="002B53D1">
      <w:pPr>
        <w:snapToGrid w:val="0"/>
        <w:spacing w:line="360" w:lineRule="auto"/>
        <w:rPr>
          <w:rFonts w:ascii="Book Antiqua" w:eastAsia="等线" w:hAnsi="Book Antiqua" w:cs="Times New Roman"/>
          <w:sz w:val="24"/>
          <w:szCs w:val="24"/>
        </w:rPr>
      </w:pPr>
      <w:proofErr w:type="gramStart"/>
      <w:r w:rsidRPr="00D97335">
        <w:rPr>
          <w:rFonts w:ascii="Book Antiqua" w:eastAsia="等线" w:hAnsi="Book Antiqua" w:cs="Times New Roman"/>
          <w:sz w:val="24"/>
          <w:szCs w:val="24"/>
        </w:rPr>
        <w:t xml:space="preserve">67 </w:t>
      </w:r>
      <w:r w:rsidRPr="00D97335">
        <w:rPr>
          <w:rFonts w:ascii="Book Antiqua" w:eastAsia="等线" w:hAnsi="Book Antiqua" w:cs="Times New Roman"/>
          <w:b/>
          <w:sz w:val="24"/>
          <w:szCs w:val="24"/>
        </w:rPr>
        <w:t>Gilbert HTJ</w:t>
      </w:r>
      <w:r w:rsidRPr="00D97335">
        <w:rPr>
          <w:rFonts w:ascii="Book Antiqua" w:eastAsia="等线" w:hAnsi="Book Antiqua" w:cs="Times New Roman"/>
          <w:sz w:val="24"/>
          <w:szCs w:val="24"/>
        </w:rPr>
        <w:t xml:space="preserve">, </w:t>
      </w:r>
      <w:proofErr w:type="spellStart"/>
      <w:r w:rsidRPr="00D97335">
        <w:rPr>
          <w:rFonts w:ascii="Book Antiqua" w:eastAsia="等线" w:hAnsi="Book Antiqua" w:cs="Times New Roman"/>
          <w:sz w:val="24"/>
          <w:szCs w:val="24"/>
        </w:rPr>
        <w:t>Hodson</w:t>
      </w:r>
      <w:proofErr w:type="spellEnd"/>
      <w:r w:rsidRPr="00D97335">
        <w:rPr>
          <w:rFonts w:ascii="Book Antiqua" w:eastAsia="等线" w:hAnsi="Book Antiqua" w:cs="Times New Roman"/>
          <w:sz w:val="24"/>
          <w:szCs w:val="24"/>
        </w:rPr>
        <w:t xml:space="preserve"> N, Baird P, Richardson SM, </w:t>
      </w:r>
      <w:proofErr w:type="spellStart"/>
      <w:r w:rsidRPr="00D97335">
        <w:rPr>
          <w:rFonts w:ascii="Book Antiqua" w:eastAsia="等线" w:hAnsi="Book Antiqua" w:cs="Times New Roman"/>
          <w:sz w:val="24"/>
          <w:szCs w:val="24"/>
        </w:rPr>
        <w:t>Hoyland</w:t>
      </w:r>
      <w:proofErr w:type="spellEnd"/>
      <w:r w:rsidRPr="00D97335">
        <w:rPr>
          <w:rFonts w:ascii="Book Antiqua" w:eastAsia="等线" w:hAnsi="Book Antiqua" w:cs="Times New Roman"/>
          <w:sz w:val="24"/>
          <w:szCs w:val="24"/>
        </w:rPr>
        <w:t xml:space="preserve"> JA.</w:t>
      </w:r>
      <w:proofErr w:type="gramEnd"/>
      <w:r w:rsidRPr="00D97335">
        <w:rPr>
          <w:rFonts w:ascii="Book Antiqua" w:eastAsia="等线" w:hAnsi="Book Antiqua" w:cs="Times New Roman"/>
          <w:sz w:val="24"/>
          <w:szCs w:val="24"/>
        </w:rPr>
        <w:t xml:space="preserve"> Acidic pH promotes intervertebral disc degeneration: Acid-sensing ion channel -3 as a potential therapeutic target. </w:t>
      </w:r>
      <w:proofErr w:type="spellStart"/>
      <w:r w:rsidRPr="00D97335">
        <w:rPr>
          <w:rFonts w:ascii="Book Antiqua" w:eastAsia="等线" w:hAnsi="Book Antiqua" w:cs="Times New Roman"/>
          <w:i/>
          <w:sz w:val="24"/>
          <w:szCs w:val="24"/>
        </w:rPr>
        <w:t>Sci</w:t>
      </w:r>
      <w:proofErr w:type="spellEnd"/>
      <w:r w:rsidRPr="00D97335">
        <w:rPr>
          <w:rFonts w:ascii="Book Antiqua" w:eastAsia="等线" w:hAnsi="Book Antiqua" w:cs="Times New Roman"/>
          <w:i/>
          <w:sz w:val="24"/>
          <w:szCs w:val="24"/>
        </w:rPr>
        <w:t xml:space="preserve"> Rep</w:t>
      </w:r>
      <w:r w:rsidRPr="00D97335">
        <w:rPr>
          <w:rFonts w:ascii="Book Antiqua" w:eastAsia="等线" w:hAnsi="Book Antiqua" w:cs="Times New Roman"/>
          <w:sz w:val="24"/>
          <w:szCs w:val="24"/>
        </w:rPr>
        <w:t xml:space="preserve"> 2016; </w:t>
      </w:r>
      <w:r w:rsidRPr="00D97335">
        <w:rPr>
          <w:rFonts w:ascii="Book Antiqua" w:eastAsia="等线" w:hAnsi="Book Antiqua" w:cs="Times New Roman"/>
          <w:b/>
          <w:sz w:val="24"/>
          <w:szCs w:val="24"/>
        </w:rPr>
        <w:t>6</w:t>
      </w:r>
      <w:r w:rsidRPr="00D97335">
        <w:rPr>
          <w:rFonts w:ascii="Book Antiqua" w:eastAsia="等线" w:hAnsi="Book Antiqua" w:cs="Times New Roman"/>
          <w:sz w:val="24"/>
          <w:szCs w:val="24"/>
        </w:rPr>
        <w:t>: 37360 [PMID: 27853274 DOI: 10.1038/srep37360]</w:t>
      </w:r>
    </w:p>
    <w:p w14:paraId="41BB3E5B"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68 </w:t>
      </w:r>
      <w:r w:rsidRPr="00D97335">
        <w:rPr>
          <w:rFonts w:ascii="Book Antiqua" w:eastAsia="等线" w:hAnsi="Book Antiqua" w:cs="Times New Roman"/>
          <w:b/>
          <w:sz w:val="24"/>
          <w:szCs w:val="24"/>
        </w:rPr>
        <w:t>Feng C</w:t>
      </w:r>
      <w:r w:rsidRPr="00D97335">
        <w:rPr>
          <w:rFonts w:ascii="Book Antiqua" w:eastAsia="等线" w:hAnsi="Book Antiqua" w:cs="Times New Roman"/>
          <w:sz w:val="24"/>
          <w:szCs w:val="24"/>
        </w:rPr>
        <w:t xml:space="preserve">, Yang M, Lan M, Liu C, Zhang Y, Huang B, Liu H, Zhou Y. ROS: </w:t>
      </w:r>
      <w:r w:rsidRPr="00D97335">
        <w:rPr>
          <w:rFonts w:ascii="Book Antiqua" w:eastAsia="等线" w:hAnsi="Book Antiqua" w:cs="Times New Roman"/>
          <w:sz w:val="24"/>
          <w:szCs w:val="24"/>
        </w:rPr>
        <w:lastRenderedPageBreak/>
        <w:t xml:space="preserve">Crucial Intermediators in the Pathogenesis of Intervertebral Disc Degeneration. </w:t>
      </w:r>
      <w:proofErr w:type="spellStart"/>
      <w:r w:rsidRPr="00D97335">
        <w:rPr>
          <w:rFonts w:ascii="Book Antiqua" w:eastAsia="等线" w:hAnsi="Book Antiqua" w:cs="Times New Roman"/>
          <w:i/>
          <w:sz w:val="24"/>
          <w:szCs w:val="24"/>
        </w:rPr>
        <w:t>Oxid</w:t>
      </w:r>
      <w:proofErr w:type="spellEnd"/>
      <w:r w:rsidRPr="00D97335">
        <w:rPr>
          <w:rFonts w:ascii="Book Antiqua" w:eastAsia="等线" w:hAnsi="Book Antiqua" w:cs="Times New Roman"/>
          <w:i/>
          <w:sz w:val="24"/>
          <w:szCs w:val="24"/>
        </w:rPr>
        <w:t xml:space="preserve"> Med Cell </w:t>
      </w:r>
      <w:proofErr w:type="spellStart"/>
      <w:r w:rsidRPr="00D97335">
        <w:rPr>
          <w:rFonts w:ascii="Book Antiqua" w:eastAsia="等线" w:hAnsi="Book Antiqua" w:cs="Times New Roman"/>
          <w:i/>
          <w:sz w:val="24"/>
          <w:szCs w:val="24"/>
        </w:rPr>
        <w:t>Longev</w:t>
      </w:r>
      <w:proofErr w:type="spellEnd"/>
      <w:r w:rsidRPr="00D97335">
        <w:rPr>
          <w:rFonts w:ascii="Book Antiqua" w:eastAsia="等线" w:hAnsi="Book Antiqua" w:cs="Times New Roman"/>
          <w:sz w:val="24"/>
          <w:szCs w:val="24"/>
        </w:rPr>
        <w:t xml:space="preserve"> 2017; </w:t>
      </w:r>
      <w:r w:rsidRPr="00D97335">
        <w:rPr>
          <w:rFonts w:ascii="Book Antiqua" w:eastAsia="等线" w:hAnsi="Book Antiqua" w:cs="Times New Roman"/>
          <w:b/>
          <w:sz w:val="24"/>
          <w:szCs w:val="24"/>
        </w:rPr>
        <w:t>2017</w:t>
      </w:r>
      <w:r w:rsidRPr="00D97335">
        <w:rPr>
          <w:rFonts w:ascii="Book Antiqua" w:eastAsia="等线" w:hAnsi="Book Antiqua" w:cs="Times New Roman"/>
          <w:sz w:val="24"/>
          <w:szCs w:val="24"/>
        </w:rPr>
        <w:t>: 5601593 [PMID: 28392887 DOI: 10.1155/2017/5601593]</w:t>
      </w:r>
    </w:p>
    <w:p w14:paraId="4753FFC0"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69 </w:t>
      </w:r>
      <w:r w:rsidRPr="00D97335">
        <w:rPr>
          <w:rFonts w:ascii="Book Antiqua" w:eastAsia="等线" w:hAnsi="Book Antiqua" w:cs="Times New Roman"/>
          <w:b/>
          <w:sz w:val="24"/>
          <w:szCs w:val="24"/>
        </w:rPr>
        <w:t>Yong KW</w:t>
      </w:r>
      <w:r w:rsidRPr="00D97335">
        <w:rPr>
          <w:rFonts w:ascii="Book Antiqua" w:eastAsia="等线" w:hAnsi="Book Antiqua" w:cs="Times New Roman"/>
          <w:sz w:val="24"/>
          <w:szCs w:val="24"/>
        </w:rPr>
        <w:t xml:space="preserve">, Wan </w:t>
      </w:r>
      <w:proofErr w:type="spellStart"/>
      <w:r w:rsidRPr="00D97335">
        <w:rPr>
          <w:rFonts w:ascii="Book Antiqua" w:eastAsia="等线" w:hAnsi="Book Antiqua" w:cs="Times New Roman"/>
          <w:sz w:val="24"/>
          <w:szCs w:val="24"/>
        </w:rPr>
        <w:t>Safwani</w:t>
      </w:r>
      <w:proofErr w:type="spellEnd"/>
      <w:r w:rsidRPr="00D97335">
        <w:rPr>
          <w:rFonts w:ascii="Book Antiqua" w:eastAsia="等线" w:hAnsi="Book Antiqua" w:cs="Times New Roman"/>
          <w:sz w:val="24"/>
          <w:szCs w:val="24"/>
        </w:rPr>
        <w:t xml:space="preserve"> WK, Xu F, Wan Abas WA, Choi JR, </w:t>
      </w:r>
      <w:proofErr w:type="spellStart"/>
      <w:r w:rsidRPr="00D97335">
        <w:rPr>
          <w:rFonts w:ascii="Book Antiqua" w:eastAsia="等线" w:hAnsi="Book Antiqua" w:cs="Times New Roman"/>
          <w:sz w:val="24"/>
          <w:szCs w:val="24"/>
        </w:rPr>
        <w:t>Pingguan</w:t>
      </w:r>
      <w:proofErr w:type="spellEnd"/>
      <w:r w:rsidRPr="00D97335">
        <w:rPr>
          <w:rFonts w:ascii="Book Antiqua" w:eastAsia="等线" w:hAnsi="Book Antiqua" w:cs="Times New Roman"/>
          <w:sz w:val="24"/>
          <w:szCs w:val="24"/>
        </w:rPr>
        <w:t xml:space="preserve">-Murphy B. Cryopreservation of Human Mesenchymal Stem Cells for Clinical Applications: Current Methods and Challenges. </w:t>
      </w:r>
      <w:proofErr w:type="spellStart"/>
      <w:r w:rsidRPr="00D97335">
        <w:rPr>
          <w:rFonts w:ascii="Book Antiqua" w:eastAsia="等线" w:hAnsi="Book Antiqua" w:cs="Times New Roman"/>
          <w:i/>
          <w:sz w:val="24"/>
          <w:szCs w:val="24"/>
        </w:rPr>
        <w:t>Biopreserv</w:t>
      </w:r>
      <w:proofErr w:type="spellEnd"/>
      <w:r w:rsidRPr="00D97335">
        <w:rPr>
          <w:rFonts w:ascii="Book Antiqua" w:eastAsia="等线" w:hAnsi="Book Antiqua" w:cs="Times New Roman"/>
          <w:i/>
          <w:sz w:val="24"/>
          <w:szCs w:val="24"/>
        </w:rPr>
        <w:t xml:space="preserve"> Biobank</w:t>
      </w:r>
      <w:r w:rsidRPr="00D97335">
        <w:rPr>
          <w:rFonts w:ascii="Book Antiqua" w:eastAsia="等线" w:hAnsi="Book Antiqua" w:cs="Times New Roman"/>
          <w:sz w:val="24"/>
          <w:szCs w:val="24"/>
        </w:rPr>
        <w:t xml:space="preserve"> 2015; </w:t>
      </w:r>
      <w:r w:rsidRPr="00D97335">
        <w:rPr>
          <w:rFonts w:ascii="Book Antiqua" w:eastAsia="等线" w:hAnsi="Book Antiqua" w:cs="Times New Roman"/>
          <w:b/>
          <w:sz w:val="24"/>
          <w:szCs w:val="24"/>
        </w:rPr>
        <w:t>13</w:t>
      </w:r>
      <w:r w:rsidRPr="00D97335">
        <w:rPr>
          <w:rFonts w:ascii="Book Antiqua" w:eastAsia="等线" w:hAnsi="Book Antiqua" w:cs="Times New Roman"/>
          <w:sz w:val="24"/>
          <w:szCs w:val="24"/>
        </w:rPr>
        <w:t>: 231-239 [PMID: 26280501 DOI: 10.1089/bio.2014.0104]</w:t>
      </w:r>
    </w:p>
    <w:p w14:paraId="7C8748A8" w14:textId="77777777" w:rsidR="00CC0A1B" w:rsidRPr="00D97335" w:rsidRDefault="00CC0A1B" w:rsidP="002B53D1">
      <w:pPr>
        <w:snapToGrid w:val="0"/>
        <w:spacing w:line="360" w:lineRule="auto"/>
        <w:rPr>
          <w:rFonts w:ascii="Book Antiqua" w:eastAsia="等线" w:hAnsi="Book Antiqua" w:cs="Times New Roman"/>
          <w:sz w:val="24"/>
          <w:szCs w:val="24"/>
        </w:rPr>
      </w:pPr>
      <w:r w:rsidRPr="00D97335">
        <w:rPr>
          <w:rFonts w:ascii="Book Antiqua" w:eastAsia="等线" w:hAnsi="Book Antiqua" w:cs="Times New Roman"/>
          <w:sz w:val="24"/>
          <w:szCs w:val="24"/>
        </w:rPr>
        <w:t xml:space="preserve">70 </w:t>
      </w:r>
      <w:r w:rsidRPr="00D97335">
        <w:rPr>
          <w:rFonts w:ascii="Book Antiqua" w:eastAsia="等线" w:hAnsi="Book Antiqua" w:cs="Times New Roman"/>
          <w:b/>
          <w:sz w:val="24"/>
          <w:szCs w:val="24"/>
        </w:rPr>
        <w:t>Morris TJ</w:t>
      </w:r>
      <w:r w:rsidRPr="00D97335">
        <w:rPr>
          <w:rFonts w:ascii="Book Antiqua" w:eastAsia="等线" w:hAnsi="Book Antiqua" w:cs="Times New Roman"/>
          <w:sz w:val="24"/>
          <w:szCs w:val="24"/>
        </w:rPr>
        <w:t xml:space="preserve">, </w:t>
      </w:r>
      <w:proofErr w:type="spellStart"/>
      <w:r w:rsidRPr="00D97335">
        <w:rPr>
          <w:rFonts w:ascii="Book Antiqua" w:eastAsia="等线" w:hAnsi="Book Antiqua" w:cs="Times New Roman"/>
          <w:sz w:val="24"/>
          <w:szCs w:val="24"/>
        </w:rPr>
        <w:t>Picken</w:t>
      </w:r>
      <w:proofErr w:type="spellEnd"/>
      <w:r w:rsidRPr="00D97335">
        <w:rPr>
          <w:rFonts w:ascii="Book Antiqua" w:eastAsia="等线" w:hAnsi="Book Antiqua" w:cs="Times New Roman"/>
          <w:sz w:val="24"/>
          <w:szCs w:val="24"/>
        </w:rPr>
        <w:t xml:space="preserve"> A, Sharp DMC, Slater NKH, Hewitt CJ, </w:t>
      </w:r>
      <w:proofErr w:type="spellStart"/>
      <w:r w:rsidRPr="00D97335">
        <w:rPr>
          <w:rFonts w:ascii="Book Antiqua" w:eastAsia="等线" w:hAnsi="Book Antiqua" w:cs="Times New Roman"/>
          <w:sz w:val="24"/>
          <w:szCs w:val="24"/>
        </w:rPr>
        <w:t>Coopman</w:t>
      </w:r>
      <w:proofErr w:type="spellEnd"/>
      <w:r w:rsidRPr="00D97335">
        <w:rPr>
          <w:rFonts w:ascii="Book Antiqua" w:eastAsia="等线" w:hAnsi="Book Antiqua" w:cs="Times New Roman"/>
          <w:sz w:val="24"/>
          <w:szCs w:val="24"/>
        </w:rPr>
        <w:t xml:space="preserve"> K. </w:t>
      </w:r>
      <w:proofErr w:type="gramStart"/>
      <w:r w:rsidRPr="00D97335">
        <w:rPr>
          <w:rFonts w:ascii="Book Antiqua" w:eastAsia="等线" w:hAnsi="Book Antiqua" w:cs="Times New Roman"/>
          <w:sz w:val="24"/>
          <w:szCs w:val="24"/>
        </w:rPr>
        <w:t>The effect of Me</w:t>
      </w:r>
      <w:r w:rsidRPr="00D97335">
        <w:rPr>
          <w:rFonts w:ascii="Book Antiqua" w:eastAsia="等线" w:hAnsi="Book Antiqua" w:cs="Times New Roman"/>
          <w:sz w:val="24"/>
          <w:szCs w:val="24"/>
          <w:vertAlign w:val="subscript"/>
        </w:rPr>
        <w:t>2</w:t>
      </w:r>
      <w:r w:rsidRPr="00D97335">
        <w:rPr>
          <w:rFonts w:ascii="Book Antiqua" w:eastAsia="等线" w:hAnsi="Book Antiqua" w:cs="Times New Roman"/>
          <w:sz w:val="24"/>
          <w:szCs w:val="24"/>
        </w:rPr>
        <w:t xml:space="preserve">SO overexposure during cryopreservation on HOS TE85 and </w:t>
      </w:r>
      <w:proofErr w:type="spellStart"/>
      <w:r w:rsidRPr="00D97335">
        <w:rPr>
          <w:rFonts w:ascii="Book Antiqua" w:eastAsia="等线" w:hAnsi="Book Antiqua" w:cs="Times New Roman"/>
          <w:sz w:val="24"/>
          <w:szCs w:val="24"/>
        </w:rPr>
        <w:t>hMSC</w:t>
      </w:r>
      <w:proofErr w:type="spellEnd"/>
      <w:r w:rsidRPr="00D97335">
        <w:rPr>
          <w:rFonts w:ascii="Book Antiqua" w:eastAsia="等线" w:hAnsi="Book Antiqua" w:cs="Times New Roman"/>
          <w:sz w:val="24"/>
          <w:szCs w:val="24"/>
        </w:rPr>
        <w:t xml:space="preserve"> viability, growth and quality.</w:t>
      </w:r>
      <w:proofErr w:type="gramEnd"/>
      <w:r w:rsidRPr="00D97335">
        <w:rPr>
          <w:rFonts w:ascii="Book Antiqua" w:eastAsia="等线" w:hAnsi="Book Antiqua" w:cs="Times New Roman"/>
          <w:sz w:val="24"/>
          <w:szCs w:val="24"/>
        </w:rPr>
        <w:t xml:space="preserve"> </w:t>
      </w:r>
      <w:r w:rsidRPr="00D97335">
        <w:rPr>
          <w:rFonts w:ascii="Book Antiqua" w:eastAsia="等线" w:hAnsi="Book Antiqua" w:cs="Times New Roman"/>
          <w:i/>
          <w:sz w:val="24"/>
          <w:szCs w:val="24"/>
        </w:rPr>
        <w:t>Cryobiology</w:t>
      </w:r>
      <w:r w:rsidRPr="00D97335">
        <w:rPr>
          <w:rFonts w:ascii="Book Antiqua" w:eastAsia="等线" w:hAnsi="Book Antiqua" w:cs="Times New Roman"/>
          <w:sz w:val="24"/>
          <w:szCs w:val="24"/>
        </w:rPr>
        <w:t xml:space="preserve"> 2016; </w:t>
      </w:r>
      <w:r w:rsidRPr="00D97335">
        <w:rPr>
          <w:rFonts w:ascii="Book Antiqua" w:eastAsia="等线" w:hAnsi="Book Antiqua" w:cs="Times New Roman"/>
          <w:b/>
          <w:sz w:val="24"/>
          <w:szCs w:val="24"/>
        </w:rPr>
        <w:t>73</w:t>
      </w:r>
      <w:r w:rsidRPr="00D97335">
        <w:rPr>
          <w:rFonts w:ascii="Book Antiqua" w:eastAsia="等线" w:hAnsi="Book Antiqua" w:cs="Times New Roman"/>
          <w:sz w:val="24"/>
          <w:szCs w:val="24"/>
        </w:rPr>
        <w:t>: 367-375 [PMID: 27660063 DOI: 10.1016/j.cryobiol.2016.09.004]</w:t>
      </w:r>
    </w:p>
    <w:p w14:paraId="1F36D822" w14:textId="06B25161" w:rsidR="00720F5E" w:rsidRPr="00D97335" w:rsidRDefault="00720F5E" w:rsidP="002B53D1">
      <w:pPr>
        <w:snapToGrid w:val="0"/>
        <w:spacing w:line="360" w:lineRule="auto"/>
        <w:rPr>
          <w:rFonts w:ascii="Book Antiqua" w:hAnsi="Book Antiqua"/>
          <w:sz w:val="24"/>
          <w:szCs w:val="24"/>
        </w:rPr>
      </w:pPr>
    </w:p>
    <w:p w14:paraId="551372E4" w14:textId="71EF4221" w:rsidR="00CC0A1B" w:rsidRPr="00D97335" w:rsidRDefault="00CC0A1B" w:rsidP="002B53D1">
      <w:pPr>
        <w:widowControl/>
        <w:snapToGrid w:val="0"/>
        <w:spacing w:line="360" w:lineRule="auto"/>
        <w:jc w:val="left"/>
        <w:rPr>
          <w:rFonts w:ascii="Book Antiqua" w:hAnsi="Book Antiqua"/>
          <w:sz w:val="24"/>
          <w:szCs w:val="24"/>
        </w:rPr>
      </w:pPr>
      <w:r w:rsidRPr="00D97335">
        <w:rPr>
          <w:rFonts w:ascii="Book Antiqua" w:hAnsi="Book Antiqua"/>
          <w:sz w:val="24"/>
          <w:szCs w:val="24"/>
        </w:rPr>
        <w:br w:type="page"/>
      </w:r>
    </w:p>
    <w:p w14:paraId="0E50EC0C" w14:textId="77777777" w:rsidR="002F3E41" w:rsidRPr="00D97335" w:rsidRDefault="002F3E41" w:rsidP="002F3E41">
      <w:pPr>
        <w:widowControl/>
        <w:adjustRightInd w:val="0"/>
        <w:snapToGrid w:val="0"/>
        <w:spacing w:line="360" w:lineRule="auto"/>
        <w:rPr>
          <w:rFonts w:ascii="Book Antiqua" w:eastAsia="宋体" w:hAnsi="Book Antiqua" w:cs="Times New Roman"/>
          <w:b/>
          <w:kern w:val="0"/>
          <w:sz w:val="24"/>
          <w:szCs w:val="24"/>
          <w:lang w:val="el-GR" w:eastAsia="en-US"/>
        </w:rPr>
      </w:pPr>
      <w:bookmarkStart w:id="59" w:name="_Hlk27143351"/>
      <w:r w:rsidRPr="00D97335">
        <w:rPr>
          <w:rFonts w:ascii="Book Antiqua" w:eastAsia="宋体" w:hAnsi="Book Antiqua" w:cs="Times New Roman"/>
          <w:b/>
          <w:kern w:val="0"/>
          <w:sz w:val="24"/>
          <w:szCs w:val="24"/>
          <w:lang w:val="el-GR" w:eastAsia="en-US"/>
        </w:rPr>
        <w:lastRenderedPageBreak/>
        <w:t>Footnotes</w:t>
      </w:r>
    </w:p>
    <w:p w14:paraId="517C34A4" w14:textId="77777777" w:rsidR="002F3E41" w:rsidRPr="00D97335" w:rsidRDefault="002F3E41" w:rsidP="002F3E41">
      <w:pPr>
        <w:widowControl/>
        <w:autoSpaceDE w:val="0"/>
        <w:autoSpaceDN w:val="0"/>
        <w:adjustRightInd w:val="0"/>
        <w:snapToGrid w:val="0"/>
        <w:spacing w:line="360" w:lineRule="auto"/>
        <w:rPr>
          <w:rFonts w:ascii="Book Antiqua" w:eastAsia="宋体" w:hAnsi="Book Antiqua" w:cs="TimesNewRomanPSMT"/>
          <w:kern w:val="0"/>
          <w:sz w:val="24"/>
          <w:szCs w:val="24"/>
          <w:lang w:val="en-GB" w:eastAsia="en-US"/>
        </w:rPr>
      </w:pPr>
      <w:bookmarkStart w:id="60" w:name="_Hlk35467972"/>
      <w:bookmarkStart w:id="61" w:name="_Hlk35193980"/>
      <w:bookmarkStart w:id="62" w:name="_Hlk28272023"/>
      <w:bookmarkEnd w:id="59"/>
      <w:r w:rsidRPr="00D97335">
        <w:rPr>
          <w:rFonts w:ascii="Book Antiqua" w:eastAsia="宋体" w:hAnsi="Book Antiqua" w:cs="Tahoma"/>
          <w:b/>
          <w:kern w:val="0"/>
          <w:sz w:val="24"/>
          <w:szCs w:val="24"/>
          <w:lang w:val="en-GB" w:eastAsia="en-US"/>
        </w:rPr>
        <w:t>Conflict-of-interest statement:</w:t>
      </w:r>
      <w:bookmarkEnd w:id="60"/>
      <w:r w:rsidRPr="00D97335">
        <w:rPr>
          <w:rFonts w:ascii="Book Antiqua" w:eastAsia="宋体" w:hAnsi="Book Antiqua" w:cs="Tahoma"/>
          <w:kern w:val="0"/>
          <w:sz w:val="24"/>
          <w:szCs w:val="24"/>
          <w:lang w:val="en-GB" w:eastAsia="en-US"/>
        </w:rPr>
        <w:t xml:space="preserve"> </w:t>
      </w:r>
      <w:bookmarkStart w:id="63" w:name="_Hlk34269915"/>
      <w:bookmarkEnd w:id="61"/>
      <w:r w:rsidRPr="00D97335">
        <w:rPr>
          <w:rFonts w:ascii="Book Antiqua" w:eastAsia="宋体" w:hAnsi="Book Antiqua" w:cs="TimesNewRomanPSMT"/>
          <w:kern w:val="0"/>
          <w:sz w:val="24"/>
          <w:szCs w:val="24"/>
          <w:lang w:val="en-GB" w:eastAsia="en-US"/>
        </w:rPr>
        <w:t>The authors declare that they have no conflict of interest.</w:t>
      </w:r>
      <w:bookmarkEnd w:id="62"/>
    </w:p>
    <w:p w14:paraId="6F733E18" w14:textId="77777777" w:rsidR="002F3E41" w:rsidRPr="00D97335" w:rsidRDefault="002F3E41" w:rsidP="002F3E41">
      <w:pPr>
        <w:widowControl/>
        <w:adjustRightInd w:val="0"/>
        <w:snapToGrid w:val="0"/>
        <w:spacing w:line="360" w:lineRule="auto"/>
        <w:rPr>
          <w:rFonts w:ascii="Book Antiqua" w:eastAsia="宋体" w:hAnsi="Book Antiqua" w:cs="Times New Roman"/>
          <w:b/>
          <w:kern w:val="0"/>
          <w:sz w:val="24"/>
          <w:szCs w:val="24"/>
          <w:lang w:val="en-GB" w:eastAsia="en-US"/>
        </w:rPr>
      </w:pPr>
      <w:bookmarkStart w:id="64" w:name="_Hlk36477062"/>
      <w:bookmarkStart w:id="65" w:name="_Hlk29216443"/>
      <w:bookmarkStart w:id="66" w:name="_Hlk27570239"/>
      <w:bookmarkStart w:id="67" w:name="_Hlk35136117"/>
      <w:bookmarkStart w:id="68" w:name="_Hlk27143403"/>
      <w:bookmarkStart w:id="69" w:name="_Hlk28272061"/>
      <w:bookmarkEnd w:id="63"/>
    </w:p>
    <w:p w14:paraId="24FC5ED5" w14:textId="612BFC19" w:rsidR="002F3E41" w:rsidRPr="00D97335" w:rsidRDefault="002F3E41" w:rsidP="002F3E41">
      <w:pPr>
        <w:widowControl/>
        <w:adjustRightInd w:val="0"/>
        <w:snapToGrid w:val="0"/>
        <w:spacing w:line="360" w:lineRule="auto"/>
        <w:rPr>
          <w:rFonts w:ascii="Book Antiqua" w:eastAsia="宋体" w:hAnsi="Book Antiqua" w:cs="Times New Roman"/>
          <w:kern w:val="0"/>
          <w:sz w:val="24"/>
          <w:szCs w:val="24"/>
          <w:lang w:val="en-GB" w:eastAsia="en-US"/>
        </w:rPr>
      </w:pPr>
      <w:r w:rsidRPr="00D97335">
        <w:rPr>
          <w:rFonts w:ascii="Book Antiqua" w:eastAsia="宋体" w:hAnsi="Book Antiqua" w:cs="Times New Roman"/>
          <w:b/>
          <w:kern w:val="0"/>
          <w:sz w:val="24"/>
          <w:szCs w:val="24"/>
          <w:lang w:val="en-GB" w:eastAsia="en-US"/>
        </w:rPr>
        <w:t xml:space="preserve">Open-Access: </w:t>
      </w:r>
      <w:r w:rsidRPr="00D97335">
        <w:rPr>
          <w:rFonts w:ascii="Book Antiqua" w:eastAsia="等线" w:hAnsi="Book Antiqua" w:cs="Times New Roman"/>
          <w:color w:val="000000"/>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D97335">
        <w:rPr>
          <w:rFonts w:ascii="Book Antiqua" w:eastAsia="等线" w:hAnsi="Book Antiqua" w:cs="Times New Roman"/>
          <w:color w:val="000000"/>
          <w:sz w:val="24"/>
          <w:szCs w:val="24"/>
        </w:rPr>
        <w:t>NonCommercial</w:t>
      </w:r>
      <w:proofErr w:type="spellEnd"/>
      <w:r w:rsidRPr="00D97335">
        <w:rPr>
          <w:rFonts w:ascii="Book Antiqua" w:eastAsia="等线" w:hAnsi="Book Antiqua" w:cs="Times New Roman"/>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4"/>
    <w:p w14:paraId="00CED066" w14:textId="77777777" w:rsidR="002F3E41" w:rsidRPr="00D97335" w:rsidRDefault="002F3E41" w:rsidP="002F3E41">
      <w:pPr>
        <w:adjustRightInd w:val="0"/>
        <w:snapToGrid w:val="0"/>
        <w:spacing w:line="360" w:lineRule="auto"/>
        <w:rPr>
          <w:rFonts w:ascii="Book Antiqua" w:eastAsia="宋体" w:hAnsi="Book Antiqua" w:cs="Calibri"/>
          <w:b/>
          <w:bCs/>
          <w:kern w:val="0"/>
          <w:sz w:val="24"/>
          <w:szCs w:val="24"/>
          <w:lang w:val="en-GB"/>
        </w:rPr>
      </w:pPr>
    </w:p>
    <w:p w14:paraId="191D8351" w14:textId="1E489294" w:rsidR="002F3E41" w:rsidRPr="00D97335" w:rsidRDefault="002F3E41" w:rsidP="002F3E41">
      <w:pPr>
        <w:adjustRightInd w:val="0"/>
        <w:snapToGrid w:val="0"/>
        <w:spacing w:line="360" w:lineRule="auto"/>
        <w:rPr>
          <w:rFonts w:ascii="Book Antiqua" w:eastAsia="宋体" w:hAnsi="Book Antiqua" w:cs="宋体"/>
          <w:kern w:val="0"/>
          <w:sz w:val="24"/>
          <w:szCs w:val="24"/>
          <w:lang w:val="en-GB"/>
        </w:rPr>
      </w:pPr>
      <w:bookmarkStart w:id="70" w:name="_Hlk34269957"/>
      <w:r w:rsidRPr="00D97335">
        <w:rPr>
          <w:rFonts w:ascii="Book Antiqua" w:eastAsia="宋体" w:hAnsi="Book Antiqua" w:cs="宋体"/>
          <w:b/>
          <w:kern w:val="0"/>
          <w:sz w:val="24"/>
          <w:szCs w:val="24"/>
          <w:lang w:val="en-GB" w:eastAsia="en-US"/>
        </w:rPr>
        <w:t>Manuscript</w:t>
      </w:r>
      <w:r w:rsidRPr="00D97335">
        <w:rPr>
          <w:rFonts w:ascii="Book Antiqua" w:eastAsia="宋体" w:hAnsi="Book Antiqua" w:cs="宋体" w:hint="eastAsia"/>
          <w:b/>
          <w:kern w:val="0"/>
          <w:sz w:val="24"/>
          <w:szCs w:val="24"/>
          <w:lang w:val="en-GB"/>
        </w:rPr>
        <w:t xml:space="preserve"> </w:t>
      </w:r>
      <w:r w:rsidRPr="00D97335">
        <w:rPr>
          <w:rFonts w:ascii="Book Antiqua" w:eastAsia="宋体" w:hAnsi="Book Antiqua" w:cs="宋体"/>
          <w:b/>
          <w:kern w:val="0"/>
          <w:sz w:val="24"/>
          <w:szCs w:val="24"/>
          <w:lang w:val="en-GB" w:eastAsia="en-US"/>
        </w:rPr>
        <w:t>source:</w:t>
      </w:r>
      <w:bookmarkEnd w:id="65"/>
      <w:r w:rsidRPr="00D97335">
        <w:rPr>
          <w:rFonts w:ascii="Book Antiqua" w:eastAsia="宋体" w:hAnsi="Book Antiqua" w:cs="宋体" w:hint="eastAsia"/>
          <w:kern w:val="0"/>
          <w:sz w:val="24"/>
          <w:szCs w:val="24"/>
          <w:lang w:val="en-GB"/>
        </w:rPr>
        <w:t xml:space="preserve"> </w:t>
      </w:r>
      <w:bookmarkStart w:id="71" w:name="_Hlk28276239"/>
      <w:r w:rsidRPr="00D97335">
        <w:rPr>
          <w:rFonts w:ascii="Book Antiqua" w:eastAsia="宋体" w:hAnsi="Book Antiqua" w:cs="宋体"/>
          <w:kern w:val="0"/>
          <w:sz w:val="24"/>
          <w:szCs w:val="24"/>
          <w:lang w:val="en-GB" w:eastAsia="en-US"/>
        </w:rPr>
        <w:t>Invited</w:t>
      </w:r>
      <w:r w:rsidRPr="00D97335">
        <w:rPr>
          <w:rFonts w:ascii="Book Antiqua" w:eastAsia="宋体" w:hAnsi="Book Antiqua" w:cs="宋体" w:hint="eastAsia"/>
          <w:kern w:val="0"/>
          <w:sz w:val="24"/>
          <w:szCs w:val="24"/>
          <w:lang w:val="en-GB"/>
        </w:rPr>
        <w:t xml:space="preserve"> </w:t>
      </w:r>
      <w:r w:rsidRPr="00D97335">
        <w:rPr>
          <w:rFonts w:ascii="Book Antiqua" w:eastAsia="宋体" w:hAnsi="Book Antiqua" w:cs="宋体"/>
          <w:kern w:val="0"/>
          <w:sz w:val="24"/>
          <w:szCs w:val="24"/>
          <w:lang w:val="en-GB" w:eastAsia="en-US"/>
        </w:rPr>
        <w:t>Manuscript</w:t>
      </w:r>
      <w:bookmarkEnd w:id="71"/>
    </w:p>
    <w:bookmarkEnd w:id="66"/>
    <w:p w14:paraId="09B1ED78" w14:textId="77777777" w:rsidR="002F3E41" w:rsidRPr="00D97335" w:rsidRDefault="002F3E41" w:rsidP="002F3E41">
      <w:pPr>
        <w:widowControl/>
        <w:snapToGrid w:val="0"/>
        <w:spacing w:line="360" w:lineRule="auto"/>
        <w:rPr>
          <w:rFonts w:ascii="Book Antiqua" w:eastAsia="等线" w:hAnsi="Book Antiqua" w:cs="Times New Roman"/>
          <w:b/>
          <w:bCs/>
          <w:color w:val="000000"/>
          <w:kern w:val="0"/>
          <w:sz w:val="24"/>
          <w:szCs w:val="24"/>
          <w:lang w:val="el-GR"/>
        </w:rPr>
      </w:pPr>
    </w:p>
    <w:p w14:paraId="09EFC59A" w14:textId="4AF85814" w:rsidR="002F3E41" w:rsidRPr="00D97335" w:rsidRDefault="002F3E41" w:rsidP="002F3E41">
      <w:pPr>
        <w:widowControl/>
        <w:snapToGrid w:val="0"/>
        <w:spacing w:line="360" w:lineRule="auto"/>
        <w:rPr>
          <w:rFonts w:ascii="Book Antiqua" w:eastAsia="宋体" w:hAnsi="Book Antiqua" w:cs="Times New Roman"/>
          <w:b/>
          <w:kern w:val="0"/>
          <w:sz w:val="24"/>
          <w:szCs w:val="24"/>
          <w:lang w:val="en-GB" w:eastAsia="en-US"/>
        </w:rPr>
      </w:pPr>
      <w:bookmarkStart w:id="72" w:name="_Hlk29216459"/>
      <w:bookmarkStart w:id="73" w:name="_Hlk35896592"/>
      <w:r w:rsidRPr="00D97335">
        <w:rPr>
          <w:rFonts w:ascii="Book Antiqua" w:eastAsia="宋体" w:hAnsi="Book Antiqua" w:cs="Times New Roman"/>
          <w:b/>
          <w:kern w:val="0"/>
          <w:sz w:val="24"/>
          <w:szCs w:val="24"/>
          <w:lang w:val="en-GB" w:eastAsia="en-US"/>
        </w:rPr>
        <w:t>Peer-review started:</w:t>
      </w:r>
      <w:r w:rsidRPr="00D97335">
        <w:rPr>
          <w:rFonts w:ascii="Book Antiqua" w:eastAsia="宋体" w:hAnsi="Book Antiqua" w:cs="Times New Roman"/>
          <w:kern w:val="0"/>
          <w:sz w:val="24"/>
          <w:szCs w:val="24"/>
          <w:lang w:val="en-GB"/>
        </w:rPr>
        <w:t xml:space="preserve"> February</w:t>
      </w:r>
      <w:r w:rsidRPr="00D97335">
        <w:rPr>
          <w:rFonts w:ascii="Book Antiqua" w:eastAsia="宋体" w:hAnsi="Book Antiqua" w:cs="Times New Roman" w:hint="eastAsia"/>
          <w:kern w:val="0"/>
          <w:sz w:val="24"/>
          <w:szCs w:val="24"/>
          <w:lang w:val="en-GB"/>
        </w:rPr>
        <w:t xml:space="preserve"> 1</w:t>
      </w:r>
      <w:r w:rsidRPr="00D97335">
        <w:rPr>
          <w:rFonts w:ascii="Book Antiqua" w:eastAsia="宋体" w:hAnsi="Book Antiqua" w:cs="Times New Roman"/>
          <w:kern w:val="0"/>
          <w:sz w:val="24"/>
          <w:szCs w:val="24"/>
          <w:lang w:val="en-GB"/>
        </w:rPr>
        <w:t>, 2020</w:t>
      </w:r>
    </w:p>
    <w:p w14:paraId="4E7C507A" w14:textId="59C4E17E" w:rsidR="002F3E41" w:rsidRPr="00D97335" w:rsidRDefault="002F3E41" w:rsidP="002F3E41">
      <w:pPr>
        <w:widowControl/>
        <w:snapToGrid w:val="0"/>
        <w:spacing w:line="360" w:lineRule="auto"/>
        <w:rPr>
          <w:rFonts w:ascii="Book Antiqua" w:eastAsia="宋体" w:hAnsi="Book Antiqua" w:cs="Times New Roman"/>
          <w:b/>
          <w:kern w:val="0"/>
          <w:sz w:val="24"/>
          <w:szCs w:val="24"/>
          <w:lang w:val="en-GB" w:eastAsia="en-US"/>
        </w:rPr>
      </w:pPr>
      <w:r w:rsidRPr="00D97335">
        <w:rPr>
          <w:rFonts w:ascii="Book Antiqua" w:eastAsia="宋体" w:hAnsi="Book Antiqua" w:cs="Times New Roman"/>
          <w:b/>
          <w:kern w:val="0"/>
          <w:sz w:val="24"/>
          <w:szCs w:val="24"/>
          <w:lang w:val="en-GB" w:eastAsia="en-US"/>
        </w:rPr>
        <w:t>First decision:</w:t>
      </w:r>
      <w:r w:rsidRPr="00D97335">
        <w:rPr>
          <w:rFonts w:ascii="Book Antiqua" w:eastAsia="宋体" w:hAnsi="Book Antiqua" w:cs="Times New Roman"/>
          <w:kern w:val="0"/>
          <w:sz w:val="24"/>
          <w:szCs w:val="24"/>
          <w:lang w:val="en-GB"/>
        </w:rPr>
        <w:t xml:space="preserve"> March</w:t>
      </w:r>
      <w:r w:rsidRPr="00D97335">
        <w:rPr>
          <w:rFonts w:ascii="Book Antiqua" w:eastAsia="宋体" w:hAnsi="Book Antiqua" w:cs="Times New Roman" w:hint="eastAsia"/>
          <w:kern w:val="0"/>
          <w:sz w:val="24"/>
          <w:szCs w:val="24"/>
          <w:lang w:val="en-GB"/>
        </w:rPr>
        <w:t xml:space="preserve"> </w:t>
      </w:r>
      <w:r w:rsidRPr="00D97335">
        <w:rPr>
          <w:rFonts w:ascii="Book Antiqua" w:eastAsia="宋体" w:hAnsi="Book Antiqua" w:cs="Times New Roman"/>
          <w:kern w:val="0"/>
          <w:sz w:val="24"/>
          <w:szCs w:val="24"/>
          <w:lang w:val="en-GB"/>
        </w:rPr>
        <w:t>5, 2020</w:t>
      </w:r>
      <w:r w:rsidRPr="00D97335">
        <w:rPr>
          <w:rFonts w:ascii="Book Antiqua" w:eastAsia="宋体" w:hAnsi="Book Antiqua" w:cs="Times New Roman"/>
          <w:kern w:val="0"/>
          <w:sz w:val="24"/>
          <w:szCs w:val="24"/>
          <w:lang w:val="en-GB" w:eastAsia="en-US"/>
        </w:rPr>
        <w:t xml:space="preserve"> </w:t>
      </w:r>
    </w:p>
    <w:p w14:paraId="1228469E" w14:textId="2E26DB8C" w:rsidR="002F3E41" w:rsidRPr="00D97335" w:rsidRDefault="002F3E41" w:rsidP="002F3E41">
      <w:pPr>
        <w:widowControl/>
        <w:snapToGrid w:val="0"/>
        <w:spacing w:line="360" w:lineRule="auto"/>
        <w:rPr>
          <w:rFonts w:ascii="Book Antiqua" w:eastAsia="宋体" w:hAnsi="Book Antiqua" w:cs="Times New Roman"/>
          <w:kern w:val="0"/>
          <w:sz w:val="24"/>
          <w:szCs w:val="24"/>
          <w:lang w:val="en-GB"/>
        </w:rPr>
      </w:pPr>
      <w:r w:rsidRPr="00D97335">
        <w:rPr>
          <w:rFonts w:ascii="Book Antiqua" w:eastAsia="宋体" w:hAnsi="Book Antiqua" w:cs="Times New Roman"/>
          <w:b/>
          <w:kern w:val="0"/>
          <w:sz w:val="24"/>
          <w:szCs w:val="24"/>
          <w:lang w:val="en-GB" w:eastAsia="en-US"/>
        </w:rPr>
        <w:t>Article in press:</w:t>
      </w:r>
      <w:bookmarkEnd w:id="72"/>
      <w:r w:rsidR="002F2D27" w:rsidRPr="00D97335">
        <w:rPr>
          <w:rFonts w:ascii="Book Antiqua" w:eastAsia="宋体" w:hAnsi="Book Antiqua" w:cs="Times New Roman" w:hint="eastAsia"/>
          <w:b/>
          <w:kern w:val="0"/>
          <w:sz w:val="24"/>
          <w:szCs w:val="24"/>
          <w:lang w:val="en-GB"/>
        </w:rPr>
        <w:t xml:space="preserve"> </w:t>
      </w:r>
      <w:r w:rsidR="002F2D27" w:rsidRPr="00D97335">
        <w:rPr>
          <w:rFonts w:ascii="Book Antiqua" w:eastAsia="宋体" w:hAnsi="Book Antiqua" w:cs="Times New Roman"/>
          <w:kern w:val="0"/>
          <w:sz w:val="24"/>
          <w:szCs w:val="24"/>
          <w:lang w:eastAsia="en-US"/>
        </w:rPr>
        <w:t>April 4, 2020</w:t>
      </w:r>
    </w:p>
    <w:bookmarkEnd w:id="67"/>
    <w:p w14:paraId="2E29DD43" w14:textId="77777777" w:rsidR="002F3E41" w:rsidRPr="00D97335" w:rsidRDefault="002F3E41" w:rsidP="002F3E41">
      <w:pPr>
        <w:widowControl/>
        <w:snapToGrid w:val="0"/>
        <w:spacing w:line="360" w:lineRule="auto"/>
        <w:rPr>
          <w:rFonts w:ascii="Book Antiqua" w:eastAsia="宋体" w:hAnsi="Book Antiqua" w:cs="Times New Roman"/>
          <w:kern w:val="0"/>
          <w:sz w:val="24"/>
          <w:szCs w:val="24"/>
          <w:lang w:val="en-GB"/>
        </w:rPr>
      </w:pPr>
    </w:p>
    <w:p w14:paraId="171A2038" w14:textId="04E6C1F4" w:rsidR="002F3E41" w:rsidRPr="00D97335" w:rsidRDefault="002F3E41" w:rsidP="002F3E41">
      <w:pPr>
        <w:widowControl/>
        <w:snapToGrid w:val="0"/>
        <w:spacing w:line="360" w:lineRule="auto"/>
        <w:rPr>
          <w:rFonts w:ascii="Book Antiqua" w:eastAsia="宋体" w:hAnsi="Book Antiqua" w:cs="Helvetica"/>
          <w:b/>
          <w:kern w:val="0"/>
          <w:sz w:val="24"/>
          <w:szCs w:val="24"/>
          <w:lang w:val="el-GR" w:eastAsia="en-US"/>
        </w:rPr>
      </w:pPr>
      <w:bookmarkStart w:id="74" w:name="_Hlk29216517"/>
      <w:bookmarkStart w:id="75" w:name="_Hlk34698666"/>
      <w:r w:rsidRPr="00D97335">
        <w:rPr>
          <w:rFonts w:ascii="Book Antiqua" w:eastAsia="宋体" w:hAnsi="Book Antiqua" w:cs="Helvetica"/>
          <w:b/>
          <w:kern w:val="0"/>
          <w:sz w:val="24"/>
          <w:szCs w:val="24"/>
          <w:lang w:val="el-GR" w:eastAsia="en-US"/>
        </w:rPr>
        <w:t xml:space="preserve">Specialty type: </w:t>
      </w:r>
      <w:r w:rsidRPr="00D97335">
        <w:rPr>
          <w:rFonts w:ascii="Book Antiqua" w:eastAsia="微软雅黑" w:hAnsi="Book Antiqua" w:cs="宋体"/>
          <w:kern w:val="0"/>
          <w:sz w:val="24"/>
          <w:szCs w:val="24"/>
          <w:lang w:val="el-GR" w:eastAsia="en-US"/>
        </w:rPr>
        <w:t>Cell and tissue engineering</w:t>
      </w:r>
    </w:p>
    <w:p w14:paraId="6052C5C1" w14:textId="18E739B1" w:rsidR="002F3E41" w:rsidRPr="00D97335" w:rsidRDefault="00975588" w:rsidP="002F3E41">
      <w:pPr>
        <w:widowControl/>
        <w:snapToGrid w:val="0"/>
        <w:spacing w:line="360" w:lineRule="auto"/>
        <w:rPr>
          <w:rFonts w:ascii="Book Antiqua" w:eastAsia="宋体" w:hAnsi="Book Antiqua" w:cs="Helvetica"/>
          <w:b/>
          <w:kern w:val="0"/>
          <w:sz w:val="24"/>
          <w:szCs w:val="24"/>
          <w:lang w:val="el-GR"/>
        </w:rPr>
      </w:pPr>
      <w:r w:rsidRPr="00D97335">
        <w:rPr>
          <w:rFonts w:ascii="Book Antiqua" w:eastAsia="宋体" w:hAnsi="Book Antiqua" w:cs="Helvetica"/>
          <w:b/>
          <w:kern w:val="0"/>
          <w:sz w:val="24"/>
          <w:szCs w:val="24"/>
          <w:lang w:val="el-GR" w:eastAsia="en-US"/>
        </w:rPr>
        <w:t>Country/Territory of origin:</w:t>
      </w:r>
      <w:r w:rsidR="002F3E41" w:rsidRPr="00D97335">
        <w:rPr>
          <w:rFonts w:ascii="Book Antiqua" w:eastAsia="宋体" w:hAnsi="Book Antiqua" w:cs="Helvetica"/>
          <w:b/>
          <w:kern w:val="0"/>
          <w:sz w:val="24"/>
          <w:szCs w:val="24"/>
          <w:lang w:val="el-GR" w:eastAsia="en-US"/>
        </w:rPr>
        <w:t xml:space="preserve"> </w:t>
      </w:r>
      <w:r w:rsidR="002F3E41" w:rsidRPr="00D97335">
        <w:rPr>
          <w:rFonts w:ascii="Book Antiqua" w:eastAsia="宋体" w:hAnsi="Book Antiqua" w:cs="Helvetica"/>
          <w:bCs/>
          <w:kern w:val="0"/>
          <w:sz w:val="24"/>
          <w:szCs w:val="24"/>
          <w:lang w:val="el-GR" w:eastAsia="en-US"/>
        </w:rPr>
        <w:t>China</w:t>
      </w:r>
    </w:p>
    <w:p w14:paraId="55343E51" w14:textId="77777777" w:rsidR="00975588" w:rsidRPr="00D97335" w:rsidRDefault="00975588" w:rsidP="002F3E41">
      <w:pPr>
        <w:widowControl/>
        <w:snapToGrid w:val="0"/>
        <w:spacing w:line="360" w:lineRule="auto"/>
        <w:rPr>
          <w:rFonts w:ascii="Book Antiqua" w:eastAsia="宋体" w:hAnsi="Book Antiqua" w:cs="Helvetica"/>
          <w:b/>
          <w:kern w:val="0"/>
          <w:sz w:val="24"/>
          <w:szCs w:val="24"/>
          <w:lang w:val="el-GR"/>
        </w:rPr>
      </w:pPr>
      <w:r w:rsidRPr="00D97335">
        <w:rPr>
          <w:rFonts w:ascii="Book Antiqua" w:eastAsia="宋体" w:hAnsi="Book Antiqua" w:cs="Helvetica"/>
          <w:b/>
          <w:kern w:val="0"/>
          <w:sz w:val="24"/>
          <w:szCs w:val="24"/>
          <w:lang w:val="el-GR" w:eastAsia="en-US"/>
        </w:rPr>
        <w:t>Peer-review report’s scientific quality classification</w:t>
      </w:r>
    </w:p>
    <w:p w14:paraId="6753DA6B" w14:textId="5047971F" w:rsidR="002F3E41" w:rsidRPr="00D97335" w:rsidRDefault="002F3E41" w:rsidP="002F3E41">
      <w:pPr>
        <w:widowControl/>
        <w:snapToGrid w:val="0"/>
        <w:spacing w:line="360" w:lineRule="auto"/>
        <w:rPr>
          <w:rFonts w:ascii="Book Antiqua" w:eastAsia="宋体" w:hAnsi="Book Antiqua" w:cs="Helvetica"/>
          <w:kern w:val="0"/>
          <w:sz w:val="24"/>
          <w:szCs w:val="24"/>
          <w:lang w:val="el-GR"/>
        </w:rPr>
      </w:pPr>
      <w:r w:rsidRPr="00D97335">
        <w:rPr>
          <w:rFonts w:ascii="Book Antiqua" w:eastAsia="宋体" w:hAnsi="Book Antiqua" w:cs="Helvetica"/>
          <w:kern w:val="0"/>
          <w:sz w:val="24"/>
          <w:szCs w:val="24"/>
          <w:lang w:val="el-GR" w:eastAsia="en-US"/>
        </w:rPr>
        <w:t xml:space="preserve">Grade A (Excellent): </w:t>
      </w:r>
      <w:r w:rsidRPr="00D97335">
        <w:rPr>
          <w:rFonts w:ascii="Book Antiqua" w:eastAsia="宋体" w:hAnsi="Book Antiqua" w:cs="Helvetica"/>
          <w:kern w:val="0"/>
          <w:sz w:val="24"/>
          <w:szCs w:val="24"/>
          <w:lang w:val="el-GR"/>
        </w:rPr>
        <w:t>0</w:t>
      </w:r>
    </w:p>
    <w:p w14:paraId="16EF286B" w14:textId="0C860366" w:rsidR="002F3E41" w:rsidRPr="00D97335" w:rsidRDefault="002F3E41" w:rsidP="002F3E41">
      <w:pPr>
        <w:widowControl/>
        <w:snapToGrid w:val="0"/>
        <w:spacing w:line="360" w:lineRule="auto"/>
        <w:rPr>
          <w:rFonts w:ascii="Book Antiqua" w:eastAsia="宋体" w:hAnsi="Book Antiqua" w:cs="Helvetica"/>
          <w:kern w:val="0"/>
          <w:sz w:val="24"/>
          <w:szCs w:val="24"/>
          <w:lang w:val="el-GR"/>
        </w:rPr>
      </w:pPr>
      <w:r w:rsidRPr="00D97335">
        <w:rPr>
          <w:rFonts w:ascii="Book Antiqua" w:eastAsia="宋体" w:hAnsi="Book Antiqua" w:cs="Helvetica"/>
          <w:kern w:val="0"/>
          <w:sz w:val="24"/>
          <w:szCs w:val="24"/>
          <w:lang w:val="el-GR" w:eastAsia="en-US"/>
        </w:rPr>
        <w:t xml:space="preserve">Grade B (Very good): </w:t>
      </w:r>
      <w:r w:rsidRPr="00D97335">
        <w:rPr>
          <w:rFonts w:ascii="Book Antiqua" w:eastAsia="宋体" w:hAnsi="Book Antiqua" w:cs="Helvetica"/>
          <w:kern w:val="0"/>
          <w:sz w:val="24"/>
          <w:szCs w:val="24"/>
          <w:lang w:val="el-GR"/>
        </w:rPr>
        <w:t>B</w:t>
      </w:r>
    </w:p>
    <w:p w14:paraId="6FEE59C6" w14:textId="69130447" w:rsidR="002F3E41" w:rsidRPr="00D97335" w:rsidRDefault="002F3E41" w:rsidP="002F3E41">
      <w:pPr>
        <w:widowControl/>
        <w:snapToGrid w:val="0"/>
        <w:spacing w:line="360" w:lineRule="auto"/>
        <w:rPr>
          <w:rFonts w:ascii="Book Antiqua" w:eastAsia="宋体" w:hAnsi="Book Antiqua" w:cs="Helvetica"/>
          <w:kern w:val="0"/>
          <w:sz w:val="24"/>
          <w:szCs w:val="24"/>
          <w:lang w:val="el-GR"/>
        </w:rPr>
      </w:pPr>
      <w:r w:rsidRPr="00D97335">
        <w:rPr>
          <w:rFonts w:ascii="Book Antiqua" w:eastAsia="宋体" w:hAnsi="Book Antiqua" w:cs="Helvetica"/>
          <w:kern w:val="0"/>
          <w:sz w:val="24"/>
          <w:szCs w:val="24"/>
          <w:lang w:val="el-GR" w:eastAsia="en-US"/>
        </w:rPr>
        <w:t xml:space="preserve">Grade C (Good): </w:t>
      </w:r>
      <w:r w:rsidRPr="00D97335">
        <w:rPr>
          <w:rFonts w:ascii="Book Antiqua" w:eastAsia="宋体" w:hAnsi="Book Antiqua" w:cs="Helvetica"/>
          <w:kern w:val="0"/>
          <w:sz w:val="24"/>
          <w:szCs w:val="24"/>
          <w:lang w:val="el-GR"/>
        </w:rPr>
        <w:t>C, C</w:t>
      </w:r>
    </w:p>
    <w:p w14:paraId="25F6F705" w14:textId="77777777" w:rsidR="002F3E41" w:rsidRPr="00D97335" w:rsidRDefault="002F3E41" w:rsidP="002F3E41">
      <w:pPr>
        <w:widowControl/>
        <w:snapToGrid w:val="0"/>
        <w:spacing w:line="360" w:lineRule="auto"/>
        <w:rPr>
          <w:rFonts w:ascii="Book Antiqua" w:eastAsia="宋体" w:hAnsi="Book Antiqua" w:cs="Helvetica"/>
          <w:kern w:val="0"/>
          <w:sz w:val="24"/>
          <w:szCs w:val="24"/>
          <w:lang w:val="el-GR" w:eastAsia="en-US"/>
        </w:rPr>
      </w:pPr>
      <w:r w:rsidRPr="00D97335">
        <w:rPr>
          <w:rFonts w:ascii="Book Antiqua" w:eastAsia="宋体" w:hAnsi="Book Antiqua" w:cs="Helvetica"/>
          <w:kern w:val="0"/>
          <w:sz w:val="24"/>
          <w:szCs w:val="24"/>
          <w:lang w:val="el-GR" w:eastAsia="en-US"/>
        </w:rPr>
        <w:t xml:space="preserve">Grade D (Fair): 0 </w:t>
      </w:r>
    </w:p>
    <w:p w14:paraId="0E6F387C" w14:textId="77777777" w:rsidR="002F3E41" w:rsidRPr="00D97335" w:rsidRDefault="002F3E41" w:rsidP="002F3E41">
      <w:pPr>
        <w:widowControl/>
        <w:snapToGrid w:val="0"/>
        <w:spacing w:line="360" w:lineRule="auto"/>
        <w:rPr>
          <w:rFonts w:ascii="Book Antiqua" w:eastAsia="宋体" w:hAnsi="Book Antiqua" w:cs="Calibri"/>
          <w:noProof/>
          <w:kern w:val="0"/>
          <w:sz w:val="24"/>
          <w:szCs w:val="24"/>
          <w:lang w:eastAsia="en-US"/>
        </w:rPr>
      </w:pPr>
      <w:r w:rsidRPr="00D97335">
        <w:rPr>
          <w:rFonts w:ascii="Book Antiqua" w:eastAsia="宋体" w:hAnsi="Book Antiqua" w:cs="Helvetica"/>
          <w:kern w:val="0"/>
          <w:sz w:val="24"/>
          <w:szCs w:val="24"/>
          <w:lang w:val="el-GR" w:eastAsia="en-US"/>
        </w:rPr>
        <w:t>Grade E (Poor): 0</w:t>
      </w:r>
    </w:p>
    <w:bookmarkEnd w:id="74"/>
    <w:p w14:paraId="5BD6B354" w14:textId="77777777" w:rsidR="002F3E41" w:rsidRPr="00D97335" w:rsidRDefault="002F3E41" w:rsidP="002F3E41">
      <w:pPr>
        <w:widowControl/>
        <w:snapToGrid w:val="0"/>
        <w:spacing w:line="360" w:lineRule="auto"/>
        <w:rPr>
          <w:rFonts w:ascii="Book Antiqua" w:eastAsia="宋体" w:hAnsi="Book Antiqua" w:cs="Calibri"/>
          <w:noProof/>
          <w:kern w:val="0"/>
          <w:sz w:val="24"/>
          <w:szCs w:val="24"/>
          <w:lang w:val="en-GB"/>
        </w:rPr>
      </w:pPr>
    </w:p>
    <w:p w14:paraId="20A366D9" w14:textId="7E12E251" w:rsidR="002A11D5" w:rsidRPr="00D97335" w:rsidRDefault="002F3E41" w:rsidP="002A11D5">
      <w:pPr>
        <w:snapToGrid w:val="0"/>
        <w:spacing w:line="360" w:lineRule="auto"/>
        <w:ind w:right="120"/>
        <w:rPr>
          <w:rFonts w:ascii="Book Antiqua" w:eastAsia="宋体" w:hAnsi="Book Antiqua" w:cs="Times New Roman"/>
          <w:b/>
          <w:kern w:val="0"/>
          <w:sz w:val="24"/>
          <w:szCs w:val="24"/>
          <w:lang w:val="el-GR" w:eastAsia="en-US"/>
        </w:rPr>
      </w:pPr>
      <w:bookmarkStart w:id="76" w:name="_Hlk29216555"/>
      <w:r w:rsidRPr="00D97335">
        <w:rPr>
          <w:rFonts w:ascii="Book Antiqua" w:eastAsia="宋体" w:hAnsi="Book Antiqua" w:cs="Courier New"/>
          <w:b/>
          <w:sz w:val="24"/>
          <w:szCs w:val="24"/>
        </w:rPr>
        <w:t>P-Reviewer:</w:t>
      </w:r>
      <w:r w:rsidRPr="00D97335">
        <w:t xml:space="preserve"> </w:t>
      </w:r>
      <w:r w:rsidRPr="00D97335">
        <w:rPr>
          <w:rFonts w:ascii="Book Antiqua" w:eastAsia="宋体" w:hAnsi="Book Antiqua" w:cs="Courier New"/>
          <w:bCs/>
          <w:sz w:val="24"/>
          <w:szCs w:val="24"/>
        </w:rPr>
        <w:t>Das U,</w:t>
      </w:r>
      <w:r w:rsidRPr="00D97335">
        <w:rPr>
          <w:bCs/>
        </w:rPr>
        <w:t xml:space="preserve"> </w:t>
      </w:r>
      <w:proofErr w:type="spellStart"/>
      <w:r w:rsidR="0004540F" w:rsidRPr="00D97335">
        <w:rPr>
          <w:rFonts w:ascii="Book Antiqua" w:eastAsia="宋体" w:hAnsi="Book Antiqua" w:cs="Courier New"/>
          <w:bCs/>
          <w:sz w:val="24"/>
          <w:szCs w:val="24"/>
        </w:rPr>
        <w:t>Koumantakis</w:t>
      </w:r>
      <w:proofErr w:type="spellEnd"/>
      <w:r w:rsidR="0004540F" w:rsidRPr="00D97335">
        <w:rPr>
          <w:rFonts w:ascii="Book Antiqua" w:eastAsia="宋体" w:hAnsi="Book Antiqua" w:cs="Courier New"/>
          <w:bCs/>
          <w:sz w:val="24"/>
          <w:szCs w:val="24"/>
        </w:rPr>
        <w:t xml:space="preserve"> GA, </w:t>
      </w:r>
      <w:r w:rsidRPr="00D97335">
        <w:rPr>
          <w:rFonts w:ascii="Book Antiqua" w:eastAsia="宋体" w:hAnsi="Book Antiqua" w:cs="Courier New"/>
          <w:bCs/>
          <w:sz w:val="24"/>
          <w:szCs w:val="24"/>
        </w:rPr>
        <w:t>Tanabe S</w:t>
      </w:r>
      <w:r w:rsidR="0004540F" w:rsidRPr="00D97335">
        <w:rPr>
          <w:rFonts w:ascii="Book Antiqua" w:eastAsia="宋体" w:hAnsi="Book Antiqua" w:cs="Courier New"/>
          <w:bCs/>
          <w:sz w:val="24"/>
          <w:szCs w:val="24"/>
        </w:rPr>
        <w:t xml:space="preserve"> </w:t>
      </w:r>
      <w:r w:rsidRPr="00D97335">
        <w:rPr>
          <w:rFonts w:ascii="Book Antiqua" w:eastAsia="宋体" w:hAnsi="Book Antiqua" w:cs="Courier New"/>
          <w:b/>
          <w:sz w:val="24"/>
          <w:szCs w:val="24"/>
        </w:rPr>
        <w:t xml:space="preserve">S-Editor: </w:t>
      </w:r>
      <w:r w:rsidRPr="00D97335">
        <w:rPr>
          <w:rFonts w:ascii="Book Antiqua" w:eastAsia="宋体" w:hAnsi="Book Antiqua" w:cs="Courier New" w:hint="eastAsia"/>
          <w:sz w:val="24"/>
          <w:szCs w:val="24"/>
        </w:rPr>
        <w:t>Wang YQ</w:t>
      </w:r>
      <w:r w:rsidRPr="00D97335">
        <w:rPr>
          <w:rFonts w:ascii="Book Antiqua" w:eastAsia="宋体" w:hAnsi="Book Antiqua" w:cs="Courier New"/>
          <w:b/>
          <w:sz w:val="24"/>
          <w:szCs w:val="24"/>
        </w:rPr>
        <w:t xml:space="preserve"> L-Editor: </w:t>
      </w:r>
      <w:r w:rsidR="003E10F0" w:rsidRPr="00D97335">
        <w:rPr>
          <w:rFonts w:ascii="Book Antiqua" w:eastAsia="宋体" w:hAnsi="Book Antiqua" w:cs="Courier New"/>
          <w:sz w:val="24"/>
          <w:szCs w:val="24"/>
        </w:rPr>
        <w:t>Wang TQ</w:t>
      </w:r>
      <w:r w:rsidR="003E10F0" w:rsidRPr="00D97335">
        <w:rPr>
          <w:rFonts w:ascii="Book Antiqua" w:eastAsia="宋体" w:hAnsi="Book Antiqua" w:cs="Courier New"/>
          <w:b/>
          <w:sz w:val="24"/>
          <w:szCs w:val="24"/>
        </w:rPr>
        <w:t xml:space="preserve"> </w:t>
      </w:r>
      <w:r w:rsidRPr="00D97335">
        <w:rPr>
          <w:rFonts w:ascii="Book Antiqua" w:eastAsia="宋体" w:hAnsi="Book Antiqua" w:cs="Courier New"/>
          <w:b/>
          <w:sz w:val="24"/>
          <w:szCs w:val="24"/>
        </w:rPr>
        <w:t>E-Editor:</w:t>
      </w:r>
      <w:bookmarkEnd w:id="76"/>
      <w:r w:rsidRPr="00D97335">
        <w:rPr>
          <w:rFonts w:ascii="Book Antiqua" w:eastAsia="宋体" w:hAnsi="Book Antiqua" w:cs="Courier New"/>
          <w:b/>
          <w:sz w:val="24"/>
          <w:szCs w:val="24"/>
        </w:rPr>
        <w:t xml:space="preserve"> </w:t>
      </w:r>
      <w:bookmarkEnd w:id="68"/>
      <w:bookmarkEnd w:id="69"/>
      <w:bookmarkEnd w:id="70"/>
      <w:bookmarkEnd w:id="73"/>
      <w:bookmarkEnd w:id="75"/>
      <w:r w:rsidR="00975588" w:rsidRPr="00D97335">
        <w:rPr>
          <w:rFonts w:ascii="Book Antiqua" w:eastAsia="宋体" w:hAnsi="Book Antiqua" w:cs="Courier New" w:hint="eastAsia"/>
          <w:sz w:val="24"/>
          <w:szCs w:val="24"/>
        </w:rPr>
        <w:t>Liu MY</w:t>
      </w:r>
    </w:p>
    <w:p w14:paraId="02C23944" w14:textId="6F83716D" w:rsidR="002F3E41" w:rsidRPr="00D97335" w:rsidRDefault="002F3E41" w:rsidP="002A11D5">
      <w:pPr>
        <w:snapToGrid w:val="0"/>
        <w:spacing w:line="360" w:lineRule="auto"/>
        <w:ind w:right="120"/>
        <w:rPr>
          <w:rFonts w:ascii="Book Antiqua" w:eastAsia="宋体" w:hAnsi="Book Antiqua" w:cs="Courier New"/>
          <w:b/>
          <w:sz w:val="24"/>
          <w:szCs w:val="24"/>
        </w:rPr>
      </w:pPr>
      <w:r w:rsidRPr="00D97335">
        <w:rPr>
          <w:rFonts w:ascii="Book Antiqua" w:hAnsi="Book Antiqua" w:cstheme="minorHAnsi"/>
          <w:b/>
          <w:bCs/>
          <w:kern w:val="0"/>
          <w:sz w:val="24"/>
          <w:szCs w:val="24"/>
        </w:rPr>
        <w:br w:type="page"/>
      </w:r>
    </w:p>
    <w:p w14:paraId="5D350E43" w14:textId="54F98077" w:rsidR="00D905A1" w:rsidRPr="00D97335" w:rsidRDefault="00D905A1" w:rsidP="002B53D1">
      <w:pPr>
        <w:snapToGrid w:val="0"/>
        <w:spacing w:line="360" w:lineRule="auto"/>
        <w:rPr>
          <w:rFonts w:ascii="Book Antiqua" w:hAnsi="Book Antiqua" w:cstheme="minorHAnsi"/>
          <w:b/>
          <w:bCs/>
          <w:kern w:val="0"/>
          <w:sz w:val="24"/>
          <w:szCs w:val="24"/>
        </w:rPr>
      </w:pPr>
      <w:r w:rsidRPr="00D97335">
        <w:rPr>
          <w:rFonts w:ascii="Book Antiqua" w:hAnsi="Book Antiqua" w:cstheme="minorHAnsi"/>
          <w:b/>
          <w:bCs/>
          <w:kern w:val="0"/>
          <w:sz w:val="24"/>
          <w:szCs w:val="24"/>
        </w:rPr>
        <w:lastRenderedPageBreak/>
        <w:t>Figure Legends</w:t>
      </w:r>
    </w:p>
    <w:p w14:paraId="3A80199A" w14:textId="3218FD72" w:rsidR="00D905A1" w:rsidRPr="00D97335" w:rsidRDefault="00D905A1" w:rsidP="002B53D1">
      <w:pPr>
        <w:snapToGrid w:val="0"/>
        <w:spacing w:line="360" w:lineRule="auto"/>
        <w:rPr>
          <w:rFonts w:ascii="Book Antiqua" w:hAnsi="Book Antiqua"/>
          <w:noProof/>
          <w:sz w:val="24"/>
          <w:szCs w:val="24"/>
        </w:rPr>
      </w:pPr>
      <w:r w:rsidRPr="00D97335">
        <w:rPr>
          <w:rFonts w:ascii="Book Antiqua" w:hAnsi="Book Antiqua"/>
          <w:noProof/>
          <w:sz w:val="24"/>
          <w:szCs w:val="24"/>
        </w:rPr>
        <mc:AlternateContent>
          <mc:Choice Requires="wps">
            <w:drawing>
              <wp:anchor distT="0" distB="0" distL="114300" distR="114300" simplePos="0" relativeHeight="251659264" behindDoc="0" locked="0" layoutInCell="1" allowOverlap="1" wp14:anchorId="3793C0E4" wp14:editId="3A5BAF3D">
                <wp:simplePos x="0" y="0"/>
                <wp:positionH relativeFrom="column">
                  <wp:posOffset>1380490</wp:posOffset>
                </wp:positionH>
                <wp:positionV relativeFrom="paragraph">
                  <wp:posOffset>39688</wp:posOffset>
                </wp:positionV>
                <wp:extent cx="4196636" cy="2296876"/>
                <wp:effectExtent l="19050" t="0" r="33020" b="27305"/>
                <wp:wrapNone/>
                <wp:docPr id="67" name="梯形 6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2DF6467-8B43-4821-8F44-234C049205EC}"/>
                    </a:ext>
                  </a:extLst>
                </wp:docPr>
                <wp:cNvGraphicFramePr/>
                <a:graphic xmlns:a="http://schemas.openxmlformats.org/drawingml/2006/main">
                  <a:graphicData uri="http://schemas.microsoft.com/office/word/2010/wordprocessingShape">
                    <wps:wsp>
                      <wps:cNvSpPr/>
                      <wps:spPr>
                        <a:xfrm>
                          <a:off x="0" y="0"/>
                          <a:ext cx="4196636" cy="2296876"/>
                        </a:xfrm>
                        <a:prstGeom prst="trapezoid">
                          <a:avLst>
                            <a:gd name="adj" fmla="val 28253"/>
                          </a:avLst>
                        </a:prstGeom>
                        <a:pattFill prst="pct90">
                          <a:fgClr>
                            <a:schemeClr val="bg1">
                              <a:lumMod val="85000"/>
                            </a:schemeClr>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305791" id="梯形 66" o:spid="_x0000_s1026" style="position:absolute;left:0;text-align:left;margin-left:108.7pt;margin-top:3.15pt;width:330.45pt;height:180.8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196636,229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" path="m,2296876l648936,,3547700,r648936,2296876l,2296876xe" fillcolor="#d8d8d8 [2732]" strokecolor="black [3213]" strokeweight="1pt">
                <v:fill r:id="rId9" o:title="" color2="white [3212]" type="pattern"/>
                <v:stroke joinstyle="miter"/>
                <v:path arrowok="t" o:connecttype="custom" o:connectlocs="0,2296876;648936,0;3547700,0;4196636,2296876;0,2296876" o:connectangles="0,0,0,0,0"/>
              </v:shape>
            </w:pict>
          </mc:Fallback>
        </mc:AlternateContent>
      </w:r>
      <w:r w:rsidRPr="00D97335">
        <w:rPr>
          <w:rFonts w:ascii="Book Antiqua" w:hAnsi="Book Antiqua"/>
          <w:noProof/>
          <w:sz w:val="24"/>
          <w:szCs w:val="24"/>
        </w:rPr>
        <mc:AlternateContent>
          <mc:Choice Requires="wps">
            <w:drawing>
              <wp:anchor distT="0" distB="0" distL="114300" distR="114300" simplePos="0" relativeHeight="251660288" behindDoc="0" locked="0" layoutInCell="1" allowOverlap="1" wp14:anchorId="6A5E8AC7" wp14:editId="4BA5F749">
                <wp:simplePos x="0" y="0"/>
                <wp:positionH relativeFrom="column">
                  <wp:posOffset>1370330</wp:posOffset>
                </wp:positionH>
                <wp:positionV relativeFrom="paragraph">
                  <wp:posOffset>3873183</wp:posOffset>
                </wp:positionV>
                <wp:extent cx="4206601" cy="2296876"/>
                <wp:effectExtent l="19050" t="0" r="41910" b="27305"/>
                <wp:wrapNone/>
                <wp:docPr id="55" name="梯形 5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3B6EFD0-7FBB-46C3-9AE0-BD872A62D3D8}"/>
                    </a:ext>
                  </a:extLst>
                </wp:docPr>
                <wp:cNvGraphicFramePr/>
                <a:graphic xmlns:a="http://schemas.openxmlformats.org/drawingml/2006/main">
                  <a:graphicData uri="http://schemas.microsoft.com/office/word/2010/wordprocessingShape">
                    <wps:wsp>
                      <wps:cNvSpPr/>
                      <wps:spPr>
                        <a:xfrm rot="10800000">
                          <a:off x="0" y="0"/>
                          <a:ext cx="4206601" cy="2296876"/>
                        </a:xfrm>
                        <a:prstGeom prst="trapezoid">
                          <a:avLst>
                            <a:gd name="adj" fmla="val 28253"/>
                          </a:avLst>
                        </a:prstGeom>
                        <a:pattFill prst="pct90">
                          <a:fgClr>
                            <a:schemeClr val="bg1">
                              <a:lumMod val="85000"/>
                            </a:schemeClr>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8B8C94" id="梯形 54" o:spid="_x0000_s1026" style="position:absolute;left:0;text-align:left;margin-left:107.9pt;margin-top:305pt;width:331.25pt;height:180.85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4206601,229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" path="m,2296876l648936,,3557665,r648936,2296876l,2296876xe" fillcolor="#d8d8d8 [2732]" strokecolor="black [3213]" strokeweight="1pt">
                <v:fill r:id="rId9" o:title="" color2="white [3212]" type="pattern"/>
                <v:stroke joinstyle="miter"/>
                <v:path arrowok="t" o:connecttype="custom" o:connectlocs="0,2296876;648936,0;3557665,0;4206601,2296876;0,2296876" o:connectangles="0,0,0,0,0"/>
              </v:shape>
            </w:pict>
          </mc:Fallback>
        </mc:AlternateContent>
      </w:r>
      <w:r w:rsidRPr="00D97335">
        <w:rPr>
          <w:rFonts w:ascii="Book Antiqua" w:hAnsi="Book Antiqua"/>
          <w:noProof/>
          <w:sz w:val="24"/>
          <w:szCs w:val="24"/>
        </w:rPr>
        <mc:AlternateContent>
          <mc:Choice Requires="wps">
            <w:drawing>
              <wp:anchor distT="0" distB="0" distL="114300" distR="114300" simplePos="0" relativeHeight="251661312" behindDoc="0" locked="0" layoutInCell="1" allowOverlap="1" wp14:anchorId="194D10F4" wp14:editId="0F3D4C38">
                <wp:simplePos x="0" y="0"/>
                <wp:positionH relativeFrom="column">
                  <wp:posOffset>1663700</wp:posOffset>
                </wp:positionH>
                <wp:positionV relativeFrom="paragraph">
                  <wp:posOffset>2031683</wp:posOffset>
                </wp:positionV>
                <wp:extent cx="3637837" cy="2126112"/>
                <wp:effectExtent l="0" t="0" r="20320" b="26670"/>
                <wp:wrapNone/>
                <wp:docPr id="44" name="椭圆 4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1692E4F-B75E-49AD-9A5B-0F49B3ABA511}"/>
                    </a:ext>
                  </a:extLst>
                </wp:docPr>
                <wp:cNvGraphicFramePr/>
                <a:graphic xmlns:a="http://schemas.openxmlformats.org/drawingml/2006/main">
                  <a:graphicData uri="http://schemas.microsoft.com/office/word/2010/wordprocessingShape">
                    <wps:wsp>
                      <wps:cNvSpPr/>
                      <wps:spPr>
                        <a:xfrm>
                          <a:off x="0" y="0"/>
                          <a:ext cx="3637837" cy="2126112"/>
                        </a:xfrm>
                        <a:prstGeom prst="ellipse">
                          <a:avLst/>
                        </a:prstGeom>
                        <a:solidFill>
                          <a:schemeClr val="accent4"/>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8B0EF87" id="椭圆 43" o:spid="_x0000_s1026" style="position:absolute;left:0;text-align:left;margin-left:131pt;margin-top:160pt;width:286.45pt;height:167.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" fillcolor="#ffc000 [3207]" strokecolor="black [3213]" strokeweight="1.5pt">
                <v:stroke joinstyle="miter"/>
              </v:oval>
            </w:pict>
          </mc:Fallback>
        </mc:AlternateContent>
      </w:r>
      <w:r w:rsidRPr="00D97335">
        <w:rPr>
          <w:rFonts w:ascii="Book Antiqua" w:hAnsi="Book Antiqua"/>
          <w:noProof/>
          <w:sz w:val="24"/>
          <w:szCs w:val="24"/>
        </w:rPr>
        <mc:AlternateContent>
          <mc:Choice Requires="wps">
            <w:drawing>
              <wp:anchor distT="0" distB="0" distL="114300" distR="114300" simplePos="0" relativeHeight="251662336" behindDoc="0" locked="0" layoutInCell="1" allowOverlap="1" wp14:anchorId="7DB9DC11" wp14:editId="5E3C80C5">
                <wp:simplePos x="0" y="0"/>
                <wp:positionH relativeFrom="column">
                  <wp:posOffset>1914525</wp:posOffset>
                </wp:positionH>
                <wp:positionV relativeFrom="paragraph">
                  <wp:posOffset>2162493</wp:posOffset>
                </wp:positionV>
                <wp:extent cx="3189768" cy="1864241"/>
                <wp:effectExtent l="0" t="0" r="10795" b="22225"/>
                <wp:wrapNone/>
                <wp:docPr id="45" name="椭圆 4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C82492B-C3E4-4866-AAF7-96F20536B00C}"/>
                    </a:ext>
                  </a:extLst>
                </wp:docPr>
                <wp:cNvGraphicFramePr/>
                <a:graphic xmlns:a="http://schemas.openxmlformats.org/drawingml/2006/main">
                  <a:graphicData uri="http://schemas.microsoft.com/office/word/2010/wordprocessingShape">
                    <wps:wsp>
                      <wps:cNvSpPr/>
                      <wps:spPr>
                        <a:xfrm>
                          <a:off x="0" y="0"/>
                          <a:ext cx="3189768" cy="1864241"/>
                        </a:xfrm>
                        <a:prstGeom prst="ellipse">
                          <a:avLst/>
                        </a:prstGeom>
                        <a:solidFill>
                          <a:schemeClr val="accent4"/>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B02005" id="椭圆 44" o:spid="_x0000_s1026" style="position:absolute;left:0;text-align:left;margin-left:150.75pt;margin-top:170.3pt;width:251.15pt;height:146.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" fillcolor="#ffc000 [3207]" strokecolor="black [3213]" strokeweight="1.5pt">
                <v:stroke joinstyle="miter"/>
              </v:oval>
            </w:pict>
          </mc:Fallback>
        </mc:AlternateContent>
      </w:r>
      <w:r w:rsidRPr="00D97335">
        <w:rPr>
          <w:rFonts w:ascii="Book Antiqua" w:hAnsi="Book Antiqua"/>
          <w:noProof/>
          <w:sz w:val="24"/>
          <w:szCs w:val="24"/>
        </w:rPr>
        <mc:AlternateContent>
          <mc:Choice Requires="wps">
            <w:drawing>
              <wp:anchor distT="0" distB="0" distL="114300" distR="114300" simplePos="0" relativeHeight="251663360" behindDoc="0" locked="0" layoutInCell="1" allowOverlap="1" wp14:anchorId="5224E480" wp14:editId="6C5EE1A8">
                <wp:simplePos x="0" y="0"/>
                <wp:positionH relativeFrom="column">
                  <wp:posOffset>4917440</wp:posOffset>
                </wp:positionH>
                <wp:positionV relativeFrom="paragraph">
                  <wp:posOffset>48578</wp:posOffset>
                </wp:positionV>
                <wp:extent cx="512575" cy="6121905"/>
                <wp:effectExtent l="0" t="0" r="20955" b="12700"/>
                <wp:wrapNone/>
                <wp:docPr id="46" name="任意多边形: 形状 4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888C6E0-ECF9-43EC-833F-F5150F223361}"/>
                    </a:ext>
                  </a:extLst>
                </wp:docPr>
                <wp:cNvGraphicFramePr/>
                <a:graphic xmlns:a="http://schemas.openxmlformats.org/drawingml/2006/main">
                  <a:graphicData uri="http://schemas.microsoft.com/office/word/2010/wordprocessingShape">
                    <wps:wsp>
                      <wps:cNvSpPr/>
                      <wps:spPr>
                        <a:xfrm>
                          <a:off x="0" y="0"/>
                          <a:ext cx="512575" cy="6121905"/>
                        </a:xfrm>
                        <a:custGeom>
                          <a:avLst/>
                          <a:gdLst>
                            <a:gd name="connsiteX0" fmla="*/ 21265 w 808097"/>
                            <a:gd name="connsiteY0" fmla="*/ 0 h 6166883"/>
                            <a:gd name="connsiteX1" fmla="*/ 808074 w 808097"/>
                            <a:gd name="connsiteY1" fmla="*/ 3157870 h 6166883"/>
                            <a:gd name="connsiteX2" fmla="*/ 0 w 808097"/>
                            <a:gd name="connsiteY2" fmla="*/ 6166883 h 6166883"/>
                          </a:gdLst>
                          <a:ahLst/>
                          <a:cxnLst>
                            <a:cxn ang="0">
                              <a:pos x="connsiteX0" y="connsiteY0"/>
                            </a:cxn>
                            <a:cxn ang="0">
                              <a:pos x="connsiteX1" y="connsiteY1"/>
                            </a:cxn>
                            <a:cxn ang="0">
                              <a:pos x="connsiteX2" y="connsiteY2"/>
                            </a:cxn>
                          </a:cxnLst>
                          <a:rect l="l" t="t" r="r" b="b"/>
                          <a:pathLst>
                            <a:path w="808097" h="6166883">
                              <a:moveTo>
                                <a:pt x="21265" y="0"/>
                              </a:moveTo>
                              <a:cubicBezTo>
                                <a:pt x="416441" y="1065028"/>
                                <a:pt x="811618" y="2130056"/>
                                <a:pt x="808074" y="3157870"/>
                              </a:cubicBezTo>
                              <a:cubicBezTo>
                                <a:pt x="804530" y="4185684"/>
                                <a:pt x="402265" y="5176283"/>
                                <a:pt x="0" y="6166883"/>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2E55DE" id="任意多边形: 形状 45" o:spid="_x0000_s1026" style="position:absolute;left:0;text-align:left;margin-left:387.2pt;margin-top:3.85pt;width:40.35pt;height:482.0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808097,6166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" path="m21265,c416441,1065028,811618,2130056,808074,3157870,804530,4185684,402265,5176283,,6166883e" filled="f" strokecolor="black [3213]" strokeweight="1.5pt">
                <v:stroke joinstyle="miter"/>
                <v:path arrowok="t" o:connecttype="custom" o:connectlocs="13488,0;512560,3134838;0,6121905" o:connectangles="0,0,0"/>
              </v:shape>
            </w:pict>
          </mc:Fallback>
        </mc:AlternateContent>
      </w:r>
      <w:r w:rsidRPr="00D97335">
        <w:rPr>
          <w:rFonts w:ascii="Book Antiqua" w:hAnsi="Book Antiqua"/>
          <w:noProof/>
          <w:sz w:val="24"/>
          <w:szCs w:val="24"/>
        </w:rPr>
        <mc:AlternateContent>
          <mc:Choice Requires="wps">
            <w:drawing>
              <wp:anchor distT="0" distB="0" distL="114300" distR="114300" simplePos="0" relativeHeight="251664384" behindDoc="0" locked="0" layoutInCell="1" allowOverlap="1" wp14:anchorId="0F03DE19" wp14:editId="226C267F">
                <wp:simplePos x="0" y="0"/>
                <wp:positionH relativeFrom="column">
                  <wp:posOffset>5568315</wp:posOffset>
                </wp:positionH>
                <wp:positionV relativeFrom="paragraph">
                  <wp:posOffset>2332038</wp:posOffset>
                </wp:positionV>
                <wp:extent cx="84957" cy="1558643"/>
                <wp:effectExtent l="0" t="0" r="10795" b="22860"/>
                <wp:wrapNone/>
                <wp:docPr id="47" name="任意多边形: 形状 4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534AFCF-CDBD-441D-A4BF-FB7F04D61638}"/>
                    </a:ext>
                  </a:extLst>
                </wp:docPr>
                <wp:cNvGraphicFramePr/>
                <a:graphic xmlns:a="http://schemas.openxmlformats.org/drawingml/2006/main">
                  <a:graphicData uri="http://schemas.microsoft.com/office/word/2010/wordprocessingShape">
                    <wps:wsp>
                      <wps:cNvSpPr/>
                      <wps:spPr>
                        <a:xfrm>
                          <a:off x="0" y="0"/>
                          <a:ext cx="84957" cy="1558643"/>
                        </a:xfrm>
                        <a:custGeom>
                          <a:avLst/>
                          <a:gdLst>
                            <a:gd name="connsiteX0" fmla="*/ 21265 w 808097"/>
                            <a:gd name="connsiteY0" fmla="*/ 0 h 6166883"/>
                            <a:gd name="connsiteX1" fmla="*/ 808074 w 808097"/>
                            <a:gd name="connsiteY1" fmla="*/ 3157870 h 6166883"/>
                            <a:gd name="connsiteX2" fmla="*/ 0 w 808097"/>
                            <a:gd name="connsiteY2" fmla="*/ 6166883 h 6166883"/>
                          </a:gdLst>
                          <a:ahLst/>
                          <a:cxnLst>
                            <a:cxn ang="0">
                              <a:pos x="connsiteX0" y="connsiteY0"/>
                            </a:cxn>
                            <a:cxn ang="0">
                              <a:pos x="connsiteX1" y="connsiteY1"/>
                            </a:cxn>
                            <a:cxn ang="0">
                              <a:pos x="connsiteX2" y="connsiteY2"/>
                            </a:cxn>
                          </a:cxnLst>
                          <a:rect l="l" t="t" r="r" b="b"/>
                          <a:pathLst>
                            <a:path w="808097" h="6166883">
                              <a:moveTo>
                                <a:pt x="21265" y="0"/>
                              </a:moveTo>
                              <a:cubicBezTo>
                                <a:pt x="416441" y="1065028"/>
                                <a:pt x="811618" y="2130056"/>
                                <a:pt x="808074" y="3157870"/>
                              </a:cubicBezTo>
                              <a:cubicBezTo>
                                <a:pt x="804530" y="4185684"/>
                                <a:pt x="402265" y="5176283"/>
                                <a:pt x="0" y="6166883"/>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C7FCE4" id="任意多边形: 形状 46" o:spid="_x0000_s1026" style="position:absolute;left:0;text-align:left;margin-left:438.45pt;margin-top:183.65pt;width:6.7pt;height:122.7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808097,6166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" path="m21265,c416441,1065028,811618,2130056,808074,3157870,804530,4185684,402265,5176283,,6166883e" filled="f" strokecolor="black [3213]" strokeweight="1.5pt">
                <v:stroke joinstyle="miter"/>
                <v:path arrowok="t" o:connecttype="custom" o:connectlocs="2236,0;84955,798133;0,1558643" o:connectangles="0,0,0"/>
              </v:shape>
            </w:pict>
          </mc:Fallback>
        </mc:AlternateContent>
      </w:r>
      <w:r w:rsidRPr="00D97335">
        <w:rPr>
          <w:rFonts w:ascii="Book Antiqua" w:hAnsi="Book Antiqua"/>
          <w:noProof/>
          <w:sz w:val="24"/>
          <w:szCs w:val="24"/>
        </w:rPr>
        <mc:AlternateContent>
          <mc:Choice Requires="wps">
            <w:drawing>
              <wp:anchor distT="0" distB="0" distL="114300" distR="114300" simplePos="0" relativeHeight="251665408" behindDoc="0" locked="0" layoutInCell="1" allowOverlap="1" wp14:anchorId="2A0D9F91" wp14:editId="67AF57D0">
                <wp:simplePos x="0" y="0"/>
                <wp:positionH relativeFrom="column">
                  <wp:posOffset>1287145</wp:posOffset>
                </wp:positionH>
                <wp:positionV relativeFrom="paragraph">
                  <wp:posOffset>2314893</wp:posOffset>
                </wp:positionV>
                <wp:extent cx="93739" cy="1558746"/>
                <wp:effectExtent l="0" t="0" r="20955" b="22860"/>
                <wp:wrapNone/>
                <wp:docPr id="48" name="任意多边形: 形状 4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FF8D4E1-AC0A-411B-AC7C-9EFC33E60067}"/>
                    </a:ext>
                  </a:extLst>
                </wp:docPr>
                <wp:cNvGraphicFramePr/>
                <a:graphic xmlns:a="http://schemas.openxmlformats.org/drawingml/2006/main">
                  <a:graphicData uri="http://schemas.microsoft.com/office/word/2010/wordprocessingShape">
                    <wps:wsp>
                      <wps:cNvSpPr/>
                      <wps:spPr>
                        <a:xfrm rot="10800000">
                          <a:off x="0" y="0"/>
                          <a:ext cx="93739" cy="1558746"/>
                        </a:xfrm>
                        <a:custGeom>
                          <a:avLst/>
                          <a:gdLst>
                            <a:gd name="connsiteX0" fmla="*/ 21265 w 808097"/>
                            <a:gd name="connsiteY0" fmla="*/ 0 h 6166883"/>
                            <a:gd name="connsiteX1" fmla="*/ 808074 w 808097"/>
                            <a:gd name="connsiteY1" fmla="*/ 3157870 h 6166883"/>
                            <a:gd name="connsiteX2" fmla="*/ 0 w 808097"/>
                            <a:gd name="connsiteY2" fmla="*/ 6166883 h 6166883"/>
                          </a:gdLst>
                          <a:ahLst/>
                          <a:cxnLst>
                            <a:cxn ang="0">
                              <a:pos x="connsiteX0" y="connsiteY0"/>
                            </a:cxn>
                            <a:cxn ang="0">
                              <a:pos x="connsiteX1" y="connsiteY1"/>
                            </a:cxn>
                            <a:cxn ang="0">
                              <a:pos x="connsiteX2" y="connsiteY2"/>
                            </a:cxn>
                          </a:cxnLst>
                          <a:rect l="l" t="t" r="r" b="b"/>
                          <a:pathLst>
                            <a:path w="808097" h="6166883">
                              <a:moveTo>
                                <a:pt x="21265" y="0"/>
                              </a:moveTo>
                              <a:cubicBezTo>
                                <a:pt x="416441" y="1065028"/>
                                <a:pt x="811618" y="2130056"/>
                                <a:pt x="808074" y="3157870"/>
                              </a:cubicBezTo>
                              <a:cubicBezTo>
                                <a:pt x="804530" y="4185684"/>
                                <a:pt x="402265" y="5176283"/>
                                <a:pt x="0" y="6166883"/>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EACF95" id="任意多边形: 形状 47" o:spid="_x0000_s1026" style="position:absolute;left:0;text-align:left;margin-left:101.35pt;margin-top:182.3pt;width:7.4pt;height:122.75pt;rotation:180;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808097,6166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" path="m21265,c416441,1065028,811618,2130056,808074,3157870,804530,4185684,402265,5176283,,6166883e" filled="f" strokecolor="black [3213]" strokeweight="1.5pt">
                <v:stroke joinstyle="miter"/>
                <v:path arrowok="t" o:connecttype="custom" o:connectlocs="2467,0;93736,798186;0,1558746" o:connectangles="0,0,0"/>
              </v:shape>
            </w:pict>
          </mc:Fallback>
        </mc:AlternateContent>
      </w:r>
      <w:r w:rsidRPr="00D97335">
        <w:rPr>
          <w:rFonts w:ascii="Book Antiqua" w:hAnsi="Book Antiqua"/>
          <w:noProof/>
          <w:sz w:val="24"/>
          <w:szCs w:val="24"/>
        </w:rPr>
        <mc:AlternateContent>
          <mc:Choice Requires="wps">
            <w:drawing>
              <wp:anchor distT="0" distB="0" distL="114300" distR="114300" simplePos="0" relativeHeight="251666432" behindDoc="0" locked="0" layoutInCell="1" allowOverlap="1" wp14:anchorId="4CC8B41B" wp14:editId="4AB25F14">
                <wp:simplePos x="0" y="0"/>
                <wp:positionH relativeFrom="column">
                  <wp:posOffset>1527175</wp:posOffset>
                </wp:positionH>
                <wp:positionV relativeFrom="paragraph">
                  <wp:posOffset>48578</wp:posOffset>
                </wp:positionV>
                <wp:extent cx="502226" cy="6132538"/>
                <wp:effectExtent l="0" t="0" r="12700" b="20955"/>
                <wp:wrapNone/>
                <wp:docPr id="49" name="任意多边形: 形状 4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260E45F-F6C0-4DB1-829C-A7C8BCC78AE9}"/>
                    </a:ext>
                  </a:extLst>
                </wp:docPr>
                <wp:cNvGraphicFramePr/>
                <a:graphic xmlns:a="http://schemas.openxmlformats.org/drawingml/2006/main">
                  <a:graphicData uri="http://schemas.microsoft.com/office/word/2010/wordprocessingShape">
                    <wps:wsp>
                      <wps:cNvSpPr/>
                      <wps:spPr>
                        <a:xfrm rot="10800000">
                          <a:off x="0" y="0"/>
                          <a:ext cx="502226" cy="6132538"/>
                        </a:xfrm>
                        <a:custGeom>
                          <a:avLst/>
                          <a:gdLst>
                            <a:gd name="connsiteX0" fmla="*/ 21265 w 808097"/>
                            <a:gd name="connsiteY0" fmla="*/ 0 h 6166883"/>
                            <a:gd name="connsiteX1" fmla="*/ 808074 w 808097"/>
                            <a:gd name="connsiteY1" fmla="*/ 3157870 h 6166883"/>
                            <a:gd name="connsiteX2" fmla="*/ 0 w 808097"/>
                            <a:gd name="connsiteY2" fmla="*/ 6166883 h 6166883"/>
                          </a:gdLst>
                          <a:ahLst/>
                          <a:cxnLst>
                            <a:cxn ang="0">
                              <a:pos x="connsiteX0" y="connsiteY0"/>
                            </a:cxn>
                            <a:cxn ang="0">
                              <a:pos x="connsiteX1" y="connsiteY1"/>
                            </a:cxn>
                            <a:cxn ang="0">
                              <a:pos x="connsiteX2" y="connsiteY2"/>
                            </a:cxn>
                          </a:cxnLst>
                          <a:rect l="l" t="t" r="r" b="b"/>
                          <a:pathLst>
                            <a:path w="808097" h="6166883">
                              <a:moveTo>
                                <a:pt x="21265" y="0"/>
                              </a:moveTo>
                              <a:cubicBezTo>
                                <a:pt x="416441" y="1065028"/>
                                <a:pt x="811618" y="2130056"/>
                                <a:pt x="808074" y="3157870"/>
                              </a:cubicBezTo>
                              <a:cubicBezTo>
                                <a:pt x="804530" y="4185684"/>
                                <a:pt x="402265" y="5176283"/>
                                <a:pt x="0" y="6166883"/>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263FEE" id="任意多边形: 形状 48" o:spid="_x0000_s1026" style="position:absolute;left:0;text-align:left;margin-left:120.25pt;margin-top:3.85pt;width:39.55pt;height:482.9pt;rotation:180;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808097,6166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" path="m21265,c416441,1065028,811618,2130056,808074,3157870,804530,4185684,402265,5176283,,6166883e" filled="f" strokecolor="black [3213]" strokeweight="1.5pt">
                <v:stroke joinstyle="miter"/>
                <v:path arrowok="t" o:connecttype="custom" o:connectlocs="13216,0;502212,3140283;0,6132538" o:connectangles="0,0,0"/>
              </v:shape>
            </w:pict>
          </mc:Fallback>
        </mc:AlternateContent>
      </w:r>
      <w:r w:rsidRPr="00D97335">
        <w:rPr>
          <w:rFonts w:ascii="Book Antiqua" w:hAnsi="Book Antiqua"/>
          <w:noProof/>
          <w:sz w:val="24"/>
          <w:szCs w:val="24"/>
        </w:rPr>
        <mc:AlternateContent>
          <mc:Choice Requires="wps">
            <w:drawing>
              <wp:anchor distT="0" distB="0" distL="114300" distR="114300" simplePos="0" relativeHeight="251667456" behindDoc="0" locked="0" layoutInCell="1" allowOverlap="1" wp14:anchorId="37F651FD" wp14:editId="7FB43AF0">
                <wp:simplePos x="0" y="0"/>
                <wp:positionH relativeFrom="column">
                  <wp:posOffset>2185035</wp:posOffset>
                </wp:positionH>
                <wp:positionV relativeFrom="paragraph">
                  <wp:posOffset>2314893</wp:posOffset>
                </wp:positionV>
                <wp:extent cx="2669766" cy="1560329"/>
                <wp:effectExtent l="0" t="0" r="16510" b="20955"/>
                <wp:wrapNone/>
                <wp:docPr id="50" name="椭圆 4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11199DD-3C97-4731-88CC-DF73B6F2A0CC}"/>
                    </a:ext>
                  </a:extLst>
                </wp:docPr>
                <wp:cNvGraphicFramePr/>
                <a:graphic xmlns:a="http://schemas.openxmlformats.org/drawingml/2006/main">
                  <a:graphicData uri="http://schemas.microsoft.com/office/word/2010/wordprocessingShape">
                    <wps:wsp>
                      <wps:cNvSpPr/>
                      <wps:spPr>
                        <a:xfrm>
                          <a:off x="0" y="0"/>
                          <a:ext cx="2669766" cy="1560329"/>
                        </a:xfrm>
                        <a:prstGeom prst="ellipse">
                          <a:avLst/>
                        </a:prstGeom>
                        <a:solidFill>
                          <a:schemeClr val="accent4"/>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A96A55E" id="椭圆 49" o:spid="_x0000_s1026" style="position:absolute;left:0;text-align:left;margin-left:172.05pt;margin-top:182.3pt;width:210.2pt;height:122.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" fillcolor="#ffc000 [3207]" strokecolor="black [3213]" strokeweight="1.5pt">
                <v:stroke joinstyle="miter"/>
              </v:oval>
            </w:pict>
          </mc:Fallback>
        </mc:AlternateContent>
      </w:r>
      <w:r w:rsidRPr="00D97335">
        <w:rPr>
          <w:rFonts w:ascii="Book Antiqua" w:hAnsi="Book Antiqua"/>
          <w:noProof/>
          <w:sz w:val="24"/>
          <w:szCs w:val="24"/>
        </w:rPr>
        <mc:AlternateContent>
          <mc:Choice Requires="wps">
            <w:drawing>
              <wp:anchor distT="0" distB="0" distL="114300" distR="114300" simplePos="0" relativeHeight="251668480" behindDoc="0" locked="0" layoutInCell="1" allowOverlap="1" wp14:anchorId="4045F5D5" wp14:editId="56F4D4E7">
                <wp:simplePos x="0" y="0"/>
                <wp:positionH relativeFrom="column">
                  <wp:posOffset>2455545</wp:posOffset>
                </wp:positionH>
                <wp:positionV relativeFrom="paragraph">
                  <wp:posOffset>2472373</wp:posOffset>
                </wp:positionV>
                <wp:extent cx="2128787" cy="1244157"/>
                <wp:effectExtent l="0" t="0" r="24130" b="13335"/>
                <wp:wrapNone/>
                <wp:docPr id="51" name="椭圆 5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E3FF120-8098-491C-BDF7-18757619ACAB}"/>
                    </a:ext>
                  </a:extLst>
                </wp:docPr>
                <wp:cNvGraphicFramePr/>
                <a:graphic xmlns:a="http://schemas.openxmlformats.org/drawingml/2006/main">
                  <a:graphicData uri="http://schemas.microsoft.com/office/word/2010/wordprocessingShape">
                    <wps:wsp>
                      <wps:cNvSpPr/>
                      <wps:spPr>
                        <a:xfrm>
                          <a:off x="0" y="0"/>
                          <a:ext cx="2128787" cy="1244157"/>
                        </a:xfrm>
                        <a:prstGeom prst="ellipse">
                          <a:avLst/>
                        </a:prstGeom>
                        <a:solidFill>
                          <a:schemeClr val="accent4"/>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EC397AF" id="椭圆 50" o:spid="_x0000_s1026" style="position:absolute;left:0;text-align:left;margin-left:193.35pt;margin-top:194.7pt;width:167.6pt;height:97.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" fillcolor="#ffc000 [3207]" strokecolor="black [3213]" strokeweight="1.5pt">
                <v:stroke joinstyle="miter"/>
              </v:oval>
            </w:pict>
          </mc:Fallback>
        </mc:AlternateContent>
      </w:r>
      <w:r w:rsidRPr="00D97335">
        <w:rPr>
          <w:rFonts w:ascii="Book Antiqua" w:hAnsi="Book Antiqua"/>
          <w:noProof/>
          <w:sz w:val="24"/>
          <w:szCs w:val="24"/>
        </w:rPr>
        <mc:AlternateContent>
          <mc:Choice Requires="wps">
            <w:drawing>
              <wp:anchor distT="0" distB="0" distL="114300" distR="114300" simplePos="0" relativeHeight="251669504" behindDoc="0" locked="0" layoutInCell="1" allowOverlap="1" wp14:anchorId="09988AAC" wp14:editId="3C0C996A">
                <wp:simplePos x="0" y="0"/>
                <wp:positionH relativeFrom="column">
                  <wp:posOffset>2711450</wp:posOffset>
                </wp:positionH>
                <wp:positionV relativeFrom="paragraph">
                  <wp:posOffset>2617153</wp:posOffset>
                </wp:positionV>
                <wp:extent cx="1633419" cy="954642"/>
                <wp:effectExtent l="0" t="0" r="24130" b="17145"/>
                <wp:wrapNone/>
                <wp:docPr id="52" name="椭圆 5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C2AA478-89E8-4B1A-A8E2-D6C2E2D623B2}"/>
                    </a:ext>
                  </a:extLst>
                </wp:docPr>
                <wp:cNvGraphicFramePr/>
                <a:graphic xmlns:a="http://schemas.openxmlformats.org/drawingml/2006/main">
                  <a:graphicData uri="http://schemas.microsoft.com/office/word/2010/wordprocessingShape">
                    <wps:wsp>
                      <wps:cNvSpPr/>
                      <wps:spPr>
                        <a:xfrm>
                          <a:off x="0" y="0"/>
                          <a:ext cx="1633419" cy="954642"/>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220008A" id="椭圆 51" o:spid="_x0000_s1026" style="position:absolute;left:0;text-align:left;margin-left:213.5pt;margin-top:206.1pt;width:128.6pt;height:75.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" fillcolor="white [3212]" strokecolor="black [3213]" strokeweight="1.5pt">
                <v:stroke joinstyle="miter"/>
              </v:oval>
            </w:pict>
          </mc:Fallback>
        </mc:AlternateContent>
      </w:r>
      <w:r w:rsidRPr="00D97335">
        <w:rPr>
          <w:rFonts w:ascii="Book Antiqua" w:hAnsi="Book Antiqua"/>
          <w:noProof/>
          <w:sz w:val="24"/>
          <w:szCs w:val="24"/>
        </w:rPr>
        <mc:AlternateContent>
          <mc:Choice Requires="wps">
            <w:drawing>
              <wp:anchor distT="0" distB="0" distL="114300" distR="114300" simplePos="0" relativeHeight="251670528" behindDoc="0" locked="0" layoutInCell="1" allowOverlap="1" wp14:anchorId="4A664270" wp14:editId="500F8EBD">
                <wp:simplePos x="0" y="0"/>
                <wp:positionH relativeFrom="column">
                  <wp:posOffset>3015298</wp:posOffset>
                </wp:positionH>
                <wp:positionV relativeFrom="paragraph">
                  <wp:posOffset>5715</wp:posOffset>
                </wp:positionV>
                <wp:extent cx="904262" cy="3813306"/>
                <wp:effectExtent l="0" t="6668" r="3493" b="3492"/>
                <wp:wrapNone/>
                <wp:docPr id="53" name="新月形 5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0D3AB6D-34BB-42C2-95D6-789BE14152B1}"/>
                    </a:ext>
                  </a:extLst>
                </wp:docPr>
                <wp:cNvGraphicFramePr/>
                <a:graphic xmlns:a="http://schemas.openxmlformats.org/drawingml/2006/main">
                  <a:graphicData uri="http://schemas.microsoft.com/office/word/2010/wordprocessingShape">
                    <wps:wsp>
                      <wps:cNvSpPr/>
                      <wps:spPr>
                        <a:xfrm rot="5400000">
                          <a:off x="0" y="0"/>
                          <a:ext cx="904262" cy="3813306"/>
                        </a:xfrm>
                        <a:prstGeom prst="moon">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7D7655"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新月形 52" o:spid="_x0000_s1026" type="#_x0000_t184" style="position:absolute;left:0;text-align:left;margin-left:237.45pt;margin-top:.45pt;width:71.2pt;height:300.25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" fillcolor="#7f7f7f [1612]" stroked="f" strokeweight="1pt"/>
            </w:pict>
          </mc:Fallback>
        </mc:AlternateContent>
      </w:r>
      <w:r w:rsidRPr="00D97335">
        <w:rPr>
          <w:rFonts w:ascii="Book Antiqua" w:hAnsi="Book Antiqua"/>
          <w:noProof/>
          <w:sz w:val="24"/>
          <w:szCs w:val="24"/>
        </w:rPr>
        <mc:AlternateContent>
          <mc:Choice Requires="wps">
            <w:drawing>
              <wp:anchor distT="0" distB="0" distL="114300" distR="114300" simplePos="0" relativeHeight="251671552" behindDoc="0" locked="0" layoutInCell="1" allowOverlap="1" wp14:anchorId="7FE3D082" wp14:editId="61C301FC">
                <wp:simplePos x="0" y="0"/>
                <wp:positionH relativeFrom="column">
                  <wp:posOffset>3015298</wp:posOffset>
                </wp:positionH>
                <wp:positionV relativeFrom="paragraph">
                  <wp:posOffset>2383155</wp:posOffset>
                </wp:positionV>
                <wp:extent cx="904262" cy="3813307"/>
                <wp:effectExtent l="0" t="6668" r="3493" b="3492"/>
                <wp:wrapNone/>
                <wp:docPr id="54" name="新月形 5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812814A-FEAE-4906-B39F-929FF64CCB24}"/>
                    </a:ext>
                  </a:extLst>
                </wp:docPr>
                <wp:cNvGraphicFramePr/>
                <a:graphic xmlns:a="http://schemas.openxmlformats.org/drawingml/2006/main">
                  <a:graphicData uri="http://schemas.microsoft.com/office/word/2010/wordprocessingShape">
                    <wps:wsp>
                      <wps:cNvSpPr/>
                      <wps:spPr>
                        <a:xfrm rot="16200000">
                          <a:off x="0" y="0"/>
                          <a:ext cx="904262" cy="3813307"/>
                        </a:xfrm>
                        <a:prstGeom prst="moon">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986534" id="新月形 53" o:spid="_x0000_s1026" type="#_x0000_t184" style="position:absolute;left:0;text-align:left;margin-left:237.45pt;margin-top:187.65pt;width:71.2pt;height:300.25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" fillcolor="#7f7f7f [1612]" stroked="f" strokeweight="1pt"/>
            </w:pict>
          </mc:Fallback>
        </mc:AlternateContent>
      </w:r>
      <w:r w:rsidRPr="00D97335">
        <w:rPr>
          <w:rFonts w:ascii="Book Antiqua" w:hAnsi="Book Antiqua"/>
          <w:noProof/>
          <w:sz w:val="24"/>
          <w:szCs w:val="24"/>
        </w:rPr>
        <mc:AlternateContent>
          <mc:Choice Requires="wps">
            <w:drawing>
              <wp:anchor distT="0" distB="0" distL="114300" distR="114300" simplePos="0" relativeHeight="251672576" behindDoc="0" locked="0" layoutInCell="1" allowOverlap="1" wp14:anchorId="11301D02" wp14:editId="7DD57DE2">
                <wp:simplePos x="0" y="0"/>
                <wp:positionH relativeFrom="column">
                  <wp:posOffset>1473200</wp:posOffset>
                </wp:positionH>
                <wp:positionV relativeFrom="paragraph">
                  <wp:posOffset>3567113</wp:posOffset>
                </wp:positionV>
                <wp:extent cx="637953" cy="574158"/>
                <wp:effectExtent l="38100" t="38100" r="29210" b="54610"/>
                <wp:wrapNone/>
                <wp:docPr id="8" name="爆炸形: 8 pt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EA4AD26-2DE3-4AEF-80B3-9859991AEE09}"/>
                    </a:ext>
                  </a:extLst>
                </wp:docPr>
                <wp:cNvGraphicFramePr/>
                <a:graphic xmlns:a="http://schemas.openxmlformats.org/drawingml/2006/main">
                  <a:graphicData uri="http://schemas.microsoft.com/office/word/2010/wordprocessingShape">
                    <wps:wsp>
                      <wps:cNvSpPr/>
                      <wps:spPr>
                        <a:xfrm>
                          <a:off x="0" y="0"/>
                          <a:ext cx="637953" cy="574158"/>
                        </a:xfrm>
                        <a:prstGeom prst="irregularSeal1">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D29E90"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炸形: 8 pt  7" o:spid="_x0000_s1026" type="#_x0000_t71" style="position:absolute;left:0;text-align:left;margin-left:116pt;margin-top:280.9pt;width:50.25pt;height:45.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" fillcolor="yellow" strokecolor="#1f3763 [1604]" strokeweight="1pt"/>
            </w:pict>
          </mc:Fallback>
        </mc:AlternateContent>
      </w:r>
      <w:r w:rsidRPr="00D97335">
        <w:rPr>
          <w:rFonts w:ascii="Book Antiqua" w:hAnsi="Book Antiqua"/>
          <w:noProof/>
          <w:sz w:val="24"/>
          <w:szCs w:val="24"/>
        </w:rPr>
        <mc:AlternateContent>
          <mc:Choice Requires="wps">
            <w:drawing>
              <wp:anchor distT="0" distB="0" distL="114300" distR="114300" simplePos="0" relativeHeight="251673600" behindDoc="0" locked="0" layoutInCell="1" allowOverlap="1" wp14:anchorId="024B5518" wp14:editId="1F0C354A">
                <wp:simplePos x="0" y="0"/>
                <wp:positionH relativeFrom="column">
                  <wp:posOffset>4839970</wp:posOffset>
                </wp:positionH>
                <wp:positionV relativeFrom="paragraph">
                  <wp:posOffset>3567113</wp:posOffset>
                </wp:positionV>
                <wp:extent cx="637953" cy="574158"/>
                <wp:effectExtent l="38100" t="38100" r="29210" b="54610"/>
                <wp:wrapNone/>
                <wp:docPr id="9" name="爆炸形: 8 pt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366077C-2934-404D-A49E-89D3711638AF}"/>
                    </a:ext>
                  </a:extLst>
                </wp:docPr>
                <wp:cNvGraphicFramePr/>
                <a:graphic xmlns:a="http://schemas.openxmlformats.org/drawingml/2006/main">
                  <a:graphicData uri="http://schemas.microsoft.com/office/word/2010/wordprocessingShape">
                    <wps:wsp>
                      <wps:cNvSpPr/>
                      <wps:spPr>
                        <a:xfrm>
                          <a:off x="0" y="0"/>
                          <a:ext cx="637953" cy="574158"/>
                        </a:xfrm>
                        <a:prstGeom prst="irregularSeal1">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887B04" id="爆炸形: 8 pt  8" o:spid="_x0000_s1026" type="#_x0000_t71" style="position:absolute;left:0;text-align:left;margin-left:381.1pt;margin-top:280.9pt;width:50.25pt;height:45.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" fillcolor="yellow" strokecolor="#1f3763 [1604]" strokeweight="1pt"/>
            </w:pict>
          </mc:Fallback>
        </mc:AlternateContent>
      </w:r>
      <w:r w:rsidRPr="00D97335">
        <w:rPr>
          <w:rFonts w:ascii="Book Antiqua" w:hAnsi="Book Antiqua"/>
          <w:noProof/>
          <w:sz w:val="24"/>
          <w:szCs w:val="24"/>
        </w:rPr>
        <mc:AlternateContent>
          <mc:Choice Requires="wps">
            <w:drawing>
              <wp:anchor distT="0" distB="0" distL="114300" distR="114300" simplePos="0" relativeHeight="251674624" behindDoc="0" locked="0" layoutInCell="1" allowOverlap="1" wp14:anchorId="32651ADF" wp14:editId="6BC4B653">
                <wp:simplePos x="0" y="0"/>
                <wp:positionH relativeFrom="column">
                  <wp:posOffset>4590415</wp:posOffset>
                </wp:positionH>
                <wp:positionV relativeFrom="paragraph">
                  <wp:posOffset>3432493</wp:posOffset>
                </wp:positionV>
                <wp:extent cx="298450" cy="279400"/>
                <wp:effectExtent l="0" t="0" r="44450" b="25400"/>
                <wp:wrapNone/>
                <wp:docPr id="15" name="箭头: 左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D2B29A5-E34A-4E5E-804B-EFFEDC215175}"/>
                    </a:ext>
                  </a:extLst>
                </wp:docPr>
                <wp:cNvGraphicFramePr/>
                <a:graphic xmlns:a="http://schemas.openxmlformats.org/drawingml/2006/main">
                  <a:graphicData uri="http://schemas.microsoft.com/office/word/2010/wordprocessingShape">
                    <wps:wsp>
                      <wps:cNvSpPr/>
                      <wps:spPr>
                        <a:xfrm rot="2032330">
                          <a:off x="0" y="0"/>
                          <a:ext cx="298450" cy="27940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D71B4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箭头: 左 14" o:spid="_x0000_s1026" type="#_x0000_t66" style="position:absolute;left:0;text-align:left;margin-left:361.45pt;margin-top:270.3pt;width:23.5pt;height:22pt;rotation:2219846fd;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" adj="10111" fillcolor="red" strokecolor="#1f3763 [1604]" strokeweight="1pt"/>
            </w:pict>
          </mc:Fallback>
        </mc:AlternateContent>
      </w:r>
      <w:r w:rsidRPr="00D97335">
        <w:rPr>
          <w:rFonts w:ascii="Book Antiqua" w:hAnsi="Book Antiqua"/>
          <w:noProof/>
          <w:sz w:val="24"/>
          <w:szCs w:val="24"/>
        </w:rPr>
        <mc:AlternateContent>
          <mc:Choice Requires="wps">
            <w:drawing>
              <wp:anchor distT="0" distB="0" distL="114300" distR="114300" simplePos="0" relativeHeight="251675648" behindDoc="0" locked="0" layoutInCell="1" allowOverlap="1" wp14:anchorId="74937BC5" wp14:editId="59002AE1">
                <wp:simplePos x="0" y="0"/>
                <wp:positionH relativeFrom="column">
                  <wp:posOffset>4589145</wp:posOffset>
                </wp:positionH>
                <wp:positionV relativeFrom="paragraph">
                  <wp:posOffset>3893503</wp:posOffset>
                </wp:positionV>
                <wp:extent cx="298450" cy="279400"/>
                <wp:effectExtent l="0" t="19050" r="44450" b="25400"/>
                <wp:wrapNone/>
                <wp:docPr id="16" name="箭头: 左 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9E9C62E-0767-4E09-AF40-F278FCE8C95C}"/>
                    </a:ext>
                  </a:extLst>
                </wp:docPr>
                <wp:cNvGraphicFramePr/>
                <a:graphic xmlns:a="http://schemas.openxmlformats.org/drawingml/2006/main">
                  <a:graphicData uri="http://schemas.microsoft.com/office/word/2010/wordprocessingShape">
                    <wps:wsp>
                      <wps:cNvSpPr/>
                      <wps:spPr>
                        <a:xfrm rot="20072305">
                          <a:off x="0" y="0"/>
                          <a:ext cx="298450" cy="279400"/>
                        </a:xfrm>
                        <a:prstGeom prst="lef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D70EFB" id="箭头: 左 15" o:spid="_x0000_s1026" type="#_x0000_t66" style="position:absolute;left:0;text-align:left;margin-left:361.35pt;margin-top:306.6pt;width:23.5pt;height:22pt;rotation:-1668650fd;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" adj="10111" fillcolor="#00b050" strokecolor="#1f3763 [1604]" strokeweight="1pt"/>
            </w:pict>
          </mc:Fallback>
        </mc:AlternateContent>
      </w:r>
      <w:r w:rsidRPr="00D97335">
        <w:rPr>
          <w:rFonts w:ascii="Book Antiqua" w:hAnsi="Book Antiqua"/>
          <w:noProof/>
          <w:sz w:val="24"/>
          <w:szCs w:val="24"/>
        </w:rPr>
        <mc:AlternateContent>
          <mc:Choice Requires="wps">
            <w:drawing>
              <wp:anchor distT="0" distB="0" distL="114300" distR="114300" simplePos="0" relativeHeight="251676672" behindDoc="0" locked="0" layoutInCell="1" allowOverlap="1" wp14:anchorId="7679CC62" wp14:editId="39A2B2DA">
                <wp:simplePos x="0" y="0"/>
                <wp:positionH relativeFrom="column">
                  <wp:posOffset>4288155</wp:posOffset>
                </wp:positionH>
                <wp:positionV relativeFrom="paragraph">
                  <wp:posOffset>3255328</wp:posOffset>
                </wp:positionV>
                <wp:extent cx="298450" cy="279400"/>
                <wp:effectExtent l="0" t="0" r="44450" b="25400"/>
                <wp:wrapNone/>
                <wp:docPr id="17" name="箭头: 左 1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F7A9EDF-7C79-41B5-B215-759428FD80B5}"/>
                    </a:ext>
                  </a:extLst>
                </wp:docPr>
                <wp:cNvGraphicFramePr/>
                <a:graphic xmlns:a="http://schemas.openxmlformats.org/drawingml/2006/main">
                  <a:graphicData uri="http://schemas.microsoft.com/office/word/2010/wordprocessingShape">
                    <wps:wsp>
                      <wps:cNvSpPr/>
                      <wps:spPr>
                        <a:xfrm rot="2035689">
                          <a:off x="0" y="0"/>
                          <a:ext cx="298450" cy="27940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584CFA" id="箭头: 左 16" o:spid="_x0000_s1026" type="#_x0000_t66" style="position:absolute;left:0;text-align:left;margin-left:337.65pt;margin-top:256.35pt;width:23.5pt;height:22pt;rotation:2223515fd;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" adj="10111" fillcolor="red" strokecolor="#1f3763 [1604]" strokeweight="1pt"/>
            </w:pict>
          </mc:Fallback>
        </mc:AlternateContent>
      </w:r>
      <w:r w:rsidRPr="00D97335">
        <w:rPr>
          <w:rFonts w:ascii="Book Antiqua" w:hAnsi="Book Antiqua"/>
          <w:noProof/>
          <w:sz w:val="24"/>
          <w:szCs w:val="24"/>
        </w:rPr>
        <mc:AlternateContent>
          <mc:Choice Requires="wps">
            <w:drawing>
              <wp:anchor distT="0" distB="0" distL="114300" distR="114300" simplePos="0" relativeHeight="251677696" behindDoc="0" locked="0" layoutInCell="1" allowOverlap="1" wp14:anchorId="31B43AB9" wp14:editId="6A3DA9C4">
                <wp:simplePos x="0" y="0"/>
                <wp:positionH relativeFrom="column">
                  <wp:posOffset>3985895</wp:posOffset>
                </wp:positionH>
                <wp:positionV relativeFrom="paragraph">
                  <wp:posOffset>3078798</wp:posOffset>
                </wp:positionV>
                <wp:extent cx="298450" cy="279400"/>
                <wp:effectExtent l="0" t="0" r="44450" b="25400"/>
                <wp:wrapNone/>
                <wp:docPr id="18" name="箭头: 左 1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7F21D33-658A-4638-98B0-3EA1733BB3F1}"/>
                    </a:ext>
                  </a:extLst>
                </wp:docPr>
                <wp:cNvGraphicFramePr/>
                <a:graphic xmlns:a="http://schemas.openxmlformats.org/drawingml/2006/main">
                  <a:graphicData uri="http://schemas.microsoft.com/office/word/2010/wordprocessingShape">
                    <wps:wsp>
                      <wps:cNvSpPr/>
                      <wps:spPr>
                        <a:xfrm rot="2029904">
                          <a:off x="0" y="0"/>
                          <a:ext cx="298450" cy="27940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D4197D" id="箭头: 左 17" o:spid="_x0000_s1026" type="#_x0000_t66" style="position:absolute;left:0;text-align:left;margin-left:313.85pt;margin-top:242.45pt;width:23.5pt;height:22pt;rotation:2217196fd;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" adj="10111" fillcolor="red" strokecolor="#1f3763 [1604]" strokeweight="1pt"/>
            </w:pict>
          </mc:Fallback>
        </mc:AlternateContent>
      </w:r>
      <w:r w:rsidRPr="00D97335">
        <w:rPr>
          <w:rFonts w:ascii="Book Antiqua" w:hAnsi="Book Antiqua"/>
          <w:noProof/>
          <w:sz w:val="24"/>
          <w:szCs w:val="24"/>
        </w:rPr>
        <mc:AlternateContent>
          <mc:Choice Requires="wps">
            <w:drawing>
              <wp:anchor distT="0" distB="0" distL="114300" distR="114300" simplePos="0" relativeHeight="251678720" behindDoc="0" locked="0" layoutInCell="1" allowOverlap="1" wp14:anchorId="5AA6A6E2" wp14:editId="465D0E68">
                <wp:simplePos x="0" y="0"/>
                <wp:positionH relativeFrom="column">
                  <wp:posOffset>3852545</wp:posOffset>
                </wp:positionH>
                <wp:positionV relativeFrom="paragraph">
                  <wp:posOffset>3889058</wp:posOffset>
                </wp:positionV>
                <wp:extent cx="298450" cy="279400"/>
                <wp:effectExtent l="19050" t="38100" r="44450" b="25400"/>
                <wp:wrapNone/>
                <wp:docPr id="19" name="箭头: 左 1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E1B8B84-91B8-48CB-BCC5-D6FF4B52F002}"/>
                    </a:ext>
                  </a:extLst>
                </wp:docPr>
                <wp:cNvGraphicFramePr/>
                <a:graphic xmlns:a="http://schemas.openxmlformats.org/drawingml/2006/main">
                  <a:graphicData uri="http://schemas.microsoft.com/office/word/2010/wordprocessingShape">
                    <wps:wsp>
                      <wps:cNvSpPr/>
                      <wps:spPr>
                        <a:xfrm rot="1088052">
                          <a:off x="0" y="0"/>
                          <a:ext cx="298450" cy="279400"/>
                        </a:xfrm>
                        <a:prstGeom prst="leftArrow">
                          <a:avLst>
                            <a:gd name="adj1" fmla="val 50000"/>
                            <a:gd name="adj2" fmla="val 41502"/>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91DB46" id="箭头: 左 18" o:spid="_x0000_s1026" type="#_x0000_t66" style="position:absolute;left:0;text-align:left;margin-left:303.35pt;margin-top:306.25pt;width:23.5pt;height:22pt;rotation:1188443fd;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" adj="8392" fillcolor="#00b050" strokecolor="#1f3763 [1604]" strokeweight="1pt"/>
            </w:pict>
          </mc:Fallback>
        </mc:AlternateContent>
      </w:r>
      <w:r w:rsidRPr="00D97335">
        <w:rPr>
          <w:rFonts w:ascii="Book Antiqua" w:hAnsi="Book Antiqua"/>
          <w:noProof/>
          <w:sz w:val="24"/>
          <w:szCs w:val="24"/>
        </w:rPr>
        <mc:AlternateContent>
          <mc:Choice Requires="wps">
            <w:drawing>
              <wp:anchor distT="0" distB="0" distL="114300" distR="114300" simplePos="0" relativeHeight="251679744" behindDoc="0" locked="0" layoutInCell="1" allowOverlap="1" wp14:anchorId="7AFE919B" wp14:editId="1324E1BF">
                <wp:simplePos x="0" y="0"/>
                <wp:positionH relativeFrom="column">
                  <wp:posOffset>3475990</wp:posOffset>
                </wp:positionH>
                <wp:positionV relativeFrom="paragraph">
                  <wp:posOffset>3771583</wp:posOffset>
                </wp:positionV>
                <wp:extent cx="298450" cy="279400"/>
                <wp:effectExtent l="19050" t="19050" r="44450" b="25400"/>
                <wp:wrapNone/>
                <wp:docPr id="20" name="箭头: 左 1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32FC956-966A-4B77-8508-435D55FADD7F}"/>
                    </a:ext>
                  </a:extLst>
                </wp:docPr>
                <wp:cNvGraphicFramePr/>
                <a:graphic xmlns:a="http://schemas.openxmlformats.org/drawingml/2006/main">
                  <a:graphicData uri="http://schemas.microsoft.com/office/word/2010/wordprocessingShape">
                    <wps:wsp>
                      <wps:cNvSpPr/>
                      <wps:spPr>
                        <a:xfrm rot="1364105">
                          <a:off x="0" y="0"/>
                          <a:ext cx="298450" cy="279400"/>
                        </a:xfrm>
                        <a:prstGeom prst="lef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8E1664" id="箭头: 左 19" o:spid="_x0000_s1026" type="#_x0000_t66" style="position:absolute;left:0;text-align:left;margin-left:273.7pt;margin-top:297pt;width:23.5pt;height:22pt;rotation:1489966fd;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" adj="10111" fillcolor="#00b050" strokecolor="#1f3763 [1604]" strokeweight="1pt"/>
            </w:pict>
          </mc:Fallback>
        </mc:AlternateContent>
      </w:r>
      <w:r w:rsidRPr="00D97335">
        <w:rPr>
          <w:rFonts w:ascii="Book Antiqua" w:hAnsi="Book Antiqua"/>
          <w:noProof/>
          <w:sz w:val="24"/>
          <w:szCs w:val="24"/>
        </w:rPr>
        <mc:AlternateContent>
          <mc:Choice Requires="wps">
            <w:drawing>
              <wp:anchor distT="0" distB="0" distL="114300" distR="114300" simplePos="0" relativeHeight="251680768" behindDoc="0" locked="0" layoutInCell="1" allowOverlap="1" wp14:anchorId="08F50860" wp14:editId="3B4EEFE4">
                <wp:simplePos x="0" y="0"/>
                <wp:positionH relativeFrom="column">
                  <wp:posOffset>4224020</wp:posOffset>
                </wp:positionH>
                <wp:positionV relativeFrom="paragraph">
                  <wp:posOffset>3950653</wp:posOffset>
                </wp:positionV>
                <wp:extent cx="298450" cy="279400"/>
                <wp:effectExtent l="19050" t="38100" r="25400" b="25400"/>
                <wp:wrapNone/>
                <wp:docPr id="21" name="箭头: 左 2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25A002C-0AC8-422A-A288-4D3155F1C6FF}"/>
                    </a:ext>
                  </a:extLst>
                </wp:docPr>
                <wp:cNvGraphicFramePr/>
                <a:graphic xmlns:a="http://schemas.openxmlformats.org/drawingml/2006/main">
                  <a:graphicData uri="http://schemas.microsoft.com/office/word/2010/wordprocessingShape">
                    <wps:wsp>
                      <wps:cNvSpPr/>
                      <wps:spPr>
                        <a:xfrm rot="535125">
                          <a:off x="0" y="0"/>
                          <a:ext cx="298450" cy="279400"/>
                        </a:xfrm>
                        <a:prstGeom prst="leftArrow">
                          <a:avLst>
                            <a:gd name="adj1" fmla="val 50000"/>
                            <a:gd name="adj2" fmla="val 41502"/>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22A325" id="箭头: 左 20" o:spid="_x0000_s1026" type="#_x0000_t66" style="position:absolute;left:0;text-align:left;margin-left:332.6pt;margin-top:311.1pt;width:23.5pt;height:22pt;rotation:584499fd;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" adj="8392" fillcolor="#00b050" strokecolor="#1f3763 [1604]" strokeweight="1pt"/>
            </w:pict>
          </mc:Fallback>
        </mc:AlternateContent>
      </w:r>
      <w:r w:rsidRPr="00D97335">
        <w:rPr>
          <w:rFonts w:ascii="Book Antiqua" w:hAnsi="Book Antiqua"/>
          <w:noProof/>
          <w:sz w:val="24"/>
          <w:szCs w:val="24"/>
        </w:rPr>
        <mc:AlternateContent>
          <mc:Choice Requires="wps">
            <w:drawing>
              <wp:anchor distT="0" distB="0" distL="114300" distR="114300" simplePos="0" relativeHeight="251681792" behindDoc="0" locked="0" layoutInCell="1" allowOverlap="1" wp14:anchorId="5E55CD53" wp14:editId="1CB2DEA4">
                <wp:simplePos x="0" y="0"/>
                <wp:positionH relativeFrom="column">
                  <wp:posOffset>3133090</wp:posOffset>
                </wp:positionH>
                <wp:positionV relativeFrom="paragraph">
                  <wp:posOffset>3659188</wp:posOffset>
                </wp:positionV>
                <wp:extent cx="298450" cy="279400"/>
                <wp:effectExtent l="0" t="19050" r="44450" b="6350"/>
                <wp:wrapNone/>
                <wp:docPr id="22" name="箭头: 左 2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19513C0-D475-4660-B0E7-CE3FE1ACDCB2}"/>
                    </a:ext>
                  </a:extLst>
                </wp:docPr>
                <wp:cNvGraphicFramePr/>
                <a:graphic xmlns:a="http://schemas.openxmlformats.org/drawingml/2006/main">
                  <a:graphicData uri="http://schemas.microsoft.com/office/word/2010/wordprocessingShape">
                    <wps:wsp>
                      <wps:cNvSpPr/>
                      <wps:spPr>
                        <a:xfrm rot="1713441">
                          <a:off x="0" y="0"/>
                          <a:ext cx="298450" cy="279400"/>
                        </a:xfrm>
                        <a:prstGeom prst="lef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0EB2F2" id="箭头: 左 21" o:spid="_x0000_s1026" type="#_x0000_t66" style="position:absolute;left:0;text-align:left;margin-left:246.7pt;margin-top:288.15pt;width:23.5pt;height:22pt;rotation:1871534fd;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" adj="10111" fillcolor="#00b050" strokecolor="#1f3763 [1604]" strokeweight="1pt"/>
            </w:pict>
          </mc:Fallback>
        </mc:AlternateContent>
      </w:r>
      <w:r w:rsidRPr="00D97335">
        <w:rPr>
          <w:rFonts w:ascii="Book Antiqua" w:hAnsi="Book Antiqua"/>
          <w:noProof/>
          <w:sz w:val="24"/>
          <w:szCs w:val="24"/>
        </w:rPr>
        <mc:AlternateContent>
          <mc:Choice Requires="wps">
            <w:drawing>
              <wp:anchor distT="0" distB="0" distL="114300" distR="114300" simplePos="0" relativeHeight="251682816" behindDoc="0" locked="0" layoutInCell="1" allowOverlap="1" wp14:anchorId="15140C3A" wp14:editId="3D25CDF5">
                <wp:simplePos x="0" y="0"/>
                <wp:positionH relativeFrom="column">
                  <wp:posOffset>4857115</wp:posOffset>
                </wp:positionH>
                <wp:positionV relativeFrom="paragraph">
                  <wp:posOffset>2909888</wp:posOffset>
                </wp:positionV>
                <wp:extent cx="298450" cy="279400"/>
                <wp:effectExtent l="9525" t="9525" r="15875" b="34925"/>
                <wp:wrapNone/>
                <wp:docPr id="23" name="箭头: 左 2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7AC1F0C-E848-466A-97BA-52E014BBF009}"/>
                    </a:ext>
                  </a:extLst>
                </wp:docPr>
                <wp:cNvGraphicFramePr/>
                <a:graphic xmlns:a="http://schemas.openxmlformats.org/drawingml/2006/main">
                  <a:graphicData uri="http://schemas.microsoft.com/office/word/2010/wordprocessingShape">
                    <wps:wsp>
                      <wps:cNvSpPr/>
                      <wps:spPr>
                        <a:xfrm rot="3894846">
                          <a:off x="0" y="0"/>
                          <a:ext cx="298450" cy="279400"/>
                        </a:xfrm>
                        <a:prstGeom prst="lef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CC294F" id="箭头: 左 22" o:spid="_x0000_s1026" type="#_x0000_t66" style="position:absolute;left:0;text-align:left;margin-left:382.45pt;margin-top:229.15pt;width:23.5pt;height:22pt;rotation:4254210fd;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" adj="10111" fillcolor="#0070c0" strokecolor="#1f3763 [1604]" strokeweight="1pt"/>
            </w:pict>
          </mc:Fallback>
        </mc:AlternateContent>
      </w:r>
      <w:r w:rsidRPr="00D97335">
        <w:rPr>
          <w:rFonts w:ascii="Book Antiqua" w:hAnsi="Book Antiqua"/>
          <w:noProof/>
          <w:sz w:val="24"/>
          <w:szCs w:val="24"/>
        </w:rPr>
        <mc:AlternateContent>
          <mc:Choice Requires="wps">
            <w:drawing>
              <wp:anchor distT="0" distB="0" distL="114300" distR="114300" simplePos="0" relativeHeight="251683840" behindDoc="0" locked="0" layoutInCell="1" allowOverlap="1" wp14:anchorId="6E5B1561" wp14:editId="3750213A">
                <wp:simplePos x="0" y="0"/>
                <wp:positionH relativeFrom="column">
                  <wp:posOffset>4694555</wp:posOffset>
                </wp:positionH>
                <wp:positionV relativeFrom="paragraph">
                  <wp:posOffset>2586673</wp:posOffset>
                </wp:positionV>
                <wp:extent cx="298450" cy="279400"/>
                <wp:effectExtent l="9525" t="0" r="15875" b="34925"/>
                <wp:wrapNone/>
                <wp:docPr id="24" name="箭头: 左 2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0D0AFF4-4ACF-4CFF-876C-201FA694EA41}"/>
                    </a:ext>
                  </a:extLst>
                </wp:docPr>
                <wp:cNvGraphicFramePr/>
                <a:graphic xmlns:a="http://schemas.openxmlformats.org/drawingml/2006/main">
                  <a:graphicData uri="http://schemas.microsoft.com/office/word/2010/wordprocessingShape">
                    <wps:wsp>
                      <wps:cNvSpPr/>
                      <wps:spPr>
                        <a:xfrm rot="3515160">
                          <a:off x="0" y="0"/>
                          <a:ext cx="298450" cy="279400"/>
                        </a:xfrm>
                        <a:prstGeom prst="lef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468990" id="箭头: 左 23" o:spid="_x0000_s1026" type="#_x0000_t66" style="position:absolute;left:0;text-align:left;margin-left:369.65pt;margin-top:203.7pt;width:23.5pt;height:22pt;rotation:3839492fd;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" adj="10111" fillcolor="#0070c0" strokecolor="#1f3763 [1604]" strokeweight="1pt"/>
            </w:pict>
          </mc:Fallback>
        </mc:AlternateContent>
      </w:r>
      <w:r w:rsidRPr="00D97335">
        <w:rPr>
          <w:rFonts w:ascii="Book Antiqua" w:hAnsi="Book Antiqua"/>
          <w:noProof/>
          <w:sz w:val="24"/>
          <w:szCs w:val="24"/>
        </w:rPr>
        <mc:AlternateContent>
          <mc:Choice Requires="wps">
            <w:drawing>
              <wp:anchor distT="0" distB="0" distL="114300" distR="114300" simplePos="0" relativeHeight="251684864" behindDoc="0" locked="0" layoutInCell="1" allowOverlap="1" wp14:anchorId="181772A2" wp14:editId="56956C0B">
                <wp:simplePos x="0" y="0"/>
                <wp:positionH relativeFrom="column">
                  <wp:posOffset>4489450</wp:posOffset>
                </wp:positionH>
                <wp:positionV relativeFrom="paragraph">
                  <wp:posOffset>2259648</wp:posOffset>
                </wp:positionV>
                <wp:extent cx="298450" cy="279400"/>
                <wp:effectExtent l="0" t="0" r="25400" b="44450"/>
                <wp:wrapNone/>
                <wp:docPr id="25" name="箭头: 左 2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B7236AF-B54D-4FFE-B4C4-7AB9F1F5DFFC}"/>
                    </a:ext>
                  </a:extLst>
                </wp:docPr>
                <wp:cNvGraphicFramePr/>
                <a:graphic xmlns:a="http://schemas.openxmlformats.org/drawingml/2006/main">
                  <a:graphicData uri="http://schemas.microsoft.com/office/word/2010/wordprocessingShape">
                    <wps:wsp>
                      <wps:cNvSpPr/>
                      <wps:spPr>
                        <a:xfrm rot="2689135">
                          <a:off x="0" y="0"/>
                          <a:ext cx="298450" cy="279400"/>
                        </a:xfrm>
                        <a:prstGeom prst="lef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03A792" id="箭头: 左 24" o:spid="_x0000_s1026" type="#_x0000_t66" style="position:absolute;left:0;text-align:left;margin-left:353.5pt;margin-top:177.95pt;width:23.5pt;height:22pt;rotation:2937253fd;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" adj="10111" fillcolor="#0070c0" strokecolor="#1f3763 [1604]" strokeweight="1pt"/>
            </w:pict>
          </mc:Fallback>
        </mc:AlternateContent>
      </w:r>
      <w:r w:rsidRPr="00D97335">
        <w:rPr>
          <w:rFonts w:ascii="Book Antiqua" w:hAnsi="Book Antiqua"/>
          <w:noProof/>
          <w:sz w:val="24"/>
          <w:szCs w:val="24"/>
        </w:rPr>
        <mc:AlternateContent>
          <mc:Choice Requires="wps">
            <w:drawing>
              <wp:anchor distT="0" distB="0" distL="114300" distR="114300" simplePos="0" relativeHeight="251685888" behindDoc="0" locked="0" layoutInCell="1" allowOverlap="1" wp14:anchorId="3D5ECEDE" wp14:editId="7932F190">
                <wp:simplePos x="0" y="0"/>
                <wp:positionH relativeFrom="column">
                  <wp:posOffset>4187825</wp:posOffset>
                </wp:positionH>
                <wp:positionV relativeFrom="paragraph">
                  <wp:posOffset>2046923</wp:posOffset>
                </wp:positionV>
                <wp:extent cx="298450" cy="279400"/>
                <wp:effectExtent l="0" t="0" r="44450" b="25400"/>
                <wp:wrapNone/>
                <wp:docPr id="26" name="箭头: 左 2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6718ED7-7677-4F6C-A30C-A91CD3DEC579}"/>
                    </a:ext>
                  </a:extLst>
                </wp:docPr>
                <wp:cNvGraphicFramePr/>
                <a:graphic xmlns:a="http://schemas.openxmlformats.org/drawingml/2006/main">
                  <a:graphicData uri="http://schemas.microsoft.com/office/word/2010/wordprocessingShape">
                    <wps:wsp>
                      <wps:cNvSpPr/>
                      <wps:spPr>
                        <a:xfrm rot="1965984">
                          <a:off x="0" y="0"/>
                          <a:ext cx="298450" cy="279400"/>
                        </a:xfrm>
                        <a:prstGeom prst="lef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481D71" id="箭头: 左 25" o:spid="_x0000_s1026" type="#_x0000_t66" style="position:absolute;left:0;text-align:left;margin-left:329.75pt;margin-top:161.2pt;width:23.5pt;height:22pt;rotation:2147379fd;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" adj="10111" fillcolor="#0070c0" strokecolor="#1f3763 [1604]" strokeweight="1pt"/>
            </w:pict>
          </mc:Fallback>
        </mc:AlternateContent>
      </w:r>
      <w:r w:rsidRPr="00D97335">
        <w:rPr>
          <w:rFonts w:ascii="Book Antiqua" w:hAnsi="Book Antiqua"/>
          <w:noProof/>
          <w:sz w:val="24"/>
          <w:szCs w:val="24"/>
        </w:rPr>
        <mc:AlternateContent>
          <mc:Choice Requires="wps">
            <w:drawing>
              <wp:anchor distT="0" distB="0" distL="114300" distR="114300" simplePos="0" relativeHeight="251686912" behindDoc="0" locked="0" layoutInCell="1" allowOverlap="1" wp14:anchorId="326A1620" wp14:editId="2ADFAA5C">
                <wp:simplePos x="0" y="0"/>
                <wp:positionH relativeFrom="column">
                  <wp:posOffset>3839845</wp:posOffset>
                </wp:positionH>
                <wp:positionV relativeFrom="paragraph">
                  <wp:posOffset>1963103</wp:posOffset>
                </wp:positionV>
                <wp:extent cx="298450" cy="279400"/>
                <wp:effectExtent l="0" t="19050" r="44450" b="6350"/>
                <wp:wrapNone/>
                <wp:docPr id="27" name="箭头: 左 2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67AFA0E-EC73-4B6E-99D7-500FB6122A85}"/>
                    </a:ext>
                  </a:extLst>
                </wp:docPr>
                <wp:cNvGraphicFramePr/>
                <a:graphic xmlns:a="http://schemas.openxmlformats.org/drawingml/2006/main">
                  <a:graphicData uri="http://schemas.microsoft.com/office/word/2010/wordprocessingShape">
                    <wps:wsp>
                      <wps:cNvSpPr/>
                      <wps:spPr>
                        <a:xfrm rot="1707936">
                          <a:off x="0" y="0"/>
                          <a:ext cx="298450" cy="279400"/>
                        </a:xfrm>
                        <a:prstGeom prst="lef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F6A7FC" id="箭头: 左 26" o:spid="_x0000_s1026" type="#_x0000_t66" style="position:absolute;left:0;text-align:left;margin-left:302.35pt;margin-top:154.6pt;width:23.5pt;height:22pt;rotation:1865522fd;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" adj="10111" fillcolor="#0070c0" strokecolor="#1f3763 [1604]" strokeweight="1pt"/>
            </w:pict>
          </mc:Fallback>
        </mc:AlternateContent>
      </w:r>
      <w:r w:rsidRPr="00D97335">
        <w:rPr>
          <w:rFonts w:ascii="Book Antiqua" w:hAnsi="Book Antiqua"/>
          <w:noProof/>
          <w:sz w:val="24"/>
          <w:szCs w:val="24"/>
        </w:rPr>
        <mc:AlternateContent>
          <mc:Choice Requires="wps">
            <w:drawing>
              <wp:anchor distT="0" distB="0" distL="114300" distR="114300" simplePos="0" relativeHeight="251687936" behindDoc="0" locked="0" layoutInCell="1" allowOverlap="1" wp14:anchorId="61975201" wp14:editId="0531CE41">
                <wp:simplePos x="0" y="0"/>
                <wp:positionH relativeFrom="column">
                  <wp:posOffset>4950460</wp:posOffset>
                </wp:positionH>
                <wp:positionV relativeFrom="paragraph">
                  <wp:posOffset>3286443</wp:posOffset>
                </wp:positionV>
                <wp:extent cx="298450" cy="279400"/>
                <wp:effectExtent l="28575" t="28575" r="15875" b="34925"/>
                <wp:wrapNone/>
                <wp:docPr id="29" name="箭头: 左 2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79F682E-97D1-45ED-93A5-4FB8015EA84E}"/>
                    </a:ext>
                  </a:extLst>
                </wp:docPr>
                <wp:cNvGraphicFramePr/>
                <a:graphic xmlns:a="http://schemas.openxmlformats.org/drawingml/2006/main">
                  <a:graphicData uri="http://schemas.microsoft.com/office/word/2010/wordprocessingShape">
                    <wps:wsp>
                      <wps:cNvSpPr/>
                      <wps:spPr>
                        <a:xfrm rot="4713840">
                          <a:off x="0" y="0"/>
                          <a:ext cx="298450" cy="279400"/>
                        </a:xfrm>
                        <a:prstGeom prst="lef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6E403B" id="箭头: 左 28" o:spid="_x0000_s1026" type="#_x0000_t66" style="position:absolute;left:0;text-align:left;margin-left:389.8pt;margin-top:258.8pt;width:23.5pt;height:22pt;rotation:5148770fd;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" adj="10111" fillcolor="#0070c0" strokecolor="#1f3763 [1604]" strokeweight="1pt"/>
            </w:pict>
          </mc:Fallback>
        </mc:AlternateContent>
      </w:r>
      <w:r w:rsidRPr="00D97335">
        <w:rPr>
          <w:rFonts w:ascii="Book Antiqua" w:hAnsi="Book Antiqua"/>
          <w:noProof/>
          <w:sz w:val="24"/>
          <w:szCs w:val="24"/>
        </w:rPr>
        <mc:AlternateContent>
          <mc:Choice Requires="wps">
            <w:drawing>
              <wp:anchor distT="0" distB="0" distL="114300" distR="114300" simplePos="0" relativeHeight="251688960" behindDoc="0" locked="0" layoutInCell="1" allowOverlap="1" wp14:anchorId="62C23794" wp14:editId="4FDB09CC">
                <wp:simplePos x="0" y="0"/>
                <wp:positionH relativeFrom="column">
                  <wp:posOffset>3069590</wp:posOffset>
                </wp:positionH>
                <wp:positionV relativeFrom="paragraph">
                  <wp:posOffset>1707198</wp:posOffset>
                </wp:positionV>
                <wp:extent cx="800219" cy="461665"/>
                <wp:effectExtent l="0" t="0" r="0" b="0"/>
                <wp:wrapNone/>
                <wp:docPr id="3" name="文本框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89243A2-DDEE-402E-B04E-E8666E960C4A}"/>
                    </a:ext>
                  </a:extLst>
                </wp:docPr>
                <wp:cNvGraphicFramePr/>
                <a:graphic xmlns:a="http://schemas.openxmlformats.org/drawingml/2006/main">
                  <a:graphicData uri="http://schemas.microsoft.com/office/word/2010/wordprocessingShape">
                    <wps:wsp>
                      <wps:cNvSpPr txBox="1"/>
                      <wps:spPr>
                        <a:xfrm>
                          <a:off x="0" y="0"/>
                          <a:ext cx="800219" cy="461665"/>
                        </a:xfrm>
                        <a:prstGeom prst="rect">
                          <a:avLst/>
                        </a:prstGeom>
                        <a:noFill/>
                      </wps:spPr>
                      <wps:txbx>
                        <w:txbxContent>
                          <w:p w14:paraId="0B3CF19C" w14:textId="77777777" w:rsidR="00A65711" w:rsidRDefault="00A65711" w:rsidP="00D905A1">
                            <w:pPr>
                              <w:rPr>
                                <w:kern w:val="0"/>
                                <w:sz w:val="24"/>
                                <w:szCs w:val="24"/>
                              </w:rPr>
                            </w:pPr>
                            <w:r>
                              <w:rPr>
                                <w:rFonts w:hAnsi="Times New Roman"/>
                                <w:b/>
                                <w:bCs/>
                                <w:color w:val="000000" w:themeColor="text1"/>
                                <w:kern w:val="24"/>
                                <w:sz w:val="48"/>
                                <w:szCs w:val="48"/>
                              </w:rPr>
                              <w:t>CEP</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41.7pt;margin-top:134.45pt;width:63pt;height:36.35pt;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" filled="f" stroked="f">
                <v:textbox style="mso-fit-shape-to-text:t">
                  <w:txbxContent>
                    <w:p w14:paraId="0B3CF19C" w14:textId="77777777" w:rsidR="00A65711" w:rsidRDefault="00A65711" w:rsidP="00D905A1">
                      <w:pPr>
                        <w:rPr>
                          <w:kern w:val="0"/>
                          <w:sz w:val="24"/>
                          <w:szCs w:val="24"/>
                        </w:rPr>
                      </w:pPr>
                      <w:r>
                        <w:rPr>
                          <w:rFonts w:hAnsi="Times New Roman"/>
                          <w:b/>
                          <w:bCs/>
                          <w:color w:val="000000" w:themeColor="text1"/>
                          <w:kern w:val="24"/>
                          <w:sz w:val="48"/>
                          <w:szCs w:val="48"/>
                        </w:rPr>
                        <w:t>CEP</w:t>
                      </w:r>
                    </w:p>
                  </w:txbxContent>
                </v:textbox>
              </v:shape>
            </w:pict>
          </mc:Fallback>
        </mc:AlternateContent>
      </w:r>
      <w:r w:rsidRPr="00D97335">
        <w:rPr>
          <w:rFonts w:ascii="Book Antiqua" w:hAnsi="Book Antiqua"/>
          <w:noProof/>
          <w:sz w:val="24"/>
          <w:szCs w:val="24"/>
        </w:rPr>
        <mc:AlternateContent>
          <mc:Choice Requires="wps">
            <w:drawing>
              <wp:anchor distT="0" distB="0" distL="114300" distR="114300" simplePos="0" relativeHeight="251689984" behindDoc="0" locked="0" layoutInCell="1" allowOverlap="1" wp14:anchorId="2113B991" wp14:editId="0CC2BD15">
                <wp:simplePos x="0" y="0"/>
                <wp:positionH relativeFrom="column">
                  <wp:posOffset>3203575</wp:posOffset>
                </wp:positionH>
                <wp:positionV relativeFrom="paragraph">
                  <wp:posOffset>2870518</wp:posOffset>
                </wp:positionV>
                <wp:extent cx="595035" cy="461665"/>
                <wp:effectExtent l="0" t="0" r="0" b="0"/>
                <wp:wrapNone/>
                <wp:docPr id="56" name="文本框 5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9B70D90-B50A-484A-98FF-40E4E6E03D51}"/>
                    </a:ext>
                  </a:extLst>
                </wp:docPr>
                <wp:cNvGraphicFramePr/>
                <a:graphic xmlns:a="http://schemas.openxmlformats.org/drawingml/2006/main">
                  <a:graphicData uri="http://schemas.microsoft.com/office/word/2010/wordprocessingShape">
                    <wps:wsp>
                      <wps:cNvSpPr txBox="1"/>
                      <wps:spPr>
                        <a:xfrm>
                          <a:off x="0" y="0"/>
                          <a:ext cx="595035" cy="461665"/>
                        </a:xfrm>
                        <a:prstGeom prst="rect">
                          <a:avLst/>
                        </a:prstGeom>
                        <a:noFill/>
                      </wps:spPr>
                      <wps:txbx>
                        <w:txbxContent>
                          <w:p w14:paraId="3C0DAD96" w14:textId="77777777" w:rsidR="00A65711" w:rsidRDefault="00A65711" w:rsidP="00D905A1">
                            <w:pPr>
                              <w:rPr>
                                <w:kern w:val="0"/>
                                <w:sz w:val="24"/>
                                <w:szCs w:val="24"/>
                              </w:rPr>
                            </w:pPr>
                            <w:r>
                              <w:rPr>
                                <w:rFonts w:hAnsi="Times New Roman"/>
                                <w:b/>
                                <w:bCs/>
                                <w:color w:val="FF0000"/>
                                <w:kern w:val="24"/>
                                <w:sz w:val="48"/>
                                <w:szCs w:val="48"/>
                              </w:rPr>
                              <w:t>NP</w:t>
                            </w:r>
                          </w:p>
                        </w:txbxContent>
                      </wps:txbx>
                      <wps:bodyPr wrap="none" rtlCol="0">
                        <a:spAutoFit/>
                      </wps:bodyPr>
                    </wps:wsp>
                  </a:graphicData>
                </a:graphic>
              </wp:anchor>
            </w:drawing>
          </mc:Choice>
          <mc:Fallback>
            <w:pict>
              <v:shape id="文本框 55" o:spid="_x0000_s1027" type="#_x0000_t202" style="position:absolute;left:0;text-align:left;margin-left:252.25pt;margin-top:226.05pt;width:46.85pt;height:36.35pt;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" filled="f" stroked="f">
                <v:textbox style="mso-fit-shape-to-text:t">
                  <w:txbxContent>
                    <w:p w14:paraId="3C0DAD96" w14:textId="77777777" w:rsidR="00A65711" w:rsidRDefault="00A65711" w:rsidP="00D905A1">
                      <w:pPr>
                        <w:rPr>
                          <w:kern w:val="0"/>
                          <w:sz w:val="24"/>
                          <w:szCs w:val="24"/>
                        </w:rPr>
                      </w:pPr>
                      <w:r>
                        <w:rPr>
                          <w:rFonts w:hAnsi="Times New Roman"/>
                          <w:b/>
                          <w:bCs/>
                          <w:color w:val="FF0000"/>
                          <w:kern w:val="24"/>
                          <w:sz w:val="48"/>
                          <w:szCs w:val="48"/>
                        </w:rPr>
                        <w:t>NP</w:t>
                      </w:r>
                    </w:p>
                  </w:txbxContent>
                </v:textbox>
              </v:shape>
            </w:pict>
          </mc:Fallback>
        </mc:AlternateContent>
      </w:r>
      <w:r w:rsidRPr="00D97335">
        <w:rPr>
          <w:rFonts w:ascii="Book Antiqua" w:hAnsi="Book Antiqua"/>
          <w:noProof/>
          <w:sz w:val="24"/>
          <w:szCs w:val="24"/>
        </w:rPr>
        <mc:AlternateContent>
          <mc:Choice Requires="wps">
            <w:drawing>
              <wp:anchor distT="0" distB="0" distL="114300" distR="114300" simplePos="0" relativeHeight="251691008" behindDoc="0" locked="0" layoutInCell="1" allowOverlap="1" wp14:anchorId="25DC7418" wp14:editId="155E8FAB">
                <wp:simplePos x="0" y="0"/>
                <wp:positionH relativeFrom="column">
                  <wp:posOffset>1560830</wp:posOffset>
                </wp:positionH>
                <wp:positionV relativeFrom="paragraph">
                  <wp:posOffset>2705418</wp:posOffset>
                </wp:positionV>
                <wp:extent cx="748923" cy="461665"/>
                <wp:effectExtent l="0" t="0" r="0" b="0"/>
                <wp:wrapNone/>
                <wp:docPr id="57" name="文本框 5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3A425F7-6BE1-45EF-A762-4319ECB6EB8D}"/>
                    </a:ext>
                  </a:extLst>
                </wp:docPr>
                <wp:cNvGraphicFramePr/>
                <a:graphic xmlns:a="http://schemas.openxmlformats.org/drawingml/2006/main">
                  <a:graphicData uri="http://schemas.microsoft.com/office/word/2010/wordprocessingShape">
                    <wps:wsp>
                      <wps:cNvSpPr txBox="1"/>
                      <wps:spPr>
                        <a:xfrm>
                          <a:off x="0" y="0"/>
                          <a:ext cx="748923" cy="461665"/>
                        </a:xfrm>
                        <a:prstGeom prst="rect">
                          <a:avLst/>
                        </a:prstGeom>
                        <a:noFill/>
                      </wps:spPr>
                      <wps:txbx>
                        <w:txbxContent>
                          <w:p w14:paraId="73C92B01" w14:textId="77777777" w:rsidR="00A65711" w:rsidRDefault="00A65711" w:rsidP="00D905A1">
                            <w:pPr>
                              <w:rPr>
                                <w:kern w:val="0"/>
                                <w:sz w:val="24"/>
                                <w:szCs w:val="24"/>
                              </w:rPr>
                            </w:pPr>
                            <w:proofErr w:type="spellStart"/>
                            <w:r>
                              <w:rPr>
                                <w:rFonts w:hAnsi="Times New Roman"/>
                                <w:b/>
                                <w:bCs/>
                                <w:color w:val="FF0000"/>
                                <w:kern w:val="24"/>
                                <w:sz w:val="48"/>
                                <w:szCs w:val="48"/>
                              </w:rPr>
                              <w:t>AFo</w:t>
                            </w:r>
                            <w:proofErr w:type="spellEnd"/>
                          </w:p>
                        </w:txbxContent>
                      </wps:txbx>
                      <wps:bodyPr wrap="square" rtlCol="0">
                        <a:spAutoFit/>
                      </wps:bodyPr>
                    </wps:wsp>
                  </a:graphicData>
                </a:graphic>
              </wp:anchor>
            </w:drawing>
          </mc:Choice>
          <mc:Fallback>
            <w:pict>
              <v:shape id="文本框 56" o:spid="_x0000_s1028" type="#_x0000_t202" style="position:absolute;left:0;text-align:left;margin-left:122.9pt;margin-top:213.05pt;width:58.95pt;height:36.3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" filled="f" stroked="f">
                <v:textbox style="mso-fit-shape-to-text:t">
                  <w:txbxContent>
                    <w:p w14:paraId="73C92B01" w14:textId="77777777" w:rsidR="00A65711" w:rsidRDefault="00A65711" w:rsidP="00D905A1">
                      <w:pPr>
                        <w:rPr>
                          <w:kern w:val="0"/>
                          <w:sz w:val="24"/>
                          <w:szCs w:val="24"/>
                        </w:rPr>
                      </w:pPr>
                      <w:proofErr w:type="spellStart"/>
                      <w:r>
                        <w:rPr>
                          <w:rFonts w:hAnsi="Times New Roman"/>
                          <w:b/>
                          <w:bCs/>
                          <w:color w:val="FF0000"/>
                          <w:kern w:val="24"/>
                          <w:sz w:val="48"/>
                          <w:szCs w:val="48"/>
                        </w:rPr>
                        <w:t>AFo</w:t>
                      </w:r>
                      <w:proofErr w:type="spellEnd"/>
                    </w:p>
                  </w:txbxContent>
                </v:textbox>
              </v:shape>
            </w:pict>
          </mc:Fallback>
        </mc:AlternateContent>
      </w:r>
      <w:r w:rsidRPr="00D97335">
        <w:rPr>
          <w:rFonts w:ascii="Book Antiqua" w:hAnsi="Book Antiqua"/>
          <w:noProof/>
          <w:sz w:val="24"/>
          <w:szCs w:val="24"/>
        </w:rPr>
        <mc:AlternateContent>
          <mc:Choice Requires="wps">
            <w:drawing>
              <wp:anchor distT="0" distB="0" distL="114300" distR="114300" simplePos="0" relativeHeight="251692032" behindDoc="0" locked="0" layoutInCell="1" allowOverlap="1" wp14:anchorId="67BA4984" wp14:editId="70A34835">
                <wp:simplePos x="0" y="0"/>
                <wp:positionH relativeFrom="column">
                  <wp:posOffset>2440305</wp:posOffset>
                </wp:positionH>
                <wp:positionV relativeFrom="paragraph">
                  <wp:posOffset>3311843</wp:posOffset>
                </wp:positionV>
                <wp:extent cx="679994" cy="461665"/>
                <wp:effectExtent l="0" t="0" r="0" b="0"/>
                <wp:wrapNone/>
                <wp:docPr id="58" name="文本框 5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51A3E0-85BB-4DB4-AC1A-F6602A5D9385}"/>
                    </a:ext>
                  </a:extLst>
                </wp:docPr>
                <wp:cNvGraphicFramePr/>
                <a:graphic xmlns:a="http://schemas.openxmlformats.org/drawingml/2006/main">
                  <a:graphicData uri="http://schemas.microsoft.com/office/word/2010/wordprocessingShape">
                    <wps:wsp>
                      <wps:cNvSpPr txBox="1"/>
                      <wps:spPr>
                        <a:xfrm>
                          <a:off x="0" y="0"/>
                          <a:ext cx="679994" cy="461665"/>
                        </a:xfrm>
                        <a:prstGeom prst="rect">
                          <a:avLst/>
                        </a:prstGeom>
                        <a:noFill/>
                      </wps:spPr>
                      <wps:txbx>
                        <w:txbxContent>
                          <w:p w14:paraId="0783CB90" w14:textId="77777777" w:rsidR="00A65711" w:rsidRDefault="00A65711" w:rsidP="00D905A1">
                            <w:pPr>
                              <w:rPr>
                                <w:kern w:val="0"/>
                                <w:sz w:val="24"/>
                                <w:szCs w:val="24"/>
                              </w:rPr>
                            </w:pPr>
                            <w:proofErr w:type="spellStart"/>
                            <w:r>
                              <w:rPr>
                                <w:rFonts w:hAnsi="Times New Roman"/>
                                <w:b/>
                                <w:bCs/>
                                <w:color w:val="FF0000"/>
                                <w:kern w:val="24"/>
                                <w:sz w:val="48"/>
                                <w:szCs w:val="48"/>
                              </w:rPr>
                              <w:t>AFi</w:t>
                            </w:r>
                            <w:proofErr w:type="spellEnd"/>
                          </w:p>
                        </w:txbxContent>
                      </wps:txbx>
                      <wps:bodyPr wrap="none" rtlCol="0">
                        <a:spAutoFit/>
                      </wps:bodyPr>
                    </wps:wsp>
                  </a:graphicData>
                </a:graphic>
              </wp:anchor>
            </w:drawing>
          </mc:Choice>
          <mc:Fallback>
            <w:pict>
              <v:shape id="文本框 57" o:spid="_x0000_s1029" type="#_x0000_t202" style="position:absolute;left:0;text-align:left;margin-left:192.15pt;margin-top:260.8pt;width:53.55pt;height:36.35pt;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" filled="f" stroked="f">
                <v:textbox style="mso-fit-shape-to-text:t">
                  <w:txbxContent>
                    <w:p w14:paraId="0783CB90" w14:textId="77777777" w:rsidR="00A65711" w:rsidRDefault="00A65711" w:rsidP="00D905A1">
                      <w:pPr>
                        <w:rPr>
                          <w:kern w:val="0"/>
                          <w:sz w:val="24"/>
                          <w:szCs w:val="24"/>
                        </w:rPr>
                      </w:pPr>
                      <w:proofErr w:type="spellStart"/>
                      <w:r>
                        <w:rPr>
                          <w:rFonts w:hAnsi="Times New Roman"/>
                          <w:b/>
                          <w:bCs/>
                          <w:color w:val="FF0000"/>
                          <w:kern w:val="24"/>
                          <w:sz w:val="48"/>
                          <w:szCs w:val="48"/>
                        </w:rPr>
                        <w:t>AFi</w:t>
                      </w:r>
                      <w:proofErr w:type="spellEnd"/>
                    </w:p>
                  </w:txbxContent>
                </v:textbox>
              </v:shape>
            </w:pict>
          </mc:Fallback>
        </mc:AlternateContent>
      </w:r>
      <w:r w:rsidRPr="00D97335">
        <w:rPr>
          <w:rFonts w:ascii="Book Antiqua" w:hAnsi="Book Antiqua"/>
          <w:noProof/>
          <w:sz w:val="24"/>
          <w:szCs w:val="24"/>
        </w:rPr>
        <mc:AlternateContent>
          <mc:Choice Requires="wps">
            <w:drawing>
              <wp:anchor distT="0" distB="0" distL="114300" distR="114300" simplePos="0" relativeHeight="251693056" behindDoc="0" locked="0" layoutInCell="1" allowOverlap="1" wp14:anchorId="431611BD" wp14:editId="40B35C7F">
                <wp:simplePos x="0" y="0"/>
                <wp:positionH relativeFrom="column">
                  <wp:posOffset>3190875</wp:posOffset>
                </wp:positionH>
                <wp:positionV relativeFrom="paragraph">
                  <wp:posOffset>4271328</wp:posOffset>
                </wp:positionV>
                <wp:extent cx="577402" cy="461665"/>
                <wp:effectExtent l="0" t="0" r="0" b="0"/>
                <wp:wrapNone/>
                <wp:docPr id="59" name="文本框 5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12C8857-A7AB-45CD-94B6-4996CE7AB32F}"/>
                    </a:ext>
                  </a:extLst>
                </wp:docPr>
                <wp:cNvGraphicFramePr/>
                <a:graphic xmlns:a="http://schemas.openxmlformats.org/drawingml/2006/main">
                  <a:graphicData uri="http://schemas.microsoft.com/office/word/2010/wordprocessingShape">
                    <wps:wsp>
                      <wps:cNvSpPr txBox="1"/>
                      <wps:spPr>
                        <a:xfrm>
                          <a:off x="0" y="0"/>
                          <a:ext cx="577402" cy="461665"/>
                        </a:xfrm>
                        <a:prstGeom prst="rect">
                          <a:avLst/>
                        </a:prstGeom>
                        <a:noFill/>
                      </wps:spPr>
                      <wps:txbx>
                        <w:txbxContent>
                          <w:p w14:paraId="66251313" w14:textId="77777777" w:rsidR="00A65711" w:rsidRDefault="00A65711" w:rsidP="00D905A1">
                            <w:pPr>
                              <w:rPr>
                                <w:kern w:val="0"/>
                                <w:sz w:val="24"/>
                                <w:szCs w:val="24"/>
                              </w:rPr>
                            </w:pPr>
                            <w:r>
                              <w:rPr>
                                <w:rFonts w:hAnsi="Times New Roman"/>
                                <w:b/>
                                <w:bCs/>
                                <w:color w:val="000000" w:themeColor="text1"/>
                                <w:kern w:val="24"/>
                                <w:sz w:val="48"/>
                                <w:szCs w:val="48"/>
                              </w:rPr>
                              <w:t>EP</w:t>
                            </w:r>
                          </w:p>
                        </w:txbxContent>
                      </wps:txbx>
                      <wps:bodyPr wrap="none" rtlCol="0">
                        <a:spAutoFit/>
                      </wps:bodyPr>
                    </wps:wsp>
                  </a:graphicData>
                </a:graphic>
              </wp:anchor>
            </w:drawing>
          </mc:Choice>
          <mc:Fallback>
            <w:pict>
              <v:shape id="文本框 58" o:spid="_x0000_s1030" type="#_x0000_t202" style="position:absolute;left:0;text-align:left;margin-left:251.25pt;margin-top:336.35pt;width:45.45pt;height:36.35pt;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" filled="f" stroked="f">
                <v:textbox style="mso-fit-shape-to-text:t">
                  <w:txbxContent>
                    <w:p w14:paraId="66251313" w14:textId="77777777" w:rsidR="00A65711" w:rsidRDefault="00A65711" w:rsidP="00D905A1">
                      <w:pPr>
                        <w:rPr>
                          <w:kern w:val="0"/>
                          <w:sz w:val="24"/>
                          <w:szCs w:val="24"/>
                        </w:rPr>
                      </w:pPr>
                      <w:r>
                        <w:rPr>
                          <w:rFonts w:hAnsi="Times New Roman"/>
                          <w:b/>
                          <w:bCs/>
                          <w:color w:val="000000" w:themeColor="text1"/>
                          <w:kern w:val="24"/>
                          <w:sz w:val="48"/>
                          <w:szCs w:val="48"/>
                        </w:rPr>
                        <w:t>EP</w:t>
                      </w:r>
                    </w:p>
                  </w:txbxContent>
                </v:textbox>
              </v:shape>
            </w:pict>
          </mc:Fallback>
        </mc:AlternateContent>
      </w:r>
      <w:r w:rsidRPr="00D97335">
        <w:rPr>
          <w:rFonts w:ascii="Book Antiqua" w:hAnsi="Book Antiqua"/>
          <w:noProof/>
          <w:sz w:val="24"/>
          <w:szCs w:val="24"/>
        </w:rPr>
        <mc:AlternateContent>
          <mc:Choice Requires="wps">
            <w:drawing>
              <wp:anchor distT="0" distB="0" distL="114300" distR="114300" simplePos="0" relativeHeight="251696128" behindDoc="0" locked="0" layoutInCell="1" allowOverlap="1" wp14:anchorId="1E1A44C4" wp14:editId="6DFB33C5">
                <wp:simplePos x="0" y="0"/>
                <wp:positionH relativeFrom="column">
                  <wp:posOffset>448945</wp:posOffset>
                </wp:positionH>
                <wp:positionV relativeFrom="paragraph">
                  <wp:posOffset>4551363</wp:posOffset>
                </wp:positionV>
                <wp:extent cx="407484" cy="461665"/>
                <wp:effectExtent l="0" t="0" r="0" b="0"/>
                <wp:wrapNone/>
                <wp:docPr id="62" name="文本框 6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A0DE03-5E23-4539-95A0-46ABF8FB9A61}"/>
                    </a:ext>
                  </a:extLst>
                </wp:docPr>
                <wp:cNvGraphicFramePr/>
                <a:graphic xmlns:a="http://schemas.openxmlformats.org/drawingml/2006/main">
                  <a:graphicData uri="http://schemas.microsoft.com/office/word/2010/wordprocessingShape">
                    <wps:wsp>
                      <wps:cNvSpPr txBox="1"/>
                      <wps:spPr>
                        <a:xfrm>
                          <a:off x="0" y="0"/>
                          <a:ext cx="407484" cy="461665"/>
                        </a:xfrm>
                        <a:prstGeom prst="rect">
                          <a:avLst/>
                        </a:prstGeom>
                        <a:noFill/>
                      </wps:spPr>
                      <wps:txbx>
                        <w:txbxContent>
                          <w:p w14:paraId="57941820" w14:textId="77777777" w:rsidR="00A65711" w:rsidRDefault="00A65711" w:rsidP="00D905A1">
                            <w:pPr>
                              <w:rPr>
                                <w:kern w:val="0"/>
                                <w:sz w:val="24"/>
                                <w:szCs w:val="24"/>
                              </w:rPr>
                            </w:pPr>
                            <w:r>
                              <w:rPr>
                                <w:rFonts w:hAnsi="Times New Roman"/>
                                <w:b/>
                                <w:bCs/>
                                <w:color w:val="000000" w:themeColor="text1"/>
                                <w:kern w:val="24"/>
                                <w:sz w:val="48"/>
                                <w:szCs w:val="48"/>
                              </w:rPr>
                              <w:t>A</w:t>
                            </w:r>
                          </w:p>
                        </w:txbxContent>
                      </wps:txbx>
                      <wps:bodyPr wrap="none" rtlCol="0">
                        <a:spAutoFit/>
                      </wps:bodyPr>
                    </wps:wsp>
                  </a:graphicData>
                </a:graphic>
              </wp:anchor>
            </w:drawing>
          </mc:Choice>
          <mc:Fallback>
            <w:pict>
              <v:shape id="文本框 61" o:spid="_x0000_s1031" type="#_x0000_t202" style="position:absolute;left:0;text-align:left;margin-left:35.35pt;margin-top:358.4pt;width:32.1pt;height:36.35pt;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" filled="f" stroked="f">
                <v:textbox style="mso-fit-shape-to-text:t">
                  <w:txbxContent>
                    <w:p w14:paraId="57941820" w14:textId="77777777" w:rsidR="00A65711" w:rsidRDefault="00A65711" w:rsidP="00D905A1">
                      <w:pPr>
                        <w:rPr>
                          <w:kern w:val="0"/>
                          <w:sz w:val="24"/>
                          <w:szCs w:val="24"/>
                        </w:rPr>
                      </w:pPr>
                      <w:r>
                        <w:rPr>
                          <w:rFonts w:hAnsi="Times New Roman"/>
                          <w:b/>
                          <w:bCs/>
                          <w:color w:val="000000" w:themeColor="text1"/>
                          <w:kern w:val="24"/>
                          <w:sz w:val="48"/>
                          <w:szCs w:val="48"/>
                        </w:rPr>
                        <w:t>A</w:t>
                      </w:r>
                    </w:p>
                  </w:txbxContent>
                </v:textbox>
              </v:shape>
            </w:pict>
          </mc:Fallback>
        </mc:AlternateContent>
      </w:r>
      <w:r w:rsidRPr="00D97335">
        <w:rPr>
          <w:rFonts w:ascii="Book Antiqua" w:hAnsi="Book Antiqua"/>
          <w:noProof/>
          <w:sz w:val="24"/>
          <w:szCs w:val="24"/>
        </w:rPr>
        <mc:AlternateContent>
          <mc:Choice Requires="wps">
            <w:drawing>
              <wp:anchor distT="0" distB="0" distL="114300" distR="114300" simplePos="0" relativeHeight="251697152" behindDoc="0" locked="0" layoutInCell="1" allowOverlap="1" wp14:anchorId="7DC3EA3D" wp14:editId="5FFE2084">
                <wp:simplePos x="0" y="0"/>
                <wp:positionH relativeFrom="column">
                  <wp:posOffset>4259580</wp:posOffset>
                </wp:positionH>
                <wp:positionV relativeFrom="paragraph">
                  <wp:posOffset>2876868</wp:posOffset>
                </wp:positionV>
                <wp:extent cx="389850" cy="461665"/>
                <wp:effectExtent l="0" t="0" r="0" b="0"/>
                <wp:wrapNone/>
                <wp:docPr id="63" name="文本框 6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95B5A72-3EC7-4F28-807F-D7CF09143B08}"/>
                    </a:ext>
                  </a:extLst>
                </wp:docPr>
                <wp:cNvGraphicFramePr/>
                <a:graphic xmlns:a="http://schemas.openxmlformats.org/drawingml/2006/main">
                  <a:graphicData uri="http://schemas.microsoft.com/office/word/2010/wordprocessingShape">
                    <wps:wsp>
                      <wps:cNvSpPr txBox="1"/>
                      <wps:spPr>
                        <a:xfrm>
                          <a:off x="0" y="0"/>
                          <a:ext cx="389850" cy="461665"/>
                        </a:xfrm>
                        <a:prstGeom prst="rect">
                          <a:avLst/>
                        </a:prstGeom>
                        <a:noFill/>
                      </wps:spPr>
                      <wps:txbx>
                        <w:txbxContent>
                          <w:p w14:paraId="676E72BE" w14:textId="77777777" w:rsidR="00A65711" w:rsidRDefault="00A65711" w:rsidP="00D905A1">
                            <w:pPr>
                              <w:rPr>
                                <w:kern w:val="0"/>
                                <w:sz w:val="24"/>
                                <w:szCs w:val="24"/>
                              </w:rPr>
                            </w:pPr>
                            <w:r>
                              <w:rPr>
                                <w:rFonts w:hAnsi="Times New Roman"/>
                                <w:b/>
                                <w:bCs/>
                                <w:color w:val="000000" w:themeColor="text1"/>
                                <w:kern w:val="24"/>
                                <w:sz w:val="48"/>
                                <w:szCs w:val="48"/>
                              </w:rPr>
                              <w:t>B</w:t>
                            </w:r>
                          </w:p>
                        </w:txbxContent>
                      </wps:txbx>
                      <wps:bodyPr wrap="none" rtlCol="0">
                        <a:spAutoFit/>
                      </wps:bodyPr>
                    </wps:wsp>
                  </a:graphicData>
                </a:graphic>
              </wp:anchor>
            </w:drawing>
          </mc:Choice>
          <mc:Fallback>
            <w:pict>
              <v:shape id="文本框 62" o:spid="_x0000_s1032" type="#_x0000_t202" style="position:absolute;left:0;text-align:left;margin-left:335.4pt;margin-top:226.55pt;width:30.7pt;height:36.35pt;z-index:251697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" filled="f" stroked="f">
                <v:textbox style="mso-fit-shape-to-text:t">
                  <w:txbxContent>
                    <w:p w14:paraId="676E72BE" w14:textId="77777777" w:rsidR="00A65711" w:rsidRDefault="00A65711" w:rsidP="00D905A1">
                      <w:pPr>
                        <w:rPr>
                          <w:kern w:val="0"/>
                          <w:sz w:val="24"/>
                          <w:szCs w:val="24"/>
                        </w:rPr>
                      </w:pPr>
                      <w:r>
                        <w:rPr>
                          <w:rFonts w:hAnsi="Times New Roman"/>
                          <w:b/>
                          <w:bCs/>
                          <w:color w:val="000000" w:themeColor="text1"/>
                          <w:kern w:val="24"/>
                          <w:sz w:val="48"/>
                          <w:szCs w:val="48"/>
                        </w:rPr>
                        <w:t>B</w:t>
                      </w:r>
                    </w:p>
                  </w:txbxContent>
                </v:textbox>
              </v:shape>
            </w:pict>
          </mc:Fallback>
        </mc:AlternateContent>
      </w:r>
      <w:r w:rsidRPr="00D97335">
        <w:rPr>
          <w:rFonts w:ascii="Book Antiqua" w:hAnsi="Book Antiqua"/>
          <w:noProof/>
          <w:sz w:val="24"/>
          <w:szCs w:val="24"/>
        </w:rPr>
        <mc:AlternateContent>
          <mc:Choice Requires="wps">
            <w:drawing>
              <wp:anchor distT="0" distB="0" distL="114300" distR="114300" simplePos="0" relativeHeight="251698176" behindDoc="0" locked="0" layoutInCell="1" allowOverlap="1" wp14:anchorId="3332599F" wp14:editId="2DA4F14B">
                <wp:simplePos x="0" y="0"/>
                <wp:positionH relativeFrom="column">
                  <wp:posOffset>3716020</wp:posOffset>
                </wp:positionH>
                <wp:positionV relativeFrom="paragraph">
                  <wp:posOffset>3456623</wp:posOffset>
                </wp:positionV>
                <wp:extent cx="407484" cy="461665"/>
                <wp:effectExtent l="0" t="0" r="0" b="0"/>
                <wp:wrapNone/>
                <wp:docPr id="64" name="文本框 6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B1346A-9C0A-465F-9FA8-CE9D976CB454}"/>
                    </a:ext>
                  </a:extLst>
                </wp:docPr>
                <wp:cNvGraphicFramePr/>
                <a:graphic xmlns:a="http://schemas.openxmlformats.org/drawingml/2006/main">
                  <a:graphicData uri="http://schemas.microsoft.com/office/word/2010/wordprocessingShape">
                    <wps:wsp>
                      <wps:cNvSpPr txBox="1"/>
                      <wps:spPr>
                        <a:xfrm>
                          <a:off x="0" y="0"/>
                          <a:ext cx="407484" cy="461665"/>
                        </a:xfrm>
                        <a:prstGeom prst="rect">
                          <a:avLst/>
                        </a:prstGeom>
                        <a:noFill/>
                      </wps:spPr>
                      <wps:txbx>
                        <w:txbxContent>
                          <w:p w14:paraId="1334CB2D" w14:textId="77777777" w:rsidR="00A65711" w:rsidRDefault="00A65711" w:rsidP="00D905A1">
                            <w:pPr>
                              <w:rPr>
                                <w:kern w:val="0"/>
                                <w:sz w:val="24"/>
                                <w:szCs w:val="24"/>
                              </w:rPr>
                            </w:pPr>
                            <w:r>
                              <w:rPr>
                                <w:rFonts w:hAnsi="Times New Roman"/>
                                <w:b/>
                                <w:bCs/>
                                <w:color w:val="000000" w:themeColor="text1"/>
                                <w:kern w:val="24"/>
                                <w:sz w:val="48"/>
                                <w:szCs w:val="48"/>
                              </w:rPr>
                              <w:t>C</w:t>
                            </w:r>
                          </w:p>
                        </w:txbxContent>
                      </wps:txbx>
                      <wps:bodyPr wrap="square" rtlCol="0">
                        <a:spAutoFit/>
                      </wps:bodyPr>
                    </wps:wsp>
                  </a:graphicData>
                </a:graphic>
              </wp:anchor>
            </w:drawing>
          </mc:Choice>
          <mc:Fallback>
            <w:pict>
              <v:shape id="文本框 63" o:spid="_x0000_s1033" type="#_x0000_t202" style="position:absolute;left:0;text-align:left;margin-left:292.6pt;margin-top:272.2pt;width:32.1pt;height:36.3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" filled="f" stroked="f">
                <v:textbox style="mso-fit-shape-to-text:t">
                  <w:txbxContent>
                    <w:p w14:paraId="1334CB2D" w14:textId="77777777" w:rsidR="00A65711" w:rsidRDefault="00A65711" w:rsidP="00D905A1">
                      <w:pPr>
                        <w:rPr>
                          <w:kern w:val="0"/>
                          <w:sz w:val="24"/>
                          <w:szCs w:val="24"/>
                        </w:rPr>
                      </w:pPr>
                      <w:r>
                        <w:rPr>
                          <w:rFonts w:hAnsi="Times New Roman"/>
                          <w:b/>
                          <w:bCs/>
                          <w:color w:val="000000" w:themeColor="text1"/>
                          <w:kern w:val="24"/>
                          <w:sz w:val="48"/>
                          <w:szCs w:val="48"/>
                        </w:rPr>
                        <w:t>C</w:t>
                      </w:r>
                    </w:p>
                  </w:txbxContent>
                </v:textbox>
              </v:shape>
            </w:pict>
          </mc:Fallback>
        </mc:AlternateContent>
      </w:r>
      <w:r w:rsidRPr="00D97335">
        <w:rPr>
          <w:rFonts w:ascii="Book Antiqua" w:hAnsi="Book Antiqua"/>
          <w:noProof/>
          <w:sz w:val="24"/>
          <w:szCs w:val="24"/>
        </w:rPr>
        <mc:AlternateContent>
          <mc:Choice Requires="wps">
            <w:drawing>
              <wp:anchor distT="0" distB="0" distL="114300" distR="114300" simplePos="0" relativeHeight="251699200" behindDoc="0" locked="0" layoutInCell="1" allowOverlap="1" wp14:anchorId="2BC99D7E" wp14:editId="70ABBD0B">
                <wp:simplePos x="0" y="0"/>
                <wp:positionH relativeFrom="column">
                  <wp:posOffset>4493260</wp:posOffset>
                </wp:positionH>
                <wp:positionV relativeFrom="paragraph">
                  <wp:posOffset>1888173</wp:posOffset>
                </wp:positionV>
                <wp:extent cx="407484" cy="461665"/>
                <wp:effectExtent l="0" t="0" r="0" b="0"/>
                <wp:wrapNone/>
                <wp:docPr id="65" name="文本框 6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24F07EC-6E48-461F-BCED-72A1C0138892}"/>
                    </a:ext>
                  </a:extLst>
                </wp:docPr>
                <wp:cNvGraphicFramePr/>
                <a:graphic xmlns:a="http://schemas.openxmlformats.org/drawingml/2006/main">
                  <a:graphicData uri="http://schemas.microsoft.com/office/word/2010/wordprocessingShape">
                    <wps:wsp>
                      <wps:cNvSpPr txBox="1"/>
                      <wps:spPr>
                        <a:xfrm>
                          <a:off x="0" y="0"/>
                          <a:ext cx="407484" cy="461665"/>
                        </a:xfrm>
                        <a:prstGeom prst="rect">
                          <a:avLst/>
                        </a:prstGeom>
                        <a:noFill/>
                      </wps:spPr>
                      <wps:txbx>
                        <w:txbxContent>
                          <w:p w14:paraId="6B634341" w14:textId="77777777" w:rsidR="00A65711" w:rsidRDefault="00A65711" w:rsidP="00D905A1">
                            <w:pPr>
                              <w:rPr>
                                <w:kern w:val="0"/>
                                <w:sz w:val="24"/>
                                <w:szCs w:val="24"/>
                              </w:rPr>
                            </w:pPr>
                            <w:r>
                              <w:rPr>
                                <w:rFonts w:hAnsi="Times New Roman"/>
                                <w:b/>
                                <w:bCs/>
                                <w:color w:val="000000" w:themeColor="text1"/>
                                <w:kern w:val="24"/>
                                <w:sz w:val="48"/>
                                <w:szCs w:val="48"/>
                              </w:rPr>
                              <w:t>D</w:t>
                            </w:r>
                          </w:p>
                        </w:txbxContent>
                      </wps:txbx>
                      <wps:bodyPr wrap="square" rtlCol="0">
                        <a:spAutoFit/>
                      </wps:bodyPr>
                    </wps:wsp>
                  </a:graphicData>
                </a:graphic>
              </wp:anchor>
            </w:drawing>
          </mc:Choice>
          <mc:Fallback>
            <w:pict>
              <v:shape id="文本框 64" o:spid="_x0000_s1034" type="#_x0000_t202" style="position:absolute;left:0;text-align:left;margin-left:353.8pt;margin-top:148.7pt;width:32.1pt;height:36.3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" filled="f" stroked="f">
                <v:textbox style="mso-fit-shape-to-text:t">
                  <w:txbxContent>
                    <w:p w14:paraId="6B634341" w14:textId="77777777" w:rsidR="00A65711" w:rsidRDefault="00A65711" w:rsidP="00D905A1">
                      <w:pPr>
                        <w:rPr>
                          <w:kern w:val="0"/>
                          <w:sz w:val="24"/>
                          <w:szCs w:val="24"/>
                        </w:rPr>
                      </w:pPr>
                      <w:r>
                        <w:rPr>
                          <w:rFonts w:hAnsi="Times New Roman"/>
                          <w:b/>
                          <w:bCs/>
                          <w:color w:val="000000" w:themeColor="text1"/>
                          <w:kern w:val="24"/>
                          <w:sz w:val="48"/>
                          <w:szCs w:val="48"/>
                        </w:rPr>
                        <w:t>D</w:t>
                      </w:r>
                    </w:p>
                  </w:txbxContent>
                </v:textbox>
              </v:shape>
            </w:pict>
          </mc:Fallback>
        </mc:AlternateContent>
      </w:r>
    </w:p>
    <w:p w14:paraId="5F6304BB" w14:textId="77777777" w:rsidR="00D905A1" w:rsidRPr="00D97335" w:rsidRDefault="00D905A1" w:rsidP="002B53D1">
      <w:pPr>
        <w:snapToGrid w:val="0"/>
        <w:spacing w:line="360" w:lineRule="auto"/>
        <w:rPr>
          <w:rFonts w:ascii="Book Antiqua" w:hAnsi="Book Antiqua"/>
          <w:noProof/>
          <w:sz w:val="24"/>
          <w:szCs w:val="24"/>
        </w:rPr>
      </w:pPr>
    </w:p>
    <w:p w14:paraId="74B96753" w14:textId="77777777" w:rsidR="00D905A1" w:rsidRPr="00D97335" w:rsidRDefault="00D905A1" w:rsidP="002B53D1">
      <w:pPr>
        <w:snapToGrid w:val="0"/>
        <w:spacing w:line="360" w:lineRule="auto"/>
        <w:rPr>
          <w:rFonts w:ascii="Book Antiqua" w:hAnsi="Book Antiqua"/>
          <w:noProof/>
          <w:sz w:val="24"/>
          <w:szCs w:val="24"/>
        </w:rPr>
      </w:pPr>
    </w:p>
    <w:p w14:paraId="07BDE2DA" w14:textId="77777777" w:rsidR="00D905A1" w:rsidRPr="00D97335" w:rsidRDefault="00D905A1" w:rsidP="002B53D1">
      <w:pPr>
        <w:snapToGrid w:val="0"/>
        <w:spacing w:line="360" w:lineRule="auto"/>
        <w:rPr>
          <w:rFonts w:ascii="Book Antiqua" w:hAnsi="Book Antiqua"/>
          <w:noProof/>
          <w:sz w:val="24"/>
          <w:szCs w:val="24"/>
        </w:rPr>
      </w:pPr>
    </w:p>
    <w:p w14:paraId="1AB476E0" w14:textId="77777777" w:rsidR="00D905A1" w:rsidRPr="00D97335" w:rsidRDefault="00D905A1" w:rsidP="002B53D1">
      <w:pPr>
        <w:snapToGrid w:val="0"/>
        <w:spacing w:line="360" w:lineRule="auto"/>
        <w:rPr>
          <w:rFonts w:ascii="Book Antiqua" w:hAnsi="Book Antiqua"/>
          <w:noProof/>
          <w:sz w:val="24"/>
          <w:szCs w:val="24"/>
        </w:rPr>
      </w:pPr>
    </w:p>
    <w:p w14:paraId="18413343" w14:textId="77777777" w:rsidR="00D905A1" w:rsidRPr="00D97335" w:rsidRDefault="00D905A1" w:rsidP="002B53D1">
      <w:pPr>
        <w:snapToGrid w:val="0"/>
        <w:spacing w:line="360" w:lineRule="auto"/>
        <w:rPr>
          <w:rFonts w:ascii="Book Antiqua" w:hAnsi="Book Antiqua"/>
          <w:noProof/>
          <w:sz w:val="24"/>
          <w:szCs w:val="24"/>
        </w:rPr>
      </w:pPr>
    </w:p>
    <w:p w14:paraId="18585A8C" w14:textId="77777777" w:rsidR="00D905A1" w:rsidRPr="00D97335" w:rsidRDefault="00D905A1" w:rsidP="002B53D1">
      <w:pPr>
        <w:snapToGrid w:val="0"/>
        <w:spacing w:line="360" w:lineRule="auto"/>
        <w:rPr>
          <w:rFonts w:ascii="Book Antiqua" w:hAnsi="Book Antiqua"/>
          <w:noProof/>
          <w:sz w:val="24"/>
          <w:szCs w:val="24"/>
        </w:rPr>
      </w:pPr>
    </w:p>
    <w:p w14:paraId="10967219" w14:textId="77777777" w:rsidR="00D905A1" w:rsidRPr="00D97335" w:rsidRDefault="00D905A1" w:rsidP="002B53D1">
      <w:pPr>
        <w:snapToGrid w:val="0"/>
        <w:spacing w:line="360" w:lineRule="auto"/>
        <w:rPr>
          <w:rFonts w:ascii="Book Antiqua" w:hAnsi="Book Antiqua"/>
          <w:noProof/>
          <w:sz w:val="24"/>
          <w:szCs w:val="24"/>
        </w:rPr>
      </w:pPr>
    </w:p>
    <w:p w14:paraId="76A3D643" w14:textId="77777777" w:rsidR="00D905A1" w:rsidRPr="00D97335" w:rsidRDefault="00D905A1" w:rsidP="002B53D1">
      <w:pPr>
        <w:snapToGrid w:val="0"/>
        <w:spacing w:line="360" w:lineRule="auto"/>
        <w:rPr>
          <w:rFonts w:ascii="Book Antiqua" w:hAnsi="Book Antiqua"/>
          <w:noProof/>
          <w:sz w:val="24"/>
          <w:szCs w:val="24"/>
        </w:rPr>
      </w:pPr>
    </w:p>
    <w:p w14:paraId="065FB67D" w14:textId="77777777" w:rsidR="00D905A1" w:rsidRPr="00D97335" w:rsidRDefault="00D905A1" w:rsidP="002B53D1">
      <w:pPr>
        <w:snapToGrid w:val="0"/>
        <w:spacing w:line="360" w:lineRule="auto"/>
        <w:rPr>
          <w:rFonts w:ascii="Book Antiqua" w:hAnsi="Book Antiqua"/>
          <w:noProof/>
          <w:sz w:val="24"/>
          <w:szCs w:val="24"/>
        </w:rPr>
      </w:pPr>
    </w:p>
    <w:p w14:paraId="20E88D7D" w14:textId="77777777" w:rsidR="00D905A1" w:rsidRPr="00D97335" w:rsidRDefault="00D905A1" w:rsidP="002B53D1">
      <w:pPr>
        <w:snapToGrid w:val="0"/>
        <w:spacing w:line="360" w:lineRule="auto"/>
        <w:rPr>
          <w:rFonts w:ascii="Book Antiqua" w:hAnsi="Book Antiqua"/>
          <w:noProof/>
          <w:sz w:val="24"/>
          <w:szCs w:val="24"/>
        </w:rPr>
      </w:pPr>
    </w:p>
    <w:p w14:paraId="1488B11B" w14:textId="77777777" w:rsidR="00D905A1" w:rsidRPr="00D97335" w:rsidRDefault="00D905A1" w:rsidP="002B53D1">
      <w:pPr>
        <w:snapToGrid w:val="0"/>
        <w:spacing w:line="360" w:lineRule="auto"/>
        <w:rPr>
          <w:rFonts w:ascii="Book Antiqua" w:hAnsi="Book Antiqua"/>
          <w:noProof/>
          <w:sz w:val="24"/>
          <w:szCs w:val="24"/>
        </w:rPr>
      </w:pPr>
    </w:p>
    <w:p w14:paraId="5AFF113A" w14:textId="71F74308" w:rsidR="00D905A1" w:rsidRPr="00D97335" w:rsidRDefault="00D905A1" w:rsidP="002B53D1">
      <w:pPr>
        <w:snapToGrid w:val="0"/>
        <w:spacing w:line="360" w:lineRule="auto"/>
        <w:rPr>
          <w:rFonts w:ascii="Book Antiqua" w:hAnsi="Book Antiqua"/>
          <w:noProof/>
          <w:sz w:val="24"/>
          <w:szCs w:val="24"/>
        </w:rPr>
      </w:pPr>
    </w:p>
    <w:p w14:paraId="0644D5A9" w14:textId="0F7ABEF7" w:rsidR="00D905A1" w:rsidRPr="00D97335" w:rsidRDefault="00D905A1" w:rsidP="002B53D1">
      <w:pPr>
        <w:snapToGrid w:val="0"/>
        <w:spacing w:line="360" w:lineRule="auto"/>
        <w:rPr>
          <w:rFonts w:ascii="Book Antiqua" w:hAnsi="Book Antiqua"/>
          <w:noProof/>
          <w:sz w:val="24"/>
          <w:szCs w:val="24"/>
        </w:rPr>
      </w:pPr>
      <w:r w:rsidRPr="00D97335">
        <w:rPr>
          <w:rFonts w:ascii="Book Antiqua" w:hAnsi="Book Antiqua"/>
          <w:noProof/>
          <w:sz w:val="24"/>
          <w:szCs w:val="24"/>
        </w:rPr>
        <mc:AlternateContent>
          <mc:Choice Requires="wps">
            <w:drawing>
              <wp:anchor distT="0" distB="0" distL="114300" distR="114300" simplePos="0" relativeHeight="251695104" behindDoc="0" locked="0" layoutInCell="1" allowOverlap="1" wp14:anchorId="00068337" wp14:editId="72FCB197">
                <wp:simplePos x="0" y="0"/>
                <wp:positionH relativeFrom="margin">
                  <wp:align>left</wp:align>
                </wp:positionH>
                <wp:positionV relativeFrom="paragraph">
                  <wp:posOffset>29210</wp:posOffset>
                </wp:positionV>
                <wp:extent cx="1364615" cy="830580"/>
                <wp:effectExtent l="0" t="0" r="0" b="0"/>
                <wp:wrapNone/>
                <wp:docPr id="61" name="文本框 6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EA5CD07-41DB-4C01-93F3-227876E6D008}"/>
                    </a:ext>
                  </a:extLst>
                </wp:docPr>
                <wp:cNvGraphicFramePr/>
                <a:graphic xmlns:a="http://schemas.openxmlformats.org/drawingml/2006/main">
                  <a:graphicData uri="http://schemas.microsoft.com/office/word/2010/wordprocessingShape">
                    <wps:wsp>
                      <wps:cNvSpPr txBox="1"/>
                      <wps:spPr>
                        <a:xfrm>
                          <a:off x="0" y="0"/>
                          <a:ext cx="1364615" cy="830580"/>
                        </a:xfrm>
                        <a:prstGeom prst="rect">
                          <a:avLst/>
                        </a:prstGeom>
                        <a:noFill/>
                      </wps:spPr>
                      <wps:txbx>
                        <w:txbxContent>
                          <w:p w14:paraId="06BBD98C" w14:textId="77777777" w:rsidR="00A65711" w:rsidRDefault="00A65711" w:rsidP="00D905A1">
                            <w:pPr>
                              <w:jc w:val="center"/>
                              <w:rPr>
                                <w:kern w:val="0"/>
                                <w:sz w:val="24"/>
                                <w:szCs w:val="24"/>
                              </w:rPr>
                            </w:pPr>
                            <w:r>
                              <w:rPr>
                                <w:rFonts w:hAnsi="Times New Roman"/>
                                <w:b/>
                                <w:bCs/>
                                <w:color w:val="FF0000"/>
                                <w:kern w:val="24"/>
                                <w:sz w:val="48"/>
                                <w:szCs w:val="48"/>
                              </w:rPr>
                              <w:t>Stem cell</w:t>
                            </w:r>
                          </w:p>
                          <w:p w14:paraId="6F958ECC" w14:textId="77777777" w:rsidR="00A65711" w:rsidRDefault="00A65711" w:rsidP="00D905A1">
                            <w:pPr>
                              <w:jc w:val="center"/>
                            </w:pPr>
                            <w:proofErr w:type="gramStart"/>
                            <w:r>
                              <w:rPr>
                                <w:rFonts w:hAnsi="Times New Roman"/>
                                <w:b/>
                                <w:bCs/>
                                <w:color w:val="FF0000"/>
                                <w:kern w:val="24"/>
                                <w:sz w:val="48"/>
                                <w:szCs w:val="48"/>
                              </w:rPr>
                              <w:t>niche</w:t>
                            </w:r>
                            <w:proofErr w:type="gramEnd"/>
                          </w:p>
                        </w:txbxContent>
                      </wps:txbx>
                      <wps:bodyPr wrap="square" rtlCol="0">
                        <a:spAutoFit/>
                      </wps:bodyPr>
                    </wps:wsp>
                  </a:graphicData>
                </a:graphic>
                <wp14:sizeRelH relativeFrom="margin">
                  <wp14:pctWidth>0</wp14:pctWidth>
                </wp14:sizeRelH>
              </wp:anchor>
            </w:drawing>
          </mc:Choice>
          <mc:Fallback>
            <w:pict>
              <v:shape id="文本框 60" o:spid="_x0000_s1035" type="#_x0000_t202" style="position:absolute;left:0;text-align:left;margin-left:0;margin-top:2.3pt;width:107.45pt;height:65.4pt;z-index:2516951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" filled="f" stroked="f">
                <v:textbox style="mso-fit-shape-to-text:t">
                  <w:txbxContent>
                    <w:p w14:paraId="06BBD98C" w14:textId="77777777" w:rsidR="00A65711" w:rsidRDefault="00A65711" w:rsidP="00D905A1">
                      <w:pPr>
                        <w:jc w:val="center"/>
                        <w:rPr>
                          <w:kern w:val="0"/>
                          <w:sz w:val="24"/>
                          <w:szCs w:val="24"/>
                        </w:rPr>
                      </w:pPr>
                      <w:r>
                        <w:rPr>
                          <w:rFonts w:hAnsi="Times New Roman"/>
                          <w:b/>
                          <w:bCs/>
                          <w:color w:val="FF0000"/>
                          <w:kern w:val="24"/>
                          <w:sz w:val="48"/>
                          <w:szCs w:val="48"/>
                        </w:rPr>
                        <w:t>Stem cell</w:t>
                      </w:r>
                    </w:p>
                    <w:p w14:paraId="6F958ECC" w14:textId="77777777" w:rsidR="00A65711" w:rsidRDefault="00A65711" w:rsidP="00D905A1">
                      <w:pPr>
                        <w:jc w:val="center"/>
                      </w:pPr>
                      <w:proofErr w:type="gramStart"/>
                      <w:r>
                        <w:rPr>
                          <w:rFonts w:hAnsi="Times New Roman"/>
                          <w:b/>
                          <w:bCs/>
                          <w:color w:val="FF0000"/>
                          <w:kern w:val="24"/>
                          <w:sz w:val="48"/>
                          <w:szCs w:val="48"/>
                        </w:rPr>
                        <w:t>niche</w:t>
                      </w:r>
                      <w:proofErr w:type="gramEnd"/>
                    </w:p>
                  </w:txbxContent>
                </v:textbox>
                <w10:wrap anchorx="margin"/>
              </v:shape>
            </w:pict>
          </mc:Fallback>
        </mc:AlternateContent>
      </w:r>
    </w:p>
    <w:p w14:paraId="19C563FA" w14:textId="77777777" w:rsidR="00D905A1" w:rsidRPr="00D97335" w:rsidRDefault="00D905A1" w:rsidP="002B53D1">
      <w:pPr>
        <w:snapToGrid w:val="0"/>
        <w:spacing w:line="360" w:lineRule="auto"/>
        <w:rPr>
          <w:rFonts w:ascii="Book Antiqua" w:hAnsi="Book Antiqua"/>
          <w:noProof/>
          <w:sz w:val="24"/>
          <w:szCs w:val="24"/>
        </w:rPr>
      </w:pPr>
    </w:p>
    <w:p w14:paraId="44992E69" w14:textId="77777777" w:rsidR="00D905A1" w:rsidRPr="00D97335" w:rsidRDefault="00D905A1" w:rsidP="002B53D1">
      <w:pPr>
        <w:snapToGrid w:val="0"/>
        <w:spacing w:line="360" w:lineRule="auto"/>
        <w:rPr>
          <w:rFonts w:ascii="Book Antiqua" w:hAnsi="Book Antiqua"/>
          <w:noProof/>
          <w:sz w:val="24"/>
          <w:szCs w:val="24"/>
        </w:rPr>
      </w:pPr>
    </w:p>
    <w:p w14:paraId="43963BA6" w14:textId="77777777" w:rsidR="00D905A1" w:rsidRPr="00D97335" w:rsidRDefault="00D905A1" w:rsidP="002B53D1">
      <w:pPr>
        <w:snapToGrid w:val="0"/>
        <w:spacing w:line="360" w:lineRule="auto"/>
        <w:rPr>
          <w:rFonts w:ascii="Book Antiqua" w:hAnsi="Book Antiqua"/>
          <w:noProof/>
          <w:sz w:val="24"/>
          <w:szCs w:val="24"/>
        </w:rPr>
      </w:pPr>
    </w:p>
    <w:p w14:paraId="757B3069" w14:textId="77777777" w:rsidR="00D905A1" w:rsidRPr="00D97335" w:rsidRDefault="00D905A1" w:rsidP="002B53D1">
      <w:pPr>
        <w:snapToGrid w:val="0"/>
        <w:spacing w:line="360" w:lineRule="auto"/>
        <w:rPr>
          <w:rFonts w:ascii="Book Antiqua" w:hAnsi="Book Antiqua"/>
          <w:noProof/>
          <w:sz w:val="24"/>
          <w:szCs w:val="24"/>
        </w:rPr>
      </w:pPr>
    </w:p>
    <w:p w14:paraId="11FD1592" w14:textId="03BFBE7B" w:rsidR="00D905A1" w:rsidRPr="00D97335" w:rsidRDefault="0044176F" w:rsidP="002B53D1">
      <w:pPr>
        <w:snapToGrid w:val="0"/>
        <w:spacing w:line="360" w:lineRule="auto"/>
        <w:rPr>
          <w:rFonts w:ascii="Book Antiqua" w:hAnsi="Book Antiqua"/>
          <w:noProof/>
          <w:sz w:val="24"/>
          <w:szCs w:val="24"/>
        </w:rPr>
      </w:pPr>
      <w:r w:rsidRPr="00D97335">
        <w:rPr>
          <w:rFonts w:ascii="Book Antiqua" w:hAnsi="Book Antiqua"/>
          <w:noProof/>
          <w:sz w:val="24"/>
          <w:szCs w:val="24"/>
        </w:rPr>
        <mc:AlternateContent>
          <mc:Choice Requires="wps">
            <w:drawing>
              <wp:anchor distT="0" distB="0" distL="114300" distR="114300" simplePos="0" relativeHeight="251694080" behindDoc="0" locked="0" layoutInCell="1" allowOverlap="1" wp14:anchorId="3BF05000" wp14:editId="2E7311AA">
                <wp:simplePos x="0" y="0"/>
                <wp:positionH relativeFrom="column">
                  <wp:posOffset>2346960</wp:posOffset>
                </wp:positionH>
                <wp:positionV relativeFrom="paragraph">
                  <wp:posOffset>159164</wp:posOffset>
                </wp:positionV>
                <wp:extent cx="2274762" cy="461665"/>
                <wp:effectExtent l="0" t="0" r="0" b="0"/>
                <wp:wrapNone/>
                <wp:docPr id="60" name="文本框 5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0769D4F-CD26-4F90-90D2-7E6A4AB95CBD}"/>
                    </a:ext>
                  </a:extLst>
                </wp:docPr>
                <wp:cNvGraphicFramePr/>
                <a:graphic xmlns:a="http://schemas.openxmlformats.org/drawingml/2006/main">
                  <a:graphicData uri="http://schemas.microsoft.com/office/word/2010/wordprocessingShape">
                    <wps:wsp>
                      <wps:cNvSpPr txBox="1"/>
                      <wps:spPr>
                        <a:xfrm>
                          <a:off x="0" y="0"/>
                          <a:ext cx="2274762" cy="461665"/>
                        </a:xfrm>
                        <a:prstGeom prst="rect">
                          <a:avLst/>
                        </a:prstGeom>
                        <a:noFill/>
                      </wps:spPr>
                      <wps:txbx>
                        <w:txbxContent>
                          <w:p w14:paraId="3759AFD9" w14:textId="21E4733F" w:rsidR="00A65711" w:rsidRDefault="00A65711" w:rsidP="00D905A1">
                            <w:pPr>
                              <w:rPr>
                                <w:kern w:val="0"/>
                                <w:sz w:val="24"/>
                                <w:szCs w:val="24"/>
                              </w:rPr>
                            </w:pPr>
                            <w:r>
                              <w:rPr>
                                <w:rFonts w:hAnsi="Times New Roman"/>
                                <w:b/>
                                <w:bCs/>
                                <w:color w:val="000000" w:themeColor="text1"/>
                                <w:kern w:val="24"/>
                                <w:sz w:val="48"/>
                                <w:szCs w:val="48"/>
                              </w:rPr>
                              <w:t>Vertebral body</w:t>
                            </w:r>
                          </w:p>
                        </w:txbxContent>
                      </wps:txbx>
                      <wps:bodyPr wrap="square" rtlCol="0">
                        <a:spAutoFit/>
                      </wps:bodyPr>
                    </wps:wsp>
                  </a:graphicData>
                </a:graphic>
              </wp:anchor>
            </w:drawing>
          </mc:Choice>
          <mc:Fallback>
            <w:pict>
              <v:shape id="文本框 59" o:spid="_x0000_s1036" type="#_x0000_t202" style="position:absolute;left:0;text-align:left;margin-left:184.8pt;margin-top:12.55pt;width:179.1pt;height:36.3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" filled="f" stroked="f">
                <v:textbox style="mso-fit-shape-to-text:t">
                  <w:txbxContent>
                    <w:p w14:paraId="3759AFD9" w14:textId="21E4733F" w:rsidR="00A65711" w:rsidRDefault="00A65711" w:rsidP="00D905A1">
                      <w:pPr>
                        <w:rPr>
                          <w:kern w:val="0"/>
                          <w:sz w:val="24"/>
                          <w:szCs w:val="24"/>
                        </w:rPr>
                      </w:pPr>
                      <w:r>
                        <w:rPr>
                          <w:rFonts w:hAnsi="Times New Roman"/>
                          <w:b/>
                          <w:bCs/>
                          <w:color w:val="000000" w:themeColor="text1"/>
                          <w:kern w:val="24"/>
                          <w:sz w:val="48"/>
                          <w:szCs w:val="48"/>
                        </w:rPr>
                        <w:t>Vertebral body</w:t>
                      </w:r>
                    </w:p>
                  </w:txbxContent>
                </v:textbox>
              </v:shape>
            </w:pict>
          </mc:Fallback>
        </mc:AlternateContent>
      </w:r>
    </w:p>
    <w:p w14:paraId="35314B65" w14:textId="77777777" w:rsidR="00D905A1" w:rsidRPr="00D97335" w:rsidRDefault="00D905A1" w:rsidP="002B53D1">
      <w:pPr>
        <w:snapToGrid w:val="0"/>
        <w:spacing w:line="360" w:lineRule="auto"/>
        <w:rPr>
          <w:rFonts w:ascii="Book Antiqua" w:hAnsi="Book Antiqua"/>
          <w:noProof/>
          <w:sz w:val="24"/>
          <w:szCs w:val="24"/>
        </w:rPr>
      </w:pPr>
    </w:p>
    <w:p w14:paraId="3F2634DD" w14:textId="77777777" w:rsidR="00D905A1" w:rsidRPr="00D97335" w:rsidRDefault="00D905A1" w:rsidP="002B53D1">
      <w:pPr>
        <w:snapToGrid w:val="0"/>
        <w:spacing w:line="360" w:lineRule="auto"/>
        <w:rPr>
          <w:rFonts w:ascii="Book Antiqua" w:hAnsi="Book Antiqua"/>
          <w:noProof/>
          <w:sz w:val="24"/>
          <w:szCs w:val="24"/>
        </w:rPr>
      </w:pPr>
    </w:p>
    <w:p w14:paraId="37C6CD97" w14:textId="77777777" w:rsidR="00D905A1" w:rsidRPr="00D97335" w:rsidRDefault="00D905A1" w:rsidP="002B53D1">
      <w:pPr>
        <w:snapToGrid w:val="0"/>
        <w:spacing w:line="360" w:lineRule="auto"/>
        <w:rPr>
          <w:rFonts w:ascii="Book Antiqua" w:hAnsi="Book Antiqua" w:cstheme="minorHAnsi"/>
          <w:kern w:val="0"/>
          <w:sz w:val="24"/>
          <w:szCs w:val="24"/>
        </w:rPr>
      </w:pPr>
    </w:p>
    <w:p w14:paraId="17DCC34C" w14:textId="0A064D31" w:rsidR="00D905A1" w:rsidRPr="00D97335" w:rsidRDefault="00D905A1" w:rsidP="002B53D1">
      <w:pPr>
        <w:snapToGrid w:val="0"/>
        <w:spacing w:line="360" w:lineRule="auto"/>
        <w:rPr>
          <w:rFonts w:ascii="Book Antiqua" w:hAnsi="Book Antiqua" w:cstheme="minorHAnsi"/>
          <w:kern w:val="0"/>
          <w:sz w:val="24"/>
          <w:szCs w:val="24"/>
        </w:rPr>
      </w:pPr>
      <w:r w:rsidRPr="00D97335">
        <w:rPr>
          <w:rFonts w:ascii="Book Antiqua" w:hAnsi="Book Antiqua" w:cstheme="minorHAnsi"/>
          <w:b/>
          <w:bCs/>
          <w:kern w:val="0"/>
          <w:sz w:val="24"/>
          <w:szCs w:val="24"/>
        </w:rPr>
        <w:t>Figure 1 Cell resources of endogenous repair strategy.</w:t>
      </w:r>
      <w:r w:rsidRPr="00D97335">
        <w:rPr>
          <w:rFonts w:ascii="Book Antiqua" w:hAnsi="Book Antiqua" w:cstheme="minorHAnsi"/>
          <w:kern w:val="0"/>
          <w:sz w:val="24"/>
          <w:szCs w:val="24"/>
        </w:rPr>
        <w:t xml:space="preserve"> A: Stem cell niche, </w:t>
      </w:r>
      <w:r w:rsidRPr="00D97335">
        <w:rPr>
          <w:rFonts w:ascii="Book Antiqua" w:hAnsi="Book Antiqua"/>
          <w:sz w:val="24"/>
          <w:szCs w:val="24"/>
        </w:rPr>
        <w:t xml:space="preserve">defined as the perichondrium region adjacent to the epiphyseal plate and outer zone of the annulus </w:t>
      </w:r>
      <w:proofErr w:type="spellStart"/>
      <w:r w:rsidRPr="00D97335">
        <w:rPr>
          <w:rFonts w:ascii="Book Antiqua" w:hAnsi="Book Antiqua"/>
          <w:sz w:val="24"/>
          <w:szCs w:val="24"/>
        </w:rPr>
        <w:t>fibrosus</w:t>
      </w:r>
      <w:proofErr w:type="spellEnd"/>
      <w:r w:rsidRPr="00D97335">
        <w:rPr>
          <w:rFonts w:ascii="Book Antiqua" w:hAnsi="Book Antiqua"/>
          <w:sz w:val="24"/>
          <w:szCs w:val="24"/>
        </w:rPr>
        <w:t xml:space="preserve"> (AF); B-D: Stem/progenitor cells could be isolated from </w:t>
      </w:r>
      <w:r w:rsidR="003E10F0" w:rsidRPr="00D97335">
        <w:rPr>
          <w:rFonts w:ascii="Book Antiqua" w:hAnsi="Book Antiqua"/>
          <w:sz w:val="24"/>
          <w:szCs w:val="24"/>
        </w:rPr>
        <w:t xml:space="preserve">the </w:t>
      </w:r>
      <w:r w:rsidRPr="00D97335">
        <w:rPr>
          <w:rFonts w:ascii="Book Antiqua" w:hAnsi="Book Antiqua"/>
          <w:sz w:val="24"/>
          <w:szCs w:val="24"/>
        </w:rPr>
        <w:t>nucleus pulposus, AF</w:t>
      </w:r>
      <w:r w:rsidR="003E10F0" w:rsidRPr="00D97335">
        <w:rPr>
          <w:rFonts w:ascii="Book Antiqua" w:hAnsi="Book Antiqua"/>
          <w:sz w:val="24"/>
          <w:szCs w:val="24"/>
        </w:rPr>
        <w:t>,</w:t>
      </w:r>
      <w:r w:rsidRPr="00D97335">
        <w:rPr>
          <w:rFonts w:ascii="Book Antiqua" w:hAnsi="Book Antiqua"/>
          <w:sz w:val="24"/>
          <w:szCs w:val="24"/>
        </w:rPr>
        <w:t xml:space="preserve"> and cartilaginous endplates or </w:t>
      </w:r>
      <w:r w:rsidR="003E10F0" w:rsidRPr="00D97335">
        <w:rPr>
          <w:rFonts w:ascii="Book Antiqua" w:hAnsi="Book Antiqua"/>
          <w:sz w:val="24"/>
          <w:szCs w:val="24"/>
        </w:rPr>
        <w:t xml:space="preserve">migrate </w:t>
      </w:r>
      <w:r w:rsidRPr="00D97335">
        <w:rPr>
          <w:rFonts w:ascii="Book Antiqua" w:hAnsi="Book Antiqua"/>
          <w:sz w:val="24"/>
          <w:szCs w:val="24"/>
        </w:rPr>
        <w:t xml:space="preserve">from </w:t>
      </w:r>
      <w:r w:rsidR="003E10F0" w:rsidRPr="00D97335">
        <w:rPr>
          <w:rFonts w:ascii="Book Antiqua" w:hAnsi="Book Antiqua"/>
          <w:sz w:val="24"/>
          <w:szCs w:val="24"/>
        </w:rPr>
        <w:t xml:space="preserve">the </w:t>
      </w:r>
      <w:r w:rsidRPr="00D97335">
        <w:rPr>
          <w:rFonts w:ascii="Book Antiqua" w:hAnsi="Book Antiqua"/>
          <w:sz w:val="24"/>
          <w:szCs w:val="24"/>
        </w:rPr>
        <w:t xml:space="preserve">stem cell niche toward </w:t>
      </w:r>
      <w:r w:rsidR="003E10F0" w:rsidRPr="00D97335">
        <w:rPr>
          <w:rFonts w:ascii="Book Antiqua" w:hAnsi="Book Antiqua"/>
          <w:sz w:val="24"/>
          <w:szCs w:val="24"/>
        </w:rPr>
        <w:t xml:space="preserve">the </w:t>
      </w:r>
      <w:r w:rsidRPr="00D97335">
        <w:rPr>
          <w:rFonts w:ascii="Book Antiqua" w:hAnsi="Book Antiqua"/>
          <w:sz w:val="24"/>
          <w:szCs w:val="24"/>
        </w:rPr>
        <w:t>nucleus pulposus (B), AF (C)</w:t>
      </w:r>
      <w:r w:rsidR="003E10F0" w:rsidRPr="00D97335">
        <w:rPr>
          <w:rFonts w:ascii="Book Antiqua" w:hAnsi="Book Antiqua"/>
          <w:sz w:val="24"/>
          <w:szCs w:val="24"/>
        </w:rPr>
        <w:t>,</w:t>
      </w:r>
      <w:r w:rsidRPr="00D97335">
        <w:rPr>
          <w:rFonts w:ascii="Book Antiqua" w:hAnsi="Book Antiqua"/>
          <w:sz w:val="24"/>
          <w:szCs w:val="24"/>
        </w:rPr>
        <w:t xml:space="preserve"> and cartilaginous endplates (D). NP: Nucleus pulposus; EP: Epiphyseal plate; AF: Annulus </w:t>
      </w:r>
      <w:proofErr w:type="spellStart"/>
      <w:r w:rsidRPr="00D97335">
        <w:rPr>
          <w:rFonts w:ascii="Book Antiqua" w:hAnsi="Book Antiqua"/>
          <w:sz w:val="24"/>
          <w:szCs w:val="24"/>
        </w:rPr>
        <w:t>fibrosus</w:t>
      </w:r>
      <w:proofErr w:type="spellEnd"/>
      <w:r w:rsidRPr="00D97335">
        <w:rPr>
          <w:rFonts w:ascii="Book Antiqua" w:hAnsi="Book Antiqua"/>
          <w:sz w:val="24"/>
          <w:szCs w:val="24"/>
        </w:rPr>
        <w:t xml:space="preserve">; </w:t>
      </w:r>
      <w:proofErr w:type="spellStart"/>
      <w:r w:rsidRPr="00D97335">
        <w:rPr>
          <w:rFonts w:ascii="Book Antiqua" w:hAnsi="Book Antiqua"/>
          <w:sz w:val="24"/>
          <w:szCs w:val="24"/>
        </w:rPr>
        <w:t>AFo</w:t>
      </w:r>
      <w:proofErr w:type="spellEnd"/>
      <w:r w:rsidRPr="00D97335">
        <w:rPr>
          <w:rFonts w:ascii="Book Antiqua" w:hAnsi="Book Antiqua"/>
          <w:sz w:val="24"/>
          <w:szCs w:val="24"/>
        </w:rPr>
        <w:t xml:space="preserve">: Outer zone of the AF; </w:t>
      </w:r>
      <w:proofErr w:type="spellStart"/>
      <w:r w:rsidRPr="00D97335">
        <w:rPr>
          <w:rFonts w:ascii="Book Antiqua" w:hAnsi="Book Antiqua"/>
          <w:sz w:val="24"/>
          <w:szCs w:val="24"/>
        </w:rPr>
        <w:t>AFi</w:t>
      </w:r>
      <w:proofErr w:type="spellEnd"/>
      <w:r w:rsidRPr="00D97335">
        <w:rPr>
          <w:rFonts w:ascii="Book Antiqua" w:hAnsi="Book Antiqua"/>
          <w:sz w:val="24"/>
          <w:szCs w:val="24"/>
        </w:rPr>
        <w:t>: Inner zone of the AF; CEP: Cartilaginous endplates.</w:t>
      </w:r>
      <w:r w:rsidRPr="00D97335">
        <w:rPr>
          <w:rFonts w:ascii="Book Antiqua" w:hAnsi="Book Antiqua"/>
          <w:b/>
          <w:bCs/>
          <w:sz w:val="24"/>
          <w:szCs w:val="24"/>
        </w:rPr>
        <w:br w:type="page"/>
      </w:r>
    </w:p>
    <w:p w14:paraId="61371D88" w14:textId="08027DEF" w:rsidR="00A506A3" w:rsidRPr="00D97335" w:rsidRDefault="00A506A3" w:rsidP="002B53D1">
      <w:pPr>
        <w:snapToGrid w:val="0"/>
        <w:spacing w:line="360" w:lineRule="auto"/>
        <w:rPr>
          <w:rFonts w:ascii="Book Antiqua" w:hAnsi="Book Antiqua"/>
          <w:b/>
          <w:bCs/>
          <w:sz w:val="24"/>
          <w:szCs w:val="24"/>
        </w:rPr>
      </w:pPr>
      <w:r w:rsidRPr="00D97335">
        <w:rPr>
          <w:rFonts w:ascii="Book Antiqua" w:hAnsi="Book Antiqua"/>
          <w:b/>
          <w:bCs/>
          <w:sz w:val="24"/>
          <w:szCs w:val="24"/>
        </w:rPr>
        <w:lastRenderedPageBreak/>
        <w:t>Table 1</w:t>
      </w:r>
      <w:r w:rsidR="001158B2" w:rsidRPr="00D97335">
        <w:rPr>
          <w:rFonts w:ascii="Book Antiqua" w:hAnsi="Book Antiqua"/>
          <w:b/>
          <w:bCs/>
          <w:sz w:val="24"/>
          <w:szCs w:val="24"/>
        </w:rPr>
        <w:t xml:space="preserve"> </w:t>
      </w:r>
      <w:r w:rsidRPr="00D97335">
        <w:rPr>
          <w:rFonts w:ascii="Book Antiqua" w:hAnsi="Book Antiqua"/>
          <w:b/>
          <w:bCs/>
          <w:sz w:val="24"/>
          <w:szCs w:val="24"/>
        </w:rPr>
        <w:t xml:space="preserve">Expression of stem/progenitor </w:t>
      </w:r>
      <w:proofErr w:type="spellStart"/>
      <w:r w:rsidRPr="00D97335">
        <w:rPr>
          <w:rFonts w:ascii="Book Antiqua" w:hAnsi="Book Antiqua"/>
          <w:b/>
          <w:bCs/>
          <w:sz w:val="24"/>
          <w:szCs w:val="24"/>
        </w:rPr>
        <w:t>immunophenotypes</w:t>
      </w:r>
      <w:proofErr w:type="spellEnd"/>
      <w:r w:rsidRPr="00D97335">
        <w:rPr>
          <w:rFonts w:ascii="Book Antiqua" w:hAnsi="Book Antiqua"/>
          <w:b/>
          <w:bCs/>
          <w:sz w:val="24"/>
          <w:szCs w:val="24"/>
        </w:rPr>
        <w:t xml:space="preserve"> and genes of the </w:t>
      </w:r>
      <w:r w:rsidR="001158B2" w:rsidRPr="00D97335">
        <w:rPr>
          <w:rFonts w:ascii="Book Antiqua" w:hAnsi="Book Antiqua"/>
          <w:b/>
          <w:bCs/>
          <w:sz w:val="24"/>
          <w:szCs w:val="24"/>
        </w:rPr>
        <w:t>intervertebral disc</w:t>
      </w:r>
    </w:p>
    <w:tbl>
      <w:tblPr>
        <w:tblStyle w:val="GridTable4"/>
        <w:tblW w:w="9712" w:type="dxa"/>
        <w:tblInd w:w="-993"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3191"/>
        <w:gridCol w:w="4140"/>
      </w:tblGrid>
      <w:tr w:rsidR="004C3E27" w:rsidRPr="00D97335" w14:paraId="473DE0ED" w14:textId="77777777" w:rsidTr="0044176F">
        <w:trPr>
          <w:cnfStyle w:val="100000000000" w:firstRow="1" w:lastRow="0" w:firstColumn="0" w:lastColumn="0" w:oddVBand="0" w:evenVBand="0" w:oddHBand="0"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639" w:type="dxa"/>
            <w:tcBorders>
              <w:top w:val="single" w:sz="4" w:space="0" w:color="auto"/>
              <w:left w:val="nil"/>
              <w:bottom w:val="single" w:sz="4" w:space="0" w:color="auto"/>
            </w:tcBorders>
            <w:shd w:val="clear" w:color="auto" w:fill="auto"/>
          </w:tcPr>
          <w:p w14:paraId="25463C47" w14:textId="5F1A3F46" w:rsidR="004C3E27" w:rsidRPr="00D97335" w:rsidRDefault="0044176F" w:rsidP="002B53D1">
            <w:pPr>
              <w:snapToGrid w:val="0"/>
              <w:spacing w:line="360" w:lineRule="auto"/>
              <w:rPr>
                <w:rFonts w:ascii="Book Antiqua" w:eastAsia="宋体" w:hAnsi="Book Antiqua" w:cs="Times New Roman"/>
                <w:color w:val="auto"/>
                <w:sz w:val="24"/>
                <w:szCs w:val="24"/>
              </w:rPr>
            </w:pPr>
            <w:bookmarkStart w:id="77" w:name="OLE_LINK7"/>
            <w:bookmarkStart w:id="78" w:name="OLE_LINK8"/>
            <w:r w:rsidRPr="00D97335">
              <w:rPr>
                <w:rFonts w:ascii="Book Antiqua" w:eastAsia="宋体" w:hAnsi="Book Antiqua" w:cs="Times New Roman"/>
                <w:color w:val="auto"/>
                <w:sz w:val="24"/>
                <w:szCs w:val="24"/>
              </w:rPr>
              <w:t>Ref.</w:t>
            </w:r>
          </w:p>
        </w:tc>
        <w:tc>
          <w:tcPr>
            <w:tcW w:w="0" w:type="auto"/>
            <w:tcBorders>
              <w:top w:val="single" w:sz="4" w:space="0" w:color="auto"/>
              <w:bottom w:val="single" w:sz="4" w:space="0" w:color="auto"/>
            </w:tcBorders>
            <w:shd w:val="clear" w:color="auto" w:fill="auto"/>
          </w:tcPr>
          <w:p w14:paraId="12832811" w14:textId="77777777" w:rsidR="004C3E27" w:rsidRPr="00D97335" w:rsidRDefault="004C3E27" w:rsidP="002B53D1">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97335">
              <w:rPr>
                <w:rFonts w:ascii="Book Antiqua" w:eastAsia="宋体" w:hAnsi="Book Antiqua" w:cs="Times New Roman"/>
                <w:color w:val="auto"/>
                <w:sz w:val="24"/>
                <w:szCs w:val="24"/>
              </w:rPr>
              <w:t>Type of stem cells</w:t>
            </w:r>
          </w:p>
        </w:tc>
        <w:tc>
          <w:tcPr>
            <w:tcW w:w="4519" w:type="dxa"/>
            <w:tcBorders>
              <w:top w:val="single" w:sz="4" w:space="0" w:color="auto"/>
              <w:bottom w:val="single" w:sz="4" w:space="0" w:color="auto"/>
              <w:right w:val="nil"/>
            </w:tcBorders>
            <w:shd w:val="clear" w:color="auto" w:fill="auto"/>
          </w:tcPr>
          <w:p w14:paraId="4CA4D776" w14:textId="1C760365" w:rsidR="004C3E27" w:rsidRPr="00D97335" w:rsidRDefault="004C3E27" w:rsidP="002B53D1">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97335">
              <w:rPr>
                <w:rFonts w:ascii="Book Antiqua" w:eastAsia="宋体" w:hAnsi="Book Antiqua" w:cs="Times New Roman"/>
                <w:color w:val="auto"/>
                <w:sz w:val="24"/>
                <w:szCs w:val="24"/>
              </w:rPr>
              <w:t xml:space="preserve">Expression of stem cell/progenitor </w:t>
            </w:r>
            <w:proofErr w:type="spellStart"/>
            <w:r w:rsidRPr="00D97335">
              <w:rPr>
                <w:rFonts w:ascii="Book Antiqua" w:eastAsia="宋体" w:hAnsi="Book Antiqua" w:cs="Times New Roman"/>
                <w:color w:val="auto"/>
                <w:sz w:val="24"/>
                <w:szCs w:val="24"/>
              </w:rPr>
              <w:t>immunophenotypes</w:t>
            </w:r>
            <w:proofErr w:type="spellEnd"/>
            <w:r w:rsidRPr="00D97335">
              <w:rPr>
                <w:rFonts w:ascii="Book Antiqua" w:eastAsia="宋体" w:hAnsi="Book Antiqua" w:cs="Times New Roman"/>
                <w:color w:val="auto"/>
                <w:sz w:val="24"/>
                <w:szCs w:val="24"/>
              </w:rPr>
              <w:t xml:space="preserve"> and genes</w:t>
            </w:r>
          </w:p>
        </w:tc>
      </w:tr>
      <w:tr w:rsidR="00D9218D" w:rsidRPr="00D97335" w14:paraId="6D7C9DE1" w14:textId="77777777" w:rsidTr="0044176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12" w:type="dxa"/>
            <w:gridSpan w:val="3"/>
            <w:tcBorders>
              <w:top w:val="single" w:sz="4" w:space="0" w:color="auto"/>
            </w:tcBorders>
            <w:shd w:val="clear" w:color="auto" w:fill="auto"/>
          </w:tcPr>
          <w:p w14:paraId="1B5293DF" w14:textId="1B4796EC" w:rsidR="00D9218D" w:rsidRPr="00D97335" w:rsidRDefault="00D9218D"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Human</w:t>
            </w:r>
          </w:p>
        </w:tc>
      </w:tr>
      <w:tr w:rsidR="002B53D1" w:rsidRPr="00D97335" w14:paraId="75A847E6" w14:textId="77777777" w:rsidTr="0044176F">
        <w:trPr>
          <w:trHeight w:val="1362"/>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60C1A3CB" w14:textId="661433C4" w:rsidR="004C3E27" w:rsidRPr="00D97335" w:rsidRDefault="004C3E27" w:rsidP="002B53D1">
            <w:pPr>
              <w:snapToGrid w:val="0"/>
              <w:spacing w:line="360" w:lineRule="auto"/>
              <w:rPr>
                <w:rFonts w:ascii="Book Antiqua" w:eastAsia="宋体" w:hAnsi="Book Antiqua" w:cs="Times New Roman"/>
                <w:b w:val="0"/>
                <w:bCs w:val="0"/>
                <w:sz w:val="24"/>
                <w:szCs w:val="24"/>
              </w:rPr>
            </w:pPr>
            <w:bookmarkStart w:id="79" w:name="_Hlk29637504"/>
            <w:r w:rsidRPr="00D97335">
              <w:rPr>
                <w:rFonts w:ascii="Book Antiqua" w:eastAsia="宋体" w:hAnsi="Book Antiqua" w:cs="Times New Roman"/>
                <w:b w:val="0"/>
                <w:bCs w:val="0"/>
                <w:sz w:val="24"/>
                <w:szCs w:val="24"/>
              </w:rPr>
              <w:t xml:space="preserve">Liu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[35]</w:t>
            </w:r>
            <w:r w:rsidRPr="00D97335">
              <w:rPr>
                <w:rFonts w:ascii="Book Antiqua" w:eastAsia="宋体" w:hAnsi="Book Antiqua" w:cs="Times New Roman"/>
                <w:b w:val="0"/>
                <w:bCs w:val="0"/>
                <w:sz w:val="24"/>
                <w:szCs w:val="24"/>
              </w:rPr>
              <w:t>, 2016</w:t>
            </w:r>
          </w:p>
        </w:tc>
        <w:tc>
          <w:tcPr>
            <w:tcW w:w="0" w:type="auto"/>
            <w:shd w:val="clear" w:color="auto" w:fill="auto"/>
          </w:tcPr>
          <w:p w14:paraId="7FB581AD" w14:textId="5D276BD7" w:rsidR="004C3E27" w:rsidRPr="00D97335" w:rsidRDefault="004C3E27"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w:t>
            </w:r>
            <w:r w:rsidR="001158B2" w:rsidRPr="00D97335">
              <w:rPr>
                <w:rFonts w:ascii="Book Antiqua" w:eastAsia="宋体" w:hAnsi="Book Antiqua" w:cs="Times New Roman"/>
                <w:sz w:val="24"/>
                <w:szCs w:val="24"/>
              </w:rPr>
              <w:t>-</w:t>
            </w:r>
            <w:r w:rsidRPr="00D97335">
              <w:rPr>
                <w:rFonts w:ascii="Book Antiqua" w:eastAsia="宋体" w:hAnsi="Book Antiqua" w:cs="Times New Roman"/>
                <w:sz w:val="24"/>
                <w:szCs w:val="24"/>
              </w:rPr>
              <w:t>MSCs</w:t>
            </w:r>
          </w:p>
        </w:tc>
        <w:tc>
          <w:tcPr>
            <w:tcW w:w="4519" w:type="dxa"/>
            <w:shd w:val="clear" w:color="auto" w:fill="auto"/>
          </w:tcPr>
          <w:p w14:paraId="44EC3D5D" w14:textId="7D5CD3AA" w:rsidR="004C3E27" w:rsidRPr="00D97335" w:rsidRDefault="004C3E27"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 xml:space="preserve">CD73+, CD90+, CD105+, Oct4+, </w:t>
            </w:r>
            <w:proofErr w:type="spellStart"/>
            <w:r w:rsidRPr="00D97335">
              <w:rPr>
                <w:rFonts w:ascii="Book Antiqua" w:eastAsia="宋体" w:hAnsi="Book Antiqua" w:cs="Times New Roman"/>
                <w:sz w:val="24"/>
                <w:szCs w:val="24"/>
              </w:rPr>
              <w:t>Nanog</w:t>
            </w:r>
            <w:proofErr w:type="spellEnd"/>
            <w:r w:rsidRPr="00D97335">
              <w:rPr>
                <w:rFonts w:ascii="Book Antiqua" w:eastAsia="宋体" w:hAnsi="Book Antiqua" w:cs="Times New Roman"/>
                <w:sz w:val="24"/>
                <w:szCs w:val="24"/>
              </w:rPr>
              <w:t>+, Jagged+ and Notch1+,</w:t>
            </w:r>
            <w:r w:rsidRPr="00D97335">
              <w:rPr>
                <w:rFonts w:ascii="Book Antiqua" w:eastAsia="宋体" w:hAnsi="Book Antiqua" w:cs="Times New Roman" w:hint="eastAsia"/>
                <w:sz w:val="24"/>
                <w:szCs w:val="24"/>
              </w:rPr>
              <w:t xml:space="preserve"> </w:t>
            </w:r>
            <w:r w:rsidRPr="00D97335">
              <w:rPr>
                <w:rFonts w:ascii="Book Antiqua" w:eastAsia="宋体" w:hAnsi="Book Antiqua" w:cs="Times New Roman"/>
                <w:sz w:val="24"/>
                <w:szCs w:val="24"/>
              </w:rPr>
              <w:t>CD34-, CD45-</w:t>
            </w:r>
            <w:r w:rsidRPr="00D97335">
              <w:rPr>
                <w:rFonts w:ascii="Book Antiqua" w:eastAsia="宋体" w:hAnsi="Book Antiqua" w:cs="Times New Roman"/>
                <w:sz w:val="24"/>
                <w:szCs w:val="24"/>
              </w:rPr>
              <w:t>，</w:t>
            </w:r>
            <w:r w:rsidRPr="00D97335">
              <w:rPr>
                <w:rFonts w:ascii="Book Antiqua" w:eastAsia="宋体" w:hAnsi="Book Antiqua" w:cs="Times New Roman"/>
                <w:sz w:val="24"/>
                <w:szCs w:val="24"/>
              </w:rPr>
              <w:t>HLA-DR-</w:t>
            </w:r>
          </w:p>
        </w:tc>
      </w:tr>
      <w:bookmarkEnd w:id="79"/>
      <w:tr w:rsidR="002B53D1" w:rsidRPr="00D97335" w14:paraId="1789F474" w14:textId="77777777" w:rsidTr="0044176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53DB43CE" w14:textId="25DCD997" w:rsidR="004C3E27" w:rsidRPr="00D97335" w:rsidRDefault="004C3E27"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Li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[36]</w:t>
            </w:r>
            <w:r w:rsidRPr="00D97335">
              <w:rPr>
                <w:rFonts w:ascii="Book Antiqua" w:eastAsia="宋体" w:hAnsi="Book Antiqua" w:cs="Times New Roman"/>
                <w:b w:val="0"/>
                <w:bCs w:val="0"/>
                <w:sz w:val="24"/>
                <w:szCs w:val="24"/>
              </w:rPr>
              <w:t>, 2017</w:t>
            </w:r>
          </w:p>
        </w:tc>
        <w:tc>
          <w:tcPr>
            <w:tcW w:w="0" w:type="auto"/>
            <w:shd w:val="clear" w:color="auto" w:fill="auto"/>
          </w:tcPr>
          <w:p w14:paraId="1DC51C6A" w14:textId="0BE155C8" w:rsidR="004C3E27" w:rsidRPr="00D97335"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NP-SCs</w:t>
            </w:r>
          </w:p>
        </w:tc>
        <w:tc>
          <w:tcPr>
            <w:tcW w:w="4519" w:type="dxa"/>
            <w:shd w:val="clear" w:color="auto" w:fill="auto"/>
          </w:tcPr>
          <w:p w14:paraId="2DDFDB89" w14:textId="77777777" w:rsidR="004C3E27" w:rsidRPr="00D97335"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GD2+, Tie2+</w:t>
            </w:r>
          </w:p>
        </w:tc>
      </w:tr>
      <w:tr w:rsidR="002B53D1" w:rsidRPr="00D97335" w14:paraId="0C9702C9" w14:textId="77777777" w:rsidTr="0044176F">
        <w:trPr>
          <w:trHeight w:val="909"/>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2273BAD1" w14:textId="391CAF3D" w:rsidR="004C3E27" w:rsidRPr="00D97335" w:rsidRDefault="004C3E27"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Li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[37]</w:t>
            </w:r>
            <w:r w:rsidRPr="00D97335">
              <w:rPr>
                <w:rFonts w:ascii="Book Antiqua" w:eastAsia="宋体" w:hAnsi="Book Antiqua" w:cs="Times New Roman"/>
                <w:b w:val="0"/>
                <w:bCs w:val="0"/>
                <w:sz w:val="24"/>
                <w:szCs w:val="24"/>
              </w:rPr>
              <w:t>, 2018</w:t>
            </w:r>
          </w:p>
        </w:tc>
        <w:tc>
          <w:tcPr>
            <w:tcW w:w="0" w:type="auto"/>
            <w:shd w:val="clear" w:color="auto" w:fill="auto"/>
          </w:tcPr>
          <w:p w14:paraId="4CD2B200" w14:textId="2B218AFC" w:rsidR="004C3E27" w:rsidRPr="00D97335" w:rsidRDefault="004C3E27"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w:t>
            </w:r>
            <w:r w:rsidR="001158B2" w:rsidRPr="00D97335">
              <w:rPr>
                <w:rFonts w:ascii="Book Antiqua" w:eastAsia="宋体" w:hAnsi="Book Antiqua" w:cs="Times New Roman"/>
                <w:sz w:val="24"/>
                <w:szCs w:val="24"/>
              </w:rPr>
              <w:t>-</w:t>
            </w:r>
            <w:r w:rsidRPr="00D97335">
              <w:rPr>
                <w:rFonts w:ascii="Book Antiqua" w:eastAsia="宋体" w:hAnsi="Book Antiqua" w:cs="Times New Roman"/>
                <w:sz w:val="24"/>
                <w:szCs w:val="24"/>
              </w:rPr>
              <w:t>MSCs</w:t>
            </w:r>
          </w:p>
        </w:tc>
        <w:tc>
          <w:tcPr>
            <w:tcW w:w="4519" w:type="dxa"/>
            <w:shd w:val="clear" w:color="auto" w:fill="auto"/>
          </w:tcPr>
          <w:p w14:paraId="05724EEF" w14:textId="14830689" w:rsidR="004C3E27" w:rsidRPr="00D97335" w:rsidRDefault="004C3E27"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bookmarkStart w:id="80" w:name="OLE_LINK10"/>
            <w:bookmarkStart w:id="81" w:name="OLE_LINK11"/>
            <w:r w:rsidRPr="00D97335">
              <w:rPr>
                <w:rFonts w:ascii="Book Antiqua" w:eastAsia="宋体" w:hAnsi="Book Antiqua" w:cs="Times New Roman"/>
                <w:sz w:val="24"/>
                <w:szCs w:val="24"/>
              </w:rPr>
              <w:t>CD73+, CD90+, CD105+, CD34-, CD45-, HLA-DR-</w:t>
            </w:r>
            <w:bookmarkEnd w:id="80"/>
            <w:bookmarkEnd w:id="81"/>
          </w:p>
        </w:tc>
      </w:tr>
      <w:tr w:rsidR="002B53D1" w:rsidRPr="00D97335" w14:paraId="051C41CE" w14:textId="77777777" w:rsidTr="0044176F">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18528B26" w14:textId="434D1EED" w:rsidR="004C3E27" w:rsidRPr="00D97335" w:rsidRDefault="004C3E27" w:rsidP="002B53D1">
            <w:pPr>
              <w:snapToGrid w:val="0"/>
              <w:spacing w:line="360" w:lineRule="auto"/>
              <w:rPr>
                <w:rFonts w:ascii="Book Antiqua" w:eastAsia="宋体" w:hAnsi="Book Antiqua" w:cs="Times New Roman"/>
                <w:b w:val="0"/>
                <w:bCs w:val="0"/>
                <w:sz w:val="24"/>
                <w:szCs w:val="24"/>
              </w:rPr>
            </w:pPr>
            <w:proofErr w:type="spellStart"/>
            <w:r w:rsidRPr="00D97335">
              <w:rPr>
                <w:rFonts w:ascii="Book Antiqua" w:eastAsia="宋体" w:hAnsi="Book Antiqua" w:cs="Times New Roman"/>
                <w:b w:val="0"/>
                <w:bCs w:val="0"/>
                <w:sz w:val="24"/>
                <w:szCs w:val="24"/>
              </w:rPr>
              <w:t>Jia</w:t>
            </w:r>
            <w:proofErr w:type="spellEnd"/>
            <w:r w:rsidRPr="00D97335">
              <w:rPr>
                <w:rFonts w:ascii="Book Antiqua" w:eastAsia="宋体" w:hAnsi="Book Antiqua" w:cs="Times New Roman"/>
                <w:b w:val="0"/>
                <w:bCs w:val="0"/>
                <w:sz w:val="24"/>
                <w:szCs w:val="24"/>
              </w:rPr>
              <w:t xml:space="preserve">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[38]</w:t>
            </w:r>
            <w:r w:rsidRPr="00D97335">
              <w:rPr>
                <w:rFonts w:ascii="Book Antiqua" w:eastAsia="宋体" w:hAnsi="Book Antiqua" w:cs="Times New Roman"/>
                <w:b w:val="0"/>
                <w:bCs w:val="0"/>
                <w:sz w:val="24"/>
                <w:szCs w:val="24"/>
              </w:rPr>
              <w:t>, 2017</w:t>
            </w:r>
          </w:p>
        </w:tc>
        <w:tc>
          <w:tcPr>
            <w:tcW w:w="0" w:type="auto"/>
            <w:shd w:val="clear" w:color="auto" w:fill="auto"/>
          </w:tcPr>
          <w:p w14:paraId="6D2C2D8E" w14:textId="4A0489A6" w:rsidR="004C3E27" w:rsidRPr="00D97335"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D-NP</w:t>
            </w:r>
            <w:r w:rsidR="001158B2" w:rsidRPr="00D97335">
              <w:rPr>
                <w:rFonts w:ascii="Book Antiqua" w:eastAsia="宋体" w:hAnsi="Book Antiqua" w:cs="Times New Roman"/>
                <w:sz w:val="24"/>
                <w:szCs w:val="24"/>
              </w:rPr>
              <w:t>-</w:t>
            </w:r>
            <w:r w:rsidRPr="00D97335">
              <w:rPr>
                <w:rFonts w:ascii="Book Antiqua" w:eastAsia="宋体" w:hAnsi="Book Antiqua" w:cs="Times New Roman"/>
                <w:sz w:val="24"/>
                <w:szCs w:val="24"/>
              </w:rPr>
              <w:t>MSCs/ND-NP</w:t>
            </w:r>
            <w:r w:rsidR="001158B2" w:rsidRPr="00D97335">
              <w:rPr>
                <w:rFonts w:ascii="Book Antiqua" w:eastAsia="宋体" w:hAnsi="Book Antiqua" w:cs="Times New Roman"/>
                <w:sz w:val="24"/>
                <w:szCs w:val="24"/>
              </w:rPr>
              <w:t>-</w:t>
            </w:r>
            <w:r w:rsidRPr="00D97335">
              <w:rPr>
                <w:rFonts w:ascii="Book Antiqua" w:eastAsia="宋体" w:hAnsi="Book Antiqua" w:cs="Times New Roman"/>
                <w:sz w:val="24"/>
                <w:szCs w:val="24"/>
              </w:rPr>
              <w:t>MSCs</w:t>
            </w:r>
          </w:p>
        </w:tc>
        <w:tc>
          <w:tcPr>
            <w:tcW w:w="4519" w:type="dxa"/>
            <w:shd w:val="clear" w:color="auto" w:fill="auto"/>
          </w:tcPr>
          <w:p w14:paraId="7250F6E3" w14:textId="7483C49B" w:rsidR="004C3E27" w:rsidRPr="00D97335"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 xml:space="preserve">CD73+, CD90+, CD105+, Oct4+ and </w:t>
            </w:r>
            <w:proofErr w:type="spellStart"/>
            <w:r w:rsidRPr="00D97335">
              <w:rPr>
                <w:rFonts w:ascii="Book Antiqua" w:eastAsia="宋体" w:hAnsi="Book Antiqua" w:cs="Times New Roman"/>
                <w:sz w:val="24"/>
                <w:szCs w:val="24"/>
              </w:rPr>
              <w:t>Nanog</w:t>
            </w:r>
            <w:proofErr w:type="spellEnd"/>
            <w:r w:rsidRPr="00D97335">
              <w:rPr>
                <w:rFonts w:ascii="Book Antiqua" w:eastAsia="宋体" w:hAnsi="Book Antiqua" w:cs="Times New Roman"/>
                <w:sz w:val="24"/>
                <w:szCs w:val="24"/>
              </w:rPr>
              <w:t>+, CD34-, CD45-, HLA-DR-</w:t>
            </w:r>
          </w:p>
        </w:tc>
      </w:tr>
      <w:tr w:rsidR="002B53D1" w:rsidRPr="00D97335" w14:paraId="730762BC" w14:textId="77777777" w:rsidTr="0044176F">
        <w:trPr>
          <w:trHeight w:val="1350"/>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28151C5B" w14:textId="118173B4" w:rsidR="004C3E27" w:rsidRPr="00D97335" w:rsidRDefault="004C3E27"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Wu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[40]</w:t>
            </w:r>
            <w:r w:rsidRPr="00D97335">
              <w:rPr>
                <w:rFonts w:ascii="Book Antiqua" w:eastAsia="宋体" w:hAnsi="Book Antiqua" w:cs="Times New Roman"/>
                <w:b w:val="0"/>
                <w:bCs w:val="0"/>
                <w:sz w:val="24"/>
                <w:szCs w:val="24"/>
              </w:rPr>
              <w:t>, 2017</w:t>
            </w:r>
          </w:p>
        </w:tc>
        <w:tc>
          <w:tcPr>
            <w:tcW w:w="0" w:type="auto"/>
            <w:shd w:val="clear" w:color="auto" w:fill="auto"/>
          </w:tcPr>
          <w:p w14:paraId="4CEDA274" w14:textId="700F219A" w:rsidR="004C3E27" w:rsidRPr="00D97335" w:rsidRDefault="001158B2"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NP-SCs</w:t>
            </w:r>
            <w:r w:rsidR="004C3E27" w:rsidRPr="00D97335">
              <w:rPr>
                <w:rFonts w:ascii="Book Antiqua" w:eastAsia="宋体" w:hAnsi="Book Antiqua" w:cs="Times New Roman"/>
                <w:sz w:val="24"/>
                <w:szCs w:val="24"/>
              </w:rPr>
              <w:t>/</w:t>
            </w:r>
            <w:r w:rsidRPr="00D97335">
              <w:rPr>
                <w:rFonts w:ascii="Book Antiqua" w:eastAsia="宋体" w:hAnsi="Book Antiqua" w:cs="Times New Roman"/>
                <w:sz w:val="24"/>
                <w:szCs w:val="24"/>
              </w:rPr>
              <w:t>NPPCs</w:t>
            </w:r>
          </w:p>
        </w:tc>
        <w:tc>
          <w:tcPr>
            <w:tcW w:w="4519" w:type="dxa"/>
            <w:shd w:val="clear" w:color="auto" w:fill="auto"/>
          </w:tcPr>
          <w:p w14:paraId="281264DD" w14:textId="690CCE66" w:rsidR="004C3E27" w:rsidRPr="00D97335" w:rsidRDefault="004C3E27"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 xml:space="preserve">CD29+, CD44+, CD 73+, CD90+, CD105+, Oct4+ and </w:t>
            </w:r>
            <w:proofErr w:type="spellStart"/>
            <w:r w:rsidRPr="00D97335">
              <w:rPr>
                <w:rFonts w:ascii="Book Antiqua" w:eastAsia="宋体" w:hAnsi="Book Antiqua" w:cs="Times New Roman"/>
                <w:sz w:val="24"/>
                <w:szCs w:val="24"/>
              </w:rPr>
              <w:t>Nanog</w:t>
            </w:r>
            <w:proofErr w:type="spellEnd"/>
            <w:r w:rsidRPr="00D97335">
              <w:rPr>
                <w:rFonts w:ascii="Book Antiqua" w:eastAsia="宋体" w:hAnsi="Book Antiqua" w:cs="Times New Roman"/>
                <w:sz w:val="24"/>
                <w:szCs w:val="24"/>
              </w:rPr>
              <w:t>+, CD11b-, CD14-, CD34-, CD45-, HLA-DR-</w:t>
            </w:r>
          </w:p>
        </w:tc>
      </w:tr>
      <w:tr w:rsidR="002B53D1" w:rsidRPr="00D97335" w14:paraId="7A144BDE" w14:textId="77777777" w:rsidTr="0044176F">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7D63BFFA" w14:textId="61C88159" w:rsidR="004C3E27" w:rsidRPr="00D97335" w:rsidRDefault="004C3E27"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Wang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[41]</w:t>
            </w:r>
            <w:r w:rsidRPr="00D97335">
              <w:rPr>
                <w:rFonts w:ascii="Book Antiqua" w:eastAsia="宋体" w:hAnsi="Book Antiqua" w:cs="Times New Roman"/>
                <w:b w:val="0"/>
                <w:bCs w:val="0"/>
                <w:sz w:val="24"/>
                <w:szCs w:val="24"/>
              </w:rPr>
              <w:t>, 2016</w:t>
            </w:r>
          </w:p>
        </w:tc>
        <w:tc>
          <w:tcPr>
            <w:tcW w:w="0" w:type="auto"/>
            <w:shd w:val="clear" w:color="auto" w:fill="auto"/>
          </w:tcPr>
          <w:p w14:paraId="38C7BA68" w14:textId="738E4E72" w:rsidR="004C3E27" w:rsidRPr="00D97335"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bookmarkStart w:id="82" w:name="OLE_LINK22"/>
            <w:bookmarkStart w:id="83" w:name="OLE_LINK23"/>
            <w:r w:rsidRPr="00D97335">
              <w:rPr>
                <w:rFonts w:ascii="Book Antiqua" w:eastAsia="宋体" w:hAnsi="Book Antiqua" w:cs="Times New Roman"/>
                <w:sz w:val="24"/>
                <w:szCs w:val="24"/>
              </w:rPr>
              <w:t>NP</w:t>
            </w:r>
            <w:r w:rsidR="001158B2" w:rsidRPr="00D97335">
              <w:rPr>
                <w:rFonts w:ascii="Book Antiqua" w:eastAsia="宋体" w:hAnsi="Book Antiqua" w:cs="Times New Roman"/>
                <w:sz w:val="24"/>
                <w:szCs w:val="24"/>
              </w:rPr>
              <w:t>-</w:t>
            </w:r>
            <w:r w:rsidRPr="00D97335">
              <w:rPr>
                <w:rFonts w:ascii="Book Antiqua" w:eastAsia="宋体" w:hAnsi="Book Antiqua" w:cs="Times New Roman"/>
                <w:sz w:val="24"/>
                <w:szCs w:val="24"/>
              </w:rPr>
              <w:t>SCs/AF</w:t>
            </w:r>
            <w:r w:rsidR="001158B2" w:rsidRPr="00D97335">
              <w:rPr>
                <w:rFonts w:ascii="Book Antiqua" w:eastAsia="宋体" w:hAnsi="Book Antiqua" w:cs="Times New Roman"/>
                <w:sz w:val="24"/>
                <w:szCs w:val="24"/>
              </w:rPr>
              <w:t>-</w:t>
            </w:r>
            <w:r w:rsidRPr="00D97335">
              <w:rPr>
                <w:rFonts w:ascii="Book Antiqua" w:eastAsia="宋体" w:hAnsi="Book Antiqua" w:cs="Times New Roman"/>
                <w:sz w:val="24"/>
                <w:szCs w:val="24"/>
              </w:rPr>
              <w:t>SCs/CE</w:t>
            </w:r>
            <w:r w:rsidR="001158B2" w:rsidRPr="00D97335">
              <w:rPr>
                <w:rFonts w:ascii="Book Antiqua" w:eastAsia="宋体" w:hAnsi="Book Antiqua" w:cs="Times New Roman"/>
                <w:sz w:val="24"/>
                <w:szCs w:val="24"/>
              </w:rPr>
              <w:t>P-</w:t>
            </w:r>
            <w:r w:rsidRPr="00D97335">
              <w:rPr>
                <w:rFonts w:ascii="Book Antiqua" w:eastAsia="宋体" w:hAnsi="Book Antiqua" w:cs="Times New Roman"/>
                <w:sz w:val="24"/>
                <w:szCs w:val="24"/>
              </w:rPr>
              <w:t>SCs</w:t>
            </w:r>
            <w:bookmarkEnd w:id="82"/>
            <w:bookmarkEnd w:id="83"/>
          </w:p>
        </w:tc>
        <w:tc>
          <w:tcPr>
            <w:tcW w:w="4519" w:type="dxa"/>
            <w:shd w:val="clear" w:color="auto" w:fill="auto"/>
          </w:tcPr>
          <w:p w14:paraId="7A52B6BC" w14:textId="627E11F9" w:rsidR="004C3E27" w:rsidRPr="00D97335"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CD73+, CD90+, CD105+</w:t>
            </w:r>
            <w:bookmarkStart w:id="84" w:name="OLE_LINK14"/>
            <w:r w:rsidRPr="00D97335">
              <w:rPr>
                <w:rFonts w:ascii="Book Antiqua" w:eastAsia="宋体" w:hAnsi="Book Antiqua" w:cs="Times New Roman"/>
                <w:sz w:val="24"/>
                <w:szCs w:val="24"/>
              </w:rPr>
              <w:t>, CD19-, CD34-, CD45-, HLA-DR-</w:t>
            </w:r>
            <w:bookmarkEnd w:id="84"/>
          </w:p>
        </w:tc>
      </w:tr>
      <w:tr w:rsidR="002B53D1" w:rsidRPr="00D97335" w14:paraId="199CDF5C" w14:textId="77777777" w:rsidTr="0044176F">
        <w:trPr>
          <w:trHeight w:val="1350"/>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77AF8592" w14:textId="27F8C670" w:rsidR="001158B2" w:rsidRPr="00D97335" w:rsidRDefault="001158B2"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Liang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[42]</w:t>
            </w:r>
            <w:r w:rsidRPr="00D97335">
              <w:rPr>
                <w:rFonts w:ascii="Book Antiqua" w:eastAsia="宋体" w:hAnsi="Book Antiqua" w:cs="Times New Roman"/>
                <w:b w:val="0"/>
                <w:bCs w:val="0"/>
                <w:sz w:val="24"/>
                <w:szCs w:val="24"/>
              </w:rPr>
              <w:t>, 2018</w:t>
            </w:r>
          </w:p>
        </w:tc>
        <w:tc>
          <w:tcPr>
            <w:tcW w:w="0" w:type="auto"/>
            <w:shd w:val="clear" w:color="auto" w:fill="auto"/>
          </w:tcPr>
          <w:p w14:paraId="23A4310B" w14:textId="46F6F686" w:rsidR="001158B2" w:rsidRPr="00D97335" w:rsidRDefault="001158B2"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NP-MSCs</w:t>
            </w:r>
          </w:p>
        </w:tc>
        <w:tc>
          <w:tcPr>
            <w:tcW w:w="4519" w:type="dxa"/>
            <w:shd w:val="clear" w:color="auto" w:fill="auto"/>
          </w:tcPr>
          <w:p w14:paraId="58B6072C" w14:textId="73A891C9" w:rsidR="001158B2" w:rsidRPr="00D97335" w:rsidRDefault="001158B2"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CD73+, CD90+, CD105+, Sox2+ and Oct4+, CD14-, CD19-, CD34-, HLA-DR-</w:t>
            </w:r>
          </w:p>
        </w:tc>
      </w:tr>
      <w:tr w:rsidR="002B53D1" w:rsidRPr="00D97335" w14:paraId="09134B74" w14:textId="77777777" w:rsidTr="0044176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32317D0D" w14:textId="170E8E75" w:rsidR="004C3E27" w:rsidRPr="00D97335" w:rsidRDefault="004C3E27"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Daisuke</w:t>
            </w:r>
            <w:r w:rsidRPr="00D97335">
              <w:rPr>
                <w:rFonts w:ascii="Book Antiqua" w:eastAsia="宋体" w:hAnsi="Book Antiqua" w:cs="Times New Roman"/>
                <w:b w:val="0"/>
                <w:bCs w:val="0"/>
                <w:i/>
                <w:iCs/>
                <w:sz w:val="24"/>
                <w:szCs w:val="24"/>
              </w:rPr>
              <w:t xml:space="preserve"> et al</w:t>
            </w:r>
            <w:r w:rsidRPr="00D97335">
              <w:rPr>
                <w:rFonts w:ascii="Book Antiqua" w:eastAsia="宋体" w:hAnsi="Book Antiqua" w:cs="Times New Roman"/>
                <w:b w:val="0"/>
                <w:bCs w:val="0"/>
                <w:sz w:val="24"/>
                <w:szCs w:val="24"/>
                <w:vertAlign w:val="superscript"/>
              </w:rPr>
              <w:t>[43]</w:t>
            </w:r>
            <w:r w:rsidRPr="00D97335">
              <w:rPr>
                <w:rFonts w:ascii="Book Antiqua" w:eastAsia="宋体" w:hAnsi="Book Antiqua" w:cs="Times New Roman"/>
                <w:b w:val="0"/>
                <w:bCs w:val="0"/>
                <w:sz w:val="24"/>
                <w:szCs w:val="24"/>
              </w:rPr>
              <w:t>, 2012</w:t>
            </w:r>
          </w:p>
        </w:tc>
        <w:tc>
          <w:tcPr>
            <w:tcW w:w="0" w:type="auto"/>
            <w:shd w:val="clear" w:color="auto" w:fill="auto"/>
          </w:tcPr>
          <w:p w14:paraId="2F973124" w14:textId="15601ECC" w:rsidR="004C3E27" w:rsidRPr="00D97335"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w:t>
            </w:r>
            <w:r w:rsidR="001158B2" w:rsidRPr="00D97335">
              <w:rPr>
                <w:rFonts w:ascii="Book Antiqua" w:eastAsia="宋体" w:hAnsi="Book Antiqua" w:cs="Times New Roman"/>
                <w:sz w:val="24"/>
                <w:szCs w:val="24"/>
              </w:rPr>
              <w:t>PCs</w:t>
            </w:r>
          </w:p>
        </w:tc>
        <w:tc>
          <w:tcPr>
            <w:tcW w:w="4519" w:type="dxa"/>
            <w:shd w:val="clear" w:color="auto" w:fill="auto"/>
          </w:tcPr>
          <w:p w14:paraId="56450E9D" w14:textId="77777777" w:rsidR="004C3E27" w:rsidRPr="00D97335"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Tie2+, GD2+</w:t>
            </w:r>
          </w:p>
        </w:tc>
      </w:tr>
      <w:tr w:rsidR="002B53D1" w:rsidRPr="00D97335" w14:paraId="7848DBF0" w14:textId="77777777" w:rsidTr="0044176F">
        <w:trPr>
          <w:trHeight w:val="895"/>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4442567D" w14:textId="43A4153E" w:rsidR="001158B2" w:rsidRPr="00D97335" w:rsidRDefault="001158B2"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Chen</w:t>
            </w:r>
            <w:r w:rsidRPr="00D97335">
              <w:rPr>
                <w:rFonts w:ascii="Book Antiqua" w:eastAsia="宋体" w:hAnsi="Book Antiqua" w:cs="Times New Roman"/>
                <w:b w:val="0"/>
                <w:bCs w:val="0"/>
                <w:i/>
                <w:iCs/>
                <w:sz w:val="24"/>
                <w:szCs w:val="24"/>
              </w:rPr>
              <w:t xml:space="preserve"> et al</w:t>
            </w:r>
            <w:r w:rsidRPr="00D97335">
              <w:rPr>
                <w:rFonts w:ascii="Book Antiqua" w:eastAsia="宋体" w:hAnsi="Book Antiqua" w:cs="Times New Roman"/>
                <w:b w:val="0"/>
                <w:bCs w:val="0"/>
                <w:sz w:val="24"/>
                <w:szCs w:val="24"/>
                <w:vertAlign w:val="superscript"/>
              </w:rPr>
              <w:t>[44]</w:t>
            </w:r>
            <w:r w:rsidRPr="00D97335">
              <w:rPr>
                <w:rFonts w:ascii="Book Antiqua" w:eastAsia="宋体" w:hAnsi="Book Antiqua" w:cs="Times New Roman"/>
                <w:b w:val="0"/>
                <w:bCs w:val="0"/>
                <w:sz w:val="24"/>
                <w:szCs w:val="24"/>
              </w:rPr>
              <w:t>, 2018</w:t>
            </w:r>
          </w:p>
        </w:tc>
        <w:tc>
          <w:tcPr>
            <w:tcW w:w="0" w:type="auto"/>
            <w:shd w:val="clear" w:color="auto" w:fill="auto"/>
          </w:tcPr>
          <w:p w14:paraId="3FFCDFD6" w14:textId="0BAF89FF" w:rsidR="001158B2" w:rsidRPr="00D97335" w:rsidRDefault="001158B2"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NP-MSCs</w:t>
            </w:r>
          </w:p>
        </w:tc>
        <w:tc>
          <w:tcPr>
            <w:tcW w:w="4519" w:type="dxa"/>
            <w:shd w:val="clear" w:color="auto" w:fill="auto"/>
          </w:tcPr>
          <w:p w14:paraId="764227C1" w14:textId="6D0722BD" w:rsidR="001158B2" w:rsidRPr="00D97335" w:rsidRDefault="001158B2"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CD73+, CD90+, CD105+, CD34-, HLA-DR-</w:t>
            </w:r>
          </w:p>
        </w:tc>
      </w:tr>
      <w:tr w:rsidR="002B53D1" w:rsidRPr="00D97335" w14:paraId="0CCFC7DC" w14:textId="77777777" w:rsidTr="0044176F">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1E2A6F8A" w14:textId="34BCD1EB" w:rsidR="001158B2" w:rsidRPr="00D97335" w:rsidRDefault="001158B2" w:rsidP="002B53D1">
            <w:pPr>
              <w:snapToGrid w:val="0"/>
              <w:spacing w:line="360" w:lineRule="auto"/>
              <w:rPr>
                <w:rFonts w:ascii="Book Antiqua" w:eastAsia="宋体" w:hAnsi="Book Antiqua" w:cs="Times New Roman"/>
                <w:b w:val="0"/>
                <w:bCs w:val="0"/>
                <w:sz w:val="24"/>
                <w:szCs w:val="24"/>
              </w:rPr>
            </w:pPr>
            <w:proofErr w:type="spellStart"/>
            <w:r w:rsidRPr="00D97335">
              <w:rPr>
                <w:rFonts w:ascii="Book Antiqua" w:eastAsia="宋体" w:hAnsi="Book Antiqua" w:cs="Times New Roman"/>
                <w:b w:val="0"/>
                <w:bCs w:val="0"/>
                <w:sz w:val="24"/>
                <w:szCs w:val="24"/>
              </w:rPr>
              <w:t>Quan</w:t>
            </w:r>
            <w:proofErr w:type="spellEnd"/>
            <w:r w:rsidRPr="00D97335">
              <w:rPr>
                <w:rFonts w:ascii="Book Antiqua" w:eastAsia="宋体" w:hAnsi="Book Antiqua" w:cs="Times New Roman"/>
                <w:b w:val="0"/>
                <w:bCs w:val="0"/>
                <w:sz w:val="24"/>
                <w:szCs w:val="24"/>
              </w:rPr>
              <w:t xml:space="preserve">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[48]</w:t>
            </w:r>
            <w:r w:rsidRPr="00D97335">
              <w:rPr>
                <w:rFonts w:ascii="Book Antiqua" w:eastAsia="宋体" w:hAnsi="Book Antiqua" w:cs="Times New Roman"/>
                <w:b w:val="0"/>
                <w:bCs w:val="0"/>
                <w:sz w:val="24"/>
                <w:szCs w:val="24"/>
              </w:rPr>
              <w:t>, 2015</w:t>
            </w:r>
          </w:p>
        </w:tc>
        <w:tc>
          <w:tcPr>
            <w:tcW w:w="0" w:type="auto"/>
            <w:shd w:val="clear" w:color="auto" w:fill="auto"/>
          </w:tcPr>
          <w:p w14:paraId="5D05C398" w14:textId="04F4FF0D" w:rsidR="001158B2" w:rsidRPr="00D97335" w:rsidRDefault="001158B2"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NP-MSCs</w:t>
            </w:r>
          </w:p>
        </w:tc>
        <w:tc>
          <w:tcPr>
            <w:tcW w:w="4519" w:type="dxa"/>
            <w:shd w:val="clear" w:color="auto" w:fill="auto"/>
          </w:tcPr>
          <w:p w14:paraId="090D417F" w14:textId="56A13CBF" w:rsidR="001158B2" w:rsidRPr="00D97335" w:rsidRDefault="001158B2"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CD29+, CD44+, CD105+</w:t>
            </w:r>
            <w:r w:rsidRPr="00D97335">
              <w:rPr>
                <w:rFonts w:ascii="Book Antiqua" w:eastAsia="宋体" w:hAnsi="Book Antiqua" w:cs="Times New Roman" w:hint="eastAsia"/>
                <w:sz w:val="24"/>
                <w:szCs w:val="24"/>
              </w:rPr>
              <w:t>,</w:t>
            </w:r>
            <w:r w:rsidRPr="00D97335">
              <w:rPr>
                <w:rFonts w:ascii="Book Antiqua" w:eastAsia="宋体" w:hAnsi="Book Antiqua" w:cs="Times New Roman"/>
                <w:sz w:val="24"/>
                <w:szCs w:val="24"/>
              </w:rPr>
              <w:t xml:space="preserve"> CD14-, CD34-, CD45-, HLA-DR-</w:t>
            </w:r>
          </w:p>
        </w:tc>
      </w:tr>
      <w:tr w:rsidR="002B53D1" w:rsidRPr="00D97335" w14:paraId="2B838BE4" w14:textId="77777777" w:rsidTr="0044176F">
        <w:trPr>
          <w:trHeight w:val="909"/>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1A32FEB8" w14:textId="5652028F" w:rsidR="004C3E27" w:rsidRPr="00D97335" w:rsidRDefault="004C3E27"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Liu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[49]</w:t>
            </w:r>
            <w:r w:rsidRPr="00D97335">
              <w:rPr>
                <w:rFonts w:ascii="Book Antiqua" w:eastAsia="宋体" w:hAnsi="Book Antiqua" w:cs="Times New Roman"/>
                <w:b w:val="0"/>
                <w:bCs w:val="0"/>
                <w:sz w:val="24"/>
                <w:szCs w:val="24"/>
              </w:rPr>
              <w:t>, 2017</w:t>
            </w:r>
          </w:p>
        </w:tc>
        <w:tc>
          <w:tcPr>
            <w:tcW w:w="0" w:type="auto"/>
            <w:shd w:val="clear" w:color="auto" w:fill="auto"/>
          </w:tcPr>
          <w:p w14:paraId="75D48219" w14:textId="323A1CD5" w:rsidR="004C3E27" w:rsidRPr="00D97335" w:rsidRDefault="004C3E27"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AF-MSCs, NP-MSCs, CEP-MSCs</w:t>
            </w:r>
          </w:p>
        </w:tc>
        <w:tc>
          <w:tcPr>
            <w:tcW w:w="4519" w:type="dxa"/>
            <w:shd w:val="clear" w:color="auto" w:fill="auto"/>
          </w:tcPr>
          <w:p w14:paraId="4F27FC33" w14:textId="467467E5" w:rsidR="004C3E27" w:rsidRPr="00D97335" w:rsidRDefault="004C3E27"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CD73+, CD90+, CD105+</w:t>
            </w:r>
            <w:r w:rsidRPr="00D97335">
              <w:rPr>
                <w:rFonts w:ascii="Book Antiqua" w:eastAsia="宋体" w:hAnsi="Book Antiqua" w:cs="Times New Roman" w:hint="eastAsia"/>
                <w:sz w:val="24"/>
                <w:szCs w:val="24"/>
              </w:rPr>
              <w:t>,</w:t>
            </w:r>
            <w:r w:rsidRPr="00D97335">
              <w:rPr>
                <w:rFonts w:ascii="Book Antiqua" w:eastAsia="宋体" w:hAnsi="Book Antiqua" w:cs="Times New Roman"/>
                <w:sz w:val="24"/>
                <w:szCs w:val="24"/>
              </w:rPr>
              <w:t xml:space="preserve"> CD34-, CD45-, HLA-DR-</w:t>
            </w:r>
          </w:p>
        </w:tc>
      </w:tr>
      <w:tr w:rsidR="002B53D1" w:rsidRPr="00D97335" w14:paraId="00AEA43E" w14:textId="77777777" w:rsidTr="0044176F">
        <w:trPr>
          <w:cnfStyle w:val="000000100000" w:firstRow="0" w:lastRow="0" w:firstColumn="0" w:lastColumn="0" w:oddVBand="0" w:evenVBand="0" w:oddHBand="1" w:evenHBand="0" w:firstRowFirstColumn="0" w:firstRowLastColumn="0" w:lastRowFirstColumn="0" w:lastRowLastColumn="0"/>
          <w:trHeight w:val="1362"/>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709A786D" w14:textId="37B3A53A" w:rsidR="001158B2" w:rsidRPr="00D97335" w:rsidRDefault="001158B2"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lastRenderedPageBreak/>
              <w:t xml:space="preserve">Blanco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[27]</w:t>
            </w:r>
            <w:r w:rsidRPr="00D97335">
              <w:rPr>
                <w:rFonts w:ascii="Book Antiqua" w:eastAsia="宋体" w:hAnsi="Book Antiqua" w:cs="Times New Roman"/>
                <w:b w:val="0"/>
                <w:bCs w:val="0"/>
                <w:sz w:val="24"/>
                <w:szCs w:val="24"/>
              </w:rPr>
              <w:t>, 2010</w:t>
            </w:r>
          </w:p>
        </w:tc>
        <w:tc>
          <w:tcPr>
            <w:tcW w:w="0" w:type="auto"/>
            <w:shd w:val="clear" w:color="auto" w:fill="auto"/>
          </w:tcPr>
          <w:p w14:paraId="710ADC30" w14:textId="7BEFF064" w:rsidR="001158B2" w:rsidRPr="00D97335" w:rsidRDefault="001158B2"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NP-MSCs</w:t>
            </w:r>
          </w:p>
        </w:tc>
        <w:tc>
          <w:tcPr>
            <w:tcW w:w="4519" w:type="dxa"/>
            <w:shd w:val="clear" w:color="auto" w:fill="auto"/>
          </w:tcPr>
          <w:p w14:paraId="5B496799" w14:textId="53FE30DF" w:rsidR="001158B2" w:rsidRPr="00D97335" w:rsidRDefault="001158B2"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CD73+, CD90+, CD105+, CD106+, CD166+</w:t>
            </w:r>
            <w:r w:rsidRPr="00D97335">
              <w:rPr>
                <w:rFonts w:ascii="Book Antiqua" w:eastAsia="宋体" w:hAnsi="Book Antiqua" w:cs="Times New Roman" w:hint="eastAsia"/>
                <w:sz w:val="24"/>
                <w:szCs w:val="24"/>
              </w:rPr>
              <w:t>,</w:t>
            </w:r>
            <w:r w:rsidRPr="00D97335">
              <w:rPr>
                <w:rFonts w:ascii="Book Antiqua" w:eastAsia="宋体" w:hAnsi="Book Antiqua" w:cs="Times New Roman"/>
                <w:sz w:val="24"/>
                <w:szCs w:val="24"/>
              </w:rPr>
              <w:t xml:space="preserve"> CD19-, CD34-, CD45-, HLA-DR-</w:t>
            </w:r>
          </w:p>
        </w:tc>
      </w:tr>
      <w:tr w:rsidR="002B53D1" w:rsidRPr="00D97335" w14:paraId="6B668B4B" w14:textId="77777777" w:rsidTr="0044176F">
        <w:trPr>
          <w:trHeight w:val="1362"/>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46DF8CFB" w14:textId="33986C29" w:rsidR="001158B2" w:rsidRPr="00D97335" w:rsidRDefault="001158B2" w:rsidP="002B53D1">
            <w:pPr>
              <w:snapToGrid w:val="0"/>
              <w:spacing w:line="360" w:lineRule="auto"/>
              <w:rPr>
                <w:rFonts w:ascii="Book Antiqua" w:eastAsia="宋体" w:hAnsi="Book Antiqua" w:cs="Times New Roman"/>
                <w:b w:val="0"/>
                <w:bCs w:val="0"/>
                <w:sz w:val="24"/>
                <w:szCs w:val="24"/>
              </w:rPr>
            </w:pPr>
            <w:proofErr w:type="spellStart"/>
            <w:r w:rsidRPr="00D97335">
              <w:rPr>
                <w:rFonts w:ascii="Book Antiqua" w:eastAsia="宋体" w:hAnsi="Book Antiqua" w:cs="Times New Roman"/>
                <w:b w:val="0"/>
                <w:bCs w:val="0"/>
                <w:sz w:val="24"/>
                <w:szCs w:val="24"/>
              </w:rPr>
              <w:t>Lazzarini</w:t>
            </w:r>
            <w:proofErr w:type="spellEnd"/>
            <w:r w:rsidRPr="00D97335">
              <w:rPr>
                <w:rFonts w:ascii="Book Antiqua" w:eastAsia="宋体" w:hAnsi="Book Antiqua" w:cs="Times New Roman"/>
                <w:b w:val="0"/>
                <w:bCs w:val="0"/>
                <w:sz w:val="24"/>
                <w:szCs w:val="24"/>
              </w:rPr>
              <w:t xml:space="preserve">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[50]</w:t>
            </w:r>
            <w:r w:rsidRPr="00D97335">
              <w:rPr>
                <w:rFonts w:ascii="Book Antiqua" w:eastAsia="宋体" w:hAnsi="Book Antiqua" w:cs="Times New Roman"/>
                <w:b w:val="0"/>
                <w:bCs w:val="0"/>
                <w:sz w:val="24"/>
                <w:szCs w:val="24"/>
              </w:rPr>
              <w:t>, 2018</w:t>
            </w:r>
          </w:p>
        </w:tc>
        <w:tc>
          <w:tcPr>
            <w:tcW w:w="0" w:type="auto"/>
            <w:shd w:val="clear" w:color="auto" w:fill="auto"/>
          </w:tcPr>
          <w:p w14:paraId="09304457" w14:textId="4F25D37A" w:rsidR="001158B2" w:rsidRPr="00D97335" w:rsidRDefault="001158B2"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NP-MSCs</w:t>
            </w:r>
          </w:p>
        </w:tc>
        <w:tc>
          <w:tcPr>
            <w:tcW w:w="4519" w:type="dxa"/>
            <w:shd w:val="clear" w:color="auto" w:fill="auto"/>
          </w:tcPr>
          <w:p w14:paraId="5D59E43A" w14:textId="4D89D797" w:rsidR="001158B2" w:rsidRPr="00D97335" w:rsidRDefault="001158B2"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CD13+, CD73+, CD90+, CD105+</w:t>
            </w:r>
            <w:r w:rsidRPr="00D97335">
              <w:rPr>
                <w:rFonts w:ascii="Book Antiqua" w:eastAsia="宋体" w:hAnsi="Book Antiqua" w:cs="Times New Roman" w:hint="eastAsia"/>
                <w:sz w:val="24"/>
                <w:szCs w:val="24"/>
              </w:rPr>
              <w:t>,</w:t>
            </w:r>
            <w:r w:rsidRPr="00D97335">
              <w:rPr>
                <w:rFonts w:ascii="Book Antiqua" w:eastAsia="宋体" w:hAnsi="Book Antiqua" w:cs="Times New Roman"/>
                <w:sz w:val="24"/>
                <w:szCs w:val="24"/>
              </w:rPr>
              <w:t xml:space="preserve"> CD11b-, CD14-, CD19-, CD45-, HLA-DR- </w:t>
            </w:r>
          </w:p>
        </w:tc>
      </w:tr>
      <w:tr w:rsidR="002B53D1" w:rsidRPr="00D97335" w14:paraId="264D88B3" w14:textId="77777777" w:rsidTr="0044176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57FAB75A" w14:textId="266841F7" w:rsidR="004C3E27" w:rsidRPr="00D97335" w:rsidRDefault="004C3E27"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Pereira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[51]</w:t>
            </w:r>
            <w:r w:rsidRPr="00D97335">
              <w:rPr>
                <w:rFonts w:ascii="Book Antiqua" w:eastAsia="宋体" w:hAnsi="Book Antiqua" w:cs="Times New Roman"/>
                <w:b w:val="0"/>
                <w:bCs w:val="0"/>
                <w:sz w:val="24"/>
                <w:szCs w:val="24"/>
              </w:rPr>
              <w:t>, 2016</w:t>
            </w:r>
          </w:p>
        </w:tc>
        <w:tc>
          <w:tcPr>
            <w:tcW w:w="0" w:type="auto"/>
            <w:shd w:val="clear" w:color="auto" w:fill="auto"/>
          </w:tcPr>
          <w:p w14:paraId="4858E251" w14:textId="5A0C46EC" w:rsidR="004C3E27" w:rsidRPr="00D97335" w:rsidRDefault="001158B2"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CEP-MSCs</w:t>
            </w:r>
          </w:p>
        </w:tc>
        <w:tc>
          <w:tcPr>
            <w:tcW w:w="4519" w:type="dxa"/>
            <w:shd w:val="clear" w:color="auto" w:fill="auto"/>
          </w:tcPr>
          <w:p w14:paraId="14EF297A" w14:textId="2ECC118A" w:rsidR="004C3E27" w:rsidRPr="00D97335" w:rsidRDefault="006332EB"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Not</w:t>
            </w:r>
            <w:r w:rsidR="004C3E27" w:rsidRPr="00D97335">
              <w:rPr>
                <w:rFonts w:ascii="Book Antiqua" w:eastAsia="宋体" w:hAnsi="Book Antiqua" w:cs="Times New Roman"/>
                <w:sz w:val="24"/>
                <w:szCs w:val="24"/>
              </w:rPr>
              <w:t xml:space="preserve"> shown</w:t>
            </w:r>
          </w:p>
        </w:tc>
      </w:tr>
      <w:tr w:rsidR="002B53D1" w:rsidRPr="00D97335" w14:paraId="46DBE710" w14:textId="77777777" w:rsidTr="0044176F">
        <w:trPr>
          <w:trHeight w:val="895"/>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0781F134" w14:textId="0DDBCE47" w:rsidR="001158B2" w:rsidRPr="00D97335" w:rsidRDefault="001158B2"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Qi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[57]</w:t>
            </w:r>
            <w:r w:rsidRPr="00D97335">
              <w:rPr>
                <w:rFonts w:ascii="Book Antiqua" w:eastAsia="宋体" w:hAnsi="Book Antiqua" w:cs="Times New Roman"/>
                <w:b w:val="0"/>
                <w:bCs w:val="0"/>
                <w:sz w:val="24"/>
                <w:szCs w:val="24"/>
              </w:rPr>
              <w:t>, 2018</w:t>
            </w:r>
          </w:p>
        </w:tc>
        <w:tc>
          <w:tcPr>
            <w:tcW w:w="0" w:type="auto"/>
            <w:shd w:val="clear" w:color="auto" w:fill="auto"/>
          </w:tcPr>
          <w:p w14:paraId="1F0F17E2" w14:textId="45BFA4F6" w:rsidR="001158B2" w:rsidRPr="00D97335" w:rsidRDefault="001158B2"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NP-MSCs</w:t>
            </w:r>
          </w:p>
        </w:tc>
        <w:tc>
          <w:tcPr>
            <w:tcW w:w="4519" w:type="dxa"/>
            <w:shd w:val="clear" w:color="auto" w:fill="auto"/>
          </w:tcPr>
          <w:p w14:paraId="1519F36C" w14:textId="35735A55" w:rsidR="001158B2" w:rsidRPr="00D97335" w:rsidRDefault="001158B2"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CD24+, CD73+, CD90+, CD105+</w:t>
            </w:r>
            <w:r w:rsidRPr="00D97335">
              <w:rPr>
                <w:rFonts w:ascii="Book Antiqua" w:eastAsia="宋体" w:hAnsi="Book Antiqua" w:cs="Times New Roman" w:hint="eastAsia"/>
                <w:sz w:val="24"/>
                <w:szCs w:val="24"/>
              </w:rPr>
              <w:t>,</w:t>
            </w:r>
            <w:r w:rsidRPr="00D97335">
              <w:rPr>
                <w:rFonts w:ascii="Book Antiqua" w:eastAsia="宋体" w:hAnsi="Book Antiqua" w:cs="Times New Roman"/>
                <w:sz w:val="24"/>
                <w:szCs w:val="24"/>
              </w:rPr>
              <w:t xml:space="preserve"> CD29-, CD45-</w:t>
            </w:r>
          </w:p>
        </w:tc>
      </w:tr>
      <w:tr w:rsidR="00D9218D" w:rsidRPr="00D97335" w14:paraId="1D2314F8" w14:textId="77777777" w:rsidTr="0044176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12" w:type="dxa"/>
            <w:gridSpan w:val="3"/>
            <w:shd w:val="clear" w:color="auto" w:fill="auto"/>
          </w:tcPr>
          <w:p w14:paraId="3EE7EC47" w14:textId="6E93C094" w:rsidR="00D9218D" w:rsidRPr="00D97335" w:rsidRDefault="00D9218D" w:rsidP="002B53D1">
            <w:pPr>
              <w:snapToGrid w:val="0"/>
              <w:spacing w:line="360" w:lineRule="auto"/>
              <w:rPr>
                <w:rFonts w:ascii="Book Antiqua" w:eastAsia="宋体" w:hAnsi="Book Antiqua" w:cs="Times New Roman"/>
                <w:sz w:val="24"/>
                <w:szCs w:val="24"/>
              </w:rPr>
            </w:pPr>
            <w:r w:rsidRPr="00D97335">
              <w:rPr>
                <w:rFonts w:ascii="Book Antiqua" w:eastAsia="宋体" w:hAnsi="Book Antiqua" w:cs="Times New Roman"/>
                <w:b w:val="0"/>
                <w:bCs w:val="0"/>
                <w:sz w:val="24"/>
                <w:szCs w:val="24"/>
              </w:rPr>
              <w:t>Rat</w:t>
            </w:r>
          </w:p>
        </w:tc>
      </w:tr>
      <w:tr w:rsidR="002B53D1" w:rsidRPr="00D97335" w14:paraId="72F3C004" w14:textId="77777777" w:rsidTr="0044176F">
        <w:trPr>
          <w:trHeight w:val="895"/>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65E83E6A" w14:textId="63C05A05" w:rsidR="001158B2" w:rsidRPr="00D97335" w:rsidRDefault="001158B2"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Zhao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[34]</w:t>
            </w:r>
            <w:r w:rsidRPr="00D97335">
              <w:rPr>
                <w:rFonts w:ascii="Book Antiqua" w:eastAsia="宋体" w:hAnsi="Book Antiqua" w:cs="Times New Roman"/>
                <w:b w:val="0"/>
                <w:bCs w:val="0"/>
                <w:sz w:val="24"/>
                <w:szCs w:val="24"/>
              </w:rPr>
              <w:t>, 2017</w:t>
            </w:r>
          </w:p>
        </w:tc>
        <w:tc>
          <w:tcPr>
            <w:tcW w:w="0" w:type="auto"/>
            <w:shd w:val="clear" w:color="auto" w:fill="auto"/>
          </w:tcPr>
          <w:p w14:paraId="19AF5DEC" w14:textId="498A53F5" w:rsidR="001158B2" w:rsidRPr="00D97335" w:rsidRDefault="001158B2"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NP-MSCs</w:t>
            </w:r>
          </w:p>
        </w:tc>
        <w:tc>
          <w:tcPr>
            <w:tcW w:w="4519" w:type="dxa"/>
            <w:shd w:val="clear" w:color="auto" w:fill="auto"/>
          </w:tcPr>
          <w:p w14:paraId="270A9185" w14:textId="317F4DB9" w:rsidR="001158B2" w:rsidRPr="00D97335" w:rsidRDefault="001158B2"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CD73+, CD90+, CD105+</w:t>
            </w:r>
            <w:r w:rsidRPr="00D97335">
              <w:rPr>
                <w:rFonts w:ascii="Book Antiqua" w:eastAsia="宋体" w:hAnsi="Book Antiqua" w:cs="Times New Roman" w:hint="eastAsia"/>
                <w:sz w:val="24"/>
                <w:szCs w:val="24"/>
              </w:rPr>
              <w:t>,</w:t>
            </w:r>
            <w:r w:rsidRPr="00D97335">
              <w:rPr>
                <w:rFonts w:ascii="Book Antiqua" w:eastAsia="宋体" w:hAnsi="Book Antiqua" w:cs="Times New Roman"/>
                <w:sz w:val="24"/>
                <w:szCs w:val="24"/>
              </w:rPr>
              <w:t xml:space="preserve"> CD34-, CD45-</w:t>
            </w:r>
          </w:p>
        </w:tc>
      </w:tr>
      <w:tr w:rsidR="002B53D1" w:rsidRPr="00D97335" w14:paraId="70D872E4" w14:textId="77777777" w:rsidTr="0044176F">
        <w:trPr>
          <w:cnfStyle w:val="000000100000" w:firstRow="0" w:lastRow="0" w:firstColumn="0" w:lastColumn="0" w:oddVBand="0" w:evenVBand="0" w:oddHBand="1" w:evenHBand="0" w:firstRowFirstColumn="0" w:firstRowLastColumn="0" w:lastRowFirstColumn="0" w:lastRowLastColumn="0"/>
          <w:trHeight w:val="1362"/>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0C1A54DD" w14:textId="7A8A39C0" w:rsidR="001158B2" w:rsidRPr="00D97335" w:rsidRDefault="001158B2"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Li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[39]</w:t>
            </w:r>
            <w:r w:rsidRPr="00D97335">
              <w:rPr>
                <w:rFonts w:ascii="Book Antiqua" w:eastAsia="宋体" w:hAnsi="Book Antiqua" w:cs="Times New Roman"/>
                <w:b w:val="0"/>
                <w:bCs w:val="0"/>
                <w:sz w:val="24"/>
                <w:szCs w:val="24"/>
              </w:rPr>
              <w:t>, 2019</w:t>
            </w:r>
          </w:p>
        </w:tc>
        <w:tc>
          <w:tcPr>
            <w:tcW w:w="0" w:type="auto"/>
            <w:shd w:val="clear" w:color="auto" w:fill="auto"/>
          </w:tcPr>
          <w:p w14:paraId="69365C0D" w14:textId="20AD3F67" w:rsidR="001158B2" w:rsidRPr="00D97335" w:rsidRDefault="001158B2"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NP-MSCs</w:t>
            </w:r>
          </w:p>
        </w:tc>
        <w:tc>
          <w:tcPr>
            <w:tcW w:w="4519" w:type="dxa"/>
            <w:shd w:val="clear" w:color="auto" w:fill="auto"/>
          </w:tcPr>
          <w:p w14:paraId="096698CC" w14:textId="71125C22" w:rsidR="001158B2" w:rsidRPr="00D97335" w:rsidRDefault="001158B2"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 xml:space="preserve">CD44+, CD73+, CD90+, CD105+, Oct4+, </w:t>
            </w:r>
            <w:proofErr w:type="spellStart"/>
            <w:r w:rsidRPr="00D97335">
              <w:rPr>
                <w:rFonts w:ascii="Book Antiqua" w:eastAsia="宋体" w:hAnsi="Book Antiqua" w:cs="Times New Roman"/>
                <w:sz w:val="24"/>
                <w:szCs w:val="24"/>
              </w:rPr>
              <w:t>Nanog</w:t>
            </w:r>
            <w:proofErr w:type="spellEnd"/>
            <w:r w:rsidRPr="00D97335">
              <w:rPr>
                <w:rFonts w:ascii="Book Antiqua" w:eastAsia="宋体" w:hAnsi="Book Antiqua" w:cs="Times New Roman"/>
                <w:sz w:val="24"/>
                <w:szCs w:val="24"/>
              </w:rPr>
              <w:t>+ and Sox2+</w:t>
            </w:r>
            <w:r w:rsidRPr="00D97335">
              <w:rPr>
                <w:rFonts w:ascii="Book Antiqua" w:eastAsia="宋体" w:hAnsi="Book Antiqua" w:cs="Times New Roman" w:hint="eastAsia"/>
                <w:sz w:val="24"/>
                <w:szCs w:val="24"/>
              </w:rPr>
              <w:t>,</w:t>
            </w:r>
            <w:r w:rsidRPr="00D97335">
              <w:rPr>
                <w:rFonts w:ascii="Book Antiqua" w:eastAsia="宋体" w:hAnsi="Book Antiqua" w:cs="Times New Roman"/>
                <w:sz w:val="24"/>
                <w:szCs w:val="24"/>
              </w:rPr>
              <w:t xml:space="preserve"> CD34-, HLA-DR-</w:t>
            </w:r>
          </w:p>
        </w:tc>
      </w:tr>
      <w:tr w:rsidR="002B53D1" w:rsidRPr="00D97335" w14:paraId="2EC727B9" w14:textId="77777777" w:rsidTr="0044176F">
        <w:trPr>
          <w:trHeight w:val="895"/>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3ABC82AC" w14:textId="6B146EFA" w:rsidR="001158B2" w:rsidRPr="00D97335" w:rsidRDefault="001158B2"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Li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[45]</w:t>
            </w:r>
            <w:r w:rsidRPr="00D97335">
              <w:rPr>
                <w:rFonts w:ascii="Book Antiqua" w:eastAsia="宋体" w:hAnsi="Book Antiqua" w:cs="Times New Roman"/>
                <w:b w:val="0"/>
                <w:bCs w:val="0"/>
                <w:sz w:val="24"/>
                <w:szCs w:val="24"/>
              </w:rPr>
              <w:t>, 2013</w:t>
            </w:r>
          </w:p>
        </w:tc>
        <w:tc>
          <w:tcPr>
            <w:tcW w:w="0" w:type="auto"/>
            <w:shd w:val="clear" w:color="auto" w:fill="auto"/>
          </w:tcPr>
          <w:p w14:paraId="6CEDE569" w14:textId="32788E4E" w:rsidR="001158B2" w:rsidRPr="00D97335" w:rsidRDefault="001158B2"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NP-MSCs</w:t>
            </w:r>
          </w:p>
        </w:tc>
        <w:tc>
          <w:tcPr>
            <w:tcW w:w="4519" w:type="dxa"/>
            <w:shd w:val="clear" w:color="auto" w:fill="auto"/>
          </w:tcPr>
          <w:p w14:paraId="3A667703" w14:textId="41D84397" w:rsidR="001158B2" w:rsidRPr="00D97335" w:rsidRDefault="001158B2"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bookmarkStart w:id="85" w:name="OLE_LINK17"/>
            <w:bookmarkStart w:id="86" w:name="OLE_LINK18"/>
            <w:bookmarkStart w:id="87" w:name="OLE_LINK21"/>
            <w:r w:rsidRPr="00D97335">
              <w:rPr>
                <w:rFonts w:ascii="Book Antiqua" w:eastAsia="宋体" w:hAnsi="Book Antiqua" w:cs="Times New Roman"/>
                <w:sz w:val="24"/>
                <w:szCs w:val="24"/>
              </w:rPr>
              <w:t>CD73+, CD90+, CD105+</w:t>
            </w:r>
            <w:r w:rsidRPr="00D97335">
              <w:rPr>
                <w:rFonts w:ascii="Book Antiqua" w:eastAsia="宋体" w:hAnsi="Book Antiqua" w:cs="Times New Roman" w:hint="eastAsia"/>
                <w:sz w:val="24"/>
                <w:szCs w:val="24"/>
              </w:rPr>
              <w:t>,</w:t>
            </w:r>
            <w:r w:rsidRPr="00D97335">
              <w:rPr>
                <w:rFonts w:ascii="Book Antiqua" w:eastAsia="宋体" w:hAnsi="Book Antiqua" w:cs="Times New Roman"/>
                <w:sz w:val="24"/>
                <w:szCs w:val="24"/>
              </w:rPr>
              <w:t xml:space="preserve"> CD34-, CD45-</w:t>
            </w:r>
            <w:bookmarkEnd w:id="85"/>
            <w:bookmarkEnd w:id="86"/>
            <w:bookmarkEnd w:id="87"/>
          </w:p>
        </w:tc>
      </w:tr>
      <w:tr w:rsidR="002B53D1" w:rsidRPr="00D97335" w14:paraId="6C2F8D4E" w14:textId="77777777" w:rsidTr="0044176F">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294BC04C" w14:textId="64B391CF" w:rsidR="001158B2" w:rsidRPr="00D97335" w:rsidRDefault="001158B2"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Wang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[46]</w:t>
            </w:r>
            <w:r w:rsidRPr="00D97335">
              <w:rPr>
                <w:rFonts w:ascii="Book Antiqua" w:eastAsia="宋体" w:hAnsi="Book Antiqua" w:cs="Times New Roman"/>
                <w:b w:val="0"/>
                <w:bCs w:val="0"/>
                <w:sz w:val="24"/>
                <w:szCs w:val="24"/>
              </w:rPr>
              <w:t>, 2019</w:t>
            </w:r>
          </w:p>
        </w:tc>
        <w:tc>
          <w:tcPr>
            <w:tcW w:w="0" w:type="auto"/>
            <w:shd w:val="clear" w:color="auto" w:fill="auto"/>
          </w:tcPr>
          <w:p w14:paraId="5A1CE026" w14:textId="2756B9CB" w:rsidR="001158B2" w:rsidRPr="00D97335" w:rsidRDefault="001158B2"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NP-MSCs</w:t>
            </w:r>
          </w:p>
        </w:tc>
        <w:tc>
          <w:tcPr>
            <w:tcW w:w="4519" w:type="dxa"/>
            <w:shd w:val="clear" w:color="auto" w:fill="auto"/>
          </w:tcPr>
          <w:p w14:paraId="67F6B7EA" w14:textId="250C1013" w:rsidR="001158B2" w:rsidRPr="00D97335" w:rsidRDefault="001158B2"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CD73+, CD90+, CD105, Tie2+</w:t>
            </w:r>
            <w:bookmarkStart w:id="88" w:name="OLE_LINK15"/>
            <w:bookmarkStart w:id="89" w:name="OLE_LINK16"/>
            <w:r w:rsidRPr="00D97335">
              <w:rPr>
                <w:rFonts w:ascii="Book Antiqua" w:eastAsia="宋体" w:hAnsi="Book Antiqua" w:cs="Times New Roman" w:hint="eastAsia"/>
                <w:sz w:val="24"/>
                <w:szCs w:val="24"/>
              </w:rPr>
              <w:t>,</w:t>
            </w:r>
            <w:r w:rsidRPr="00D97335">
              <w:rPr>
                <w:rFonts w:ascii="Book Antiqua" w:eastAsia="宋体" w:hAnsi="Book Antiqua" w:cs="Times New Roman"/>
                <w:sz w:val="24"/>
                <w:szCs w:val="24"/>
              </w:rPr>
              <w:t xml:space="preserve"> CD34-, CD45-</w:t>
            </w:r>
            <w:bookmarkEnd w:id="88"/>
            <w:bookmarkEnd w:id="89"/>
          </w:p>
        </w:tc>
      </w:tr>
      <w:tr w:rsidR="002B53D1" w:rsidRPr="00D97335" w14:paraId="32E39E2D" w14:textId="77777777" w:rsidTr="0044176F">
        <w:trPr>
          <w:trHeight w:val="909"/>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774CDC0C" w14:textId="2973F964" w:rsidR="001158B2" w:rsidRPr="00D97335" w:rsidRDefault="001158B2"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Nan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[52]</w:t>
            </w:r>
            <w:r w:rsidRPr="00D97335">
              <w:rPr>
                <w:rFonts w:ascii="Book Antiqua" w:eastAsia="宋体" w:hAnsi="Book Antiqua" w:cs="Times New Roman"/>
                <w:b w:val="0"/>
                <w:bCs w:val="0"/>
                <w:sz w:val="24"/>
                <w:szCs w:val="24"/>
              </w:rPr>
              <w:t>, 2019</w:t>
            </w:r>
          </w:p>
        </w:tc>
        <w:tc>
          <w:tcPr>
            <w:tcW w:w="0" w:type="auto"/>
            <w:shd w:val="clear" w:color="auto" w:fill="auto"/>
          </w:tcPr>
          <w:p w14:paraId="5AA2BC28" w14:textId="54F6D2FC" w:rsidR="001158B2" w:rsidRPr="00D97335" w:rsidRDefault="001158B2"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NP-MSCs</w:t>
            </w:r>
          </w:p>
        </w:tc>
        <w:tc>
          <w:tcPr>
            <w:tcW w:w="4519" w:type="dxa"/>
            <w:shd w:val="clear" w:color="auto" w:fill="auto"/>
          </w:tcPr>
          <w:p w14:paraId="5280808F" w14:textId="7EB0AD59" w:rsidR="001158B2" w:rsidRPr="00D97335" w:rsidRDefault="001158B2"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CD73+, CD90+, CD105+</w:t>
            </w:r>
            <w:r w:rsidRPr="00D97335">
              <w:rPr>
                <w:rFonts w:ascii="Book Antiqua" w:eastAsia="宋体" w:hAnsi="Book Antiqua" w:cs="Times New Roman" w:hint="eastAsia"/>
                <w:sz w:val="24"/>
                <w:szCs w:val="24"/>
              </w:rPr>
              <w:t>,</w:t>
            </w:r>
            <w:r w:rsidRPr="00D97335">
              <w:rPr>
                <w:rFonts w:ascii="Book Antiqua" w:eastAsia="宋体" w:hAnsi="Book Antiqua" w:cs="Times New Roman"/>
                <w:sz w:val="24"/>
                <w:szCs w:val="24"/>
              </w:rPr>
              <w:t xml:space="preserve"> CD34-, CD45-</w:t>
            </w:r>
          </w:p>
        </w:tc>
      </w:tr>
      <w:tr w:rsidR="002B53D1" w:rsidRPr="00D97335" w14:paraId="018E2AAC" w14:textId="77777777" w:rsidTr="0044176F">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6137F532" w14:textId="735AE7C2" w:rsidR="004C3E27" w:rsidRPr="00D97335" w:rsidRDefault="004C3E27"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Han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[29]</w:t>
            </w:r>
            <w:r w:rsidRPr="00D97335">
              <w:rPr>
                <w:rFonts w:ascii="Book Antiqua" w:eastAsia="宋体" w:hAnsi="Book Antiqua" w:cs="Times New Roman"/>
                <w:b w:val="0"/>
                <w:bCs w:val="0"/>
                <w:sz w:val="24"/>
                <w:szCs w:val="24"/>
              </w:rPr>
              <w:t>, 2014</w:t>
            </w:r>
          </w:p>
        </w:tc>
        <w:tc>
          <w:tcPr>
            <w:tcW w:w="0" w:type="auto"/>
            <w:shd w:val="clear" w:color="auto" w:fill="auto"/>
          </w:tcPr>
          <w:p w14:paraId="3AC658A1" w14:textId="07C71370" w:rsidR="004C3E27" w:rsidRPr="00D97335"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w:t>
            </w:r>
            <w:r w:rsidR="001158B2" w:rsidRPr="00D97335">
              <w:rPr>
                <w:rFonts w:ascii="Book Antiqua" w:eastAsia="宋体" w:hAnsi="Book Antiqua" w:cs="Times New Roman"/>
                <w:sz w:val="24"/>
                <w:szCs w:val="24"/>
              </w:rPr>
              <w:t>-</w:t>
            </w:r>
            <w:r w:rsidRPr="00D97335">
              <w:rPr>
                <w:rFonts w:ascii="Book Antiqua" w:eastAsia="宋体" w:hAnsi="Book Antiqua" w:cs="Times New Roman"/>
                <w:sz w:val="24"/>
                <w:szCs w:val="24"/>
              </w:rPr>
              <w:t>MSCs</w:t>
            </w:r>
          </w:p>
        </w:tc>
        <w:tc>
          <w:tcPr>
            <w:tcW w:w="4519" w:type="dxa"/>
            <w:shd w:val="clear" w:color="auto" w:fill="auto"/>
          </w:tcPr>
          <w:p w14:paraId="30A51A35" w14:textId="6A4A07F3" w:rsidR="004C3E27" w:rsidRPr="00D97335"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bookmarkStart w:id="90" w:name="OLE_LINK19"/>
            <w:bookmarkStart w:id="91" w:name="OLE_LINK20"/>
            <w:r w:rsidRPr="00D97335">
              <w:rPr>
                <w:rFonts w:ascii="Book Antiqua" w:eastAsia="宋体" w:hAnsi="Book Antiqua" w:cs="Times New Roman"/>
                <w:sz w:val="24"/>
                <w:szCs w:val="24"/>
              </w:rPr>
              <w:t>CD73+, CD90+, CD105+</w:t>
            </w:r>
            <w:r w:rsidRPr="00D97335">
              <w:rPr>
                <w:rFonts w:ascii="Book Antiqua" w:eastAsia="宋体" w:hAnsi="Book Antiqua" w:cs="Times New Roman" w:hint="eastAsia"/>
                <w:sz w:val="24"/>
                <w:szCs w:val="24"/>
              </w:rPr>
              <w:t>,</w:t>
            </w:r>
            <w:r w:rsidRPr="00D97335">
              <w:rPr>
                <w:rFonts w:ascii="Book Antiqua" w:eastAsia="宋体" w:hAnsi="Book Antiqua" w:cs="Times New Roman"/>
                <w:sz w:val="24"/>
                <w:szCs w:val="24"/>
              </w:rPr>
              <w:t xml:space="preserve"> CD34-, CD45-</w:t>
            </w:r>
            <w:bookmarkEnd w:id="90"/>
            <w:bookmarkEnd w:id="91"/>
          </w:p>
        </w:tc>
      </w:tr>
      <w:tr w:rsidR="002B53D1" w:rsidRPr="00D97335" w14:paraId="02ACF13E" w14:textId="77777777" w:rsidTr="0044176F">
        <w:trPr>
          <w:trHeight w:val="1362"/>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4607C866" w14:textId="58ABC746" w:rsidR="004C3E27" w:rsidRPr="00D97335" w:rsidRDefault="004C3E27"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Tao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[28]</w:t>
            </w:r>
            <w:r w:rsidRPr="00D97335">
              <w:rPr>
                <w:rFonts w:ascii="Book Antiqua" w:eastAsia="宋体" w:hAnsi="Book Antiqua" w:cs="Times New Roman"/>
                <w:b w:val="0"/>
                <w:bCs w:val="0"/>
                <w:sz w:val="24"/>
                <w:szCs w:val="24"/>
              </w:rPr>
              <w:t>, 2013</w:t>
            </w:r>
          </w:p>
        </w:tc>
        <w:tc>
          <w:tcPr>
            <w:tcW w:w="0" w:type="auto"/>
            <w:shd w:val="clear" w:color="auto" w:fill="auto"/>
          </w:tcPr>
          <w:p w14:paraId="339FC893" w14:textId="5460270D" w:rsidR="004C3E27" w:rsidRPr="00D97335" w:rsidRDefault="004C3E27"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w:t>
            </w:r>
            <w:r w:rsidR="001158B2" w:rsidRPr="00D97335">
              <w:rPr>
                <w:rFonts w:ascii="Book Antiqua" w:eastAsia="宋体" w:hAnsi="Book Antiqua" w:cs="Times New Roman"/>
                <w:sz w:val="24"/>
                <w:szCs w:val="24"/>
              </w:rPr>
              <w:t>-</w:t>
            </w:r>
            <w:r w:rsidRPr="00D97335">
              <w:rPr>
                <w:rFonts w:ascii="Book Antiqua" w:eastAsia="宋体" w:hAnsi="Book Antiqua" w:cs="Times New Roman"/>
                <w:sz w:val="24"/>
                <w:szCs w:val="24"/>
              </w:rPr>
              <w:t>MSCs</w:t>
            </w:r>
          </w:p>
        </w:tc>
        <w:tc>
          <w:tcPr>
            <w:tcW w:w="4519" w:type="dxa"/>
            <w:shd w:val="clear" w:color="auto" w:fill="auto"/>
          </w:tcPr>
          <w:p w14:paraId="5821E547" w14:textId="1878D5FB" w:rsidR="004C3E27" w:rsidRPr="00D97335" w:rsidRDefault="004C3E27"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 xml:space="preserve">CD73+, CD90+, CD105+, </w:t>
            </w:r>
            <w:proofErr w:type="spellStart"/>
            <w:r w:rsidRPr="00D97335">
              <w:rPr>
                <w:rFonts w:ascii="Book Antiqua" w:eastAsia="宋体" w:hAnsi="Book Antiqua" w:cs="Times New Roman"/>
                <w:sz w:val="24"/>
                <w:szCs w:val="24"/>
              </w:rPr>
              <w:t>Nanog</w:t>
            </w:r>
            <w:proofErr w:type="spellEnd"/>
            <w:r w:rsidRPr="00D97335">
              <w:rPr>
                <w:rFonts w:ascii="Book Antiqua" w:eastAsia="宋体" w:hAnsi="Book Antiqua" w:cs="Times New Roman"/>
                <w:sz w:val="24"/>
                <w:szCs w:val="24"/>
              </w:rPr>
              <w:t>+, Sox2+, Rex1+ and Oct4+</w:t>
            </w:r>
            <w:r w:rsidRPr="00D97335">
              <w:rPr>
                <w:rFonts w:ascii="Book Antiqua" w:eastAsia="宋体" w:hAnsi="Book Antiqua" w:cs="Times New Roman" w:hint="eastAsia"/>
                <w:sz w:val="24"/>
                <w:szCs w:val="24"/>
              </w:rPr>
              <w:t>,</w:t>
            </w:r>
            <w:r w:rsidRPr="00D97335">
              <w:rPr>
                <w:rFonts w:ascii="Book Antiqua" w:eastAsia="宋体" w:hAnsi="Book Antiqua" w:cs="Times New Roman"/>
                <w:sz w:val="24"/>
                <w:szCs w:val="24"/>
              </w:rPr>
              <w:t xml:space="preserve"> CD34-, CD45-</w:t>
            </w:r>
          </w:p>
        </w:tc>
      </w:tr>
      <w:tr w:rsidR="002B53D1" w:rsidRPr="00D97335" w14:paraId="05667D90" w14:textId="77777777" w:rsidTr="0044176F">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3FAF945E" w14:textId="4AC83F30" w:rsidR="004C3E27" w:rsidRPr="00D97335" w:rsidRDefault="004C3E27"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Tao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[53]</w:t>
            </w:r>
            <w:r w:rsidRPr="00D97335">
              <w:rPr>
                <w:rFonts w:ascii="Book Antiqua" w:eastAsia="宋体" w:hAnsi="Book Antiqua" w:cs="Times New Roman"/>
                <w:b w:val="0"/>
                <w:bCs w:val="0"/>
                <w:sz w:val="24"/>
                <w:szCs w:val="24"/>
              </w:rPr>
              <w:t>, 2015</w:t>
            </w:r>
          </w:p>
        </w:tc>
        <w:tc>
          <w:tcPr>
            <w:tcW w:w="0" w:type="auto"/>
            <w:shd w:val="clear" w:color="auto" w:fill="auto"/>
          </w:tcPr>
          <w:p w14:paraId="4DDBA082" w14:textId="36A433B3" w:rsidR="004C3E27" w:rsidRPr="00D97335"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NP-MSCs</w:t>
            </w:r>
          </w:p>
        </w:tc>
        <w:tc>
          <w:tcPr>
            <w:tcW w:w="4519" w:type="dxa"/>
            <w:shd w:val="clear" w:color="auto" w:fill="auto"/>
          </w:tcPr>
          <w:p w14:paraId="69E8943E" w14:textId="09AA2940" w:rsidR="004C3E27" w:rsidRPr="00D97335"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CD73+, CD90+, CD105+</w:t>
            </w:r>
            <w:r w:rsidRPr="00D97335">
              <w:rPr>
                <w:rFonts w:ascii="Book Antiqua" w:eastAsia="宋体" w:hAnsi="Book Antiqua" w:cs="Times New Roman" w:hint="eastAsia"/>
                <w:sz w:val="24"/>
                <w:szCs w:val="24"/>
              </w:rPr>
              <w:t>,</w:t>
            </w:r>
            <w:r w:rsidRPr="00D97335">
              <w:rPr>
                <w:rFonts w:ascii="Book Antiqua" w:eastAsia="宋体" w:hAnsi="Book Antiqua" w:cs="Times New Roman"/>
                <w:sz w:val="24"/>
                <w:szCs w:val="24"/>
              </w:rPr>
              <w:t xml:space="preserve"> CD34-, CD45-</w:t>
            </w:r>
          </w:p>
        </w:tc>
      </w:tr>
      <w:tr w:rsidR="002B53D1" w:rsidRPr="00D97335" w14:paraId="16BB2BDE" w14:textId="77777777" w:rsidTr="0044176F">
        <w:trPr>
          <w:trHeight w:val="1350"/>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47EBB4D6" w14:textId="3DC3DBC7" w:rsidR="004C3E27" w:rsidRPr="00D97335" w:rsidRDefault="004C3E27"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lastRenderedPageBreak/>
              <w:t xml:space="preserve">Liu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[30]</w:t>
            </w:r>
            <w:r w:rsidRPr="00D97335">
              <w:rPr>
                <w:rFonts w:ascii="Book Antiqua" w:eastAsia="宋体" w:hAnsi="Book Antiqua" w:cs="Times New Roman"/>
                <w:b w:val="0"/>
                <w:bCs w:val="0"/>
                <w:sz w:val="24"/>
                <w:szCs w:val="24"/>
              </w:rPr>
              <w:t>, 2019</w:t>
            </w:r>
          </w:p>
        </w:tc>
        <w:tc>
          <w:tcPr>
            <w:tcW w:w="0" w:type="auto"/>
            <w:shd w:val="clear" w:color="auto" w:fill="auto"/>
          </w:tcPr>
          <w:p w14:paraId="407C6A7F" w14:textId="5A9F91AB" w:rsidR="004C3E27" w:rsidRPr="00D97335" w:rsidRDefault="004C3E27"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N-NP</w:t>
            </w:r>
            <w:r w:rsidR="001158B2" w:rsidRPr="00D97335">
              <w:rPr>
                <w:rFonts w:ascii="Book Antiqua" w:eastAsia="宋体" w:hAnsi="Book Antiqua" w:cs="Times New Roman"/>
                <w:sz w:val="24"/>
                <w:szCs w:val="24"/>
              </w:rPr>
              <w:t>-</w:t>
            </w:r>
            <w:r w:rsidRPr="00D97335">
              <w:rPr>
                <w:rFonts w:ascii="Book Antiqua" w:eastAsia="宋体" w:hAnsi="Book Antiqua" w:cs="Times New Roman"/>
                <w:sz w:val="24"/>
                <w:szCs w:val="24"/>
              </w:rPr>
              <w:t>MSCs/D-NP</w:t>
            </w:r>
            <w:r w:rsidR="001158B2" w:rsidRPr="00D97335">
              <w:rPr>
                <w:rFonts w:ascii="Book Antiqua" w:eastAsia="宋体" w:hAnsi="Book Antiqua" w:cs="Times New Roman"/>
                <w:sz w:val="24"/>
                <w:szCs w:val="24"/>
              </w:rPr>
              <w:t>-</w:t>
            </w:r>
            <w:r w:rsidRPr="00D97335">
              <w:rPr>
                <w:rFonts w:ascii="Book Antiqua" w:eastAsia="宋体" w:hAnsi="Book Antiqua" w:cs="Times New Roman"/>
                <w:sz w:val="24"/>
                <w:szCs w:val="24"/>
              </w:rPr>
              <w:t>MSCs</w:t>
            </w:r>
          </w:p>
        </w:tc>
        <w:tc>
          <w:tcPr>
            <w:tcW w:w="4519" w:type="dxa"/>
            <w:shd w:val="clear" w:color="auto" w:fill="auto"/>
          </w:tcPr>
          <w:p w14:paraId="4146D4B4" w14:textId="22053AC1" w:rsidR="004C3E27" w:rsidRPr="00D97335" w:rsidRDefault="004C3E27"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 xml:space="preserve">CD73+, CD90+, CD105+, CD166+, Sox2+, </w:t>
            </w:r>
            <w:proofErr w:type="spellStart"/>
            <w:r w:rsidRPr="00D97335">
              <w:rPr>
                <w:rFonts w:ascii="Book Antiqua" w:eastAsia="宋体" w:hAnsi="Book Antiqua" w:cs="Times New Roman"/>
                <w:sz w:val="24"/>
                <w:szCs w:val="24"/>
              </w:rPr>
              <w:t>Nanog</w:t>
            </w:r>
            <w:proofErr w:type="spellEnd"/>
            <w:r w:rsidRPr="00D97335">
              <w:rPr>
                <w:rFonts w:ascii="Book Antiqua" w:eastAsia="宋体" w:hAnsi="Book Antiqua" w:cs="Times New Roman"/>
                <w:sz w:val="24"/>
                <w:szCs w:val="24"/>
              </w:rPr>
              <w:t>+, Oct4+, LIF+, PCNA+ and C-KIT+</w:t>
            </w:r>
            <w:bookmarkStart w:id="92" w:name="OLE_LINK41"/>
            <w:r w:rsidRPr="00D97335">
              <w:rPr>
                <w:rFonts w:ascii="Book Antiqua" w:eastAsia="宋体" w:hAnsi="Book Antiqua" w:cs="Times New Roman" w:hint="eastAsia"/>
                <w:sz w:val="24"/>
                <w:szCs w:val="24"/>
              </w:rPr>
              <w:t>,</w:t>
            </w:r>
            <w:r w:rsidRPr="00D97335">
              <w:rPr>
                <w:rFonts w:ascii="Book Antiqua" w:eastAsia="宋体" w:hAnsi="Book Antiqua" w:cs="Times New Roman"/>
                <w:sz w:val="24"/>
                <w:szCs w:val="24"/>
              </w:rPr>
              <w:t xml:space="preserve"> CD34-, CD45-</w:t>
            </w:r>
            <w:bookmarkEnd w:id="92"/>
          </w:p>
        </w:tc>
      </w:tr>
      <w:tr w:rsidR="002B53D1" w:rsidRPr="00D97335" w14:paraId="27F79DEF" w14:textId="77777777" w:rsidTr="0044176F">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258EB3C0" w14:textId="17E509E6" w:rsidR="004C3E27" w:rsidRPr="00D97335" w:rsidRDefault="004C3E27"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Li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[55]</w:t>
            </w:r>
            <w:r w:rsidRPr="00D97335">
              <w:rPr>
                <w:rFonts w:ascii="Book Antiqua" w:eastAsia="宋体" w:hAnsi="Book Antiqua" w:cs="Times New Roman"/>
                <w:b w:val="0"/>
                <w:bCs w:val="0"/>
                <w:sz w:val="24"/>
                <w:szCs w:val="24"/>
              </w:rPr>
              <w:t>, 2018</w:t>
            </w:r>
          </w:p>
        </w:tc>
        <w:tc>
          <w:tcPr>
            <w:tcW w:w="0" w:type="auto"/>
            <w:shd w:val="clear" w:color="auto" w:fill="auto"/>
          </w:tcPr>
          <w:p w14:paraId="6E9286E4" w14:textId="2009D720" w:rsidR="004C3E27" w:rsidRPr="00D97335"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NP-MSCs</w:t>
            </w:r>
          </w:p>
        </w:tc>
        <w:tc>
          <w:tcPr>
            <w:tcW w:w="4519" w:type="dxa"/>
            <w:shd w:val="clear" w:color="auto" w:fill="auto"/>
          </w:tcPr>
          <w:p w14:paraId="7346DCC1" w14:textId="6E123888" w:rsidR="004C3E27" w:rsidRPr="00D97335"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CD73+, CD90+, CD105+</w:t>
            </w:r>
            <w:r w:rsidRPr="00D97335">
              <w:rPr>
                <w:rFonts w:ascii="Book Antiqua" w:eastAsia="宋体" w:hAnsi="Book Antiqua" w:cs="Times New Roman" w:hint="eastAsia"/>
                <w:sz w:val="24"/>
                <w:szCs w:val="24"/>
              </w:rPr>
              <w:t>,</w:t>
            </w:r>
            <w:r w:rsidRPr="00D97335">
              <w:rPr>
                <w:rFonts w:ascii="Book Antiqua" w:eastAsia="宋体" w:hAnsi="Book Antiqua" w:cs="Times New Roman"/>
                <w:sz w:val="24"/>
                <w:szCs w:val="24"/>
              </w:rPr>
              <w:t xml:space="preserve"> CD34-, CD45-</w:t>
            </w:r>
          </w:p>
        </w:tc>
      </w:tr>
      <w:tr w:rsidR="002B53D1" w:rsidRPr="00D97335" w14:paraId="495B7364" w14:textId="77777777" w:rsidTr="0044176F">
        <w:trPr>
          <w:trHeight w:val="454"/>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61729551" w14:textId="4758BF74" w:rsidR="004C3E27" w:rsidRPr="00D97335" w:rsidRDefault="004C3E27"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Cheng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[56]</w:t>
            </w:r>
            <w:r w:rsidRPr="00D97335">
              <w:rPr>
                <w:rFonts w:ascii="Book Antiqua" w:eastAsia="宋体" w:hAnsi="Book Antiqua" w:cs="Times New Roman"/>
                <w:b w:val="0"/>
                <w:bCs w:val="0"/>
                <w:sz w:val="24"/>
                <w:szCs w:val="24"/>
              </w:rPr>
              <w:t>, 2019</w:t>
            </w:r>
          </w:p>
        </w:tc>
        <w:tc>
          <w:tcPr>
            <w:tcW w:w="0" w:type="auto"/>
            <w:shd w:val="clear" w:color="auto" w:fill="auto"/>
          </w:tcPr>
          <w:p w14:paraId="03D73250" w14:textId="4C0727BC" w:rsidR="004C3E27" w:rsidRPr="00D97335" w:rsidRDefault="004C3E27"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w:t>
            </w:r>
            <w:r w:rsidR="001158B2" w:rsidRPr="00D97335">
              <w:rPr>
                <w:rFonts w:ascii="Book Antiqua" w:eastAsia="宋体" w:hAnsi="Book Antiqua" w:cs="Times New Roman"/>
                <w:sz w:val="24"/>
                <w:szCs w:val="24"/>
              </w:rPr>
              <w:t>-</w:t>
            </w:r>
            <w:r w:rsidRPr="00D97335">
              <w:rPr>
                <w:rFonts w:ascii="Book Antiqua" w:eastAsia="宋体" w:hAnsi="Book Antiqua" w:cs="Times New Roman"/>
                <w:sz w:val="24"/>
                <w:szCs w:val="24"/>
              </w:rPr>
              <w:t>MSCs</w:t>
            </w:r>
          </w:p>
        </w:tc>
        <w:tc>
          <w:tcPr>
            <w:tcW w:w="4519" w:type="dxa"/>
            <w:shd w:val="clear" w:color="auto" w:fill="auto"/>
          </w:tcPr>
          <w:p w14:paraId="4E6499F4" w14:textId="2B5B38DE" w:rsidR="004C3E27" w:rsidRPr="00D97335" w:rsidRDefault="004C3E27"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CD29+, CD44+, CD90+</w:t>
            </w:r>
            <w:r w:rsidRPr="00D97335">
              <w:rPr>
                <w:rFonts w:ascii="Book Antiqua" w:eastAsia="宋体" w:hAnsi="Book Antiqua" w:cs="Times New Roman" w:hint="eastAsia"/>
                <w:sz w:val="24"/>
                <w:szCs w:val="24"/>
              </w:rPr>
              <w:t>,</w:t>
            </w:r>
            <w:r w:rsidRPr="00D97335">
              <w:rPr>
                <w:rFonts w:ascii="Book Antiqua" w:eastAsia="宋体" w:hAnsi="Book Antiqua" w:cs="Times New Roman"/>
                <w:sz w:val="24"/>
                <w:szCs w:val="24"/>
              </w:rPr>
              <w:t xml:space="preserve"> CD34-, CD45-</w:t>
            </w:r>
          </w:p>
        </w:tc>
      </w:tr>
      <w:tr w:rsidR="002B53D1" w:rsidRPr="00D97335" w14:paraId="4AD76336" w14:textId="77777777" w:rsidTr="0044176F">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5466A901" w14:textId="38F2BF47" w:rsidR="004C3E27" w:rsidRPr="00D97335" w:rsidRDefault="004C3E27"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Lin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[58]</w:t>
            </w:r>
            <w:r w:rsidRPr="00D97335">
              <w:rPr>
                <w:rFonts w:ascii="Book Antiqua" w:eastAsia="宋体" w:hAnsi="Book Antiqua" w:cs="Times New Roman"/>
                <w:b w:val="0"/>
                <w:bCs w:val="0"/>
                <w:sz w:val="24"/>
                <w:szCs w:val="24"/>
              </w:rPr>
              <w:t>, 2017</w:t>
            </w:r>
          </w:p>
        </w:tc>
        <w:tc>
          <w:tcPr>
            <w:tcW w:w="0" w:type="auto"/>
            <w:shd w:val="clear" w:color="auto" w:fill="auto"/>
          </w:tcPr>
          <w:p w14:paraId="016E77DD" w14:textId="4D518925" w:rsidR="004C3E27" w:rsidRPr="00D97335"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w:t>
            </w:r>
            <w:r w:rsidR="001158B2" w:rsidRPr="00D97335">
              <w:rPr>
                <w:rFonts w:ascii="Book Antiqua" w:eastAsia="宋体" w:hAnsi="Book Antiqua" w:cs="Times New Roman"/>
                <w:sz w:val="24"/>
                <w:szCs w:val="24"/>
              </w:rPr>
              <w:t>-</w:t>
            </w:r>
            <w:r w:rsidRPr="00D97335">
              <w:rPr>
                <w:rFonts w:ascii="Book Antiqua" w:eastAsia="宋体" w:hAnsi="Book Antiqua" w:cs="Times New Roman"/>
                <w:sz w:val="24"/>
                <w:szCs w:val="24"/>
              </w:rPr>
              <w:t>MSCs/NP</w:t>
            </w:r>
            <w:r w:rsidR="001158B2" w:rsidRPr="00D97335">
              <w:rPr>
                <w:rFonts w:ascii="Book Antiqua" w:eastAsia="宋体" w:hAnsi="Book Antiqua" w:cs="Times New Roman"/>
                <w:sz w:val="24"/>
                <w:szCs w:val="24"/>
              </w:rPr>
              <w:t>PCs</w:t>
            </w:r>
          </w:p>
        </w:tc>
        <w:tc>
          <w:tcPr>
            <w:tcW w:w="4519" w:type="dxa"/>
            <w:shd w:val="clear" w:color="auto" w:fill="auto"/>
          </w:tcPr>
          <w:p w14:paraId="3E82657B" w14:textId="01623D7C" w:rsidR="004C3E27" w:rsidRPr="00D97335"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 xml:space="preserve">CD29+, CD44+, CD90+, </w:t>
            </w:r>
            <w:proofErr w:type="spellStart"/>
            <w:r w:rsidRPr="00D97335">
              <w:rPr>
                <w:rFonts w:ascii="Book Antiqua" w:eastAsia="宋体" w:hAnsi="Book Antiqua" w:cs="Times New Roman"/>
                <w:sz w:val="24"/>
                <w:szCs w:val="24"/>
              </w:rPr>
              <w:t>Nanog</w:t>
            </w:r>
            <w:proofErr w:type="spellEnd"/>
            <w:r w:rsidRPr="00D97335">
              <w:rPr>
                <w:rFonts w:ascii="Book Antiqua" w:eastAsia="宋体" w:hAnsi="Book Antiqua" w:cs="Times New Roman"/>
                <w:sz w:val="24"/>
                <w:szCs w:val="24"/>
              </w:rPr>
              <w:t>+, Oct4+ and Sox2+</w:t>
            </w:r>
            <w:r w:rsidRPr="00D97335">
              <w:rPr>
                <w:rFonts w:ascii="Book Antiqua" w:eastAsia="宋体" w:hAnsi="Book Antiqua" w:cs="Times New Roman" w:hint="eastAsia"/>
                <w:sz w:val="24"/>
                <w:szCs w:val="24"/>
              </w:rPr>
              <w:t>,</w:t>
            </w:r>
            <w:r w:rsidRPr="00D97335">
              <w:rPr>
                <w:rFonts w:ascii="Book Antiqua" w:eastAsia="宋体" w:hAnsi="Book Antiqua" w:cs="Times New Roman"/>
                <w:sz w:val="24"/>
                <w:szCs w:val="24"/>
              </w:rPr>
              <w:t xml:space="preserve"> CD34-, CD45-</w:t>
            </w:r>
          </w:p>
        </w:tc>
      </w:tr>
      <w:tr w:rsidR="002B53D1" w:rsidRPr="00D97335" w14:paraId="6C786CA1" w14:textId="77777777" w:rsidTr="0044176F">
        <w:trPr>
          <w:trHeight w:val="909"/>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4405E768" w14:textId="33ADAB1D" w:rsidR="004C3E27" w:rsidRPr="00D97335" w:rsidRDefault="004C3E27" w:rsidP="002B53D1">
            <w:pPr>
              <w:snapToGrid w:val="0"/>
              <w:spacing w:line="360" w:lineRule="auto"/>
              <w:rPr>
                <w:rFonts w:ascii="Book Antiqua" w:eastAsia="宋体" w:hAnsi="Book Antiqua" w:cs="Times New Roman"/>
                <w:b w:val="0"/>
                <w:bCs w:val="0"/>
                <w:sz w:val="24"/>
                <w:szCs w:val="24"/>
              </w:rPr>
            </w:pPr>
            <w:bookmarkStart w:id="93" w:name="_Hlk30623640"/>
            <w:r w:rsidRPr="00D97335">
              <w:rPr>
                <w:rFonts w:ascii="Book Antiqua" w:eastAsia="宋体" w:hAnsi="Book Antiqua" w:cs="Times New Roman"/>
                <w:b w:val="0"/>
                <w:bCs w:val="0"/>
                <w:sz w:val="24"/>
                <w:szCs w:val="24"/>
              </w:rPr>
              <w:t xml:space="preserve">Liu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[68]</w:t>
            </w:r>
            <w:r w:rsidRPr="00D97335">
              <w:rPr>
                <w:rFonts w:ascii="Book Antiqua" w:eastAsia="宋体" w:hAnsi="Book Antiqua" w:cs="Times New Roman"/>
                <w:b w:val="0"/>
                <w:bCs w:val="0"/>
                <w:sz w:val="24"/>
                <w:szCs w:val="24"/>
              </w:rPr>
              <w:t>, 2019</w:t>
            </w:r>
          </w:p>
        </w:tc>
        <w:tc>
          <w:tcPr>
            <w:tcW w:w="0" w:type="auto"/>
            <w:shd w:val="clear" w:color="auto" w:fill="auto"/>
          </w:tcPr>
          <w:p w14:paraId="318B63FD" w14:textId="114291E5" w:rsidR="004C3E27" w:rsidRPr="00D97335" w:rsidRDefault="004C3E27"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w:t>
            </w:r>
            <w:r w:rsidR="001158B2" w:rsidRPr="00D97335">
              <w:rPr>
                <w:rFonts w:ascii="Book Antiqua" w:eastAsia="宋体" w:hAnsi="Book Antiqua" w:cs="Times New Roman"/>
                <w:sz w:val="24"/>
                <w:szCs w:val="24"/>
              </w:rPr>
              <w:t>-</w:t>
            </w:r>
            <w:r w:rsidRPr="00D97335">
              <w:rPr>
                <w:rFonts w:ascii="Book Antiqua" w:eastAsia="宋体" w:hAnsi="Book Antiqua" w:cs="Times New Roman"/>
                <w:sz w:val="24"/>
                <w:szCs w:val="24"/>
              </w:rPr>
              <w:t>MSCs</w:t>
            </w:r>
          </w:p>
        </w:tc>
        <w:tc>
          <w:tcPr>
            <w:tcW w:w="4519" w:type="dxa"/>
            <w:shd w:val="clear" w:color="auto" w:fill="auto"/>
          </w:tcPr>
          <w:p w14:paraId="2E28CB0C" w14:textId="63FC62C5" w:rsidR="004C3E27" w:rsidRPr="00D97335" w:rsidRDefault="004C3E27"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 xml:space="preserve">CD73+, CD90+, CD105+, Sox2+, </w:t>
            </w:r>
            <w:proofErr w:type="spellStart"/>
            <w:r w:rsidRPr="00D97335">
              <w:rPr>
                <w:rFonts w:ascii="Book Antiqua" w:eastAsia="宋体" w:hAnsi="Book Antiqua" w:cs="Times New Roman"/>
                <w:sz w:val="24"/>
                <w:szCs w:val="24"/>
              </w:rPr>
              <w:t>Nanog</w:t>
            </w:r>
            <w:proofErr w:type="spellEnd"/>
            <w:r w:rsidRPr="00D97335">
              <w:rPr>
                <w:rFonts w:ascii="Book Antiqua" w:eastAsia="宋体" w:hAnsi="Book Antiqua" w:cs="Times New Roman"/>
                <w:sz w:val="24"/>
                <w:szCs w:val="24"/>
              </w:rPr>
              <w:t>+ and Oct4+</w:t>
            </w:r>
            <w:r w:rsidRPr="00D97335">
              <w:rPr>
                <w:rFonts w:ascii="Book Antiqua" w:eastAsia="宋体" w:hAnsi="Book Antiqua" w:cs="Times New Roman" w:hint="eastAsia"/>
                <w:sz w:val="24"/>
                <w:szCs w:val="24"/>
              </w:rPr>
              <w:t>,</w:t>
            </w:r>
            <w:r w:rsidRPr="00D97335">
              <w:rPr>
                <w:rFonts w:ascii="Book Antiqua" w:eastAsia="宋体" w:hAnsi="Book Antiqua" w:cs="Times New Roman"/>
                <w:sz w:val="24"/>
                <w:szCs w:val="24"/>
              </w:rPr>
              <w:t xml:space="preserve"> CD34-, CD45-</w:t>
            </w:r>
          </w:p>
        </w:tc>
      </w:tr>
      <w:tr w:rsidR="002B53D1" w:rsidRPr="00D97335" w14:paraId="17EBB031" w14:textId="77777777" w:rsidTr="0044176F">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62EC4982" w14:textId="726CF3B2" w:rsidR="004C3E27" w:rsidRPr="00D97335" w:rsidRDefault="004C3E27" w:rsidP="002B53D1">
            <w:pPr>
              <w:snapToGrid w:val="0"/>
              <w:spacing w:line="360" w:lineRule="auto"/>
              <w:rPr>
                <w:rFonts w:ascii="Book Antiqua" w:eastAsia="宋体" w:hAnsi="Book Antiqua" w:cs="Times New Roman"/>
                <w:b w:val="0"/>
                <w:bCs w:val="0"/>
                <w:sz w:val="24"/>
                <w:szCs w:val="24"/>
              </w:rPr>
            </w:pPr>
            <w:bookmarkStart w:id="94" w:name="_Hlk30670668"/>
            <w:r w:rsidRPr="00D97335">
              <w:rPr>
                <w:rFonts w:ascii="Book Antiqua" w:eastAsia="宋体" w:hAnsi="Book Antiqua" w:cs="Times New Roman"/>
                <w:b w:val="0"/>
                <w:bCs w:val="0"/>
                <w:sz w:val="24"/>
                <w:szCs w:val="24"/>
              </w:rPr>
              <w:t xml:space="preserve">Zhang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[69]</w:t>
            </w:r>
            <w:r w:rsidRPr="00D97335">
              <w:rPr>
                <w:rFonts w:ascii="Book Antiqua" w:eastAsia="宋体" w:hAnsi="Book Antiqua" w:cs="Times New Roman"/>
                <w:b w:val="0"/>
                <w:bCs w:val="0"/>
                <w:sz w:val="24"/>
                <w:szCs w:val="24"/>
              </w:rPr>
              <w:t>, 2015</w:t>
            </w:r>
          </w:p>
        </w:tc>
        <w:tc>
          <w:tcPr>
            <w:tcW w:w="0" w:type="auto"/>
            <w:shd w:val="clear" w:color="auto" w:fill="auto"/>
          </w:tcPr>
          <w:p w14:paraId="1DCCE528" w14:textId="28AE9735" w:rsidR="004C3E27" w:rsidRPr="00D97335"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w:t>
            </w:r>
            <w:r w:rsidR="001158B2" w:rsidRPr="00D97335">
              <w:rPr>
                <w:rFonts w:ascii="Book Antiqua" w:eastAsia="宋体" w:hAnsi="Book Antiqua" w:cs="Times New Roman"/>
                <w:sz w:val="24"/>
                <w:szCs w:val="24"/>
              </w:rPr>
              <w:t>-</w:t>
            </w:r>
            <w:r w:rsidRPr="00D97335">
              <w:rPr>
                <w:rFonts w:ascii="Book Antiqua" w:eastAsia="宋体" w:hAnsi="Book Antiqua" w:cs="Times New Roman"/>
                <w:sz w:val="24"/>
                <w:szCs w:val="24"/>
              </w:rPr>
              <w:t>MSCs</w:t>
            </w:r>
          </w:p>
        </w:tc>
        <w:tc>
          <w:tcPr>
            <w:tcW w:w="4519" w:type="dxa"/>
            <w:shd w:val="clear" w:color="auto" w:fill="auto"/>
          </w:tcPr>
          <w:p w14:paraId="410E890A" w14:textId="32388800" w:rsidR="004C3E27" w:rsidRPr="00D97335"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 xml:space="preserve">CD44+, CD73+, CD90+, CD105+, Sox2+, </w:t>
            </w:r>
            <w:proofErr w:type="spellStart"/>
            <w:r w:rsidRPr="00D97335">
              <w:rPr>
                <w:rFonts w:ascii="Book Antiqua" w:eastAsia="宋体" w:hAnsi="Book Antiqua" w:cs="Times New Roman"/>
                <w:sz w:val="24"/>
                <w:szCs w:val="24"/>
              </w:rPr>
              <w:t>Nanog</w:t>
            </w:r>
            <w:proofErr w:type="spellEnd"/>
            <w:r w:rsidRPr="00D97335">
              <w:rPr>
                <w:rFonts w:ascii="Book Antiqua" w:eastAsia="宋体" w:hAnsi="Book Antiqua" w:cs="Times New Roman"/>
                <w:sz w:val="24"/>
                <w:szCs w:val="24"/>
              </w:rPr>
              <w:t>+ and Oct4+</w:t>
            </w:r>
            <w:r w:rsidRPr="00D97335">
              <w:rPr>
                <w:rFonts w:ascii="Book Antiqua" w:eastAsia="宋体" w:hAnsi="Book Antiqua" w:cs="Times New Roman" w:hint="eastAsia"/>
                <w:sz w:val="24"/>
                <w:szCs w:val="24"/>
              </w:rPr>
              <w:t>,</w:t>
            </w:r>
            <w:r w:rsidRPr="00D97335">
              <w:rPr>
                <w:rFonts w:ascii="Book Antiqua" w:eastAsia="宋体" w:hAnsi="Book Antiqua" w:cs="Times New Roman"/>
                <w:sz w:val="24"/>
                <w:szCs w:val="24"/>
              </w:rPr>
              <w:t xml:space="preserve"> CD14-, CD34-, CD45-, HLA-DR-</w:t>
            </w:r>
          </w:p>
        </w:tc>
      </w:tr>
      <w:bookmarkEnd w:id="93"/>
      <w:bookmarkEnd w:id="94"/>
      <w:tr w:rsidR="00D9218D" w:rsidRPr="00D97335" w14:paraId="4C2C1D56" w14:textId="77777777" w:rsidTr="0044176F">
        <w:trPr>
          <w:trHeight w:val="454"/>
        </w:trPr>
        <w:tc>
          <w:tcPr>
            <w:cnfStyle w:val="001000000000" w:firstRow="0" w:lastRow="0" w:firstColumn="1" w:lastColumn="0" w:oddVBand="0" w:evenVBand="0" w:oddHBand="0" w:evenHBand="0" w:firstRowFirstColumn="0" w:firstRowLastColumn="0" w:lastRowFirstColumn="0" w:lastRowLastColumn="0"/>
            <w:tcW w:w="9712" w:type="dxa"/>
            <w:gridSpan w:val="3"/>
            <w:shd w:val="clear" w:color="auto" w:fill="auto"/>
          </w:tcPr>
          <w:p w14:paraId="2999486C" w14:textId="111A34A1" w:rsidR="00D9218D" w:rsidRPr="00D97335" w:rsidRDefault="00D9218D" w:rsidP="002B53D1">
            <w:pPr>
              <w:snapToGrid w:val="0"/>
              <w:spacing w:line="360" w:lineRule="auto"/>
              <w:rPr>
                <w:rFonts w:ascii="Book Antiqua" w:eastAsia="宋体" w:hAnsi="Book Antiqua" w:cs="Times New Roman"/>
                <w:sz w:val="24"/>
                <w:szCs w:val="24"/>
              </w:rPr>
            </w:pPr>
            <w:r w:rsidRPr="00D97335">
              <w:rPr>
                <w:rFonts w:ascii="Book Antiqua" w:eastAsia="宋体" w:hAnsi="Book Antiqua" w:cs="Times New Roman"/>
                <w:b w:val="0"/>
                <w:bCs w:val="0"/>
                <w:sz w:val="24"/>
                <w:szCs w:val="24"/>
              </w:rPr>
              <w:t>Dog</w:t>
            </w:r>
          </w:p>
        </w:tc>
      </w:tr>
      <w:tr w:rsidR="002B53D1" w:rsidRPr="00D97335" w14:paraId="2448C4BD" w14:textId="77777777" w:rsidTr="0044176F">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536E53DE" w14:textId="119699CA" w:rsidR="004C3E27" w:rsidRPr="00D97335" w:rsidRDefault="004C3E27"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Erwin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[47]</w:t>
            </w:r>
            <w:r w:rsidRPr="00D97335">
              <w:rPr>
                <w:rFonts w:ascii="Book Antiqua" w:eastAsia="宋体" w:hAnsi="Book Antiqua" w:cs="Times New Roman"/>
                <w:b w:val="0"/>
                <w:bCs w:val="0"/>
                <w:sz w:val="24"/>
                <w:szCs w:val="24"/>
              </w:rPr>
              <w:t>, 2013</w:t>
            </w:r>
          </w:p>
        </w:tc>
        <w:tc>
          <w:tcPr>
            <w:tcW w:w="0" w:type="auto"/>
            <w:shd w:val="clear" w:color="auto" w:fill="auto"/>
          </w:tcPr>
          <w:p w14:paraId="4A944D81" w14:textId="1162A62D" w:rsidR="004C3E27" w:rsidRPr="00D97335"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NPPCs</w:t>
            </w:r>
          </w:p>
        </w:tc>
        <w:tc>
          <w:tcPr>
            <w:tcW w:w="4519" w:type="dxa"/>
            <w:shd w:val="clear" w:color="auto" w:fill="auto"/>
          </w:tcPr>
          <w:p w14:paraId="366E303F" w14:textId="77777777" w:rsidR="004C3E27" w:rsidRPr="00D97335"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 xml:space="preserve">Oct3/4+, Sox2+, CD133+, </w:t>
            </w:r>
            <w:proofErr w:type="spellStart"/>
            <w:r w:rsidRPr="00D97335">
              <w:rPr>
                <w:rFonts w:ascii="Book Antiqua" w:eastAsia="宋体" w:hAnsi="Book Antiqua" w:cs="Times New Roman"/>
                <w:sz w:val="24"/>
                <w:szCs w:val="24"/>
              </w:rPr>
              <w:t>Nanog</w:t>
            </w:r>
            <w:proofErr w:type="spellEnd"/>
            <w:r w:rsidRPr="00D97335">
              <w:rPr>
                <w:rFonts w:ascii="Book Antiqua" w:eastAsia="宋体" w:hAnsi="Book Antiqua" w:cs="Times New Roman"/>
                <w:sz w:val="24"/>
                <w:szCs w:val="24"/>
              </w:rPr>
              <w:t xml:space="preserve">+ and </w:t>
            </w:r>
            <w:proofErr w:type="spellStart"/>
            <w:r w:rsidRPr="00D97335">
              <w:rPr>
                <w:rFonts w:ascii="Book Antiqua" w:eastAsia="宋体" w:hAnsi="Book Antiqua" w:cs="Times New Roman"/>
                <w:sz w:val="24"/>
                <w:szCs w:val="24"/>
              </w:rPr>
              <w:t>Nestin</w:t>
            </w:r>
            <w:proofErr w:type="spellEnd"/>
            <w:r w:rsidRPr="00D97335">
              <w:rPr>
                <w:rFonts w:ascii="Book Antiqua" w:eastAsia="宋体" w:hAnsi="Book Antiqua" w:cs="Times New Roman"/>
                <w:sz w:val="24"/>
                <w:szCs w:val="24"/>
              </w:rPr>
              <w:t>+</w:t>
            </w:r>
          </w:p>
        </w:tc>
      </w:tr>
      <w:tr w:rsidR="00D9218D" w:rsidRPr="00D97335" w14:paraId="6A34FC67" w14:textId="77777777" w:rsidTr="0044176F">
        <w:trPr>
          <w:trHeight w:val="454"/>
        </w:trPr>
        <w:tc>
          <w:tcPr>
            <w:cnfStyle w:val="001000000000" w:firstRow="0" w:lastRow="0" w:firstColumn="1" w:lastColumn="0" w:oddVBand="0" w:evenVBand="0" w:oddHBand="0" w:evenHBand="0" w:firstRowFirstColumn="0" w:firstRowLastColumn="0" w:lastRowFirstColumn="0" w:lastRowLastColumn="0"/>
            <w:tcW w:w="9712" w:type="dxa"/>
            <w:gridSpan w:val="3"/>
            <w:shd w:val="clear" w:color="auto" w:fill="auto"/>
          </w:tcPr>
          <w:p w14:paraId="1460B1FC" w14:textId="2D10BF3C" w:rsidR="00D9218D" w:rsidRPr="00D97335" w:rsidRDefault="00D9218D"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Bovine</w:t>
            </w:r>
          </w:p>
        </w:tc>
      </w:tr>
      <w:tr w:rsidR="002B53D1" w:rsidRPr="00D97335" w14:paraId="6AC0F935" w14:textId="77777777" w:rsidTr="0044176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0DC3F195" w14:textId="3F3E1D42" w:rsidR="004C3E27" w:rsidRPr="00D97335" w:rsidRDefault="004C3E27" w:rsidP="002B53D1">
            <w:pPr>
              <w:snapToGrid w:val="0"/>
              <w:spacing w:line="360" w:lineRule="auto"/>
              <w:rPr>
                <w:rFonts w:ascii="Book Antiqua" w:eastAsia="宋体" w:hAnsi="Book Antiqua" w:cs="Times New Roman"/>
                <w:b w:val="0"/>
                <w:bCs w:val="0"/>
                <w:sz w:val="24"/>
                <w:szCs w:val="24"/>
              </w:rPr>
            </w:pPr>
            <w:proofErr w:type="spellStart"/>
            <w:r w:rsidRPr="00D97335">
              <w:rPr>
                <w:rFonts w:ascii="Book Antiqua" w:eastAsia="宋体" w:hAnsi="Book Antiqua" w:cs="Times New Roman"/>
                <w:b w:val="0"/>
                <w:bCs w:val="0"/>
                <w:sz w:val="24"/>
                <w:szCs w:val="24"/>
              </w:rPr>
              <w:t>Tekari</w:t>
            </w:r>
            <w:proofErr w:type="spellEnd"/>
            <w:r w:rsidRPr="00D97335">
              <w:rPr>
                <w:rFonts w:ascii="Book Antiqua" w:eastAsia="宋体" w:hAnsi="Book Antiqua" w:cs="Times New Roman"/>
                <w:b w:val="0"/>
                <w:bCs w:val="0"/>
                <w:sz w:val="24"/>
                <w:szCs w:val="24"/>
              </w:rPr>
              <w:t xml:space="preserve">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[63]</w:t>
            </w:r>
            <w:r w:rsidRPr="00D97335">
              <w:rPr>
                <w:rFonts w:ascii="Book Antiqua" w:eastAsia="宋体" w:hAnsi="Book Antiqua" w:cs="Times New Roman"/>
                <w:b w:val="0"/>
                <w:bCs w:val="0"/>
                <w:sz w:val="24"/>
                <w:szCs w:val="24"/>
              </w:rPr>
              <w:t>, 2016</w:t>
            </w:r>
          </w:p>
        </w:tc>
        <w:tc>
          <w:tcPr>
            <w:tcW w:w="0" w:type="auto"/>
            <w:shd w:val="clear" w:color="auto" w:fill="auto"/>
          </w:tcPr>
          <w:p w14:paraId="3117A5C4" w14:textId="108DBD94" w:rsidR="004C3E27" w:rsidRPr="00D97335"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NPPC</w:t>
            </w:r>
            <w:r w:rsidR="001158B2" w:rsidRPr="00D97335">
              <w:rPr>
                <w:rFonts w:ascii="Book Antiqua" w:eastAsia="宋体" w:hAnsi="Book Antiqua" w:cs="Times New Roman"/>
                <w:sz w:val="24"/>
                <w:szCs w:val="24"/>
              </w:rPr>
              <w:t>s</w:t>
            </w:r>
          </w:p>
        </w:tc>
        <w:tc>
          <w:tcPr>
            <w:tcW w:w="4519" w:type="dxa"/>
            <w:shd w:val="clear" w:color="auto" w:fill="auto"/>
          </w:tcPr>
          <w:p w14:paraId="733F125D" w14:textId="77777777" w:rsidR="004C3E27" w:rsidRPr="00D97335"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Tie2+</w:t>
            </w:r>
          </w:p>
        </w:tc>
      </w:tr>
      <w:tr w:rsidR="001158B2" w:rsidRPr="00D97335" w14:paraId="7E0B177E" w14:textId="77777777" w:rsidTr="0044176F">
        <w:trPr>
          <w:trHeight w:val="441"/>
        </w:trPr>
        <w:tc>
          <w:tcPr>
            <w:cnfStyle w:val="001000000000" w:firstRow="0" w:lastRow="0" w:firstColumn="1" w:lastColumn="0" w:oddVBand="0" w:evenVBand="0" w:oddHBand="0" w:evenHBand="0" w:firstRowFirstColumn="0" w:firstRowLastColumn="0" w:lastRowFirstColumn="0" w:lastRowLastColumn="0"/>
            <w:tcW w:w="9712" w:type="dxa"/>
            <w:gridSpan w:val="3"/>
            <w:shd w:val="clear" w:color="auto" w:fill="auto"/>
          </w:tcPr>
          <w:p w14:paraId="788DFF28" w14:textId="33D017A8" w:rsidR="001158B2" w:rsidRPr="00D97335" w:rsidRDefault="001158B2"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Rabbit</w:t>
            </w:r>
          </w:p>
        </w:tc>
      </w:tr>
      <w:tr w:rsidR="002B53D1" w:rsidRPr="00D97335" w14:paraId="55C088F5" w14:textId="77777777" w:rsidTr="0044176F">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2639" w:type="dxa"/>
            <w:shd w:val="clear" w:color="auto" w:fill="auto"/>
          </w:tcPr>
          <w:p w14:paraId="0A91357D" w14:textId="49D32272" w:rsidR="004C3E27" w:rsidRPr="00D97335" w:rsidRDefault="004C3E27" w:rsidP="002B53D1">
            <w:pPr>
              <w:snapToGrid w:val="0"/>
              <w:spacing w:line="360" w:lineRule="auto"/>
              <w:rPr>
                <w:rFonts w:ascii="Book Antiqua" w:eastAsia="宋体" w:hAnsi="Book Antiqua" w:cs="Times New Roman"/>
                <w:b w:val="0"/>
                <w:bCs w:val="0"/>
                <w:sz w:val="24"/>
                <w:szCs w:val="24"/>
              </w:rPr>
            </w:pPr>
            <w:proofErr w:type="spellStart"/>
            <w:r w:rsidRPr="00D97335">
              <w:rPr>
                <w:rFonts w:ascii="Book Antiqua" w:eastAsia="宋体" w:hAnsi="Book Antiqua" w:cs="Times New Roman"/>
                <w:b w:val="0"/>
                <w:bCs w:val="0"/>
                <w:sz w:val="24"/>
                <w:szCs w:val="24"/>
              </w:rPr>
              <w:t>Jia</w:t>
            </w:r>
            <w:proofErr w:type="spellEnd"/>
            <w:r w:rsidRPr="00D97335">
              <w:rPr>
                <w:rFonts w:ascii="Book Antiqua" w:eastAsia="宋体" w:hAnsi="Book Antiqua" w:cs="Times New Roman"/>
                <w:b w:val="0"/>
                <w:bCs w:val="0"/>
                <w:sz w:val="24"/>
                <w:szCs w:val="24"/>
              </w:rPr>
              <w:t xml:space="preserve">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[54]</w:t>
            </w:r>
            <w:r w:rsidRPr="00D97335">
              <w:rPr>
                <w:rFonts w:ascii="Book Antiqua" w:eastAsia="宋体" w:hAnsi="Book Antiqua" w:cs="Times New Roman"/>
                <w:b w:val="0"/>
                <w:bCs w:val="0"/>
                <w:sz w:val="24"/>
                <w:szCs w:val="24"/>
              </w:rPr>
              <w:t>, 2018</w:t>
            </w:r>
          </w:p>
        </w:tc>
        <w:tc>
          <w:tcPr>
            <w:tcW w:w="0" w:type="auto"/>
            <w:shd w:val="clear" w:color="auto" w:fill="auto"/>
          </w:tcPr>
          <w:p w14:paraId="7FBDA17F" w14:textId="017F5D8B" w:rsidR="004C3E27" w:rsidRPr="00D97335"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w:t>
            </w:r>
            <w:r w:rsidR="001158B2" w:rsidRPr="00D97335">
              <w:rPr>
                <w:rFonts w:ascii="Book Antiqua" w:eastAsia="宋体" w:hAnsi="Book Antiqua" w:cs="Times New Roman"/>
                <w:sz w:val="24"/>
                <w:szCs w:val="24"/>
              </w:rPr>
              <w:t>-</w:t>
            </w:r>
            <w:r w:rsidRPr="00D97335">
              <w:rPr>
                <w:rFonts w:ascii="Book Antiqua" w:eastAsia="宋体" w:hAnsi="Book Antiqua" w:cs="Times New Roman"/>
                <w:sz w:val="24"/>
                <w:szCs w:val="24"/>
              </w:rPr>
              <w:t>MSCs</w:t>
            </w:r>
          </w:p>
        </w:tc>
        <w:tc>
          <w:tcPr>
            <w:tcW w:w="4519" w:type="dxa"/>
            <w:shd w:val="clear" w:color="auto" w:fill="auto"/>
          </w:tcPr>
          <w:p w14:paraId="212BD240" w14:textId="3C909EE7" w:rsidR="004C3E27" w:rsidRPr="00D97335" w:rsidRDefault="004C3E27"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CD29+, CD44+, CD166+</w:t>
            </w:r>
            <w:r w:rsidRPr="00D97335">
              <w:rPr>
                <w:rFonts w:ascii="Book Antiqua" w:eastAsia="宋体" w:hAnsi="Book Antiqua" w:cs="Times New Roman" w:hint="eastAsia"/>
                <w:sz w:val="24"/>
                <w:szCs w:val="24"/>
              </w:rPr>
              <w:t>,</w:t>
            </w:r>
            <w:r w:rsidRPr="00D97335">
              <w:rPr>
                <w:rFonts w:ascii="Book Antiqua" w:eastAsia="宋体" w:hAnsi="Book Antiqua" w:cs="Times New Roman"/>
                <w:sz w:val="24"/>
                <w:szCs w:val="24"/>
              </w:rPr>
              <w:t xml:space="preserve"> CD4-, CD8-, CD14-</w:t>
            </w:r>
          </w:p>
        </w:tc>
      </w:tr>
    </w:tbl>
    <w:bookmarkEnd w:id="77"/>
    <w:bookmarkEnd w:id="78"/>
    <w:p w14:paraId="3DAC34BE" w14:textId="6C0130AC" w:rsidR="001158B2" w:rsidRPr="00D97335" w:rsidRDefault="001158B2" w:rsidP="002B53D1">
      <w:pPr>
        <w:snapToGrid w:val="0"/>
        <w:spacing w:line="360" w:lineRule="auto"/>
        <w:rPr>
          <w:rFonts w:ascii="Book Antiqua" w:eastAsia="宋体" w:hAnsi="Book Antiqua" w:cs="Times New Roman"/>
          <w:sz w:val="24"/>
          <w:szCs w:val="24"/>
        </w:rPr>
      </w:pPr>
      <w:r w:rsidRPr="00D97335">
        <w:rPr>
          <w:rFonts w:ascii="Book Antiqua" w:hAnsi="Book Antiqua"/>
          <w:sz w:val="24"/>
          <w:szCs w:val="24"/>
        </w:rPr>
        <w:t xml:space="preserve">MSC: Mesenchymal stem cell; NP: Nucleus pulposus; AF: Annulus </w:t>
      </w:r>
      <w:proofErr w:type="spellStart"/>
      <w:r w:rsidRPr="00D97335">
        <w:rPr>
          <w:rFonts w:ascii="Book Antiqua" w:hAnsi="Book Antiqua"/>
          <w:sz w:val="24"/>
          <w:szCs w:val="24"/>
        </w:rPr>
        <w:t>fibrosus</w:t>
      </w:r>
      <w:proofErr w:type="spellEnd"/>
      <w:r w:rsidRPr="00D97335">
        <w:rPr>
          <w:rFonts w:ascii="Book Antiqua" w:hAnsi="Book Antiqua"/>
          <w:sz w:val="24"/>
          <w:szCs w:val="24"/>
        </w:rPr>
        <w:t>; CEP: Cartilaginous endplates; NPPC: NP-derived progenitor cell</w:t>
      </w:r>
      <w:r w:rsidR="00D9218D" w:rsidRPr="00D97335">
        <w:rPr>
          <w:rFonts w:ascii="Book Antiqua" w:hAnsi="Book Antiqua"/>
          <w:sz w:val="24"/>
          <w:szCs w:val="24"/>
        </w:rPr>
        <w:t>.</w:t>
      </w:r>
    </w:p>
    <w:p w14:paraId="48BD4B69" w14:textId="649EAE84" w:rsidR="00A506A3" w:rsidRPr="00D97335" w:rsidRDefault="00A506A3" w:rsidP="002B53D1">
      <w:pPr>
        <w:snapToGrid w:val="0"/>
        <w:spacing w:line="360" w:lineRule="auto"/>
        <w:rPr>
          <w:rFonts w:ascii="Book Antiqua" w:hAnsi="Book Antiqua" w:cstheme="minorHAnsi"/>
          <w:kern w:val="0"/>
          <w:sz w:val="24"/>
          <w:szCs w:val="24"/>
        </w:rPr>
      </w:pPr>
    </w:p>
    <w:p w14:paraId="128159EF" w14:textId="77777777" w:rsidR="001158B2" w:rsidRPr="00D97335" w:rsidRDefault="001158B2" w:rsidP="002B53D1">
      <w:pPr>
        <w:widowControl/>
        <w:snapToGrid w:val="0"/>
        <w:spacing w:line="360" w:lineRule="auto"/>
        <w:jc w:val="left"/>
        <w:rPr>
          <w:rFonts w:ascii="Book Antiqua" w:eastAsia="宋体" w:hAnsi="Book Antiqua" w:cs="Times New Roman"/>
          <w:b/>
          <w:bCs/>
          <w:sz w:val="24"/>
          <w:szCs w:val="24"/>
        </w:rPr>
      </w:pPr>
      <w:r w:rsidRPr="00D97335">
        <w:rPr>
          <w:rFonts w:ascii="Book Antiqua" w:eastAsia="宋体" w:hAnsi="Book Antiqua" w:cs="Times New Roman"/>
          <w:b/>
          <w:bCs/>
          <w:sz w:val="24"/>
          <w:szCs w:val="24"/>
        </w:rPr>
        <w:br w:type="page"/>
      </w:r>
    </w:p>
    <w:p w14:paraId="10ADBE90" w14:textId="45073CFF" w:rsidR="00213E17" w:rsidRPr="00D97335" w:rsidRDefault="00213E17" w:rsidP="002B53D1">
      <w:pPr>
        <w:snapToGrid w:val="0"/>
        <w:spacing w:line="360" w:lineRule="auto"/>
        <w:rPr>
          <w:rFonts w:ascii="Book Antiqua" w:eastAsia="宋体" w:hAnsi="Book Antiqua" w:cs="Times New Roman"/>
          <w:b/>
          <w:bCs/>
          <w:sz w:val="24"/>
          <w:szCs w:val="24"/>
        </w:rPr>
      </w:pPr>
      <w:r w:rsidRPr="00D97335">
        <w:rPr>
          <w:rFonts w:ascii="Book Antiqua" w:eastAsia="宋体" w:hAnsi="Book Antiqua" w:cs="Times New Roman"/>
          <w:b/>
          <w:bCs/>
          <w:sz w:val="24"/>
          <w:szCs w:val="24"/>
        </w:rPr>
        <w:lastRenderedPageBreak/>
        <w:t>Table 2 Highlights and strategy of endogenous repair</w:t>
      </w:r>
    </w:p>
    <w:tbl>
      <w:tblPr>
        <w:tblStyle w:val="GridTable4"/>
        <w:tblW w:w="5174" w:type="pct"/>
        <w:tblInd w:w="-28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315"/>
        <w:gridCol w:w="3191"/>
        <w:gridCol w:w="4313"/>
      </w:tblGrid>
      <w:tr w:rsidR="00B10F2B" w:rsidRPr="00D97335" w14:paraId="2E3E7F01" w14:textId="77777777" w:rsidTr="0044176F">
        <w:trPr>
          <w:cnfStyle w:val="100000000000" w:firstRow="1" w:lastRow="0" w:firstColumn="0" w:lastColumn="0" w:oddVBand="0" w:evenVBand="0" w:oddHBand="0"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870" w:type="pct"/>
            <w:tcBorders>
              <w:top w:val="single" w:sz="4" w:space="0" w:color="auto"/>
              <w:left w:val="nil"/>
              <w:bottom w:val="single" w:sz="4" w:space="0" w:color="auto"/>
            </w:tcBorders>
            <w:shd w:val="clear" w:color="auto" w:fill="auto"/>
          </w:tcPr>
          <w:p w14:paraId="7474488B" w14:textId="3C225451" w:rsidR="00D9218D" w:rsidRPr="00D97335" w:rsidRDefault="0044176F" w:rsidP="002B53D1">
            <w:pPr>
              <w:snapToGrid w:val="0"/>
              <w:spacing w:line="360" w:lineRule="auto"/>
              <w:rPr>
                <w:rFonts w:ascii="Book Antiqua" w:eastAsia="宋体" w:hAnsi="Book Antiqua" w:cs="Times New Roman"/>
                <w:color w:val="auto"/>
                <w:sz w:val="24"/>
                <w:szCs w:val="24"/>
              </w:rPr>
            </w:pPr>
            <w:bookmarkStart w:id="95" w:name="OLE_LINK69"/>
            <w:r w:rsidRPr="00D97335">
              <w:rPr>
                <w:rFonts w:ascii="Book Antiqua" w:eastAsia="宋体" w:hAnsi="Book Antiqua" w:cs="Times New Roman"/>
                <w:color w:val="auto"/>
                <w:sz w:val="24"/>
                <w:szCs w:val="24"/>
              </w:rPr>
              <w:t>Ref.</w:t>
            </w:r>
          </w:p>
        </w:tc>
        <w:tc>
          <w:tcPr>
            <w:tcW w:w="1560" w:type="pct"/>
            <w:tcBorders>
              <w:top w:val="single" w:sz="4" w:space="0" w:color="auto"/>
              <w:bottom w:val="single" w:sz="4" w:space="0" w:color="auto"/>
            </w:tcBorders>
            <w:shd w:val="clear" w:color="auto" w:fill="auto"/>
          </w:tcPr>
          <w:p w14:paraId="2C0FE49C" w14:textId="3EE32B2C" w:rsidR="00D9218D" w:rsidRPr="00D97335" w:rsidRDefault="00D9218D" w:rsidP="002B53D1">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97335">
              <w:rPr>
                <w:rFonts w:ascii="Book Antiqua" w:hAnsi="Book Antiqua" w:cstheme="minorHAnsi"/>
                <w:color w:val="auto"/>
                <w:sz w:val="24"/>
                <w:szCs w:val="24"/>
              </w:rPr>
              <w:t>Cells, biomaterial</w:t>
            </w:r>
            <w:r w:rsidR="007145DF" w:rsidRPr="00D97335">
              <w:rPr>
                <w:rFonts w:ascii="Book Antiqua" w:hAnsi="Book Antiqua" w:cstheme="minorHAnsi"/>
                <w:color w:val="auto"/>
                <w:sz w:val="24"/>
                <w:szCs w:val="24"/>
              </w:rPr>
              <w:t>,</w:t>
            </w:r>
            <w:r w:rsidRPr="00D97335">
              <w:rPr>
                <w:rFonts w:ascii="Book Antiqua" w:hAnsi="Book Antiqua" w:cstheme="minorHAnsi"/>
                <w:color w:val="auto"/>
                <w:sz w:val="24"/>
                <w:szCs w:val="24"/>
              </w:rPr>
              <w:t xml:space="preserve"> and medicine</w:t>
            </w:r>
          </w:p>
        </w:tc>
        <w:tc>
          <w:tcPr>
            <w:tcW w:w="2570" w:type="pct"/>
            <w:tcBorders>
              <w:top w:val="single" w:sz="4" w:space="0" w:color="auto"/>
              <w:bottom w:val="single" w:sz="4" w:space="0" w:color="auto"/>
              <w:right w:val="nil"/>
            </w:tcBorders>
            <w:shd w:val="clear" w:color="auto" w:fill="auto"/>
          </w:tcPr>
          <w:p w14:paraId="78C20A50" w14:textId="3C646FE7" w:rsidR="00D9218D" w:rsidRPr="00D97335" w:rsidRDefault="00D9218D" w:rsidP="002B53D1">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auto"/>
                <w:sz w:val="24"/>
                <w:szCs w:val="24"/>
              </w:rPr>
            </w:pPr>
            <w:r w:rsidRPr="00D97335">
              <w:rPr>
                <w:rFonts w:ascii="Book Antiqua" w:hAnsi="Book Antiqua" w:cstheme="minorHAnsi"/>
                <w:color w:val="auto"/>
                <w:sz w:val="24"/>
                <w:szCs w:val="24"/>
              </w:rPr>
              <w:t xml:space="preserve">Highlights and </w:t>
            </w:r>
            <w:r w:rsidR="00B10F2B" w:rsidRPr="00D97335">
              <w:rPr>
                <w:rFonts w:ascii="Book Antiqua" w:hAnsi="Book Antiqua" w:cstheme="minorHAnsi"/>
                <w:color w:val="auto"/>
                <w:sz w:val="24"/>
                <w:szCs w:val="24"/>
              </w:rPr>
              <w:t>strategy</w:t>
            </w:r>
          </w:p>
        </w:tc>
      </w:tr>
      <w:tr w:rsidR="00B10F2B" w:rsidRPr="00D97335" w14:paraId="06347D5A" w14:textId="77777777" w:rsidTr="0044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tcBorders>
            <w:shd w:val="clear" w:color="auto" w:fill="auto"/>
          </w:tcPr>
          <w:p w14:paraId="7BEF95EC" w14:textId="3676C481" w:rsidR="00B10F2B" w:rsidRPr="00D97335" w:rsidRDefault="00B10F2B" w:rsidP="002B53D1">
            <w:pPr>
              <w:snapToGrid w:val="0"/>
              <w:spacing w:line="360" w:lineRule="auto"/>
              <w:rPr>
                <w:rFonts w:ascii="Book Antiqua" w:eastAsia="宋体" w:hAnsi="Book Antiqua" w:cs="Times New Roman"/>
                <w:sz w:val="24"/>
                <w:szCs w:val="24"/>
              </w:rPr>
            </w:pPr>
            <w:r w:rsidRPr="00D97335">
              <w:rPr>
                <w:rFonts w:ascii="Book Antiqua" w:eastAsia="宋体" w:hAnsi="Book Antiqua" w:cs="Times New Roman"/>
                <w:b w:val="0"/>
                <w:bCs w:val="0"/>
                <w:sz w:val="24"/>
                <w:szCs w:val="24"/>
              </w:rPr>
              <w:t>Human</w:t>
            </w:r>
          </w:p>
        </w:tc>
      </w:tr>
      <w:tr w:rsidR="00B10F2B" w:rsidRPr="00D97335" w14:paraId="729DC5AB" w14:textId="77777777" w:rsidTr="0044176F">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26B98850" w14:textId="40A54343" w:rsidR="00D9218D" w:rsidRPr="00D97335" w:rsidRDefault="00D9218D"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Liu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[35]</w:t>
            </w:r>
            <w:r w:rsidRPr="00D97335">
              <w:rPr>
                <w:rFonts w:ascii="Book Antiqua" w:eastAsia="宋体" w:hAnsi="Book Antiqua" w:cs="Times New Roman"/>
                <w:b w:val="0"/>
                <w:bCs w:val="0"/>
                <w:sz w:val="24"/>
                <w:szCs w:val="24"/>
              </w:rPr>
              <w:t>, 2016</w:t>
            </w:r>
          </w:p>
        </w:tc>
        <w:tc>
          <w:tcPr>
            <w:tcW w:w="1560" w:type="pct"/>
            <w:shd w:val="clear" w:color="auto" w:fill="auto"/>
          </w:tcPr>
          <w:p w14:paraId="36AF3BC1" w14:textId="77777777" w:rsidR="00D9218D" w:rsidRPr="00D97335"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proofErr w:type="spellStart"/>
            <w:r w:rsidRPr="00D97335">
              <w:rPr>
                <w:rFonts w:ascii="Book Antiqua" w:eastAsia="宋体" w:hAnsi="Book Antiqua" w:cs="Times New Roman"/>
                <w:sz w:val="24"/>
                <w:szCs w:val="24"/>
              </w:rPr>
              <w:t>Amiloride</w:t>
            </w:r>
            <w:proofErr w:type="spellEnd"/>
          </w:p>
        </w:tc>
        <w:tc>
          <w:tcPr>
            <w:tcW w:w="2570" w:type="pct"/>
            <w:shd w:val="clear" w:color="auto" w:fill="auto"/>
          </w:tcPr>
          <w:p w14:paraId="7B943B05" w14:textId="77777777" w:rsidR="00D9218D" w:rsidRPr="00D97335"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 xml:space="preserve">The biological behavior of NP-MSCs could be inhibited by acidic conditions, and </w:t>
            </w:r>
            <w:proofErr w:type="spellStart"/>
            <w:r w:rsidRPr="00D97335">
              <w:rPr>
                <w:rFonts w:ascii="Book Antiqua" w:eastAsia="宋体" w:hAnsi="Book Antiqua" w:cs="Times New Roman"/>
                <w:sz w:val="24"/>
                <w:szCs w:val="24"/>
              </w:rPr>
              <w:t>amiloride</w:t>
            </w:r>
            <w:proofErr w:type="spellEnd"/>
            <w:r w:rsidRPr="00D97335">
              <w:rPr>
                <w:rFonts w:ascii="Book Antiqua" w:eastAsia="宋体" w:hAnsi="Book Antiqua" w:cs="Times New Roman"/>
                <w:sz w:val="24"/>
                <w:szCs w:val="24"/>
              </w:rPr>
              <w:t xml:space="preserve"> may meliorate IVD degeneration by improving the activities of NP-MSCs.</w:t>
            </w:r>
          </w:p>
        </w:tc>
      </w:tr>
      <w:tr w:rsidR="00B10F2B" w:rsidRPr="00D97335" w14:paraId="4BB40A66" w14:textId="77777777" w:rsidTr="0044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29B524AA" w14:textId="10310814" w:rsidR="00D9218D" w:rsidRPr="00D97335" w:rsidRDefault="00D9218D"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Li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[36]</w:t>
            </w:r>
            <w:r w:rsidRPr="00D97335">
              <w:rPr>
                <w:rFonts w:ascii="Book Antiqua" w:eastAsia="宋体" w:hAnsi="Book Antiqua" w:cs="Times New Roman"/>
                <w:b w:val="0"/>
                <w:bCs w:val="0"/>
                <w:sz w:val="24"/>
                <w:szCs w:val="24"/>
              </w:rPr>
              <w:t>, 2017</w:t>
            </w:r>
          </w:p>
        </w:tc>
        <w:tc>
          <w:tcPr>
            <w:tcW w:w="1560" w:type="pct"/>
            <w:shd w:val="clear" w:color="auto" w:fill="auto"/>
          </w:tcPr>
          <w:p w14:paraId="254C5039" w14:textId="6BCDC8C8" w:rsidR="00D9218D" w:rsidRPr="00D97335"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NP-SCs</w:t>
            </w:r>
          </w:p>
        </w:tc>
        <w:tc>
          <w:tcPr>
            <w:tcW w:w="2570" w:type="pct"/>
            <w:shd w:val="clear" w:color="auto" w:fill="auto"/>
          </w:tcPr>
          <w:p w14:paraId="7BAE529A" w14:textId="242745D8" w:rsidR="00D9218D" w:rsidRPr="00D97335"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 xml:space="preserve">NP-SCs </w:t>
            </w:r>
            <w:bookmarkStart w:id="96" w:name="OLE_LINK28"/>
            <w:bookmarkStart w:id="97" w:name="OLE_LINK29"/>
            <w:r w:rsidRPr="00D97335">
              <w:rPr>
                <w:rFonts w:ascii="Book Antiqua" w:eastAsia="宋体" w:hAnsi="Book Antiqua" w:cs="Times New Roman"/>
                <w:sz w:val="24"/>
                <w:szCs w:val="24"/>
              </w:rPr>
              <w:t xml:space="preserve">keep the regeneration ability similar to BMSCs with superior capacity in </w:t>
            </w:r>
            <w:proofErr w:type="spellStart"/>
            <w:r w:rsidRPr="00D97335">
              <w:rPr>
                <w:rFonts w:ascii="Book Antiqua" w:eastAsia="宋体" w:hAnsi="Book Antiqua" w:cs="Times New Roman"/>
                <w:sz w:val="24"/>
                <w:szCs w:val="24"/>
              </w:rPr>
              <w:t>chondrogenesis</w:t>
            </w:r>
            <w:proofErr w:type="spellEnd"/>
            <w:r w:rsidRPr="00D97335">
              <w:rPr>
                <w:rFonts w:ascii="Book Antiqua" w:eastAsia="宋体" w:hAnsi="Book Antiqua" w:cs="Times New Roman"/>
                <w:sz w:val="24"/>
                <w:szCs w:val="24"/>
              </w:rPr>
              <w:t>.</w:t>
            </w:r>
            <w:bookmarkEnd w:id="96"/>
            <w:bookmarkEnd w:id="97"/>
          </w:p>
        </w:tc>
      </w:tr>
      <w:tr w:rsidR="00B10F2B" w:rsidRPr="00D97335" w14:paraId="7CE5F55E" w14:textId="77777777" w:rsidTr="0044176F">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54FFD65A" w14:textId="0DA00CE8" w:rsidR="00D9218D" w:rsidRPr="00D97335" w:rsidRDefault="00D9218D"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Li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[37]</w:t>
            </w:r>
            <w:r w:rsidRPr="00D97335">
              <w:rPr>
                <w:rFonts w:ascii="Book Antiqua" w:eastAsia="宋体" w:hAnsi="Book Antiqua" w:cs="Times New Roman"/>
                <w:b w:val="0"/>
                <w:bCs w:val="0"/>
                <w:sz w:val="24"/>
                <w:szCs w:val="24"/>
              </w:rPr>
              <w:t>, 2018</w:t>
            </w:r>
          </w:p>
        </w:tc>
        <w:tc>
          <w:tcPr>
            <w:tcW w:w="1560" w:type="pct"/>
            <w:shd w:val="clear" w:color="auto" w:fill="auto"/>
          </w:tcPr>
          <w:p w14:paraId="75CF18BA" w14:textId="77777777" w:rsidR="00D9218D" w:rsidRPr="00D97335"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bookmarkStart w:id="98" w:name="_Hlk30625278"/>
            <w:r w:rsidRPr="00D97335">
              <w:rPr>
                <w:rFonts w:ascii="Book Antiqua" w:eastAsia="宋体" w:hAnsi="Book Antiqua" w:cs="Times New Roman"/>
                <w:sz w:val="24"/>
                <w:szCs w:val="24"/>
              </w:rPr>
              <w:t xml:space="preserve">Modified </w:t>
            </w:r>
            <w:proofErr w:type="spellStart"/>
            <w:r w:rsidRPr="00D97335">
              <w:rPr>
                <w:rFonts w:ascii="Book Antiqua" w:eastAsia="宋体" w:hAnsi="Book Antiqua" w:cs="Times New Roman"/>
                <w:sz w:val="24"/>
                <w:szCs w:val="24"/>
              </w:rPr>
              <w:t>notochordal</w:t>
            </w:r>
            <w:proofErr w:type="spellEnd"/>
            <w:r w:rsidRPr="00D97335">
              <w:rPr>
                <w:rFonts w:ascii="Book Antiqua" w:eastAsia="宋体" w:hAnsi="Book Antiqua" w:cs="Times New Roman"/>
                <w:sz w:val="24"/>
                <w:szCs w:val="24"/>
              </w:rPr>
              <w:t xml:space="preserve"> cell-rich NP explants</w:t>
            </w:r>
            <w:bookmarkEnd w:id="98"/>
          </w:p>
        </w:tc>
        <w:tc>
          <w:tcPr>
            <w:tcW w:w="2570" w:type="pct"/>
            <w:shd w:val="clear" w:color="auto" w:fill="auto"/>
          </w:tcPr>
          <w:p w14:paraId="24F49633" w14:textId="73D22530" w:rsidR="00D9218D" w:rsidRPr="00D97335"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 xml:space="preserve">Modified </w:t>
            </w:r>
            <w:proofErr w:type="spellStart"/>
            <w:r w:rsidRPr="00D97335">
              <w:rPr>
                <w:rFonts w:ascii="Book Antiqua" w:eastAsia="宋体" w:hAnsi="Book Antiqua" w:cs="Times New Roman"/>
                <w:sz w:val="24"/>
                <w:szCs w:val="24"/>
              </w:rPr>
              <w:t>notochordal</w:t>
            </w:r>
            <w:proofErr w:type="spellEnd"/>
            <w:r w:rsidRPr="00D97335">
              <w:rPr>
                <w:rFonts w:ascii="Book Antiqua" w:eastAsia="宋体" w:hAnsi="Book Antiqua" w:cs="Times New Roman"/>
                <w:sz w:val="24"/>
                <w:szCs w:val="24"/>
              </w:rPr>
              <w:t xml:space="preserve"> cell-rich NP explants can attenuate degeneration and senescence of NP</w:t>
            </w:r>
            <w:r w:rsidR="00B10F2B" w:rsidRPr="00D97335">
              <w:rPr>
                <w:rFonts w:ascii="Book Antiqua" w:eastAsia="宋体" w:hAnsi="Book Antiqua" w:cs="Times New Roman"/>
                <w:sz w:val="24"/>
                <w:szCs w:val="24"/>
              </w:rPr>
              <w:t>-</w:t>
            </w:r>
            <w:r w:rsidRPr="00D97335">
              <w:rPr>
                <w:rFonts w:ascii="Book Antiqua" w:eastAsia="宋体" w:hAnsi="Book Antiqua" w:cs="Times New Roman"/>
                <w:sz w:val="24"/>
                <w:szCs w:val="24"/>
              </w:rPr>
              <w:t>MSC induced by TNF-α.</w:t>
            </w:r>
          </w:p>
        </w:tc>
      </w:tr>
      <w:tr w:rsidR="00B10F2B" w:rsidRPr="00D97335" w14:paraId="66E49F68" w14:textId="77777777" w:rsidTr="0044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1D0321FE" w14:textId="02FCC5EE" w:rsidR="00D9218D" w:rsidRPr="00D97335" w:rsidRDefault="00D9218D" w:rsidP="002B53D1">
            <w:pPr>
              <w:snapToGrid w:val="0"/>
              <w:spacing w:line="360" w:lineRule="auto"/>
              <w:rPr>
                <w:rFonts w:ascii="Book Antiqua" w:eastAsia="宋体" w:hAnsi="Book Antiqua" w:cs="Times New Roman"/>
                <w:b w:val="0"/>
                <w:bCs w:val="0"/>
                <w:sz w:val="24"/>
                <w:szCs w:val="24"/>
              </w:rPr>
            </w:pPr>
            <w:proofErr w:type="spellStart"/>
            <w:r w:rsidRPr="00D97335">
              <w:rPr>
                <w:rFonts w:ascii="Book Antiqua" w:eastAsia="宋体" w:hAnsi="Book Antiqua" w:cs="Times New Roman"/>
                <w:b w:val="0"/>
                <w:bCs w:val="0"/>
                <w:sz w:val="24"/>
                <w:szCs w:val="24"/>
              </w:rPr>
              <w:t>Jia</w:t>
            </w:r>
            <w:proofErr w:type="spellEnd"/>
            <w:r w:rsidRPr="00D97335">
              <w:rPr>
                <w:rFonts w:ascii="Book Antiqua" w:eastAsia="宋体" w:hAnsi="Book Antiqua" w:cs="Times New Roman"/>
                <w:b w:val="0"/>
                <w:bCs w:val="0"/>
                <w:sz w:val="24"/>
                <w:szCs w:val="24"/>
              </w:rPr>
              <w:t xml:space="preserve">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[38]</w:t>
            </w:r>
            <w:r w:rsidRPr="00D97335">
              <w:rPr>
                <w:rFonts w:ascii="Book Antiqua" w:eastAsia="宋体" w:hAnsi="Book Antiqua" w:cs="Times New Roman"/>
                <w:b w:val="0"/>
                <w:bCs w:val="0"/>
                <w:sz w:val="24"/>
                <w:szCs w:val="24"/>
              </w:rPr>
              <w:t>, 2017</w:t>
            </w:r>
          </w:p>
        </w:tc>
        <w:tc>
          <w:tcPr>
            <w:tcW w:w="1560" w:type="pct"/>
            <w:shd w:val="clear" w:color="auto" w:fill="auto"/>
          </w:tcPr>
          <w:p w14:paraId="3EB6F0E2" w14:textId="795CAFD3" w:rsidR="00D9218D" w:rsidRPr="00D97335"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D-NP</w:t>
            </w:r>
            <w:r w:rsidR="00B10F2B" w:rsidRPr="00D97335">
              <w:rPr>
                <w:rFonts w:ascii="Book Antiqua" w:eastAsia="宋体" w:hAnsi="Book Antiqua" w:cs="Times New Roman"/>
                <w:sz w:val="24"/>
                <w:szCs w:val="24"/>
              </w:rPr>
              <w:t>-</w:t>
            </w:r>
            <w:r w:rsidRPr="00D97335">
              <w:rPr>
                <w:rFonts w:ascii="Book Antiqua" w:eastAsia="宋体" w:hAnsi="Book Antiqua" w:cs="Times New Roman"/>
                <w:sz w:val="24"/>
                <w:szCs w:val="24"/>
              </w:rPr>
              <w:t>MSCs/ND-NP</w:t>
            </w:r>
            <w:r w:rsidR="00B10F2B" w:rsidRPr="00D97335">
              <w:rPr>
                <w:rFonts w:ascii="Book Antiqua" w:eastAsia="宋体" w:hAnsi="Book Antiqua" w:cs="Times New Roman"/>
                <w:sz w:val="24"/>
                <w:szCs w:val="24"/>
              </w:rPr>
              <w:t>-</w:t>
            </w:r>
            <w:r w:rsidRPr="00D97335">
              <w:rPr>
                <w:rFonts w:ascii="Book Antiqua" w:eastAsia="宋体" w:hAnsi="Book Antiqua" w:cs="Times New Roman"/>
                <w:sz w:val="24"/>
                <w:szCs w:val="24"/>
              </w:rPr>
              <w:t>MSCs</w:t>
            </w:r>
          </w:p>
        </w:tc>
        <w:tc>
          <w:tcPr>
            <w:tcW w:w="2570" w:type="pct"/>
            <w:shd w:val="clear" w:color="auto" w:fill="auto"/>
          </w:tcPr>
          <w:p w14:paraId="0B43E70C" w14:textId="75EBE871" w:rsidR="00D9218D" w:rsidRPr="00D97335"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D-NP</w:t>
            </w:r>
            <w:r w:rsidR="00B10F2B" w:rsidRPr="00D97335">
              <w:rPr>
                <w:rFonts w:ascii="Book Antiqua" w:eastAsia="宋体" w:hAnsi="Book Antiqua" w:cs="Times New Roman"/>
                <w:sz w:val="24"/>
                <w:szCs w:val="24"/>
              </w:rPr>
              <w:t>-</w:t>
            </w:r>
            <w:r w:rsidRPr="00D97335">
              <w:rPr>
                <w:rFonts w:ascii="Book Antiqua" w:eastAsia="宋体" w:hAnsi="Book Antiqua" w:cs="Times New Roman"/>
                <w:sz w:val="24"/>
                <w:szCs w:val="24"/>
              </w:rPr>
              <w:t>MSCs displayed decreased biological characteristics compared with NP</w:t>
            </w:r>
            <w:r w:rsidR="00B10F2B" w:rsidRPr="00D97335">
              <w:rPr>
                <w:rFonts w:ascii="Book Antiqua" w:eastAsia="宋体" w:hAnsi="Book Antiqua" w:cs="Times New Roman"/>
                <w:sz w:val="24"/>
                <w:szCs w:val="24"/>
              </w:rPr>
              <w:t>-</w:t>
            </w:r>
            <w:r w:rsidRPr="00D97335">
              <w:rPr>
                <w:rFonts w:ascii="Book Antiqua" w:eastAsia="宋体" w:hAnsi="Book Antiqua" w:cs="Times New Roman"/>
                <w:sz w:val="24"/>
                <w:szCs w:val="24"/>
              </w:rPr>
              <w:t>MSCs.</w:t>
            </w:r>
          </w:p>
        </w:tc>
      </w:tr>
      <w:tr w:rsidR="00B10F2B" w:rsidRPr="00D97335" w14:paraId="002D85A0" w14:textId="77777777" w:rsidTr="0044176F">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6BC448DF" w14:textId="71A8E9B2" w:rsidR="00D9218D" w:rsidRPr="00D97335" w:rsidRDefault="00D9218D"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Wu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[40]</w:t>
            </w:r>
            <w:r w:rsidRPr="00D97335">
              <w:rPr>
                <w:rFonts w:ascii="Book Antiqua" w:eastAsia="宋体" w:hAnsi="Book Antiqua" w:cs="Times New Roman"/>
                <w:b w:val="0"/>
                <w:bCs w:val="0"/>
                <w:sz w:val="24"/>
                <w:szCs w:val="24"/>
              </w:rPr>
              <w:t>, 2017</w:t>
            </w:r>
          </w:p>
        </w:tc>
        <w:tc>
          <w:tcPr>
            <w:tcW w:w="1560" w:type="pct"/>
            <w:shd w:val="clear" w:color="auto" w:fill="auto"/>
          </w:tcPr>
          <w:p w14:paraId="1B918851" w14:textId="3562EB40" w:rsidR="00D9218D" w:rsidRPr="00D97335"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D-NP</w:t>
            </w:r>
            <w:r w:rsidR="00B10F2B" w:rsidRPr="00D97335">
              <w:rPr>
                <w:rFonts w:ascii="Book Antiqua" w:eastAsia="宋体" w:hAnsi="Book Antiqua" w:cs="Times New Roman"/>
                <w:sz w:val="24"/>
                <w:szCs w:val="24"/>
              </w:rPr>
              <w:t>-</w:t>
            </w:r>
            <w:r w:rsidRPr="00D97335">
              <w:rPr>
                <w:rFonts w:ascii="Book Antiqua" w:eastAsia="宋体" w:hAnsi="Book Antiqua" w:cs="Times New Roman"/>
                <w:sz w:val="24"/>
                <w:szCs w:val="24"/>
              </w:rPr>
              <w:t>MSCs/UCMSCs</w:t>
            </w:r>
          </w:p>
        </w:tc>
        <w:tc>
          <w:tcPr>
            <w:tcW w:w="2570" w:type="pct"/>
            <w:shd w:val="clear" w:color="auto" w:fill="auto"/>
          </w:tcPr>
          <w:p w14:paraId="39275CCC" w14:textId="0156512E" w:rsidR="00D9218D" w:rsidRPr="00D97335" w:rsidRDefault="00D9218D">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D-NP</w:t>
            </w:r>
            <w:r w:rsidR="00B10F2B" w:rsidRPr="00D97335">
              <w:rPr>
                <w:rFonts w:ascii="Book Antiqua" w:eastAsia="宋体" w:hAnsi="Book Antiqua" w:cs="Times New Roman"/>
                <w:sz w:val="24"/>
                <w:szCs w:val="24"/>
              </w:rPr>
              <w:t>-</w:t>
            </w:r>
            <w:r w:rsidRPr="00D97335">
              <w:rPr>
                <w:rFonts w:ascii="Book Antiqua" w:eastAsia="宋体" w:hAnsi="Book Antiqua" w:cs="Times New Roman"/>
                <w:sz w:val="24"/>
                <w:szCs w:val="24"/>
              </w:rPr>
              <w:t xml:space="preserve">MSCs </w:t>
            </w:r>
            <w:r w:rsidR="007145DF" w:rsidRPr="00D97335">
              <w:rPr>
                <w:rFonts w:ascii="Book Antiqua" w:eastAsia="宋体" w:hAnsi="Book Antiqua" w:cs="Times New Roman"/>
                <w:sz w:val="24"/>
                <w:szCs w:val="24"/>
              </w:rPr>
              <w:t xml:space="preserve">had </w:t>
            </w:r>
            <w:r w:rsidRPr="00D97335">
              <w:rPr>
                <w:rFonts w:ascii="Book Antiqua" w:eastAsia="宋体" w:hAnsi="Book Antiqua" w:cs="Times New Roman"/>
                <w:sz w:val="24"/>
                <w:szCs w:val="24"/>
              </w:rPr>
              <w:t>lower expression of phenotype markers and exhibited reduced proliferation capability and differentiation potentials compared with UCMSCs.</w:t>
            </w:r>
          </w:p>
        </w:tc>
      </w:tr>
      <w:tr w:rsidR="00B10F2B" w:rsidRPr="00D97335" w14:paraId="6E534411" w14:textId="77777777" w:rsidTr="0044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6D6BEF03" w14:textId="1F569580" w:rsidR="00D9218D" w:rsidRPr="00D97335" w:rsidRDefault="00D9218D"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Wang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[41]</w:t>
            </w:r>
            <w:r w:rsidRPr="00D97335">
              <w:rPr>
                <w:rFonts w:ascii="Book Antiqua" w:eastAsia="宋体" w:hAnsi="Book Antiqua" w:cs="Times New Roman"/>
                <w:b w:val="0"/>
                <w:bCs w:val="0"/>
                <w:sz w:val="24"/>
                <w:szCs w:val="24"/>
              </w:rPr>
              <w:t>, 2016</w:t>
            </w:r>
          </w:p>
        </w:tc>
        <w:tc>
          <w:tcPr>
            <w:tcW w:w="1560" w:type="pct"/>
            <w:shd w:val="clear" w:color="auto" w:fill="auto"/>
          </w:tcPr>
          <w:p w14:paraId="58472AEA" w14:textId="7425B64C" w:rsidR="00D9218D" w:rsidRPr="00D97335"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NPSCs/AFSCs/CESCs</w:t>
            </w:r>
          </w:p>
        </w:tc>
        <w:tc>
          <w:tcPr>
            <w:tcW w:w="2570" w:type="pct"/>
            <w:shd w:val="clear" w:color="auto" w:fill="auto"/>
          </w:tcPr>
          <w:p w14:paraId="46218BF7" w14:textId="1F63A153" w:rsidR="00D9218D" w:rsidRPr="00D97335"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A comparison of the osteogenic capacities: CESCs</w:t>
            </w:r>
            <w:r w:rsidR="00B10F2B" w:rsidRPr="00D97335">
              <w:rPr>
                <w:rFonts w:ascii="Book Antiqua" w:eastAsia="宋体" w:hAnsi="Book Antiqua" w:cs="Times New Roman"/>
                <w:sz w:val="24"/>
                <w:szCs w:val="24"/>
              </w:rPr>
              <w:t xml:space="preserve"> </w:t>
            </w:r>
            <w:r w:rsidRPr="00D97335">
              <w:rPr>
                <w:rFonts w:ascii="Book Antiqua" w:eastAsia="宋体" w:hAnsi="Book Antiqua" w:cs="Times New Roman"/>
                <w:sz w:val="24"/>
                <w:szCs w:val="24"/>
              </w:rPr>
              <w:t>&gt;</w:t>
            </w:r>
            <w:r w:rsidR="00B10F2B" w:rsidRPr="00D97335">
              <w:rPr>
                <w:rFonts w:ascii="Book Antiqua" w:eastAsia="宋体" w:hAnsi="Book Antiqua" w:cs="Times New Roman"/>
                <w:sz w:val="24"/>
                <w:szCs w:val="24"/>
              </w:rPr>
              <w:t xml:space="preserve"> </w:t>
            </w:r>
            <w:r w:rsidRPr="00D97335">
              <w:rPr>
                <w:rFonts w:ascii="Book Antiqua" w:eastAsia="宋体" w:hAnsi="Book Antiqua" w:cs="Times New Roman"/>
                <w:sz w:val="24"/>
                <w:szCs w:val="24"/>
              </w:rPr>
              <w:t>AFSCs</w:t>
            </w:r>
            <w:r w:rsidR="00B10F2B" w:rsidRPr="00D97335">
              <w:rPr>
                <w:rFonts w:ascii="Book Antiqua" w:eastAsia="宋体" w:hAnsi="Book Antiqua" w:cs="Times New Roman"/>
                <w:sz w:val="24"/>
                <w:szCs w:val="24"/>
              </w:rPr>
              <w:t xml:space="preserve"> </w:t>
            </w:r>
            <w:r w:rsidRPr="00D97335">
              <w:rPr>
                <w:rFonts w:ascii="Book Antiqua" w:eastAsia="宋体" w:hAnsi="Book Antiqua" w:cs="Times New Roman"/>
                <w:sz w:val="24"/>
                <w:szCs w:val="24"/>
              </w:rPr>
              <w:t>&gt;</w:t>
            </w:r>
            <w:r w:rsidR="00B10F2B" w:rsidRPr="00D97335">
              <w:rPr>
                <w:rFonts w:ascii="Book Antiqua" w:eastAsia="宋体" w:hAnsi="Book Antiqua" w:cs="Times New Roman"/>
                <w:sz w:val="24"/>
                <w:szCs w:val="24"/>
              </w:rPr>
              <w:t xml:space="preserve"> </w:t>
            </w:r>
            <w:r w:rsidRPr="00D97335">
              <w:rPr>
                <w:rFonts w:ascii="Book Antiqua" w:eastAsia="宋体" w:hAnsi="Book Antiqua" w:cs="Times New Roman"/>
                <w:sz w:val="24"/>
                <w:szCs w:val="24"/>
              </w:rPr>
              <w:t>BM-MSCs</w:t>
            </w:r>
            <w:r w:rsidR="00B10F2B" w:rsidRPr="00D97335">
              <w:rPr>
                <w:rFonts w:ascii="Book Antiqua" w:eastAsia="宋体" w:hAnsi="Book Antiqua" w:cs="Times New Roman"/>
                <w:sz w:val="24"/>
                <w:szCs w:val="24"/>
              </w:rPr>
              <w:t xml:space="preserve"> </w:t>
            </w:r>
            <w:r w:rsidRPr="00D97335">
              <w:rPr>
                <w:rFonts w:ascii="Book Antiqua" w:eastAsia="宋体" w:hAnsi="Book Antiqua" w:cs="Times New Roman"/>
                <w:sz w:val="24"/>
                <w:szCs w:val="24"/>
              </w:rPr>
              <w:t>&gt;</w:t>
            </w:r>
            <w:r w:rsidR="00B10F2B" w:rsidRPr="00D97335">
              <w:rPr>
                <w:rFonts w:ascii="Book Antiqua" w:eastAsia="宋体" w:hAnsi="Book Antiqua" w:cs="Times New Roman"/>
                <w:sz w:val="24"/>
                <w:szCs w:val="24"/>
              </w:rPr>
              <w:t xml:space="preserve"> </w:t>
            </w:r>
            <w:r w:rsidRPr="00D97335">
              <w:rPr>
                <w:rFonts w:ascii="Book Antiqua" w:eastAsia="宋体" w:hAnsi="Book Antiqua" w:cs="Times New Roman"/>
                <w:sz w:val="24"/>
                <w:szCs w:val="24"/>
              </w:rPr>
              <w:t xml:space="preserve">NPSCs; </w:t>
            </w:r>
            <w:r w:rsidR="00B10F2B" w:rsidRPr="00D97335">
              <w:rPr>
                <w:rFonts w:ascii="Book Antiqua" w:eastAsia="宋体" w:hAnsi="Book Antiqua" w:cs="Times New Roman"/>
                <w:sz w:val="24"/>
                <w:szCs w:val="24"/>
              </w:rPr>
              <w:t xml:space="preserve">for </w:t>
            </w:r>
            <w:proofErr w:type="spellStart"/>
            <w:r w:rsidRPr="00D97335">
              <w:rPr>
                <w:rFonts w:ascii="Book Antiqua" w:eastAsia="宋体" w:hAnsi="Book Antiqua" w:cs="Times New Roman"/>
                <w:sz w:val="24"/>
                <w:szCs w:val="24"/>
              </w:rPr>
              <w:t>adipogenesis</w:t>
            </w:r>
            <w:proofErr w:type="spellEnd"/>
            <w:r w:rsidRPr="00D97335">
              <w:rPr>
                <w:rFonts w:ascii="Book Antiqua" w:eastAsia="宋体" w:hAnsi="Book Antiqua" w:cs="Times New Roman"/>
                <w:sz w:val="24"/>
                <w:szCs w:val="24"/>
              </w:rPr>
              <w:t>: BM-MSCs</w:t>
            </w:r>
            <w:r w:rsidR="00B10F2B" w:rsidRPr="00D97335">
              <w:rPr>
                <w:rFonts w:ascii="Book Antiqua" w:eastAsia="宋体" w:hAnsi="Book Antiqua" w:cs="Times New Roman"/>
                <w:sz w:val="24"/>
                <w:szCs w:val="24"/>
              </w:rPr>
              <w:t xml:space="preserve"> </w:t>
            </w:r>
            <w:r w:rsidRPr="00D97335">
              <w:rPr>
                <w:rFonts w:ascii="Book Antiqua" w:eastAsia="宋体" w:hAnsi="Book Antiqua" w:cs="Times New Roman"/>
                <w:sz w:val="24"/>
                <w:szCs w:val="24"/>
              </w:rPr>
              <w:t>&gt;</w:t>
            </w:r>
            <w:r w:rsidR="00B10F2B" w:rsidRPr="00D97335">
              <w:rPr>
                <w:rFonts w:ascii="Book Antiqua" w:eastAsia="宋体" w:hAnsi="Book Antiqua" w:cs="Times New Roman"/>
                <w:sz w:val="24"/>
                <w:szCs w:val="24"/>
              </w:rPr>
              <w:t xml:space="preserve"> </w:t>
            </w:r>
            <w:r w:rsidRPr="00D97335">
              <w:rPr>
                <w:rFonts w:ascii="Book Antiqua" w:eastAsia="宋体" w:hAnsi="Book Antiqua" w:cs="Times New Roman"/>
                <w:sz w:val="24"/>
                <w:szCs w:val="24"/>
              </w:rPr>
              <w:t>NPSCs</w:t>
            </w:r>
            <w:r w:rsidR="00B10F2B" w:rsidRPr="00D97335">
              <w:rPr>
                <w:rFonts w:ascii="Book Antiqua" w:eastAsia="宋体" w:hAnsi="Book Antiqua" w:cs="Times New Roman"/>
                <w:sz w:val="24"/>
                <w:szCs w:val="24"/>
              </w:rPr>
              <w:t xml:space="preserve"> </w:t>
            </w:r>
            <w:r w:rsidRPr="00D97335">
              <w:rPr>
                <w:rFonts w:ascii="Book Antiqua" w:eastAsia="宋体" w:hAnsi="Book Antiqua" w:cs="Times New Roman"/>
                <w:sz w:val="24"/>
                <w:szCs w:val="24"/>
              </w:rPr>
              <w:t>&gt;</w:t>
            </w:r>
            <w:r w:rsidR="00B10F2B" w:rsidRPr="00D97335">
              <w:rPr>
                <w:rFonts w:ascii="Book Antiqua" w:eastAsia="宋体" w:hAnsi="Book Antiqua" w:cs="Times New Roman"/>
                <w:sz w:val="24"/>
                <w:szCs w:val="24"/>
              </w:rPr>
              <w:t xml:space="preserve"> </w:t>
            </w:r>
            <w:r w:rsidRPr="00D97335">
              <w:rPr>
                <w:rFonts w:ascii="Book Antiqua" w:eastAsia="宋体" w:hAnsi="Book Antiqua" w:cs="Times New Roman"/>
                <w:sz w:val="24"/>
                <w:szCs w:val="24"/>
              </w:rPr>
              <w:t>CESCs</w:t>
            </w:r>
            <w:r w:rsidR="00B10F2B" w:rsidRPr="00D97335">
              <w:rPr>
                <w:rFonts w:ascii="Book Antiqua" w:eastAsia="宋体" w:hAnsi="Book Antiqua" w:cs="Times New Roman"/>
                <w:sz w:val="24"/>
                <w:szCs w:val="24"/>
              </w:rPr>
              <w:t xml:space="preserve"> </w:t>
            </w:r>
            <w:r w:rsidRPr="00D97335">
              <w:rPr>
                <w:rFonts w:ascii="Book Antiqua" w:eastAsia="宋体" w:hAnsi="Book Antiqua" w:cs="Times New Roman"/>
                <w:sz w:val="24"/>
                <w:szCs w:val="24"/>
              </w:rPr>
              <w:t>&gt;</w:t>
            </w:r>
            <w:r w:rsidR="00B10F2B" w:rsidRPr="00D97335">
              <w:rPr>
                <w:rFonts w:ascii="Book Antiqua" w:eastAsia="宋体" w:hAnsi="Book Antiqua" w:cs="Times New Roman"/>
                <w:sz w:val="24"/>
                <w:szCs w:val="24"/>
              </w:rPr>
              <w:t xml:space="preserve"> </w:t>
            </w:r>
            <w:r w:rsidRPr="00D97335">
              <w:rPr>
                <w:rFonts w:ascii="Book Antiqua" w:eastAsia="宋体" w:hAnsi="Book Antiqua" w:cs="Times New Roman"/>
                <w:sz w:val="24"/>
                <w:szCs w:val="24"/>
              </w:rPr>
              <w:t xml:space="preserve">AFSCs; </w:t>
            </w:r>
            <w:r w:rsidR="00B10F2B" w:rsidRPr="00D97335">
              <w:rPr>
                <w:rFonts w:ascii="Book Antiqua" w:eastAsia="宋体" w:hAnsi="Book Antiqua" w:cs="Times New Roman"/>
                <w:sz w:val="24"/>
                <w:szCs w:val="24"/>
              </w:rPr>
              <w:t xml:space="preserve">in </w:t>
            </w:r>
            <w:proofErr w:type="spellStart"/>
            <w:r w:rsidRPr="00D97335">
              <w:rPr>
                <w:rFonts w:ascii="Book Antiqua" w:eastAsia="宋体" w:hAnsi="Book Antiqua" w:cs="Times New Roman"/>
                <w:sz w:val="24"/>
                <w:szCs w:val="24"/>
              </w:rPr>
              <w:t>chondrogenesis</w:t>
            </w:r>
            <w:proofErr w:type="spellEnd"/>
            <w:r w:rsidRPr="00D97335">
              <w:rPr>
                <w:rFonts w:ascii="Book Antiqua" w:eastAsia="宋体" w:hAnsi="Book Antiqua" w:cs="Times New Roman"/>
                <w:sz w:val="24"/>
                <w:szCs w:val="24"/>
              </w:rPr>
              <w:t>: CESCs</w:t>
            </w:r>
            <w:r w:rsidR="00B10F2B" w:rsidRPr="00D97335">
              <w:rPr>
                <w:rFonts w:ascii="Book Antiqua" w:eastAsia="宋体" w:hAnsi="Book Antiqua" w:cs="Times New Roman"/>
                <w:sz w:val="24"/>
                <w:szCs w:val="24"/>
              </w:rPr>
              <w:t xml:space="preserve"> </w:t>
            </w:r>
            <w:r w:rsidRPr="00D97335">
              <w:rPr>
                <w:rFonts w:ascii="Book Antiqua" w:eastAsia="宋体" w:hAnsi="Book Antiqua" w:cs="Times New Roman"/>
                <w:sz w:val="24"/>
                <w:szCs w:val="24"/>
              </w:rPr>
              <w:t>&gt;</w:t>
            </w:r>
            <w:r w:rsidR="00B10F2B" w:rsidRPr="00D97335">
              <w:rPr>
                <w:rFonts w:ascii="Book Antiqua" w:eastAsia="宋体" w:hAnsi="Book Antiqua" w:cs="Times New Roman"/>
                <w:sz w:val="24"/>
                <w:szCs w:val="24"/>
              </w:rPr>
              <w:t xml:space="preserve"> </w:t>
            </w:r>
            <w:r w:rsidRPr="00D97335">
              <w:rPr>
                <w:rFonts w:ascii="Book Antiqua" w:eastAsia="宋体" w:hAnsi="Book Antiqua" w:cs="Times New Roman"/>
                <w:sz w:val="24"/>
                <w:szCs w:val="24"/>
              </w:rPr>
              <w:t>AFSCs</w:t>
            </w:r>
            <w:r w:rsidR="00B10F2B" w:rsidRPr="00D97335">
              <w:rPr>
                <w:rFonts w:ascii="Book Antiqua" w:eastAsia="宋体" w:hAnsi="Book Antiqua" w:cs="Times New Roman"/>
                <w:sz w:val="24"/>
                <w:szCs w:val="24"/>
              </w:rPr>
              <w:t xml:space="preserve"> </w:t>
            </w:r>
            <w:r w:rsidRPr="00D97335">
              <w:rPr>
                <w:rFonts w:ascii="Book Antiqua" w:eastAsia="宋体" w:hAnsi="Book Antiqua" w:cs="Times New Roman"/>
                <w:sz w:val="24"/>
                <w:szCs w:val="24"/>
              </w:rPr>
              <w:t>&gt;</w:t>
            </w:r>
            <w:r w:rsidR="00B10F2B" w:rsidRPr="00D97335">
              <w:rPr>
                <w:rFonts w:ascii="Book Antiqua" w:eastAsia="宋体" w:hAnsi="Book Antiqua" w:cs="Times New Roman"/>
                <w:sz w:val="24"/>
                <w:szCs w:val="24"/>
              </w:rPr>
              <w:t xml:space="preserve"> </w:t>
            </w:r>
            <w:r w:rsidRPr="00D97335">
              <w:rPr>
                <w:rFonts w:ascii="Book Antiqua" w:eastAsia="宋体" w:hAnsi="Book Antiqua" w:cs="Times New Roman"/>
                <w:sz w:val="24"/>
                <w:szCs w:val="24"/>
              </w:rPr>
              <w:t>BMSCs</w:t>
            </w:r>
            <w:r w:rsidR="00B10F2B" w:rsidRPr="00D97335">
              <w:rPr>
                <w:rFonts w:ascii="Book Antiqua" w:eastAsia="宋体" w:hAnsi="Book Antiqua" w:cs="Times New Roman"/>
                <w:sz w:val="24"/>
                <w:szCs w:val="24"/>
              </w:rPr>
              <w:t xml:space="preserve"> </w:t>
            </w:r>
            <w:r w:rsidRPr="00D97335">
              <w:rPr>
                <w:rFonts w:ascii="Book Antiqua" w:eastAsia="宋体" w:hAnsi="Book Antiqua" w:cs="Times New Roman"/>
                <w:sz w:val="24"/>
                <w:szCs w:val="24"/>
              </w:rPr>
              <w:t>&gt;</w:t>
            </w:r>
            <w:r w:rsidR="00B10F2B" w:rsidRPr="00D97335">
              <w:rPr>
                <w:rFonts w:ascii="Book Antiqua" w:eastAsia="宋体" w:hAnsi="Book Antiqua" w:cs="Times New Roman"/>
                <w:sz w:val="24"/>
                <w:szCs w:val="24"/>
              </w:rPr>
              <w:t xml:space="preserve"> </w:t>
            </w:r>
            <w:r w:rsidRPr="00D97335">
              <w:rPr>
                <w:rFonts w:ascii="Book Antiqua" w:eastAsia="宋体" w:hAnsi="Book Antiqua" w:cs="Times New Roman"/>
                <w:sz w:val="24"/>
                <w:szCs w:val="24"/>
              </w:rPr>
              <w:t>NPSCs.</w:t>
            </w:r>
          </w:p>
        </w:tc>
      </w:tr>
      <w:tr w:rsidR="00B10F2B" w:rsidRPr="00D97335" w14:paraId="7536A299" w14:textId="77777777" w:rsidTr="0044176F">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0B673AFD" w14:textId="0C5DB4E8" w:rsidR="00D9218D" w:rsidRPr="00D97335" w:rsidRDefault="00D9218D"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Liang </w:t>
            </w:r>
            <w:r w:rsidRPr="00D97335">
              <w:rPr>
                <w:rFonts w:ascii="Book Antiqua" w:eastAsia="宋体" w:hAnsi="Book Antiqua" w:cs="Times New Roman"/>
                <w:b w:val="0"/>
                <w:bCs w:val="0"/>
                <w:i/>
                <w:iCs/>
                <w:sz w:val="24"/>
                <w:szCs w:val="24"/>
              </w:rPr>
              <w:t xml:space="preserve">et </w:t>
            </w:r>
            <w:r w:rsidRPr="00D97335">
              <w:rPr>
                <w:rFonts w:ascii="Book Antiqua" w:eastAsia="宋体" w:hAnsi="Book Antiqua" w:cs="Times New Roman"/>
                <w:b w:val="0"/>
                <w:bCs w:val="0"/>
                <w:i/>
                <w:iCs/>
                <w:sz w:val="24"/>
                <w:szCs w:val="24"/>
              </w:rPr>
              <w:lastRenderedPageBreak/>
              <w:t>al</w:t>
            </w:r>
            <w:r w:rsidRPr="00D97335">
              <w:rPr>
                <w:rFonts w:ascii="Book Antiqua" w:eastAsia="宋体" w:hAnsi="Book Antiqua" w:cs="Times New Roman"/>
                <w:b w:val="0"/>
                <w:bCs w:val="0"/>
                <w:sz w:val="24"/>
                <w:szCs w:val="24"/>
                <w:vertAlign w:val="superscript"/>
              </w:rPr>
              <w:t>[42]</w:t>
            </w:r>
            <w:r w:rsidRPr="00D97335">
              <w:rPr>
                <w:rFonts w:ascii="Book Antiqua" w:eastAsia="宋体" w:hAnsi="Book Antiqua" w:cs="Times New Roman"/>
                <w:b w:val="0"/>
                <w:bCs w:val="0"/>
                <w:sz w:val="24"/>
                <w:szCs w:val="24"/>
              </w:rPr>
              <w:t>, 2018</w:t>
            </w:r>
          </w:p>
        </w:tc>
        <w:tc>
          <w:tcPr>
            <w:tcW w:w="1560" w:type="pct"/>
            <w:shd w:val="clear" w:color="auto" w:fill="auto"/>
          </w:tcPr>
          <w:p w14:paraId="124EA44D" w14:textId="77777777" w:rsidR="00D9218D" w:rsidRPr="00D97335"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lastRenderedPageBreak/>
              <w:t>NP-MSCs</w:t>
            </w:r>
          </w:p>
        </w:tc>
        <w:tc>
          <w:tcPr>
            <w:tcW w:w="2570" w:type="pct"/>
            <w:shd w:val="clear" w:color="auto" w:fill="auto"/>
          </w:tcPr>
          <w:p w14:paraId="6E01CDC6" w14:textId="77777777" w:rsidR="00D9218D" w:rsidRPr="00D97335"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 xml:space="preserve">The biological behavior of NP-MSCs </w:t>
            </w:r>
            <w:r w:rsidRPr="00D97335">
              <w:rPr>
                <w:rFonts w:ascii="Book Antiqua" w:eastAsia="宋体" w:hAnsi="Book Antiqua" w:cs="Times New Roman"/>
                <w:sz w:val="24"/>
                <w:szCs w:val="24"/>
              </w:rPr>
              <w:lastRenderedPageBreak/>
              <w:t>could be inhibited by compression loading.</w:t>
            </w:r>
          </w:p>
        </w:tc>
      </w:tr>
      <w:tr w:rsidR="00B10F2B" w:rsidRPr="00D97335" w14:paraId="7E9F0283" w14:textId="77777777" w:rsidTr="0044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4C08B0C8" w14:textId="4040FB9A" w:rsidR="00D9218D" w:rsidRPr="00D97335" w:rsidRDefault="00D9218D"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lastRenderedPageBreak/>
              <w:t xml:space="preserve">Daisuke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[43]</w:t>
            </w:r>
            <w:r w:rsidRPr="00D97335">
              <w:rPr>
                <w:rFonts w:ascii="Book Antiqua" w:eastAsia="宋体" w:hAnsi="Book Antiqua" w:cs="Times New Roman"/>
                <w:b w:val="0"/>
                <w:bCs w:val="0"/>
                <w:sz w:val="24"/>
                <w:szCs w:val="24"/>
              </w:rPr>
              <w:t>, 2012</w:t>
            </w:r>
          </w:p>
        </w:tc>
        <w:tc>
          <w:tcPr>
            <w:tcW w:w="1560" w:type="pct"/>
            <w:shd w:val="clear" w:color="auto" w:fill="auto"/>
          </w:tcPr>
          <w:p w14:paraId="0472C366" w14:textId="1F7035B4" w:rsidR="00D9218D" w:rsidRPr="00D97335"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w:t>
            </w:r>
            <w:r w:rsidR="00B10F2B" w:rsidRPr="00D97335">
              <w:rPr>
                <w:rFonts w:ascii="Book Antiqua" w:eastAsia="宋体" w:hAnsi="Book Antiqua" w:cs="Times New Roman"/>
                <w:sz w:val="24"/>
                <w:szCs w:val="24"/>
              </w:rPr>
              <w:t>PCs</w:t>
            </w:r>
          </w:p>
        </w:tc>
        <w:tc>
          <w:tcPr>
            <w:tcW w:w="2570" w:type="pct"/>
            <w:shd w:val="clear" w:color="auto" w:fill="auto"/>
          </w:tcPr>
          <w:p w14:paraId="41BED242" w14:textId="78911F2D" w:rsidR="00D9218D" w:rsidRPr="00D97335"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 xml:space="preserve">The frequency of Tie2+ cells decreases markedly in tissue with age and degeneration of </w:t>
            </w:r>
            <w:r w:rsidR="007145DF" w:rsidRPr="00D97335">
              <w:rPr>
                <w:rFonts w:ascii="Book Antiqua" w:eastAsia="宋体" w:hAnsi="Book Antiqua" w:cs="Times New Roman"/>
                <w:sz w:val="24"/>
                <w:szCs w:val="24"/>
              </w:rPr>
              <w:t xml:space="preserve">the </w:t>
            </w:r>
            <w:r w:rsidRPr="00D97335">
              <w:rPr>
                <w:rFonts w:ascii="Book Antiqua" w:eastAsia="宋体" w:hAnsi="Book Antiqua" w:cs="Times New Roman"/>
                <w:sz w:val="24"/>
                <w:szCs w:val="24"/>
              </w:rPr>
              <w:t xml:space="preserve">IVD, suggesting exhaustion of their capacity for regeneration. </w:t>
            </w:r>
          </w:p>
        </w:tc>
      </w:tr>
      <w:tr w:rsidR="00B10F2B" w:rsidRPr="00D97335" w14:paraId="35205413" w14:textId="77777777" w:rsidTr="0044176F">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353049CF" w14:textId="23C438C0" w:rsidR="00D9218D" w:rsidRPr="00D97335" w:rsidRDefault="00D9218D"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Chen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[44]</w:t>
            </w:r>
            <w:r w:rsidRPr="00D97335">
              <w:rPr>
                <w:rFonts w:ascii="Book Antiqua" w:eastAsia="宋体" w:hAnsi="Book Antiqua" w:cs="Times New Roman"/>
                <w:b w:val="0"/>
                <w:bCs w:val="0"/>
                <w:sz w:val="24"/>
                <w:szCs w:val="24"/>
              </w:rPr>
              <w:t>, 2018</w:t>
            </w:r>
          </w:p>
        </w:tc>
        <w:tc>
          <w:tcPr>
            <w:tcW w:w="1560" w:type="pct"/>
            <w:shd w:val="clear" w:color="auto" w:fill="auto"/>
          </w:tcPr>
          <w:p w14:paraId="188C6B89" w14:textId="2B71009E" w:rsidR="00D9218D" w:rsidRPr="00D97335"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ICA</w:t>
            </w:r>
          </w:p>
        </w:tc>
        <w:tc>
          <w:tcPr>
            <w:tcW w:w="2570" w:type="pct"/>
            <w:shd w:val="clear" w:color="auto" w:fill="auto"/>
          </w:tcPr>
          <w:p w14:paraId="5E06185F" w14:textId="3BAFEFDD" w:rsidR="00D9218D" w:rsidRPr="00D97335"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bookmarkStart w:id="99" w:name="OLE_LINK42"/>
            <w:bookmarkStart w:id="100" w:name="OLE_LINK43"/>
            <w:r w:rsidRPr="00D97335">
              <w:rPr>
                <w:rFonts w:ascii="Book Antiqua" w:eastAsia="宋体" w:hAnsi="Book Antiqua" w:cs="Times New Roman"/>
                <w:sz w:val="24"/>
                <w:szCs w:val="24"/>
              </w:rPr>
              <w:t>The addition of ICA to the conventional freezing medium could improve the viability and function of cryopreserved human NP</w:t>
            </w:r>
            <w:r w:rsidR="00B10F2B" w:rsidRPr="00D97335">
              <w:rPr>
                <w:rFonts w:ascii="Book Antiqua" w:eastAsia="宋体" w:hAnsi="Book Antiqua" w:cs="Times New Roman"/>
                <w:sz w:val="24"/>
                <w:szCs w:val="24"/>
              </w:rPr>
              <w:t>-</w:t>
            </w:r>
            <w:r w:rsidRPr="00D97335">
              <w:rPr>
                <w:rFonts w:ascii="Book Antiqua" w:eastAsia="宋体" w:hAnsi="Book Antiqua" w:cs="Times New Roman"/>
                <w:sz w:val="24"/>
                <w:szCs w:val="24"/>
              </w:rPr>
              <w:t>MSCs</w:t>
            </w:r>
            <w:bookmarkEnd w:id="99"/>
            <w:bookmarkEnd w:id="100"/>
          </w:p>
        </w:tc>
      </w:tr>
      <w:tr w:rsidR="00B10F2B" w:rsidRPr="00D97335" w14:paraId="5481EDFF" w14:textId="77777777" w:rsidTr="0044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344621C3" w14:textId="72FB89C0" w:rsidR="00D9218D" w:rsidRPr="00D97335" w:rsidRDefault="00D9218D" w:rsidP="002B53D1">
            <w:pPr>
              <w:snapToGrid w:val="0"/>
              <w:spacing w:line="360" w:lineRule="auto"/>
              <w:rPr>
                <w:rFonts w:ascii="Book Antiqua" w:eastAsia="宋体" w:hAnsi="Book Antiqua" w:cs="Times New Roman"/>
                <w:b w:val="0"/>
                <w:bCs w:val="0"/>
                <w:sz w:val="24"/>
                <w:szCs w:val="24"/>
              </w:rPr>
            </w:pPr>
            <w:proofErr w:type="spellStart"/>
            <w:r w:rsidRPr="00D97335">
              <w:rPr>
                <w:rFonts w:ascii="Book Antiqua" w:eastAsia="宋体" w:hAnsi="Book Antiqua" w:cs="Times New Roman"/>
                <w:b w:val="0"/>
                <w:bCs w:val="0"/>
                <w:sz w:val="24"/>
                <w:szCs w:val="24"/>
              </w:rPr>
              <w:t>Quan</w:t>
            </w:r>
            <w:proofErr w:type="spellEnd"/>
            <w:r w:rsidRPr="00D97335">
              <w:rPr>
                <w:rFonts w:ascii="Book Antiqua" w:eastAsia="宋体" w:hAnsi="Book Antiqua" w:cs="Times New Roman"/>
                <w:b w:val="0"/>
                <w:bCs w:val="0"/>
                <w:sz w:val="24"/>
                <w:szCs w:val="24"/>
              </w:rPr>
              <w:t xml:space="preserve">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[48]</w:t>
            </w:r>
            <w:r w:rsidRPr="00D97335">
              <w:rPr>
                <w:rFonts w:ascii="Book Antiqua" w:eastAsia="宋体" w:hAnsi="Book Antiqua" w:cs="Times New Roman"/>
                <w:b w:val="0"/>
                <w:bCs w:val="0"/>
                <w:sz w:val="24"/>
                <w:szCs w:val="24"/>
              </w:rPr>
              <w:t>, 2015</w:t>
            </w:r>
          </w:p>
        </w:tc>
        <w:tc>
          <w:tcPr>
            <w:tcW w:w="1560" w:type="pct"/>
            <w:shd w:val="clear" w:color="auto" w:fill="auto"/>
          </w:tcPr>
          <w:p w14:paraId="018A0CE9" w14:textId="77777777" w:rsidR="00D9218D" w:rsidRPr="00D97335"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MSC-like cells from NP</w:t>
            </w:r>
          </w:p>
        </w:tc>
        <w:tc>
          <w:tcPr>
            <w:tcW w:w="2570" w:type="pct"/>
            <w:shd w:val="clear" w:color="auto" w:fill="auto"/>
          </w:tcPr>
          <w:p w14:paraId="281DFCAB" w14:textId="6774FE84" w:rsidR="00D9218D" w:rsidRPr="00D97335" w:rsidRDefault="00D9218D">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 xml:space="preserve">NP tissue contains MSC-like cells which could be isolated and </w:t>
            </w:r>
            <w:r w:rsidR="007145DF" w:rsidRPr="00D97335">
              <w:rPr>
                <w:rFonts w:ascii="Book Antiqua" w:eastAsia="宋体" w:hAnsi="Book Antiqua" w:cs="Times New Roman"/>
                <w:sz w:val="24"/>
                <w:szCs w:val="24"/>
              </w:rPr>
              <w:t xml:space="preserve">proliferate </w:t>
            </w:r>
            <w:r w:rsidRPr="00D97335">
              <w:rPr>
                <w:rFonts w:ascii="Book Antiqua" w:eastAsia="宋体" w:hAnsi="Book Antiqua" w:cs="Times New Roman"/>
                <w:i/>
                <w:sz w:val="24"/>
                <w:szCs w:val="24"/>
              </w:rPr>
              <w:t>in vitro</w:t>
            </w:r>
            <w:r w:rsidRPr="00D97335">
              <w:rPr>
                <w:rFonts w:ascii="Book Antiqua" w:eastAsia="宋体" w:hAnsi="Book Antiqua" w:cs="Times New Roman"/>
                <w:sz w:val="24"/>
                <w:szCs w:val="24"/>
              </w:rPr>
              <w:t>.</w:t>
            </w:r>
          </w:p>
        </w:tc>
      </w:tr>
      <w:tr w:rsidR="00B10F2B" w:rsidRPr="00D97335" w14:paraId="03BD8AA7" w14:textId="77777777" w:rsidTr="0044176F">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17943940" w14:textId="160E3D4E" w:rsidR="00D9218D" w:rsidRPr="00D97335" w:rsidRDefault="00D9218D"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Liu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[49]</w:t>
            </w:r>
            <w:r w:rsidRPr="00D97335">
              <w:rPr>
                <w:rFonts w:ascii="Book Antiqua" w:eastAsia="宋体" w:hAnsi="Book Antiqua" w:cs="Times New Roman"/>
                <w:b w:val="0"/>
                <w:bCs w:val="0"/>
                <w:sz w:val="24"/>
                <w:szCs w:val="24"/>
              </w:rPr>
              <w:t>, 2017</w:t>
            </w:r>
          </w:p>
        </w:tc>
        <w:tc>
          <w:tcPr>
            <w:tcW w:w="1560" w:type="pct"/>
            <w:shd w:val="clear" w:color="auto" w:fill="auto"/>
          </w:tcPr>
          <w:p w14:paraId="332418B9" w14:textId="0B064BF2" w:rsidR="00D9218D" w:rsidRPr="00D97335"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AF-MSCs, NP-MSCs, CEP-MSCs</w:t>
            </w:r>
          </w:p>
        </w:tc>
        <w:tc>
          <w:tcPr>
            <w:tcW w:w="2570" w:type="pct"/>
            <w:shd w:val="clear" w:color="auto" w:fill="auto"/>
          </w:tcPr>
          <w:p w14:paraId="2FAD8B13" w14:textId="766A82C7" w:rsidR="00D9218D" w:rsidRPr="00D97335"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AF-MSCs, NP-MSCs</w:t>
            </w:r>
            <w:r w:rsidR="007145DF" w:rsidRPr="00D97335">
              <w:rPr>
                <w:rFonts w:ascii="Book Antiqua" w:eastAsia="宋体" w:hAnsi="Book Antiqua" w:cs="Times New Roman"/>
                <w:sz w:val="24"/>
                <w:szCs w:val="24"/>
              </w:rPr>
              <w:t>,</w:t>
            </w:r>
            <w:r w:rsidRPr="00D97335">
              <w:rPr>
                <w:rFonts w:ascii="Book Antiqua" w:eastAsia="宋体" w:hAnsi="Book Antiqua" w:cs="Times New Roman"/>
                <w:sz w:val="24"/>
                <w:szCs w:val="24"/>
              </w:rPr>
              <w:t xml:space="preserve"> and CEP-MSCs showed similar </w:t>
            </w:r>
            <w:proofErr w:type="spellStart"/>
            <w:r w:rsidRPr="00D97335">
              <w:rPr>
                <w:rFonts w:ascii="Book Antiqua" w:eastAsia="宋体" w:hAnsi="Book Antiqua" w:cs="Times New Roman"/>
                <w:sz w:val="24"/>
                <w:szCs w:val="24"/>
              </w:rPr>
              <w:t>multilineage</w:t>
            </w:r>
            <w:proofErr w:type="spellEnd"/>
            <w:r w:rsidRPr="00D97335">
              <w:rPr>
                <w:rFonts w:ascii="Book Antiqua" w:eastAsia="宋体" w:hAnsi="Book Antiqua" w:cs="Times New Roman"/>
                <w:sz w:val="24"/>
                <w:szCs w:val="24"/>
              </w:rPr>
              <w:t xml:space="preserve"> differentiation abilities; CEP-MSCs have the most powerful properties of migration and invasion when compared with AF-MSCs and NP-MSCs.</w:t>
            </w:r>
          </w:p>
        </w:tc>
      </w:tr>
      <w:tr w:rsidR="00B10F2B" w:rsidRPr="00D97335" w14:paraId="5F7D86F1" w14:textId="77777777" w:rsidTr="0044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197CE823" w14:textId="2D366067" w:rsidR="00D9218D" w:rsidRPr="00D97335" w:rsidRDefault="00D9218D"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Blanco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[27]</w:t>
            </w:r>
            <w:r w:rsidRPr="00D97335">
              <w:rPr>
                <w:rFonts w:ascii="Book Antiqua" w:eastAsia="宋体" w:hAnsi="Book Antiqua" w:cs="Times New Roman"/>
                <w:b w:val="0"/>
                <w:bCs w:val="0"/>
                <w:sz w:val="24"/>
                <w:szCs w:val="24"/>
              </w:rPr>
              <w:t>, 2010</w:t>
            </w:r>
          </w:p>
        </w:tc>
        <w:tc>
          <w:tcPr>
            <w:tcW w:w="1560" w:type="pct"/>
            <w:shd w:val="clear" w:color="auto" w:fill="auto"/>
          </w:tcPr>
          <w:p w14:paraId="67E2346B" w14:textId="2EC0103F" w:rsidR="00D9218D" w:rsidRPr="00D97335"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NP-MSCs</w:t>
            </w:r>
          </w:p>
        </w:tc>
        <w:tc>
          <w:tcPr>
            <w:tcW w:w="2570" w:type="pct"/>
            <w:shd w:val="clear" w:color="auto" w:fill="auto"/>
          </w:tcPr>
          <w:p w14:paraId="6C01E56E" w14:textId="13D8E8F9" w:rsidR="00D9218D" w:rsidRPr="00D97335"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w:t>
            </w:r>
            <w:r w:rsidR="00E31BCA" w:rsidRPr="00D97335">
              <w:rPr>
                <w:rFonts w:ascii="Book Antiqua" w:eastAsia="宋体" w:hAnsi="Book Antiqua" w:cs="Times New Roman"/>
                <w:sz w:val="24"/>
                <w:szCs w:val="24"/>
              </w:rPr>
              <w:t>-</w:t>
            </w:r>
            <w:r w:rsidRPr="00D97335">
              <w:rPr>
                <w:rFonts w:ascii="Book Antiqua" w:eastAsia="宋体" w:hAnsi="Book Antiqua" w:cs="Times New Roman"/>
                <w:sz w:val="24"/>
                <w:szCs w:val="24"/>
              </w:rPr>
              <w:t xml:space="preserve">MSCs were quite similar to </w:t>
            </w:r>
            <w:r w:rsidR="00B10F2B" w:rsidRPr="00D97335">
              <w:rPr>
                <w:rFonts w:ascii="Book Antiqua" w:eastAsia="宋体" w:hAnsi="Book Antiqua" w:cs="Times New Roman"/>
                <w:sz w:val="24"/>
                <w:szCs w:val="24"/>
              </w:rPr>
              <w:t>BM-</w:t>
            </w:r>
            <w:r w:rsidRPr="00D97335">
              <w:rPr>
                <w:rFonts w:ascii="Book Antiqua" w:eastAsia="宋体" w:hAnsi="Book Antiqua" w:cs="Times New Roman"/>
                <w:sz w:val="24"/>
                <w:szCs w:val="24"/>
              </w:rPr>
              <w:t>MSCs, with the exception that NP</w:t>
            </w:r>
            <w:r w:rsidR="00B10F2B" w:rsidRPr="00D97335">
              <w:rPr>
                <w:rFonts w:ascii="Book Antiqua" w:eastAsia="宋体" w:hAnsi="Book Antiqua" w:cs="Times New Roman"/>
                <w:sz w:val="24"/>
                <w:szCs w:val="24"/>
              </w:rPr>
              <w:t>-</w:t>
            </w:r>
            <w:r w:rsidRPr="00D97335">
              <w:rPr>
                <w:rFonts w:ascii="Book Antiqua" w:eastAsia="宋体" w:hAnsi="Book Antiqua" w:cs="Times New Roman"/>
                <w:sz w:val="24"/>
                <w:szCs w:val="24"/>
              </w:rPr>
              <w:t>MSCs are not able to differentiate into adipocytes.</w:t>
            </w:r>
          </w:p>
        </w:tc>
      </w:tr>
      <w:tr w:rsidR="00B10F2B" w:rsidRPr="00D97335" w14:paraId="68C900B2" w14:textId="77777777" w:rsidTr="0044176F">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6DAEC049" w14:textId="1B2077DC" w:rsidR="00D9218D" w:rsidRPr="00D97335" w:rsidRDefault="00D9218D" w:rsidP="002B53D1">
            <w:pPr>
              <w:snapToGrid w:val="0"/>
              <w:spacing w:line="360" w:lineRule="auto"/>
              <w:rPr>
                <w:rFonts w:ascii="Book Antiqua" w:eastAsia="宋体" w:hAnsi="Book Antiqua" w:cs="Times New Roman"/>
                <w:b w:val="0"/>
                <w:bCs w:val="0"/>
                <w:sz w:val="24"/>
                <w:szCs w:val="24"/>
              </w:rPr>
            </w:pPr>
            <w:proofErr w:type="spellStart"/>
            <w:r w:rsidRPr="00D97335">
              <w:rPr>
                <w:rFonts w:ascii="Book Antiqua" w:eastAsia="宋体" w:hAnsi="Book Antiqua" w:cs="Times New Roman"/>
                <w:b w:val="0"/>
                <w:bCs w:val="0"/>
                <w:sz w:val="24"/>
                <w:szCs w:val="24"/>
              </w:rPr>
              <w:t>Lazzarini</w:t>
            </w:r>
            <w:proofErr w:type="spellEnd"/>
            <w:r w:rsidRPr="00D97335">
              <w:rPr>
                <w:rFonts w:ascii="Book Antiqua" w:eastAsia="宋体" w:hAnsi="Book Antiqua" w:cs="Times New Roman"/>
                <w:b w:val="0"/>
                <w:bCs w:val="0"/>
                <w:sz w:val="24"/>
                <w:szCs w:val="24"/>
              </w:rPr>
              <w:t xml:space="preserve">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[50]</w:t>
            </w:r>
            <w:r w:rsidRPr="00D97335">
              <w:rPr>
                <w:rFonts w:ascii="Book Antiqua" w:eastAsia="宋体" w:hAnsi="Book Antiqua" w:cs="Times New Roman"/>
                <w:b w:val="0"/>
                <w:bCs w:val="0"/>
                <w:sz w:val="24"/>
                <w:szCs w:val="24"/>
              </w:rPr>
              <w:t>, 2018</w:t>
            </w:r>
          </w:p>
        </w:tc>
        <w:tc>
          <w:tcPr>
            <w:tcW w:w="1560" w:type="pct"/>
            <w:shd w:val="clear" w:color="auto" w:fill="auto"/>
          </w:tcPr>
          <w:p w14:paraId="6413B092" w14:textId="77777777" w:rsidR="00D9218D" w:rsidRPr="00D97335"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NP-MSCs</w:t>
            </w:r>
          </w:p>
        </w:tc>
        <w:tc>
          <w:tcPr>
            <w:tcW w:w="2570" w:type="pct"/>
            <w:shd w:val="clear" w:color="auto" w:fill="auto"/>
          </w:tcPr>
          <w:p w14:paraId="6269BB36" w14:textId="0E54FFA0" w:rsidR="00D9218D" w:rsidRPr="00D97335" w:rsidRDefault="00D9218D">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 xml:space="preserve">NP-MSCs have </w:t>
            </w:r>
            <w:r w:rsidR="007145DF" w:rsidRPr="00D97335">
              <w:rPr>
                <w:rFonts w:ascii="Book Antiqua" w:eastAsia="宋体" w:hAnsi="Book Antiqua" w:cs="Times New Roman"/>
                <w:sz w:val="24"/>
                <w:szCs w:val="24"/>
              </w:rPr>
              <w:t>the capacity of</w:t>
            </w:r>
            <w:r w:rsidRPr="00D97335">
              <w:rPr>
                <w:rFonts w:ascii="Book Antiqua" w:eastAsia="宋体" w:hAnsi="Book Antiqua" w:cs="Times New Roman"/>
                <w:sz w:val="24"/>
                <w:szCs w:val="24"/>
              </w:rPr>
              <w:t xml:space="preserve"> neuronal differentiation and could express neural markers without any electric functional properties. </w:t>
            </w:r>
          </w:p>
        </w:tc>
      </w:tr>
      <w:tr w:rsidR="00B10F2B" w:rsidRPr="00D97335" w14:paraId="70A1FE88" w14:textId="77777777" w:rsidTr="0044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022CA634" w14:textId="74EA1828" w:rsidR="00D9218D" w:rsidRPr="00D97335" w:rsidRDefault="00D9218D"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Pereira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[51]</w:t>
            </w:r>
            <w:r w:rsidRPr="00D97335">
              <w:rPr>
                <w:rFonts w:ascii="Book Antiqua" w:eastAsia="宋体" w:hAnsi="Book Antiqua" w:cs="Times New Roman"/>
                <w:b w:val="0"/>
                <w:bCs w:val="0"/>
                <w:sz w:val="24"/>
                <w:szCs w:val="24"/>
              </w:rPr>
              <w:t>, 2016</w:t>
            </w:r>
          </w:p>
        </w:tc>
        <w:tc>
          <w:tcPr>
            <w:tcW w:w="1560" w:type="pct"/>
            <w:shd w:val="clear" w:color="auto" w:fill="auto"/>
          </w:tcPr>
          <w:p w14:paraId="05F0BDD6" w14:textId="17AF4781" w:rsidR="00D9218D" w:rsidRPr="00D97335" w:rsidRDefault="00E31BCA"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CEP-</w:t>
            </w:r>
            <w:r w:rsidR="00D9218D" w:rsidRPr="00D97335">
              <w:rPr>
                <w:rFonts w:ascii="Book Antiqua" w:eastAsia="宋体" w:hAnsi="Book Antiqua" w:cs="Times New Roman"/>
                <w:sz w:val="24"/>
                <w:szCs w:val="24"/>
              </w:rPr>
              <w:t>MSC</w:t>
            </w:r>
            <w:r w:rsidRPr="00D97335">
              <w:rPr>
                <w:rFonts w:ascii="Book Antiqua" w:eastAsia="宋体" w:hAnsi="Book Antiqua" w:cs="Times New Roman"/>
                <w:sz w:val="24"/>
                <w:szCs w:val="24"/>
              </w:rPr>
              <w:t>s</w:t>
            </w:r>
          </w:p>
        </w:tc>
        <w:tc>
          <w:tcPr>
            <w:tcW w:w="2570" w:type="pct"/>
            <w:shd w:val="clear" w:color="auto" w:fill="auto"/>
          </w:tcPr>
          <w:p w14:paraId="7FAF5CE9" w14:textId="608D4D78" w:rsidR="00D9218D" w:rsidRPr="00D97335"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MSC</w:t>
            </w:r>
            <w:r w:rsidR="007145DF" w:rsidRPr="00D97335">
              <w:rPr>
                <w:rFonts w:ascii="Book Antiqua" w:eastAsia="宋体" w:hAnsi="Book Antiqua" w:cs="Times New Roman"/>
                <w:sz w:val="24"/>
                <w:szCs w:val="24"/>
              </w:rPr>
              <w:t>s</w:t>
            </w:r>
            <w:r w:rsidRPr="00D97335">
              <w:rPr>
                <w:rFonts w:ascii="Book Antiqua" w:eastAsia="宋体" w:hAnsi="Book Antiqua" w:cs="Times New Roman"/>
                <w:sz w:val="24"/>
                <w:szCs w:val="24"/>
              </w:rPr>
              <w:t xml:space="preserve"> from CEP promote IVD regeneration by remodeling ECM. </w:t>
            </w:r>
          </w:p>
        </w:tc>
      </w:tr>
      <w:tr w:rsidR="00B10F2B" w:rsidRPr="00D97335" w14:paraId="35F6DB08" w14:textId="77777777" w:rsidTr="0044176F">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11AE9ED8" w14:textId="001F3C64" w:rsidR="00D9218D" w:rsidRPr="00D97335" w:rsidRDefault="00D9218D" w:rsidP="002B53D1">
            <w:pPr>
              <w:snapToGrid w:val="0"/>
              <w:spacing w:line="360" w:lineRule="auto"/>
              <w:rPr>
                <w:rFonts w:ascii="Book Antiqua" w:eastAsia="宋体" w:hAnsi="Book Antiqua" w:cs="Times New Roman"/>
                <w:b w:val="0"/>
                <w:bCs w:val="0"/>
                <w:sz w:val="24"/>
                <w:szCs w:val="24"/>
              </w:rPr>
            </w:pPr>
            <w:bookmarkStart w:id="101" w:name="_Hlk36770104"/>
            <w:r w:rsidRPr="00D97335">
              <w:rPr>
                <w:rFonts w:ascii="Book Antiqua" w:eastAsia="宋体" w:hAnsi="Book Antiqua" w:cs="Times New Roman"/>
                <w:b w:val="0"/>
                <w:bCs w:val="0"/>
                <w:sz w:val="24"/>
                <w:szCs w:val="24"/>
              </w:rPr>
              <w:lastRenderedPageBreak/>
              <w:t xml:space="preserve">Qi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[57]</w:t>
            </w:r>
            <w:r w:rsidRPr="00D97335">
              <w:rPr>
                <w:rFonts w:ascii="Book Antiqua" w:eastAsia="宋体" w:hAnsi="Book Antiqua" w:cs="Times New Roman"/>
                <w:b w:val="0"/>
                <w:bCs w:val="0"/>
                <w:sz w:val="24"/>
                <w:szCs w:val="24"/>
              </w:rPr>
              <w:t>, 2018</w:t>
            </w:r>
          </w:p>
        </w:tc>
        <w:tc>
          <w:tcPr>
            <w:tcW w:w="1560" w:type="pct"/>
            <w:shd w:val="clear" w:color="auto" w:fill="auto"/>
          </w:tcPr>
          <w:p w14:paraId="73108C9F" w14:textId="402EBCF8" w:rsidR="00D9218D" w:rsidRPr="00D97335"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MSC-CM</w:t>
            </w:r>
          </w:p>
        </w:tc>
        <w:tc>
          <w:tcPr>
            <w:tcW w:w="2570" w:type="pct"/>
            <w:shd w:val="clear" w:color="auto" w:fill="auto"/>
          </w:tcPr>
          <w:p w14:paraId="5CEFACE4" w14:textId="59100B6A" w:rsidR="00D9218D" w:rsidRPr="00D97335"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MSC-CM has potential to alleviate</w:t>
            </w:r>
            <w:r w:rsidR="00E31BCA" w:rsidRPr="00D97335">
              <w:rPr>
                <w:rFonts w:ascii="Book Antiqua" w:eastAsia="宋体" w:hAnsi="Book Antiqua" w:cs="Times New Roman"/>
                <w:sz w:val="24"/>
                <w:szCs w:val="24"/>
              </w:rPr>
              <w:t xml:space="preserve"> </w:t>
            </w:r>
            <w:r w:rsidRPr="00D97335">
              <w:rPr>
                <w:rFonts w:ascii="Book Antiqua" w:eastAsia="宋体" w:hAnsi="Book Antiqua" w:cs="Times New Roman"/>
                <w:sz w:val="24"/>
                <w:szCs w:val="24"/>
              </w:rPr>
              <w:t>HG induced cell cycle arrest and ECM degradation of NP</w:t>
            </w:r>
            <w:r w:rsidR="00E31BCA" w:rsidRPr="00D97335">
              <w:rPr>
                <w:rFonts w:ascii="Book Antiqua" w:eastAsia="宋体" w:hAnsi="Book Antiqua" w:cs="Times New Roman"/>
                <w:sz w:val="24"/>
                <w:szCs w:val="24"/>
              </w:rPr>
              <w:t>-</w:t>
            </w:r>
            <w:r w:rsidRPr="00D97335">
              <w:rPr>
                <w:rFonts w:ascii="Book Antiqua" w:eastAsia="宋体" w:hAnsi="Book Antiqua" w:cs="Times New Roman"/>
                <w:sz w:val="24"/>
                <w:szCs w:val="24"/>
              </w:rPr>
              <w:t xml:space="preserve">MSCs </w:t>
            </w:r>
            <w:r w:rsidRPr="00D97335">
              <w:rPr>
                <w:rFonts w:ascii="Book Antiqua" w:eastAsia="宋体" w:hAnsi="Book Antiqua" w:cs="Times New Roman"/>
                <w:i/>
                <w:sz w:val="24"/>
                <w:szCs w:val="24"/>
              </w:rPr>
              <w:t>via</w:t>
            </w:r>
            <w:r w:rsidRPr="00D97335">
              <w:rPr>
                <w:rFonts w:ascii="Book Antiqua" w:eastAsia="宋体" w:hAnsi="Book Antiqua" w:cs="Times New Roman"/>
                <w:sz w:val="24"/>
                <w:szCs w:val="24"/>
              </w:rPr>
              <w:t xml:space="preserve"> p38 MAPK pathway.</w:t>
            </w:r>
          </w:p>
        </w:tc>
      </w:tr>
      <w:tr w:rsidR="00B10F2B" w:rsidRPr="00D97335" w14:paraId="794F52DD" w14:textId="77777777" w:rsidTr="0044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5A3D9F0A" w14:textId="32301B21" w:rsidR="00D9218D" w:rsidRPr="00D97335" w:rsidRDefault="00D9218D"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Li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[64]</w:t>
            </w:r>
            <w:r w:rsidRPr="00D97335">
              <w:rPr>
                <w:rFonts w:ascii="Book Antiqua" w:eastAsia="宋体" w:hAnsi="Book Antiqua" w:cs="Times New Roman"/>
                <w:b w:val="0"/>
                <w:bCs w:val="0"/>
                <w:sz w:val="24"/>
                <w:szCs w:val="24"/>
              </w:rPr>
              <w:t>, 2018</w:t>
            </w:r>
          </w:p>
        </w:tc>
        <w:tc>
          <w:tcPr>
            <w:tcW w:w="1560" w:type="pct"/>
            <w:shd w:val="clear" w:color="auto" w:fill="auto"/>
          </w:tcPr>
          <w:p w14:paraId="090B3A5F" w14:textId="5D825E5E" w:rsidR="00D9218D" w:rsidRPr="00D97335"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proofErr w:type="spellStart"/>
            <w:r w:rsidRPr="00D97335">
              <w:rPr>
                <w:rFonts w:ascii="Book Antiqua" w:eastAsia="宋体" w:hAnsi="Book Antiqua" w:cs="Times New Roman"/>
                <w:sz w:val="24"/>
                <w:szCs w:val="24"/>
              </w:rPr>
              <w:t>CsA</w:t>
            </w:r>
            <w:proofErr w:type="spellEnd"/>
          </w:p>
        </w:tc>
        <w:tc>
          <w:tcPr>
            <w:tcW w:w="2570" w:type="pct"/>
            <w:shd w:val="clear" w:color="auto" w:fill="auto"/>
          </w:tcPr>
          <w:p w14:paraId="0ECB0C08" w14:textId="77777777" w:rsidR="00D9218D" w:rsidRPr="00D97335"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proofErr w:type="spellStart"/>
            <w:r w:rsidRPr="00D97335">
              <w:rPr>
                <w:rFonts w:ascii="Book Antiqua" w:eastAsia="宋体" w:hAnsi="Book Antiqua" w:cs="Times New Roman"/>
                <w:sz w:val="24"/>
                <w:szCs w:val="24"/>
              </w:rPr>
              <w:t>CsA</w:t>
            </w:r>
            <w:proofErr w:type="spellEnd"/>
            <w:r w:rsidRPr="00D97335">
              <w:rPr>
                <w:rFonts w:ascii="Book Antiqua" w:eastAsia="宋体" w:hAnsi="Book Antiqua" w:cs="Times New Roman"/>
                <w:sz w:val="24"/>
                <w:szCs w:val="24"/>
              </w:rPr>
              <w:t xml:space="preserve"> efficiently inhibited compression-induced NP-MSCs apoptosis by alleviating mitochondrial dysfunction and oxidative stress.</w:t>
            </w:r>
          </w:p>
        </w:tc>
      </w:tr>
      <w:bookmarkEnd w:id="101"/>
      <w:tr w:rsidR="00E31BCA" w:rsidRPr="00D97335" w14:paraId="78C7F826" w14:textId="77777777" w:rsidTr="0044176F">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14:paraId="21455D82" w14:textId="2D6167B4" w:rsidR="00E31BCA" w:rsidRPr="00D97335" w:rsidRDefault="00E31BCA" w:rsidP="002B53D1">
            <w:pPr>
              <w:snapToGrid w:val="0"/>
              <w:spacing w:line="360" w:lineRule="auto"/>
              <w:rPr>
                <w:rFonts w:ascii="Book Antiqua" w:eastAsia="宋体" w:hAnsi="Book Antiqua" w:cs="Times New Roman"/>
                <w:sz w:val="24"/>
                <w:szCs w:val="24"/>
              </w:rPr>
            </w:pPr>
            <w:r w:rsidRPr="00D97335">
              <w:rPr>
                <w:rFonts w:ascii="Book Antiqua" w:eastAsia="宋体" w:hAnsi="Book Antiqua" w:cs="Times New Roman"/>
                <w:b w:val="0"/>
                <w:bCs w:val="0"/>
                <w:sz w:val="24"/>
                <w:szCs w:val="24"/>
              </w:rPr>
              <w:t>Rat</w:t>
            </w:r>
          </w:p>
        </w:tc>
      </w:tr>
      <w:tr w:rsidR="00B10F2B" w:rsidRPr="00D97335" w14:paraId="0585173B" w14:textId="77777777" w:rsidTr="0044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2A87C477" w14:textId="393A430F" w:rsidR="00D9218D" w:rsidRPr="00D97335" w:rsidRDefault="00D9218D"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Zhao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[34]</w:t>
            </w:r>
            <w:r w:rsidRPr="00D97335">
              <w:rPr>
                <w:rFonts w:ascii="Book Antiqua" w:eastAsia="宋体" w:hAnsi="Book Antiqua" w:cs="Times New Roman"/>
                <w:b w:val="0"/>
                <w:bCs w:val="0"/>
                <w:sz w:val="24"/>
                <w:szCs w:val="24"/>
              </w:rPr>
              <w:t>, 2017</w:t>
            </w:r>
          </w:p>
        </w:tc>
        <w:tc>
          <w:tcPr>
            <w:tcW w:w="1560" w:type="pct"/>
            <w:shd w:val="clear" w:color="auto" w:fill="auto"/>
          </w:tcPr>
          <w:p w14:paraId="3588CA0B" w14:textId="77777777" w:rsidR="00D9218D" w:rsidRPr="00D97335"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NP-MSCs</w:t>
            </w:r>
          </w:p>
        </w:tc>
        <w:tc>
          <w:tcPr>
            <w:tcW w:w="2570" w:type="pct"/>
            <w:shd w:val="clear" w:color="auto" w:fill="auto"/>
          </w:tcPr>
          <w:p w14:paraId="5BBBE668" w14:textId="6DDF4AC1" w:rsidR="00D9218D" w:rsidRPr="00D97335" w:rsidRDefault="00D9218D">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The efficacy of NP</w:t>
            </w:r>
            <w:r w:rsidR="00B10F2B" w:rsidRPr="00D97335">
              <w:rPr>
                <w:rFonts w:ascii="Book Antiqua" w:eastAsia="宋体" w:hAnsi="Book Antiqua" w:cs="Times New Roman"/>
                <w:sz w:val="24"/>
                <w:szCs w:val="24"/>
              </w:rPr>
              <w:t>-</w:t>
            </w:r>
            <w:r w:rsidRPr="00D97335">
              <w:rPr>
                <w:rFonts w:ascii="Book Antiqua" w:eastAsia="宋体" w:hAnsi="Book Antiqua" w:cs="Times New Roman"/>
                <w:sz w:val="24"/>
                <w:szCs w:val="24"/>
              </w:rPr>
              <w:t>MSC</w:t>
            </w:r>
            <w:r w:rsidR="007145DF" w:rsidRPr="00D97335">
              <w:rPr>
                <w:rFonts w:ascii="Book Antiqua" w:eastAsia="宋体" w:hAnsi="Book Antiqua" w:cs="Times New Roman"/>
                <w:sz w:val="24"/>
                <w:szCs w:val="24"/>
              </w:rPr>
              <w:t>s</w:t>
            </w:r>
            <w:r w:rsidRPr="00D97335">
              <w:rPr>
                <w:rFonts w:ascii="Book Antiqua" w:eastAsia="宋体" w:hAnsi="Book Antiqua" w:cs="Times New Roman"/>
                <w:sz w:val="24"/>
                <w:szCs w:val="24"/>
              </w:rPr>
              <w:t xml:space="preserve"> is compromised by age, and </w:t>
            </w:r>
            <w:r w:rsidR="007145DF" w:rsidRPr="00D97335">
              <w:rPr>
                <w:rFonts w:ascii="Book Antiqua" w:eastAsia="宋体" w:hAnsi="Book Antiqua" w:cs="Times New Roman"/>
                <w:sz w:val="24"/>
                <w:szCs w:val="24"/>
              </w:rPr>
              <w:t xml:space="preserve">old </w:t>
            </w:r>
            <w:r w:rsidRPr="00D97335">
              <w:rPr>
                <w:rFonts w:ascii="Book Antiqua" w:eastAsia="宋体" w:hAnsi="Book Antiqua" w:cs="Times New Roman"/>
                <w:sz w:val="24"/>
                <w:szCs w:val="24"/>
              </w:rPr>
              <w:t>NP</w:t>
            </w:r>
            <w:r w:rsidR="00B10F2B" w:rsidRPr="00D97335">
              <w:rPr>
                <w:rFonts w:ascii="Book Antiqua" w:eastAsia="宋体" w:hAnsi="Book Antiqua" w:cs="Times New Roman"/>
                <w:sz w:val="24"/>
                <w:szCs w:val="24"/>
              </w:rPr>
              <w:t>-</w:t>
            </w:r>
            <w:r w:rsidRPr="00D97335">
              <w:rPr>
                <w:rFonts w:ascii="Book Antiqua" w:eastAsia="宋体" w:hAnsi="Book Antiqua" w:cs="Times New Roman"/>
                <w:sz w:val="24"/>
                <w:szCs w:val="24"/>
              </w:rPr>
              <w:t>MSCs displayed senescent features.</w:t>
            </w:r>
          </w:p>
        </w:tc>
      </w:tr>
      <w:tr w:rsidR="00B10F2B" w:rsidRPr="00D97335" w14:paraId="6EC6F244" w14:textId="77777777" w:rsidTr="0044176F">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5DD8F126" w14:textId="3F765D13" w:rsidR="00D9218D" w:rsidRPr="00D97335" w:rsidRDefault="00D9218D"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Li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[39]</w:t>
            </w:r>
            <w:r w:rsidRPr="00D97335">
              <w:rPr>
                <w:rFonts w:ascii="Book Antiqua" w:eastAsia="宋体" w:hAnsi="Book Antiqua" w:cs="Times New Roman"/>
                <w:b w:val="0"/>
                <w:bCs w:val="0"/>
                <w:sz w:val="24"/>
                <w:szCs w:val="24"/>
              </w:rPr>
              <w:t>, 2019</w:t>
            </w:r>
          </w:p>
        </w:tc>
        <w:tc>
          <w:tcPr>
            <w:tcW w:w="1560" w:type="pct"/>
            <w:shd w:val="clear" w:color="auto" w:fill="auto"/>
          </w:tcPr>
          <w:p w14:paraId="66A819EA" w14:textId="2EDE2668" w:rsidR="00D9218D" w:rsidRPr="00D97335"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NP-MSCs</w:t>
            </w:r>
          </w:p>
        </w:tc>
        <w:tc>
          <w:tcPr>
            <w:tcW w:w="2570" w:type="pct"/>
            <w:shd w:val="clear" w:color="auto" w:fill="auto"/>
          </w:tcPr>
          <w:p w14:paraId="59F7216A" w14:textId="02146631" w:rsidR="00D9218D" w:rsidRPr="00D97335"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The MSC-CM</w:t>
            </w:r>
            <w:r w:rsidR="007145DF" w:rsidRPr="00D97335">
              <w:rPr>
                <w:rFonts w:ascii="Book Antiqua" w:eastAsia="宋体" w:hAnsi="Book Antiqua" w:cs="Times New Roman"/>
                <w:sz w:val="24"/>
                <w:szCs w:val="24"/>
              </w:rPr>
              <w:t xml:space="preserve"> </w:t>
            </w:r>
            <w:r w:rsidRPr="00D97335">
              <w:rPr>
                <w:rFonts w:ascii="Book Antiqua" w:eastAsia="宋体" w:hAnsi="Book Antiqua" w:cs="Times New Roman"/>
                <w:sz w:val="24"/>
                <w:szCs w:val="24"/>
              </w:rPr>
              <w:t>+</w:t>
            </w:r>
            <w:r w:rsidR="007145DF" w:rsidRPr="00D97335">
              <w:rPr>
                <w:rFonts w:ascii="Book Antiqua" w:eastAsia="宋体" w:hAnsi="Book Antiqua" w:cs="Times New Roman"/>
                <w:sz w:val="24"/>
                <w:szCs w:val="24"/>
              </w:rPr>
              <w:t xml:space="preserve"> </w:t>
            </w:r>
            <w:r w:rsidRPr="00D97335">
              <w:rPr>
                <w:rFonts w:ascii="Book Antiqua" w:eastAsia="宋体" w:hAnsi="Book Antiqua" w:cs="Times New Roman"/>
                <w:sz w:val="24"/>
                <w:szCs w:val="24"/>
              </w:rPr>
              <w:t xml:space="preserve">CC method (MSC complete medium culture + cloning cylinder) is </w:t>
            </w:r>
            <w:r w:rsidR="007145DF" w:rsidRPr="00D97335">
              <w:rPr>
                <w:rFonts w:ascii="Book Antiqua" w:eastAsia="宋体" w:hAnsi="Book Antiqua" w:cs="Times New Roman"/>
                <w:sz w:val="24"/>
                <w:szCs w:val="24"/>
              </w:rPr>
              <w:t xml:space="preserve">a </w:t>
            </w:r>
            <w:r w:rsidRPr="00D97335">
              <w:rPr>
                <w:rFonts w:ascii="Book Antiqua" w:eastAsia="宋体" w:hAnsi="Book Antiqua" w:cs="Times New Roman"/>
                <w:sz w:val="24"/>
                <w:szCs w:val="24"/>
              </w:rPr>
              <w:t>more reliable and efficient way for isolating and purifying NP</w:t>
            </w:r>
            <w:r w:rsidR="00B10F2B" w:rsidRPr="00D97335">
              <w:rPr>
                <w:rFonts w:ascii="Book Antiqua" w:eastAsia="宋体" w:hAnsi="Book Antiqua" w:cs="Times New Roman"/>
                <w:sz w:val="24"/>
                <w:szCs w:val="24"/>
              </w:rPr>
              <w:t>-</w:t>
            </w:r>
            <w:r w:rsidRPr="00D97335">
              <w:rPr>
                <w:rFonts w:ascii="Book Antiqua" w:eastAsia="宋体" w:hAnsi="Book Antiqua" w:cs="Times New Roman"/>
                <w:sz w:val="24"/>
                <w:szCs w:val="24"/>
              </w:rPr>
              <w:t>MSCs.</w:t>
            </w:r>
          </w:p>
        </w:tc>
      </w:tr>
      <w:tr w:rsidR="00B10F2B" w:rsidRPr="00D97335" w14:paraId="0702E655" w14:textId="77777777" w:rsidTr="0044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61491DC0" w14:textId="03A527D1" w:rsidR="00D9218D" w:rsidRPr="00D97335" w:rsidRDefault="00D9218D"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Li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[45]</w:t>
            </w:r>
            <w:r w:rsidRPr="00D97335">
              <w:rPr>
                <w:rFonts w:ascii="Book Antiqua" w:eastAsia="宋体" w:hAnsi="Book Antiqua" w:cs="Times New Roman"/>
                <w:b w:val="0"/>
                <w:bCs w:val="0"/>
                <w:sz w:val="24"/>
                <w:szCs w:val="24"/>
              </w:rPr>
              <w:t>, 2013</w:t>
            </w:r>
          </w:p>
        </w:tc>
        <w:tc>
          <w:tcPr>
            <w:tcW w:w="1560" w:type="pct"/>
            <w:shd w:val="clear" w:color="auto" w:fill="auto"/>
          </w:tcPr>
          <w:p w14:paraId="4D07431D" w14:textId="1B742007" w:rsidR="00D9218D" w:rsidRPr="00D97335"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w:t>
            </w:r>
            <w:r w:rsidR="00E31BCA" w:rsidRPr="00D97335">
              <w:rPr>
                <w:rFonts w:ascii="Book Antiqua" w:eastAsia="宋体" w:hAnsi="Book Antiqua" w:cs="Times New Roman"/>
                <w:sz w:val="24"/>
                <w:szCs w:val="24"/>
              </w:rPr>
              <w:t>-</w:t>
            </w:r>
            <w:r w:rsidRPr="00D97335">
              <w:rPr>
                <w:rFonts w:ascii="Book Antiqua" w:eastAsia="宋体" w:hAnsi="Book Antiqua" w:cs="Times New Roman"/>
                <w:sz w:val="24"/>
                <w:szCs w:val="24"/>
              </w:rPr>
              <w:t>MSCs</w:t>
            </w:r>
          </w:p>
        </w:tc>
        <w:tc>
          <w:tcPr>
            <w:tcW w:w="2570" w:type="pct"/>
            <w:shd w:val="clear" w:color="auto" w:fill="auto"/>
          </w:tcPr>
          <w:p w14:paraId="2AA68CBF" w14:textId="63A10AF7" w:rsidR="00D9218D" w:rsidRPr="00D97335"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Compared to AD</w:t>
            </w:r>
            <w:r w:rsidR="00E31BCA" w:rsidRPr="00D97335">
              <w:rPr>
                <w:rFonts w:ascii="Book Antiqua" w:eastAsia="宋体" w:hAnsi="Book Antiqua" w:cs="Times New Roman"/>
                <w:sz w:val="24"/>
                <w:szCs w:val="24"/>
              </w:rPr>
              <w:t>-</w:t>
            </w:r>
            <w:r w:rsidRPr="00D97335">
              <w:rPr>
                <w:rFonts w:ascii="Book Antiqua" w:eastAsia="宋体" w:hAnsi="Book Antiqua" w:cs="Times New Roman"/>
                <w:sz w:val="24"/>
                <w:szCs w:val="24"/>
              </w:rPr>
              <w:t>MSCs, NP</w:t>
            </w:r>
            <w:r w:rsidR="00E31BCA" w:rsidRPr="00D97335">
              <w:rPr>
                <w:rFonts w:ascii="Book Antiqua" w:eastAsia="宋体" w:hAnsi="Book Antiqua" w:cs="Times New Roman"/>
                <w:sz w:val="24"/>
                <w:szCs w:val="24"/>
              </w:rPr>
              <w:t>-</w:t>
            </w:r>
            <w:r w:rsidRPr="00D97335">
              <w:rPr>
                <w:rFonts w:ascii="Book Antiqua" w:eastAsia="宋体" w:hAnsi="Book Antiqua" w:cs="Times New Roman"/>
                <w:sz w:val="24"/>
                <w:szCs w:val="24"/>
              </w:rPr>
              <w:t>MSCs showed greater viability, proliferation</w:t>
            </w:r>
            <w:r w:rsidR="007145DF" w:rsidRPr="00D97335">
              <w:rPr>
                <w:rFonts w:ascii="Book Antiqua" w:eastAsia="宋体" w:hAnsi="Book Antiqua" w:cs="Times New Roman"/>
                <w:sz w:val="24"/>
                <w:szCs w:val="24"/>
              </w:rPr>
              <w:t>,</w:t>
            </w:r>
            <w:r w:rsidRPr="00D97335">
              <w:rPr>
                <w:rFonts w:ascii="Book Antiqua" w:eastAsia="宋体" w:hAnsi="Book Antiqua" w:cs="Times New Roman"/>
                <w:sz w:val="24"/>
                <w:szCs w:val="24"/>
              </w:rPr>
              <w:t xml:space="preserve"> and </w:t>
            </w:r>
            <w:proofErr w:type="spellStart"/>
            <w:r w:rsidRPr="00D97335">
              <w:rPr>
                <w:rFonts w:ascii="Book Antiqua" w:eastAsia="宋体" w:hAnsi="Book Antiqua" w:cs="Times New Roman"/>
                <w:sz w:val="24"/>
                <w:szCs w:val="24"/>
              </w:rPr>
              <w:t>chondrocytic</w:t>
            </w:r>
            <w:proofErr w:type="spellEnd"/>
            <w:r w:rsidRPr="00D97335">
              <w:rPr>
                <w:rFonts w:ascii="Book Antiqua" w:eastAsia="宋体" w:hAnsi="Book Antiqua" w:cs="Times New Roman"/>
                <w:sz w:val="24"/>
                <w:szCs w:val="24"/>
              </w:rPr>
              <w:t xml:space="preserve"> differentiation under hypoxia.</w:t>
            </w:r>
          </w:p>
        </w:tc>
      </w:tr>
      <w:tr w:rsidR="00B10F2B" w:rsidRPr="00D97335" w14:paraId="7FC257B0" w14:textId="77777777" w:rsidTr="0044176F">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154B039A" w14:textId="3ADAE752" w:rsidR="00D9218D" w:rsidRPr="00D97335" w:rsidRDefault="00D9218D"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Wang</w:t>
            </w:r>
            <w:r w:rsidRPr="00D97335">
              <w:rPr>
                <w:rFonts w:ascii="Book Antiqua" w:eastAsia="宋体" w:hAnsi="Book Antiqua" w:cs="Times New Roman"/>
                <w:b w:val="0"/>
                <w:bCs w:val="0"/>
                <w:i/>
                <w:iCs/>
                <w:sz w:val="24"/>
                <w:szCs w:val="24"/>
              </w:rPr>
              <w:t xml:space="preserve"> et al</w:t>
            </w:r>
            <w:r w:rsidRPr="00D97335">
              <w:rPr>
                <w:rFonts w:ascii="Book Antiqua" w:eastAsia="宋体" w:hAnsi="Book Antiqua" w:cs="Times New Roman"/>
                <w:b w:val="0"/>
                <w:bCs w:val="0"/>
                <w:sz w:val="24"/>
                <w:szCs w:val="24"/>
                <w:vertAlign w:val="superscript"/>
              </w:rPr>
              <w:t>[46]</w:t>
            </w:r>
            <w:r w:rsidRPr="00D97335">
              <w:rPr>
                <w:rFonts w:ascii="Book Antiqua" w:eastAsia="宋体" w:hAnsi="Book Antiqua" w:cs="Times New Roman"/>
                <w:b w:val="0"/>
                <w:bCs w:val="0"/>
                <w:sz w:val="24"/>
                <w:szCs w:val="24"/>
              </w:rPr>
              <w:t>, 2019</w:t>
            </w:r>
          </w:p>
        </w:tc>
        <w:tc>
          <w:tcPr>
            <w:tcW w:w="1560" w:type="pct"/>
            <w:shd w:val="clear" w:color="auto" w:fill="auto"/>
          </w:tcPr>
          <w:p w14:paraId="79D5F1AD" w14:textId="06D02A74" w:rsidR="00D9218D" w:rsidRPr="00D97335"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Injectable hydrogel-loaded NP</w:t>
            </w:r>
            <w:r w:rsidR="00E31BCA" w:rsidRPr="00D97335">
              <w:rPr>
                <w:rFonts w:ascii="Book Antiqua" w:eastAsia="宋体" w:hAnsi="Book Antiqua" w:cs="Times New Roman"/>
                <w:sz w:val="24"/>
                <w:szCs w:val="24"/>
              </w:rPr>
              <w:t>-</w:t>
            </w:r>
            <w:r w:rsidRPr="00D97335">
              <w:rPr>
                <w:rFonts w:ascii="Book Antiqua" w:eastAsia="宋体" w:hAnsi="Book Antiqua" w:cs="Times New Roman"/>
                <w:sz w:val="24"/>
                <w:szCs w:val="24"/>
              </w:rPr>
              <w:t>MSCs</w:t>
            </w:r>
          </w:p>
        </w:tc>
        <w:tc>
          <w:tcPr>
            <w:tcW w:w="2570" w:type="pct"/>
            <w:shd w:val="clear" w:color="auto" w:fill="auto"/>
          </w:tcPr>
          <w:p w14:paraId="1FA565AC" w14:textId="776AE681" w:rsidR="00D9218D" w:rsidRPr="00D97335"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Injectable hydrogel-loaded NP</w:t>
            </w:r>
            <w:r w:rsidR="00E31BCA" w:rsidRPr="00D97335">
              <w:rPr>
                <w:rFonts w:ascii="Book Antiqua" w:eastAsia="宋体" w:hAnsi="Book Antiqua" w:cs="Times New Roman"/>
                <w:sz w:val="24"/>
                <w:szCs w:val="24"/>
              </w:rPr>
              <w:t>-</w:t>
            </w:r>
            <w:r w:rsidRPr="00D97335">
              <w:rPr>
                <w:rFonts w:ascii="Book Antiqua" w:eastAsia="宋体" w:hAnsi="Book Antiqua" w:cs="Times New Roman"/>
                <w:sz w:val="24"/>
                <w:szCs w:val="24"/>
              </w:rPr>
              <w:t xml:space="preserve">MSCs transplantation can delay the level of IVD degeneration and promote the regeneration of the degenerative IVD in </w:t>
            </w:r>
            <w:r w:rsidR="007145DF" w:rsidRPr="00D97335">
              <w:rPr>
                <w:rFonts w:ascii="Book Antiqua" w:eastAsia="宋体" w:hAnsi="Book Antiqua" w:cs="Times New Roman"/>
                <w:sz w:val="24"/>
                <w:szCs w:val="24"/>
              </w:rPr>
              <w:t xml:space="preserve">a </w:t>
            </w:r>
            <w:r w:rsidRPr="00D97335">
              <w:rPr>
                <w:rFonts w:ascii="Book Antiqua" w:eastAsia="宋体" w:hAnsi="Book Antiqua" w:cs="Times New Roman"/>
                <w:sz w:val="24"/>
                <w:szCs w:val="24"/>
              </w:rPr>
              <w:t>rat model.</w:t>
            </w:r>
          </w:p>
        </w:tc>
      </w:tr>
      <w:tr w:rsidR="00B10F2B" w:rsidRPr="00D97335" w14:paraId="5C669FBD" w14:textId="77777777" w:rsidTr="0044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5DAAF897" w14:textId="4023CCF8" w:rsidR="00D9218D" w:rsidRPr="00D97335" w:rsidRDefault="00D9218D"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Nan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[52]</w:t>
            </w:r>
            <w:r w:rsidRPr="00D97335">
              <w:rPr>
                <w:rFonts w:ascii="Book Antiqua" w:eastAsia="宋体" w:hAnsi="Book Antiqua" w:cs="Times New Roman"/>
                <w:b w:val="0"/>
                <w:bCs w:val="0"/>
                <w:sz w:val="24"/>
                <w:szCs w:val="24"/>
              </w:rPr>
              <w:t>, 2019</w:t>
            </w:r>
          </w:p>
        </w:tc>
        <w:tc>
          <w:tcPr>
            <w:tcW w:w="1560" w:type="pct"/>
            <w:shd w:val="clear" w:color="auto" w:fill="auto"/>
          </w:tcPr>
          <w:p w14:paraId="030FAA3A" w14:textId="0C6E8425" w:rsidR="00D9218D" w:rsidRPr="00D97335"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bookmarkStart w:id="102" w:name="OLE_LINK48"/>
            <w:bookmarkStart w:id="103" w:name="OLE_LINK49"/>
            <w:r w:rsidRPr="00D97335">
              <w:rPr>
                <w:rFonts w:ascii="Book Antiqua" w:eastAsia="宋体" w:hAnsi="Book Antiqua" w:cs="Times New Roman"/>
                <w:sz w:val="24"/>
                <w:szCs w:val="24"/>
              </w:rPr>
              <w:t>Nar</w:t>
            </w:r>
            <w:bookmarkEnd w:id="102"/>
            <w:bookmarkEnd w:id="103"/>
          </w:p>
        </w:tc>
        <w:tc>
          <w:tcPr>
            <w:tcW w:w="2570" w:type="pct"/>
            <w:shd w:val="clear" w:color="auto" w:fill="auto"/>
          </w:tcPr>
          <w:p w14:paraId="0B021FBB" w14:textId="1760AB3B" w:rsidR="00D9218D" w:rsidRPr="00D97335"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bookmarkStart w:id="104" w:name="OLE_LINK46"/>
            <w:bookmarkStart w:id="105" w:name="OLE_LINK47"/>
            <w:r w:rsidRPr="00D97335">
              <w:rPr>
                <w:rFonts w:ascii="Book Antiqua" w:eastAsia="宋体" w:hAnsi="Book Antiqua" w:cs="Times New Roman"/>
                <w:sz w:val="24"/>
                <w:szCs w:val="24"/>
              </w:rPr>
              <w:t>Nar efficiently attenuated H</w:t>
            </w:r>
            <w:r w:rsidRPr="00D97335">
              <w:rPr>
                <w:rFonts w:ascii="Book Antiqua" w:eastAsia="宋体" w:hAnsi="Book Antiqua" w:cs="Times New Roman"/>
                <w:sz w:val="24"/>
                <w:szCs w:val="24"/>
                <w:vertAlign w:val="subscript"/>
              </w:rPr>
              <w:t>2</w:t>
            </w:r>
            <w:r w:rsidRPr="00D97335">
              <w:rPr>
                <w:rFonts w:ascii="Book Antiqua" w:eastAsia="宋体" w:hAnsi="Book Antiqua" w:cs="Times New Roman"/>
                <w:sz w:val="24"/>
                <w:szCs w:val="24"/>
              </w:rPr>
              <w:t>O</w:t>
            </w:r>
            <w:r w:rsidRPr="00D97335">
              <w:rPr>
                <w:rFonts w:ascii="Book Antiqua" w:eastAsia="宋体" w:hAnsi="Book Antiqua" w:cs="Times New Roman"/>
                <w:sz w:val="24"/>
                <w:szCs w:val="24"/>
                <w:vertAlign w:val="subscript"/>
              </w:rPr>
              <w:t>2</w:t>
            </w:r>
            <w:r w:rsidRPr="00D97335">
              <w:rPr>
                <w:rFonts w:ascii="Book Antiqua" w:eastAsia="宋体" w:hAnsi="Book Antiqua" w:cs="Times New Roman"/>
                <w:sz w:val="24"/>
                <w:szCs w:val="24"/>
              </w:rPr>
              <w:t>-induced NP</w:t>
            </w:r>
            <w:r w:rsidR="00B10F2B" w:rsidRPr="00D97335">
              <w:rPr>
                <w:rFonts w:ascii="Book Antiqua" w:eastAsia="宋体" w:hAnsi="Book Antiqua" w:cs="Times New Roman"/>
                <w:sz w:val="24"/>
                <w:szCs w:val="24"/>
              </w:rPr>
              <w:t>-</w:t>
            </w:r>
            <w:r w:rsidRPr="00D97335">
              <w:rPr>
                <w:rFonts w:ascii="Book Antiqua" w:eastAsia="宋体" w:hAnsi="Book Antiqua" w:cs="Times New Roman"/>
                <w:sz w:val="24"/>
                <w:szCs w:val="24"/>
              </w:rPr>
              <w:t>MSC</w:t>
            </w:r>
            <w:r w:rsidR="00B10F2B" w:rsidRPr="00D97335">
              <w:rPr>
                <w:rFonts w:ascii="Book Antiqua" w:eastAsia="宋体" w:hAnsi="Book Antiqua" w:cs="Times New Roman"/>
                <w:sz w:val="24"/>
                <w:szCs w:val="24"/>
              </w:rPr>
              <w:t>s</w:t>
            </w:r>
            <w:r w:rsidRPr="00D97335">
              <w:rPr>
                <w:rFonts w:ascii="Book Antiqua" w:eastAsia="宋体" w:hAnsi="Book Antiqua" w:cs="Times New Roman"/>
                <w:sz w:val="24"/>
                <w:szCs w:val="24"/>
              </w:rPr>
              <w:t xml:space="preserve"> apoptosis and </w:t>
            </w:r>
            <w:bookmarkStart w:id="106" w:name="_Hlk30559655"/>
            <w:bookmarkStart w:id="107" w:name="OLE_LINK38"/>
            <w:r w:rsidRPr="00D97335">
              <w:rPr>
                <w:rFonts w:ascii="Book Antiqua" w:eastAsia="宋体" w:hAnsi="Book Antiqua" w:cs="Times New Roman"/>
                <w:sz w:val="24"/>
                <w:szCs w:val="24"/>
              </w:rPr>
              <w:t>mitochondrial dysfunction</w:t>
            </w:r>
            <w:bookmarkEnd w:id="106"/>
            <w:bookmarkEnd w:id="107"/>
            <w:r w:rsidRPr="00D97335">
              <w:rPr>
                <w:rFonts w:ascii="Book Antiqua" w:eastAsia="宋体" w:hAnsi="Book Antiqua" w:cs="Times New Roman"/>
                <w:sz w:val="24"/>
                <w:szCs w:val="24"/>
              </w:rPr>
              <w:t xml:space="preserve"> </w:t>
            </w:r>
            <w:r w:rsidRPr="00D97335">
              <w:rPr>
                <w:rFonts w:ascii="Book Antiqua" w:eastAsia="宋体" w:hAnsi="Book Antiqua" w:cs="Times New Roman"/>
                <w:sz w:val="24"/>
                <w:szCs w:val="24"/>
              </w:rPr>
              <w:lastRenderedPageBreak/>
              <w:t>through PI3/AKT pathway.</w:t>
            </w:r>
            <w:bookmarkEnd w:id="104"/>
            <w:bookmarkEnd w:id="105"/>
          </w:p>
        </w:tc>
      </w:tr>
      <w:tr w:rsidR="00B10F2B" w:rsidRPr="00D97335" w14:paraId="74513428" w14:textId="77777777" w:rsidTr="0044176F">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680AF63E" w14:textId="53EAAB19" w:rsidR="00D9218D" w:rsidRPr="00D97335" w:rsidRDefault="00D9218D"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lastRenderedPageBreak/>
              <w:t xml:space="preserve">Han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[29]</w:t>
            </w:r>
            <w:r w:rsidRPr="00D97335">
              <w:rPr>
                <w:rFonts w:ascii="Book Antiqua" w:eastAsia="宋体" w:hAnsi="Book Antiqua" w:cs="Times New Roman"/>
                <w:b w:val="0"/>
                <w:bCs w:val="0"/>
                <w:sz w:val="24"/>
                <w:szCs w:val="24"/>
              </w:rPr>
              <w:t>, 2014</w:t>
            </w:r>
          </w:p>
        </w:tc>
        <w:tc>
          <w:tcPr>
            <w:tcW w:w="1560" w:type="pct"/>
            <w:shd w:val="clear" w:color="auto" w:fill="auto"/>
          </w:tcPr>
          <w:p w14:paraId="07958789" w14:textId="50FD6184" w:rsidR="00D9218D" w:rsidRPr="00D97335"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w:t>
            </w:r>
            <w:r w:rsidR="00E31BCA" w:rsidRPr="00D97335">
              <w:rPr>
                <w:rFonts w:ascii="Book Antiqua" w:eastAsia="宋体" w:hAnsi="Book Antiqua" w:cs="Times New Roman"/>
                <w:sz w:val="24"/>
                <w:szCs w:val="24"/>
              </w:rPr>
              <w:t>-</w:t>
            </w:r>
            <w:r w:rsidRPr="00D97335">
              <w:rPr>
                <w:rFonts w:ascii="Book Antiqua" w:eastAsia="宋体" w:hAnsi="Book Antiqua" w:cs="Times New Roman"/>
                <w:sz w:val="24"/>
                <w:szCs w:val="24"/>
              </w:rPr>
              <w:t>MSCs</w:t>
            </w:r>
          </w:p>
        </w:tc>
        <w:tc>
          <w:tcPr>
            <w:tcW w:w="2570" w:type="pct"/>
            <w:shd w:val="clear" w:color="auto" w:fill="auto"/>
          </w:tcPr>
          <w:p w14:paraId="0E7D5289" w14:textId="25A95620" w:rsidR="00D9218D" w:rsidRPr="00D97335"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An acidic environment is a major obstacle for IVD regeneration by AD</w:t>
            </w:r>
            <w:r w:rsidR="00E31BCA" w:rsidRPr="00D97335">
              <w:rPr>
                <w:rFonts w:ascii="Book Antiqua" w:eastAsia="宋体" w:hAnsi="Book Antiqua" w:cs="Times New Roman"/>
                <w:sz w:val="24"/>
                <w:szCs w:val="24"/>
              </w:rPr>
              <w:t>-</w:t>
            </w:r>
            <w:r w:rsidRPr="00D97335">
              <w:rPr>
                <w:rFonts w:ascii="Book Antiqua" w:eastAsia="宋体" w:hAnsi="Book Antiqua" w:cs="Times New Roman"/>
                <w:sz w:val="24"/>
                <w:szCs w:val="24"/>
              </w:rPr>
              <w:t>MSCs or NP</w:t>
            </w:r>
            <w:r w:rsidR="00E31BCA" w:rsidRPr="00D97335">
              <w:rPr>
                <w:rFonts w:ascii="Book Antiqua" w:eastAsia="宋体" w:hAnsi="Book Antiqua" w:cs="Times New Roman"/>
                <w:sz w:val="24"/>
                <w:szCs w:val="24"/>
              </w:rPr>
              <w:t>-</w:t>
            </w:r>
            <w:r w:rsidRPr="00D97335">
              <w:rPr>
                <w:rFonts w:ascii="Book Antiqua" w:eastAsia="宋体" w:hAnsi="Book Antiqua" w:cs="Times New Roman"/>
                <w:sz w:val="24"/>
                <w:szCs w:val="24"/>
              </w:rPr>
              <w:t>MSCs;</w:t>
            </w:r>
          </w:p>
          <w:p w14:paraId="78D41B59" w14:textId="7295A3D6" w:rsidR="00D9218D" w:rsidRPr="00D97335"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w:t>
            </w:r>
            <w:r w:rsidR="00B10F2B" w:rsidRPr="00D97335">
              <w:rPr>
                <w:rFonts w:ascii="Book Antiqua" w:eastAsia="宋体" w:hAnsi="Book Antiqua" w:cs="Times New Roman"/>
                <w:sz w:val="24"/>
                <w:szCs w:val="24"/>
              </w:rPr>
              <w:t>-</w:t>
            </w:r>
            <w:r w:rsidRPr="00D97335">
              <w:rPr>
                <w:rFonts w:ascii="Book Antiqua" w:eastAsia="宋体" w:hAnsi="Book Antiqua" w:cs="Times New Roman"/>
                <w:sz w:val="24"/>
                <w:szCs w:val="24"/>
              </w:rPr>
              <w:t>MSCs appeared less sensitive to inhibition by acidic PH.</w:t>
            </w:r>
          </w:p>
        </w:tc>
      </w:tr>
      <w:tr w:rsidR="00B10F2B" w:rsidRPr="00D97335" w14:paraId="38D6BB5E" w14:textId="77777777" w:rsidTr="0044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6A4AD997" w14:textId="5FD0BE31" w:rsidR="00D9218D" w:rsidRPr="00D97335" w:rsidRDefault="00D9218D"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Tao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[28]</w:t>
            </w:r>
            <w:r w:rsidRPr="00D97335">
              <w:rPr>
                <w:rFonts w:ascii="Book Antiqua" w:eastAsia="宋体" w:hAnsi="Book Antiqua" w:cs="Times New Roman"/>
                <w:b w:val="0"/>
                <w:bCs w:val="0"/>
                <w:sz w:val="24"/>
                <w:szCs w:val="24"/>
              </w:rPr>
              <w:t>, 2013</w:t>
            </w:r>
          </w:p>
        </w:tc>
        <w:tc>
          <w:tcPr>
            <w:tcW w:w="1560" w:type="pct"/>
            <w:shd w:val="clear" w:color="auto" w:fill="auto"/>
          </w:tcPr>
          <w:p w14:paraId="548A67D2" w14:textId="648EAC8C" w:rsidR="00D9218D" w:rsidRPr="00D97335"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NPCs-NP</w:t>
            </w:r>
            <w:r w:rsidR="00E31BCA" w:rsidRPr="00D97335">
              <w:rPr>
                <w:rFonts w:ascii="Book Antiqua" w:eastAsia="宋体" w:hAnsi="Book Antiqua" w:cs="Times New Roman"/>
                <w:sz w:val="24"/>
                <w:szCs w:val="24"/>
              </w:rPr>
              <w:t>-</w:t>
            </w:r>
            <w:r w:rsidRPr="00D97335">
              <w:rPr>
                <w:rFonts w:ascii="Book Antiqua" w:eastAsia="宋体" w:hAnsi="Book Antiqua" w:cs="Times New Roman"/>
                <w:sz w:val="24"/>
                <w:szCs w:val="24"/>
              </w:rPr>
              <w:t>MSCs co-culture</w:t>
            </w:r>
          </w:p>
        </w:tc>
        <w:tc>
          <w:tcPr>
            <w:tcW w:w="2570" w:type="pct"/>
            <w:shd w:val="clear" w:color="auto" w:fill="auto"/>
          </w:tcPr>
          <w:p w14:paraId="5CBDC7B1" w14:textId="5B19D38E" w:rsidR="00D9218D" w:rsidRPr="00D97335"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w:t>
            </w:r>
            <w:r w:rsidR="00E31BCA" w:rsidRPr="00D97335">
              <w:rPr>
                <w:rFonts w:ascii="Book Antiqua" w:eastAsia="宋体" w:hAnsi="Book Antiqua" w:cs="Times New Roman"/>
                <w:sz w:val="24"/>
                <w:szCs w:val="24"/>
              </w:rPr>
              <w:t>-</w:t>
            </w:r>
            <w:r w:rsidRPr="00D97335">
              <w:rPr>
                <w:rFonts w:ascii="Book Antiqua" w:eastAsia="宋体" w:hAnsi="Book Antiqua" w:cs="Times New Roman"/>
                <w:sz w:val="24"/>
                <w:szCs w:val="24"/>
              </w:rPr>
              <w:t xml:space="preserve">MSCs could tolerate IVD-like high </w:t>
            </w:r>
            <w:proofErr w:type="spellStart"/>
            <w:r w:rsidRPr="00D97335">
              <w:rPr>
                <w:rFonts w:ascii="Book Antiqua" w:eastAsia="宋体" w:hAnsi="Book Antiqua" w:cs="Times New Roman"/>
                <w:sz w:val="24"/>
                <w:szCs w:val="24"/>
              </w:rPr>
              <w:t>osmolarity</w:t>
            </w:r>
            <w:proofErr w:type="spellEnd"/>
            <w:r w:rsidRPr="00D97335">
              <w:rPr>
                <w:rFonts w:ascii="Book Antiqua" w:eastAsia="宋体" w:hAnsi="Book Antiqua" w:cs="Times New Roman"/>
                <w:sz w:val="24"/>
                <w:szCs w:val="24"/>
              </w:rPr>
              <w:t xml:space="preserve"> and NPCs-NP</w:t>
            </w:r>
            <w:r w:rsidR="00B10F2B" w:rsidRPr="00D97335">
              <w:rPr>
                <w:rFonts w:ascii="Book Antiqua" w:eastAsia="宋体" w:hAnsi="Book Antiqua" w:cs="Times New Roman"/>
                <w:sz w:val="24"/>
                <w:szCs w:val="24"/>
              </w:rPr>
              <w:t>-</w:t>
            </w:r>
            <w:r w:rsidRPr="00D97335">
              <w:rPr>
                <w:rFonts w:ascii="Book Antiqua" w:eastAsia="宋体" w:hAnsi="Book Antiqua" w:cs="Times New Roman"/>
                <w:sz w:val="24"/>
                <w:szCs w:val="24"/>
              </w:rPr>
              <w:t xml:space="preserve">MSCs co-culture increased cell proliferation and the expression of SOX-9, </w:t>
            </w:r>
            <w:proofErr w:type="spellStart"/>
            <w:r w:rsidRPr="00D97335">
              <w:rPr>
                <w:rFonts w:ascii="Book Antiqua" w:eastAsia="宋体" w:hAnsi="Book Antiqua" w:cs="Times New Roman"/>
                <w:sz w:val="24"/>
                <w:szCs w:val="24"/>
              </w:rPr>
              <w:t>aggrecan</w:t>
            </w:r>
            <w:proofErr w:type="spellEnd"/>
            <w:r w:rsidR="007145DF" w:rsidRPr="00D97335">
              <w:rPr>
                <w:rFonts w:ascii="Book Antiqua" w:eastAsia="宋体" w:hAnsi="Book Antiqua" w:cs="Times New Roman"/>
                <w:sz w:val="24"/>
                <w:szCs w:val="24"/>
              </w:rPr>
              <w:t>,</w:t>
            </w:r>
            <w:r w:rsidRPr="00D97335">
              <w:rPr>
                <w:rFonts w:ascii="Book Antiqua" w:eastAsia="宋体" w:hAnsi="Book Antiqua" w:cs="Times New Roman"/>
                <w:sz w:val="24"/>
                <w:szCs w:val="24"/>
              </w:rPr>
              <w:t xml:space="preserve"> and collagen-II.</w:t>
            </w:r>
          </w:p>
        </w:tc>
      </w:tr>
      <w:tr w:rsidR="00B10F2B" w:rsidRPr="00D97335" w14:paraId="4141CD02" w14:textId="77777777" w:rsidTr="0044176F">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20DEE1FD" w14:textId="1F627F75" w:rsidR="00D9218D" w:rsidRPr="00D97335" w:rsidRDefault="00D9218D"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Tao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[53]</w:t>
            </w:r>
            <w:r w:rsidRPr="00D97335">
              <w:rPr>
                <w:rFonts w:ascii="Book Antiqua" w:eastAsia="宋体" w:hAnsi="Book Antiqua" w:cs="Times New Roman"/>
                <w:b w:val="0"/>
                <w:bCs w:val="0"/>
                <w:sz w:val="24"/>
                <w:szCs w:val="24"/>
              </w:rPr>
              <w:t>, 2015</w:t>
            </w:r>
          </w:p>
        </w:tc>
        <w:tc>
          <w:tcPr>
            <w:tcW w:w="1560" w:type="pct"/>
            <w:shd w:val="clear" w:color="auto" w:fill="auto"/>
          </w:tcPr>
          <w:p w14:paraId="21905C69" w14:textId="74726B63" w:rsidR="00D9218D" w:rsidRPr="00D97335"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bookmarkStart w:id="108" w:name="OLE_LINK24"/>
            <w:bookmarkStart w:id="109" w:name="OLE_LINK25"/>
            <w:bookmarkStart w:id="110" w:name="OLE_LINK54"/>
            <w:bookmarkStart w:id="111" w:name="OLE_LINK55"/>
            <w:r w:rsidRPr="00D97335">
              <w:rPr>
                <w:rFonts w:ascii="Book Antiqua" w:eastAsia="宋体" w:hAnsi="Book Antiqua" w:cs="Times New Roman"/>
                <w:sz w:val="24"/>
                <w:szCs w:val="24"/>
              </w:rPr>
              <w:t>TGF-β3</w:t>
            </w:r>
            <w:bookmarkEnd w:id="108"/>
            <w:bookmarkEnd w:id="109"/>
            <w:r w:rsidRPr="00D97335">
              <w:rPr>
                <w:rFonts w:ascii="Book Antiqua" w:eastAsia="宋体" w:hAnsi="Book Antiqua" w:cs="Times New Roman"/>
                <w:sz w:val="24"/>
                <w:szCs w:val="24"/>
              </w:rPr>
              <w:t>/IGF-1</w:t>
            </w:r>
            <w:bookmarkEnd w:id="110"/>
            <w:bookmarkEnd w:id="111"/>
          </w:p>
        </w:tc>
        <w:tc>
          <w:tcPr>
            <w:tcW w:w="2570" w:type="pct"/>
            <w:shd w:val="clear" w:color="auto" w:fill="auto"/>
          </w:tcPr>
          <w:p w14:paraId="3A35F625" w14:textId="08D5CF9F" w:rsidR="00D9218D" w:rsidRPr="00D97335"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The synergy between TGF-β3 and IGF-1 enhanced NP-MSC</w:t>
            </w:r>
            <w:r w:rsidR="00B10F2B" w:rsidRPr="00D97335">
              <w:rPr>
                <w:rFonts w:ascii="Book Antiqua" w:eastAsia="宋体" w:hAnsi="Book Antiqua" w:cs="Times New Roman"/>
                <w:sz w:val="24"/>
                <w:szCs w:val="24"/>
              </w:rPr>
              <w:t>s</w:t>
            </w:r>
            <w:r w:rsidRPr="00D97335">
              <w:rPr>
                <w:rFonts w:ascii="Book Antiqua" w:eastAsia="宋体" w:hAnsi="Book Antiqua" w:cs="Times New Roman"/>
                <w:sz w:val="24"/>
                <w:szCs w:val="24"/>
              </w:rPr>
              <w:t xml:space="preserve"> viability, ECM biosynthesis</w:t>
            </w:r>
            <w:r w:rsidR="007145DF" w:rsidRPr="00D97335">
              <w:rPr>
                <w:rFonts w:ascii="Book Antiqua" w:eastAsia="宋体" w:hAnsi="Book Antiqua" w:cs="Times New Roman"/>
                <w:sz w:val="24"/>
                <w:szCs w:val="24"/>
              </w:rPr>
              <w:t>,</w:t>
            </w:r>
            <w:r w:rsidRPr="00D97335">
              <w:rPr>
                <w:rFonts w:ascii="Book Antiqua" w:eastAsia="宋体" w:hAnsi="Book Antiqua" w:cs="Times New Roman"/>
                <w:sz w:val="24"/>
                <w:szCs w:val="24"/>
              </w:rPr>
              <w:t xml:space="preserve"> and differentiation towards NPCs by activating the MAPK/ERK signaling pathway.</w:t>
            </w:r>
          </w:p>
        </w:tc>
      </w:tr>
      <w:tr w:rsidR="00B10F2B" w:rsidRPr="00D97335" w14:paraId="46F4CFDA" w14:textId="77777777" w:rsidTr="0044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1462A57D" w14:textId="6316D5F2" w:rsidR="00D9218D" w:rsidRPr="00D97335" w:rsidRDefault="00D9218D"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Liu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[30]</w:t>
            </w:r>
            <w:r w:rsidRPr="00D97335">
              <w:rPr>
                <w:rFonts w:ascii="Book Antiqua" w:eastAsia="宋体" w:hAnsi="Book Antiqua" w:cs="Times New Roman"/>
                <w:b w:val="0"/>
                <w:bCs w:val="0"/>
                <w:sz w:val="24"/>
                <w:szCs w:val="24"/>
              </w:rPr>
              <w:t>, 2019</w:t>
            </w:r>
          </w:p>
        </w:tc>
        <w:tc>
          <w:tcPr>
            <w:tcW w:w="1560" w:type="pct"/>
            <w:shd w:val="clear" w:color="auto" w:fill="auto"/>
          </w:tcPr>
          <w:p w14:paraId="10FB9016" w14:textId="42E5E9CB" w:rsidR="00D9218D" w:rsidRPr="00D97335"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N-NP</w:t>
            </w:r>
            <w:r w:rsidR="00B10F2B" w:rsidRPr="00D97335">
              <w:rPr>
                <w:rFonts w:ascii="Book Antiqua" w:eastAsia="宋体" w:hAnsi="Book Antiqua" w:cs="Times New Roman"/>
                <w:sz w:val="24"/>
                <w:szCs w:val="24"/>
              </w:rPr>
              <w:t>-</w:t>
            </w:r>
            <w:r w:rsidRPr="00D97335">
              <w:rPr>
                <w:rFonts w:ascii="Book Antiqua" w:eastAsia="宋体" w:hAnsi="Book Antiqua" w:cs="Times New Roman"/>
                <w:sz w:val="24"/>
                <w:szCs w:val="24"/>
              </w:rPr>
              <w:t>MSCs/D-NP</w:t>
            </w:r>
            <w:r w:rsidR="00B10F2B" w:rsidRPr="00D97335">
              <w:rPr>
                <w:rFonts w:ascii="Book Antiqua" w:eastAsia="宋体" w:hAnsi="Book Antiqua" w:cs="Times New Roman"/>
                <w:sz w:val="24"/>
                <w:szCs w:val="24"/>
              </w:rPr>
              <w:t>-</w:t>
            </w:r>
            <w:r w:rsidRPr="00D97335">
              <w:rPr>
                <w:rFonts w:ascii="Book Antiqua" w:eastAsia="宋体" w:hAnsi="Book Antiqua" w:cs="Times New Roman"/>
                <w:sz w:val="24"/>
                <w:szCs w:val="24"/>
              </w:rPr>
              <w:t>MSCs</w:t>
            </w:r>
          </w:p>
        </w:tc>
        <w:tc>
          <w:tcPr>
            <w:tcW w:w="2570" w:type="pct"/>
            <w:shd w:val="clear" w:color="auto" w:fill="auto"/>
          </w:tcPr>
          <w:p w14:paraId="1DD36174" w14:textId="2A43BFB5" w:rsidR="00D9218D" w:rsidRPr="00D97335" w:rsidRDefault="00D9218D">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N-NP</w:t>
            </w:r>
            <w:r w:rsidR="00B10F2B" w:rsidRPr="00D97335">
              <w:rPr>
                <w:rFonts w:ascii="Book Antiqua" w:eastAsia="宋体" w:hAnsi="Book Antiqua" w:cs="Times New Roman"/>
                <w:sz w:val="24"/>
                <w:szCs w:val="24"/>
              </w:rPr>
              <w:t>-</w:t>
            </w:r>
            <w:r w:rsidRPr="00D97335">
              <w:rPr>
                <w:rFonts w:ascii="Book Antiqua" w:eastAsia="宋体" w:hAnsi="Book Antiqua" w:cs="Times New Roman"/>
                <w:sz w:val="24"/>
                <w:szCs w:val="24"/>
              </w:rPr>
              <w:t xml:space="preserve">MSCs showed </w:t>
            </w:r>
            <w:r w:rsidR="007145DF" w:rsidRPr="00D97335">
              <w:rPr>
                <w:rFonts w:ascii="Book Antiqua" w:eastAsia="宋体" w:hAnsi="Book Antiqua" w:cs="Times New Roman"/>
                <w:sz w:val="24"/>
                <w:szCs w:val="24"/>
              </w:rPr>
              <w:t xml:space="preserve">a </w:t>
            </w:r>
            <w:r w:rsidRPr="00D97335">
              <w:rPr>
                <w:rFonts w:ascii="Book Antiqua" w:eastAsia="宋体" w:hAnsi="Book Antiqua" w:cs="Times New Roman"/>
                <w:sz w:val="24"/>
                <w:szCs w:val="24"/>
              </w:rPr>
              <w:t xml:space="preserve">significantly higher proliferation rate, better </w:t>
            </w:r>
            <w:proofErr w:type="spellStart"/>
            <w:r w:rsidRPr="00D97335">
              <w:rPr>
                <w:rFonts w:ascii="Book Antiqua" w:eastAsia="宋体" w:hAnsi="Book Antiqua" w:cs="Times New Roman"/>
                <w:sz w:val="24"/>
                <w:szCs w:val="24"/>
              </w:rPr>
              <w:t>stemness</w:t>
            </w:r>
            <w:proofErr w:type="spellEnd"/>
            <w:r w:rsidRPr="00D97335">
              <w:rPr>
                <w:rFonts w:ascii="Book Antiqua" w:eastAsia="宋体" w:hAnsi="Book Antiqua" w:cs="Times New Roman"/>
                <w:sz w:val="24"/>
                <w:szCs w:val="24"/>
              </w:rPr>
              <w:t xml:space="preserve"> maintenance ability, </w:t>
            </w:r>
            <w:r w:rsidR="007145DF" w:rsidRPr="00D97335">
              <w:rPr>
                <w:rFonts w:ascii="Book Antiqua" w:eastAsia="宋体" w:hAnsi="Book Antiqua" w:cs="Times New Roman"/>
                <w:sz w:val="24"/>
                <w:szCs w:val="24"/>
              </w:rPr>
              <w:t xml:space="preserve">but </w:t>
            </w:r>
            <w:r w:rsidRPr="00D97335">
              <w:rPr>
                <w:rFonts w:ascii="Book Antiqua" w:eastAsia="宋体" w:hAnsi="Book Antiqua" w:cs="Times New Roman"/>
                <w:sz w:val="24"/>
                <w:szCs w:val="24"/>
              </w:rPr>
              <w:t>reduced cell apoptosis rate compared with D-NP</w:t>
            </w:r>
            <w:r w:rsidR="00E31BCA" w:rsidRPr="00D97335">
              <w:rPr>
                <w:rFonts w:ascii="Book Antiqua" w:eastAsia="宋体" w:hAnsi="Book Antiqua" w:cs="Times New Roman"/>
                <w:sz w:val="24"/>
                <w:szCs w:val="24"/>
              </w:rPr>
              <w:t>-</w:t>
            </w:r>
            <w:r w:rsidRPr="00D97335">
              <w:rPr>
                <w:rFonts w:ascii="Book Antiqua" w:eastAsia="宋体" w:hAnsi="Book Antiqua" w:cs="Times New Roman"/>
                <w:sz w:val="24"/>
                <w:szCs w:val="24"/>
              </w:rPr>
              <w:t>MSCs.</w:t>
            </w:r>
          </w:p>
        </w:tc>
      </w:tr>
      <w:tr w:rsidR="00B10F2B" w:rsidRPr="00D97335" w14:paraId="547DD7CB" w14:textId="77777777" w:rsidTr="0044176F">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38D6B99C" w14:textId="427AA639" w:rsidR="00D9218D" w:rsidRPr="00D97335" w:rsidRDefault="00D9218D"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Li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[55]</w:t>
            </w:r>
            <w:r w:rsidRPr="00D97335">
              <w:rPr>
                <w:rFonts w:ascii="Book Antiqua" w:eastAsia="宋体" w:hAnsi="Book Antiqua" w:cs="Times New Roman"/>
                <w:b w:val="0"/>
                <w:bCs w:val="0"/>
                <w:sz w:val="24"/>
                <w:szCs w:val="24"/>
              </w:rPr>
              <w:t>, 2018</w:t>
            </w:r>
          </w:p>
        </w:tc>
        <w:tc>
          <w:tcPr>
            <w:tcW w:w="1560" w:type="pct"/>
            <w:shd w:val="clear" w:color="auto" w:fill="auto"/>
          </w:tcPr>
          <w:p w14:paraId="209B603A" w14:textId="77777777" w:rsidR="00D9218D" w:rsidRPr="00D97335"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NP-MSCs</w:t>
            </w:r>
          </w:p>
        </w:tc>
        <w:tc>
          <w:tcPr>
            <w:tcW w:w="2570" w:type="pct"/>
            <w:shd w:val="clear" w:color="auto" w:fill="auto"/>
          </w:tcPr>
          <w:p w14:paraId="03C760A6" w14:textId="182FAECC" w:rsidR="00D9218D" w:rsidRPr="00D97335" w:rsidRDefault="00D9218D">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bookmarkStart w:id="112" w:name="OLE_LINK39"/>
            <w:bookmarkStart w:id="113" w:name="OLE_LINK40"/>
            <w:proofErr w:type="spellStart"/>
            <w:r w:rsidRPr="00D97335">
              <w:rPr>
                <w:rFonts w:ascii="Book Antiqua" w:eastAsia="宋体" w:hAnsi="Book Antiqua" w:cs="Times New Roman"/>
                <w:sz w:val="24"/>
                <w:szCs w:val="24"/>
              </w:rPr>
              <w:t>Hyperosmolarity</w:t>
            </w:r>
            <w:bookmarkEnd w:id="112"/>
            <w:bookmarkEnd w:id="113"/>
            <w:proofErr w:type="spellEnd"/>
            <w:r w:rsidRPr="00D97335">
              <w:rPr>
                <w:rFonts w:ascii="Book Antiqua" w:eastAsia="宋体" w:hAnsi="Book Antiqua" w:cs="Times New Roman"/>
                <w:sz w:val="24"/>
                <w:szCs w:val="24"/>
              </w:rPr>
              <w:t xml:space="preserve"> of </w:t>
            </w:r>
            <w:r w:rsidR="007145DF" w:rsidRPr="00D97335">
              <w:rPr>
                <w:rFonts w:ascii="Book Antiqua" w:eastAsia="宋体" w:hAnsi="Book Antiqua" w:cs="Times New Roman"/>
                <w:sz w:val="24"/>
                <w:szCs w:val="24"/>
              </w:rPr>
              <w:t xml:space="preserve">the </w:t>
            </w:r>
            <w:r w:rsidRPr="00D97335">
              <w:rPr>
                <w:rFonts w:ascii="Book Antiqua" w:eastAsia="宋体" w:hAnsi="Book Antiqua" w:cs="Times New Roman"/>
                <w:sz w:val="24"/>
                <w:szCs w:val="24"/>
              </w:rPr>
              <w:t>IVD significant</w:t>
            </w:r>
            <w:r w:rsidR="007145DF" w:rsidRPr="00D97335">
              <w:rPr>
                <w:rFonts w:ascii="Book Antiqua" w:eastAsia="宋体" w:hAnsi="Book Antiqua" w:cs="Times New Roman"/>
                <w:sz w:val="24"/>
                <w:szCs w:val="24"/>
              </w:rPr>
              <w:t>ly</w:t>
            </w:r>
            <w:r w:rsidRPr="00D97335">
              <w:rPr>
                <w:rFonts w:ascii="Book Antiqua" w:eastAsia="宋体" w:hAnsi="Book Antiqua" w:cs="Times New Roman"/>
                <w:sz w:val="24"/>
                <w:szCs w:val="24"/>
              </w:rPr>
              <w:t xml:space="preserve"> inhibit</w:t>
            </w:r>
            <w:r w:rsidR="007145DF" w:rsidRPr="00D97335">
              <w:rPr>
                <w:rFonts w:ascii="Book Antiqua" w:eastAsia="宋体" w:hAnsi="Book Antiqua" w:cs="Times New Roman"/>
                <w:sz w:val="24"/>
                <w:szCs w:val="24"/>
              </w:rPr>
              <w:t>ed the</w:t>
            </w:r>
            <w:r w:rsidRPr="00D97335">
              <w:rPr>
                <w:rFonts w:ascii="Book Antiqua" w:eastAsia="宋体" w:hAnsi="Book Antiqua" w:cs="Times New Roman"/>
                <w:sz w:val="24"/>
                <w:szCs w:val="24"/>
              </w:rPr>
              <w:t xml:space="preserve"> proliferation and </w:t>
            </w:r>
            <w:proofErr w:type="spellStart"/>
            <w:r w:rsidRPr="00D97335">
              <w:rPr>
                <w:rFonts w:ascii="Book Antiqua" w:eastAsia="宋体" w:hAnsi="Book Antiqua" w:cs="Times New Roman"/>
                <w:sz w:val="24"/>
                <w:szCs w:val="24"/>
              </w:rPr>
              <w:t>chondrogenic</w:t>
            </w:r>
            <w:proofErr w:type="spellEnd"/>
            <w:r w:rsidRPr="00D97335">
              <w:rPr>
                <w:rFonts w:ascii="Book Antiqua" w:eastAsia="宋体" w:hAnsi="Book Antiqua" w:cs="Times New Roman"/>
                <w:sz w:val="24"/>
                <w:szCs w:val="24"/>
              </w:rPr>
              <w:t xml:space="preserve"> differentiation of NP-MSCs by activating the ERK pathway.</w:t>
            </w:r>
          </w:p>
        </w:tc>
      </w:tr>
      <w:tr w:rsidR="00B10F2B" w:rsidRPr="00D97335" w14:paraId="29F322D6" w14:textId="77777777" w:rsidTr="0044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7ACC6E5E" w14:textId="0109829B" w:rsidR="00D9218D" w:rsidRPr="00D97335" w:rsidRDefault="00D9218D"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Cheng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[56]</w:t>
            </w:r>
            <w:r w:rsidRPr="00D97335">
              <w:rPr>
                <w:rFonts w:ascii="Book Antiqua" w:eastAsia="宋体" w:hAnsi="Book Antiqua" w:cs="Times New Roman"/>
                <w:b w:val="0"/>
                <w:bCs w:val="0"/>
                <w:sz w:val="24"/>
                <w:szCs w:val="24"/>
              </w:rPr>
              <w:t>, 2019</w:t>
            </w:r>
          </w:p>
        </w:tc>
        <w:tc>
          <w:tcPr>
            <w:tcW w:w="1560" w:type="pct"/>
            <w:shd w:val="clear" w:color="auto" w:fill="auto"/>
          </w:tcPr>
          <w:p w14:paraId="0FB3145F" w14:textId="5B05F842" w:rsidR="00D9218D" w:rsidRPr="00D97335"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TNF-α</w:t>
            </w:r>
          </w:p>
        </w:tc>
        <w:tc>
          <w:tcPr>
            <w:tcW w:w="2570" w:type="pct"/>
            <w:shd w:val="clear" w:color="auto" w:fill="auto"/>
          </w:tcPr>
          <w:p w14:paraId="64213CAD" w14:textId="0946EC63" w:rsidR="00D9218D" w:rsidRPr="00D97335"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Treatment with a high concentration of TNF-α (50-200 ng/mL) could induce apoptosis of NP</w:t>
            </w:r>
            <w:r w:rsidR="00E31BCA" w:rsidRPr="00D97335">
              <w:rPr>
                <w:rFonts w:ascii="Book Antiqua" w:eastAsia="宋体" w:hAnsi="Book Antiqua" w:cs="Times New Roman"/>
                <w:sz w:val="24"/>
                <w:szCs w:val="24"/>
              </w:rPr>
              <w:t>-</w:t>
            </w:r>
            <w:r w:rsidRPr="00D97335">
              <w:rPr>
                <w:rFonts w:ascii="Book Antiqua" w:eastAsia="宋体" w:hAnsi="Book Antiqua" w:cs="Times New Roman"/>
                <w:sz w:val="24"/>
                <w:szCs w:val="24"/>
              </w:rPr>
              <w:t xml:space="preserve">MSCs, whereas a relatively low TNF-α concentration (0.1-10 ng/mL) </w:t>
            </w:r>
            <w:r w:rsidRPr="00D97335">
              <w:rPr>
                <w:rFonts w:ascii="Book Antiqua" w:eastAsia="宋体" w:hAnsi="Book Antiqua" w:cs="Times New Roman"/>
                <w:sz w:val="24"/>
                <w:szCs w:val="24"/>
              </w:rPr>
              <w:lastRenderedPageBreak/>
              <w:t>promoted the proliferation and migration of NP</w:t>
            </w:r>
            <w:r w:rsidR="00B10F2B" w:rsidRPr="00D97335">
              <w:rPr>
                <w:rFonts w:ascii="Book Antiqua" w:eastAsia="宋体" w:hAnsi="Book Antiqua" w:cs="Times New Roman"/>
                <w:sz w:val="24"/>
                <w:szCs w:val="24"/>
              </w:rPr>
              <w:t>-</w:t>
            </w:r>
            <w:r w:rsidRPr="00D97335">
              <w:rPr>
                <w:rFonts w:ascii="Book Antiqua" w:eastAsia="宋体" w:hAnsi="Book Antiqua" w:cs="Times New Roman"/>
                <w:sz w:val="24"/>
                <w:szCs w:val="24"/>
              </w:rPr>
              <w:t>MSCs, but inhibited their differentiation toward NP cells.</w:t>
            </w:r>
          </w:p>
        </w:tc>
      </w:tr>
      <w:tr w:rsidR="00B10F2B" w:rsidRPr="00D97335" w14:paraId="44982900" w14:textId="77777777" w:rsidTr="0044176F">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6F8C3F0F" w14:textId="0D31EA6A" w:rsidR="00D9218D" w:rsidRPr="00D97335" w:rsidRDefault="00D9218D"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lastRenderedPageBreak/>
              <w:t xml:space="preserve">Lin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[58]</w:t>
            </w:r>
            <w:r w:rsidRPr="00D97335">
              <w:rPr>
                <w:rFonts w:ascii="Book Antiqua" w:eastAsia="宋体" w:hAnsi="Book Antiqua" w:cs="Times New Roman"/>
                <w:b w:val="0"/>
                <w:bCs w:val="0"/>
                <w:sz w:val="24"/>
                <w:szCs w:val="24"/>
              </w:rPr>
              <w:t>, 2017</w:t>
            </w:r>
          </w:p>
        </w:tc>
        <w:tc>
          <w:tcPr>
            <w:tcW w:w="1560" w:type="pct"/>
            <w:shd w:val="clear" w:color="auto" w:fill="auto"/>
          </w:tcPr>
          <w:p w14:paraId="725C220D" w14:textId="7C319610" w:rsidR="00D9218D" w:rsidRPr="00D97335"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L-PD of NP</w:t>
            </w:r>
            <w:r w:rsidR="00E31BCA" w:rsidRPr="00D97335">
              <w:rPr>
                <w:rFonts w:ascii="Book Antiqua" w:eastAsia="宋体" w:hAnsi="Book Antiqua" w:cs="Times New Roman"/>
                <w:sz w:val="24"/>
                <w:szCs w:val="24"/>
              </w:rPr>
              <w:t>-</w:t>
            </w:r>
            <w:r w:rsidRPr="00D97335">
              <w:rPr>
                <w:rFonts w:ascii="Book Antiqua" w:eastAsia="宋体" w:hAnsi="Book Antiqua" w:cs="Times New Roman"/>
                <w:sz w:val="24"/>
                <w:szCs w:val="24"/>
              </w:rPr>
              <w:t>MSCs</w:t>
            </w:r>
          </w:p>
        </w:tc>
        <w:tc>
          <w:tcPr>
            <w:tcW w:w="2570" w:type="pct"/>
            <w:shd w:val="clear" w:color="auto" w:fill="auto"/>
          </w:tcPr>
          <w:p w14:paraId="53933373" w14:textId="785173A4" w:rsidR="00D9218D" w:rsidRPr="00D97335" w:rsidRDefault="00D9218D">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w:t>
            </w:r>
            <w:r w:rsidR="00E31BCA" w:rsidRPr="00D97335">
              <w:rPr>
                <w:rFonts w:ascii="Book Antiqua" w:eastAsia="宋体" w:hAnsi="Book Antiqua" w:cs="Times New Roman"/>
                <w:sz w:val="24"/>
                <w:szCs w:val="24"/>
              </w:rPr>
              <w:t>-</w:t>
            </w:r>
            <w:r w:rsidRPr="00D97335">
              <w:rPr>
                <w:rFonts w:ascii="Book Antiqua" w:eastAsia="宋体" w:hAnsi="Book Antiqua" w:cs="Times New Roman"/>
                <w:sz w:val="24"/>
                <w:szCs w:val="24"/>
              </w:rPr>
              <w:t xml:space="preserve">MSCs </w:t>
            </w:r>
            <w:r w:rsidR="007145DF" w:rsidRPr="00D97335">
              <w:rPr>
                <w:rFonts w:ascii="Book Antiqua" w:eastAsia="宋体" w:hAnsi="Book Antiqua" w:cs="Times New Roman"/>
                <w:sz w:val="24"/>
                <w:szCs w:val="24"/>
              </w:rPr>
              <w:t xml:space="preserve">at </w:t>
            </w:r>
            <w:r w:rsidR="00E41487" w:rsidRPr="00D97335">
              <w:rPr>
                <w:rFonts w:ascii="Book Antiqua" w:eastAsia="宋体" w:hAnsi="Book Antiqua" w:cs="Times New Roman"/>
                <w:sz w:val="24"/>
                <w:szCs w:val="24"/>
              </w:rPr>
              <w:t xml:space="preserve">a </w:t>
            </w:r>
            <w:r w:rsidRPr="00D97335">
              <w:rPr>
                <w:rFonts w:ascii="Book Antiqua" w:eastAsia="宋体" w:hAnsi="Book Antiqua" w:cs="Times New Roman"/>
                <w:sz w:val="24"/>
                <w:szCs w:val="24"/>
              </w:rPr>
              <w:t>L-PD (5 cells/cm</w:t>
            </w:r>
            <w:r w:rsidRPr="00D97335">
              <w:rPr>
                <w:rFonts w:ascii="Book Antiqua" w:eastAsia="宋体" w:hAnsi="Book Antiqua" w:cs="Times New Roman"/>
                <w:sz w:val="24"/>
                <w:szCs w:val="24"/>
                <w:vertAlign w:val="superscript"/>
              </w:rPr>
              <w:t>2</w:t>
            </w:r>
            <w:r w:rsidRPr="00D97335">
              <w:rPr>
                <w:rFonts w:ascii="Book Antiqua" w:eastAsia="宋体" w:hAnsi="Book Antiqua" w:cs="Times New Roman"/>
                <w:sz w:val="24"/>
                <w:szCs w:val="24"/>
              </w:rPr>
              <w:t xml:space="preserve">) have better biological characteristic, stronger </w:t>
            </w:r>
            <w:proofErr w:type="spellStart"/>
            <w:r w:rsidRPr="00D97335">
              <w:rPr>
                <w:rFonts w:ascii="Book Antiqua" w:eastAsia="宋体" w:hAnsi="Book Antiqua" w:cs="Times New Roman"/>
                <w:sz w:val="24"/>
                <w:szCs w:val="24"/>
              </w:rPr>
              <w:t>multilineage</w:t>
            </w:r>
            <w:proofErr w:type="spellEnd"/>
            <w:r w:rsidRPr="00D97335">
              <w:rPr>
                <w:rFonts w:ascii="Book Antiqua" w:eastAsia="宋体" w:hAnsi="Book Antiqua" w:cs="Times New Roman"/>
                <w:sz w:val="24"/>
                <w:szCs w:val="24"/>
              </w:rPr>
              <w:t xml:space="preserve"> differentiation, and higher expression of stem cell biomarkers compared with</w:t>
            </w:r>
            <w:r w:rsidR="007145DF" w:rsidRPr="00D97335">
              <w:rPr>
                <w:rFonts w:ascii="Book Antiqua" w:eastAsia="宋体" w:hAnsi="Book Antiqua" w:cs="Times New Roman"/>
                <w:sz w:val="24"/>
                <w:szCs w:val="24"/>
              </w:rPr>
              <w:t xml:space="preserve"> those at</w:t>
            </w:r>
            <w:r w:rsidRPr="00D97335">
              <w:rPr>
                <w:rFonts w:ascii="Book Antiqua" w:eastAsia="宋体" w:hAnsi="Book Antiqua" w:cs="Times New Roman"/>
                <w:sz w:val="24"/>
                <w:szCs w:val="24"/>
              </w:rPr>
              <w:t xml:space="preserve"> </w:t>
            </w:r>
            <w:r w:rsidR="00E41487" w:rsidRPr="00D97335">
              <w:rPr>
                <w:rFonts w:ascii="Book Antiqua" w:eastAsia="宋体" w:hAnsi="Book Antiqua" w:cs="Times New Roman"/>
                <w:sz w:val="24"/>
                <w:szCs w:val="24"/>
              </w:rPr>
              <w:t xml:space="preserve">an </w:t>
            </w:r>
            <w:r w:rsidRPr="00D97335">
              <w:rPr>
                <w:rFonts w:ascii="Book Antiqua" w:eastAsia="宋体" w:hAnsi="Book Antiqua" w:cs="Times New Roman"/>
                <w:sz w:val="24"/>
                <w:szCs w:val="24"/>
              </w:rPr>
              <w:t>M-PD (100 cells/cm</w:t>
            </w:r>
            <w:r w:rsidRPr="00D97335">
              <w:rPr>
                <w:rFonts w:ascii="Book Antiqua" w:eastAsia="宋体" w:hAnsi="Book Antiqua" w:cs="Times New Roman"/>
                <w:sz w:val="24"/>
                <w:szCs w:val="24"/>
                <w:vertAlign w:val="superscript"/>
              </w:rPr>
              <w:t>2</w:t>
            </w:r>
            <w:r w:rsidRPr="00D97335">
              <w:rPr>
                <w:rFonts w:ascii="Book Antiqua" w:eastAsia="宋体" w:hAnsi="Book Antiqua" w:cs="Times New Roman"/>
                <w:sz w:val="24"/>
                <w:szCs w:val="24"/>
              </w:rPr>
              <w:t>) and H-PD (10000 cells/cm</w:t>
            </w:r>
            <w:r w:rsidRPr="00D97335">
              <w:rPr>
                <w:rFonts w:ascii="Book Antiqua" w:eastAsia="宋体" w:hAnsi="Book Antiqua" w:cs="Times New Roman"/>
                <w:sz w:val="24"/>
                <w:szCs w:val="24"/>
                <w:vertAlign w:val="superscript"/>
              </w:rPr>
              <w:t>2</w:t>
            </w:r>
            <w:r w:rsidRPr="00D97335">
              <w:rPr>
                <w:rFonts w:ascii="Book Antiqua" w:eastAsia="宋体" w:hAnsi="Book Antiqua" w:cs="Times New Roman"/>
                <w:sz w:val="24"/>
                <w:szCs w:val="24"/>
              </w:rPr>
              <w:t>).</w:t>
            </w:r>
          </w:p>
        </w:tc>
      </w:tr>
      <w:tr w:rsidR="00B10F2B" w:rsidRPr="00D97335" w14:paraId="5F85B625" w14:textId="77777777" w:rsidTr="0044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1C69C92E" w14:textId="6EB7589F" w:rsidR="00D9218D" w:rsidRPr="00D97335" w:rsidRDefault="00D9218D"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Yang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[65]</w:t>
            </w:r>
            <w:r w:rsidRPr="00D97335">
              <w:rPr>
                <w:rFonts w:ascii="Book Antiqua" w:eastAsia="宋体" w:hAnsi="Book Antiqua" w:cs="Times New Roman"/>
                <w:b w:val="0"/>
                <w:bCs w:val="0"/>
                <w:sz w:val="24"/>
                <w:szCs w:val="24"/>
              </w:rPr>
              <w:t>, 2009</w:t>
            </w:r>
          </w:p>
        </w:tc>
        <w:tc>
          <w:tcPr>
            <w:tcW w:w="1560" w:type="pct"/>
            <w:shd w:val="clear" w:color="auto" w:fill="auto"/>
          </w:tcPr>
          <w:p w14:paraId="2157BDEF" w14:textId="17856F13" w:rsidR="00D9218D" w:rsidRPr="00D97335"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BMSCs</w:t>
            </w:r>
          </w:p>
        </w:tc>
        <w:tc>
          <w:tcPr>
            <w:tcW w:w="2570" w:type="pct"/>
            <w:shd w:val="clear" w:color="auto" w:fill="auto"/>
          </w:tcPr>
          <w:p w14:paraId="3E1E3398" w14:textId="7502FAA6" w:rsidR="00D9218D" w:rsidRPr="00D97335"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 xml:space="preserve">BMSCs could arrest the degeneration of the murine </w:t>
            </w:r>
            <w:proofErr w:type="spellStart"/>
            <w:r w:rsidRPr="00D97335">
              <w:rPr>
                <w:rFonts w:ascii="Book Antiqua" w:eastAsia="宋体" w:hAnsi="Book Antiqua" w:cs="Times New Roman"/>
                <w:sz w:val="24"/>
                <w:szCs w:val="24"/>
              </w:rPr>
              <w:t>notochordal</w:t>
            </w:r>
            <w:proofErr w:type="spellEnd"/>
            <w:r w:rsidRPr="00D97335">
              <w:rPr>
                <w:rFonts w:ascii="Book Antiqua" w:eastAsia="宋体" w:hAnsi="Book Antiqua" w:cs="Times New Roman"/>
                <w:sz w:val="24"/>
                <w:szCs w:val="24"/>
              </w:rPr>
              <w:t xml:space="preserve"> NP and contribute to the augmentation of the ECM in the NP by both autonomous differentiation and stimulatory action on endogenous cells.</w:t>
            </w:r>
          </w:p>
        </w:tc>
      </w:tr>
      <w:tr w:rsidR="00B10F2B" w:rsidRPr="00D97335" w14:paraId="5F096543" w14:textId="77777777" w:rsidTr="0044176F">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27A99723" w14:textId="23500DB0" w:rsidR="00D9218D" w:rsidRPr="00D97335" w:rsidRDefault="00D9218D"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Liu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[68]</w:t>
            </w:r>
            <w:r w:rsidRPr="00D97335">
              <w:rPr>
                <w:rFonts w:ascii="Book Antiqua" w:eastAsia="宋体" w:hAnsi="Book Antiqua" w:cs="Times New Roman"/>
                <w:b w:val="0"/>
                <w:bCs w:val="0"/>
                <w:sz w:val="24"/>
                <w:szCs w:val="24"/>
              </w:rPr>
              <w:t>, 2019</w:t>
            </w:r>
          </w:p>
        </w:tc>
        <w:tc>
          <w:tcPr>
            <w:tcW w:w="1560" w:type="pct"/>
            <w:shd w:val="clear" w:color="auto" w:fill="auto"/>
          </w:tcPr>
          <w:p w14:paraId="3017F08F" w14:textId="44A6D6EE" w:rsidR="00D9218D" w:rsidRPr="00D97335"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NP-MSCs</w:t>
            </w:r>
          </w:p>
        </w:tc>
        <w:tc>
          <w:tcPr>
            <w:tcW w:w="2570" w:type="pct"/>
            <w:shd w:val="clear" w:color="auto" w:fill="auto"/>
          </w:tcPr>
          <w:p w14:paraId="2174656F" w14:textId="73CE7EA4" w:rsidR="00D9218D" w:rsidRPr="00D97335" w:rsidRDefault="00D9218D" w:rsidP="002B53D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High glucose concentration significantly decrease vitality, migration</w:t>
            </w:r>
            <w:r w:rsidR="007145DF" w:rsidRPr="00D97335">
              <w:rPr>
                <w:rFonts w:ascii="Book Antiqua" w:eastAsia="宋体" w:hAnsi="Book Antiqua" w:cs="Times New Roman"/>
                <w:sz w:val="24"/>
                <w:szCs w:val="24"/>
              </w:rPr>
              <w:t>,</w:t>
            </w:r>
            <w:r w:rsidRPr="00D97335">
              <w:rPr>
                <w:rFonts w:ascii="Book Antiqua" w:eastAsia="宋体" w:hAnsi="Book Antiqua" w:cs="Times New Roman"/>
                <w:sz w:val="24"/>
                <w:szCs w:val="24"/>
              </w:rPr>
              <w:t xml:space="preserve"> and </w:t>
            </w:r>
            <w:proofErr w:type="spellStart"/>
            <w:r w:rsidRPr="00D97335">
              <w:rPr>
                <w:rFonts w:ascii="Book Antiqua" w:eastAsia="宋体" w:hAnsi="Book Antiqua" w:cs="Times New Roman"/>
                <w:sz w:val="24"/>
                <w:szCs w:val="24"/>
              </w:rPr>
              <w:t>stemness</w:t>
            </w:r>
            <w:proofErr w:type="spellEnd"/>
            <w:r w:rsidRPr="00D97335">
              <w:rPr>
                <w:rFonts w:ascii="Book Antiqua" w:eastAsia="宋体" w:hAnsi="Book Antiqua" w:cs="Times New Roman"/>
                <w:sz w:val="24"/>
                <w:szCs w:val="24"/>
              </w:rPr>
              <w:t xml:space="preserve"> of NP-MSCs.</w:t>
            </w:r>
          </w:p>
        </w:tc>
      </w:tr>
      <w:tr w:rsidR="00B10F2B" w:rsidRPr="00D97335" w14:paraId="7274D8D0" w14:textId="77777777" w:rsidTr="0044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067EA0DF" w14:textId="4B17FC30" w:rsidR="00D9218D" w:rsidRPr="00D97335" w:rsidRDefault="00D9218D"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Zhang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[69]</w:t>
            </w:r>
            <w:r w:rsidRPr="00D97335">
              <w:rPr>
                <w:rFonts w:ascii="Book Antiqua" w:eastAsia="宋体" w:hAnsi="Book Antiqua" w:cs="Times New Roman"/>
                <w:b w:val="0"/>
                <w:bCs w:val="0"/>
                <w:sz w:val="24"/>
                <w:szCs w:val="24"/>
              </w:rPr>
              <w:t>, 2015</w:t>
            </w:r>
          </w:p>
        </w:tc>
        <w:tc>
          <w:tcPr>
            <w:tcW w:w="1560" w:type="pct"/>
            <w:shd w:val="clear" w:color="auto" w:fill="auto"/>
          </w:tcPr>
          <w:p w14:paraId="42EE4335" w14:textId="3119C4FC" w:rsidR="00D9218D" w:rsidRPr="00D97335"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NP-MSCs</w:t>
            </w:r>
          </w:p>
        </w:tc>
        <w:tc>
          <w:tcPr>
            <w:tcW w:w="2570" w:type="pct"/>
            <w:shd w:val="clear" w:color="auto" w:fill="auto"/>
          </w:tcPr>
          <w:p w14:paraId="49952AEF" w14:textId="67CE48DF" w:rsidR="00D9218D" w:rsidRPr="00D97335" w:rsidRDefault="00D9218D">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 xml:space="preserve">The </w:t>
            </w:r>
            <w:proofErr w:type="spellStart"/>
            <w:r w:rsidRPr="00D97335">
              <w:rPr>
                <w:rFonts w:ascii="Book Antiqua" w:eastAsia="宋体" w:hAnsi="Book Antiqua" w:cs="Times New Roman"/>
                <w:sz w:val="24"/>
                <w:szCs w:val="24"/>
              </w:rPr>
              <w:t>chondrogenic</w:t>
            </w:r>
            <w:proofErr w:type="spellEnd"/>
            <w:r w:rsidRPr="00D97335">
              <w:rPr>
                <w:rFonts w:ascii="Book Antiqua" w:eastAsia="宋体" w:hAnsi="Book Antiqua" w:cs="Times New Roman"/>
                <w:sz w:val="24"/>
                <w:szCs w:val="24"/>
              </w:rPr>
              <w:t xml:space="preserve"> ability of NP-MSCs and BM-MSCs </w:t>
            </w:r>
            <w:r w:rsidR="007145DF" w:rsidRPr="00D97335">
              <w:rPr>
                <w:rFonts w:ascii="Book Antiqua" w:eastAsia="宋体" w:hAnsi="Book Antiqua" w:cs="Times New Roman"/>
                <w:sz w:val="24"/>
                <w:szCs w:val="24"/>
              </w:rPr>
              <w:t xml:space="preserve">was </w:t>
            </w:r>
            <w:r w:rsidRPr="00D97335">
              <w:rPr>
                <w:rFonts w:ascii="Book Antiqua" w:eastAsia="宋体" w:hAnsi="Book Antiqua" w:cs="Times New Roman"/>
                <w:sz w:val="24"/>
                <w:szCs w:val="24"/>
              </w:rPr>
              <w:t xml:space="preserve">similar under induction </w:t>
            </w:r>
            <w:r w:rsidRPr="00D97335">
              <w:rPr>
                <w:rFonts w:ascii="Book Antiqua" w:eastAsia="宋体" w:hAnsi="Book Antiqua" w:cs="Times New Roman"/>
                <w:i/>
                <w:sz w:val="24"/>
                <w:szCs w:val="24"/>
              </w:rPr>
              <w:t>in vitro</w:t>
            </w:r>
            <w:r w:rsidRPr="00D97335">
              <w:rPr>
                <w:rFonts w:ascii="Book Antiqua" w:eastAsia="宋体" w:hAnsi="Book Antiqua" w:cs="Times New Roman"/>
                <w:sz w:val="24"/>
                <w:szCs w:val="24"/>
              </w:rPr>
              <w:t>.</w:t>
            </w:r>
          </w:p>
        </w:tc>
      </w:tr>
      <w:tr w:rsidR="00D9218D" w:rsidRPr="00D97335" w14:paraId="6FD83DDF" w14:textId="77777777" w:rsidTr="0044176F">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14:paraId="133245F3" w14:textId="6BB2454E" w:rsidR="00D9218D" w:rsidRPr="00D97335" w:rsidRDefault="00D9218D" w:rsidP="002B53D1">
            <w:pPr>
              <w:snapToGrid w:val="0"/>
              <w:spacing w:line="360" w:lineRule="auto"/>
              <w:rPr>
                <w:rFonts w:ascii="Book Antiqua" w:eastAsia="宋体" w:hAnsi="Book Antiqua" w:cs="Times New Roman"/>
                <w:sz w:val="24"/>
                <w:szCs w:val="24"/>
              </w:rPr>
            </w:pPr>
            <w:r w:rsidRPr="00D97335">
              <w:rPr>
                <w:rFonts w:ascii="Book Antiqua" w:eastAsia="宋体" w:hAnsi="Book Antiqua" w:cs="Times New Roman"/>
                <w:b w:val="0"/>
                <w:bCs w:val="0"/>
                <w:sz w:val="24"/>
                <w:szCs w:val="24"/>
              </w:rPr>
              <w:t>Dog</w:t>
            </w:r>
          </w:p>
        </w:tc>
      </w:tr>
      <w:tr w:rsidR="00B10F2B" w:rsidRPr="00D97335" w14:paraId="16752D40" w14:textId="77777777" w:rsidTr="0044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55CA7BF0" w14:textId="35837F32" w:rsidR="00D9218D" w:rsidRPr="00D97335" w:rsidRDefault="00D9218D"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 xml:space="preserve">Erwin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[47]</w:t>
            </w:r>
            <w:r w:rsidRPr="00D97335">
              <w:rPr>
                <w:rFonts w:ascii="Book Antiqua" w:eastAsia="宋体" w:hAnsi="Book Antiqua" w:cs="Times New Roman"/>
                <w:b w:val="0"/>
                <w:bCs w:val="0"/>
                <w:sz w:val="24"/>
                <w:szCs w:val="24"/>
              </w:rPr>
              <w:t>, 2013</w:t>
            </w:r>
          </w:p>
        </w:tc>
        <w:tc>
          <w:tcPr>
            <w:tcW w:w="1560" w:type="pct"/>
            <w:shd w:val="clear" w:color="auto" w:fill="auto"/>
          </w:tcPr>
          <w:p w14:paraId="54017DA1" w14:textId="3D94EC13" w:rsidR="00D9218D" w:rsidRPr="00D97335"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NPPCs</w:t>
            </w:r>
          </w:p>
        </w:tc>
        <w:tc>
          <w:tcPr>
            <w:tcW w:w="2570" w:type="pct"/>
            <w:shd w:val="clear" w:color="auto" w:fill="auto"/>
          </w:tcPr>
          <w:p w14:paraId="583D625A" w14:textId="5F5AA009" w:rsidR="00D9218D" w:rsidRPr="00D97335" w:rsidRDefault="00D9218D">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 xml:space="preserve">NPPCs have higher expression of the </w:t>
            </w:r>
            <w:proofErr w:type="spellStart"/>
            <w:r w:rsidRPr="00D97335">
              <w:rPr>
                <w:rFonts w:ascii="Book Antiqua" w:eastAsia="宋体" w:hAnsi="Book Antiqua" w:cs="Times New Roman"/>
                <w:i/>
                <w:sz w:val="24"/>
                <w:szCs w:val="24"/>
              </w:rPr>
              <w:t>Nanog</w:t>
            </w:r>
            <w:proofErr w:type="spellEnd"/>
            <w:r w:rsidRPr="00D97335">
              <w:rPr>
                <w:rFonts w:ascii="Book Antiqua" w:eastAsia="宋体" w:hAnsi="Book Antiqua" w:cs="Times New Roman"/>
                <w:sz w:val="24"/>
                <w:szCs w:val="24"/>
              </w:rPr>
              <w:t xml:space="preserve"> gene compared to MSCs and are capable of differentiation along </w:t>
            </w:r>
            <w:proofErr w:type="spellStart"/>
            <w:r w:rsidRPr="00D97335">
              <w:rPr>
                <w:rFonts w:ascii="Book Antiqua" w:eastAsia="宋体" w:hAnsi="Book Antiqua" w:cs="Times New Roman"/>
                <w:sz w:val="24"/>
                <w:szCs w:val="24"/>
              </w:rPr>
              <w:t>chondrogenic</w:t>
            </w:r>
            <w:proofErr w:type="spellEnd"/>
            <w:r w:rsidRPr="00D97335">
              <w:rPr>
                <w:rFonts w:ascii="Book Antiqua" w:eastAsia="宋体" w:hAnsi="Book Antiqua" w:cs="Times New Roman"/>
                <w:sz w:val="24"/>
                <w:szCs w:val="24"/>
              </w:rPr>
              <w:t xml:space="preserve">, </w:t>
            </w:r>
            <w:proofErr w:type="spellStart"/>
            <w:r w:rsidRPr="00D97335">
              <w:rPr>
                <w:rFonts w:ascii="Book Antiqua" w:eastAsia="宋体" w:hAnsi="Book Antiqua" w:cs="Times New Roman"/>
                <w:sz w:val="24"/>
                <w:szCs w:val="24"/>
              </w:rPr>
              <w:t>adipogenic</w:t>
            </w:r>
            <w:proofErr w:type="spellEnd"/>
            <w:r w:rsidR="007145DF" w:rsidRPr="00D97335">
              <w:rPr>
                <w:rFonts w:ascii="Book Antiqua" w:eastAsia="宋体" w:hAnsi="Book Antiqua" w:cs="Times New Roman"/>
                <w:sz w:val="24"/>
                <w:szCs w:val="24"/>
              </w:rPr>
              <w:t>,</w:t>
            </w:r>
            <w:r w:rsidRPr="00D97335">
              <w:rPr>
                <w:rFonts w:ascii="Book Antiqua" w:eastAsia="宋体" w:hAnsi="Book Antiqua" w:cs="Times New Roman"/>
                <w:sz w:val="24"/>
                <w:szCs w:val="24"/>
              </w:rPr>
              <w:t xml:space="preserve"> and neurogenic lineages </w:t>
            </w:r>
            <w:r w:rsidRPr="00D97335">
              <w:rPr>
                <w:rFonts w:ascii="Book Antiqua" w:eastAsia="宋体" w:hAnsi="Book Antiqua" w:cs="Times New Roman"/>
                <w:i/>
                <w:sz w:val="24"/>
                <w:szCs w:val="24"/>
              </w:rPr>
              <w:t>in vitro</w:t>
            </w:r>
            <w:r w:rsidRPr="00D97335">
              <w:rPr>
                <w:rFonts w:ascii="Book Antiqua" w:eastAsia="宋体" w:hAnsi="Book Antiqua" w:cs="Times New Roman"/>
                <w:sz w:val="24"/>
                <w:szCs w:val="24"/>
              </w:rPr>
              <w:t xml:space="preserve"> and into oligodendrocyte, neuron</w:t>
            </w:r>
            <w:r w:rsidR="007145DF" w:rsidRPr="00D97335">
              <w:rPr>
                <w:rFonts w:ascii="Book Antiqua" w:eastAsia="宋体" w:hAnsi="Book Antiqua" w:cs="Times New Roman"/>
                <w:sz w:val="24"/>
                <w:szCs w:val="24"/>
              </w:rPr>
              <w:t>,</w:t>
            </w:r>
            <w:r w:rsidRPr="00D97335">
              <w:rPr>
                <w:rFonts w:ascii="Book Antiqua" w:eastAsia="宋体" w:hAnsi="Book Antiqua" w:cs="Times New Roman"/>
                <w:sz w:val="24"/>
                <w:szCs w:val="24"/>
              </w:rPr>
              <w:t xml:space="preserve"> and </w:t>
            </w:r>
            <w:proofErr w:type="spellStart"/>
            <w:r w:rsidRPr="00D97335">
              <w:rPr>
                <w:rFonts w:ascii="Book Antiqua" w:eastAsia="宋体" w:hAnsi="Book Antiqua" w:cs="Times New Roman"/>
                <w:sz w:val="24"/>
                <w:szCs w:val="24"/>
              </w:rPr>
              <w:t>astroglial</w:t>
            </w:r>
            <w:proofErr w:type="spellEnd"/>
            <w:r w:rsidRPr="00D97335">
              <w:rPr>
                <w:rFonts w:ascii="Book Antiqua" w:eastAsia="宋体" w:hAnsi="Book Antiqua" w:cs="Times New Roman"/>
                <w:sz w:val="24"/>
                <w:szCs w:val="24"/>
              </w:rPr>
              <w:t xml:space="preserve"> specific precursor cells </w:t>
            </w:r>
            <w:r w:rsidRPr="00D97335">
              <w:rPr>
                <w:rFonts w:ascii="Book Antiqua" w:eastAsia="宋体" w:hAnsi="Book Antiqua" w:cs="Times New Roman"/>
                <w:i/>
                <w:sz w:val="24"/>
                <w:szCs w:val="24"/>
              </w:rPr>
              <w:t>in vivo</w:t>
            </w:r>
            <w:r w:rsidRPr="00D97335">
              <w:rPr>
                <w:rFonts w:ascii="Book Antiqua" w:eastAsia="宋体" w:hAnsi="Book Antiqua" w:cs="Times New Roman"/>
                <w:sz w:val="24"/>
                <w:szCs w:val="24"/>
              </w:rPr>
              <w:t xml:space="preserve"> in the myelin-deficient </w:t>
            </w:r>
            <w:proofErr w:type="spellStart"/>
            <w:r w:rsidRPr="00D97335">
              <w:rPr>
                <w:rFonts w:ascii="Book Antiqua" w:eastAsia="宋体" w:hAnsi="Book Antiqua" w:cs="Times New Roman"/>
                <w:sz w:val="24"/>
                <w:szCs w:val="24"/>
              </w:rPr>
              <w:t>shiverer</w:t>
            </w:r>
            <w:proofErr w:type="spellEnd"/>
            <w:r w:rsidRPr="00D97335">
              <w:rPr>
                <w:rFonts w:ascii="Book Antiqua" w:eastAsia="宋体" w:hAnsi="Book Antiqua" w:cs="Times New Roman"/>
                <w:sz w:val="24"/>
                <w:szCs w:val="24"/>
              </w:rPr>
              <w:t xml:space="preserve"> </w:t>
            </w:r>
            <w:r w:rsidRPr="00D97335">
              <w:rPr>
                <w:rFonts w:ascii="Book Antiqua" w:eastAsia="宋体" w:hAnsi="Book Antiqua" w:cs="Times New Roman"/>
                <w:sz w:val="24"/>
                <w:szCs w:val="24"/>
              </w:rPr>
              <w:lastRenderedPageBreak/>
              <w:t xml:space="preserve">mouse. </w:t>
            </w:r>
          </w:p>
        </w:tc>
      </w:tr>
      <w:tr w:rsidR="00D9218D" w:rsidRPr="00D97335" w14:paraId="56D7572A" w14:textId="77777777" w:rsidTr="0044176F">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14:paraId="4D0933FC" w14:textId="39CB8FC3" w:rsidR="00D9218D" w:rsidRPr="00D97335" w:rsidRDefault="00D9218D"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lastRenderedPageBreak/>
              <w:t>Bovine</w:t>
            </w:r>
          </w:p>
        </w:tc>
      </w:tr>
      <w:tr w:rsidR="00B10F2B" w:rsidRPr="00D97335" w14:paraId="596DB178" w14:textId="77777777" w:rsidTr="0044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1E37DAC6" w14:textId="2E8B833F" w:rsidR="00D9218D" w:rsidRPr="00D97335" w:rsidRDefault="00D9218D" w:rsidP="002B53D1">
            <w:pPr>
              <w:snapToGrid w:val="0"/>
              <w:spacing w:line="360" w:lineRule="auto"/>
              <w:rPr>
                <w:rFonts w:ascii="Book Antiqua" w:eastAsia="宋体" w:hAnsi="Book Antiqua" w:cs="Times New Roman"/>
                <w:b w:val="0"/>
                <w:bCs w:val="0"/>
                <w:sz w:val="24"/>
                <w:szCs w:val="24"/>
              </w:rPr>
            </w:pPr>
            <w:proofErr w:type="spellStart"/>
            <w:r w:rsidRPr="00D97335">
              <w:rPr>
                <w:rFonts w:ascii="Book Antiqua" w:eastAsia="宋体" w:hAnsi="Book Antiqua" w:cs="Times New Roman"/>
                <w:b w:val="0"/>
                <w:bCs w:val="0"/>
                <w:sz w:val="24"/>
                <w:szCs w:val="24"/>
              </w:rPr>
              <w:t>Tekari</w:t>
            </w:r>
            <w:proofErr w:type="spellEnd"/>
            <w:r w:rsidRPr="00D97335">
              <w:rPr>
                <w:rFonts w:ascii="Book Antiqua" w:eastAsia="宋体" w:hAnsi="Book Antiqua" w:cs="Times New Roman"/>
                <w:b w:val="0"/>
                <w:bCs w:val="0"/>
                <w:sz w:val="24"/>
                <w:szCs w:val="24"/>
              </w:rPr>
              <w:t xml:space="preserve">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[63]</w:t>
            </w:r>
            <w:r w:rsidRPr="00D97335">
              <w:rPr>
                <w:rFonts w:ascii="Book Antiqua" w:eastAsia="宋体" w:hAnsi="Book Antiqua" w:cs="Times New Roman"/>
                <w:b w:val="0"/>
                <w:bCs w:val="0"/>
                <w:sz w:val="24"/>
                <w:szCs w:val="24"/>
              </w:rPr>
              <w:t>, 2016</w:t>
            </w:r>
          </w:p>
        </w:tc>
        <w:tc>
          <w:tcPr>
            <w:tcW w:w="1560" w:type="pct"/>
            <w:shd w:val="clear" w:color="auto" w:fill="auto"/>
          </w:tcPr>
          <w:p w14:paraId="5FD0A2B6" w14:textId="7E5E01C9" w:rsidR="00D9218D" w:rsidRPr="00D97335"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NPPCs</w:t>
            </w:r>
          </w:p>
        </w:tc>
        <w:tc>
          <w:tcPr>
            <w:tcW w:w="2570" w:type="pct"/>
            <w:shd w:val="clear" w:color="auto" w:fill="auto"/>
          </w:tcPr>
          <w:p w14:paraId="61FF1694" w14:textId="332F9288" w:rsidR="00D9218D" w:rsidRPr="00D97335" w:rsidRDefault="00D9218D">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The Tie2+ cells (NPPC) were spheroid in shap</w:t>
            </w:r>
            <w:r w:rsidR="007145DF" w:rsidRPr="00D97335">
              <w:rPr>
                <w:rFonts w:ascii="Book Antiqua" w:eastAsia="宋体" w:hAnsi="Book Antiqua" w:cs="Times New Roman"/>
                <w:sz w:val="24"/>
                <w:szCs w:val="24"/>
              </w:rPr>
              <w:t>e</w:t>
            </w:r>
            <w:r w:rsidRPr="00D97335">
              <w:rPr>
                <w:rFonts w:ascii="Book Antiqua" w:eastAsia="宋体" w:hAnsi="Book Antiqua" w:cs="Times New Roman"/>
                <w:sz w:val="24"/>
                <w:szCs w:val="24"/>
              </w:rPr>
              <w:t xml:space="preserve"> with capacity </w:t>
            </w:r>
            <w:r w:rsidR="007145DF" w:rsidRPr="00D97335">
              <w:rPr>
                <w:rFonts w:ascii="Book Antiqua" w:eastAsia="宋体" w:hAnsi="Book Antiqua" w:cs="Times New Roman"/>
                <w:sz w:val="24"/>
                <w:szCs w:val="24"/>
              </w:rPr>
              <w:t xml:space="preserve">of </w:t>
            </w:r>
            <w:r w:rsidRPr="00D97335">
              <w:rPr>
                <w:rFonts w:ascii="Book Antiqua" w:eastAsia="宋体" w:hAnsi="Book Antiqua" w:cs="Times New Roman"/>
                <w:sz w:val="24"/>
                <w:szCs w:val="24"/>
              </w:rPr>
              <w:t>multi-differentiation and may decline fast, which was partially reversed by FGF2 and hypoxic conditions.</w:t>
            </w:r>
          </w:p>
        </w:tc>
      </w:tr>
      <w:tr w:rsidR="00D9218D" w:rsidRPr="00D97335" w14:paraId="4BE15234" w14:textId="77777777" w:rsidTr="0044176F">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14:paraId="78171F14" w14:textId="62A9B32F" w:rsidR="00D9218D" w:rsidRPr="00D97335" w:rsidRDefault="00D9218D" w:rsidP="002B53D1">
            <w:pPr>
              <w:snapToGrid w:val="0"/>
              <w:spacing w:line="360" w:lineRule="auto"/>
              <w:rPr>
                <w:rFonts w:ascii="Book Antiqua" w:eastAsia="宋体" w:hAnsi="Book Antiqua" w:cs="Times New Roman"/>
                <w:sz w:val="24"/>
                <w:szCs w:val="24"/>
              </w:rPr>
            </w:pPr>
            <w:r w:rsidRPr="00D97335">
              <w:rPr>
                <w:rFonts w:ascii="Book Antiqua" w:eastAsia="宋体" w:hAnsi="Book Antiqua" w:cs="Times New Roman"/>
                <w:b w:val="0"/>
                <w:bCs w:val="0"/>
                <w:sz w:val="24"/>
                <w:szCs w:val="24"/>
              </w:rPr>
              <w:t>Rabbit</w:t>
            </w:r>
          </w:p>
        </w:tc>
      </w:tr>
      <w:tr w:rsidR="00B10F2B" w:rsidRPr="00D97335" w14:paraId="0AA617CD" w14:textId="77777777" w:rsidTr="0044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shd w:val="clear" w:color="auto" w:fill="auto"/>
          </w:tcPr>
          <w:p w14:paraId="1E1B7626" w14:textId="29873492" w:rsidR="00D9218D" w:rsidRPr="00D97335" w:rsidRDefault="00D9218D" w:rsidP="002B53D1">
            <w:pPr>
              <w:snapToGrid w:val="0"/>
              <w:spacing w:line="360" w:lineRule="auto"/>
              <w:rPr>
                <w:rFonts w:ascii="Book Antiqua" w:eastAsia="宋体" w:hAnsi="Book Antiqua" w:cs="Times New Roman"/>
                <w:b w:val="0"/>
                <w:bCs w:val="0"/>
                <w:sz w:val="24"/>
                <w:szCs w:val="24"/>
              </w:rPr>
            </w:pPr>
            <w:proofErr w:type="spellStart"/>
            <w:r w:rsidRPr="00D97335">
              <w:rPr>
                <w:rFonts w:ascii="Book Antiqua" w:eastAsia="宋体" w:hAnsi="Book Antiqua" w:cs="Times New Roman"/>
                <w:b w:val="0"/>
                <w:bCs w:val="0"/>
                <w:sz w:val="24"/>
                <w:szCs w:val="24"/>
              </w:rPr>
              <w:t>Jia</w:t>
            </w:r>
            <w:proofErr w:type="spellEnd"/>
            <w:r w:rsidRPr="00D97335">
              <w:rPr>
                <w:rFonts w:ascii="Book Antiqua" w:eastAsia="宋体" w:hAnsi="Book Antiqua" w:cs="Times New Roman"/>
                <w:b w:val="0"/>
                <w:bCs w:val="0"/>
                <w:sz w:val="24"/>
                <w:szCs w:val="24"/>
              </w:rPr>
              <w:t xml:space="preserve"> </w:t>
            </w:r>
            <w:r w:rsidRPr="00D97335">
              <w:rPr>
                <w:rFonts w:ascii="Book Antiqua" w:eastAsia="宋体" w:hAnsi="Book Antiqua" w:cs="Times New Roman"/>
                <w:b w:val="0"/>
                <w:bCs w:val="0"/>
                <w:i/>
                <w:iCs/>
                <w:sz w:val="24"/>
                <w:szCs w:val="24"/>
              </w:rPr>
              <w:t>et al</w:t>
            </w:r>
            <w:r w:rsidRPr="00D97335">
              <w:rPr>
                <w:rFonts w:ascii="Book Antiqua" w:eastAsia="宋体" w:hAnsi="Book Antiqua" w:cs="Times New Roman"/>
                <w:b w:val="0"/>
                <w:bCs w:val="0"/>
                <w:sz w:val="24"/>
                <w:szCs w:val="24"/>
                <w:vertAlign w:val="superscript"/>
              </w:rPr>
              <w:t>[54]</w:t>
            </w:r>
            <w:r w:rsidRPr="00D97335">
              <w:rPr>
                <w:rFonts w:ascii="Book Antiqua" w:eastAsia="宋体" w:hAnsi="Book Antiqua" w:cs="Times New Roman"/>
                <w:b w:val="0"/>
                <w:bCs w:val="0"/>
                <w:sz w:val="24"/>
                <w:szCs w:val="24"/>
              </w:rPr>
              <w:t>, 2018</w:t>
            </w:r>
          </w:p>
        </w:tc>
        <w:tc>
          <w:tcPr>
            <w:tcW w:w="1560" w:type="pct"/>
            <w:shd w:val="clear" w:color="auto" w:fill="auto"/>
          </w:tcPr>
          <w:p w14:paraId="23DE7FE0" w14:textId="4FE1E10D" w:rsidR="00D9218D" w:rsidRPr="00D97335"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bookmarkStart w:id="114" w:name="OLE_LINK44"/>
            <w:r w:rsidRPr="00D97335">
              <w:rPr>
                <w:rFonts w:ascii="Book Antiqua" w:eastAsia="宋体" w:hAnsi="Book Antiqua" w:cs="Times New Roman"/>
                <w:sz w:val="24"/>
                <w:szCs w:val="24"/>
              </w:rPr>
              <w:t>P-PRP</w:t>
            </w:r>
            <w:bookmarkEnd w:id="114"/>
            <w:r w:rsidRPr="00D97335">
              <w:rPr>
                <w:rFonts w:ascii="Book Antiqua" w:eastAsia="宋体" w:hAnsi="Book Antiqua" w:cs="Times New Roman"/>
                <w:sz w:val="24"/>
                <w:szCs w:val="24"/>
              </w:rPr>
              <w:t>/L-PRP</w:t>
            </w:r>
          </w:p>
        </w:tc>
        <w:tc>
          <w:tcPr>
            <w:tcW w:w="2570" w:type="pct"/>
            <w:shd w:val="clear" w:color="auto" w:fill="auto"/>
          </w:tcPr>
          <w:p w14:paraId="0B5A3BE6" w14:textId="3F7C3BC9" w:rsidR="00D9218D" w:rsidRPr="00D97335"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Both P-PRP and L-PRP could induce the proliferation and NP-differentiation of NP-MSCs;</w:t>
            </w:r>
            <w:r w:rsidRPr="00D97335">
              <w:rPr>
                <w:rFonts w:ascii="Book Antiqua" w:eastAsia="宋体" w:hAnsi="Book Antiqua" w:cs="Times New Roman" w:hint="eastAsia"/>
                <w:sz w:val="24"/>
                <w:szCs w:val="24"/>
              </w:rPr>
              <w:t xml:space="preserve"> </w:t>
            </w:r>
            <w:r w:rsidRPr="00D97335">
              <w:rPr>
                <w:rFonts w:ascii="Book Antiqua" w:eastAsia="宋体" w:hAnsi="Book Antiqua" w:cs="Times New Roman"/>
                <w:sz w:val="24"/>
                <w:szCs w:val="24"/>
              </w:rPr>
              <w:t>P-PRP could reduce the inflammatory and catabolic responses by avoiding the activation of the NF-</w:t>
            </w:r>
            <w:proofErr w:type="spellStart"/>
            <w:r w:rsidRPr="00D97335">
              <w:rPr>
                <w:rFonts w:ascii="Book Antiqua" w:eastAsia="宋体" w:hAnsi="Book Antiqua" w:cs="Times New Roman"/>
                <w:sz w:val="24"/>
                <w:szCs w:val="24"/>
              </w:rPr>
              <w:t>κB</w:t>
            </w:r>
            <w:proofErr w:type="spellEnd"/>
            <w:r w:rsidRPr="00D97335">
              <w:rPr>
                <w:rFonts w:ascii="Book Antiqua" w:eastAsia="宋体" w:hAnsi="Book Antiqua" w:cs="Times New Roman"/>
                <w:sz w:val="24"/>
                <w:szCs w:val="24"/>
              </w:rPr>
              <w:t xml:space="preserve"> pathway.</w:t>
            </w:r>
          </w:p>
        </w:tc>
      </w:tr>
      <w:tr w:rsidR="00D9218D" w:rsidRPr="00D97335" w14:paraId="157337CA" w14:textId="77777777" w:rsidTr="0044176F">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14:paraId="7A8B810C" w14:textId="7E3B8661" w:rsidR="00D9218D" w:rsidRPr="00D97335" w:rsidRDefault="00D9218D" w:rsidP="002B53D1">
            <w:pPr>
              <w:snapToGrid w:val="0"/>
              <w:spacing w:line="360" w:lineRule="auto"/>
              <w:rPr>
                <w:rFonts w:ascii="Book Antiqua" w:eastAsia="宋体" w:hAnsi="Book Antiqua" w:cs="Times New Roman"/>
                <w:sz w:val="24"/>
                <w:szCs w:val="24"/>
              </w:rPr>
            </w:pPr>
            <w:r w:rsidRPr="00D97335">
              <w:rPr>
                <w:rFonts w:ascii="Book Antiqua" w:eastAsia="宋体" w:hAnsi="Book Antiqua" w:cs="Times New Roman"/>
                <w:b w:val="0"/>
                <w:bCs w:val="0"/>
                <w:sz w:val="24"/>
                <w:szCs w:val="24"/>
              </w:rPr>
              <w:t xml:space="preserve">Rhesus </w:t>
            </w:r>
            <w:r w:rsidR="00EB44C8" w:rsidRPr="00D97335">
              <w:rPr>
                <w:rFonts w:ascii="Book Antiqua" w:eastAsia="宋体" w:hAnsi="Book Antiqua" w:cs="Times New Roman"/>
                <w:b w:val="0"/>
                <w:bCs w:val="0"/>
                <w:sz w:val="24"/>
                <w:szCs w:val="24"/>
              </w:rPr>
              <w:t>m</w:t>
            </w:r>
            <w:r w:rsidRPr="00D97335">
              <w:rPr>
                <w:rFonts w:ascii="Book Antiqua" w:eastAsia="宋体" w:hAnsi="Book Antiqua" w:cs="Times New Roman"/>
                <w:b w:val="0"/>
                <w:bCs w:val="0"/>
                <w:sz w:val="24"/>
                <w:szCs w:val="24"/>
              </w:rPr>
              <w:t>acaque</w:t>
            </w:r>
          </w:p>
        </w:tc>
      </w:tr>
      <w:tr w:rsidR="00B10F2B" w:rsidRPr="00D97335" w14:paraId="489B11D7" w14:textId="77777777" w:rsidTr="00441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pct"/>
            <w:tcBorders>
              <w:bottom w:val="single" w:sz="4" w:space="0" w:color="auto"/>
            </w:tcBorders>
            <w:shd w:val="clear" w:color="auto" w:fill="auto"/>
          </w:tcPr>
          <w:p w14:paraId="00300BC4" w14:textId="160E204C" w:rsidR="00D9218D" w:rsidRPr="00D97335" w:rsidRDefault="00D9218D" w:rsidP="002B53D1">
            <w:pPr>
              <w:snapToGrid w:val="0"/>
              <w:spacing w:line="360" w:lineRule="auto"/>
              <w:rPr>
                <w:rFonts w:ascii="Book Antiqua" w:eastAsia="宋体" w:hAnsi="Book Antiqua" w:cs="Times New Roman"/>
                <w:b w:val="0"/>
                <w:bCs w:val="0"/>
                <w:sz w:val="24"/>
                <w:szCs w:val="24"/>
              </w:rPr>
            </w:pPr>
            <w:r w:rsidRPr="00D97335">
              <w:rPr>
                <w:rFonts w:ascii="Book Antiqua" w:eastAsia="宋体" w:hAnsi="Book Antiqua" w:cs="Times New Roman"/>
                <w:b w:val="0"/>
                <w:bCs w:val="0"/>
                <w:sz w:val="24"/>
                <w:szCs w:val="24"/>
              </w:rPr>
              <w:t>Huang</w:t>
            </w:r>
            <w:r w:rsidRPr="00D97335">
              <w:rPr>
                <w:rFonts w:ascii="Book Antiqua" w:eastAsia="宋体" w:hAnsi="Book Antiqua" w:cs="Times New Roman"/>
                <w:b w:val="0"/>
                <w:bCs w:val="0"/>
                <w:i/>
                <w:iCs/>
                <w:sz w:val="24"/>
                <w:szCs w:val="24"/>
              </w:rPr>
              <w:t xml:space="preserve"> et al</w:t>
            </w:r>
            <w:r w:rsidRPr="00D97335">
              <w:rPr>
                <w:rFonts w:ascii="Book Antiqua" w:eastAsia="宋体" w:hAnsi="Book Antiqua" w:cs="Times New Roman"/>
                <w:b w:val="0"/>
                <w:bCs w:val="0"/>
                <w:sz w:val="24"/>
                <w:szCs w:val="24"/>
                <w:vertAlign w:val="superscript"/>
              </w:rPr>
              <w:t>[66]</w:t>
            </w:r>
            <w:r w:rsidRPr="00D97335">
              <w:rPr>
                <w:rFonts w:ascii="Book Antiqua" w:eastAsia="宋体" w:hAnsi="Book Antiqua" w:cs="Times New Roman"/>
                <w:b w:val="0"/>
                <w:bCs w:val="0"/>
                <w:sz w:val="24"/>
                <w:szCs w:val="24"/>
              </w:rPr>
              <w:t>, 2013</w:t>
            </w:r>
          </w:p>
        </w:tc>
        <w:tc>
          <w:tcPr>
            <w:tcW w:w="1560" w:type="pct"/>
            <w:tcBorders>
              <w:bottom w:val="single" w:sz="4" w:space="0" w:color="auto"/>
            </w:tcBorders>
            <w:shd w:val="clear" w:color="auto" w:fill="auto"/>
          </w:tcPr>
          <w:p w14:paraId="096663BC" w14:textId="6B87C1B9" w:rsidR="00D9218D" w:rsidRPr="00D97335"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DPCs, SLRP</w:t>
            </w:r>
          </w:p>
        </w:tc>
        <w:tc>
          <w:tcPr>
            <w:tcW w:w="2570" w:type="pct"/>
            <w:tcBorders>
              <w:bottom w:val="single" w:sz="4" w:space="0" w:color="auto"/>
            </w:tcBorders>
            <w:shd w:val="clear" w:color="auto" w:fill="auto"/>
          </w:tcPr>
          <w:p w14:paraId="380CDDF7" w14:textId="43153D4E" w:rsidR="00D9218D" w:rsidRPr="00D97335" w:rsidRDefault="00D9218D" w:rsidP="002B53D1">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sz w:val="24"/>
                <w:szCs w:val="24"/>
              </w:rPr>
            </w:pPr>
            <w:r w:rsidRPr="00D97335">
              <w:rPr>
                <w:rFonts w:ascii="Book Antiqua" w:eastAsia="宋体" w:hAnsi="Book Antiqua" w:cs="Times New Roman"/>
                <w:sz w:val="24"/>
                <w:szCs w:val="24"/>
              </w:rPr>
              <w:t xml:space="preserve">SLRP could reduce the susceptibility of DPCs to hypoxia-induced apoptosis </w:t>
            </w:r>
            <w:r w:rsidRPr="00D97335">
              <w:rPr>
                <w:rFonts w:ascii="Book Antiqua" w:eastAsia="宋体" w:hAnsi="Book Antiqua" w:cs="Times New Roman"/>
                <w:i/>
                <w:sz w:val="24"/>
                <w:szCs w:val="24"/>
              </w:rPr>
              <w:t>via</w:t>
            </w:r>
            <w:r w:rsidRPr="00D97335">
              <w:rPr>
                <w:rFonts w:ascii="Book Antiqua" w:eastAsia="宋体" w:hAnsi="Book Antiqua" w:cs="Times New Roman"/>
                <w:sz w:val="24"/>
                <w:szCs w:val="24"/>
              </w:rPr>
              <w:t xml:space="preserve"> promoting the activation/stabilization of HIF-1α and HIF-2α.</w:t>
            </w:r>
          </w:p>
        </w:tc>
      </w:tr>
    </w:tbl>
    <w:bookmarkEnd w:id="95"/>
    <w:p w14:paraId="275AD5C9" w14:textId="22B5CF0D" w:rsidR="00D9218D" w:rsidRPr="00D97335" w:rsidRDefault="001158B2" w:rsidP="002B53D1">
      <w:pPr>
        <w:snapToGrid w:val="0"/>
        <w:spacing w:line="360" w:lineRule="auto"/>
        <w:rPr>
          <w:rFonts w:ascii="Book Antiqua" w:eastAsia="宋体" w:hAnsi="Book Antiqua" w:cs="Times New Roman"/>
          <w:sz w:val="24"/>
          <w:szCs w:val="24"/>
        </w:rPr>
      </w:pPr>
      <w:r w:rsidRPr="00D97335">
        <w:rPr>
          <w:rFonts w:ascii="Book Antiqua" w:hAnsi="Book Antiqua"/>
          <w:sz w:val="24"/>
          <w:szCs w:val="24"/>
        </w:rPr>
        <w:t>MSC: Mesenchymal stem cell; IVD: Intervertebral disc; NP: Nucleus pulposus;</w:t>
      </w:r>
      <w:r w:rsidR="00D9218D" w:rsidRPr="00D97335">
        <w:rPr>
          <w:rFonts w:ascii="Book Antiqua" w:hAnsi="Book Antiqua"/>
          <w:sz w:val="24"/>
          <w:szCs w:val="24"/>
        </w:rPr>
        <w:t xml:space="preserve"> AF: Annulus </w:t>
      </w:r>
      <w:proofErr w:type="spellStart"/>
      <w:r w:rsidR="00D9218D" w:rsidRPr="00D97335">
        <w:rPr>
          <w:rFonts w:ascii="Book Antiqua" w:hAnsi="Book Antiqua"/>
          <w:sz w:val="24"/>
          <w:szCs w:val="24"/>
        </w:rPr>
        <w:t>fibrosus</w:t>
      </w:r>
      <w:proofErr w:type="spellEnd"/>
      <w:r w:rsidR="00D9218D" w:rsidRPr="00D97335">
        <w:rPr>
          <w:rFonts w:ascii="Book Antiqua" w:hAnsi="Book Antiqua"/>
          <w:sz w:val="24"/>
          <w:szCs w:val="24"/>
        </w:rPr>
        <w:t>; CEP: Cartilaginous endplates;</w:t>
      </w:r>
      <w:r w:rsidR="00B10F2B" w:rsidRPr="00D97335">
        <w:rPr>
          <w:rFonts w:ascii="Book Antiqua" w:eastAsia="宋体" w:hAnsi="Book Antiqua" w:cs="Times New Roman"/>
          <w:sz w:val="24"/>
          <w:szCs w:val="24"/>
        </w:rPr>
        <w:t xml:space="preserve"> UCMSCs: </w:t>
      </w:r>
      <w:r w:rsidR="00B10F2B" w:rsidRPr="00D97335">
        <w:rPr>
          <w:rFonts w:ascii="Book Antiqua" w:eastAsia="宋体" w:hAnsi="Book Antiqua" w:cs="Times New Roman"/>
          <w:caps/>
          <w:sz w:val="24"/>
          <w:szCs w:val="24"/>
        </w:rPr>
        <w:t>u</w:t>
      </w:r>
      <w:r w:rsidR="00B10F2B" w:rsidRPr="00D97335">
        <w:rPr>
          <w:rFonts w:ascii="Book Antiqua" w:eastAsia="宋体" w:hAnsi="Book Antiqua" w:cs="Times New Roman"/>
          <w:sz w:val="24"/>
          <w:szCs w:val="24"/>
        </w:rPr>
        <w:t>mbilical cord MSCs;</w:t>
      </w:r>
      <w:r w:rsidR="00E31BCA" w:rsidRPr="00D97335">
        <w:rPr>
          <w:rFonts w:ascii="Book Antiqua" w:hAnsi="Book Antiqua"/>
          <w:sz w:val="24"/>
          <w:szCs w:val="24"/>
        </w:rPr>
        <w:t xml:space="preserve"> AD: Adipose tissue;</w:t>
      </w:r>
      <w:r w:rsidR="00D9218D" w:rsidRPr="00D97335">
        <w:rPr>
          <w:rFonts w:ascii="Book Antiqua" w:hAnsi="Book Antiqua"/>
          <w:sz w:val="24"/>
          <w:szCs w:val="24"/>
        </w:rPr>
        <w:t xml:space="preserve"> ECM: Extracellular matrix;</w:t>
      </w:r>
      <w:r w:rsidR="00E31BCA" w:rsidRPr="00D97335">
        <w:rPr>
          <w:rFonts w:ascii="Book Antiqua" w:eastAsia="宋体" w:hAnsi="Book Antiqua" w:cs="Times New Roman"/>
          <w:sz w:val="24"/>
          <w:szCs w:val="24"/>
        </w:rPr>
        <w:t xml:space="preserve"> </w:t>
      </w:r>
      <w:r w:rsidR="00B10F2B" w:rsidRPr="00D97335">
        <w:rPr>
          <w:rFonts w:ascii="Book Antiqua" w:eastAsia="宋体" w:hAnsi="Book Antiqua" w:cs="Times New Roman"/>
          <w:sz w:val="24"/>
          <w:szCs w:val="24"/>
        </w:rPr>
        <w:t xml:space="preserve">ICA: Icariin; </w:t>
      </w:r>
      <w:r w:rsidR="00E31BCA" w:rsidRPr="00D97335">
        <w:rPr>
          <w:rFonts w:ascii="Book Antiqua" w:eastAsia="宋体" w:hAnsi="Book Antiqua" w:cs="Times New Roman"/>
          <w:sz w:val="24"/>
          <w:szCs w:val="24"/>
        </w:rPr>
        <w:t xml:space="preserve">CM: </w:t>
      </w:r>
      <w:r w:rsidR="002A7C8E" w:rsidRPr="00D97335">
        <w:rPr>
          <w:rFonts w:ascii="Book Antiqua" w:eastAsia="宋体" w:hAnsi="Book Antiqua" w:cs="Times New Roman"/>
          <w:sz w:val="24"/>
          <w:szCs w:val="24"/>
        </w:rPr>
        <w:t>C</w:t>
      </w:r>
      <w:r w:rsidR="00E31BCA" w:rsidRPr="00D97335">
        <w:rPr>
          <w:rFonts w:ascii="Book Antiqua" w:eastAsia="宋体" w:hAnsi="Book Antiqua" w:cs="Times New Roman"/>
          <w:sz w:val="24"/>
          <w:szCs w:val="24"/>
        </w:rPr>
        <w:t>onditioned medium; HG: High glucose;</w:t>
      </w:r>
      <w:r w:rsidR="00E31BCA" w:rsidRPr="00D97335">
        <w:rPr>
          <w:rFonts w:ascii="Book Antiqua" w:eastAsia="宋体" w:hAnsi="Book Antiqua" w:cs="Times New Roman" w:hint="eastAsia"/>
          <w:sz w:val="24"/>
          <w:szCs w:val="24"/>
        </w:rPr>
        <w:t xml:space="preserve"> </w:t>
      </w:r>
      <w:proofErr w:type="spellStart"/>
      <w:r w:rsidR="00E31BCA" w:rsidRPr="00D97335">
        <w:rPr>
          <w:rFonts w:ascii="Book Antiqua" w:eastAsia="宋体" w:hAnsi="Book Antiqua" w:cs="Times New Roman"/>
          <w:sz w:val="24"/>
          <w:szCs w:val="24"/>
        </w:rPr>
        <w:t>CsA</w:t>
      </w:r>
      <w:proofErr w:type="spellEnd"/>
      <w:r w:rsidR="00E31BCA" w:rsidRPr="00D97335">
        <w:rPr>
          <w:rFonts w:ascii="Book Antiqua" w:eastAsia="宋体" w:hAnsi="Book Antiqua" w:cs="Times New Roman"/>
          <w:sz w:val="24"/>
          <w:szCs w:val="24"/>
        </w:rPr>
        <w:t xml:space="preserve">: Cyclosporine; Nar: </w:t>
      </w:r>
      <w:proofErr w:type="spellStart"/>
      <w:r w:rsidR="00E31BCA" w:rsidRPr="00D97335">
        <w:rPr>
          <w:rFonts w:ascii="Book Antiqua" w:eastAsia="宋体" w:hAnsi="Book Antiqua" w:cs="Times New Roman"/>
          <w:sz w:val="24"/>
          <w:szCs w:val="24"/>
        </w:rPr>
        <w:t>Naringin</w:t>
      </w:r>
      <w:proofErr w:type="spellEnd"/>
      <w:r w:rsidR="00E31BCA" w:rsidRPr="00D97335">
        <w:rPr>
          <w:rFonts w:ascii="Book Antiqua" w:eastAsia="宋体" w:hAnsi="Book Antiqua" w:cs="Times New Roman"/>
          <w:sz w:val="24"/>
          <w:szCs w:val="24"/>
        </w:rPr>
        <w:t>;</w:t>
      </w:r>
      <w:r w:rsidR="00D9218D" w:rsidRPr="00D97335">
        <w:rPr>
          <w:rFonts w:ascii="Book Antiqua" w:hAnsi="Book Antiqua"/>
          <w:sz w:val="24"/>
          <w:szCs w:val="24"/>
        </w:rPr>
        <w:t xml:space="preserve"> </w:t>
      </w:r>
      <w:r w:rsidR="00E31BCA" w:rsidRPr="00D97335">
        <w:rPr>
          <w:rFonts w:ascii="Book Antiqua" w:eastAsia="宋体" w:hAnsi="Book Antiqua" w:cs="Times New Roman"/>
          <w:sz w:val="24"/>
          <w:szCs w:val="24"/>
        </w:rPr>
        <w:t xml:space="preserve">TGF-β3: Transforming growth factor beta 3; IGF: Insulin-like growth factor; TNF: Tumor necrosis factor; L-PD: Low plating density; </w:t>
      </w:r>
      <w:r w:rsidR="00D9218D" w:rsidRPr="00D97335">
        <w:rPr>
          <w:rFonts w:ascii="Book Antiqua" w:hAnsi="Book Antiqua"/>
          <w:sz w:val="24"/>
          <w:szCs w:val="24"/>
        </w:rPr>
        <w:t>NPPC: NP-derived progenitor cell;</w:t>
      </w:r>
      <w:r w:rsidR="00D9218D" w:rsidRPr="00D97335">
        <w:rPr>
          <w:rFonts w:ascii="Book Antiqua" w:eastAsia="等线" w:hAnsi="Book Antiqua" w:cs="Times New Roman"/>
          <w:sz w:val="24"/>
          <w:szCs w:val="24"/>
        </w:rPr>
        <w:t xml:space="preserve"> BM</w:t>
      </w:r>
      <w:r w:rsidR="00B10F2B" w:rsidRPr="00D97335">
        <w:rPr>
          <w:rFonts w:ascii="Book Antiqua" w:eastAsia="等线" w:hAnsi="Book Antiqua" w:cs="Times New Roman"/>
          <w:sz w:val="24"/>
          <w:szCs w:val="24"/>
        </w:rPr>
        <w:t>-M</w:t>
      </w:r>
      <w:r w:rsidR="00D9218D" w:rsidRPr="00D97335">
        <w:rPr>
          <w:rFonts w:ascii="Book Antiqua" w:eastAsia="等线" w:hAnsi="Book Antiqua" w:cs="Times New Roman"/>
          <w:sz w:val="24"/>
          <w:szCs w:val="24"/>
        </w:rPr>
        <w:t>SC: Bone marrow mesenchymal stem cell;</w:t>
      </w:r>
      <w:r w:rsidR="00D9218D" w:rsidRPr="00D97335">
        <w:rPr>
          <w:rFonts w:ascii="Book Antiqua" w:eastAsia="宋体" w:hAnsi="Book Antiqua" w:cs="Times New Roman"/>
          <w:sz w:val="24"/>
          <w:szCs w:val="24"/>
        </w:rPr>
        <w:t xml:space="preserve"> P-PRP: Pure platelet-rich plasma; L-PRP: Leukocyte-containing platelet-rich plasma; DPCs: Intervertebral disc progenitor cells; SLRP: Leucine-rich proteoglycans</w:t>
      </w:r>
      <w:r w:rsidR="008F1A30" w:rsidRPr="00D97335">
        <w:rPr>
          <w:rFonts w:ascii="Book Antiqua" w:eastAsia="宋体" w:hAnsi="Book Antiqua" w:cs="Times New Roman"/>
          <w:sz w:val="24"/>
          <w:szCs w:val="24"/>
        </w:rPr>
        <w:t>.</w:t>
      </w:r>
    </w:p>
    <w:p w14:paraId="36E791A0" w14:textId="4EA94B28" w:rsidR="00ED3C16" w:rsidRPr="003F0138" w:rsidRDefault="00720F5E" w:rsidP="002B53D1">
      <w:pPr>
        <w:snapToGrid w:val="0"/>
        <w:spacing w:line="360" w:lineRule="auto"/>
        <w:rPr>
          <w:rFonts w:ascii="Book Antiqua" w:hAnsi="Book Antiqua" w:cstheme="minorHAnsi"/>
          <w:kern w:val="0"/>
          <w:sz w:val="24"/>
          <w:szCs w:val="24"/>
        </w:rPr>
      </w:pPr>
      <w:r w:rsidRPr="00D97335">
        <w:rPr>
          <w:rFonts w:ascii="Book Antiqua" w:hAnsi="Book Antiqua" w:cstheme="minorHAnsi"/>
          <w:kern w:val="0"/>
          <w:sz w:val="24"/>
          <w:szCs w:val="24"/>
        </w:rPr>
        <w:fldChar w:fldCharType="begin"/>
      </w:r>
      <w:r w:rsidRPr="00D97335">
        <w:rPr>
          <w:rFonts w:ascii="Book Antiqua" w:hAnsi="Book Antiqua" w:cstheme="minorHAnsi"/>
          <w:kern w:val="0"/>
          <w:sz w:val="24"/>
          <w:szCs w:val="24"/>
        </w:rPr>
        <w:instrText xml:space="preserve"> ADDIN EN.REFLIST </w:instrText>
      </w:r>
      <w:r w:rsidRPr="00D97335">
        <w:rPr>
          <w:rFonts w:ascii="Book Antiqua" w:hAnsi="Book Antiqua" w:cstheme="minorHAnsi"/>
          <w:kern w:val="0"/>
          <w:sz w:val="24"/>
          <w:szCs w:val="24"/>
        </w:rPr>
        <w:fldChar w:fldCharType="end"/>
      </w:r>
      <w:bookmarkStart w:id="115" w:name="_GoBack"/>
      <w:bookmarkEnd w:id="115"/>
    </w:p>
    <w:sectPr w:rsidR="00ED3C16" w:rsidRPr="003F0138" w:rsidSect="00C43F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D08E0" w14:textId="77777777" w:rsidR="00DE0113" w:rsidRDefault="00DE0113" w:rsidP="000873F5">
      <w:r>
        <w:separator/>
      </w:r>
    </w:p>
  </w:endnote>
  <w:endnote w:type="continuationSeparator" w:id="0">
    <w:p w14:paraId="68D88C94" w14:textId="77777777" w:rsidR="00DE0113" w:rsidRDefault="00DE0113" w:rsidP="0008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A6F0F" w14:textId="77777777" w:rsidR="00DE0113" w:rsidRDefault="00DE0113" w:rsidP="000873F5">
      <w:r>
        <w:separator/>
      </w:r>
    </w:p>
  </w:footnote>
  <w:footnote w:type="continuationSeparator" w:id="0">
    <w:p w14:paraId="31AFD4FE" w14:textId="77777777" w:rsidR="00DE0113" w:rsidRDefault="00DE0113" w:rsidP="00087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763BA"/>
    <w:multiLevelType w:val="hybridMultilevel"/>
    <w:tmpl w:val="C1820E1A"/>
    <w:lvl w:ilvl="0" w:tplc="2E84C4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B75F05"/>
    <w:multiLevelType w:val="hybridMultilevel"/>
    <w:tmpl w:val="39BC371E"/>
    <w:lvl w:ilvl="0" w:tplc="1AE4E9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82B6378"/>
    <w:multiLevelType w:val="hybridMultilevel"/>
    <w:tmpl w:val="6B481434"/>
    <w:lvl w:ilvl="0" w:tplc="5E0C5CC6">
      <w:start w:val="1"/>
      <w:numFmt w:val="decimal"/>
      <w:lvlText w:val="%1."/>
      <w:lvlJc w:val="left"/>
      <w:pPr>
        <w:ind w:left="360" w:hanging="360"/>
      </w:pPr>
      <w:rPr>
        <w:rFonts w:cs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6A8795E"/>
    <w:multiLevelType w:val="multilevel"/>
    <w:tmpl w:val="4BE645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 复制&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90ezptf4etfpperaetvstfz099a0rawvsx5&quot;&gt;我的EndNote库&lt;record-ids&gt;&lt;item&gt;42&lt;/item&gt;&lt;/record-ids&gt;&lt;/item&gt;&lt;/Libraries&gt;"/>
  </w:docVars>
  <w:rsids>
    <w:rsidRoot w:val="003060FC"/>
    <w:rsid w:val="0000210E"/>
    <w:rsid w:val="000053EB"/>
    <w:rsid w:val="000123B2"/>
    <w:rsid w:val="00013445"/>
    <w:rsid w:val="00016660"/>
    <w:rsid w:val="00022E98"/>
    <w:rsid w:val="00023AE8"/>
    <w:rsid w:val="00023C9F"/>
    <w:rsid w:val="000242FB"/>
    <w:rsid w:val="00025EF1"/>
    <w:rsid w:val="000334C0"/>
    <w:rsid w:val="00033F9F"/>
    <w:rsid w:val="00035A1A"/>
    <w:rsid w:val="00037221"/>
    <w:rsid w:val="000416D5"/>
    <w:rsid w:val="000442FA"/>
    <w:rsid w:val="00044DB9"/>
    <w:rsid w:val="0004540F"/>
    <w:rsid w:val="0005257B"/>
    <w:rsid w:val="00055EA9"/>
    <w:rsid w:val="00056950"/>
    <w:rsid w:val="00060751"/>
    <w:rsid w:val="00060B6B"/>
    <w:rsid w:val="00061668"/>
    <w:rsid w:val="00062D0C"/>
    <w:rsid w:val="00065612"/>
    <w:rsid w:val="000712E7"/>
    <w:rsid w:val="00071440"/>
    <w:rsid w:val="0007224C"/>
    <w:rsid w:val="000752DC"/>
    <w:rsid w:val="000757FB"/>
    <w:rsid w:val="00075D5D"/>
    <w:rsid w:val="00075F39"/>
    <w:rsid w:val="00080F2C"/>
    <w:rsid w:val="000865F2"/>
    <w:rsid w:val="00086819"/>
    <w:rsid w:val="000869D4"/>
    <w:rsid w:val="000873F5"/>
    <w:rsid w:val="0008768B"/>
    <w:rsid w:val="000912A1"/>
    <w:rsid w:val="00092229"/>
    <w:rsid w:val="000936B9"/>
    <w:rsid w:val="00095F09"/>
    <w:rsid w:val="00096A6D"/>
    <w:rsid w:val="000A467A"/>
    <w:rsid w:val="000A49C6"/>
    <w:rsid w:val="000A51DE"/>
    <w:rsid w:val="000A6829"/>
    <w:rsid w:val="000B2904"/>
    <w:rsid w:val="000B2B70"/>
    <w:rsid w:val="000B4919"/>
    <w:rsid w:val="000B6944"/>
    <w:rsid w:val="000B764F"/>
    <w:rsid w:val="000B7FFB"/>
    <w:rsid w:val="000C09D1"/>
    <w:rsid w:val="000C0AA8"/>
    <w:rsid w:val="000C0CDD"/>
    <w:rsid w:val="000C1442"/>
    <w:rsid w:val="000C2567"/>
    <w:rsid w:val="000C27D9"/>
    <w:rsid w:val="000C5705"/>
    <w:rsid w:val="000C6392"/>
    <w:rsid w:val="000D1BCD"/>
    <w:rsid w:val="000E1432"/>
    <w:rsid w:val="000E4E76"/>
    <w:rsid w:val="000E5365"/>
    <w:rsid w:val="000E7D7A"/>
    <w:rsid w:val="000F43DE"/>
    <w:rsid w:val="00101A42"/>
    <w:rsid w:val="001020FC"/>
    <w:rsid w:val="00102A37"/>
    <w:rsid w:val="0010467B"/>
    <w:rsid w:val="0011005A"/>
    <w:rsid w:val="0011139B"/>
    <w:rsid w:val="001142E3"/>
    <w:rsid w:val="00115244"/>
    <w:rsid w:val="001158B2"/>
    <w:rsid w:val="001162D1"/>
    <w:rsid w:val="00116A25"/>
    <w:rsid w:val="0012013E"/>
    <w:rsid w:val="00121C1F"/>
    <w:rsid w:val="001233D3"/>
    <w:rsid w:val="00125439"/>
    <w:rsid w:val="001267C5"/>
    <w:rsid w:val="00131324"/>
    <w:rsid w:val="001366B8"/>
    <w:rsid w:val="00141ED1"/>
    <w:rsid w:val="00143379"/>
    <w:rsid w:val="0014739B"/>
    <w:rsid w:val="001477B8"/>
    <w:rsid w:val="001477EC"/>
    <w:rsid w:val="001528B9"/>
    <w:rsid w:val="00162796"/>
    <w:rsid w:val="001642D7"/>
    <w:rsid w:val="001643F8"/>
    <w:rsid w:val="00164559"/>
    <w:rsid w:val="001660D8"/>
    <w:rsid w:val="0017288B"/>
    <w:rsid w:val="00173BCE"/>
    <w:rsid w:val="00176DC7"/>
    <w:rsid w:val="00183C2A"/>
    <w:rsid w:val="00185ACD"/>
    <w:rsid w:val="00187CCF"/>
    <w:rsid w:val="00187EE7"/>
    <w:rsid w:val="00192DF9"/>
    <w:rsid w:val="001945FC"/>
    <w:rsid w:val="0019561D"/>
    <w:rsid w:val="00196A48"/>
    <w:rsid w:val="00197C4A"/>
    <w:rsid w:val="001A33F0"/>
    <w:rsid w:val="001A6217"/>
    <w:rsid w:val="001B2C81"/>
    <w:rsid w:val="001B46A6"/>
    <w:rsid w:val="001B5475"/>
    <w:rsid w:val="001B7F51"/>
    <w:rsid w:val="001C0F00"/>
    <w:rsid w:val="001C116E"/>
    <w:rsid w:val="001C3CEF"/>
    <w:rsid w:val="001C40F8"/>
    <w:rsid w:val="001C4897"/>
    <w:rsid w:val="001D1765"/>
    <w:rsid w:val="001D2F2D"/>
    <w:rsid w:val="001D37A6"/>
    <w:rsid w:val="001D3A3B"/>
    <w:rsid w:val="001D6CB5"/>
    <w:rsid w:val="001D7587"/>
    <w:rsid w:val="001E049D"/>
    <w:rsid w:val="001E55C6"/>
    <w:rsid w:val="001E5AD8"/>
    <w:rsid w:val="001E684C"/>
    <w:rsid w:val="001E7742"/>
    <w:rsid w:val="001F0DBD"/>
    <w:rsid w:val="001F2F68"/>
    <w:rsid w:val="001F52FD"/>
    <w:rsid w:val="001F7B20"/>
    <w:rsid w:val="002012C1"/>
    <w:rsid w:val="00206DE0"/>
    <w:rsid w:val="00207196"/>
    <w:rsid w:val="00207729"/>
    <w:rsid w:val="00211338"/>
    <w:rsid w:val="00212F6F"/>
    <w:rsid w:val="00213346"/>
    <w:rsid w:val="00213E17"/>
    <w:rsid w:val="00214388"/>
    <w:rsid w:val="00223547"/>
    <w:rsid w:val="0022459B"/>
    <w:rsid w:val="002372DF"/>
    <w:rsid w:val="00247E96"/>
    <w:rsid w:val="00250649"/>
    <w:rsid w:val="00251EA0"/>
    <w:rsid w:val="00255918"/>
    <w:rsid w:val="002575A6"/>
    <w:rsid w:val="00263F6B"/>
    <w:rsid w:val="0026465E"/>
    <w:rsid w:val="00266959"/>
    <w:rsid w:val="002710DA"/>
    <w:rsid w:val="00272661"/>
    <w:rsid w:val="00273398"/>
    <w:rsid w:val="002747FE"/>
    <w:rsid w:val="002758B9"/>
    <w:rsid w:val="002773F1"/>
    <w:rsid w:val="00280521"/>
    <w:rsid w:val="00290049"/>
    <w:rsid w:val="00290C36"/>
    <w:rsid w:val="00294622"/>
    <w:rsid w:val="00294E88"/>
    <w:rsid w:val="002956E9"/>
    <w:rsid w:val="002A07D0"/>
    <w:rsid w:val="002A11D5"/>
    <w:rsid w:val="002A12FE"/>
    <w:rsid w:val="002A22E5"/>
    <w:rsid w:val="002A33C7"/>
    <w:rsid w:val="002A3F94"/>
    <w:rsid w:val="002A552A"/>
    <w:rsid w:val="002A58F6"/>
    <w:rsid w:val="002A6A58"/>
    <w:rsid w:val="002A6D5D"/>
    <w:rsid w:val="002A7C8E"/>
    <w:rsid w:val="002B1736"/>
    <w:rsid w:val="002B53D1"/>
    <w:rsid w:val="002B74A6"/>
    <w:rsid w:val="002C402F"/>
    <w:rsid w:val="002C4781"/>
    <w:rsid w:val="002C4C50"/>
    <w:rsid w:val="002D2DA9"/>
    <w:rsid w:val="002D3441"/>
    <w:rsid w:val="002D5510"/>
    <w:rsid w:val="002D60A5"/>
    <w:rsid w:val="002E2206"/>
    <w:rsid w:val="002E55D6"/>
    <w:rsid w:val="002E6EC1"/>
    <w:rsid w:val="002F1745"/>
    <w:rsid w:val="002F2D27"/>
    <w:rsid w:val="002F3DAA"/>
    <w:rsid w:val="002F3E41"/>
    <w:rsid w:val="002F5C25"/>
    <w:rsid w:val="002F6ECE"/>
    <w:rsid w:val="0030275F"/>
    <w:rsid w:val="003034BB"/>
    <w:rsid w:val="003056F5"/>
    <w:rsid w:val="003060FC"/>
    <w:rsid w:val="00307111"/>
    <w:rsid w:val="00310567"/>
    <w:rsid w:val="003118BE"/>
    <w:rsid w:val="003119D5"/>
    <w:rsid w:val="0031406F"/>
    <w:rsid w:val="00314925"/>
    <w:rsid w:val="003175BC"/>
    <w:rsid w:val="00322B1F"/>
    <w:rsid w:val="00322C8D"/>
    <w:rsid w:val="00323595"/>
    <w:rsid w:val="00331555"/>
    <w:rsid w:val="00332D24"/>
    <w:rsid w:val="00334923"/>
    <w:rsid w:val="00335893"/>
    <w:rsid w:val="00337C76"/>
    <w:rsid w:val="00340A49"/>
    <w:rsid w:val="00344F78"/>
    <w:rsid w:val="0034719B"/>
    <w:rsid w:val="00351771"/>
    <w:rsid w:val="003518E2"/>
    <w:rsid w:val="003541DE"/>
    <w:rsid w:val="00354D90"/>
    <w:rsid w:val="00355FFF"/>
    <w:rsid w:val="00356BFD"/>
    <w:rsid w:val="003622C8"/>
    <w:rsid w:val="00363486"/>
    <w:rsid w:val="00364B74"/>
    <w:rsid w:val="00365ECC"/>
    <w:rsid w:val="003733FF"/>
    <w:rsid w:val="00375B06"/>
    <w:rsid w:val="003777E1"/>
    <w:rsid w:val="003810D5"/>
    <w:rsid w:val="0038143A"/>
    <w:rsid w:val="00383E41"/>
    <w:rsid w:val="00383EFB"/>
    <w:rsid w:val="0039039D"/>
    <w:rsid w:val="00393627"/>
    <w:rsid w:val="003A36D3"/>
    <w:rsid w:val="003A6C14"/>
    <w:rsid w:val="003B0A17"/>
    <w:rsid w:val="003B4908"/>
    <w:rsid w:val="003B6058"/>
    <w:rsid w:val="003C17D4"/>
    <w:rsid w:val="003C3FDC"/>
    <w:rsid w:val="003D2D29"/>
    <w:rsid w:val="003D4223"/>
    <w:rsid w:val="003D7B7F"/>
    <w:rsid w:val="003E0427"/>
    <w:rsid w:val="003E10F0"/>
    <w:rsid w:val="003E19B0"/>
    <w:rsid w:val="003E2EA3"/>
    <w:rsid w:val="003E4186"/>
    <w:rsid w:val="003E486E"/>
    <w:rsid w:val="003F0138"/>
    <w:rsid w:val="003F11F7"/>
    <w:rsid w:val="003F1F27"/>
    <w:rsid w:val="003F1FB7"/>
    <w:rsid w:val="003F4C40"/>
    <w:rsid w:val="003F4F40"/>
    <w:rsid w:val="003F78D4"/>
    <w:rsid w:val="00402064"/>
    <w:rsid w:val="004028CF"/>
    <w:rsid w:val="004060B5"/>
    <w:rsid w:val="0041150E"/>
    <w:rsid w:val="0041337B"/>
    <w:rsid w:val="004164BE"/>
    <w:rsid w:val="00417EBB"/>
    <w:rsid w:val="00420222"/>
    <w:rsid w:val="00426396"/>
    <w:rsid w:val="00430850"/>
    <w:rsid w:val="00430EF9"/>
    <w:rsid w:val="004376F3"/>
    <w:rsid w:val="0044176F"/>
    <w:rsid w:val="004427DF"/>
    <w:rsid w:val="0044448A"/>
    <w:rsid w:val="004444D8"/>
    <w:rsid w:val="00444605"/>
    <w:rsid w:val="004446AE"/>
    <w:rsid w:val="00446E8D"/>
    <w:rsid w:val="00447155"/>
    <w:rsid w:val="00447C3E"/>
    <w:rsid w:val="00447D8C"/>
    <w:rsid w:val="00450127"/>
    <w:rsid w:val="0045389B"/>
    <w:rsid w:val="004547E0"/>
    <w:rsid w:val="00455933"/>
    <w:rsid w:val="00456959"/>
    <w:rsid w:val="00457EE1"/>
    <w:rsid w:val="004633DF"/>
    <w:rsid w:val="00464343"/>
    <w:rsid w:val="00464AB7"/>
    <w:rsid w:val="00465BDB"/>
    <w:rsid w:val="0046615A"/>
    <w:rsid w:val="00470B13"/>
    <w:rsid w:val="00474D7E"/>
    <w:rsid w:val="00477C32"/>
    <w:rsid w:val="00481A69"/>
    <w:rsid w:val="00482412"/>
    <w:rsid w:val="00484280"/>
    <w:rsid w:val="00485231"/>
    <w:rsid w:val="0048796A"/>
    <w:rsid w:val="00493344"/>
    <w:rsid w:val="0049386D"/>
    <w:rsid w:val="004966B7"/>
    <w:rsid w:val="004A10EC"/>
    <w:rsid w:val="004A38EF"/>
    <w:rsid w:val="004A3954"/>
    <w:rsid w:val="004A71BA"/>
    <w:rsid w:val="004A7218"/>
    <w:rsid w:val="004B0B31"/>
    <w:rsid w:val="004B24D6"/>
    <w:rsid w:val="004B2994"/>
    <w:rsid w:val="004B29E0"/>
    <w:rsid w:val="004B3993"/>
    <w:rsid w:val="004B4ABE"/>
    <w:rsid w:val="004B511B"/>
    <w:rsid w:val="004B79FB"/>
    <w:rsid w:val="004C2AF8"/>
    <w:rsid w:val="004C3E27"/>
    <w:rsid w:val="004C4A2F"/>
    <w:rsid w:val="004C5182"/>
    <w:rsid w:val="004C6968"/>
    <w:rsid w:val="004C711D"/>
    <w:rsid w:val="004D3A19"/>
    <w:rsid w:val="004D4242"/>
    <w:rsid w:val="004D5C5B"/>
    <w:rsid w:val="004D653E"/>
    <w:rsid w:val="004D7E8E"/>
    <w:rsid w:val="004E2AEA"/>
    <w:rsid w:val="004E41D8"/>
    <w:rsid w:val="004E6C40"/>
    <w:rsid w:val="004F05D3"/>
    <w:rsid w:val="004F2B6C"/>
    <w:rsid w:val="004F4488"/>
    <w:rsid w:val="004F51C1"/>
    <w:rsid w:val="004F5A48"/>
    <w:rsid w:val="004F6EDA"/>
    <w:rsid w:val="00501E0A"/>
    <w:rsid w:val="00503A1F"/>
    <w:rsid w:val="00505199"/>
    <w:rsid w:val="00505A88"/>
    <w:rsid w:val="00505CB8"/>
    <w:rsid w:val="00506A3E"/>
    <w:rsid w:val="00507F54"/>
    <w:rsid w:val="00510D5F"/>
    <w:rsid w:val="00513642"/>
    <w:rsid w:val="005161D8"/>
    <w:rsid w:val="00517828"/>
    <w:rsid w:val="0052293E"/>
    <w:rsid w:val="00522A18"/>
    <w:rsid w:val="0052480A"/>
    <w:rsid w:val="005303EC"/>
    <w:rsid w:val="00532ECF"/>
    <w:rsid w:val="0053507B"/>
    <w:rsid w:val="00535316"/>
    <w:rsid w:val="00535D79"/>
    <w:rsid w:val="00537439"/>
    <w:rsid w:val="00537665"/>
    <w:rsid w:val="00537750"/>
    <w:rsid w:val="00537992"/>
    <w:rsid w:val="00540842"/>
    <w:rsid w:val="00543151"/>
    <w:rsid w:val="005441AD"/>
    <w:rsid w:val="0054595F"/>
    <w:rsid w:val="005468F3"/>
    <w:rsid w:val="0054733E"/>
    <w:rsid w:val="0055635F"/>
    <w:rsid w:val="00557FB8"/>
    <w:rsid w:val="005602A2"/>
    <w:rsid w:val="00560F31"/>
    <w:rsid w:val="00561733"/>
    <w:rsid w:val="0056627B"/>
    <w:rsid w:val="005662B3"/>
    <w:rsid w:val="005712C1"/>
    <w:rsid w:val="00573669"/>
    <w:rsid w:val="00576680"/>
    <w:rsid w:val="0057715C"/>
    <w:rsid w:val="00577A92"/>
    <w:rsid w:val="00580824"/>
    <w:rsid w:val="00580B9C"/>
    <w:rsid w:val="005851D2"/>
    <w:rsid w:val="00585DDA"/>
    <w:rsid w:val="0059257E"/>
    <w:rsid w:val="00593EDF"/>
    <w:rsid w:val="005A1C41"/>
    <w:rsid w:val="005A3E1F"/>
    <w:rsid w:val="005B39ED"/>
    <w:rsid w:val="005B40B8"/>
    <w:rsid w:val="005B5105"/>
    <w:rsid w:val="005C12E7"/>
    <w:rsid w:val="005C18DF"/>
    <w:rsid w:val="005C5A52"/>
    <w:rsid w:val="005C5E22"/>
    <w:rsid w:val="005C63FB"/>
    <w:rsid w:val="005D1321"/>
    <w:rsid w:val="005D4C2C"/>
    <w:rsid w:val="005D712F"/>
    <w:rsid w:val="005D79DD"/>
    <w:rsid w:val="005E0507"/>
    <w:rsid w:val="005E105C"/>
    <w:rsid w:val="005E26CC"/>
    <w:rsid w:val="005E35C5"/>
    <w:rsid w:val="005E47A2"/>
    <w:rsid w:val="005E4BF4"/>
    <w:rsid w:val="005F37AD"/>
    <w:rsid w:val="005F4637"/>
    <w:rsid w:val="005F6BCB"/>
    <w:rsid w:val="005F6EC4"/>
    <w:rsid w:val="005F7FE1"/>
    <w:rsid w:val="006024F2"/>
    <w:rsid w:val="00604CB7"/>
    <w:rsid w:val="00605DCC"/>
    <w:rsid w:val="00605DF3"/>
    <w:rsid w:val="00611A63"/>
    <w:rsid w:val="00614E33"/>
    <w:rsid w:val="006152C0"/>
    <w:rsid w:val="006158B4"/>
    <w:rsid w:val="00616E38"/>
    <w:rsid w:val="0062113B"/>
    <w:rsid w:val="006239DC"/>
    <w:rsid w:val="0062498A"/>
    <w:rsid w:val="00625F54"/>
    <w:rsid w:val="006268E2"/>
    <w:rsid w:val="00627EC9"/>
    <w:rsid w:val="00631A50"/>
    <w:rsid w:val="0063212E"/>
    <w:rsid w:val="006332EB"/>
    <w:rsid w:val="00635E39"/>
    <w:rsid w:val="006402C3"/>
    <w:rsid w:val="0064317D"/>
    <w:rsid w:val="00644478"/>
    <w:rsid w:val="0066154E"/>
    <w:rsid w:val="00661820"/>
    <w:rsid w:val="00663DEB"/>
    <w:rsid w:val="0067021B"/>
    <w:rsid w:val="00670E29"/>
    <w:rsid w:val="006714DC"/>
    <w:rsid w:val="00672185"/>
    <w:rsid w:val="006755F3"/>
    <w:rsid w:val="00676A38"/>
    <w:rsid w:val="00682CB0"/>
    <w:rsid w:val="006909D5"/>
    <w:rsid w:val="00691F39"/>
    <w:rsid w:val="00692A3B"/>
    <w:rsid w:val="0069405F"/>
    <w:rsid w:val="00695528"/>
    <w:rsid w:val="006959B5"/>
    <w:rsid w:val="006A29A0"/>
    <w:rsid w:val="006B2BB3"/>
    <w:rsid w:val="006B424B"/>
    <w:rsid w:val="006C072C"/>
    <w:rsid w:val="006C4899"/>
    <w:rsid w:val="006C6CBA"/>
    <w:rsid w:val="006D0A2F"/>
    <w:rsid w:val="006D435A"/>
    <w:rsid w:val="006E0CC6"/>
    <w:rsid w:val="006E535B"/>
    <w:rsid w:val="006E5E18"/>
    <w:rsid w:val="006F2000"/>
    <w:rsid w:val="006F2CD7"/>
    <w:rsid w:val="00703795"/>
    <w:rsid w:val="0070470C"/>
    <w:rsid w:val="007145DF"/>
    <w:rsid w:val="007148AD"/>
    <w:rsid w:val="007204B7"/>
    <w:rsid w:val="00720F5E"/>
    <w:rsid w:val="00727973"/>
    <w:rsid w:val="007318AD"/>
    <w:rsid w:val="007322DA"/>
    <w:rsid w:val="007326EA"/>
    <w:rsid w:val="00733662"/>
    <w:rsid w:val="007343DB"/>
    <w:rsid w:val="00736C6E"/>
    <w:rsid w:val="007377BE"/>
    <w:rsid w:val="0074134F"/>
    <w:rsid w:val="00744240"/>
    <w:rsid w:val="00745241"/>
    <w:rsid w:val="007463DD"/>
    <w:rsid w:val="00753456"/>
    <w:rsid w:val="00761EB9"/>
    <w:rsid w:val="0076244F"/>
    <w:rsid w:val="00763A81"/>
    <w:rsid w:val="00771E09"/>
    <w:rsid w:val="00772D4B"/>
    <w:rsid w:val="00773F05"/>
    <w:rsid w:val="0077507C"/>
    <w:rsid w:val="0078593F"/>
    <w:rsid w:val="007904A3"/>
    <w:rsid w:val="0079064D"/>
    <w:rsid w:val="007922D5"/>
    <w:rsid w:val="00792D98"/>
    <w:rsid w:val="0079511A"/>
    <w:rsid w:val="00796CB3"/>
    <w:rsid w:val="007A004A"/>
    <w:rsid w:val="007A18C7"/>
    <w:rsid w:val="007A1E36"/>
    <w:rsid w:val="007A2B6A"/>
    <w:rsid w:val="007A4033"/>
    <w:rsid w:val="007A5B2D"/>
    <w:rsid w:val="007B1123"/>
    <w:rsid w:val="007B3004"/>
    <w:rsid w:val="007C0BB3"/>
    <w:rsid w:val="007C4A27"/>
    <w:rsid w:val="007C5D4D"/>
    <w:rsid w:val="007C6769"/>
    <w:rsid w:val="007C69AB"/>
    <w:rsid w:val="007D74A3"/>
    <w:rsid w:val="007E01FA"/>
    <w:rsid w:val="007F1C16"/>
    <w:rsid w:val="007F6072"/>
    <w:rsid w:val="008016B3"/>
    <w:rsid w:val="008044E5"/>
    <w:rsid w:val="00807574"/>
    <w:rsid w:val="00813610"/>
    <w:rsid w:val="00820ED5"/>
    <w:rsid w:val="008235B6"/>
    <w:rsid w:val="008245F5"/>
    <w:rsid w:val="00825AFC"/>
    <w:rsid w:val="00826DAD"/>
    <w:rsid w:val="0082760A"/>
    <w:rsid w:val="008309BE"/>
    <w:rsid w:val="00833469"/>
    <w:rsid w:val="00841218"/>
    <w:rsid w:val="008513E7"/>
    <w:rsid w:val="00855D11"/>
    <w:rsid w:val="008625DC"/>
    <w:rsid w:val="00870177"/>
    <w:rsid w:val="0087207E"/>
    <w:rsid w:val="00875FE8"/>
    <w:rsid w:val="00877858"/>
    <w:rsid w:val="00883467"/>
    <w:rsid w:val="00884219"/>
    <w:rsid w:val="0088440B"/>
    <w:rsid w:val="008905B7"/>
    <w:rsid w:val="00892986"/>
    <w:rsid w:val="0089305B"/>
    <w:rsid w:val="00893844"/>
    <w:rsid w:val="00893B09"/>
    <w:rsid w:val="00894FC7"/>
    <w:rsid w:val="00895B94"/>
    <w:rsid w:val="00897EEA"/>
    <w:rsid w:val="008A47BD"/>
    <w:rsid w:val="008A4ABA"/>
    <w:rsid w:val="008A7F93"/>
    <w:rsid w:val="008B4730"/>
    <w:rsid w:val="008B4EF1"/>
    <w:rsid w:val="008B5820"/>
    <w:rsid w:val="008B7FAC"/>
    <w:rsid w:val="008C620F"/>
    <w:rsid w:val="008D1AEA"/>
    <w:rsid w:val="008E561C"/>
    <w:rsid w:val="008E6F58"/>
    <w:rsid w:val="008E7B2E"/>
    <w:rsid w:val="008F1330"/>
    <w:rsid w:val="008F1A30"/>
    <w:rsid w:val="008F4D53"/>
    <w:rsid w:val="008F71BF"/>
    <w:rsid w:val="008F73C4"/>
    <w:rsid w:val="008F773D"/>
    <w:rsid w:val="008F7857"/>
    <w:rsid w:val="009008D1"/>
    <w:rsid w:val="0090262D"/>
    <w:rsid w:val="00902D65"/>
    <w:rsid w:val="00913460"/>
    <w:rsid w:val="00914E69"/>
    <w:rsid w:val="00917C11"/>
    <w:rsid w:val="00917DFB"/>
    <w:rsid w:val="00920527"/>
    <w:rsid w:val="009218D0"/>
    <w:rsid w:val="009224DB"/>
    <w:rsid w:val="0092537E"/>
    <w:rsid w:val="00925853"/>
    <w:rsid w:val="00925D8E"/>
    <w:rsid w:val="00926019"/>
    <w:rsid w:val="009270F2"/>
    <w:rsid w:val="0093469A"/>
    <w:rsid w:val="00936923"/>
    <w:rsid w:val="00936ADC"/>
    <w:rsid w:val="009375C8"/>
    <w:rsid w:val="009413DC"/>
    <w:rsid w:val="009432B8"/>
    <w:rsid w:val="0095155E"/>
    <w:rsid w:val="009518F5"/>
    <w:rsid w:val="0095382F"/>
    <w:rsid w:val="00953E7A"/>
    <w:rsid w:val="00953ECD"/>
    <w:rsid w:val="0095491A"/>
    <w:rsid w:val="00956686"/>
    <w:rsid w:val="00956BE1"/>
    <w:rsid w:val="00960AA7"/>
    <w:rsid w:val="00965188"/>
    <w:rsid w:val="009663D7"/>
    <w:rsid w:val="009677F9"/>
    <w:rsid w:val="009706A4"/>
    <w:rsid w:val="00971568"/>
    <w:rsid w:val="009715B8"/>
    <w:rsid w:val="00973464"/>
    <w:rsid w:val="009753AE"/>
    <w:rsid w:val="00975588"/>
    <w:rsid w:val="00977152"/>
    <w:rsid w:val="0098078F"/>
    <w:rsid w:val="00992DFF"/>
    <w:rsid w:val="00992EAC"/>
    <w:rsid w:val="00993863"/>
    <w:rsid w:val="009943B6"/>
    <w:rsid w:val="00997FA6"/>
    <w:rsid w:val="009A0AA9"/>
    <w:rsid w:val="009A4AC5"/>
    <w:rsid w:val="009A578F"/>
    <w:rsid w:val="009B15CF"/>
    <w:rsid w:val="009B2C08"/>
    <w:rsid w:val="009B3CB0"/>
    <w:rsid w:val="009C16FA"/>
    <w:rsid w:val="009C2DAC"/>
    <w:rsid w:val="009C64EF"/>
    <w:rsid w:val="009C738B"/>
    <w:rsid w:val="009C76FB"/>
    <w:rsid w:val="009C7AC8"/>
    <w:rsid w:val="009D2FF4"/>
    <w:rsid w:val="009D3B8A"/>
    <w:rsid w:val="009D3BE5"/>
    <w:rsid w:val="009D514E"/>
    <w:rsid w:val="009D5CD8"/>
    <w:rsid w:val="009E23DD"/>
    <w:rsid w:val="009E378C"/>
    <w:rsid w:val="009E4E28"/>
    <w:rsid w:val="009E58E1"/>
    <w:rsid w:val="009F00AA"/>
    <w:rsid w:val="009F0C52"/>
    <w:rsid w:val="009F3CAD"/>
    <w:rsid w:val="009F6E7E"/>
    <w:rsid w:val="00A02668"/>
    <w:rsid w:val="00A068D1"/>
    <w:rsid w:val="00A1240C"/>
    <w:rsid w:val="00A132D9"/>
    <w:rsid w:val="00A156DF"/>
    <w:rsid w:val="00A2042E"/>
    <w:rsid w:val="00A20BDF"/>
    <w:rsid w:val="00A23F88"/>
    <w:rsid w:val="00A24AEA"/>
    <w:rsid w:val="00A260AC"/>
    <w:rsid w:val="00A315B0"/>
    <w:rsid w:val="00A31932"/>
    <w:rsid w:val="00A31E74"/>
    <w:rsid w:val="00A32ED0"/>
    <w:rsid w:val="00A43676"/>
    <w:rsid w:val="00A506A3"/>
    <w:rsid w:val="00A50E48"/>
    <w:rsid w:val="00A61417"/>
    <w:rsid w:val="00A65711"/>
    <w:rsid w:val="00A75DA8"/>
    <w:rsid w:val="00A77915"/>
    <w:rsid w:val="00A803F5"/>
    <w:rsid w:val="00A80C48"/>
    <w:rsid w:val="00A83ACD"/>
    <w:rsid w:val="00A923FA"/>
    <w:rsid w:val="00A93CDF"/>
    <w:rsid w:val="00A94865"/>
    <w:rsid w:val="00A96453"/>
    <w:rsid w:val="00A9760C"/>
    <w:rsid w:val="00A979FA"/>
    <w:rsid w:val="00A97A50"/>
    <w:rsid w:val="00AA0051"/>
    <w:rsid w:val="00AA085C"/>
    <w:rsid w:val="00AA0EC4"/>
    <w:rsid w:val="00AA1469"/>
    <w:rsid w:val="00AA42F4"/>
    <w:rsid w:val="00AA657B"/>
    <w:rsid w:val="00AA710B"/>
    <w:rsid w:val="00AA75DE"/>
    <w:rsid w:val="00AB1F5F"/>
    <w:rsid w:val="00AB2698"/>
    <w:rsid w:val="00AB2A4D"/>
    <w:rsid w:val="00AB402A"/>
    <w:rsid w:val="00AB56E9"/>
    <w:rsid w:val="00AB7435"/>
    <w:rsid w:val="00AC5167"/>
    <w:rsid w:val="00AC57E8"/>
    <w:rsid w:val="00AC58E8"/>
    <w:rsid w:val="00AC5C01"/>
    <w:rsid w:val="00AC659E"/>
    <w:rsid w:val="00AD1216"/>
    <w:rsid w:val="00AD1A70"/>
    <w:rsid w:val="00AD1E6F"/>
    <w:rsid w:val="00AD7737"/>
    <w:rsid w:val="00AE2B09"/>
    <w:rsid w:val="00AE4DDC"/>
    <w:rsid w:val="00AF2CC5"/>
    <w:rsid w:val="00AF7BDD"/>
    <w:rsid w:val="00B00F43"/>
    <w:rsid w:val="00B016F7"/>
    <w:rsid w:val="00B0284E"/>
    <w:rsid w:val="00B055F1"/>
    <w:rsid w:val="00B10F2B"/>
    <w:rsid w:val="00B13DB4"/>
    <w:rsid w:val="00B16126"/>
    <w:rsid w:val="00B169AB"/>
    <w:rsid w:val="00B20C1B"/>
    <w:rsid w:val="00B2126D"/>
    <w:rsid w:val="00B221CA"/>
    <w:rsid w:val="00B226A5"/>
    <w:rsid w:val="00B25F51"/>
    <w:rsid w:val="00B30422"/>
    <w:rsid w:val="00B34E21"/>
    <w:rsid w:val="00B35B4B"/>
    <w:rsid w:val="00B35C3C"/>
    <w:rsid w:val="00B35D4C"/>
    <w:rsid w:val="00B36741"/>
    <w:rsid w:val="00B36D17"/>
    <w:rsid w:val="00B37035"/>
    <w:rsid w:val="00B42EFF"/>
    <w:rsid w:val="00B4321F"/>
    <w:rsid w:val="00B448B0"/>
    <w:rsid w:val="00B50B55"/>
    <w:rsid w:val="00B55616"/>
    <w:rsid w:val="00B60814"/>
    <w:rsid w:val="00B613FA"/>
    <w:rsid w:val="00B630A3"/>
    <w:rsid w:val="00B67738"/>
    <w:rsid w:val="00B70BCA"/>
    <w:rsid w:val="00B70EC2"/>
    <w:rsid w:val="00B7128D"/>
    <w:rsid w:val="00B71B99"/>
    <w:rsid w:val="00B71D6E"/>
    <w:rsid w:val="00B75E7E"/>
    <w:rsid w:val="00B76966"/>
    <w:rsid w:val="00B76F1D"/>
    <w:rsid w:val="00B801DB"/>
    <w:rsid w:val="00B810AF"/>
    <w:rsid w:val="00B818A9"/>
    <w:rsid w:val="00B823E1"/>
    <w:rsid w:val="00B8311B"/>
    <w:rsid w:val="00B856B3"/>
    <w:rsid w:val="00B91A15"/>
    <w:rsid w:val="00B93686"/>
    <w:rsid w:val="00B9420A"/>
    <w:rsid w:val="00B971EF"/>
    <w:rsid w:val="00BA19F7"/>
    <w:rsid w:val="00BA2D71"/>
    <w:rsid w:val="00BA57E5"/>
    <w:rsid w:val="00BB29E8"/>
    <w:rsid w:val="00BB2E44"/>
    <w:rsid w:val="00BB3271"/>
    <w:rsid w:val="00BB4222"/>
    <w:rsid w:val="00BB4765"/>
    <w:rsid w:val="00BC02EF"/>
    <w:rsid w:val="00BC04C9"/>
    <w:rsid w:val="00BC058D"/>
    <w:rsid w:val="00BC15D2"/>
    <w:rsid w:val="00BC17BF"/>
    <w:rsid w:val="00BC6A96"/>
    <w:rsid w:val="00BC6AC6"/>
    <w:rsid w:val="00BD1291"/>
    <w:rsid w:val="00BD1A92"/>
    <w:rsid w:val="00BD1E51"/>
    <w:rsid w:val="00BD3340"/>
    <w:rsid w:val="00BD6067"/>
    <w:rsid w:val="00BD6637"/>
    <w:rsid w:val="00BD6AE0"/>
    <w:rsid w:val="00BE24C5"/>
    <w:rsid w:val="00BE2DC8"/>
    <w:rsid w:val="00BE3472"/>
    <w:rsid w:val="00BE697E"/>
    <w:rsid w:val="00BF1497"/>
    <w:rsid w:val="00BF32AD"/>
    <w:rsid w:val="00BF36DC"/>
    <w:rsid w:val="00BF6BEC"/>
    <w:rsid w:val="00BF70DF"/>
    <w:rsid w:val="00C00D83"/>
    <w:rsid w:val="00C00DCC"/>
    <w:rsid w:val="00C05677"/>
    <w:rsid w:val="00C05749"/>
    <w:rsid w:val="00C0705B"/>
    <w:rsid w:val="00C07194"/>
    <w:rsid w:val="00C106A9"/>
    <w:rsid w:val="00C12A60"/>
    <w:rsid w:val="00C13331"/>
    <w:rsid w:val="00C1567D"/>
    <w:rsid w:val="00C21855"/>
    <w:rsid w:val="00C233E6"/>
    <w:rsid w:val="00C2389A"/>
    <w:rsid w:val="00C2413E"/>
    <w:rsid w:val="00C24EED"/>
    <w:rsid w:val="00C262B0"/>
    <w:rsid w:val="00C272C4"/>
    <w:rsid w:val="00C30600"/>
    <w:rsid w:val="00C30693"/>
    <w:rsid w:val="00C306C9"/>
    <w:rsid w:val="00C355F9"/>
    <w:rsid w:val="00C43F18"/>
    <w:rsid w:val="00C45CD8"/>
    <w:rsid w:val="00C5053B"/>
    <w:rsid w:val="00C537AD"/>
    <w:rsid w:val="00C5468C"/>
    <w:rsid w:val="00C54A46"/>
    <w:rsid w:val="00C54B40"/>
    <w:rsid w:val="00C5515E"/>
    <w:rsid w:val="00C55F8A"/>
    <w:rsid w:val="00C57EA3"/>
    <w:rsid w:val="00C61421"/>
    <w:rsid w:val="00C62568"/>
    <w:rsid w:val="00C62D5B"/>
    <w:rsid w:val="00C63801"/>
    <w:rsid w:val="00C712C1"/>
    <w:rsid w:val="00C721E0"/>
    <w:rsid w:val="00C80689"/>
    <w:rsid w:val="00C817C3"/>
    <w:rsid w:val="00C82860"/>
    <w:rsid w:val="00C82BD0"/>
    <w:rsid w:val="00C84F99"/>
    <w:rsid w:val="00C8507A"/>
    <w:rsid w:val="00C87645"/>
    <w:rsid w:val="00C922A3"/>
    <w:rsid w:val="00C94794"/>
    <w:rsid w:val="00C95D17"/>
    <w:rsid w:val="00C96659"/>
    <w:rsid w:val="00CA2015"/>
    <w:rsid w:val="00CA5086"/>
    <w:rsid w:val="00CA6C0B"/>
    <w:rsid w:val="00CA77C1"/>
    <w:rsid w:val="00CA7B9D"/>
    <w:rsid w:val="00CB1770"/>
    <w:rsid w:val="00CB2A04"/>
    <w:rsid w:val="00CB7B15"/>
    <w:rsid w:val="00CC0A1B"/>
    <w:rsid w:val="00CC20A6"/>
    <w:rsid w:val="00CC268C"/>
    <w:rsid w:val="00CC2DCA"/>
    <w:rsid w:val="00CC6077"/>
    <w:rsid w:val="00CC6116"/>
    <w:rsid w:val="00CE17BB"/>
    <w:rsid w:val="00CE616D"/>
    <w:rsid w:val="00CE64E8"/>
    <w:rsid w:val="00CF3A4A"/>
    <w:rsid w:val="00CF47A0"/>
    <w:rsid w:val="00D046E4"/>
    <w:rsid w:val="00D0531B"/>
    <w:rsid w:val="00D05F28"/>
    <w:rsid w:val="00D0710F"/>
    <w:rsid w:val="00D124D4"/>
    <w:rsid w:val="00D16996"/>
    <w:rsid w:val="00D216A0"/>
    <w:rsid w:val="00D21A06"/>
    <w:rsid w:val="00D220ED"/>
    <w:rsid w:val="00D23406"/>
    <w:rsid w:val="00D27C7B"/>
    <w:rsid w:val="00D309BA"/>
    <w:rsid w:val="00D34584"/>
    <w:rsid w:val="00D35081"/>
    <w:rsid w:val="00D368BC"/>
    <w:rsid w:val="00D40904"/>
    <w:rsid w:val="00D41373"/>
    <w:rsid w:val="00D41A4D"/>
    <w:rsid w:val="00D428ED"/>
    <w:rsid w:val="00D42E1B"/>
    <w:rsid w:val="00D42FF9"/>
    <w:rsid w:val="00D43733"/>
    <w:rsid w:val="00D46A10"/>
    <w:rsid w:val="00D577BC"/>
    <w:rsid w:val="00D57DEA"/>
    <w:rsid w:val="00D64B93"/>
    <w:rsid w:val="00D6546F"/>
    <w:rsid w:val="00D71B5C"/>
    <w:rsid w:val="00D75B9F"/>
    <w:rsid w:val="00D75DFB"/>
    <w:rsid w:val="00D84CA4"/>
    <w:rsid w:val="00D85E38"/>
    <w:rsid w:val="00D86457"/>
    <w:rsid w:val="00D90547"/>
    <w:rsid w:val="00D905A1"/>
    <w:rsid w:val="00D91106"/>
    <w:rsid w:val="00D91ADD"/>
    <w:rsid w:val="00D9218D"/>
    <w:rsid w:val="00D9578B"/>
    <w:rsid w:val="00D97335"/>
    <w:rsid w:val="00DA0199"/>
    <w:rsid w:val="00DA3EF1"/>
    <w:rsid w:val="00DA550D"/>
    <w:rsid w:val="00DA5C43"/>
    <w:rsid w:val="00DA5FAF"/>
    <w:rsid w:val="00DA6E30"/>
    <w:rsid w:val="00DB19E9"/>
    <w:rsid w:val="00DB3916"/>
    <w:rsid w:val="00DC1791"/>
    <w:rsid w:val="00DC1C81"/>
    <w:rsid w:val="00DC29BC"/>
    <w:rsid w:val="00DC4589"/>
    <w:rsid w:val="00DC5367"/>
    <w:rsid w:val="00DC6EFD"/>
    <w:rsid w:val="00DD2FFF"/>
    <w:rsid w:val="00DD7E59"/>
    <w:rsid w:val="00DE0113"/>
    <w:rsid w:val="00DE173D"/>
    <w:rsid w:val="00DE3072"/>
    <w:rsid w:val="00DE4682"/>
    <w:rsid w:val="00DE4C83"/>
    <w:rsid w:val="00DE73B0"/>
    <w:rsid w:val="00DE762F"/>
    <w:rsid w:val="00DF131A"/>
    <w:rsid w:val="00DF2931"/>
    <w:rsid w:val="00DF4CBC"/>
    <w:rsid w:val="00E02CE9"/>
    <w:rsid w:val="00E0576F"/>
    <w:rsid w:val="00E06270"/>
    <w:rsid w:val="00E10EC1"/>
    <w:rsid w:val="00E154BB"/>
    <w:rsid w:val="00E17B58"/>
    <w:rsid w:val="00E20E1A"/>
    <w:rsid w:val="00E20FF2"/>
    <w:rsid w:val="00E21ABC"/>
    <w:rsid w:val="00E229B7"/>
    <w:rsid w:val="00E3133C"/>
    <w:rsid w:val="00E31BCA"/>
    <w:rsid w:val="00E33802"/>
    <w:rsid w:val="00E37E52"/>
    <w:rsid w:val="00E41487"/>
    <w:rsid w:val="00E45738"/>
    <w:rsid w:val="00E50FF2"/>
    <w:rsid w:val="00E5104B"/>
    <w:rsid w:val="00E524FA"/>
    <w:rsid w:val="00E54F58"/>
    <w:rsid w:val="00E60974"/>
    <w:rsid w:val="00E63D15"/>
    <w:rsid w:val="00E663F2"/>
    <w:rsid w:val="00E672A3"/>
    <w:rsid w:val="00E672E7"/>
    <w:rsid w:val="00E778CD"/>
    <w:rsid w:val="00E80F5F"/>
    <w:rsid w:val="00E82F00"/>
    <w:rsid w:val="00E834F5"/>
    <w:rsid w:val="00E83835"/>
    <w:rsid w:val="00E83CE7"/>
    <w:rsid w:val="00E84978"/>
    <w:rsid w:val="00E855DD"/>
    <w:rsid w:val="00E86E2F"/>
    <w:rsid w:val="00E9283F"/>
    <w:rsid w:val="00E956E8"/>
    <w:rsid w:val="00E96D92"/>
    <w:rsid w:val="00E97987"/>
    <w:rsid w:val="00EA0B1E"/>
    <w:rsid w:val="00EA17E1"/>
    <w:rsid w:val="00EA2A71"/>
    <w:rsid w:val="00EA5BD7"/>
    <w:rsid w:val="00EA655B"/>
    <w:rsid w:val="00EA7BEB"/>
    <w:rsid w:val="00EB0B38"/>
    <w:rsid w:val="00EB0F14"/>
    <w:rsid w:val="00EB1C54"/>
    <w:rsid w:val="00EB3287"/>
    <w:rsid w:val="00EB44C8"/>
    <w:rsid w:val="00EB47F7"/>
    <w:rsid w:val="00EB48B6"/>
    <w:rsid w:val="00EB55A6"/>
    <w:rsid w:val="00EB7756"/>
    <w:rsid w:val="00EC17D7"/>
    <w:rsid w:val="00EC6F01"/>
    <w:rsid w:val="00ED263D"/>
    <w:rsid w:val="00ED3C16"/>
    <w:rsid w:val="00ED50E9"/>
    <w:rsid w:val="00ED6306"/>
    <w:rsid w:val="00ED7B7D"/>
    <w:rsid w:val="00EE13DD"/>
    <w:rsid w:val="00EE4995"/>
    <w:rsid w:val="00EE54B4"/>
    <w:rsid w:val="00EF067F"/>
    <w:rsid w:val="00EF265D"/>
    <w:rsid w:val="00EF6DA0"/>
    <w:rsid w:val="00EF7A08"/>
    <w:rsid w:val="00F001B3"/>
    <w:rsid w:val="00F00634"/>
    <w:rsid w:val="00F006AF"/>
    <w:rsid w:val="00F04FCC"/>
    <w:rsid w:val="00F072D9"/>
    <w:rsid w:val="00F112A7"/>
    <w:rsid w:val="00F11808"/>
    <w:rsid w:val="00F12B82"/>
    <w:rsid w:val="00F22BCE"/>
    <w:rsid w:val="00F251DD"/>
    <w:rsid w:val="00F34712"/>
    <w:rsid w:val="00F36080"/>
    <w:rsid w:val="00F3660D"/>
    <w:rsid w:val="00F4133B"/>
    <w:rsid w:val="00F4176B"/>
    <w:rsid w:val="00F42A96"/>
    <w:rsid w:val="00F432D3"/>
    <w:rsid w:val="00F43BBB"/>
    <w:rsid w:val="00F460A9"/>
    <w:rsid w:val="00F461BB"/>
    <w:rsid w:val="00F47668"/>
    <w:rsid w:val="00F50D6F"/>
    <w:rsid w:val="00F52DD0"/>
    <w:rsid w:val="00F6136E"/>
    <w:rsid w:val="00F61D85"/>
    <w:rsid w:val="00F62AD9"/>
    <w:rsid w:val="00F62E9D"/>
    <w:rsid w:val="00F646FE"/>
    <w:rsid w:val="00F6524F"/>
    <w:rsid w:val="00F6575D"/>
    <w:rsid w:val="00F657CC"/>
    <w:rsid w:val="00F65CAB"/>
    <w:rsid w:val="00F66694"/>
    <w:rsid w:val="00F6747A"/>
    <w:rsid w:val="00F703C0"/>
    <w:rsid w:val="00F71B64"/>
    <w:rsid w:val="00F734BB"/>
    <w:rsid w:val="00F74601"/>
    <w:rsid w:val="00F7525A"/>
    <w:rsid w:val="00F75C63"/>
    <w:rsid w:val="00F820CC"/>
    <w:rsid w:val="00F823A4"/>
    <w:rsid w:val="00F919F8"/>
    <w:rsid w:val="00F9658E"/>
    <w:rsid w:val="00FA14D6"/>
    <w:rsid w:val="00FA541C"/>
    <w:rsid w:val="00FA771A"/>
    <w:rsid w:val="00FA7F1F"/>
    <w:rsid w:val="00FB2F20"/>
    <w:rsid w:val="00FB5536"/>
    <w:rsid w:val="00FB69BA"/>
    <w:rsid w:val="00FC36E3"/>
    <w:rsid w:val="00FC3A88"/>
    <w:rsid w:val="00FC61BA"/>
    <w:rsid w:val="00FD2A10"/>
    <w:rsid w:val="00FD555B"/>
    <w:rsid w:val="00FD6CFD"/>
    <w:rsid w:val="00FE2948"/>
    <w:rsid w:val="00FE484C"/>
    <w:rsid w:val="00FF0BA1"/>
    <w:rsid w:val="00FF0CA6"/>
    <w:rsid w:val="00FF3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4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73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73F5"/>
    <w:rPr>
      <w:sz w:val="18"/>
      <w:szCs w:val="18"/>
    </w:rPr>
  </w:style>
  <w:style w:type="paragraph" w:styleId="a4">
    <w:name w:val="footer"/>
    <w:basedOn w:val="a"/>
    <w:link w:val="Char0"/>
    <w:uiPriority w:val="99"/>
    <w:unhideWhenUsed/>
    <w:rsid w:val="000873F5"/>
    <w:pPr>
      <w:tabs>
        <w:tab w:val="center" w:pos="4153"/>
        <w:tab w:val="right" w:pos="8306"/>
      </w:tabs>
      <w:snapToGrid w:val="0"/>
      <w:jc w:val="left"/>
    </w:pPr>
    <w:rPr>
      <w:sz w:val="18"/>
      <w:szCs w:val="18"/>
    </w:rPr>
  </w:style>
  <w:style w:type="character" w:customStyle="1" w:styleId="Char0">
    <w:name w:val="页脚 Char"/>
    <w:basedOn w:val="a0"/>
    <w:link w:val="a4"/>
    <w:uiPriority w:val="99"/>
    <w:rsid w:val="000873F5"/>
    <w:rPr>
      <w:sz w:val="18"/>
      <w:szCs w:val="18"/>
    </w:rPr>
  </w:style>
  <w:style w:type="paragraph" w:styleId="a5">
    <w:name w:val="List Paragraph"/>
    <w:basedOn w:val="a"/>
    <w:uiPriority w:val="34"/>
    <w:qFormat/>
    <w:rsid w:val="00062D0C"/>
    <w:pPr>
      <w:ind w:firstLineChars="200" w:firstLine="420"/>
    </w:pPr>
  </w:style>
  <w:style w:type="character" w:styleId="a6">
    <w:name w:val="Hyperlink"/>
    <w:basedOn w:val="a0"/>
    <w:uiPriority w:val="99"/>
    <w:unhideWhenUsed/>
    <w:rsid w:val="00426396"/>
    <w:rPr>
      <w:color w:val="0563C1" w:themeColor="hyperlink"/>
      <w:u w:val="single"/>
    </w:rPr>
  </w:style>
  <w:style w:type="character" w:customStyle="1" w:styleId="UnresolvedMention1">
    <w:name w:val="Unresolved Mention1"/>
    <w:basedOn w:val="a0"/>
    <w:uiPriority w:val="99"/>
    <w:semiHidden/>
    <w:unhideWhenUsed/>
    <w:rsid w:val="00426396"/>
    <w:rPr>
      <w:color w:val="605E5C"/>
      <w:shd w:val="clear" w:color="auto" w:fill="E1DFDD"/>
    </w:rPr>
  </w:style>
  <w:style w:type="table" w:styleId="a7">
    <w:name w:val="Table Grid"/>
    <w:basedOn w:val="a1"/>
    <w:uiPriority w:val="39"/>
    <w:rsid w:val="00C43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
    <w:name w:val="Grid Table 4"/>
    <w:basedOn w:val="a1"/>
    <w:uiPriority w:val="49"/>
    <w:rsid w:val="00C43F1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956686"/>
    <w:pPr>
      <w:widowControl w:val="0"/>
      <w:autoSpaceDE w:val="0"/>
      <w:autoSpaceDN w:val="0"/>
      <w:adjustRightInd w:val="0"/>
    </w:pPr>
    <w:rPr>
      <w:rFonts w:ascii="Times" w:eastAsia="Times" w:cs="Times"/>
      <w:color w:val="000000"/>
      <w:kern w:val="0"/>
      <w:sz w:val="24"/>
      <w:szCs w:val="24"/>
    </w:rPr>
  </w:style>
  <w:style w:type="character" w:styleId="a8">
    <w:name w:val="annotation reference"/>
    <w:basedOn w:val="a0"/>
    <w:uiPriority w:val="99"/>
    <w:unhideWhenUsed/>
    <w:qFormat/>
    <w:rsid w:val="00EB1C54"/>
    <w:rPr>
      <w:sz w:val="21"/>
      <w:szCs w:val="21"/>
    </w:rPr>
  </w:style>
  <w:style w:type="paragraph" w:styleId="a9">
    <w:name w:val="annotation text"/>
    <w:basedOn w:val="a"/>
    <w:link w:val="Char1"/>
    <w:uiPriority w:val="99"/>
    <w:unhideWhenUsed/>
    <w:qFormat/>
    <w:rsid w:val="00EB1C54"/>
    <w:pPr>
      <w:jc w:val="left"/>
    </w:pPr>
  </w:style>
  <w:style w:type="character" w:customStyle="1" w:styleId="Char1">
    <w:name w:val="批注文字 Char"/>
    <w:basedOn w:val="a0"/>
    <w:link w:val="a9"/>
    <w:uiPriority w:val="99"/>
    <w:qFormat/>
    <w:rsid w:val="00EB1C54"/>
  </w:style>
  <w:style w:type="paragraph" w:styleId="aa">
    <w:name w:val="annotation subject"/>
    <w:basedOn w:val="a9"/>
    <w:next w:val="a9"/>
    <w:link w:val="Char2"/>
    <w:uiPriority w:val="99"/>
    <w:semiHidden/>
    <w:unhideWhenUsed/>
    <w:rsid w:val="00EB1C54"/>
    <w:rPr>
      <w:b/>
      <w:bCs/>
    </w:rPr>
  </w:style>
  <w:style w:type="character" w:customStyle="1" w:styleId="Char2">
    <w:name w:val="批注主题 Char"/>
    <w:basedOn w:val="Char1"/>
    <w:link w:val="aa"/>
    <w:uiPriority w:val="99"/>
    <w:semiHidden/>
    <w:rsid w:val="00EB1C54"/>
    <w:rPr>
      <w:b/>
      <w:bCs/>
    </w:rPr>
  </w:style>
  <w:style w:type="paragraph" w:styleId="ab">
    <w:name w:val="Balloon Text"/>
    <w:basedOn w:val="a"/>
    <w:link w:val="Char3"/>
    <w:uiPriority w:val="99"/>
    <w:semiHidden/>
    <w:unhideWhenUsed/>
    <w:rsid w:val="00EB1C54"/>
    <w:rPr>
      <w:sz w:val="18"/>
      <w:szCs w:val="18"/>
    </w:rPr>
  </w:style>
  <w:style w:type="character" w:customStyle="1" w:styleId="Char3">
    <w:name w:val="批注框文本 Char"/>
    <w:basedOn w:val="a0"/>
    <w:link w:val="ab"/>
    <w:uiPriority w:val="99"/>
    <w:semiHidden/>
    <w:rsid w:val="00EB1C54"/>
    <w:rPr>
      <w:sz w:val="18"/>
      <w:szCs w:val="18"/>
    </w:rPr>
  </w:style>
  <w:style w:type="paragraph" w:customStyle="1" w:styleId="EndNoteBibliographyTitle">
    <w:name w:val="EndNote Bibliography Title"/>
    <w:basedOn w:val="a"/>
    <w:link w:val="EndNoteBibliographyTitle0"/>
    <w:rsid w:val="00ED3C16"/>
    <w:pPr>
      <w:jc w:val="center"/>
    </w:pPr>
    <w:rPr>
      <w:rFonts w:ascii="Times New Roman" w:hAnsi="Times New Roman" w:cs="Times New Roman"/>
      <w:noProof/>
      <w:sz w:val="20"/>
    </w:rPr>
  </w:style>
  <w:style w:type="character" w:customStyle="1" w:styleId="EndNoteBibliographyTitle0">
    <w:name w:val="EndNote Bibliography Title 字符"/>
    <w:basedOn w:val="a0"/>
    <w:link w:val="EndNoteBibliographyTitle"/>
    <w:rsid w:val="00ED3C16"/>
    <w:rPr>
      <w:rFonts w:ascii="Times New Roman" w:hAnsi="Times New Roman" w:cs="Times New Roman"/>
      <w:noProof/>
      <w:sz w:val="20"/>
    </w:rPr>
  </w:style>
  <w:style w:type="paragraph" w:customStyle="1" w:styleId="EndNoteBibliography">
    <w:name w:val="EndNote Bibliography"/>
    <w:basedOn w:val="a"/>
    <w:link w:val="EndNoteBibliography0"/>
    <w:rsid w:val="00ED3C16"/>
    <w:rPr>
      <w:rFonts w:ascii="Times New Roman" w:hAnsi="Times New Roman" w:cs="Times New Roman"/>
      <w:noProof/>
      <w:sz w:val="20"/>
    </w:rPr>
  </w:style>
  <w:style w:type="character" w:customStyle="1" w:styleId="EndNoteBibliography0">
    <w:name w:val="EndNote Bibliography 字符"/>
    <w:basedOn w:val="a0"/>
    <w:link w:val="EndNoteBibliography"/>
    <w:rsid w:val="00ED3C16"/>
    <w:rPr>
      <w:rFonts w:ascii="Times New Roman" w:hAnsi="Times New Roman" w:cs="Times New Roman"/>
      <w:noProo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73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73F5"/>
    <w:rPr>
      <w:sz w:val="18"/>
      <w:szCs w:val="18"/>
    </w:rPr>
  </w:style>
  <w:style w:type="paragraph" w:styleId="a4">
    <w:name w:val="footer"/>
    <w:basedOn w:val="a"/>
    <w:link w:val="Char0"/>
    <w:uiPriority w:val="99"/>
    <w:unhideWhenUsed/>
    <w:rsid w:val="000873F5"/>
    <w:pPr>
      <w:tabs>
        <w:tab w:val="center" w:pos="4153"/>
        <w:tab w:val="right" w:pos="8306"/>
      </w:tabs>
      <w:snapToGrid w:val="0"/>
      <w:jc w:val="left"/>
    </w:pPr>
    <w:rPr>
      <w:sz w:val="18"/>
      <w:szCs w:val="18"/>
    </w:rPr>
  </w:style>
  <w:style w:type="character" w:customStyle="1" w:styleId="Char0">
    <w:name w:val="页脚 Char"/>
    <w:basedOn w:val="a0"/>
    <w:link w:val="a4"/>
    <w:uiPriority w:val="99"/>
    <w:rsid w:val="000873F5"/>
    <w:rPr>
      <w:sz w:val="18"/>
      <w:szCs w:val="18"/>
    </w:rPr>
  </w:style>
  <w:style w:type="paragraph" w:styleId="a5">
    <w:name w:val="List Paragraph"/>
    <w:basedOn w:val="a"/>
    <w:uiPriority w:val="34"/>
    <w:qFormat/>
    <w:rsid w:val="00062D0C"/>
    <w:pPr>
      <w:ind w:firstLineChars="200" w:firstLine="420"/>
    </w:pPr>
  </w:style>
  <w:style w:type="character" w:styleId="a6">
    <w:name w:val="Hyperlink"/>
    <w:basedOn w:val="a0"/>
    <w:uiPriority w:val="99"/>
    <w:unhideWhenUsed/>
    <w:rsid w:val="00426396"/>
    <w:rPr>
      <w:color w:val="0563C1" w:themeColor="hyperlink"/>
      <w:u w:val="single"/>
    </w:rPr>
  </w:style>
  <w:style w:type="character" w:customStyle="1" w:styleId="UnresolvedMention1">
    <w:name w:val="Unresolved Mention1"/>
    <w:basedOn w:val="a0"/>
    <w:uiPriority w:val="99"/>
    <w:semiHidden/>
    <w:unhideWhenUsed/>
    <w:rsid w:val="00426396"/>
    <w:rPr>
      <w:color w:val="605E5C"/>
      <w:shd w:val="clear" w:color="auto" w:fill="E1DFDD"/>
    </w:rPr>
  </w:style>
  <w:style w:type="table" w:styleId="a7">
    <w:name w:val="Table Grid"/>
    <w:basedOn w:val="a1"/>
    <w:uiPriority w:val="39"/>
    <w:rsid w:val="00C43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
    <w:name w:val="Grid Table 4"/>
    <w:basedOn w:val="a1"/>
    <w:uiPriority w:val="49"/>
    <w:rsid w:val="00C43F1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956686"/>
    <w:pPr>
      <w:widowControl w:val="0"/>
      <w:autoSpaceDE w:val="0"/>
      <w:autoSpaceDN w:val="0"/>
      <w:adjustRightInd w:val="0"/>
    </w:pPr>
    <w:rPr>
      <w:rFonts w:ascii="Times" w:eastAsia="Times" w:cs="Times"/>
      <w:color w:val="000000"/>
      <w:kern w:val="0"/>
      <w:sz w:val="24"/>
      <w:szCs w:val="24"/>
    </w:rPr>
  </w:style>
  <w:style w:type="character" w:styleId="a8">
    <w:name w:val="annotation reference"/>
    <w:basedOn w:val="a0"/>
    <w:uiPriority w:val="99"/>
    <w:unhideWhenUsed/>
    <w:qFormat/>
    <w:rsid w:val="00EB1C54"/>
    <w:rPr>
      <w:sz w:val="21"/>
      <w:szCs w:val="21"/>
    </w:rPr>
  </w:style>
  <w:style w:type="paragraph" w:styleId="a9">
    <w:name w:val="annotation text"/>
    <w:basedOn w:val="a"/>
    <w:link w:val="Char1"/>
    <w:uiPriority w:val="99"/>
    <w:unhideWhenUsed/>
    <w:qFormat/>
    <w:rsid w:val="00EB1C54"/>
    <w:pPr>
      <w:jc w:val="left"/>
    </w:pPr>
  </w:style>
  <w:style w:type="character" w:customStyle="1" w:styleId="Char1">
    <w:name w:val="批注文字 Char"/>
    <w:basedOn w:val="a0"/>
    <w:link w:val="a9"/>
    <w:uiPriority w:val="99"/>
    <w:qFormat/>
    <w:rsid w:val="00EB1C54"/>
  </w:style>
  <w:style w:type="paragraph" w:styleId="aa">
    <w:name w:val="annotation subject"/>
    <w:basedOn w:val="a9"/>
    <w:next w:val="a9"/>
    <w:link w:val="Char2"/>
    <w:uiPriority w:val="99"/>
    <w:semiHidden/>
    <w:unhideWhenUsed/>
    <w:rsid w:val="00EB1C54"/>
    <w:rPr>
      <w:b/>
      <w:bCs/>
    </w:rPr>
  </w:style>
  <w:style w:type="character" w:customStyle="1" w:styleId="Char2">
    <w:name w:val="批注主题 Char"/>
    <w:basedOn w:val="Char1"/>
    <w:link w:val="aa"/>
    <w:uiPriority w:val="99"/>
    <w:semiHidden/>
    <w:rsid w:val="00EB1C54"/>
    <w:rPr>
      <w:b/>
      <w:bCs/>
    </w:rPr>
  </w:style>
  <w:style w:type="paragraph" w:styleId="ab">
    <w:name w:val="Balloon Text"/>
    <w:basedOn w:val="a"/>
    <w:link w:val="Char3"/>
    <w:uiPriority w:val="99"/>
    <w:semiHidden/>
    <w:unhideWhenUsed/>
    <w:rsid w:val="00EB1C54"/>
    <w:rPr>
      <w:sz w:val="18"/>
      <w:szCs w:val="18"/>
    </w:rPr>
  </w:style>
  <w:style w:type="character" w:customStyle="1" w:styleId="Char3">
    <w:name w:val="批注框文本 Char"/>
    <w:basedOn w:val="a0"/>
    <w:link w:val="ab"/>
    <w:uiPriority w:val="99"/>
    <w:semiHidden/>
    <w:rsid w:val="00EB1C54"/>
    <w:rPr>
      <w:sz w:val="18"/>
      <w:szCs w:val="18"/>
    </w:rPr>
  </w:style>
  <w:style w:type="paragraph" w:customStyle="1" w:styleId="EndNoteBibliographyTitle">
    <w:name w:val="EndNote Bibliography Title"/>
    <w:basedOn w:val="a"/>
    <w:link w:val="EndNoteBibliographyTitle0"/>
    <w:rsid w:val="00ED3C16"/>
    <w:pPr>
      <w:jc w:val="center"/>
    </w:pPr>
    <w:rPr>
      <w:rFonts w:ascii="Times New Roman" w:hAnsi="Times New Roman" w:cs="Times New Roman"/>
      <w:noProof/>
      <w:sz w:val="20"/>
    </w:rPr>
  </w:style>
  <w:style w:type="character" w:customStyle="1" w:styleId="EndNoteBibliographyTitle0">
    <w:name w:val="EndNote Bibliography Title 字符"/>
    <w:basedOn w:val="a0"/>
    <w:link w:val="EndNoteBibliographyTitle"/>
    <w:rsid w:val="00ED3C16"/>
    <w:rPr>
      <w:rFonts w:ascii="Times New Roman" w:hAnsi="Times New Roman" w:cs="Times New Roman"/>
      <w:noProof/>
      <w:sz w:val="20"/>
    </w:rPr>
  </w:style>
  <w:style w:type="paragraph" w:customStyle="1" w:styleId="EndNoteBibliography">
    <w:name w:val="EndNote Bibliography"/>
    <w:basedOn w:val="a"/>
    <w:link w:val="EndNoteBibliography0"/>
    <w:rsid w:val="00ED3C16"/>
    <w:rPr>
      <w:rFonts w:ascii="Times New Roman" w:hAnsi="Times New Roman" w:cs="Times New Roman"/>
      <w:noProof/>
      <w:sz w:val="20"/>
    </w:rPr>
  </w:style>
  <w:style w:type="character" w:customStyle="1" w:styleId="EndNoteBibliography0">
    <w:name w:val="EndNote Bibliography 字符"/>
    <w:basedOn w:val="a0"/>
    <w:link w:val="EndNoteBibliography"/>
    <w:rsid w:val="00ED3C16"/>
    <w:rPr>
      <w:rFonts w:ascii="Times New Roman" w:hAnsi="Times New Roman" w:cs="Times New Roman"/>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135628">
      <w:bodyDiv w:val="1"/>
      <w:marLeft w:val="0"/>
      <w:marRight w:val="0"/>
      <w:marTop w:val="0"/>
      <w:marBottom w:val="0"/>
      <w:divBdr>
        <w:top w:val="none" w:sz="0" w:space="0" w:color="auto"/>
        <w:left w:val="none" w:sz="0" w:space="0" w:color="auto"/>
        <w:bottom w:val="none" w:sz="0" w:space="0" w:color="auto"/>
        <w:right w:val="none" w:sz="0" w:space="0" w:color="auto"/>
      </w:divBdr>
    </w:div>
    <w:div w:id="1687361162">
      <w:bodyDiv w:val="1"/>
      <w:marLeft w:val="0"/>
      <w:marRight w:val="0"/>
      <w:marTop w:val="0"/>
      <w:marBottom w:val="0"/>
      <w:divBdr>
        <w:top w:val="none" w:sz="0" w:space="0" w:color="auto"/>
        <w:left w:val="none" w:sz="0" w:space="0" w:color="auto"/>
        <w:bottom w:val="none" w:sz="0" w:space="0" w:color="auto"/>
        <w:right w:val="none" w:sz="0" w:space="0" w:color="auto"/>
      </w:divBdr>
    </w:div>
    <w:div w:id="18403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文章">
      <a:majorFont>
        <a:latin typeface="Times New Roman"/>
        <a:ea typeface="宋体"/>
        <a:cs typeface=""/>
      </a:majorFont>
      <a:minorFont>
        <a:latin typeface="Times New Roman"/>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32B81-E910-4E1A-ABE9-0DD0E6576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31</Pages>
  <Words>7298</Words>
  <Characters>41603</Characters>
  <Application>Microsoft Office Word</Application>
  <DocSecurity>0</DocSecurity>
  <Lines>346</Lines>
  <Paragraphs>97</Paragraphs>
  <ScaleCrop>false</ScaleCrop>
  <Company/>
  <LinksUpToDate>false</LinksUpToDate>
  <CharactersWithSpaces>48804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洋</dc:creator>
  <cp:keywords/>
  <dc:description/>
  <cp:lastModifiedBy>邢燕霞</cp:lastModifiedBy>
  <cp:revision>10</cp:revision>
  <dcterms:created xsi:type="dcterms:W3CDTF">2020-04-08T01:31:00Z</dcterms:created>
  <dcterms:modified xsi:type="dcterms:W3CDTF">2020-04-25T13:09:00Z</dcterms:modified>
</cp:coreProperties>
</file>