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0A85" w:rsidRPr="007055F7" w:rsidRDefault="00750A85" w:rsidP="007055F7">
      <w:pPr>
        <w:snapToGrid w:val="0"/>
        <w:spacing w:after="0" w:line="360" w:lineRule="auto"/>
        <w:jc w:val="both"/>
        <w:rPr>
          <w:rFonts w:ascii="Book Antiqua" w:hAnsi="Book Antiqua" w:cs="Arial"/>
          <w:i/>
          <w:iCs/>
          <w:sz w:val="24"/>
          <w:szCs w:val="24"/>
          <w:shd w:val="clear" w:color="auto" w:fill="FFFFFF"/>
        </w:rPr>
      </w:pPr>
      <w:r w:rsidRPr="007055F7">
        <w:rPr>
          <w:rFonts w:ascii="Book Antiqua" w:hAnsi="Book Antiqua" w:cs="Arial"/>
          <w:b/>
          <w:sz w:val="24"/>
          <w:szCs w:val="24"/>
          <w:shd w:val="clear" w:color="auto" w:fill="FFFFFF"/>
        </w:rPr>
        <w:t xml:space="preserve">Name of Journal: </w:t>
      </w:r>
      <w:r w:rsidRPr="007055F7">
        <w:rPr>
          <w:rFonts w:ascii="Book Antiqua" w:hAnsi="Book Antiqua" w:cs="Arial"/>
          <w:i/>
          <w:iCs/>
          <w:sz w:val="24"/>
          <w:szCs w:val="24"/>
          <w:shd w:val="clear" w:color="auto" w:fill="FFFFFF"/>
        </w:rPr>
        <w:t>World J</w:t>
      </w:r>
      <w:r w:rsidR="00CE5DB6">
        <w:rPr>
          <w:rFonts w:ascii="Book Antiqua" w:hAnsi="Book Antiqua" w:cs="Arial"/>
          <w:i/>
          <w:iCs/>
          <w:sz w:val="24"/>
          <w:szCs w:val="24"/>
          <w:shd w:val="clear" w:color="auto" w:fill="FFFFFF"/>
        </w:rPr>
        <w:t>ournal</w:t>
      </w:r>
      <w:r w:rsidRPr="007055F7">
        <w:rPr>
          <w:rFonts w:ascii="Book Antiqua" w:hAnsi="Book Antiqua" w:cs="Arial"/>
          <w:i/>
          <w:iCs/>
          <w:sz w:val="24"/>
          <w:szCs w:val="24"/>
          <w:shd w:val="clear" w:color="auto" w:fill="FFFFFF"/>
        </w:rPr>
        <w:t xml:space="preserve"> of Stem Cells</w:t>
      </w:r>
    </w:p>
    <w:p w:rsidR="000166D3" w:rsidRPr="007055F7" w:rsidRDefault="000166D3" w:rsidP="007055F7">
      <w:pPr>
        <w:snapToGrid w:val="0"/>
        <w:spacing w:after="0" w:line="360" w:lineRule="auto"/>
        <w:jc w:val="both"/>
        <w:rPr>
          <w:rFonts w:ascii="Book Antiqua" w:hAnsi="Book Antiqua"/>
          <w:b/>
          <w:color w:val="000000"/>
          <w:sz w:val="24"/>
          <w:szCs w:val="24"/>
        </w:rPr>
      </w:pPr>
      <w:r w:rsidRPr="007055F7">
        <w:rPr>
          <w:rFonts w:ascii="Book Antiqua" w:hAnsi="Book Antiqua"/>
          <w:b/>
          <w:color w:val="000000"/>
          <w:sz w:val="24"/>
          <w:szCs w:val="24"/>
        </w:rPr>
        <w:t xml:space="preserve">Manuscript NO: </w:t>
      </w:r>
      <w:r w:rsidRPr="007055F7">
        <w:rPr>
          <w:rFonts w:ascii="Book Antiqua" w:hAnsi="Book Antiqua"/>
          <w:color w:val="000000"/>
          <w:sz w:val="24"/>
          <w:szCs w:val="24"/>
        </w:rPr>
        <w:t>54252</w:t>
      </w:r>
    </w:p>
    <w:p w:rsidR="000166D3" w:rsidRPr="007055F7" w:rsidRDefault="000166D3" w:rsidP="007055F7">
      <w:pPr>
        <w:snapToGrid w:val="0"/>
        <w:spacing w:after="0" w:line="360" w:lineRule="auto"/>
        <w:jc w:val="both"/>
        <w:rPr>
          <w:rFonts w:ascii="Book Antiqua" w:hAnsi="Book Antiqua"/>
          <w:b/>
          <w:color w:val="000000"/>
          <w:sz w:val="24"/>
          <w:szCs w:val="24"/>
        </w:rPr>
      </w:pPr>
      <w:bookmarkStart w:id="0" w:name="OLE_LINK3"/>
      <w:bookmarkStart w:id="1" w:name="OLE_LINK4"/>
      <w:r w:rsidRPr="007055F7">
        <w:rPr>
          <w:rFonts w:ascii="Book Antiqua" w:hAnsi="Book Antiqua"/>
          <w:b/>
          <w:color w:val="000000"/>
          <w:sz w:val="24"/>
          <w:szCs w:val="24"/>
          <w:shd w:val="clear" w:color="auto" w:fill="FFFFFF"/>
        </w:rPr>
        <w:t>Manuscript Type</w:t>
      </w:r>
      <w:bookmarkEnd w:id="0"/>
      <w:bookmarkEnd w:id="1"/>
      <w:r w:rsidRPr="007055F7">
        <w:rPr>
          <w:rFonts w:ascii="Book Antiqua" w:hAnsi="Book Antiqua"/>
          <w:b/>
          <w:color w:val="000000"/>
          <w:sz w:val="24"/>
          <w:szCs w:val="24"/>
        </w:rPr>
        <w:t xml:space="preserve">: </w:t>
      </w:r>
      <w:r w:rsidRPr="007055F7">
        <w:rPr>
          <w:rFonts w:ascii="Book Antiqua" w:hAnsi="Book Antiqua"/>
          <w:color w:val="000000"/>
          <w:sz w:val="24"/>
          <w:szCs w:val="24"/>
        </w:rPr>
        <w:t>REVIEW</w:t>
      </w:r>
    </w:p>
    <w:p w:rsidR="00750A85" w:rsidRPr="007055F7" w:rsidRDefault="00750A85" w:rsidP="007055F7">
      <w:pPr>
        <w:snapToGrid w:val="0"/>
        <w:spacing w:after="0" w:line="360" w:lineRule="auto"/>
        <w:jc w:val="both"/>
        <w:rPr>
          <w:rFonts w:ascii="Book Antiqua" w:hAnsi="Book Antiqua" w:cs="Arial"/>
          <w:sz w:val="24"/>
          <w:szCs w:val="24"/>
          <w:shd w:val="clear" w:color="auto" w:fill="FFFFFF"/>
        </w:rPr>
      </w:pPr>
    </w:p>
    <w:p w:rsidR="00750A85" w:rsidRPr="007055F7" w:rsidRDefault="00750A85" w:rsidP="007055F7">
      <w:pPr>
        <w:snapToGrid w:val="0"/>
        <w:spacing w:after="0" w:line="360" w:lineRule="auto"/>
        <w:jc w:val="both"/>
        <w:rPr>
          <w:rFonts w:ascii="Book Antiqua" w:hAnsi="Book Antiqua" w:cs="Arial"/>
          <w:b/>
          <w:sz w:val="24"/>
          <w:szCs w:val="24"/>
          <w:shd w:val="clear" w:color="auto" w:fill="FFFFFF"/>
        </w:rPr>
      </w:pPr>
      <w:r w:rsidRPr="007055F7">
        <w:rPr>
          <w:rFonts w:ascii="Book Antiqua" w:hAnsi="Book Antiqua" w:cs="Arial"/>
          <w:b/>
          <w:sz w:val="24"/>
          <w:szCs w:val="24"/>
          <w:shd w:val="clear" w:color="auto" w:fill="FFFFFF"/>
        </w:rPr>
        <w:t xml:space="preserve">Defining </w:t>
      </w:r>
      <w:r w:rsidR="008A5881" w:rsidRPr="007055F7">
        <w:rPr>
          <w:rFonts w:ascii="Book Antiqua" w:hAnsi="Book Antiqua" w:cs="Arial"/>
          <w:b/>
          <w:sz w:val="24"/>
          <w:szCs w:val="24"/>
          <w:shd w:val="clear" w:color="auto" w:fill="FFFFFF"/>
        </w:rPr>
        <w:t xml:space="preserve">lung cancer stem cells exosomal </w:t>
      </w:r>
      <w:r w:rsidRPr="007055F7">
        <w:rPr>
          <w:rFonts w:ascii="Book Antiqua" w:hAnsi="Book Antiqua" w:cs="Arial"/>
          <w:b/>
          <w:sz w:val="24"/>
          <w:szCs w:val="24"/>
          <w:shd w:val="clear" w:color="auto" w:fill="FFFFFF"/>
        </w:rPr>
        <w:t>payload of miRNAs in clinical perspective</w:t>
      </w:r>
    </w:p>
    <w:p w:rsidR="00750A85" w:rsidRPr="007055F7" w:rsidRDefault="00750A85" w:rsidP="007055F7">
      <w:pPr>
        <w:snapToGrid w:val="0"/>
        <w:spacing w:after="0" w:line="360" w:lineRule="auto"/>
        <w:jc w:val="both"/>
        <w:rPr>
          <w:rFonts w:ascii="Book Antiqua" w:hAnsi="Book Antiqua" w:cs="Arial"/>
          <w:b/>
          <w:sz w:val="24"/>
          <w:szCs w:val="24"/>
          <w:shd w:val="clear" w:color="auto" w:fill="FFFFFF"/>
        </w:rPr>
      </w:pPr>
    </w:p>
    <w:p w:rsidR="00750A85" w:rsidRPr="007055F7" w:rsidRDefault="000A73BD" w:rsidP="007055F7">
      <w:pPr>
        <w:snapToGrid w:val="0"/>
        <w:spacing w:after="0" w:line="360" w:lineRule="auto"/>
        <w:jc w:val="both"/>
        <w:rPr>
          <w:rFonts w:ascii="Book Antiqua" w:hAnsi="Book Antiqua" w:cs="Arial"/>
          <w:sz w:val="24"/>
          <w:szCs w:val="24"/>
          <w:shd w:val="clear" w:color="auto" w:fill="FFFFFF"/>
        </w:rPr>
      </w:pPr>
      <w:proofErr w:type="spellStart"/>
      <w:r w:rsidRPr="007055F7">
        <w:rPr>
          <w:rFonts w:ascii="Book Antiqua" w:hAnsi="Book Antiqua" w:cs="Arial"/>
          <w:sz w:val="24"/>
          <w:szCs w:val="24"/>
          <w:lang w:val="en-US"/>
        </w:rPr>
        <w:t>Aramini</w:t>
      </w:r>
      <w:proofErr w:type="spellEnd"/>
      <w:r w:rsidRPr="007055F7">
        <w:rPr>
          <w:rFonts w:ascii="Book Antiqua" w:hAnsi="Book Antiqua" w:cs="Arial"/>
          <w:i/>
          <w:sz w:val="24"/>
          <w:szCs w:val="24"/>
          <w:shd w:val="clear" w:color="auto" w:fill="FFFFFF"/>
        </w:rPr>
        <w:t xml:space="preserve"> </w:t>
      </w:r>
      <w:r w:rsidRPr="007055F7">
        <w:rPr>
          <w:rFonts w:ascii="Book Antiqua" w:hAnsi="Book Antiqua" w:cs="Arial"/>
          <w:iCs/>
          <w:sz w:val="24"/>
          <w:szCs w:val="24"/>
          <w:shd w:val="clear" w:color="auto" w:fill="FFFFFF"/>
        </w:rPr>
        <w:t>B</w:t>
      </w:r>
      <w:r w:rsidRPr="007055F7">
        <w:rPr>
          <w:rFonts w:ascii="Book Antiqua" w:hAnsi="Book Antiqua" w:cs="Arial"/>
          <w:i/>
          <w:sz w:val="24"/>
          <w:szCs w:val="24"/>
          <w:shd w:val="clear" w:color="auto" w:fill="FFFFFF"/>
        </w:rPr>
        <w:t xml:space="preserve"> </w:t>
      </w:r>
      <w:r w:rsidR="00750A85" w:rsidRPr="007055F7">
        <w:rPr>
          <w:rFonts w:ascii="Book Antiqua" w:hAnsi="Book Antiqua" w:cs="Arial"/>
          <w:i/>
          <w:sz w:val="24"/>
          <w:szCs w:val="24"/>
          <w:shd w:val="clear" w:color="auto" w:fill="FFFFFF"/>
        </w:rPr>
        <w:t>et al.</w:t>
      </w:r>
      <w:r w:rsidR="00750A85" w:rsidRPr="007055F7">
        <w:rPr>
          <w:rFonts w:ascii="Book Antiqua" w:hAnsi="Book Antiqua" w:cs="Arial"/>
          <w:sz w:val="24"/>
          <w:szCs w:val="24"/>
          <w:shd w:val="clear" w:color="auto" w:fill="FFFFFF"/>
        </w:rPr>
        <w:t xml:space="preserve"> Exosomal miRNAs from </w:t>
      </w:r>
      <w:r w:rsidR="008A5881" w:rsidRPr="007055F7">
        <w:rPr>
          <w:rFonts w:ascii="Book Antiqua" w:hAnsi="Book Antiqua" w:cs="Arial"/>
          <w:sz w:val="24"/>
          <w:szCs w:val="24"/>
          <w:shd w:val="clear" w:color="auto" w:fill="FFFFFF"/>
        </w:rPr>
        <w:t>lung CSCs</w:t>
      </w:r>
    </w:p>
    <w:p w:rsidR="00750A85" w:rsidRPr="007055F7" w:rsidRDefault="00750A85" w:rsidP="007055F7">
      <w:pPr>
        <w:snapToGrid w:val="0"/>
        <w:spacing w:after="0" w:line="360" w:lineRule="auto"/>
        <w:jc w:val="both"/>
        <w:rPr>
          <w:rFonts w:ascii="Book Antiqua" w:hAnsi="Book Antiqua" w:cs="Arial"/>
          <w:b/>
          <w:sz w:val="24"/>
          <w:szCs w:val="24"/>
          <w:shd w:val="clear" w:color="auto" w:fill="FFFFFF"/>
        </w:rPr>
      </w:pPr>
    </w:p>
    <w:p w:rsidR="000A73BD" w:rsidRPr="007055F7" w:rsidRDefault="000A73BD" w:rsidP="007055F7">
      <w:pPr>
        <w:snapToGrid w:val="0"/>
        <w:spacing w:after="0" w:line="360" w:lineRule="auto"/>
        <w:jc w:val="both"/>
        <w:rPr>
          <w:rFonts w:ascii="Book Antiqua" w:eastAsia="Batang" w:hAnsi="Book Antiqua" w:cs="Arial"/>
          <w:sz w:val="24"/>
          <w:szCs w:val="24"/>
          <w:lang w:val="en-US" w:eastAsia="ko-KR"/>
        </w:rPr>
      </w:pPr>
      <w:r w:rsidRPr="007055F7">
        <w:rPr>
          <w:rFonts w:ascii="Book Antiqua" w:hAnsi="Book Antiqua" w:cs="Arial"/>
          <w:sz w:val="24"/>
          <w:szCs w:val="24"/>
          <w:lang w:val="en-US"/>
        </w:rPr>
        <w:t xml:space="preserve">Beatrice </w:t>
      </w:r>
      <w:proofErr w:type="spellStart"/>
      <w:r w:rsidRPr="007055F7">
        <w:rPr>
          <w:rFonts w:ascii="Book Antiqua" w:hAnsi="Book Antiqua" w:cs="Arial"/>
          <w:sz w:val="24"/>
          <w:szCs w:val="24"/>
          <w:lang w:val="en-US"/>
        </w:rPr>
        <w:t>Aramini</w:t>
      </w:r>
      <w:proofErr w:type="spellEnd"/>
      <w:r w:rsidRPr="007055F7">
        <w:rPr>
          <w:rFonts w:ascii="Book Antiqua" w:hAnsi="Book Antiqua" w:cs="Arial"/>
          <w:sz w:val="24"/>
          <w:szCs w:val="24"/>
          <w:lang w:val="en-US"/>
        </w:rPr>
        <w:t xml:space="preserve">, Valentina </w:t>
      </w:r>
      <w:proofErr w:type="spellStart"/>
      <w:r w:rsidRPr="007055F7">
        <w:rPr>
          <w:rFonts w:ascii="Book Antiqua" w:hAnsi="Book Antiqua" w:cs="Arial"/>
          <w:sz w:val="24"/>
          <w:szCs w:val="24"/>
          <w:lang w:val="en-US"/>
        </w:rPr>
        <w:t>Masciale</w:t>
      </w:r>
      <w:proofErr w:type="spellEnd"/>
      <w:r w:rsidRPr="007055F7">
        <w:rPr>
          <w:rFonts w:ascii="Book Antiqua" w:hAnsi="Book Antiqua" w:cs="Arial"/>
          <w:sz w:val="24"/>
          <w:szCs w:val="24"/>
          <w:lang w:val="en-US"/>
        </w:rPr>
        <w:t xml:space="preserve">, </w:t>
      </w:r>
      <w:r w:rsidRPr="007055F7">
        <w:rPr>
          <w:rFonts w:ascii="Book Antiqua" w:eastAsia="Batang" w:hAnsi="Book Antiqua" w:cs="Arial"/>
          <w:sz w:val="24"/>
          <w:szCs w:val="24"/>
          <w:lang w:val="en-US" w:eastAsia="ko-KR"/>
        </w:rPr>
        <w:t xml:space="preserve">Khawaja </w:t>
      </w:r>
      <w:proofErr w:type="spellStart"/>
      <w:r w:rsidRPr="007055F7">
        <w:rPr>
          <w:rFonts w:ascii="Book Antiqua" w:eastAsia="Batang" w:hAnsi="Book Antiqua" w:cs="Arial"/>
          <w:sz w:val="24"/>
          <w:szCs w:val="24"/>
          <w:lang w:val="en-US" w:eastAsia="ko-KR"/>
        </w:rPr>
        <w:t>Husnain</w:t>
      </w:r>
      <w:proofErr w:type="spellEnd"/>
      <w:r w:rsidRPr="007055F7">
        <w:rPr>
          <w:rFonts w:ascii="Book Antiqua" w:eastAsia="Batang" w:hAnsi="Book Antiqua" w:cs="Arial"/>
          <w:sz w:val="24"/>
          <w:szCs w:val="24"/>
          <w:lang w:val="en-US" w:eastAsia="ko-KR"/>
        </w:rPr>
        <w:t xml:space="preserve"> </w:t>
      </w:r>
      <w:proofErr w:type="spellStart"/>
      <w:r w:rsidRPr="007055F7">
        <w:rPr>
          <w:rFonts w:ascii="Book Antiqua" w:eastAsia="Batang" w:hAnsi="Book Antiqua" w:cs="Arial"/>
          <w:sz w:val="24"/>
          <w:szCs w:val="24"/>
          <w:lang w:val="en-US" w:eastAsia="ko-KR"/>
        </w:rPr>
        <w:t>Haider</w:t>
      </w:r>
      <w:proofErr w:type="spellEnd"/>
    </w:p>
    <w:p w:rsidR="000A73BD" w:rsidRPr="007055F7" w:rsidRDefault="000A73BD" w:rsidP="007055F7">
      <w:pPr>
        <w:snapToGrid w:val="0"/>
        <w:spacing w:after="0" w:line="360" w:lineRule="auto"/>
        <w:jc w:val="both"/>
        <w:rPr>
          <w:rFonts w:ascii="Book Antiqua" w:hAnsi="Book Antiqua" w:cs="Arial"/>
          <w:sz w:val="24"/>
          <w:szCs w:val="24"/>
          <w:shd w:val="clear" w:color="auto" w:fill="FFFFFF"/>
        </w:rPr>
      </w:pPr>
    </w:p>
    <w:p w:rsidR="00750A85" w:rsidRPr="00CE5DB6" w:rsidRDefault="00750A85" w:rsidP="007055F7">
      <w:pPr>
        <w:snapToGrid w:val="0"/>
        <w:spacing w:after="0" w:line="360" w:lineRule="auto"/>
        <w:jc w:val="both"/>
        <w:rPr>
          <w:rFonts w:ascii="Book Antiqua" w:hAnsi="Book Antiqua" w:cs="Arial"/>
          <w:sz w:val="24"/>
          <w:szCs w:val="24"/>
          <w:lang w:val="en-US" w:eastAsia="zh-CN"/>
        </w:rPr>
      </w:pPr>
      <w:r w:rsidRPr="007055F7">
        <w:rPr>
          <w:rFonts w:ascii="Book Antiqua" w:hAnsi="Book Antiqua" w:cs="Arial"/>
          <w:b/>
          <w:bCs/>
          <w:sz w:val="24"/>
          <w:szCs w:val="24"/>
          <w:lang w:val="en-US"/>
        </w:rPr>
        <w:t xml:space="preserve">Beatrice </w:t>
      </w:r>
      <w:proofErr w:type="spellStart"/>
      <w:r w:rsidRPr="007055F7">
        <w:rPr>
          <w:rFonts w:ascii="Book Antiqua" w:hAnsi="Book Antiqua" w:cs="Arial"/>
          <w:b/>
          <w:bCs/>
          <w:sz w:val="24"/>
          <w:szCs w:val="24"/>
          <w:lang w:val="en-US"/>
        </w:rPr>
        <w:t>Aramini</w:t>
      </w:r>
      <w:proofErr w:type="spellEnd"/>
      <w:r w:rsidRPr="007055F7">
        <w:rPr>
          <w:rFonts w:ascii="Book Antiqua" w:hAnsi="Book Antiqua" w:cs="Arial"/>
          <w:sz w:val="24"/>
          <w:szCs w:val="24"/>
          <w:lang w:val="en-US"/>
        </w:rPr>
        <w:t>,</w:t>
      </w:r>
      <w:r w:rsidR="000A73BD" w:rsidRPr="007055F7">
        <w:rPr>
          <w:rFonts w:ascii="Book Antiqua" w:hAnsi="Book Antiqua" w:cs="Arial"/>
          <w:b/>
          <w:sz w:val="24"/>
          <w:szCs w:val="24"/>
          <w:lang w:val="en-US"/>
        </w:rPr>
        <w:t xml:space="preserve"> Valentina </w:t>
      </w:r>
      <w:proofErr w:type="spellStart"/>
      <w:r w:rsidR="000A73BD" w:rsidRPr="007055F7">
        <w:rPr>
          <w:rFonts w:ascii="Book Antiqua" w:hAnsi="Book Antiqua" w:cs="Arial"/>
          <w:b/>
          <w:sz w:val="24"/>
          <w:szCs w:val="24"/>
          <w:lang w:val="en-US"/>
        </w:rPr>
        <w:t>Masciale</w:t>
      </w:r>
      <w:proofErr w:type="spellEnd"/>
      <w:r w:rsidR="000A73BD" w:rsidRPr="007055F7">
        <w:rPr>
          <w:rFonts w:ascii="Book Antiqua" w:hAnsi="Book Antiqua" w:cs="Arial"/>
          <w:b/>
          <w:sz w:val="24"/>
          <w:szCs w:val="24"/>
          <w:lang w:val="en-US"/>
        </w:rPr>
        <w:t>,</w:t>
      </w:r>
      <w:r w:rsidRPr="007055F7">
        <w:rPr>
          <w:rFonts w:ascii="Book Antiqua" w:hAnsi="Book Antiqua" w:cs="Arial"/>
          <w:sz w:val="24"/>
          <w:szCs w:val="24"/>
          <w:lang w:val="en-US"/>
        </w:rPr>
        <w:t xml:space="preserve"> Department of Medical and Surgical Sciences, </w:t>
      </w:r>
      <w:r w:rsidRPr="007055F7">
        <w:rPr>
          <w:rFonts w:ascii="Book Antiqua" w:hAnsi="Book Antiqua" w:cs="Arial"/>
          <w:sz w:val="24"/>
          <w:szCs w:val="24"/>
        </w:rPr>
        <w:t>University of Modena and Reggio Emilia, Modena</w:t>
      </w:r>
      <w:r w:rsidR="000A73BD" w:rsidRPr="007055F7">
        <w:rPr>
          <w:rFonts w:ascii="Book Antiqua" w:hAnsi="Book Antiqua" w:cs="Arial"/>
          <w:sz w:val="24"/>
          <w:szCs w:val="24"/>
        </w:rPr>
        <w:t xml:space="preserve"> 41124</w:t>
      </w:r>
      <w:r w:rsidRPr="007055F7">
        <w:rPr>
          <w:rFonts w:ascii="Book Antiqua" w:hAnsi="Book Antiqua" w:cs="Arial"/>
          <w:sz w:val="24"/>
          <w:szCs w:val="24"/>
        </w:rPr>
        <w:t>, Italy</w:t>
      </w:r>
    </w:p>
    <w:p w:rsidR="00750A85" w:rsidRPr="007055F7" w:rsidRDefault="00750A85" w:rsidP="007055F7">
      <w:pPr>
        <w:snapToGrid w:val="0"/>
        <w:spacing w:after="0" w:line="360" w:lineRule="auto"/>
        <w:jc w:val="both"/>
        <w:rPr>
          <w:rFonts w:ascii="Book Antiqua" w:eastAsia="Batang" w:hAnsi="Book Antiqua" w:cs="Arial"/>
          <w:b/>
          <w:sz w:val="24"/>
          <w:szCs w:val="24"/>
          <w:lang w:val="en-US" w:eastAsia="ko-KR"/>
        </w:rPr>
      </w:pPr>
    </w:p>
    <w:p w:rsidR="00750A85" w:rsidRPr="007055F7" w:rsidRDefault="00750A85" w:rsidP="007055F7">
      <w:pPr>
        <w:snapToGrid w:val="0"/>
        <w:spacing w:after="0" w:line="360" w:lineRule="auto"/>
        <w:jc w:val="both"/>
        <w:rPr>
          <w:rFonts w:ascii="Book Antiqua" w:hAnsi="Book Antiqua" w:cs="Arial"/>
          <w:sz w:val="24"/>
          <w:szCs w:val="24"/>
        </w:rPr>
      </w:pPr>
      <w:r w:rsidRPr="007055F7">
        <w:rPr>
          <w:rFonts w:ascii="Book Antiqua" w:eastAsia="Batang" w:hAnsi="Book Antiqua" w:cs="Arial"/>
          <w:b/>
          <w:sz w:val="24"/>
          <w:szCs w:val="24"/>
          <w:lang w:val="en-US" w:eastAsia="ko-KR"/>
        </w:rPr>
        <w:t xml:space="preserve">Khawaja </w:t>
      </w:r>
      <w:proofErr w:type="spellStart"/>
      <w:r w:rsidRPr="007055F7">
        <w:rPr>
          <w:rFonts w:ascii="Book Antiqua" w:eastAsia="Batang" w:hAnsi="Book Antiqua" w:cs="Arial"/>
          <w:b/>
          <w:sz w:val="24"/>
          <w:szCs w:val="24"/>
          <w:lang w:val="en-US" w:eastAsia="ko-KR"/>
        </w:rPr>
        <w:t>Husnain</w:t>
      </w:r>
      <w:proofErr w:type="spellEnd"/>
      <w:r w:rsidRPr="007055F7">
        <w:rPr>
          <w:rFonts w:ascii="Book Antiqua" w:eastAsia="Batang" w:hAnsi="Book Antiqua" w:cs="Arial"/>
          <w:b/>
          <w:sz w:val="24"/>
          <w:szCs w:val="24"/>
          <w:lang w:val="en-US" w:eastAsia="ko-KR"/>
        </w:rPr>
        <w:t xml:space="preserve"> </w:t>
      </w:r>
      <w:proofErr w:type="spellStart"/>
      <w:r w:rsidRPr="007055F7">
        <w:rPr>
          <w:rFonts w:ascii="Book Antiqua" w:eastAsia="Batang" w:hAnsi="Book Antiqua" w:cs="Arial"/>
          <w:b/>
          <w:sz w:val="24"/>
          <w:szCs w:val="24"/>
          <w:lang w:val="en-US" w:eastAsia="ko-KR"/>
        </w:rPr>
        <w:t>Haider</w:t>
      </w:r>
      <w:proofErr w:type="spellEnd"/>
      <w:r w:rsidRPr="007055F7">
        <w:rPr>
          <w:rFonts w:ascii="Book Antiqua" w:eastAsia="Batang" w:hAnsi="Book Antiqua" w:cs="Arial"/>
          <w:b/>
          <w:sz w:val="24"/>
          <w:szCs w:val="24"/>
          <w:lang w:val="en-US" w:eastAsia="ko-KR"/>
        </w:rPr>
        <w:t xml:space="preserve">, </w:t>
      </w:r>
      <w:proofErr w:type="spellStart"/>
      <w:r w:rsidRPr="007055F7">
        <w:rPr>
          <w:rFonts w:ascii="Book Antiqua" w:eastAsia="Batang" w:hAnsi="Book Antiqua" w:cs="Arial"/>
          <w:b/>
          <w:sz w:val="24"/>
          <w:szCs w:val="24"/>
          <w:lang w:val="en-US" w:eastAsia="ko-KR"/>
        </w:rPr>
        <w:t>MPharm</w:t>
      </w:r>
      <w:proofErr w:type="spellEnd"/>
      <w:r w:rsidRPr="007055F7">
        <w:rPr>
          <w:rFonts w:ascii="Book Antiqua" w:eastAsia="Batang" w:hAnsi="Book Antiqua" w:cs="Arial"/>
          <w:b/>
          <w:sz w:val="24"/>
          <w:szCs w:val="24"/>
          <w:lang w:val="en-US" w:eastAsia="ko-KR"/>
        </w:rPr>
        <w:t xml:space="preserve">, PhD, </w:t>
      </w:r>
      <w:proofErr w:type="spellStart"/>
      <w:r w:rsidRPr="007055F7">
        <w:rPr>
          <w:rFonts w:ascii="Book Antiqua" w:hAnsi="Book Antiqua" w:cs="Arial"/>
          <w:sz w:val="24"/>
          <w:szCs w:val="24"/>
        </w:rPr>
        <w:t>Sulaiman</w:t>
      </w:r>
      <w:proofErr w:type="spellEnd"/>
      <w:r w:rsidRPr="007055F7">
        <w:rPr>
          <w:rFonts w:ascii="Book Antiqua" w:hAnsi="Book Antiqua" w:cs="Arial"/>
          <w:sz w:val="24"/>
          <w:szCs w:val="24"/>
        </w:rPr>
        <w:t xml:space="preserve"> </w:t>
      </w:r>
      <w:proofErr w:type="spellStart"/>
      <w:r w:rsidRPr="007055F7">
        <w:rPr>
          <w:rFonts w:ascii="Book Antiqua" w:hAnsi="Book Antiqua" w:cs="Arial"/>
          <w:sz w:val="24"/>
          <w:szCs w:val="24"/>
        </w:rPr>
        <w:t>AlRajhi</w:t>
      </w:r>
      <w:proofErr w:type="spellEnd"/>
      <w:r w:rsidRPr="007055F7">
        <w:rPr>
          <w:rFonts w:ascii="Book Antiqua" w:hAnsi="Book Antiqua" w:cs="Arial"/>
          <w:sz w:val="24"/>
          <w:szCs w:val="24"/>
        </w:rPr>
        <w:t xml:space="preserve"> </w:t>
      </w:r>
      <w:proofErr w:type="spellStart"/>
      <w:r w:rsidRPr="007055F7">
        <w:rPr>
          <w:rFonts w:ascii="Book Antiqua" w:hAnsi="Book Antiqua" w:cs="Arial"/>
          <w:sz w:val="24"/>
          <w:szCs w:val="24"/>
        </w:rPr>
        <w:t>Univeristy</w:t>
      </w:r>
      <w:proofErr w:type="spellEnd"/>
      <w:r w:rsidRPr="007055F7">
        <w:rPr>
          <w:rFonts w:ascii="Book Antiqua" w:hAnsi="Book Antiqua" w:cs="Arial"/>
          <w:sz w:val="24"/>
          <w:szCs w:val="24"/>
        </w:rPr>
        <w:t xml:space="preserve">, </w:t>
      </w:r>
      <w:proofErr w:type="spellStart"/>
      <w:r w:rsidRPr="007055F7">
        <w:rPr>
          <w:rFonts w:ascii="Book Antiqua" w:hAnsi="Book Antiqua" w:cs="Arial"/>
          <w:sz w:val="24"/>
          <w:szCs w:val="24"/>
        </w:rPr>
        <w:t>AlQaseem</w:t>
      </w:r>
      <w:proofErr w:type="spellEnd"/>
      <w:r w:rsidR="000A73BD" w:rsidRPr="007055F7">
        <w:rPr>
          <w:rFonts w:ascii="Book Antiqua" w:hAnsi="Book Antiqua" w:cs="Arial"/>
          <w:sz w:val="24"/>
          <w:szCs w:val="24"/>
        </w:rPr>
        <w:t xml:space="preserve"> 52736</w:t>
      </w:r>
      <w:r w:rsidRPr="007055F7">
        <w:rPr>
          <w:rFonts w:ascii="Book Antiqua" w:hAnsi="Book Antiqua" w:cs="Arial"/>
          <w:sz w:val="24"/>
          <w:szCs w:val="24"/>
        </w:rPr>
        <w:t>, Saudi Arabia</w:t>
      </w:r>
    </w:p>
    <w:p w:rsidR="000A73BD" w:rsidRPr="007055F7" w:rsidRDefault="000A73BD" w:rsidP="007055F7">
      <w:pPr>
        <w:snapToGrid w:val="0"/>
        <w:spacing w:after="0" w:line="360" w:lineRule="auto"/>
        <w:jc w:val="both"/>
        <w:rPr>
          <w:rFonts w:ascii="Book Antiqua" w:hAnsi="Book Antiqua" w:cs="Arial"/>
          <w:sz w:val="24"/>
          <w:szCs w:val="24"/>
        </w:rPr>
      </w:pPr>
    </w:p>
    <w:p w:rsidR="00750A85" w:rsidRPr="007055F7" w:rsidRDefault="000A73BD" w:rsidP="007055F7">
      <w:pPr>
        <w:snapToGrid w:val="0"/>
        <w:spacing w:after="0" w:line="360" w:lineRule="auto"/>
        <w:jc w:val="both"/>
        <w:rPr>
          <w:rFonts w:ascii="Book Antiqua" w:hAnsi="Book Antiqua" w:cs="Arial"/>
          <w:b/>
          <w:sz w:val="24"/>
          <w:szCs w:val="24"/>
        </w:rPr>
      </w:pPr>
      <w:r w:rsidRPr="007055F7">
        <w:rPr>
          <w:rFonts w:ascii="Book Antiqua" w:hAnsi="Book Antiqua"/>
          <w:b/>
          <w:sz w:val="24"/>
          <w:szCs w:val="24"/>
        </w:rPr>
        <w:t>Author contributions:</w:t>
      </w:r>
      <w:r w:rsidRPr="007055F7">
        <w:rPr>
          <w:rFonts w:ascii="Book Antiqua" w:eastAsia="宋体" w:hAnsi="Book Antiqua"/>
          <w:b/>
          <w:sz w:val="24"/>
          <w:szCs w:val="24"/>
          <w:lang w:eastAsia="zh-CN"/>
        </w:rPr>
        <w:t xml:space="preserve"> </w:t>
      </w:r>
      <w:r w:rsidR="00750A85" w:rsidRPr="007055F7">
        <w:rPr>
          <w:rFonts w:ascii="Book Antiqua" w:hAnsi="Book Antiqua" w:cs="Arial"/>
          <w:sz w:val="24"/>
          <w:szCs w:val="24"/>
        </w:rPr>
        <w:t>All authors equally contributed to this paper with conception and design of the study, literature review and analysis, drafting and critical revision and editing, and final approval of the final version.</w:t>
      </w:r>
    </w:p>
    <w:p w:rsidR="00750A85" w:rsidRPr="007055F7" w:rsidRDefault="00750A85" w:rsidP="007055F7">
      <w:pPr>
        <w:snapToGrid w:val="0"/>
        <w:spacing w:after="0" w:line="360" w:lineRule="auto"/>
        <w:jc w:val="both"/>
        <w:rPr>
          <w:rFonts w:ascii="Book Antiqua" w:hAnsi="Book Antiqua" w:cs="Arial"/>
          <w:b/>
          <w:sz w:val="24"/>
          <w:szCs w:val="24"/>
        </w:rPr>
      </w:pPr>
    </w:p>
    <w:p w:rsidR="00750A85" w:rsidRPr="007055F7" w:rsidRDefault="000A73BD" w:rsidP="007055F7">
      <w:pPr>
        <w:widowControl w:val="0"/>
        <w:snapToGrid w:val="0"/>
        <w:spacing w:after="0" w:line="360" w:lineRule="auto"/>
        <w:jc w:val="both"/>
        <w:rPr>
          <w:rFonts w:ascii="Book Antiqua" w:eastAsia="宋体" w:hAnsi="Book Antiqua" w:cs="Arial"/>
          <w:kern w:val="2"/>
          <w:sz w:val="24"/>
          <w:szCs w:val="24"/>
          <w:lang w:val="en-US" w:eastAsia="zh-CN"/>
        </w:rPr>
      </w:pPr>
      <w:r w:rsidRPr="007055F7">
        <w:rPr>
          <w:rFonts w:ascii="Book Antiqua" w:hAnsi="Book Antiqua"/>
          <w:b/>
          <w:sz w:val="24"/>
          <w:szCs w:val="24"/>
        </w:rPr>
        <w:t>Corresponding author:</w:t>
      </w:r>
      <w:r w:rsidRPr="007055F7">
        <w:rPr>
          <w:rFonts w:ascii="Book Antiqua" w:eastAsia="宋体" w:hAnsi="Book Antiqua" w:cs="Arial"/>
          <w:b/>
          <w:bCs/>
          <w:sz w:val="24"/>
          <w:szCs w:val="24"/>
          <w:lang w:eastAsia="zh-CN"/>
        </w:rPr>
        <w:t xml:space="preserve"> </w:t>
      </w:r>
      <w:r w:rsidR="00750A85" w:rsidRPr="00CE5DB6">
        <w:rPr>
          <w:rFonts w:ascii="Book Antiqua" w:eastAsia="宋体" w:hAnsi="Book Antiqua" w:cs="Arial"/>
          <w:b/>
          <w:bCs/>
          <w:kern w:val="2"/>
          <w:sz w:val="24"/>
          <w:szCs w:val="24"/>
          <w:lang w:eastAsia="zh-CN"/>
        </w:rPr>
        <w:t xml:space="preserve">Beatrice </w:t>
      </w:r>
      <w:proofErr w:type="spellStart"/>
      <w:r w:rsidR="00750A85" w:rsidRPr="00CE5DB6">
        <w:rPr>
          <w:rFonts w:ascii="Book Antiqua" w:eastAsia="宋体" w:hAnsi="Book Antiqua" w:cs="Arial"/>
          <w:b/>
          <w:bCs/>
          <w:kern w:val="2"/>
          <w:sz w:val="24"/>
          <w:szCs w:val="24"/>
          <w:lang w:eastAsia="zh-CN"/>
        </w:rPr>
        <w:t>Aramini</w:t>
      </w:r>
      <w:proofErr w:type="spellEnd"/>
      <w:r w:rsidRPr="00CE5DB6">
        <w:rPr>
          <w:rFonts w:ascii="Book Antiqua" w:eastAsia="宋体" w:hAnsi="Book Antiqua" w:cs="Arial"/>
          <w:b/>
          <w:bCs/>
          <w:kern w:val="2"/>
          <w:sz w:val="24"/>
          <w:szCs w:val="24"/>
          <w:lang w:eastAsia="zh-CN"/>
        </w:rPr>
        <w:t>,</w:t>
      </w:r>
      <w:r w:rsidR="00750A85" w:rsidRPr="00CE5DB6">
        <w:rPr>
          <w:rFonts w:ascii="Book Antiqua" w:eastAsia="宋体" w:hAnsi="Book Antiqua" w:cs="Arial"/>
          <w:b/>
          <w:bCs/>
          <w:kern w:val="2"/>
          <w:sz w:val="24"/>
          <w:szCs w:val="24"/>
          <w:lang w:eastAsia="zh-CN"/>
        </w:rPr>
        <w:t xml:space="preserve"> MD</w:t>
      </w:r>
      <w:r w:rsidRPr="00CE5DB6">
        <w:rPr>
          <w:rFonts w:ascii="Book Antiqua" w:eastAsia="宋体" w:hAnsi="Book Antiqua" w:cs="Arial"/>
          <w:b/>
          <w:bCs/>
          <w:kern w:val="2"/>
          <w:sz w:val="24"/>
          <w:szCs w:val="24"/>
          <w:lang w:eastAsia="zh-CN"/>
        </w:rPr>
        <w:t>,</w:t>
      </w:r>
      <w:r w:rsidR="00750A85" w:rsidRPr="00CE5DB6">
        <w:rPr>
          <w:rFonts w:ascii="Book Antiqua" w:eastAsia="宋体" w:hAnsi="Book Antiqua" w:cs="Arial"/>
          <w:b/>
          <w:bCs/>
          <w:kern w:val="2"/>
          <w:sz w:val="24"/>
          <w:szCs w:val="24"/>
          <w:lang w:eastAsia="zh-CN"/>
        </w:rPr>
        <w:t xml:space="preserve"> PhD</w:t>
      </w:r>
      <w:r w:rsidR="008A5881" w:rsidRPr="00CE5DB6">
        <w:rPr>
          <w:rFonts w:ascii="Book Antiqua" w:eastAsia="宋体" w:hAnsi="Book Antiqua" w:cs="Arial"/>
          <w:b/>
          <w:bCs/>
          <w:kern w:val="2"/>
          <w:sz w:val="24"/>
          <w:szCs w:val="24"/>
          <w:lang w:eastAsia="zh-CN"/>
        </w:rPr>
        <w:t xml:space="preserve">, </w:t>
      </w:r>
      <w:r w:rsidR="00750A85" w:rsidRPr="00CE5DB6">
        <w:rPr>
          <w:rFonts w:ascii="Book Antiqua" w:eastAsia="宋体" w:hAnsi="Book Antiqua" w:cs="Arial"/>
          <w:b/>
          <w:bCs/>
          <w:kern w:val="2"/>
          <w:sz w:val="24"/>
          <w:szCs w:val="24"/>
          <w:lang w:val="en-US" w:eastAsia="zh-CN"/>
        </w:rPr>
        <w:t>Assistant Professor</w:t>
      </w:r>
      <w:r w:rsidR="008A5881" w:rsidRPr="00CE5DB6">
        <w:rPr>
          <w:rFonts w:ascii="Book Antiqua" w:hAnsi="Book Antiqua" w:cs="Arial"/>
          <w:b/>
          <w:bCs/>
          <w:sz w:val="24"/>
          <w:szCs w:val="24"/>
          <w:lang w:val="en-US"/>
        </w:rPr>
        <w:t>,</w:t>
      </w:r>
      <w:r w:rsidR="008A5881" w:rsidRPr="007055F7">
        <w:rPr>
          <w:rFonts w:ascii="Book Antiqua" w:hAnsi="Book Antiqua" w:cs="Arial"/>
          <w:sz w:val="24"/>
          <w:szCs w:val="24"/>
          <w:lang w:val="en-US"/>
        </w:rPr>
        <w:t xml:space="preserve"> </w:t>
      </w:r>
      <w:r w:rsidRPr="007055F7">
        <w:rPr>
          <w:rFonts w:ascii="Book Antiqua" w:hAnsi="Book Antiqua" w:cs="Arial"/>
          <w:sz w:val="24"/>
          <w:szCs w:val="24"/>
          <w:lang w:val="en-US"/>
        </w:rPr>
        <w:t xml:space="preserve">Department of Medical and Surgical Sciences, </w:t>
      </w:r>
      <w:r w:rsidRPr="007055F7">
        <w:rPr>
          <w:rFonts w:ascii="Book Antiqua" w:hAnsi="Book Antiqua" w:cs="Arial"/>
          <w:sz w:val="24"/>
          <w:szCs w:val="24"/>
        </w:rPr>
        <w:t>University of Modena and Reggio Emilia</w:t>
      </w:r>
      <w:r w:rsidR="008A5881" w:rsidRPr="007055F7">
        <w:rPr>
          <w:rFonts w:ascii="Book Antiqua" w:hAnsi="Book Antiqua" w:cs="Arial"/>
          <w:sz w:val="24"/>
          <w:szCs w:val="24"/>
          <w:lang w:val="it-IT"/>
        </w:rPr>
        <w:t xml:space="preserve">, </w:t>
      </w:r>
      <w:r w:rsidR="00750A85" w:rsidRPr="007055F7">
        <w:rPr>
          <w:rFonts w:ascii="Book Antiqua" w:eastAsia="宋体" w:hAnsi="Book Antiqua" w:cs="Arial"/>
          <w:kern w:val="2"/>
          <w:sz w:val="24"/>
          <w:szCs w:val="24"/>
          <w:lang w:val="it-IT" w:eastAsia="zh-CN"/>
        </w:rPr>
        <w:t>Via Largo del Pozzo n. 71</w:t>
      </w:r>
      <w:r w:rsidR="008A5881" w:rsidRPr="007055F7">
        <w:rPr>
          <w:rFonts w:ascii="Book Antiqua" w:hAnsi="Book Antiqua" w:cs="Arial"/>
          <w:sz w:val="24"/>
          <w:szCs w:val="24"/>
          <w:lang w:val="it-IT"/>
        </w:rPr>
        <w:t xml:space="preserve">, </w:t>
      </w:r>
      <w:r w:rsidR="00750A85" w:rsidRPr="007055F7">
        <w:rPr>
          <w:rFonts w:ascii="Book Antiqua" w:eastAsia="宋体" w:hAnsi="Book Antiqua" w:cs="Arial"/>
          <w:kern w:val="2"/>
          <w:sz w:val="24"/>
          <w:szCs w:val="24"/>
          <w:lang w:val="en-US" w:eastAsia="zh-CN"/>
        </w:rPr>
        <w:t>Modena</w:t>
      </w:r>
      <w:r w:rsidRPr="007055F7">
        <w:rPr>
          <w:rFonts w:ascii="Book Antiqua" w:eastAsia="宋体" w:hAnsi="Book Antiqua" w:cs="Arial"/>
          <w:kern w:val="2"/>
          <w:sz w:val="24"/>
          <w:szCs w:val="24"/>
          <w:lang w:val="en-US" w:eastAsia="zh-CN"/>
        </w:rPr>
        <w:t xml:space="preserve"> 41124</w:t>
      </w:r>
      <w:r w:rsidR="00750A85" w:rsidRPr="007055F7">
        <w:rPr>
          <w:rFonts w:ascii="Book Antiqua" w:eastAsia="宋体" w:hAnsi="Book Antiqua" w:cs="Arial"/>
          <w:kern w:val="2"/>
          <w:sz w:val="24"/>
          <w:szCs w:val="24"/>
          <w:lang w:val="en-US" w:eastAsia="zh-CN"/>
        </w:rPr>
        <w:t xml:space="preserve">, Italy. </w:t>
      </w:r>
      <w:r w:rsidR="00750A85" w:rsidRPr="007055F7">
        <w:rPr>
          <w:rFonts w:ascii="Book Antiqua" w:eastAsia="宋体" w:hAnsi="Book Antiqua" w:cs="Arial"/>
          <w:kern w:val="2"/>
          <w:sz w:val="24"/>
          <w:szCs w:val="24"/>
          <w:u w:val="single"/>
          <w:lang w:val="en-US" w:eastAsia="zh-CN"/>
        </w:rPr>
        <w:t>beatrice.aramini@unimore.it</w:t>
      </w:r>
    </w:p>
    <w:p w:rsidR="00750A85" w:rsidRPr="007055F7" w:rsidRDefault="00750A85" w:rsidP="007055F7">
      <w:pPr>
        <w:snapToGrid w:val="0"/>
        <w:spacing w:after="0" w:line="360" w:lineRule="auto"/>
        <w:jc w:val="both"/>
        <w:rPr>
          <w:rFonts w:ascii="Book Antiqua" w:hAnsi="Book Antiqua"/>
          <w:b/>
          <w:sz w:val="24"/>
          <w:szCs w:val="24"/>
        </w:rPr>
      </w:pPr>
    </w:p>
    <w:p w:rsidR="000A73BD" w:rsidRPr="007055F7" w:rsidRDefault="000A73BD" w:rsidP="007055F7">
      <w:pPr>
        <w:snapToGrid w:val="0"/>
        <w:spacing w:after="0" w:line="360" w:lineRule="auto"/>
        <w:jc w:val="both"/>
        <w:rPr>
          <w:rFonts w:ascii="Book Antiqua" w:hAnsi="Book Antiqua"/>
          <w:b/>
          <w:sz w:val="24"/>
          <w:szCs w:val="24"/>
        </w:rPr>
      </w:pPr>
      <w:r w:rsidRPr="007055F7">
        <w:rPr>
          <w:rFonts w:ascii="Book Antiqua" w:hAnsi="Book Antiqua"/>
          <w:b/>
          <w:sz w:val="24"/>
          <w:szCs w:val="24"/>
        </w:rPr>
        <w:t>Received:</w:t>
      </w:r>
      <w:r w:rsidRPr="007055F7">
        <w:rPr>
          <w:rFonts w:ascii="Book Antiqua" w:eastAsia="宋体" w:hAnsi="Book Antiqua"/>
          <w:b/>
          <w:sz w:val="24"/>
          <w:szCs w:val="24"/>
          <w:lang w:eastAsia="zh-CN"/>
        </w:rPr>
        <w:t xml:space="preserve"> </w:t>
      </w:r>
      <w:r w:rsidRPr="007055F7">
        <w:rPr>
          <w:rFonts w:ascii="Book Antiqua" w:hAnsi="Book Antiqua"/>
          <w:bCs/>
          <w:sz w:val="24"/>
          <w:szCs w:val="24"/>
        </w:rPr>
        <w:t>January 16, 2020</w:t>
      </w:r>
    </w:p>
    <w:p w:rsidR="000A73BD" w:rsidRPr="007055F7" w:rsidRDefault="000A73BD" w:rsidP="007055F7">
      <w:pPr>
        <w:snapToGrid w:val="0"/>
        <w:spacing w:after="0" w:line="360" w:lineRule="auto"/>
        <w:jc w:val="both"/>
        <w:rPr>
          <w:rFonts w:ascii="Book Antiqua" w:eastAsia="宋体" w:hAnsi="Book Antiqua"/>
          <w:b/>
          <w:sz w:val="24"/>
          <w:szCs w:val="24"/>
          <w:lang w:eastAsia="zh-CN"/>
        </w:rPr>
      </w:pPr>
      <w:r w:rsidRPr="007055F7">
        <w:rPr>
          <w:rFonts w:ascii="Book Antiqua" w:hAnsi="Book Antiqua"/>
          <w:b/>
          <w:sz w:val="24"/>
          <w:szCs w:val="24"/>
        </w:rPr>
        <w:t xml:space="preserve">Revised: </w:t>
      </w:r>
      <w:r w:rsidRPr="007055F7">
        <w:rPr>
          <w:rFonts w:ascii="Book Antiqua" w:hAnsi="Book Antiqua"/>
          <w:bCs/>
          <w:sz w:val="24"/>
          <w:szCs w:val="24"/>
        </w:rPr>
        <w:t>April 29, 2020</w:t>
      </w:r>
    </w:p>
    <w:p w:rsidR="000A73BD" w:rsidRPr="007055F7" w:rsidRDefault="000A73BD" w:rsidP="007055F7">
      <w:pPr>
        <w:snapToGrid w:val="0"/>
        <w:spacing w:after="0" w:line="360" w:lineRule="auto"/>
        <w:jc w:val="both"/>
        <w:rPr>
          <w:rFonts w:ascii="Book Antiqua" w:hAnsi="Book Antiqua"/>
          <w:color w:val="000000"/>
          <w:sz w:val="24"/>
          <w:szCs w:val="24"/>
        </w:rPr>
      </w:pPr>
      <w:r w:rsidRPr="007055F7">
        <w:rPr>
          <w:rFonts w:ascii="Book Antiqua" w:hAnsi="Book Antiqua"/>
          <w:b/>
          <w:sz w:val="24"/>
          <w:szCs w:val="24"/>
        </w:rPr>
        <w:t>Accepted:</w:t>
      </w:r>
      <w:bookmarkStart w:id="2" w:name="OLE_LINK98"/>
      <w:bookmarkStart w:id="3" w:name="OLE_LINK99"/>
      <w:bookmarkStart w:id="4" w:name="OLE_LINK104"/>
      <w:bookmarkStart w:id="5" w:name="OLE_LINK110"/>
      <w:bookmarkStart w:id="6" w:name="OLE_LINK111"/>
      <w:bookmarkStart w:id="7" w:name="OLE_LINK115"/>
      <w:bookmarkStart w:id="8" w:name="OLE_LINK116"/>
      <w:r w:rsidRPr="007055F7">
        <w:rPr>
          <w:rFonts w:ascii="Book Antiqua" w:hAnsi="Book Antiqua"/>
          <w:color w:val="000000"/>
          <w:sz w:val="24"/>
          <w:szCs w:val="24"/>
        </w:rPr>
        <w:t xml:space="preserve"> </w:t>
      </w:r>
      <w:bookmarkEnd w:id="2"/>
      <w:bookmarkEnd w:id="3"/>
      <w:bookmarkEnd w:id="4"/>
      <w:bookmarkEnd w:id="5"/>
      <w:bookmarkEnd w:id="6"/>
      <w:bookmarkEnd w:id="7"/>
      <w:bookmarkEnd w:id="8"/>
      <w:r w:rsidR="007100AC">
        <w:rPr>
          <w:rFonts w:ascii="Book Antiqua" w:hAnsi="Book Antiqua"/>
          <w:color w:val="000000"/>
          <w:sz w:val="24"/>
          <w:szCs w:val="24"/>
        </w:rPr>
        <w:t>May 27, 2020</w:t>
      </w:r>
    </w:p>
    <w:p w:rsidR="000A73BD" w:rsidRPr="007055F7" w:rsidRDefault="000A73BD" w:rsidP="007055F7">
      <w:pPr>
        <w:snapToGrid w:val="0"/>
        <w:spacing w:after="0" w:line="360" w:lineRule="auto"/>
        <w:jc w:val="both"/>
        <w:rPr>
          <w:rFonts w:ascii="Book Antiqua" w:hAnsi="Book Antiqua"/>
          <w:b/>
          <w:sz w:val="24"/>
          <w:szCs w:val="24"/>
        </w:rPr>
      </w:pPr>
      <w:r w:rsidRPr="007055F7">
        <w:rPr>
          <w:rFonts w:ascii="Book Antiqua" w:hAnsi="Book Antiqua"/>
          <w:b/>
          <w:sz w:val="24"/>
          <w:szCs w:val="24"/>
        </w:rPr>
        <w:t xml:space="preserve">Published online: </w:t>
      </w:r>
      <w:r w:rsidR="001679C0" w:rsidRPr="001679C0">
        <w:rPr>
          <w:rFonts w:ascii="Book Antiqua" w:hAnsi="Book Antiqua"/>
          <w:sz w:val="24"/>
          <w:szCs w:val="24"/>
        </w:rPr>
        <w:t>June 26, 2020</w:t>
      </w:r>
    </w:p>
    <w:p w:rsidR="008A5881" w:rsidRPr="007055F7" w:rsidRDefault="008A5881" w:rsidP="007055F7">
      <w:pPr>
        <w:snapToGrid w:val="0"/>
        <w:spacing w:after="0" w:line="360" w:lineRule="auto"/>
        <w:jc w:val="both"/>
        <w:rPr>
          <w:rFonts w:ascii="Book Antiqua" w:hAnsi="Book Antiqua"/>
          <w:b/>
          <w:sz w:val="24"/>
          <w:szCs w:val="24"/>
        </w:rPr>
      </w:pPr>
      <w:r w:rsidRPr="007055F7">
        <w:rPr>
          <w:rFonts w:ascii="Book Antiqua" w:hAnsi="Book Antiqua"/>
          <w:b/>
          <w:sz w:val="24"/>
          <w:szCs w:val="24"/>
        </w:rPr>
        <w:br w:type="page"/>
      </w:r>
    </w:p>
    <w:p w:rsidR="00750A85" w:rsidRPr="007055F7" w:rsidRDefault="008A5881" w:rsidP="007055F7">
      <w:pPr>
        <w:snapToGrid w:val="0"/>
        <w:spacing w:after="0" w:line="360" w:lineRule="auto"/>
        <w:jc w:val="both"/>
        <w:rPr>
          <w:rFonts w:ascii="Book Antiqua" w:eastAsia="Times New Roman" w:hAnsi="Book Antiqua" w:cs="Arial"/>
          <w:b/>
          <w:sz w:val="24"/>
          <w:szCs w:val="24"/>
          <w:lang w:eastAsia="en-GB"/>
        </w:rPr>
      </w:pPr>
      <w:r w:rsidRPr="007055F7">
        <w:rPr>
          <w:rFonts w:ascii="Book Antiqua" w:eastAsia="Times New Roman" w:hAnsi="Book Antiqua" w:cs="Arial"/>
          <w:b/>
          <w:sz w:val="24"/>
          <w:szCs w:val="24"/>
          <w:lang w:eastAsia="en-GB"/>
        </w:rPr>
        <w:lastRenderedPageBreak/>
        <w:t>Abstract</w:t>
      </w:r>
    </w:p>
    <w:p w:rsidR="00750A85" w:rsidRPr="007055F7" w:rsidRDefault="00750A85" w:rsidP="007055F7">
      <w:pPr>
        <w:snapToGrid w:val="0"/>
        <w:spacing w:after="0" w:line="360" w:lineRule="auto"/>
        <w:jc w:val="both"/>
        <w:rPr>
          <w:rFonts w:ascii="Book Antiqua" w:eastAsia="Times New Roman" w:hAnsi="Book Antiqua" w:cs="Arial"/>
          <w:sz w:val="24"/>
          <w:szCs w:val="24"/>
          <w:lang w:eastAsia="en-GB"/>
        </w:rPr>
      </w:pPr>
      <w:r w:rsidRPr="007055F7">
        <w:rPr>
          <w:rFonts w:ascii="Book Antiqua" w:eastAsia="Times New Roman" w:hAnsi="Book Antiqua" w:cs="Arial"/>
          <w:sz w:val="24"/>
          <w:szCs w:val="24"/>
          <w:lang w:eastAsia="en-GB"/>
        </w:rPr>
        <w:t xml:space="preserve">Since the first publication regarding the existence of stem cells in cancer </w:t>
      </w:r>
      <w:r w:rsidR="008A5881" w:rsidRPr="007055F7">
        <w:rPr>
          <w:rFonts w:ascii="Book Antiqua" w:eastAsia="Times New Roman" w:hAnsi="Book Antiqua" w:cs="Arial"/>
          <w:sz w:val="24"/>
          <w:szCs w:val="24"/>
          <w:lang w:eastAsia="en-GB"/>
        </w:rPr>
        <w:t>[</w:t>
      </w:r>
      <w:r w:rsidRPr="007055F7">
        <w:rPr>
          <w:rFonts w:ascii="Book Antiqua" w:eastAsia="Times New Roman" w:hAnsi="Book Antiqua" w:cs="Arial"/>
          <w:sz w:val="24"/>
          <w:szCs w:val="24"/>
          <w:lang w:eastAsia="en-GB"/>
        </w:rPr>
        <w:t xml:space="preserve">cancer stem cells </w:t>
      </w:r>
      <w:r w:rsidR="008A5881" w:rsidRPr="007055F7">
        <w:rPr>
          <w:rFonts w:ascii="Book Antiqua" w:eastAsia="Times New Roman" w:hAnsi="Book Antiqua" w:cs="Arial"/>
          <w:sz w:val="24"/>
          <w:szCs w:val="24"/>
          <w:lang w:eastAsia="en-GB"/>
        </w:rPr>
        <w:t>(</w:t>
      </w:r>
      <w:r w:rsidRPr="007055F7">
        <w:rPr>
          <w:rFonts w:ascii="Book Antiqua" w:eastAsia="Times New Roman" w:hAnsi="Book Antiqua" w:cs="Arial"/>
          <w:sz w:val="24"/>
          <w:szCs w:val="24"/>
          <w:lang w:eastAsia="en-GB"/>
        </w:rPr>
        <w:t>CSCs)</w:t>
      </w:r>
      <w:r w:rsidR="008A5881" w:rsidRPr="007055F7">
        <w:rPr>
          <w:rFonts w:ascii="Book Antiqua" w:eastAsia="Times New Roman" w:hAnsi="Book Antiqua" w:cs="Arial"/>
          <w:sz w:val="24"/>
          <w:szCs w:val="24"/>
          <w:lang w:eastAsia="en-GB"/>
        </w:rPr>
        <w:t>]</w:t>
      </w:r>
      <w:r w:rsidRPr="007055F7">
        <w:rPr>
          <w:rFonts w:ascii="Book Antiqua" w:eastAsia="Times New Roman" w:hAnsi="Book Antiqua" w:cs="Arial"/>
          <w:sz w:val="24"/>
          <w:szCs w:val="24"/>
          <w:lang w:eastAsia="en-GB"/>
        </w:rPr>
        <w:t xml:space="preserve"> in 1994, many studies have been published providing in-depth information about their biology and function. This research has paved the way in terms of appreciating the role of CSCs in tumour aggressiveness, progression, recurrence and resistance to cancer therapy. T</w:t>
      </w:r>
      <w:r w:rsidRPr="007055F7">
        <w:rPr>
          <w:rFonts w:ascii="Book Antiqua" w:hAnsi="Book Antiqua" w:cs="Arial"/>
          <w:sz w:val="24"/>
          <w:szCs w:val="24"/>
          <w:shd w:val="clear" w:color="auto" w:fill="FFFFFF"/>
        </w:rPr>
        <w:t xml:space="preserve">argeting CSCs for cancer therapy has still not progressed to a sufficient degree, particularly in terms of exploring the mechanism of dynamic interconversion between CSCs and non-CSCs. </w:t>
      </w:r>
      <w:r w:rsidRPr="007055F7">
        <w:rPr>
          <w:rFonts w:ascii="Book Antiqua" w:hAnsi="Book Antiqua" w:cs="Arial"/>
          <w:sz w:val="24"/>
          <w:szCs w:val="24"/>
        </w:rPr>
        <w:t xml:space="preserve">Besides the CSC scenario, the problem of cancer dissemination has been </w:t>
      </w:r>
      <w:proofErr w:type="spellStart"/>
      <w:r w:rsidRPr="007055F7">
        <w:rPr>
          <w:rFonts w:ascii="Book Antiqua" w:hAnsi="Book Antiqua" w:cs="Arial"/>
          <w:sz w:val="24"/>
          <w:szCs w:val="24"/>
        </w:rPr>
        <w:t>analyzed</w:t>
      </w:r>
      <w:proofErr w:type="spellEnd"/>
      <w:r w:rsidRPr="007055F7">
        <w:rPr>
          <w:rFonts w:ascii="Book Antiqua" w:hAnsi="Book Antiqua" w:cs="Arial"/>
          <w:sz w:val="24"/>
          <w:szCs w:val="24"/>
        </w:rPr>
        <w:t xml:space="preserve"> in-depth with the identification and isolation of microRNAs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which are now considered to be compelling molecular markers in the diagnosis and prognosis of tumours in general and specifically in patients with non-small cell lung cancer. Paracrine release of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w:t>
      </w:r>
      <w:r w:rsidRPr="007055F7">
        <w:rPr>
          <w:rFonts w:ascii="Book Antiqua" w:hAnsi="Book Antiqua" w:cs="Arial"/>
          <w:i/>
          <w:iCs/>
          <w:sz w:val="24"/>
          <w:szCs w:val="24"/>
        </w:rPr>
        <w:t>via</w:t>
      </w:r>
      <w:r w:rsidRPr="007055F7">
        <w:rPr>
          <w:rFonts w:ascii="Book Antiqua" w:hAnsi="Book Antiqua" w:cs="Arial"/>
          <w:sz w:val="24"/>
          <w:szCs w:val="24"/>
        </w:rPr>
        <w:t xml:space="preserve"> </w:t>
      </w:r>
      <w:r w:rsidR="008A5881" w:rsidRPr="007055F7">
        <w:rPr>
          <w:rFonts w:ascii="Book Antiqua" w:hAnsi="Book Antiqua" w:cs="Arial"/>
          <w:sz w:val="24"/>
          <w:szCs w:val="24"/>
        </w:rPr>
        <w:t>“</w:t>
      </w:r>
      <w:r w:rsidRPr="007055F7">
        <w:rPr>
          <w:rFonts w:ascii="Book Antiqua" w:hAnsi="Book Antiqua" w:cs="Arial"/>
          <w:sz w:val="24"/>
          <w:szCs w:val="24"/>
        </w:rPr>
        <w:t>exosomes</w:t>
      </w:r>
      <w:r w:rsidR="008A5881" w:rsidRPr="007055F7">
        <w:rPr>
          <w:rFonts w:ascii="Book Antiqua" w:hAnsi="Book Antiqua" w:cs="Arial"/>
          <w:sz w:val="24"/>
          <w:szCs w:val="24"/>
        </w:rPr>
        <w:t>”</w:t>
      </w:r>
      <w:r w:rsidRPr="007055F7">
        <w:rPr>
          <w:rFonts w:ascii="Book Antiqua" w:hAnsi="Book Antiqua" w:cs="Arial"/>
          <w:sz w:val="24"/>
          <w:szCs w:val="24"/>
        </w:rPr>
        <w:t xml:space="preserve"> (small membrane vesicles (30</w:t>
      </w:r>
      <w:r w:rsidR="00347027" w:rsidRPr="007055F7">
        <w:rPr>
          <w:rFonts w:ascii="Book Antiqua" w:hAnsi="Book Antiqua" w:cs="Arial"/>
          <w:sz w:val="24"/>
          <w:szCs w:val="24"/>
        </w:rPr>
        <w:t>-</w:t>
      </w:r>
      <w:r w:rsidRPr="007055F7">
        <w:rPr>
          <w:rFonts w:ascii="Book Antiqua" w:hAnsi="Book Antiqua" w:cs="Arial"/>
          <w:sz w:val="24"/>
          <w:szCs w:val="24"/>
        </w:rPr>
        <w:t xml:space="preserve">100 nm), the derivation of which lies in the luminal membranes of multi-vesicular bodies) released by fusion with the cell membrane is gaining popularity. </w:t>
      </w:r>
      <w:r w:rsidRPr="007055F7">
        <w:rPr>
          <w:rFonts w:ascii="Book Antiqua" w:hAnsi="Book Antiqua" w:cs="Arial"/>
          <w:sz w:val="24"/>
          <w:szCs w:val="24"/>
          <w:shd w:val="clear" w:color="auto" w:fill="FFFFFF"/>
        </w:rPr>
        <w:t xml:space="preserve">Whether exosomes play a significant role in maintaining a dynamic equilibrium state between CSCs and non-CSCs and their mechanism of activity is as yet unknown. Future </w:t>
      </w:r>
      <w:r w:rsidRPr="007055F7">
        <w:rPr>
          <w:rFonts w:ascii="Book Antiqua" w:hAnsi="Book Antiqua" w:cs="Arial"/>
          <w:sz w:val="24"/>
          <w:szCs w:val="24"/>
        </w:rPr>
        <w:t>studies on CSC-related exosomes will provide new perspectives for precision-targeted treatment strategies.</w:t>
      </w:r>
    </w:p>
    <w:p w:rsidR="00750A85" w:rsidRPr="007055F7" w:rsidRDefault="00750A85" w:rsidP="007055F7">
      <w:pPr>
        <w:snapToGrid w:val="0"/>
        <w:spacing w:after="0" w:line="360" w:lineRule="auto"/>
        <w:jc w:val="both"/>
        <w:rPr>
          <w:rFonts w:ascii="Book Antiqua" w:hAnsi="Book Antiqua" w:cs="Arial"/>
          <w:b/>
          <w:sz w:val="24"/>
          <w:szCs w:val="24"/>
        </w:rPr>
      </w:pPr>
    </w:p>
    <w:p w:rsidR="00750A85" w:rsidRPr="007055F7" w:rsidRDefault="000A73BD" w:rsidP="007055F7">
      <w:pPr>
        <w:snapToGrid w:val="0"/>
        <w:spacing w:after="0" w:line="360" w:lineRule="auto"/>
        <w:jc w:val="both"/>
        <w:rPr>
          <w:rFonts w:ascii="Book Antiqua" w:hAnsi="Book Antiqua" w:cs="Arial"/>
          <w:sz w:val="24"/>
          <w:szCs w:val="24"/>
        </w:rPr>
      </w:pPr>
      <w:r w:rsidRPr="007055F7">
        <w:rPr>
          <w:rFonts w:ascii="Book Antiqua" w:hAnsi="Book Antiqua"/>
          <w:b/>
          <w:iCs/>
          <w:sz w:val="24"/>
          <w:szCs w:val="24"/>
          <w:lang w:eastAsia="es-ES_tradnl"/>
        </w:rPr>
        <w:t>Key words:</w:t>
      </w:r>
      <w:r w:rsidRPr="007055F7">
        <w:rPr>
          <w:rFonts w:ascii="Book Antiqua" w:eastAsia="宋体" w:hAnsi="Book Antiqua"/>
          <w:color w:val="0000FF"/>
          <w:sz w:val="24"/>
          <w:szCs w:val="24"/>
          <w:lang w:val="en" w:eastAsia="zh-CN"/>
        </w:rPr>
        <w:t xml:space="preserve"> </w:t>
      </w:r>
      <w:r w:rsidR="00750A85" w:rsidRPr="007055F7">
        <w:rPr>
          <w:rFonts w:ascii="Book Antiqua" w:hAnsi="Book Antiqua" w:cs="Arial"/>
          <w:sz w:val="24"/>
          <w:szCs w:val="24"/>
        </w:rPr>
        <w:t xml:space="preserve">Cancer; Cancer </w:t>
      </w:r>
      <w:r w:rsidR="008A5881" w:rsidRPr="007055F7">
        <w:rPr>
          <w:rFonts w:ascii="Book Antiqua" w:hAnsi="Book Antiqua" w:cs="Arial"/>
          <w:sz w:val="24"/>
          <w:szCs w:val="24"/>
        </w:rPr>
        <w:t>stem cells</w:t>
      </w:r>
      <w:r w:rsidR="00750A85" w:rsidRPr="007055F7">
        <w:rPr>
          <w:rFonts w:ascii="Book Antiqua" w:hAnsi="Book Antiqua" w:cs="Arial"/>
          <w:sz w:val="24"/>
          <w:szCs w:val="24"/>
        </w:rPr>
        <w:t xml:space="preserve">; Exosomes; Lungs; miRNA; </w:t>
      </w:r>
      <w:proofErr w:type="spellStart"/>
      <w:r w:rsidR="00750A85" w:rsidRPr="007055F7">
        <w:rPr>
          <w:rFonts w:ascii="Book Antiqua" w:hAnsi="Book Antiqua" w:cs="Arial"/>
          <w:sz w:val="24"/>
          <w:szCs w:val="24"/>
        </w:rPr>
        <w:t>Microvesicles</w:t>
      </w:r>
      <w:proofErr w:type="spellEnd"/>
      <w:r w:rsidR="00750A85" w:rsidRPr="007055F7">
        <w:rPr>
          <w:rFonts w:ascii="Book Antiqua" w:hAnsi="Book Antiqua" w:cs="Arial"/>
          <w:sz w:val="24"/>
          <w:szCs w:val="24"/>
        </w:rPr>
        <w:t xml:space="preserve">; </w:t>
      </w:r>
      <w:r w:rsidR="008A5881" w:rsidRPr="007055F7">
        <w:rPr>
          <w:rFonts w:ascii="Book Antiqua" w:hAnsi="Book Antiqua" w:cs="Arial"/>
          <w:sz w:val="24"/>
          <w:szCs w:val="24"/>
        </w:rPr>
        <w:t>Non-small cell lung cancer</w:t>
      </w:r>
    </w:p>
    <w:p w:rsidR="00750A85" w:rsidRPr="007055F7" w:rsidRDefault="00750A85" w:rsidP="007055F7">
      <w:pPr>
        <w:snapToGrid w:val="0"/>
        <w:spacing w:after="0" w:line="360" w:lineRule="auto"/>
        <w:jc w:val="both"/>
        <w:rPr>
          <w:rFonts w:ascii="Book Antiqua" w:eastAsia="Times New Roman" w:hAnsi="Book Antiqua" w:cs="Arial"/>
          <w:b/>
          <w:sz w:val="24"/>
          <w:szCs w:val="24"/>
          <w:lang w:eastAsia="en-GB"/>
        </w:rPr>
      </w:pPr>
    </w:p>
    <w:p w:rsidR="000A73BD" w:rsidRPr="005D16C2" w:rsidRDefault="000A73BD" w:rsidP="007055F7">
      <w:pPr>
        <w:adjustRightInd w:val="0"/>
        <w:snapToGrid w:val="0"/>
        <w:spacing w:after="0" w:line="360" w:lineRule="auto"/>
        <w:jc w:val="both"/>
        <w:rPr>
          <w:rFonts w:ascii="Book Antiqua" w:eastAsiaTheme="minorEastAsia" w:hAnsi="Book Antiqua" w:hint="eastAsia"/>
          <w:bCs/>
          <w:sz w:val="24"/>
          <w:szCs w:val="24"/>
          <w:lang w:eastAsia="zh-CN"/>
        </w:rPr>
      </w:pPr>
      <w:proofErr w:type="spellStart"/>
      <w:r w:rsidRPr="007055F7">
        <w:rPr>
          <w:rFonts w:ascii="Book Antiqua" w:hAnsi="Book Antiqua" w:cs="Arial"/>
          <w:sz w:val="24"/>
          <w:szCs w:val="24"/>
          <w:lang w:val="en-US"/>
        </w:rPr>
        <w:t>Aramini</w:t>
      </w:r>
      <w:proofErr w:type="spellEnd"/>
      <w:r w:rsidRPr="007055F7">
        <w:rPr>
          <w:rFonts w:ascii="Book Antiqua" w:hAnsi="Book Antiqua" w:cs="Arial"/>
          <w:sz w:val="24"/>
          <w:szCs w:val="24"/>
          <w:lang w:val="en-US"/>
        </w:rPr>
        <w:t xml:space="preserve"> B, </w:t>
      </w:r>
      <w:proofErr w:type="spellStart"/>
      <w:r w:rsidRPr="007055F7">
        <w:rPr>
          <w:rFonts w:ascii="Book Antiqua" w:hAnsi="Book Antiqua" w:cs="Arial"/>
          <w:sz w:val="24"/>
          <w:szCs w:val="24"/>
          <w:lang w:val="en-US"/>
        </w:rPr>
        <w:t>Masciale</w:t>
      </w:r>
      <w:proofErr w:type="spellEnd"/>
      <w:r w:rsidRPr="007055F7">
        <w:rPr>
          <w:rFonts w:ascii="Book Antiqua" w:hAnsi="Book Antiqua" w:cs="Arial"/>
          <w:sz w:val="24"/>
          <w:szCs w:val="24"/>
          <w:lang w:val="en-US"/>
        </w:rPr>
        <w:t xml:space="preserve"> V, </w:t>
      </w:r>
      <w:r w:rsidRPr="007055F7">
        <w:rPr>
          <w:rFonts w:ascii="Book Antiqua" w:eastAsia="Batang" w:hAnsi="Book Antiqua" w:cs="Arial"/>
          <w:sz w:val="24"/>
          <w:szCs w:val="24"/>
          <w:lang w:val="en-US" w:eastAsia="ko-KR"/>
        </w:rPr>
        <w:t xml:space="preserve">Haider KH. </w:t>
      </w:r>
      <w:proofErr w:type="gramStart"/>
      <w:r w:rsidRPr="007055F7">
        <w:rPr>
          <w:rFonts w:ascii="Book Antiqua" w:hAnsi="Book Antiqua" w:cs="Arial"/>
          <w:bCs/>
          <w:sz w:val="24"/>
          <w:szCs w:val="24"/>
          <w:shd w:val="clear" w:color="auto" w:fill="FFFFFF"/>
        </w:rPr>
        <w:t>Defining lung cancer stem cells exosomal payload of miRNAs in clinical perspective.</w:t>
      </w:r>
      <w:proofErr w:type="gramEnd"/>
      <w:r w:rsidRPr="007055F7">
        <w:rPr>
          <w:rFonts w:ascii="Book Antiqua" w:hAnsi="Book Antiqua" w:cs="Arial"/>
          <w:bCs/>
          <w:sz w:val="24"/>
          <w:szCs w:val="24"/>
          <w:shd w:val="clear" w:color="auto" w:fill="FFFFFF"/>
        </w:rPr>
        <w:t xml:space="preserve"> </w:t>
      </w:r>
      <w:r w:rsidRPr="007055F7">
        <w:rPr>
          <w:rFonts w:ascii="Book Antiqua" w:hAnsi="Book Antiqua"/>
          <w:i/>
          <w:iCs/>
          <w:sz w:val="24"/>
          <w:szCs w:val="24"/>
        </w:rPr>
        <w:t>World J Stem Cells</w:t>
      </w:r>
      <w:r w:rsidRPr="007055F7">
        <w:rPr>
          <w:rFonts w:ascii="Book Antiqua" w:eastAsia="宋体" w:hAnsi="Book Antiqua"/>
          <w:iCs/>
          <w:sz w:val="24"/>
          <w:szCs w:val="24"/>
          <w:lang w:eastAsia="zh-CN"/>
        </w:rPr>
        <w:t xml:space="preserve"> 2020;</w:t>
      </w:r>
      <w:r w:rsidRPr="007055F7">
        <w:rPr>
          <w:rFonts w:ascii="Book Antiqua" w:hAnsi="Book Antiqua"/>
          <w:bCs/>
          <w:sz w:val="24"/>
          <w:szCs w:val="24"/>
          <w:lang w:eastAsia="zh-CN"/>
        </w:rPr>
        <w:t xml:space="preserve"> </w:t>
      </w:r>
      <w:r w:rsidR="001679C0" w:rsidRPr="001679C0">
        <w:rPr>
          <w:rFonts w:ascii="Book Antiqua" w:hAnsi="Book Antiqua"/>
          <w:bCs/>
          <w:sz w:val="24"/>
          <w:szCs w:val="24"/>
          <w:lang w:eastAsia="zh-CN"/>
        </w:rPr>
        <w:t xml:space="preserve">12(6): </w:t>
      </w:r>
      <w:r w:rsidR="005D16C2">
        <w:rPr>
          <w:rFonts w:ascii="Book Antiqua" w:eastAsiaTheme="minorEastAsia" w:hAnsi="Book Antiqua" w:hint="eastAsia"/>
          <w:bCs/>
          <w:sz w:val="24"/>
          <w:szCs w:val="24"/>
          <w:lang w:eastAsia="zh-CN"/>
        </w:rPr>
        <w:t>406-421</w:t>
      </w:r>
      <w:r w:rsidR="001679C0" w:rsidRPr="001679C0">
        <w:rPr>
          <w:rFonts w:ascii="Book Antiqua" w:hAnsi="Book Antiqua"/>
          <w:bCs/>
          <w:sz w:val="24"/>
          <w:szCs w:val="24"/>
          <w:lang w:eastAsia="zh-CN"/>
        </w:rPr>
        <w:t xml:space="preserve"> URL: https://www.wjgnet.com/1948-0210/full/v12/i6/</w:t>
      </w:r>
      <w:r w:rsidR="005D16C2">
        <w:rPr>
          <w:rFonts w:ascii="Book Antiqua" w:eastAsiaTheme="minorEastAsia" w:hAnsi="Book Antiqua" w:hint="eastAsia"/>
          <w:bCs/>
          <w:sz w:val="24"/>
          <w:szCs w:val="24"/>
          <w:lang w:eastAsia="zh-CN"/>
        </w:rPr>
        <w:t>406</w:t>
      </w:r>
      <w:r w:rsidR="001679C0" w:rsidRPr="001679C0">
        <w:rPr>
          <w:rFonts w:ascii="Book Antiqua" w:hAnsi="Book Antiqua"/>
          <w:bCs/>
          <w:sz w:val="24"/>
          <w:szCs w:val="24"/>
          <w:lang w:eastAsia="zh-CN"/>
        </w:rPr>
        <w:t xml:space="preserve">.htm DOI: </w:t>
      </w:r>
      <w:bookmarkStart w:id="9" w:name="_GoBack"/>
      <w:r w:rsidR="001679C0" w:rsidRPr="001679C0">
        <w:rPr>
          <w:rFonts w:ascii="Book Antiqua" w:hAnsi="Book Antiqua"/>
          <w:bCs/>
          <w:sz w:val="24"/>
          <w:szCs w:val="24"/>
          <w:lang w:eastAsia="zh-CN"/>
        </w:rPr>
        <w:t>https://dx.doi.org/10.4252/wjsc.v12.i6.</w:t>
      </w:r>
      <w:r w:rsidR="005D16C2">
        <w:rPr>
          <w:rFonts w:ascii="Book Antiqua" w:eastAsiaTheme="minorEastAsia" w:hAnsi="Book Antiqua" w:hint="eastAsia"/>
          <w:bCs/>
          <w:sz w:val="24"/>
          <w:szCs w:val="24"/>
          <w:lang w:eastAsia="zh-CN"/>
        </w:rPr>
        <w:t>406</w:t>
      </w:r>
      <w:bookmarkEnd w:id="9"/>
    </w:p>
    <w:p w:rsidR="000A73BD" w:rsidRPr="007055F7" w:rsidRDefault="000A73BD" w:rsidP="007055F7">
      <w:pPr>
        <w:snapToGrid w:val="0"/>
        <w:spacing w:after="0" w:line="360" w:lineRule="auto"/>
        <w:jc w:val="both"/>
        <w:rPr>
          <w:rFonts w:ascii="Book Antiqua" w:eastAsia="Batang" w:hAnsi="Book Antiqua" w:cs="Arial"/>
          <w:sz w:val="24"/>
          <w:szCs w:val="24"/>
          <w:lang w:eastAsia="ko-KR"/>
        </w:rPr>
      </w:pPr>
    </w:p>
    <w:p w:rsidR="00750A85" w:rsidRPr="007055F7" w:rsidRDefault="000A73BD" w:rsidP="007055F7">
      <w:pPr>
        <w:snapToGrid w:val="0"/>
        <w:spacing w:after="0" w:line="360" w:lineRule="auto"/>
        <w:jc w:val="both"/>
        <w:rPr>
          <w:rFonts w:ascii="Book Antiqua" w:eastAsia="Times New Roman" w:hAnsi="Book Antiqua" w:cs="Arial"/>
          <w:b/>
          <w:sz w:val="24"/>
          <w:szCs w:val="24"/>
          <w:lang w:eastAsia="en-GB"/>
        </w:rPr>
      </w:pPr>
      <w:r w:rsidRPr="007055F7">
        <w:rPr>
          <w:rFonts w:ascii="Book Antiqua" w:hAnsi="Book Antiqua"/>
          <w:b/>
          <w:sz w:val="24"/>
          <w:szCs w:val="24"/>
        </w:rPr>
        <w:t>Core tip:</w:t>
      </w:r>
      <w:r w:rsidRPr="007055F7">
        <w:rPr>
          <w:rFonts w:ascii="Book Antiqua" w:eastAsia="宋体" w:hAnsi="Book Antiqua"/>
          <w:b/>
          <w:sz w:val="24"/>
          <w:szCs w:val="24"/>
          <w:lang w:eastAsia="zh-CN"/>
        </w:rPr>
        <w:t xml:space="preserve"> </w:t>
      </w:r>
      <w:r w:rsidR="00750A85" w:rsidRPr="007055F7">
        <w:rPr>
          <w:rFonts w:ascii="Book Antiqua" w:eastAsia="Times New Roman" w:hAnsi="Book Antiqua" w:cs="Arial"/>
          <w:sz w:val="24"/>
          <w:szCs w:val="24"/>
          <w:lang w:eastAsia="en-GB"/>
        </w:rPr>
        <w:t xml:space="preserve">The role of </w:t>
      </w:r>
      <w:r w:rsidR="008A5881" w:rsidRPr="007055F7">
        <w:rPr>
          <w:rFonts w:ascii="Book Antiqua" w:eastAsia="Times New Roman" w:hAnsi="Book Antiqua" w:cs="Arial"/>
          <w:sz w:val="24"/>
          <w:szCs w:val="24"/>
          <w:lang w:eastAsia="en-GB"/>
        </w:rPr>
        <w:t xml:space="preserve">cancer stem cells (CSCs) </w:t>
      </w:r>
      <w:r w:rsidR="00750A85" w:rsidRPr="007055F7">
        <w:rPr>
          <w:rFonts w:ascii="Book Antiqua" w:eastAsia="Times New Roman" w:hAnsi="Book Antiqua" w:cs="Arial"/>
          <w:sz w:val="24"/>
          <w:szCs w:val="24"/>
          <w:lang w:eastAsia="en-GB"/>
        </w:rPr>
        <w:t xml:space="preserve">in tumour aggressiveness, progression, recurrence and resistance to cancer therapy is well appreciated. However, therapeutic </w:t>
      </w:r>
      <w:r w:rsidR="00750A85" w:rsidRPr="007055F7">
        <w:rPr>
          <w:rFonts w:ascii="Book Antiqua" w:eastAsia="Times New Roman" w:hAnsi="Book Antiqua" w:cs="Arial"/>
          <w:sz w:val="24"/>
          <w:szCs w:val="24"/>
          <w:lang w:eastAsia="en-GB"/>
        </w:rPr>
        <w:lastRenderedPageBreak/>
        <w:t>strategies to t</w:t>
      </w:r>
      <w:r w:rsidR="00750A85" w:rsidRPr="007055F7">
        <w:rPr>
          <w:rFonts w:ascii="Book Antiqua" w:hAnsi="Book Antiqua" w:cs="Arial"/>
          <w:sz w:val="24"/>
          <w:szCs w:val="24"/>
          <w:shd w:val="clear" w:color="auto" w:fill="FFFFFF"/>
        </w:rPr>
        <w:t xml:space="preserve">arget CSCs for cancer therapy has still not progressed sufficiently, particularly in terms of exploring the mechanism of dynamic interconversion between CSCs and non-CSCs. Similar to other cells, CSCs also release exosomes loaded with </w:t>
      </w:r>
      <w:r w:rsidR="00347027" w:rsidRPr="007055F7">
        <w:rPr>
          <w:rFonts w:ascii="Book Antiqua" w:hAnsi="Book Antiqua" w:cs="Arial"/>
          <w:sz w:val="24"/>
          <w:szCs w:val="24"/>
        </w:rPr>
        <w:t>microRNAs (</w:t>
      </w:r>
      <w:proofErr w:type="spellStart"/>
      <w:r w:rsidR="00750A85" w:rsidRPr="007055F7">
        <w:rPr>
          <w:rFonts w:ascii="Book Antiqua" w:hAnsi="Book Antiqua" w:cs="Arial"/>
          <w:sz w:val="24"/>
          <w:szCs w:val="24"/>
          <w:shd w:val="clear" w:color="auto" w:fill="FFFFFF"/>
        </w:rPr>
        <w:t>miRs</w:t>
      </w:r>
      <w:proofErr w:type="spellEnd"/>
      <w:r w:rsidR="00347027" w:rsidRPr="007055F7">
        <w:rPr>
          <w:rFonts w:ascii="Book Antiqua" w:hAnsi="Book Antiqua" w:cs="Arial"/>
          <w:sz w:val="24"/>
          <w:szCs w:val="24"/>
          <w:shd w:val="clear" w:color="auto" w:fill="FFFFFF"/>
        </w:rPr>
        <w:t>)</w:t>
      </w:r>
      <w:r w:rsidR="00750A85" w:rsidRPr="007055F7">
        <w:rPr>
          <w:rFonts w:ascii="Book Antiqua" w:hAnsi="Book Antiqua" w:cs="Arial"/>
          <w:sz w:val="24"/>
          <w:szCs w:val="24"/>
          <w:shd w:val="clear" w:color="auto" w:fill="FFFFFF"/>
        </w:rPr>
        <w:t xml:space="preserve"> as part of their paracrine activity. Our review focusses on the </w:t>
      </w:r>
      <w:proofErr w:type="spellStart"/>
      <w:r w:rsidR="00750A85" w:rsidRPr="007055F7">
        <w:rPr>
          <w:rFonts w:ascii="Book Antiqua" w:hAnsi="Book Antiqua" w:cs="Arial"/>
          <w:sz w:val="24"/>
          <w:szCs w:val="24"/>
          <w:shd w:val="clear" w:color="auto" w:fill="FFFFFF"/>
        </w:rPr>
        <w:t>exosomal</w:t>
      </w:r>
      <w:proofErr w:type="spellEnd"/>
      <w:r w:rsidR="00750A85" w:rsidRPr="007055F7">
        <w:rPr>
          <w:rFonts w:ascii="Book Antiqua" w:hAnsi="Book Antiqua" w:cs="Arial"/>
          <w:sz w:val="24"/>
          <w:szCs w:val="24"/>
          <w:shd w:val="clear" w:color="auto" w:fill="FFFFFF"/>
        </w:rPr>
        <w:t xml:space="preserve"> payload of </w:t>
      </w:r>
      <w:proofErr w:type="spellStart"/>
      <w:r w:rsidR="00750A85" w:rsidRPr="007055F7">
        <w:rPr>
          <w:rFonts w:ascii="Book Antiqua" w:hAnsi="Book Antiqua" w:cs="Arial"/>
          <w:sz w:val="24"/>
          <w:szCs w:val="24"/>
          <w:shd w:val="clear" w:color="auto" w:fill="FFFFFF"/>
        </w:rPr>
        <w:t>miRs</w:t>
      </w:r>
      <w:proofErr w:type="spellEnd"/>
      <w:r w:rsidR="00750A85" w:rsidRPr="007055F7">
        <w:rPr>
          <w:rFonts w:ascii="Book Antiqua" w:hAnsi="Book Antiqua" w:cs="Arial"/>
          <w:sz w:val="24"/>
          <w:szCs w:val="24"/>
          <w:shd w:val="clear" w:color="auto" w:fill="FFFFFF"/>
        </w:rPr>
        <w:t xml:space="preserve"> released by cancer cells and their role in the diagnosis as well as prognosis of lung cancer patients. </w:t>
      </w:r>
    </w:p>
    <w:p w:rsidR="00750A85" w:rsidRPr="007055F7" w:rsidRDefault="00750A85" w:rsidP="007055F7">
      <w:pPr>
        <w:snapToGrid w:val="0"/>
        <w:spacing w:after="0" w:line="360" w:lineRule="auto"/>
        <w:jc w:val="both"/>
        <w:rPr>
          <w:rFonts w:ascii="Book Antiqua" w:eastAsia="Times New Roman" w:hAnsi="Book Antiqua" w:cs="Arial"/>
          <w:b/>
          <w:sz w:val="24"/>
          <w:szCs w:val="24"/>
          <w:u w:val="single"/>
          <w:lang w:eastAsia="en-GB"/>
        </w:rPr>
      </w:pPr>
      <w:r w:rsidRPr="007055F7">
        <w:rPr>
          <w:rFonts w:ascii="Book Antiqua" w:hAnsi="Book Antiqua" w:cs="Arial"/>
          <w:sz w:val="24"/>
          <w:szCs w:val="24"/>
          <w:shd w:val="clear" w:color="auto" w:fill="FFFFFF"/>
        </w:rPr>
        <w:br w:type="page"/>
      </w:r>
      <w:r w:rsidRPr="007055F7">
        <w:rPr>
          <w:rFonts w:ascii="Book Antiqua" w:eastAsia="Times New Roman" w:hAnsi="Book Antiqua" w:cs="Arial"/>
          <w:b/>
          <w:sz w:val="24"/>
          <w:szCs w:val="24"/>
          <w:u w:val="single"/>
          <w:lang w:eastAsia="en-GB"/>
        </w:rPr>
        <w:lastRenderedPageBreak/>
        <w:t>INTRODUCTION</w:t>
      </w:r>
    </w:p>
    <w:p w:rsidR="00750A85" w:rsidRPr="007055F7" w:rsidRDefault="00750A85" w:rsidP="007055F7">
      <w:pPr>
        <w:pStyle w:val="a7"/>
        <w:snapToGrid w:val="0"/>
        <w:spacing w:after="0" w:line="360" w:lineRule="auto"/>
        <w:jc w:val="both"/>
        <w:rPr>
          <w:rFonts w:ascii="Book Antiqua" w:hAnsi="Book Antiqua"/>
          <w:sz w:val="24"/>
          <w:szCs w:val="24"/>
        </w:rPr>
      </w:pPr>
      <w:r w:rsidRPr="007055F7">
        <w:rPr>
          <w:rFonts w:ascii="Book Antiqua" w:eastAsia="Times New Roman" w:hAnsi="Book Antiqua" w:cs="Arial"/>
          <w:sz w:val="24"/>
          <w:szCs w:val="24"/>
          <w:lang w:eastAsia="en-GB"/>
        </w:rPr>
        <w:t xml:space="preserve">Stem cells related to cancer </w:t>
      </w:r>
      <w:r w:rsidR="00347027" w:rsidRPr="007055F7">
        <w:rPr>
          <w:rFonts w:ascii="Book Antiqua" w:eastAsia="Times New Roman" w:hAnsi="Book Antiqua" w:cs="Arial"/>
          <w:sz w:val="24"/>
          <w:szCs w:val="24"/>
          <w:lang w:eastAsia="en-GB"/>
        </w:rPr>
        <w:t>[cancer stem cells (CSCs)]</w:t>
      </w:r>
      <w:r w:rsidRPr="007055F7">
        <w:rPr>
          <w:rFonts w:ascii="Book Antiqua" w:eastAsia="Times New Roman" w:hAnsi="Book Antiqua" w:cs="Arial"/>
          <w:sz w:val="24"/>
          <w:szCs w:val="24"/>
          <w:lang w:eastAsia="en-GB"/>
        </w:rPr>
        <w:t xml:space="preserve"> were first reported in 1994 during a study on human acute myeloid leukaemia (AML</w:t>
      </w:r>
      <w:proofErr w:type="gramStart"/>
      <w:r w:rsidRPr="007055F7">
        <w:rPr>
          <w:rFonts w:ascii="Book Antiqua" w:eastAsia="Times New Roman" w:hAnsi="Book Antiqua" w:cs="Arial"/>
          <w:sz w:val="24"/>
          <w:szCs w:val="24"/>
          <w:lang w:eastAsia="en-GB"/>
        </w:rPr>
        <w:t>)</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w:t>
      </w:r>
      <w:r w:rsidRPr="007055F7">
        <w:rPr>
          <w:rFonts w:ascii="Book Antiqua" w:hAnsi="Book Antiqua" w:cs="Arial"/>
          <w:sz w:val="24"/>
          <w:szCs w:val="24"/>
        </w:rPr>
        <w:t>. T</w:t>
      </w:r>
      <w:r w:rsidRPr="007055F7">
        <w:rPr>
          <w:rStyle w:val="a6"/>
          <w:rFonts w:ascii="Book Antiqua" w:hAnsi="Book Antiqua"/>
          <w:sz w:val="24"/>
          <w:szCs w:val="24"/>
        </w:rPr>
        <w:t xml:space="preserve">he authors of the study identified a rare population of AML-initiating cells isolated from AML </w:t>
      </w:r>
      <w:proofErr w:type="gramStart"/>
      <w:r w:rsidRPr="007055F7">
        <w:rPr>
          <w:rStyle w:val="a6"/>
          <w:rFonts w:ascii="Book Antiqua" w:hAnsi="Book Antiqua"/>
          <w:sz w:val="24"/>
          <w:szCs w:val="24"/>
        </w:rPr>
        <w:t>patients</w:t>
      </w:r>
      <w:proofErr w:type="gramEnd"/>
      <w:r w:rsidRPr="007055F7">
        <w:rPr>
          <w:rStyle w:val="a6"/>
          <w:rFonts w:ascii="Book Antiqua" w:hAnsi="Book Antiqua"/>
          <w:sz w:val="24"/>
          <w:szCs w:val="24"/>
        </w:rPr>
        <w:t xml:space="preserve"> post-engraftment in severe immunocompromised SCID mice. These cells expressed CD34+/CD38- surface markers </w:t>
      </w:r>
      <w:r w:rsidRPr="007055F7">
        <w:rPr>
          <w:rFonts w:ascii="Book Antiqua" w:hAnsi="Book Antiqua" w:cs="Arial"/>
          <w:sz w:val="24"/>
          <w:szCs w:val="24"/>
        </w:rPr>
        <w:t xml:space="preserve">and were less mature than the colony-forming cells besides possessing a higher proliferative </w:t>
      </w:r>
      <w:proofErr w:type="gramStart"/>
      <w:r w:rsidRPr="007055F7">
        <w:rPr>
          <w:rFonts w:ascii="Book Antiqua" w:hAnsi="Book Antiqua" w:cs="Arial"/>
          <w:sz w:val="24"/>
          <w:szCs w:val="24"/>
        </w:rPr>
        <w:t>capacity</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w:t>
      </w:r>
      <w:r w:rsidRPr="007055F7">
        <w:rPr>
          <w:rFonts w:ascii="Book Antiqua" w:hAnsi="Book Antiqua" w:cs="Arial"/>
          <w:sz w:val="24"/>
          <w:szCs w:val="24"/>
        </w:rPr>
        <w:t xml:space="preserve">. Subsequently, in 2003, human CSCs were identified in solid tumours in various organs, including the breast and </w:t>
      </w:r>
      <w:proofErr w:type="gramStart"/>
      <w:r w:rsidRPr="007055F7">
        <w:rPr>
          <w:rFonts w:ascii="Book Antiqua" w:hAnsi="Book Antiqua" w:cs="Arial"/>
          <w:sz w:val="24"/>
          <w:szCs w:val="24"/>
        </w:rPr>
        <w:t>brain</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2</w:t>
      </w:r>
      <w:r w:rsidR="00347027"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4]</w:t>
      </w:r>
      <w:r w:rsidRPr="007055F7">
        <w:rPr>
          <w:rFonts w:ascii="Book Antiqua" w:hAnsi="Book Antiqua" w:cs="Arial"/>
          <w:sz w:val="24"/>
          <w:szCs w:val="24"/>
        </w:rPr>
        <w:t xml:space="preserve">. </w:t>
      </w:r>
      <w:r w:rsidRPr="007055F7">
        <w:rPr>
          <w:rFonts w:ascii="Book Antiqua" w:hAnsi="Book Antiqua"/>
          <w:sz w:val="24"/>
          <w:szCs w:val="24"/>
        </w:rPr>
        <w:t xml:space="preserve">Hence, a small CSC population (approximately 100 cells) developed into a tumour in an </w:t>
      </w:r>
      <w:r w:rsidRPr="007055F7">
        <w:rPr>
          <w:rFonts w:ascii="Book Antiqua" w:hAnsi="Book Antiqua" w:cs="Arial"/>
          <w:sz w:val="24"/>
          <w:szCs w:val="24"/>
          <w:shd w:val="clear" w:color="auto" w:fill="FFFFFF"/>
        </w:rPr>
        <w:t xml:space="preserve">immunodeficient mice </w:t>
      </w:r>
      <w:proofErr w:type="gramStart"/>
      <w:r w:rsidRPr="007055F7">
        <w:rPr>
          <w:rFonts w:ascii="Book Antiqua" w:hAnsi="Book Antiqua" w:cs="Arial"/>
          <w:sz w:val="24"/>
          <w:szCs w:val="24"/>
        </w:rPr>
        <w:t>model</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2]</w:t>
      </w:r>
      <w:r w:rsidRPr="007055F7">
        <w:rPr>
          <w:rFonts w:ascii="Book Antiqua" w:hAnsi="Book Antiqua" w:cs="Arial"/>
          <w:sz w:val="24"/>
          <w:szCs w:val="24"/>
        </w:rPr>
        <w:t xml:space="preserve">. A consensus regarding the criteria for classifying CSCs has not been established as yet. However, they are defined as a sub-population in a given tumour with the ability to self-renew and produce cells that can </w:t>
      </w:r>
      <w:proofErr w:type="gramStart"/>
      <w:r w:rsidRPr="007055F7">
        <w:rPr>
          <w:rFonts w:ascii="Book Antiqua" w:hAnsi="Book Antiqua" w:cs="Arial"/>
          <w:sz w:val="24"/>
          <w:szCs w:val="24"/>
        </w:rPr>
        <w:t>differentiate</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4]</w:t>
      </w:r>
      <w:r w:rsidRPr="007055F7">
        <w:rPr>
          <w:rFonts w:ascii="Book Antiqua" w:hAnsi="Book Antiqua" w:cs="Arial"/>
          <w:sz w:val="24"/>
          <w:szCs w:val="24"/>
        </w:rPr>
        <w:t xml:space="preserve">. </w:t>
      </w:r>
      <w:r w:rsidRPr="007055F7">
        <w:rPr>
          <w:rFonts w:ascii="Book Antiqua" w:hAnsi="Book Antiqua" w:cs="Arial"/>
          <w:sz w:val="24"/>
          <w:szCs w:val="24"/>
          <w:shd w:val="clear" w:color="auto" w:fill="FFFFFF"/>
        </w:rPr>
        <w:t xml:space="preserve">There is growing evidence that CSCs are highly resistant to different types of stresses, including anti-cancer </w:t>
      </w:r>
      <w:proofErr w:type="gramStart"/>
      <w:r w:rsidRPr="007055F7">
        <w:rPr>
          <w:rFonts w:ascii="Book Antiqua" w:hAnsi="Book Antiqua" w:cs="Arial"/>
          <w:sz w:val="24"/>
          <w:szCs w:val="24"/>
          <w:shd w:val="clear" w:color="auto" w:fill="FFFFFF"/>
        </w:rPr>
        <w:t>therapy</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5]</w:t>
      </w:r>
      <w:r w:rsidRPr="007055F7">
        <w:rPr>
          <w:rFonts w:ascii="Book Antiqua" w:hAnsi="Book Antiqua" w:cs="Arial"/>
          <w:sz w:val="24"/>
          <w:szCs w:val="24"/>
          <w:shd w:val="clear" w:color="auto" w:fill="FFFFFF"/>
        </w:rPr>
        <w:t>, and hence, they are generally associated with an increased risk of cancer relapse, metastasis and an overall low survival rate</w:t>
      </w:r>
      <w:r w:rsidRPr="007055F7">
        <w:rPr>
          <w:rFonts w:ascii="Book Antiqua" w:hAnsi="Book Antiqua" w:cs="Arial"/>
          <w:sz w:val="24"/>
          <w:szCs w:val="24"/>
          <w:shd w:val="clear" w:color="auto" w:fill="FFFFFF"/>
          <w:vertAlign w:val="superscript"/>
        </w:rPr>
        <w:t>[5]</w:t>
      </w:r>
      <w:r w:rsidRPr="007055F7">
        <w:rPr>
          <w:rFonts w:ascii="Book Antiqua" w:hAnsi="Book Antiqua" w:cs="Arial"/>
          <w:sz w:val="24"/>
          <w:szCs w:val="24"/>
          <w:shd w:val="clear" w:color="auto" w:fill="FFFFFF"/>
        </w:rPr>
        <w:t xml:space="preserve">. </w:t>
      </w:r>
      <w:r w:rsidRPr="007055F7">
        <w:rPr>
          <w:rFonts w:ascii="Book Antiqua" w:hAnsi="Book Antiqua" w:cs="Arial"/>
          <w:sz w:val="24"/>
          <w:szCs w:val="24"/>
        </w:rPr>
        <w:t>CSCs have also been linked with tumours identified in various cell lines but not so frequently in all human tissues (</w:t>
      </w:r>
      <w:r w:rsidRPr="007055F7">
        <w:rPr>
          <w:rFonts w:ascii="Book Antiqua" w:hAnsi="Book Antiqua" w:cs="Arial"/>
          <w:i/>
          <w:iCs/>
          <w:sz w:val="24"/>
          <w:szCs w:val="24"/>
        </w:rPr>
        <w:t>e.g.</w:t>
      </w:r>
      <w:r w:rsidRPr="007055F7">
        <w:rPr>
          <w:rFonts w:ascii="Book Antiqua" w:hAnsi="Book Antiqua" w:cs="Arial"/>
          <w:sz w:val="24"/>
          <w:szCs w:val="24"/>
        </w:rPr>
        <w:t xml:space="preserve">, in human lung cancer). </w:t>
      </w:r>
    </w:p>
    <w:p w:rsidR="00750A85" w:rsidRPr="007055F7" w:rsidRDefault="00750A85" w:rsidP="007055F7">
      <w:pPr>
        <w:snapToGrid w:val="0"/>
        <w:spacing w:after="0" w:line="360" w:lineRule="auto"/>
        <w:jc w:val="both"/>
        <w:rPr>
          <w:rFonts w:ascii="Book Antiqua" w:hAnsi="Book Antiqua" w:cs="Arial"/>
          <w:sz w:val="24"/>
          <w:szCs w:val="24"/>
        </w:rPr>
      </w:pPr>
    </w:p>
    <w:p w:rsidR="00750A85" w:rsidRPr="007055F7" w:rsidRDefault="00347027" w:rsidP="007055F7">
      <w:pPr>
        <w:snapToGrid w:val="0"/>
        <w:spacing w:after="0" w:line="360" w:lineRule="auto"/>
        <w:jc w:val="both"/>
        <w:rPr>
          <w:rFonts w:ascii="Book Antiqua" w:eastAsia="Times New Roman" w:hAnsi="Book Antiqua" w:cs="Arial"/>
          <w:b/>
          <w:sz w:val="24"/>
          <w:szCs w:val="24"/>
          <w:u w:val="single"/>
          <w:lang w:eastAsia="en-GB"/>
        </w:rPr>
      </w:pPr>
      <w:r w:rsidRPr="007055F7">
        <w:rPr>
          <w:rFonts w:ascii="Book Antiqua" w:hAnsi="Book Antiqua" w:cs="Arial"/>
          <w:b/>
          <w:sz w:val="24"/>
          <w:szCs w:val="24"/>
          <w:u w:val="single"/>
        </w:rPr>
        <w:t>EPIDEMIOLOGY OF LUNG CANCER AND TREATMENT PERSPECTIVES</w:t>
      </w:r>
    </w:p>
    <w:p w:rsidR="00750A85" w:rsidRPr="007055F7" w:rsidRDefault="00750A85" w:rsidP="007055F7">
      <w:pPr>
        <w:snapToGrid w:val="0"/>
        <w:spacing w:after="0" w:line="360" w:lineRule="auto"/>
        <w:jc w:val="both"/>
        <w:rPr>
          <w:rFonts w:ascii="Book Antiqua" w:hAnsi="Book Antiqua"/>
          <w:sz w:val="24"/>
          <w:szCs w:val="24"/>
        </w:rPr>
      </w:pPr>
      <w:r w:rsidRPr="007055F7">
        <w:rPr>
          <w:rFonts w:ascii="Book Antiqua" w:hAnsi="Book Antiqua" w:cs="Arial"/>
          <w:sz w:val="24"/>
          <w:szCs w:val="24"/>
        </w:rPr>
        <w:t xml:space="preserve">According to recently published reports, </w:t>
      </w:r>
      <w:r w:rsidRPr="007055F7">
        <w:rPr>
          <w:rFonts w:ascii="Book Antiqua" w:hAnsi="Book Antiqua"/>
          <w:sz w:val="24"/>
          <w:szCs w:val="24"/>
        </w:rPr>
        <w:t xml:space="preserve">in 2018, there were 121680 new lung cancer cases for men and 112680 for women in the </w:t>
      </w:r>
      <w:r w:rsidR="00347027" w:rsidRPr="007055F7">
        <w:rPr>
          <w:rFonts w:ascii="Book Antiqua" w:hAnsi="Book Antiqua"/>
          <w:sz w:val="24"/>
          <w:szCs w:val="24"/>
        </w:rPr>
        <w:t>United States</w:t>
      </w:r>
      <w:r w:rsidRPr="007055F7">
        <w:rPr>
          <w:rFonts w:ascii="Book Antiqua" w:hAnsi="Book Antiqua"/>
          <w:sz w:val="24"/>
          <w:szCs w:val="24"/>
        </w:rPr>
        <w:t xml:space="preserve">, </w:t>
      </w:r>
      <w:proofErr w:type="spellStart"/>
      <w:r w:rsidR="007A3BC6" w:rsidRPr="007055F7">
        <w:rPr>
          <w:rFonts w:ascii="Book Antiqua" w:hAnsi="Book Antiqua"/>
          <w:sz w:val="24"/>
          <w:szCs w:val="24"/>
        </w:rPr>
        <w:t>tota</w:t>
      </w:r>
      <w:r w:rsidR="00390AE4" w:rsidRPr="007055F7">
        <w:rPr>
          <w:rFonts w:ascii="Book Antiqua" w:hAnsi="Book Antiqua"/>
          <w:sz w:val="24"/>
          <w:szCs w:val="24"/>
        </w:rPr>
        <w:t>ling</w:t>
      </w:r>
      <w:proofErr w:type="spellEnd"/>
      <w:r w:rsidRPr="007055F7">
        <w:rPr>
          <w:rFonts w:ascii="Book Antiqua" w:hAnsi="Book Antiqua"/>
          <w:sz w:val="24"/>
          <w:szCs w:val="24"/>
        </w:rPr>
        <w:t xml:space="preserve"> 234030 </w:t>
      </w:r>
      <w:proofErr w:type="gramStart"/>
      <w:r w:rsidRPr="007055F7">
        <w:rPr>
          <w:rFonts w:ascii="Book Antiqua" w:hAnsi="Book Antiqua"/>
          <w:sz w:val="24"/>
          <w:szCs w:val="24"/>
        </w:rPr>
        <w:t>cases</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6]</w:t>
      </w:r>
      <w:r w:rsidRPr="007055F7">
        <w:rPr>
          <w:rFonts w:ascii="Book Antiqua" w:hAnsi="Book Antiqua" w:cs="Arial"/>
          <w:sz w:val="24"/>
          <w:szCs w:val="24"/>
        </w:rPr>
        <w:t>, which is equivalent to an average of 641 lung cancer cases diagnosed per day. These epidemiologic data rank lung carcinoma as the 2</w:t>
      </w:r>
      <w:r w:rsidRPr="007055F7">
        <w:rPr>
          <w:rFonts w:ascii="Book Antiqua" w:hAnsi="Book Antiqua" w:cs="Arial"/>
          <w:sz w:val="24"/>
          <w:szCs w:val="24"/>
          <w:vertAlign w:val="superscript"/>
        </w:rPr>
        <w:t>nd</w:t>
      </w:r>
      <w:r w:rsidRPr="007055F7">
        <w:rPr>
          <w:rFonts w:ascii="Book Antiqua" w:hAnsi="Book Antiqua" w:cs="Arial"/>
          <w:sz w:val="24"/>
          <w:szCs w:val="24"/>
        </w:rPr>
        <w:t xml:space="preserve"> most prevalent in men behind prostate cancer and for women after breast </w:t>
      </w:r>
      <w:proofErr w:type="gramStart"/>
      <w:r w:rsidR="007A3BC6" w:rsidRPr="007055F7">
        <w:rPr>
          <w:rFonts w:ascii="Book Antiqua" w:hAnsi="Book Antiqua" w:cs="Arial"/>
          <w:sz w:val="24"/>
          <w:szCs w:val="24"/>
        </w:rPr>
        <w:t>cancer</w:t>
      </w:r>
      <w:r w:rsidR="007A3BC6"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6]</w:t>
      </w:r>
      <w:r w:rsidRPr="007055F7">
        <w:rPr>
          <w:rFonts w:ascii="Book Antiqua" w:hAnsi="Book Antiqua" w:cs="Arial"/>
          <w:sz w:val="24"/>
          <w:szCs w:val="24"/>
        </w:rPr>
        <w:t xml:space="preserve">. On a positive note, Siegel </w:t>
      </w:r>
      <w:r w:rsidRPr="007055F7">
        <w:rPr>
          <w:rFonts w:ascii="Book Antiqua" w:hAnsi="Book Antiqua" w:cs="Arial"/>
          <w:i/>
          <w:sz w:val="24"/>
          <w:szCs w:val="24"/>
        </w:rPr>
        <w:t xml:space="preserve">et </w:t>
      </w:r>
      <w:proofErr w:type="gramStart"/>
      <w:r w:rsidRPr="007055F7">
        <w:rPr>
          <w:rFonts w:ascii="Book Antiqua" w:hAnsi="Book Antiqua" w:cs="Arial"/>
          <w:i/>
          <w:sz w:val="24"/>
          <w:szCs w:val="24"/>
        </w:rPr>
        <w:t>al</w:t>
      </w:r>
      <w:r w:rsidR="00347027" w:rsidRPr="007055F7">
        <w:rPr>
          <w:rFonts w:ascii="Book Antiqua" w:hAnsi="Book Antiqua" w:cs="Arial"/>
          <w:iCs/>
          <w:sz w:val="24"/>
          <w:szCs w:val="24"/>
          <w:vertAlign w:val="superscript"/>
        </w:rPr>
        <w:t>[</w:t>
      </w:r>
      <w:proofErr w:type="gramEnd"/>
      <w:r w:rsidR="00347027" w:rsidRPr="007055F7">
        <w:rPr>
          <w:rFonts w:ascii="Book Antiqua" w:hAnsi="Book Antiqua" w:cs="Arial"/>
          <w:iCs/>
          <w:sz w:val="24"/>
          <w:szCs w:val="24"/>
          <w:vertAlign w:val="superscript"/>
        </w:rPr>
        <w:t>7]</w:t>
      </w:r>
      <w:r w:rsidRPr="007055F7">
        <w:rPr>
          <w:rFonts w:ascii="Book Antiqua" w:hAnsi="Book Antiqua" w:cs="Arial"/>
          <w:sz w:val="24"/>
          <w:szCs w:val="24"/>
        </w:rPr>
        <w:t xml:space="preserve"> stated that there was an overall 27% decline in cancer-related death cases between 1991 and 2016, </w:t>
      </w:r>
      <w:r w:rsidRPr="007055F7">
        <w:rPr>
          <w:rFonts w:ascii="Book Antiqua" w:hAnsi="Book Antiqua"/>
          <w:sz w:val="24"/>
          <w:szCs w:val="24"/>
        </w:rPr>
        <w:t>translating into more than 2 million fewer deaths than expected if the rate had stayed at the range of the standard values</w:t>
      </w:r>
      <w:r w:rsidRPr="007055F7">
        <w:rPr>
          <w:rFonts w:ascii="Book Antiqua" w:hAnsi="Book Antiqua" w:cs="Arial"/>
          <w:sz w:val="24"/>
          <w:szCs w:val="24"/>
          <w:vertAlign w:val="superscript"/>
        </w:rPr>
        <w:t>[7</w:t>
      </w:r>
      <w:r w:rsidR="00944553" w:rsidRPr="007055F7">
        <w:rPr>
          <w:rFonts w:ascii="Book Antiqua" w:hAnsi="Book Antiqua" w:cs="Arial"/>
          <w:sz w:val="24"/>
          <w:szCs w:val="24"/>
          <w:vertAlign w:val="superscript"/>
        </w:rPr>
        <w:t>-9</w:t>
      </w:r>
      <w:r w:rsidRPr="007055F7">
        <w:rPr>
          <w:rFonts w:ascii="Book Antiqua" w:hAnsi="Book Antiqua" w:cs="Arial"/>
          <w:sz w:val="24"/>
          <w:szCs w:val="24"/>
          <w:vertAlign w:val="superscript"/>
        </w:rPr>
        <w:t>]</w:t>
      </w:r>
      <w:r w:rsidRPr="007055F7">
        <w:rPr>
          <w:rFonts w:ascii="Book Antiqua" w:hAnsi="Book Antiqua" w:cs="Arial"/>
          <w:sz w:val="24"/>
          <w:szCs w:val="24"/>
        </w:rPr>
        <w:t>. Conventional therapeutic strategies including surgery, radiotherapy</w:t>
      </w:r>
      <w:r w:rsidR="007A3BC6" w:rsidRPr="007055F7">
        <w:rPr>
          <w:rFonts w:ascii="Book Antiqua" w:hAnsi="Book Antiqua" w:cs="Arial"/>
          <w:sz w:val="24"/>
          <w:szCs w:val="24"/>
        </w:rPr>
        <w:t>,</w:t>
      </w:r>
      <w:r w:rsidRPr="007055F7">
        <w:rPr>
          <w:rFonts w:ascii="Book Antiqua" w:hAnsi="Book Antiqua" w:cs="Arial"/>
          <w:sz w:val="24"/>
          <w:szCs w:val="24"/>
        </w:rPr>
        <w:t xml:space="preserve"> and chemotherapy are used for lung cancer treatment either singly or in combination at different cancer pathological stages. However, issues </w:t>
      </w:r>
      <w:r w:rsidRPr="007055F7">
        <w:rPr>
          <w:rFonts w:ascii="Book Antiqua" w:hAnsi="Book Antiqua" w:cs="Arial"/>
          <w:sz w:val="24"/>
          <w:szCs w:val="24"/>
        </w:rPr>
        <w:lastRenderedPageBreak/>
        <w:t xml:space="preserve">associated with chemotherapy and radiotherapy resistance are well known, and </w:t>
      </w:r>
      <w:r w:rsidRPr="007055F7">
        <w:rPr>
          <w:rFonts w:ascii="Book Antiqua" w:hAnsi="Book Antiqua"/>
          <w:sz w:val="24"/>
          <w:szCs w:val="24"/>
        </w:rPr>
        <w:t xml:space="preserve">recurrence is still a challenge in advanced lung cancer patients. This inability to be 100% curative has </w:t>
      </w:r>
      <w:r w:rsidRPr="007055F7">
        <w:rPr>
          <w:rFonts w:ascii="Book Antiqua" w:hAnsi="Book Antiqua" w:cs="Arial"/>
          <w:sz w:val="24"/>
          <w:szCs w:val="24"/>
        </w:rPr>
        <w:t xml:space="preserve">been attributed to the sub-populations of stem cells that are capable of self-renewal, undergoing differentiation and producing multi-lineage progenies that may be </w:t>
      </w:r>
      <w:proofErr w:type="spellStart"/>
      <w:r w:rsidRPr="007055F7">
        <w:rPr>
          <w:rFonts w:ascii="Book Antiqua" w:hAnsi="Book Antiqua" w:cs="Arial"/>
          <w:sz w:val="24"/>
          <w:szCs w:val="24"/>
        </w:rPr>
        <w:t>tumourigenic</w:t>
      </w:r>
      <w:proofErr w:type="spellEnd"/>
      <w:r w:rsidRPr="007055F7">
        <w:rPr>
          <w:rFonts w:ascii="Book Antiqua" w:hAnsi="Book Antiqua" w:cs="Arial"/>
          <w:sz w:val="24"/>
          <w:szCs w:val="24"/>
        </w:rPr>
        <w:t xml:space="preserve"> or non-</w:t>
      </w:r>
      <w:proofErr w:type="spellStart"/>
      <w:r w:rsidRPr="007055F7">
        <w:rPr>
          <w:rFonts w:ascii="Book Antiqua" w:hAnsi="Book Antiqua" w:cs="Arial"/>
          <w:sz w:val="24"/>
          <w:szCs w:val="24"/>
        </w:rPr>
        <w:t>tumourigenic</w:t>
      </w:r>
      <w:proofErr w:type="spellEnd"/>
      <w:r w:rsidRPr="007055F7">
        <w:rPr>
          <w:rFonts w:ascii="Book Antiqua" w:hAnsi="Book Antiqua" w:cs="Arial"/>
          <w:sz w:val="24"/>
          <w:szCs w:val="24"/>
        </w:rPr>
        <w:t xml:space="preserve">. This sub-population of cells contributes to the establishment and maintenance of tumours. Although the underlying molecular mechanisms behind these CSCs’ properties are less well-defined, the intrinsic resistance of CSCs to therapy is now generally </w:t>
      </w:r>
      <w:r w:rsidRPr="007055F7">
        <w:rPr>
          <w:rFonts w:ascii="Book Antiqua" w:hAnsi="Book Antiqua"/>
          <w:sz w:val="24"/>
          <w:szCs w:val="24"/>
        </w:rPr>
        <w:t xml:space="preserve">ascribed to a lack of the capacity to induce the apoptotic </w:t>
      </w:r>
      <w:r w:rsidR="007A3BC6" w:rsidRPr="007055F7">
        <w:rPr>
          <w:rFonts w:ascii="Book Antiqua" w:hAnsi="Book Antiqua"/>
          <w:sz w:val="24"/>
          <w:szCs w:val="24"/>
        </w:rPr>
        <w:t>signalling</w:t>
      </w:r>
      <w:r w:rsidRPr="007055F7">
        <w:rPr>
          <w:rFonts w:ascii="Book Antiqua" w:hAnsi="Book Antiqua"/>
          <w:sz w:val="24"/>
          <w:szCs w:val="24"/>
        </w:rPr>
        <w:t>, increasing telomere</w:t>
      </w:r>
      <w:r w:rsidRPr="007055F7" w:rsidDel="006D3083">
        <w:rPr>
          <w:rFonts w:ascii="Book Antiqua" w:hAnsi="Book Antiqua"/>
          <w:sz w:val="24"/>
          <w:szCs w:val="24"/>
        </w:rPr>
        <w:t xml:space="preserve"> </w:t>
      </w:r>
      <w:r w:rsidRPr="007055F7">
        <w:rPr>
          <w:rFonts w:ascii="Book Antiqua" w:hAnsi="Book Antiqua"/>
          <w:sz w:val="24"/>
          <w:szCs w:val="24"/>
        </w:rPr>
        <w:t xml:space="preserve">length as well as interfering with the cell membrane’s ability to act as a transporter, </w:t>
      </w:r>
      <w:proofErr w:type="spellStart"/>
      <w:r w:rsidRPr="007055F7">
        <w:rPr>
          <w:rFonts w:ascii="Book Antiqua" w:hAnsi="Book Antiqua"/>
          <w:sz w:val="24"/>
          <w:szCs w:val="24"/>
        </w:rPr>
        <w:t>favoring</w:t>
      </w:r>
      <w:proofErr w:type="spellEnd"/>
      <w:r w:rsidRPr="007055F7">
        <w:rPr>
          <w:rFonts w:ascii="Book Antiqua" w:hAnsi="Book Antiqua"/>
          <w:sz w:val="24"/>
          <w:szCs w:val="24"/>
        </w:rPr>
        <w:t xml:space="preserve"> cell migration</w:t>
      </w:r>
      <w:r w:rsidR="007A3BC6" w:rsidRPr="007055F7">
        <w:rPr>
          <w:rFonts w:ascii="Book Antiqua" w:hAnsi="Book Antiqua"/>
          <w:sz w:val="24"/>
          <w:szCs w:val="24"/>
        </w:rPr>
        <w:t>,</w:t>
      </w:r>
      <w:r w:rsidRPr="007055F7">
        <w:rPr>
          <w:rFonts w:ascii="Book Antiqua" w:hAnsi="Book Antiqua"/>
          <w:sz w:val="24"/>
          <w:szCs w:val="24"/>
        </w:rPr>
        <w:t xml:space="preserve"> and </w:t>
      </w:r>
      <w:r w:rsidR="007A3BC6" w:rsidRPr="007055F7">
        <w:rPr>
          <w:rFonts w:ascii="Book Antiqua" w:hAnsi="Book Antiqua"/>
          <w:sz w:val="24"/>
          <w:szCs w:val="24"/>
        </w:rPr>
        <w:t>metastasis</w:t>
      </w:r>
      <w:r w:rsidR="007A3BC6" w:rsidRPr="007055F7">
        <w:rPr>
          <w:rFonts w:ascii="Book Antiqua" w:hAnsi="Book Antiqua" w:cs="Arial"/>
          <w:sz w:val="24"/>
          <w:szCs w:val="24"/>
          <w:vertAlign w:val="superscript"/>
        </w:rPr>
        <w:t xml:space="preserve"> [</w:t>
      </w:r>
      <w:r w:rsidR="00944553" w:rsidRPr="007055F7">
        <w:rPr>
          <w:rFonts w:ascii="Book Antiqua" w:hAnsi="Book Antiqua" w:cs="Arial"/>
          <w:sz w:val="24"/>
          <w:szCs w:val="24"/>
          <w:vertAlign w:val="superscript"/>
        </w:rPr>
        <w:t>10</w:t>
      </w:r>
      <w:r w:rsidR="00347027"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12]</w:t>
      </w:r>
      <w:r w:rsidRPr="007055F7">
        <w:rPr>
          <w:rFonts w:ascii="Book Antiqua" w:hAnsi="Book Antiqua" w:cs="Arial"/>
          <w:sz w:val="24"/>
          <w:szCs w:val="24"/>
        </w:rPr>
        <w:t xml:space="preserve">. Owing to the multifactorial mechanistic nature of resistance, the current treatment methods are inadequate for cancer treatment, and hence, warrant in-depth molecular studies in the future to </w:t>
      </w:r>
      <w:r w:rsidRPr="007055F7">
        <w:rPr>
          <w:rFonts w:ascii="Book Antiqua" w:hAnsi="Book Antiqua" w:cs="Arial"/>
          <w:bCs/>
          <w:sz w:val="24"/>
          <w:szCs w:val="24"/>
        </w:rPr>
        <w:t>improve</w:t>
      </w:r>
      <w:r w:rsidRPr="007055F7">
        <w:rPr>
          <w:rFonts w:ascii="Book Antiqua" w:hAnsi="Book Antiqua" w:cs="Arial"/>
          <w:sz w:val="24"/>
          <w:szCs w:val="24"/>
        </w:rPr>
        <w:t xml:space="preserve"> the co</w:t>
      </w:r>
      <w:r w:rsidR="006D2C93" w:rsidRPr="007055F7">
        <w:rPr>
          <w:rFonts w:ascii="Book Antiqua" w:hAnsi="Book Antiqua" w:cs="Arial"/>
          <w:sz w:val="24"/>
          <w:szCs w:val="24"/>
        </w:rPr>
        <w:t xml:space="preserve">ntemporary therapeutic </w:t>
      </w:r>
      <w:proofErr w:type="gramStart"/>
      <w:r w:rsidR="007A3BC6" w:rsidRPr="007055F7">
        <w:rPr>
          <w:rFonts w:ascii="Book Antiqua" w:hAnsi="Book Antiqua" w:cs="Arial"/>
          <w:sz w:val="24"/>
          <w:szCs w:val="24"/>
        </w:rPr>
        <w:t>regimens</w:t>
      </w:r>
      <w:r w:rsidR="007A3BC6"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13]</w:t>
      </w:r>
      <w:r w:rsidRPr="007055F7">
        <w:rPr>
          <w:rFonts w:ascii="Book Antiqua" w:hAnsi="Book Antiqua" w:cs="Arial"/>
          <w:sz w:val="24"/>
          <w:szCs w:val="24"/>
        </w:rPr>
        <w:t>.</w:t>
      </w:r>
    </w:p>
    <w:p w:rsidR="00750A85" w:rsidRPr="007055F7" w:rsidRDefault="00750A85" w:rsidP="007055F7">
      <w:pPr>
        <w:snapToGrid w:val="0"/>
        <w:spacing w:after="0" w:line="360" w:lineRule="auto"/>
        <w:ind w:firstLine="720"/>
        <w:jc w:val="both"/>
        <w:rPr>
          <w:rFonts w:ascii="Book Antiqua" w:hAnsi="Book Antiqua"/>
          <w:sz w:val="24"/>
          <w:szCs w:val="24"/>
        </w:rPr>
      </w:pPr>
    </w:p>
    <w:p w:rsidR="00750A85" w:rsidRPr="007055F7" w:rsidRDefault="00347027" w:rsidP="007055F7">
      <w:pPr>
        <w:snapToGrid w:val="0"/>
        <w:spacing w:after="0" w:line="360" w:lineRule="auto"/>
        <w:jc w:val="both"/>
        <w:rPr>
          <w:rFonts w:ascii="Book Antiqua" w:hAnsi="Book Antiqua" w:cs="Arial"/>
          <w:b/>
          <w:sz w:val="24"/>
          <w:szCs w:val="24"/>
          <w:u w:val="single"/>
          <w:shd w:val="clear" w:color="auto" w:fill="FFFFFF"/>
        </w:rPr>
      </w:pPr>
      <w:r w:rsidRPr="007055F7">
        <w:rPr>
          <w:rFonts w:ascii="Book Antiqua" w:hAnsi="Book Antiqua" w:cs="Arial"/>
          <w:b/>
          <w:sz w:val="24"/>
          <w:szCs w:val="24"/>
          <w:u w:val="single"/>
          <w:shd w:val="clear" w:color="auto" w:fill="FFFFFF"/>
        </w:rPr>
        <w:t xml:space="preserve">TARGET THERAPY FOR LUNG CSCS </w:t>
      </w:r>
    </w:p>
    <w:p w:rsidR="00750A85" w:rsidRPr="007055F7" w:rsidRDefault="00750A85" w:rsidP="007055F7">
      <w:pPr>
        <w:snapToGrid w:val="0"/>
        <w:spacing w:after="0" w:line="360" w:lineRule="auto"/>
        <w:jc w:val="both"/>
        <w:rPr>
          <w:rFonts w:ascii="Book Antiqua" w:hAnsi="Book Antiqua" w:cs="Arial"/>
          <w:sz w:val="24"/>
          <w:szCs w:val="24"/>
          <w:shd w:val="clear" w:color="auto" w:fill="FFFFFF"/>
        </w:rPr>
      </w:pPr>
      <w:r w:rsidRPr="007055F7">
        <w:rPr>
          <w:rFonts w:ascii="Book Antiqua" w:hAnsi="Book Antiqua" w:cs="Arial"/>
          <w:sz w:val="24"/>
          <w:szCs w:val="24"/>
          <w:shd w:val="clear" w:color="auto" w:fill="FFFFFF"/>
        </w:rPr>
        <w:t xml:space="preserve">Given their </w:t>
      </w:r>
      <w:r w:rsidRPr="007055F7">
        <w:rPr>
          <w:rFonts w:ascii="Book Antiqua" w:hAnsi="Book Antiqua" w:cs="Arial"/>
          <w:bCs/>
          <w:sz w:val="24"/>
          <w:szCs w:val="24"/>
          <w:shd w:val="clear" w:color="auto" w:fill="FFFFFF"/>
        </w:rPr>
        <w:t>significant</w:t>
      </w:r>
      <w:r w:rsidRPr="007055F7">
        <w:rPr>
          <w:rFonts w:ascii="Book Antiqua" w:hAnsi="Book Antiqua" w:cs="Arial"/>
          <w:sz w:val="24"/>
          <w:szCs w:val="24"/>
          <w:shd w:val="clear" w:color="auto" w:fill="FFFFFF"/>
        </w:rPr>
        <w:t xml:space="preserve"> role in poor prognosis, relapse and dru</w:t>
      </w:r>
      <w:r w:rsidR="006D2C93" w:rsidRPr="007055F7">
        <w:rPr>
          <w:rFonts w:ascii="Book Antiqua" w:hAnsi="Book Antiqua" w:cs="Arial"/>
          <w:sz w:val="24"/>
          <w:szCs w:val="24"/>
          <w:shd w:val="clear" w:color="auto" w:fill="FFFFFF"/>
        </w:rPr>
        <w:t xml:space="preserve">g resistance in cancer </w:t>
      </w:r>
      <w:proofErr w:type="gramStart"/>
      <w:r w:rsidR="006D2C93" w:rsidRPr="007055F7">
        <w:rPr>
          <w:rFonts w:ascii="Book Antiqua" w:hAnsi="Book Antiqua" w:cs="Arial"/>
          <w:sz w:val="24"/>
          <w:szCs w:val="24"/>
          <w:shd w:val="clear" w:color="auto" w:fill="FFFFFF"/>
        </w:rPr>
        <w:t>patients</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14</w:t>
      </w:r>
      <w:r w:rsidR="00347027" w:rsidRPr="007055F7">
        <w:rPr>
          <w:rFonts w:ascii="Book Antiqua" w:hAnsi="Book Antiqua" w:cs="Arial"/>
          <w:sz w:val="24"/>
          <w:szCs w:val="24"/>
          <w:shd w:val="clear" w:color="auto" w:fill="FFFFFF"/>
          <w:vertAlign w:val="superscript"/>
        </w:rPr>
        <w:t>,</w:t>
      </w:r>
      <w:r w:rsidRPr="007055F7">
        <w:rPr>
          <w:rFonts w:ascii="Book Antiqua" w:hAnsi="Book Antiqua" w:cs="Arial"/>
          <w:sz w:val="24"/>
          <w:szCs w:val="24"/>
          <w:shd w:val="clear" w:color="auto" w:fill="FFFFFF"/>
          <w:vertAlign w:val="superscript"/>
        </w:rPr>
        <w:t>15]</w:t>
      </w:r>
      <w:r w:rsidRPr="007055F7">
        <w:rPr>
          <w:rFonts w:ascii="Book Antiqua" w:hAnsi="Book Antiqua" w:cs="Arial"/>
          <w:sz w:val="24"/>
          <w:szCs w:val="24"/>
          <w:shd w:val="clear" w:color="auto" w:fill="FFFFFF"/>
        </w:rPr>
        <w:t>, the current treatment modalities are being focussed to target CSCs. Some of these emerging treatment modalities include immunotherapy directed against the CSCs’ specific surface antigens, interference with signalling pathways (</w:t>
      </w:r>
      <w:r w:rsidRPr="007055F7">
        <w:rPr>
          <w:rFonts w:ascii="Book Antiqua" w:hAnsi="Book Antiqua" w:cs="Arial"/>
          <w:i/>
          <w:iCs/>
          <w:sz w:val="24"/>
          <w:szCs w:val="24"/>
          <w:shd w:val="clear" w:color="auto" w:fill="FFFFFF"/>
        </w:rPr>
        <w:t>i.e.</w:t>
      </w:r>
      <w:r w:rsidRPr="007055F7">
        <w:rPr>
          <w:rFonts w:ascii="Book Antiqua" w:hAnsi="Book Antiqua" w:cs="Arial"/>
          <w:sz w:val="24"/>
          <w:szCs w:val="24"/>
          <w:shd w:val="clear" w:color="auto" w:fill="FFFFFF"/>
        </w:rPr>
        <w:t xml:space="preserve">, Notch signalling) and epigenetic </w:t>
      </w:r>
      <w:proofErr w:type="gramStart"/>
      <w:r w:rsidRPr="007055F7">
        <w:rPr>
          <w:rFonts w:ascii="Book Antiqua" w:hAnsi="Book Antiqua" w:cs="Arial"/>
          <w:sz w:val="24"/>
          <w:szCs w:val="24"/>
          <w:shd w:val="clear" w:color="auto" w:fill="FFFFFF"/>
        </w:rPr>
        <w:t>approaches</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16</w:t>
      </w:r>
      <w:r w:rsidR="00347027" w:rsidRPr="007055F7">
        <w:rPr>
          <w:rFonts w:ascii="Book Antiqua" w:hAnsi="Book Antiqua" w:cs="Arial"/>
          <w:sz w:val="24"/>
          <w:szCs w:val="24"/>
          <w:shd w:val="clear" w:color="auto" w:fill="FFFFFF"/>
          <w:vertAlign w:val="superscript"/>
        </w:rPr>
        <w:t>,</w:t>
      </w:r>
      <w:r w:rsidRPr="007055F7">
        <w:rPr>
          <w:rFonts w:ascii="Book Antiqua" w:hAnsi="Book Antiqua" w:cs="Arial"/>
          <w:sz w:val="24"/>
          <w:szCs w:val="24"/>
          <w:shd w:val="clear" w:color="auto" w:fill="FFFFFF"/>
          <w:vertAlign w:val="superscript"/>
        </w:rPr>
        <w:t>17]</w:t>
      </w:r>
      <w:r w:rsidRPr="007055F7">
        <w:rPr>
          <w:rFonts w:ascii="Book Antiqua" w:hAnsi="Book Antiqua" w:cs="Arial"/>
          <w:sz w:val="24"/>
          <w:szCs w:val="24"/>
          <w:shd w:val="clear" w:color="auto" w:fill="FFFFFF"/>
        </w:rPr>
        <w:t xml:space="preserve">. For example, a recent pre-clinical study targeted the self-renewal regulator BMI1 to attenuate CSCs’ self-renewal and tumour-initiating potential in oral cavity squamous cell </w:t>
      </w:r>
      <w:proofErr w:type="gramStart"/>
      <w:r w:rsidRPr="007055F7">
        <w:rPr>
          <w:rFonts w:ascii="Book Antiqua" w:hAnsi="Book Antiqua" w:cs="Arial"/>
          <w:sz w:val="24"/>
          <w:szCs w:val="24"/>
          <w:shd w:val="clear" w:color="auto" w:fill="FFFFFF"/>
        </w:rPr>
        <w:t>carcinoma</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18]</w:t>
      </w:r>
      <w:r w:rsidRPr="007055F7">
        <w:rPr>
          <w:rFonts w:ascii="Book Antiqua" w:hAnsi="Book Antiqua" w:cs="Arial"/>
          <w:sz w:val="24"/>
          <w:szCs w:val="24"/>
          <w:shd w:val="clear" w:color="auto" w:fill="FFFFFF"/>
        </w:rPr>
        <w:t xml:space="preserve">. Based on the </w:t>
      </w:r>
      <w:r w:rsidRPr="007055F7">
        <w:rPr>
          <w:rFonts w:ascii="Book Antiqua" w:hAnsi="Book Antiqua" w:cs="Arial"/>
          <w:bCs/>
          <w:sz w:val="24"/>
          <w:szCs w:val="24"/>
          <w:shd w:val="clear" w:color="auto" w:fill="FFFFFF"/>
        </w:rPr>
        <w:t>promising</w:t>
      </w:r>
      <w:r w:rsidRPr="007055F7">
        <w:rPr>
          <w:rFonts w:ascii="Book Antiqua" w:hAnsi="Book Antiqua" w:cs="Arial"/>
          <w:sz w:val="24"/>
          <w:szCs w:val="24"/>
          <w:shd w:val="clear" w:color="auto" w:fill="FFFFFF"/>
        </w:rPr>
        <w:t xml:space="preserve"> results during pre-clinical studies, these therapeutic strategies are now entering into the clinical phase of assessment. Another interesting area of research targeting CSCs involves </w:t>
      </w:r>
      <w:proofErr w:type="spellStart"/>
      <w:r w:rsidRPr="007055F7">
        <w:rPr>
          <w:rFonts w:ascii="Book Antiqua" w:hAnsi="Book Antiqua" w:cs="Arial"/>
          <w:sz w:val="24"/>
          <w:szCs w:val="24"/>
          <w:shd w:val="clear" w:color="auto" w:fill="FFFFFF"/>
        </w:rPr>
        <w:t>analyzing</w:t>
      </w:r>
      <w:proofErr w:type="spellEnd"/>
      <w:r w:rsidRPr="007055F7">
        <w:rPr>
          <w:rFonts w:ascii="Book Antiqua" w:hAnsi="Book Antiqua" w:cs="Arial"/>
          <w:sz w:val="24"/>
          <w:szCs w:val="24"/>
          <w:shd w:val="clear" w:color="auto" w:fill="FFFFFF"/>
        </w:rPr>
        <w:t xml:space="preserve"> the underlying mechanisms regulating the dynamic interconversion between CSCs and non-CSCs (Figure 1). An understanding of the molecular mechanism underlying such a bidirectional interconversion of cells would have significant implications on the future develo</w:t>
      </w:r>
      <w:r w:rsidR="006D2C93" w:rsidRPr="007055F7">
        <w:rPr>
          <w:rFonts w:ascii="Book Antiqua" w:hAnsi="Book Antiqua" w:cs="Arial"/>
          <w:sz w:val="24"/>
          <w:szCs w:val="24"/>
          <w:shd w:val="clear" w:color="auto" w:fill="FFFFFF"/>
        </w:rPr>
        <w:t xml:space="preserve">pment of therapeutic </w:t>
      </w:r>
      <w:proofErr w:type="gramStart"/>
      <w:r w:rsidR="006D2C93" w:rsidRPr="007055F7">
        <w:rPr>
          <w:rFonts w:ascii="Book Antiqua" w:hAnsi="Book Antiqua" w:cs="Arial"/>
          <w:sz w:val="24"/>
          <w:szCs w:val="24"/>
          <w:shd w:val="clear" w:color="auto" w:fill="FFFFFF"/>
        </w:rPr>
        <w:t>strategies</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19</w:t>
      </w:r>
      <w:r w:rsidR="00347027" w:rsidRPr="007055F7">
        <w:rPr>
          <w:rFonts w:ascii="Book Antiqua" w:hAnsi="Book Antiqua" w:cs="Arial"/>
          <w:sz w:val="24"/>
          <w:szCs w:val="24"/>
          <w:shd w:val="clear" w:color="auto" w:fill="FFFFFF"/>
          <w:vertAlign w:val="superscript"/>
        </w:rPr>
        <w:t>,</w:t>
      </w:r>
      <w:r w:rsidRPr="007055F7">
        <w:rPr>
          <w:rFonts w:ascii="Book Antiqua" w:hAnsi="Book Antiqua" w:cs="Arial"/>
          <w:sz w:val="24"/>
          <w:szCs w:val="24"/>
          <w:shd w:val="clear" w:color="auto" w:fill="FFFFFF"/>
          <w:vertAlign w:val="superscript"/>
        </w:rPr>
        <w:t>20]</w:t>
      </w:r>
      <w:r w:rsidRPr="007055F7">
        <w:rPr>
          <w:rFonts w:ascii="Book Antiqua" w:hAnsi="Book Antiqua" w:cs="Arial"/>
          <w:sz w:val="24"/>
          <w:szCs w:val="24"/>
          <w:shd w:val="clear" w:color="auto" w:fill="FFFFFF"/>
        </w:rPr>
        <w:t>.</w:t>
      </w:r>
    </w:p>
    <w:p w:rsidR="00750A85" w:rsidRPr="007055F7" w:rsidRDefault="00750A85" w:rsidP="007055F7">
      <w:pPr>
        <w:pStyle w:val="a7"/>
        <w:snapToGrid w:val="0"/>
        <w:spacing w:after="0" w:line="360" w:lineRule="auto"/>
        <w:ind w:firstLineChars="100" w:firstLine="240"/>
        <w:jc w:val="both"/>
        <w:rPr>
          <w:rFonts w:ascii="Book Antiqua" w:hAnsi="Book Antiqua" w:cs="Arial"/>
          <w:sz w:val="24"/>
          <w:szCs w:val="24"/>
        </w:rPr>
      </w:pPr>
      <w:r w:rsidRPr="007055F7">
        <w:rPr>
          <w:rFonts w:ascii="Book Antiqua" w:hAnsi="Book Antiqua" w:cs="Arial"/>
          <w:sz w:val="24"/>
          <w:szCs w:val="24"/>
        </w:rPr>
        <w:lastRenderedPageBreak/>
        <w:t xml:space="preserve">Besides the CSCs paradigm, the issue of cancer dissemination has been </w:t>
      </w:r>
      <w:proofErr w:type="spellStart"/>
      <w:r w:rsidRPr="007055F7">
        <w:rPr>
          <w:rFonts w:ascii="Book Antiqua" w:hAnsi="Book Antiqua" w:cs="Arial"/>
          <w:sz w:val="24"/>
          <w:szCs w:val="24"/>
        </w:rPr>
        <w:t>analyzed</w:t>
      </w:r>
      <w:proofErr w:type="spellEnd"/>
      <w:r w:rsidRPr="007055F7">
        <w:rPr>
          <w:rFonts w:ascii="Book Antiqua" w:hAnsi="Book Antiqua" w:cs="Arial"/>
          <w:sz w:val="24"/>
          <w:szCs w:val="24"/>
        </w:rPr>
        <w:t xml:space="preserve"> in-depth with the identification and isolation of </w:t>
      </w:r>
      <w:r w:rsidR="00347027" w:rsidRPr="007055F7">
        <w:rPr>
          <w:rFonts w:ascii="Book Antiqua" w:hAnsi="Book Antiqua" w:cs="Arial"/>
          <w:sz w:val="24"/>
          <w:szCs w:val="24"/>
        </w:rPr>
        <w:t>microRNAs (</w:t>
      </w:r>
      <w:proofErr w:type="spellStart"/>
      <w:r w:rsidRPr="007055F7">
        <w:rPr>
          <w:rFonts w:ascii="Book Antiqua" w:hAnsi="Book Antiqua" w:cs="Arial"/>
          <w:sz w:val="24"/>
          <w:szCs w:val="24"/>
        </w:rPr>
        <w:t>miRs</w:t>
      </w:r>
      <w:proofErr w:type="spellEnd"/>
      <w:r w:rsidR="00347027" w:rsidRPr="007055F7">
        <w:rPr>
          <w:rFonts w:ascii="Book Antiqua" w:hAnsi="Book Antiqua" w:cs="Arial"/>
          <w:sz w:val="24"/>
          <w:szCs w:val="24"/>
        </w:rPr>
        <w:t>)</w:t>
      </w:r>
      <w:r w:rsidRPr="007055F7">
        <w:rPr>
          <w:rFonts w:ascii="Book Antiqua" w:hAnsi="Book Antiqua" w:cs="Arial"/>
          <w:sz w:val="24"/>
          <w:szCs w:val="24"/>
        </w:rPr>
        <w:t xml:space="preserve">. </w:t>
      </w:r>
      <w:proofErr w:type="spellStart"/>
      <w:proofErr w:type="gramStart"/>
      <w:r w:rsidR="00347027" w:rsidRPr="007055F7">
        <w:rPr>
          <w:rFonts w:ascii="Book Antiqua" w:hAnsi="Book Antiqua" w:cs="Arial"/>
          <w:sz w:val="24"/>
          <w:szCs w:val="24"/>
        </w:rPr>
        <w:t>m</w:t>
      </w:r>
      <w:r w:rsidRPr="007055F7">
        <w:rPr>
          <w:rFonts w:ascii="Book Antiqua" w:hAnsi="Book Antiqua" w:cs="Arial"/>
          <w:sz w:val="24"/>
          <w:szCs w:val="24"/>
        </w:rPr>
        <w:t>iRs</w:t>
      </w:r>
      <w:proofErr w:type="spellEnd"/>
      <w:proofErr w:type="gramEnd"/>
      <w:r w:rsidRPr="007055F7">
        <w:rPr>
          <w:rFonts w:ascii="Book Antiqua" w:hAnsi="Book Antiqua" w:cs="Arial"/>
          <w:sz w:val="24"/>
          <w:szCs w:val="24"/>
        </w:rPr>
        <w:t xml:space="preserve"> are short (20</w:t>
      </w:r>
      <w:r w:rsidR="00347027" w:rsidRPr="007055F7">
        <w:rPr>
          <w:rFonts w:ascii="Book Antiqua" w:hAnsi="Book Antiqua" w:cs="Arial"/>
          <w:sz w:val="24"/>
          <w:szCs w:val="24"/>
        </w:rPr>
        <w:t>-</w:t>
      </w:r>
      <w:r w:rsidRPr="007055F7">
        <w:rPr>
          <w:rFonts w:ascii="Book Antiqua" w:hAnsi="Book Antiqua" w:cs="Arial"/>
          <w:sz w:val="24"/>
          <w:szCs w:val="24"/>
        </w:rPr>
        <w:t>24 nucleotides), non-coding RNAs, which are now suggested to be the most promising molecular markers for the dia</w:t>
      </w:r>
      <w:r w:rsidR="00B80429" w:rsidRPr="007055F7">
        <w:rPr>
          <w:rFonts w:ascii="Book Antiqua" w:hAnsi="Book Antiqua" w:cs="Arial"/>
          <w:sz w:val="24"/>
          <w:szCs w:val="24"/>
        </w:rPr>
        <w:t>gnosis and prognosis of tumours</w:t>
      </w:r>
      <w:r w:rsidRPr="007055F7">
        <w:rPr>
          <w:rFonts w:ascii="Book Antiqua" w:hAnsi="Book Antiqua" w:cs="Arial"/>
          <w:sz w:val="24"/>
          <w:szCs w:val="24"/>
          <w:vertAlign w:val="superscript"/>
        </w:rPr>
        <w:t>[21]</w:t>
      </w:r>
      <w:r w:rsidRPr="007055F7">
        <w:rPr>
          <w:rFonts w:ascii="Book Antiqua" w:hAnsi="Book Antiqua" w:cs="Arial"/>
          <w:sz w:val="24"/>
          <w:szCs w:val="24"/>
        </w:rPr>
        <w:t xml:space="preserve">. Their regulatory role in various cellular processes is now well-established, although some of the known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are dispensable for the normal functioning of cells but have instrumental participation in the initiation as well as the progression of diseases. The main function of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is to</w:t>
      </w:r>
      <w:r w:rsidRPr="007055F7">
        <w:rPr>
          <w:rFonts w:ascii="Book Antiqua" w:hAnsi="Book Antiqua"/>
          <w:sz w:val="24"/>
          <w:szCs w:val="24"/>
        </w:rPr>
        <w:t xml:space="preserve"> </w:t>
      </w:r>
      <w:r w:rsidRPr="007055F7">
        <w:rPr>
          <w:rFonts w:ascii="Book Antiqua" w:hAnsi="Book Antiqua" w:cs="Arial"/>
          <w:sz w:val="24"/>
          <w:szCs w:val="24"/>
          <w:shd w:val="clear" w:color="auto" w:fill="FFFFFF"/>
        </w:rPr>
        <w:t xml:space="preserve">play an epigenetic </w:t>
      </w:r>
      <w:r w:rsidRPr="007055F7">
        <w:rPr>
          <w:rFonts w:ascii="Book Antiqua" w:hAnsi="Book Antiqua" w:cs="Arial"/>
          <w:bCs/>
          <w:sz w:val="24"/>
          <w:szCs w:val="24"/>
          <w:shd w:val="clear" w:color="auto" w:fill="FFFFFF"/>
        </w:rPr>
        <w:t>role</w:t>
      </w:r>
      <w:r w:rsidRPr="007055F7">
        <w:rPr>
          <w:rFonts w:ascii="Book Antiqua" w:hAnsi="Book Antiqua" w:cs="Arial"/>
          <w:sz w:val="24"/>
          <w:szCs w:val="24"/>
          <w:shd w:val="clear" w:color="auto" w:fill="FFFFFF"/>
        </w:rPr>
        <w:t xml:space="preserve"> in regulating gene expression </w:t>
      </w:r>
      <w:r w:rsidR="00B80429" w:rsidRPr="007055F7">
        <w:rPr>
          <w:rFonts w:ascii="Book Antiqua" w:hAnsi="Book Antiqua" w:cs="Arial"/>
          <w:sz w:val="24"/>
          <w:szCs w:val="24"/>
          <w:shd w:val="clear" w:color="auto" w:fill="FFFFFF"/>
        </w:rPr>
        <w:t xml:space="preserve">at the post-transcription </w:t>
      </w:r>
      <w:proofErr w:type="gramStart"/>
      <w:r w:rsidR="00B80429" w:rsidRPr="007055F7">
        <w:rPr>
          <w:rFonts w:ascii="Book Antiqua" w:hAnsi="Book Antiqua" w:cs="Arial"/>
          <w:sz w:val="24"/>
          <w:szCs w:val="24"/>
          <w:shd w:val="clear" w:color="auto" w:fill="FFFFFF"/>
        </w:rPr>
        <w:t>stage</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22]</w:t>
      </w:r>
      <w:r w:rsidRPr="007055F7">
        <w:rPr>
          <w:rFonts w:ascii="Book Antiqua" w:hAnsi="Book Antiqua" w:cs="Arial"/>
          <w:sz w:val="24"/>
          <w:szCs w:val="24"/>
        </w:rPr>
        <w:t xml:space="preserve">. In the context of their role in cancers, they are grouped as </w:t>
      </w:r>
      <w:proofErr w:type="spellStart"/>
      <w:r w:rsidRPr="007055F7">
        <w:rPr>
          <w:rFonts w:ascii="Book Antiqua" w:hAnsi="Book Antiqua" w:cs="Arial"/>
          <w:sz w:val="24"/>
          <w:szCs w:val="24"/>
        </w:rPr>
        <w:t>oncomirs</w:t>
      </w:r>
      <w:proofErr w:type="spellEnd"/>
      <w:r w:rsidRPr="007055F7">
        <w:rPr>
          <w:rFonts w:ascii="Book Antiqua" w:hAnsi="Book Antiqua" w:cs="Arial"/>
          <w:sz w:val="24"/>
          <w:szCs w:val="24"/>
        </w:rPr>
        <w:t xml:space="preserve"> that either function as oncogenes or as tumour suppressors. Given the pivotal role of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in the physiological functioning of a cell, their dysregulation has been associated with various pathologies, including the initiation and progression of </w:t>
      </w:r>
      <w:proofErr w:type="gramStart"/>
      <w:r w:rsidRPr="007055F7">
        <w:rPr>
          <w:rFonts w:ascii="Book Antiqua" w:hAnsi="Book Antiqua" w:cs="Arial"/>
          <w:sz w:val="24"/>
          <w:szCs w:val="24"/>
        </w:rPr>
        <w:t>cancer</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23]</w:t>
      </w:r>
      <w:r w:rsidRPr="007055F7">
        <w:rPr>
          <w:rFonts w:ascii="Book Antiqua" w:hAnsi="Book Antiqua" w:cs="Arial"/>
          <w:sz w:val="24"/>
          <w:szCs w:val="24"/>
        </w:rPr>
        <w:t xml:space="preserve">. Their prognostic value as qualitative and quantitative biomarkers in plasma, either in free form or encapsulated in the </w:t>
      </w:r>
      <w:proofErr w:type="spellStart"/>
      <w:r w:rsidRPr="007055F7">
        <w:rPr>
          <w:rFonts w:ascii="Book Antiqua" w:hAnsi="Book Antiqua" w:cs="Arial"/>
          <w:sz w:val="24"/>
          <w:szCs w:val="24"/>
        </w:rPr>
        <w:t>microvesicles</w:t>
      </w:r>
      <w:proofErr w:type="spellEnd"/>
      <w:r w:rsidRPr="007055F7">
        <w:rPr>
          <w:rFonts w:ascii="Book Antiqua" w:hAnsi="Book Antiqua" w:cs="Arial"/>
          <w:sz w:val="24"/>
          <w:szCs w:val="24"/>
        </w:rPr>
        <w:t>, has b</w:t>
      </w:r>
      <w:r w:rsidR="00B80429" w:rsidRPr="007055F7">
        <w:rPr>
          <w:rFonts w:ascii="Book Antiqua" w:hAnsi="Book Antiqua" w:cs="Arial"/>
          <w:sz w:val="24"/>
          <w:szCs w:val="24"/>
        </w:rPr>
        <w:t xml:space="preserve">een reported in various </w:t>
      </w:r>
      <w:proofErr w:type="gramStart"/>
      <w:r w:rsidR="00B80429" w:rsidRPr="007055F7">
        <w:rPr>
          <w:rFonts w:ascii="Book Antiqua" w:hAnsi="Book Antiqua" w:cs="Arial"/>
          <w:sz w:val="24"/>
          <w:szCs w:val="24"/>
        </w:rPr>
        <w:t>cancers</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24]</w:t>
      </w:r>
      <w:r w:rsidRPr="007055F7">
        <w:rPr>
          <w:rFonts w:ascii="Book Antiqua" w:hAnsi="Book Antiqua" w:cs="Arial"/>
          <w:sz w:val="24"/>
          <w:szCs w:val="24"/>
        </w:rPr>
        <w:t>. There have been attempts to classify human cancers b</w:t>
      </w:r>
      <w:r w:rsidR="00B80429" w:rsidRPr="007055F7">
        <w:rPr>
          <w:rFonts w:ascii="Book Antiqua" w:hAnsi="Book Antiqua" w:cs="Arial"/>
          <w:sz w:val="24"/>
          <w:szCs w:val="24"/>
        </w:rPr>
        <w:t xml:space="preserve">ased on </w:t>
      </w:r>
      <w:proofErr w:type="spellStart"/>
      <w:r w:rsidR="00B80429" w:rsidRPr="007055F7">
        <w:rPr>
          <w:rFonts w:ascii="Book Antiqua" w:hAnsi="Book Antiqua" w:cs="Arial"/>
          <w:sz w:val="24"/>
          <w:szCs w:val="24"/>
        </w:rPr>
        <w:t>miR</w:t>
      </w:r>
      <w:proofErr w:type="spellEnd"/>
      <w:r w:rsidR="00B80429" w:rsidRPr="007055F7">
        <w:rPr>
          <w:rFonts w:ascii="Book Antiqua" w:hAnsi="Book Antiqua" w:cs="Arial"/>
          <w:sz w:val="24"/>
          <w:szCs w:val="24"/>
        </w:rPr>
        <w:t xml:space="preserve"> expression </w:t>
      </w:r>
      <w:proofErr w:type="gramStart"/>
      <w:r w:rsidR="00B80429" w:rsidRPr="007055F7">
        <w:rPr>
          <w:rFonts w:ascii="Book Antiqua" w:hAnsi="Book Antiqua" w:cs="Arial"/>
          <w:sz w:val="24"/>
          <w:szCs w:val="24"/>
        </w:rPr>
        <w:t>profiles</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25]</w:t>
      </w:r>
      <w:r w:rsidRPr="007055F7">
        <w:rPr>
          <w:rFonts w:ascii="Book Antiqua" w:hAnsi="Book Antiqua" w:cs="Arial"/>
          <w:sz w:val="24"/>
          <w:szCs w:val="24"/>
        </w:rPr>
        <w:t xml:space="preserve">. </w:t>
      </w:r>
    </w:p>
    <w:p w:rsidR="00750A85" w:rsidRPr="007055F7" w:rsidRDefault="00750A85" w:rsidP="007055F7">
      <w:pPr>
        <w:pStyle w:val="a7"/>
        <w:snapToGrid w:val="0"/>
        <w:spacing w:after="0" w:line="360" w:lineRule="auto"/>
        <w:ind w:firstLineChars="100" w:firstLine="240"/>
        <w:jc w:val="both"/>
        <w:rPr>
          <w:rFonts w:ascii="Book Antiqua" w:hAnsi="Book Antiqua" w:cs="Arial"/>
          <w:sz w:val="24"/>
          <w:szCs w:val="24"/>
          <w:shd w:val="clear" w:color="auto" w:fill="FFFFFF"/>
        </w:rPr>
      </w:pPr>
      <w:r w:rsidRPr="007055F7">
        <w:rPr>
          <w:rFonts w:ascii="Book Antiqua" w:hAnsi="Book Antiqua" w:cs="Arial"/>
          <w:sz w:val="24"/>
          <w:szCs w:val="24"/>
          <w:shd w:val="clear" w:color="auto" w:fill="FFFFFF"/>
        </w:rPr>
        <w:t xml:space="preserve">Exosomes are extracellular </w:t>
      </w:r>
      <w:r w:rsidRPr="007055F7">
        <w:rPr>
          <w:rStyle w:val="a5"/>
          <w:rFonts w:ascii="Book Antiqua" w:hAnsi="Book Antiqua" w:cs="Arial"/>
          <w:bCs/>
          <w:i w:val="0"/>
          <w:iCs w:val="0"/>
          <w:sz w:val="24"/>
          <w:szCs w:val="24"/>
          <w:shd w:val="clear" w:color="auto" w:fill="FFFFFF"/>
        </w:rPr>
        <w:t>vesicles</w:t>
      </w:r>
      <w:r w:rsidRPr="007055F7">
        <w:rPr>
          <w:rFonts w:ascii="Book Antiqua" w:hAnsi="Book Antiqua" w:cs="Arial"/>
          <w:sz w:val="24"/>
          <w:szCs w:val="24"/>
          <w:shd w:val="clear" w:color="auto" w:fill="FFFFFF"/>
        </w:rPr>
        <w:t xml:space="preserve"> with a small size of approximately 30 to 100 nm. They are formed by the fusion of intracellular components surrounded by the plasma m</w:t>
      </w:r>
      <w:r w:rsidR="00B80429" w:rsidRPr="007055F7">
        <w:rPr>
          <w:rFonts w:ascii="Book Antiqua" w:hAnsi="Book Antiqua" w:cs="Arial"/>
          <w:sz w:val="24"/>
          <w:szCs w:val="24"/>
          <w:shd w:val="clear" w:color="auto" w:fill="FFFFFF"/>
        </w:rPr>
        <w:t xml:space="preserve">embrane and released from </w:t>
      </w:r>
      <w:proofErr w:type="gramStart"/>
      <w:r w:rsidR="00B80429" w:rsidRPr="007055F7">
        <w:rPr>
          <w:rFonts w:ascii="Book Antiqua" w:hAnsi="Book Antiqua" w:cs="Arial"/>
          <w:sz w:val="24"/>
          <w:szCs w:val="24"/>
          <w:shd w:val="clear" w:color="auto" w:fill="FFFFFF"/>
        </w:rPr>
        <w:t>cells</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26]</w:t>
      </w:r>
      <w:r w:rsidRPr="007055F7">
        <w:rPr>
          <w:rFonts w:ascii="Book Antiqua" w:hAnsi="Book Antiqua" w:cs="Arial"/>
          <w:sz w:val="24"/>
          <w:szCs w:val="24"/>
        </w:rPr>
        <w:t xml:space="preserve">. It is now becoming well-established that exosomes, besides other components, also transfer their nucleic acid payload including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from the cell of their origin to the recipient cells. </w:t>
      </w:r>
      <w:r w:rsidRPr="007055F7">
        <w:rPr>
          <w:rFonts w:ascii="Book Antiqua" w:hAnsi="Book Antiqua"/>
          <w:sz w:val="24"/>
          <w:szCs w:val="24"/>
        </w:rPr>
        <w:t xml:space="preserve">The importance of exosomes is mainly due to their capacity to transport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into the body, and this process forms an important focus for providing a deep understanding of the possible genetic implications between cance</w:t>
      </w:r>
      <w:r w:rsidR="00B80429" w:rsidRPr="007055F7">
        <w:rPr>
          <w:rFonts w:ascii="Book Antiqua" w:hAnsi="Book Antiqua"/>
          <w:sz w:val="24"/>
          <w:szCs w:val="24"/>
        </w:rPr>
        <w:t xml:space="preserve">r and non-cancer </w:t>
      </w:r>
      <w:proofErr w:type="gramStart"/>
      <w:r w:rsidR="00B80429" w:rsidRPr="007055F7">
        <w:rPr>
          <w:rFonts w:ascii="Book Antiqua" w:hAnsi="Book Antiqua"/>
          <w:sz w:val="24"/>
          <w:szCs w:val="24"/>
        </w:rPr>
        <w:t>cells</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27]</w:t>
      </w:r>
      <w:r w:rsidRPr="007055F7">
        <w:rPr>
          <w:rFonts w:ascii="Book Antiqua" w:hAnsi="Book Antiqua" w:cs="Arial"/>
          <w:sz w:val="24"/>
          <w:szCs w:val="24"/>
        </w:rPr>
        <w:t xml:space="preserve">. </w:t>
      </w:r>
      <w:r w:rsidRPr="007055F7">
        <w:rPr>
          <w:rFonts w:ascii="Book Antiqua" w:hAnsi="Book Antiqua" w:cs="Arial"/>
          <w:sz w:val="24"/>
          <w:szCs w:val="24"/>
          <w:shd w:val="clear" w:color="auto" w:fill="FFFFFF"/>
        </w:rPr>
        <w:t xml:space="preserve">The </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xml:space="preserve"> thus transferred significantly affect the gene expression and cellular signalling pathways in the recipient cells, including maintenance of a dynamic equilibrium between CSCs and non-CSCs by delivering their </w:t>
      </w:r>
      <w:proofErr w:type="spellStart"/>
      <w:r w:rsidRPr="007055F7">
        <w:rPr>
          <w:rFonts w:ascii="Book Antiqua" w:hAnsi="Book Antiqua" w:cs="Arial"/>
          <w:sz w:val="24"/>
          <w:szCs w:val="24"/>
          <w:shd w:val="clear" w:color="auto" w:fill="FFFFFF"/>
        </w:rPr>
        <w:t>miR</w:t>
      </w:r>
      <w:proofErr w:type="spellEnd"/>
      <w:r w:rsidRPr="007055F7">
        <w:rPr>
          <w:rFonts w:ascii="Book Antiqua" w:hAnsi="Book Antiqua" w:cs="Arial"/>
          <w:sz w:val="24"/>
          <w:szCs w:val="24"/>
          <w:shd w:val="clear" w:color="auto" w:fill="FFFFFF"/>
        </w:rPr>
        <w:t>-</w:t>
      </w:r>
      <w:proofErr w:type="gramStart"/>
      <w:r w:rsidRPr="007055F7">
        <w:rPr>
          <w:rFonts w:ascii="Book Antiqua" w:hAnsi="Book Antiqua" w:cs="Arial"/>
          <w:sz w:val="24"/>
          <w:szCs w:val="24"/>
          <w:shd w:val="clear" w:color="auto" w:fill="FFFFFF"/>
        </w:rPr>
        <w:t>payloa</w:t>
      </w:r>
      <w:r w:rsidR="00B80429" w:rsidRPr="007055F7">
        <w:rPr>
          <w:rFonts w:ascii="Book Antiqua" w:hAnsi="Book Antiqua" w:cs="Arial"/>
          <w:sz w:val="24"/>
          <w:szCs w:val="24"/>
          <w:shd w:val="clear" w:color="auto" w:fill="FFFFFF"/>
        </w:rPr>
        <w:t>d</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28</w:t>
      </w:r>
      <w:r w:rsidR="00347027" w:rsidRPr="007055F7">
        <w:rPr>
          <w:rFonts w:ascii="Book Antiqua" w:hAnsi="Book Antiqua" w:cs="Arial"/>
          <w:sz w:val="24"/>
          <w:szCs w:val="24"/>
          <w:shd w:val="clear" w:color="auto" w:fill="FFFFFF"/>
          <w:vertAlign w:val="superscript"/>
        </w:rPr>
        <w:t>,</w:t>
      </w:r>
      <w:r w:rsidRPr="007055F7">
        <w:rPr>
          <w:rFonts w:ascii="Book Antiqua" w:hAnsi="Book Antiqua" w:cs="Arial"/>
          <w:sz w:val="24"/>
          <w:szCs w:val="24"/>
          <w:shd w:val="clear" w:color="auto" w:fill="FFFFFF"/>
          <w:vertAlign w:val="superscript"/>
        </w:rPr>
        <w:t>29]</w:t>
      </w:r>
      <w:r w:rsidRPr="007055F7">
        <w:rPr>
          <w:rFonts w:ascii="Book Antiqua" w:hAnsi="Book Antiqua" w:cs="Arial"/>
          <w:sz w:val="24"/>
          <w:szCs w:val="24"/>
          <w:shd w:val="clear" w:color="auto" w:fill="FFFFFF"/>
        </w:rPr>
        <w:t xml:space="preserve">. </w:t>
      </w:r>
    </w:p>
    <w:p w:rsidR="00750A85" w:rsidRPr="007055F7" w:rsidRDefault="00750A85" w:rsidP="007055F7">
      <w:pPr>
        <w:snapToGrid w:val="0"/>
        <w:spacing w:after="0" w:line="360" w:lineRule="auto"/>
        <w:ind w:firstLineChars="100" w:firstLine="240"/>
        <w:jc w:val="both"/>
        <w:rPr>
          <w:rFonts w:ascii="Book Antiqua" w:hAnsi="Book Antiqua"/>
          <w:strike/>
          <w:sz w:val="24"/>
          <w:szCs w:val="24"/>
        </w:rPr>
      </w:pPr>
      <w:r w:rsidRPr="007055F7">
        <w:rPr>
          <w:rFonts w:ascii="Book Antiqua" w:hAnsi="Book Antiqua" w:cs="Arial"/>
          <w:sz w:val="24"/>
          <w:szCs w:val="24"/>
          <w:shd w:val="clear" w:color="auto" w:fill="FFFFFF"/>
        </w:rPr>
        <w:t xml:space="preserve">Mature </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xml:space="preserve"> that are </w:t>
      </w:r>
      <w:r w:rsidR="00347027" w:rsidRPr="007055F7">
        <w:rPr>
          <w:rFonts w:ascii="Book Antiqua" w:hAnsi="Book Antiqua"/>
          <w:sz w:val="24"/>
          <w:szCs w:val="24"/>
        </w:rPr>
        <w:t xml:space="preserve">about </w:t>
      </w:r>
      <w:r w:rsidRPr="007055F7">
        <w:rPr>
          <w:rFonts w:ascii="Book Antiqua" w:hAnsi="Book Antiqua"/>
          <w:sz w:val="24"/>
          <w:szCs w:val="24"/>
        </w:rPr>
        <w:t>70 nucleotides</w:t>
      </w:r>
      <w:r w:rsidRPr="007055F7">
        <w:rPr>
          <w:rFonts w:ascii="Book Antiqua" w:hAnsi="Book Antiqua" w:cs="Arial"/>
          <w:sz w:val="24"/>
          <w:szCs w:val="24"/>
          <w:shd w:val="clear" w:color="auto" w:fill="FFFFFF"/>
        </w:rPr>
        <w:t xml:space="preserve"> long</w:t>
      </w:r>
      <w:r w:rsidRPr="007055F7">
        <w:rPr>
          <w:rFonts w:ascii="Book Antiqua" w:hAnsi="Book Antiqua"/>
          <w:sz w:val="24"/>
          <w:szCs w:val="24"/>
        </w:rPr>
        <w:t xml:space="preserve"> are </w:t>
      </w:r>
      <w:r w:rsidRPr="007055F7">
        <w:rPr>
          <w:rFonts w:ascii="Book Antiqua" w:hAnsi="Book Antiqua" w:cs="Arial"/>
          <w:sz w:val="24"/>
          <w:szCs w:val="24"/>
          <w:shd w:val="clear" w:color="auto" w:fill="FFFFFF"/>
        </w:rPr>
        <w:t>derived from pre-</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xml:space="preserve"> composed of 100 n</w:t>
      </w:r>
      <w:r w:rsidR="00B80429" w:rsidRPr="007055F7">
        <w:rPr>
          <w:rFonts w:ascii="Book Antiqua" w:hAnsi="Book Antiqua" w:cs="Arial"/>
          <w:sz w:val="24"/>
          <w:szCs w:val="24"/>
          <w:shd w:val="clear" w:color="auto" w:fill="FFFFFF"/>
        </w:rPr>
        <w:t xml:space="preserve">ucleotides and then </w:t>
      </w:r>
      <w:proofErr w:type="gramStart"/>
      <w:r w:rsidR="00B80429" w:rsidRPr="007055F7">
        <w:rPr>
          <w:rFonts w:ascii="Book Antiqua" w:hAnsi="Book Antiqua" w:cs="Arial"/>
          <w:sz w:val="24"/>
          <w:szCs w:val="24"/>
          <w:shd w:val="clear" w:color="auto" w:fill="FFFFFF"/>
        </w:rPr>
        <w:t>transcribed</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30]</w:t>
      </w:r>
      <w:bookmarkStart w:id="10" w:name="_Hlk29744031"/>
      <w:r w:rsidRPr="007055F7">
        <w:rPr>
          <w:rFonts w:ascii="Book Antiqua" w:hAnsi="Book Antiqua" w:cs="Arial"/>
          <w:sz w:val="24"/>
          <w:szCs w:val="24"/>
          <w:shd w:val="clear" w:color="auto" w:fill="FFFFFF"/>
        </w:rPr>
        <w:t>.</w:t>
      </w:r>
      <w:bookmarkEnd w:id="10"/>
      <w:r w:rsidRPr="007055F7">
        <w:rPr>
          <w:rFonts w:ascii="Book Antiqua" w:hAnsi="Book Antiqua" w:cs="Arial"/>
          <w:sz w:val="24"/>
          <w:szCs w:val="24"/>
          <w:shd w:val="clear" w:color="auto" w:fill="FFFFFF"/>
        </w:rPr>
        <w:t xml:space="preserve"> </w:t>
      </w:r>
      <w:r w:rsidRPr="007055F7">
        <w:rPr>
          <w:rFonts w:ascii="Book Antiqua" w:hAnsi="Book Antiqua"/>
          <w:sz w:val="24"/>
          <w:szCs w:val="24"/>
        </w:rPr>
        <w:t xml:space="preserve">Exosomes can transport small intracellular components, such as proteins and lipids, which are included by an endocytosis process </w:t>
      </w:r>
      <w:r w:rsidRPr="007055F7">
        <w:rPr>
          <w:rFonts w:ascii="Book Antiqua" w:hAnsi="Book Antiqua"/>
          <w:sz w:val="24"/>
          <w:szCs w:val="24"/>
        </w:rPr>
        <w:lastRenderedPageBreak/>
        <w:t>fr</w:t>
      </w:r>
      <w:r w:rsidR="00DD7734" w:rsidRPr="007055F7">
        <w:rPr>
          <w:rFonts w:ascii="Book Antiqua" w:hAnsi="Book Antiqua"/>
          <w:sz w:val="24"/>
          <w:szCs w:val="24"/>
        </w:rPr>
        <w:t xml:space="preserve">om pre- to late-mature </w:t>
      </w:r>
      <w:proofErr w:type="gramStart"/>
      <w:r w:rsidR="00DD7734" w:rsidRPr="007055F7">
        <w:rPr>
          <w:rFonts w:ascii="Book Antiqua" w:hAnsi="Book Antiqua"/>
          <w:sz w:val="24"/>
          <w:szCs w:val="24"/>
        </w:rPr>
        <w:t>exosomes</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31]</w:t>
      </w:r>
      <w:r w:rsidRPr="007055F7">
        <w:rPr>
          <w:rFonts w:ascii="Book Antiqua" w:hAnsi="Book Antiqua"/>
          <w:sz w:val="24"/>
          <w:szCs w:val="24"/>
        </w:rPr>
        <w:t xml:space="preserve">. Hence, exosomes are currently the smallest cellular components carrying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from the cell to the human organs. They are detecte</w:t>
      </w:r>
      <w:r w:rsidR="00DD7734" w:rsidRPr="007055F7">
        <w:rPr>
          <w:rFonts w:ascii="Book Antiqua" w:hAnsi="Book Antiqua"/>
          <w:sz w:val="24"/>
          <w:szCs w:val="24"/>
        </w:rPr>
        <w:t xml:space="preserve">d in many fluids, such as </w:t>
      </w:r>
      <w:proofErr w:type="gramStart"/>
      <w:r w:rsidR="00DD7734" w:rsidRPr="007055F7">
        <w:rPr>
          <w:rFonts w:ascii="Book Antiqua" w:hAnsi="Book Antiqua"/>
          <w:sz w:val="24"/>
          <w:szCs w:val="24"/>
        </w:rPr>
        <w:t>urine</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32</w:t>
      </w:r>
      <w:r w:rsidR="00347027" w:rsidRPr="007055F7">
        <w:rPr>
          <w:rFonts w:ascii="Book Antiqua" w:hAnsi="Book Antiqua"/>
          <w:sz w:val="24"/>
          <w:szCs w:val="24"/>
          <w:vertAlign w:val="superscript"/>
        </w:rPr>
        <w:t>,</w:t>
      </w:r>
      <w:r w:rsidRPr="007055F7">
        <w:rPr>
          <w:rFonts w:ascii="Book Antiqua" w:hAnsi="Book Antiqua"/>
          <w:sz w:val="24"/>
          <w:szCs w:val="24"/>
          <w:vertAlign w:val="superscript"/>
        </w:rPr>
        <w:t>33]</w:t>
      </w:r>
      <w:r w:rsidRPr="007055F7">
        <w:rPr>
          <w:rFonts w:ascii="Book Antiqua" w:hAnsi="Book Antiqua"/>
          <w:sz w:val="24"/>
          <w:szCs w:val="24"/>
        </w:rPr>
        <w:t xml:space="preserve">, blood and saliva, and this peculiarity makes them a unique mediator against tumour development and progression. Each </w:t>
      </w:r>
      <w:proofErr w:type="spellStart"/>
      <w:r w:rsidRPr="007055F7">
        <w:rPr>
          <w:rFonts w:ascii="Book Antiqua" w:hAnsi="Book Antiqua"/>
          <w:sz w:val="24"/>
          <w:szCs w:val="24"/>
        </w:rPr>
        <w:t>miR</w:t>
      </w:r>
      <w:proofErr w:type="spellEnd"/>
      <w:r w:rsidRPr="007055F7">
        <w:rPr>
          <w:rFonts w:ascii="Book Antiqua" w:hAnsi="Book Antiqua"/>
          <w:sz w:val="24"/>
          <w:szCs w:val="24"/>
        </w:rPr>
        <w:t xml:space="preserve"> has various targets, although differen</w:t>
      </w:r>
      <w:r w:rsidR="00DD7734" w:rsidRPr="007055F7">
        <w:rPr>
          <w:rFonts w:ascii="Book Antiqua" w:hAnsi="Book Antiqua"/>
          <w:sz w:val="24"/>
          <w:szCs w:val="24"/>
        </w:rPr>
        <w:t xml:space="preserve">t </w:t>
      </w:r>
      <w:proofErr w:type="spellStart"/>
      <w:r w:rsidR="00DD7734" w:rsidRPr="007055F7">
        <w:rPr>
          <w:rFonts w:ascii="Book Antiqua" w:hAnsi="Book Antiqua"/>
          <w:sz w:val="24"/>
          <w:szCs w:val="24"/>
        </w:rPr>
        <w:t>miRs</w:t>
      </w:r>
      <w:proofErr w:type="spellEnd"/>
      <w:r w:rsidR="00DD7734" w:rsidRPr="007055F7">
        <w:rPr>
          <w:rFonts w:ascii="Book Antiqua" w:hAnsi="Book Antiqua"/>
          <w:sz w:val="24"/>
          <w:szCs w:val="24"/>
        </w:rPr>
        <w:t xml:space="preserve"> may have a single </w:t>
      </w:r>
      <w:proofErr w:type="gramStart"/>
      <w:r w:rsidR="00DD7734" w:rsidRPr="007055F7">
        <w:rPr>
          <w:rFonts w:ascii="Book Antiqua" w:hAnsi="Book Antiqua"/>
          <w:sz w:val="24"/>
          <w:szCs w:val="24"/>
        </w:rPr>
        <w:t>target</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34]</w:t>
      </w:r>
      <w:r w:rsidRPr="007055F7">
        <w:rPr>
          <w:rFonts w:ascii="Book Antiqua" w:hAnsi="Book Antiqua"/>
          <w:sz w:val="24"/>
          <w:szCs w:val="24"/>
        </w:rPr>
        <w:t xml:space="preserve">, and this characteristic highlights their significant involvement in many genetic and cellular processes, such as in particular the preservation of cellular differentiation. The most interesting characteristic is that many human genes depend on </w:t>
      </w:r>
      <w:proofErr w:type="spellStart"/>
      <w:r w:rsidRPr="007055F7">
        <w:rPr>
          <w:rFonts w:ascii="Book Antiqua" w:hAnsi="Book Antiqua"/>
          <w:sz w:val="24"/>
          <w:szCs w:val="24"/>
        </w:rPr>
        <w:t>miRs</w:t>
      </w:r>
      <w:proofErr w:type="spellEnd"/>
      <w:r w:rsidRPr="007055F7">
        <w:rPr>
          <w:rFonts w:ascii="Book Antiqua" w:hAnsi="Book Antiqua"/>
          <w:sz w:val="24"/>
          <w:szCs w:val="24"/>
        </w:rPr>
        <w:t>; this aspect reflects the roles of thes</w:t>
      </w:r>
      <w:r w:rsidR="00DD7734" w:rsidRPr="007055F7">
        <w:rPr>
          <w:rFonts w:ascii="Book Antiqua" w:hAnsi="Book Antiqua"/>
          <w:sz w:val="24"/>
          <w:szCs w:val="24"/>
        </w:rPr>
        <w:t xml:space="preserve">e small molecules in the </w:t>
      </w:r>
      <w:proofErr w:type="gramStart"/>
      <w:r w:rsidR="00DD7734" w:rsidRPr="007055F7">
        <w:rPr>
          <w:rFonts w:ascii="Book Antiqua" w:hAnsi="Book Antiqua"/>
          <w:sz w:val="24"/>
          <w:szCs w:val="24"/>
        </w:rPr>
        <w:t>genome</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35</w:t>
      </w:r>
      <w:r w:rsidR="00347027" w:rsidRPr="007055F7">
        <w:rPr>
          <w:rFonts w:ascii="Book Antiqua" w:hAnsi="Book Antiqua"/>
          <w:sz w:val="24"/>
          <w:szCs w:val="24"/>
          <w:vertAlign w:val="superscript"/>
        </w:rPr>
        <w:t>,</w:t>
      </w:r>
      <w:r w:rsidRPr="007055F7">
        <w:rPr>
          <w:rFonts w:ascii="Book Antiqua" w:hAnsi="Book Antiqua"/>
          <w:sz w:val="24"/>
          <w:szCs w:val="24"/>
          <w:vertAlign w:val="superscript"/>
        </w:rPr>
        <w:t>36]</w:t>
      </w:r>
      <w:r w:rsidRPr="007055F7">
        <w:rPr>
          <w:rFonts w:ascii="Book Antiqua" w:hAnsi="Book Antiqua" w:cs="Calibri"/>
          <w:sz w:val="24"/>
          <w:szCs w:val="24"/>
        </w:rPr>
        <w:t>.</w:t>
      </w:r>
    </w:p>
    <w:p w:rsidR="00750A85" w:rsidRPr="007055F7" w:rsidRDefault="00750A85" w:rsidP="007055F7">
      <w:pPr>
        <w:pStyle w:val="p"/>
        <w:shd w:val="clear" w:color="auto" w:fill="FFFFFF"/>
        <w:snapToGrid w:val="0"/>
        <w:spacing w:before="0" w:beforeAutospacing="0" w:after="0" w:afterAutospacing="0" w:line="360" w:lineRule="auto"/>
        <w:ind w:firstLineChars="100" w:firstLine="240"/>
        <w:jc w:val="both"/>
        <w:rPr>
          <w:rFonts w:ascii="Book Antiqua" w:hAnsi="Book Antiqua"/>
          <w:shd w:val="clear" w:color="auto" w:fill="FFFFFF"/>
        </w:rPr>
      </w:pPr>
      <w:r w:rsidRPr="007055F7">
        <w:rPr>
          <w:rFonts w:ascii="Book Antiqua" w:hAnsi="Book Antiqua"/>
          <w:shd w:val="clear" w:color="auto" w:fill="FFFFFF"/>
        </w:rPr>
        <w:t xml:space="preserve">In recent studies, it has been found that operable </w:t>
      </w:r>
      <w:r w:rsidR="00347027" w:rsidRPr="007055F7">
        <w:rPr>
          <w:rFonts w:ascii="Book Antiqua" w:hAnsi="Book Antiqua" w:cs="Arial"/>
        </w:rPr>
        <w:t xml:space="preserve">non-small cell lung cancer (NSCLC) </w:t>
      </w:r>
      <w:r w:rsidRPr="007055F7">
        <w:rPr>
          <w:rFonts w:ascii="Book Antiqua" w:hAnsi="Book Antiqua"/>
          <w:shd w:val="clear" w:color="auto" w:fill="FFFFFF"/>
        </w:rPr>
        <w:t xml:space="preserve">patients showed a significant association </w:t>
      </w:r>
      <w:r w:rsidR="00DD7734" w:rsidRPr="007055F7">
        <w:rPr>
          <w:rFonts w:ascii="Book Antiqua" w:hAnsi="Book Antiqua"/>
          <w:shd w:val="clear" w:color="auto" w:fill="FFFFFF"/>
        </w:rPr>
        <w:t xml:space="preserve">between recurrence and </w:t>
      </w:r>
      <w:proofErr w:type="gramStart"/>
      <w:r w:rsidR="00DD7734" w:rsidRPr="007055F7">
        <w:rPr>
          <w:rFonts w:ascii="Book Antiqua" w:hAnsi="Book Antiqua"/>
          <w:shd w:val="clear" w:color="auto" w:fill="FFFFFF"/>
        </w:rPr>
        <w:t>survival</w:t>
      </w:r>
      <w:r w:rsidRPr="007055F7">
        <w:rPr>
          <w:rFonts w:ascii="Book Antiqua" w:hAnsi="Book Antiqua"/>
          <w:shd w:val="clear" w:color="auto" w:fill="FFFFFF"/>
          <w:vertAlign w:val="superscript"/>
        </w:rPr>
        <w:t>[</w:t>
      </w:r>
      <w:proofErr w:type="gramEnd"/>
      <w:r w:rsidRPr="007055F7">
        <w:rPr>
          <w:rFonts w:ascii="Book Antiqua" w:hAnsi="Book Antiqua"/>
          <w:shd w:val="clear" w:color="auto" w:fill="FFFFFF"/>
          <w:vertAlign w:val="superscript"/>
        </w:rPr>
        <w:t>37-40]</w:t>
      </w:r>
      <w:r w:rsidRPr="007055F7">
        <w:rPr>
          <w:rFonts w:ascii="Book Antiqua" w:hAnsi="Book Antiqua"/>
          <w:shd w:val="clear" w:color="auto" w:fill="FFFFFF"/>
        </w:rPr>
        <w:t xml:space="preserve">. In adenocarcinoma patients, a </w:t>
      </w:r>
      <w:proofErr w:type="spellStart"/>
      <w:r w:rsidRPr="007055F7">
        <w:rPr>
          <w:rFonts w:ascii="Book Antiqua" w:hAnsi="Book Antiqua"/>
          <w:shd w:val="clear" w:color="auto" w:fill="FFFFFF"/>
        </w:rPr>
        <w:t>miR</w:t>
      </w:r>
      <w:proofErr w:type="spellEnd"/>
      <w:r w:rsidRPr="007055F7">
        <w:rPr>
          <w:rFonts w:ascii="Book Antiqua" w:hAnsi="Book Antiqua"/>
          <w:shd w:val="clear" w:color="auto" w:fill="FFFFFF"/>
        </w:rPr>
        <w:t xml:space="preserve"> score has been defined for distinguishing between patients in stage I developing recurrence within two years from surgery, and those patients that were</w:t>
      </w:r>
      <w:r w:rsidR="00DD7734" w:rsidRPr="007055F7">
        <w:rPr>
          <w:rFonts w:ascii="Book Antiqua" w:hAnsi="Book Antiqua"/>
          <w:shd w:val="clear" w:color="auto" w:fill="FFFFFF"/>
        </w:rPr>
        <w:t xml:space="preserve"> disease-free after three </w:t>
      </w:r>
      <w:proofErr w:type="gramStart"/>
      <w:r w:rsidR="00DD7734" w:rsidRPr="007055F7">
        <w:rPr>
          <w:rFonts w:ascii="Book Antiqua" w:hAnsi="Book Antiqua"/>
          <w:shd w:val="clear" w:color="auto" w:fill="FFFFFF"/>
        </w:rPr>
        <w:t>years</w:t>
      </w:r>
      <w:r w:rsidRPr="007055F7">
        <w:rPr>
          <w:rFonts w:ascii="Book Antiqua" w:hAnsi="Book Antiqua"/>
          <w:shd w:val="clear" w:color="auto" w:fill="FFFFFF"/>
          <w:vertAlign w:val="superscript"/>
        </w:rPr>
        <w:t>[</w:t>
      </w:r>
      <w:proofErr w:type="gramEnd"/>
      <w:r w:rsidRPr="007055F7">
        <w:rPr>
          <w:rFonts w:ascii="Book Antiqua" w:hAnsi="Book Antiqua"/>
          <w:shd w:val="clear" w:color="auto" w:fill="FFFFFF"/>
          <w:vertAlign w:val="superscript"/>
        </w:rPr>
        <w:t>41</w:t>
      </w:r>
      <w:r w:rsidR="00347027" w:rsidRPr="007055F7">
        <w:rPr>
          <w:rFonts w:ascii="Book Antiqua" w:hAnsi="Book Antiqua"/>
          <w:shd w:val="clear" w:color="auto" w:fill="FFFFFF"/>
          <w:vertAlign w:val="superscript"/>
        </w:rPr>
        <w:t>,</w:t>
      </w:r>
      <w:r w:rsidRPr="007055F7">
        <w:rPr>
          <w:rFonts w:ascii="Book Antiqua" w:hAnsi="Book Antiqua"/>
          <w:shd w:val="clear" w:color="auto" w:fill="FFFFFF"/>
          <w:vertAlign w:val="superscript"/>
        </w:rPr>
        <w:t>42]</w:t>
      </w:r>
      <w:r w:rsidRPr="007055F7">
        <w:rPr>
          <w:rFonts w:ascii="Book Antiqua" w:hAnsi="Book Antiqua"/>
          <w:shd w:val="clear" w:color="auto" w:fill="FFFFFF"/>
        </w:rPr>
        <w:t xml:space="preserve">. We believe that determining the roles of exosomes and their </w:t>
      </w:r>
      <w:proofErr w:type="spellStart"/>
      <w:r w:rsidRPr="007055F7">
        <w:rPr>
          <w:rFonts w:ascii="Book Antiqua" w:hAnsi="Book Antiqua"/>
          <w:shd w:val="clear" w:color="auto" w:fill="FFFFFF"/>
        </w:rPr>
        <w:t>miR</w:t>
      </w:r>
      <w:proofErr w:type="spellEnd"/>
      <w:r w:rsidRPr="007055F7">
        <w:rPr>
          <w:rFonts w:ascii="Book Antiqua" w:hAnsi="Book Antiqua"/>
          <w:shd w:val="clear" w:color="auto" w:fill="FFFFFF"/>
        </w:rPr>
        <w:t xml:space="preserve">-payload in the prevention and cure of cancer is the future of personalized cancer medicine. However, targeting exosomes and monitoring </w:t>
      </w:r>
      <w:proofErr w:type="spellStart"/>
      <w:r w:rsidRPr="007055F7">
        <w:rPr>
          <w:rFonts w:ascii="Book Antiqua" w:hAnsi="Book Antiqua"/>
          <w:shd w:val="clear" w:color="auto" w:fill="FFFFFF"/>
        </w:rPr>
        <w:t>miRs</w:t>
      </w:r>
      <w:proofErr w:type="spellEnd"/>
      <w:r w:rsidRPr="007055F7">
        <w:rPr>
          <w:rFonts w:ascii="Book Antiqua" w:hAnsi="Book Antiqua"/>
          <w:shd w:val="clear" w:color="auto" w:fill="FFFFFF"/>
        </w:rPr>
        <w:t xml:space="preserve"> in biological fluids will be the pillar for the setting of new approaches in terms of follow-up for cancer patients, with the focus being to determine more details in the history of each pe</w:t>
      </w:r>
      <w:r w:rsidR="00DD7734" w:rsidRPr="007055F7">
        <w:rPr>
          <w:rFonts w:ascii="Book Antiqua" w:hAnsi="Book Antiqua"/>
          <w:shd w:val="clear" w:color="auto" w:fill="FFFFFF"/>
        </w:rPr>
        <w:t xml:space="preserve">rson affected from this </w:t>
      </w:r>
      <w:proofErr w:type="gramStart"/>
      <w:r w:rsidR="00DD7734" w:rsidRPr="007055F7">
        <w:rPr>
          <w:rFonts w:ascii="Book Antiqua" w:hAnsi="Book Antiqua"/>
          <w:shd w:val="clear" w:color="auto" w:fill="FFFFFF"/>
        </w:rPr>
        <w:t>disease</w:t>
      </w:r>
      <w:r w:rsidRPr="007055F7">
        <w:rPr>
          <w:rFonts w:ascii="Book Antiqua" w:hAnsi="Book Antiqua"/>
          <w:shd w:val="clear" w:color="auto" w:fill="FFFFFF"/>
          <w:vertAlign w:val="superscript"/>
        </w:rPr>
        <w:t>[</w:t>
      </w:r>
      <w:proofErr w:type="gramEnd"/>
      <w:r w:rsidRPr="007055F7">
        <w:rPr>
          <w:rFonts w:ascii="Book Antiqua" w:hAnsi="Book Antiqua"/>
          <w:shd w:val="clear" w:color="auto" w:fill="FFFFFF"/>
          <w:vertAlign w:val="superscript"/>
        </w:rPr>
        <w:t>43</w:t>
      </w:r>
      <w:r w:rsidR="00347027" w:rsidRPr="007055F7">
        <w:rPr>
          <w:rFonts w:ascii="Book Antiqua" w:hAnsi="Book Antiqua"/>
          <w:shd w:val="clear" w:color="auto" w:fill="FFFFFF"/>
          <w:vertAlign w:val="superscript"/>
        </w:rPr>
        <w:t>-</w:t>
      </w:r>
      <w:r w:rsidRPr="007055F7">
        <w:rPr>
          <w:rFonts w:ascii="Book Antiqua" w:hAnsi="Book Antiqua"/>
          <w:shd w:val="clear" w:color="auto" w:fill="FFFFFF"/>
          <w:vertAlign w:val="superscript"/>
        </w:rPr>
        <w:t>45]</w:t>
      </w:r>
      <w:r w:rsidRPr="007055F7">
        <w:rPr>
          <w:rFonts w:ascii="Book Antiqua" w:hAnsi="Book Antiqua"/>
          <w:shd w:val="clear" w:color="auto" w:fill="FFFFFF"/>
        </w:rPr>
        <w:t>.</w:t>
      </w:r>
    </w:p>
    <w:p w:rsidR="00347027" w:rsidRPr="007055F7" w:rsidRDefault="00347027" w:rsidP="007055F7">
      <w:pPr>
        <w:pStyle w:val="p"/>
        <w:shd w:val="clear" w:color="auto" w:fill="FFFFFF"/>
        <w:snapToGrid w:val="0"/>
        <w:spacing w:before="0" w:beforeAutospacing="0" w:after="0" w:afterAutospacing="0" w:line="360" w:lineRule="auto"/>
        <w:ind w:firstLineChars="100" w:firstLine="240"/>
        <w:jc w:val="both"/>
        <w:rPr>
          <w:rFonts w:ascii="Book Antiqua" w:hAnsi="Book Antiqua"/>
          <w:shd w:val="clear" w:color="auto" w:fill="FFFFFF"/>
        </w:rPr>
      </w:pPr>
    </w:p>
    <w:p w:rsidR="00750A85" w:rsidRPr="007055F7" w:rsidRDefault="00347027" w:rsidP="007055F7">
      <w:pPr>
        <w:snapToGrid w:val="0"/>
        <w:spacing w:after="0" w:line="360" w:lineRule="auto"/>
        <w:jc w:val="both"/>
        <w:rPr>
          <w:rFonts w:ascii="Book Antiqua" w:hAnsi="Book Antiqua" w:cs="Arial"/>
          <w:b/>
          <w:sz w:val="24"/>
          <w:szCs w:val="24"/>
          <w:u w:val="single"/>
          <w:shd w:val="clear" w:color="auto" w:fill="FFFFFF"/>
        </w:rPr>
      </w:pPr>
      <w:r w:rsidRPr="007055F7">
        <w:rPr>
          <w:rFonts w:ascii="Book Antiqua" w:hAnsi="Book Antiqua" w:cs="Arial"/>
          <w:b/>
          <w:sz w:val="24"/>
          <w:szCs w:val="24"/>
          <w:u w:val="single"/>
          <w:shd w:val="clear" w:color="auto" w:fill="FFFFFF"/>
        </w:rPr>
        <w:t>CANCER CELL GROWTH, METASTASIS AND ROLE OF EXOSOMAL MIRS</w:t>
      </w:r>
    </w:p>
    <w:p w:rsidR="00750A85" w:rsidRPr="007055F7" w:rsidRDefault="00750A85"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The amount of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in exosomes is influenced by the intracellular components as well </w:t>
      </w:r>
      <w:r w:rsidR="00DD7734" w:rsidRPr="007055F7">
        <w:rPr>
          <w:rFonts w:ascii="Book Antiqua" w:hAnsi="Book Antiqua"/>
          <w:sz w:val="24"/>
          <w:szCs w:val="24"/>
        </w:rPr>
        <w:t xml:space="preserve">as by the physiological </w:t>
      </w:r>
      <w:proofErr w:type="gramStart"/>
      <w:r w:rsidR="00DD7734" w:rsidRPr="007055F7">
        <w:rPr>
          <w:rFonts w:ascii="Book Antiqua" w:hAnsi="Book Antiqua"/>
          <w:sz w:val="24"/>
          <w:szCs w:val="24"/>
        </w:rPr>
        <w:t>context</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46-50]</w:t>
      </w:r>
      <w:r w:rsidRPr="007055F7">
        <w:rPr>
          <w:rFonts w:ascii="Book Antiqua" w:hAnsi="Book Antiqua"/>
          <w:sz w:val="24"/>
          <w:szCs w:val="24"/>
        </w:rPr>
        <w:t xml:space="preserve">. In particular, exosomes can maintain the stability of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w:t>
      </w:r>
      <w:r w:rsidR="00DD7734" w:rsidRPr="007055F7">
        <w:rPr>
          <w:rFonts w:ascii="Book Antiqua" w:hAnsi="Book Antiqua"/>
          <w:sz w:val="24"/>
          <w:szCs w:val="24"/>
        </w:rPr>
        <w:t xml:space="preserve">by preventing their </w:t>
      </w:r>
      <w:proofErr w:type="gramStart"/>
      <w:r w:rsidR="00DD7734" w:rsidRPr="007055F7">
        <w:rPr>
          <w:rFonts w:ascii="Book Antiqua" w:hAnsi="Book Antiqua"/>
          <w:sz w:val="24"/>
          <w:szCs w:val="24"/>
        </w:rPr>
        <w:t>degradation</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48]</w:t>
      </w:r>
      <w:r w:rsidRPr="007055F7">
        <w:rPr>
          <w:rFonts w:ascii="Book Antiqua" w:hAnsi="Book Antiqua"/>
          <w:sz w:val="24"/>
          <w:szCs w:val="24"/>
        </w:rPr>
        <w:t>. The consequence of this exosome-driven role is to drive them in cancer progression as miR-142-3p, miR-150, and miR-451, all of which have been found in e</w:t>
      </w:r>
      <w:r w:rsidR="00DD7734" w:rsidRPr="007055F7">
        <w:rPr>
          <w:rFonts w:ascii="Book Antiqua" w:hAnsi="Book Antiqua"/>
          <w:sz w:val="24"/>
          <w:szCs w:val="24"/>
        </w:rPr>
        <w:t xml:space="preserve">xosomes in gastric cancer </w:t>
      </w:r>
      <w:proofErr w:type="gramStart"/>
      <w:r w:rsidR="00DD7734" w:rsidRPr="007055F7">
        <w:rPr>
          <w:rFonts w:ascii="Book Antiqua" w:hAnsi="Book Antiqua"/>
          <w:sz w:val="24"/>
          <w:szCs w:val="24"/>
        </w:rPr>
        <w:t>cells</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46]</w:t>
      </w:r>
      <w:r w:rsidRPr="007055F7">
        <w:rPr>
          <w:rFonts w:ascii="Book Antiqua" w:hAnsi="Book Antiqua"/>
          <w:sz w:val="24"/>
          <w:szCs w:val="24"/>
        </w:rPr>
        <w:t>. Similarly, microsomal miR-21, let-7f, miR-20b, and miR-30e-3p are differentially expressed in patients with solid tumours as co</w:t>
      </w:r>
      <w:r w:rsidR="00DD7734" w:rsidRPr="007055F7">
        <w:rPr>
          <w:rFonts w:ascii="Book Antiqua" w:hAnsi="Book Antiqua"/>
          <w:sz w:val="24"/>
          <w:szCs w:val="24"/>
        </w:rPr>
        <w:t xml:space="preserve">mpared with healthy </w:t>
      </w:r>
      <w:proofErr w:type="gramStart"/>
      <w:r w:rsidR="00DD7734" w:rsidRPr="007055F7">
        <w:rPr>
          <w:rFonts w:ascii="Book Antiqua" w:hAnsi="Book Antiqua"/>
          <w:sz w:val="24"/>
          <w:szCs w:val="24"/>
        </w:rPr>
        <w:t>people</w:t>
      </w:r>
      <w:r w:rsidR="00DD7734" w:rsidRPr="007055F7">
        <w:rPr>
          <w:rFonts w:ascii="Book Antiqua" w:hAnsi="Book Antiqua"/>
          <w:sz w:val="24"/>
          <w:szCs w:val="24"/>
          <w:vertAlign w:val="superscript"/>
        </w:rPr>
        <w:t>[</w:t>
      </w:r>
      <w:proofErr w:type="gramEnd"/>
      <w:r w:rsidR="00DD7734" w:rsidRPr="007055F7">
        <w:rPr>
          <w:rFonts w:ascii="Book Antiqua" w:hAnsi="Book Antiqua"/>
          <w:sz w:val="24"/>
          <w:szCs w:val="24"/>
          <w:vertAlign w:val="superscript"/>
        </w:rPr>
        <w:t>46,</w:t>
      </w:r>
      <w:r w:rsidRPr="007055F7">
        <w:rPr>
          <w:rFonts w:ascii="Book Antiqua" w:hAnsi="Book Antiqua"/>
          <w:sz w:val="24"/>
          <w:szCs w:val="24"/>
          <w:vertAlign w:val="superscript"/>
        </w:rPr>
        <w:t>49]</w:t>
      </w:r>
      <w:r w:rsidRPr="007055F7">
        <w:rPr>
          <w:rFonts w:ascii="Book Antiqua" w:hAnsi="Book Antiqua"/>
          <w:sz w:val="24"/>
          <w:szCs w:val="24"/>
        </w:rPr>
        <w:t xml:space="preserve">. The role of </w:t>
      </w:r>
      <w:proofErr w:type="spellStart"/>
      <w:r w:rsidRPr="007055F7">
        <w:rPr>
          <w:rFonts w:ascii="Book Antiqua" w:hAnsi="Book Antiqua"/>
          <w:sz w:val="24"/>
          <w:szCs w:val="24"/>
        </w:rPr>
        <w:t>exosomal</w:t>
      </w:r>
      <w:proofErr w:type="spellEnd"/>
      <w:r w:rsidRPr="007055F7">
        <w:rPr>
          <w:rFonts w:ascii="Book Antiqua" w:hAnsi="Book Antiqua"/>
          <w:sz w:val="24"/>
          <w:szCs w:val="24"/>
        </w:rPr>
        <w:t xml:space="preserve">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is undoubted in terms of cancer growth, development and recurrence. It is apparent that </w:t>
      </w:r>
      <w:proofErr w:type="spellStart"/>
      <w:r w:rsidRPr="007055F7">
        <w:rPr>
          <w:rFonts w:ascii="Book Antiqua" w:hAnsi="Book Antiqua"/>
          <w:sz w:val="24"/>
          <w:szCs w:val="24"/>
        </w:rPr>
        <w:lastRenderedPageBreak/>
        <w:t>miRs</w:t>
      </w:r>
      <w:proofErr w:type="spellEnd"/>
      <w:r w:rsidRPr="007055F7">
        <w:rPr>
          <w:rFonts w:ascii="Book Antiqua" w:hAnsi="Book Antiqua"/>
          <w:sz w:val="24"/>
          <w:szCs w:val="24"/>
        </w:rPr>
        <w:t xml:space="preserve"> also important players in angiogenesis and </w:t>
      </w:r>
      <w:r w:rsidR="00390AE4" w:rsidRPr="007055F7">
        <w:rPr>
          <w:rFonts w:ascii="Book Antiqua" w:hAnsi="Book Antiqua"/>
          <w:sz w:val="24"/>
          <w:szCs w:val="24"/>
        </w:rPr>
        <w:t>metastasis</w:t>
      </w:r>
      <w:r w:rsidRPr="007055F7">
        <w:rPr>
          <w:rFonts w:ascii="Book Antiqua" w:hAnsi="Book Antiqua"/>
          <w:sz w:val="24"/>
          <w:szCs w:val="24"/>
        </w:rPr>
        <w:t xml:space="preserve"> as they can influence host immunity-inducing chemoresistance and tumour micro</w:t>
      </w:r>
      <w:r w:rsidR="00DD7734" w:rsidRPr="007055F7">
        <w:rPr>
          <w:rFonts w:ascii="Book Antiqua" w:hAnsi="Book Antiqua"/>
          <w:sz w:val="24"/>
          <w:szCs w:val="24"/>
        </w:rPr>
        <w:t>environment (TME) re-</w:t>
      </w:r>
      <w:proofErr w:type="gramStart"/>
      <w:r w:rsidR="00DD7734" w:rsidRPr="007055F7">
        <w:rPr>
          <w:rFonts w:ascii="Book Antiqua" w:hAnsi="Book Antiqua"/>
          <w:sz w:val="24"/>
          <w:szCs w:val="24"/>
        </w:rPr>
        <w:t>adaptation</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51]</w:t>
      </w:r>
      <w:r w:rsidRPr="007055F7">
        <w:rPr>
          <w:rFonts w:ascii="Book Antiqua" w:hAnsi="Book Antiqua"/>
          <w:sz w:val="24"/>
          <w:szCs w:val="24"/>
        </w:rPr>
        <w:t xml:space="preserve">. </w:t>
      </w:r>
    </w:p>
    <w:p w:rsidR="00750A85" w:rsidRPr="007055F7" w:rsidRDefault="00750A85" w:rsidP="007055F7">
      <w:pPr>
        <w:pStyle w:val="a7"/>
        <w:snapToGrid w:val="0"/>
        <w:spacing w:after="0" w:line="360" w:lineRule="auto"/>
        <w:ind w:firstLineChars="100" w:firstLine="240"/>
        <w:jc w:val="both"/>
        <w:rPr>
          <w:rFonts w:ascii="Book Antiqua" w:hAnsi="Book Antiqua"/>
          <w:sz w:val="24"/>
          <w:szCs w:val="24"/>
        </w:rPr>
      </w:pPr>
      <w:r w:rsidRPr="007055F7">
        <w:rPr>
          <w:rFonts w:ascii="Book Antiqua" w:hAnsi="Book Antiqua"/>
          <w:sz w:val="24"/>
          <w:szCs w:val="24"/>
          <w:shd w:val="clear" w:color="auto" w:fill="FFFFFF"/>
        </w:rPr>
        <w:t xml:space="preserve">We know that the metastasis of cancer cells is an intricate process that implicates the colonization of cancer cells from their primary site to a secondary </w:t>
      </w:r>
      <w:proofErr w:type="gramStart"/>
      <w:r w:rsidRPr="007055F7">
        <w:rPr>
          <w:rFonts w:ascii="Book Antiqua" w:hAnsi="Book Antiqua"/>
          <w:sz w:val="24"/>
          <w:szCs w:val="24"/>
          <w:shd w:val="clear" w:color="auto" w:fill="FFFFFF"/>
        </w:rPr>
        <w:t>location</w:t>
      </w:r>
      <w:r w:rsidRPr="007055F7">
        <w:rPr>
          <w:rFonts w:ascii="Book Antiqua" w:hAnsi="Book Antiqua"/>
          <w:sz w:val="24"/>
          <w:szCs w:val="24"/>
          <w:shd w:val="clear" w:color="auto" w:fill="FFFFFF"/>
          <w:vertAlign w:val="superscript"/>
        </w:rPr>
        <w:t>[</w:t>
      </w:r>
      <w:proofErr w:type="gramEnd"/>
      <w:r w:rsidRPr="007055F7">
        <w:rPr>
          <w:rFonts w:ascii="Book Antiqua" w:hAnsi="Book Antiqua"/>
          <w:sz w:val="24"/>
          <w:szCs w:val="24"/>
          <w:shd w:val="clear" w:color="auto" w:fill="FFFFFF"/>
          <w:vertAlign w:val="superscript"/>
        </w:rPr>
        <w:t>52]</w:t>
      </w:r>
      <w:r w:rsidRPr="007055F7">
        <w:rPr>
          <w:rFonts w:ascii="Book Antiqua" w:hAnsi="Book Antiqua"/>
          <w:sz w:val="24"/>
          <w:szCs w:val="24"/>
          <w:shd w:val="clear" w:color="auto" w:fill="FFFFFF"/>
        </w:rPr>
        <w:t>. It encompasses a cascade of molecular events that facilitates cell migration, invasion, angiogenesis and epithelial to mesenchymal transition (EMT</w:t>
      </w:r>
      <w:proofErr w:type="gramStart"/>
      <w:r w:rsidRPr="007055F7">
        <w:rPr>
          <w:rFonts w:ascii="Book Antiqua" w:hAnsi="Book Antiqua"/>
          <w:sz w:val="24"/>
          <w:szCs w:val="24"/>
          <w:shd w:val="clear" w:color="auto" w:fill="FFFFFF"/>
        </w:rPr>
        <w:t>)</w:t>
      </w:r>
      <w:r w:rsidRPr="007055F7">
        <w:rPr>
          <w:rFonts w:ascii="Book Antiqua" w:hAnsi="Book Antiqua"/>
          <w:sz w:val="24"/>
          <w:szCs w:val="24"/>
          <w:shd w:val="clear" w:color="auto" w:fill="FFFFFF"/>
          <w:vertAlign w:val="superscript"/>
        </w:rPr>
        <w:t>[</w:t>
      </w:r>
      <w:proofErr w:type="gramEnd"/>
      <w:r w:rsidRPr="007055F7">
        <w:rPr>
          <w:rFonts w:ascii="Book Antiqua" w:hAnsi="Book Antiqua"/>
          <w:sz w:val="24"/>
          <w:szCs w:val="24"/>
          <w:shd w:val="clear" w:color="auto" w:fill="FFFFFF"/>
          <w:vertAlign w:val="superscript"/>
        </w:rPr>
        <w:t>53]</w:t>
      </w:r>
      <w:r w:rsidRPr="007055F7">
        <w:rPr>
          <w:rFonts w:ascii="Book Antiqua" w:hAnsi="Book Antiqua"/>
          <w:sz w:val="24"/>
          <w:szCs w:val="24"/>
          <w:shd w:val="clear" w:color="auto" w:fill="FFFFFF"/>
        </w:rPr>
        <w:t xml:space="preserve">. From amongst the </w:t>
      </w:r>
      <w:proofErr w:type="spellStart"/>
      <w:r w:rsidRPr="007055F7">
        <w:rPr>
          <w:rFonts w:ascii="Book Antiqua" w:hAnsi="Book Antiqua"/>
          <w:sz w:val="24"/>
          <w:szCs w:val="24"/>
          <w:shd w:val="clear" w:color="auto" w:fill="FFFFFF"/>
        </w:rPr>
        <w:t>oncomirs</w:t>
      </w:r>
      <w:proofErr w:type="spellEnd"/>
      <w:r w:rsidRPr="007055F7">
        <w:rPr>
          <w:rFonts w:ascii="Book Antiqua" w:hAnsi="Book Antiqua"/>
          <w:sz w:val="24"/>
          <w:szCs w:val="24"/>
          <w:shd w:val="clear" w:color="auto" w:fill="FFFFFF"/>
        </w:rPr>
        <w:t xml:space="preserve">, specific </w:t>
      </w:r>
      <w:proofErr w:type="spellStart"/>
      <w:r w:rsidRPr="007055F7">
        <w:rPr>
          <w:rFonts w:ascii="Book Antiqua" w:hAnsi="Book Antiqua"/>
          <w:sz w:val="24"/>
          <w:szCs w:val="24"/>
          <w:shd w:val="clear" w:color="auto" w:fill="FFFFFF"/>
        </w:rPr>
        <w:t>miRs</w:t>
      </w:r>
      <w:proofErr w:type="spellEnd"/>
      <w:r w:rsidRPr="007055F7">
        <w:rPr>
          <w:rFonts w:ascii="Book Antiqua" w:hAnsi="Book Antiqua"/>
          <w:sz w:val="24"/>
          <w:szCs w:val="24"/>
          <w:shd w:val="clear" w:color="auto" w:fill="FFFFFF"/>
        </w:rPr>
        <w:t xml:space="preserve"> are also grouped as </w:t>
      </w:r>
      <w:r w:rsidR="00577B37" w:rsidRPr="007055F7">
        <w:rPr>
          <w:rFonts w:ascii="Book Antiqua" w:hAnsi="Book Antiqua"/>
          <w:sz w:val="24"/>
          <w:szCs w:val="24"/>
          <w:shd w:val="clear" w:color="auto" w:fill="FFFFFF"/>
        </w:rPr>
        <w:t>“</w:t>
      </w:r>
      <w:proofErr w:type="spellStart"/>
      <w:r w:rsidRPr="007055F7">
        <w:rPr>
          <w:rFonts w:ascii="Book Antiqua" w:hAnsi="Book Antiqua"/>
          <w:sz w:val="24"/>
          <w:szCs w:val="24"/>
          <w:shd w:val="clear" w:color="auto" w:fill="FFFFFF"/>
        </w:rPr>
        <w:t>metastamirs</w:t>
      </w:r>
      <w:proofErr w:type="spellEnd"/>
      <w:r w:rsidR="00577B37" w:rsidRPr="007055F7">
        <w:rPr>
          <w:rFonts w:ascii="Book Antiqua" w:hAnsi="Book Antiqua"/>
          <w:sz w:val="24"/>
          <w:szCs w:val="24"/>
          <w:shd w:val="clear" w:color="auto" w:fill="FFFFFF"/>
        </w:rPr>
        <w:t>”</w:t>
      </w:r>
      <w:r w:rsidRPr="007055F7">
        <w:rPr>
          <w:rFonts w:ascii="Book Antiqua" w:hAnsi="Book Antiqua"/>
          <w:sz w:val="24"/>
          <w:szCs w:val="24"/>
          <w:shd w:val="clear" w:color="auto" w:fill="FFFFFF"/>
        </w:rPr>
        <w:t xml:space="preserve"> due to their association with the molecular processes and signalling pathways that underlie cancer cell </w:t>
      </w:r>
      <w:proofErr w:type="gramStart"/>
      <w:r w:rsidRPr="007055F7">
        <w:rPr>
          <w:rFonts w:ascii="Book Antiqua" w:hAnsi="Book Antiqua"/>
          <w:sz w:val="24"/>
          <w:szCs w:val="24"/>
          <w:shd w:val="clear" w:color="auto" w:fill="FFFFFF"/>
        </w:rPr>
        <w:t>metastasis</w:t>
      </w:r>
      <w:r w:rsidRPr="007055F7">
        <w:rPr>
          <w:rFonts w:ascii="Book Antiqua" w:hAnsi="Book Antiqua"/>
          <w:sz w:val="24"/>
          <w:szCs w:val="24"/>
          <w:shd w:val="clear" w:color="auto" w:fill="FFFFFF"/>
          <w:vertAlign w:val="superscript"/>
        </w:rPr>
        <w:t>[</w:t>
      </w:r>
      <w:proofErr w:type="gramEnd"/>
      <w:r w:rsidRPr="007055F7">
        <w:rPr>
          <w:rFonts w:ascii="Book Antiqua" w:hAnsi="Book Antiqua"/>
          <w:sz w:val="24"/>
          <w:szCs w:val="24"/>
          <w:shd w:val="clear" w:color="auto" w:fill="FFFFFF"/>
          <w:vertAlign w:val="superscript"/>
        </w:rPr>
        <w:t>54]</w:t>
      </w:r>
      <w:r w:rsidRPr="007055F7">
        <w:rPr>
          <w:rFonts w:ascii="Book Antiqua" w:hAnsi="Book Antiqua"/>
          <w:sz w:val="24"/>
          <w:szCs w:val="24"/>
          <w:shd w:val="clear" w:color="auto" w:fill="FFFFFF"/>
        </w:rPr>
        <w:t xml:space="preserve">. For example, </w:t>
      </w:r>
      <w:proofErr w:type="spellStart"/>
      <w:r w:rsidRPr="007055F7">
        <w:rPr>
          <w:rFonts w:ascii="Book Antiqua" w:hAnsi="Book Antiqua"/>
          <w:sz w:val="24"/>
          <w:szCs w:val="24"/>
          <w:shd w:val="clear" w:color="auto" w:fill="FFFFFF"/>
        </w:rPr>
        <w:t>Coebergh</w:t>
      </w:r>
      <w:proofErr w:type="spellEnd"/>
      <w:r w:rsidRPr="007055F7">
        <w:rPr>
          <w:rFonts w:ascii="Book Antiqua" w:hAnsi="Book Antiqua"/>
          <w:sz w:val="24"/>
          <w:szCs w:val="24"/>
          <w:shd w:val="clear" w:color="auto" w:fill="FFFFFF"/>
        </w:rPr>
        <w:t xml:space="preserve"> </w:t>
      </w:r>
      <w:r w:rsidRPr="007055F7">
        <w:rPr>
          <w:rFonts w:ascii="Book Antiqua" w:hAnsi="Book Antiqua"/>
          <w:i/>
          <w:sz w:val="24"/>
          <w:szCs w:val="24"/>
          <w:shd w:val="clear" w:color="auto" w:fill="FFFFFF"/>
        </w:rPr>
        <w:t xml:space="preserve">et </w:t>
      </w:r>
      <w:proofErr w:type="gramStart"/>
      <w:r w:rsidRPr="007055F7">
        <w:rPr>
          <w:rFonts w:ascii="Book Antiqua" w:hAnsi="Book Antiqua"/>
          <w:i/>
          <w:sz w:val="24"/>
          <w:szCs w:val="24"/>
          <w:shd w:val="clear" w:color="auto" w:fill="FFFFFF"/>
        </w:rPr>
        <w:t>al</w:t>
      </w:r>
      <w:r w:rsidR="00577B37" w:rsidRPr="007055F7">
        <w:rPr>
          <w:rFonts w:ascii="Book Antiqua" w:hAnsi="Book Antiqua"/>
          <w:sz w:val="24"/>
          <w:szCs w:val="24"/>
          <w:shd w:val="clear" w:color="auto" w:fill="FFFFFF"/>
          <w:vertAlign w:val="superscript"/>
        </w:rPr>
        <w:t>[</w:t>
      </w:r>
      <w:proofErr w:type="gramEnd"/>
      <w:r w:rsidR="00577B37" w:rsidRPr="007055F7">
        <w:rPr>
          <w:rFonts w:ascii="Book Antiqua" w:hAnsi="Book Antiqua"/>
          <w:sz w:val="24"/>
          <w:szCs w:val="24"/>
          <w:shd w:val="clear" w:color="auto" w:fill="FFFFFF"/>
          <w:vertAlign w:val="superscript"/>
        </w:rPr>
        <w:t>55]</w:t>
      </w:r>
      <w:r w:rsidRPr="007055F7">
        <w:rPr>
          <w:rFonts w:ascii="Book Antiqua" w:hAnsi="Book Antiqua"/>
          <w:sz w:val="24"/>
          <w:szCs w:val="24"/>
          <w:shd w:val="clear" w:color="auto" w:fill="FFFFFF"/>
        </w:rPr>
        <w:t xml:space="preserve"> have recently identified signature </w:t>
      </w:r>
      <w:proofErr w:type="spellStart"/>
      <w:r w:rsidRPr="007055F7">
        <w:rPr>
          <w:rFonts w:ascii="Book Antiqua" w:hAnsi="Book Antiqua"/>
          <w:sz w:val="24"/>
          <w:szCs w:val="24"/>
          <w:shd w:val="clear" w:color="auto" w:fill="FFFFFF"/>
        </w:rPr>
        <w:t>miRs</w:t>
      </w:r>
      <w:proofErr w:type="spellEnd"/>
      <w:r w:rsidRPr="007055F7">
        <w:rPr>
          <w:rFonts w:ascii="Book Antiqua" w:hAnsi="Book Antiqua"/>
          <w:sz w:val="24"/>
          <w:szCs w:val="24"/>
          <w:shd w:val="clear" w:color="auto" w:fill="FFFFFF"/>
        </w:rPr>
        <w:t xml:space="preserve">, including let-71 and miR-10, which can serve as biomarkers to predict colon cancer patients who are at a risk of metastatic cancer spread. Both </w:t>
      </w:r>
      <w:proofErr w:type="spellStart"/>
      <w:r w:rsidRPr="007055F7">
        <w:rPr>
          <w:rFonts w:ascii="Book Antiqua" w:hAnsi="Book Antiqua"/>
          <w:sz w:val="24"/>
          <w:szCs w:val="24"/>
          <w:shd w:val="clear" w:color="auto" w:fill="FFFFFF"/>
        </w:rPr>
        <w:t>miRs</w:t>
      </w:r>
      <w:proofErr w:type="spellEnd"/>
      <w:r w:rsidRPr="007055F7">
        <w:rPr>
          <w:rFonts w:ascii="Book Antiqua" w:hAnsi="Book Antiqua"/>
          <w:sz w:val="24"/>
          <w:szCs w:val="24"/>
          <w:shd w:val="clear" w:color="auto" w:fill="FFFFFF"/>
        </w:rPr>
        <w:t xml:space="preserve">’ signatures were successfully used for prediction of hepatic recurrence of cancer in stage-I and -II patients. Similarly, miR-126 suppresses EMT to influence lung cancer cell </w:t>
      </w:r>
      <w:proofErr w:type="gramStart"/>
      <w:r w:rsidRPr="007055F7">
        <w:rPr>
          <w:rFonts w:ascii="Book Antiqua" w:hAnsi="Book Antiqua"/>
          <w:sz w:val="24"/>
          <w:szCs w:val="24"/>
          <w:shd w:val="clear" w:color="auto" w:fill="FFFFFF"/>
        </w:rPr>
        <w:t>metas</w:t>
      </w:r>
      <w:r w:rsidR="00DD7734" w:rsidRPr="007055F7">
        <w:rPr>
          <w:rFonts w:ascii="Book Antiqua" w:hAnsi="Book Antiqua"/>
          <w:sz w:val="24"/>
          <w:szCs w:val="24"/>
          <w:shd w:val="clear" w:color="auto" w:fill="FFFFFF"/>
        </w:rPr>
        <w:t>tasis</w:t>
      </w:r>
      <w:r w:rsidRPr="007055F7">
        <w:rPr>
          <w:rFonts w:ascii="Book Antiqua" w:hAnsi="Book Antiqua"/>
          <w:sz w:val="24"/>
          <w:szCs w:val="24"/>
          <w:shd w:val="clear" w:color="auto" w:fill="FFFFFF"/>
          <w:vertAlign w:val="superscript"/>
        </w:rPr>
        <w:t>[</w:t>
      </w:r>
      <w:proofErr w:type="gramEnd"/>
      <w:r w:rsidRPr="007055F7">
        <w:rPr>
          <w:rFonts w:ascii="Book Antiqua" w:hAnsi="Book Antiqua"/>
          <w:sz w:val="24"/>
          <w:szCs w:val="24"/>
          <w:shd w:val="clear" w:color="auto" w:fill="FFFFFF"/>
          <w:vertAlign w:val="superscript"/>
        </w:rPr>
        <w:t>56]</w:t>
      </w:r>
      <w:r w:rsidRPr="007055F7">
        <w:rPr>
          <w:rFonts w:ascii="Book Antiqua" w:hAnsi="Book Antiqua"/>
          <w:sz w:val="24"/>
          <w:szCs w:val="24"/>
          <w:shd w:val="clear" w:color="auto" w:fill="FFFFFF"/>
        </w:rPr>
        <w:t>. Molecular studies have revealed the inhibition of the PI3K/</w:t>
      </w:r>
      <w:proofErr w:type="spellStart"/>
      <w:r w:rsidRPr="007055F7">
        <w:rPr>
          <w:rFonts w:ascii="Book Antiqua" w:hAnsi="Book Antiqua"/>
          <w:sz w:val="24"/>
          <w:szCs w:val="24"/>
          <w:shd w:val="clear" w:color="auto" w:fill="FFFFFF"/>
        </w:rPr>
        <w:t>Akt</w:t>
      </w:r>
      <w:proofErr w:type="spellEnd"/>
      <w:r w:rsidRPr="007055F7">
        <w:rPr>
          <w:rFonts w:ascii="Book Antiqua" w:hAnsi="Book Antiqua"/>
          <w:sz w:val="24"/>
          <w:szCs w:val="24"/>
          <w:shd w:val="clear" w:color="auto" w:fill="FFFFFF"/>
        </w:rPr>
        <w:t xml:space="preserve"> Snail pathway with the involvement of miR-126 that could be a potential therapeutic target for lung cancer treatment. Similar observations have also been reported with a possible role of miR-30a </w:t>
      </w:r>
      <w:r w:rsidRPr="007055F7">
        <w:rPr>
          <w:rFonts w:ascii="Book Antiqua" w:hAnsi="Book Antiqua"/>
          <w:i/>
          <w:sz w:val="24"/>
          <w:szCs w:val="24"/>
          <w:shd w:val="clear" w:color="auto" w:fill="FFFFFF"/>
        </w:rPr>
        <w:t>via</w:t>
      </w:r>
      <w:r w:rsidR="00DD7734" w:rsidRPr="007055F7">
        <w:rPr>
          <w:rFonts w:ascii="Book Antiqua" w:hAnsi="Book Antiqua"/>
          <w:sz w:val="24"/>
          <w:szCs w:val="24"/>
          <w:shd w:val="clear" w:color="auto" w:fill="FFFFFF"/>
        </w:rPr>
        <w:t xml:space="preserve"> targeted regulation of </w:t>
      </w:r>
      <w:proofErr w:type="gramStart"/>
      <w:r w:rsidR="00DD7734" w:rsidRPr="007055F7">
        <w:rPr>
          <w:rFonts w:ascii="Book Antiqua" w:hAnsi="Book Antiqua"/>
          <w:sz w:val="24"/>
          <w:szCs w:val="24"/>
          <w:shd w:val="clear" w:color="auto" w:fill="FFFFFF"/>
        </w:rPr>
        <w:t>Snail</w:t>
      </w:r>
      <w:r w:rsidRPr="007055F7">
        <w:rPr>
          <w:rFonts w:ascii="Book Antiqua" w:hAnsi="Book Antiqua"/>
          <w:sz w:val="24"/>
          <w:szCs w:val="24"/>
          <w:shd w:val="clear" w:color="auto" w:fill="FFFFFF"/>
          <w:vertAlign w:val="superscript"/>
        </w:rPr>
        <w:t>[</w:t>
      </w:r>
      <w:proofErr w:type="gramEnd"/>
      <w:r w:rsidRPr="007055F7">
        <w:rPr>
          <w:rFonts w:ascii="Book Antiqua" w:hAnsi="Book Antiqua"/>
          <w:sz w:val="24"/>
          <w:szCs w:val="24"/>
          <w:shd w:val="clear" w:color="auto" w:fill="FFFFFF"/>
          <w:vertAlign w:val="superscript"/>
        </w:rPr>
        <w:t>57]</w:t>
      </w:r>
      <w:r w:rsidRPr="007055F7">
        <w:rPr>
          <w:rFonts w:ascii="Book Antiqua" w:hAnsi="Book Antiqua"/>
          <w:sz w:val="24"/>
          <w:szCs w:val="24"/>
          <w:shd w:val="clear" w:color="auto" w:fill="FFFFFF"/>
        </w:rPr>
        <w:t xml:space="preserve">. Further, the role of </w:t>
      </w:r>
      <w:proofErr w:type="spellStart"/>
      <w:r w:rsidRPr="007055F7">
        <w:rPr>
          <w:rFonts w:ascii="Book Antiqua" w:hAnsi="Book Antiqua"/>
          <w:sz w:val="24"/>
          <w:szCs w:val="24"/>
          <w:shd w:val="clear" w:color="auto" w:fill="FFFFFF"/>
        </w:rPr>
        <w:t>Wnt</w:t>
      </w:r>
      <w:proofErr w:type="spellEnd"/>
      <w:r w:rsidRPr="007055F7">
        <w:rPr>
          <w:rFonts w:ascii="Book Antiqua" w:hAnsi="Book Antiqua"/>
          <w:sz w:val="24"/>
          <w:szCs w:val="24"/>
          <w:shd w:val="clear" w:color="auto" w:fill="FFFFFF"/>
        </w:rPr>
        <w:t xml:space="preserve">/β-catenin in EMT has been reported in human colorectal carcinoma metastasis that involved </w:t>
      </w:r>
      <w:r w:rsidRPr="007055F7">
        <w:rPr>
          <w:rFonts w:ascii="Book Antiqua" w:hAnsi="Book Antiqua"/>
          <w:i/>
          <w:iCs/>
          <w:sz w:val="24"/>
          <w:szCs w:val="24"/>
        </w:rPr>
        <w:t>GNA13</w:t>
      </w:r>
      <w:r w:rsidRPr="007055F7">
        <w:rPr>
          <w:rFonts w:ascii="Book Antiqua" w:hAnsi="Book Antiqua"/>
          <w:sz w:val="24"/>
          <w:szCs w:val="24"/>
        </w:rPr>
        <w:t xml:space="preserve"> and </w:t>
      </w:r>
      <w:r w:rsidRPr="007055F7">
        <w:rPr>
          <w:rFonts w:ascii="Book Antiqua" w:hAnsi="Book Antiqua"/>
          <w:i/>
          <w:iCs/>
          <w:sz w:val="24"/>
          <w:szCs w:val="24"/>
        </w:rPr>
        <w:t>PTP4A</w:t>
      </w:r>
      <w:r w:rsidRPr="007055F7">
        <w:rPr>
          <w:rFonts w:ascii="Book Antiqua" w:hAnsi="Book Antiqua"/>
          <w:sz w:val="24"/>
          <w:szCs w:val="24"/>
        </w:rPr>
        <w:t xml:space="preserve"> genes’ regulation </w:t>
      </w:r>
      <w:r w:rsidRPr="007055F7">
        <w:rPr>
          <w:rFonts w:ascii="Book Antiqua" w:hAnsi="Book Antiqua"/>
          <w:i/>
          <w:sz w:val="24"/>
          <w:szCs w:val="24"/>
          <w:shd w:val="clear" w:color="auto" w:fill="FFFFFF"/>
        </w:rPr>
        <w:t>via</w:t>
      </w:r>
      <w:r w:rsidRPr="007055F7">
        <w:rPr>
          <w:rFonts w:ascii="Book Antiqua" w:hAnsi="Book Antiqua"/>
          <w:sz w:val="24"/>
          <w:szCs w:val="24"/>
          <w:shd w:val="clear" w:color="auto" w:fill="FFFFFF"/>
        </w:rPr>
        <w:t xml:space="preserve"> β-catenin signalling</w:t>
      </w:r>
      <w:r w:rsidRPr="007055F7">
        <w:rPr>
          <w:rFonts w:ascii="Book Antiqua" w:hAnsi="Book Antiqua"/>
          <w:sz w:val="24"/>
          <w:szCs w:val="24"/>
        </w:rPr>
        <w:t xml:space="preserve"> </w:t>
      </w:r>
      <w:r w:rsidRPr="007055F7">
        <w:rPr>
          <w:rFonts w:ascii="Book Antiqua" w:hAnsi="Book Antiqua"/>
          <w:sz w:val="24"/>
          <w:szCs w:val="24"/>
          <w:shd w:val="clear" w:color="auto" w:fill="FFFFFF"/>
        </w:rPr>
        <w:t xml:space="preserve">and </w:t>
      </w:r>
      <w:r w:rsidRPr="007055F7">
        <w:rPr>
          <w:rFonts w:ascii="Book Antiqua" w:hAnsi="Book Antiqua"/>
          <w:sz w:val="24"/>
          <w:szCs w:val="24"/>
        </w:rPr>
        <w:t>which are targeted by the miR-126</w:t>
      </w:r>
      <w:r w:rsidRPr="007055F7">
        <w:rPr>
          <w:rFonts w:ascii="Book Antiqua" w:hAnsi="Book Antiqua"/>
          <w:sz w:val="24"/>
          <w:szCs w:val="24"/>
          <w:shd w:val="clear" w:color="auto" w:fill="FFFFFF"/>
        </w:rPr>
        <w:t xml:space="preserve"> pathway </w:t>
      </w:r>
      <w:r w:rsidRPr="007055F7">
        <w:rPr>
          <w:rFonts w:ascii="Book Antiqua" w:hAnsi="Book Antiqua" w:cs="Arial"/>
          <w:i/>
          <w:sz w:val="24"/>
          <w:szCs w:val="24"/>
        </w:rPr>
        <w:t>via</w:t>
      </w:r>
      <w:r w:rsidRPr="007055F7">
        <w:rPr>
          <w:rFonts w:ascii="Book Antiqua" w:hAnsi="Book Antiqua" w:cs="Arial"/>
          <w:sz w:val="24"/>
          <w:szCs w:val="24"/>
        </w:rPr>
        <w:t xml:space="preserve"> ERK/GSK3β/ β-catenin and </w:t>
      </w:r>
      <w:proofErr w:type="spellStart"/>
      <w:r w:rsidRPr="007055F7">
        <w:rPr>
          <w:rFonts w:ascii="Book Antiqua" w:hAnsi="Book Antiqua" w:cs="Arial"/>
          <w:sz w:val="24"/>
          <w:szCs w:val="24"/>
        </w:rPr>
        <w:t>Akt</w:t>
      </w:r>
      <w:proofErr w:type="spellEnd"/>
      <w:r w:rsidRPr="007055F7">
        <w:rPr>
          <w:rFonts w:ascii="Book Antiqua" w:hAnsi="Book Antiqua" w:cs="Arial"/>
          <w:sz w:val="24"/>
          <w:szCs w:val="24"/>
        </w:rPr>
        <w:t xml:space="preserve">/GSK3/β-catenin signalling </w:t>
      </w:r>
      <w:proofErr w:type="gramStart"/>
      <w:r w:rsidRPr="007055F7">
        <w:rPr>
          <w:rFonts w:ascii="Book Antiqua" w:hAnsi="Book Antiqua" w:cs="Arial"/>
          <w:sz w:val="24"/>
          <w:szCs w:val="24"/>
        </w:rPr>
        <w:t>pathways</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58]</w:t>
      </w:r>
      <w:r w:rsidRPr="007055F7">
        <w:rPr>
          <w:rFonts w:ascii="Book Antiqua" w:hAnsi="Book Antiqua" w:cs="Arial"/>
          <w:sz w:val="24"/>
          <w:szCs w:val="24"/>
        </w:rPr>
        <w:t xml:space="preserve">. The role of β-catenin in EMT has also been reported in a recently published study that involved </w:t>
      </w:r>
      <w:r w:rsidRPr="007055F7">
        <w:rPr>
          <w:rFonts w:ascii="Book Antiqua" w:hAnsi="Book Antiqua" w:cs="Arial"/>
          <w:sz w:val="24"/>
          <w:szCs w:val="24"/>
          <w:shd w:val="clear" w:color="auto" w:fill="FFFFFF"/>
        </w:rPr>
        <w:t xml:space="preserve">miR-1246 as a regulator of EMT in A549 cells by inhibiting E-cadherin expression </w:t>
      </w:r>
      <w:r w:rsidRPr="007055F7">
        <w:rPr>
          <w:rFonts w:ascii="Book Antiqua" w:hAnsi="Book Antiqua" w:cs="Arial"/>
          <w:i/>
          <w:sz w:val="24"/>
          <w:szCs w:val="24"/>
          <w:shd w:val="clear" w:color="auto" w:fill="FFFFFF"/>
        </w:rPr>
        <w:t>via</w:t>
      </w:r>
      <w:r w:rsidRPr="007055F7">
        <w:rPr>
          <w:rFonts w:ascii="Book Antiqua" w:hAnsi="Book Antiqua" w:cs="Arial"/>
          <w:sz w:val="24"/>
          <w:szCs w:val="24"/>
          <w:shd w:val="clear" w:color="auto" w:fill="FFFFFF"/>
        </w:rPr>
        <w:t xml:space="preserve"> regulation of the </w:t>
      </w:r>
      <w:proofErr w:type="spellStart"/>
      <w:r w:rsidRPr="007055F7">
        <w:rPr>
          <w:rFonts w:ascii="Book Antiqua" w:hAnsi="Book Antiqua" w:cs="Arial"/>
          <w:sz w:val="24"/>
          <w:szCs w:val="24"/>
          <w:shd w:val="clear" w:color="auto" w:fill="FFFFFF"/>
        </w:rPr>
        <w:t>Wnt</w:t>
      </w:r>
      <w:proofErr w:type="spellEnd"/>
      <w:r w:rsidRPr="007055F7">
        <w:rPr>
          <w:rFonts w:ascii="Book Antiqua" w:hAnsi="Book Antiqua" w:cs="Arial"/>
          <w:sz w:val="24"/>
          <w:szCs w:val="24"/>
          <w:shd w:val="clear" w:color="auto" w:fill="FFFFFF"/>
        </w:rPr>
        <w:t xml:space="preserve">/β-catenin pathway through GSK3b/β-catenin </w:t>
      </w:r>
      <w:proofErr w:type="gramStart"/>
      <w:r w:rsidRPr="007055F7">
        <w:rPr>
          <w:rFonts w:ascii="Book Antiqua" w:hAnsi="Book Antiqua" w:cs="Arial"/>
          <w:sz w:val="24"/>
          <w:szCs w:val="24"/>
          <w:shd w:val="clear" w:color="auto" w:fill="FFFFFF"/>
        </w:rPr>
        <w:t>targeting</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59]</w:t>
      </w:r>
      <w:r w:rsidRPr="007055F7">
        <w:rPr>
          <w:rFonts w:ascii="Book Antiqua" w:hAnsi="Book Antiqua" w:cs="Arial"/>
          <w:sz w:val="24"/>
          <w:szCs w:val="24"/>
          <w:shd w:val="clear" w:color="auto" w:fill="FFFFFF"/>
        </w:rPr>
        <w:t xml:space="preserve">. These data provide vivid evidence for the significant participation of </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xml:space="preserve"> in supporting the metastatic spread of cancers from their primary origin.</w:t>
      </w:r>
    </w:p>
    <w:p w:rsidR="00750A85" w:rsidRPr="007055F7" w:rsidRDefault="00750A85" w:rsidP="007055F7">
      <w:pPr>
        <w:pStyle w:val="a7"/>
        <w:snapToGrid w:val="0"/>
        <w:spacing w:after="0" w:line="360" w:lineRule="auto"/>
        <w:ind w:firstLineChars="100" w:firstLine="240"/>
        <w:jc w:val="both"/>
        <w:rPr>
          <w:rFonts w:ascii="Book Antiqua" w:hAnsi="Book Antiqua" w:cs="Arial"/>
          <w:sz w:val="24"/>
          <w:szCs w:val="24"/>
          <w:lang w:eastAsia="en-GB"/>
        </w:rPr>
      </w:pPr>
      <w:r w:rsidRPr="007055F7">
        <w:rPr>
          <w:rFonts w:ascii="Book Antiqua" w:hAnsi="Book Antiqua" w:cs="Arial"/>
          <w:sz w:val="24"/>
          <w:szCs w:val="24"/>
          <w:shd w:val="clear" w:color="auto" w:fill="FFFFFF"/>
        </w:rPr>
        <w:t xml:space="preserve">There has been a recent interest in </w:t>
      </w:r>
      <w:proofErr w:type="spellStart"/>
      <w:r w:rsidRPr="007055F7">
        <w:rPr>
          <w:rFonts w:ascii="Book Antiqua" w:hAnsi="Book Antiqua" w:cs="Arial"/>
          <w:sz w:val="24"/>
          <w:szCs w:val="24"/>
          <w:shd w:val="clear" w:color="auto" w:fill="FFFFFF"/>
        </w:rPr>
        <w:t>miR</w:t>
      </w:r>
      <w:proofErr w:type="spellEnd"/>
      <w:r w:rsidRPr="007055F7">
        <w:rPr>
          <w:rFonts w:ascii="Book Antiqua" w:hAnsi="Book Antiqua" w:cs="Arial"/>
          <w:sz w:val="24"/>
          <w:szCs w:val="24"/>
          <w:shd w:val="clear" w:color="auto" w:fill="FFFFFF"/>
        </w:rPr>
        <w:t xml:space="preserve"> dissemination through exosomes. </w:t>
      </w:r>
      <w:r w:rsidRPr="007055F7">
        <w:rPr>
          <w:rFonts w:ascii="Book Antiqua" w:hAnsi="Book Antiqua" w:cs="Arial"/>
          <w:sz w:val="24"/>
          <w:szCs w:val="24"/>
          <w:lang w:eastAsia="en-GB"/>
        </w:rPr>
        <w:t xml:space="preserve">In this regard, </w:t>
      </w:r>
      <w:r w:rsidRPr="007055F7">
        <w:rPr>
          <w:rFonts w:ascii="Book Antiqua" w:hAnsi="Book Antiqua"/>
          <w:sz w:val="24"/>
          <w:szCs w:val="24"/>
        </w:rPr>
        <w:t xml:space="preserve">an important role is played by the cancer-associated fibroblasts into the TME, a process that seems to release exosomes, inducing tumour development or control </w:t>
      </w:r>
      <w:r w:rsidRPr="007055F7">
        <w:rPr>
          <w:rFonts w:ascii="Book Antiqua" w:hAnsi="Book Antiqua"/>
          <w:sz w:val="24"/>
          <w:szCs w:val="24"/>
        </w:rPr>
        <w:lastRenderedPageBreak/>
        <w:t xml:space="preserve">depending on the presence of some </w:t>
      </w:r>
      <w:proofErr w:type="gramStart"/>
      <w:r w:rsidRPr="007055F7">
        <w:rPr>
          <w:rFonts w:ascii="Book Antiqua" w:hAnsi="Book Antiqua"/>
          <w:sz w:val="24"/>
          <w:szCs w:val="24"/>
        </w:rPr>
        <w:t>nutrients</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60]</w:t>
      </w:r>
      <w:r w:rsidRPr="007055F7">
        <w:rPr>
          <w:rFonts w:ascii="Book Antiqua" w:hAnsi="Book Antiqua" w:cs="Arial"/>
          <w:sz w:val="24"/>
          <w:szCs w:val="24"/>
          <w:lang w:eastAsia="en-GB"/>
        </w:rPr>
        <w:t xml:space="preserve">. Besides EMT, </w:t>
      </w:r>
      <w:r w:rsidRPr="007055F7">
        <w:rPr>
          <w:rFonts w:ascii="Book Antiqua" w:hAnsi="Book Antiqua"/>
          <w:sz w:val="24"/>
          <w:szCs w:val="24"/>
        </w:rPr>
        <w:t xml:space="preserve">angiogenesis is important for tumour maintenance and recurrence. In this context, exosomes released by cancer contribute to increased angiogenesis </w:t>
      </w:r>
      <w:r w:rsidRPr="007055F7">
        <w:rPr>
          <w:rFonts w:ascii="Book Antiqua" w:hAnsi="Book Antiqua" w:cs="Arial"/>
          <w:sz w:val="24"/>
          <w:szCs w:val="24"/>
          <w:lang w:eastAsia="en-GB"/>
        </w:rPr>
        <w:t>and tumour growth through the transforming</w:t>
      </w:r>
      <w:r w:rsidRPr="007055F7">
        <w:rPr>
          <w:rFonts w:ascii="Book Antiqua" w:hAnsi="Book Antiqua" w:cs="Arial"/>
          <w:sz w:val="24"/>
          <w:szCs w:val="24"/>
        </w:rPr>
        <w:t xml:space="preserve"> </w:t>
      </w:r>
      <w:r w:rsidRPr="007055F7">
        <w:rPr>
          <w:rFonts w:ascii="Book Antiqua" w:hAnsi="Book Antiqua" w:cs="Arial"/>
          <w:sz w:val="24"/>
          <w:szCs w:val="24"/>
          <w:lang w:eastAsia="en-GB"/>
        </w:rPr>
        <w:t xml:space="preserve">growth factor β1-dependent pathway, which induces the fibroblast evolution </w:t>
      </w:r>
      <w:proofErr w:type="gramStart"/>
      <w:r w:rsidRPr="007055F7">
        <w:rPr>
          <w:rFonts w:ascii="Book Antiqua" w:hAnsi="Book Antiqua" w:cs="Arial"/>
          <w:sz w:val="24"/>
          <w:szCs w:val="24"/>
          <w:lang w:eastAsia="en-GB"/>
        </w:rPr>
        <w:t>process</w:t>
      </w:r>
      <w:r w:rsidRPr="007055F7">
        <w:rPr>
          <w:rFonts w:ascii="Book Antiqua" w:hAnsi="Book Antiqua" w:cs="Arial"/>
          <w:sz w:val="24"/>
          <w:szCs w:val="24"/>
          <w:vertAlign w:val="superscript"/>
          <w:lang w:eastAsia="en-GB"/>
        </w:rPr>
        <w:t>[</w:t>
      </w:r>
      <w:proofErr w:type="gramEnd"/>
      <w:r w:rsidRPr="007055F7">
        <w:rPr>
          <w:rFonts w:ascii="Book Antiqua" w:hAnsi="Book Antiqua" w:cs="Arial"/>
          <w:sz w:val="24"/>
          <w:szCs w:val="24"/>
          <w:vertAlign w:val="superscript"/>
          <w:lang w:eastAsia="en-GB"/>
        </w:rPr>
        <w:t>61</w:t>
      </w:r>
      <w:r w:rsidR="00577B37" w:rsidRPr="007055F7">
        <w:rPr>
          <w:rFonts w:ascii="Book Antiqua" w:hAnsi="Book Antiqua" w:cs="Arial"/>
          <w:sz w:val="24"/>
          <w:szCs w:val="24"/>
          <w:vertAlign w:val="superscript"/>
          <w:lang w:eastAsia="en-GB"/>
        </w:rPr>
        <w:t>,</w:t>
      </w:r>
      <w:r w:rsidRPr="007055F7">
        <w:rPr>
          <w:rFonts w:ascii="Book Antiqua" w:hAnsi="Book Antiqua" w:cs="Arial"/>
          <w:sz w:val="24"/>
          <w:szCs w:val="24"/>
          <w:vertAlign w:val="superscript"/>
          <w:lang w:eastAsia="en-GB"/>
        </w:rPr>
        <w:t>62]</w:t>
      </w:r>
      <w:r w:rsidRPr="007055F7">
        <w:rPr>
          <w:rFonts w:ascii="Book Antiqua" w:hAnsi="Book Antiqua" w:cs="Arial"/>
          <w:sz w:val="24"/>
          <w:szCs w:val="24"/>
          <w:lang w:eastAsia="en-GB"/>
        </w:rPr>
        <w:t>.</w:t>
      </w:r>
    </w:p>
    <w:p w:rsidR="00750A85" w:rsidRPr="007055F7" w:rsidRDefault="00750A85" w:rsidP="007055F7">
      <w:pPr>
        <w:pStyle w:val="a7"/>
        <w:snapToGrid w:val="0"/>
        <w:spacing w:after="0" w:line="360" w:lineRule="auto"/>
        <w:ind w:firstLineChars="100" w:firstLine="240"/>
        <w:jc w:val="both"/>
        <w:rPr>
          <w:rFonts w:ascii="Book Antiqua" w:hAnsi="Book Antiqua"/>
          <w:sz w:val="24"/>
          <w:szCs w:val="24"/>
        </w:rPr>
      </w:pPr>
      <w:r w:rsidRPr="007055F7">
        <w:rPr>
          <w:rFonts w:ascii="Book Antiqua" w:hAnsi="Book Antiqua" w:cs="Arial"/>
          <w:sz w:val="24"/>
          <w:szCs w:val="24"/>
          <w:lang w:eastAsia="en-GB"/>
        </w:rPr>
        <w:t xml:space="preserve">In lung cancer, exosomal miR-23a from hypoxic lung cancer cells and hypoxamir-210 from exosomes derived from such cells can </w:t>
      </w:r>
      <w:r w:rsidRPr="007055F7">
        <w:rPr>
          <w:rFonts w:ascii="Book Antiqua" w:hAnsi="Book Antiqua"/>
          <w:sz w:val="24"/>
          <w:szCs w:val="24"/>
        </w:rPr>
        <w:t>improve permeability of the vessel membranes and increase vascularization through the STAT3 mechanism, which can transform normal bronchial cells into malignant ones</w:t>
      </w:r>
      <w:r w:rsidRPr="007055F7">
        <w:rPr>
          <w:rFonts w:ascii="Book Antiqua" w:hAnsi="Book Antiqua"/>
          <w:sz w:val="24"/>
          <w:szCs w:val="24"/>
          <w:vertAlign w:val="superscript"/>
        </w:rPr>
        <w:t>[63]</w:t>
      </w:r>
      <w:r w:rsidRPr="007055F7">
        <w:rPr>
          <w:rFonts w:ascii="Book Antiqua" w:hAnsi="Book Antiqua" w:cs="Arial"/>
          <w:sz w:val="24"/>
          <w:szCs w:val="24"/>
          <w:lang w:eastAsia="en-GB"/>
        </w:rPr>
        <w:t xml:space="preserve">. </w:t>
      </w:r>
      <w:r w:rsidRPr="007055F7">
        <w:rPr>
          <w:rFonts w:ascii="Book Antiqua" w:hAnsi="Book Antiqua"/>
          <w:sz w:val="24"/>
          <w:szCs w:val="24"/>
        </w:rPr>
        <w:t>One of the mechanisms that may induce tumour progression involves tumour-derived exosomal interactions with TME</w:t>
      </w:r>
      <w:r w:rsidRPr="007055F7">
        <w:rPr>
          <w:rFonts w:ascii="Book Antiqua" w:hAnsi="Book Antiqua" w:cs="Arial"/>
          <w:sz w:val="24"/>
          <w:szCs w:val="24"/>
          <w:lang w:eastAsia="en-GB"/>
        </w:rPr>
        <w:t xml:space="preserve">. </w:t>
      </w:r>
      <w:r w:rsidRPr="007055F7">
        <w:rPr>
          <w:rFonts w:ascii="Book Antiqua" w:hAnsi="Book Antiqua"/>
          <w:sz w:val="24"/>
          <w:szCs w:val="24"/>
        </w:rPr>
        <w:t xml:space="preserve">For example, it has been shown that tumour-derived exosomes in lung cancer may induce </w:t>
      </w:r>
      <w:r w:rsidRPr="007055F7">
        <w:rPr>
          <w:rFonts w:ascii="Book Antiqua" w:hAnsi="Book Antiqua" w:cs="Arial"/>
          <w:sz w:val="24"/>
          <w:szCs w:val="24"/>
          <w:lang w:eastAsia="en-GB"/>
        </w:rPr>
        <w:t xml:space="preserve">bone marrow-derived mesenchymal stem cells to change themselves into a phenotype stimulating </w:t>
      </w:r>
      <w:proofErr w:type="gramStart"/>
      <w:r w:rsidRPr="007055F7">
        <w:rPr>
          <w:rFonts w:ascii="Book Antiqua" w:hAnsi="Book Antiqua" w:cs="Arial"/>
          <w:sz w:val="24"/>
          <w:szCs w:val="24"/>
          <w:lang w:eastAsia="en-GB"/>
        </w:rPr>
        <w:t>inflammation</w:t>
      </w:r>
      <w:r w:rsidRPr="007055F7">
        <w:rPr>
          <w:rFonts w:ascii="Book Antiqua" w:hAnsi="Book Antiqua" w:cs="Arial"/>
          <w:sz w:val="24"/>
          <w:szCs w:val="24"/>
          <w:vertAlign w:val="superscript"/>
          <w:lang w:eastAsia="en-GB"/>
        </w:rPr>
        <w:t>[</w:t>
      </w:r>
      <w:proofErr w:type="gramEnd"/>
      <w:r w:rsidRPr="007055F7">
        <w:rPr>
          <w:rFonts w:ascii="Book Antiqua" w:hAnsi="Book Antiqua" w:cs="Arial"/>
          <w:sz w:val="24"/>
          <w:szCs w:val="24"/>
          <w:vertAlign w:val="superscript"/>
          <w:lang w:eastAsia="en-GB"/>
        </w:rPr>
        <w:t>64]</w:t>
      </w:r>
      <w:r w:rsidRPr="007055F7">
        <w:rPr>
          <w:rFonts w:ascii="Book Antiqua" w:hAnsi="Book Antiqua" w:cs="Arial"/>
          <w:sz w:val="24"/>
          <w:szCs w:val="24"/>
          <w:lang w:eastAsia="en-GB"/>
        </w:rPr>
        <w:t xml:space="preserve">. </w:t>
      </w:r>
      <w:r w:rsidRPr="007055F7">
        <w:rPr>
          <w:rFonts w:ascii="Book Antiqua" w:hAnsi="Book Antiqua"/>
          <w:sz w:val="24"/>
          <w:szCs w:val="24"/>
        </w:rPr>
        <w:t xml:space="preserve">Hence, the immune system inside TME may be affected by the tumour-derived exosomes with the final result being tumour progression, most likely due to the reprogramming of the immune cells influenced by tumour </w:t>
      </w:r>
      <w:proofErr w:type="gramStart"/>
      <w:r w:rsidRPr="007055F7">
        <w:rPr>
          <w:rFonts w:ascii="Book Antiqua" w:hAnsi="Book Antiqua"/>
          <w:sz w:val="24"/>
          <w:szCs w:val="24"/>
        </w:rPr>
        <w:t>exosomes</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64-66]</w:t>
      </w:r>
      <w:r w:rsidRPr="007055F7">
        <w:rPr>
          <w:rFonts w:ascii="Book Antiqua" w:hAnsi="Book Antiqua" w:cs="Arial"/>
          <w:sz w:val="24"/>
          <w:szCs w:val="24"/>
          <w:lang w:eastAsia="en-GB"/>
        </w:rPr>
        <w:t xml:space="preserve">. Akin to other cells, the exchange of </w:t>
      </w:r>
      <w:proofErr w:type="spellStart"/>
      <w:r w:rsidRPr="007055F7">
        <w:rPr>
          <w:rFonts w:ascii="Book Antiqua" w:hAnsi="Book Antiqua" w:cs="Arial"/>
          <w:sz w:val="24"/>
          <w:szCs w:val="24"/>
          <w:lang w:eastAsia="en-GB"/>
        </w:rPr>
        <w:t>exosomal</w:t>
      </w:r>
      <w:proofErr w:type="spellEnd"/>
      <w:r w:rsidRPr="007055F7">
        <w:rPr>
          <w:rFonts w:ascii="Book Antiqua" w:hAnsi="Book Antiqua" w:cs="Arial"/>
          <w:sz w:val="24"/>
          <w:szCs w:val="24"/>
          <w:lang w:eastAsia="en-GB"/>
        </w:rPr>
        <w:t xml:space="preserve"> </w:t>
      </w:r>
      <w:proofErr w:type="spellStart"/>
      <w:r w:rsidRPr="007055F7">
        <w:rPr>
          <w:rFonts w:ascii="Book Antiqua" w:hAnsi="Book Antiqua" w:cs="Arial"/>
          <w:sz w:val="24"/>
          <w:szCs w:val="24"/>
          <w:lang w:eastAsia="en-GB"/>
        </w:rPr>
        <w:t>miRs</w:t>
      </w:r>
      <w:proofErr w:type="spellEnd"/>
      <w:r w:rsidRPr="007055F7">
        <w:rPr>
          <w:rFonts w:ascii="Book Antiqua" w:hAnsi="Book Antiqua" w:cs="Arial"/>
          <w:sz w:val="24"/>
          <w:szCs w:val="24"/>
          <w:lang w:eastAsia="en-GB"/>
        </w:rPr>
        <w:t xml:space="preserve"> from cancer cells to endothelial cells (ECs) significantly influences their angiogenic activity. Tumour cell-released miR-221-3p facilitates </w:t>
      </w:r>
      <w:proofErr w:type="spellStart"/>
      <w:r w:rsidRPr="007055F7">
        <w:rPr>
          <w:rFonts w:ascii="Book Antiqua" w:hAnsi="Book Antiqua" w:cs="Arial"/>
          <w:sz w:val="24"/>
          <w:szCs w:val="24"/>
          <w:lang w:eastAsia="en-GB"/>
        </w:rPr>
        <w:t>lymphangiogenesis</w:t>
      </w:r>
      <w:proofErr w:type="spellEnd"/>
      <w:r w:rsidRPr="007055F7">
        <w:rPr>
          <w:rFonts w:ascii="Book Antiqua" w:hAnsi="Book Antiqua" w:cs="Arial"/>
          <w:sz w:val="24"/>
          <w:szCs w:val="24"/>
          <w:lang w:eastAsia="en-GB"/>
        </w:rPr>
        <w:t xml:space="preserve"> in cervical squamous cell carcinoma b</w:t>
      </w:r>
      <w:r w:rsidR="00DD7734" w:rsidRPr="007055F7">
        <w:rPr>
          <w:rFonts w:ascii="Book Antiqua" w:hAnsi="Book Antiqua" w:cs="Arial"/>
          <w:sz w:val="24"/>
          <w:szCs w:val="24"/>
          <w:lang w:eastAsia="en-GB"/>
        </w:rPr>
        <w:t xml:space="preserve">y its transfer to lymphatic </w:t>
      </w:r>
      <w:proofErr w:type="gramStart"/>
      <w:r w:rsidR="00DD7734" w:rsidRPr="007055F7">
        <w:rPr>
          <w:rFonts w:ascii="Book Antiqua" w:hAnsi="Book Antiqua" w:cs="Arial"/>
          <w:sz w:val="24"/>
          <w:szCs w:val="24"/>
          <w:lang w:eastAsia="en-GB"/>
        </w:rPr>
        <w:t>ECs</w:t>
      </w:r>
      <w:r w:rsidRPr="007055F7">
        <w:rPr>
          <w:rFonts w:ascii="Book Antiqua" w:hAnsi="Book Antiqua" w:cs="Arial"/>
          <w:sz w:val="24"/>
          <w:szCs w:val="24"/>
          <w:vertAlign w:val="superscript"/>
          <w:lang w:eastAsia="en-GB"/>
        </w:rPr>
        <w:t>[</w:t>
      </w:r>
      <w:proofErr w:type="gramEnd"/>
      <w:r w:rsidRPr="007055F7">
        <w:rPr>
          <w:rFonts w:ascii="Book Antiqua" w:hAnsi="Book Antiqua" w:cs="Arial"/>
          <w:sz w:val="24"/>
          <w:szCs w:val="24"/>
          <w:vertAlign w:val="superscript"/>
          <w:lang w:eastAsia="en-GB"/>
        </w:rPr>
        <w:t>67]</w:t>
      </w:r>
      <w:r w:rsidRPr="007055F7">
        <w:rPr>
          <w:rFonts w:ascii="Book Antiqua" w:hAnsi="Book Antiqua" w:cs="Arial"/>
          <w:sz w:val="24"/>
          <w:szCs w:val="24"/>
          <w:lang w:eastAsia="en-GB"/>
        </w:rPr>
        <w:t>. Similarly, cancer cell-derived exosomes transfer miR-25-3p to the ECs and regulate VEGF expression by targeting KLF2 and KL</w:t>
      </w:r>
      <w:r w:rsidR="00DD7734" w:rsidRPr="007055F7">
        <w:rPr>
          <w:rFonts w:ascii="Book Antiqua" w:hAnsi="Book Antiqua" w:cs="Arial"/>
          <w:sz w:val="24"/>
          <w:szCs w:val="24"/>
          <w:lang w:eastAsia="en-GB"/>
        </w:rPr>
        <w:t xml:space="preserve">F4, thus promoting </w:t>
      </w:r>
      <w:proofErr w:type="gramStart"/>
      <w:r w:rsidR="00DD7734" w:rsidRPr="007055F7">
        <w:rPr>
          <w:rFonts w:ascii="Book Antiqua" w:hAnsi="Book Antiqua" w:cs="Arial"/>
          <w:sz w:val="24"/>
          <w:szCs w:val="24"/>
          <w:lang w:eastAsia="en-GB"/>
        </w:rPr>
        <w:t>angiogenesis</w:t>
      </w:r>
      <w:r w:rsidRPr="007055F7">
        <w:rPr>
          <w:rFonts w:ascii="Book Antiqua" w:hAnsi="Book Antiqua" w:cs="Arial"/>
          <w:sz w:val="24"/>
          <w:szCs w:val="24"/>
          <w:vertAlign w:val="superscript"/>
          <w:lang w:eastAsia="en-GB"/>
        </w:rPr>
        <w:t>[</w:t>
      </w:r>
      <w:proofErr w:type="gramEnd"/>
      <w:r w:rsidRPr="007055F7">
        <w:rPr>
          <w:rFonts w:ascii="Book Antiqua" w:hAnsi="Book Antiqua" w:cs="Arial"/>
          <w:sz w:val="24"/>
          <w:szCs w:val="24"/>
          <w:vertAlign w:val="superscript"/>
          <w:lang w:eastAsia="en-GB"/>
        </w:rPr>
        <w:t>68]</w:t>
      </w:r>
      <w:r w:rsidRPr="007055F7">
        <w:rPr>
          <w:rFonts w:ascii="Book Antiqua" w:hAnsi="Book Antiqua" w:cs="Arial"/>
          <w:sz w:val="24"/>
          <w:szCs w:val="24"/>
          <w:lang w:eastAsia="en-GB"/>
        </w:rPr>
        <w:t xml:space="preserve">. </w:t>
      </w:r>
    </w:p>
    <w:p w:rsidR="00750A85" w:rsidRPr="007055F7" w:rsidRDefault="00750A85" w:rsidP="007055F7">
      <w:pPr>
        <w:autoSpaceDE w:val="0"/>
        <w:autoSpaceDN w:val="0"/>
        <w:adjustRightInd w:val="0"/>
        <w:snapToGrid w:val="0"/>
        <w:spacing w:after="0" w:line="360" w:lineRule="auto"/>
        <w:jc w:val="both"/>
        <w:rPr>
          <w:rFonts w:ascii="Book Antiqua" w:hAnsi="Book Antiqua" w:cs="Arial"/>
          <w:b/>
          <w:sz w:val="24"/>
          <w:szCs w:val="24"/>
        </w:rPr>
      </w:pPr>
    </w:p>
    <w:p w:rsidR="00750A85" w:rsidRPr="007055F7" w:rsidRDefault="00577B37" w:rsidP="007055F7">
      <w:pPr>
        <w:autoSpaceDE w:val="0"/>
        <w:autoSpaceDN w:val="0"/>
        <w:adjustRightInd w:val="0"/>
        <w:snapToGrid w:val="0"/>
        <w:spacing w:after="0" w:line="360" w:lineRule="auto"/>
        <w:jc w:val="both"/>
        <w:rPr>
          <w:rFonts w:ascii="Book Antiqua" w:hAnsi="Book Antiqua" w:cs="Arial"/>
          <w:b/>
          <w:sz w:val="24"/>
          <w:szCs w:val="24"/>
          <w:u w:val="single"/>
        </w:rPr>
      </w:pPr>
      <w:r w:rsidRPr="007055F7">
        <w:rPr>
          <w:rFonts w:ascii="Book Antiqua" w:hAnsi="Book Antiqua" w:cs="Arial"/>
          <w:b/>
          <w:sz w:val="24"/>
          <w:szCs w:val="24"/>
          <w:u w:val="single"/>
        </w:rPr>
        <w:t>EXOSOMAL MIRS AS BIOMARKERS AND THEIR ROLE IN DRIVING RECURRENCE</w:t>
      </w:r>
    </w:p>
    <w:p w:rsidR="00750A85" w:rsidRPr="007055F7" w:rsidRDefault="00750A85" w:rsidP="007055F7">
      <w:pPr>
        <w:autoSpaceDE w:val="0"/>
        <w:autoSpaceDN w:val="0"/>
        <w:adjustRightInd w:val="0"/>
        <w:snapToGrid w:val="0"/>
        <w:spacing w:after="0" w:line="360" w:lineRule="auto"/>
        <w:jc w:val="both"/>
        <w:rPr>
          <w:rFonts w:ascii="Book Antiqua" w:hAnsi="Book Antiqua"/>
          <w:sz w:val="24"/>
          <w:szCs w:val="24"/>
        </w:rPr>
      </w:pPr>
      <w:r w:rsidRPr="007055F7">
        <w:rPr>
          <w:rFonts w:ascii="Book Antiqua" w:hAnsi="Book Antiqua"/>
          <w:sz w:val="24"/>
          <w:szCs w:val="24"/>
        </w:rPr>
        <w:t xml:space="preserve">As discussed before that the exosomes carrying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drive angi</w:t>
      </w:r>
      <w:r w:rsidR="00DD7734" w:rsidRPr="007055F7">
        <w:rPr>
          <w:rFonts w:ascii="Book Antiqua" w:hAnsi="Book Antiqua"/>
          <w:sz w:val="24"/>
          <w:szCs w:val="24"/>
        </w:rPr>
        <w:t xml:space="preserve">ogenesis and cancer </w:t>
      </w:r>
      <w:proofErr w:type="gramStart"/>
      <w:r w:rsidR="00DD7734" w:rsidRPr="007055F7">
        <w:rPr>
          <w:rFonts w:ascii="Book Antiqua" w:hAnsi="Book Antiqua"/>
          <w:sz w:val="24"/>
          <w:szCs w:val="24"/>
        </w:rPr>
        <w:t>progression</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69]</w:t>
      </w:r>
      <w:r w:rsidRPr="007055F7">
        <w:rPr>
          <w:rFonts w:ascii="Book Antiqua" w:hAnsi="Book Antiqua"/>
          <w:sz w:val="24"/>
          <w:szCs w:val="24"/>
        </w:rPr>
        <w:t xml:space="preserve">. For example, it has been shown that miR-103 enhanced angiogenesis and induces tumour metastasis in </w:t>
      </w:r>
      <w:proofErr w:type="spellStart"/>
      <w:r w:rsidRPr="007055F7">
        <w:rPr>
          <w:rFonts w:ascii="Book Antiqua" w:hAnsi="Book Antiqua"/>
          <w:sz w:val="24"/>
          <w:szCs w:val="24"/>
        </w:rPr>
        <w:t>hepatocarcinoma</w:t>
      </w:r>
      <w:proofErr w:type="spellEnd"/>
      <w:r w:rsidRPr="007055F7">
        <w:rPr>
          <w:rFonts w:ascii="Book Antiqua" w:hAnsi="Book Antiqua"/>
          <w:sz w:val="24"/>
          <w:szCs w:val="24"/>
        </w:rPr>
        <w:t xml:space="preserve"> patients. This process involves several endothelial target proteins, such as VE-cadherin, p120-cateni</w:t>
      </w:r>
      <w:r w:rsidR="00DD7734" w:rsidRPr="007055F7">
        <w:rPr>
          <w:rFonts w:ascii="Book Antiqua" w:hAnsi="Book Antiqua"/>
          <w:sz w:val="24"/>
          <w:szCs w:val="24"/>
        </w:rPr>
        <w:t xml:space="preserve">n and zonula </w:t>
      </w:r>
      <w:proofErr w:type="spellStart"/>
      <w:r w:rsidR="00DD7734" w:rsidRPr="007055F7">
        <w:rPr>
          <w:rFonts w:ascii="Book Antiqua" w:hAnsi="Book Antiqua"/>
          <w:sz w:val="24"/>
          <w:szCs w:val="24"/>
        </w:rPr>
        <w:t>occludens</w:t>
      </w:r>
      <w:proofErr w:type="spellEnd"/>
      <w:r w:rsidR="00DD7734" w:rsidRPr="007055F7">
        <w:rPr>
          <w:rFonts w:ascii="Book Antiqua" w:hAnsi="Book Antiqua"/>
          <w:sz w:val="24"/>
          <w:szCs w:val="24"/>
        </w:rPr>
        <w:t xml:space="preserve"> 1 in </w:t>
      </w:r>
      <w:proofErr w:type="gramStart"/>
      <w:r w:rsidR="00DD7734" w:rsidRPr="007055F7">
        <w:rPr>
          <w:rFonts w:ascii="Book Antiqua" w:hAnsi="Book Antiqua"/>
          <w:sz w:val="24"/>
          <w:szCs w:val="24"/>
        </w:rPr>
        <w:t>ECs</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70]</w:t>
      </w:r>
      <w:r w:rsidRPr="007055F7">
        <w:rPr>
          <w:rFonts w:ascii="Book Antiqua" w:hAnsi="Book Antiqua"/>
          <w:sz w:val="24"/>
          <w:szCs w:val="24"/>
        </w:rPr>
        <w:t xml:space="preserve">. In other blood diseases, such as leukaemia, exosomal miR210 </w:t>
      </w:r>
      <w:r w:rsidRPr="007055F7">
        <w:rPr>
          <w:rFonts w:ascii="Book Antiqua" w:hAnsi="Book Antiqua"/>
          <w:sz w:val="24"/>
          <w:szCs w:val="24"/>
        </w:rPr>
        <w:lastRenderedPageBreak/>
        <w:t>secreted by hypoxic leukaemia cells have an important impact on angiogenesis through the receptor tyrosine kinase ligand Ephrin</w:t>
      </w:r>
      <w:r w:rsidR="00DD7734" w:rsidRPr="007055F7">
        <w:rPr>
          <w:rFonts w:ascii="Book Antiqua" w:hAnsi="Book Antiqua"/>
          <w:sz w:val="24"/>
          <w:szCs w:val="24"/>
        </w:rPr>
        <w:t xml:space="preserve">-A3 of </w:t>
      </w:r>
      <w:proofErr w:type="gramStart"/>
      <w:r w:rsidR="00DD7734" w:rsidRPr="007055F7">
        <w:rPr>
          <w:rFonts w:ascii="Book Antiqua" w:hAnsi="Book Antiqua"/>
          <w:sz w:val="24"/>
          <w:szCs w:val="24"/>
        </w:rPr>
        <w:t>ECs</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71]</w:t>
      </w:r>
      <w:r w:rsidRPr="007055F7">
        <w:rPr>
          <w:rFonts w:ascii="Book Antiqua" w:hAnsi="Book Antiqua"/>
          <w:sz w:val="24"/>
          <w:szCs w:val="24"/>
        </w:rPr>
        <w:t xml:space="preserve">. In contrast, exosomes may include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that can harm leukaemia cells, influencing motility and their capacity to adhere. This process is induced by the loss of C-X-C motif chemokine ligand 12 and vascular cell adhesion molecule-1</w:t>
      </w:r>
      <w:r w:rsidR="00DD7734" w:rsidRPr="007055F7">
        <w:rPr>
          <w:rFonts w:ascii="Book Antiqua" w:hAnsi="Book Antiqua"/>
          <w:sz w:val="24"/>
          <w:szCs w:val="24"/>
        </w:rPr>
        <w:t xml:space="preserve"> proteins in </w:t>
      </w:r>
      <w:proofErr w:type="gramStart"/>
      <w:r w:rsidR="00DD7734" w:rsidRPr="007055F7">
        <w:rPr>
          <w:rFonts w:ascii="Book Antiqua" w:hAnsi="Book Antiqua"/>
          <w:sz w:val="24"/>
          <w:szCs w:val="24"/>
        </w:rPr>
        <w:t>ECs</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72]</w:t>
      </w:r>
      <w:r w:rsidRPr="007055F7">
        <w:rPr>
          <w:rFonts w:ascii="Book Antiqua" w:hAnsi="Book Antiqua"/>
          <w:sz w:val="24"/>
          <w:szCs w:val="24"/>
        </w:rPr>
        <w:t>.</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sz w:val="24"/>
          <w:szCs w:val="24"/>
        </w:rPr>
      </w:pPr>
      <w:r w:rsidRPr="007055F7">
        <w:rPr>
          <w:rFonts w:ascii="Book Antiqua" w:hAnsi="Book Antiqua"/>
          <w:sz w:val="24"/>
          <w:szCs w:val="24"/>
        </w:rPr>
        <w:t xml:space="preserve">Several </w:t>
      </w:r>
      <w:proofErr w:type="spellStart"/>
      <w:r w:rsidRPr="007055F7">
        <w:rPr>
          <w:rFonts w:ascii="Book Antiqua" w:hAnsi="Book Antiqua"/>
          <w:sz w:val="24"/>
          <w:szCs w:val="24"/>
        </w:rPr>
        <w:t>exosomal</w:t>
      </w:r>
      <w:proofErr w:type="spellEnd"/>
      <w:r w:rsidRPr="007055F7">
        <w:rPr>
          <w:rFonts w:ascii="Book Antiqua" w:hAnsi="Book Antiqua"/>
          <w:sz w:val="24"/>
          <w:szCs w:val="24"/>
        </w:rPr>
        <w:t xml:space="preserve">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are essential in the process of recurrence. In particular, in metastatic breast cancer, exosomal miR-210 is involved in EC transport as</w:t>
      </w:r>
      <w:r w:rsidR="00DD7734" w:rsidRPr="007055F7">
        <w:rPr>
          <w:rFonts w:ascii="Book Antiqua" w:hAnsi="Book Antiqua"/>
          <w:sz w:val="24"/>
          <w:szCs w:val="24"/>
        </w:rPr>
        <w:t xml:space="preserve"> well as improving angiogenesis</w:t>
      </w:r>
      <w:r w:rsidRPr="007055F7">
        <w:rPr>
          <w:rFonts w:ascii="Book Antiqua" w:hAnsi="Book Antiqua"/>
          <w:sz w:val="24"/>
          <w:szCs w:val="24"/>
          <w:vertAlign w:val="superscript"/>
        </w:rPr>
        <w:t>[73]</w:t>
      </w:r>
      <w:r w:rsidRPr="007055F7">
        <w:rPr>
          <w:rFonts w:ascii="Book Antiqua" w:hAnsi="Book Antiqua" w:cs="Calibri"/>
          <w:sz w:val="24"/>
          <w:szCs w:val="24"/>
        </w:rPr>
        <w:t>;</w:t>
      </w:r>
      <w:r w:rsidRPr="007055F7">
        <w:rPr>
          <w:rFonts w:ascii="Book Antiqua" w:hAnsi="Book Antiqua"/>
          <w:sz w:val="24"/>
          <w:szCs w:val="24"/>
        </w:rPr>
        <w:t xml:space="preserve"> in nasopharyngeal carcinoma (NPC) cells, miR-23a exosome enhanc</w:t>
      </w:r>
      <w:r w:rsidR="00DD7734" w:rsidRPr="007055F7">
        <w:rPr>
          <w:rFonts w:ascii="Book Antiqua" w:hAnsi="Book Antiqua"/>
          <w:sz w:val="24"/>
          <w:szCs w:val="24"/>
        </w:rPr>
        <w:t>es tumour growth and recurrence</w:t>
      </w:r>
      <w:r w:rsidRPr="007055F7">
        <w:rPr>
          <w:rFonts w:ascii="Book Antiqua" w:hAnsi="Book Antiqua"/>
          <w:sz w:val="24"/>
          <w:szCs w:val="24"/>
          <w:vertAlign w:val="superscript"/>
        </w:rPr>
        <w:t>[74]</w:t>
      </w:r>
      <w:r w:rsidRPr="007055F7">
        <w:rPr>
          <w:rFonts w:ascii="Book Antiqua" w:hAnsi="Book Antiqua"/>
          <w:sz w:val="24"/>
          <w:szCs w:val="24"/>
        </w:rPr>
        <w:t xml:space="preserve">, although exosomal miR-9 suppresses NPC cell migration and the consequent vascular formation by targeting </w:t>
      </w:r>
      <w:proofErr w:type="spellStart"/>
      <w:r w:rsidRPr="007055F7">
        <w:rPr>
          <w:rFonts w:ascii="Book Antiqua" w:hAnsi="Book Antiqua"/>
          <w:sz w:val="24"/>
          <w:szCs w:val="24"/>
        </w:rPr>
        <w:t>midkine</w:t>
      </w:r>
      <w:proofErr w:type="spellEnd"/>
      <w:r w:rsidRPr="007055F7">
        <w:rPr>
          <w:rFonts w:ascii="Book Antiqua" w:hAnsi="Book Antiqua"/>
          <w:sz w:val="24"/>
          <w:szCs w:val="24"/>
        </w:rPr>
        <w:t xml:space="preserve"> and modulating the phosphoinositide-dependent protein kinase/protein ki</w:t>
      </w:r>
      <w:r w:rsidR="00DD7734" w:rsidRPr="007055F7">
        <w:rPr>
          <w:rFonts w:ascii="Book Antiqua" w:hAnsi="Book Antiqua"/>
          <w:sz w:val="24"/>
          <w:szCs w:val="24"/>
        </w:rPr>
        <w:t>nase B (</w:t>
      </w:r>
      <w:proofErr w:type="spellStart"/>
      <w:r w:rsidR="00DD7734" w:rsidRPr="007055F7">
        <w:rPr>
          <w:rFonts w:ascii="Book Antiqua" w:hAnsi="Book Antiqua"/>
          <w:sz w:val="24"/>
          <w:szCs w:val="24"/>
        </w:rPr>
        <w:t>Akt</w:t>
      </w:r>
      <w:proofErr w:type="spellEnd"/>
      <w:r w:rsidR="00DD7734" w:rsidRPr="007055F7">
        <w:rPr>
          <w:rFonts w:ascii="Book Antiqua" w:hAnsi="Book Antiqua"/>
          <w:sz w:val="24"/>
          <w:szCs w:val="24"/>
        </w:rPr>
        <w:t>)-signalling pathway</w:t>
      </w:r>
      <w:r w:rsidRPr="007055F7">
        <w:rPr>
          <w:rFonts w:ascii="Book Antiqua" w:hAnsi="Book Antiqua"/>
          <w:sz w:val="24"/>
          <w:szCs w:val="24"/>
          <w:vertAlign w:val="superscript"/>
        </w:rPr>
        <w:t>[75]</w:t>
      </w:r>
      <w:r w:rsidRPr="007055F7">
        <w:rPr>
          <w:rFonts w:ascii="Book Antiqua" w:hAnsi="Book Antiqua"/>
          <w:sz w:val="24"/>
          <w:szCs w:val="24"/>
        </w:rPr>
        <w:t xml:space="preserve">. </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eastAsia="DGMetaSerifScience" w:hAnsi="Book Antiqua" w:cs="Arial"/>
          <w:sz w:val="24"/>
          <w:szCs w:val="24"/>
          <w:lang w:eastAsia="en-GB"/>
        </w:rPr>
      </w:pPr>
      <w:r w:rsidRPr="007055F7">
        <w:rPr>
          <w:rFonts w:ascii="Book Antiqua" w:hAnsi="Book Antiqua"/>
          <w:sz w:val="24"/>
          <w:szCs w:val="24"/>
        </w:rPr>
        <w:t xml:space="preserve">Due to their already demonstrated crucial participation in metastatic processes and their presence into human fluids, </w:t>
      </w:r>
      <w:proofErr w:type="spellStart"/>
      <w:r w:rsidRPr="007055F7">
        <w:rPr>
          <w:rFonts w:ascii="Book Antiqua" w:hAnsi="Book Antiqua"/>
          <w:sz w:val="24"/>
          <w:szCs w:val="24"/>
        </w:rPr>
        <w:t>exosomal</w:t>
      </w:r>
      <w:proofErr w:type="spellEnd"/>
      <w:r w:rsidRPr="007055F7">
        <w:rPr>
          <w:rFonts w:ascii="Book Antiqua" w:hAnsi="Book Antiqua"/>
          <w:sz w:val="24"/>
          <w:szCs w:val="24"/>
        </w:rPr>
        <w:t xml:space="preserve">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are the future of personalized medicine as biological </w:t>
      </w:r>
      <w:proofErr w:type="gramStart"/>
      <w:r w:rsidRPr="007055F7">
        <w:rPr>
          <w:rFonts w:ascii="Book Antiqua" w:hAnsi="Book Antiqua"/>
          <w:sz w:val="24"/>
          <w:szCs w:val="24"/>
        </w:rPr>
        <w:t>biomarkers</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76]</w:t>
      </w:r>
      <w:r w:rsidRPr="007055F7">
        <w:rPr>
          <w:rFonts w:ascii="Book Antiqua" w:hAnsi="Book Antiqua"/>
          <w:sz w:val="24"/>
          <w:szCs w:val="24"/>
        </w:rPr>
        <w:t xml:space="preserve">. </w:t>
      </w:r>
      <w:proofErr w:type="spellStart"/>
      <w:r w:rsidRPr="007055F7">
        <w:rPr>
          <w:rFonts w:ascii="Book Antiqua" w:hAnsi="Book Antiqua"/>
          <w:sz w:val="24"/>
          <w:szCs w:val="24"/>
        </w:rPr>
        <w:t>E</w:t>
      </w:r>
      <w:r w:rsidRPr="007055F7">
        <w:rPr>
          <w:rFonts w:ascii="Book Antiqua" w:eastAsia="DGMetaSerifScience" w:hAnsi="Book Antiqua" w:cs="Arial"/>
          <w:sz w:val="24"/>
          <w:szCs w:val="24"/>
          <w:lang w:eastAsia="en-GB"/>
        </w:rPr>
        <w:t>xosomal</w:t>
      </w:r>
      <w:proofErr w:type="spellEnd"/>
      <w:r w:rsidRPr="007055F7">
        <w:rPr>
          <w:rFonts w:ascii="Book Antiqua" w:eastAsia="DGMetaSerifScience" w:hAnsi="Book Antiqua" w:cs="Arial"/>
          <w:sz w:val="24"/>
          <w:szCs w:val="24"/>
          <w:lang w:eastAsia="en-GB"/>
        </w:rPr>
        <w:t xml:space="preserve"> </w:t>
      </w:r>
      <w:proofErr w:type="spellStart"/>
      <w:r w:rsidRPr="007055F7">
        <w:rPr>
          <w:rFonts w:ascii="Book Antiqua" w:eastAsia="DGMetaSerifScience" w:hAnsi="Book Antiqua" w:cs="Arial"/>
          <w:sz w:val="24"/>
          <w:szCs w:val="24"/>
          <w:lang w:eastAsia="en-GB"/>
        </w:rPr>
        <w:t>miRs</w:t>
      </w:r>
      <w:proofErr w:type="spellEnd"/>
      <w:r w:rsidRPr="007055F7">
        <w:rPr>
          <w:rFonts w:ascii="Book Antiqua" w:eastAsia="DGMetaSerifScience" w:hAnsi="Book Antiqua" w:cs="Arial"/>
          <w:sz w:val="24"/>
          <w:szCs w:val="24"/>
          <w:lang w:eastAsia="en-GB"/>
        </w:rPr>
        <w:t xml:space="preserve"> are already in practice as reliable biomarkers for the diagnosis </w:t>
      </w:r>
      <w:r w:rsidR="00314A70" w:rsidRPr="007055F7">
        <w:rPr>
          <w:rFonts w:ascii="Book Antiqua" w:eastAsia="DGMetaSerifScience" w:hAnsi="Book Antiqua" w:cs="Arial"/>
          <w:sz w:val="24"/>
          <w:szCs w:val="24"/>
          <w:lang w:eastAsia="en-GB"/>
        </w:rPr>
        <w:t xml:space="preserve">of lung cancer </w:t>
      </w:r>
      <w:proofErr w:type="gramStart"/>
      <w:r w:rsidR="00314A70" w:rsidRPr="007055F7">
        <w:rPr>
          <w:rFonts w:ascii="Book Antiqua" w:eastAsia="DGMetaSerifScience" w:hAnsi="Book Antiqua" w:cs="Arial"/>
          <w:sz w:val="24"/>
          <w:szCs w:val="24"/>
          <w:lang w:eastAsia="en-GB"/>
        </w:rPr>
        <w:t>patients</w:t>
      </w:r>
      <w:r w:rsidR="00314A70" w:rsidRPr="007055F7">
        <w:rPr>
          <w:rFonts w:ascii="Book Antiqua" w:eastAsia="DGMetaSerifScience" w:hAnsi="Book Antiqua" w:cs="Arial"/>
          <w:sz w:val="24"/>
          <w:szCs w:val="24"/>
          <w:vertAlign w:val="superscript"/>
          <w:lang w:eastAsia="en-GB"/>
        </w:rPr>
        <w:t>[</w:t>
      </w:r>
      <w:proofErr w:type="gramEnd"/>
      <w:r w:rsidRPr="007055F7">
        <w:rPr>
          <w:rFonts w:ascii="Book Antiqua" w:eastAsia="DGMetaSerifScience" w:hAnsi="Book Antiqua" w:cs="Arial"/>
          <w:sz w:val="24"/>
          <w:szCs w:val="24"/>
          <w:vertAlign w:val="superscript"/>
          <w:lang w:eastAsia="en-GB"/>
        </w:rPr>
        <w:t>77-79]</w:t>
      </w:r>
      <w:r w:rsidRPr="007055F7">
        <w:rPr>
          <w:rFonts w:ascii="Book Antiqua" w:eastAsia="DGMetaSerifScience" w:hAnsi="Book Antiqua" w:cs="Arial"/>
          <w:sz w:val="24"/>
          <w:szCs w:val="24"/>
          <w:lang w:eastAsia="en-GB"/>
        </w:rPr>
        <w:t xml:space="preserve">. </w:t>
      </w:r>
      <w:proofErr w:type="spellStart"/>
      <w:r w:rsidRPr="007055F7">
        <w:rPr>
          <w:rFonts w:ascii="Book Antiqua" w:eastAsia="DGMetaSerifScience" w:hAnsi="Book Antiqua" w:cs="Arial"/>
          <w:sz w:val="24"/>
          <w:szCs w:val="24"/>
          <w:lang w:eastAsia="en-GB"/>
        </w:rPr>
        <w:t>Cazzoli</w:t>
      </w:r>
      <w:proofErr w:type="spellEnd"/>
      <w:r w:rsidRPr="007055F7">
        <w:rPr>
          <w:rFonts w:ascii="Book Antiqua" w:eastAsia="DGMetaSerifScience" w:hAnsi="Book Antiqua" w:cs="Arial"/>
          <w:sz w:val="24"/>
          <w:szCs w:val="24"/>
          <w:lang w:eastAsia="en-GB"/>
        </w:rPr>
        <w:t xml:space="preserve"> </w:t>
      </w:r>
      <w:r w:rsidRPr="007055F7">
        <w:rPr>
          <w:rFonts w:ascii="Book Antiqua" w:eastAsia="DGMetaSerifScience" w:hAnsi="Book Antiqua" w:cs="Arial"/>
          <w:i/>
          <w:sz w:val="24"/>
          <w:szCs w:val="24"/>
          <w:lang w:eastAsia="en-GB"/>
        </w:rPr>
        <w:t xml:space="preserve">et </w:t>
      </w:r>
      <w:proofErr w:type="gramStart"/>
      <w:r w:rsidRPr="007055F7">
        <w:rPr>
          <w:rFonts w:ascii="Book Antiqua" w:eastAsia="DGMetaSerifScience" w:hAnsi="Book Antiqua" w:cs="Arial"/>
          <w:i/>
          <w:sz w:val="24"/>
          <w:szCs w:val="24"/>
          <w:lang w:eastAsia="en-GB"/>
        </w:rPr>
        <w:t>al</w:t>
      </w:r>
      <w:r w:rsidR="00577B37" w:rsidRPr="007055F7">
        <w:rPr>
          <w:rFonts w:ascii="Book Antiqua" w:eastAsia="DGMetaSerifScience" w:hAnsi="Book Antiqua" w:cs="Arial"/>
          <w:iCs/>
          <w:sz w:val="24"/>
          <w:szCs w:val="24"/>
          <w:vertAlign w:val="superscript"/>
          <w:lang w:eastAsia="en-GB"/>
        </w:rPr>
        <w:t>[</w:t>
      </w:r>
      <w:proofErr w:type="gramEnd"/>
      <w:r w:rsidR="00577B37" w:rsidRPr="007055F7">
        <w:rPr>
          <w:rFonts w:ascii="Book Antiqua" w:eastAsia="DGMetaSerifScience" w:hAnsi="Book Antiqua" w:cs="Arial"/>
          <w:iCs/>
          <w:sz w:val="24"/>
          <w:szCs w:val="24"/>
          <w:vertAlign w:val="superscript"/>
          <w:lang w:eastAsia="en-GB"/>
        </w:rPr>
        <w:t>77]</w:t>
      </w:r>
      <w:r w:rsidRPr="007055F7">
        <w:rPr>
          <w:rFonts w:ascii="Book Antiqua" w:eastAsia="DGMetaSerifScience" w:hAnsi="Book Antiqua" w:cs="Arial"/>
          <w:iCs/>
          <w:sz w:val="24"/>
          <w:szCs w:val="24"/>
          <w:lang w:eastAsia="en-GB"/>
        </w:rPr>
        <w:t xml:space="preserve"> performed a thorough </w:t>
      </w:r>
      <w:proofErr w:type="spellStart"/>
      <w:r w:rsidRPr="007055F7">
        <w:rPr>
          <w:rFonts w:ascii="Book Antiqua" w:eastAsia="DGMetaSerifScience" w:hAnsi="Book Antiqua" w:cs="Arial"/>
          <w:iCs/>
          <w:sz w:val="24"/>
          <w:szCs w:val="24"/>
          <w:lang w:eastAsia="en-GB"/>
        </w:rPr>
        <w:t>exosomal</w:t>
      </w:r>
      <w:proofErr w:type="spellEnd"/>
      <w:r w:rsidRPr="007055F7">
        <w:rPr>
          <w:rFonts w:ascii="Book Antiqua" w:eastAsia="DGMetaSerifScience" w:hAnsi="Book Antiqua" w:cs="Arial"/>
          <w:iCs/>
          <w:sz w:val="24"/>
          <w:szCs w:val="24"/>
          <w:lang w:eastAsia="en-GB"/>
        </w:rPr>
        <w:t xml:space="preserve"> </w:t>
      </w:r>
      <w:proofErr w:type="spellStart"/>
      <w:r w:rsidRPr="007055F7">
        <w:rPr>
          <w:rFonts w:ascii="Book Antiqua" w:eastAsia="DGMetaSerifScience" w:hAnsi="Book Antiqua" w:cs="Arial"/>
          <w:iCs/>
          <w:sz w:val="24"/>
          <w:szCs w:val="24"/>
          <w:lang w:eastAsia="en-GB"/>
        </w:rPr>
        <w:t>miR</w:t>
      </w:r>
      <w:proofErr w:type="spellEnd"/>
      <w:r w:rsidRPr="007055F7">
        <w:rPr>
          <w:rFonts w:ascii="Book Antiqua" w:eastAsia="DGMetaSerifScience" w:hAnsi="Book Antiqua" w:cs="Arial"/>
          <w:iCs/>
          <w:sz w:val="24"/>
          <w:szCs w:val="24"/>
          <w:lang w:eastAsia="en-GB"/>
        </w:rPr>
        <w:t xml:space="preserve">-analysis of 30 plasma samples </w:t>
      </w:r>
      <w:r w:rsidRPr="007055F7">
        <w:rPr>
          <w:rFonts w:ascii="Book Antiqua" w:eastAsia="DGMetaSerifScience" w:hAnsi="Book Antiqua" w:cs="Arial"/>
          <w:sz w:val="24"/>
          <w:szCs w:val="24"/>
          <w:lang w:eastAsia="en-GB"/>
        </w:rPr>
        <w:t xml:space="preserve">(including </w:t>
      </w:r>
      <w:r w:rsidRPr="007055F7">
        <w:rPr>
          <w:rFonts w:ascii="Book Antiqua" w:eastAsia="DGMetaSerifScience" w:hAnsi="Book Antiqua" w:cs="Arial"/>
          <w:i/>
          <w:iCs/>
          <w:sz w:val="24"/>
          <w:szCs w:val="24"/>
          <w:lang w:eastAsia="en-GB"/>
        </w:rPr>
        <w:t>n</w:t>
      </w:r>
      <w:r w:rsidR="00577B37" w:rsidRPr="007055F7">
        <w:rPr>
          <w:rFonts w:ascii="Book Antiqua" w:eastAsia="DGMetaSerifScience" w:hAnsi="Book Antiqua" w:cs="Arial"/>
          <w:sz w:val="24"/>
          <w:szCs w:val="24"/>
          <w:lang w:eastAsia="en-GB"/>
        </w:rPr>
        <w:t xml:space="preserve"> </w:t>
      </w:r>
      <w:r w:rsidRPr="007055F7">
        <w:rPr>
          <w:rFonts w:ascii="Book Antiqua" w:eastAsia="DGMetaSerifScience" w:hAnsi="Book Antiqua" w:cs="Arial"/>
          <w:sz w:val="24"/>
          <w:szCs w:val="24"/>
          <w:lang w:eastAsia="en-GB"/>
        </w:rPr>
        <w:t>=</w:t>
      </w:r>
      <w:r w:rsidR="00577B37" w:rsidRPr="007055F7">
        <w:rPr>
          <w:rFonts w:ascii="Book Antiqua" w:eastAsia="DGMetaSerifScience" w:hAnsi="Book Antiqua" w:cs="Arial"/>
          <w:sz w:val="24"/>
          <w:szCs w:val="24"/>
          <w:lang w:eastAsia="en-GB"/>
        </w:rPr>
        <w:t xml:space="preserve"> </w:t>
      </w:r>
      <w:r w:rsidRPr="007055F7">
        <w:rPr>
          <w:rFonts w:ascii="Book Antiqua" w:eastAsia="DGMetaSerifScience" w:hAnsi="Book Antiqua" w:cs="Arial"/>
          <w:sz w:val="24"/>
          <w:szCs w:val="24"/>
          <w:lang w:eastAsia="en-GB"/>
        </w:rPr>
        <w:t xml:space="preserve">10 each from lung-adenocarcinoma, lung-granuloma and healthy-smoker subjects) and all the donors were matched for age and sex. The expression level of four </w:t>
      </w:r>
      <w:proofErr w:type="spellStart"/>
      <w:r w:rsidRPr="007055F7">
        <w:rPr>
          <w:rFonts w:ascii="Book Antiqua" w:eastAsia="DGMetaSerifScience" w:hAnsi="Book Antiqua" w:cs="Arial"/>
          <w:sz w:val="24"/>
          <w:szCs w:val="24"/>
          <w:lang w:eastAsia="en-GB"/>
        </w:rPr>
        <w:t>miRs</w:t>
      </w:r>
      <w:proofErr w:type="spellEnd"/>
      <w:r w:rsidRPr="007055F7">
        <w:rPr>
          <w:rFonts w:ascii="Book Antiqua" w:eastAsia="DGMetaSerifScience" w:hAnsi="Book Antiqua" w:cs="Arial"/>
          <w:sz w:val="24"/>
          <w:szCs w:val="24"/>
          <w:lang w:eastAsia="en-GB"/>
        </w:rPr>
        <w:t xml:space="preserve"> distinguished </w:t>
      </w:r>
      <w:r w:rsidRPr="007055F7">
        <w:rPr>
          <w:rFonts w:ascii="Book Antiqua" w:hAnsi="Book Antiqua"/>
          <w:sz w:val="24"/>
          <w:szCs w:val="24"/>
        </w:rPr>
        <w:t>between tum</w:t>
      </w:r>
      <w:r w:rsidR="00314A70" w:rsidRPr="007055F7">
        <w:rPr>
          <w:rFonts w:ascii="Book Antiqua" w:hAnsi="Book Antiqua"/>
          <w:sz w:val="24"/>
          <w:szCs w:val="24"/>
        </w:rPr>
        <w:t xml:space="preserve">our and healthy-smoker </w:t>
      </w:r>
      <w:proofErr w:type="gramStart"/>
      <w:r w:rsidR="00314A70" w:rsidRPr="007055F7">
        <w:rPr>
          <w:rFonts w:ascii="Book Antiqua" w:hAnsi="Book Antiqua"/>
          <w:sz w:val="24"/>
          <w:szCs w:val="24"/>
        </w:rPr>
        <w:t>subjects</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77]</w:t>
      </w:r>
      <w:r w:rsidRPr="007055F7">
        <w:rPr>
          <w:rFonts w:ascii="Book Antiqua" w:eastAsia="DGMetaSerifScience" w:hAnsi="Book Antiqua" w:cs="Arial"/>
          <w:sz w:val="24"/>
          <w:szCs w:val="24"/>
          <w:lang w:eastAsia="en-GB"/>
        </w:rPr>
        <w:t xml:space="preserve">. These findings were subsequently used on a larger group of patients with 96% sensitivity and nearly 70% specificity. </w:t>
      </w:r>
      <w:r w:rsidRPr="007055F7">
        <w:rPr>
          <w:rFonts w:ascii="Book Antiqua" w:hAnsi="Book Antiqua"/>
          <w:sz w:val="24"/>
          <w:szCs w:val="24"/>
        </w:rPr>
        <w:t xml:space="preserve">Several upregulated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-derived exosomes (such as </w:t>
      </w:r>
      <w:r w:rsidRPr="007055F7">
        <w:rPr>
          <w:rFonts w:ascii="Book Antiqua" w:eastAsia="DGMetaSerifScience" w:hAnsi="Book Antiqua" w:cs="Arial"/>
          <w:sz w:val="24"/>
          <w:szCs w:val="24"/>
          <w:lang w:eastAsia="en-GB"/>
        </w:rPr>
        <w:t xml:space="preserve">miR-21 and miR-155) </w:t>
      </w:r>
      <w:r w:rsidRPr="007055F7">
        <w:rPr>
          <w:rFonts w:ascii="Book Antiqua" w:hAnsi="Book Antiqua"/>
          <w:sz w:val="24"/>
          <w:szCs w:val="24"/>
        </w:rPr>
        <w:t xml:space="preserve">have been found in patients who developed lung cancer </w:t>
      </w:r>
      <w:proofErr w:type="gramStart"/>
      <w:r w:rsidRPr="007055F7">
        <w:rPr>
          <w:rFonts w:ascii="Book Antiqua" w:hAnsi="Book Antiqua"/>
          <w:sz w:val="24"/>
          <w:szCs w:val="24"/>
        </w:rPr>
        <w:t>recurrence</w:t>
      </w:r>
      <w:r w:rsidRPr="007055F7">
        <w:rPr>
          <w:rFonts w:ascii="Book Antiqua" w:eastAsia="DGMetaSerifScience" w:hAnsi="Book Antiqua" w:cs="Arial"/>
          <w:sz w:val="24"/>
          <w:szCs w:val="24"/>
          <w:vertAlign w:val="superscript"/>
          <w:lang w:eastAsia="en-GB"/>
        </w:rPr>
        <w:t>[</w:t>
      </w:r>
      <w:proofErr w:type="gramEnd"/>
      <w:r w:rsidRPr="007055F7">
        <w:rPr>
          <w:rFonts w:ascii="Book Antiqua" w:eastAsia="DGMetaSerifScience" w:hAnsi="Book Antiqua" w:cs="Arial"/>
          <w:sz w:val="24"/>
          <w:szCs w:val="24"/>
          <w:vertAlign w:val="superscript"/>
          <w:lang w:eastAsia="en-GB"/>
        </w:rPr>
        <w:t>78]</w:t>
      </w:r>
      <w:r w:rsidRPr="007055F7">
        <w:rPr>
          <w:rFonts w:ascii="Book Antiqua" w:eastAsia="DGMetaSerifScience" w:hAnsi="Book Antiqua" w:cs="Arial"/>
          <w:sz w:val="24"/>
          <w:szCs w:val="24"/>
          <w:lang w:eastAsia="en-GB"/>
        </w:rPr>
        <w:t xml:space="preserve">. </w:t>
      </w:r>
      <w:r w:rsidRPr="007055F7">
        <w:rPr>
          <w:rFonts w:ascii="Book Antiqua" w:hAnsi="Book Antiqua"/>
          <w:sz w:val="24"/>
          <w:szCs w:val="24"/>
        </w:rPr>
        <w:t xml:space="preserve">In particular, Li </w:t>
      </w:r>
      <w:r w:rsidRPr="007055F7">
        <w:rPr>
          <w:rFonts w:ascii="Book Antiqua" w:hAnsi="Book Antiqua"/>
          <w:i/>
          <w:sz w:val="24"/>
          <w:szCs w:val="24"/>
        </w:rPr>
        <w:t xml:space="preserve">et </w:t>
      </w:r>
      <w:proofErr w:type="gramStart"/>
      <w:r w:rsidRPr="007055F7">
        <w:rPr>
          <w:rFonts w:ascii="Book Antiqua" w:hAnsi="Book Antiqua"/>
          <w:i/>
          <w:sz w:val="24"/>
          <w:szCs w:val="24"/>
        </w:rPr>
        <w:t>al</w:t>
      </w:r>
      <w:r w:rsidR="00577B37" w:rsidRPr="007055F7">
        <w:rPr>
          <w:rFonts w:ascii="Book Antiqua" w:eastAsia="DGMetaSerifScience" w:hAnsi="Book Antiqua" w:cs="Arial"/>
          <w:sz w:val="24"/>
          <w:szCs w:val="24"/>
          <w:vertAlign w:val="superscript"/>
          <w:lang w:eastAsia="en-GB"/>
        </w:rPr>
        <w:t>[</w:t>
      </w:r>
      <w:proofErr w:type="gramEnd"/>
      <w:r w:rsidR="00577B37" w:rsidRPr="007055F7">
        <w:rPr>
          <w:rFonts w:ascii="Book Antiqua" w:eastAsia="DGMetaSerifScience" w:hAnsi="Book Antiqua" w:cs="Arial"/>
          <w:sz w:val="24"/>
          <w:szCs w:val="24"/>
          <w:vertAlign w:val="superscript"/>
          <w:lang w:eastAsia="en-GB"/>
        </w:rPr>
        <w:t>63]</w:t>
      </w:r>
      <w:r w:rsidRPr="007055F7">
        <w:rPr>
          <w:rFonts w:ascii="Book Antiqua" w:hAnsi="Book Antiqua"/>
          <w:sz w:val="24"/>
          <w:szCs w:val="24"/>
        </w:rPr>
        <w:t xml:space="preserve"> </w:t>
      </w:r>
      <w:r w:rsidRPr="007055F7">
        <w:rPr>
          <w:rFonts w:ascii="Book Antiqua" w:eastAsia="DGMetaSerifScience" w:hAnsi="Book Antiqua" w:cs="Arial"/>
          <w:sz w:val="24"/>
          <w:szCs w:val="24"/>
          <w:lang w:eastAsia="en-GB"/>
        </w:rPr>
        <w:t xml:space="preserve">used a qPCR-based array to </w:t>
      </w:r>
      <w:proofErr w:type="spellStart"/>
      <w:r w:rsidRPr="007055F7">
        <w:rPr>
          <w:rFonts w:ascii="Book Antiqua" w:eastAsia="DGMetaSerifScience" w:hAnsi="Book Antiqua" w:cs="Arial"/>
          <w:sz w:val="24"/>
          <w:szCs w:val="24"/>
          <w:lang w:eastAsia="en-GB"/>
        </w:rPr>
        <w:t>analyze</w:t>
      </w:r>
      <w:proofErr w:type="spellEnd"/>
      <w:r w:rsidRPr="007055F7">
        <w:rPr>
          <w:rFonts w:ascii="Book Antiqua" w:eastAsia="DGMetaSerifScience" w:hAnsi="Book Antiqua" w:cs="Arial"/>
          <w:sz w:val="24"/>
          <w:szCs w:val="24"/>
          <w:lang w:eastAsia="en-GB"/>
        </w:rPr>
        <w:t xml:space="preserve"> plasma from 10 patients affected by lung adenocarcinoma, and he found an increased level of 3 </w:t>
      </w:r>
      <w:proofErr w:type="spellStart"/>
      <w:r w:rsidRPr="007055F7">
        <w:rPr>
          <w:rFonts w:ascii="Book Antiqua" w:eastAsia="DGMetaSerifScience" w:hAnsi="Book Antiqua" w:cs="Arial"/>
          <w:sz w:val="24"/>
          <w:szCs w:val="24"/>
          <w:lang w:eastAsia="en-GB"/>
        </w:rPr>
        <w:t>exosomal</w:t>
      </w:r>
      <w:proofErr w:type="spellEnd"/>
      <w:r w:rsidRPr="007055F7">
        <w:rPr>
          <w:rFonts w:ascii="Book Antiqua" w:eastAsia="DGMetaSerifScience" w:hAnsi="Book Antiqua" w:cs="Arial"/>
          <w:sz w:val="24"/>
          <w:szCs w:val="24"/>
          <w:lang w:eastAsia="en-GB"/>
        </w:rPr>
        <w:t xml:space="preserve"> </w:t>
      </w:r>
      <w:proofErr w:type="spellStart"/>
      <w:r w:rsidRPr="007055F7">
        <w:rPr>
          <w:rFonts w:ascii="Book Antiqua" w:eastAsia="DGMetaSerifScience" w:hAnsi="Book Antiqua" w:cs="Arial"/>
          <w:sz w:val="24"/>
          <w:szCs w:val="24"/>
          <w:lang w:eastAsia="en-GB"/>
        </w:rPr>
        <w:t>miRs</w:t>
      </w:r>
      <w:proofErr w:type="spellEnd"/>
      <w:r w:rsidRPr="007055F7">
        <w:rPr>
          <w:rFonts w:ascii="Book Antiqua" w:eastAsia="DGMetaSerifScience" w:hAnsi="Book Antiqua" w:cs="Arial"/>
          <w:sz w:val="24"/>
          <w:szCs w:val="24"/>
          <w:lang w:eastAsia="en-GB"/>
        </w:rPr>
        <w:t xml:space="preserve"> (miR-23b-3p, miR-10b-5p, and miR-21-5p) which seemed to be cor</w:t>
      </w:r>
      <w:r w:rsidR="00314A70" w:rsidRPr="007055F7">
        <w:rPr>
          <w:rFonts w:ascii="Book Antiqua" w:eastAsia="DGMetaSerifScience" w:hAnsi="Book Antiqua" w:cs="Arial"/>
          <w:sz w:val="24"/>
          <w:szCs w:val="24"/>
          <w:lang w:eastAsia="en-GB"/>
        </w:rPr>
        <w:t>related with decreased survival</w:t>
      </w:r>
      <w:r w:rsidRPr="007055F7">
        <w:rPr>
          <w:rFonts w:ascii="Book Antiqua" w:eastAsia="DGMetaSerifScience" w:hAnsi="Book Antiqua" w:cs="Arial"/>
          <w:sz w:val="24"/>
          <w:szCs w:val="24"/>
          <w:vertAlign w:val="superscript"/>
          <w:lang w:eastAsia="en-GB"/>
        </w:rPr>
        <w:t>[63]</w:t>
      </w:r>
      <w:r w:rsidRPr="007055F7">
        <w:rPr>
          <w:rFonts w:ascii="Book Antiqua" w:eastAsia="DGMetaSerifScience" w:hAnsi="Book Antiqua" w:cs="Arial"/>
          <w:sz w:val="24"/>
          <w:szCs w:val="24"/>
          <w:lang w:eastAsia="en-GB"/>
        </w:rPr>
        <w:t xml:space="preserve">. The expression profile of specific </w:t>
      </w:r>
      <w:proofErr w:type="spellStart"/>
      <w:r w:rsidRPr="007055F7">
        <w:rPr>
          <w:rFonts w:ascii="Book Antiqua" w:eastAsia="DGMetaSerifScience" w:hAnsi="Book Antiqua" w:cs="Arial"/>
          <w:sz w:val="24"/>
          <w:szCs w:val="24"/>
          <w:lang w:eastAsia="en-GB"/>
        </w:rPr>
        <w:t>exosomal</w:t>
      </w:r>
      <w:proofErr w:type="spellEnd"/>
      <w:r w:rsidRPr="007055F7">
        <w:rPr>
          <w:rFonts w:ascii="Book Antiqua" w:eastAsia="DGMetaSerifScience" w:hAnsi="Book Antiqua" w:cs="Arial"/>
          <w:sz w:val="24"/>
          <w:szCs w:val="24"/>
          <w:lang w:eastAsia="en-GB"/>
        </w:rPr>
        <w:t xml:space="preserve"> </w:t>
      </w:r>
      <w:proofErr w:type="spellStart"/>
      <w:r w:rsidRPr="007055F7">
        <w:rPr>
          <w:rFonts w:ascii="Book Antiqua" w:eastAsia="DGMetaSerifScience" w:hAnsi="Book Antiqua" w:cs="Arial"/>
          <w:sz w:val="24"/>
          <w:szCs w:val="24"/>
          <w:lang w:eastAsia="en-GB"/>
        </w:rPr>
        <w:t>miRs</w:t>
      </w:r>
      <w:proofErr w:type="spellEnd"/>
      <w:r w:rsidRPr="007055F7">
        <w:rPr>
          <w:rFonts w:ascii="Book Antiqua" w:eastAsia="DGMetaSerifScience" w:hAnsi="Book Antiqua" w:cs="Arial"/>
          <w:sz w:val="24"/>
          <w:szCs w:val="24"/>
          <w:lang w:eastAsia="en-GB"/>
        </w:rPr>
        <w:t xml:space="preserve"> in lung adenocarcinoma patients vindicated the previously published results that circulating exosomal miRNAs were a useful and </w:t>
      </w:r>
      <w:r w:rsidRPr="007055F7">
        <w:rPr>
          <w:rFonts w:ascii="Book Antiqua" w:hAnsi="Book Antiqua"/>
          <w:sz w:val="24"/>
          <w:szCs w:val="24"/>
        </w:rPr>
        <w:t xml:space="preserve">possible marker for further diagnostic and therapeutic purposes in lung </w:t>
      </w:r>
      <w:proofErr w:type="gramStart"/>
      <w:r w:rsidRPr="007055F7">
        <w:rPr>
          <w:rFonts w:ascii="Book Antiqua" w:hAnsi="Book Antiqua"/>
          <w:sz w:val="24"/>
          <w:szCs w:val="24"/>
        </w:rPr>
        <w:t>cancer</w:t>
      </w:r>
      <w:r w:rsidRPr="007055F7">
        <w:rPr>
          <w:rFonts w:ascii="Book Antiqua" w:eastAsia="DGMetaSerifScience" w:hAnsi="Book Antiqua" w:cs="Arial"/>
          <w:sz w:val="24"/>
          <w:szCs w:val="24"/>
          <w:vertAlign w:val="superscript"/>
          <w:lang w:eastAsia="en-GB"/>
        </w:rPr>
        <w:t>[</w:t>
      </w:r>
      <w:proofErr w:type="gramEnd"/>
      <w:r w:rsidRPr="007055F7">
        <w:rPr>
          <w:rFonts w:ascii="Book Antiqua" w:eastAsia="DGMetaSerifScience" w:hAnsi="Book Antiqua" w:cs="Arial"/>
          <w:sz w:val="24"/>
          <w:szCs w:val="24"/>
          <w:vertAlign w:val="superscript"/>
          <w:lang w:eastAsia="en-GB"/>
        </w:rPr>
        <w:t>79]</w:t>
      </w:r>
      <w:r w:rsidRPr="007055F7">
        <w:rPr>
          <w:rFonts w:ascii="Book Antiqua" w:eastAsia="DGMetaSerifScience" w:hAnsi="Book Antiqua" w:cs="Arial"/>
          <w:sz w:val="24"/>
          <w:szCs w:val="24"/>
          <w:lang w:eastAsia="en-GB"/>
        </w:rPr>
        <w:t xml:space="preserve">. </w:t>
      </w:r>
      <w:proofErr w:type="spellStart"/>
      <w:r w:rsidRPr="007055F7">
        <w:rPr>
          <w:rFonts w:ascii="Book Antiqua" w:eastAsia="DGMetaSerifScience" w:hAnsi="Book Antiqua" w:cs="Arial"/>
          <w:sz w:val="24"/>
          <w:szCs w:val="24"/>
          <w:lang w:eastAsia="en-GB"/>
        </w:rPr>
        <w:t>Dejima</w:t>
      </w:r>
      <w:proofErr w:type="spellEnd"/>
      <w:r w:rsidRPr="007055F7">
        <w:rPr>
          <w:rFonts w:ascii="Book Antiqua" w:eastAsia="DGMetaSerifScience" w:hAnsi="Book Antiqua" w:cs="Arial"/>
          <w:sz w:val="24"/>
          <w:szCs w:val="24"/>
          <w:lang w:eastAsia="en-GB"/>
        </w:rPr>
        <w:t xml:space="preserve"> </w:t>
      </w:r>
      <w:r w:rsidRPr="007055F7">
        <w:rPr>
          <w:rFonts w:ascii="Book Antiqua" w:eastAsia="DGMetaSerifScience" w:hAnsi="Book Antiqua" w:cs="Arial"/>
          <w:i/>
          <w:iCs/>
          <w:sz w:val="24"/>
          <w:szCs w:val="24"/>
          <w:lang w:eastAsia="en-GB"/>
        </w:rPr>
        <w:t xml:space="preserve">et </w:t>
      </w:r>
      <w:proofErr w:type="gramStart"/>
      <w:r w:rsidRPr="007055F7">
        <w:rPr>
          <w:rFonts w:ascii="Book Antiqua" w:eastAsia="DGMetaSerifScience" w:hAnsi="Book Antiqua" w:cs="Arial"/>
          <w:i/>
          <w:iCs/>
          <w:sz w:val="24"/>
          <w:szCs w:val="24"/>
          <w:lang w:eastAsia="en-GB"/>
        </w:rPr>
        <w:t>al</w:t>
      </w:r>
      <w:r w:rsidR="00577B37" w:rsidRPr="007055F7">
        <w:rPr>
          <w:rFonts w:ascii="Book Antiqua" w:eastAsia="DGMetaSerifScience" w:hAnsi="Book Antiqua" w:cs="Arial"/>
          <w:sz w:val="24"/>
          <w:szCs w:val="24"/>
          <w:vertAlign w:val="superscript"/>
          <w:lang w:eastAsia="en-GB"/>
        </w:rPr>
        <w:t>[</w:t>
      </w:r>
      <w:proofErr w:type="gramEnd"/>
      <w:r w:rsidR="00577B37" w:rsidRPr="007055F7">
        <w:rPr>
          <w:rFonts w:ascii="Book Antiqua" w:eastAsia="DGMetaSerifScience" w:hAnsi="Book Antiqua" w:cs="Arial"/>
          <w:sz w:val="24"/>
          <w:szCs w:val="24"/>
          <w:vertAlign w:val="superscript"/>
          <w:lang w:eastAsia="en-GB"/>
        </w:rPr>
        <w:t>80]</w:t>
      </w:r>
      <w:r w:rsidRPr="007055F7">
        <w:rPr>
          <w:rFonts w:ascii="Book Antiqua" w:eastAsia="DGMetaSerifScience" w:hAnsi="Book Antiqua" w:cs="Arial"/>
          <w:sz w:val="24"/>
          <w:szCs w:val="24"/>
          <w:vertAlign w:val="superscript"/>
          <w:lang w:eastAsia="en-GB"/>
        </w:rPr>
        <w:t xml:space="preserve"> </w:t>
      </w:r>
      <w:r w:rsidRPr="007055F7">
        <w:rPr>
          <w:rFonts w:ascii="Book Antiqua" w:eastAsia="DGMetaSerifScience" w:hAnsi="Book Antiqua" w:cs="Arial"/>
          <w:sz w:val="24"/>
          <w:szCs w:val="24"/>
          <w:lang w:eastAsia="en-GB"/>
        </w:rPr>
        <w:lastRenderedPageBreak/>
        <w:t xml:space="preserve">profiled plasma </w:t>
      </w:r>
      <w:proofErr w:type="spellStart"/>
      <w:r w:rsidRPr="007055F7">
        <w:rPr>
          <w:rFonts w:ascii="Book Antiqua" w:eastAsia="DGMetaSerifScience" w:hAnsi="Book Antiqua" w:cs="Arial"/>
          <w:sz w:val="24"/>
          <w:szCs w:val="24"/>
          <w:lang w:eastAsia="en-GB"/>
        </w:rPr>
        <w:t>exosomal</w:t>
      </w:r>
      <w:proofErr w:type="spellEnd"/>
      <w:r w:rsidRPr="007055F7">
        <w:rPr>
          <w:rFonts w:ascii="Book Antiqua" w:eastAsia="DGMetaSerifScience" w:hAnsi="Book Antiqua" w:cs="Arial"/>
          <w:sz w:val="24"/>
          <w:szCs w:val="24"/>
          <w:lang w:eastAsia="en-GB"/>
        </w:rPr>
        <w:t xml:space="preserve"> </w:t>
      </w:r>
      <w:proofErr w:type="spellStart"/>
      <w:r w:rsidRPr="007055F7">
        <w:rPr>
          <w:rFonts w:ascii="Book Antiqua" w:eastAsia="DGMetaSerifScience" w:hAnsi="Book Antiqua" w:cs="Arial"/>
          <w:sz w:val="24"/>
          <w:szCs w:val="24"/>
          <w:lang w:eastAsia="en-GB"/>
        </w:rPr>
        <w:t>miRs</w:t>
      </w:r>
      <w:proofErr w:type="spellEnd"/>
      <w:r w:rsidRPr="007055F7">
        <w:rPr>
          <w:rFonts w:ascii="Book Antiqua" w:eastAsia="DGMetaSerifScience" w:hAnsi="Book Antiqua" w:cs="Arial"/>
          <w:sz w:val="24"/>
          <w:szCs w:val="24"/>
          <w:lang w:eastAsia="en-GB"/>
        </w:rPr>
        <w:t xml:space="preserve"> derived from lung cancer patients to demonstrate that miR-21 and miR-4257 were significantly upregulated as compared with those patients without recurrence and healthy individuals as controls. The microarray data also showed that exosomal </w:t>
      </w:r>
      <w:r w:rsidRPr="007055F7">
        <w:rPr>
          <w:rFonts w:ascii="Book Antiqua" w:hAnsi="Book Antiqua"/>
          <w:sz w:val="24"/>
          <w:szCs w:val="24"/>
        </w:rPr>
        <w:t xml:space="preserve">miR-21 and miR-4257 exosomes were significantly associated with tumour growth and metastatic invasion in lung cancer. These data were also supported by the low percentage of disease-free survival in patients with high expression of both exosomes </w:t>
      </w:r>
      <w:proofErr w:type="gramStart"/>
      <w:r w:rsidRPr="007055F7">
        <w:rPr>
          <w:rFonts w:ascii="Book Antiqua" w:hAnsi="Book Antiqua"/>
          <w:sz w:val="24"/>
          <w:szCs w:val="24"/>
        </w:rPr>
        <w:t>levels</w:t>
      </w:r>
      <w:r w:rsidRPr="007055F7">
        <w:rPr>
          <w:rFonts w:ascii="Book Antiqua" w:eastAsia="DGMetaSerifScience" w:hAnsi="Book Antiqua" w:cs="Arial"/>
          <w:sz w:val="24"/>
          <w:szCs w:val="24"/>
          <w:vertAlign w:val="superscript"/>
          <w:lang w:eastAsia="en-GB"/>
        </w:rPr>
        <w:t>[</w:t>
      </w:r>
      <w:proofErr w:type="gramEnd"/>
      <w:r w:rsidRPr="007055F7">
        <w:rPr>
          <w:rFonts w:ascii="Book Antiqua" w:eastAsia="DGMetaSerifScience" w:hAnsi="Book Antiqua" w:cs="Arial"/>
          <w:sz w:val="24"/>
          <w:szCs w:val="24"/>
          <w:vertAlign w:val="superscript"/>
          <w:lang w:eastAsia="en-GB"/>
        </w:rPr>
        <w:t>80</w:t>
      </w:r>
      <w:r w:rsidR="00577B37" w:rsidRPr="007055F7">
        <w:rPr>
          <w:rFonts w:ascii="Book Antiqua" w:eastAsia="DGMetaSerifScience" w:hAnsi="Book Antiqua" w:cs="Arial"/>
          <w:sz w:val="24"/>
          <w:szCs w:val="24"/>
          <w:vertAlign w:val="superscript"/>
          <w:lang w:eastAsia="en-GB"/>
        </w:rPr>
        <w:t>,</w:t>
      </w:r>
      <w:r w:rsidRPr="007055F7">
        <w:rPr>
          <w:rFonts w:ascii="Book Antiqua" w:eastAsia="DGMetaSerifScience" w:hAnsi="Book Antiqua" w:cs="Arial"/>
          <w:sz w:val="24"/>
          <w:szCs w:val="24"/>
          <w:vertAlign w:val="superscript"/>
          <w:lang w:eastAsia="en-GB"/>
        </w:rPr>
        <w:t>81]</w:t>
      </w:r>
      <w:r w:rsidRPr="007055F7">
        <w:rPr>
          <w:rFonts w:ascii="Book Antiqua" w:eastAsia="DGMetaSerifScience" w:hAnsi="Book Antiqua" w:cs="Arial"/>
          <w:sz w:val="24"/>
          <w:szCs w:val="24"/>
          <w:lang w:eastAsia="en-GB"/>
        </w:rPr>
        <w:t>.</w:t>
      </w:r>
    </w:p>
    <w:p w:rsidR="00750A85" w:rsidRPr="007055F7" w:rsidRDefault="00750A85" w:rsidP="007055F7">
      <w:pPr>
        <w:snapToGrid w:val="0"/>
        <w:spacing w:after="0" w:line="360" w:lineRule="auto"/>
        <w:ind w:firstLineChars="100" w:firstLine="240"/>
        <w:jc w:val="both"/>
        <w:rPr>
          <w:rFonts w:ascii="Book Antiqua" w:hAnsi="Book Antiqua" w:cs="Arial"/>
          <w:sz w:val="24"/>
          <w:szCs w:val="24"/>
        </w:rPr>
      </w:pPr>
      <w:r w:rsidRPr="007055F7">
        <w:rPr>
          <w:rFonts w:ascii="Book Antiqua" w:hAnsi="Book Antiqua" w:cs="Arial"/>
          <w:sz w:val="24"/>
          <w:szCs w:val="24"/>
        </w:rPr>
        <w:t xml:space="preserve">Besides the recent reports regarding the pivotal role of </w:t>
      </w:r>
      <w:proofErr w:type="spellStart"/>
      <w:r w:rsidRPr="007055F7">
        <w:rPr>
          <w:rFonts w:ascii="Book Antiqua" w:hAnsi="Book Antiqua" w:cs="Arial"/>
          <w:sz w:val="24"/>
          <w:szCs w:val="24"/>
        </w:rPr>
        <w:t>exosomal</w:t>
      </w:r>
      <w:proofErr w:type="spellEnd"/>
      <w:r w:rsidRPr="007055F7">
        <w:rPr>
          <w:rFonts w:ascii="Book Antiqua" w:hAnsi="Book Antiqua" w:cs="Arial"/>
          <w:sz w:val="24"/>
          <w:szCs w:val="24"/>
        </w:rPr>
        <w:t xml:space="preserve">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in driving recurrence and invasion of cancer in patients, their use as biomarkers </w:t>
      </w:r>
      <w:r w:rsidRPr="007055F7">
        <w:rPr>
          <w:rFonts w:ascii="Book Antiqua" w:hAnsi="Book Antiqua"/>
          <w:sz w:val="24"/>
          <w:szCs w:val="24"/>
        </w:rPr>
        <w:t>seems to represent an effective method for diagnostic and prognostic purposes. That is justified by the fact that there are currently no markers that can satisfactorily diagnose presence of tumour in the early stage as well as predict long-term survival wit</w:t>
      </w:r>
      <w:r w:rsidR="00314A70" w:rsidRPr="007055F7">
        <w:rPr>
          <w:rFonts w:ascii="Book Antiqua" w:hAnsi="Book Antiqua"/>
          <w:sz w:val="24"/>
          <w:szCs w:val="24"/>
        </w:rPr>
        <w:t xml:space="preserve">h respect to many solid </w:t>
      </w:r>
      <w:proofErr w:type="gramStart"/>
      <w:r w:rsidR="00314A70" w:rsidRPr="007055F7">
        <w:rPr>
          <w:rFonts w:ascii="Book Antiqua" w:hAnsi="Book Antiqua"/>
          <w:sz w:val="24"/>
          <w:szCs w:val="24"/>
        </w:rPr>
        <w:t>cancers</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82]</w:t>
      </w:r>
      <w:r w:rsidRPr="007055F7">
        <w:rPr>
          <w:rFonts w:ascii="Book Antiqua" w:hAnsi="Book Antiqua" w:cs="Arial"/>
          <w:sz w:val="24"/>
          <w:szCs w:val="24"/>
        </w:rPr>
        <w:t xml:space="preserve">. </w:t>
      </w:r>
    </w:p>
    <w:p w:rsidR="00750A85" w:rsidRPr="007055F7" w:rsidRDefault="00750A85" w:rsidP="007055F7">
      <w:pPr>
        <w:snapToGrid w:val="0"/>
        <w:spacing w:after="0" w:line="360" w:lineRule="auto"/>
        <w:ind w:firstLineChars="100" w:firstLine="240"/>
        <w:jc w:val="both"/>
        <w:rPr>
          <w:rFonts w:ascii="Book Antiqua" w:hAnsi="Book Antiqua" w:cs="Arial"/>
          <w:sz w:val="24"/>
          <w:szCs w:val="24"/>
          <w:lang w:eastAsia="en-GB"/>
        </w:rPr>
      </w:pPr>
      <w:r w:rsidRPr="007055F7">
        <w:rPr>
          <w:rFonts w:ascii="Book Antiqua" w:hAnsi="Book Antiqua" w:cs="Arial"/>
          <w:sz w:val="24"/>
          <w:szCs w:val="24"/>
        </w:rPr>
        <w:t xml:space="preserve">Although quantification of a panel of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in the plasma or serum of patients at high-risk to develop lung cancer has been proposed, the difficulty in discriminating between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for normal and cancerous tissue remains an obstacle in the development o</w:t>
      </w:r>
      <w:r w:rsidR="00314A70" w:rsidRPr="007055F7">
        <w:rPr>
          <w:rFonts w:ascii="Book Antiqua" w:hAnsi="Book Antiqua"/>
          <w:sz w:val="24"/>
          <w:szCs w:val="24"/>
        </w:rPr>
        <w:t>f an effective screening method</w:t>
      </w:r>
      <w:r w:rsidRPr="007055F7">
        <w:rPr>
          <w:rFonts w:ascii="Book Antiqua" w:hAnsi="Book Antiqua"/>
          <w:sz w:val="24"/>
          <w:szCs w:val="24"/>
          <w:vertAlign w:val="superscript"/>
        </w:rPr>
        <w:t>[83]</w:t>
      </w:r>
      <w:r w:rsidRPr="007055F7">
        <w:rPr>
          <w:rFonts w:ascii="Book Antiqua" w:hAnsi="Book Antiqua" w:cs="Arial"/>
          <w:sz w:val="24"/>
          <w:szCs w:val="24"/>
        </w:rPr>
        <w:t xml:space="preserve">. </w:t>
      </w:r>
      <w:proofErr w:type="spellStart"/>
      <w:r w:rsidRPr="007055F7">
        <w:rPr>
          <w:rFonts w:ascii="Book Antiqua" w:hAnsi="Book Antiqua" w:cs="Arial"/>
          <w:sz w:val="24"/>
          <w:szCs w:val="24"/>
        </w:rPr>
        <w:t>Nigita</w:t>
      </w:r>
      <w:proofErr w:type="spellEnd"/>
      <w:r w:rsidRPr="007055F7">
        <w:rPr>
          <w:rFonts w:ascii="Book Antiqua" w:hAnsi="Book Antiqua" w:cs="Arial"/>
          <w:sz w:val="24"/>
          <w:szCs w:val="24"/>
        </w:rPr>
        <w:t xml:space="preserve"> </w:t>
      </w:r>
      <w:r w:rsidRPr="007055F7">
        <w:rPr>
          <w:rFonts w:ascii="Book Antiqua" w:hAnsi="Book Antiqua" w:cs="Arial"/>
          <w:i/>
          <w:sz w:val="24"/>
          <w:szCs w:val="24"/>
        </w:rPr>
        <w:t xml:space="preserve">et </w:t>
      </w:r>
      <w:proofErr w:type="gramStart"/>
      <w:r w:rsidRPr="007055F7">
        <w:rPr>
          <w:rFonts w:ascii="Book Antiqua" w:hAnsi="Book Antiqua" w:cs="Arial"/>
          <w:i/>
          <w:sz w:val="24"/>
          <w:szCs w:val="24"/>
        </w:rPr>
        <w:t>al</w:t>
      </w:r>
      <w:r w:rsidR="00577B37" w:rsidRPr="007055F7">
        <w:rPr>
          <w:rFonts w:ascii="Book Antiqua" w:hAnsi="Book Antiqua" w:cs="Arial"/>
          <w:sz w:val="24"/>
          <w:szCs w:val="24"/>
          <w:vertAlign w:val="superscript"/>
        </w:rPr>
        <w:t>[</w:t>
      </w:r>
      <w:proofErr w:type="gramEnd"/>
      <w:r w:rsidR="00577B37" w:rsidRPr="007055F7">
        <w:rPr>
          <w:rFonts w:ascii="Book Antiqua" w:hAnsi="Book Antiqua" w:cs="Arial"/>
          <w:sz w:val="24"/>
          <w:szCs w:val="24"/>
          <w:vertAlign w:val="superscript"/>
        </w:rPr>
        <w:t>84]</w:t>
      </w:r>
      <w:r w:rsidRPr="007055F7">
        <w:rPr>
          <w:rFonts w:ascii="Book Antiqua" w:hAnsi="Book Antiqua" w:cs="Arial"/>
          <w:sz w:val="24"/>
          <w:szCs w:val="24"/>
        </w:rPr>
        <w:t xml:space="preserve"> </w:t>
      </w:r>
      <w:proofErr w:type="spellStart"/>
      <w:r w:rsidRPr="007055F7">
        <w:rPr>
          <w:rFonts w:ascii="Book Antiqua" w:hAnsi="Book Antiqua" w:cs="Arial"/>
          <w:sz w:val="24"/>
          <w:szCs w:val="24"/>
        </w:rPr>
        <w:t>analyzed</w:t>
      </w:r>
      <w:proofErr w:type="spellEnd"/>
      <w:r w:rsidRPr="007055F7">
        <w:rPr>
          <w:rFonts w:ascii="Book Antiqua" w:hAnsi="Book Antiqua" w:cs="Arial"/>
          <w:sz w:val="24"/>
          <w:szCs w:val="24"/>
        </w:rPr>
        <w:t xml:space="preserve"> data from 87 NSCLC patients, attempting for the first time to identify and differentiate miRNAs for normal and tumour tissues; in particular, miR-441-5p was the most consistently de</w:t>
      </w:r>
      <w:r w:rsidR="00314A70" w:rsidRPr="007055F7">
        <w:rPr>
          <w:rFonts w:ascii="Book Antiqua" w:hAnsi="Book Antiqua" w:cs="Arial"/>
          <w:sz w:val="24"/>
          <w:szCs w:val="24"/>
        </w:rPr>
        <w:t>tected among the NSCLC exosomes</w:t>
      </w:r>
      <w:r w:rsidRPr="007055F7">
        <w:rPr>
          <w:rFonts w:ascii="Book Antiqua" w:hAnsi="Book Antiqua" w:cs="Arial"/>
          <w:sz w:val="24"/>
          <w:szCs w:val="24"/>
          <w:lang w:eastAsia="en-GB"/>
        </w:rPr>
        <w:t>.</w:t>
      </w:r>
    </w:p>
    <w:p w:rsidR="00750A85" w:rsidRPr="007055F7" w:rsidRDefault="00750A85" w:rsidP="007055F7">
      <w:pPr>
        <w:snapToGrid w:val="0"/>
        <w:spacing w:after="0" w:line="360" w:lineRule="auto"/>
        <w:ind w:firstLineChars="100" w:firstLine="240"/>
        <w:jc w:val="both"/>
        <w:rPr>
          <w:rFonts w:ascii="Book Antiqua" w:hAnsi="Book Antiqua" w:cs="Arial"/>
          <w:sz w:val="24"/>
          <w:szCs w:val="24"/>
        </w:rPr>
      </w:pPr>
      <w:r w:rsidRPr="007055F7">
        <w:rPr>
          <w:rFonts w:ascii="Book Antiqua" w:hAnsi="Book Antiqua" w:cs="Arial"/>
          <w:sz w:val="24"/>
          <w:szCs w:val="24"/>
          <w:lang w:eastAsia="en-GB"/>
        </w:rPr>
        <w:t xml:space="preserve">One of the mechanisms by which </w:t>
      </w:r>
      <w:proofErr w:type="spellStart"/>
      <w:r w:rsidRPr="007055F7">
        <w:rPr>
          <w:rFonts w:ascii="Book Antiqua" w:hAnsi="Book Antiqua" w:cs="Arial"/>
          <w:sz w:val="24"/>
          <w:szCs w:val="24"/>
          <w:lang w:eastAsia="en-GB"/>
        </w:rPr>
        <w:t>exosomal</w:t>
      </w:r>
      <w:proofErr w:type="spellEnd"/>
      <w:r w:rsidRPr="007055F7">
        <w:rPr>
          <w:rFonts w:ascii="Book Antiqua" w:hAnsi="Book Antiqua" w:cs="Arial"/>
          <w:sz w:val="24"/>
          <w:szCs w:val="24"/>
          <w:lang w:eastAsia="en-GB"/>
        </w:rPr>
        <w:t xml:space="preserve"> </w:t>
      </w:r>
      <w:proofErr w:type="spellStart"/>
      <w:r w:rsidRPr="007055F7">
        <w:rPr>
          <w:rFonts w:ascii="Book Antiqua" w:hAnsi="Book Antiqua" w:cs="Arial"/>
          <w:sz w:val="24"/>
          <w:szCs w:val="24"/>
          <w:lang w:eastAsia="en-GB"/>
        </w:rPr>
        <w:t>miRs</w:t>
      </w:r>
      <w:proofErr w:type="spellEnd"/>
      <w:r w:rsidRPr="007055F7">
        <w:rPr>
          <w:rFonts w:ascii="Book Antiqua" w:hAnsi="Book Antiqua" w:cs="Arial"/>
          <w:bCs/>
          <w:sz w:val="24"/>
          <w:szCs w:val="24"/>
          <w:lang w:eastAsia="en-GB"/>
        </w:rPr>
        <w:t xml:space="preserve"> affect</w:t>
      </w:r>
      <w:r w:rsidRPr="007055F7">
        <w:rPr>
          <w:rFonts w:ascii="Book Antiqua" w:hAnsi="Book Antiqua" w:cs="Arial"/>
          <w:sz w:val="24"/>
          <w:szCs w:val="24"/>
          <w:lang w:eastAsia="en-GB"/>
        </w:rPr>
        <w:t xml:space="preserve"> the functioning of CSCs is</w:t>
      </w:r>
      <w:r w:rsidRPr="007055F7">
        <w:rPr>
          <w:rFonts w:ascii="Book Antiqua" w:hAnsi="Book Antiqua" w:cs="Arial"/>
          <w:sz w:val="24"/>
          <w:szCs w:val="24"/>
        </w:rPr>
        <w:t xml:space="preserve"> </w:t>
      </w:r>
      <w:r w:rsidRPr="007055F7">
        <w:rPr>
          <w:rFonts w:ascii="Book Antiqua" w:hAnsi="Book Antiqua" w:cs="Arial"/>
          <w:i/>
          <w:sz w:val="24"/>
          <w:szCs w:val="24"/>
        </w:rPr>
        <w:t xml:space="preserve">via </w:t>
      </w:r>
      <w:r w:rsidRPr="007055F7">
        <w:rPr>
          <w:rFonts w:ascii="Book Antiqua" w:hAnsi="Book Antiqua" w:cs="Arial"/>
          <w:sz w:val="24"/>
          <w:szCs w:val="24"/>
        </w:rPr>
        <w:t xml:space="preserve">regulation of the interaction between </w:t>
      </w:r>
      <w:r w:rsidR="00314A70" w:rsidRPr="007055F7">
        <w:rPr>
          <w:rFonts w:ascii="Book Antiqua" w:hAnsi="Book Antiqua" w:cs="Arial"/>
          <w:sz w:val="24"/>
          <w:szCs w:val="24"/>
        </w:rPr>
        <w:t xml:space="preserve">CSCs and their </w:t>
      </w:r>
      <w:proofErr w:type="gramStart"/>
      <w:r w:rsidR="00314A70" w:rsidRPr="007055F7">
        <w:rPr>
          <w:rFonts w:ascii="Book Antiqua" w:hAnsi="Book Antiqua" w:cs="Arial"/>
          <w:sz w:val="24"/>
          <w:szCs w:val="24"/>
        </w:rPr>
        <w:t>microenvironment</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85]</w:t>
      </w:r>
      <w:r w:rsidRPr="007055F7">
        <w:rPr>
          <w:rFonts w:ascii="Book Antiqua" w:hAnsi="Book Antiqua" w:cs="Arial"/>
          <w:sz w:val="24"/>
          <w:szCs w:val="24"/>
        </w:rPr>
        <w:t>. The exosomes serve as carriers of the genetic information (</w:t>
      </w:r>
      <w:r w:rsidRPr="007055F7">
        <w:rPr>
          <w:rFonts w:ascii="Book Antiqua" w:hAnsi="Book Antiqua" w:cs="Arial"/>
          <w:i/>
          <w:iCs/>
          <w:sz w:val="24"/>
          <w:szCs w:val="24"/>
        </w:rPr>
        <w:t>i.e.</w:t>
      </w:r>
      <w:r w:rsidRPr="007055F7">
        <w:rPr>
          <w:rFonts w:ascii="Book Antiqua" w:hAnsi="Book Antiqua" w:cs="Arial"/>
          <w:sz w:val="24"/>
          <w:szCs w:val="24"/>
        </w:rPr>
        <w:t xml:space="preserve">,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required for regulation of the signalling involved in the transformation of cancer cells into CSCs to achieve a dynamic equilibrium between the two cell types. </w:t>
      </w:r>
    </w:p>
    <w:p w:rsidR="00750A85" w:rsidRPr="007055F7" w:rsidRDefault="00750A85" w:rsidP="007055F7">
      <w:pPr>
        <w:autoSpaceDE w:val="0"/>
        <w:autoSpaceDN w:val="0"/>
        <w:adjustRightInd w:val="0"/>
        <w:snapToGrid w:val="0"/>
        <w:spacing w:after="0" w:line="360" w:lineRule="auto"/>
        <w:jc w:val="both"/>
        <w:rPr>
          <w:rFonts w:ascii="Book Antiqua" w:hAnsi="Book Antiqua" w:cs="Arial"/>
          <w:b/>
          <w:bCs/>
          <w:sz w:val="24"/>
          <w:szCs w:val="24"/>
        </w:rPr>
      </w:pPr>
    </w:p>
    <w:p w:rsidR="00750A85" w:rsidRPr="007055F7" w:rsidRDefault="00577B37" w:rsidP="007055F7">
      <w:pPr>
        <w:autoSpaceDE w:val="0"/>
        <w:autoSpaceDN w:val="0"/>
        <w:adjustRightInd w:val="0"/>
        <w:snapToGrid w:val="0"/>
        <w:spacing w:after="0" w:line="360" w:lineRule="auto"/>
        <w:jc w:val="both"/>
        <w:rPr>
          <w:rFonts w:ascii="Book Antiqua" w:hAnsi="Book Antiqua" w:cs="Arial"/>
          <w:b/>
          <w:bCs/>
          <w:sz w:val="24"/>
          <w:szCs w:val="24"/>
          <w:u w:val="single"/>
        </w:rPr>
      </w:pPr>
      <w:r w:rsidRPr="007055F7">
        <w:rPr>
          <w:rFonts w:ascii="Book Antiqua" w:hAnsi="Book Antiqua" w:cs="Arial"/>
          <w:b/>
          <w:bCs/>
          <w:sz w:val="24"/>
          <w:szCs w:val="24"/>
          <w:u w:val="single"/>
        </w:rPr>
        <w:t>EXOSOMAL MIR PAYLOAD AND TME</w:t>
      </w:r>
    </w:p>
    <w:p w:rsidR="00750A85" w:rsidRPr="007055F7" w:rsidRDefault="00750A85"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Reflecting their role in metastatic processes, it is apparent that </w:t>
      </w:r>
      <w:proofErr w:type="spellStart"/>
      <w:r w:rsidRPr="007055F7">
        <w:rPr>
          <w:rFonts w:ascii="Book Antiqua" w:hAnsi="Book Antiqua"/>
          <w:sz w:val="24"/>
          <w:szCs w:val="24"/>
        </w:rPr>
        <w:t>exosomal</w:t>
      </w:r>
      <w:proofErr w:type="spellEnd"/>
      <w:r w:rsidRPr="007055F7">
        <w:rPr>
          <w:rFonts w:ascii="Book Antiqua" w:hAnsi="Book Antiqua"/>
          <w:sz w:val="24"/>
          <w:szCs w:val="24"/>
        </w:rPr>
        <w:t xml:space="preserve">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w:t>
      </w:r>
      <w:r w:rsidR="00314A70" w:rsidRPr="007055F7">
        <w:rPr>
          <w:rFonts w:ascii="Book Antiqua" w:hAnsi="Book Antiqua"/>
          <w:sz w:val="24"/>
          <w:szCs w:val="24"/>
        </w:rPr>
        <w:t xml:space="preserve">have an important impact on </w:t>
      </w:r>
      <w:proofErr w:type="gramStart"/>
      <w:r w:rsidR="00314A70" w:rsidRPr="007055F7">
        <w:rPr>
          <w:rFonts w:ascii="Book Antiqua" w:hAnsi="Book Antiqua"/>
          <w:sz w:val="24"/>
          <w:szCs w:val="24"/>
        </w:rPr>
        <w:t>TME</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86]</w:t>
      </w:r>
      <w:r w:rsidRPr="007055F7">
        <w:rPr>
          <w:rFonts w:ascii="Book Antiqua" w:hAnsi="Book Antiqua"/>
          <w:sz w:val="24"/>
          <w:szCs w:val="24"/>
        </w:rPr>
        <w:t xml:space="preserve">. It has been demonstrated that exosomes driven by specific </w:t>
      </w:r>
      <w:proofErr w:type="spellStart"/>
      <w:r w:rsidRPr="007055F7">
        <w:rPr>
          <w:rFonts w:ascii="Book Antiqua" w:hAnsi="Book Antiqua"/>
          <w:sz w:val="24"/>
          <w:szCs w:val="24"/>
        </w:rPr>
        <w:lastRenderedPageBreak/>
        <w:t>miRs</w:t>
      </w:r>
      <w:proofErr w:type="spellEnd"/>
      <w:r w:rsidRPr="007055F7">
        <w:rPr>
          <w:rFonts w:ascii="Book Antiqua" w:hAnsi="Book Antiqua"/>
          <w:sz w:val="24"/>
          <w:szCs w:val="24"/>
        </w:rPr>
        <w:t>, such as miR-223 derived from macrophages, may induce dru</w:t>
      </w:r>
      <w:r w:rsidR="00314A70" w:rsidRPr="007055F7">
        <w:rPr>
          <w:rFonts w:ascii="Book Antiqua" w:hAnsi="Book Antiqua"/>
          <w:sz w:val="24"/>
          <w:szCs w:val="24"/>
        </w:rPr>
        <w:t xml:space="preserve">g resistance in the hypoxic </w:t>
      </w:r>
      <w:proofErr w:type="gramStart"/>
      <w:r w:rsidR="00314A70" w:rsidRPr="007055F7">
        <w:rPr>
          <w:rFonts w:ascii="Book Antiqua" w:hAnsi="Book Antiqua"/>
          <w:sz w:val="24"/>
          <w:szCs w:val="24"/>
        </w:rPr>
        <w:t>TME</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87]</w:t>
      </w:r>
      <w:r w:rsidRPr="007055F7">
        <w:rPr>
          <w:rFonts w:ascii="Book Antiqua" w:hAnsi="Book Antiqua"/>
          <w:sz w:val="24"/>
          <w:szCs w:val="24"/>
        </w:rPr>
        <w:t>.</w:t>
      </w:r>
      <w:r w:rsidRPr="007055F7">
        <w:rPr>
          <w:rFonts w:ascii="Book Antiqua" w:hAnsi="Book Antiqua"/>
          <w:strike/>
          <w:sz w:val="24"/>
          <w:szCs w:val="24"/>
          <w:shd w:val="clear" w:color="auto" w:fill="FFFFFF"/>
          <w:vertAlign w:val="subscript"/>
        </w:rPr>
        <w:t xml:space="preserve"> </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sz w:val="24"/>
          <w:szCs w:val="24"/>
          <w:shd w:val="clear" w:color="auto" w:fill="FFFFFF"/>
        </w:rPr>
      </w:pPr>
      <w:r w:rsidRPr="007055F7">
        <w:rPr>
          <w:rFonts w:ascii="Book Antiqua" w:hAnsi="Book Antiqua"/>
          <w:sz w:val="24"/>
          <w:szCs w:val="24"/>
          <w:shd w:val="clear" w:color="auto" w:fill="FFFFFF"/>
        </w:rPr>
        <w:t xml:space="preserve">The interactions between cancer cells, </w:t>
      </w:r>
      <w:proofErr w:type="spellStart"/>
      <w:r w:rsidRPr="007055F7">
        <w:rPr>
          <w:rFonts w:ascii="Book Antiqua" w:hAnsi="Book Antiqua"/>
          <w:sz w:val="24"/>
          <w:szCs w:val="24"/>
          <w:shd w:val="clear" w:color="auto" w:fill="FFFFFF"/>
        </w:rPr>
        <w:t>exosomal</w:t>
      </w:r>
      <w:proofErr w:type="spellEnd"/>
      <w:r w:rsidRPr="007055F7">
        <w:rPr>
          <w:rFonts w:ascii="Book Antiqua" w:hAnsi="Book Antiqua"/>
          <w:sz w:val="24"/>
          <w:szCs w:val="24"/>
          <w:shd w:val="clear" w:color="auto" w:fill="FFFFFF"/>
        </w:rPr>
        <w:t xml:space="preserve"> </w:t>
      </w:r>
      <w:proofErr w:type="spellStart"/>
      <w:r w:rsidRPr="007055F7">
        <w:rPr>
          <w:rFonts w:ascii="Book Antiqua" w:hAnsi="Book Antiqua"/>
          <w:sz w:val="24"/>
          <w:szCs w:val="24"/>
          <w:shd w:val="clear" w:color="auto" w:fill="FFFFFF"/>
        </w:rPr>
        <w:t>miRs</w:t>
      </w:r>
      <w:proofErr w:type="spellEnd"/>
      <w:r w:rsidRPr="007055F7">
        <w:rPr>
          <w:rFonts w:ascii="Book Antiqua" w:hAnsi="Book Antiqua"/>
          <w:sz w:val="24"/>
          <w:szCs w:val="24"/>
          <w:shd w:val="clear" w:color="auto" w:fill="FFFFFF"/>
        </w:rPr>
        <w:t>, and the TME rely on a complex network that has yet to be satisfactorily clarified. In particular, exosomes can mediate immune regulation, and several studies are attempting to understand the direct effects o</w:t>
      </w:r>
      <w:r w:rsidR="00314A70" w:rsidRPr="007055F7">
        <w:rPr>
          <w:rFonts w:ascii="Book Antiqua" w:hAnsi="Book Antiqua"/>
          <w:sz w:val="24"/>
          <w:szCs w:val="24"/>
          <w:shd w:val="clear" w:color="auto" w:fill="FFFFFF"/>
        </w:rPr>
        <w:t xml:space="preserve">f exosomes in T-cell </w:t>
      </w:r>
      <w:proofErr w:type="gramStart"/>
      <w:r w:rsidR="00314A70" w:rsidRPr="007055F7">
        <w:rPr>
          <w:rFonts w:ascii="Book Antiqua" w:hAnsi="Book Antiqua"/>
          <w:sz w:val="24"/>
          <w:szCs w:val="24"/>
          <w:shd w:val="clear" w:color="auto" w:fill="FFFFFF"/>
        </w:rPr>
        <w:t>activation</w:t>
      </w:r>
      <w:r w:rsidRPr="007055F7">
        <w:rPr>
          <w:rFonts w:ascii="Book Antiqua" w:hAnsi="Book Antiqua"/>
          <w:sz w:val="24"/>
          <w:szCs w:val="24"/>
          <w:shd w:val="clear" w:color="auto" w:fill="FFFFFF"/>
          <w:vertAlign w:val="superscript"/>
        </w:rPr>
        <w:t>[</w:t>
      </w:r>
      <w:proofErr w:type="gramEnd"/>
      <w:r w:rsidRPr="007055F7">
        <w:rPr>
          <w:rFonts w:ascii="Book Antiqua" w:hAnsi="Book Antiqua"/>
          <w:sz w:val="24"/>
          <w:szCs w:val="24"/>
          <w:shd w:val="clear" w:color="auto" w:fill="FFFFFF"/>
          <w:vertAlign w:val="superscript"/>
        </w:rPr>
        <w:t>88]</w:t>
      </w:r>
      <w:r w:rsidRPr="007055F7">
        <w:rPr>
          <w:rFonts w:ascii="Book Antiqua" w:hAnsi="Book Antiqua"/>
          <w:sz w:val="24"/>
          <w:szCs w:val="24"/>
          <w:shd w:val="clear" w:color="auto" w:fill="FFFFFF"/>
        </w:rPr>
        <w:t xml:space="preserve">. However, there is currently a lack of understanding regarding the identification of the connections between the immune system, </w:t>
      </w:r>
      <w:proofErr w:type="spellStart"/>
      <w:r w:rsidRPr="007055F7">
        <w:rPr>
          <w:rFonts w:ascii="Book Antiqua" w:hAnsi="Book Antiqua"/>
          <w:sz w:val="24"/>
          <w:szCs w:val="24"/>
          <w:shd w:val="clear" w:color="auto" w:fill="FFFFFF"/>
        </w:rPr>
        <w:t>miRs</w:t>
      </w:r>
      <w:proofErr w:type="spellEnd"/>
      <w:r w:rsidRPr="007055F7">
        <w:rPr>
          <w:rFonts w:ascii="Book Antiqua" w:hAnsi="Book Antiqua"/>
          <w:sz w:val="24"/>
          <w:szCs w:val="24"/>
          <w:shd w:val="clear" w:color="auto" w:fill="FFFFFF"/>
        </w:rPr>
        <w:t xml:space="preserve">, exosomes, and CSCs. </w:t>
      </w:r>
      <w:r w:rsidRPr="007055F7">
        <w:rPr>
          <w:rFonts w:ascii="Book Antiqua" w:hAnsi="Book Antiqua" w:cs="Arial"/>
          <w:sz w:val="24"/>
          <w:szCs w:val="24"/>
          <w:shd w:val="clear" w:color="auto" w:fill="FFFFFF"/>
        </w:rPr>
        <w:t>Recently, a correlation between tumour-infiltrating lymphocytes (TILs) and CSCs in NSCLC</w:t>
      </w:r>
      <w:r w:rsidR="00314A70" w:rsidRPr="007055F7">
        <w:rPr>
          <w:rFonts w:ascii="Book Antiqua" w:hAnsi="Book Antiqua" w:cs="Arial"/>
          <w:sz w:val="24"/>
          <w:szCs w:val="24"/>
          <w:shd w:val="clear" w:color="auto" w:fill="FFFFFF"/>
        </w:rPr>
        <w:t xml:space="preserve"> patients has been demonstrated</w:t>
      </w:r>
      <w:r w:rsidRPr="007055F7">
        <w:rPr>
          <w:rFonts w:ascii="Book Antiqua" w:hAnsi="Book Antiqua" w:cs="Arial"/>
          <w:sz w:val="24"/>
          <w:szCs w:val="24"/>
          <w:shd w:val="clear" w:color="auto" w:fill="FFFFFF"/>
          <w:vertAlign w:val="superscript"/>
        </w:rPr>
        <w:t>[89]</w:t>
      </w:r>
      <w:r w:rsidRPr="007055F7">
        <w:rPr>
          <w:rFonts w:ascii="Book Antiqua" w:hAnsi="Book Antiqua" w:cs="Arial"/>
          <w:sz w:val="24"/>
          <w:szCs w:val="24"/>
          <w:shd w:val="clear" w:color="auto" w:fill="FFFFFF"/>
        </w:rPr>
        <w:t xml:space="preserve">. </w:t>
      </w:r>
      <w:r w:rsidRPr="007055F7">
        <w:rPr>
          <w:rFonts w:ascii="Book Antiqua" w:hAnsi="Book Antiqua"/>
          <w:sz w:val="24"/>
          <w:szCs w:val="24"/>
          <w:shd w:val="clear" w:color="auto" w:fill="FFFFFF"/>
        </w:rPr>
        <w:t xml:space="preserve">This is important to highlight the existence of </w:t>
      </w:r>
      <w:r w:rsidRPr="007055F7">
        <w:rPr>
          <w:rFonts w:ascii="Book Antiqua" w:hAnsi="Book Antiqua" w:cs="Arial"/>
          <w:sz w:val="24"/>
          <w:szCs w:val="24"/>
          <w:shd w:val="clear" w:color="auto" w:fill="FFFFFF"/>
        </w:rPr>
        <w:t xml:space="preserve">interactions and relations of these cellular components to further connect exosomes carrying </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xml:space="preserve">, CSCs and TME. Further clarification of the associations between TILs and CSCs will be helpful for the development of targeted therapies that may focus on </w:t>
      </w:r>
      <w:proofErr w:type="spellStart"/>
      <w:r w:rsidRPr="007055F7">
        <w:rPr>
          <w:rFonts w:ascii="Book Antiqua" w:hAnsi="Book Antiqua" w:cs="Arial"/>
          <w:sz w:val="24"/>
          <w:szCs w:val="24"/>
          <w:shd w:val="clear" w:color="auto" w:fill="FFFFFF"/>
        </w:rPr>
        <w:t>miR</w:t>
      </w:r>
      <w:proofErr w:type="spellEnd"/>
      <w:r w:rsidRPr="007055F7">
        <w:rPr>
          <w:rFonts w:ascii="Book Antiqua" w:hAnsi="Book Antiqua" w:cs="Arial"/>
          <w:sz w:val="24"/>
          <w:szCs w:val="24"/>
          <w:shd w:val="clear" w:color="auto" w:fill="FFFFFF"/>
        </w:rPr>
        <w:t xml:space="preserve"> exosomes, CSCs, and TME cells.</w:t>
      </w:r>
    </w:p>
    <w:p w:rsidR="00750A85" w:rsidRPr="007055F7" w:rsidRDefault="00750A85" w:rsidP="007055F7">
      <w:pPr>
        <w:pStyle w:val="a7"/>
        <w:snapToGrid w:val="0"/>
        <w:spacing w:after="0" w:line="360" w:lineRule="auto"/>
        <w:ind w:firstLineChars="100" w:firstLine="240"/>
        <w:jc w:val="both"/>
        <w:rPr>
          <w:rFonts w:ascii="Book Antiqua" w:hAnsi="Book Antiqua"/>
          <w:sz w:val="24"/>
          <w:szCs w:val="24"/>
        </w:rPr>
      </w:pPr>
      <w:r w:rsidRPr="007055F7">
        <w:rPr>
          <w:rFonts w:ascii="Book Antiqua" w:hAnsi="Book Antiqua" w:cs="Arial"/>
          <w:sz w:val="24"/>
          <w:szCs w:val="24"/>
          <w:shd w:val="clear" w:color="auto" w:fill="FFFFFF"/>
        </w:rPr>
        <w:t>The complexity of TME leads to difficulty in understanding the mechanisms involved. TME is an amalgam of both cellular and non-cellular components that encompasses the surrounding microvascular structures, immune cells, fibroblasts, ECs, cancer cells, signalling molecules and the extracellular matrix (ECM) (Figure</w:t>
      </w:r>
      <w:r w:rsidR="00577B37" w:rsidRPr="007055F7">
        <w:rPr>
          <w:rFonts w:ascii="Book Antiqua" w:hAnsi="Book Antiqua" w:cs="Arial"/>
          <w:sz w:val="24"/>
          <w:szCs w:val="24"/>
          <w:shd w:val="clear" w:color="auto" w:fill="FFFFFF"/>
        </w:rPr>
        <w:t xml:space="preserve"> </w:t>
      </w:r>
      <w:r w:rsidRPr="007055F7">
        <w:rPr>
          <w:rFonts w:ascii="Book Antiqua" w:hAnsi="Book Antiqua" w:cs="Arial"/>
          <w:sz w:val="24"/>
          <w:szCs w:val="24"/>
          <w:shd w:val="clear" w:color="auto" w:fill="FFFFFF"/>
        </w:rPr>
        <w:t>2). Put together, these components offer a growth factor and cytokine-rich TME that is conducive for phenotypic plasticity, immune surveillance, survival, angiogenesis and cancer ce</w:t>
      </w:r>
      <w:r w:rsidR="00314A70" w:rsidRPr="007055F7">
        <w:rPr>
          <w:rFonts w:ascii="Book Antiqua" w:hAnsi="Book Antiqua" w:cs="Arial"/>
          <w:sz w:val="24"/>
          <w:szCs w:val="24"/>
          <w:shd w:val="clear" w:color="auto" w:fill="FFFFFF"/>
        </w:rPr>
        <w:t xml:space="preserve">ll </w:t>
      </w:r>
      <w:proofErr w:type="gramStart"/>
      <w:r w:rsidR="00314A70" w:rsidRPr="007055F7">
        <w:rPr>
          <w:rFonts w:ascii="Book Antiqua" w:hAnsi="Book Antiqua" w:cs="Arial"/>
          <w:sz w:val="24"/>
          <w:szCs w:val="24"/>
          <w:shd w:val="clear" w:color="auto" w:fill="FFFFFF"/>
        </w:rPr>
        <w:t>metastasis</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90</w:t>
      </w:r>
      <w:r w:rsidR="00577B37" w:rsidRPr="007055F7">
        <w:rPr>
          <w:rFonts w:ascii="Book Antiqua" w:hAnsi="Book Antiqua" w:cs="Arial"/>
          <w:sz w:val="24"/>
          <w:szCs w:val="24"/>
          <w:shd w:val="clear" w:color="auto" w:fill="FFFFFF"/>
          <w:vertAlign w:val="superscript"/>
        </w:rPr>
        <w:t>,</w:t>
      </w:r>
      <w:r w:rsidRPr="007055F7">
        <w:rPr>
          <w:rFonts w:ascii="Book Antiqua" w:hAnsi="Book Antiqua" w:cs="Arial"/>
          <w:sz w:val="24"/>
          <w:szCs w:val="24"/>
          <w:shd w:val="clear" w:color="auto" w:fill="FFFFFF"/>
          <w:vertAlign w:val="superscript"/>
        </w:rPr>
        <w:t>91]</w:t>
      </w:r>
      <w:r w:rsidRPr="007055F7">
        <w:rPr>
          <w:rFonts w:ascii="Book Antiqua" w:hAnsi="Book Antiqua" w:cs="Arial"/>
          <w:sz w:val="24"/>
          <w:szCs w:val="24"/>
          <w:shd w:val="clear" w:color="auto" w:fill="FFFFFF"/>
        </w:rPr>
        <w:t xml:space="preserve">. </w:t>
      </w:r>
      <w:r w:rsidRPr="007055F7">
        <w:rPr>
          <w:rFonts w:ascii="Book Antiqua" w:hAnsi="Book Antiqua" w:cs="Arial"/>
          <w:sz w:val="24"/>
          <w:szCs w:val="24"/>
        </w:rPr>
        <w:t>More importantly, TME contributes significantly to the spatiotemporal dynamics of pattern formation and is one of the primary factors that substantially</w:t>
      </w:r>
      <w:r w:rsidR="00314A70" w:rsidRPr="007055F7">
        <w:rPr>
          <w:rFonts w:ascii="Book Antiqua" w:hAnsi="Book Antiqua" w:cs="Arial"/>
          <w:sz w:val="24"/>
          <w:szCs w:val="24"/>
        </w:rPr>
        <w:t xml:space="preserve"> influence tumour </w:t>
      </w:r>
      <w:proofErr w:type="gramStart"/>
      <w:r w:rsidR="00314A70" w:rsidRPr="007055F7">
        <w:rPr>
          <w:rFonts w:ascii="Book Antiqua" w:hAnsi="Book Antiqua" w:cs="Arial"/>
          <w:sz w:val="24"/>
          <w:szCs w:val="24"/>
        </w:rPr>
        <w:t>heterogeneity</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92]</w:t>
      </w:r>
      <w:r w:rsidRPr="007055F7">
        <w:rPr>
          <w:rFonts w:ascii="Book Antiqua" w:hAnsi="Book Antiqua" w:cs="Arial"/>
          <w:sz w:val="24"/>
          <w:szCs w:val="24"/>
        </w:rPr>
        <w:t xml:space="preserve">. </w:t>
      </w:r>
      <w:r w:rsidRPr="007055F7">
        <w:rPr>
          <w:rFonts w:ascii="Book Antiqua" w:hAnsi="Book Antiqua"/>
          <w:sz w:val="24"/>
          <w:szCs w:val="24"/>
        </w:rPr>
        <w:t>The link between TME and CSCs generation is</w:t>
      </w:r>
      <w:r w:rsidR="00314A70" w:rsidRPr="007055F7">
        <w:rPr>
          <w:rFonts w:ascii="Book Antiqua" w:hAnsi="Book Antiqua"/>
          <w:sz w:val="24"/>
          <w:szCs w:val="24"/>
        </w:rPr>
        <w:t xml:space="preserve"> represented by the </w:t>
      </w:r>
      <w:proofErr w:type="gramStart"/>
      <w:r w:rsidR="00314A70" w:rsidRPr="007055F7">
        <w:rPr>
          <w:rFonts w:ascii="Book Antiqua" w:hAnsi="Book Antiqua"/>
          <w:sz w:val="24"/>
          <w:szCs w:val="24"/>
        </w:rPr>
        <w:t>EMT</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93]</w:t>
      </w:r>
      <w:r w:rsidRPr="007055F7">
        <w:rPr>
          <w:rFonts w:ascii="Book Antiqua" w:hAnsi="Book Antiqua" w:cs="Arial"/>
          <w:sz w:val="24"/>
          <w:szCs w:val="24"/>
        </w:rPr>
        <w:t xml:space="preserve">. </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cs="Arial"/>
          <w:sz w:val="24"/>
          <w:szCs w:val="24"/>
          <w:shd w:val="clear" w:color="auto" w:fill="FFFFFF"/>
        </w:rPr>
      </w:pPr>
      <w:r w:rsidRPr="007055F7">
        <w:rPr>
          <w:rFonts w:ascii="Book Antiqua" w:hAnsi="Book Antiqua" w:cs="Arial"/>
          <w:sz w:val="24"/>
          <w:szCs w:val="24"/>
        </w:rPr>
        <w:t>The discovery of the TME implies the possibility of a novel treatment strategy that goes beyond the paradigm of cancer genetics that restricts</w:t>
      </w:r>
      <w:r w:rsidR="00314A70" w:rsidRPr="007055F7">
        <w:rPr>
          <w:rFonts w:ascii="Book Antiqua" w:hAnsi="Book Antiqua" w:cs="Arial"/>
          <w:sz w:val="24"/>
          <w:szCs w:val="24"/>
        </w:rPr>
        <w:t xml:space="preserve"> its focus only on cancer </w:t>
      </w:r>
      <w:proofErr w:type="gramStart"/>
      <w:r w:rsidR="00314A70" w:rsidRPr="007055F7">
        <w:rPr>
          <w:rFonts w:ascii="Book Antiqua" w:hAnsi="Book Antiqua" w:cs="Arial"/>
          <w:sz w:val="24"/>
          <w:szCs w:val="24"/>
        </w:rPr>
        <w:t>cells</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94]</w:t>
      </w:r>
      <w:r w:rsidRPr="007055F7">
        <w:rPr>
          <w:rFonts w:ascii="Book Antiqua" w:hAnsi="Book Antiqua" w:cs="Arial"/>
          <w:sz w:val="24"/>
          <w:szCs w:val="24"/>
        </w:rPr>
        <w:t xml:space="preserve">. The presence of CSCs in the TME is crucial for ‘tumour nutrition’ due to </w:t>
      </w:r>
      <w:r w:rsidRPr="007055F7">
        <w:rPr>
          <w:rFonts w:ascii="Book Antiqua" w:hAnsi="Book Antiqua"/>
          <w:sz w:val="24"/>
          <w:szCs w:val="24"/>
        </w:rPr>
        <w:t>their capacity to reproduce themselves, inducing tumour growth in NOD-SCID mice and facilitating the spread and chemoresistance of the tumour</w:t>
      </w:r>
      <w:r w:rsidRPr="007055F7">
        <w:rPr>
          <w:rFonts w:ascii="Book Antiqua" w:hAnsi="Book Antiqua" w:cs="Arial"/>
          <w:sz w:val="24"/>
          <w:szCs w:val="24"/>
          <w:shd w:val="clear" w:color="auto" w:fill="FFFFFF"/>
        </w:rPr>
        <w:t>. There is mounting evidence that conservative therapeutic strategies (</w:t>
      </w:r>
      <w:r w:rsidRPr="007055F7">
        <w:rPr>
          <w:rFonts w:ascii="Book Antiqua" w:hAnsi="Book Antiqua" w:cs="Arial"/>
          <w:i/>
          <w:iCs/>
          <w:sz w:val="24"/>
          <w:szCs w:val="24"/>
          <w:shd w:val="clear" w:color="auto" w:fill="FFFFFF"/>
        </w:rPr>
        <w:t>i.e.</w:t>
      </w:r>
      <w:r w:rsidRPr="007055F7">
        <w:rPr>
          <w:rFonts w:ascii="Book Antiqua" w:hAnsi="Book Antiqua" w:cs="Arial"/>
          <w:sz w:val="24"/>
          <w:szCs w:val="24"/>
          <w:shd w:val="clear" w:color="auto" w:fill="FFFFFF"/>
        </w:rPr>
        <w:t xml:space="preserve">, radiotherapy and chemotherapy) largely </w:t>
      </w:r>
      <w:r w:rsidRPr="007055F7">
        <w:rPr>
          <w:rFonts w:ascii="Book Antiqua" w:hAnsi="Book Antiqua" w:cs="Arial"/>
          <w:sz w:val="24"/>
          <w:szCs w:val="24"/>
          <w:shd w:val="clear" w:color="auto" w:fill="FFFFFF"/>
        </w:rPr>
        <w:lastRenderedPageBreak/>
        <w:t>fail to eliminate CSCs, which are now associated with minimal residual d</w:t>
      </w:r>
      <w:r w:rsidR="00314A70" w:rsidRPr="007055F7">
        <w:rPr>
          <w:rFonts w:ascii="Book Antiqua" w:hAnsi="Book Antiqua" w:cs="Arial"/>
          <w:sz w:val="24"/>
          <w:szCs w:val="24"/>
          <w:shd w:val="clear" w:color="auto" w:fill="FFFFFF"/>
        </w:rPr>
        <w:t xml:space="preserve">isease and cancer </w:t>
      </w:r>
      <w:proofErr w:type="gramStart"/>
      <w:r w:rsidR="00314A70" w:rsidRPr="007055F7">
        <w:rPr>
          <w:rFonts w:ascii="Book Antiqua" w:hAnsi="Book Antiqua" w:cs="Arial"/>
          <w:sz w:val="24"/>
          <w:szCs w:val="24"/>
          <w:shd w:val="clear" w:color="auto" w:fill="FFFFFF"/>
        </w:rPr>
        <w:t>relapse</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95</w:t>
      </w:r>
      <w:r w:rsidR="00577B37" w:rsidRPr="007055F7">
        <w:rPr>
          <w:rFonts w:ascii="Book Antiqua" w:hAnsi="Book Antiqua" w:cs="Arial"/>
          <w:sz w:val="24"/>
          <w:szCs w:val="24"/>
          <w:shd w:val="clear" w:color="auto" w:fill="FFFFFF"/>
          <w:vertAlign w:val="superscript"/>
        </w:rPr>
        <w:t>,</w:t>
      </w:r>
      <w:r w:rsidRPr="007055F7">
        <w:rPr>
          <w:rFonts w:ascii="Book Antiqua" w:hAnsi="Book Antiqua" w:cs="Arial"/>
          <w:sz w:val="24"/>
          <w:szCs w:val="24"/>
          <w:shd w:val="clear" w:color="auto" w:fill="FFFFFF"/>
          <w:vertAlign w:val="superscript"/>
        </w:rPr>
        <w:t>96]</w:t>
      </w:r>
      <w:r w:rsidRPr="007055F7">
        <w:rPr>
          <w:rFonts w:ascii="Book Antiqua" w:hAnsi="Book Antiqua" w:cs="Arial"/>
          <w:sz w:val="24"/>
          <w:szCs w:val="24"/>
          <w:shd w:val="clear" w:color="auto" w:fill="FFFFFF"/>
        </w:rPr>
        <w:t xml:space="preserve">. </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cs="Arial"/>
          <w:sz w:val="24"/>
          <w:szCs w:val="24"/>
          <w:shd w:val="clear" w:color="auto" w:fill="FFFFFF"/>
        </w:rPr>
      </w:pPr>
      <w:r w:rsidRPr="007055F7">
        <w:rPr>
          <w:rFonts w:ascii="Book Antiqua" w:hAnsi="Book Antiqua" w:cs="Arial"/>
          <w:bCs/>
          <w:sz w:val="24"/>
          <w:szCs w:val="24"/>
        </w:rPr>
        <w:t>The physiological functioning of cells is affected by a multitude of physical factors that alter both genetic and epigenetic states. These molecular changes influence the intracellular regulatory circuitry that enables the body to achieve as well as sustain an appropriate respo</w:t>
      </w:r>
      <w:r w:rsidR="00314A70" w:rsidRPr="007055F7">
        <w:rPr>
          <w:rFonts w:ascii="Book Antiqua" w:hAnsi="Book Antiqua" w:cs="Arial"/>
          <w:bCs/>
          <w:sz w:val="24"/>
          <w:szCs w:val="24"/>
        </w:rPr>
        <w:t xml:space="preserve">nse to the changing </w:t>
      </w:r>
      <w:proofErr w:type="gramStart"/>
      <w:r w:rsidR="00314A70" w:rsidRPr="007055F7">
        <w:rPr>
          <w:rFonts w:ascii="Book Antiqua" w:hAnsi="Book Antiqua" w:cs="Arial"/>
          <w:bCs/>
          <w:sz w:val="24"/>
          <w:szCs w:val="24"/>
        </w:rPr>
        <w:t>environment</w:t>
      </w:r>
      <w:r w:rsidRPr="007055F7">
        <w:rPr>
          <w:rFonts w:ascii="Book Antiqua" w:hAnsi="Book Antiqua" w:cs="Arial"/>
          <w:bCs/>
          <w:sz w:val="24"/>
          <w:szCs w:val="24"/>
          <w:vertAlign w:val="superscript"/>
        </w:rPr>
        <w:t>[</w:t>
      </w:r>
      <w:proofErr w:type="gramEnd"/>
      <w:r w:rsidRPr="007055F7">
        <w:rPr>
          <w:rFonts w:ascii="Book Antiqua" w:hAnsi="Book Antiqua" w:cs="Arial"/>
          <w:bCs/>
          <w:sz w:val="24"/>
          <w:szCs w:val="24"/>
          <w:vertAlign w:val="superscript"/>
        </w:rPr>
        <w:t>97-99]</w:t>
      </w:r>
      <w:r w:rsidRPr="007055F7">
        <w:rPr>
          <w:rFonts w:ascii="Book Antiqua" w:hAnsi="Book Antiqua" w:cs="Arial"/>
          <w:bCs/>
          <w:sz w:val="24"/>
          <w:szCs w:val="24"/>
        </w:rPr>
        <w:t>.</w:t>
      </w:r>
      <w:r w:rsidRPr="007055F7">
        <w:rPr>
          <w:rFonts w:ascii="Book Antiqua" w:hAnsi="Book Antiqua" w:cs="Arial"/>
          <w:sz w:val="24"/>
          <w:szCs w:val="24"/>
        </w:rPr>
        <w:t xml:space="preserve"> In this regard, </w:t>
      </w:r>
      <w:r w:rsidRPr="007055F7">
        <w:rPr>
          <w:rFonts w:ascii="Book Antiqua" w:hAnsi="Book Antiqua"/>
          <w:sz w:val="24"/>
          <w:szCs w:val="24"/>
        </w:rPr>
        <w:t xml:space="preserve">ECM is an elastic barrier able to change the mechanical properties of its proteins through genes’ profile mutations. Studies of the TME have led to immunotherapy and other new-generation immune therapies, such as CAR-T </w:t>
      </w:r>
      <w:proofErr w:type="gramStart"/>
      <w:r w:rsidR="002B4DE9" w:rsidRPr="007055F7">
        <w:rPr>
          <w:rFonts w:ascii="Book Antiqua" w:hAnsi="Book Antiqua"/>
          <w:sz w:val="24"/>
          <w:szCs w:val="24"/>
        </w:rPr>
        <w:t>cells</w:t>
      </w:r>
      <w:r w:rsidR="002B4DE9" w:rsidRPr="007055F7">
        <w:rPr>
          <w:rFonts w:ascii="Book Antiqua" w:hAnsi="Book Antiqua"/>
          <w:sz w:val="24"/>
          <w:szCs w:val="24"/>
          <w:vertAlign w:val="superscript"/>
        </w:rPr>
        <w:t>[</w:t>
      </w:r>
      <w:proofErr w:type="gramEnd"/>
      <w:r w:rsidR="00A32F20" w:rsidRPr="007055F7">
        <w:rPr>
          <w:rFonts w:ascii="Book Antiqua" w:hAnsi="Book Antiqua"/>
          <w:sz w:val="24"/>
          <w:szCs w:val="24"/>
          <w:vertAlign w:val="superscript"/>
        </w:rPr>
        <w:t>100-102</w:t>
      </w:r>
      <w:r w:rsidR="002B4DE9" w:rsidRPr="007055F7">
        <w:rPr>
          <w:rFonts w:ascii="Book Antiqua" w:hAnsi="Book Antiqua"/>
          <w:sz w:val="24"/>
          <w:szCs w:val="24"/>
          <w:vertAlign w:val="superscript"/>
        </w:rPr>
        <w:t>]</w:t>
      </w:r>
      <w:r w:rsidR="002B4DE9" w:rsidRPr="007055F7">
        <w:rPr>
          <w:rFonts w:ascii="Book Antiqua" w:hAnsi="Book Antiqua"/>
          <w:sz w:val="24"/>
          <w:szCs w:val="24"/>
        </w:rPr>
        <w:t xml:space="preserve"> </w:t>
      </w:r>
      <w:r w:rsidRPr="007055F7">
        <w:rPr>
          <w:rFonts w:ascii="Book Antiqua" w:hAnsi="Book Antiqua"/>
          <w:sz w:val="24"/>
          <w:szCs w:val="24"/>
        </w:rPr>
        <w:t>and anti-cancer vaccines</w:t>
      </w:r>
      <w:r w:rsidR="002B4DE9" w:rsidRPr="007055F7">
        <w:rPr>
          <w:rFonts w:ascii="Book Antiqua" w:hAnsi="Book Antiqua" w:cs="Arial"/>
          <w:sz w:val="24"/>
          <w:szCs w:val="24"/>
          <w:vertAlign w:val="superscript"/>
        </w:rPr>
        <w:t>[103-105</w:t>
      </w:r>
      <w:r w:rsidRPr="007055F7">
        <w:rPr>
          <w:rFonts w:ascii="Book Antiqua" w:hAnsi="Book Antiqua" w:cs="Arial"/>
          <w:sz w:val="24"/>
          <w:szCs w:val="24"/>
          <w:vertAlign w:val="superscript"/>
        </w:rPr>
        <w:t>]</w:t>
      </w:r>
      <w:r w:rsidRPr="007055F7">
        <w:rPr>
          <w:rFonts w:ascii="Book Antiqua" w:hAnsi="Book Antiqua" w:cs="Arial"/>
          <w:sz w:val="24"/>
          <w:szCs w:val="24"/>
        </w:rPr>
        <w:t xml:space="preserve">. The mechanism underlying the role of TME-associated transformation of normal cells into tumour cells and then converting to malignancy upon cancer </w:t>
      </w:r>
      <w:r w:rsidR="00314A70" w:rsidRPr="007055F7">
        <w:rPr>
          <w:rFonts w:ascii="Book Antiqua" w:hAnsi="Book Antiqua" w:cs="Arial"/>
          <w:sz w:val="24"/>
          <w:szCs w:val="24"/>
        </w:rPr>
        <w:t xml:space="preserve">initiation is less well </w:t>
      </w:r>
      <w:proofErr w:type="gramStart"/>
      <w:r w:rsidR="00314A70" w:rsidRPr="007055F7">
        <w:rPr>
          <w:rFonts w:ascii="Book Antiqua" w:hAnsi="Book Antiqua" w:cs="Arial"/>
          <w:sz w:val="24"/>
          <w:szCs w:val="24"/>
        </w:rPr>
        <w:t>defined</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94]</w:t>
      </w:r>
      <w:r w:rsidRPr="007055F7">
        <w:rPr>
          <w:rFonts w:ascii="Book Antiqua" w:hAnsi="Book Antiqua" w:cs="Arial"/>
          <w:sz w:val="24"/>
          <w:szCs w:val="24"/>
        </w:rPr>
        <w:t>. However, this mechanism is associated with the mechanical/scaf</w:t>
      </w:r>
      <w:r w:rsidR="00314A70" w:rsidRPr="007055F7">
        <w:rPr>
          <w:rFonts w:ascii="Book Antiqua" w:hAnsi="Book Antiqua" w:cs="Arial"/>
          <w:sz w:val="24"/>
          <w:szCs w:val="24"/>
        </w:rPr>
        <w:t xml:space="preserve">fold (elasticity) effect of </w:t>
      </w:r>
      <w:proofErr w:type="gramStart"/>
      <w:r w:rsidR="00314A70" w:rsidRPr="007055F7">
        <w:rPr>
          <w:rFonts w:ascii="Book Antiqua" w:hAnsi="Book Antiqua" w:cs="Arial"/>
          <w:sz w:val="24"/>
          <w:szCs w:val="24"/>
        </w:rPr>
        <w:t>ECM</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106]</w:t>
      </w:r>
      <w:r w:rsidRPr="007055F7">
        <w:rPr>
          <w:rFonts w:ascii="Book Antiqua" w:hAnsi="Book Antiqua" w:cs="Arial"/>
          <w:sz w:val="24"/>
          <w:szCs w:val="24"/>
        </w:rPr>
        <w:t xml:space="preserve">. Li </w:t>
      </w:r>
      <w:r w:rsidRPr="007055F7">
        <w:rPr>
          <w:rFonts w:ascii="Book Antiqua" w:hAnsi="Book Antiqua" w:cs="Arial"/>
          <w:i/>
          <w:sz w:val="24"/>
          <w:szCs w:val="24"/>
        </w:rPr>
        <w:t xml:space="preserve">et </w:t>
      </w:r>
      <w:proofErr w:type="gramStart"/>
      <w:r w:rsidRPr="007055F7">
        <w:rPr>
          <w:rFonts w:ascii="Book Antiqua" w:hAnsi="Book Antiqua" w:cs="Arial"/>
          <w:i/>
          <w:sz w:val="24"/>
          <w:szCs w:val="24"/>
        </w:rPr>
        <w:t>al</w:t>
      </w:r>
      <w:r w:rsidR="00577B37" w:rsidRPr="007055F7">
        <w:rPr>
          <w:rFonts w:ascii="Book Antiqua" w:hAnsi="Book Antiqua" w:cs="Arial"/>
          <w:sz w:val="24"/>
          <w:szCs w:val="24"/>
          <w:vertAlign w:val="superscript"/>
        </w:rPr>
        <w:t>[</w:t>
      </w:r>
      <w:proofErr w:type="gramEnd"/>
      <w:r w:rsidR="00577B37" w:rsidRPr="007055F7">
        <w:rPr>
          <w:rFonts w:ascii="Book Antiqua" w:hAnsi="Book Antiqua" w:cs="Arial"/>
          <w:sz w:val="24"/>
          <w:szCs w:val="24"/>
          <w:vertAlign w:val="superscript"/>
        </w:rPr>
        <w:t>94]</w:t>
      </w:r>
      <w:r w:rsidRPr="007055F7">
        <w:rPr>
          <w:rFonts w:ascii="Book Antiqua" w:hAnsi="Book Antiqua" w:cs="Arial"/>
          <w:sz w:val="24"/>
          <w:szCs w:val="24"/>
        </w:rPr>
        <w:t xml:space="preserve"> suggested that </w:t>
      </w:r>
      <w:r w:rsidRPr="007055F7">
        <w:rPr>
          <w:rFonts w:ascii="Book Antiqua" w:hAnsi="Book Antiqua"/>
          <w:sz w:val="24"/>
          <w:szCs w:val="24"/>
        </w:rPr>
        <w:t xml:space="preserve">the elasticity is an important aspect in ECM development, playing a key-role in </w:t>
      </w:r>
      <w:proofErr w:type="spellStart"/>
      <w:r w:rsidRPr="007055F7">
        <w:rPr>
          <w:rFonts w:ascii="Book Antiqua" w:hAnsi="Book Antiqua"/>
          <w:sz w:val="24"/>
          <w:szCs w:val="24"/>
        </w:rPr>
        <w:t>miR</w:t>
      </w:r>
      <w:proofErr w:type="spellEnd"/>
      <w:r w:rsidRPr="007055F7">
        <w:rPr>
          <w:rFonts w:ascii="Book Antiqua" w:hAnsi="Book Antiqua"/>
          <w:sz w:val="24"/>
          <w:szCs w:val="24"/>
        </w:rPr>
        <w:t xml:space="preserve"> exosome expression, </w:t>
      </w:r>
      <w:r w:rsidRPr="007055F7">
        <w:rPr>
          <w:rFonts w:ascii="Book Antiqua" w:hAnsi="Book Antiqua" w:cs="Arial"/>
          <w:sz w:val="24"/>
          <w:szCs w:val="24"/>
        </w:rPr>
        <w:t>regulating tumour ge</w:t>
      </w:r>
      <w:r w:rsidR="00314A70" w:rsidRPr="007055F7">
        <w:rPr>
          <w:rFonts w:ascii="Book Antiqua" w:hAnsi="Book Antiqua" w:cs="Arial"/>
          <w:sz w:val="24"/>
          <w:szCs w:val="24"/>
        </w:rPr>
        <w:t>ne expression and tumour growth</w:t>
      </w:r>
      <w:r w:rsidRPr="007055F7">
        <w:rPr>
          <w:rFonts w:ascii="Book Antiqua" w:hAnsi="Book Antiqua" w:cs="Arial"/>
          <w:sz w:val="24"/>
          <w:szCs w:val="24"/>
        </w:rPr>
        <w:t>. Further understanding of the role of tumour–TME interaction will significantly help in understanding the acquired resistance of cancer cells towards contemporary cancer therapies including surgery, radiotherapy, chemother</w:t>
      </w:r>
      <w:r w:rsidR="00314A70" w:rsidRPr="007055F7">
        <w:rPr>
          <w:rFonts w:ascii="Book Antiqua" w:hAnsi="Book Antiqua" w:cs="Arial"/>
          <w:sz w:val="24"/>
          <w:szCs w:val="24"/>
        </w:rPr>
        <w:t xml:space="preserve">apy and anti-angiogenic </w:t>
      </w:r>
      <w:proofErr w:type="gramStart"/>
      <w:r w:rsidR="00314A70" w:rsidRPr="007055F7">
        <w:rPr>
          <w:rFonts w:ascii="Book Antiqua" w:hAnsi="Book Antiqua" w:cs="Arial"/>
          <w:sz w:val="24"/>
          <w:szCs w:val="24"/>
        </w:rPr>
        <w:t>therapy</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107]</w:t>
      </w:r>
      <w:r w:rsidRPr="007055F7">
        <w:rPr>
          <w:rFonts w:ascii="Book Antiqua" w:hAnsi="Book Antiqua" w:cs="Arial"/>
          <w:sz w:val="24"/>
          <w:szCs w:val="24"/>
        </w:rPr>
        <w:t xml:space="preserve">. This understanding will open up a new avenue to target the CSC niche within the TME. In this context, </w:t>
      </w:r>
      <w:r w:rsidRPr="007055F7">
        <w:rPr>
          <w:rFonts w:ascii="Book Antiqua" w:hAnsi="Book Antiqua"/>
          <w:sz w:val="24"/>
          <w:szCs w:val="24"/>
        </w:rPr>
        <w:t>in particular, the exosomes derived from the tumour (TEX) seem to have a strong influence on the TME for their capacity to expand themselves in other tissues and contributing to can</w:t>
      </w:r>
      <w:r w:rsidR="00314A70" w:rsidRPr="007055F7">
        <w:rPr>
          <w:rFonts w:ascii="Book Antiqua" w:hAnsi="Book Antiqua"/>
          <w:sz w:val="24"/>
          <w:szCs w:val="24"/>
        </w:rPr>
        <w:t xml:space="preserve">cer dissemination to the </w:t>
      </w:r>
      <w:proofErr w:type="gramStart"/>
      <w:r w:rsidR="00314A70" w:rsidRPr="007055F7">
        <w:rPr>
          <w:rFonts w:ascii="Book Antiqua" w:hAnsi="Book Antiqua"/>
          <w:sz w:val="24"/>
          <w:szCs w:val="24"/>
        </w:rPr>
        <w:t>organs</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108]</w:t>
      </w:r>
      <w:r w:rsidRPr="007055F7">
        <w:rPr>
          <w:rFonts w:ascii="Book Antiqua" w:hAnsi="Book Antiqua" w:cs="Arial"/>
          <w:sz w:val="24"/>
          <w:szCs w:val="24"/>
          <w:shd w:val="clear" w:color="auto" w:fill="FFFFFF"/>
        </w:rPr>
        <w:t xml:space="preserve">. Additionally, besides TME, </w:t>
      </w:r>
      <w:r w:rsidR="00577B37" w:rsidRPr="007055F7">
        <w:rPr>
          <w:rFonts w:ascii="Book Antiqua" w:hAnsi="Book Antiqua"/>
          <w:bCs/>
          <w:sz w:val="24"/>
          <w:szCs w:val="24"/>
        </w:rPr>
        <w:t>Javeed</w:t>
      </w:r>
      <w:r w:rsidR="00577B37" w:rsidRPr="007055F7">
        <w:rPr>
          <w:rFonts w:ascii="Book Antiqua" w:hAnsi="Book Antiqua"/>
          <w:b/>
          <w:sz w:val="24"/>
          <w:szCs w:val="24"/>
        </w:rPr>
        <w:t xml:space="preserve"> </w:t>
      </w:r>
      <w:r w:rsidRPr="007055F7">
        <w:rPr>
          <w:rFonts w:ascii="Book Antiqua" w:hAnsi="Book Antiqua" w:cs="Arial"/>
          <w:i/>
          <w:sz w:val="24"/>
          <w:szCs w:val="24"/>
        </w:rPr>
        <w:t xml:space="preserve">et </w:t>
      </w:r>
      <w:proofErr w:type="gramStart"/>
      <w:r w:rsidRPr="007055F7">
        <w:rPr>
          <w:rFonts w:ascii="Book Antiqua" w:hAnsi="Book Antiqua" w:cs="Arial"/>
          <w:i/>
          <w:sz w:val="24"/>
          <w:szCs w:val="24"/>
        </w:rPr>
        <w:t>al</w:t>
      </w:r>
      <w:r w:rsidR="00577B37" w:rsidRPr="007055F7">
        <w:rPr>
          <w:rFonts w:ascii="Book Antiqua" w:hAnsi="Book Antiqua" w:cs="Arial"/>
          <w:sz w:val="24"/>
          <w:szCs w:val="24"/>
          <w:vertAlign w:val="superscript"/>
        </w:rPr>
        <w:t>[</w:t>
      </w:r>
      <w:proofErr w:type="gramEnd"/>
      <w:r w:rsidR="00577B37" w:rsidRPr="007055F7">
        <w:rPr>
          <w:rFonts w:ascii="Book Antiqua" w:hAnsi="Book Antiqua" w:cs="Arial"/>
          <w:sz w:val="24"/>
          <w:szCs w:val="24"/>
          <w:vertAlign w:val="superscript"/>
        </w:rPr>
        <w:t>109]</w:t>
      </w:r>
      <w:r w:rsidRPr="007055F7">
        <w:rPr>
          <w:rFonts w:ascii="Book Antiqua" w:hAnsi="Book Antiqua" w:cs="Arial"/>
          <w:sz w:val="24"/>
          <w:szCs w:val="24"/>
        </w:rPr>
        <w:t xml:space="preserve"> </w:t>
      </w:r>
      <w:r w:rsidRPr="007055F7">
        <w:rPr>
          <w:rFonts w:ascii="Book Antiqua" w:hAnsi="Book Antiqua" w:cs="Arial"/>
          <w:sz w:val="24"/>
          <w:szCs w:val="24"/>
          <w:shd w:val="clear" w:color="auto" w:fill="FFFFFF"/>
        </w:rPr>
        <w:t xml:space="preserve">hypothesized </w:t>
      </w:r>
      <w:r w:rsidRPr="007055F7">
        <w:rPr>
          <w:rFonts w:ascii="Book Antiqua" w:hAnsi="Book Antiqua" w:cs="Arial"/>
          <w:sz w:val="24"/>
          <w:szCs w:val="24"/>
        </w:rPr>
        <w:t xml:space="preserve">the presence of a </w:t>
      </w:r>
      <w:r w:rsidRPr="007055F7">
        <w:rPr>
          <w:rFonts w:ascii="Book Antiqua" w:hAnsi="Book Antiqua" w:cs="Arial"/>
          <w:sz w:val="24"/>
          <w:szCs w:val="24"/>
          <w:shd w:val="clear" w:color="auto" w:fill="FFFFFF"/>
        </w:rPr>
        <w:t xml:space="preserve">tumour </w:t>
      </w:r>
      <w:r w:rsidR="00577B37" w:rsidRPr="007055F7">
        <w:rPr>
          <w:rFonts w:ascii="Book Antiqua" w:hAnsi="Book Antiqua" w:cs="Arial"/>
          <w:sz w:val="24"/>
          <w:szCs w:val="24"/>
          <w:shd w:val="clear" w:color="auto" w:fill="FFFFFF"/>
        </w:rPr>
        <w:t>“</w:t>
      </w:r>
      <w:proofErr w:type="spellStart"/>
      <w:r w:rsidRPr="007055F7">
        <w:rPr>
          <w:rFonts w:ascii="Book Antiqua" w:hAnsi="Book Antiqua" w:cs="Arial"/>
          <w:sz w:val="24"/>
          <w:szCs w:val="24"/>
          <w:shd w:val="clear" w:color="auto" w:fill="FFFFFF"/>
        </w:rPr>
        <w:t>macroenvironment</w:t>
      </w:r>
      <w:proofErr w:type="spellEnd"/>
      <w:r w:rsidR="00577B37" w:rsidRPr="007055F7">
        <w:rPr>
          <w:rFonts w:ascii="Book Antiqua" w:hAnsi="Book Antiqua" w:cs="Arial"/>
          <w:sz w:val="24"/>
          <w:szCs w:val="24"/>
          <w:shd w:val="clear" w:color="auto" w:fill="FFFFFF"/>
        </w:rPr>
        <w:t>”</w:t>
      </w:r>
      <w:r w:rsidRPr="007055F7">
        <w:rPr>
          <w:rFonts w:ascii="Book Antiqua" w:hAnsi="Book Antiqua" w:cs="Arial"/>
          <w:sz w:val="24"/>
          <w:szCs w:val="24"/>
          <w:shd w:val="clear" w:color="auto" w:fill="FFFFFF"/>
        </w:rPr>
        <w:t xml:space="preserve"> (</w:t>
      </w:r>
      <w:proofErr w:type="spellStart"/>
      <w:r w:rsidRPr="007055F7">
        <w:rPr>
          <w:rFonts w:ascii="Book Antiqua" w:hAnsi="Book Antiqua" w:cs="Arial"/>
          <w:sz w:val="24"/>
          <w:szCs w:val="24"/>
          <w:shd w:val="clear" w:color="auto" w:fill="FFFFFF"/>
        </w:rPr>
        <w:t>TMaE</w:t>
      </w:r>
      <w:proofErr w:type="spellEnd"/>
      <w:r w:rsidRPr="007055F7">
        <w:rPr>
          <w:rFonts w:ascii="Book Antiqua" w:hAnsi="Book Antiqua" w:cs="Arial"/>
          <w:sz w:val="24"/>
          <w:szCs w:val="24"/>
          <w:shd w:val="clear" w:color="auto" w:fill="FFFFFF"/>
        </w:rPr>
        <w:t xml:space="preserve">) that results from the pathological interaction between </w:t>
      </w:r>
      <w:r w:rsidRPr="007055F7">
        <w:rPr>
          <w:rFonts w:ascii="Book Antiqua" w:hAnsi="Book Antiqua" w:cs="Arial"/>
          <w:bCs/>
          <w:sz w:val="24"/>
          <w:szCs w:val="24"/>
          <w:shd w:val="clear" w:color="auto" w:fill="FFFFFF"/>
        </w:rPr>
        <w:t>tumour</w:t>
      </w:r>
      <w:r w:rsidRPr="007055F7">
        <w:rPr>
          <w:rFonts w:ascii="Book Antiqua" w:hAnsi="Book Antiqua" w:cs="Arial"/>
          <w:sz w:val="24"/>
          <w:szCs w:val="24"/>
          <w:shd w:val="clear" w:color="auto" w:fill="FFFFFF"/>
        </w:rPr>
        <w:t xml:space="preserve"> cells with other organs and systems of the body to </w:t>
      </w:r>
      <w:r w:rsidRPr="007055F7">
        <w:rPr>
          <w:rFonts w:ascii="Book Antiqua" w:hAnsi="Book Antiqua" w:cs="Arial"/>
          <w:sz w:val="24"/>
          <w:szCs w:val="24"/>
        </w:rPr>
        <w:t>mediate immunosuppression and promote genetic and metabolic reprogramming of the cell</w:t>
      </w:r>
      <w:r w:rsidR="00314A70" w:rsidRPr="007055F7">
        <w:rPr>
          <w:rFonts w:ascii="Book Antiqua" w:hAnsi="Book Antiqua" w:cs="Arial"/>
          <w:sz w:val="24"/>
          <w:szCs w:val="24"/>
        </w:rPr>
        <w:t xml:space="preserve">s through </w:t>
      </w:r>
      <w:proofErr w:type="spellStart"/>
      <w:r w:rsidR="00314A70" w:rsidRPr="007055F7">
        <w:rPr>
          <w:rFonts w:ascii="Book Antiqua" w:hAnsi="Book Antiqua" w:cs="Arial"/>
          <w:sz w:val="24"/>
          <w:szCs w:val="24"/>
        </w:rPr>
        <w:t>exosomal-miR</w:t>
      </w:r>
      <w:proofErr w:type="spellEnd"/>
      <w:r w:rsidR="00314A70" w:rsidRPr="007055F7">
        <w:rPr>
          <w:rFonts w:ascii="Book Antiqua" w:hAnsi="Book Antiqua" w:cs="Arial"/>
          <w:sz w:val="24"/>
          <w:szCs w:val="24"/>
        </w:rPr>
        <w:t xml:space="preserve"> payloads</w:t>
      </w:r>
      <w:r w:rsidRPr="007055F7">
        <w:rPr>
          <w:rFonts w:ascii="Book Antiqua" w:hAnsi="Book Antiqua" w:cs="Arial"/>
          <w:sz w:val="24"/>
          <w:szCs w:val="24"/>
          <w:vertAlign w:val="superscript"/>
        </w:rPr>
        <w:t>[109]</w:t>
      </w:r>
      <w:r w:rsidRPr="007055F7">
        <w:rPr>
          <w:rFonts w:ascii="Book Antiqua" w:hAnsi="Book Antiqua" w:cs="Arial"/>
          <w:sz w:val="24"/>
          <w:szCs w:val="24"/>
        </w:rPr>
        <w:t>.</w:t>
      </w:r>
      <w:r w:rsidRPr="007055F7">
        <w:rPr>
          <w:rFonts w:ascii="Book Antiqua" w:hAnsi="Book Antiqua"/>
          <w:sz w:val="24"/>
          <w:szCs w:val="24"/>
        </w:rPr>
        <w:t xml:space="preserve"> </w:t>
      </w:r>
      <w:r w:rsidRPr="007055F7">
        <w:rPr>
          <w:rFonts w:ascii="Book Antiqua" w:hAnsi="Book Antiqua" w:cs="Arial"/>
          <w:sz w:val="24"/>
          <w:szCs w:val="24"/>
          <w:shd w:val="clear" w:color="auto" w:fill="FFFFFF"/>
        </w:rPr>
        <w:t xml:space="preserve">Further understanding of the </w:t>
      </w:r>
      <w:proofErr w:type="spellStart"/>
      <w:r w:rsidRPr="007055F7">
        <w:rPr>
          <w:rFonts w:ascii="Book Antiqua" w:hAnsi="Book Antiqua" w:cs="Arial"/>
          <w:sz w:val="24"/>
          <w:szCs w:val="24"/>
          <w:shd w:val="clear" w:color="auto" w:fill="FFFFFF"/>
        </w:rPr>
        <w:t>TMaE</w:t>
      </w:r>
      <w:proofErr w:type="spellEnd"/>
      <w:r w:rsidRPr="007055F7" w:rsidDel="009233F8">
        <w:rPr>
          <w:rFonts w:ascii="Book Antiqua" w:hAnsi="Book Antiqua" w:cs="Arial"/>
          <w:sz w:val="24"/>
          <w:szCs w:val="24"/>
          <w:shd w:val="clear" w:color="auto" w:fill="FFFFFF"/>
        </w:rPr>
        <w:t xml:space="preserve"> </w:t>
      </w:r>
      <w:r w:rsidRPr="007055F7">
        <w:rPr>
          <w:rFonts w:ascii="Book Antiqua" w:hAnsi="Book Antiqua" w:cs="Arial"/>
          <w:sz w:val="24"/>
          <w:szCs w:val="24"/>
          <w:shd w:val="clear" w:color="auto" w:fill="FFFFFF"/>
        </w:rPr>
        <w:t>would be helpful for two reasons: first, it would help in identifying those patients who would benefit from systemic therapy and second, it would help in the future developm</w:t>
      </w:r>
      <w:r w:rsidR="00314A70" w:rsidRPr="007055F7">
        <w:rPr>
          <w:rFonts w:ascii="Book Antiqua" w:hAnsi="Book Antiqua" w:cs="Arial"/>
          <w:sz w:val="24"/>
          <w:szCs w:val="24"/>
          <w:shd w:val="clear" w:color="auto" w:fill="FFFFFF"/>
        </w:rPr>
        <w:t xml:space="preserve">ent of novel systemic </w:t>
      </w:r>
      <w:proofErr w:type="gramStart"/>
      <w:r w:rsidR="00314A70" w:rsidRPr="007055F7">
        <w:rPr>
          <w:rFonts w:ascii="Book Antiqua" w:hAnsi="Book Antiqua" w:cs="Arial"/>
          <w:sz w:val="24"/>
          <w:szCs w:val="24"/>
          <w:shd w:val="clear" w:color="auto" w:fill="FFFFFF"/>
        </w:rPr>
        <w:t>therapies</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110]</w:t>
      </w:r>
      <w:r w:rsidRPr="007055F7">
        <w:rPr>
          <w:rFonts w:ascii="Book Antiqua" w:hAnsi="Book Antiqua" w:cs="Arial"/>
          <w:sz w:val="24"/>
          <w:szCs w:val="24"/>
          <w:shd w:val="clear" w:color="auto" w:fill="FFFFFF"/>
        </w:rPr>
        <w:t>.</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cs="Arial"/>
          <w:sz w:val="24"/>
          <w:szCs w:val="24"/>
          <w:shd w:val="clear" w:color="auto" w:fill="FFFFFF"/>
        </w:rPr>
      </w:pPr>
      <w:r w:rsidRPr="007055F7">
        <w:rPr>
          <w:rFonts w:ascii="Book Antiqua" w:hAnsi="Book Antiqua"/>
          <w:sz w:val="24"/>
          <w:szCs w:val="24"/>
        </w:rPr>
        <w:lastRenderedPageBreak/>
        <w:t>One of the most interesting aspects in this context is that TEX is associated with some antigens, such as programmed death-ligand 1(PD-L1), which induces the pre-metastatic pathway for tumour</w:t>
      </w:r>
      <w:r w:rsidRPr="007055F7">
        <w:rPr>
          <w:rFonts w:ascii="Book Antiqua" w:hAnsi="Book Antiqua" w:cs="Arial"/>
          <w:sz w:val="24"/>
          <w:szCs w:val="24"/>
          <w:shd w:val="clear" w:color="auto" w:fill="FFFFFF"/>
        </w:rPr>
        <w:t xml:space="preserve"> </w:t>
      </w:r>
      <w:proofErr w:type="gramStart"/>
      <w:r w:rsidR="00314A70" w:rsidRPr="007055F7">
        <w:rPr>
          <w:rFonts w:ascii="Book Antiqua" w:hAnsi="Book Antiqua"/>
          <w:sz w:val="24"/>
          <w:szCs w:val="24"/>
        </w:rPr>
        <w:t>dissemination</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111]</w:t>
      </w:r>
      <w:r w:rsidRPr="007055F7">
        <w:rPr>
          <w:rFonts w:ascii="Book Antiqua" w:hAnsi="Book Antiqua" w:cs="Arial"/>
          <w:sz w:val="24"/>
          <w:szCs w:val="24"/>
          <w:shd w:val="clear" w:color="auto" w:fill="FFFFFF"/>
        </w:rPr>
        <w:t>. PD-L1 expression has been reported to be enhanced by exosomes from melanoma, and this justifies the roles of exosomes in tumour growth, m</w:t>
      </w:r>
      <w:r w:rsidR="00314A70" w:rsidRPr="007055F7">
        <w:rPr>
          <w:rFonts w:ascii="Book Antiqua" w:hAnsi="Book Antiqua" w:cs="Arial"/>
          <w:sz w:val="24"/>
          <w:szCs w:val="24"/>
          <w:shd w:val="clear" w:color="auto" w:fill="FFFFFF"/>
        </w:rPr>
        <w:t xml:space="preserve">etastasis and immune </w:t>
      </w:r>
      <w:proofErr w:type="gramStart"/>
      <w:r w:rsidR="00314A70" w:rsidRPr="007055F7">
        <w:rPr>
          <w:rFonts w:ascii="Book Antiqua" w:hAnsi="Book Antiqua" w:cs="Arial"/>
          <w:sz w:val="24"/>
          <w:szCs w:val="24"/>
          <w:shd w:val="clear" w:color="auto" w:fill="FFFFFF"/>
        </w:rPr>
        <w:t>modulation</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112</w:t>
      </w:r>
      <w:r w:rsidR="00577B37" w:rsidRPr="007055F7">
        <w:rPr>
          <w:rFonts w:ascii="Book Antiqua" w:hAnsi="Book Antiqua" w:cs="Arial"/>
          <w:sz w:val="24"/>
          <w:szCs w:val="24"/>
          <w:shd w:val="clear" w:color="auto" w:fill="FFFFFF"/>
          <w:vertAlign w:val="superscript"/>
        </w:rPr>
        <w:t>,</w:t>
      </w:r>
      <w:r w:rsidRPr="007055F7">
        <w:rPr>
          <w:rFonts w:ascii="Book Antiqua" w:hAnsi="Book Antiqua" w:cs="Arial"/>
          <w:sz w:val="24"/>
          <w:szCs w:val="24"/>
          <w:shd w:val="clear" w:color="auto" w:fill="FFFFFF"/>
          <w:vertAlign w:val="superscript"/>
        </w:rPr>
        <w:t>113]</w:t>
      </w:r>
      <w:r w:rsidRPr="007055F7">
        <w:rPr>
          <w:rFonts w:ascii="Book Antiqua" w:hAnsi="Book Antiqua" w:cs="Arial"/>
          <w:sz w:val="24"/>
          <w:szCs w:val="24"/>
          <w:shd w:val="clear" w:color="auto" w:fill="FFFFFF"/>
        </w:rPr>
        <w:t xml:space="preserve">. There is interest in establishing an </w:t>
      </w:r>
      <w:r w:rsidR="00577B37" w:rsidRPr="007055F7">
        <w:rPr>
          <w:rFonts w:ascii="Book Antiqua" w:hAnsi="Book Antiqua" w:cs="Arial"/>
          <w:sz w:val="24"/>
          <w:szCs w:val="24"/>
          <w:shd w:val="clear" w:color="auto" w:fill="FFFFFF"/>
        </w:rPr>
        <w:t>“</w:t>
      </w:r>
      <w:r w:rsidRPr="007055F7">
        <w:rPr>
          <w:rFonts w:ascii="Book Antiqua" w:hAnsi="Book Antiqua" w:cs="Arial"/>
          <w:sz w:val="24"/>
          <w:szCs w:val="24"/>
          <w:shd w:val="clear" w:color="auto" w:fill="FFFFFF"/>
        </w:rPr>
        <w:t>exosome screening</w:t>
      </w:r>
      <w:r w:rsidR="00577B37" w:rsidRPr="007055F7">
        <w:rPr>
          <w:rFonts w:ascii="Book Antiqua" w:hAnsi="Book Antiqua" w:cs="Arial"/>
          <w:sz w:val="24"/>
          <w:szCs w:val="24"/>
          <w:shd w:val="clear" w:color="auto" w:fill="FFFFFF"/>
        </w:rPr>
        <w:t>”</w:t>
      </w:r>
      <w:r w:rsidRPr="007055F7">
        <w:rPr>
          <w:rFonts w:ascii="Book Antiqua" w:hAnsi="Book Antiqua" w:cs="Arial"/>
          <w:sz w:val="24"/>
          <w:szCs w:val="24"/>
          <w:shd w:val="clear" w:color="auto" w:fill="FFFFFF"/>
        </w:rPr>
        <w:t xml:space="preserve"> approach due to their presence in many fluids of the human body, and this aspect is highly important in terms of providing potential biomarkers as well as drug carr</w:t>
      </w:r>
      <w:r w:rsidR="00314A70" w:rsidRPr="007055F7">
        <w:rPr>
          <w:rFonts w:ascii="Book Antiqua" w:hAnsi="Book Antiqua" w:cs="Arial"/>
          <w:sz w:val="24"/>
          <w:szCs w:val="24"/>
          <w:shd w:val="clear" w:color="auto" w:fill="FFFFFF"/>
        </w:rPr>
        <w:t>iers for targeted drug delivery</w:t>
      </w:r>
      <w:r w:rsidRPr="007055F7">
        <w:rPr>
          <w:rFonts w:ascii="Book Antiqua" w:hAnsi="Book Antiqua" w:cs="Arial"/>
          <w:sz w:val="24"/>
          <w:szCs w:val="24"/>
          <w:shd w:val="clear" w:color="auto" w:fill="FFFFFF"/>
          <w:vertAlign w:val="superscript"/>
        </w:rPr>
        <w:t>[114-116]</w:t>
      </w:r>
      <w:r w:rsidRPr="007055F7">
        <w:rPr>
          <w:rFonts w:ascii="Book Antiqua" w:hAnsi="Book Antiqua" w:cs="Arial"/>
          <w:sz w:val="24"/>
          <w:szCs w:val="24"/>
          <w:shd w:val="clear" w:color="auto" w:fill="FFFFFF"/>
        </w:rPr>
        <w:t>.</w:t>
      </w:r>
    </w:p>
    <w:p w:rsidR="007C084E" w:rsidRPr="007055F7" w:rsidRDefault="007C084E" w:rsidP="007055F7">
      <w:pPr>
        <w:autoSpaceDE w:val="0"/>
        <w:autoSpaceDN w:val="0"/>
        <w:adjustRightInd w:val="0"/>
        <w:snapToGrid w:val="0"/>
        <w:spacing w:after="0" w:line="360" w:lineRule="auto"/>
        <w:ind w:firstLineChars="100" w:firstLine="240"/>
        <w:jc w:val="both"/>
        <w:rPr>
          <w:rFonts w:ascii="Book Antiqua" w:hAnsi="Book Antiqua" w:cs="Arial"/>
          <w:sz w:val="24"/>
          <w:szCs w:val="24"/>
        </w:rPr>
      </w:pPr>
    </w:p>
    <w:p w:rsidR="00750A85" w:rsidRPr="007055F7" w:rsidRDefault="00750A85" w:rsidP="007055F7">
      <w:pPr>
        <w:pStyle w:val="3"/>
        <w:shd w:val="clear" w:color="auto" w:fill="FFFFFF"/>
        <w:snapToGrid w:val="0"/>
        <w:spacing w:before="0" w:after="0" w:line="360" w:lineRule="auto"/>
        <w:ind w:left="-22788" w:right="-22788"/>
        <w:jc w:val="both"/>
        <w:rPr>
          <w:rFonts w:ascii="Book Antiqua" w:hAnsi="Book Antiqua" w:cs="Arial"/>
          <w:sz w:val="24"/>
          <w:szCs w:val="24"/>
        </w:rPr>
      </w:pPr>
      <w:r w:rsidRPr="007055F7">
        <w:rPr>
          <w:rFonts w:ascii="Book Antiqua" w:hAnsi="Book Antiqua" w:cs="Arial"/>
          <w:sz w:val="24"/>
          <w:szCs w:val="24"/>
        </w:rPr>
        <w:t>Article metrics</w:t>
      </w:r>
    </w:p>
    <w:p w:rsidR="00750A85" w:rsidRPr="007055F7" w:rsidRDefault="007C084E" w:rsidP="007055F7">
      <w:pPr>
        <w:snapToGrid w:val="0"/>
        <w:spacing w:after="0" w:line="360" w:lineRule="auto"/>
        <w:jc w:val="both"/>
        <w:rPr>
          <w:rFonts w:ascii="Book Antiqua" w:hAnsi="Book Antiqua" w:cs="Arial"/>
          <w:b/>
          <w:sz w:val="24"/>
          <w:szCs w:val="24"/>
          <w:u w:val="single"/>
          <w:shd w:val="clear" w:color="auto" w:fill="FFFFFF"/>
        </w:rPr>
      </w:pPr>
      <w:r w:rsidRPr="007055F7">
        <w:rPr>
          <w:rFonts w:ascii="Book Antiqua" w:hAnsi="Book Antiqua" w:cs="Arial"/>
          <w:b/>
          <w:sz w:val="24"/>
          <w:szCs w:val="24"/>
          <w:u w:val="single"/>
          <w:shd w:val="clear" w:color="auto" w:fill="FFFFFF"/>
        </w:rPr>
        <w:t xml:space="preserve">THE POTENTIAL ROLE OF </w:t>
      </w:r>
      <w:r w:rsidRPr="007055F7">
        <w:rPr>
          <w:rFonts w:ascii="Book Antiqua" w:eastAsia="Times New Roman" w:hAnsi="Book Antiqua" w:cs="Arial"/>
          <w:b/>
          <w:bCs/>
          <w:kern w:val="36"/>
          <w:sz w:val="24"/>
          <w:szCs w:val="24"/>
          <w:u w:val="single"/>
          <w:lang w:eastAsia="en-GB"/>
        </w:rPr>
        <w:t>MIRS IN TUMOUR AGGRESSIVENESS</w:t>
      </w:r>
      <w:r w:rsidRPr="007055F7">
        <w:rPr>
          <w:rFonts w:ascii="Book Antiqua" w:hAnsi="Book Antiqua" w:cs="Arial"/>
          <w:b/>
          <w:sz w:val="24"/>
          <w:szCs w:val="24"/>
          <w:u w:val="single"/>
          <w:shd w:val="clear" w:color="auto" w:fill="FFFFFF"/>
        </w:rPr>
        <w:t xml:space="preserve"> </w:t>
      </w:r>
    </w:p>
    <w:p w:rsidR="00750A85" w:rsidRPr="007055F7" w:rsidRDefault="007C084E" w:rsidP="007055F7">
      <w:pPr>
        <w:autoSpaceDE w:val="0"/>
        <w:autoSpaceDN w:val="0"/>
        <w:adjustRightInd w:val="0"/>
        <w:snapToGrid w:val="0"/>
        <w:spacing w:after="0" w:line="360" w:lineRule="auto"/>
        <w:jc w:val="both"/>
        <w:rPr>
          <w:rFonts w:ascii="Book Antiqua" w:hAnsi="Book Antiqua"/>
          <w:sz w:val="24"/>
          <w:szCs w:val="24"/>
        </w:rPr>
      </w:pPr>
      <w:r w:rsidRPr="007055F7">
        <w:rPr>
          <w:rFonts w:ascii="Book Antiqua" w:hAnsi="Book Antiqua" w:cs="Calibri"/>
          <w:sz w:val="24"/>
          <w:szCs w:val="24"/>
        </w:rPr>
        <w:t>“</w:t>
      </w:r>
      <w:r w:rsidR="00750A85" w:rsidRPr="007055F7">
        <w:rPr>
          <w:rFonts w:ascii="Book Antiqua" w:hAnsi="Book Antiqua"/>
          <w:sz w:val="24"/>
          <w:szCs w:val="24"/>
        </w:rPr>
        <w:t>Tumour aggressiveness</w:t>
      </w:r>
      <w:r w:rsidRPr="007055F7">
        <w:rPr>
          <w:rFonts w:ascii="Book Antiqua" w:hAnsi="Book Antiqua" w:cs="Calibri"/>
          <w:sz w:val="24"/>
          <w:szCs w:val="24"/>
        </w:rPr>
        <w:t>”</w:t>
      </w:r>
      <w:r w:rsidR="00750A85" w:rsidRPr="007055F7">
        <w:rPr>
          <w:rFonts w:ascii="Book Antiqua" w:hAnsi="Book Antiqua"/>
          <w:sz w:val="24"/>
          <w:szCs w:val="24"/>
        </w:rPr>
        <w:t xml:space="preserve"> is typically used to define a highly incurable end-stage cancer that is also able to</w:t>
      </w:r>
      <w:r w:rsidR="00314A70" w:rsidRPr="007055F7">
        <w:rPr>
          <w:rFonts w:ascii="Book Antiqua" w:hAnsi="Book Antiqua"/>
          <w:sz w:val="24"/>
          <w:szCs w:val="24"/>
        </w:rPr>
        <w:t xml:space="preserve"> resist the standard </w:t>
      </w:r>
      <w:proofErr w:type="gramStart"/>
      <w:r w:rsidR="00314A70" w:rsidRPr="007055F7">
        <w:rPr>
          <w:rFonts w:ascii="Book Antiqua" w:hAnsi="Book Antiqua"/>
          <w:sz w:val="24"/>
          <w:szCs w:val="24"/>
        </w:rPr>
        <w:t>treatments</w:t>
      </w:r>
      <w:r w:rsidR="00750A85" w:rsidRPr="007055F7">
        <w:rPr>
          <w:rFonts w:ascii="Book Antiqua" w:hAnsi="Book Antiqua"/>
          <w:sz w:val="24"/>
          <w:szCs w:val="24"/>
          <w:vertAlign w:val="superscript"/>
        </w:rPr>
        <w:t>[</w:t>
      </w:r>
      <w:proofErr w:type="gramEnd"/>
      <w:r w:rsidR="00750A85" w:rsidRPr="007055F7">
        <w:rPr>
          <w:rFonts w:ascii="Book Antiqua" w:hAnsi="Book Antiqua"/>
          <w:sz w:val="24"/>
          <w:szCs w:val="24"/>
          <w:vertAlign w:val="superscript"/>
        </w:rPr>
        <w:t>117-119]</w:t>
      </w:r>
      <w:r w:rsidR="00750A85" w:rsidRPr="007055F7">
        <w:rPr>
          <w:rFonts w:ascii="Book Antiqua" w:hAnsi="Book Antiqua"/>
          <w:sz w:val="24"/>
          <w:szCs w:val="24"/>
        </w:rPr>
        <w:t xml:space="preserve">. Dysregulated </w:t>
      </w:r>
      <w:proofErr w:type="spellStart"/>
      <w:r w:rsidR="00750A85" w:rsidRPr="007055F7">
        <w:rPr>
          <w:rFonts w:ascii="Book Antiqua" w:hAnsi="Book Antiqua"/>
          <w:sz w:val="24"/>
          <w:szCs w:val="24"/>
        </w:rPr>
        <w:t>miRs</w:t>
      </w:r>
      <w:proofErr w:type="spellEnd"/>
      <w:r w:rsidR="00750A85" w:rsidRPr="007055F7">
        <w:rPr>
          <w:rFonts w:ascii="Book Antiqua" w:hAnsi="Book Antiqua"/>
          <w:sz w:val="24"/>
          <w:szCs w:val="24"/>
        </w:rPr>
        <w:t xml:space="preserve"> can be oncogenes (</w:t>
      </w:r>
      <w:proofErr w:type="spellStart"/>
      <w:r w:rsidR="00750A85" w:rsidRPr="007055F7">
        <w:rPr>
          <w:rFonts w:ascii="Book Antiqua" w:hAnsi="Book Antiqua"/>
          <w:sz w:val="24"/>
          <w:szCs w:val="24"/>
        </w:rPr>
        <w:t>oncomirs</w:t>
      </w:r>
      <w:proofErr w:type="spellEnd"/>
      <w:r w:rsidR="00750A85" w:rsidRPr="007055F7">
        <w:rPr>
          <w:rFonts w:ascii="Book Antiqua" w:hAnsi="Book Antiqua"/>
          <w:sz w:val="24"/>
          <w:szCs w:val="24"/>
        </w:rPr>
        <w:t>) if upregulated, or tumour suppressors (anti-</w:t>
      </w:r>
      <w:proofErr w:type="spellStart"/>
      <w:r w:rsidR="00750A85" w:rsidRPr="007055F7">
        <w:rPr>
          <w:rFonts w:ascii="Book Antiqua" w:hAnsi="Book Antiqua"/>
          <w:sz w:val="24"/>
          <w:szCs w:val="24"/>
        </w:rPr>
        <w:t>oncomirs</w:t>
      </w:r>
      <w:proofErr w:type="spellEnd"/>
      <w:r w:rsidR="00750A85" w:rsidRPr="007055F7">
        <w:rPr>
          <w:rFonts w:ascii="Book Antiqua" w:hAnsi="Book Antiqua"/>
          <w:sz w:val="24"/>
          <w:szCs w:val="24"/>
        </w:rPr>
        <w:t xml:space="preserve">) if downregulated, depending </w:t>
      </w:r>
      <w:r w:rsidR="00314A70" w:rsidRPr="007055F7">
        <w:rPr>
          <w:rFonts w:ascii="Book Antiqua" w:hAnsi="Book Antiqua"/>
          <w:sz w:val="24"/>
          <w:szCs w:val="24"/>
        </w:rPr>
        <w:t xml:space="preserve">on their target </w:t>
      </w:r>
      <w:proofErr w:type="gramStart"/>
      <w:r w:rsidR="00314A70" w:rsidRPr="007055F7">
        <w:rPr>
          <w:rFonts w:ascii="Book Antiqua" w:hAnsi="Book Antiqua"/>
          <w:sz w:val="24"/>
          <w:szCs w:val="24"/>
        </w:rPr>
        <w:t>transcripts</w:t>
      </w:r>
      <w:r w:rsidR="00750A85" w:rsidRPr="007055F7">
        <w:rPr>
          <w:rFonts w:ascii="Book Antiqua" w:hAnsi="Book Antiqua"/>
          <w:sz w:val="24"/>
          <w:szCs w:val="24"/>
          <w:vertAlign w:val="superscript"/>
        </w:rPr>
        <w:t>[</w:t>
      </w:r>
      <w:proofErr w:type="gramEnd"/>
      <w:r w:rsidR="00750A85" w:rsidRPr="007055F7">
        <w:rPr>
          <w:rFonts w:ascii="Book Antiqua" w:hAnsi="Book Antiqua"/>
          <w:sz w:val="24"/>
          <w:szCs w:val="24"/>
          <w:vertAlign w:val="superscript"/>
        </w:rPr>
        <w:t>120</w:t>
      </w:r>
      <w:r w:rsidRPr="007055F7">
        <w:rPr>
          <w:rFonts w:ascii="Book Antiqua" w:hAnsi="Book Antiqua"/>
          <w:sz w:val="24"/>
          <w:szCs w:val="24"/>
          <w:vertAlign w:val="superscript"/>
        </w:rPr>
        <w:t>,</w:t>
      </w:r>
      <w:r w:rsidR="00750A85" w:rsidRPr="007055F7">
        <w:rPr>
          <w:rFonts w:ascii="Book Antiqua" w:hAnsi="Book Antiqua"/>
          <w:sz w:val="24"/>
          <w:szCs w:val="24"/>
          <w:vertAlign w:val="superscript"/>
        </w:rPr>
        <w:t>121]</w:t>
      </w:r>
      <w:r w:rsidR="00750A85" w:rsidRPr="007055F7">
        <w:rPr>
          <w:rFonts w:ascii="Book Antiqua" w:hAnsi="Book Antiqua"/>
          <w:sz w:val="24"/>
          <w:szCs w:val="24"/>
        </w:rPr>
        <w:t xml:space="preserve">. Tumour aggressiveness is generally associated with altered </w:t>
      </w:r>
      <w:proofErr w:type="spellStart"/>
      <w:r w:rsidR="00750A85" w:rsidRPr="007055F7">
        <w:rPr>
          <w:rFonts w:ascii="Book Antiqua" w:hAnsi="Book Antiqua"/>
          <w:sz w:val="24"/>
          <w:szCs w:val="24"/>
        </w:rPr>
        <w:t>miRs</w:t>
      </w:r>
      <w:proofErr w:type="spellEnd"/>
      <w:r w:rsidR="00750A85" w:rsidRPr="007055F7">
        <w:rPr>
          <w:rFonts w:ascii="Book Antiqua" w:hAnsi="Book Antiqua"/>
          <w:sz w:val="24"/>
          <w:szCs w:val="24"/>
        </w:rPr>
        <w:t xml:space="preserve"> profile that has already been re</w:t>
      </w:r>
      <w:r w:rsidR="00314A70" w:rsidRPr="007055F7">
        <w:rPr>
          <w:rFonts w:ascii="Book Antiqua" w:hAnsi="Book Antiqua"/>
          <w:sz w:val="24"/>
          <w:szCs w:val="24"/>
        </w:rPr>
        <w:t xml:space="preserve">ported in various solid </w:t>
      </w:r>
      <w:proofErr w:type="gramStart"/>
      <w:r w:rsidR="00314A70" w:rsidRPr="007055F7">
        <w:rPr>
          <w:rFonts w:ascii="Book Antiqua" w:hAnsi="Book Antiqua"/>
          <w:sz w:val="24"/>
          <w:szCs w:val="24"/>
        </w:rPr>
        <w:t>tumours</w:t>
      </w:r>
      <w:r w:rsidR="00750A85" w:rsidRPr="007055F7">
        <w:rPr>
          <w:rFonts w:ascii="Book Antiqua" w:hAnsi="Book Antiqua"/>
          <w:sz w:val="24"/>
          <w:szCs w:val="24"/>
          <w:vertAlign w:val="superscript"/>
        </w:rPr>
        <w:t>[</w:t>
      </w:r>
      <w:proofErr w:type="gramEnd"/>
      <w:r w:rsidR="00750A85" w:rsidRPr="007055F7">
        <w:rPr>
          <w:rFonts w:ascii="Book Antiqua" w:hAnsi="Book Antiqua"/>
          <w:sz w:val="24"/>
          <w:szCs w:val="24"/>
          <w:vertAlign w:val="superscript"/>
        </w:rPr>
        <w:t>121-125]</w:t>
      </w:r>
      <w:r w:rsidR="00750A85" w:rsidRPr="007055F7">
        <w:rPr>
          <w:rFonts w:ascii="Book Antiqua" w:hAnsi="Book Antiqua"/>
          <w:sz w:val="24"/>
          <w:szCs w:val="24"/>
        </w:rPr>
        <w:t xml:space="preserve">. Specifically, </w:t>
      </w:r>
      <w:proofErr w:type="spellStart"/>
      <w:r w:rsidR="00750A85" w:rsidRPr="007055F7">
        <w:rPr>
          <w:rFonts w:ascii="Book Antiqua" w:hAnsi="Book Antiqua"/>
          <w:sz w:val="24"/>
          <w:szCs w:val="24"/>
        </w:rPr>
        <w:t>miRs</w:t>
      </w:r>
      <w:proofErr w:type="spellEnd"/>
      <w:r w:rsidR="00750A85" w:rsidRPr="007055F7">
        <w:rPr>
          <w:rFonts w:ascii="Book Antiqua" w:hAnsi="Book Antiqua"/>
          <w:sz w:val="24"/>
          <w:szCs w:val="24"/>
        </w:rPr>
        <w:t xml:space="preserve"> have been implicated in a substantial number of intracellular mechanisms that include tumour growth, proliferation, recurrence, tumour metabolic alterations and chemo- and radio-resistance. However, they are also influenced by many extracellular factors, such as hypoxia, which seems to contribute to poor clinical outcomes by</w:t>
      </w:r>
      <w:r w:rsidR="00314A70" w:rsidRPr="007055F7">
        <w:rPr>
          <w:rFonts w:ascii="Book Antiqua" w:hAnsi="Book Antiqua"/>
          <w:sz w:val="24"/>
          <w:szCs w:val="24"/>
        </w:rPr>
        <w:t xml:space="preserve"> increasing the recurrence </w:t>
      </w:r>
      <w:proofErr w:type="gramStart"/>
      <w:r w:rsidR="00314A70" w:rsidRPr="007055F7">
        <w:rPr>
          <w:rFonts w:ascii="Book Antiqua" w:hAnsi="Book Antiqua"/>
          <w:sz w:val="24"/>
          <w:szCs w:val="24"/>
        </w:rPr>
        <w:t>risk</w:t>
      </w:r>
      <w:r w:rsidR="00750A85" w:rsidRPr="007055F7">
        <w:rPr>
          <w:rFonts w:ascii="Book Antiqua" w:hAnsi="Book Antiqua"/>
          <w:sz w:val="24"/>
          <w:szCs w:val="24"/>
          <w:vertAlign w:val="superscript"/>
        </w:rPr>
        <w:t>[</w:t>
      </w:r>
      <w:proofErr w:type="gramEnd"/>
      <w:r w:rsidR="00750A85" w:rsidRPr="007055F7">
        <w:rPr>
          <w:rFonts w:ascii="Book Antiqua" w:hAnsi="Book Antiqua"/>
          <w:sz w:val="24"/>
          <w:szCs w:val="24"/>
          <w:vertAlign w:val="superscript"/>
        </w:rPr>
        <w:t>126-128]</w:t>
      </w:r>
      <w:r w:rsidR="00750A85" w:rsidRPr="007055F7">
        <w:rPr>
          <w:rFonts w:ascii="Book Antiqua" w:hAnsi="Book Antiqua"/>
          <w:sz w:val="24"/>
          <w:szCs w:val="24"/>
        </w:rPr>
        <w:t xml:space="preserve">. </w:t>
      </w:r>
    </w:p>
    <w:p w:rsidR="00750A85" w:rsidRPr="007055F7" w:rsidRDefault="00750A85" w:rsidP="007055F7">
      <w:pPr>
        <w:pStyle w:val="a7"/>
        <w:snapToGrid w:val="0"/>
        <w:spacing w:after="0" w:line="360" w:lineRule="auto"/>
        <w:ind w:firstLineChars="100" w:firstLine="240"/>
        <w:jc w:val="both"/>
        <w:rPr>
          <w:rFonts w:ascii="Book Antiqua" w:hAnsi="Book Antiqua"/>
          <w:sz w:val="24"/>
          <w:szCs w:val="24"/>
        </w:rPr>
      </w:pPr>
      <w:r w:rsidRPr="007055F7">
        <w:rPr>
          <w:rFonts w:ascii="Book Antiqua" w:hAnsi="Book Antiqua" w:cs="Arial"/>
          <w:sz w:val="24"/>
          <w:szCs w:val="24"/>
        </w:rPr>
        <w:t xml:space="preserve">The mechanism of oxygen sensing at the cellular level has remained an area of intense investigation, as evidenced by the two Nobel Prizes won by Otto Warburg in 1931 and Corneille Heymans in 1938 for their findings on the role of enzymes and the nervous system in </w:t>
      </w:r>
      <w:r w:rsidR="00314A70" w:rsidRPr="007055F7">
        <w:rPr>
          <w:rFonts w:ascii="Book Antiqua" w:hAnsi="Book Antiqua" w:cs="Arial"/>
          <w:sz w:val="24"/>
          <w:szCs w:val="24"/>
        </w:rPr>
        <w:t xml:space="preserve">respiratory cellular </w:t>
      </w:r>
      <w:proofErr w:type="gramStart"/>
      <w:r w:rsidR="00314A70" w:rsidRPr="007055F7">
        <w:rPr>
          <w:rFonts w:ascii="Book Antiqua" w:hAnsi="Book Antiqua" w:cs="Arial"/>
          <w:sz w:val="24"/>
          <w:szCs w:val="24"/>
        </w:rPr>
        <w:t>mechanisms</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126]</w:t>
      </w:r>
      <w:r w:rsidR="007B25BC" w:rsidRPr="007055F7">
        <w:rPr>
          <w:rFonts w:ascii="Book Antiqua" w:hAnsi="Book Antiqua" w:cs="Arial"/>
          <w:sz w:val="24"/>
          <w:szCs w:val="24"/>
        </w:rPr>
        <w:t xml:space="preserve">. </w:t>
      </w:r>
      <w:r w:rsidRPr="007055F7">
        <w:rPr>
          <w:rFonts w:ascii="Book Antiqua" w:hAnsi="Book Antiqua"/>
          <w:sz w:val="24"/>
          <w:szCs w:val="24"/>
        </w:rPr>
        <w:t xml:space="preserve">Moreover, </w:t>
      </w:r>
      <w:r w:rsidRPr="007055F7">
        <w:rPr>
          <w:rFonts w:ascii="Book Antiqua" w:hAnsi="Book Antiqua" w:cs="Arial"/>
          <w:sz w:val="24"/>
          <w:szCs w:val="24"/>
        </w:rPr>
        <w:t>the genetic component of adaptation to oxygen flux remained oblivious for the major part of this century.</w:t>
      </w:r>
      <w:r w:rsidRPr="007055F7">
        <w:rPr>
          <w:rFonts w:ascii="Book Antiqua" w:hAnsi="Book Antiqua" w:cs="Arial"/>
          <w:sz w:val="24"/>
          <w:szCs w:val="24"/>
          <w:shd w:val="clear" w:color="auto" w:fill="FFFFFF"/>
        </w:rPr>
        <w:t xml:space="preserve"> </w:t>
      </w:r>
      <w:r w:rsidRPr="007055F7">
        <w:rPr>
          <w:rFonts w:ascii="Book Antiqua" w:hAnsi="Book Antiqua" w:cs="Arial"/>
          <w:sz w:val="24"/>
          <w:szCs w:val="24"/>
        </w:rPr>
        <w:t>More recent studies have successfully addressed this issue to elucidate the molecular biology of hypoxia-inducible factor (HIF) signalling as part of the body’s hypoxic</w:t>
      </w:r>
      <w:r w:rsidR="007B25BC" w:rsidRPr="007055F7">
        <w:rPr>
          <w:rFonts w:ascii="Book Antiqua" w:hAnsi="Book Antiqua" w:cs="Arial"/>
          <w:sz w:val="24"/>
          <w:szCs w:val="24"/>
        </w:rPr>
        <w:t xml:space="preserve"> response in health and </w:t>
      </w:r>
      <w:proofErr w:type="gramStart"/>
      <w:r w:rsidR="007B25BC" w:rsidRPr="007055F7">
        <w:rPr>
          <w:rFonts w:ascii="Book Antiqua" w:hAnsi="Book Antiqua" w:cs="Arial"/>
          <w:sz w:val="24"/>
          <w:szCs w:val="24"/>
        </w:rPr>
        <w:t>disease</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127</w:t>
      </w:r>
      <w:r w:rsidR="007C084E"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128]</w:t>
      </w:r>
      <w:r w:rsidRPr="007055F7">
        <w:rPr>
          <w:rFonts w:ascii="Book Antiqua" w:hAnsi="Book Antiqua" w:cs="Arial"/>
          <w:sz w:val="24"/>
          <w:szCs w:val="24"/>
        </w:rPr>
        <w:t xml:space="preserve">. HIF-1 signalling and HIF-1-dependent </w:t>
      </w:r>
      <w:proofErr w:type="spellStart"/>
      <w:r w:rsidRPr="007055F7">
        <w:rPr>
          <w:rFonts w:ascii="Book Antiqua" w:hAnsi="Book Antiqua" w:cs="Arial"/>
          <w:sz w:val="24"/>
          <w:szCs w:val="24"/>
        </w:rPr>
        <w:lastRenderedPageBreak/>
        <w:t>miRs</w:t>
      </w:r>
      <w:proofErr w:type="spellEnd"/>
      <w:r w:rsidRPr="007055F7">
        <w:rPr>
          <w:rFonts w:ascii="Book Antiqua" w:hAnsi="Book Antiqua" w:cs="Arial"/>
          <w:sz w:val="24"/>
          <w:szCs w:val="24"/>
        </w:rPr>
        <w:t xml:space="preserve">, </w:t>
      </w:r>
      <w:proofErr w:type="spellStart"/>
      <w:r w:rsidRPr="007055F7">
        <w:rPr>
          <w:rFonts w:ascii="Book Antiqua" w:hAnsi="Book Antiqua" w:cs="Arial"/>
          <w:sz w:val="24"/>
          <w:szCs w:val="24"/>
        </w:rPr>
        <w:t>hypoxamirs</w:t>
      </w:r>
      <w:proofErr w:type="spellEnd"/>
      <w:r w:rsidRPr="007055F7">
        <w:rPr>
          <w:rFonts w:ascii="Book Antiqua" w:hAnsi="Book Antiqua" w:cs="Arial"/>
          <w:sz w:val="24"/>
          <w:szCs w:val="24"/>
        </w:rPr>
        <w:t xml:space="preserve">, are being extensively studied for their role in cell survival and angiogenesis in the context of cancer cell </w:t>
      </w:r>
      <w:proofErr w:type="gramStart"/>
      <w:r w:rsidRPr="007055F7">
        <w:rPr>
          <w:rFonts w:ascii="Book Antiqua" w:hAnsi="Book Antiqua" w:cs="Arial"/>
          <w:sz w:val="24"/>
          <w:szCs w:val="24"/>
        </w:rPr>
        <w:t>biology</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129-132]</w:t>
      </w:r>
      <w:r w:rsidRPr="007055F7">
        <w:rPr>
          <w:rFonts w:ascii="Book Antiqua" w:hAnsi="Book Antiqua" w:cs="Arial"/>
          <w:sz w:val="24"/>
          <w:szCs w:val="24"/>
        </w:rPr>
        <w:t xml:space="preserve"> as well as regenerative medicine</w:t>
      </w:r>
      <w:r w:rsidRPr="007055F7">
        <w:rPr>
          <w:rFonts w:ascii="Book Antiqua" w:hAnsi="Book Antiqua" w:cs="Arial"/>
          <w:sz w:val="24"/>
          <w:szCs w:val="24"/>
          <w:vertAlign w:val="superscript"/>
        </w:rPr>
        <w:t>[133]</w:t>
      </w:r>
      <w:r w:rsidRPr="007055F7">
        <w:rPr>
          <w:rFonts w:ascii="Book Antiqua" w:hAnsi="Book Antiqua" w:cs="Arial"/>
          <w:sz w:val="24"/>
          <w:szCs w:val="24"/>
        </w:rPr>
        <w:t xml:space="preserve">. The data thus generated has been exploited to promote stem cell survival and angiogenesis either as part of physical or genetic manipulation of cells </w:t>
      </w:r>
      <w:r w:rsidR="007B25BC" w:rsidRPr="007055F7">
        <w:rPr>
          <w:rFonts w:ascii="Book Antiqua" w:hAnsi="Book Antiqua" w:cs="Arial"/>
          <w:sz w:val="24"/>
          <w:szCs w:val="24"/>
        </w:rPr>
        <w:t xml:space="preserve">for </w:t>
      </w:r>
      <w:proofErr w:type="spellStart"/>
      <w:r w:rsidR="007B25BC" w:rsidRPr="007055F7">
        <w:rPr>
          <w:rFonts w:ascii="Book Antiqua" w:hAnsi="Book Antiqua" w:cs="Arial"/>
          <w:sz w:val="24"/>
          <w:szCs w:val="24"/>
        </w:rPr>
        <w:t>hypoxamir</w:t>
      </w:r>
      <w:proofErr w:type="spellEnd"/>
      <w:r w:rsidR="007B25BC" w:rsidRPr="007055F7">
        <w:rPr>
          <w:rFonts w:ascii="Book Antiqua" w:hAnsi="Book Antiqua" w:cs="Arial"/>
          <w:sz w:val="24"/>
          <w:szCs w:val="24"/>
        </w:rPr>
        <w:t xml:space="preserve"> </w:t>
      </w:r>
      <w:proofErr w:type="gramStart"/>
      <w:r w:rsidR="007B25BC" w:rsidRPr="007055F7">
        <w:rPr>
          <w:rFonts w:ascii="Book Antiqua" w:hAnsi="Book Antiqua" w:cs="Arial"/>
          <w:sz w:val="24"/>
          <w:szCs w:val="24"/>
        </w:rPr>
        <w:t>expression</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134-138]</w:t>
      </w:r>
      <w:r w:rsidRPr="007055F7">
        <w:rPr>
          <w:rFonts w:ascii="Book Antiqua" w:hAnsi="Book Antiqua" w:cs="Arial"/>
          <w:sz w:val="24"/>
          <w:szCs w:val="24"/>
        </w:rPr>
        <w:t xml:space="preserve">. </w:t>
      </w:r>
      <w:r w:rsidRPr="007055F7">
        <w:rPr>
          <w:rFonts w:ascii="Book Antiqua" w:hAnsi="Book Antiqua" w:cs="Arial"/>
          <w:sz w:val="24"/>
          <w:szCs w:val="24"/>
          <w:shd w:val="clear" w:color="auto" w:fill="FFFFFF"/>
        </w:rPr>
        <w:t>In this context, the homeostasis of reactive oxygen species (ROS) is the key for maintain</w:t>
      </w:r>
      <w:r w:rsidR="007B25BC" w:rsidRPr="007055F7">
        <w:rPr>
          <w:rFonts w:ascii="Book Antiqua" w:hAnsi="Book Antiqua" w:cs="Arial"/>
          <w:sz w:val="24"/>
          <w:szCs w:val="24"/>
          <w:shd w:val="clear" w:color="auto" w:fill="FFFFFF"/>
        </w:rPr>
        <w:t xml:space="preserve">ing normal biological </w:t>
      </w:r>
      <w:proofErr w:type="gramStart"/>
      <w:r w:rsidR="007B25BC" w:rsidRPr="007055F7">
        <w:rPr>
          <w:rFonts w:ascii="Book Antiqua" w:hAnsi="Book Antiqua" w:cs="Arial"/>
          <w:sz w:val="24"/>
          <w:szCs w:val="24"/>
          <w:shd w:val="clear" w:color="auto" w:fill="FFFFFF"/>
        </w:rPr>
        <w:t>processes</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139]</w:t>
      </w:r>
      <w:r w:rsidRPr="007055F7">
        <w:rPr>
          <w:rFonts w:ascii="Book Antiqua" w:hAnsi="Book Antiqua" w:cs="Arial"/>
          <w:sz w:val="24"/>
          <w:szCs w:val="24"/>
          <w:shd w:val="clear" w:color="auto" w:fill="FFFFFF"/>
        </w:rPr>
        <w:t xml:space="preserve">. Higher-level oxidative stress </w:t>
      </w:r>
      <w:r w:rsidRPr="007055F7">
        <w:rPr>
          <w:rFonts w:ascii="Book Antiqua" w:hAnsi="Book Antiqua"/>
          <w:sz w:val="24"/>
          <w:szCs w:val="24"/>
        </w:rPr>
        <w:t xml:space="preserve">produces irreversible damage to intracellular and cellular components, thus altering the stability of the genome with the induction of malignant cell </w:t>
      </w:r>
      <w:proofErr w:type="gramStart"/>
      <w:r w:rsidRPr="007055F7">
        <w:rPr>
          <w:rFonts w:ascii="Book Antiqua" w:hAnsi="Book Antiqua"/>
          <w:sz w:val="24"/>
          <w:szCs w:val="24"/>
        </w:rPr>
        <w:t>transformation</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140]</w:t>
      </w:r>
      <w:r w:rsidRPr="007055F7">
        <w:rPr>
          <w:rFonts w:ascii="Book Antiqua" w:hAnsi="Book Antiqua" w:cs="Arial"/>
          <w:sz w:val="24"/>
          <w:szCs w:val="24"/>
          <w:shd w:val="clear" w:color="auto" w:fill="FFFFFF"/>
        </w:rPr>
        <w:t xml:space="preserve">. For example, altered production of ROS is also associated with EMT, </w:t>
      </w:r>
      <w:proofErr w:type="spellStart"/>
      <w:r w:rsidRPr="007055F7">
        <w:rPr>
          <w:rFonts w:ascii="Book Antiqua" w:hAnsi="Book Antiqua" w:cs="Arial"/>
          <w:sz w:val="24"/>
          <w:szCs w:val="24"/>
          <w:shd w:val="clear" w:color="auto" w:fill="FFFFFF"/>
        </w:rPr>
        <w:t>tumour</w:t>
      </w:r>
      <w:r w:rsidR="007B25BC" w:rsidRPr="007055F7">
        <w:rPr>
          <w:rFonts w:ascii="Book Antiqua" w:hAnsi="Book Antiqua" w:cs="Arial"/>
          <w:sz w:val="24"/>
          <w:szCs w:val="24"/>
          <w:shd w:val="clear" w:color="auto" w:fill="FFFFFF"/>
        </w:rPr>
        <w:t>igenesis</w:t>
      </w:r>
      <w:proofErr w:type="spellEnd"/>
      <w:r w:rsidR="007B25BC" w:rsidRPr="007055F7">
        <w:rPr>
          <w:rFonts w:ascii="Book Antiqua" w:hAnsi="Book Antiqua" w:cs="Arial"/>
          <w:sz w:val="24"/>
          <w:szCs w:val="24"/>
          <w:shd w:val="clear" w:color="auto" w:fill="FFFFFF"/>
        </w:rPr>
        <w:t xml:space="preserve"> and tumour </w:t>
      </w:r>
      <w:proofErr w:type="gramStart"/>
      <w:r w:rsidR="007B25BC" w:rsidRPr="007055F7">
        <w:rPr>
          <w:rFonts w:ascii="Book Antiqua" w:hAnsi="Book Antiqua" w:cs="Arial"/>
          <w:sz w:val="24"/>
          <w:szCs w:val="24"/>
          <w:shd w:val="clear" w:color="auto" w:fill="FFFFFF"/>
        </w:rPr>
        <w:t>progression</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141]</w:t>
      </w:r>
      <w:r w:rsidRPr="007055F7">
        <w:rPr>
          <w:rFonts w:ascii="Book Antiqua" w:hAnsi="Book Antiqua" w:cs="Arial"/>
          <w:sz w:val="24"/>
          <w:szCs w:val="24"/>
          <w:shd w:val="clear" w:color="auto" w:fill="FFFFFF"/>
        </w:rPr>
        <w:t xml:space="preserve">. </w:t>
      </w:r>
      <w:r w:rsidRPr="007055F7">
        <w:rPr>
          <w:rFonts w:ascii="Book Antiqua" w:hAnsi="Book Antiqua"/>
          <w:sz w:val="24"/>
          <w:szCs w:val="24"/>
        </w:rPr>
        <w:t>In particular, the mechanism of ROS on CSC mechanism regulation is not yet fully clarified.</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cs="Arial"/>
          <w:sz w:val="24"/>
          <w:szCs w:val="24"/>
          <w:shd w:val="clear" w:color="auto" w:fill="FFFFFF"/>
        </w:rPr>
      </w:pPr>
      <w:r w:rsidRPr="007055F7">
        <w:rPr>
          <w:rFonts w:ascii="Book Antiqua" w:hAnsi="Book Antiqua" w:cs="Arial"/>
          <w:sz w:val="24"/>
          <w:szCs w:val="24"/>
          <w:shd w:val="clear" w:color="auto" w:fill="FFFFFF"/>
        </w:rPr>
        <w:t>The precise mechanism by which ROS regulates CSCs and EMT characteristics with the H</w:t>
      </w:r>
      <w:r w:rsidR="007B25BC" w:rsidRPr="007055F7">
        <w:rPr>
          <w:rFonts w:ascii="Book Antiqua" w:hAnsi="Book Antiqua" w:cs="Arial"/>
          <w:sz w:val="24"/>
          <w:szCs w:val="24"/>
          <w:shd w:val="clear" w:color="auto" w:fill="FFFFFF"/>
        </w:rPr>
        <w:t xml:space="preserve">IF-mediated pathways is </w:t>
      </w:r>
      <w:proofErr w:type="gramStart"/>
      <w:r w:rsidR="007B25BC" w:rsidRPr="007055F7">
        <w:rPr>
          <w:rFonts w:ascii="Book Antiqua" w:hAnsi="Book Antiqua" w:cs="Arial"/>
          <w:sz w:val="24"/>
          <w:szCs w:val="24"/>
          <w:shd w:val="clear" w:color="auto" w:fill="FFFFFF"/>
        </w:rPr>
        <w:t>unclear</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140-142]</w:t>
      </w:r>
      <w:r w:rsidRPr="007055F7">
        <w:rPr>
          <w:rFonts w:ascii="Book Antiqua" w:hAnsi="Book Antiqua" w:cs="Arial"/>
          <w:sz w:val="24"/>
          <w:szCs w:val="24"/>
          <w:shd w:val="clear" w:color="auto" w:fill="FFFFFF"/>
        </w:rPr>
        <w:t>. It has been documented that normal stem cells, as well as CSCs, have a low level of ROS, potentially due to their strong de</w:t>
      </w:r>
      <w:r w:rsidR="007B25BC" w:rsidRPr="007055F7">
        <w:rPr>
          <w:rFonts w:ascii="Book Antiqua" w:hAnsi="Book Antiqua" w:cs="Arial"/>
          <w:sz w:val="24"/>
          <w:szCs w:val="24"/>
          <w:shd w:val="clear" w:color="auto" w:fill="FFFFFF"/>
        </w:rPr>
        <w:t xml:space="preserve">fence system against DNA </w:t>
      </w:r>
      <w:proofErr w:type="gramStart"/>
      <w:r w:rsidR="007B25BC" w:rsidRPr="007055F7">
        <w:rPr>
          <w:rFonts w:ascii="Book Antiqua" w:hAnsi="Book Antiqua" w:cs="Arial"/>
          <w:sz w:val="24"/>
          <w:szCs w:val="24"/>
          <w:shd w:val="clear" w:color="auto" w:fill="FFFFFF"/>
        </w:rPr>
        <w:t>damage</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140-143]</w:t>
      </w:r>
      <w:r w:rsidRPr="007055F7">
        <w:rPr>
          <w:rFonts w:ascii="Book Antiqua" w:hAnsi="Book Antiqua" w:cs="Arial"/>
          <w:sz w:val="24"/>
          <w:szCs w:val="24"/>
          <w:shd w:val="clear" w:color="auto" w:fill="FFFFFF"/>
        </w:rPr>
        <w:t xml:space="preserve">. Low-level ROS in CSC-like cells is </w:t>
      </w:r>
      <w:r w:rsidRPr="007055F7">
        <w:rPr>
          <w:rFonts w:ascii="Book Antiqua" w:hAnsi="Book Antiqua"/>
          <w:sz w:val="24"/>
          <w:szCs w:val="24"/>
        </w:rPr>
        <w:t>associated with higher free radical scavenger production. The inhibition of ROS scavengers by drug treatment in mouse</w:t>
      </w:r>
      <w:r w:rsidRPr="007055F7">
        <w:rPr>
          <w:rFonts w:ascii="Book Antiqua" w:hAnsi="Book Antiqua" w:cs="Arial"/>
          <w:sz w:val="24"/>
          <w:szCs w:val="24"/>
          <w:shd w:val="clear" w:color="auto" w:fill="FFFFFF"/>
        </w:rPr>
        <w:t xml:space="preserve"> breast Thy-1</w:t>
      </w:r>
      <w:r w:rsidR="007C084E" w:rsidRPr="007055F7">
        <w:rPr>
          <w:rFonts w:ascii="Book Antiqua" w:hAnsi="Book Antiqua" w:cs="Arial"/>
          <w:sz w:val="24"/>
          <w:szCs w:val="24"/>
          <w:shd w:val="clear" w:color="auto" w:fill="FFFFFF"/>
        </w:rPr>
        <w:t xml:space="preserve"> </w:t>
      </w:r>
      <w:r w:rsidRPr="007055F7">
        <w:rPr>
          <w:rFonts w:ascii="Book Antiqua" w:hAnsi="Book Antiqua" w:cs="Arial"/>
          <w:sz w:val="24"/>
          <w:szCs w:val="24"/>
          <w:shd w:val="clear" w:color="auto" w:fill="FFFFFF"/>
        </w:rPr>
        <w:t>+</w:t>
      </w:r>
      <w:r w:rsidR="007C084E" w:rsidRPr="007055F7">
        <w:rPr>
          <w:rFonts w:ascii="Book Antiqua" w:hAnsi="Book Antiqua" w:cs="Arial"/>
          <w:sz w:val="24"/>
          <w:szCs w:val="24"/>
          <w:shd w:val="clear" w:color="auto" w:fill="FFFFFF"/>
        </w:rPr>
        <w:t xml:space="preserve"> </w:t>
      </w:r>
      <w:r w:rsidRPr="007055F7">
        <w:rPr>
          <w:rFonts w:ascii="Book Antiqua" w:hAnsi="Book Antiqua" w:cs="Arial"/>
          <w:sz w:val="24"/>
          <w:szCs w:val="24"/>
          <w:shd w:val="clear" w:color="auto" w:fill="FFFFFF"/>
        </w:rPr>
        <w:t>CD24</w:t>
      </w:r>
      <w:r w:rsidR="007C084E" w:rsidRPr="007055F7">
        <w:rPr>
          <w:rFonts w:ascii="Book Antiqua" w:hAnsi="Book Antiqua" w:cs="Arial"/>
          <w:sz w:val="24"/>
          <w:szCs w:val="24"/>
          <w:shd w:val="clear" w:color="auto" w:fill="FFFFFF"/>
        </w:rPr>
        <w:t xml:space="preserve"> </w:t>
      </w:r>
      <w:r w:rsidRPr="007055F7">
        <w:rPr>
          <w:rFonts w:ascii="Book Antiqua" w:hAnsi="Book Antiqua" w:cs="Arial"/>
          <w:sz w:val="24"/>
          <w:szCs w:val="24"/>
          <w:shd w:val="clear" w:color="auto" w:fill="FFFFFF"/>
        </w:rPr>
        <w:t>+</w:t>
      </w:r>
      <w:r w:rsidR="007C084E" w:rsidRPr="007055F7">
        <w:rPr>
          <w:rFonts w:ascii="Book Antiqua" w:hAnsi="Book Antiqua" w:cs="Arial"/>
          <w:sz w:val="24"/>
          <w:szCs w:val="24"/>
          <w:shd w:val="clear" w:color="auto" w:fill="FFFFFF"/>
        </w:rPr>
        <w:t xml:space="preserve"> </w:t>
      </w:r>
      <w:r w:rsidRPr="007055F7">
        <w:rPr>
          <w:rFonts w:ascii="Book Antiqua" w:hAnsi="Book Antiqua" w:cs="Arial"/>
          <w:sz w:val="24"/>
          <w:szCs w:val="24"/>
          <w:shd w:val="clear" w:color="auto" w:fill="FFFFFF"/>
        </w:rPr>
        <w:t>Lin- CSC-enriched cells markedly decreased their clonogenicity with increased radio-</w:t>
      </w:r>
      <w:proofErr w:type="gramStart"/>
      <w:r w:rsidRPr="007055F7">
        <w:rPr>
          <w:rFonts w:ascii="Book Antiqua" w:hAnsi="Book Antiqua" w:cs="Arial"/>
          <w:sz w:val="24"/>
          <w:szCs w:val="24"/>
          <w:shd w:val="clear" w:color="auto" w:fill="FFFFFF"/>
        </w:rPr>
        <w:t>sensitization</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144]</w:t>
      </w:r>
      <w:r w:rsidRPr="007055F7">
        <w:rPr>
          <w:rFonts w:ascii="Book Antiqua" w:hAnsi="Book Antiqua" w:cs="Arial"/>
          <w:sz w:val="24"/>
          <w:szCs w:val="24"/>
          <w:shd w:val="clear" w:color="auto" w:fill="FFFFFF"/>
        </w:rPr>
        <w:t>. Hence, low levels of ROS and enhanced ROS defence may contribute to tumour radio-resistance as compared t</w:t>
      </w:r>
      <w:r w:rsidR="007B25BC" w:rsidRPr="007055F7">
        <w:rPr>
          <w:rFonts w:ascii="Book Antiqua" w:hAnsi="Book Antiqua" w:cs="Arial"/>
          <w:sz w:val="24"/>
          <w:szCs w:val="24"/>
          <w:shd w:val="clear" w:color="auto" w:fill="FFFFFF"/>
        </w:rPr>
        <w:t>o non-</w:t>
      </w:r>
      <w:proofErr w:type="spellStart"/>
      <w:r w:rsidR="007B25BC" w:rsidRPr="007055F7">
        <w:rPr>
          <w:rFonts w:ascii="Book Antiqua" w:hAnsi="Book Antiqua" w:cs="Arial"/>
          <w:sz w:val="24"/>
          <w:szCs w:val="24"/>
          <w:shd w:val="clear" w:color="auto" w:fill="FFFFFF"/>
        </w:rPr>
        <w:t>tumourigenic</w:t>
      </w:r>
      <w:proofErr w:type="spellEnd"/>
      <w:r w:rsidR="007B25BC" w:rsidRPr="007055F7">
        <w:rPr>
          <w:rFonts w:ascii="Book Antiqua" w:hAnsi="Book Antiqua" w:cs="Arial"/>
          <w:sz w:val="24"/>
          <w:szCs w:val="24"/>
          <w:shd w:val="clear" w:color="auto" w:fill="FFFFFF"/>
        </w:rPr>
        <w:t xml:space="preserve"> </w:t>
      </w:r>
      <w:proofErr w:type="gramStart"/>
      <w:r w:rsidR="007B25BC" w:rsidRPr="007055F7">
        <w:rPr>
          <w:rFonts w:ascii="Book Antiqua" w:hAnsi="Book Antiqua" w:cs="Arial"/>
          <w:sz w:val="24"/>
          <w:szCs w:val="24"/>
          <w:shd w:val="clear" w:color="auto" w:fill="FFFFFF"/>
        </w:rPr>
        <w:t>counterparts</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145]</w:t>
      </w:r>
      <w:r w:rsidRPr="007055F7">
        <w:rPr>
          <w:rFonts w:ascii="Book Antiqua" w:hAnsi="Book Antiqua" w:cs="Arial"/>
          <w:sz w:val="24"/>
          <w:szCs w:val="24"/>
          <w:shd w:val="clear" w:color="auto" w:fill="FFFFFF"/>
        </w:rPr>
        <w:t xml:space="preserve">. These findings strongly suggest that ROS may play an important role in the pathogenesis of CSCs. </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cs="Arial"/>
          <w:sz w:val="24"/>
          <w:szCs w:val="24"/>
          <w:shd w:val="clear" w:color="auto" w:fill="FFFFFF"/>
        </w:rPr>
      </w:pPr>
      <w:r w:rsidRPr="007055F7">
        <w:rPr>
          <w:rFonts w:ascii="Book Antiqua" w:hAnsi="Book Antiqua" w:cs="Arial"/>
          <w:sz w:val="24"/>
          <w:szCs w:val="24"/>
          <w:shd w:val="clear" w:color="auto" w:fill="FFFFFF"/>
        </w:rPr>
        <w:t xml:space="preserve">Surprisingly, there is a link between ROS and </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It has been demonstrated that H</w:t>
      </w:r>
      <w:r w:rsidRPr="007055F7">
        <w:rPr>
          <w:rFonts w:ascii="Book Antiqua" w:hAnsi="Book Antiqua" w:cs="Arial"/>
          <w:sz w:val="24"/>
          <w:szCs w:val="24"/>
          <w:shd w:val="clear" w:color="auto" w:fill="FFFFFF"/>
          <w:vertAlign w:val="subscript"/>
        </w:rPr>
        <w:t>2</w:t>
      </w:r>
      <w:r w:rsidRPr="007055F7">
        <w:rPr>
          <w:rFonts w:ascii="Book Antiqua" w:hAnsi="Book Antiqua" w:cs="Arial"/>
          <w:sz w:val="24"/>
          <w:szCs w:val="24"/>
          <w:shd w:val="clear" w:color="auto" w:fill="FFFFFF"/>
        </w:rPr>
        <w:t>O</w:t>
      </w:r>
      <w:r w:rsidRPr="007055F7">
        <w:rPr>
          <w:rFonts w:ascii="Book Antiqua" w:hAnsi="Book Antiqua" w:cs="Arial"/>
          <w:sz w:val="24"/>
          <w:szCs w:val="24"/>
          <w:shd w:val="clear" w:color="auto" w:fill="FFFFFF"/>
          <w:vertAlign w:val="subscript"/>
        </w:rPr>
        <w:t>2</w:t>
      </w:r>
      <w:r w:rsidRPr="007055F7">
        <w:rPr>
          <w:rFonts w:ascii="Book Antiqua" w:hAnsi="Book Antiqua" w:cs="Arial"/>
          <w:sz w:val="24"/>
          <w:szCs w:val="24"/>
          <w:shd w:val="clear" w:color="auto" w:fill="FFFFFF"/>
        </w:rPr>
        <w:t xml:space="preserve"> treatment can dysregulate the expression of certain </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xml:space="preserve"> in vascular smooth muscle cells and macrophages. Moreover, it has also been demonstrated that miR-30e contributes to regulating oxidative stress and ROS levels through SNAI1 mRNA in human u</w:t>
      </w:r>
      <w:r w:rsidR="009F50EC" w:rsidRPr="007055F7">
        <w:rPr>
          <w:rFonts w:ascii="Book Antiqua" w:hAnsi="Book Antiqua" w:cs="Arial"/>
          <w:sz w:val="24"/>
          <w:szCs w:val="24"/>
          <w:shd w:val="clear" w:color="auto" w:fill="FFFFFF"/>
        </w:rPr>
        <w:t xml:space="preserve">mbilical endothelial vein </w:t>
      </w:r>
      <w:proofErr w:type="gramStart"/>
      <w:r w:rsidR="009F50EC" w:rsidRPr="007055F7">
        <w:rPr>
          <w:rFonts w:ascii="Book Antiqua" w:hAnsi="Book Antiqua" w:cs="Arial"/>
          <w:sz w:val="24"/>
          <w:szCs w:val="24"/>
          <w:shd w:val="clear" w:color="auto" w:fill="FFFFFF"/>
        </w:rPr>
        <w:t>cells</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146]</w:t>
      </w:r>
      <w:r w:rsidRPr="007055F7">
        <w:rPr>
          <w:rFonts w:ascii="Book Antiqua" w:hAnsi="Book Antiqua" w:cs="Arial"/>
          <w:sz w:val="24"/>
          <w:szCs w:val="24"/>
          <w:shd w:val="clear" w:color="auto" w:fill="FFFFFF"/>
        </w:rPr>
        <w:t xml:space="preserve">. </w:t>
      </w:r>
      <w:r w:rsidRPr="007055F7">
        <w:rPr>
          <w:rFonts w:ascii="Book Antiqua" w:hAnsi="Book Antiqua" w:cs="Arial"/>
          <w:bCs/>
          <w:sz w:val="24"/>
          <w:szCs w:val="24"/>
          <w:shd w:val="clear" w:color="auto" w:fill="FFFFFF"/>
        </w:rPr>
        <w:t xml:space="preserve">Given the significant regulatory role of </w:t>
      </w:r>
      <w:proofErr w:type="spellStart"/>
      <w:r w:rsidRPr="007055F7">
        <w:rPr>
          <w:rFonts w:ascii="Book Antiqua" w:hAnsi="Book Antiqua" w:cs="Arial"/>
          <w:bCs/>
          <w:sz w:val="24"/>
          <w:szCs w:val="24"/>
          <w:shd w:val="clear" w:color="auto" w:fill="FFFFFF"/>
        </w:rPr>
        <w:t>miRs</w:t>
      </w:r>
      <w:proofErr w:type="spellEnd"/>
      <w:r w:rsidRPr="007055F7">
        <w:rPr>
          <w:rFonts w:ascii="Book Antiqua" w:hAnsi="Book Antiqua" w:cs="Arial"/>
          <w:bCs/>
          <w:sz w:val="24"/>
          <w:szCs w:val="24"/>
          <w:shd w:val="clear" w:color="auto" w:fill="FFFFFF"/>
        </w:rPr>
        <w:t xml:space="preserve"> in metabolic processes in the cells, many of the </w:t>
      </w:r>
      <w:proofErr w:type="spellStart"/>
      <w:r w:rsidRPr="007055F7">
        <w:rPr>
          <w:rFonts w:ascii="Book Antiqua" w:hAnsi="Book Antiqua" w:cs="Arial"/>
          <w:bCs/>
          <w:sz w:val="24"/>
          <w:szCs w:val="24"/>
          <w:shd w:val="clear" w:color="auto" w:fill="FFFFFF"/>
        </w:rPr>
        <w:t>oncomirs</w:t>
      </w:r>
      <w:proofErr w:type="spellEnd"/>
      <w:r w:rsidRPr="007055F7">
        <w:rPr>
          <w:rFonts w:ascii="Book Antiqua" w:hAnsi="Book Antiqua" w:cs="Arial"/>
          <w:bCs/>
          <w:sz w:val="24"/>
          <w:szCs w:val="24"/>
          <w:shd w:val="clear" w:color="auto" w:fill="FFFFFF"/>
        </w:rPr>
        <w:t>, such as miR-21, are directly involved in the formation of ROS a</w:t>
      </w:r>
      <w:r w:rsidR="009F50EC" w:rsidRPr="007055F7">
        <w:rPr>
          <w:rFonts w:ascii="Book Antiqua" w:hAnsi="Book Antiqua" w:cs="Arial"/>
          <w:bCs/>
          <w:sz w:val="24"/>
          <w:szCs w:val="24"/>
          <w:shd w:val="clear" w:color="auto" w:fill="FFFFFF"/>
        </w:rPr>
        <w:t xml:space="preserve">nd hence, promote </w:t>
      </w:r>
      <w:proofErr w:type="spellStart"/>
      <w:proofErr w:type="gramStart"/>
      <w:r w:rsidR="009F50EC" w:rsidRPr="007055F7">
        <w:rPr>
          <w:rFonts w:ascii="Book Antiqua" w:hAnsi="Book Antiqua" w:cs="Arial"/>
          <w:bCs/>
          <w:sz w:val="24"/>
          <w:szCs w:val="24"/>
          <w:shd w:val="clear" w:color="auto" w:fill="FFFFFF"/>
        </w:rPr>
        <w:t>tumourgenesis</w:t>
      </w:r>
      <w:proofErr w:type="spellEnd"/>
      <w:r w:rsidRPr="007055F7">
        <w:rPr>
          <w:rFonts w:ascii="Book Antiqua" w:hAnsi="Book Antiqua" w:cs="Arial"/>
          <w:bCs/>
          <w:sz w:val="24"/>
          <w:szCs w:val="24"/>
          <w:shd w:val="clear" w:color="auto" w:fill="FFFFFF"/>
          <w:vertAlign w:val="superscript"/>
        </w:rPr>
        <w:t>[</w:t>
      </w:r>
      <w:proofErr w:type="gramEnd"/>
      <w:r w:rsidRPr="007055F7">
        <w:rPr>
          <w:rFonts w:ascii="Book Antiqua" w:hAnsi="Book Antiqua" w:cs="Arial"/>
          <w:bCs/>
          <w:sz w:val="24"/>
          <w:szCs w:val="24"/>
          <w:shd w:val="clear" w:color="auto" w:fill="FFFFFF"/>
          <w:vertAlign w:val="superscript"/>
        </w:rPr>
        <w:t>147]</w:t>
      </w:r>
      <w:r w:rsidRPr="007055F7">
        <w:rPr>
          <w:rFonts w:ascii="Book Antiqua" w:hAnsi="Book Antiqua" w:cs="Arial"/>
          <w:bCs/>
          <w:sz w:val="24"/>
          <w:szCs w:val="24"/>
          <w:shd w:val="clear" w:color="auto" w:fill="FFFFFF"/>
        </w:rPr>
        <w:t xml:space="preserve">. Both ROS and </w:t>
      </w:r>
      <w:proofErr w:type="spellStart"/>
      <w:r w:rsidRPr="007055F7">
        <w:rPr>
          <w:rFonts w:ascii="Book Antiqua" w:hAnsi="Book Antiqua" w:cs="Arial"/>
          <w:bCs/>
          <w:sz w:val="24"/>
          <w:szCs w:val="24"/>
          <w:shd w:val="clear" w:color="auto" w:fill="FFFFFF"/>
        </w:rPr>
        <w:t>miRs</w:t>
      </w:r>
      <w:proofErr w:type="spellEnd"/>
      <w:r w:rsidRPr="007055F7">
        <w:rPr>
          <w:rFonts w:ascii="Book Antiqua" w:hAnsi="Book Antiqua" w:cs="Arial"/>
          <w:bCs/>
          <w:sz w:val="24"/>
          <w:szCs w:val="24"/>
          <w:shd w:val="clear" w:color="auto" w:fill="FFFFFF"/>
        </w:rPr>
        <w:t xml:space="preserve"> control each other’s expression in cancer cells to maintain a balance that is </w:t>
      </w:r>
      <w:r w:rsidRPr="007055F7">
        <w:rPr>
          <w:rFonts w:ascii="Book Antiqua" w:hAnsi="Book Antiqua" w:cs="Arial"/>
          <w:bCs/>
          <w:sz w:val="24"/>
          <w:szCs w:val="24"/>
          <w:shd w:val="clear" w:color="auto" w:fill="FFFFFF"/>
        </w:rPr>
        <w:lastRenderedPageBreak/>
        <w:t xml:space="preserve">supportive of cancer cells in terms of their ability to </w:t>
      </w:r>
      <w:r w:rsidR="009F50EC" w:rsidRPr="007055F7">
        <w:rPr>
          <w:rFonts w:ascii="Book Antiqua" w:hAnsi="Book Antiqua" w:cs="Arial"/>
          <w:bCs/>
          <w:sz w:val="24"/>
          <w:szCs w:val="24"/>
          <w:shd w:val="clear" w:color="auto" w:fill="FFFFFF"/>
        </w:rPr>
        <w:t xml:space="preserve">produce the hallmarks of </w:t>
      </w:r>
      <w:proofErr w:type="gramStart"/>
      <w:r w:rsidR="009F50EC" w:rsidRPr="007055F7">
        <w:rPr>
          <w:rFonts w:ascii="Book Antiqua" w:hAnsi="Book Antiqua" w:cs="Arial"/>
          <w:bCs/>
          <w:sz w:val="24"/>
          <w:szCs w:val="24"/>
          <w:shd w:val="clear" w:color="auto" w:fill="FFFFFF"/>
        </w:rPr>
        <w:t>cancer</w:t>
      </w:r>
      <w:r w:rsidRPr="007055F7">
        <w:rPr>
          <w:rFonts w:ascii="Book Antiqua" w:hAnsi="Book Antiqua" w:cs="Arial"/>
          <w:bCs/>
          <w:sz w:val="24"/>
          <w:szCs w:val="24"/>
          <w:shd w:val="clear" w:color="auto" w:fill="FFFFFF"/>
          <w:vertAlign w:val="superscript"/>
        </w:rPr>
        <w:t>[</w:t>
      </w:r>
      <w:proofErr w:type="gramEnd"/>
      <w:r w:rsidRPr="007055F7">
        <w:rPr>
          <w:rFonts w:ascii="Book Antiqua" w:hAnsi="Book Antiqua" w:cs="Arial"/>
          <w:bCs/>
          <w:sz w:val="24"/>
          <w:szCs w:val="24"/>
          <w:shd w:val="clear" w:color="auto" w:fill="FFFFFF"/>
          <w:vertAlign w:val="superscript"/>
        </w:rPr>
        <w:t>148</w:t>
      </w:r>
      <w:r w:rsidR="007C084E" w:rsidRPr="007055F7">
        <w:rPr>
          <w:rFonts w:ascii="Book Antiqua" w:hAnsi="Book Antiqua" w:cs="Arial"/>
          <w:bCs/>
          <w:sz w:val="24"/>
          <w:szCs w:val="24"/>
          <w:shd w:val="clear" w:color="auto" w:fill="FFFFFF"/>
          <w:vertAlign w:val="superscript"/>
        </w:rPr>
        <w:t>,</w:t>
      </w:r>
      <w:r w:rsidRPr="007055F7">
        <w:rPr>
          <w:rFonts w:ascii="Book Antiqua" w:hAnsi="Book Antiqua" w:cs="Arial"/>
          <w:bCs/>
          <w:sz w:val="24"/>
          <w:szCs w:val="24"/>
          <w:shd w:val="clear" w:color="auto" w:fill="FFFFFF"/>
          <w:vertAlign w:val="superscript"/>
        </w:rPr>
        <w:t>149]</w:t>
      </w:r>
      <w:r w:rsidRPr="007055F7">
        <w:rPr>
          <w:rFonts w:ascii="Book Antiqua" w:hAnsi="Book Antiqua" w:cs="Arial"/>
          <w:bCs/>
          <w:sz w:val="24"/>
          <w:szCs w:val="24"/>
          <w:shd w:val="clear" w:color="auto" w:fill="FFFFFF"/>
        </w:rPr>
        <w:t xml:space="preserve">. </w:t>
      </w:r>
      <w:r w:rsidRPr="007055F7">
        <w:rPr>
          <w:rFonts w:ascii="Book Antiqua" w:hAnsi="Book Antiqua" w:cs="Arial"/>
          <w:sz w:val="24"/>
          <w:szCs w:val="24"/>
          <w:shd w:val="clear" w:color="auto" w:fill="FFFFFF"/>
        </w:rPr>
        <w:t xml:space="preserve">More investigations are </w:t>
      </w:r>
      <w:r w:rsidRPr="007055F7">
        <w:rPr>
          <w:rFonts w:ascii="Book Antiqua" w:hAnsi="Book Antiqua"/>
          <w:sz w:val="24"/>
          <w:szCs w:val="24"/>
        </w:rPr>
        <w:t>mandatory to clarify the possible importance of ROS in CSC regulation.</w:t>
      </w:r>
    </w:p>
    <w:p w:rsidR="00750A85" w:rsidRPr="007055F7" w:rsidRDefault="00750A85" w:rsidP="007055F7">
      <w:pPr>
        <w:autoSpaceDE w:val="0"/>
        <w:autoSpaceDN w:val="0"/>
        <w:adjustRightInd w:val="0"/>
        <w:snapToGrid w:val="0"/>
        <w:spacing w:after="0" w:line="360" w:lineRule="auto"/>
        <w:jc w:val="both"/>
        <w:rPr>
          <w:rFonts w:ascii="Book Antiqua" w:hAnsi="Book Antiqua" w:cs="Arial"/>
          <w:sz w:val="24"/>
          <w:szCs w:val="24"/>
          <w:shd w:val="clear" w:color="auto" w:fill="FFFFFF"/>
        </w:rPr>
      </w:pPr>
    </w:p>
    <w:p w:rsidR="00750A85" w:rsidRPr="007055F7" w:rsidRDefault="007C084E" w:rsidP="007055F7">
      <w:pPr>
        <w:autoSpaceDE w:val="0"/>
        <w:autoSpaceDN w:val="0"/>
        <w:adjustRightInd w:val="0"/>
        <w:snapToGrid w:val="0"/>
        <w:spacing w:after="0" w:line="360" w:lineRule="auto"/>
        <w:jc w:val="both"/>
        <w:rPr>
          <w:rFonts w:ascii="Book Antiqua" w:hAnsi="Book Antiqua" w:cs="Arial"/>
          <w:b/>
          <w:bCs/>
          <w:sz w:val="24"/>
          <w:szCs w:val="24"/>
          <w:u w:val="single"/>
          <w:shd w:val="clear" w:color="auto" w:fill="FFFFFF"/>
        </w:rPr>
      </w:pPr>
      <w:r w:rsidRPr="007055F7">
        <w:rPr>
          <w:rFonts w:ascii="Book Antiqua" w:hAnsi="Book Antiqua" w:cs="Arial"/>
          <w:b/>
          <w:bCs/>
          <w:sz w:val="24"/>
          <w:szCs w:val="24"/>
          <w:u w:val="single"/>
          <w:shd w:val="clear" w:color="auto" w:fill="FFFFFF"/>
        </w:rPr>
        <w:t xml:space="preserve">CLINICAL IMPLICATIONS </w:t>
      </w:r>
    </w:p>
    <w:p w:rsidR="00750A85" w:rsidRPr="007055F7" w:rsidRDefault="00750A85" w:rsidP="007055F7">
      <w:pPr>
        <w:autoSpaceDE w:val="0"/>
        <w:autoSpaceDN w:val="0"/>
        <w:adjustRightInd w:val="0"/>
        <w:snapToGrid w:val="0"/>
        <w:spacing w:after="0" w:line="360" w:lineRule="auto"/>
        <w:jc w:val="both"/>
        <w:rPr>
          <w:rFonts w:ascii="Book Antiqua" w:hAnsi="Book Antiqua"/>
          <w:sz w:val="24"/>
          <w:szCs w:val="24"/>
        </w:rPr>
      </w:pPr>
      <w:r w:rsidRPr="007055F7">
        <w:rPr>
          <w:rFonts w:ascii="Book Antiqua" w:hAnsi="Book Antiqua" w:cs="Arial"/>
          <w:sz w:val="24"/>
          <w:szCs w:val="24"/>
          <w:shd w:val="clear" w:color="auto" w:fill="FFFFFF"/>
        </w:rPr>
        <w:t>A</w:t>
      </w:r>
      <w:r w:rsidRPr="007055F7">
        <w:rPr>
          <w:rFonts w:ascii="Book Antiqua" w:hAnsi="Book Antiqua" w:cs="Arial"/>
          <w:sz w:val="24"/>
          <w:szCs w:val="24"/>
        </w:rPr>
        <w:t>lthough recent studies have identified the presence of CSCs in ADENO and SQUAMO cell carcinomas of the human lung, with this aspect being important in terms of understanding that CSCs a</w:t>
      </w:r>
      <w:r w:rsidR="009F50EC" w:rsidRPr="007055F7">
        <w:rPr>
          <w:rFonts w:ascii="Book Antiqua" w:hAnsi="Book Antiqua" w:cs="Arial"/>
          <w:sz w:val="24"/>
          <w:szCs w:val="24"/>
        </w:rPr>
        <w:t xml:space="preserve">re present in all NSCLC </w:t>
      </w:r>
      <w:proofErr w:type="gramStart"/>
      <w:r w:rsidR="009F50EC" w:rsidRPr="007055F7">
        <w:rPr>
          <w:rFonts w:ascii="Book Antiqua" w:hAnsi="Book Antiqua" w:cs="Arial"/>
          <w:sz w:val="24"/>
          <w:szCs w:val="24"/>
        </w:rPr>
        <w:t>tumours</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150</w:t>
      </w:r>
      <w:r w:rsidR="007C084E"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15</w:t>
      </w:r>
      <w:r w:rsidR="007C084E" w:rsidRPr="007055F7">
        <w:rPr>
          <w:rFonts w:ascii="Book Antiqua" w:hAnsi="Book Antiqua" w:cs="Arial"/>
          <w:sz w:val="24"/>
          <w:szCs w:val="24"/>
          <w:vertAlign w:val="superscript"/>
        </w:rPr>
        <w:t>2</w:t>
      </w:r>
      <w:r w:rsidRPr="007055F7">
        <w:rPr>
          <w:rFonts w:ascii="Book Antiqua" w:hAnsi="Book Antiqua" w:cs="Arial"/>
          <w:sz w:val="24"/>
          <w:szCs w:val="24"/>
          <w:vertAlign w:val="superscript"/>
        </w:rPr>
        <w:t>]</w:t>
      </w:r>
      <w:r w:rsidRPr="007055F7">
        <w:rPr>
          <w:rFonts w:ascii="Book Antiqua" w:hAnsi="Book Antiqua" w:cs="Arial"/>
          <w:sz w:val="24"/>
          <w:szCs w:val="24"/>
        </w:rPr>
        <w:t>, even in neu</w:t>
      </w:r>
      <w:r w:rsidR="009F50EC" w:rsidRPr="007055F7">
        <w:rPr>
          <w:rFonts w:ascii="Book Antiqua" w:hAnsi="Book Antiqua" w:cs="Arial"/>
          <w:sz w:val="24"/>
          <w:szCs w:val="24"/>
        </w:rPr>
        <w:t>roendocrine tumours of the lung</w:t>
      </w:r>
      <w:r w:rsidRPr="007055F7">
        <w:rPr>
          <w:rFonts w:ascii="Book Antiqua" w:hAnsi="Book Antiqua" w:cs="Arial"/>
          <w:sz w:val="24"/>
          <w:szCs w:val="24"/>
          <w:vertAlign w:val="superscript"/>
        </w:rPr>
        <w:t>[153]</w:t>
      </w:r>
      <w:r w:rsidRPr="007055F7">
        <w:rPr>
          <w:rFonts w:ascii="Book Antiqua" w:hAnsi="Book Antiqua" w:cs="Arial"/>
          <w:sz w:val="24"/>
          <w:szCs w:val="24"/>
        </w:rPr>
        <w:t xml:space="preserve">, the possibility to target CSCs is still debated. In particular, the scientific community is focusing attention on the characterization of </w:t>
      </w:r>
      <w:proofErr w:type="spellStart"/>
      <w:r w:rsidRPr="007055F7">
        <w:rPr>
          <w:rFonts w:ascii="Book Antiqua" w:hAnsi="Book Antiqua" w:cs="Arial"/>
          <w:sz w:val="24"/>
          <w:szCs w:val="24"/>
        </w:rPr>
        <w:t>miR</w:t>
      </w:r>
      <w:proofErr w:type="spellEnd"/>
      <w:r w:rsidRPr="007055F7">
        <w:rPr>
          <w:rFonts w:ascii="Book Antiqua" w:hAnsi="Book Antiqua" w:cs="Arial"/>
          <w:sz w:val="24"/>
          <w:szCs w:val="24"/>
        </w:rPr>
        <w:t xml:space="preserve"> exosomes for their intrinsic characteristics </w:t>
      </w:r>
      <w:r w:rsidR="009F50EC" w:rsidRPr="007055F7">
        <w:rPr>
          <w:rFonts w:ascii="Book Antiqua" w:hAnsi="Book Antiqua" w:cs="Arial"/>
          <w:sz w:val="24"/>
          <w:szCs w:val="24"/>
          <w:shd w:val="clear" w:color="auto" w:fill="FFFFFF"/>
        </w:rPr>
        <w:t xml:space="preserve">as complex paracrine </w:t>
      </w:r>
      <w:proofErr w:type="gramStart"/>
      <w:r w:rsidR="009F50EC" w:rsidRPr="007055F7">
        <w:rPr>
          <w:rFonts w:ascii="Book Antiqua" w:hAnsi="Book Antiqua" w:cs="Arial"/>
          <w:sz w:val="24"/>
          <w:szCs w:val="24"/>
          <w:shd w:val="clear" w:color="auto" w:fill="FFFFFF"/>
        </w:rPr>
        <w:t>factors</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153]</w:t>
      </w:r>
      <w:r w:rsidRPr="007055F7">
        <w:rPr>
          <w:rFonts w:ascii="Book Antiqua" w:hAnsi="Book Antiqua" w:cs="Arial"/>
          <w:sz w:val="24"/>
          <w:szCs w:val="24"/>
          <w:shd w:val="clear" w:color="auto" w:fill="FFFFFF"/>
        </w:rPr>
        <w:t xml:space="preserve">. In fact, it has been found that stem cell-derived </w:t>
      </w:r>
      <w:proofErr w:type="spellStart"/>
      <w:r w:rsidRPr="007055F7">
        <w:rPr>
          <w:rFonts w:ascii="Book Antiqua" w:hAnsi="Book Antiqua" w:cs="Arial"/>
          <w:sz w:val="24"/>
          <w:szCs w:val="24"/>
          <w:shd w:val="clear" w:color="auto" w:fill="FFFFFF"/>
        </w:rPr>
        <w:t>exosomal</w:t>
      </w:r>
      <w:proofErr w:type="spellEnd"/>
      <w:r w:rsidRPr="007055F7">
        <w:rPr>
          <w:rFonts w:ascii="Book Antiqua" w:hAnsi="Book Antiqua" w:cs="Arial"/>
          <w:sz w:val="24"/>
          <w:szCs w:val="24"/>
          <w:shd w:val="clear" w:color="auto" w:fill="FFFFFF"/>
        </w:rPr>
        <w:t xml:space="preserve"> </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xml:space="preserve"> can be used to modulate the therapeutic response to stroke and may incre</w:t>
      </w:r>
      <w:r w:rsidR="009F50EC" w:rsidRPr="007055F7">
        <w:rPr>
          <w:rFonts w:ascii="Book Antiqua" w:hAnsi="Book Antiqua" w:cs="Arial"/>
          <w:sz w:val="24"/>
          <w:szCs w:val="24"/>
          <w:shd w:val="clear" w:color="auto" w:fill="FFFFFF"/>
        </w:rPr>
        <w:t xml:space="preserve">ase their therapeutic </w:t>
      </w:r>
      <w:proofErr w:type="gramStart"/>
      <w:r w:rsidR="009F50EC" w:rsidRPr="007055F7">
        <w:rPr>
          <w:rFonts w:ascii="Book Antiqua" w:hAnsi="Book Antiqua" w:cs="Arial"/>
          <w:sz w:val="24"/>
          <w:szCs w:val="24"/>
          <w:shd w:val="clear" w:color="auto" w:fill="FFFFFF"/>
        </w:rPr>
        <w:t>potential</w:t>
      </w:r>
      <w:r w:rsidRPr="007055F7">
        <w:rPr>
          <w:rFonts w:ascii="Book Antiqua" w:hAnsi="Book Antiqua" w:cs="Arial"/>
          <w:sz w:val="24"/>
          <w:szCs w:val="24"/>
          <w:shd w:val="clear" w:color="auto" w:fill="FFFFFF"/>
          <w:vertAlign w:val="superscript"/>
        </w:rPr>
        <w:t>[</w:t>
      </w:r>
      <w:proofErr w:type="gramEnd"/>
      <w:r w:rsidRPr="007055F7">
        <w:rPr>
          <w:rFonts w:ascii="Book Antiqua" w:hAnsi="Book Antiqua" w:cs="Arial"/>
          <w:sz w:val="24"/>
          <w:szCs w:val="24"/>
          <w:shd w:val="clear" w:color="auto" w:fill="FFFFFF"/>
          <w:vertAlign w:val="superscript"/>
        </w:rPr>
        <w:t>77]</w:t>
      </w:r>
      <w:r w:rsidRPr="007055F7">
        <w:rPr>
          <w:rFonts w:ascii="Book Antiqua" w:hAnsi="Book Antiqua" w:cs="Arial"/>
          <w:sz w:val="24"/>
          <w:szCs w:val="24"/>
          <w:shd w:val="clear" w:color="auto" w:fill="FFFFFF"/>
        </w:rPr>
        <w:t xml:space="preserve">. This aspect may be important in future if we consider the possibility of targeting CSC-derived </w:t>
      </w:r>
      <w:proofErr w:type="spellStart"/>
      <w:r w:rsidRPr="007055F7">
        <w:rPr>
          <w:rFonts w:ascii="Book Antiqua" w:hAnsi="Book Antiqua" w:cs="Arial"/>
          <w:sz w:val="24"/>
          <w:szCs w:val="24"/>
          <w:shd w:val="clear" w:color="auto" w:fill="FFFFFF"/>
        </w:rPr>
        <w:t>exosomal</w:t>
      </w:r>
      <w:proofErr w:type="spellEnd"/>
      <w:r w:rsidRPr="007055F7">
        <w:rPr>
          <w:rFonts w:ascii="Book Antiqua" w:hAnsi="Book Antiqua" w:cs="Arial"/>
          <w:sz w:val="24"/>
          <w:szCs w:val="24"/>
          <w:shd w:val="clear" w:color="auto" w:fill="FFFFFF"/>
        </w:rPr>
        <w:t xml:space="preserve"> </w:t>
      </w:r>
      <w:proofErr w:type="spellStart"/>
      <w:r w:rsidRPr="007055F7">
        <w:rPr>
          <w:rFonts w:ascii="Book Antiqua" w:hAnsi="Book Antiqua" w:cs="Arial"/>
          <w:sz w:val="24"/>
          <w:szCs w:val="24"/>
          <w:shd w:val="clear" w:color="auto" w:fill="FFFFFF"/>
        </w:rPr>
        <w:t>miRs</w:t>
      </w:r>
      <w:proofErr w:type="spellEnd"/>
      <w:r w:rsidRPr="007055F7">
        <w:rPr>
          <w:rFonts w:ascii="Book Antiqua" w:hAnsi="Book Antiqua" w:cs="Arial"/>
          <w:sz w:val="24"/>
          <w:szCs w:val="24"/>
          <w:shd w:val="clear" w:color="auto" w:fill="FFFFFF"/>
        </w:rPr>
        <w:t xml:space="preserve">, in consideration of CSCs’ characteristics related to chemo- and </w:t>
      </w:r>
      <w:proofErr w:type="spellStart"/>
      <w:r w:rsidRPr="007055F7">
        <w:rPr>
          <w:rFonts w:ascii="Book Antiqua" w:hAnsi="Book Antiqua" w:cs="Arial"/>
          <w:sz w:val="24"/>
          <w:szCs w:val="24"/>
          <w:shd w:val="clear" w:color="auto" w:fill="FFFFFF"/>
        </w:rPr>
        <w:t>radioresistance</w:t>
      </w:r>
      <w:proofErr w:type="spellEnd"/>
      <w:r w:rsidR="007C084E" w:rsidRPr="007055F7">
        <w:rPr>
          <w:rFonts w:ascii="Book Antiqua" w:hAnsi="Book Antiqua" w:cs="Arial"/>
          <w:sz w:val="24"/>
          <w:szCs w:val="24"/>
          <w:shd w:val="clear" w:color="auto" w:fill="FFFFFF"/>
        </w:rPr>
        <w:t xml:space="preserve"> – </w:t>
      </w:r>
      <w:r w:rsidRPr="007055F7">
        <w:rPr>
          <w:rFonts w:ascii="Book Antiqua" w:hAnsi="Book Antiqua" w:cs="Arial"/>
          <w:sz w:val="24"/>
          <w:szCs w:val="24"/>
          <w:shd w:val="clear" w:color="auto" w:fill="FFFFFF"/>
        </w:rPr>
        <w:t>this approach would have a key role in new cancer treatments.</w:t>
      </w:r>
      <w:r w:rsidRPr="007055F7">
        <w:rPr>
          <w:rFonts w:ascii="Book Antiqua" w:hAnsi="Book Antiqua"/>
          <w:sz w:val="24"/>
          <w:szCs w:val="24"/>
        </w:rPr>
        <w:t xml:space="preserve"> </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cs="Arial"/>
          <w:sz w:val="24"/>
          <w:szCs w:val="24"/>
        </w:rPr>
      </w:pPr>
      <w:r w:rsidRPr="007055F7">
        <w:rPr>
          <w:rFonts w:ascii="Book Antiqua" w:hAnsi="Book Antiqua"/>
          <w:sz w:val="24"/>
          <w:szCs w:val="24"/>
        </w:rPr>
        <w:t xml:space="preserve">Lung cancer cell-derived </w:t>
      </w:r>
      <w:proofErr w:type="spellStart"/>
      <w:r w:rsidRPr="007055F7">
        <w:rPr>
          <w:rFonts w:ascii="Book Antiqua" w:hAnsi="Book Antiqua"/>
          <w:sz w:val="24"/>
          <w:szCs w:val="24"/>
        </w:rPr>
        <w:t>exosomal</w:t>
      </w:r>
      <w:proofErr w:type="spellEnd"/>
      <w:r w:rsidRPr="007055F7">
        <w:rPr>
          <w:rFonts w:ascii="Book Antiqua" w:hAnsi="Book Antiqua"/>
          <w:sz w:val="24"/>
          <w:szCs w:val="24"/>
        </w:rPr>
        <w:t xml:space="preserve"> </w:t>
      </w:r>
      <w:proofErr w:type="spellStart"/>
      <w:r w:rsidRPr="007055F7">
        <w:rPr>
          <w:rFonts w:ascii="Book Antiqua" w:hAnsi="Book Antiqua"/>
          <w:sz w:val="24"/>
          <w:szCs w:val="24"/>
        </w:rPr>
        <w:t>miRs</w:t>
      </w:r>
      <w:proofErr w:type="spellEnd"/>
      <w:r w:rsidRPr="007055F7">
        <w:rPr>
          <w:rFonts w:ascii="Book Antiqua" w:hAnsi="Book Antiqua"/>
          <w:sz w:val="24"/>
          <w:szCs w:val="24"/>
        </w:rPr>
        <w:t xml:space="preserve"> are at the </w:t>
      </w:r>
      <w:r w:rsidRPr="007055F7">
        <w:rPr>
          <w:rFonts w:ascii="Book Antiqua" w:hAnsi="Book Antiqua" w:cs="Arial"/>
          <w:sz w:val="24"/>
          <w:szCs w:val="24"/>
        </w:rPr>
        <w:t>centre of interest in the present-day research for future roles as predictors of recurrence as well as biomarkers in the early stage or for their prognostic rol</w:t>
      </w:r>
      <w:r w:rsidR="009F50EC" w:rsidRPr="007055F7">
        <w:rPr>
          <w:rFonts w:ascii="Book Antiqua" w:hAnsi="Book Antiqua" w:cs="Arial"/>
          <w:sz w:val="24"/>
          <w:szCs w:val="24"/>
        </w:rPr>
        <w:t xml:space="preserve">e in advanced-treated </w:t>
      </w:r>
      <w:proofErr w:type="gramStart"/>
      <w:r w:rsidR="009F50EC" w:rsidRPr="007055F7">
        <w:rPr>
          <w:rFonts w:ascii="Book Antiqua" w:hAnsi="Book Antiqua" w:cs="Arial"/>
          <w:sz w:val="24"/>
          <w:szCs w:val="24"/>
        </w:rPr>
        <w:t>patients</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13,154-157]</w:t>
      </w:r>
      <w:r w:rsidRPr="007055F7">
        <w:rPr>
          <w:rFonts w:ascii="Book Antiqua" w:hAnsi="Book Antiqua" w:cs="Arial"/>
          <w:sz w:val="24"/>
          <w:szCs w:val="24"/>
        </w:rPr>
        <w:t>. The prime objective is to explore the possibility of their use as biomarkers for early diagnosis of lung cancer combined w</w:t>
      </w:r>
      <w:r w:rsidR="009F50EC" w:rsidRPr="007055F7">
        <w:rPr>
          <w:rFonts w:ascii="Book Antiqua" w:hAnsi="Book Antiqua" w:cs="Arial"/>
          <w:sz w:val="24"/>
          <w:szCs w:val="24"/>
        </w:rPr>
        <w:t xml:space="preserve">ith target </w:t>
      </w:r>
      <w:proofErr w:type="gramStart"/>
      <w:r w:rsidR="009F50EC" w:rsidRPr="007055F7">
        <w:rPr>
          <w:rFonts w:ascii="Book Antiqua" w:hAnsi="Book Antiqua" w:cs="Arial"/>
          <w:sz w:val="24"/>
          <w:szCs w:val="24"/>
        </w:rPr>
        <w:t>therapy</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158</w:t>
      </w:r>
      <w:r w:rsidR="007C084E"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159]</w:t>
      </w:r>
      <w:r w:rsidRPr="007055F7">
        <w:rPr>
          <w:rFonts w:ascii="Book Antiqua" w:hAnsi="Book Antiqua" w:cs="Arial"/>
          <w:sz w:val="24"/>
          <w:szCs w:val="24"/>
        </w:rPr>
        <w:t xml:space="preserve">. </w:t>
      </w:r>
      <w:r w:rsidRPr="007055F7">
        <w:rPr>
          <w:rFonts w:ascii="Book Antiqua" w:hAnsi="Book Antiqua"/>
          <w:sz w:val="24"/>
          <w:szCs w:val="24"/>
        </w:rPr>
        <w:t xml:space="preserve">In one of the studies, immunostaining of exosomes from lung cancer tissue and chronic lung disease showed that 80% of these specimen-derived exosomes were positive for EGFR, although 2% of the inflammatory tissue was positive. This point suggested a possible role of EGFR exosomes as potential biomarkers in lung </w:t>
      </w:r>
      <w:proofErr w:type="gramStart"/>
      <w:r w:rsidRPr="007055F7">
        <w:rPr>
          <w:rFonts w:ascii="Book Antiqua" w:hAnsi="Book Antiqua"/>
          <w:sz w:val="24"/>
          <w:szCs w:val="24"/>
        </w:rPr>
        <w:t>cancer</w:t>
      </w:r>
      <w:r w:rsidRPr="007055F7">
        <w:rPr>
          <w:rFonts w:ascii="Book Antiqua" w:hAnsi="Book Antiqua" w:cs="Arial"/>
          <w:sz w:val="24"/>
          <w:szCs w:val="24"/>
          <w:vertAlign w:val="superscript"/>
        </w:rPr>
        <w:t>[</w:t>
      </w:r>
      <w:proofErr w:type="gramEnd"/>
      <w:r w:rsidR="000A73BD" w:rsidRPr="007055F7">
        <w:rPr>
          <w:rFonts w:ascii="Book Antiqua" w:hAnsi="Book Antiqua" w:cs="Arial"/>
          <w:sz w:val="24"/>
          <w:szCs w:val="24"/>
          <w:vertAlign w:val="superscript"/>
        </w:rPr>
        <w:t>61,</w:t>
      </w:r>
      <w:r w:rsidRPr="007055F7">
        <w:rPr>
          <w:rFonts w:ascii="Book Antiqua" w:hAnsi="Book Antiqua" w:cs="Arial"/>
          <w:sz w:val="24"/>
          <w:szCs w:val="24"/>
          <w:vertAlign w:val="superscript"/>
        </w:rPr>
        <w:t>160</w:t>
      </w:r>
      <w:r w:rsidR="000A73BD"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16</w:t>
      </w:r>
      <w:r w:rsidR="000A73BD" w:rsidRPr="007055F7">
        <w:rPr>
          <w:rFonts w:ascii="Book Antiqua" w:hAnsi="Book Antiqua" w:cs="Arial"/>
          <w:sz w:val="24"/>
          <w:szCs w:val="24"/>
          <w:vertAlign w:val="superscript"/>
        </w:rPr>
        <w:t>1</w:t>
      </w:r>
      <w:r w:rsidRPr="007055F7">
        <w:rPr>
          <w:rFonts w:ascii="Book Antiqua" w:hAnsi="Book Antiqua" w:cs="Arial"/>
          <w:sz w:val="24"/>
          <w:szCs w:val="24"/>
          <w:vertAlign w:val="superscript"/>
        </w:rPr>
        <w:t>]</w:t>
      </w:r>
      <w:r w:rsidRPr="007055F7">
        <w:rPr>
          <w:rFonts w:ascii="Book Antiqua" w:hAnsi="Book Antiqua" w:cs="Arial"/>
          <w:sz w:val="24"/>
          <w:szCs w:val="24"/>
        </w:rPr>
        <w:t>. A similar result has also been identified in ALK-EML4 translocated exosomes, which are markers for firs</w:t>
      </w:r>
      <w:r w:rsidR="009F50EC" w:rsidRPr="007055F7">
        <w:rPr>
          <w:rFonts w:ascii="Book Antiqua" w:hAnsi="Book Antiqua" w:cs="Arial"/>
          <w:sz w:val="24"/>
          <w:szCs w:val="24"/>
        </w:rPr>
        <w:t>t-generation treatment ALK-</w:t>
      </w:r>
      <w:proofErr w:type="gramStart"/>
      <w:r w:rsidR="009F50EC" w:rsidRPr="007055F7">
        <w:rPr>
          <w:rFonts w:ascii="Book Antiqua" w:hAnsi="Book Antiqua" w:cs="Arial"/>
          <w:sz w:val="24"/>
          <w:szCs w:val="24"/>
        </w:rPr>
        <w:t>TKIs</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16</w:t>
      </w:r>
      <w:r w:rsidR="000A73BD" w:rsidRPr="007055F7">
        <w:rPr>
          <w:rFonts w:ascii="Book Antiqua" w:hAnsi="Book Antiqua" w:cs="Arial"/>
          <w:sz w:val="24"/>
          <w:szCs w:val="24"/>
          <w:vertAlign w:val="superscript"/>
        </w:rPr>
        <w:t>2</w:t>
      </w:r>
      <w:r w:rsidR="007C084E"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16</w:t>
      </w:r>
      <w:r w:rsidR="000A73BD" w:rsidRPr="007055F7">
        <w:rPr>
          <w:rFonts w:ascii="Book Antiqua" w:hAnsi="Book Antiqua" w:cs="Arial"/>
          <w:sz w:val="24"/>
          <w:szCs w:val="24"/>
          <w:vertAlign w:val="superscript"/>
        </w:rPr>
        <w:t>3</w:t>
      </w:r>
      <w:r w:rsidRPr="007055F7">
        <w:rPr>
          <w:rFonts w:ascii="Book Antiqua" w:hAnsi="Book Antiqua" w:cs="Arial"/>
          <w:sz w:val="24"/>
          <w:szCs w:val="24"/>
          <w:vertAlign w:val="superscript"/>
        </w:rPr>
        <w:t>]</w:t>
      </w:r>
      <w:r w:rsidRPr="007055F7">
        <w:rPr>
          <w:rFonts w:ascii="Book Antiqua" w:hAnsi="Book Antiqua" w:cs="Arial"/>
          <w:sz w:val="24"/>
          <w:szCs w:val="24"/>
        </w:rPr>
        <w:t xml:space="preserve">. </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cs="Arial"/>
          <w:sz w:val="24"/>
          <w:szCs w:val="24"/>
        </w:rPr>
      </w:pPr>
      <w:r w:rsidRPr="007055F7">
        <w:rPr>
          <w:rFonts w:ascii="Book Antiqua" w:hAnsi="Book Antiqua" w:cs="Arial"/>
          <w:sz w:val="24"/>
          <w:szCs w:val="24"/>
        </w:rPr>
        <w:t>On the same note, exosomes from the plasma of NSCLC patients (</w:t>
      </w:r>
      <w:r w:rsidRPr="007055F7">
        <w:rPr>
          <w:rFonts w:ascii="Book Antiqua" w:hAnsi="Book Antiqua" w:cs="Arial"/>
          <w:i/>
          <w:iCs/>
          <w:sz w:val="24"/>
          <w:szCs w:val="24"/>
        </w:rPr>
        <w:t>n</w:t>
      </w:r>
      <w:r w:rsidR="007C084E" w:rsidRPr="007055F7">
        <w:rPr>
          <w:rFonts w:ascii="Book Antiqua" w:hAnsi="Book Antiqua" w:cs="Arial"/>
          <w:sz w:val="24"/>
          <w:szCs w:val="24"/>
        </w:rPr>
        <w:t xml:space="preserve"> </w:t>
      </w:r>
      <w:r w:rsidRPr="007055F7">
        <w:rPr>
          <w:rFonts w:ascii="Book Antiqua" w:hAnsi="Book Antiqua" w:cs="Arial"/>
          <w:sz w:val="24"/>
          <w:szCs w:val="24"/>
        </w:rPr>
        <w:t>=</w:t>
      </w:r>
      <w:r w:rsidR="007C084E" w:rsidRPr="007055F7">
        <w:rPr>
          <w:rFonts w:ascii="Book Antiqua" w:hAnsi="Book Antiqua" w:cs="Arial"/>
          <w:sz w:val="24"/>
          <w:szCs w:val="24"/>
        </w:rPr>
        <w:t xml:space="preserve"> </w:t>
      </w:r>
      <w:r w:rsidRPr="007055F7">
        <w:rPr>
          <w:rFonts w:ascii="Book Antiqua" w:hAnsi="Book Antiqua" w:cs="Arial"/>
          <w:sz w:val="24"/>
          <w:szCs w:val="24"/>
        </w:rPr>
        <w:t xml:space="preserve">276) indicated that exosomes may have a prognostic role as biomarkers in </w:t>
      </w:r>
      <w:proofErr w:type="gramStart"/>
      <w:r w:rsidRPr="007055F7">
        <w:rPr>
          <w:rFonts w:ascii="Book Antiqua" w:hAnsi="Book Antiqua" w:cs="Arial"/>
          <w:sz w:val="24"/>
          <w:szCs w:val="24"/>
        </w:rPr>
        <w:t>NSCLC</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156]</w:t>
      </w:r>
      <w:r w:rsidRPr="007055F7">
        <w:rPr>
          <w:rFonts w:ascii="Book Antiqua" w:hAnsi="Book Antiqua" w:cs="Arial"/>
          <w:sz w:val="24"/>
          <w:szCs w:val="24"/>
        </w:rPr>
        <w:t xml:space="preserve">. Similar results </w:t>
      </w:r>
      <w:r w:rsidRPr="007055F7">
        <w:rPr>
          <w:rFonts w:ascii="Book Antiqua" w:hAnsi="Book Antiqua" w:cs="Arial"/>
          <w:sz w:val="24"/>
          <w:szCs w:val="24"/>
        </w:rPr>
        <w:lastRenderedPageBreak/>
        <w:t xml:space="preserve">were found in plasma </w:t>
      </w:r>
      <w:proofErr w:type="spellStart"/>
      <w:r w:rsidRPr="007055F7">
        <w:rPr>
          <w:rFonts w:ascii="Book Antiqua" w:hAnsi="Book Antiqua" w:cs="Arial"/>
          <w:sz w:val="24"/>
          <w:szCs w:val="24"/>
        </w:rPr>
        <w:t>exosomal</w:t>
      </w:r>
      <w:proofErr w:type="spellEnd"/>
      <w:r w:rsidRPr="007055F7">
        <w:rPr>
          <w:rFonts w:ascii="Book Antiqua" w:hAnsi="Book Antiqua" w:cs="Arial"/>
          <w:sz w:val="24"/>
          <w:szCs w:val="24"/>
        </w:rPr>
        <w:t xml:space="preserve">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w:t>
      </w:r>
      <w:proofErr w:type="spellStart"/>
      <w:r w:rsidRPr="007055F7">
        <w:rPr>
          <w:rFonts w:ascii="Book Antiqua" w:hAnsi="Book Antiqua" w:cs="Arial"/>
          <w:sz w:val="24"/>
          <w:szCs w:val="24"/>
        </w:rPr>
        <w:t>analyzed</w:t>
      </w:r>
      <w:proofErr w:type="spellEnd"/>
      <w:r w:rsidRPr="007055F7">
        <w:rPr>
          <w:rFonts w:ascii="Book Antiqua" w:hAnsi="Book Antiqua" w:cs="Arial"/>
          <w:sz w:val="24"/>
          <w:szCs w:val="24"/>
        </w:rPr>
        <w:t xml:space="preserve"> from lung adenocarcinoma patients (</w:t>
      </w:r>
      <w:r w:rsidRPr="007055F7">
        <w:rPr>
          <w:rFonts w:ascii="Book Antiqua" w:hAnsi="Book Antiqua" w:cs="Arial"/>
          <w:i/>
          <w:iCs/>
          <w:sz w:val="24"/>
          <w:szCs w:val="24"/>
        </w:rPr>
        <w:t>n</w:t>
      </w:r>
      <w:r w:rsidR="007C084E" w:rsidRPr="007055F7">
        <w:rPr>
          <w:rFonts w:ascii="Book Antiqua" w:hAnsi="Book Antiqua" w:cs="Arial"/>
          <w:sz w:val="24"/>
          <w:szCs w:val="24"/>
        </w:rPr>
        <w:t xml:space="preserve"> </w:t>
      </w:r>
      <w:r w:rsidRPr="007055F7">
        <w:rPr>
          <w:rFonts w:ascii="Book Antiqua" w:hAnsi="Book Antiqua" w:cs="Arial"/>
          <w:sz w:val="24"/>
          <w:szCs w:val="24"/>
        </w:rPr>
        <w:t>=</w:t>
      </w:r>
      <w:r w:rsidR="007C084E" w:rsidRPr="007055F7">
        <w:rPr>
          <w:rFonts w:ascii="Book Antiqua" w:hAnsi="Book Antiqua" w:cs="Arial"/>
          <w:sz w:val="24"/>
          <w:szCs w:val="24"/>
        </w:rPr>
        <w:t xml:space="preserve"> </w:t>
      </w:r>
      <w:r w:rsidRPr="007055F7">
        <w:rPr>
          <w:rFonts w:ascii="Book Antiqua" w:hAnsi="Book Antiqua" w:cs="Arial"/>
          <w:sz w:val="24"/>
          <w:szCs w:val="24"/>
        </w:rPr>
        <w:t>84) versus healthy controls. These results showed increased levels of exosomal miR-10b-5p, miR-23b-3p, and miR-21-5p were significantly associated with poor prognosis, thus suggesting their significance a</w:t>
      </w:r>
      <w:r w:rsidR="009F50EC" w:rsidRPr="007055F7">
        <w:rPr>
          <w:rFonts w:ascii="Book Antiqua" w:hAnsi="Book Antiqua" w:cs="Arial"/>
          <w:sz w:val="24"/>
          <w:szCs w:val="24"/>
        </w:rPr>
        <w:t xml:space="preserve">s biomarkers of NSCLC </w:t>
      </w:r>
      <w:proofErr w:type="gramStart"/>
      <w:r w:rsidR="009F50EC" w:rsidRPr="007055F7">
        <w:rPr>
          <w:rFonts w:ascii="Book Antiqua" w:hAnsi="Book Antiqua" w:cs="Arial"/>
          <w:sz w:val="24"/>
          <w:szCs w:val="24"/>
        </w:rPr>
        <w:t>prognosis</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157]</w:t>
      </w:r>
      <w:r w:rsidRPr="007055F7">
        <w:rPr>
          <w:rFonts w:ascii="Book Antiqua" w:hAnsi="Book Antiqua" w:cs="Arial"/>
          <w:sz w:val="24"/>
          <w:szCs w:val="24"/>
        </w:rPr>
        <w:t xml:space="preserve">. The use of </w:t>
      </w:r>
      <w:proofErr w:type="spellStart"/>
      <w:r w:rsidRPr="007055F7">
        <w:rPr>
          <w:rFonts w:ascii="Book Antiqua" w:hAnsi="Book Antiqua" w:cs="Arial"/>
          <w:sz w:val="24"/>
          <w:szCs w:val="24"/>
        </w:rPr>
        <w:t>exosomal</w:t>
      </w:r>
      <w:proofErr w:type="spellEnd"/>
      <w:r w:rsidRPr="007055F7">
        <w:rPr>
          <w:rFonts w:ascii="Book Antiqua" w:hAnsi="Book Antiqua" w:cs="Arial"/>
          <w:sz w:val="24"/>
          <w:szCs w:val="24"/>
        </w:rPr>
        <w:t xml:space="preserve"> </w:t>
      </w:r>
      <w:proofErr w:type="spellStart"/>
      <w:r w:rsidRPr="007055F7">
        <w:rPr>
          <w:rFonts w:ascii="Book Antiqua" w:hAnsi="Book Antiqua" w:cs="Arial"/>
          <w:sz w:val="24"/>
          <w:szCs w:val="24"/>
        </w:rPr>
        <w:t>miRs</w:t>
      </w:r>
      <w:proofErr w:type="spellEnd"/>
      <w:r w:rsidRPr="007055F7">
        <w:rPr>
          <w:rFonts w:ascii="Book Antiqua" w:hAnsi="Book Antiqua" w:cs="Arial"/>
          <w:sz w:val="24"/>
          <w:szCs w:val="24"/>
        </w:rPr>
        <w:t xml:space="preserve"> as prognostic biomarkers is the basis for new-generation target therapy against NSCLC, particularly in lung cancer for highly important proteins such as EGFR, KRAS and RAB family. </w:t>
      </w:r>
    </w:p>
    <w:p w:rsidR="00750A85" w:rsidRPr="007055F7" w:rsidRDefault="00750A85" w:rsidP="007055F7">
      <w:pPr>
        <w:autoSpaceDE w:val="0"/>
        <w:autoSpaceDN w:val="0"/>
        <w:adjustRightInd w:val="0"/>
        <w:snapToGrid w:val="0"/>
        <w:spacing w:after="0" w:line="360" w:lineRule="auto"/>
        <w:ind w:firstLineChars="100" w:firstLine="240"/>
        <w:jc w:val="both"/>
        <w:rPr>
          <w:rFonts w:ascii="Book Antiqua" w:hAnsi="Book Antiqua" w:cs="Arial"/>
          <w:sz w:val="24"/>
          <w:szCs w:val="24"/>
        </w:rPr>
      </w:pPr>
      <w:r w:rsidRPr="007055F7">
        <w:rPr>
          <w:rFonts w:ascii="Book Antiqua" w:hAnsi="Book Antiqua" w:cs="Arial"/>
          <w:sz w:val="24"/>
          <w:szCs w:val="24"/>
        </w:rPr>
        <w:t>The most relevant aspect related to targetable exosomes is connected to th</w:t>
      </w:r>
      <w:r w:rsidR="009F50EC" w:rsidRPr="007055F7">
        <w:rPr>
          <w:rFonts w:ascii="Book Antiqua" w:hAnsi="Book Antiqua" w:cs="Arial"/>
          <w:sz w:val="24"/>
          <w:szCs w:val="24"/>
        </w:rPr>
        <w:t xml:space="preserve">e precision treatment of </w:t>
      </w:r>
      <w:proofErr w:type="gramStart"/>
      <w:r w:rsidR="009F50EC" w:rsidRPr="007055F7">
        <w:rPr>
          <w:rFonts w:ascii="Book Antiqua" w:hAnsi="Book Antiqua" w:cs="Arial"/>
          <w:sz w:val="24"/>
          <w:szCs w:val="24"/>
        </w:rPr>
        <w:t>NSCLC</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16</w:t>
      </w:r>
      <w:r w:rsidR="000A73BD" w:rsidRPr="007055F7">
        <w:rPr>
          <w:rFonts w:ascii="Book Antiqua" w:hAnsi="Book Antiqua" w:cs="Arial"/>
          <w:sz w:val="24"/>
          <w:szCs w:val="24"/>
          <w:vertAlign w:val="superscript"/>
        </w:rPr>
        <w:t>4</w:t>
      </w:r>
      <w:r w:rsidRPr="007055F7">
        <w:rPr>
          <w:rFonts w:ascii="Book Antiqua" w:hAnsi="Book Antiqua" w:cs="Arial"/>
          <w:sz w:val="24"/>
          <w:szCs w:val="24"/>
          <w:vertAlign w:val="superscript"/>
        </w:rPr>
        <w:t>]</w:t>
      </w:r>
      <w:r w:rsidRPr="007055F7">
        <w:rPr>
          <w:rFonts w:ascii="Book Antiqua" w:hAnsi="Book Antiqua" w:cs="Arial"/>
          <w:sz w:val="24"/>
          <w:szCs w:val="24"/>
        </w:rPr>
        <w:t xml:space="preserve">. In this regard, exosomes can be </w:t>
      </w:r>
      <w:r w:rsidRPr="007055F7">
        <w:rPr>
          <w:rFonts w:ascii="Book Antiqua" w:hAnsi="Book Antiqua"/>
          <w:sz w:val="24"/>
          <w:szCs w:val="24"/>
        </w:rPr>
        <w:t xml:space="preserve">produced as new cellular molecules of delivery for medical treatment as well as against tumours to reduce the negative collateral effects in the human </w:t>
      </w:r>
      <w:proofErr w:type="gramStart"/>
      <w:r w:rsidRPr="007055F7">
        <w:rPr>
          <w:rFonts w:ascii="Book Antiqua" w:hAnsi="Book Antiqua"/>
          <w:sz w:val="24"/>
          <w:szCs w:val="24"/>
        </w:rPr>
        <w:t>body</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16</w:t>
      </w:r>
      <w:r w:rsidR="000A73BD" w:rsidRPr="007055F7">
        <w:rPr>
          <w:rFonts w:ascii="Book Antiqua" w:hAnsi="Book Antiqua" w:cs="Arial"/>
          <w:sz w:val="24"/>
          <w:szCs w:val="24"/>
          <w:vertAlign w:val="superscript"/>
        </w:rPr>
        <w:t>5</w:t>
      </w:r>
      <w:r w:rsidR="007C084E"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16</w:t>
      </w:r>
      <w:r w:rsidR="000A73BD" w:rsidRPr="007055F7">
        <w:rPr>
          <w:rFonts w:ascii="Book Antiqua" w:hAnsi="Book Antiqua" w:cs="Arial"/>
          <w:sz w:val="24"/>
          <w:szCs w:val="24"/>
          <w:vertAlign w:val="superscript"/>
        </w:rPr>
        <w:t>6</w:t>
      </w:r>
      <w:r w:rsidRPr="007055F7">
        <w:rPr>
          <w:rFonts w:ascii="Book Antiqua" w:hAnsi="Book Antiqua" w:cs="Arial"/>
          <w:sz w:val="24"/>
          <w:szCs w:val="24"/>
          <w:vertAlign w:val="superscript"/>
        </w:rPr>
        <w:t>]</w:t>
      </w:r>
      <w:r w:rsidRPr="007055F7">
        <w:rPr>
          <w:rFonts w:ascii="Book Antiqua" w:hAnsi="Book Antiqua" w:cs="Arial"/>
          <w:sz w:val="24"/>
          <w:szCs w:val="24"/>
        </w:rPr>
        <w:t xml:space="preserve">. Lai </w:t>
      </w:r>
      <w:r w:rsidRPr="007055F7">
        <w:rPr>
          <w:rFonts w:ascii="Book Antiqua" w:hAnsi="Book Antiqua" w:cs="Arial"/>
          <w:i/>
          <w:iCs/>
          <w:sz w:val="24"/>
          <w:szCs w:val="24"/>
        </w:rPr>
        <w:t xml:space="preserve">et </w:t>
      </w:r>
      <w:proofErr w:type="gramStart"/>
      <w:r w:rsidRPr="007055F7">
        <w:rPr>
          <w:rFonts w:ascii="Book Antiqua" w:hAnsi="Book Antiqua" w:cs="Arial"/>
          <w:i/>
          <w:iCs/>
          <w:sz w:val="24"/>
          <w:szCs w:val="24"/>
        </w:rPr>
        <w:t>al</w:t>
      </w:r>
      <w:r w:rsidR="007C084E" w:rsidRPr="007055F7">
        <w:rPr>
          <w:rFonts w:ascii="Book Antiqua" w:hAnsi="Book Antiqua" w:cs="Arial"/>
          <w:sz w:val="24"/>
          <w:szCs w:val="24"/>
          <w:vertAlign w:val="superscript"/>
        </w:rPr>
        <w:t>[</w:t>
      </w:r>
      <w:proofErr w:type="gramEnd"/>
      <w:r w:rsidR="007C084E" w:rsidRPr="007055F7">
        <w:rPr>
          <w:rFonts w:ascii="Book Antiqua" w:hAnsi="Book Antiqua" w:cs="Arial"/>
          <w:sz w:val="24"/>
          <w:szCs w:val="24"/>
          <w:vertAlign w:val="superscript"/>
        </w:rPr>
        <w:t>16</w:t>
      </w:r>
      <w:r w:rsidR="000A73BD" w:rsidRPr="007055F7">
        <w:rPr>
          <w:rFonts w:ascii="Book Antiqua" w:hAnsi="Book Antiqua" w:cs="Arial"/>
          <w:sz w:val="24"/>
          <w:szCs w:val="24"/>
          <w:vertAlign w:val="superscript"/>
        </w:rPr>
        <w:t>7</w:t>
      </w:r>
      <w:r w:rsidR="007C084E" w:rsidRPr="007055F7">
        <w:rPr>
          <w:rFonts w:ascii="Book Antiqua" w:hAnsi="Book Antiqua" w:cs="Arial"/>
          <w:sz w:val="24"/>
          <w:szCs w:val="24"/>
          <w:vertAlign w:val="superscript"/>
        </w:rPr>
        <w:t>]</w:t>
      </w:r>
      <w:r w:rsidRPr="007055F7">
        <w:rPr>
          <w:rFonts w:ascii="Book Antiqua" w:hAnsi="Book Antiqua" w:cs="Arial"/>
          <w:sz w:val="24"/>
          <w:szCs w:val="24"/>
        </w:rPr>
        <w:t xml:space="preserve"> </w:t>
      </w:r>
      <w:r w:rsidRPr="007055F7">
        <w:rPr>
          <w:rFonts w:ascii="Book Antiqua" w:hAnsi="Book Antiqua"/>
          <w:sz w:val="24"/>
          <w:szCs w:val="24"/>
        </w:rPr>
        <w:t xml:space="preserve">have established a method for loading exosomes with a drug or </w:t>
      </w:r>
      <w:r w:rsidRPr="007055F7">
        <w:rPr>
          <w:rFonts w:ascii="Book Antiqua" w:hAnsi="Book Antiqua" w:cs="Arial"/>
          <w:sz w:val="24"/>
          <w:szCs w:val="24"/>
        </w:rPr>
        <w:t>genetically manipulating cells with genes of interest to alter the exosomal p</w:t>
      </w:r>
      <w:r w:rsidR="009F50EC" w:rsidRPr="007055F7">
        <w:rPr>
          <w:rFonts w:ascii="Book Antiqua" w:hAnsi="Book Antiqua" w:cs="Arial"/>
          <w:sz w:val="24"/>
          <w:szCs w:val="24"/>
        </w:rPr>
        <w:t>ayload derived from these cells</w:t>
      </w:r>
      <w:r w:rsidRPr="007055F7">
        <w:rPr>
          <w:rFonts w:ascii="Book Antiqua" w:hAnsi="Book Antiqua" w:cs="Arial"/>
          <w:sz w:val="24"/>
          <w:szCs w:val="24"/>
        </w:rPr>
        <w:t xml:space="preserve">. </w:t>
      </w:r>
      <w:proofErr w:type="spellStart"/>
      <w:r w:rsidRPr="007055F7">
        <w:rPr>
          <w:rFonts w:ascii="Book Antiqua" w:hAnsi="Book Antiqua" w:cs="Arial"/>
          <w:sz w:val="24"/>
          <w:szCs w:val="24"/>
        </w:rPr>
        <w:t>Mendt</w:t>
      </w:r>
      <w:proofErr w:type="spellEnd"/>
      <w:r w:rsidRPr="007055F7">
        <w:rPr>
          <w:rFonts w:ascii="Book Antiqua" w:hAnsi="Book Antiqua" w:cs="Arial"/>
          <w:sz w:val="24"/>
          <w:szCs w:val="24"/>
        </w:rPr>
        <w:t xml:space="preserve"> </w:t>
      </w:r>
      <w:r w:rsidRPr="007055F7">
        <w:rPr>
          <w:rFonts w:ascii="Book Antiqua" w:hAnsi="Book Antiqua" w:cs="Arial"/>
          <w:i/>
          <w:sz w:val="24"/>
          <w:szCs w:val="24"/>
        </w:rPr>
        <w:t xml:space="preserve">et </w:t>
      </w:r>
      <w:proofErr w:type="gramStart"/>
      <w:r w:rsidRPr="007055F7">
        <w:rPr>
          <w:rFonts w:ascii="Book Antiqua" w:hAnsi="Book Antiqua" w:cs="Arial"/>
          <w:i/>
          <w:sz w:val="24"/>
          <w:szCs w:val="24"/>
        </w:rPr>
        <w:t>al</w:t>
      </w:r>
      <w:r w:rsidR="007C084E" w:rsidRPr="007055F7">
        <w:rPr>
          <w:rFonts w:ascii="Book Antiqua" w:hAnsi="Book Antiqua" w:cs="Arial"/>
          <w:sz w:val="24"/>
          <w:szCs w:val="24"/>
          <w:vertAlign w:val="superscript"/>
        </w:rPr>
        <w:t>[</w:t>
      </w:r>
      <w:proofErr w:type="gramEnd"/>
      <w:r w:rsidR="007C084E" w:rsidRPr="007055F7">
        <w:rPr>
          <w:rFonts w:ascii="Book Antiqua" w:hAnsi="Book Antiqua" w:cs="Arial"/>
          <w:sz w:val="24"/>
          <w:szCs w:val="24"/>
          <w:vertAlign w:val="superscript"/>
        </w:rPr>
        <w:t>16</w:t>
      </w:r>
      <w:r w:rsidR="000A73BD" w:rsidRPr="007055F7">
        <w:rPr>
          <w:rFonts w:ascii="Book Antiqua" w:hAnsi="Book Antiqua" w:cs="Arial"/>
          <w:sz w:val="24"/>
          <w:szCs w:val="24"/>
          <w:vertAlign w:val="superscript"/>
        </w:rPr>
        <w:t>8</w:t>
      </w:r>
      <w:r w:rsidR="007C084E" w:rsidRPr="007055F7">
        <w:rPr>
          <w:rFonts w:ascii="Book Antiqua" w:hAnsi="Book Antiqua" w:cs="Arial"/>
          <w:sz w:val="24"/>
          <w:szCs w:val="24"/>
          <w:vertAlign w:val="superscript"/>
        </w:rPr>
        <w:t>]</w:t>
      </w:r>
      <w:r w:rsidRPr="007055F7">
        <w:rPr>
          <w:rFonts w:ascii="Book Antiqua" w:hAnsi="Book Antiqua" w:cs="Arial"/>
          <w:sz w:val="24"/>
          <w:szCs w:val="24"/>
        </w:rPr>
        <w:t xml:space="preserve"> have reported a standard operating procedure to engineer exosomes that could target KRAS (</w:t>
      </w:r>
      <w:proofErr w:type="spellStart"/>
      <w:r w:rsidRPr="007055F7">
        <w:rPr>
          <w:rFonts w:ascii="Book Antiqua" w:hAnsi="Book Antiqua" w:cs="Arial"/>
          <w:sz w:val="24"/>
          <w:szCs w:val="24"/>
        </w:rPr>
        <w:t>iExosomes</w:t>
      </w:r>
      <w:proofErr w:type="spellEnd"/>
      <w:r w:rsidRPr="007055F7">
        <w:rPr>
          <w:rFonts w:ascii="Book Antiqua" w:hAnsi="Book Antiqua" w:cs="Arial"/>
          <w:sz w:val="24"/>
          <w:szCs w:val="24"/>
        </w:rPr>
        <w:t>), with a particularly good respons</w:t>
      </w:r>
      <w:r w:rsidR="009F50EC" w:rsidRPr="007055F7">
        <w:rPr>
          <w:rFonts w:ascii="Book Antiqua" w:hAnsi="Book Antiqua" w:cs="Arial"/>
          <w:sz w:val="24"/>
          <w:szCs w:val="24"/>
        </w:rPr>
        <w:t>e in terms of improved survival</w:t>
      </w:r>
      <w:r w:rsidRPr="007055F7">
        <w:rPr>
          <w:rFonts w:ascii="Book Antiqua" w:hAnsi="Book Antiqua" w:cs="Arial"/>
          <w:sz w:val="24"/>
          <w:szCs w:val="24"/>
        </w:rPr>
        <w:t xml:space="preserve">. The possibility to target genes such as KRAS is highly innovative because it is responsible for the highest mortality rate in NSCLC patients. </w:t>
      </w:r>
    </w:p>
    <w:p w:rsidR="00750A85" w:rsidRPr="007055F7" w:rsidRDefault="00750A85" w:rsidP="007055F7">
      <w:pPr>
        <w:pStyle w:val="a7"/>
        <w:snapToGrid w:val="0"/>
        <w:spacing w:after="0" w:line="360" w:lineRule="auto"/>
        <w:ind w:firstLineChars="100" w:firstLine="240"/>
        <w:jc w:val="both"/>
        <w:rPr>
          <w:rFonts w:ascii="Book Antiqua" w:hAnsi="Book Antiqua"/>
          <w:sz w:val="24"/>
          <w:szCs w:val="24"/>
        </w:rPr>
      </w:pPr>
      <w:r w:rsidRPr="007055F7">
        <w:rPr>
          <w:rFonts w:ascii="Book Antiqua" w:hAnsi="Book Antiqua" w:cs="Arial"/>
          <w:sz w:val="24"/>
          <w:szCs w:val="24"/>
        </w:rPr>
        <w:t xml:space="preserve">The diversity of exosomal-payload and their functions relevant to NSCLC may provide </w:t>
      </w:r>
      <w:r w:rsidRPr="007055F7">
        <w:rPr>
          <w:rFonts w:ascii="Book Antiqua" w:hAnsi="Book Antiqua"/>
          <w:sz w:val="24"/>
          <w:szCs w:val="24"/>
        </w:rPr>
        <w:t>future pioneering target treatments</w:t>
      </w:r>
      <w:r w:rsidRPr="007055F7">
        <w:rPr>
          <w:rFonts w:ascii="Book Antiqua" w:hAnsi="Book Antiqua" w:cs="Arial"/>
          <w:sz w:val="24"/>
          <w:szCs w:val="24"/>
        </w:rPr>
        <w:t xml:space="preserve">. Yang </w:t>
      </w:r>
      <w:r w:rsidRPr="007055F7">
        <w:rPr>
          <w:rFonts w:ascii="Book Antiqua" w:hAnsi="Book Antiqua" w:cs="Arial"/>
          <w:i/>
          <w:iCs/>
          <w:sz w:val="24"/>
          <w:szCs w:val="24"/>
        </w:rPr>
        <w:t xml:space="preserve">et </w:t>
      </w:r>
      <w:proofErr w:type="gramStart"/>
      <w:r w:rsidRPr="007055F7">
        <w:rPr>
          <w:rFonts w:ascii="Book Antiqua" w:hAnsi="Book Antiqua" w:cs="Arial"/>
          <w:i/>
          <w:iCs/>
          <w:sz w:val="24"/>
          <w:szCs w:val="24"/>
        </w:rPr>
        <w:t>al</w:t>
      </w:r>
      <w:r w:rsidR="007C084E" w:rsidRPr="007055F7">
        <w:rPr>
          <w:rFonts w:ascii="Book Antiqua" w:hAnsi="Book Antiqua" w:cs="Arial"/>
          <w:iCs/>
          <w:sz w:val="24"/>
          <w:szCs w:val="24"/>
          <w:vertAlign w:val="superscript"/>
        </w:rPr>
        <w:t>[</w:t>
      </w:r>
      <w:proofErr w:type="gramEnd"/>
      <w:r w:rsidR="007C084E" w:rsidRPr="007055F7">
        <w:rPr>
          <w:rFonts w:ascii="Book Antiqua" w:hAnsi="Book Antiqua" w:cs="Arial"/>
          <w:iCs/>
          <w:sz w:val="24"/>
          <w:szCs w:val="24"/>
          <w:vertAlign w:val="superscript"/>
        </w:rPr>
        <w:t>1</w:t>
      </w:r>
      <w:r w:rsidR="000A73BD" w:rsidRPr="007055F7">
        <w:rPr>
          <w:rFonts w:ascii="Book Antiqua" w:hAnsi="Book Antiqua" w:cs="Arial"/>
          <w:iCs/>
          <w:sz w:val="24"/>
          <w:szCs w:val="24"/>
          <w:vertAlign w:val="superscript"/>
        </w:rPr>
        <w:t>69</w:t>
      </w:r>
      <w:r w:rsidR="007C084E" w:rsidRPr="007055F7">
        <w:rPr>
          <w:rFonts w:ascii="Book Antiqua" w:hAnsi="Book Antiqua" w:cs="Arial"/>
          <w:iCs/>
          <w:sz w:val="24"/>
          <w:szCs w:val="24"/>
          <w:vertAlign w:val="superscript"/>
        </w:rPr>
        <w:t>]</w:t>
      </w:r>
      <w:r w:rsidRPr="007055F7">
        <w:rPr>
          <w:rFonts w:ascii="Book Antiqua" w:hAnsi="Book Antiqua" w:cs="Arial"/>
          <w:sz w:val="24"/>
          <w:szCs w:val="24"/>
        </w:rPr>
        <w:t xml:space="preserve"> </w:t>
      </w:r>
      <w:r w:rsidRPr="007055F7">
        <w:rPr>
          <w:rFonts w:ascii="Book Antiqua" w:hAnsi="Book Antiqua"/>
          <w:sz w:val="24"/>
          <w:szCs w:val="24"/>
        </w:rPr>
        <w:t>determined that induced</w:t>
      </w:r>
      <w:r w:rsidRPr="007055F7">
        <w:rPr>
          <w:rFonts w:ascii="Book Antiqua" w:hAnsi="Book Antiqua" w:cs="Arial"/>
          <w:sz w:val="24"/>
          <w:szCs w:val="24"/>
        </w:rPr>
        <w:t xml:space="preserve"> expression of miR-let-7 in exosomes for NSCLC treatment was specific and </w:t>
      </w:r>
      <w:r w:rsidR="009F50EC" w:rsidRPr="007055F7">
        <w:rPr>
          <w:rFonts w:ascii="Book Antiqua" w:hAnsi="Book Antiqua" w:cs="Arial"/>
          <w:sz w:val="24"/>
          <w:szCs w:val="24"/>
        </w:rPr>
        <w:t>effective in tumour suppression</w:t>
      </w:r>
      <w:r w:rsidRPr="007055F7">
        <w:rPr>
          <w:rFonts w:ascii="Book Antiqua" w:hAnsi="Book Antiqua" w:cs="Arial"/>
          <w:sz w:val="24"/>
          <w:szCs w:val="24"/>
          <w:vertAlign w:val="superscript"/>
        </w:rPr>
        <w:t>[</w:t>
      </w:r>
      <w:r w:rsidR="005C5FE7" w:rsidRPr="007055F7">
        <w:rPr>
          <w:rFonts w:ascii="Book Antiqua" w:hAnsi="Book Antiqua" w:cs="Arial"/>
          <w:sz w:val="24"/>
          <w:szCs w:val="24"/>
          <w:vertAlign w:val="superscript"/>
        </w:rPr>
        <w:t>169,</w:t>
      </w:r>
      <w:r w:rsidRPr="007055F7">
        <w:rPr>
          <w:rFonts w:ascii="Book Antiqua" w:hAnsi="Book Antiqua" w:cs="Arial"/>
          <w:sz w:val="24"/>
          <w:szCs w:val="24"/>
          <w:vertAlign w:val="superscript"/>
        </w:rPr>
        <w:t>170]</w:t>
      </w:r>
      <w:r w:rsidRPr="007055F7">
        <w:rPr>
          <w:rFonts w:ascii="Book Antiqua" w:hAnsi="Book Antiqua" w:cs="Arial"/>
          <w:sz w:val="24"/>
          <w:szCs w:val="24"/>
        </w:rPr>
        <w:t xml:space="preserve">. </w:t>
      </w:r>
      <w:r w:rsidRPr="007055F7">
        <w:rPr>
          <w:rFonts w:ascii="Book Antiqua" w:hAnsi="Book Antiqua" w:cs="Arial"/>
          <w:bCs/>
          <w:sz w:val="24"/>
          <w:szCs w:val="24"/>
        </w:rPr>
        <w:t>Similarly, exosomes isolated from H460 cells and that had been transduced for the restoration of LKB1 (liver kinase B1) had an increased ability to restore lung cancer cell migration as compared to exosomes isolated from H460 cells lacking in L</w:t>
      </w:r>
      <w:r w:rsidR="009F50EC" w:rsidRPr="007055F7">
        <w:rPr>
          <w:rFonts w:ascii="Book Antiqua" w:hAnsi="Book Antiqua" w:cs="Arial"/>
          <w:bCs/>
          <w:sz w:val="24"/>
          <w:szCs w:val="24"/>
        </w:rPr>
        <w:t>KB1 activity</w:t>
      </w:r>
      <w:r w:rsidRPr="007055F7">
        <w:rPr>
          <w:rFonts w:ascii="Book Antiqua" w:hAnsi="Book Antiqua" w:cs="Arial"/>
          <w:bCs/>
          <w:sz w:val="24"/>
          <w:szCs w:val="24"/>
          <w:vertAlign w:val="superscript"/>
        </w:rPr>
        <w:t>[17</w:t>
      </w:r>
      <w:r w:rsidR="005C5FE7" w:rsidRPr="007055F7">
        <w:rPr>
          <w:rFonts w:ascii="Book Antiqua" w:hAnsi="Book Antiqua" w:cs="Arial"/>
          <w:bCs/>
          <w:sz w:val="24"/>
          <w:szCs w:val="24"/>
          <w:vertAlign w:val="superscript"/>
        </w:rPr>
        <w:t>1</w:t>
      </w:r>
      <w:r w:rsidRPr="007055F7">
        <w:rPr>
          <w:rFonts w:ascii="Book Antiqua" w:hAnsi="Book Antiqua" w:cs="Arial"/>
          <w:bCs/>
          <w:sz w:val="24"/>
          <w:szCs w:val="24"/>
          <w:vertAlign w:val="superscript"/>
        </w:rPr>
        <w:t>]</w:t>
      </w:r>
      <w:r w:rsidRPr="007055F7">
        <w:rPr>
          <w:rFonts w:ascii="Book Antiqua" w:hAnsi="Book Antiqua" w:cs="Arial"/>
          <w:bCs/>
          <w:sz w:val="24"/>
          <w:szCs w:val="24"/>
        </w:rPr>
        <w:t xml:space="preserve">. While elucidating the process, it was observed that H460 cells with restored LKB1 supported the </w:t>
      </w:r>
      <w:r w:rsidR="00692DD7" w:rsidRPr="007055F7">
        <w:rPr>
          <w:rFonts w:ascii="Book Antiqua" w:hAnsi="Book Antiqua" w:cs="Arial"/>
          <w:bCs/>
          <w:sz w:val="24"/>
          <w:szCs w:val="24"/>
        </w:rPr>
        <w:t>e</w:t>
      </w:r>
      <w:r w:rsidRPr="007055F7">
        <w:rPr>
          <w:rFonts w:ascii="Book Antiqua" w:hAnsi="Book Antiqua" w:cs="Arial"/>
          <w:bCs/>
          <w:sz w:val="24"/>
          <w:szCs w:val="24"/>
        </w:rPr>
        <w:t xml:space="preserve">migrational activity of lung cancer cells by the suppression of exosomal secretion of migration-suppressing </w:t>
      </w:r>
      <w:proofErr w:type="spellStart"/>
      <w:r w:rsidRPr="007055F7">
        <w:rPr>
          <w:rFonts w:ascii="Book Antiqua" w:hAnsi="Book Antiqua" w:cs="Arial"/>
          <w:bCs/>
          <w:sz w:val="24"/>
          <w:szCs w:val="24"/>
        </w:rPr>
        <w:t>miRs</w:t>
      </w:r>
      <w:proofErr w:type="spellEnd"/>
      <w:r w:rsidRPr="007055F7">
        <w:rPr>
          <w:rFonts w:ascii="Book Antiqua" w:hAnsi="Book Antiqua" w:cs="Arial"/>
          <w:bCs/>
          <w:sz w:val="24"/>
          <w:szCs w:val="24"/>
        </w:rPr>
        <w:t xml:space="preserve">, including miR-125a, miR-126a, and let7b. These data highlight the significance of LKB1 as a new target for future cancer therapy. </w:t>
      </w:r>
      <w:r w:rsidRPr="007055F7">
        <w:rPr>
          <w:rFonts w:ascii="Book Antiqua" w:hAnsi="Book Antiqua" w:cs="Arial"/>
          <w:sz w:val="24"/>
          <w:szCs w:val="24"/>
        </w:rPr>
        <w:t xml:space="preserve">In an interesting new development, antibody therapy with anti-CD9 or anti-CD63 to target tumour-derived exosomes effectively inhibited </w:t>
      </w:r>
      <w:r w:rsidRPr="007055F7">
        <w:rPr>
          <w:rFonts w:ascii="Book Antiqua" w:hAnsi="Book Antiqua"/>
          <w:sz w:val="24"/>
          <w:szCs w:val="24"/>
        </w:rPr>
        <w:t xml:space="preserve">the </w:t>
      </w:r>
      <w:r w:rsidRPr="007055F7">
        <w:rPr>
          <w:rFonts w:ascii="Book Antiqua" w:hAnsi="Book Antiqua"/>
          <w:sz w:val="24"/>
          <w:szCs w:val="24"/>
        </w:rPr>
        <w:lastRenderedPageBreak/>
        <w:t>progression of breast cancer in mice, suggesting a successful f</w:t>
      </w:r>
      <w:r w:rsidR="003C063C" w:rsidRPr="007055F7">
        <w:rPr>
          <w:rFonts w:ascii="Book Antiqua" w:hAnsi="Book Antiqua"/>
          <w:sz w:val="24"/>
          <w:szCs w:val="24"/>
        </w:rPr>
        <w:t xml:space="preserve">urther treatment in lung </w:t>
      </w:r>
      <w:proofErr w:type="gramStart"/>
      <w:r w:rsidR="003C063C" w:rsidRPr="007055F7">
        <w:rPr>
          <w:rFonts w:ascii="Book Antiqua" w:hAnsi="Book Antiqua"/>
          <w:sz w:val="24"/>
          <w:szCs w:val="24"/>
        </w:rPr>
        <w:t>cancer</w:t>
      </w:r>
      <w:r w:rsidRPr="007055F7">
        <w:rPr>
          <w:rFonts w:ascii="Book Antiqua" w:hAnsi="Book Antiqua"/>
          <w:sz w:val="24"/>
          <w:szCs w:val="24"/>
          <w:vertAlign w:val="superscript"/>
        </w:rPr>
        <w:t>[</w:t>
      </w:r>
      <w:proofErr w:type="gramEnd"/>
      <w:r w:rsidRPr="007055F7">
        <w:rPr>
          <w:rFonts w:ascii="Book Antiqua" w:hAnsi="Book Antiqua"/>
          <w:sz w:val="24"/>
          <w:szCs w:val="24"/>
          <w:vertAlign w:val="superscript"/>
        </w:rPr>
        <w:t>17</w:t>
      </w:r>
      <w:r w:rsidR="005C5FE7" w:rsidRPr="007055F7">
        <w:rPr>
          <w:rFonts w:ascii="Book Antiqua" w:hAnsi="Book Antiqua"/>
          <w:sz w:val="24"/>
          <w:szCs w:val="24"/>
          <w:vertAlign w:val="superscript"/>
        </w:rPr>
        <w:t>2</w:t>
      </w:r>
      <w:r w:rsidRPr="007055F7">
        <w:rPr>
          <w:rFonts w:ascii="Book Antiqua" w:hAnsi="Book Antiqua"/>
          <w:sz w:val="24"/>
          <w:szCs w:val="24"/>
          <w:vertAlign w:val="superscript"/>
        </w:rPr>
        <w:t>]</w:t>
      </w:r>
      <w:r w:rsidRPr="007055F7">
        <w:rPr>
          <w:rFonts w:ascii="Book Antiqua" w:hAnsi="Book Antiqua" w:cs="Arial"/>
          <w:sz w:val="24"/>
          <w:szCs w:val="24"/>
        </w:rPr>
        <w:t xml:space="preserve">. </w:t>
      </w:r>
    </w:p>
    <w:p w:rsidR="00390AE4" w:rsidRPr="007055F7" w:rsidRDefault="00390AE4" w:rsidP="007055F7">
      <w:pPr>
        <w:autoSpaceDE w:val="0"/>
        <w:autoSpaceDN w:val="0"/>
        <w:adjustRightInd w:val="0"/>
        <w:snapToGrid w:val="0"/>
        <w:spacing w:after="0" w:line="360" w:lineRule="auto"/>
        <w:jc w:val="both"/>
        <w:rPr>
          <w:rFonts w:ascii="Book Antiqua" w:hAnsi="Book Antiqua" w:cs="Arial"/>
          <w:b/>
          <w:bCs/>
          <w:sz w:val="24"/>
          <w:szCs w:val="24"/>
        </w:rPr>
      </w:pPr>
    </w:p>
    <w:p w:rsidR="00750A85" w:rsidRPr="007055F7" w:rsidRDefault="00750A85" w:rsidP="007055F7">
      <w:pPr>
        <w:autoSpaceDE w:val="0"/>
        <w:autoSpaceDN w:val="0"/>
        <w:adjustRightInd w:val="0"/>
        <w:snapToGrid w:val="0"/>
        <w:spacing w:after="0" w:line="360" w:lineRule="auto"/>
        <w:jc w:val="both"/>
        <w:rPr>
          <w:rFonts w:ascii="Book Antiqua" w:hAnsi="Book Antiqua" w:cs="Arial"/>
          <w:b/>
          <w:bCs/>
          <w:sz w:val="24"/>
          <w:szCs w:val="24"/>
          <w:u w:val="single"/>
        </w:rPr>
      </w:pPr>
      <w:r w:rsidRPr="007055F7">
        <w:rPr>
          <w:rFonts w:ascii="Book Antiqua" w:hAnsi="Book Antiqua" w:cs="Arial"/>
          <w:b/>
          <w:bCs/>
          <w:sz w:val="24"/>
          <w:szCs w:val="24"/>
          <w:u w:val="single"/>
        </w:rPr>
        <w:t>CONCLUSION</w:t>
      </w:r>
    </w:p>
    <w:p w:rsidR="00750A85" w:rsidRPr="007055F7" w:rsidRDefault="00750A85" w:rsidP="007055F7">
      <w:pPr>
        <w:pStyle w:val="a7"/>
        <w:snapToGrid w:val="0"/>
        <w:spacing w:after="0" w:line="360" w:lineRule="auto"/>
        <w:jc w:val="both"/>
        <w:rPr>
          <w:rFonts w:ascii="Book Antiqua" w:hAnsi="Book Antiqua" w:cs="Arial"/>
          <w:sz w:val="24"/>
          <w:szCs w:val="24"/>
        </w:rPr>
      </w:pPr>
      <w:r w:rsidRPr="007055F7">
        <w:rPr>
          <w:rFonts w:ascii="Book Antiqua" w:hAnsi="Book Antiqua" w:cs="Arial"/>
          <w:sz w:val="24"/>
          <w:szCs w:val="24"/>
        </w:rPr>
        <w:t xml:space="preserve">Characterization of CSC-derived exosomes in terms of their payload and the use of exosomes for CSC targeting have emerged as potential strategies for cancer </w:t>
      </w:r>
      <w:proofErr w:type="spellStart"/>
      <w:r w:rsidRPr="007055F7">
        <w:rPr>
          <w:rFonts w:ascii="Book Antiqua" w:hAnsi="Book Antiqua" w:cs="Arial"/>
          <w:sz w:val="24"/>
          <w:szCs w:val="24"/>
        </w:rPr>
        <w:t>theranostics</w:t>
      </w:r>
      <w:proofErr w:type="spellEnd"/>
      <w:r w:rsidRPr="007055F7">
        <w:rPr>
          <w:rFonts w:ascii="Book Antiqua" w:hAnsi="Book Antiqua" w:cs="Arial"/>
          <w:sz w:val="24"/>
          <w:szCs w:val="24"/>
        </w:rPr>
        <w:t>. For example, the safety and feasibility of exosome targeting were first assessed in phase I clinica</w:t>
      </w:r>
      <w:r w:rsidR="003C063C" w:rsidRPr="007055F7">
        <w:rPr>
          <w:rFonts w:ascii="Book Antiqua" w:hAnsi="Book Antiqua" w:cs="Arial"/>
          <w:sz w:val="24"/>
          <w:szCs w:val="24"/>
        </w:rPr>
        <w:t xml:space="preserve">l trial for metastatic </w:t>
      </w:r>
      <w:proofErr w:type="gramStart"/>
      <w:r w:rsidR="003C063C" w:rsidRPr="007055F7">
        <w:rPr>
          <w:rFonts w:ascii="Book Antiqua" w:hAnsi="Book Antiqua" w:cs="Arial"/>
          <w:sz w:val="24"/>
          <w:szCs w:val="24"/>
        </w:rPr>
        <w:t>melanoma</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17</w:t>
      </w:r>
      <w:r w:rsidR="005C5FE7" w:rsidRPr="007055F7">
        <w:rPr>
          <w:rFonts w:ascii="Book Antiqua" w:hAnsi="Book Antiqua" w:cs="Arial"/>
          <w:sz w:val="24"/>
          <w:szCs w:val="24"/>
          <w:vertAlign w:val="superscript"/>
        </w:rPr>
        <w:t>3</w:t>
      </w:r>
      <w:r w:rsidRPr="007055F7">
        <w:rPr>
          <w:rFonts w:ascii="Book Antiqua" w:hAnsi="Book Antiqua" w:cs="Arial"/>
          <w:sz w:val="24"/>
          <w:szCs w:val="24"/>
          <w:vertAlign w:val="superscript"/>
        </w:rPr>
        <w:t>]</w:t>
      </w:r>
      <w:r w:rsidRPr="007055F7">
        <w:rPr>
          <w:rFonts w:ascii="Book Antiqua" w:hAnsi="Book Antiqua" w:cs="Arial"/>
          <w:sz w:val="24"/>
          <w:szCs w:val="24"/>
        </w:rPr>
        <w:t xml:space="preserve">. The patients were treated with autologous dendritic cell-derived exosomes (DEX) loaded with the </w:t>
      </w:r>
      <w:r w:rsidRPr="007055F7">
        <w:rPr>
          <w:rFonts w:ascii="Book Antiqua" w:hAnsi="Book Antiqua" w:cs="Arial"/>
          <w:sz w:val="24"/>
          <w:szCs w:val="24"/>
          <w:shd w:val="clear" w:color="auto" w:fill="FFFFFF"/>
        </w:rPr>
        <w:t xml:space="preserve">melanoma </w:t>
      </w:r>
      <w:r w:rsidRPr="007055F7">
        <w:rPr>
          <w:rStyle w:val="a5"/>
          <w:rFonts w:ascii="Book Antiqua" w:hAnsi="Book Antiqua" w:cs="Arial"/>
          <w:bCs/>
          <w:i w:val="0"/>
          <w:iCs w:val="0"/>
          <w:sz w:val="24"/>
          <w:szCs w:val="24"/>
          <w:shd w:val="clear" w:color="auto" w:fill="FFFFFF"/>
        </w:rPr>
        <w:t>antigen</w:t>
      </w:r>
      <w:r w:rsidRPr="007055F7">
        <w:rPr>
          <w:rFonts w:ascii="Book Antiqua" w:hAnsi="Book Antiqua" w:cs="Arial"/>
          <w:sz w:val="24"/>
          <w:szCs w:val="24"/>
          <w:shd w:val="clear" w:color="auto" w:fill="FFFFFF"/>
        </w:rPr>
        <w:t xml:space="preserve"> gene (</w:t>
      </w:r>
      <w:r w:rsidRPr="007055F7">
        <w:rPr>
          <w:rStyle w:val="a5"/>
          <w:rFonts w:ascii="Book Antiqua" w:hAnsi="Book Antiqua" w:cs="Arial"/>
          <w:bCs/>
          <w:sz w:val="24"/>
          <w:szCs w:val="24"/>
          <w:shd w:val="clear" w:color="auto" w:fill="FFFFFF"/>
        </w:rPr>
        <w:t>MAGE</w:t>
      </w:r>
      <w:r w:rsidRPr="007055F7">
        <w:rPr>
          <w:rFonts w:ascii="Book Antiqua" w:hAnsi="Book Antiqua" w:cs="Arial"/>
          <w:sz w:val="24"/>
          <w:szCs w:val="24"/>
          <w:shd w:val="clear" w:color="auto" w:fill="FFFFFF"/>
        </w:rPr>
        <w:t>)</w:t>
      </w:r>
      <w:r w:rsidRPr="007055F7">
        <w:rPr>
          <w:rFonts w:ascii="Book Antiqua" w:hAnsi="Book Antiqua" w:cs="Arial"/>
          <w:sz w:val="24"/>
          <w:szCs w:val="24"/>
        </w:rPr>
        <w:t xml:space="preserve"> </w:t>
      </w:r>
      <w:r w:rsidR="003C063C" w:rsidRPr="007055F7">
        <w:rPr>
          <w:rFonts w:ascii="Book Antiqua" w:hAnsi="Book Antiqua" w:cs="Arial"/>
          <w:sz w:val="24"/>
          <w:szCs w:val="24"/>
        </w:rPr>
        <w:t xml:space="preserve">by intradermal and </w:t>
      </w:r>
      <w:proofErr w:type="gramStart"/>
      <w:r w:rsidR="003C063C" w:rsidRPr="007055F7">
        <w:rPr>
          <w:rFonts w:ascii="Book Antiqua" w:hAnsi="Book Antiqua" w:cs="Arial"/>
          <w:sz w:val="24"/>
          <w:szCs w:val="24"/>
        </w:rPr>
        <w:t>subcutaneous</w:t>
      </w:r>
      <w:r w:rsidRPr="007055F7">
        <w:rPr>
          <w:rFonts w:ascii="Book Antiqua" w:hAnsi="Book Antiqua" w:cs="Arial"/>
          <w:sz w:val="24"/>
          <w:szCs w:val="24"/>
          <w:vertAlign w:val="superscript"/>
        </w:rPr>
        <w:t>[</w:t>
      </w:r>
      <w:proofErr w:type="gramEnd"/>
      <w:r w:rsidR="005C5FE7" w:rsidRPr="007055F7">
        <w:rPr>
          <w:rFonts w:ascii="Book Antiqua" w:hAnsi="Book Antiqua" w:cs="Arial"/>
          <w:sz w:val="24"/>
          <w:szCs w:val="24"/>
          <w:vertAlign w:val="superscript"/>
        </w:rPr>
        <w:t>173,</w:t>
      </w:r>
      <w:r w:rsidRPr="007055F7">
        <w:rPr>
          <w:rFonts w:ascii="Book Antiqua" w:hAnsi="Book Antiqua" w:cs="Arial"/>
          <w:sz w:val="24"/>
          <w:szCs w:val="24"/>
          <w:vertAlign w:val="superscript"/>
        </w:rPr>
        <w:t>174]</w:t>
      </w:r>
      <w:r w:rsidRPr="007055F7">
        <w:rPr>
          <w:rFonts w:ascii="Book Antiqua" w:hAnsi="Book Antiqua" w:cs="Arial"/>
          <w:sz w:val="24"/>
          <w:szCs w:val="24"/>
        </w:rPr>
        <w:t xml:space="preserve">. Although no significant outcome was reported, the data vividly </w:t>
      </w:r>
      <w:r w:rsidRPr="007055F7">
        <w:rPr>
          <w:rFonts w:ascii="Book Antiqua" w:hAnsi="Book Antiqua"/>
          <w:sz w:val="24"/>
          <w:szCs w:val="24"/>
        </w:rPr>
        <w:t xml:space="preserve">demonstrated that exosome-based treatment may represent a new approach for curing cancer patients. The results from phase I trial evidenced that the immune system of treated patients was active and that exosome-treated patients showed limited disease </w:t>
      </w:r>
      <w:proofErr w:type="gramStart"/>
      <w:r w:rsidRPr="007055F7">
        <w:rPr>
          <w:rFonts w:ascii="Book Antiqua" w:hAnsi="Book Antiqua"/>
          <w:sz w:val="24"/>
          <w:szCs w:val="24"/>
        </w:rPr>
        <w:t>progression</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17</w:t>
      </w:r>
      <w:r w:rsidR="005C5FE7" w:rsidRPr="007055F7">
        <w:rPr>
          <w:rFonts w:ascii="Book Antiqua" w:hAnsi="Book Antiqua" w:cs="Arial"/>
          <w:sz w:val="24"/>
          <w:szCs w:val="24"/>
          <w:vertAlign w:val="superscript"/>
        </w:rPr>
        <w:t>4</w:t>
      </w:r>
      <w:r w:rsidRPr="007055F7">
        <w:rPr>
          <w:rFonts w:ascii="Book Antiqua" w:hAnsi="Book Antiqua" w:cs="Arial"/>
          <w:sz w:val="24"/>
          <w:szCs w:val="24"/>
          <w:vertAlign w:val="superscript"/>
        </w:rPr>
        <w:t>]</w:t>
      </w:r>
      <w:r w:rsidRPr="007055F7">
        <w:rPr>
          <w:rFonts w:ascii="Book Antiqua" w:hAnsi="Book Antiqua" w:cs="Arial"/>
          <w:sz w:val="24"/>
          <w:szCs w:val="24"/>
        </w:rPr>
        <w:t xml:space="preserve">. Based on these encouraging data, DEX </w:t>
      </w:r>
      <w:r w:rsidR="00692DD7" w:rsidRPr="007055F7">
        <w:rPr>
          <w:rFonts w:ascii="Book Antiqua" w:hAnsi="Book Antiqua" w:cs="Arial"/>
          <w:sz w:val="24"/>
          <w:szCs w:val="24"/>
        </w:rPr>
        <w:t>has</w:t>
      </w:r>
      <w:r w:rsidRPr="007055F7">
        <w:rPr>
          <w:rFonts w:ascii="Book Antiqua" w:hAnsi="Book Antiqua" w:cs="Arial"/>
          <w:sz w:val="24"/>
          <w:szCs w:val="24"/>
        </w:rPr>
        <w:t xml:space="preserve"> progressed to Phase II trials as maintenance immunotherapy after first-line</w:t>
      </w:r>
      <w:r w:rsidR="003C063C" w:rsidRPr="007055F7">
        <w:rPr>
          <w:rFonts w:ascii="Book Antiqua" w:hAnsi="Book Antiqua" w:cs="Arial"/>
          <w:sz w:val="24"/>
          <w:szCs w:val="24"/>
        </w:rPr>
        <w:t xml:space="preserve"> chemotherapy in NSCLC </w:t>
      </w:r>
      <w:proofErr w:type="gramStart"/>
      <w:r w:rsidR="003C063C" w:rsidRPr="007055F7">
        <w:rPr>
          <w:rFonts w:ascii="Book Antiqua" w:hAnsi="Book Antiqua" w:cs="Arial"/>
          <w:sz w:val="24"/>
          <w:szCs w:val="24"/>
        </w:rPr>
        <w:t>patients</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17</w:t>
      </w:r>
      <w:r w:rsidR="005C5FE7" w:rsidRPr="007055F7">
        <w:rPr>
          <w:rFonts w:ascii="Book Antiqua" w:hAnsi="Book Antiqua" w:cs="Arial"/>
          <w:sz w:val="24"/>
          <w:szCs w:val="24"/>
          <w:vertAlign w:val="superscript"/>
        </w:rPr>
        <w:t>5</w:t>
      </w:r>
      <w:r w:rsidRPr="007055F7">
        <w:rPr>
          <w:rFonts w:ascii="Book Antiqua" w:hAnsi="Book Antiqua" w:cs="Arial"/>
          <w:sz w:val="24"/>
          <w:szCs w:val="24"/>
          <w:vertAlign w:val="superscript"/>
        </w:rPr>
        <w:t>]</w:t>
      </w:r>
      <w:r w:rsidRPr="007055F7">
        <w:rPr>
          <w:rFonts w:ascii="Book Antiqua" w:hAnsi="Book Antiqua" w:cs="Arial"/>
          <w:sz w:val="24"/>
          <w:szCs w:val="24"/>
        </w:rPr>
        <w:t xml:space="preserve">. </w:t>
      </w:r>
      <w:r w:rsidRPr="007055F7">
        <w:rPr>
          <w:rFonts w:ascii="Book Antiqua" w:hAnsi="Book Antiqua"/>
          <w:sz w:val="24"/>
          <w:szCs w:val="24"/>
        </w:rPr>
        <w:t xml:space="preserve">Besides the value and importance of exosomes as mediators against anticancer effects, it is necessary to study their clinical effects in the human body </w:t>
      </w:r>
      <w:r w:rsidRPr="007055F7">
        <w:rPr>
          <w:rFonts w:ascii="Book Antiqua" w:hAnsi="Book Antiqua" w:cs="Arial"/>
          <w:sz w:val="24"/>
          <w:szCs w:val="24"/>
        </w:rPr>
        <w:t>to guarantee a better standardization of the methods of processing and ensure optimal and reproducible anti-tumour immune responses after exosome-based ther</w:t>
      </w:r>
      <w:r w:rsidR="003C063C" w:rsidRPr="007055F7">
        <w:rPr>
          <w:rFonts w:ascii="Book Antiqua" w:hAnsi="Book Antiqua" w:cs="Arial"/>
          <w:sz w:val="24"/>
          <w:szCs w:val="24"/>
        </w:rPr>
        <w:t xml:space="preserve">apy in the clinical </w:t>
      </w:r>
      <w:proofErr w:type="gramStart"/>
      <w:r w:rsidR="003C063C" w:rsidRPr="007055F7">
        <w:rPr>
          <w:rFonts w:ascii="Book Antiqua" w:hAnsi="Book Antiqua" w:cs="Arial"/>
          <w:sz w:val="24"/>
          <w:szCs w:val="24"/>
        </w:rPr>
        <w:t>perspective</w:t>
      </w:r>
      <w:r w:rsidRPr="007055F7">
        <w:rPr>
          <w:rFonts w:ascii="Book Antiqua" w:hAnsi="Book Antiqua" w:cs="Arial"/>
          <w:sz w:val="24"/>
          <w:szCs w:val="24"/>
          <w:vertAlign w:val="superscript"/>
        </w:rPr>
        <w:t>[</w:t>
      </w:r>
      <w:proofErr w:type="gramEnd"/>
      <w:r w:rsidRPr="007055F7">
        <w:rPr>
          <w:rFonts w:ascii="Book Antiqua" w:hAnsi="Book Antiqua" w:cs="Arial"/>
          <w:sz w:val="24"/>
          <w:szCs w:val="24"/>
          <w:vertAlign w:val="superscript"/>
        </w:rPr>
        <w:t>17</w:t>
      </w:r>
      <w:r w:rsidR="005C5FE7" w:rsidRPr="007055F7">
        <w:rPr>
          <w:rFonts w:ascii="Book Antiqua" w:hAnsi="Book Antiqua" w:cs="Arial"/>
          <w:sz w:val="24"/>
          <w:szCs w:val="24"/>
          <w:vertAlign w:val="superscript"/>
        </w:rPr>
        <w:t>6</w:t>
      </w:r>
      <w:r w:rsidR="007C084E" w:rsidRPr="007055F7">
        <w:rPr>
          <w:rFonts w:ascii="Book Antiqua" w:hAnsi="Book Antiqua" w:cs="Arial"/>
          <w:sz w:val="24"/>
          <w:szCs w:val="24"/>
          <w:vertAlign w:val="superscript"/>
        </w:rPr>
        <w:t>,</w:t>
      </w:r>
      <w:r w:rsidRPr="007055F7">
        <w:rPr>
          <w:rFonts w:ascii="Book Antiqua" w:hAnsi="Book Antiqua" w:cs="Arial"/>
          <w:sz w:val="24"/>
          <w:szCs w:val="24"/>
          <w:vertAlign w:val="superscript"/>
        </w:rPr>
        <w:t>17</w:t>
      </w:r>
      <w:r w:rsidR="005C5FE7" w:rsidRPr="007055F7">
        <w:rPr>
          <w:rFonts w:ascii="Book Antiqua" w:hAnsi="Book Antiqua" w:cs="Arial"/>
          <w:sz w:val="24"/>
          <w:szCs w:val="24"/>
          <w:vertAlign w:val="superscript"/>
        </w:rPr>
        <w:t>7</w:t>
      </w:r>
      <w:r w:rsidRPr="007055F7">
        <w:rPr>
          <w:rFonts w:ascii="Book Antiqua" w:hAnsi="Book Antiqua" w:cs="Arial"/>
          <w:sz w:val="24"/>
          <w:szCs w:val="24"/>
          <w:vertAlign w:val="superscript"/>
        </w:rPr>
        <w:t>]</w:t>
      </w:r>
      <w:r w:rsidRPr="007055F7">
        <w:rPr>
          <w:rFonts w:ascii="Book Antiqua" w:hAnsi="Book Antiqua" w:cs="Arial"/>
          <w:sz w:val="24"/>
          <w:szCs w:val="24"/>
        </w:rPr>
        <w:t>.</w:t>
      </w:r>
    </w:p>
    <w:p w:rsidR="00390AE4" w:rsidRPr="007055F7" w:rsidRDefault="00390AE4" w:rsidP="007055F7">
      <w:pPr>
        <w:autoSpaceDE w:val="0"/>
        <w:autoSpaceDN w:val="0"/>
        <w:adjustRightInd w:val="0"/>
        <w:snapToGrid w:val="0"/>
        <w:spacing w:after="0" w:line="360" w:lineRule="auto"/>
        <w:jc w:val="both"/>
        <w:rPr>
          <w:rFonts w:ascii="Book Antiqua" w:hAnsi="Book Antiqua" w:cs="Arial"/>
          <w:b/>
          <w:sz w:val="24"/>
          <w:szCs w:val="24"/>
          <w:lang w:eastAsia="en-GB"/>
        </w:rPr>
      </w:pPr>
    </w:p>
    <w:p w:rsidR="000A73BD" w:rsidRPr="007055F7" w:rsidRDefault="000A73BD" w:rsidP="007055F7">
      <w:pPr>
        <w:shd w:val="clear" w:color="auto" w:fill="FFFFFF"/>
        <w:snapToGrid w:val="0"/>
        <w:spacing w:after="0" w:line="360" w:lineRule="auto"/>
        <w:jc w:val="both"/>
        <w:rPr>
          <w:rFonts w:ascii="Book Antiqua" w:hAnsi="Book Antiqua"/>
          <w:b/>
          <w:color w:val="000000"/>
          <w:sz w:val="24"/>
          <w:szCs w:val="24"/>
        </w:rPr>
      </w:pPr>
      <w:r w:rsidRPr="007055F7">
        <w:rPr>
          <w:rFonts w:ascii="Book Antiqua" w:hAnsi="Book Antiqua"/>
          <w:b/>
          <w:color w:val="000000"/>
          <w:sz w:val="24"/>
          <w:szCs w:val="24"/>
        </w:rPr>
        <w:t>REFERENCES</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 </w:t>
      </w:r>
      <w:r w:rsidRPr="007055F7">
        <w:rPr>
          <w:rFonts w:ascii="Book Antiqua" w:hAnsi="Book Antiqua"/>
          <w:b/>
          <w:sz w:val="24"/>
          <w:szCs w:val="24"/>
        </w:rPr>
        <w:t>Lapidot T</w:t>
      </w:r>
      <w:r w:rsidRPr="007055F7">
        <w:rPr>
          <w:rFonts w:ascii="Book Antiqua" w:hAnsi="Book Antiqua"/>
          <w:sz w:val="24"/>
          <w:szCs w:val="24"/>
        </w:rPr>
        <w:t xml:space="preserve">, </w:t>
      </w:r>
      <w:proofErr w:type="spellStart"/>
      <w:r w:rsidRPr="007055F7">
        <w:rPr>
          <w:rFonts w:ascii="Book Antiqua" w:hAnsi="Book Antiqua"/>
          <w:sz w:val="24"/>
          <w:szCs w:val="24"/>
        </w:rPr>
        <w:t>Sirard</w:t>
      </w:r>
      <w:proofErr w:type="spellEnd"/>
      <w:r w:rsidRPr="007055F7">
        <w:rPr>
          <w:rFonts w:ascii="Book Antiqua" w:hAnsi="Book Antiqua"/>
          <w:sz w:val="24"/>
          <w:szCs w:val="24"/>
        </w:rPr>
        <w:t xml:space="preserve"> C, </w:t>
      </w:r>
      <w:proofErr w:type="spellStart"/>
      <w:r w:rsidRPr="007055F7">
        <w:rPr>
          <w:rFonts w:ascii="Book Antiqua" w:hAnsi="Book Antiqua"/>
          <w:sz w:val="24"/>
          <w:szCs w:val="24"/>
        </w:rPr>
        <w:t>Vormoor</w:t>
      </w:r>
      <w:proofErr w:type="spellEnd"/>
      <w:r w:rsidRPr="007055F7">
        <w:rPr>
          <w:rFonts w:ascii="Book Antiqua" w:hAnsi="Book Antiqua"/>
          <w:sz w:val="24"/>
          <w:szCs w:val="24"/>
        </w:rPr>
        <w:t xml:space="preserve"> J, Murdoch B, Hoang T, Caceres-Cortes J, Minden M, Paterson B, Caligiuri MA, Dick JE. </w:t>
      </w:r>
      <w:proofErr w:type="gramStart"/>
      <w:r w:rsidRPr="007055F7">
        <w:rPr>
          <w:rFonts w:ascii="Book Antiqua" w:hAnsi="Book Antiqua"/>
          <w:sz w:val="24"/>
          <w:szCs w:val="24"/>
        </w:rPr>
        <w:t>A cell initiating human acute myeloid leukaemia after transplantation into SCID mice.</w:t>
      </w:r>
      <w:proofErr w:type="gramEnd"/>
      <w:r w:rsidRPr="007055F7">
        <w:rPr>
          <w:rFonts w:ascii="Book Antiqua" w:hAnsi="Book Antiqua"/>
          <w:sz w:val="24"/>
          <w:szCs w:val="24"/>
        </w:rPr>
        <w:t xml:space="preserve"> </w:t>
      </w:r>
      <w:r w:rsidRPr="007055F7">
        <w:rPr>
          <w:rFonts w:ascii="Book Antiqua" w:hAnsi="Book Antiqua"/>
          <w:i/>
          <w:sz w:val="24"/>
          <w:szCs w:val="24"/>
        </w:rPr>
        <w:t>Nature</w:t>
      </w:r>
      <w:r w:rsidRPr="007055F7">
        <w:rPr>
          <w:rFonts w:ascii="Book Antiqua" w:hAnsi="Book Antiqua"/>
          <w:sz w:val="24"/>
          <w:szCs w:val="24"/>
        </w:rPr>
        <w:t xml:space="preserve"> 1994; </w:t>
      </w:r>
      <w:r w:rsidRPr="007055F7">
        <w:rPr>
          <w:rFonts w:ascii="Book Antiqua" w:hAnsi="Book Antiqua"/>
          <w:b/>
          <w:sz w:val="24"/>
          <w:szCs w:val="24"/>
        </w:rPr>
        <w:t>367</w:t>
      </w:r>
      <w:r w:rsidRPr="007055F7">
        <w:rPr>
          <w:rFonts w:ascii="Book Antiqua" w:hAnsi="Book Antiqua"/>
          <w:sz w:val="24"/>
          <w:szCs w:val="24"/>
        </w:rPr>
        <w:t>: 645-648 [PMID: 7509044 DOI: 10.1038/367645a0]</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2 </w:t>
      </w:r>
      <w:r w:rsidRPr="007055F7">
        <w:rPr>
          <w:rFonts w:ascii="Book Antiqua" w:hAnsi="Book Antiqua"/>
          <w:b/>
          <w:sz w:val="24"/>
          <w:szCs w:val="24"/>
        </w:rPr>
        <w:t>Al-Hajj M</w:t>
      </w:r>
      <w:r w:rsidRPr="007055F7">
        <w:rPr>
          <w:rFonts w:ascii="Book Antiqua" w:hAnsi="Book Antiqua"/>
          <w:sz w:val="24"/>
          <w:szCs w:val="24"/>
        </w:rPr>
        <w:t xml:space="preserve">, </w:t>
      </w:r>
      <w:proofErr w:type="spellStart"/>
      <w:r w:rsidRPr="007055F7">
        <w:rPr>
          <w:rFonts w:ascii="Book Antiqua" w:hAnsi="Book Antiqua"/>
          <w:sz w:val="24"/>
          <w:szCs w:val="24"/>
        </w:rPr>
        <w:t>Wicha</w:t>
      </w:r>
      <w:proofErr w:type="spellEnd"/>
      <w:r w:rsidRPr="007055F7">
        <w:rPr>
          <w:rFonts w:ascii="Book Antiqua" w:hAnsi="Book Antiqua"/>
          <w:sz w:val="24"/>
          <w:szCs w:val="24"/>
        </w:rPr>
        <w:t xml:space="preserve"> MS, Benito-Hernandez A, Morrison SJ, Clarke MF.</w:t>
      </w:r>
      <w:proofErr w:type="gramEnd"/>
      <w:r w:rsidRPr="007055F7">
        <w:rPr>
          <w:rFonts w:ascii="Book Antiqua" w:hAnsi="Book Antiqua"/>
          <w:sz w:val="24"/>
          <w:szCs w:val="24"/>
        </w:rPr>
        <w:t xml:space="preserve"> </w:t>
      </w:r>
      <w:proofErr w:type="gramStart"/>
      <w:r w:rsidRPr="007055F7">
        <w:rPr>
          <w:rFonts w:ascii="Book Antiqua" w:hAnsi="Book Antiqua"/>
          <w:sz w:val="24"/>
          <w:szCs w:val="24"/>
        </w:rPr>
        <w:t>Prospective identification of tumorigenic breast cancer cells.</w:t>
      </w:r>
      <w:proofErr w:type="gramEnd"/>
      <w:r w:rsidRPr="007055F7">
        <w:rPr>
          <w:rFonts w:ascii="Book Antiqua" w:hAnsi="Book Antiqua"/>
          <w:sz w:val="24"/>
          <w:szCs w:val="24"/>
        </w:rPr>
        <w:t xml:space="preserve"> </w:t>
      </w:r>
      <w:r w:rsidRPr="007055F7">
        <w:rPr>
          <w:rFonts w:ascii="Book Antiqua" w:hAnsi="Book Antiqua"/>
          <w:i/>
          <w:sz w:val="24"/>
          <w:szCs w:val="24"/>
        </w:rPr>
        <w:t xml:space="preserve">Proc Natl </w:t>
      </w:r>
      <w:proofErr w:type="spellStart"/>
      <w:r w:rsidRPr="007055F7">
        <w:rPr>
          <w:rFonts w:ascii="Book Antiqua" w:hAnsi="Book Antiqua"/>
          <w:i/>
          <w:sz w:val="24"/>
          <w:szCs w:val="24"/>
        </w:rPr>
        <w:t>Acad</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Sci</w:t>
      </w:r>
      <w:proofErr w:type="spellEnd"/>
      <w:r w:rsidRPr="007055F7">
        <w:rPr>
          <w:rFonts w:ascii="Book Antiqua" w:hAnsi="Book Antiqua"/>
          <w:i/>
          <w:sz w:val="24"/>
          <w:szCs w:val="24"/>
        </w:rPr>
        <w:t xml:space="preserve"> </w:t>
      </w:r>
      <w:r w:rsidR="00347027" w:rsidRPr="007055F7">
        <w:rPr>
          <w:rFonts w:ascii="Book Antiqua" w:hAnsi="Book Antiqua"/>
          <w:i/>
          <w:sz w:val="24"/>
          <w:szCs w:val="24"/>
        </w:rPr>
        <w:t>U</w:t>
      </w:r>
      <w:r w:rsidRPr="007055F7">
        <w:rPr>
          <w:rFonts w:ascii="Book Antiqua" w:hAnsi="Book Antiqua"/>
          <w:i/>
          <w:sz w:val="24"/>
          <w:szCs w:val="24"/>
        </w:rPr>
        <w:t>SA</w:t>
      </w:r>
      <w:r w:rsidRPr="007055F7">
        <w:rPr>
          <w:rFonts w:ascii="Book Antiqua" w:hAnsi="Book Antiqua"/>
          <w:sz w:val="24"/>
          <w:szCs w:val="24"/>
        </w:rPr>
        <w:t xml:space="preserve"> 2003; </w:t>
      </w:r>
      <w:r w:rsidRPr="007055F7">
        <w:rPr>
          <w:rFonts w:ascii="Book Antiqua" w:hAnsi="Book Antiqua"/>
          <w:b/>
          <w:sz w:val="24"/>
          <w:szCs w:val="24"/>
        </w:rPr>
        <w:t>100</w:t>
      </w:r>
      <w:r w:rsidRPr="007055F7">
        <w:rPr>
          <w:rFonts w:ascii="Book Antiqua" w:hAnsi="Book Antiqua"/>
          <w:sz w:val="24"/>
          <w:szCs w:val="24"/>
        </w:rPr>
        <w:t>: 3983-3988 [PMID: 12629218 DOI: 10.1073/pnas.0530291100]</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lastRenderedPageBreak/>
        <w:t xml:space="preserve">3 </w:t>
      </w:r>
      <w:r w:rsidRPr="007055F7">
        <w:rPr>
          <w:rFonts w:ascii="Book Antiqua" w:hAnsi="Book Antiqua"/>
          <w:b/>
          <w:sz w:val="24"/>
          <w:szCs w:val="24"/>
        </w:rPr>
        <w:t>Singh SK</w:t>
      </w:r>
      <w:r w:rsidRPr="007055F7">
        <w:rPr>
          <w:rFonts w:ascii="Book Antiqua" w:hAnsi="Book Antiqua"/>
          <w:sz w:val="24"/>
          <w:szCs w:val="24"/>
        </w:rPr>
        <w:t xml:space="preserve">, Clarke ID, </w:t>
      </w:r>
      <w:proofErr w:type="spellStart"/>
      <w:r w:rsidRPr="007055F7">
        <w:rPr>
          <w:rFonts w:ascii="Book Antiqua" w:hAnsi="Book Antiqua"/>
          <w:sz w:val="24"/>
          <w:szCs w:val="24"/>
        </w:rPr>
        <w:t>Terasaki</w:t>
      </w:r>
      <w:proofErr w:type="spellEnd"/>
      <w:r w:rsidRPr="007055F7">
        <w:rPr>
          <w:rFonts w:ascii="Book Antiqua" w:hAnsi="Book Antiqua"/>
          <w:sz w:val="24"/>
          <w:szCs w:val="24"/>
        </w:rPr>
        <w:t xml:space="preserve"> M, Bonn VE, Hawkins C, Squire J, Dirks PB.</w:t>
      </w:r>
      <w:proofErr w:type="gramEnd"/>
      <w:r w:rsidRPr="007055F7">
        <w:rPr>
          <w:rFonts w:ascii="Book Antiqua" w:hAnsi="Book Antiqua"/>
          <w:sz w:val="24"/>
          <w:szCs w:val="24"/>
        </w:rPr>
        <w:t xml:space="preserve"> </w:t>
      </w:r>
      <w:proofErr w:type="gramStart"/>
      <w:r w:rsidRPr="007055F7">
        <w:rPr>
          <w:rFonts w:ascii="Book Antiqua" w:hAnsi="Book Antiqua"/>
          <w:sz w:val="24"/>
          <w:szCs w:val="24"/>
        </w:rPr>
        <w:t xml:space="preserve">Identification of a cancer stem cell in human brain </w:t>
      </w:r>
      <w:proofErr w:type="spellStart"/>
      <w:r w:rsidRPr="007055F7">
        <w:rPr>
          <w:rFonts w:ascii="Book Antiqua" w:hAnsi="Book Antiqua"/>
          <w:sz w:val="24"/>
          <w:szCs w:val="24"/>
        </w:rPr>
        <w:t>tumors</w:t>
      </w:r>
      <w:proofErr w:type="spellEnd"/>
      <w:r w:rsidRPr="007055F7">
        <w:rPr>
          <w:rFonts w:ascii="Book Antiqua" w:hAnsi="Book Antiqua"/>
          <w:sz w:val="24"/>
          <w:szCs w:val="24"/>
        </w:rPr>
        <w:t>.</w:t>
      </w:r>
      <w:proofErr w:type="gramEnd"/>
      <w:r w:rsidRPr="007055F7">
        <w:rPr>
          <w:rFonts w:ascii="Book Antiqua" w:hAnsi="Book Antiqua"/>
          <w:sz w:val="24"/>
          <w:szCs w:val="24"/>
        </w:rPr>
        <w:t xml:space="preserve"> </w:t>
      </w:r>
      <w:r w:rsidRPr="007055F7">
        <w:rPr>
          <w:rFonts w:ascii="Book Antiqua" w:hAnsi="Book Antiqua"/>
          <w:i/>
          <w:sz w:val="24"/>
          <w:szCs w:val="24"/>
        </w:rPr>
        <w:t>Cancer Res</w:t>
      </w:r>
      <w:r w:rsidRPr="007055F7">
        <w:rPr>
          <w:rFonts w:ascii="Book Antiqua" w:hAnsi="Book Antiqua"/>
          <w:sz w:val="24"/>
          <w:szCs w:val="24"/>
        </w:rPr>
        <w:t xml:space="preserve"> 2003; </w:t>
      </w:r>
      <w:r w:rsidRPr="007055F7">
        <w:rPr>
          <w:rFonts w:ascii="Book Antiqua" w:hAnsi="Book Antiqua"/>
          <w:b/>
          <w:sz w:val="24"/>
          <w:szCs w:val="24"/>
        </w:rPr>
        <w:t>63</w:t>
      </w:r>
      <w:r w:rsidRPr="007055F7">
        <w:rPr>
          <w:rFonts w:ascii="Book Antiqua" w:hAnsi="Book Antiqua"/>
          <w:sz w:val="24"/>
          <w:szCs w:val="24"/>
        </w:rPr>
        <w:t>: 5821-5828 [PMID: 14522905]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 </w:t>
      </w:r>
      <w:r w:rsidRPr="007055F7">
        <w:rPr>
          <w:rFonts w:ascii="Book Antiqua" w:hAnsi="Book Antiqua"/>
          <w:b/>
          <w:sz w:val="24"/>
          <w:szCs w:val="24"/>
        </w:rPr>
        <w:t>Yu Z</w:t>
      </w:r>
      <w:r w:rsidRPr="007055F7">
        <w:rPr>
          <w:rFonts w:ascii="Book Antiqua" w:hAnsi="Book Antiqua"/>
          <w:sz w:val="24"/>
          <w:szCs w:val="24"/>
        </w:rPr>
        <w:t xml:space="preserve">, </w:t>
      </w:r>
      <w:proofErr w:type="spellStart"/>
      <w:r w:rsidRPr="007055F7">
        <w:rPr>
          <w:rFonts w:ascii="Book Antiqua" w:hAnsi="Book Antiqua"/>
          <w:sz w:val="24"/>
          <w:szCs w:val="24"/>
        </w:rPr>
        <w:t>Pestell</w:t>
      </w:r>
      <w:proofErr w:type="spellEnd"/>
      <w:r w:rsidRPr="007055F7">
        <w:rPr>
          <w:rFonts w:ascii="Book Antiqua" w:hAnsi="Book Antiqua"/>
          <w:sz w:val="24"/>
          <w:szCs w:val="24"/>
        </w:rPr>
        <w:t xml:space="preserve"> TG, </w:t>
      </w:r>
      <w:proofErr w:type="spellStart"/>
      <w:r w:rsidRPr="007055F7">
        <w:rPr>
          <w:rFonts w:ascii="Book Antiqua" w:hAnsi="Book Antiqua"/>
          <w:sz w:val="24"/>
          <w:szCs w:val="24"/>
        </w:rPr>
        <w:t>Lisanti</w:t>
      </w:r>
      <w:proofErr w:type="spellEnd"/>
      <w:r w:rsidRPr="007055F7">
        <w:rPr>
          <w:rFonts w:ascii="Book Antiqua" w:hAnsi="Book Antiqua"/>
          <w:sz w:val="24"/>
          <w:szCs w:val="24"/>
        </w:rPr>
        <w:t xml:space="preserve"> MP, </w:t>
      </w:r>
      <w:proofErr w:type="spellStart"/>
      <w:r w:rsidRPr="007055F7">
        <w:rPr>
          <w:rFonts w:ascii="Book Antiqua" w:hAnsi="Book Antiqua"/>
          <w:sz w:val="24"/>
          <w:szCs w:val="24"/>
        </w:rPr>
        <w:t>Pestell</w:t>
      </w:r>
      <w:proofErr w:type="spellEnd"/>
      <w:r w:rsidRPr="007055F7">
        <w:rPr>
          <w:rFonts w:ascii="Book Antiqua" w:hAnsi="Book Antiqua"/>
          <w:sz w:val="24"/>
          <w:szCs w:val="24"/>
        </w:rPr>
        <w:t xml:space="preserve"> RG. </w:t>
      </w:r>
      <w:proofErr w:type="gramStart"/>
      <w:r w:rsidRPr="007055F7">
        <w:rPr>
          <w:rFonts w:ascii="Book Antiqua" w:hAnsi="Book Antiqua"/>
          <w:sz w:val="24"/>
          <w:szCs w:val="24"/>
        </w:rPr>
        <w:t>Cancer stem cells.</w:t>
      </w:r>
      <w:proofErr w:type="gramEnd"/>
      <w:r w:rsidRPr="007055F7">
        <w:rPr>
          <w:rFonts w:ascii="Book Antiqua" w:hAnsi="Book Antiqua"/>
          <w:sz w:val="24"/>
          <w:szCs w:val="24"/>
        </w:rPr>
        <w:t xml:space="preserve"> </w:t>
      </w:r>
      <w:proofErr w:type="spellStart"/>
      <w:r w:rsidRPr="007055F7">
        <w:rPr>
          <w:rFonts w:ascii="Book Antiqua" w:hAnsi="Book Antiqua"/>
          <w:i/>
          <w:sz w:val="24"/>
          <w:szCs w:val="24"/>
        </w:rPr>
        <w:t>Int</w:t>
      </w:r>
      <w:proofErr w:type="spellEnd"/>
      <w:r w:rsidRPr="007055F7">
        <w:rPr>
          <w:rFonts w:ascii="Book Antiqua" w:hAnsi="Book Antiqua"/>
          <w:i/>
          <w:sz w:val="24"/>
          <w:szCs w:val="24"/>
        </w:rPr>
        <w:t xml:space="preserve"> J </w:t>
      </w:r>
      <w:proofErr w:type="spellStart"/>
      <w:r w:rsidRPr="007055F7">
        <w:rPr>
          <w:rFonts w:ascii="Book Antiqua" w:hAnsi="Book Antiqua"/>
          <w:i/>
          <w:sz w:val="24"/>
          <w:szCs w:val="24"/>
        </w:rPr>
        <w:t>Biochem</w:t>
      </w:r>
      <w:proofErr w:type="spellEnd"/>
      <w:r w:rsidRPr="007055F7">
        <w:rPr>
          <w:rFonts w:ascii="Book Antiqua" w:hAnsi="Book Antiqua"/>
          <w:i/>
          <w:sz w:val="24"/>
          <w:szCs w:val="24"/>
        </w:rPr>
        <w:t xml:space="preserve"> Cell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2012; </w:t>
      </w:r>
      <w:r w:rsidRPr="007055F7">
        <w:rPr>
          <w:rFonts w:ascii="Book Antiqua" w:hAnsi="Book Antiqua"/>
          <w:b/>
          <w:sz w:val="24"/>
          <w:szCs w:val="24"/>
        </w:rPr>
        <w:t>44</w:t>
      </w:r>
      <w:r w:rsidRPr="007055F7">
        <w:rPr>
          <w:rFonts w:ascii="Book Antiqua" w:hAnsi="Book Antiqua"/>
          <w:sz w:val="24"/>
          <w:szCs w:val="24"/>
        </w:rPr>
        <w:t>: 2144-2151 [PMID: 22981632 DOI: 10.1016/j.biocel.2012.08.022]</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5 </w:t>
      </w:r>
      <w:proofErr w:type="spellStart"/>
      <w:r w:rsidRPr="007055F7">
        <w:rPr>
          <w:rFonts w:ascii="Book Antiqua" w:hAnsi="Book Antiqua"/>
          <w:b/>
          <w:sz w:val="24"/>
          <w:szCs w:val="24"/>
        </w:rPr>
        <w:t>Prabavathy</w:t>
      </w:r>
      <w:proofErr w:type="spellEnd"/>
      <w:r w:rsidRPr="007055F7">
        <w:rPr>
          <w:rFonts w:ascii="Book Antiqua" w:hAnsi="Book Antiqua"/>
          <w:b/>
          <w:sz w:val="24"/>
          <w:szCs w:val="24"/>
        </w:rPr>
        <w:t xml:space="preserve"> D</w:t>
      </w:r>
      <w:r w:rsidRPr="007055F7">
        <w:rPr>
          <w:rFonts w:ascii="Book Antiqua" w:hAnsi="Book Antiqua"/>
          <w:sz w:val="24"/>
          <w:szCs w:val="24"/>
        </w:rPr>
        <w:t xml:space="preserve">, </w:t>
      </w:r>
      <w:proofErr w:type="spellStart"/>
      <w:r w:rsidRPr="007055F7">
        <w:rPr>
          <w:rFonts w:ascii="Book Antiqua" w:hAnsi="Book Antiqua"/>
          <w:sz w:val="24"/>
          <w:szCs w:val="24"/>
        </w:rPr>
        <w:t>Swarnalatha</w:t>
      </w:r>
      <w:proofErr w:type="spellEnd"/>
      <w:r w:rsidRPr="007055F7">
        <w:rPr>
          <w:rFonts w:ascii="Book Antiqua" w:hAnsi="Book Antiqua"/>
          <w:sz w:val="24"/>
          <w:szCs w:val="24"/>
        </w:rPr>
        <w:t xml:space="preserve"> Y, </w:t>
      </w:r>
      <w:proofErr w:type="spellStart"/>
      <w:r w:rsidRPr="007055F7">
        <w:rPr>
          <w:rFonts w:ascii="Book Antiqua" w:hAnsi="Book Antiqua"/>
          <w:sz w:val="24"/>
          <w:szCs w:val="24"/>
        </w:rPr>
        <w:t>Ramadoss</w:t>
      </w:r>
      <w:proofErr w:type="spellEnd"/>
      <w:r w:rsidRPr="007055F7">
        <w:rPr>
          <w:rFonts w:ascii="Book Antiqua" w:hAnsi="Book Antiqua"/>
          <w:sz w:val="24"/>
          <w:szCs w:val="24"/>
        </w:rPr>
        <w:t xml:space="preserve"> N. Lung cancer stem cells-origin, characteristics and therapy.</w:t>
      </w:r>
      <w:proofErr w:type="gramEnd"/>
      <w:r w:rsidRPr="007055F7">
        <w:rPr>
          <w:rFonts w:ascii="Book Antiqua" w:hAnsi="Book Antiqua"/>
          <w:sz w:val="24"/>
          <w:szCs w:val="24"/>
        </w:rPr>
        <w:t xml:space="preserve"> </w:t>
      </w:r>
      <w:r w:rsidRPr="007055F7">
        <w:rPr>
          <w:rFonts w:ascii="Book Antiqua" w:hAnsi="Book Antiqua"/>
          <w:i/>
          <w:sz w:val="24"/>
          <w:szCs w:val="24"/>
        </w:rPr>
        <w:t xml:space="preserve">Stem Cell </w:t>
      </w:r>
      <w:proofErr w:type="spellStart"/>
      <w:r w:rsidRPr="007055F7">
        <w:rPr>
          <w:rFonts w:ascii="Book Antiqua" w:hAnsi="Book Antiqua"/>
          <w:i/>
          <w:sz w:val="24"/>
          <w:szCs w:val="24"/>
        </w:rPr>
        <w:t>Investig</w:t>
      </w:r>
      <w:proofErr w:type="spellEnd"/>
      <w:r w:rsidRPr="007055F7">
        <w:rPr>
          <w:rFonts w:ascii="Book Antiqua" w:hAnsi="Book Antiqua"/>
          <w:sz w:val="24"/>
          <w:szCs w:val="24"/>
        </w:rPr>
        <w:t xml:space="preserve"> 2018; </w:t>
      </w:r>
      <w:r w:rsidRPr="007055F7">
        <w:rPr>
          <w:rFonts w:ascii="Book Antiqua" w:hAnsi="Book Antiqua"/>
          <w:b/>
          <w:sz w:val="24"/>
          <w:szCs w:val="24"/>
        </w:rPr>
        <w:t>5</w:t>
      </w:r>
      <w:r w:rsidRPr="007055F7">
        <w:rPr>
          <w:rFonts w:ascii="Book Antiqua" w:hAnsi="Book Antiqua"/>
          <w:sz w:val="24"/>
          <w:szCs w:val="24"/>
        </w:rPr>
        <w:t>: 6 [PMID: 29682513 DOI: 10.21037/sci.2018.02.01]</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6 </w:t>
      </w:r>
      <w:r w:rsidRPr="007055F7">
        <w:rPr>
          <w:rFonts w:ascii="Book Antiqua" w:hAnsi="Book Antiqua"/>
          <w:b/>
          <w:sz w:val="24"/>
          <w:szCs w:val="24"/>
        </w:rPr>
        <w:t>de Groot PM</w:t>
      </w:r>
      <w:r w:rsidRPr="007055F7">
        <w:rPr>
          <w:rFonts w:ascii="Book Antiqua" w:hAnsi="Book Antiqua"/>
          <w:sz w:val="24"/>
          <w:szCs w:val="24"/>
        </w:rPr>
        <w:t xml:space="preserve">, Wu CC, Carter BW, </w:t>
      </w:r>
      <w:proofErr w:type="spellStart"/>
      <w:r w:rsidRPr="007055F7">
        <w:rPr>
          <w:rFonts w:ascii="Book Antiqua" w:hAnsi="Book Antiqua"/>
          <w:sz w:val="24"/>
          <w:szCs w:val="24"/>
        </w:rPr>
        <w:t>Munden</w:t>
      </w:r>
      <w:proofErr w:type="spellEnd"/>
      <w:r w:rsidRPr="007055F7">
        <w:rPr>
          <w:rFonts w:ascii="Book Antiqua" w:hAnsi="Book Antiqua"/>
          <w:sz w:val="24"/>
          <w:szCs w:val="24"/>
        </w:rPr>
        <w:t xml:space="preserve"> RF.</w:t>
      </w:r>
      <w:proofErr w:type="gramEnd"/>
      <w:r w:rsidRPr="007055F7">
        <w:rPr>
          <w:rFonts w:ascii="Book Antiqua" w:hAnsi="Book Antiqua"/>
          <w:sz w:val="24"/>
          <w:szCs w:val="24"/>
        </w:rPr>
        <w:t xml:space="preserve"> </w:t>
      </w:r>
      <w:proofErr w:type="gramStart"/>
      <w:r w:rsidRPr="007055F7">
        <w:rPr>
          <w:rFonts w:ascii="Book Antiqua" w:hAnsi="Book Antiqua"/>
          <w:sz w:val="24"/>
          <w:szCs w:val="24"/>
        </w:rPr>
        <w:t>The epidemiology of lung cancer.</w:t>
      </w:r>
      <w:proofErr w:type="gramEnd"/>
      <w:r w:rsidRPr="007055F7">
        <w:rPr>
          <w:rFonts w:ascii="Book Antiqua" w:hAnsi="Book Antiqua"/>
          <w:sz w:val="24"/>
          <w:szCs w:val="24"/>
        </w:rPr>
        <w:t xml:space="preserve"> </w:t>
      </w:r>
      <w:proofErr w:type="spellStart"/>
      <w:r w:rsidRPr="007055F7">
        <w:rPr>
          <w:rFonts w:ascii="Book Antiqua" w:hAnsi="Book Antiqua"/>
          <w:i/>
          <w:sz w:val="24"/>
          <w:szCs w:val="24"/>
        </w:rPr>
        <w:t>Transl</w:t>
      </w:r>
      <w:proofErr w:type="spellEnd"/>
      <w:r w:rsidRPr="007055F7">
        <w:rPr>
          <w:rFonts w:ascii="Book Antiqua" w:hAnsi="Book Antiqua"/>
          <w:i/>
          <w:sz w:val="24"/>
          <w:szCs w:val="24"/>
        </w:rPr>
        <w:t xml:space="preserve"> Lung Cancer Res</w:t>
      </w:r>
      <w:r w:rsidRPr="007055F7">
        <w:rPr>
          <w:rFonts w:ascii="Book Antiqua" w:hAnsi="Book Antiqua"/>
          <w:sz w:val="24"/>
          <w:szCs w:val="24"/>
        </w:rPr>
        <w:t xml:space="preserve"> 2018; </w:t>
      </w:r>
      <w:r w:rsidRPr="007055F7">
        <w:rPr>
          <w:rFonts w:ascii="Book Antiqua" w:hAnsi="Book Antiqua"/>
          <w:b/>
          <w:sz w:val="24"/>
          <w:szCs w:val="24"/>
        </w:rPr>
        <w:t>7</w:t>
      </w:r>
      <w:r w:rsidRPr="007055F7">
        <w:rPr>
          <w:rFonts w:ascii="Book Antiqua" w:hAnsi="Book Antiqua"/>
          <w:sz w:val="24"/>
          <w:szCs w:val="24"/>
        </w:rPr>
        <w:t>: 220-233 [PMID: 30050761 DOI: 10.21037/tlcr.2018.05.06]</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7 </w:t>
      </w:r>
      <w:r w:rsidRPr="007055F7">
        <w:rPr>
          <w:rFonts w:ascii="Book Antiqua" w:hAnsi="Book Antiqua"/>
          <w:b/>
          <w:sz w:val="24"/>
          <w:szCs w:val="24"/>
        </w:rPr>
        <w:t>Siegel RL</w:t>
      </w:r>
      <w:r w:rsidRPr="007055F7">
        <w:rPr>
          <w:rFonts w:ascii="Book Antiqua" w:hAnsi="Book Antiqua"/>
          <w:sz w:val="24"/>
          <w:szCs w:val="24"/>
        </w:rPr>
        <w:t>, Miller KD, Jemal A. Cancer statistics, 2019.</w:t>
      </w:r>
      <w:proofErr w:type="gramEnd"/>
      <w:r w:rsidRPr="007055F7">
        <w:rPr>
          <w:rFonts w:ascii="Book Antiqua" w:hAnsi="Book Antiqua"/>
          <w:sz w:val="24"/>
          <w:szCs w:val="24"/>
        </w:rPr>
        <w:t xml:space="preserve"> </w:t>
      </w:r>
      <w:r w:rsidRPr="007055F7">
        <w:rPr>
          <w:rFonts w:ascii="Book Antiqua" w:hAnsi="Book Antiqua"/>
          <w:i/>
          <w:sz w:val="24"/>
          <w:szCs w:val="24"/>
        </w:rPr>
        <w:t>CA Cancer J Clin</w:t>
      </w:r>
      <w:r w:rsidRPr="007055F7">
        <w:rPr>
          <w:rFonts w:ascii="Book Antiqua" w:hAnsi="Book Antiqua"/>
          <w:sz w:val="24"/>
          <w:szCs w:val="24"/>
        </w:rPr>
        <w:t xml:space="preserve"> 2019; </w:t>
      </w:r>
      <w:r w:rsidRPr="007055F7">
        <w:rPr>
          <w:rFonts w:ascii="Book Antiqua" w:hAnsi="Book Antiqua"/>
          <w:b/>
          <w:sz w:val="24"/>
          <w:szCs w:val="24"/>
        </w:rPr>
        <w:t>69</w:t>
      </w:r>
      <w:r w:rsidRPr="007055F7">
        <w:rPr>
          <w:rFonts w:ascii="Book Antiqua" w:hAnsi="Book Antiqua"/>
          <w:sz w:val="24"/>
          <w:szCs w:val="24"/>
        </w:rPr>
        <w:t>: 7-34 [PMID: 30620402 DOI: 10.3322/caac.21551]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 </w:t>
      </w:r>
      <w:proofErr w:type="spellStart"/>
      <w:r w:rsidRPr="007055F7">
        <w:rPr>
          <w:rFonts w:ascii="Book Antiqua" w:hAnsi="Book Antiqua"/>
          <w:b/>
          <w:sz w:val="24"/>
          <w:szCs w:val="24"/>
        </w:rPr>
        <w:t>Ferlay</w:t>
      </w:r>
      <w:proofErr w:type="spellEnd"/>
      <w:r w:rsidRPr="007055F7">
        <w:rPr>
          <w:rFonts w:ascii="Book Antiqua" w:hAnsi="Book Antiqua"/>
          <w:b/>
          <w:sz w:val="24"/>
          <w:szCs w:val="24"/>
        </w:rPr>
        <w:t xml:space="preserve"> J</w:t>
      </w:r>
      <w:r w:rsidRPr="007055F7">
        <w:rPr>
          <w:rFonts w:ascii="Book Antiqua" w:hAnsi="Book Antiqua"/>
          <w:sz w:val="24"/>
          <w:szCs w:val="24"/>
        </w:rPr>
        <w:t xml:space="preserve">, </w:t>
      </w:r>
      <w:proofErr w:type="spellStart"/>
      <w:r w:rsidRPr="007055F7">
        <w:rPr>
          <w:rFonts w:ascii="Book Antiqua" w:hAnsi="Book Antiqua"/>
          <w:sz w:val="24"/>
          <w:szCs w:val="24"/>
        </w:rPr>
        <w:t>Soerjomataram</w:t>
      </w:r>
      <w:proofErr w:type="spellEnd"/>
      <w:r w:rsidRPr="007055F7">
        <w:rPr>
          <w:rFonts w:ascii="Book Antiqua" w:hAnsi="Book Antiqua"/>
          <w:sz w:val="24"/>
          <w:szCs w:val="24"/>
        </w:rPr>
        <w:t xml:space="preserve"> I, </w:t>
      </w:r>
      <w:proofErr w:type="spellStart"/>
      <w:r w:rsidRPr="007055F7">
        <w:rPr>
          <w:rFonts w:ascii="Book Antiqua" w:hAnsi="Book Antiqua"/>
          <w:sz w:val="24"/>
          <w:szCs w:val="24"/>
        </w:rPr>
        <w:t>Dikshit</w:t>
      </w:r>
      <w:proofErr w:type="spellEnd"/>
      <w:r w:rsidRPr="007055F7">
        <w:rPr>
          <w:rFonts w:ascii="Book Antiqua" w:hAnsi="Book Antiqua"/>
          <w:sz w:val="24"/>
          <w:szCs w:val="24"/>
        </w:rPr>
        <w:t xml:space="preserve"> R, </w:t>
      </w:r>
      <w:proofErr w:type="spellStart"/>
      <w:r w:rsidRPr="007055F7">
        <w:rPr>
          <w:rFonts w:ascii="Book Antiqua" w:hAnsi="Book Antiqua"/>
          <w:sz w:val="24"/>
          <w:szCs w:val="24"/>
        </w:rPr>
        <w:t>Eser</w:t>
      </w:r>
      <w:proofErr w:type="spellEnd"/>
      <w:r w:rsidRPr="007055F7">
        <w:rPr>
          <w:rFonts w:ascii="Book Antiqua" w:hAnsi="Book Antiqua"/>
          <w:sz w:val="24"/>
          <w:szCs w:val="24"/>
        </w:rPr>
        <w:t xml:space="preserve"> S, Mathers C, </w:t>
      </w:r>
      <w:proofErr w:type="spellStart"/>
      <w:r w:rsidRPr="007055F7">
        <w:rPr>
          <w:rFonts w:ascii="Book Antiqua" w:hAnsi="Book Antiqua"/>
          <w:sz w:val="24"/>
          <w:szCs w:val="24"/>
        </w:rPr>
        <w:t>Rebelo</w:t>
      </w:r>
      <w:proofErr w:type="spellEnd"/>
      <w:r w:rsidRPr="007055F7">
        <w:rPr>
          <w:rFonts w:ascii="Book Antiqua" w:hAnsi="Book Antiqua"/>
          <w:sz w:val="24"/>
          <w:szCs w:val="24"/>
        </w:rPr>
        <w:t xml:space="preserve"> M, Parkin DM, Forman D, Bray F. Cancer incidence and mortality worldwide: sources, methods and major patterns in GLOBOCAN 2012. </w:t>
      </w:r>
      <w:r w:rsidRPr="007055F7">
        <w:rPr>
          <w:rFonts w:ascii="Book Antiqua" w:hAnsi="Book Antiqua"/>
          <w:i/>
          <w:sz w:val="24"/>
          <w:szCs w:val="24"/>
        </w:rPr>
        <w:t>Int J Cancer</w:t>
      </w:r>
      <w:r w:rsidRPr="007055F7">
        <w:rPr>
          <w:rFonts w:ascii="Book Antiqua" w:hAnsi="Book Antiqua"/>
          <w:sz w:val="24"/>
          <w:szCs w:val="24"/>
        </w:rPr>
        <w:t xml:space="preserve"> 2015; </w:t>
      </w:r>
      <w:r w:rsidRPr="007055F7">
        <w:rPr>
          <w:rFonts w:ascii="Book Antiqua" w:hAnsi="Book Antiqua"/>
          <w:b/>
          <w:sz w:val="24"/>
          <w:szCs w:val="24"/>
        </w:rPr>
        <w:t>136</w:t>
      </w:r>
      <w:r w:rsidRPr="007055F7">
        <w:rPr>
          <w:rFonts w:ascii="Book Antiqua" w:hAnsi="Book Antiqua"/>
          <w:sz w:val="24"/>
          <w:szCs w:val="24"/>
        </w:rPr>
        <w:t>: E359-E386 [PMID: 25220842 DOI: 10.1002/ijc.29210]</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9 </w:t>
      </w:r>
      <w:r w:rsidRPr="007055F7">
        <w:rPr>
          <w:rFonts w:ascii="Book Antiqua" w:hAnsi="Book Antiqua"/>
          <w:b/>
          <w:sz w:val="24"/>
          <w:szCs w:val="24"/>
        </w:rPr>
        <w:t>Siegel RL</w:t>
      </w:r>
      <w:r w:rsidRPr="007055F7">
        <w:rPr>
          <w:rFonts w:ascii="Book Antiqua" w:hAnsi="Book Antiqua"/>
          <w:sz w:val="24"/>
          <w:szCs w:val="24"/>
        </w:rPr>
        <w:t>, Miller KD, Jemal A. Cancer statistics, 2018.</w:t>
      </w:r>
      <w:proofErr w:type="gramEnd"/>
      <w:r w:rsidRPr="007055F7">
        <w:rPr>
          <w:rFonts w:ascii="Book Antiqua" w:hAnsi="Book Antiqua"/>
          <w:sz w:val="24"/>
          <w:szCs w:val="24"/>
        </w:rPr>
        <w:t xml:space="preserve"> </w:t>
      </w:r>
      <w:r w:rsidRPr="007055F7">
        <w:rPr>
          <w:rFonts w:ascii="Book Antiqua" w:hAnsi="Book Antiqua"/>
          <w:i/>
          <w:sz w:val="24"/>
          <w:szCs w:val="24"/>
        </w:rPr>
        <w:t>CA Cancer J Clin</w:t>
      </w:r>
      <w:r w:rsidRPr="007055F7">
        <w:rPr>
          <w:rFonts w:ascii="Book Antiqua" w:hAnsi="Book Antiqua"/>
          <w:sz w:val="24"/>
          <w:szCs w:val="24"/>
        </w:rPr>
        <w:t xml:space="preserve"> 2018; </w:t>
      </w:r>
      <w:r w:rsidRPr="007055F7">
        <w:rPr>
          <w:rFonts w:ascii="Book Antiqua" w:hAnsi="Book Antiqua"/>
          <w:b/>
          <w:sz w:val="24"/>
          <w:szCs w:val="24"/>
        </w:rPr>
        <w:t>68</w:t>
      </w:r>
      <w:r w:rsidRPr="007055F7">
        <w:rPr>
          <w:rFonts w:ascii="Book Antiqua" w:hAnsi="Book Antiqua"/>
          <w:sz w:val="24"/>
          <w:szCs w:val="24"/>
        </w:rPr>
        <w:t>: 7-30 [PMID: 29313949 DOI: 10.3322/caac.21442]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10 </w:t>
      </w:r>
      <w:proofErr w:type="spellStart"/>
      <w:r w:rsidRPr="007055F7">
        <w:rPr>
          <w:rFonts w:ascii="Book Antiqua" w:hAnsi="Book Antiqua"/>
          <w:b/>
          <w:sz w:val="24"/>
          <w:szCs w:val="24"/>
        </w:rPr>
        <w:t>Holohan</w:t>
      </w:r>
      <w:proofErr w:type="spellEnd"/>
      <w:r w:rsidRPr="007055F7">
        <w:rPr>
          <w:rFonts w:ascii="Book Antiqua" w:hAnsi="Book Antiqua"/>
          <w:b/>
          <w:sz w:val="24"/>
          <w:szCs w:val="24"/>
        </w:rPr>
        <w:t xml:space="preserve"> C</w:t>
      </w:r>
      <w:r w:rsidRPr="007055F7">
        <w:rPr>
          <w:rFonts w:ascii="Book Antiqua" w:hAnsi="Book Antiqua"/>
          <w:sz w:val="24"/>
          <w:szCs w:val="24"/>
        </w:rPr>
        <w:t xml:space="preserve">, Van </w:t>
      </w:r>
      <w:proofErr w:type="spellStart"/>
      <w:r w:rsidRPr="007055F7">
        <w:rPr>
          <w:rFonts w:ascii="Book Antiqua" w:hAnsi="Book Antiqua"/>
          <w:sz w:val="24"/>
          <w:szCs w:val="24"/>
        </w:rPr>
        <w:t>Schaeybroeck</w:t>
      </w:r>
      <w:proofErr w:type="spellEnd"/>
      <w:r w:rsidRPr="007055F7">
        <w:rPr>
          <w:rFonts w:ascii="Book Antiqua" w:hAnsi="Book Antiqua"/>
          <w:sz w:val="24"/>
          <w:szCs w:val="24"/>
        </w:rPr>
        <w:t xml:space="preserve"> S, Longley DB, Johnston PG. Cancer drug resistance: an evolving paradigm. </w:t>
      </w:r>
      <w:r w:rsidRPr="007055F7">
        <w:rPr>
          <w:rFonts w:ascii="Book Antiqua" w:hAnsi="Book Antiqua"/>
          <w:i/>
          <w:sz w:val="24"/>
          <w:szCs w:val="24"/>
        </w:rPr>
        <w:t>Nat Rev Cancer</w:t>
      </w:r>
      <w:r w:rsidRPr="007055F7">
        <w:rPr>
          <w:rFonts w:ascii="Book Antiqua" w:hAnsi="Book Antiqua"/>
          <w:sz w:val="24"/>
          <w:szCs w:val="24"/>
        </w:rPr>
        <w:t xml:space="preserve"> 2013; </w:t>
      </w:r>
      <w:r w:rsidRPr="007055F7">
        <w:rPr>
          <w:rFonts w:ascii="Book Antiqua" w:hAnsi="Book Antiqua"/>
          <w:b/>
          <w:sz w:val="24"/>
          <w:szCs w:val="24"/>
        </w:rPr>
        <w:t>13</w:t>
      </w:r>
      <w:r w:rsidRPr="007055F7">
        <w:rPr>
          <w:rFonts w:ascii="Book Antiqua" w:hAnsi="Book Antiqua"/>
          <w:sz w:val="24"/>
          <w:szCs w:val="24"/>
        </w:rPr>
        <w:t>: 714-726 [PMID: 24060863 DOI: 10.1038/nrc3599]</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11 </w:t>
      </w:r>
      <w:r w:rsidRPr="007055F7">
        <w:rPr>
          <w:rFonts w:ascii="Book Antiqua" w:hAnsi="Book Antiqua"/>
          <w:b/>
          <w:bCs/>
          <w:sz w:val="24"/>
          <w:szCs w:val="24"/>
        </w:rPr>
        <w:t>Peters GJ.</w:t>
      </w:r>
      <w:proofErr w:type="gramEnd"/>
      <w:r w:rsidRPr="007055F7">
        <w:rPr>
          <w:rFonts w:ascii="Book Antiqua" w:hAnsi="Book Antiqua"/>
          <w:sz w:val="24"/>
          <w:szCs w:val="24"/>
        </w:rPr>
        <w:t xml:space="preserve"> Cancer drug resistance: a new perspective. </w:t>
      </w:r>
      <w:r w:rsidRPr="007055F7">
        <w:rPr>
          <w:rFonts w:ascii="Book Antiqua" w:hAnsi="Book Antiqua"/>
          <w:i/>
          <w:iCs/>
          <w:sz w:val="24"/>
          <w:szCs w:val="24"/>
        </w:rPr>
        <w:t xml:space="preserve">Cancer Drug Resist </w:t>
      </w:r>
      <w:r w:rsidRPr="007055F7">
        <w:rPr>
          <w:rFonts w:ascii="Book Antiqua" w:hAnsi="Book Antiqua"/>
          <w:sz w:val="24"/>
          <w:szCs w:val="24"/>
        </w:rPr>
        <w:t xml:space="preserve">2018; </w:t>
      </w:r>
      <w:r w:rsidRPr="007055F7">
        <w:rPr>
          <w:rFonts w:ascii="Book Antiqua" w:hAnsi="Book Antiqua"/>
          <w:b/>
          <w:bCs/>
          <w:sz w:val="24"/>
          <w:szCs w:val="24"/>
        </w:rPr>
        <w:t>1</w:t>
      </w:r>
      <w:r w:rsidRPr="007055F7">
        <w:rPr>
          <w:rFonts w:ascii="Book Antiqua" w:hAnsi="Book Antiqua"/>
          <w:sz w:val="24"/>
          <w:szCs w:val="24"/>
        </w:rPr>
        <w:t>: 1-5 [DOI: 10.20517/cdr.2018.03]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12 </w:t>
      </w:r>
      <w:r w:rsidRPr="007055F7">
        <w:rPr>
          <w:rFonts w:ascii="Book Antiqua" w:hAnsi="Book Antiqua"/>
          <w:b/>
          <w:sz w:val="24"/>
          <w:szCs w:val="24"/>
        </w:rPr>
        <w:t>Ji X</w:t>
      </w:r>
      <w:r w:rsidRPr="007055F7">
        <w:rPr>
          <w:rFonts w:ascii="Book Antiqua" w:hAnsi="Book Antiqua"/>
          <w:sz w:val="24"/>
          <w:szCs w:val="24"/>
        </w:rPr>
        <w:t xml:space="preserve">, Lu Y, Tian H, Meng X, Wei M, Cho WC. </w:t>
      </w:r>
      <w:proofErr w:type="gramStart"/>
      <w:r w:rsidRPr="007055F7">
        <w:rPr>
          <w:rFonts w:ascii="Book Antiqua" w:hAnsi="Book Antiqua"/>
          <w:sz w:val="24"/>
          <w:szCs w:val="24"/>
        </w:rPr>
        <w:t>Chemoresistance mechanisms of breast cancer and their countermeasures.</w:t>
      </w:r>
      <w:proofErr w:type="gramEnd"/>
      <w:r w:rsidRPr="007055F7">
        <w:rPr>
          <w:rFonts w:ascii="Book Antiqua" w:hAnsi="Book Antiqua"/>
          <w:sz w:val="24"/>
          <w:szCs w:val="24"/>
        </w:rPr>
        <w:t xml:space="preserve"> </w:t>
      </w:r>
      <w:r w:rsidRPr="007055F7">
        <w:rPr>
          <w:rFonts w:ascii="Book Antiqua" w:hAnsi="Book Antiqua"/>
          <w:i/>
          <w:sz w:val="24"/>
          <w:szCs w:val="24"/>
        </w:rPr>
        <w:t xml:space="preserve">Biomed </w:t>
      </w:r>
      <w:proofErr w:type="spellStart"/>
      <w:r w:rsidRPr="007055F7">
        <w:rPr>
          <w:rFonts w:ascii="Book Antiqua" w:hAnsi="Book Antiqua"/>
          <w:i/>
          <w:sz w:val="24"/>
          <w:szCs w:val="24"/>
        </w:rPr>
        <w:t>Pharmacother</w:t>
      </w:r>
      <w:proofErr w:type="spellEnd"/>
      <w:r w:rsidRPr="007055F7">
        <w:rPr>
          <w:rFonts w:ascii="Book Antiqua" w:hAnsi="Book Antiqua"/>
          <w:sz w:val="24"/>
          <w:szCs w:val="24"/>
        </w:rPr>
        <w:t xml:space="preserve"> 2019; </w:t>
      </w:r>
      <w:r w:rsidRPr="007055F7">
        <w:rPr>
          <w:rFonts w:ascii="Book Antiqua" w:hAnsi="Book Antiqua"/>
          <w:b/>
          <w:sz w:val="24"/>
          <w:szCs w:val="24"/>
        </w:rPr>
        <w:t>114</w:t>
      </w:r>
      <w:r w:rsidRPr="007055F7">
        <w:rPr>
          <w:rFonts w:ascii="Book Antiqua" w:hAnsi="Book Antiqua"/>
          <w:sz w:val="24"/>
          <w:szCs w:val="24"/>
        </w:rPr>
        <w:t>: 108800 [PMID: 30921705 DOI: 10.1016/j.biopha.2019.108800]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highlight w:val="yellow"/>
        </w:rPr>
        <w:t xml:space="preserve">13 </w:t>
      </w:r>
      <w:proofErr w:type="spellStart"/>
      <w:r w:rsidRPr="007055F7">
        <w:rPr>
          <w:rFonts w:ascii="Book Antiqua" w:hAnsi="Book Antiqua"/>
          <w:b/>
          <w:sz w:val="24"/>
          <w:szCs w:val="24"/>
          <w:highlight w:val="yellow"/>
        </w:rPr>
        <w:t>Masciale</w:t>
      </w:r>
      <w:proofErr w:type="spellEnd"/>
      <w:r w:rsidRPr="007055F7">
        <w:rPr>
          <w:rFonts w:ascii="Book Antiqua" w:hAnsi="Book Antiqua"/>
          <w:b/>
          <w:sz w:val="24"/>
          <w:szCs w:val="24"/>
          <w:highlight w:val="yellow"/>
        </w:rPr>
        <w:t xml:space="preserve"> V,</w:t>
      </w:r>
      <w:r w:rsidRPr="007055F7">
        <w:rPr>
          <w:rFonts w:ascii="Book Antiqua" w:hAnsi="Book Antiqua"/>
          <w:sz w:val="24"/>
          <w:szCs w:val="24"/>
          <w:highlight w:val="yellow"/>
        </w:rPr>
        <w:t xml:space="preserve"> </w:t>
      </w:r>
      <w:proofErr w:type="spellStart"/>
      <w:r w:rsidRPr="007055F7">
        <w:rPr>
          <w:rFonts w:ascii="Book Antiqua" w:hAnsi="Book Antiqua"/>
          <w:sz w:val="24"/>
          <w:szCs w:val="24"/>
          <w:highlight w:val="yellow"/>
        </w:rPr>
        <w:t>Grisendi</w:t>
      </w:r>
      <w:proofErr w:type="spellEnd"/>
      <w:r w:rsidRPr="007055F7">
        <w:rPr>
          <w:rFonts w:ascii="Book Antiqua" w:hAnsi="Book Antiqua"/>
          <w:sz w:val="24"/>
          <w:szCs w:val="24"/>
          <w:highlight w:val="yellow"/>
        </w:rPr>
        <w:t xml:space="preserve"> G, </w:t>
      </w:r>
      <w:proofErr w:type="spellStart"/>
      <w:r w:rsidRPr="007055F7">
        <w:rPr>
          <w:rFonts w:ascii="Book Antiqua" w:hAnsi="Book Antiqua"/>
          <w:sz w:val="24"/>
          <w:szCs w:val="24"/>
          <w:highlight w:val="yellow"/>
        </w:rPr>
        <w:t>Morandi</w:t>
      </w:r>
      <w:proofErr w:type="spellEnd"/>
      <w:r w:rsidRPr="007055F7">
        <w:rPr>
          <w:rFonts w:ascii="Book Antiqua" w:hAnsi="Book Antiqua"/>
          <w:sz w:val="24"/>
          <w:szCs w:val="24"/>
          <w:highlight w:val="yellow"/>
        </w:rPr>
        <w:t xml:space="preserve"> U, </w:t>
      </w:r>
      <w:proofErr w:type="spellStart"/>
      <w:r w:rsidRPr="007055F7">
        <w:rPr>
          <w:rFonts w:ascii="Book Antiqua" w:hAnsi="Book Antiqua"/>
          <w:sz w:val="24"/>
          <w:szCs w:val="24"/>
          <w:highlight w:val="yellow"/>
        </w:rPr>
        <w:t>Dominici</w:t>
      </w:r>
      <w:proofErr w:type="spellEnd"/>
      <w:r w:rsidRPr="007055F7">
        <w:rPr>
          <w:rFonts w:ascii="Book Antiqua" w:hAnsi="Book Antiqua"/>
          <w:sz w:val="24"/>
          <w:szCs w:val="24"/>
          <w:highlight w:val="yellow"/>
        </w:rPr>
        <w:t xml:space="preserve"> M, </w:t>
      </w:r>
      <w:proofErr w:type="spellStart"/>
      <w:r w:rsidRPr="007055F7">
        <w:rPr>
          <w:rFonts w:ascii="Book Antiqua" w:hAnsi="Book Antiqua"/>
          <w:sz w:val="24"/>
          <w:szCs w:val="24"/>
          <w:highlight w:val="yellow"/>
        </w:rPr>
        <w:t>Aramini</w:t>
      </w:r>
      <w:proofErr w:type="spellEnd"/>
      <w:r w:rsidRPr="007055F7">
        <w:rPr>
          <w:rFonts w:ascii="Book Antiqua" w:hAnsi="Book Antiqua"/>
          <w:sz w:val="24"/>
          <w:szCs w:val="24"/>
          <w:highlight w:val="yellow"/>
        </w:rPr>
        <w:t xml:space="preserve"> B. Stem cells and lung cancer: between advanced diagnostics and new therapeutics. In: Haider </w:t>
      </w:r>
      <w:r w:rsidR="00DA1BFC" w:rsidRPr="007055F7">
        <w:rPr>
          <w:rFonts w:ascii="Book Antiqua" w:hAnsi="Book Antiqua"/>
          <w:sz w:val="24"/>
          <w:szCs w:val="24"/>
          <w:highlight w:val="yellow"/>
        </w:rPr>
        <w:t>KH.</w:t>
      </w:r>
      <w:r w:rsidRPr="007055F7">
        <w:rPr>
          <w:rFonts w:ascii="Book Antiqua" w:hAnsi="Book Antiqua"/>
          <w:sz w:val="24"/>
          <w:szCs w:val="24"/>
          <w:highlight w:val="yellow"/>
        </w:rPr>
        <w:t xml:space="preserve"> Stem Cells: </w:t>
      </w:r>
      <w:r w:rsidRPr="007055F7">
        <w:rPr>
          <w:rFonts w:ascii="Book Antiqua" w:hAnsi="Book Antiqua"/>
          <w:sz w:val="24"/>
          <w:szCs w:val="24"/>
          <w:highlight w:val="yellow"/>
        </w:rPr>
        <w:lastRenderedPageBreak/>
        <w:t>From Myth to Reality and Evolving</w:t>
      </w:r>
      <w:r w:rsidR="00DA1BFC" w:rsidRPr="007055F7">
        <w:rPr>
          <w:rFonts w:ascii="Book Antiqua" w:hAnsi="Book Antiqua"/>
          <w:sz w:val="24"/>
          <w:szCs w:val="24"/>
          <w:highlight w:val="yellow"/>
        </w:rPr>
        <w:t>.</w:t>
      </w:r>
      <w:r w:rsidRPr="007055F7">
        <w:rPr>
          <w:rFonts w:ascii="Book Antiqua" w:hAnsi="Book Antiqua"/>
          <w:sz w:val="24"/>
          <w:szCs w:val="24"/>
          <w:highlight w:val="yellow"/>
        </w:rPr>
        <w:t xml:space="preserve"> </w:t>
      </w:r>
      <w:r w:rsidR="00DA1BFC" w:rsidRPr="007055F7">
        <w:rPr>
          <w:rFonts w:ascii="Book Antiqua" w:hAnsi="Book Antiqua"/>
          <w:sz w:val="24"/>
          <w:szCs w:val="24"/>
          <w:highlight w:val="yellow"/>
        </w:rPr>
        <w:t>Berlin, Boston: Walter de Gruyter GmbH &amp; Co KG,</w:t>
      </w:r>
      <w:r w:rsidRPr="007055F7">
        <w:rPr>
          <w:rFonts w:ascii="Book Antiqua" w:hAnsi="Book Antiqua"/>
          <w:sz w:val="24"/>
          <w:szCs w:val="24"/>
          <w:highlight w:val="yellow"/>
        </w:rPr>
        <w:t xml:space="preserve"> </w:t>
      </w:r>
      <w:r w:rsidR="00DA1BFC" w:rsidRPr="007055F7">
        <w:rPr>
          <w:rFonts w:ascii="Book Antiqua" w:hAnsi="Book Antiqua"/>
          <w:sz w:val="24"/>
          <w:szCs w:val="24"/>
          <w:highlight w:val="yellow"/>
        </w:rPr>
        <w:t xml:space="preserve">2019; </w:t>
      </w:r>
      <w:r w:rsidRPr="007055F7">
        <w:rPr>
          <w:rFonts w:ascii="Book Antiqua" w:hAnsi="Book Antiqua"/>
          <w:sz w:val="24"/>
          <w:szCs w:val="24"/>
          <w:highlight w:val="yellow"/>
        </w:rPr>
        <w:t>Chapter-2</w:t>
      </w:r>
      <w:r w:rsidR="00DA1BFC" w:rsidRPr="007055F7">
        <w:rPr>
          <w:rFonts w:ascii="Book Antiqua" w:hAnsi="Book Antiqua"/>
          <w:sz w:val="24"/>
          <w:szCs w:val="24"/>
          <w:highlight w:val="yellow"/>
        </w:rPr>
        <w:t xml:space="preserve">: </w:t>
      </w:r>
      <w:r w:rsidRPr="007055F7">
        <w:rPr>
          <w:rFonts w:ascii="Book Antiqua" w:hAnsi="Book Antiqua"/>
          <w:sz w:val="24"/>
          <w:szCs w:val="24"/>
          <w:highlight w:val="yellow"/>
        </w:rPr>
        <w:t>14-33</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14 </w:t>
      </w:r>
      <w:r w:rsidRPr="007055F7">
        <w:rPr>
          <w:rFonts w:ascii="Book Antiqua" w:hAnsi="Book Antiqua"/>
          <w:b/>
          <w:sz w:val="24"/>
          <w:szCs w:val="24"/>
        </w:rPr>
        <w:t>Phi LTH</w:t>
      </w:r>
      <w:r w:rsidRPr="007055F7">
        <w:rPr>
          <w:rFonts w:ascii="Book Antiqua" w:hAnsi="Book Antiqua"/>
          <w:sz w:val="24"/>
          <w:szCs w:val="24"/>
        </w:rPr>
        <w:t>, Sari IN, Yang YG, Lee SH, Jun N, Kim KS, Lee YK, Kwon HY.</w:t>
      </w:r>
      <w:proofErr w:type="gramEnd"/>
      <w:r w:rsidRPr="007055F7">
        <w:rPr>
          <w:rFonts w:ascii="Book Antiqua" w:hAnsi="Book Antiqua"/>
          <w:sz w:val="24"/>
          <w:szCs w:val="24"/>
        </w:rPr>
        <w:t xml:space="preserve"> </w:t>
      </w:r>
      <w:proofErr w:type="gramStart"/>
      <w:r w:rsidRPr="007055F7">
        <w:rPr>
          <w:rFonts w:ascii="Book Antiqua" w:hAnsi="Book Antiqua"/>
          <w:sz w:val="24"/>
          <w:szCs w:val="24"/>
        </w:rPr>
        <w:t>Cancer Stem Cells (CSCs) in Drug Resistance and their Therapeutic Implications in Cancer Treatment.</w:t>
      </w:r>
      <w:proofErr w:type="gramEnd"/>
      <w:r w:rsidRPr="007055F7">
        <w:rPr>
          <w:rFonts w:ascii="Book Antiqua" w:hAnsi="Book Antiqua"/>
          <w:sz w:val="24"/>
          <w:szCs w:val="24"/>
        </w:rPr>
        <w:t xml:space="preserve"> </w:t>
      </w:r>
      <w:r w:rsidRPr="007055F7">
        <w:rPr>
          <w:rFonts w:ascii="Book Antiqua" w:hAnsi="Book Antiqua"/>
          <w:i/>
          <w:sz w:val="24"/>
          <w:szCs w:val="24"/>
        </w:rPr>
        <w:t>Stem Cells Int</w:t>
      </w:r>
      <w:r w:rsidRPr="007055F7">
        <w:rPr>
          <w:rFonts w:ascii="Book Antiqua" w:hAnsi="Book Antiqua"/>
          <w:sz w:val="24"/>
          <w:szCs w:val="24"/>
        </w:rPr>
        <w:t xml:space="preserve"> 2018; </w:t>
      </w:r>
      <w:r w:rsidRPr="007055F7">
        <w:rPr>
          <w:rFonts w:ascii="Book Antiqua" w:hAnsi="Book Antiqua"/>
          <w:b/>
          <w:sz w:val="24"/>
          <w:szCs w:val="24"/>
        </w:rPr>
        <w:t>2018</w:t>
      </w:r>
      <w:r w:rsidRPr="007055F7">
        <w:rPr>
          <w:rFonts w:ascii="Book Antiqua" w:hAnsi="Book Antiqua"/>
          <w:sz w:val="24"/>
          <w:szCs w:val="24"/>
        </w:rPr>
        <w:t>: 5416923 [PMID: 29681949 DOI: 10.1155/2018/5416923]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 </w:t>
      </w:r>
      <w:r w:rsidRPr="007055F7">
        <w:rPr>
          <w:rFonts w:ascii="Book Antiqua" w:hAnsi="Book Antiqua"/>
          <w:b/>
          <w:sz w:val="24"/>
          <w:szCs w:val="24"/>
        </w:rPr>
        <w:t>Zhao Y</w:t>
      </w:r>
      <w:r w:rsidRPr="007055F7">
        <w:rPr>
          <w:rFonts w:ascii="Book Antiqua" w:hAnsi="Book Antiqua"/>
          <w:sz w:val="24"/>
          <w:szCs w:val="24"/>
        </w:rPr>
        <w:t xml:space="preserve">, Dong Q, Li J, Zhang K, Qin J, Zhao J, Sun Q, Wang Z, </w:t>
      </w:r>
      <w:proofErr w:type="spellStart"/>
      <w:r w:rsidRPr="007055F7">
        <w:rPr>
          <w:rFonts w:ascii="Book Antiqua" w:hAnsi="Book Antiqua"/>
          <w:sz w:val="24"/>
          <w:szCs w:val="24"/>
        </w:rPr>
        <w:t>Wartmann</w:t>
      </w:r>
      <w:proofErr w:type="spellEnd"/>
      <w:r w:rsidRPr="007055F7">
        <w:rPr>
          <w:rFonts w:ascii="Book Antiqua" w:hAnsi="Book Antiqua"/>
          <w:sz w:val="24"/>
          <w:szCs w:val="24"/>
        </w:rPr>
        <w:t xml:space="preserve"> T, </w:t>
      </w:r>
      <w:proofErr w:type="spellStart"/>
      <w:r w:rsidRPr="007055F7">
        <w:rPr>
          <w:rFonts w:ascii="Book Antiqua" w:hAnsi="Book Antiqua"/>
          <w:sz w:val="24"/>
          <w:szCs w:val="24"/>
        </w:rPr>
        <w:t>Jauch</w:t>
      </w:r>
      <w:proofErr w:type="spellEnd"/>
      <w:r w:rsidRPr="007055F7">
        <w:rPr>
          <w:rFonts w:ascii="Book Antiqua" w:hAnsi="Book Antiqua"/>
          <w:sz w:val="24"/>
          <w:szCs w:val="24"/>
        </w:rPr>
        <w:t xml:space="preserve"> KW, Nelson PJ, Qin L, Bruns C. Targeting cancer stem cells and their niche: perspectives for future therapeutic targets and strategies. </w:t>
      </w:r>
      <w:proofErr w:type="spellStart"/>
      <w:r w:rsidRPr="007055F7">
        <w:rPr>
          <w:rFonts w:ascii="Book Antiqua" w:hAnsi="Book Antiqua"/>
          <w:i/>
          <w:sz w:val="24"/>
          <w:szCs w:val="24"/>
        </w:rPr>
        <w:t>Semin</w:t>
      </w:r>
      <w:proofErr w:type="spellEnd"/>
      <w:r w:rsidRPr="007055F7">
        <w:rPr>
          <w:rFonts w:ascii="Book Antiqua" w:hAnsi="Book Antiqua"/>
          <w:i/>
          <w:sz w:val="24"/>
          <w:szCs w:val="24"/>
        </w:rPr>
        <w:t xml:space="preserve"> Cancer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2018; </w:t>
      </w:r>
      <w:r w:rsidRPr="007055F7">
        <w:rPr>
          <w:rFonts w:ascii="Book Antiqua" w:hAnsi="Book Antiqua"/>
          <w:b/>
          <w:sz w:val="24"/>
          <w:szCs w:val="24"/>
        </w:rPr>
        <w:t>53</w:t>
      </w:r>
      <w:r w:rsidRPr="007055F7">
        <w:rPr>
          <w:rFonts w:ascii="Book Antiqua" w:hAnsi="Book Antiqua"/>
          <w:sz w:val="24"/>
          <w:szCs w:val="24"/>
        </w:rPr>
        <w:t>: 139-155 [PMID: 30081228 DOI: 10.1016/j.semcancer.2018.08.002]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16 </w:t>
      </w:r>
      <w:r w:rsidRPr="007055F7">
        <w:rPr>
          <w:rFonts w:ascii="Book Antiqua" w:hAnsi="Book Antiqua"/>
          <w:b/>
          <w:sz w:val="24"/>
          <w:szCs w:val="24"/>
        </w:rPr>
        <w:t>Annett S</w:t>
      </w:r>
      <w:r w:rsidRPr="007055F7">
        <w:rPr>
          <w:rFonts w:ascii="Book Antiqua" w:hAnsi="Book Antiqua"/>
          <w:sz w:val="24"/>
          <w:szCs w:val="24"/>
        </w:rPr>
        <w:t xml:space="preserve">, Robson T. Targeting cancer stem cells in the clinic: Current status and perspectives. </w:t>
      </w:r>
      <w:proofErr w:type="spellStart"/>
      <w:r w:rsidRPr="007055F7">
        <w:rPr>
          <w:rFonts w:ascii="Book Antiqua" w:hAnsi="Book Antiqua"/>
          <w:i/>
          <w:sz w:val="24"/>
          <w:szCs w:val="24"/>
        </w:rPr>
        <w:t>Pharmacol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Ther</w:t>
      </w:r>
      <w:proofErr w:type="spellEnd"/>
      <w:r w:rsidRPr="007055F7">
        <w:rPr>
          <w:rFonts w:ascii="Book Antiqua" w:hAnsi="Book Antiqua"/>
          <w:sz w:val="24"/>
          <w:szCs w:val="24"/>
        </w:rPr>
        <w:t xml:space="preserve"> 2018; </w:t>
      </w:r>
      <w:r w:rsidRPr="007055F7">
        <w:rPr>
          <w:rFonts w:ascii="Book Antiqua" w:hAnsi="Book Antiqua"/>
          <w:b/>
          <w:sz w:val="24"/>
          <w:szCs w:val="24"/>
        </w:rPr>
        <w:t>187</w:t>
      </w:r>
      <w:r w:rsidRPr="007055F7">
        <w:rPr>
          <w:rFonts w:ascii="Book Antiqua" w:hAnsi="Book Antiqua"/>
          <w:sz w:val="24"/>
          <w:szCs w:val="24"/>
        </w:rPr>
        <w:t>: 13-30 [PMID: 29421575 DOI: 10.1016/j.pharmthera.2018.02.001]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17 </w:t>
      </w:r>
      <w:r w:rsidRPr="007055F7">
        <w:rPr>
          <w:rFonts w:ascii="Book Antiqua" w:hAnsi="Book Antiqua"/>
          <w:b/>
          <w:sz w:val="24"/>
          <w:szCs w:val="24"/>
        </w:rPr>
        <w:t>Desai A</w:t>
      </w:r>
      <w:r w:rsidRPr="007055F7">
        <w:rPr>
          <w:rFonts w:ascii="Book Antiqua" w:hAnsi="Book Antiqua"/>
          <w:sz w:val="24"/>
          <w:szCs w:val="24"/>
        </w:rPr>
        <w:t xml:space="preserve">, Yan Y, Gerson SL. Concise Reviews: Cancer Stem Cell Targeted Therapies: Toward Clinical Success. </w:t>
      </w:r>
      <w:r w:rsidRPr="007055F7">
        <w:rPr>
          <w:rFonts w:ascii="Book Antiqua" w:hAnsi="Book Antiqua"/>
          <w:i/>
          <w:sz w:val="24"/>
          <w:szCs w:val="24"/>
        </w:rPr>
        <w:t xml:space="preserve">Stem Cells </w:t>
      </w:r>
      <w:proofErr w:type="spellStart"/>
      <w:r w:rsidRPr="007055F7">
        <w:rPr>
          <w:rFonts w:ascii="Book Antiqua" w:hAnsi="Book Antiqua"/>
          <w:i/>
          <w:sz w:val="24"/>
          <w:szCs w:val="24"/>
        </w:rPr>
        <w:t>Transl</w:t>
      </w:r>
      <w:proofErr w:type="spellEnd"/>
      <w:r w:rsidRPr="007055F7">
        <w:rPr>
          <w:rFonts w:ascii="Book Antiqua" w:hAnsi="Book Antiqua"/>
          <w:i/>
          <w:sz w:val="24"/>
          <w:szCs w:val="24"/>
        </w:rPr>
        <w:t xml:space="preserve"> Med</w:t>
      </w:r>
      <w:r w:rsidRPr="007055F7">
        <w:rPr>
          <w:rFonts w:ascii="Book Antiqua" w:hAnsi="Book Antiqua"/>
          <w:sz w:val="24"/>
          <w:szCs w:val="24"/>
        </w:rPr>
        <w:t xml:space="preserve"> 2019; </w:t>
      </w:r>
      <w:r w:rsidRPr="007055F7">
        <w:rPr>
          <w:rFonts w:ascii="Book Antiqua" w:hAnsi="Book Antiqua"/>
          <w:b/>
          <w:sz w:val="24"/>
          <w:szCs w:val="24"/>
        </w:rPr>
        <w:t>8</w:t>
      </w:r>
      <w:r w:rsidRPr="007055F7">
        <w:rPr>
          <w:rFonts w:ascii="Book Antiqua" w:hAnsi="Book Antiqua"/>
          <w:sz w:val="24"/>
          <w:szCs w:val="24"/>
        </w:rPr>
        <w:t>: 75-81 [PMID: 30328686 DOI: 10.1002/sctm.18-0123]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18 </w:t>
      </w:r>
      <w:r w:rsidRPr="007055F7">
        <w:rPr>
          <w:rFonts w:ascii="Book Antiqua" w:hAnsi="Book Antiqua"/>
          <w:b/>
          <w:sz w:val="24"/>
          <w:szCs w:val="24"/>
        </w:rPr>
        <w:t>Hu J</w:t>
      </w:r>
      <w:r w:rsidRPr="007055F7">
        <w:rPr>
          <w:rFonts w:ascii="Book Antiqua" w:hAnsi="Book Antiqua"/>
          <w:sz w:val="24"/>
          <w:szCs w:val="24"/>
        </w:rPr>
        <w:t xml:space="preserve">, </w:t>
      </w:r>
      <w:proofErr w:type="spellStart"/>
      <w:r w:rsidRPr="007055F7">
        <w:rPr>
          <w:rFonts w:ascii="Book Antiqua" w:hAnsi="Book Antiqua"/>
          <w:sz w:val="24"/>
          <w:szCs w:val="24"/>
        </w:rPr>
        <w:t>Mirshahidi</w:t>
      </w:r>
      <w:proofErr w:type="spellEnd"/>
      <w:r w:rsidRPr="007055F7">
        <w:rPr>
          <w:rFonts w:ascii="Book Antiqua" w:hAnsi="Book Antiqua"/>
          <w:sz w:val="24"/>
          <w:szCs w:val="24"/>
        </w:rPr>
        <w:t xml:space="preserve"> S, Simental A, Lee SC, De Andrade Filho PA, Peterson NR, </w:t>
      </w:r>
      <w:proofErr w:type="spellStart"/>
      <w:r w:rsidRPr="007055F7">
        <w:rPr>
          <w:rFonts w:ascii="Book Antiqua" w:hAnsi="Book Antiqua"/>
          <w:sz w:val="24"/>
          <w:szCs w:val="24"/>
        </w:rPr>
        <w:t>Duerksen</w:t>
      </w:r>
      <w:proofErr w:type="spellEnd"/>
      <w:r w:rsidRPr="007055F7">
        <w:rPr>
          <w:rFonts w:ascii="Book Antiqua" w:hAnsi="Book Antiqua"/>
          <w:sz w:val="24"/>
          <w:szCs w:val="24"/>
        </w:rPr>
        <w:t xml:space="preserve">-Hughes P, Yuan X. Cancer stem cell self-renewal as a therapeutic target in human oral cancer. </w:t>
      </w:r>
      <w:r w:rsidRPr="007055F7">
        <w:rPr>
          <w:rFonts w:ascii="Book Antiqua" w:hAnsi="Book Antiqua"/>
          <w:i/>
          <w:sz w:val="24"/>
          <w:szCs w:val="24"/>
        </w:rPr>
        <w:t>Oncogene</w:t>
      </w:r>
      <w:r w:rsidRPr="007055F7">
        <w:rPr>
          <w:rFonts w:ascii="Book Antiqua" w:hAnsi="Book Antiqua"/>
          <w:sz w:val="24"/>
          <w:szCs w:val="24"/>
        </w:rPr>
        <w:t xml:space="preserve"> 2019; </w:t>
      </w:r>
      <w:r w:rsidRPr="007055F7">
        <w:rPr>
          <w:rFonts w:ascii="Book Antiqua" w:hAnsi="Book Antiqua"/>
          <w:b/>
          <w:sz w:val="24"/>
          <w:szCs w:val="24"/>
        </w:rPr>
        <w:t>38</w:t>
      </w:r>
      <w:r w:rsidRPr="007055F7">
        <w:rPr>
          <w:rFonts w:ascii="Book Antiqua" w:hAnsi="Book Antiqua"/>
          <w:sz w:val="24"/>
          <w:szCs w:val="24"/>
        </w:rPr>
        <w:t>: 5440-5456 [PMID: 30936460 DOI: 10.1038/s41388-019-0800-z]</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19 </w:t>
      </w:r>
      <w:r w:rsidRPr="007055F7">
        <w:rPr>
          <w:rFonts w:ascii="Book Antiqua" w:hAnsi="Book Antiqua"/>
          <w:b/>
          <w:sz w:val="24"/>
          <w:szCs w:val="24"/>
        </w:rPr>
        <w:t xml:space="preserve">van </w:t>
      </w:r>
      <w:proofErr w:type="spellStart"/>
      <w:r w:rsidRPr="007055F7">
        <w:rPr>
          <w:rFonts w:ascii="Book Antiqua" w:hAnsi="Book Antiqua"/>
          <w:b/>
          <w:sz w:val="24"/>
          <w:szCs w:val="24"/>
        </w:rPr>
        <w:t>Neerven</w:t>
      </w:r>
      <w:proofErr w:type="spellEnd"/>
      <w:r w:rsidRPr="007055F7">
        <w:rPr>
          <w:rFonts w:ascii="Book Antiqua" w:hAnsi="Book Antiqua"/>
          <w:b/>
          <w:sz w:val="24"/>
          <w:szCs w:val="24"/>
        </w:rPr>
        <w:t xml:space="preserve"> SM</w:t>
      </w:r>
      <w:r w:rsidRPr="007055F7">
        <w:rPr>
          <w:rFonts w:ascii="Book Antiqua" w:hAnsi="Book Antiqua"/>
          <w:sz w:val="24"/>
          <w:szCs w:val="24"/>
        </w:rPr>
        <w:t xml:space="preserve">, </w:t>
      </w:r>
      <w:proofErr w:type="spellStart"/>
      <w:r w:rsidRPr="007055F7">
        <w:rPr>
          <w:rFonts w:ascii="Book Antiqua" w:hAnsi="Book Antiqua"/>
          <w:sz w:val="24"/>
          <w:szCs w:val="24"/>
        </w:rPr>
        <w:t>Tieken</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Vermeulen</w:t>
      </w:r>
      <w:proofErr w:type="spellEnd"/>
      <w:r w:rsidRPr="007055F7">
        <w:rPr>
          <w:rFonts w:ascii="Book Antiqua" w:hAnsi="Book Antiqua"/>
          <w:sz w:val="24"/>
          <w:szCs w:val="24"/>
        </w:rPr>
        <w:t xml:space="preserve"> L, </w:t>
      </w:r>
      <w:proofErr w:type="spellStart"/>
      <w:proofErr w:type="gramStart"/>
      <w:r w:rsidRPr="007055F7">
        <w:rPr>
          <w:rFonts w:ascii="Book Antiqua" w:hAnsi="Book Antiqua"/>
          <w:sz w:val="24"/>
          <w:szCs w:val="24"/>
        </w:rPr>
        <w:t>Bijlsma</w:t>
      </w:r>
      <w:proofErr w:type="spellEnd"/>
      <w:proofErr w:type="gramEnd"/>
      <w:r w:rsidRPr="007055F7">
        <w:rPr>
          <w:rFonts w:ascii="Book Antiqua" w:hAnsi="Book Antiqua"/>
          <w:sz w:val="24"/>
          <w:szCs w:val="24"/>
        </w:rPr>
        <w:t xml:space="preserve"> MF. Bidirectional interconversion of stem and non-stem cancer cell populations: A reassessment of theoretical models for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heterogeneity. </w:t>
      </w:r>
      <w:r w:rsidRPr="007055F7">
        <w:rPr>
          <w:rFonts w:ascii="Book Antiqua" w:hAnsi="Book Antiqua"/>
          <w:i/>
          <w:sz w:val="24"/>
          <w:szCs w:val="24"/>
        </w:rPr>
        <w:t>Mol Cell Oncol</w:t>
      </w:r>
      <w:r w:rsidRPr="007055F7">
        <w:rPr>
          <w:rFonts w:ascii="Book Antiqua" w:hAnsi="Book Antiqua"/>
          <w:sz w:val="24"/>
          <w:szCs w:val="24"/>
        </w:rPr>
        <w:t xml:space="preserve"> 2016; </w:t>
      </w:r>
      <w:r w:rsidRPr="007055F7">
        <w:rPr>
          <w:rFonts w:ascii="Book Antiqua" w:hAnsi="Book Antiqua"/>
          <w:b/>
          <w:sz w:val="24"/>
          <w:szCs w:val="24"/>
        </w:rPr>
        <w:t>3</w:t>
      </w:r>
      <w:r w:rsidRPr="007055F7">
        <w:rPr>
          <w:rFonts w:ascii="Book Antiqua" w:hAnsi="Book Antiqua"/>
          <w:sz w:val="24"/>
          <w:szCs w:val="24"/>
        </w:rPr>
        <w:t>: e1098791 [PMID: 27308617 DOI: 10.1080/23723556.2015.1098791]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20 </w:t>
      </w:r>
      <w:r w:rsidRPr="007055F7">
        <w:rPr>
          <w:rFonts w:ascii="Book Antiqua" w:hAnsi="Book Antiqua"/>
          <w:b/>
          <w:sz w:val="24"/>
          <w:szCs w:val="24"/>
        </w:rPr>
        <w:t>Yang G</w:t>
      </w:r>
      <w:r w:rsidRPr="007055F7">
        <w:rPr>
          <w:rFonts w:ascii="Book Antiqua" w:hAnsi="Book Antiqua"/>
          <w:sz w:val="24"/>
          <w:szCs w:val="24"/>
        </w:rPr>
        <w:t xml:space="preserve">, Quan Y, Wang W, Fu Q, Wu J, Mei T, Li J, Tang Y, Luo C, Ouyang Q, Chen S, Wu L, </w:t>
      </w:r>
      <w:proofErr w:type="spellStart"/>
      <w:r w:rsidRPr="007055F7">
        <w:rPr>
          <w:rFonts w:ascii="Book Antiqua" w:hAnsi="Book Antiqua"/>
          <w:sz w:val="24"/>
          <w:szCs w:val="24"/>
        </w:rPr>
        <w:t>Hei</w:t>
      </w:r>
      <w:proofErr w:type="spellEnd"/>
      <w:r w:rsidRPr="007055F7">
        <w:rPr>
          <w:rFonts w:ascii="Book Antiqua" w:hAnsi="Book Antiqua"/>
          <w:sz w:val="24"/>
          <w:szCs w:val="24"/>
        </w:rPr>
        <w:t xml:space="preserve"> TK, Wang Y. Dynamic equilibrium between cancer stem cells and non-stem cancer cells in human SW620 and MCF-7 cancer cell populations. </w:t>
      </w:r>
      <w:r w:rsidRPr="007055F7">
        <w:rPr>
          <w:rFonts w:ascii="Book Antiqua" w:hAnsi="Book Antiqua"/>
          <w:i/>
          <w:sz w:val="24"/>
          <w:szCs w:val="24"/>
        </w:rPr>
        <w:t>Br J Cancer</w:t>
      </w:r>
      <w:r w:rsidRPr="007055F7">
        <w:rPr>
          <w:rFonts w:ascii="Book Antiqua" w:hAnsi="Book Antiqua"/>
          <w:sz w:val="24"/>
          <w:szCs w:val="24"/>
        </w:rPr>
        <w:t xml:space="preserve"> 2012; </w:t>
      </w:r>
      <w:r w:rsidRPr="007055F7">
        <w:rPr>
          <w:rFonts w:ascii="Book Antiqua" w:hAnsi="Book Antiqua"/>
          <w:b/>
          <w:sz w:val="24"/>
          <w:szCs w:val="24"/>
        </w:rPr>
        <w:t>106</w:t>
      </w:r>
      <w:r w:rsidRPr="007055F7">
        <w:rPr>
          <w:rFonts w:ascii="Book Antiqua" w:hAnsi="Book Antiqua"/>
          <w:sz w:val="24"/>
          <w:szCs w:val="24"/>
        </w:rPr>
        <w:t>: 1512-1519 [PMID: 22472879 DOI: 10.1038/bjc.2012.126]</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lastRenderedPageBreak/>
        <w:t xml:space="preserve">21 </w:t>
      </w:r>
      <w:proofErr w:type="spellStart"/>
      <w:r w:rsidRPr="007055F7">
        <w:rPr>
          <w:rFonts w:ascii="Book Antiqua" w:hAnsi="Book Antiqua"/>
          <w:b/>
          <w:sz w:val="24"/>
          <w:szCs w:val="24"/>
        </w:rPr>
        <w:t>Filipów</w:t>
      </w:r>
      <w:proofErr w:type="spellEnd"/>
      <w:r w:rsidRPr="007055F7">
        <w:rPr>
          <w:rFonts w:ascii="Book Antiqua" w:hAnsi="Book Antiqua"/>
          <w:b/>
          <w:sz w:val="24"/>
          <w:szCs w:val="24"/>
        </w:rPr>
        <w:t xml:space="preserve"> S</w:t>
      </w:r>
      <w:r w:rsidRPr="007055F7">
        <w:rPr>
          <w:rFonts w:ascii="Book Antiqua" w:hAnsi="Book Antiqua"/>
          <w:sz w:val="24"/>
          <w:szCs w:val="24"/>
        </w:rPr>
        <w:t xml:space="preserve">, </w:t>
      </w:r>
      <w:proofErr w:type="spellStart"/>
      <w:r w:rsidRPr="007055F7">
        <w:rPr>
          <w:rFonts w:ascii="Book Antiqua" w:hAnsi="Book Antiqua"/>
          <w:sz w:val="24"/>
          <w:szCs w:val="24"/>
        </w:rPr>
        <w:t>Łaczmański</w:t>
      </w:r>
      <w:proofErr w:type="spellEnd"/>
      <w:r w:rsidRPr="007055F7">
        <w:rPr>
          <w:rFonts w:ascii="Book Antiqua" w:hAnsi="Book Antiqua"/>
          <w:sz w:val="24"/>
          <w:szCs w:val="24"/>
        </w:rPr>
        <w:t xml:space="preserve"> Ł. Blood Circulating miRNAs as Cancer Biomarkers for Diagnosis and Surgical Treatment Response.</w:t>
      </w:r>
      <w:proofErr w:type="gramEnd"/>
      <w:r w:rsidRPr="007055F7">
        <w:rPr>
          <w:rFonts w:ascii="Book Antiqua" w:hAnsi="Book Antiqua"/>
          <w:sz w:val="24"/>
          <w:szCs w:val="24"/>
        </w:rPr>
        <w:t xml:space="preserve"> </w:t>
      </w:r>
      <w:r w:rsidRPr="007055F7">
        <w:rPr>
          <w:rFonts w:ascii="Book Antiqua" w:hAnsi="Book Antiqua"/>
          <w:i/>
          <w:sz w:val="24"/>
          <w:szCs w:val="24"/>
        </w:rPr>
        <w:t>Front Genet</w:t>
      </w:r>
      <w:r w:rsidRPr="007055F7">
        <w:rPr>
          <w:rFonts w:ascii="Book Antiqua" w:hAnsi="Book Antiqua"/>
          <w:sz w:val="24"/>
          <w:szCs w:val="24"/>
        </w:rPr>
        <w:t xml:space="preserve"> 2019; </w:t>
      </w:r>
      <w:r w:rsidRPr="007055F7">
        <w:rPr>
          <w:rFonts w:ascii="Book Antiqua" w:hAnsi="Book Antiqua"/>
          <w:b/>
          <w:sz w:val="24"/>
          <w:szCs w:val="24"/>
        </w:rPr>
        <w:t>10</w:t>
      </w:r>
      <w:r w:rsidRPr="007055F7">
        <w:rPr>
          <w:rFonts w:ascii="Book Antiqua" w:hAnsi="Book Antiqua"/>
          <w:sz w:val="24"/>
          <w:szCs w:val="24"/>
        </w:rPr>
        <w:t>: 169 [PMID: 30915102 DOI: 10.3389/fgene.2019.00169]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highlight w:val="yellow"/>
        </w:rPr>
        <w:t xml:space="preserve">22 </w:t>
      </w:r>
      <w:r w:rsidRPr="007055F7">
        <w:rPr>
          <w:rFonts w:ascii="Book Antiqua" w:hAnsi="Book Antiqua"/>
          <w:b/>
          <w:sz w:val="24"/>
          <w:szCs w:val="24"/>
          <w:highlight w:val="yellow"/>
        </w:rPr>
        <w:t>Haider KH,</w:t>
      </w:r>
      <w:r w:rsidRPr="007055F7">
        <w:rPr>
          <w:rFonts w:ascii="Book Antiqua" w:hAnsi="Book Antiqua"/>
          <w:sz w:val="24"/>
          <w:szCs w:val="24"/>
          <w:highlight w:val="yellow"/>
        </w:rPr>
        <w:t xml:space="preserve"> Khan M, Sen CK. MicroRNAs with Mega Functions in Cardiac </w:t>
      </w:r>
      <w:proofErr w:type="spellStart"/>
      <w:r w:rsidRPr="007055F7">
        <w:rPr>
          <w:rFonts w:ascii="Book Antiqua" w:hAnsi="Book Antiqua"/>
          <w:sz w:val="24"/>
          <w:szCs w:val="24"/>
          <w:highlight w:val="yellow"/>
        </w:rPr>
        <w:t>Remodeling</w:t>
      </w:r>
      <w:proofErr w:type="spellEnd"/>
      <w:r w:rsidRPr="007055F7">
        <w:rPr>
          <w:rFonts w:ascii="Book Antiqua" w:hAnsi="Book Antiqua"/>
          <w:sz w:val="24"/>
          <w:szCs w:val="24"/>
          <w:highlight w:val="yellow"/>
        </w:rPr>
        <w:t xml:space="preserve"> and Repair: The Micromanagement of Matters of the Heart. In: </w:t>
      </w:r>
      <w:r w:rsidR="00DA1BFC" w:rsidRPr="007055F7">
        <w:rPr>
          <w:rFonts w:ascii="Book Antiqua" w:hAnsi="Book Antiqua"/>
          <w:sz w:val="24"/>
          <w:szCs w:val="24"/>
          <w:highlight w:val="yellow"/>
        </w:rPr>
        <w:t xml:space="preserve">Sen CK. </w:t>
      </w:r>
      <w:r w:rsidRPr="007055F7">
        <w:rPr>
          <w:rFonts w:ascii="Book Antiqua" w:hAnsi="Book Antiqua"/>
          <w:sz w:val="24"/>
          <w:szCs w:val="24"/>
          <w:highlight w:val="yellow"/>
        </w:rPr>
        <w:t>MicroRNA in Regenerative Medicine</w:t>
      </w:r>
      <w:r w:rsidR="00DA1BFC" w:rsidRPr="007055F7">
        <w:rPr>
          <w:rFonts w:ascii="Book Antiqua" w:hAnsi="Book Antiqua"/>
          <w:sz w:val="24"/>
          <w:szCs w:val="24"/>
          <w:highlight w:val="yellow"/>
        </w:rPr>
        <w:t>.</w:t>
      </w:r>
      <w:r w:rsidRPr="007055F7">
        <w:rPr>
          <w:rFonts w:ascii="Book Antiqua" w:hAnsi="Book Antiqua"/>
          <w:sz w:val="24"/>
          <w:szCs w:val="24"/>
          <w:highlight w:val="yellow"/>
        </w:rPr>
        <w:t xml:space="preserve"> </w:t>
      </w:r>
      <w:r w:rsidRPr="007100AC">
        <w:rPr>
          <w:rFonts w:ascii="Book Antiqua" w:hAnsi="Book Antiqua"/>
          <w:i/>
          <w:sz w:val="24"/>
          <w:szCs w:val="24"/>
          <w:highlight w:val="yellow"/>
        </w:rPr>
        <w:t>Academic Press</w:t>
      </w:r>
      <w:r w:rsidRPr="007055F7">
        <w:rPr>
          <w:rFonts w:ascii="Book Antiqua" w:hAnsi="Book Antiqua"/>
          <w:sz w:val="24"/>
          <w:szCs w:val="24"/>
          <w:highlight w:val="yellow"/>
        </w:rPr>
        <w:t xml:space="preserve">, </w:t>
      </w:r>
      <w:r w:rsidR="00DA1BFC" w:rsidRPr="007055F7">
        <w:rPr>
          <w:rFonts w:ascii="Book Antiqua" w:hAnsi="Book Antiqua"/>
          <w:sz w:val="24"/>
          <w:szCs w:val="24"/>
          <w:highlight w:val="yellow"/>
        </w:rPr>
        <w:t xml:space="preserve">2015: </w:t>
      </w:r>
      <w:r w:rsidRPr="007055F7">
        <w:rPr>
          <w:rFonts w:ascii="Book Antiqua" w:hAnsi="Book Antiqua"/>
          <w:sz w:val="24"/>
          <w:szCs w:val="24"/>
          <w:highlight w:val="yellow"/>
        </w:rPr>
        <w:t>569-600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23 </w:t>
      </w:r>
      <w:proofErr w:type="spellStart"/>
      <w:r w:rsidRPr="007055F7">
        <w:rPr>
          <w:rFonts w:ascii="Book Antiqua" w:hAnsi="Book Antiqua"/>
          <w:b/>
          <w:sz w:val="24"/>
          <w:szCs w:val="24"/>
        </w:rPr>
        <w:t>Leng</w:t>
      </w:r>
      <w:proofErr w:type="spellEnd"/>
      <w:r w:rsidRPr="007055F7">
        <w:rPr>
          <w:rFonts w:ascii="Book Antiqua" w:hAnsi="Book Antiqua"/>
          <w:b/>
          <w:sz w:val="24"/>
          <w:szCs w:val="24"/>
        </w:rPr>
        <w:t xml:space="preserve"> Q</w:t>
      </w:r>
      <w:r w:rsidRPr="007055F7">
        <w:rPr>
          <w:rFonts w:ascii="Book Antiqua" w:hAnsi="Book Antiqua"/>
          <w:sz w:val="24"/>
          <w:szCs w:val="24"/>
        </w:rPr>
        <w:t xml:space="preserve">, Lin Y, Jiang F, Lee CJ, Zhan M, Fang H, Wang Y, Jiang F. </w:t>
      </w:r>
      <w:proofErr w:type="gramStart"/>
      <w:r w:rsidRPr="007055F7">
        <w:rPr>
          <w:rFonts w:ascii="Book Antiqua" w:hAnsi="Book Antiqua"/>
          <w:sz w:val="24"/>
          <w:szCs w:val="24"/>
        </w:rPr>
        <w:t>A plasma miRNA signature for lung cancer early detection.</w:t>
      </w:r>
      <w:proofErr w:type="gramEnd"/>
      <w:r w:rsidRPr="007055F7">
        <w:rPr>
          <w:rFonts w:ascii="Book Antiqua" w:hAnsi="Book Antiqua"/>
          <w:sz w:val="24"/>
          <w:szCs w:val="24"/>
        </w:rPr>
        <w:t xml:space="preserve"> </w:t>
      </w:r>
      <w:proofErr w:type="spellStart"/>
      <w:r w:rsidRPr="007055F7">
        <w:rPr>
          <w:rFonts w:ascii="Book Antiqua" w:hAnsi="Book Antiqua"/>
          <w:i/>
          <w:sz w:val="24"/>
          <w:szCs w:val="24"/>
        </w:rPr>
        <w:t>Oncotarget</w:t>
      </w:r>
      <w:proofErr w:type="spellEnd"/>
      <w:r w:rsidRPr="007055F7">
        <w:rPr>
          <w:rFonts w:ascii="Book Antiqua" w:hAnsi="Book Antiqua"/>
          <w:sz w:val="24"/>
          <w:szCs w:val="24"/>
        </w:rPr>
        <w:t xml:space="preserve"> 2017; </w:t>
      </w:r>
      <w:r w:rsidRPr="007055F7">
        <w:rPr>
          <w:rFonts w:ascii="Book Antiqua" w:hAnsi="Book Antiqua"/>
          <w:b/>
          <w:sz w:val="24"/>
          <w:szCs w:val="24"/>
        </w:rPr>
        <w:t>8</w:t>
      </w:r>
      <w:r w:rsidRPr="007055F7">
        <w:rPr>
          <w:rFonts w:ascii="Book Antiqua" w:hAnsi="Book Antiqua"/>
          <w:sz w:val="24"/>
          <w:szCs w:val="24"/>
        </w:rPr>
        <w:t>: 111902-111911 [PMID: 29340099 DOI: 10.18632/oncotarget.22950]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24 </w:t>
      </w:r>
      <w:r w:rsidRPr="007055F7">
        <w:rPr>
          <w:rFonts w:ascii="Book Antiqua" w:hAnsi="Book Antiqua"/>
          <w:b/>
          <w:sz w:val="24"/>
          <w:szCs w:val="24"/>
        </w:rPr>
        <w:t>Zheng H</w:t>
      </w:r>
      <w:r w:rsidRPr="007055F7">
        <w:rPr>
          <w:rFonts w:ascii="Book Antiqua" w:hAnsi="Book Antiqua"/>
          <w:sz w:val="24"/>
          <w:szCs w:val="24"/>
        </w:rPr>
        <w:t xml:space="preserve">, Liu JY, Song FJ, Chen KX. </w:t>
      </w:r>
      <w:proofErr w:type="gramStart"/>
      <w:r w:rsidRPr="007055F7">
        <w:rPr>
          <w:rFonts w:ascii="Book Antiqua" w:hAnsi="Book Antiqua"/>
          <w:sz w:val="24"/>
          <w:szCs w:val="24"/>
        </w:rPr>
        <w:t>Advances in circulating microRNAs as diagnostic and prognostic markers for ovarian cancer.</w:t>
      </w:r>
      <w:proofErr w:type="gramEnd"/>
      <w:r w:rsidRPr="007055F7">
        <w:rPr>
          <w:rFonts w:ascii="Book Antiqua" w:hAnsi="Book Antiqua"/>
          <w:sz w:val="24"/>
          <w:szCs w:val="24"/>
        </w:rPr>
        <w:t xml:space="preserve"> </w:t>
      </w:r>
      <w:r w:rsidRPr="007055F7">
        <w:rPr>
          <w:rFonts w:ascii="Book Antiqua" w:hAnsi="Book Antiqua"/>
          <w:i/>
          <w:sz w:val="24"/>
          <w:szCs w:val="24"/>
        </w:rPr>
        <w:t xml:space="preserve">Cancer </w:t>
      </w:r>
      <w:proofErr w:type="spellStart"/>
      <w:r w:rsidRPr="007055F7">
        <w:rPr>
          <w:rFonts w:ascii="Book Antiqua" w:hAnsi="Book Antiqua"/>
          <w:i/>
          <w:sz w:val="24"/>
          <w:szCs w:val="24"/>
        </w:rPr>
        <w:t>Biol</w:t>
      </w:r>
      <w:proofErr w:type="spellEnd"/>
      <w:r w:rsidRPr="007055F7">
        <w:rPr>
          <w:rFonts w:ascii="Book Antiqua" w:hAnsi="Book Antiqua"/>
          <w:i/>
          <w:sz w:val="24"/>
          <w:szCs w:val="24"/>
        </w:rPr>
        <w:t xml:space="preserve"> Med</w:t>
      </w:r>
      <w:r w:rsidRPr="007055F7">
        <w:rPr>
          <w:rFonts w:ascii="Book Antiqua" w:hAnsi="Book Antiqua"/>
          <w:sz w:val="24"/>
          <w:szCs w:val="24"/>
        </w:rPr>
        <w:t xml:space="preserve"> 2013; </w:t>
      </w:r>
      <w:r w:rsidRPr="007055F7">
        <w:rPr>
          <w:rFonts w:ascii="Book Antiqua" w:hAnsi="Book Antiqua"/>
          <w:b/>
          <w:sz w:val="24"/>
          <w:szCs w:val="24"/>
        </w:rPr>
        <w:t>10</w:t>
      </w:r>
      <w:r w:rsidRPr="007055F7">
        <w:rPr>
          <w:rFonts w:ascii="Book Antiqua" w:hAnsi="Book Antiqua"/>
          <w:sz w:val="24"/>
          <w:szCs w:val="24"/>
        </w:rPr>
        <w:t>: 123-130 [PMID: 24379986 DOI: 10.7497/j.issn.2095-3941.2013.03.001]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25 </w:t>
      </w:r>
      <w:r w:rsidRPr="007055F7">
        <w:rPr>
          <w:rFonts w:ascii="Book Antiqua" w:hAnsi="Book Antiqua"/>
          <w:b/>
          <w:sz w:val="24"/>
          <w:szCs w:val="24"/>
        </w:rPr>
        <w:t>Lu J</w:t>
      </w:r>
      <w:r w:rsidRPr="007055F7">
        <w:rPr>
          <w:rFonts w:ascii="Book Antiqua" w:hAnsi="Book Antiqua"/>
          <w:sz w:val="24"/>
          <w:szCs w:val="24"/>
        </w:rPr>
        <w:t xml:space="preserve">, Getz G, </w:t>
      </w:r>
      <w:proofErr w:type="spellStart"/>
      <w:r w:rsidRPr="007055F7">
        <w:rPr>
          <w:rFonts w:ascii="Book Antiqua" w:hAnsi="Book Antiqua"/>
          <w:sz w:val="24"/>
          <w:szCs w:val="24"/>
        </w:rPr>
        <w:t>Miska</w:t>
      </w:r>
      <w:proofErr w:type="spellEnd"/>
      <w:r w:rsidRPr="007055F7">
        <w:rPr>
          <w:rFonts w:ascii="Book Antiqua" w:hAnsi="Book Antiqua"/>
          <w:sz w:val="24"/>
          <w:szCs w:val="24"/>
        </w:rPr>
        <w:t xml:space="preserve"> EA, Alvarez-Saavedra E, Lamb J, Peck D, Sweet-Cordero A, Ebert BL, </w:t>
      </w:r>
      <w:proofErr w:type="spellStart"/>
      <w:r w:rsidRPr="007055F7">
        <w:rPr>
          <w:rFonts w:ascii="Book Antiqua" w:hAnsi="Book Antiqua"/>
          <w:sz w:val="24"/>
          <w:szCs w:val="24"/>
        </w:rPr>
        <w:t>Mak</w:t>
      </w:r>
      <w:proofErr w:type="spellEnd"/>
      <w:r w:rsidRPr="007055F7">
        <w:rPr>
          <w:rFonts w:ascii="Book Antiqua" w:hAnsi="Book Antiqua"/>
          <w:sz w:val="24"/>
          <w:szCs w:val="24"/>
        </w:rPr>
        <w:t xml:space="preserve"> RH, </w:t>
      </w:r>
      <w:proofErr w:type="spellStart"/>
      <w:r w:rsidRPr="007055F7">
        <w:rPr>
          <w:rFonts w:ascii="Book Antiqua" w:hAnsi="Book Antiqua"/>
          <w:sz w:val="24"/>
          <w:szCs w:val="24"/>
        </w:rPr>
        <w:t>Ferrando</w:t>
      </w:r>
      <w:proofErr w:type="spellEnd"/>
      <w:r w:rsidRPr="007055F7">
        <w:rPr>
          <w:rFonts w:ascii="Book Antiqua" w:hAnsi="Book Antiqua"/>
          <w:sz w:val="24"/>
          <w:szCs w:val="24"/>
        </w:rPr>
        <w:t xml:space="preserve"> AA, Downing JR, Jacks T, Horvitz HR, Golub TR. MicroRNA expression profiles classify human cancers. </w:t>
      </w:r>
      <w:r w:rsidRPr="007055F7">
        <w:rPr>
          <w:rFonts w:ascii="Book Antiqua" w:hAnsi="Book Antiqua"/>
          <w:i/>
          <w:sz w:val="24"/>
          <w:szCs w:val="24"/>
        </w:rPr>
        <w:t>Nature</w:t>
      </w:r>
      <w:r w:rsidRPr="007055F7">
        <w:rPr>
          <w:rFonts w:ascii="Book Antiqua" w:hAnsi="Book Antiqua"/>
          <w:sz w:val="24"/>
          <w:szCs w:val="24"/>
        </w:rPr>
        <w:t xml:space="preserve"> 2005; </w:t>
      </w:r>
      <w:r w:rsidRPr="007055F7">
        <w:rPr>
          <w:rFonts w:ascii="Book Antiqua" w:hAnsi="Book Antiqua"/>
          <w:b/>
          <w:sz w:val="24"/>
          <w:szCs w:val="24"/>
        </w:rPr>
        <w:t>435</w:t>
      </w:r>
      <w:r w:rsidRPr="007055F7">
        <w:rPr>
          <w:rFonts w:ascii="Book Antiqua" w:hAnsi="Book Antiqua"/>
          <w:sz w:val="24"/>
          <w:szCs w:val="24"/>
        </w:rPr>
        <w:t>: 834-838 [PMID: 15944708 DOI: 10.1038/nature03702]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26 </w:t>
      </w:r>
      <w:r w:rsidRPr="007055F7">
        <w:rPr>
          <w:rFonts w:ascii="Book Antiqua" w:hAnsi="Book Antiqua"/>
          <w:b/>
          <w:sz w:val="24"/>
          <w:szCs w:val="24"/>
        </w:rPr>
        <w:t>Zhang Y</w:t>
      </w:r>
      <w:r w:rsidRPr="007055F7">
        <w:rPr>
          <w:rFonts w:ascii="Book Antiqua" w:hAnsi="Book Antiqua"/>
          <w:sz w:val="24"/>
          <w:szCs w:val="24"/>
        </w:rPr>
        <w:t xml:space="preserve">, Liu Y, Liu H, Tang WH. Exosomes: biogenesis, biologic function and clinical potential. </w:t>
      </w:r>
      <w:r w:rsidRPr="007055F7">
        <w:rPr>
          <w:rFonts w:ascii="Book Antiqua" w:hAnsi="Book Antiqua"/>
          <w:i/>
          <w:sz w:val="24"/>
          <w:szCs w:val="24"/>
        </w:rPr>
        <w:t xml:space="preserve">Cell </w:t>
      </w:r>
      <w:proofErr w:type="spellStart"/>
      <w:r w:rsidRPr="007055F7">
        <w:rPr>
          <w:rFonts w:ascii="Book Antiqua" w:hAnsi="Book Antiqua"/>
          <w:i/>
          <w:sz w:val="24"/>
          <w:szCs w:val="24"/>
        </w:rPr>
        <w:t>Biosci</w:t>
      </w:r>
      <w:proofErr w:type="spellEnd"/>
      <w:r w:rsidRPr="007055F7">
        <w:rPr>
          <w:rFonts w:ascii="Book Antiqua" w:hAnsi="Book Antiqua"/>
          <w:sz w:val="24"/>
          <w:szCs w:val="24"/>
        </w:rPr>
        <w:t xml:space="preserve"> 2019; </w:t>
      </w:r>
      <w:r w:rsidRPr="007055F7">
        <w:rPr>
          <w:rFonts w:ascii="Book Antiqua" w:hAnsi="Book Antiqua"/>
          <w:b/>
          <w:sz w:val="24"/>
          <w:szCs w:val="24"/>
        </w:rPr>
        <w:t>9</w:t>
      </w:r>
      <w:r w:rsidRPr="007055F7">
        <w:rPr>
          <w:rFonts w:ascii="Book Antiqua" w:hAnsi="Book Antiqua"/>
          <w:sz w:val="24"/>
          <w:szCs w:val="24"/>
        </w:rPr>
        <w:t>: 19 [PMID: 30815248 DOI: 10.1186/s13578-019-0282-2]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27 </w:t>
      </w:r>
      <w:proofErr w:type="spellStart"/>
      <w:r w:rsidRPr="007055F7">
        <w:rPr>
          <w:rFonts w:ascii="Book Antiqua" w:hAnsi="Book Antiqua"/>
          <w:b/>
          <w:sz w:val="24"/>
          <w:szCs w:val="24"/>
        </w:rPr>
        <w:t>Bhome</w:t>
      </w:r>
      <w:proofErr w:type="spellEnd"/>
      <w:r w:rsidRPr="007055F7">
        <w:rPr>
          <w:rFonts w:ascii="Book Antiqua" w:hAnsi="Book Antiqua"/>
          <w:b/>
          <w:sz w:val="24"/>
          <w:szCs w:val="24"/>
        </w:rPr>
        <w:t xml:space="preserve"> R</w:t>
      </w:r>
      <w:r w:rsidRPr="007055F7">
        <w:rPr>
          <w:rFonts w:ascii="Book Antiqua" w:hAnsi="Book Antiqua"/>
          <w:sz w:val="24"/>
          <w:szCs w:val="24"/>
        </w:rPr>
        <w:t xml:space="preserve">, Del </w:t>
      </w:r>
      <w:proofErr w:type="spellStart"/>
      <w:r w:rsidRPr="007055F7">
        <w:rPr>
          <w:rFonts w:ascii="Book Antiqua" w:hAnsi="Book Antiqua"/>
          <w:sz w:val="24"/>
          <w:szCs w:val="24"/>
        </w:rPr>
        <w:t>Vecchio</w:t>
      </w:r>
      <w:proofErr w:type="spellEnd"/>
      <w:r w:rsidRPr="007055F7">
        <w:rPr>
          <w:rFonts w:ascii="Book Antiqua" w:hAnsi="Book Antiqua"/>
          <w:sz w:val="24"/>
          <w:szCs w:val="24"/>
        </w:rPr>
        <w:t xml:space="preserve"> F, Lee GH, Bullock MD, Primrose JN, </w:t>
      </w:r>
      <w:proofErr w:type="spellStart"/>
      <w:r w:rsidRPr="007055F7">
        <w:rPr>
          <w:rFonts w:ascii="Book Antiqua" w:hAnsi="Book Antiqua"/>
          <w:sz w:val="24"/>
          <w:szCs w:val="24"/>
        </w:rPr>
        <w:t>Sayan</w:t>
      </w:r>
      <w:proofErr w:type="spellEnd"/>
      <w:r w:rsidRPr="007055F7">
        <w:rPr>
          <w:rFonts w:ascii="Book Antiqua" w:hAnsi="Book Antiqua"/>
          <w:sz w:val="24"/>
          <w:szCs w:val="24"/>
        </w:rPr>
        <w:t xml:space="preserve"> AE, </w:t>
      </w:r>
      <w:proofErr w:type="spellStart"/>
      <w:r w:rsidRPr="007055F7">
        <w:rPr>
          <w:rFonts w:ascii="Book Antiqua" w:hAnsi="Book Antiqua"/>
          <w:sz w:val="24"/>
          <w:szCs w:val="24"/>
        </w:rPr>
        <w:t>Mirnezami</w:t>
      </w:r>
      <w:proofErr w:type="spellEnd"/>
      <w:r w:rsidRPr="007055F7">
        <w:rPr>
          <w:rFonts w:ascii="Book Antiqua" w:hAnsi="Book Antiqua"/>
          <w:sz w:val="24"/>
          <w:szCs w:val="24"/>
        </w:rPr>
        <w:t xml:space="preserve"> AH. </w:t>
      </w:r>
      <w:proofErr w:type="spellStart"/>
      <w:r w:rsidRPr="007055F7">
        <w:rPr>
          <w:rFonts w:ascii="Book Antiqua" w:hAnsi="Book Antiqua"/>
          <w:sz w:val="24"/>
          <w:szCs w:val="24"/>
        </w:rPr>
        <w:t>Exosomal</w:t>
      </w:r>
      <w:proofErr w:type="spellEnd"/>
      <w:r w:rsidRPr="007055F7">
        <w:rPr>
          <w:rFonts w:ascii="Book Antiqua" w:hAnsi="Book Antiqua"/>
          <w:sz w:val="24"/>
          <w:szCs w:val="24"/>
        </w:rPr>
        <w:t xml:space="preserve"> microRNAs (</w:t>
      </w:r>
      <w:proofErr w:type="spellStart"/>
      <w:r w:rsidRPr="007055F7">
        <w:rPr>
          <w:rFonts w:ascii="Book Antiqua" w:hAnsi="Book Antiqua"/>
          <w:sz w:val="24"/>
          <w:szCs w:val="24"/>
        </w:rPr>
        <w:t>exomiRs</w:t>
      </w:r>
      <w:proofErr w:type="spellEnd"/>
      <w:r w:rsidRPr="007055F7">
        <w:rPr>
          <w:rFonts w:ascii="Book Antiqua" w:hAnsi="Book Antiqua"/>
          <w:sz w:val="24"/>
          <w:szCs w:val="24"/>
        </w:rPr>
        <w:t xml:space="preserve">): Small molecules with a big role in cancer. </w:t>
      </w:r>
      <w:r w:rsidRPr="007055F7">
        <w:rPr>
          <w:rFonts w:ascii="Book Antiqua" w:hAnsi="Book Antiqua"/>
          <w:i/>
          <w:sz w:val="24"/>
          <w:szCs w:val="24"/>
        </w:rPr>
        <w:t>Cancer Lett</w:t>
      </w:r>
      <w:r w:rsidRPr="007055F7">
        <w:rPr>
          <w:rFonts w:ascii="Book Antiqua" w:hAnsi="Book Antiqua"/>
          <w:sz w:val="24"/>
          <w:szCs w:val="24"/>
        </w:rPr>
        <w:t xml:space="preserve"> 2018; </w:t>
      </w:r>
      <w:r w:rsidRPr="007055F7">
        <w:rPr>
          <w:rFonts w:ascii="Book Antiqua" w:hAnsi="Book Antiqua"/>
          <w:b/>
          <w:sz w:val="24"/>
          <w:szCs w:val="24"/>
        </w:rPr>
        <w:t>420</w:t>
      </w:r>
      <w:r w:rsidRPr="007055F7">
        <w:rPr>
          <w:rFonts w:ascii="Book Antiqua" w:hAnsi="Book Antiqua"/>
          <w:sz w:val="24"/>
          <w:szCs w:val="24"/>
        </w:rPr>
        <w:t>: 228-235 [PMID: 29425686 DOI: 10.1016/j.canlet.2018.02.002]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28 </w:t>
      </w:r>
      <w:proofErr w:type="spellStart"/>
      <w:r w:rsidRPr="007055F7">
        <w:rPr>
          <w:rFonts w:ascii="Book Antiqua" w:hAnsi="Book Antiqua"/>
          <w:b/>
          <w:sz w:val="24"/>
          <w:szCs w:val="24"/>
        </w:rPr>
        <w:t>Minciacchi</w:t>
      </w:r>
      <w:proofErr w:type="spellEnd"/>
      <w:r w:rsidRPr="007055F7">
        <w:rPr>
          <w:rFonts w:ascii="Book Antiqua" w:hAnsi="Book Antiqua"/>
          <w:b/>
          <w:sz w:val="24"/>
          <w:szCs w:val="24"/>
        </w:rPr>
        <w:t xml:space="preserve"> VR</w:t>
      </w:r>
      <w:r w:rsidRPr="007055F7">
        <w:rPr>
          <w:rFonts w:ascii="Book Antiqua" w:hAnsi="Book Antiqua"/>
          <w:sz w:val="24"/>
          <w:szCs w:val="24"/>
        </w:rPr>
        <w:t xml:space="preserve">, Freeman MR, Di </w:t>
      </w:r>
      <w:proofErr w:type="spellStart"/>
      <w:r w:rsidRPr="007055F7">
        <w:rPr>
          <w:rFonts w:ascii="Book Antiqua" w:hAnsi="Book Antiqua"/>
          <w:sz w:val="24"/>
          <w:szCs w:val="24"/>
        </w:rPr>
        <w:t>Vizio</w:t>
      </w:r>
      <w:proofErr w:type="spellEnd"/>
      <w:r w:rsidRPr="007055F7">
        <w:rPr>
          <w:rFonts w:ascii="Book Antiqua" w:hAnsi="Book Antiqua"/>
          <w:sz w:val="24"/>
          <w:szCs w:val="24"/>
        </w:rPr>
        <w:t xml:space="preserve"> D. Extracellular vesicles in cancer: exosomes, </w:t>
      </w:r>
      <w:proofErr w:type="spellStart"/>
      <w:r w:rsidRPr="007055F7">
        <w:rPr>
          <w:rFonts w:ascii="Book Antiqua" w:hAnsi="Book Antiqua"/>
          <w:sz w:val="24"/>
          <w:szCs w:val="24"/>
        </w:rPr>
        <w:t>microvesicles</w:t>
      </w:r>
      <w:proofErr w:type="spellEnd"/>
      <w:r w:rsidRPr="007055F7">
        <w:rPr>
          <w:rFonts w:ascii="Book Antiqua" w:hAnsi="Book Antiqua"/>
          <w:sz w:val="24"/>
          <w:szCs w:val="24"/>
        </w:rPr>
        <w:t xml:space="preserve"> and the emerging role of large </w:t>
      </w:r>
      <w:proofErr w:type="spellStart"/>
      <w:r w:rsidRPr="007055F7">
        <w:rPr>
          <w:rFonts w:ascii="Book Antiqua" w:hAnsi="Book Antiqua"/>
          <w:sz w:val="24"/>
          <w:szCs w:val="24"/>
        </w:rPr>
        <w:t>oncosomes</w:t>
      </w:r>
      <w:proofErr w:type="spellEnd"/>
      <w:r w:rsidRPr="007055F7">
        <w:rPr>
          <w:rFonts w:ascii="Book Antiqua" w:hAnsi="Book Antiqua"/>
          <w:sz w:val="24"/>
          <w:szCs w:val="24"/>
        </w:rPr>
        <w:t xml:space="preserve">. </w:t>
      </w:r>
      <w:proofErr w:type="spellStart"/>
      <w:r w:rsidRPr="007055F7">
        <w:rPr>
          <w:rFonts w:ascii="Book Antiqua" w:hAnsi="Book Antiqua"/>
          <w:i/>
          <w:sz w:val="24"/>
          <w:szCs w:val="24"/>
        </w:rPr>
        <w:t>Semin</w:t>
      </w:r>
      <w:proofErr w:type="spellEnd"/>
      <w:r w:rsidRPr="007055F7">
        <w:rPr>
          <w:rFonts w:ascii="Book Antiqua" w:hAnsi="Book Antiqua"/>
          <w:i/>
          <w:sz w:val="24"/>
          <w:szCs w:val="24"/>
        </w:rPr>
        <w:t xml:space="preserve"> Cell Dev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2015; </w:t>
      </w:r>
      <w:r w:rsidRPr="007055F7">
        <w:rPr>
          <w:rFonts w:ascii="Book Antiqua" w:hAnsi="Book Antiqua"/>
          <w:b/>
          <w:sz w:val="24"/>
          <w:szCs w:val="24"/>
        </w:rPr>
        <w:t>40</w:t>
      </w:r>
      <w:r w:rsidRPr="007055F7">
        <w:rPr>
          <w:rFonts w:ascii="Book Antiqua" w:hAnsi="Book Antiqua"/>
          <w:sz w:val="24"/>
          <w:szCs w:val="24"/>
        </w:rPr>
        <w:t>: 41-51 [PMID: 25721812 DOI: 10.1016/j.semcdb.2015.02.010]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29 </w:t>
      </w:r>
      <w:r w:rsidRPr="007055F7">
        <w:rPr>
          <w:rFonts w:ascii="Book Antiqua" w:hAnsi="Book Antiqua"/>
          <w:b/>
          <w:sz w:val="24"/>
          <w:szCs w:val="24"/>
        </w:rPr>
        <w:t>Sun Z</w:t>
      </w:r>
      <w:r w:rsidRPr="007055F7">
        <w:rPr>
          <w:rFonts w:ascii="Book Antiqua" w:hAnsi="Book Antiqua"/>
          <w:sz w:val="24"/>
          <w:szCs w:val="24"/>
        </w:rPr>
        <w:t xml:space="preserve">, Wang L, Dong L, Wang X. Emerging role of exosome signalling in maintaining cancer stem cell dynamic equilibrium. </w:t>
      </w:r>
      <w:r w:rsidRPr="007055F7">
        <w:rPr>
          <w:rFonts w:ascii="Book Antiqua" w:hAnsi="Book Antiqua"/>
          <w:i/>
          <w:sz w:val="24"/>
          <w:szCs w:val="24"/>
        </w:rPr>
        <w:t>J Cell Mol Med</w:t>
      </w:r>
      <w:r w:rsidRPr="007055F7">
        <w:rPr>
          <w:rFonts w:ascii="Book Antiqua" w:hAnsi="Book Antiqua"/>
          <w:sz w:val="24"/>
          <w:szCs w:val="24"/>
        </w:rPr>
        <w:t xml:space="preserve"> 2018 [PMID: 29799161 DOI: 10.1111/jcmm.13676]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30 </w:t>
      </w:r>
      <w:proofErr w:type="spellStart"/>
      <w:r w:rsidRPr="007055F7">
        <w:rPr>
          <w:rFonts w:ascii="Book Antiqua" w:hAnsi="Book Antiqua"/>
          <w:b/>
          <w:sz w:val="24"/>
          <w:szCs w:val="24"/>
        </w:rPr>
        <w:t>Felekkis</w:t>
      </w:r>
      <w:proofErr w:type="spellEnd"/>
      <w:r w:rsidRPr="007055F7">
        <w:rPr>
          <w:rFonts w:ascii="Book Antiqua" w:hAnsi="Book Antiqua"/>
          <w:b/>
          <w:sz w:val="24"/>
          <w:szCs w:val="24"/>
        </w:rPr>
        <w:t xml:space="preserve"> K</w:t>
      </w:r>
      <w:r w:rsidRPr="007055F7">
        <w:rPr>
          <w:rFonts w:ascii="Book Antiqua" w:hAnsi="Book Antiqua"/>
          <w:sz w:val="24"/>
          <w:szCs w:val="24"/>
        </w:rPr>
        <w:t xml:space="preserve">, </w:t>
      </w:r>
      <w:proofErr w:type="spellStart"/>
      <w:r w:rsidRPr="007055F7">
        <w:rPr>
          <w:rFonts w:ascii="Book Antiqua" w:hAnsi="Book Antiqua"/>
          <w:sz w:val="24"/>
          <w:szCs w:val="24"/>
        </w:rPr>
        <w:t>Touvana</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Stefanou</w:t>
      </w:r>
      <w:proofErr w:type="spellEnd"/>
      <w:r w:rsidRPr="007055F7">
        <w:rPr>
          <w:rFonts w:ascii="Book Antiqua" w:hAnsi="Book Antiqua"/>
          <w:sz w:val="24"/>
          <w:szCs w:val="24"/>
        </w:rPr>
        <w:t xml:space="preserve"> </w:t>
      </w:r>
      <w:proofErr w:type="spellStart"/>
      <w:r w:rsidRPr="007055F7">
        <w:rPr>
          <w:rFonts w:ascii="Book Antiqua" w:hAnsi="Book Antiqua"/>
          <w:sz w:val="24"/>
          <w:szCs w:val="24"/>
        </w:rPr>
        <w:t>Ch</w:t>
      </w:r>
      <w:proofErr w:type="spellEnd"/>
      <w:r w:rsidRPr="007055F7">
        <w:rPr>
          <w:rFonts w:ascii="Book Antiqua" w:hAnsi="Book Antiqua"/>
          <w:sz w:val="24"/>
          <w:szCs w:val="24"/>
        </w:rPr>
        <w:t xml:space="preserve">, Deltas C. microRNAs: a newly described class of encoded molecules that play a role in health and disease. </w:t>
      </w:r>
      <w:proofErr w:type="spellStart"/>
      <w:r w:rsidRPr="007055F7">
        <w:rPr>
          <w:rFonts w:ascii="Book Antiqua" w:hAnsi="Book Antiqua"/>
          <w:i/>
          <w:sz w:val="24"/>
          <w:szCs w:val="24"/>
        </w:rPr>
        <w:t>Hippokratia</w:t>
      </w:r>
      <w:proofErr w:type="spellEnd"/>
      <w:r w:rsidRPr="007055F7">
        <w:rPr>
          <w:rFonts w:ascii="Book Antiqua" w:hAnsi="Book Antiqua"/>
          <w:sz w:val="24"/>
          <w:szCs w:val="24"/>
        </w:rPr>
        <w:t xml:space="preserve"> 2010; </w:t>
      </w:r>
      <w:r w:rsidRPr="007055F7">
        <w:rPr>
          <w:rFonts w:ascii="Book Antiqua" w:hAnsi="Book Antiqua"/>
          <w:b/>
          <w:sz w:val="24"/>
          <w:szCs w:val="24"/>
        </w:rPr>
        <w:t>14</w:t>
      </w:r>
      <w:r w:rsidRPr="007055F7">
        <w:rPr>
          <w:rFonts w:ascii="Book Antiqua" w:hAnsi="Book Antiqua"/>
          <w:sz w:val="24"/>
          <w:szCs w:val="24"/>
        </w:rPr>
        <w:t>: 236-240 [PMID: 21311629]</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31 </w:t>
      </w:r>
      <w:proofErr w:type="spellStart"/>
      <w:r w:rsidRPr="007055F7">
        <w:rPr>
          <w:rFonts w:ascii="Book Antiqua" w:hAnsi="Book Antiqua"/>
          <w:b/>
          <w:sz w:val="24"/>
          <w:szCs w:val="24"/>
        </w:rPr>
        <w:t>Hessvik</w:t>
      </w:r>
      <w:proofErr w:type="spellEnd"/>
      <w:r w:rsidRPr="007055F7">
        <w:rPr>
          <w:rFonts w:ascii="Book Antiqua" w:hAnsi="Book Antiqua"/>
          <w:b/>
          <w:sz w:val="24"/>
          <w:szCs w:val="24"/>
        </w:rPr>
        <w:t xml:space="preserve"> NP</w:t>
      </w:r>
      <w:r w:rsidRPr="007055F7">
        <w:rPr>
          <w:rFonts w:ascii="Book Antiqua" w:hAnsi="Book Antiqua"/>
          <w:sz w:val="24"/>
          <w:szCs w:val="24"/>
        </w:rPr>
        <w:t xml:space="preserve">, </w:t>
      </w:r>
      <w:proofErr w:type="spellStart"/>
      <w:r w:rsidRPr="007055F7">
        <w:rPr>
          <w:rFonts w:ascii="Book Antiqua" w:hAnsi="Book Antiqua"/>
          <w:sz w:val="24"/>
          <w:szCs w:val="24"/>
        </w:rPr>
        <w:t>Llorente</w:t>
      </w:r>
      <w:proofErr w:type="spellEnd"/>
      <w:r w:rsidRPr="007055F7">
        <w:rPr>
          <w:rFonts w:ascii="Book Antiqua" w:hAnsi="Book Antiqua"/>
          <w:sz w:val="24"/>
          <w:szCs w:val="24"/>
        </w:rPr>
        <w:t xml:space="preserve"> A. Current knowledge on exosome biogenesis and release.</w:t>
      </w:r>
      <w:proofErr w:type="gramEnd"/>
      <w:r w:rsidRPr="007055F7">
        <w:rPr>
          <w:rFonts w:ascii="Book Antiqua" w:hAnsi="Book Antiqua"/>
          <w:sz w:val="24"/>
          <w:szCs w:val="24"/>
        </w:rPr>
        <w:t xml:space="preserve"> </w:t>
      </w:r>
      <w:r w:rsidRPr="007055F7">
        <w:rPr>
          <w:rFonts w:ascii="Book Antiqua" w:hAnsi="Book Antiqua"/>
          <w:i/>
          <w:sz w:val="24"/>
          <w:szCs w:val="24"/>
        </w:rPr>
        <w:t>Cell Mol Life Sci</w:t>
      </w:r>
      <w:r w:rsidRPr="007055F7">
        <w:rPr>
          <w:rFonts w:ascii="Book Antiqua" w:hAnsi="Book Antiqua"/>
          <w:sz w:val="24"/>
          <w:szCs w:val="24"/>
        </w:rPr>
        <w:t xml:space="preserve"> 2018; </w:t>
      </w:r>
      <w:r w:rsidRPr="007055F7">
        <w:rPr>
          <w:rFonts w:ascii="Book Antiqua" w:hAnsi="Book Antiqua"/>
          <w:b/>
          <w:sz w:val="24"/>
          <w:szCs w:val="24"/>
        </w:rPr>
        <w:t>75</w:t>
      </w:r>
      <w:r w:rsidRPr="007055F7">
        <w:rPr>
          <w:rFonts w:ascii="Book Antiqua" w:hAnsi="Book Antiqua"/>
          <w:sz w:val="24"/>
          <w:szCs w:val="24"/>
        </w:rPr>
        <w:t>: 193-208 [PMID: 28733901 DOI: 10.1007/s00018-017-2595-9]</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32 </w:t>
      </w:r>
      <w:r w:rsidRPr="007055F7">
        <w:rPr>
          <w:rFonts w:ascii="Book Antiqua" w:hAnsi="Book Antiqua"/>
          <w:b/>
          <w:sz w:val="24"/>
          <w:szCs w:val="24"/>
        </w:rPr>
        <w:t>Johnstone RM</w:t>
      </w:r>
      <w:r w:rsidRPr="007055F7">
        <w:rPr>
          <w:rFonts w:ascii="Book Antiqua" w:hAnsi="Book Antiqua"/>
          <w:sz w:val="24"/>
          <w:szCs w:val="24"/>
        </w:rPr>
        <w:t xml:space="preserve">, Adam M, Hammond JR, Orr L, </w:t>
      </w:r>
      <w:proofErr w:type="spellStart"/>
      <w:r w:rsidRPr="007055F7">
        <w:rPr>
          <w:rFonts w:ascii="Book Antiqua" w:hAnsi="Book Antiqua"/>
          <w:sz w:val="24"/>
          <w:szCs w:val="24"/>
        </w:rPr>
        <w:t>Turbide</w:t>
      </w:r>
      <w:proofErr w:type="spellEnd"/>
      <w:r w:rsidRPr="007055F7">
        <w:rPr>
          <w:rFonts w:ascii="Book Antiqua" w:hAnsi="Book Antiqua"/>
          <w:sz w:val="24"/>
          <w:szCs w:val="24"/>
        </w:rPr>
        <w:t xml:space="preserve"> C. Vesicle formation during reticulocyte maturation.</w:t>
      </w:r>
      <w:proofErr w:type="gramEnd"/>
      <w:r w:rsidRPr="007055F7">
        <w:rPr>
          <w:rFonts w:ascii="Book Antiqua" w:hAnsi="Book Antiqua"/>
          <w:sz w:val="24"/>
          <w:szCs w:val="24"/>
        </w:rPr>
        <w:t xml:space="preserve"> Association of plasma membrane activities with released vesicles (exosomes). </w:t>
      </w:r>
      <w:r w:rsidRPr="007055F7">
        <w:rPr>
          <w:rFonts w:ascii="Book Antiqua" w:hAnsi="Book Antiqua"/>
          <w:i/>
          <w:sz w:val="24"/>
          <w:szCs w:val="24"/>
        </w:rPr>
        <w:t xml:space="preserve">J </w:t>
      </w:r>
      <w:proofErr w:type="spellStart"/>
      <w:r w:rsidRPr="007055F7">
        <w:rPr>
          <w:rFonts w:ascii="Book Antiqua" w:hAnsi="Book Antiqua"/>
          <w:i/>
          <w:sz w:val="24"/>
          <w:szCs w:val="24"/>
        </w:rPr>
        <w:t>Biol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Chem</w:t>
      </w:r>
      <w:proofErr w:type="spellEnd"/>
      <w:r w:rsidRPr="007055F7">
        <w:rPr>
          <w:rFonts w:ascii="Book Antiqua" w:hAnsi="Book Antiqua"/>
          <w:sz w:val="24"/>
          <w:szCs w:val="24"/>
        </w:rPr>
        <w:t xml:space="preserve"> 1987; </w:t>
      </w:r>
      <w:r w:rsidRPr="007055F7">
        <w:rPr>
          <w:rFonts w:ascii="Book Antiqua" w:hAnsi="Book Antiqua"/>
          <w:b/>
          <w:sz w:val="24"/>
          <w:szCs w:val="24"/>
        </w:rPr>
        <w:t>262</w:t>
      </w:r>
      <w:r w:rsidRPr="007055F7">
        <w:rPr>
          <w:rFonts w:ascii="Book Antiqua" w:hAnsi="Book Antiqua"/>
          <w:sz w:val="24"/>
          <w:szCs w:val="24"/>
        </w:rPr>
        <w:t>: 9412-9420 [PMID: 3597417]</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33 </w:t>
      </w:r>
      <w:r w:rsidRPr="007055F7">
        <w:rPr>
          <w:rFonts w:ascii="Book Antiqua" w:hAnsi="Book Antiqua"/>
          <w:b/>
          <w:sz w:val="24"/>
          <w:szCs w:val="24"/>
        </w:rPr>
        <w:t>Colombo M</w:t>
      </w:r>
      <w:r w:rsidRPr="007055F7">
        <w:rPr>
          <w:rFonts w:ascii="Book Antiqua" w:hAnsi="Book Antiqua"/>
          <w:sz w:val="24"/>
          <w:szCs w:val="24"/>
        </w:rPr>
        <w:t xml:space="preserve">, </w:t>
      </w:r>
      <w:proofErr w:type="spellStart"/>
      <w:r w:rsidRPr="007055F7">
        <w:rPr>
          <w:rFonts w:ascii="Book Antiqua" w:hAnsi="Book Antiqua"/>
          <w:sz w:val="24"/>
          <w:szCs w:val="24"/>
        </w:rPr>
        <w:t>Raposo</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Théry</w:t>
      </w:r>
      <w:proofErr w:type="spellEnd"/>
      <w:r w:rsidRPr="007055F7">
        <w:rPr>
          <w:rFonts w:ascii="Book Antiqua" w:hAnsi="Book Antiqua"/>
          <w:sz w:val="24"/>
          <w:szCs w:val="24"/>
        </w:rPr>
        <w:t xml:space="preserve"> C. Biogenesis, secretion, and intercellular interactions of exosomes and other extracellular vesicles.</w:t>
      </w:r>
      <w:proofErr w:type="gramEnd"/>
      <w:r w:rsidRPr="007055F7">
        <w:rPr>
          <w:rFonts w:ascii="Book Antiqua" w:hAnsi="Book Antiqua"/>
          <w:sz w:val="24"/>
          <w:szCs w:val="24"/>
        </w:rPr>
        <w:t xml:space="preserve"> </w:t>
      </w:r>
      <w:proofErr w:type="spellStart"/>
      <w:r w:rsidRPr="007055F7">
        <w:rPr>
          <w:rFonts w:ascii="Book Antiqua" w:hAnsi="Book Antiqua"/>
          <w:i/>
          <w:sz w:val="24"/>
          <w:szCs w:val="24"/>
        </w:rPr>
        <w:t>Annu</w:t>
      </w:r>
      <w:proofErr w:type="spellEnd"/>
      <w:r w:rsidRPr="007055F7">
        <w:rPr>
          <w:rFonts w:ascii="Book Antiqua" w:hAnsi="Book Antiqua"/>
          <w:i/>
          <w:sz w:val="24"/>
          <w:szCs w:val="24"/>
        </w:rPr>
        <w:t xml:space="preserve"> Rev Cell Dev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2014; </w:t>
      </w:r>
      <w:r w:rsidRPr="007055F7">
        <w:rPr>
          <w:rFonts w:ascii="Book Antiqua" w:hAnsi="Book Antiqua"/>
          <w:b/>
          <w:sz w:val="24"/>
          <w:szCs w:val="24"/>
        </w:rPr>
        <w:t>30</w:t>
      </w:r>
      <w:r w:rsidRPr="007055F7">
        <w:rPr>
          <w:rFonts w:ascii="Book Antiqua" w:hAnsi="Book Antiqua"/>
          <w:sz w:val="24"/>
          <w:szCs w:val="24"/>
        </w:rPr>
        <w:t>: 255-289 [PMID: 25288114 DOI: 10.1146/annurev-cellbio-101512-122326]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34 </w:t>
      </w:r>
      <w:r w:rsidRPr="007055F7">
        <w:rPr>
          <w:rFonts w:ascii="Book Antiqua" w:hAnsi="Book Antiqua"/>
          <w:b/>
          <w:sz w:val="24"/>
          <w:szCs w:val="24"/>
        </w:rPr>
        <w:t>Wu KL</w:t>
      </w:r>
      <w:r w:rsidRPr="007055F7">
        <w:rPr>
          <w:rFonts w:ascii="Book Antiqua" w:hAnsi="Book Antiqua"/>
          <w:sz w:val="24"/>
          <w:szCs w:val="24"/>
        </w:rPr>
        <w:t xml:space="preserve">, Tsai YM, Lien CT, </w:t>
      </w:r>
      <w:proofErr w:type="spellStart"/>
      <w:r w:rsidRPr="007055F7">
        <w:rPr>
          <w:rFonts w:ascii="Book Antiqua" w:hAnsi="Book Antiqua"/>
          <w:sz w:val="24"/>
          <w:szCs w:val="24"/>
        </w:rPr>
        <w:t>Kuo</w:t>
      </w:r>
      <w:proofErr w:type="spellEnd"/>
      <w:r w:rsidRPr="007055F7">
        <w:rPr>
          <w:rFonts w:ascii="Book Antiqua" w:hAnsi="Book Antiqua"/>
          <w:sz w:val="24"/>
          <w:szCs w:val="24"/>
        </w:rPr>
        <w:t xml:space="preserve"> PL, Hung AJ. </w:t>
      </w:r>
      <w:proofErr w:type="gramStart"/>
      <w:r w:rsidRPr="007055F7">
        <w:rPr>
          <w:rFonts w:ascii="Book Antiqua" w:hAnsi="Book Antiqua"/>
          <w:sz w:val="24"/>
          <w:szCs w:val="24"/>
        </w:rPr>
        <w:t>The Roles of MicroRNA in Lung Cancer.</w:t>
      </w:r>
      <w:proofErr w:type="gramEnd"/>
      <w:r w:rsidRPr="007055F7">
        <w:rPr>
          <w:rFonts w:ascii="Book Antiqua" w:hAnsi="Book Antiqua"/>
          <w:sz w:val="24"/>
          <w:szCs w:val="24"/>
        </w:rPr>
        <w:t xml:space="preserve"> </w:t>
      </w:r>
      <w:r w:rsidRPr="007055F7">
        <w:rPr>
          <w:rFonts w:ascii="Book Antiqua" w:hAnsi="Book Antiqua"/>
          <w:i/>
          <w:sz w:val="24"/>
          <w:szCs w:val="24"/>
        </w:rPr>
        <w:t>Int J Mol Sci</w:t>
      </w:r>
      <w:r w:rsidRPr="007055F7">
        <w:rPr>
          <w:rFonts w:ascii="Book Antiqua" w:hAnsi="Book Antiqua"/>
          <w:sz w:val="24"/>
          <w:szCs w:val="24"/>
        </w:rPr>
        <w:t xml:space="preserve"> 2019; </w:t>
      </w:r>
      <w:r w:rsidRPr="007055F7">
        <w:rPr>
          <w:rFonts w:ascii="Book Antiqua" w:hAnsi="Book Antiqua"/>
          <w:b/>
          <w:sz w:val="24"/>
          <w:szCs w:val="24"/>
        </w:rPr>
        <w:t>20</w:t>
      </w:r>
      <w:r w:rsidRPr="007055F7">
        <w:rPr>
          <w:rFonts w:ascii="Book Antiqua" w:hAnsi="Book Antiqua"/>
          <w:sz w:val="24"/>
          <w:szCs w:val="24"/>
        </w:rPr>
        <w:t xml:space="preserve"> [PMID: 30935143 DOI: 10.3390/ijms20071611]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35 </w:t>
      </w:r>
      <w:r w:rsidRPr="007055F7">
        <w:rPr>
          <w:rFonts w:ascii="Book Antiqua" w:hAnsi="Book Antiqua"/>
          <w:b/>
          <w:sz w:val="24"/>
          <w:szCs w:val="24"/>
        </w:rPr>
        <w:t>Yang N</w:t>
      </w:r>
      <w:r w:rsidRPr="007055F7">
        <w:rPr>
          <w:rFonts w:ascii="Book Antiqua" w:hAnsi="Book Antiqua"/>
          <w:sz w:val="24"/>
          <w:szCs w:val="24"/>
        </w:rPr>
        <w:t xml:space="preserve">, </w:t>
      </w:r>
      <w:proofErr w:type="spellStart"/>
      <w:r w:rsidRPr="007055F7">
        <w:rPr>
          <w:rFonts w:ascii="Book Antiqua" w:hAnsi="Book Antiqua"/>
          <w:sz w:val="24"/>
          <w:szCs w:val="24"/>
        </w:rPr>
        <w:t>Ekanem</w:t>
      </w:r>
      <w:proofErr w:type="spellEnd"/>
      <w:r w:rsidRPr="007055F7">
        <w:rPr>
          <w:rFonts w:ascii="Book Antiqua" w:hAnsi="Book Antiqua"/>
          <w:sz w:val="24"/>
          <w:szCs w:val="24"/>
        </w:rPr>
        <w:t xml:space="preserve"> NR, </w:t>
      </w:r>
      <w:proofErr w:type="spellStart"/>
      <w:r w:rsidRPr="007055F7">
        <w:rPr>
          <w:rFonts w:ascii="Book Antiqua" w:hAnsi="Book Antiqua"/>
          <w:sz w:val="24"/>
          <w:szCs w:val="24"/>
        </w:rPr>
        <w:t>Sakyi</w:t>
      </w:r>
      <w:proofErr w:type="spellEnd"/>
      <w:r w:rsidRPr="007055F7">
        <w:rPr>
          <w:rFonts w:ascii="Book Antiqua" w:hAnsi="Book Antiqua"/>
          <w:sz w:val="24"/>
          <w:szCs w:val="24"/>
        </w:rPr>
        <w:t xml:space="preserve"> CA, Ray SD. Hepatocellular carcinoma and microRNA: new perspectives on therapeutics and diagnostics. </w:t>
      </w:r>
      <w:proofErr w:type="spellStart"/>
      <w:r w:rsidRPr="007055F7">
        <w:rPr>
          <w:rFonts w:ascii="Book Antiqua" w:hAnsi="Book Antiqua"/>
          <w:i/>
          <w:sz w:val="24"/>
          <w:szCs w:val="24"/>
        </w:rPr>
        <w:t>Adv</w:t>
      </w:r>
      <w:proofErr w:type="spellEnd"/>
      <w:r w:rsidRPr="007055F7">
        <w:rPr>
          <w:rFonts w:ascii="Book Antiqua" w:hAnsi="Book Antiqua"/>
          <w:i/>
          <w:sz w:val="24"/>
          <w:szCs w:val="24"/>
        </w:rPr>
        <w:t xml:space="preserve"> Drug </w:t>
      </w:r>
      <w:proofErr w:type="spellStart"/>
      <w:r w:rsidRPr="007055F7">
        <w:rPr>
          <w:rFonts w:ascii="Book Antiqua" w:hAnsi="Book Antiqua"/>
          <w:i/>
          <w:sz w:val="24"/>
          <w:szCs w:val="24"/>
        </w:rPr>
        <w:t>Deliv</w:t>
      </w:r>
      <w:proofErr w:type="spellEnd"/>
      <w:r w:rsidRPr="007055F7">
        <w:rPr>
          <w:rFonts w:ascii="Book Antiqua" w:hAnsi="Book Antiqua"/>
          <w:i/>
          <w:sz w:val="24"/>
          <w:szCs w:val="24"/>
        </w:rPr>
        <w:t xml:space="preserve"> Rev</w:t>
      </w:r>
      <w:r w:rsidRPr="007055F7">
        <w:rPr>
          <w:rFonts w:ascii="Book Antiqua" w:hAnsi="Book Antiqua"/>
          <w:sz w:val="24"/>
          <w:szCs w:val="24"/>
        </w:rPr>
        <w:t xml:space="preserve"> 2015; </w:t>
      </w:r>
      <w:r w:rsidRPr="007055F7">
        <w:rPr>
          <w:rFonts w:ascii="Book Antiqua" w:hAnsi="Book Antiqua"/>
          <w:b/>
          <w:sz w:val="24"/>
          <w:szCs w:val="24"/>
        </w:rPr>
        <w:t>81</w:t>
      </w:r>
      <w:r w:rsidRPr="007055F7">
        <w:rPr>
          <w:rFonts w:ascii="Book Antiqua" w:hAnsi="Book Antiqua"/>
          <w:sz w:val="24"/>
          <w:szCs w:val="24"/>
        </w:rPr>
        <w:t>: 62-74 [PMID: 25450260 DOI: 10.1016/j.addr.2014.10.029]</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36 </w:t>
      </w:r>
      <w:r w:rsidRPr="007055F7">
        <w:rPr>
          <w:rFonts w:ascii="Book Antiqua" w:hAnsi="Book Antiqua"/>
          <w:b/>
          <w:sz w:val="24"/>
          <w:szCs w:val="24"/>
        </w:rPr>
        <w:t>Nana-</w:t>
      </w:r>
      <w:proofErr w:type="spellStart"/>
      <w:r w:rsidRPr="007055F7">
        <w:rPr>
          <w:rFonts w:ascii="Book Antiqua" w:hAnsi="Book Antiqua"/>
          <w:b/>
          <w:sz w:val="24"/>
          <w:szCs w:val="24"/>
        </w:rPr>
        <w:t>Sinkam</w:t>
      </w:r>
      <w:proofErr w:type="spellEnd"/>
      <w:r w:rsidRPr="007055F7">
        <w:rPr>
          <w:rFonts w:ascii="Book Antiqua" w:hAnsi="Book Antiqua"/>
          <w:b/>
          <w:sz w:val="24"/>
          <w:szCs w:val="24"/>
        </w:rPr>
        <w:t xml:space="preserve"> SP</w:t>
      </w:r>
      <w:proofErr w:type="gramEnd"/>
      <w:r w:rsidRPr="007055F7">
        <w:rPr>
          <w:rFonts w:ascii="Book Antiqua" w:hAnsi="Book Antiqua"/>
          <w:b/>
          <w:sz w:val="24"/>
          <w:szCs w:val="24"/>
        </w:rPr>
        <w:t>,</w:t>
      </w:r>
      <w:r w:rsidRPr="007055F7">
        <w:rPr>
          <w:rFonts w:ascii="Book Antiqua" w:hAnsi="Book Antiqua"/>
          <w:sz w:val="24"/>
          <w:szCs w:val="24"/>
        </w:rPr>
        <w:t xml:space="preserve"> </w:t>
      </w:r>
      <w:proofErr w:type="spellStart"/>
      <w:r w:rsidRPr="007055F7">
        <w:rPr>
          <w:rFonts w:ascii="Book Antiqua" w:hAnsi="Book Antiqua"/>
          <w:sz w:val="24"/>
          <w:szCs w:val="24"/>
        </w:rPr>
        <w:t>Geraci</w:t>
      </w:r>
      <w:proofErr w:type="spellEnd"/>
      <w:r w:rsidRPr="007055F7">
        <w:rPr>
          <w:rFonts w:ascii="Book Antiqua" w:hAnsi="Book Antiqua"/>
          <w:sz w:val="24"/>
          <w:szCs w:val="24"/>
        </w:rPr>
        <w:t xml:space="preserve"> MW. </w:t>
      </w:r>
      <w:proofErr w:type="gramStart"/>
      <w:r w:rsidRPr="007055F7">
        <w:rPr>
          <w:rFonts w:ascii="Book Antiqua" w:hAnsi="Book Antiqua"/>
          <w:sz w:val="24"/>
          <w:szCs w:val="24"/>
        </w:rPr>
        <w:t>MicroRNA in lung cancer.</w:t>
      </w:r>
      <w:proofErr w:type="gramEnd"/>
      <w:r w:rsidRPr="007055F7">
        <w:rPr>
          <w:rFonts w:ascii="Book Antiqua" w:hAnsi="Book Antiqua"/>
          <w:sz w:val="24"/>
          <w:szCs w:val="24"/>
        </w:rPr>
        <w:t xml:space="preserve"> </w:t>
      </w:r>
      <w:r w:rsidRPr="007055F7">
        <w:rPr>
          <w:rFonts w:ascii="Book Antiqua" w:hAnsi="Book Antiqua"/>
          <w:i/>
          <w:iCs/>
          <w:sz w:val="24"/>
          <w:szCs w:val="24"/>
        </w:rPr>
        <w:t xml:space="preserve">J </w:t>
      </w:r>
      <w:proofErr w:type="spellStart"/>
      <w:r w:rsidRPr="007055F7">
        <w:rPr>
          <w:rFonts w:ascii="Book Antiqua" w:hAnsi="Book Antiqua"/>
          <w:i/>
          <w:iCs/>
          <w:sz w:val="24"/>
          <w:szCs w:val="24"/>
        </w:rPr>
        <w:t>Thorac</w:t>
      </w:r>
      <w:proofErr w:type="spellEnd"/>
      <w:r w:rsidRPr="007055F7">
        <w:rPr>
          <w:rFonts w:ascii="Book Antiqua" w:hAnsi="Book Antiqua"/>
          <w:i/>
          <w:iCs/>
          <w:sz w:val="24"/>
          <w:szCs w:val="24"/>
        </w:rPr>
        <w:t xml:space="preserve"> </w:t>
      </w:r>
      <w:proofErr w:type="spellStart"/>
      <w:r w:rsidRPr="007055F7">
        <w:rPr>
          <w:rFonts w:ascii="Book Antiqua" w:hAnsi="Book Antiqua"/>
          <w:i/>
          <w:iCs/>
          <w:sz w:val="24"/>
          <w:szCs w:val="24"/>
        </w:rPr>
        <w:t>Oncol</w:t>
      </w:r>
      <w:proofErr w:type="spellEnd"/>
      <w:r w:rsidRPr="007055F7">
        <w:rPr>
          <w:rFonts w:ascii="Book Antiqua" w:hAnsi="Book Antiqua"/>
          <w:sz w:val="24"/>
          <w:szCs w:val="24"/>
        </w:rPr>
        <w:t xml:space="preserve"> 2006; </w:t>
      </w:r>
      <w:r w:rsidRPr="007055F7">
        <w:rPr>
          <w:rFonts w:ascii="Book Antiqua" w:hAnsi="Book Antiqua"/>
          <w:b/>
          <w:bCs/>
          <w:sz w:val="24"/>
          <w:szCs w:val="24"/>
        </w:rPr>
        <w:t>1</w:t>
      </w:r>
      <w:r w:rsidRPr="007055F7">
        <w:rPr>
          <w:rFonts w:ascii="Book Antiqua" w:hAnsi="Book Antiqua"/>
          <w:sz w:val="24"/>
          <w:szCs w:val="24"/>
        </w:rPr>
        <w:t>: 929–931 [DOI: 10.1016/S1556-0864(15)31623-3]</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37 </w:t>
      </w:r>
      <w:proofErr w:type="spellStart"/>
      <w:r w:rsidRPr="007055F7">
        <w:rPr>
          <w:rFonts w:ascii="Book Antiqua" w:hAnsi="Book Antiqua"/>
          <w:b/>
          <w:sz w:val="24"/>
          <w:szCs w:val="24"/>
        </w:rPr>
        <w:t>Uramoto</w:t>
      </w:r>
      <w:proofErr w:type="spellEnd"/>
      <w:r w:rsidRPr="007055F7">
        <w:rPr>
          <w:rFonts w:ascii="Book Antiqua" w:hAnsi="Book Antiqua"/>
          <w:b/>
          <w:sz w:val="24"/>
          <w:szCs w:val="24"/>
        </w:rPr>
        <w:t xml:space="preserve"> H</w:t>
      </w:r>
      <w:r w:rsidRPr="007055F7">
        <w:rPr>
          <w:rFonts w:ascii="Book Antiqua" w:hAnsi="Book Antiqua"/>
          <w:sz w:val="24"/>
          <w:szCs w:val="24"/>
        </w:rPr>
        <w:t>, Tanaka F. Recurrence after surgery in patients with NSCLC.</w:t>
      </w:r>
      <w:proofErr w:type="gramEnd"/>
      <w:r w:rsidRPr="007055F7">
        <w:rPr>
          <w:rFonts w:ascii="Book Antiqua" w:hAnsi="Book Antiqua"/>
          <w:sz w:val="24"/>
          <w:szCs w:val="24"/>
        </w:rPr>
        <w:t xml:space="preserve"> </w:t>
      </w:r>
      <w:proofErr w:type="spellStart"/>
      <w:r w:rsidRPr="007055F7">
        <w:rPr>
          <w:rFonts w:ascii="Book Antiqua" w:hAnsi="Book Antiqua"/>
          <w:i/>
          <w:sz w:val="24"/>
          <w:szCs w:val="24"/>
        </w:rPr>
        <w:t>Transl</w:t>
      </w:r>
      <w:proofErr w:type="spellEnd"/>
      <w:r w:rsidRPr="007055F7">
        <w:rPr>
          <w:rFonts w:ascii="Book Antiqua" w:hAnsi="Book Antiqua"/>
          <w:i/>
          <w:sz w:val="24"/>
          <w:szCs w:val="24"/>
        </w:rPr>
        <w:t xml:space="preserve"> Lung Cancer Res</w:t>
      </w:r>
      <w:r w:rsidRPr="007055F7">
        <w:rPr>
          <w:rFonts w:ascii="Book Antiqua" w:hAnsi="Book Antiqua"/>
          <w:sz w:val="24"/>
          <w:szCs w:val="24"/>
        </w:rPr>
        <w:t xml:space="preserve"> 2014; </w:t>
      </w:r>
      <w:r w:rsidRPr="007055F7">
        <w:rPr>
          <w:rFonts w:ascii="Book Antiqua" w:hAnsi="Book Antiqua"/>
          <w:b/>
          <w:sz w:val="24"/>
          <w:szCs w:val="24"/>
        </w:rPr>
        <w:t>3</w:t>
      </w:r>
      <w:r w:rsidRPr="007055F7">
        <w:rPr>
          <w:rFonts w:ascii="Book Antiqua" w:hAnsi="Book Antiqua"/>
          <w:sz w:val="24"/>
          <w:szCs w:val="24"/>
        </w:rPr>
        <w:t>: 242-249 [PMID: 25806307 DOI: 10.3978/j.issn.2218-6751.2013.12.05]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38 </w:t>
      </w:r>
      <w:r w:rsidRPr="007055F7">
        <w:rPr>
          <w:rFonts w:ascii="Book Antiqua" w:hAnsi="Book Antiqua"/>
          <w:b/>
          <w:sz w:val="24"/>
          <w:szCs w:val="24"/>
        </w:rPr>
        <w:t>Tanaka F</w:t>
      </w:r>
      <w:r w:rsidRPr="007055F7">
        <w:rPr>
          <w:rFonts w:ascii="Book Antiqua" w:hAnsi="Book Antiqua"/>
          <w:sz w:val="24"/>
          <w:szCs w:val="24"/>
        </w:rPr>
        <w:t xml:space="preserve">, </w:t>
      </w:r>
      <w:proofErr w:type="spellStart"/>
      <w:r w:rsidRPr="007055F7">
        <w:rPr>
          <w:rFonts w:ascii="Book Antiqua" w:hAnsi="Book Antiqua"/>
          <w:sz w:val="24"/>
          <w:szCs w:val="24"/>
        </w:rPr>
        <w:t>Yoneda</w:t>
      </w:r>
      <w:proofErr w:type="spellEnd"/>
      <w:r w:rsidRPr="007055F7">
        <w:rPr>
          <w:rFonts w:ascii="Book Antiqua" w:hAnsi="Book Antiqua"/>
          <w:sz w:val="24"/>
          <w:szCs w:val="24"/>
        </w:rPr>
        <w:t xml:space="preserve"> K, Kondo N, Hashimoto M, </w:t>
      </w:r>
      <w:proofErr w:type="spellStart"/>
      <w:r w:rsidRPr="007055F7">
        <w:rPr>
          <w:rFonts w:ascii="Book Antiqua" w:hAnsi="Book Antiqua"/>
          <w:sz w:val="24"/>
          <w:szCs w:val="24"/>
        </w:rPr>
        <w:t>Takuwa</w:t>
      </w:r>
      <w:proofErr w:type="spellEnd"/>
      <w:r w:rsidRPr="007055F7">
        <w:rPr>
          <w:rFonts w:ascii="Book Antiqua" w:hAnsi="Book Antiqua"/>
          <w:sz w:val="24"/>
          <w:szCs w:val="24"/>
        </w:rPr>
        <w:t xml:space="preserve"> T, Matsumoto S, Okumura Y, Rahman S, </w:t>
      </w:r>
      <w:proofErr w:type="spellStart"/>
      <w:r w:rsidRPr="007055F7">
        <w:rPr>
          <w:rFonts w:ascii="Book Antiqua" w:hAnsi="Book Antiqua"/>
          <w:sz w:val="24"/>
          <w:szCs w:val="24"/>
        </w:rPr>
        <w:t>Tsubota</w:t>
      </w:r>
      <w:proofErr w:type="spellEnd"/>
      <w:r w:rsidRPr="007055F7">
        <w:rPr>
          <w:rFonts w:ascii="Book Antiqua" w:hAnsi="Book Antiqua"/>
          <w:sz w:val="24"/>
          <w:szCs w:val="24"/>
        </w:rPr>
        <w:t xml:space="preserve"> N, </w:t>
      </w:r>
      <w:proofErr w:type="spellStart"/>
      <w:r w:rsidRPr="007055F7">
        <w:rPr>
          <w:rFonts w:ascii="Book Antiqua" w:hAnsi="Book Antiqua"/>
          <w:sz w:val="24"/>
          <w:szCs w:val="24"/>
        </w:rPr>
        <w:t>Tsujimura</w:t>
      </w:r>
      <w:proofErr w:type="spellEnd"/>
      <w:r w:rsidRPr="007055F7">
        <w:rPr>
          <w:rFonts w:ascii="Book Antiqua" w:hAnsi="Book Antiqua"/>
          <w:sz w:val="24"/>
          <w:szCs w:val="24"/>
        </w:rPr>
        <w:t xml:space="preserve"> T, Kuribayashi K, Fukuoka K, Nakano T, Hasegawa S. Circulating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cell as a diagnostic marker in primary lung cancer. </w:t>
      </w:r>
      <w:r w:rsidRPr="007055F7">
        <w:rPr>
          <w:rFonts w:ascii="Book Antiqua" w:hAnsi="Book Antiqua"/>
          <w:i/>
          <w:sz w:val="24"/>
          <w:szCs w:val="24"/>
        </w:rPr>
        <w:t>Clin Cancer Res</w:t>
      </w:r>
      <w:r w:rsidRPr="007055F7">
        <w:rPr>
          <w:rFonts w:ascii="Book Antiqua" w:hAnsi="Book Antiqua"/>
          <w:sz w:val="24"/>
          <w:szCs w:val="24"/>
        </w:rPr>
        <w:t xml:space="preserve"> 2009; </w:t>
      </w:r>
      <w:r w:rsidRPr="007055F7">
        <w:rPr>
          <w:rFonts w:ascii="Book Antiqua" w:hAnsi="Book Antiqua"/>
          <w:b/>
          <w:sz w:val="24"/>
          <w:szCs w:val="24"/>
        </w:rPr>
        <w:t>15</w:t>
      </w:r>
      <w:r w:rsidRPr="007055F7">
        <w:rPr>
          <w:rFonts w:ascii="Book Antiqua" w:hAnsi="Book Antiqua"/>
          <w:sz w:val="24"/>
          <w:szCs w:val="24"/>
        </w:rPr>
        <w:t>: 6980-6986 [PMID: 19887487 DOI: 10.1158/1078-0432.CCR-09-1095]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39 </w:t>
      </w:r>
      <w:proofErr w:type="spellStart"/>
      <w:r w:rsidRPr="007055F7">
        <w:rPr>
          <w:rFonts w:ascii="Book Antiqua" w:hAnsi="Book Antiqua"/>
          <w:b/>
          <w:sz w:val="24"/>
          <w:szCs w:val="24"/>
        </w:rPr>
        <w:t>Rud</w:t>
      </w:r>
      <w:proofErr w:type="spellEnd"/>
      <w:r w:rsidRPr="007055F7">
        <w:rPr>
          <w:rFonts w:ascii="Book Antiqua" w:hAnsi="Book Antiqua"/>
          <w:b/>
          <w:sz w:val="24"/>
          <w:szCs w:val="24"/>
        </w:rPr>
        <w:t xml:space="preserve"> AK</w:t>
      </w:r>
      <w:r w:rsidRPr="007055F7">
        <w:rPr>
          <w:rFonts w:ascii="Book Antiqua" w:hAnsi="Book Antiqua"/>
          <w:sz w:val="24"/>
          <w:szCs w:val="24"/>
        </w:rPr>
        <w:t xml:space="preserve">, </w:t>
      </w:r>
      <w:proofErr w:type="spellStart"/>
      <w:r w:rsidRPr="007055F7">
        <w:rPr>
          <w:rFonts w:ascii="Book Antiqua" w:hAnsi="Book Antiqua"/>
          <w:sz w:val="24"/>
          <w:szCs w:val="24"/>
        </w:rPr>
        <w:t>Borgen</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Mælandsmo</w:t>
      </w:r>
      <w:proofErr w:type="spellEnd"/>
      <w:r w:rsidRPr="007055F7">
        <w:rPr>
          <w:rFonts w:ascii="Book Antiqua" w:hAnsi="Book Antiqua"/>
          <w:sz w:val="24"/>
          <w:szCs w:val="24"/>
        </w:rPr>
        <w:t xml:space="preserve"> GM, </w:t>
      </w:r>
      <w:proofErr w:type="spellStart"/>
      <w:r w:rsidRPr="007055F7">
        <w:rPr>
          <w:rFonts w:ascii="Book Antiqua" w:hAnsi="Book Antiqua"/>
          <w:sz w:val="24"/>
          <w:szCs w:val="24"/>
        </w:rPr>
        <w:t>Flatmark</w:t>
      </w:r>
      <w:proofErr w:type="spellEnd"/>
      <w:r w:rsidRPr="007055F7">
        <w:rPr>
          <w:rFonts w:ascii="Book Antiqua" w:hAnsi="Book Antiqua"/>
          <w:sz w:val="24"/>
          <w:szCs w:val="24"/>
        </w:rPr>
        <w:t xml:space="preserve"> K, Le H, </w:t>
      </w:r>
      <w:proofErr w:type="spellStart"/>
      <w:r w:rsidRPr="007055F7">
        <w:rPr>
          <w:rFonts w:ascii="Book Antiqua" w:hAnsi="Book Antiqua"/>
          <w:sz w:val="24"/>
          <w:szCs w:val="24"/>
        </w:rPr>
        <w:t>Josefsen</w:t>
      </w:r>
      <w:proofErr w:type="spellEnd"/>
      <w:r w:rsidRPr="007055F7">
        <w:rPr>
          <w:rFonts w:ascii="Book Antiqua" w:hAnsi="Book Antiqua"/>
          <w:sz w:val="24"/>
          <w:szCs w:val="24"/>
        </w:rPr>
        <w:t xml:space="preserve"> D, </w:t>
      </w:r>
      <w:proofErr w:type="spellStart"/>
      <w:r w:rsidRPr="007055F7">
        <w:rPr>
          <w:rFonts w:ascii="Book Antiqua" w:hAnsi="Book Antiqua"/>
          <w:sz w:val="24"/>
          <w:szCs w:val="24"/>
        </w:rPr>
        <w:t>Solvoll</w:t>
      </w:r>
      <w:proofErr w:type="spellEnd"/>
      <w:r w:rsidRPr="007055F7">
        <w:rPr>
          <w:rFonts w:ascii="Book Antiqua" w:hAnsi="Book Antiqua"/>
          <w:sz w:val="24"/>
          <w:szCs w:val="24"/>
        </w:rPr>
        <w:t xml:space="preserve"> I, </w:t>
      </w:r>
      <w:proofErr w:type="spellStart"/>
      <w:r w:rsidRPr="007055F7">
        <w:rPr>
          <w:rFonts w:ascii="Book Antiqua" w:hAnsi="Book Antiqua"/>
          <w:sz w:val="24"/>
          <w:szCs w:val="24"/>
        </w:rPr>
        <w:t>Schirmer</w:t>
      </w:r>
      <w:proofErr w:type="spellEnd"/>
      <w:r w:rsidRPr="007055F7">
        <w:rPr>
          <w:rFonts w:ascii="Book Antiqua" w:hAnsi="Book Antiqua"/>
          <w:sz w:val="24"/>
          <w:szCs w:val="24"/>
        </w:rPr>
        <w:t xml:space="preserve"> CB, </w:t>
      </w:r>
      <w:proofErr w:type="spellStart"/>
      <w:r w:rsidRPr="007055F7">
        <w:rPr>
          <w:rFonts w:ascii="Book Antiqua" w:hAnsi="Book Antiqua"/>
          <w:sz w:val="24"/>
          <w:szCs w:val="24"/>
        </w:rPr>
        <w:t>Helland</w:t>
      </w:r>
      <w:proofErr w:type="spellEnd"/>
      <w:r w:rsidRPr="007055F7">
        <w:rPr>
          <w:rFonts w:ascii="Book Antiqua" w:hAnsi="Book Antiqua"/>
          <w:sz w:val="24"/>
          <w:szCs w:val="24"/>
        </w:rPr>
        <w:t xml:space="preserve"> Å, </w:t>
      </w:r>
      <w:proofErr w:type="spellStart"/>
      <w:r w:rsidRPr="007055F7">
        <w:rPr>
          <w:rFonts w:ascii="Book Antiqua" w:hAnsi="Book Antiqua"/>
          <w:sz w:val="24"/>
          <w:szCs w:val="24"/>
        </w:rPr>
        <w:t>Jørgensen</w:t>
      </w:r>
      <w:proofErr w:type="spellEnd"/>
      <w:r w:rsidRPr="007055F7">
        <w:rPr>
          <w:rFonts w:ascii="Book Antiqua" w:hAnsi="Book Antiqua"/>
          <w:sz w:val="24"/>
          <w:szCs w:val="24"/>
        </w:rPr>
        <w:t xml:space="preserve"> L, </w:t>
      </w:r>
      <w:proofErr w:type="spellStart"/>
      <w:r w:rsidRPr="007055F7">
        <w:rPr>
          <w:rFonts w:ascii="Book Antiqua" w:hAnsi="Book Antiqua"/>
          <w:sz w:val="24"/>
          <w:szCs w:val="24"/>
        </w:rPr>
        <w:t>Brustugun</w:t>
      </w:r>
      <w:proofErr w:type="spellEnd"/>
      <w:r w:rsidRPr="007055F7">
        <w:rPr>
          <w:rFonts w:ascii="Book Antiqua" w:hAnsi="Book Antiqua"/>
          <w:sz w:val="24"/>
          <w:szCs w:val="24"/>
        </w:rPr>
        <w:t xml:space="preserve"> OT, </w:t>
      </w:r>
      <w:proofErr w:type="spellStart"/>
      <w:r w:rsidRPr="007055F7">
        <w:rPr>
          <w:rFonts w:ascii="Book Antiqua" w:hAnsi="Book Antiqua"/>
          <w:sz w:val="24"/>
          <w:szCs w:val="24"/>
        </w:rPr>
        <w:t>Fodstad</w:t>
      </w:r>
      <w:proofErr w:type="spellEnd"/>
      <w:r w:rsidRPr="007055F7">
        <w:rPr>
          <w:rFonts w:ascii="Book Antiqua" w:hAnsi="Book Antiqua"/>
          <w:sz w:val="24"/>
          <w:szCs w:val="24"/>
        </w:rPr>
        <w:t xml:space="preserve"> Ø, </w:t>
      </w:r>
      <w:proofErr w:type="spellStart"/>
      <w:r w:rsidRPr="007055F7">
        <w:rPr>
          <w:rFonts w:ascii="Book Antiqua" w:hAnsi="Book Antiqua"/>
          <w:sz w:val="24"/>
          <w:szCs w:val="24"/>
        </w:rPr>
        <w:t>Boye</w:t>
      </w:r>
      <w:proofErr w:type="spellEnd"/>
      <w:r w:rsidRPr="007055F7">
        <w:rPr>
          <w:rFonts w:ascii="Book Antiqua" w:hAnsi="Book Antiqua"/>
          <w:sz w:val="24"/>
          <w:szCs w:val="24"/>
        </w:rPr>
        <w:t xml:space="preserve"> K. Clinical significance of disseminated tumour cells in non-small cell lung cancer. </w:t>
      </w:r>
      <w:r w:rsidRPr="007055F7">
        <w:rPr>
          <w:rFonts w:ascii="Book Antiqua" w:hAnsi="Book Antiqua"/>
          <w:i/>
          <w:sz w:val="24"/>
          <w:szCs w:val="24"/>
        </w:rPr>
        <w:t>Br J Cancer</w:t>
      </w:r>
      <w:r w:rsidRPr="007055F7">
        <w:rPr>
          <w:rFonts w:ascii="Book Antiqua" w:hAnsi="Book Antiqua"/>
          <w:sz w:val="24"/>
          <w:szCs w:val="24"/>
        </w:rPr>
        <w:t xml:space="preserve"> 2013; </w:t>
      </w:r>
      <w:r w:rsidRPr="007055F7">
        <w:rPr>
          <w:rFonts w:ascii="Book Antiqua" w:hAnsi="Book Antiqua"/>
          <w:b/>
          <w:sz w:val="24"/>
          <w:szCs w:val="24"/>
        </w:rPr>
        <w:t>109</w:t>
      </w:r>
      <w:r w:rsidRPr="007055F7">
        <w:rPr>
          <w:rFonts w:ascii="Book Antiqua" w:hAnsi="Book Antiqua"/>
          <w:sz w:val="24"/>
          <w:szCs w:val="24"/>
        </w:rPr>
        <w:t>: 1264-1270 [PMID: 23942067 DOI: 10.1038/bjc.2013.450]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40 </w:t>
      </w:r>
      <w:proofErr w:type="spellStart"/>
      <w:r w:rsidRPr="007055F7">
        <w:rPr>
          <w:rFonts w:ascii="Book Antiqua" w:hAnsi="Book Antiqua"/>
          <w:b/>
          <w:sz w:val="24"/>
          <w:szCs w:val="24"/>
        </w:rPr>
        <w:t>Bessa</w:t>
      </w:r>
      <w:proofErr w:type="spellEnd"/>
      <w:r w:rsidRPr="007055F7">
        <w:rPr>
          <w:rFonts w:ascii="Book Antiqua" w:hAnsi="Book Antiqua"/>
          <w:b/>
          <w:sz w:val="24"/>
          <w:szCs w:val="24"/>
        </w:rPr>
        <w:t xml:space="preserve"> X</w:t>
      </w:r>
      <w:r w:rsidRPr="007055F7">
        <w:rPr>
          <w:rFonts w:ascii="Book Antiqua" w:hAnsi="Book Antiqua"/>
          <w:sz w:val="24"/>
          <w:szCs w:val="24"/>
        </w:rPr>
        <w:t xml:space="preserve">, </w:t>
      </w:r>
      <w:proofErr w:type="spellStart"/>
      <w:r w:rsidRPr="007055F7">
        <w:rPr>
          <w:rFonts w:ascii="Book Antiqua" w:hAnsi="Book Antiqua"/>
          <w:sz w:val="24"/>
          <w:szCs w:val="24"/>
        </w:rPr>
        <w:t>Elizalde</w:t>
      </w:r>
      <w:proofErr w:type="spellEnd"/>
      <w:r w:rsidRPr="007055F7">
        <w:rPr>
          <w:rFonts w:ascii="Book Antiqua" w:hAnsi="Book Antiqua"/>
          <w:sz w:val="24"/>
          <w:szCs w:val="24"/>
        </w:rPr>
        <w:t xml:space="preserve"> JI, </w:t>
      </w:r>
      <w:proofErr w:type="spellStart"/>
      <w:r w:rsidRPr="007055F7">
        <w:rPr>
          <w:rFonts w:ascii="Book Antiqua" w:hAnsi="Book Antiqua"/>
          <w:sz w:val="24"/>
          <w:szCs w:val="24"/>
        </w:rPr>
        <w:t>Boix</w:t>
      </w:r>
      <w:proofErr w:type="spellEnd"/>
      <w:r w:rsidRPr="007055F7">
        <w:rPr>
          <w:rFonts w:ascii="Book Antiqua" w:hAnsi="Book Antiqua"/>
          <w:sz w:val="24"/>
          <w:szCs w:val="24"/>
        </w:rPr>
        <w:t xml:space="preserve"> L, </w:t>
      </w:r>
      <w:proofErr w:type="spellStart"/>
      <w:r w:rsidRPr="007055F7">
        <w:rPr>
          <w:rFonts w:ascii="Book Antiqua" w:hAnsi="Book Antiqua"/>
          <w:sz w:val="24"/>
          <w:szCs w:val="24"/>
        </w:rPr>
        <w:t>Piñol</w:t>
      </w:r>
      <w:proofErr w:type="spellEnd"/>
      <w:r w:rsidRPr="007055F7">
        <w:rPr>
          <w:rFonts w:ascii="Book Antiqua" w:hAnsi="Book Antiqua"/>
          <w:sz w:val="24"/>
          <w:szCs w:val="24"/>
        </w:rPr>
        <w:t xml:space="preserve"> V, Lacy AM, </w:t>
      </w:r>
      <w:proofErr w:type="spellStart"/>
      <w:r w:rsidRPr="007055F7">
        <w:rPr>
          <w:rFonts w:ascii="Book Antiqua" w:hAnsi="Book Antiqua"/>
          <w:sz w:val="24"/>
          <w:szCs w:val="24"/>
        </w:rPr>
        <w:t>Saló</w:t>
      </w:r>
      <w:proofErr w:type="spellEnd"/>
      <w:r w:rsidRPr="007055F7">
        <w:rPr>
          <w:rFonts w:ascii="Book Antiqua" w:hAnsi="Book Antiqua"/>
          <w:sz w:val="24"/>
          <w:szCs w:val="24"/>
        </w:rPr>
        <w:t xml:space="preserve"> J, Piqué JM, Castells A. Lack of prognostic influence of circulating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cells in peripheral blood of patients with colorectal cancer. </w:t>
      </w:r>
      <w:r w:rsidRPr="007055F7">
        <w:rPr>
          <w:rFonts w:ascii="Book Antiqua" w:hAnsi="Book Antiqua"/>
          <w:i/>
          <w:sz w:val="24"/>
          <w:szCs w:val="24"/>
        </w:rPr>
        <w:t>Gastroenterology</w:t>
      </w:r>
      <w:r w:rsidRPr="007055F7">
        <w:rPr>
          <w:rFonts w:ascii="Book Antiqua" w:hAnsi="Book Antiqua"/>
          <w:sz w:val="24"/>
          <w:szCs w:val="24"/>
        </w:rPr>
        <w:t xml:space="preserve"> 2001; </w:t>
      </w:r>
      <w:r w:rsidRPr="007055F7">
        <w:rPr>
          <w:rFonts w:ascii="Book Antiqua" w:hAnsi="Book Antiqua"/>
          <w:b/>
          <w:sz w:val="24"/>
          <w:szCs w:val="24"/>
        </w:rPr>
        <w:t>120</w:t>
      </w:r>
      <w:r w:rsidRPr="007055F7">
        <w:rPr>
          <w:rFonts w:ascii="Book Antiqua" w:hAnsi="Book Antiqua"/>
          <w:sz w:val="24"/>
          <w:szCs w:val="24"/>
        </w:rPr>
        <w:t>: 1084-1092 [PMID: 11266372 DOI: 10.1053/gast.2001.23245]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41 </w:t>
      </w:r>
      <w:r w:rsidRPr="007055F7">
        <w:rPr>
          <w:rFonts w:ascii="Book Antiqua" w:hAnsi="Book Antiqua"/>
          <w:b/>
          <w:sz w:val="24"/>
          <w:szCs w:val="24"/>
        </w:rPr>
        <w:t>Nakagawa M</w:t>
      </w:r>
      <w:r w:rsidRPr="007055F7">
        <w:rPr>
          <w:rFonts w:ascii="Book Antiqua" w:hAnsi="Book Antiqua"/>
          <w:sz w:val="24"/>
          <w:szCs w:val="24"/>
        </w:rPr>
        <w:t xml:space="preserve">, </w:t>
      </w:r>
      <w:proofErr w:type="spellStart"/>
      <w:r w:rsidRPr="007055F7">
        <w:rPr>
          <w:rFonts w:ascii="Book Antiqua" w:hAnsi="Book Antiqua"/>
          <w:sz w:val="24"/>
          <w:szCs w:val="24"/>
        </w:rPr>
        <w:t>Uramoto</w:t>
      </w:r>
      <w:proofErr w:type="spellEnd"/>
      <w:r w:rsidRPr="007055F7">
        <w:rPr>
          <w:rFonts w:ascii="Book Antiqua" w:hAnsi="Book Antiqua"/>
          <w:sz w:val="24"/>
          <w:szCs w:val="24"/>
        </w:rPr>
        <w:t xml:space="preserve"> H, Oka S, </w:t>
      </w:r>
      <w:proofErr w:type="spellStart"/>
      <w:r w:rsidRPr="007055F7">
        <w:rPr>
          <w:rFonts w:ascii="Book Antiqua" w:hAnsi="Book Antiqua"/>
          <w:sz w:val="24"/>
          <w:szCs w:val="24"/>
        </w:rPr>
        <w:t>Chikaishi</w:t>
      </w:r>
      <w:proofErr w:type="spellEnd"/>
      <w:r w:rsidRPr="007055F7">
        <w:rPr>
          <w:rFonts w:ascii="Book Antiqua" w:hAnsi="Book Antiqua"/>
          <w:sz w:val="24"/>
          <w:szCs w:val="24"/>
        </w:rPr>
        <w:t xml:space="preserve"> Y, Iwanami T, </w:t>
      </w:r>
      <w:proofErr w:type="spellStart"/>
      <w:r w:rsidRPr="007055F7">
        <w:rPr>
          <w:rFonts w:ascii="Book Antiqua" w:hAnsi="Book Antiqua"/>
          <w:sz w:val="24"/>
          <w:szCs w:val="24"/>
        </w:rPr>
        <w:t>Shimokawa</w:t>
      </w:r>
      <w:proofErr w:type="spellEnd"/>
      <w:r w:rsidRPr="007055F7">
        <w:rPr>
          <w:rFonts w:ascii="Book Antiqua" w:hAnsi="Book Antiqua"/>
          <w:sz w:val="24"/>
          <w:szCs w:val="24"/>
        </w:rPr>
        <w:t xml:space="preserve"> H, So T, </w:t>
      </w:r>
      <w:proofErr w:type="spellStart"/>
      <w:r w:rsidRPr="007055F7">
        <w:rPr>
          <w:rFonts w:ascii="Book Antiqua" w:hAnsi="Book Antiqua"/>
          <w:sz w:val="24"/>
          <w:szCs w:val="24"/>
        </w:rPr>
        <w:t>Hanagiri</w:t>
      </w:r>
      <w:proofErr w:type="spellEnd"/>
      <w:r w:rsidRPr="007055F7">
        <w:rPr>
          <w:rFonts w:ascii="Book Antiqua" w:hAnsi="Book Antiqua"/>
          <w:sz w:val="24"/>
          <w:szCs w:val="24"/>
        </w:rPr>
        <w:t xml:space="preserve"> T, Tanaka F. Clinical significance of IGF1R expression in non-small-cell lung cancer. </w:t>
      </w:r>
      <w:r w:rsidRPr="007055F7">
        <w:rPr>
          <w:rFonts w:ascii="Book Antiqua" w:hAnsi="Book Antiqua"/>
          <w:i/>
          <w:sz w:val="24"/>
          <w:szCs w:val="24"/>
        </w:rPr>
        <w:t>Clin Lung Cancer</w:t>
      </w:r>
      <w:r w:rsidRPr="007055F7">
        <w:rPr>
          <w:rFonts w:ascii="Book Antiqua" w:hAnsi="Book Antiqua"/>
          <w:sz w:val="24"/>
          <w:szCs w:val="24"/>
        </w:rPr>
        <w:t xml:space="preserve"> 2012; </w:t>
      </w:r>
      <w:r w:rsidRPr="007055F7">
        <w:rPr>
          <w:rFonts w:ascii="Book Antiqua" w:hAnsi="Book Antiqua"/>
          <w:b/>
          <w:sz w:val="24"/>
          <w:szCs w:val="24"/>
        </w:rPr>
        <w:t>13</w:t>
      </w:r>
      <w:r w:rsidRPr="007055F7">
        <w:rPr>
          <w:rFonts w:ascii="Book Antiqua" w:hAnsi="Book Antiqua"/>
          <w:sz w:val="24"/>
          <w:szCs w:val="24"/>
        </w:rPr>
        <w:t>: 136-142 [PMID: 22133293 DOI: 10.1016/j.cllc.2011.10.006]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42 </w:t>
      </w:r>
      <w:r w:rsidRPr="007055F7">
        <w:rPr>
          <w:rFonts w:ascii="Book Antiqua" w:hAnsi="Book Antiqua"/>
          <w:b/>
          <w:sz w:val="24"/>
          <w:szCs w:val="24"/>
        </w:rPr>
        <w:t>Boyd JA</w:t>
      </w:r>
      <w:r w:rsidRPr="007055F7">
        <w:rPr>
          <w:rFonts w:ascii="Book Antiqua" w:hAnsi="Book Antiqua"/>
          <w:sz w:val="24"/>
          <w:szCs w:val="24"/>
        </w:rPr>
        <w:t xml:space="preserve">, Hubbs JL, Kim DW, Hollis D, Marks LB, Kelsey CR. Timing of local and distant failure in resected lung cancer: implications for reported rates of local failure. </w:t>
      </w:r>
      <w:r w:rsidRPr="007055F7">
        <w:rPr>
          <w:rFonts w:ascii="Book Antiqua" w:hAnsi="Book Antiqua"/>
          <w:i/>
          <w:sz w:val="24"/>
          <w:szCs w:val="24"/>
        </w:rPr>
        <w:t xml:space="preserve">J </w:t>
      </w:r>
      <w:proofErr w:type="spellStart"/>
      <w:r w:rsidRPr="007055F7">
        <w:rPr>
          <w:rFonts w:ascii="Book Antiqua" w:hAnsi="Book Antiqua"/>
          <w:i/>
          <w:sz w:val="24"/>
          <w:szCs w:val="24"/>
        </w:rPr>
        <w:t>Thorac</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Oncol</w:t>
      </w:r>
      <w:proofErr w:type="spellEnd"/>
      <w:r w:rsidRPr="007055F7">
        <w:rPr>
          <w:rFonts w:ascii="Book Antiqua" w:hAnsi="Book Antiqua"/>
          <w:sz w:val="24"/>
          <w:szCs w:val="24"/>
        </w:rPr>
        <w:t xml:space="preserve"> 2010; </w:t>
      </w:r>
      <w:r w:rsidRPr="007055F7">
        <w:rPr>
          <w:rFonts w:ascii="Book Antiqua" w:hAnsi="Book Antiqua"/>
          <w:b/>
          <w:sz w:val="24"/>
          <w:szCs w:val="24"/>
        </w:rPr>
        <w:t>5</w:t>
      </w:r>
      <w:r w:rsidRPr="007055F7">
        <w:rPr>
          <w:rFonts w:ascii="Book Antiqua" w:hAnsi="Book Antiqua"/>
          <w:sz w:val="24"/>
          <w:szCs w:val="24"/>
        </w:rPr>
        <w:t>: 211-214 [PMID: 19901853 DOI: 10.1097/JTO.0b013e3181c20080]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43 </w:t>
      </w:r>
      <w:proofErr w:type="spellStart"/>
      <w:r w:rsidRPr="007055F7">
        <w:rPr>
          <w:rFonts w:ascii="Book Antiqua" w:hAnsi="Book Antiqua"/>
          <w:b/>
          <w:sz w:val="24"/>
          <w:szCs w:val="24"/>
        </w:rPr>
        <w:t>Ingenito</w:t>
      </w:r>
      <w:proofErr w:type="spellEnd"/>
      <w:r w:rsidRPr="007055F7">
        <w:rPr>
          <w:rFonts w:ascii="Book Antiqua" w:hAnsi="Book Antiqua"/>
          <w:b/>
          <w:sz w:val="24"/>
          <w:szCs w:val="24"/>
        </w:rPr>
        <w:t xml:space="preserve"> F</w:t>
      </w:r>
      <w:r w:rsidRPr="007055F7">
        <w:rPr>
          <w:rFonts w:ascii="Book Antiqua" w:hAnsi="Book Antiqua"/>
          <w:sz w:val="24"/>
          <w:szCs w:val="24"/>
        </w:rPr>
        <w:t xml:space="preserve">, </w:t>
      </w:r>
      <w:proofErr w:type="spellStart"/>
      <w:r w:rsidRPr="007055F7">
        <w:rPr>
          <w:rFonts w:ascii="Book Antiqua" w:hAnsi="Book Antiqua"/>
          <w:sz w:val="24"/>
          <w:szCs w:val="24"/>
        </w:rPr>
        <w:t>Roscigno</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Affinito</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Nuzzo</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Scognamiglio</w:t>
      </w:r>
      <w:proofErr w:type="spellEnd"/>
      <w:r w:rsidRPr="007055F7">
        <w:rPr>
          <w:rFonts w:ascii="Book Antiqua" w:hAnsi="Book Antiqua"/>
          <w:sz w:val="24"/>
          <w:szCs w:val="24"/>
        </w:rPr>
        <w:t xml:space="preserve"> I, </w:t>
      </w:r>
      <w:proofErr w:type="spellStart"/>
      <w:r w:rsidRPr="007055F7">
        <w:rPr>
          <w:rFonts w:ascii="Book Antiqua" w:hAnsi="Book Antiqua"/>
          <w:sz w:val="24"/>
          <w:szCs w:val="24"/>
        </w:rPr>
        <w:t>Quintavalle</w:t>
      </w:r>
      <w:proofErr w:type="spellEnd"/>
      <w:r w:rsidRPr="007055F7">
        <w:rPr>
          <w:rFonts w:ascii="Book Antiqua" w:hAnsi="Book Antiqua"/>
          <w:sz w:val="24"/>
          <w:szCs w:val="24"/>
        </w:rPr>
        <w:t xml:space="preserve"> C, </w:t>
      </w:r>
      <w:proofErr w:type="spellStart"/>
      <w:r w:rsidRPr="007055F7">
        <w:rPr>
          <w:rFonts w:ascii="Book Antiqua" w:hAnsi="Book Antiqua"/>
          <w:sz w:val="24"/>
          <w:szCs w:val="24"/>
        </w:rPr>
        <w:t>Condorelli</w:t>
      </w:r>
      <w:proofErr w:type="spellEnd"/>
      <w:r w:rsidRPr="007055F7">
        <w:rPr>
          <w:rFonts w:ascii="Book Antiqua" w:hAnsi="Book Antiqua"/>
          <w:sz w:val="24"/>
          <w:szCs w:val="24"/>
        </w:rPr>
        <w:t xml:space="preserve"> G. The Role of Exo-miRNAs in Cancer: A Focus on Therapeutic and Diagnostic Applications. </w:t>
      </w:r>
      <w:r w:rsidRPr="007055F7">
        <w:rPr>
          <w:rFonts w:ascii="Book Antiqua" w:hAnsi="Book Antiqua"/>
          <w:i/>
          <w:sz w:val="24"/>
          <w:szCs w:val="24"/>
        </w:rPr>
        <w:t>Int J Mol Sci</w:t>
      </w:r>
      <w:r w:rsidRPr="007055F7">
        <w:rPr>
          <w:rFonts w:ascii="Book Antiqua" w:hAnsi="Book Antiqua"/>
          <w:sz w:val="24"/>
          <w:szCs w:val="24"/>
        </w:rPr>
        <w:t xml:space="preserve"> 2019; </w:t>
      </w:r>
      <w:r w:rsidRPr="007055F7">
        <w:rPr>
          <w:rFonts w:ascii="Book Antiqua" w:hAnsi="Book Antiqua"/>
          <w:b/>
          <w:sz w:val="24"/>
          <w:szCs w:val="24"/>
        </w:rPr>
        <w:t>20</w:t>
      </w:r>
      <w:r w:rsidRPr="007055F7">
        <w:rPr>
          <w:rFonts w:ascii="Book Antiqua" w:hAnsi="Book Antiqua"/>
          <w:sz w:val="24"/>
          <w:szCs w:val="24"/>
        </w:rPr>
        <w:t xml:space="preserve"> [PMID: 31546654 DOI: 10.3390/ijms20194687]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44 </w:t>
      </w:r>
      <w:r w:rsidRPr="007055F7">
        <w:rPr>
          <w:rFonts w:ascii="Book Antiqua" w:hAnsi="Book Antiqua"/>
          <w:b/>
          <w:sz w:val="24"/>
          <w:szCs w:val="24"/>
        </w:rPr>
        <w:t>Zhang W</w:t>
      </w:r>
      <w:r w:rsidRPr="007055F7">
        <w:rPr>
          <w:rFonts w:ascii="Book Antiqua" w:hAnsi="Book Antiqua"/>
          <w:sz w:val="24"/>
          <w:szCs w:val="24"/>
        </w:rPr>
        <w:t xml:space="preserve">, Yang J, Cao D, You Y, Shen K, Peng P. Regulation of exosomes released from normal ovarian epithelial cells and ovarian cancer cells. </w:t>
      </w:r>
      <w:r w:rsidRPr="007055F7">
        <w:rPr>
          <w:rFonts w:ascii="Book Antiqua" w:hAnsi="Book Antiqua"/>
          <w:i/>
          <w:sz w:val="24"/>
          <w:szCs w:val="24"/>
        </w:rPr>
        <w:t xml:space="preserve">Tumour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2016 [PMID: 27714673 DOI: 10.1007/s13277-016-5394-2]</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45 </w:t>
      </w:r>
      <w:r w:rsidRPr="007055F7">
        <w:rPr>
          <w:rFonts w:ascii="Book Antiqua" w:hAnsi="Book Antiqua"/>
          <w:b/>
          <w:sz w:val="24"/>
          <w:szCs w:val="24"/>
        </w:rPr>
        <w:t>King HW</w:t>
      </w:r>
      <w:r w:rsidRPr="007055F7">
        <w:rPr>
          <w:rFonts w:ascii="Book Antiqua" w:hAnsi="Book Antiqua"/>
          <w:sz w:val="24"/>
          <w:szCs w:val="24"/>
        </w:rPr>
        <w:t>, Michael MZ, Gleadle JM.</w:t>
      </w:r>
      <w:proofErr w:type="gramEnd"/>
      <w:r w:rsidRPr="007055F7">
        <w:rPr>
          <w:rFonts w:ascii="Book Antiqua" w:hAnsi="Book Antiqua"/>
          <w:sz w:val="24"/>
          <w:szCs w:val="24"/>
        </w:rPr>
        <w:t xml:space="preserve"> </w:t>
      </w:r>
      <w:proofErr w:type="gramStart"/>
      <w:r w:rsidRPr="007055F7">
        <w:rPr>
          <w:rFonts w:ascii="Book Antiqua" w:hAnsi="Book Antiqua"/>
          <w:sz w:val="24"/>
          <w:szCs w:val="24"/>
        </w:rPr>
        <w:t>Hypoxic enhancement of exosome release by breast cancer cells.</w:t>
      </w:r>
      <w:proofErr w:type="gramEnd"/>
      <w:r w:rsidRPr="007055F7">
        <w:rPr>
          <w:rFonts w:ascii="Book Antiqua" w:hAnsi="Book Antiqua"/>
          <w:sz w:val="24"/>
          <w:szCs w:val="24"/>
        </w:rPr>
        <w:t xml:space="preserve"> </w:t>
      </w:r>
      <w:r w:rsidRPr="007055F7">
        <w:rPr>
          <w:rFonts w:ascii="Book Antiqua" w:hAnsi="Book Antiqua"/>
          <w:i/>
          <w:sz w:val="24"/>
          <w:szCs w:val="24"/>
        </w:rPr>
        <w:t>BMC Cancer</w:t>
      </w:r>
      <w:r w:rsidRPr="007055F7">
        <w:rPr>
          <w:rFonts w:ascii="Book Antiqua" w:hAnsi="Book Antiqua"/>
          <w:sz w:val="24"/>
          <w:szCs w:val="24"/>
        </w:rPr>
        <w:t xml:space="preserve"> 2012; </w:t>
      </w:r>
      <w:r w:rsidRPr="007055F7">
        <w:rPr>
          <w:rFonts w:ascii="Book Antiqua" w:hAnsi="Book Antiqua"/>
          <w:b/>
          <w:sz w:val="24"/>
          <w:szCs w:val="24"/>
        </w:rPr>
        <w:t>12</w:t>
      </w:r>
      <w:r w:rsidRPr="007055F7">
        <w:rPr>
          <w:rFonts w:ascii="Book Antiqua" w:hAnsi="Book Antiqua"/>
          <w:sz w:val="24"/>
          <w:szCs w:val="24"/>
        </w:rPr>
        <w:t>: 421 [PMID: 22998595 DOI: 10.1186/1471-2407-12-421]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46 </w:t>
      </w:r>
      <w:r w:rsidRPr="007055F7">
        <w:rPr>
          <w:rFonts w:ascii="Book Antiqua" w:hAnsi="Book Antiqua"/>
          <w:b/>
          <w:sz w:val="24"/>
          <w:szCs w:val="24"/>
        </w:rPr>
        <w:t>Sun Z</w:t>
      </w:r>
      <w:r w:rsidRPr="007055F7">
        <w:rPr>
          <w:rFonts w:ascii="Book Antiqua" w:hAnsi="Book Antiqua"/>
          <w:sz w:val="24"/>
          <w:szCs w:val="24"/>
        </w:rPr>
        <w:t xml:space="preserve">, Shi K, Yang S, Liu J, Zhou Q, Wang G, Song J, Li Z, Zhang Z, Yuan W. Effect of exosomal miRNA on cancer biology and clinical applications. </w:t>
      </w:r>
      <w:r w:rsidRPr="007055F7">
        <w:rPr>
          <w:rFonts w:ascii="Book Antiqua" w:hAnsi="Book Antiqua"/>
          <w:i/>
          <w:sz w:val="24"/>
          <w:szCs w:val="24"/>
        </w:rPr>
        <w:t>Mol Cancer</w:t>
      </w:r>
      <w:r w:rsidRPr="007055F7">
        <w:rPr>
          <w:rFonts w:ascii="Book Antiqua" w:hAnsi="Book Antiqua"/>
          <w:sz w:val="24"/>
          <w:szCs w:val="24"/>
        </w:rPr>
        <w:t xml:space="preserve"> 2018; </w:t>
      </w:r>
      <w:r w:rsidRPr="007055F7">
        <w:rPr>
          <w:rFonts w:ascii="Book Antiqua" w:hAnsi="Book Antiqua"/>
          <w:b/>
          <w:sz w:val="24"/>
          <w:szCs w:val="24"/>
        </w:rPr>
        <w:t>17</w:t>
      </w:r>
      <w:r w:rsidRPr="007055F7">
        <w:rPr>
          <w:rFonts w:ascii="Book Antiqua" w:hAnsi="Book Antiqua"/>
          <w:sz w:val="24"/>
          <w:szCs w:val="24"/>
        </w:rPr>
        <w:t>: 147 [PMID: 30309355 DOI: 10.1186/s12943-018-0897-7]</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47 </w:t>
      </w:r>
      <w:r w:rsidRPr="007055F7">
        <w:rPr>
          <w:rFonts w:ascii="Book Antiqua" w:hAnsi="Book Antiqua"/>
          <w:b/>
          <w:sz w:val="24"/>
          <w:szCs w:val="24"/>
        </w:rPr>
        <w:t>Klemm F</w:t>
      </w:r>
      <w:r w:rsidRPr="007055F7">
        <w:rPr>
          <w:rFonts w:ascii="Book Antiqua" w:hAnsi="Book Antiqua"/>
          <w:sz w:val="24"/>
          <w:szCs w:val="24"/>
        </w:rPr>
        <w:t>, Joyce JA.</w:t>
      </w:r>
      <w:proofErr w:type="gramEnd"/>
      <w:r w:rsidRPr="007055F7">
        <w:rPr>
          <w:rFonts w:ascii="Book Antiqua" w:hAnsi="Book Antiqua"/>
          <w:sz w:val="24"/>
          <w:szCs w:val="24"/>
        </w:rPr>
        <w:t xml:space="preserve"> </w:t>
      </w:r>
      <w:proofErr w:type="gramStart"/>
      <w:r w:rsidRPr="007055F7">
        <w:rPr>
          <w:rFonts w:ascii="Book Antiqua" w:hAnsi="Book Antiqua"/>
          <w:sz w:val="24"/>
          <w:szCs w:val="24"/>
        </w:rPr>
        <w:t>Microenvironmental regulation of therapeutic response in cancer.</w:t>
      </w:r>
      <w:proofErr w:type="gramEnd"/>
      <w:r w:rsidRPr="007055F7">
        <w:rPr>
          <w:rFonts w:ascii="Book Antiqua" w:hAnsi="Book Antiqua"/>
          <w:sz w:val="24"/>
          <w:szCs w:val="24"/>
        </w:rPr>
        <w:t xml:space="preserve"> </w:t>
      </w:r>
      <w:r w:rsidRPr="007055F7">
        <w:rPr>
          <w:rFonts w:ascii="Book Antiqua" w:hAnsi="Book Antiqua"/>
          <w:i/>
          <w:sz w:val="24"/>
          <w:szCs w:val="24"/>
        </w:rPr>
        <w:t xml:space="preserve">Trends Cell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2015; </w:t>
      </w:r>
      <w:r w:rsidRPr="007055F7">
        <w:rPr>
          <w:rFonts w:ascii="Book Antiqua" w:hAnsi="Book Antiqua"/>
          <w:b/>
          <w:sz w:val="24"/>
          <w:szCs w:val="24"/>
        </w:rPr>
        <w:t>25</w:t>
      </w:r>
      <w:r w:rsidRPr="007055F7">
        <w:rPr>
          <w:rFonts w:ascii="Book Antiqua" w:hAnsi="Book Antiqua"/>
          <w:sz w:val="24"/>
          <w:szCs w:val="24"/>
        </w:rPr>
        <w:t>: 198-213 [PMID: 25540894 DOI: 10.1016/j.tcb.2014.11.006]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48 </w:t>
      </w:r>
      <w:proofErr w:type="spellStart"/>
      <w:r w:rsidRPr="007055F7">
        <w:rPr>
          <w:rFonts w:ascii="Book Antiqua" w:hAnsi="Book Antiqua"/>
          <w:b/>
          <w:sz w:val="24"/>
          <w:szCs w:val="24"/>
        </w:rPr>
        <w:t>Challagundla</w:t>
      </w:r>
      <w:proofErr w:type="spellEnd"/>
      <w:r w:rsidRPr="007055F7">
        <w:rPr>
          <w:rFonts w:ascii="Book Antiqua" w:hAnsi="Book Antiqua"/>
          <w:b/>
          <w:sz w:val="24"/>
          <w:szCs w:val="24"/>
        </w:rPr>
        <w:t xml:space="preserve"> KB</w:t>
      </w:r>
      <w:r w:rsidRPr="007055F7">
        <w:rPr>
          <w:rFonts w:ascii="Book Antiqua" w:hAnsi="Book Antiqua"/>
          <w:sz w:val="24"/>
          <w:szCs w:val="24"/>
        </w:rPr>
        <w:t xml:space="preserve">, </w:t>
      </w:r>
      <w:proofErr w:type="spellStart"/>
      <w:r w:rsidRPr="007055F7">
        <w:rPr>
          <w:rFonts w:ascii="Book Antiqua" w:hAnsi="Book Antiqua"/>
          <w:sz w:val="24"/>
          <w:szCs w:val="24"/>
        </w:rPr>
        <w:t>Fanini</w:t>
      </w:r>
      <w:proofErr w:type="spellEnd"/>
      <w:r w:rsidRPr="007055F7">
        <w:rPr>
          <w:rFonts w:ascii="Book Antiqua" w:hAnsi="Book Antiqua"/>
          <w:sz w:val="24"/>
          <w:szCs w:val="24"/>
        </w:rPr>
        <w:t xml:space="preserve"> F, </w:t>
      </w:r>
      <w:proofErr w:type="spellStart"/>
      <w:r w:rsidRPr="007055F7">
        <w:rPr>
          <w:rFonts w:ascii="Book Antiqua" w:hAnsi="Book Antiqua"/>
          <w:sz w:val="24"/>
          <w:szCs w:val="24"/>
        </w:rPr>
        <w:t>Vannini</w:t>
      </w:r>
      <w:proofErr w:type="spellEnd"/>
      <w:r w:rsidRPr="007055F7">
        <w:rPr>
          <w:rFonts w:ascii="Book Antiqua" w:hAnsi="Book Antiqua"/>
          <w:sz w:val="24"/>
          <w:szCs w:val="24"/>
        </w:rPr>
        <w:t xml:space="preserve"> I, Wise P, </w:t>
      </w:r>
      <w:proofErr w:type="spellStart"/>
      <w:r w:rsidRPr="007055F7">
        <w:rPr>
          <w:rFonts w:ascii="Book Antiqua" w:hAnsi="Book Antiqua"/>
          <w:sz w:val="24"/>
          <w:szCs w:val="24"/>
        </w:rPr>
        <w:t>Murtadha</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Malinconico</w:t>
      </w:r>
      <w:proofErr w:type="spellEnd"/>
      <w:r w:rsidRPr="007055F7">
        <w:rPr>
          <w:rFonts w:ascii="Book Antiqua" w:hAnsi="Book Antiqua"/>
          <w:sz w:val="24"/>
          <w:szCs w:val="24"/>
        </w:rPr>
        <w:t xml:space="preserve"> L, </w:t>
      </w:r>
      <w:proofErr w:type="spellStart"/>
      <w:proofErr w:type="gramStart"/>
      <w:r w:rsidRPr="007055F7">
        <w:rPr>
          <w:rFonts w:ascii="Book Antiqua" w:hAnsi="Book Antiqua"/>
          <w:sz w:val="24"/>
          <w:szCs w:val="24"/>
        </w:rPr>
        <w:t>Cimmino</w:t>
      </w:r>
      <w:proofErr w:type="spellEnd"/>
      <w:proofErr w:type="gramEnd"/>
      <w:r w:rsidRPr="007055F7">
        <w:rPr>
          <w:rFonts w:ascii="Book Antiqua" w:hAnsi="Book Antiqua"/>
          <w:sz w:val="24"/>
          <w:szCs w:val="24"/>
        </w:rPr>
        <w:t xml:space="preserve"> A, </w:t>
      </w:r>
      <w:proofErr w:type="spellStart"/>
      <w:r w:rsidRPr="007055F7">
        <w:rPr>
          <w:rFonts w:ascii="Book Antiqua" w:hAnsi="Book Antiqua"/>
          <w:sz w:val="24"/>
          <w:szCs w:val="24"/>
        </w:rPr>
        <w:t>Fabbri</w:t>
      </w:r>
      <w:proofErr w:type="spellEnd"/>
      <w:r w:rsidRPr="007055F7">
        <w:rPr>
          <w:rFonts w:ascii="Book Antiqua" w:hAnsi="Book Antiqua"/>
          <w:sz w:val="24"/>
          <w:szCs w:val="24"/>
        </w:rPr>
        <w:t xml:space="preserve"> M. microRNAs in the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solving the riddle </w:t>
      </w:r>
      <w:r w:rsidRPr="007055F7">
        <w:rPr>
          <w:rFonts w:ascii="Book Antiqua" w:hAnsi="Book Antiqua"/>
          <w:sz w:val="24"/>
          <w:szCs w:val="24"/>
        </w:rPr>
        <w:lastRenderedPageBreak/>
        <w:t xml:space="preserve">for a better diagnostics. </w:t>
      </w:r>
      <w:r w:rsidRPr="007055F7">
        <w:rPr>
          <w:rFonts w:ascii="Book Antiqua" w:hAnsi="Book Antiqua"/>
          <w:i/>
          <w:sz w:val="24"/>
          <w:szCs w:val="24"/>
        </w:rPr>
        <w:t>Expert Rev Mol Diagn</w:t>
      </w:r>
      <w:r w:rsidRPr="007055F7">
        <w:rPr>
          <w:rFonts w:ascii="Book Antiqua" w:hAnsi="Book Antiqua"/>
          <w:sz w:val="24"/>
          <w:szCs w:val="24"/>
        </w:rPr>
        <w:t xml:space="preserve"> 2014; </w:t>
      </w:r>
      <w:r w:rsidRPr="007055F7">
        <w:rPr>
          <w:rFonts w:ascii="Book Antiqua" w:hAnsi="Book Antiqua"/>
          <w:b/>
          <w:sz w:val="24"/>
          <w:szCs w:val="24"/>
        </w:rPr>
        <w:t>14</w:t>
      </w:r>
      <w:r w:rsidRPr="007055F7">
        <w:rPr>
          <w:rFonts w:ascii="Book Antiqua" w:hAnsi="Book Antiqua"/>
          <w:sz w:val="24"/>
          <w:szCs w:val="24"/>
        </w:rPr>
        <w:t>: 565-574 [PMID: 24844135 DOI: 10.1586/14737159.2014.922879]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49 </w:t>
      </w:r>
      <w:proofErr w:type="spellStart"/>
      <w:r w:rsidRPr="007055F7">
        <w:rPr>
          <w:rFonts w:ascii="Book Antiqua" w:hAnsi="Book Antiqua"/>
          <w:b/>
          <w:sz w:val="24"/>
          <w:szCs w:val="24"/>
        </w:rPr>
        <w:t>Lujambio</w:t>
      </w:r>
      <w:proofErr w:type="spellEnd"/>
      <w:r w:rsidRPr="007055F7">
        <w:rPr>
          <w:rFonts w:ascii="Book Antiqua" w:hAnsi="Book Antiqua"/>
          <w:b/>
          <w:sz w:val="24"/>
          <w:szCs w:val="24"/>
        </w:rPr>
        <w:t xml:space="preserve"> A</w:t>
      </w:r>
      <w:r w:rsidRPr="007055F7">
        <w:rPr>
          <w:rFonts w:ascii="Book Antiqua" w:hAnsi="Book Antiqua"/>
          <w:sz w:val="24"/>
          <w:szCs w:val="24"/>
        </w:rPr>
        <w:t xml:space="preserve">, Lowe SW. </w:t>
      </w:r>
      <w:proofErr w:type="gramStart"/>
      <w:r w:rsidRPr="007055F7">
        <w:rPr>
          <w:rFonts w:ascii="Book Antiqua" w:hAnsi="Book Antiqua"/>
          <w:sz w:val="24"/>
          <w:szCs w:val="24"/>
        </w:rPr>
        <w:t>The microcosmos of cancer.</w:t>
      </w:r>
      <w:proofErr w:type="gramEnd"/>
      <w:r w:rsidRPr="007055F7">
        <w:rPr>
          <w:rFonts w:ascii="Book Antiqua" w:hAnsi="Book Antiqua"/>
          <w:sz w:val="24"/>
          <w:szCs w:val="24"/>
        </w:rPr>
        <w:t xml:space="preserve"> </w:t>
      </w:r>
      <w:r w:rsidRPr="007055F7">
        <w:rPr>
          <w:rFonts w:ascii="Book Antiqua" w:hAnsi="Book Antiqua"/>
          <w:i/>
          <w:sz w:val="24"/>
          <w:szCs w:val="24"/>
        </w:rPr>
        <w:t>Nature</w:t>
      </w:r>
      <w:r w:rsidRPr="007055F7">
        <w:rPr>
          <w:rFonts w:ascii="Book Antiqua" w:hAnsi="Book Antiqua"/>
          <w:sz w:val="24"/>
          <w:szCs w:val="24"/>
        </w:rPr>
        <w:t xml:space="preserve"> 2012; </w:t>
      </w:r>
      <w:r w:rsidRPr="007055F7">
        <w:rPr>
          <w:rFonts w:ascii="Book Antiqua" w:hAnsi="Book Antiqua"/>
          <w:b/>
          <w:sz w:val="24"/>
          <w:szCs w:val="24"/>
        </w:rPr>
        <w:t>482</w:t>
      </w:r>
      <w:r w:rsidRPr="007055F7">
        <w:rPr>
          <w:rFonts w:ascii="Book Antiqua" w:hAnsi="Book Antiqua"/>
          <w:sz w:val="24"/>
          <w:szCs w:val="24"/>
        </w:rPr>
        <w:t>: 347-355 [PMID: 22337054 DOI: 10.1038/nature10888]</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50 </w:t>
      </w:r>
      <w:r w:rsidRPr="007055F7">
        <w:rPr>
          <w:rFonts w:ascii="Book Antiqua" w:hAnsi="Book Antiqua"/>
          <w:b/>
          <w:sz w:val="24"/>
          <w:szCs w:val="24"/>
        </w:rPr>
        <w:t>Wilson WR</w:t>
      </w:r>
      <w:r w:rsidRPr="007055F7">
        <w:rPr>
          <w:rFonts w:ascii="Book Antiqua" w:hAnsi="Book Antiqua"/>
          <w:sz w:val="24"/>
          <w:szCs w:val="24"/>
        </w:rPr>
        <w:t>, Hay MP.</w:t>
      </w:r>
      <w:proofErr w:type="gramEnd"/>
      <w:r w:rsidRPr="007055F7">
        <w:rPr>
          <w:rFonts w:ascii="Book Antiqua" w:hAnsi="Book Antiqua"/>
          <w:sz w:val="24"/>
          <w:szCs w:val="24"/>
        </w:rPr>
        <w:t xml:space="preserve"> </w:t>
      </w:r>
      <w:proofErr w:type="gramStart"/>
      <w:r w:rsidRPr="007055F7">
        <w:rPr>
          <w:rFonts w:ascii="Book Antiqua" w:hAnsi="Book Antiqua"/>
          <w:sz w:val="24"/>
          <w:szCs w:val="24"/>
        </w:rPr>
        <w:t>Targeting hypoxia in cancer therapy.</w:t>
      </w:r>
      <w:proofErr w:type="gramEnd"/>
      <w:r w:rsidRPr="007055F7">
        <w:rPr>
          <w:rFonts w:ascii="Book Antiqua" w:hAnsi="Book Antiqua"/>
          <w:sz w:val="24"/>
          <w:szCs w:val="24"/>
        </w:rPr>
        <w:t xml:space="preserve"> </w:t>
      </w:r>
      <w:r w:rsidRPr="007055F7">
        <w:rPr>
          <w:rFonts w:ascii="Book Antiqua" w:hAnsi="Book Antiqua"/>
          <w:i/>
          <w:sz w:val="24"/>
          <w:szCs w:val="24"/>
        </w:rPr>
        <w:t>Nat Rev Cancer</w:t>
      </w:r>
      <w:r w:rsidRPr="007055F7">
        <w:rPr>
          <w:rFonts w:ascii="Book Antiqua" w:hAnsi="Book Antiqua"/>
          <w:sz w:val="24"/>
          <w:szCs w:val="24"/>
        </w:rPr>
        <w:t xml:space="preserve"> 2011; </w:t>
      </w:r>
      <w:r w:rsidRPr="007055F7">
        <w:rPr>
          <w:rFonts w:ascii="Book Antiqua" w:hAnsi="Book Antiqua"/>
          <w:b/>
          <w:sz w:val="24"/>
          <w:szCs w:val="24"/>
        </w:rPr>
        <w:t>11</w:t>
      </w:r>
      <w:r w:rsidRPr="007055F7">
        <w:rPr>
          <w:rFonts w:ascii="Book Antiqua" w:hAnsi="Book Antiqua"/>
          <w:sz w:val="24"/>
          <w:szCs w:val="24"/>
        </w:rPr>
        <w:t>: 393-410 [PMID: 21606941 DOI: 10.1038/nrc3064]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51 </w:t>
      </w:r>
      <w:r w:rsidRPr="007055F7">
        <w:rPr>
          <w:rFonts w:ascii="Book Antiqua" w:hAnsi="Book Antiqua"/>
          <w:b/>
          <w:sz w:val="24"/>
          <w:szCs w:val="24"/>
        </w:rPr>
        <w:t>Liu Q</w:t>
      </w:r>
      <w:r w:rsidRPr="007055F7">
        <w:rPr>
          <w:rFonts w:ascii="Book Antiqua" w:hAnsi="Book Antiqua"/>
          <w:sz w:val="24"/>
          <w:szCs w:val="24"/>
        </w:rPr>
        <w:t xml:space="preserve">, Peng F, Chen J. </w:t>
      </w:r>
      <w:proofErr w:type="gramStart"/>
      <w:r w:rsidRPr="007055F7">
        <w:rPr>
          <w:rFonts w:ascii="Book Antiqua" w:hAnsi="Book Antiqua"/>
          <w:sz w:val="24"/>
          <w:szCs w:val="24"/>
        </w:rPr>
        <w:t xml:space="preserve">The Role of Exosomal MicroRNAs in the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of Breast Cancer.</w:t>
      </w:r>
      <w:proofErr w:type="gramEnd"/>
      <w:r w:rsidRPr="007055F7">
        <w:rPr>
          <w:rFonts w:ascii="Book Antiqua" w:hAnsi="Book Antiqua"/>
          <w:sz w:val="24"/>
          <w:szCs w:val="24"/>
        </w:rPr>
        <w:t xml:space="preserve"> </w:t>
      </w:r>
      <w:r w:rsidRPr="007055F7">
        <w:rPr>
          <w:rFonts w:ascii="Book Antiqua" w:hAnsi="Book Antiqua"/>
          <w:i/>
          <w:sz w:val="24"/>
          <w:szCs w:val="24"/>
        </w:rPr>
        <w:t>Int J Mol Sci</w:t>
      </w:r>
      <w:r w:rsidRPr="007055F7">
        <w:rPr>
          <w:rFonts w:ascii="Book Antiqua" w:hAnsi="Book Antiqua"/>
          <w:sz w:val="24"/>
          <w:szCs w:val="24"/>
        </w:rPr>
        <w:t xml:space="preserve"> 2019; </w:t>
      </w:r>
      <w:r w:rsidRPr="007055F7">
        <w:rPr>
          <w:rFonts w:ascii="Book Antiqua" w:hAnsi="Book Antiqua"/>
          <w:b/>
          <w:sz w:val="24"/>
          <w:szCs w:val="24"/>
        </w:rPr>
        <w:t>20</w:t>
      </w:r>
      <w:r w:rsidRPr="007055F7">
        <w:rPr>
          <w:rFonts w:ascii="Book Antiqua" w:hAnsi="Book Antiqua"/>
          <w:sz w:val="24"/>
          <w:szCs w:val="24"/>
        </w:rPr>
        <w:t xml:space="preserve"> [PMID: 31395836 DOI: 10.3390/ijms20163884]</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52 </w:t>
      </w:r>
      <w:r w:rsidRPr="007055F7">
        <w:rPr>
          <w:rFonts w:ascii="Book Antiqua" w:hAnsi="Book Antiqua"/>
          <w:b/>
          <w:sz w:val="24"/>
          <w:szCs w:val="24"/>
        </w:rPr>
        <w:t>Hunter KW</w:t>
      </w:r>
      <w:r w:rsidRPr="007055F7">
        <w:rPr>
          <w:rFonts w:ascii="Book Antiqua" w:hAnsi="Book Antiqua"/>
          <w:sz w:val="24"/>
          <w:szCs w:val="24"/>
        </w:rPr>
        <w:t xml:space="preserve">, Crawford NP, </w:t>
      </w:r>
      <w:proofErr w:type="spellStart"/>
      <w:r w:rsidRPr="007055F7">
        <w:rPr>
          <w:rFonts w:ascii="Book Antiqua" w:hAnsi="Book Antiqua"/>
          <w:sz w:val="24"/>
          <w:szCs w:val="24"/>
        </w:rPr>
        <w:t>Alsarraj</w:t>
      </w:r>
      <w:proofErr w:type="spellEnd"/>
      <w:r w:rsidRPr="007055F7">
        <w:rPr>
          <w:rFonts w:ascii="Book Antiqua" w:hAnsi="Book Antiqua"/>
          <w:sz w:val="24"/>
          <w:szCs w:val="24"/>
        </w:rPr>
        <w:t xml:space="preserve"> J. Mechanisms of metastasis.</w:t>
      </w:r>
      <w:proofErr w:type="gramEnd"/>
      <w:r w:rsidRPr="007055F7">
        <w:rPr>
          <w:rFonts w:ascii="Book Antiqua" w:hAnsi="Book Antiqua"/>
          <w:sz w:val="24"/>
          <w:szCs w:val="24"/>
        </w:rPr>
        <w:t xml:space="preserve"> </w:t>
      </w:r>
      <w:r w:rsidRPr="007055F7">
        <w:rPr>
          <w:rFonts w:ascii="Book Antiqua" w:hAnsi="Book Antiqua"/>
          <w:i/>
          <w:sz w:val="24"/>
          <w:szCs w:val="24"/>
        </w:rPr>
        <w:t>Breast Cancer Res</w:t>
      </w:r>
      <w:r w:rsidRPr="007055F7">
        <w:rPr>
          <w:rFonts w:ascii="Book Antiqua" w:hAnsi="Book Antiqua"/>
          <w:sz w:val="24"/>
          <w:szCs w:val="24"/>
        </w:rPr>
        <w:t xml:space="preserve"> 2008; </w:t>
      </w:r>
      <w:r w:rsidRPr="007055F7">
        <w:rPr>
          <w:rFonts w:ascii="Book Antiqua" w:hAnsi="Book Antiqua"/>
          <w:b/>
          <w:sz w:val="24"/>
          <w:szCs w:val="24"/>
        </w:rPr>
        <w:t xml:space="preserve">10 </w:t>
      </w:r>
      <w:proofErr w:type="spellStart"/>
      <w:r w:rsidRPr="007055F7">
        <w:rPr>
          <w:rFonts w:ascii="Book Antiqua" w:hAnsi="Book Antiqua"/>
          <w:b/>
          <w:sz w:val="24"/>
          <w:szCs w:val="24"/>
        </w:rPr>
        <w:t>Suppl</w:t>
      </w:r>
      <w:proofErr w:type="spellEnd"/>
      <w:r w:rsidRPr="007055F7">
        <w:rPr>
          <w:rFonts w:ascii="Book Antiqua" w:hAnsi="Book Antiqua"/>
          <w:b/>
          <w:sz w:val="24"/>
          <w:szCs w:val="24"/>
        </w:rPr>
        <w:t xml:space="preserve"> 1</w:t>
      </w:r>
      <w:r w:rsidRPr="007055F7">
        <w:rPr>
          <w:rFonts w:ascii="Book Antiqua" w:hAnsi="Book Antiqua"/>
          <w:sz w:val="24"/>
          <w:szCs w:val="24"/>
        </w:rPr>
        <w:t>: S2 [PMID: 19091006 DOI: 10.1186/bcr1988]</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53 </w:t>
      </w:r>
      <w:proofErr w:type="spellStart"/>
      <w:r w:rsidRPr="007055F7">
        <w:rPr>
          <w:rFonts w:ascii="Book Antiqua" w:hAnsi="Book Antiqua"/>
          <w:b/>
          <w:sz w:val="24"/>
          <w:szCs w:val="24"/>
        </w:rPr>
        <w:t>Massagué</w:t>
      </w:r>
      <w:proofErr w:type="spellEnd"/>
      <w:r w:rsidRPr="007055F7">
        <w:rPr>
          <w:rFonts w:ascii="Book Antiqua" w:hAnsi="Book Antiqua"/>
          <w:b/>
          <w:sz w:val="24"/>
          <w:szCs w:val="24"/>
        </w:rPr>
        <w:t xml:space="preserve"> J</w:t>
      </w:r>
      <w:r w:rsidRPr="007055F7">
        <w:rPr>
          <w:rFonts w:ascii="Book Antiqua" w:hAnsi="Book Antiqua"/>
          <w:sz w:val="24"/>
          <w:szCs w:val="24"/>
        </w:rPr>
        <w:t xml:space="preserve">, </w:t>
      </w:r>
      <w:proofErr w:type="spellStart"/>
      <w:r w:rsidRPr="007055F7">
        <w:rPr>
          <w:rFonts w:ascii="Book Antiqua" w:hAnsi="Book Antiqua"/>
          <w:sz w:val="24"/>
          <w:szCs w:val="24"/>
        </w:rPr>
        <w:t>Batlle</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Gomis</w:t>
      </w:r>
      <w:proofErr w:type="spellEnd"/>
      <w:r w:rsidRPr="007055F7">
        <w:rPr>
          <w:rFonts w:ascii="Book Antiqua" w:hAnsi="Book Antiqua"/>
          <w:sz w:val="24"/>
          <w:szCs w:val="24"/>
        </w:rPr>
        <w:t xml:space="preserve"> RR.</w:t>
      </w:r>
      <w:proofErr w:type="gramEnd"/>
      <w:r w:rsidRPr="007055F7">
        <w:rPr>
          <w:rFonts w:ascii="Book Antiqua" w:hAnsi="Book Antiqua"/>
          <w:sz w:val="24"/>
          <w:szCs w:val="24"/>
        </w:rPr>
        <w:t xml:space="preserve"> </w:t>
      </w:r>
      <w:proofErr w:type="gramStart"/>
      <w:r w:rsidRPr="007055F7">
        <w:rPr>
          <w:rFonts w:ascii="Book Antiqua" w:hAnsi="Book Antiqua"/>
          <w:sz w:val="24"/>
          <w:szCs w:val="24"/>
        </w:rPr>
        <w:t>Understanding the molecular mechanisms driving metastasis.</w:t>
      </w:r>
      <w:proofErr w:type="gramEnd"/>
      <w:r w:rsidRPr="007055F7">
        <w:rPr>
          <w:rFonts w:ascii="Book Antiqua" w:hAnsi="Book Antiqua"/>
          <w:sz w:val="24"/>
          <w:szCs w:val="24"/>
        </w:rPr>
        <w:t xml:space="preserve"> </w:t>
      </w:r>
      <w:r w:rsidRPr="007055F7">
        <w:rPr>
          <w:rFonts w:ascii="Book Antiqua" w:hAnsi="Book Antiqua"/>
          <w:i/>
          <w:sz w:val="24"/>
          <w:szCs w:val="24"/>
        </w:rPr>
        <w:t>Mol Oncol</w:t>
      </w:r>
      <w:r w:rsidRPr="007055F7">
        <w:rPr>
          <w:rFonts w:ascii="Book Antiqua" w:hAnsi="Book Antiqua"/>
          <w:sz w:val="24"/>
          <w:szCs w:val="24"/>
        </w:rPr>
        <w:t xml:space="preserve"> 2017; </w:t>
      </w:r>
      <w:r w:rsidRPr="007055F7">
        <w:rPr>
          <w:rFonts w:ascii="Book Antiqua" w:hAnsi="Book Antiqua"/>
          <w:b/>
          <w:sz w:val="24"/>
          <w:szCs w:val="24"/>
        </w:rPr>
        <w:t>11</w:t>
      </w:r>
      <w:r w:rsidRPr="007055F7">
        <w:rPr>
          <w:rFonts w:ascii="Book Antiqua" w:hAnsi="Book Antiqua"/>
          <w:sz w:val="24"/>
          <w:szCs w:val="24"/>
        </w:rPr>
        <w:t>: 3-4 [PMID: 28085221 DOI: 10.1002/1878-0261.12024]</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54 </w:t>
      </w:r>
      <w:r w:rsidRPr="007055F7">
        <w:rPr>
          <w:rFonts w:ascii="Book Antiqua" w:hAnsi="Book Antiqua"/>
          <w:b/>
          <w:sz w:val="24"/>
          <w:szCs w:val="24"/>
        </w:rPr>
        <w:t>Ma L</w:t>
      </w:r>
      <w:r w:rsidRPr="007055F7">
        <w:rPr>
          <w:rFonts w:ascii="Book Antiqua" w:hAnsi="Book Antiqua"/>
          <w:sz w:val="24"/>
          <w:szCs w:val="24"/>
        </w:rPr>
        <w:t>. MicroRNA</w:t>
      </w:r>
      <w:proofErr w:type="gramEnd"/>
      <w:r w:rsidRPr="007055F7">
        <w:rPr>
          <w:rFonts w:ascii="Book Antiqua" w:hAnsi="Book Antiqua"/>
          <w:sz w:val="24"/>
          <w:szCs w:val="24"/>
        </w:rPr>
        <w:t xml:space="preserve"> and Metastasis. </w:t>
      </w:r>
      <w:r w:rsidRPr="007055F7">
        <w:rPr>
          <w:rFonts w:ascii="Book Antiqua" w:hAnsi="Book Antiqua"/>
          <w:i/>
          <w:sz w:val="24"/>
          <w:szCs w:val="24"/>
        </w:rPr>
        <w:t>Adv Cancer Res</w:t>
      </w:r>
      <w:r w:rsidRPr="007055F7">
        <w:rPr>
          <w:rFonts w:ascii="Book Antiqua" w:hAnsi="Book Antiqua"/>
          <w:sz w:val="24"/>
          <w:szCs w:val="24"/>
        </w:rPr>
        <w:t xml:space="preserve"> 2016; </w:t>
      </w:r>
      <w:r w:rsidRPr="007055F7">
        <w:rPr>
          <w:rFonts w:ascii="Book Antiqua" w:hAnsi="Book Antiqua"/>
          <w:b/>
          <w:sz w:val="24"/>
          <w:szCs w:val="24"/>
        </w:rPr>
        <w:t>132</w:t>
      </w:r>
      <w:r w:rsidRPr="007055F7">
        <w:rPr>
          <w:rFonts w:ascii="Book Antiqua" w:hAnsi="Book Antiqua"/>
          <w:sz w:val="24"/>
          <w:szCs w:val="24"/>
        </w:rPr>
        <w:t>: 165-207 [PMID: 27613133 DOI: 10.1016/bs.acr.2016.07.004]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55 </w:t>
      </w:r>
      <w:proofErr w:type="spellStart"/>
      <w:r w:rsidRPr="007055F7">
        <w:rPr>
          <w:rFonts w:ascii="Book Antiqua" w:hAnsi="Book Antiqua"/>
          <w:b/>
          <w:sz w:val="24"/>
          <w:szCs w:val="24"/>
        </w:rPr>
        <w:t>Coebergh</w:t>
      </w:r>
      <w:proofErr w:type="spellEnd"/>
      <w:r w:rsidRPr="007055F7">
        <w:rPr>
          <w:rFonts w:ascii="Book Antiqua" w:hAnsi="Book Antiqua"/>
          <w:b/>
          <w:sz w:val="24"/>
          <w:szCs w:val="24"/>
        </w:rPr>
        <w:t xml:space="preserve"> van den </w:t>
      </w:r>
      <w:proofErr w:type="spellStart"/>
      <w:r w:rsidRPr="007055F7">
        <w:rPr>
          <w:rFonts w:ascii="Book Antiqua" w:hAnsi="Book Antiqua"/>
          <w:b/>
          <w:sz w:val="24"/>
          <w:szCs w:val="24"/>
        </w:rPr>
        <w:t>Braak</w:t>
      </w:r>
      <w:proofErr w:type="spellEnd"/>
      <w:r w:rsidRPr="007055F7">
        <w:rPr>
          <w:rFonts w:ascii="Book Antiqua" w:hAnsi="Book Antiqua"/>
          <w:b/>
          <w:sz w:val="24"/>
          <w:szCs w:val="24"/>
        </w:rPr>
        <w:t xml:space="preserve"> RRJ</w:t>
      </w:r>
      <w:r w:rsidRPr="007055F7">
        <w:rPr>
          <w:rFonts w:ascii="Book Antiqua" w:hAnsi="Book Antiqua"/>
          <w:sz w:val="24"/>
          <w:szCs w:val="24"/>
        </w:rPr>
        <w:t xml:space="preserve">, </w:t>
      </w:r>
      <w:proofErr w:type="spellStart"/>
      <w:r w:rsidRPr="007055F7">
        <w:rPr>
          <w:rFonts w:ascii="Book Antiqua" w:hAnsi="Book Antiqua"/>
          <w:sz w:val="24"/>
          <w:szCs w:val="24"/>
        </w:rPr>
        <w:t>Sieuwerts</w:t>
      </w:r>
      <w:proofErr w:type="spellEnd"/>
      <w:r w:rsidRPr="007055F7">
        <w:rPr>
          <w:rFonts w:ascii="Book Antiqua" w:hAnsi="Book Antiqua"/>
          <w:sz w:val="24"/>
          <w:szCs w:val="24"/>
        </w:rPr>
        <w:t xml:space="preserve"> AM, </w:t>
      </w:r>
      <w:proofErr w:type="spellStart"/>
      <w:r w:rsidRPr="007055F7">
        <w:rPr>
          <w:rFonts w:ascii="Book Antiqua" w:hAnsi="Book Antiqua"/>
          <w:sz w:val="24"/>
          <w:szCs w:val="24"/>
        </w:rPr>
        <w:t>Lalmahomed</w:t>
      </w:r>
      <w:proofErr w:type="spellEnd"/>
      <w:r w:rsidRPr="007055F7">
        <w:rPr>
          <w:rFonts w:ascii="Book Antiqua" w:hAnsi="Book Antiqua"/>
          <w:sz w:val="24"/>
          <w:szCs w:val="24"/>
        </w:rPr>
        <w:t xml:space="preserve"> ZS, </w:t>
      </w:r>
      <w:proofErr w:type="spellStart"/>
      <w:r w:rsidRPr="007055F7">
        <w:rPr>
          <w:rFonts w:ascii="Book Antiqua" w:hAnsi="Book Antiqua"/>
          <w:sz w:val="24"/>
          <w:szCs w:val="24"/>
        </w:rPr>
        <w:t>Smid</w:t>
      </w:r>
      <w:proofErr w:type="spellEnd"/>
      <w:r w:rsidRPr="007055F7">
        <w:rPr>
          <w:rFonts w:ascii="Book Antiqua" w:hAnsi="Book Antiqua"/>
          <w:sz w:val="24"/>
          <w:szCs w:val="24"/>
        </w:rPr>
        <w:t xml:space="preserve"> M, Wilting SM, </w:t>
      </w:r>
      <w:proofErr w:type="spellStart"/>
      <w:r w:rsidRPr="007055F7">
        <w:rPr>
          <w:rFonts w:ascii="Book Antiqua" w:hAnsi="Book Antiqua"/>
          <w:sz w:val="24"/>
          <w:szCs w:val="24"/>
        </w:rPr>
        <w:t>Bril</w:t>
      </w:r>
      <w:proofErr w:type="spellEnd"/>
      <w:r w:rsidRPr="007055F7">
        <w:rPr>
          <w:rFonts w:ascii="Book Antiqua" w:hAnsi="Book Antiqua"/>
          <w:sz w:val="24"/>
          <w:szCs w:val="24"/>
        </w:rPr>
        <w:t xml:space="preserve"> SI, Xiang S, van der </w:t>
      </w:r>
      <w:proofErr w:type="spellStart"/>
      <w:r w:rsidRPr="007055F7">
        <w:rPr>
          <w:rFonts w:ascii="Book Antiqua" w:hAnsi="Book Antiqua"/>
          <w:sz w:val="24"/>
          <w:szCs w:val="24"/>
        </w:rPr>
        <w:t>Vlugt-Daane</w:t>
      </w:r>
      <w:proofErr w:type="spellEnd"/>
      <w:r w:rsidRPr="007055F7">
        <w:rPr>
          <w:rFonts w:ascii="Book Antiqua" w:hAnsi="Book Antiqua"/>
          <w:sz w:val="24"/>
          <w:szCs w:val="24"/>
        </w:rPr>
        <w:t xml:space="preserve"> M, de </w:t>
      </w:r>
      <w:proofErr w:type="spellStart"/>
      <w:r w:rsidRPr="007055F7">
        <w:rPr>
          <w:rFonts w:ascii="Book Antiqua" w:hAnsi="Book Antiqua"/>
          <w:sz w:val="24"/>
          <w:szCs w:val="24"/>
        </w:rPr>
        <w:t>Weerd</w:t>
      </w:r>
      <w:proofErr w:type="spellEnd"/>
      <w:r w:rsidRPr="007055F7">
        <w:rPr>
          <w:rFonts w:ascii="Book Antiqua" w:hAnsi="Book Antiqua"/>
          <w:sz w:val="24"/>
          <w:szCs w:val="24"/>
        </w:rPr>
        <w:t xml:space="preserve"> V, van Galen A, Biermann K, van </w:t>
      </w:r>
      <w:proofErr w:type="spellStart"/>
      <w:r w:rsidRPr="007055F7">
        <w:rPr>
          <w:rFonts w:ascii="Book Antiqua" w:hAnsi="Book Antiqua"/>
          <w:sz w:val="24"/>
          <w:szCs w:val="24"/>
        </w:rPr>
        <w:t>Krieken</w:t>
      </w:r>
      <w:proofErr w:type="spellEnd"/>
      <w:r w:rsidRPr="007055F7">
        <w:rPr>
          <w:rFonts w:ascii="Book Antiqua" w:hAnsi="Book Antiqua"/>
          <w:sz w:val="24"/>
          <w:szCs w:val="24"/>
        </w:rPr>
        <w:t xml:space="preserve"> JHJM, </w:t>
      </w:r>
      <w:proofErr w:type="spellStart"/>
      <w:r w:rsidRPr="007055F7">
        <w:rPr>
          <w:rFonts w:ascii="Book Antiqua" w:hAnsi="Book Antiqua"/>
          <w:sz w:val="24"/>
          <w:szCs w:val="24"/>
        </w:rPr>
        <w:t>Kloosterman</w:t>
      </w:r>
      <w:proofErr w:type="spellEnd"/>
      <w:r w:rsidRPr="007055F7">
        <w:rPr>
          <w:rFonts w:ascii="Book Antiqua" w:hAnsi="Book Antiqua"/>
          <w:sz w:val="24"/>
          <w:szCs w:val="24"/>
        </w:rPr>
        <w:t xml:space="preserve"> WP, </w:t>
      </w:r>
      <w:proofErr w:type="spellStart"/>
      <w:r w:rsidRPr="007055F7">
        <w:rPr>
          <w:rFonts w:ascii="Book Antiqua" w:hAnsi="Book Antiqua"/>
          <w:sz w:val="24"/>
          <w:szCs w:val="24"/>
        </w:rPr>
        <w:t>Foekens</w:t>
      </w:r>
      <w:proofErr w:type="spellEnd"/>
      <w:r w:rsidRPr="007055F7">
        <w:rPr>
          <w:rFonts w:ascii="Book Antiqua" w:hAnsi="Book Antiqua"/>
          <w:sz w:val="24"/>
          <w:szCs w:val="24"/>
        </w:rPr>
        <w:t xml:space="preserve"> JA; MATCH study group*, Martens JWM, </w:t>
      </w:r>
      <w:proofErr w:type="spellStart"/>
      <w:r w:rsidRPr="007055F7">
        <w:rPr>
          <w:rFonts w:ascii="Book Antiqua" w:hAnsi="Book Antiqua"/>
          <w:sz w:val="24"/>
          <w:szCs w:val="24"/>
        </w:rPr>
        <w:t>IJzermans</w:t>
      </w:r>
      <w:proofErr w:type="spellEnd"/>
      <w:r w:rsidRPr="007055F7">
        <w:rPr>
          <w:rFonts w:ascii="Book Antiqua" w:hAnsi="Book Antiqua"/>
          <w:sz w:val="24"/>
          <w:szCs w:val="24"/>
        </w:rPr>
        <w:t xml:space="preserve"> JNM. </w:t>
      </w:r>
      <w:proofErr w:type="gramStart"/>
      <w:r w:rsidRPr="007055F7">
        <w:rPr>
          <w:rFonts w:ascii="Book Antiqua" w:hAnsi="Book Antiqua"/>
          <w:sz w:val="24"/>
          <w:szCs w:val="24"/>
        </w:rPr>
        <w:t>Confirmation of a metastasis-specific microRNA signature in primary colon cancer.</w:t>
      </w:r>
      <w:proofErr w:type="gramEnd"/>
      <w:r w:rsidRPr="007055F7">
        <w:rPr>
          <w:rFonts w:ascii="Book Antiqua" w:hAnsi="Book Antiqua"/>
          <w:sz w:val="24"/>
          <w:szCs w:val="24"/>
        </w:rPr>
        <w:t xml:space="preserve"> </w:t>
      </w:r>
      <w:r w:rsidRPr="007055F7">
        <w:rPr>
          <w:rFonts w:ascii="Book Antiqua" w:hAnsi="Book Antiqua"/>
          <w:i/>
          <w:sz w:val="24"/>
          <w:szCs w:val="24"/>
        </w:rPr>
        <w:t>Sci Rep</w:t>
      </w:r>
      <w:r w:rsidRPr="007055F7">
        <w:rPr>
          <w:rFonts w:ascii="Book Antiqua" w:hAnsi="Book Antiqua"/>
          <w:sz w:val="24"/>
          <w:szCs w:val="24"/>
        </w:rPr>
        <w:t xml:space="preserve"> 2018; </w:t>
      </w:r>
      <w:r w:rsidRPr="007055F7">
        <w:rPr>
          <w:rFonts w:ascii="Book Antiqua" w:hAnsi="Book Antiqua"/>
          <w:b/>
          <w:sz w:val="24"/>
          <w:szCs w:val="24"/>
        </w:rPr>
        <w:t>8</w:t>
      </w:r>
      <w:r w:rsidRPr="007055F7">
        <w:rPr>
          <w:rFonts w:ascii="Book Antiqua" w:hAnsi="Book Antiqua"/>
          <w:sz w:val="24"/>
          <w:szCs w:val="24"/>
        </w:rPr>
        <w:t>: 5242 [PMID: 29588449 DOI: 10.1038/s41598-018-22532-1]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56 </w:t>
      </w:r>
      <w:r w:rsidRPr="007055F7">
        <w:rPr>
          <w:rFonts w:ascii="Book Antiqua" w:hAnsi="Book Antiqua"/>
          <w:b/>
          <w:sz w:val="24"/>
          <w:szCs w:val="24"/>
        </w:rPr>
        <w:t>Jia Z</w:t>
      </w:r>
      <w:r w:rsidRPr="007055F7">
        <w:rPr>
          <w:rFonts w:ascii="Book Antiqua" w:hAnsi="Book Antiqua"/>
          <w:sz w:val="24"/>
          <w:szCs w:val="24"/>
        </w:rPr>
        <w:t xml:space="preserve">, Zhang Y, Xu Q, Guo W, Guo A. miR-126 suppresses epithelial-to-mesenchymal transition and metastasis by targeting PI3K/AKT/Snail </w:t>
      </w:r>
      <w:proofErr w:type="spellStart"/>
      <w:r w:rsidRPr="007055F7">
        <w:rPr>
          <w:rFonts w:ascii="Book Antiqua" w:hAnsi="Book Antiqua"/>
          <w:sz w:val="24"/>
          <w:szCs w:val="24"/>
        </w:rPr>
        <w:t>signaling</w:t>
      </w:r>
      <w:proofErr w:type="spellEnd"/>
      <w:r w:rsidRPr="007055F7">
        <w:rPr>
          <w:rFonts w:ascii="Book Antiqua" w:hAnsi="Book Antiqua"/>
          <w:sz w:val="24"/>
          <w:szCs w:val="24"/>
        </w:rPr>
        <w:t xml:space="preserve"> of lung cancer cells. </w:t>
      </w:r>
      <w:r w:rsidRPr="007055F7">
        <w:rPr>
          <w:rFonts w:ascii="Book Antiqua" w:hAnsi="Book Antiqua"/>
          <w:i/>
          <w:sz w:val="24"/>
          <w:szCs w:val="24"/>
        </w:rPr>
        <w:t>Oncol Lett</w:t>
      </w:r>
      <w:r w:rsidRPr="007055F7">
        <w:rPr>
          <w:rFonts w:ascii="Book Antiqua" w:hAnsi="Book Antiqua"/>
          <w:sz w:val="24"/>
          <w:szCs w:val="24"/>
        </w:rPr>
        <w:t xml:space="preserve"> 2018; </w:t>
      </w:r>
      <w:r w:rsidRPr="007055F7">
        <w:rPr>
          <w:rFonts w:ascii="Book Antiqua" w:hAnsi="Book Antiqua"/>
          <w:b/>
          <w:sz w:val="24"/>
          <w:szCs w:val="24"/>
        </w:rPr>
        <w:t>15</w:t>
      </w:r>
      <w:r w:rsidRPr="007055F7">
        <w:rPr>
          <w:rFonts w:ascii="Book Antiqua" w:hAnsi="Book Antiqua"/>
          <w:sz w:val="24"/>
          <w:szCs w:val="24"/>
        </w:rPr>
        <w:t>: 7369-7375 [PMID: 29725450 DOI: 10.3892/ol.2018.8207]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57 </w:t>
      </w:r>
      <w:proofErr w:type="spellStart"/>
      <w:r w:rsidRPr="007055F7">
        <w:rPr>
          <w:rFonts w:ascii="Book Antiqua" w:hAnsi="Book Antiqua"/>
          <w:b/>
          <w:sz w:val="24"/>
          <w:szCs w:val="24"/>
        </w:rPr>
        <w:t>Kumarswamy</w:t>
      </w:r>
      <w:proofErr w:type="spellEnd"/>
      <w:r w:rsidRPr="007055F7">
        <w:rPr>
          <w:rFonts w:ascii="Book Antiqua" w:hAnsi="Book Antiqua"/>
          <w:b/>
          <w:sz w:val="24"/>
          <w:szCs w:val="24"/>
        </w:rPr>
        <w:t xml:space="preserve"> R</w:t>
      </w:r>
      <w:r w:rsidRPr="007055F7">
        <w:rPr>
          <w:rFonts w:ascii="Book Antiqua" w:hAnsi="Book Antiqua"/>
          <w:sz w:val="24"/>
          <w:szCs w:val="24"/>
        </w:rPr>
        <w:t xml:space="preserve">, </w:t>
      </w:r>
      <w:proofErr w:type="spellStart"/>
      <w:r w:rsidRPr="007055F7">
        <w:rPr>
          <w:rFonts w:ascii="Book Antiqua" w:hAnsi="Book Antiqua"/>
          <w:sz w:val="24"/>
          <w:szCs w:val="24"/>
        </w:rPr>
        <w:t>Mudduluru</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Ceppi</w:t>
      </w:r>
      <w:proofErr w:type="spellEnd"/>
      <w:r w:rsidRPr="007055F7">
        <w:rPr>
          <w:rFonts w:ascii="Book Antiqua" w:hAnsi="Book Antiqua"/>
          <w:sz w:val="24"/>
          <w:szCs w:val="24"/>
        </w:rPr>
        <w:t xml:space="preserve"> P, </w:t>
      </w:r>
      <w:proofErr w:type="spellStart"/>
      <w:r w:rsidRPr="007055F7">
        <w:rPr>
          <w:rFonts w:ascii="Book Antiqua" w:hAnsi="Book Antiqua"/>
          <w:sz w:val="24"/>
          <w:szCs w:val="24"/>
        </w:rPr>
        <w:t>Muppala</w:t>
      </w:r>
      <w:proofErr w:type="spellEnd"/>
      <w:r w:rsidRPr="007055F7">
        <w:rPr>
          <w:rFonts w:ascii="Book Antiqua" w:hAnsi="Book Antiqua"/>
          <w:sz w:val="24"/>
          <w:szCs w:val="24"/>
        </w:rPr>
        <w:t xml:space="preserve"> S, Kozlowski M, </w:t>
      </w:r>
      <w:proofErr w:type="spellStart"/>
      <w:r w:rsidRPr="007055F7">
        <w:rPr>
          <w:rFonts w:ascii="Book Antiqua" w:hAnsi="Book Antiqua"/>
          <w:sz w:val="24"/>
          <w:szCs w:val="24"/>
        </w:rPr>
        <w:t>Niklinski</w:t>
      </w:r>
      <w:proofErr w:type="spellEnd"/>
      <w:r w:rsidRPr="007055F7">
        <w:rPr>
          <w:rFonts w:ascii="Book Antiqua" w:hAnsi="Book Antiqua"/>
          <w:sz w:val="24"/>
          <w:szCs w:val="24"/>
        </w:rPr>
        <w:t xml:space="preserve"> J, </w:t>
      </w:r>
      <w:proofErr w:type="spellStart"/>
      <w:r w:rsidRPr="007055F7">
        <w:rPr>
          <w:rFonts w:ascii="Book Antiqua" w:hAnsi="Book Antiqua"/>
          <w:sz w:val="24"/>
          <w:szCs w:val="24"/>
        </w:rPr>
        <w:t>Papotti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Allgayer</w:t>
      </w:r>
      <w:proofErr w:type="spellEnd"/>
      <w:r w:rsidRPr="007055F7">
        <w:rPr>
          <w:rFonts w:ascii="Book Antiqua" w:hAnsi="Book Antiqua"/>
          <w:sz w:val="24"/>
          <w:szCs w:val="24"/>
        </w:rPr>
        <w:t xml:space="preserve"> H. MicroRNA-30a inhibits epithelial-to-mesenchymal transition by targeting Snai1 and is downregulated in non-small cell lung cancer. </w:t>
      </w:r>
      <w:r w:rsidRPr="007055F7">
        <w:rPr>
          <w:rFonts w:ascii="Book Antiqua" w:hAnsi="Book Antiqua"/>
          <w:i/>
          <w:sz w:val="24"/>
          <w:szCs w:val="24"/>
        </w:rPr>
        <w:t>Int J Cancer</w:t>
      </w:r>
      <w:r w:rsidRPr="007055F7">
        <w:rPr>
          <w:rFonts w:ascii="Book Antiqua" w:hAnsi="Book Antiqua"/>
          <w:sz w:val="24"/>
          <w:szCs w:val="24"/>
        </w:rPr>
        <w:t xml:space="preserve"> 2012; </w:t>
      </w:r>
      <w:r w:rsidRPr="007055F7">
        <w:rPr>
          <w:rFonts w:ascii="Book Antiqua" w:hAnsi="Book Antiqua"/>
          <w:b/>
          <w:sz w:val="24"/>
          <w:szCs w:val="24"/>
        </w:rPr>
        <w:t>130</w:t>
      </w:r>
      <w:r w:rsidRPr="007055F7">
        <w:rPr>
          <w:rFonts w:ascii="Book Antiqua" w:hAnsi="Book Antiqua"/>
          <w:sz w:val="24"/>
          <w:szCs w:val="24"/>
        </w:rPr>
        <w:t>: 2044-2053 [PMID: 21633953 DOI: 10.1002/ijc.26218]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58 </w:t>
      </w:r>
      <w:r w:rsidRPr="007055F7">
        <w:rPr>
          <w:rFonts w:ascii="Book Antiqua" w:hAnsi="Book Antiqua"/>
          <w:b/>
          <w:sz w:val="24"/>
          <w:szCs w:val="24"/>
        </w:rPr>
        <w:t>Zhang JX</w:t>
      </w:r>
      <w:r w:rsidRPr="007055F7">
        <w:rPr>
          <w:rFonts w:ascii="Book Antiqua" w:hAnsi="Book Antiqua"/>
          <w:sz w:val="24"/>
          <w:szCs w:val="24"/>
        </w:rPr>
        <w:t xml:space="preserve">, Mai SJ, Huang XX, Wang FW, Liao YJ, Lin MC, Kung HF, Zeng YX, </w:t>
      </w:r>
      <w:proofErr w:type="spellStart"/>
      <w:r w:rsidRPr="007055F7">
        <w:rPr>
          <w:rFonts w:ascii="Book Antiqua" w:hAnsi="Book Antiqua"/>
          <w:sz w:val="24"/>
          <w:szCs w:val="24"/>
        </w:rPr>
        <w:t>Xie</w:t>
      </w:r>
      <w:proofErr w:type="spellEnd"/>
      <w:r w:rsidRPr="007055F7">
        <w:rPr>
          <w:rFonts w:ascii="Book Antiqua" w:hAnsi="Book Antiqua"/>
          <w:sz w:val="24"/>
          <w:szCs w:val="24"/>
        </w:rPr>
        <w:t xml:space="preserve"> D. MiR-29c mediates epithelial-to-mesenchymal transition in human colorectal carcinoma </w:t>
      </w:r>
      <w:r w:rsidRPr="007055F7">
        <w:rPr>
          <w:rFonts w:ascii="Book Antiqua" w:hAnsi="Book Antiqua"/>
          <w:sz w:val="24"/>
          <w:szCs w:val="24"/>
        </w:rPr>
        <w:lastRenderedPageBreak/>
        <w:t xml:space="preserve">metastasis via PTP4A and GNA13 regulation of β-catenin </w:t>
      </w:r>
      <w:proofErr w:type="spellStart"/>
      <w:r w:rsidRPr="007055F7">
        <w:rPr>
          <w:rFonts w:ascii="Book Antiqua" w:hAnsi="Book Antiqua"/>
          <w:sz w:val="24"/>
          <w:szCs w:val="24"/>
        </w:rPr>
        <w:t>signaling</w:t>
      </w:r>
      <w:proofErr w:type="spellEnd"/>
      <w:r w:rsidRPr="007055F7">
        <w:rPr>
          <w:rFonts w:ascii="Book Antiqua" w:hAnsi="Book Antiqua"/>
          <w:sz w:val="24"/>
          <w:szCs w:val="24"/>
        </w:rPr>
        <w:t xml:space="preserve">. </w:t>
      </w:r>
      <w:r w:rsidRPr="007055F7">
        <w:rPr>
          <w:rFonts w:ascii="Book Antiqua" w:hAnsi="Book Antiqua"/>
          <w:i/>
          <w:sz w:val="24"/>
          <w:szCs w:val="24"/>
        </w:rPr>
        <w:t>Ann Oncol</w:t>
      </w:r>
      <w:r w:rsidRPr="007055F7">
        <w:rPr>
          <w:rFonts w:ascii="Book Antiqua" w:hAnsi="Book Antiqua"/>
          <w:sz w:val="24"/>
          <w:szCs w:val="24"/>
        </w:rPr>
        <w:t xml:space="preserve"> 2014; </w:t>
      </w:r>
      <w:r w:rsidRPr="007055F7">
        <w:rPr>
          <w:rFonts w:ascii="Book Antiqua" w:hAnsi="Book Antiqua"/>
          <w:b/>
          <w:sz w:val="24"/>
          <w:szCs w:val="24"/>
        </w:rPr>
        <w:t>25</w:t>
      </w:r>
      <w:r w:rsidRPr="007055F7">
        <w:rPr>
          <w:rFonts w:ascii="Book Antiqua" w:hAnsi="Book Antiqua"/>
          <w:sz w:val="24"/>
          <w:szCs w:val="24"/>
        </w:rPr>
        <w:t>: 2196-2204 [PMID: 25193986 DOI: 10.1093/</w:t>
      </w:r>
      <w:proofErr w:type="spellStart"/>
      <w:r w:rsidRPr="007055F7">
        <w:rPr>
          <w:rFonts w:ascii="Book Antiqua" w:hAnsi="Book Antiqua"/>
          <w:sz w:val="24"/>
          <w:szCs w:val="24"/>
        </w:rPr>
        <w:t>annonc</w:t>
      </w:r>
      <w:proofErr w:type="spellEnd"/>
      <w:r w:rsidRPr="007055F7">
        <w:rPr>
          <w:rFonts w:ascii="Book Antiqua" w:hAnsi="Book Antiqua"/>
          <w:sz w:val="24"/>
          <w:szCs w:val="24"/>
        </w:rPr>
        <w:t>/mdu439]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59 </w:t>
      </w:r>
      <w:r w:rsidRPr="007055F7">
        <w:rPr>
          <w:rFonts w:ascii="Book Antiqua" w:hAnsi="Book Antiqua"/>
          <w:b/>
          <w:sz w:val="24"/>
          <w:szCs w:val="24"/>
        </w:rPr>
        <w:t>Yang F</w:t>
      </w:r>
      <w:r w:rsidRPr="007055F7">
        <w:rPr>
          <w:rFonts w:ascii="Book Antiqua" w:hAnsi="Book Antiqua"/>
          <w:sz w:val="24"/>
          <w:szCs w:val="24"/>
        </w:rPr>
        <w:t xml:space="preserve">, </w:t>
      </w:r>
      <w:proofErr w:type="spellStart"/>
      <w:r w:rsidRPr="007055F7">
        <w:rPr>
          <w:rFonts w:ascii="Book Antiqua" w:hAnsi="Book Antiqua"/>
          <w:sz w:val="24"/>
          <w:szCs w:val="24"/>
        </w:rPr>
        <w:t>Xiong</w:t>
      </w:r>
      <w:proofErr w:type="spellEnd"/>
      <w:r w:rsidRPr="007055F7">
        <w:rPr>
          <w:rFonts w:ascii="Book Antiqua" w:hAnsi="Book Antiqua"/>
          <w:sz w:val="24"/>
          <w:szCs w:val="24"/>
        </w:rPr>
        <w:t xml:space="preserve"> H, </w:t>
      </w:r>
      <w:proofErr w:type="spellStart"/>
      <w:r w:rsidRPr="007055F7">
        <w:rPr>
          <w:rFonts w:ascii="Book Antiqua" w:hAnsi="Book Antiqua"/>
          <w:sz w:val="24"/>
          <w:szCs w:val="24"/>
        </w:rPr>
        <w:t>Duan</w:t>
      </w:r>
      <w:proofErr w:type="spellEnd"/>
      <w:r w:rsidRPr="007055F7">
        <w:rPr>
          <w:rFonts w:ascii="Book Antiqua" w:hAnsi="Book Antiqua"/>
          <w:sz w:val="24"/>
          <w:szCs w:val="24"/>
        </w:rPr>
        <w:t xml:space="preserve"> L, Li Q, Li X, Zhou Y. MiR-1246 Promotes Metastasis and Invasion of A549 cells by Targeting GSK-3β</w:t>
      </w:r>
      <w:r w:rsidRPr="007055F7">
        <w:rPr>
          <w:rFonts w:ascii="Times New Roman" w:hAnsi="Times New Roman"/>
          <w:sz w:val="24"/>
          <w:szCs w:val="24"/>
        </w:rPr>
        <w:t>‒</w:t>
      </w:r>
      <w:r w:rsidRPr="007055F7">
        <w:rPr>
          <w:rFonts w:ascii="Book Antiqua" w:hAnsi="Book Antiqua"/>
          <w:sz w:val="24"/>
          <w:szCs w:val="24"/>
        </w:rPr>
        <w:t xml:space="preserve">Mediated </w:t>
      </w:r>
      <w:proofErr w:type="spellStart"/>
      <w:r w:rsidRPr="007055F7">
        <w:rPr>
          <w:rFonts w:ascii="Book Antiqua" w:hAnsi="Book Antiqua"/>
          <w:sz w:val="24"/>
          <w:szCs w:val="24"/>
        </w:rPr>
        <w:t>Wnt</w:t>
      </w:r>
      <w:proofErr w:type="spellEnd"/>
      <w:r w:rsidRPr="007055F7">
        <w:rPr>
          <w:rFonts w:ascii="Book Antiqua" w:hAnsi="Book Antiqua"/>
          <w:sz w:val="24"/>
          <w:szCs w:val="24"/>
        </w:rPr>
        <w:t xml:space="preserve">/β-Catenin Pathway. </w:t>
      </w:r>
      <w:r w:rsidRPr="007055F7">
        <w:rPr>
          <w:rFonts w:ascii="Book Antiqua" w:hAnsi="Book Antiqua"/>
          <w:i/>
          <w:sz w:val="24"/>
          <w:szCs w:val="24"/>
        </w:rPr>
        <w:t>Cancer Res Treat</w:t>
      </w:r>
      <w:r w:rsidRPr="007055F7">
        <w:rPr>
          <w:rFonts w:ascii="Book Antiqua" w:hAnsi="Book Antiqua"/>
          <w:sz w:val="24"/>
          <w:szCs w:val="24"/>
        </w:rPr>
        <w:t xml:space="preserve"> 2019; </w:t>
      </w:r>
      <w:r w:rsidRPr="007055F7">
        <w:rPr>
          <w:rFonts w:ascii="Book Antiqua" w:hAnsi="Book Antiqua"/>
          <w:b/>
          <w:sz w:val="24"/>
          <w:szCs w:val="24"/>
        </w:rPr>
        <w:t>51</w:t>
      </w:r>
      <w:r w:rsidRPr="007055F7">
        <w:rPr>
          <w:rFonts w:ascii="Book Antiqua" w:hAnsi="Book Antiqua"/>
          <w:sz w:val="24"/>
          <w:szCs w:val="24"/>
        </w:rPr>
        <w:t>: 1420-1429 [PMID: 30913872 DOI: 10.4143/crt.2018.638]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60 </w:t>
      </w:r>
      <w:r w:rsidRPr="007055F7">
        <w:rPr>
          <w:rFonts w:ascii="Book Antiqua" w:hAnsi="Book Antiqua"/>
          <w:b/>
          <w:sz w:val="24"/>
          <w:szCs w:val="24"/>
        </w:rPr>
        <w:t>Zhao H</w:t>
      </w:r>
      <w:r w:rsidRPr="007055F7">
        <w:rPr>
          <w:rFonts w:ascii="Book Antiqua" w:hAnsi="Book Antiqua"/>
          <w:sz w:val="24"/>
          <w:szCs w:val="24"/>
        </w:rPr>
        <w:t xml:space="preserve">, Yang L, </w:t>
      </w:r>
      <w:proofErr w:type="spellStart"/>
      <w:r w:rsidRPr="007055F7">
        <w:rPr>
          <w:rFonts w:ascii="Book Antiqua" w:hAnsi="Book Antiqua"/>
          <w:sz w:val="24"/>
          <w:szCs w:val="24"/>
        </w:rPr>
        <w:t>Baddour</w:t>
      </w:r>
      <w:proofErr w:type="spellEnd"/>
      <w:r w:rsidRPr="007055F7">
        <w:rPr>
          <w:rFonts w:ascii="Book Antiqua" w:hAnsi="Book Antiqua"/>
          <w:sz w:val="24"/>
          <w:szCs w:val="24"/>
        </w:rPr>
        <w:t xml:space="preserve"> J, </w:t>
      </w:r>
      <w:proofErr w:type="spellStart"/>
      <w:r w:rsidRPr="007055F7">
        <w:rPr>
          <w:rFonts w:ascii="Book Antiqua" w:hAnsi="Book Antiqua"/>
          <w:sz w:val="24"/>
          <w:szCs w:val="24"/>
        </w:rPr>
        <w:t>Achreja</w:t>
      </w:r>
      <w:proofErr w:type="spellEnd"/>
      <w:r w:rsidRPr="007055F7">
        <w:rPr>
          <w:rFonts w:ascii="Book Antiqua" w:hAnsi="Book Antiqua"/>
          <w:sz w:val="24"/>
          <w:szCs w:val="24"/>
        </w:rPr>
        <w:t xml:space="preserve"> A, Bernard V, Moss T, Marini JC, </w:t>
      </w:r>
      <w:proofErr w:type="spellStart"/>
      <w:r w:rsidRPr="007055F7">
        <w:rPr>
          <w:rFonts w:ascii="Book Antiqua" w:hAnsi="Book Antiqua"/>
          <w:sz w:val="24"/>
          <w:szCs w:val="24"/>
        </w:rPr>
        <w:t>Tudawe</w:t>
      </w:r>
      <w:proofErr w:type="spellEnd"/>
      <w:r w:rsidRPr="007055F7">
        <w:rPr>
          <w:rFonts w:ascii="Book Antiqua" w:hAnsi="Book Antiqua"/>
          <w:sz w:val="24"/>
          <w:szCs w:val="24"/>
        </w:rPr>
        <w:t xml:space="preserve"> T, </w:t>
      </w:r>
      <w:proofErr w:type="spellStart"/>
      <w:r w:rsidRPr="007055F7">
        <w:rPr>
          <w:rFonts w:ascii="Book Antiqua" w:hAnsi="Book Antiqua"/>
          <w:sz w:val="24"/>
          <w:szCs w:val="24"/>
        </w:rPr>
        <w:t>Seviour</w:t>
      </w:r>
      <w:proofErr w:type="spellEnd"/>
      <w:r w:rsidRPr="007055F7">
        <w:rPr>
          <w:rFonts w:ascii="Book Antiqua" w:hAnsi="Book Antiqua"/>
          <w:sz w:val="24"/>
          <w:szCs w:val="24"/>
        </w:rPr>
        <w:t xml:space="preserve"> EG, San Lucas FA, Alvarez H, Gupta S, </w:t>
      </w:r>
      <w:proofErr w:type="spellStart"/>
      <w:r w:rsidRPr="007055F7">
        <w:rPr>
          <w:rFonts w:ascii="Book Antiqua" w:hAnsi="Book Antiqua"/>
          <w:sz w:val="24"/>
          <w:szCs w:val="24"/>
        </w:rPr>
        <w:t>Maiti</w:t>
      </w:r>
      <w:proofErr w:type="spellEnd"/>
      <w:r w:rsidRPr="007055F7">
        <w:rPr>
          <w:rFonts w:ascii="Book Antiqua" w:hAnsi="Book Antiqua"/>
          <w:sz w:val="24"/>
          <w:szCs w:val="24"/>
        </w:rPr>
        <w:t xml:space="preserve"> SN, Cooper L, </w:t>
      </w:r>
      <w:proofErr w:type="spellStart"/>
      <w:r w:rsidRPr="007055F7">
        <w:rPr>
          <w:rFonts w:ascii="Book Antiqua" w:hAnsi="Book Antiqua"/>
          <w:sz w:val="24"/>
          <w:szCs w:val="24"/>
        </w:rPr>
        <w:t>Peehl</w:t>
      </w:r>
      <w:proofErr w:type="spellEnd"/>
      <w:r w:rsidRPr="007055F7">
        <w:rPr>
          <w:rFonts w:ascii="Book Antiqua" w:hAnsi="Book Antiqua"/>
          <w:sz w:val="24"/>
          <w:szCs w:val="24"/>
        </w:rPr>
        <w:t xml:space="preserve"> D, Ram PT, Maitra A, </w:t>
      </w:r>
      <w:proofErr w:type="spellStart"/>
      <w:r w:rsidRPr="007055F7">
        <w:rPr>
          <w:rFonts w:ascii="Book Antiqua" w:hAnsi="Book Antiqua"/>
          <w:sz w:val="24"/>
          <w:szCs w:val="24"/>
        </w:rPr>
        <w:t>Nagrath</w:t>
      </w:r>
      <w:proofErr w:type="spellEnd"/>
      <w:r w:rsidRPr="007055F7">
        <w:rPr>
          <w:rFonts w:ascii="Book Antiqua" w:hAnsi="Book Antiqua"/>
          <w:sz w:val="24"/>
          <w:szCs w:val="24"/>
        </w:rPr>
        <w:t xml:space="preserve"> D.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derived exosomes pleiotropically modulate cancer cell metabolism. </w:t>
      </w:r>
      <w:proofErr w:type="spellStart"/>
      <w:r w:rsidRPr="007055F7">
        <w:rPr>
          <w:rFonts w:ascii="Book Antiqua" w:hAnsi="Book Antiqua"/>
          <w:i/>
          <w:sz w:val="24"/>
          <w:szCs w:val="24"/>
        </w:rPr>
        <w:t>Elife</w:t>
      </w:r>
      <w:proofErr w:type="spellEnd"/>
      <w:r w:rsidRPr="007055F7">
        <w:rPr>
          <w:rFonts w:ascii="Book Antiqua" w:hAnsi="Book Antiqua"/>
          <w:sz w:val="24"/>
          <w:szCs w:val="24"/>
        </w:rPr>
        <w:t xml:space="preserve"> 2016; </w:t>
      </w:r>
      <w:r w:rsidRPr="007055F7">
        <w:rPr>
          <w:rFonts w:ascii="Book Antiqua" w:hAnsi="Book Antiqua"/>
          <w:b/>
          <w:sz w:val="24"/>
          <w:szCs w:val="24"/>
        </w:rPr>
        <w:t>5</w:t>
      </w:r>
      <w:r w:rsidRPr="007055F7">
        <w:rPr>
          <w:rFonts w:ascii="Book Antiqua" w:hAnsi="Book Antiqua"/>
          <w:sz w:val="24"/>
          <w:szCs w:val="24"/>
        </w:rPr>
        <w:t>: e10250 [PMID: 26920219 DOI: 10.7554/eLife.10250]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61 </w:t>
      </w:r>
      <w:r w:rsidRPr="007055F7">
        <w:rPr>
          <w:rFonts w:ascii="Book Antiqua" w:hAnsi="Book Antiqua"/>
          <w:b/>
          <w:sz w:val="24"/>
          <w:szCs w:val="24"/>
        </w:rPr>
        <w:t>Zheng H</w:t>
      </w:r>
      <w:r w:rsidRPr="007055F7">
        <w:rPr>
          <w:rFonts w:ascii="Book Antiqua" w:hAnsi="Book Antiqua"/>
          <w:sz w:val="24"/>
          <w:szCs w:val="24"/>
        </w:rPr>
        <w:t xml:space="preserve">, Zhan Y, Liu S, Lu J, Luo J, Feng J, Fan S. The roles of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-derived exosomes in non-small cell lung cancer and their clinical implications. </w:t>
      </w:r>
      <w:r w:rsidRPr="007055F7">
        <w:rPr>
          <w:rFonts w:ascii="Book Antiqua" w:hAnsi="Book Antiqua"/>
          <w:i/>
          <w:sz w:val="24"/>
          <w:szCs w:val="24"/>
        </w:rPr>
        <w:t>J Exp Clin Cancer Res</w:t>
      </w:r>
      <w:r w:rsidRPr="007055F7">
        <w:rPr>
          <w:rFonts w:ascii="Book Antiqua" w:hAnsi="Book Antiqua"/>
          <w:sz w:val="24"/>
          <w:szCs w:val="24"/>
        </w:rPr>
        <w:t xml:space="preserve"> 2018; </w:t>
      </w:r>
      <w:r w:rsidRPr="007055F7">
        <w:rPr>
          <w:rFonts w:ascii="Book Antiqua" w:hAnsi="Book Antiqua"/>
          <w:b/>
          <w:sz w:val="24"/>
          <w:szCs w:val="24"/>
        </w:rPr>
        <w:t>37</w:t>
      </w:r>
      <w:r w:rsidRPr="007055F7">
        <w:rPr>
          <w:rFonts w:ascii="Book Antiqua" w:hAnsi="Book Antiqua"/>
          <w:sz w:val="24"/>
          <w:szCs w:val="24"/>
        </w:rPr>
        <w:t>: 226 [PMID: 30217217 DOI: 10.1186/s13046-018-0901-5]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62 </w:t>
      </w:r>
      <w:r w:rsidRPr="007055F7">
        <w:rPr>
          <w:rFonts w:ascii="Book Antiqua" w:hAnsi="Book Antiqua"/>
          <w:b/>
          <w:sz w:val="24"/>
          <w:szCs w:val="24"/>
        </w:rPr>
        <w:t>Webber JP</w:t>
      </w:r>
      <w:r w:rsidRPr="007055F7">
        <w:rPr>
          <w:rFonts w:ascii="Book Antiqua" w:hAnsi="Book Antiqua"/>
          <w:sz w:val="24"/>
          <w:szCs w:val="24"/>
        </w:rPr>
        <w:t xml:space="preserve">, </w:t>
      </w:r>
      <w:proofErr w:type="spellStart"/>
      <w:r w:rsidRPr="007055F7">
        <w:rPr>
          <w:rFonts w:ascii="Book Antiqua" w:hAnsi="Book Antiqua"/>
          <w:sz w:val="24"/>
          <w:szCs w:val="24"/>
        </w:rPr>
        <w:t>Spary</w:t>
      </w:r>
      <w:proofErr w:type="spellEnd"/>
      <w:r w:rsidRPr="007055F7">
        <w:rPr>
          <w:rFonts w:ascii="Book Antiqua" w:hAnsi="Book Antiqua"/>
          <w:sz w:val="24"/>
          <w:szCs w:val="24"/>
        </w:rPr>
        <w:t xml:space="preserve"> LK, Sanders AJ, Chowdhury R, Jiang WG, Steadman R, </w:t>
      </w:r>
      <w:proofErr w:type="spellStart"/>
      <w:r w:rsidRPr="007055F7">
        <w:rPr>
          <w:rFonts w:ascii="Book Antiqua" w:hAnsi="Book Antiqua"/>
          <w:sz w:val="24"/>
          <w:szCs w:val="24"/>
        </w:rPr>
        <w:t>Wymant</w:t>
      </w:r>
      <w:proofErr w:type="spellEnd"/>
      <w:r w:rsidRPr="007055F7">
        <w:rPr>
          <w:rFonts w:ascii="Book Antiqua" w:hAnsi="Book Antiqua"/>
          <w:sz w:val="24"/>
          <w:szCs w:val="24"/>
        </w:rPr>
        <w:t xml:space="preserve"> J, Jones AT, </w:t>
      </w:r>
      <w:proofErr w:type="spellStart"/>
      <w:r w:rsidRPr="007055F7">
        <w:rPr>
          <w:rFonts w:ascii="Book Antiqua" w:hAnsi="Book Antiqua"/>
          <w:sz w:val="24"/>
          <w:szCs w:val="24"/>
        </w:rPr>
        <w:t>Kynaston</w:t>
      </w:r>
      <w:proofErr w:type="spellEnd"/>
      <w:r w:rsidRPr="007055F7">
        <w:rPr>
          <w:rFonts w:ascii="Book Antiqua" w:hAnsi="Book Antiqua"/>
          <w:sz w:val="24"/>
          <w:szCs w:val="24"/>
        </w:rPr>
        <w:t xml:space="preserve"> H, Mason MD, </w:t>
      </w:r>
      <w:proofErr w:type="spellStart"/>
      <w:r w:rsidRPr="007055F7">
        <w:rPr>
          <w:rFonts w:ascii="Book Antiqua" w:hAnsi="Book Antiqua"/>
          <w:sz w:val="24"/>
          <w:szCs w:val="24"/>
        </w:rPr>
        <w:t>Tabi</w:t>
      </w:r>
      <w:proofErr w:type="spellEnd"/>
      <w:r w:rsidRPr="007055F7">
        <w:rPr>
          <w:rFonts w:ascii="Book Antiqua" w:hAnsi="Book Antiqua"/>
          <w:sz w:val="24"/>
          <w:szCs w:val="24"/>
        </w:rPr>
        <w:t xml:space="preserve"> Z, Clayton A. Differentiation of tumour-promoting stromal myofibroblasts by cancer exosomes. </w:t>
      </w:r>
      <w:r w:rsidRPr="007055F7">
        <w:rPr>
          <w:rFonts w:ascii="Book Antiqua" w:hAnsi="Book Antiqua"/>
          <w:i/>
          <w:sz w:val="24"/>
          <w:szCs w:val="24"/>
        </w:rPr>
        <w:t>Oncogene</w:t>
      </w:r>
      <w:r w:rsidRPr="007055F7">
        <w:rPr>
          <w:rFonts w:ascii="Book Antiqua" w:hAnsi="Book Antiqua"/>
          <w:sz w:val="24"/>
          <w:szCs w:val="24"/>
        </w:rPr>
        <w:t xml:space="preserve"> 2015; </w:t>
      </w:r>
      <w:r w:rsidRPr="007055F7">
        <w:rPr>
          <w:rFonts w:ascii="Book Antiqua" w:hAnsi="Book Antiqua"/>
          <w:b/>
          <w:sz w:val="24"/>
          <w:szCs w:val="24"/>
        </w:rPr>
        <w:t>34</w:t>
      </w:r>
      <w:r w:rsidRPr="007055F7">
        <w:rPr>
          <w:rFonts w:ascii="Book Antiqua" w:hAnsi="Book Antiqua"/>
          <w:sz w:val="24"/>
          <w:szCs w:val="24"/>
        </w:rPr>
        <w:t>: 290-302 [PMID: 24441045 DOI: 10.1038/onc.2013.560]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63 </w:t>
      </w:r>
      <w:r w:rsidRPr="007055F7">
        <w:rPr>
          <w:rFonts w:ascii="Book Antiqua" w:hAnsi="Book Antiqua"/>
          <w:b/>
          <w:sz w:val="24"/>
          <w:szCs w:val="24"/>
        </w:rPr>
        <w:t>Li J,</w:t>
      </w:r>
      <w:r w:rsidRPr="007055F7">
        <w:rPr>
          <w:rFonts w:ascii="Book Antiqua" w:hAnsi="Book Antiqua"/>
          <w:sz w:val="24"/>
          <w:szCs w:val="24"/>
        </w:rPr>
        <w:t xml:space="preserve"> Gong W, Zhu W, Shao X, Zhang C. </w:t>
      </w:r>
      <w:proofErr w:type="gramStart"/>
      <w:r w:rsidRPr="007055F7">
        <w:rPr>
          <w:rFonts w:ascii="Book Antiqua" w:hAnsi="Book Antiqua"/>
          <w:sz w:val="24"/>
          <w:szCs w:val="24"/>
        </w:rPr>
        <w:t>The functional role of exosome microRNAs in lung cancer.</w:t>
      </w:r>
      <w:proofErr w:type="gramEnd"/>
      <w:r w:rsidRPr="007055F7">
        <w:rPr>
          <w:rFonts w:ascii="Book Antiqua" w:hAnsi="Book Antiqua"/>
          <w:sz w:val="24"/>
          <w:szCs w:val="24"/>
        </w:rPr>
        <w:t xml:space="preserve"> </w:t>
      </w:r>
      <w:r w:rsidRPr="007055F7">
        <w:rPr>
          <w:rFonts w:ascii="Book Antiqua" w:hAnsi="Book Antiqua"/>
          <w:i/>
          <w:iCs/>
          <w:sz w:val="24"/>
          <w:szCs w:val="24"/>
        </w:rPr>
        <w:t>Open Life Sci</w:t>
      </w:r>
      <w:r w:rsidRPr="007055F7">
        <w:rPr>
          <w:rFonts w:ascii="Book Antiqua" w:hAnsi="Book Antiqua"/>
          <w:sz w:val="24"/>
          <w:szCs w:val="24"/>
        </w:rPr>
        <w:t xml:space="preserve"> 2017; </w:t>
      </w:r>
      <w:r w:rsidRPr="007055F7">
        <w:rPr>
          <w:rFonts w:ascii="Book Antiqua" w:hAnsi="Book Antiqua"/>
          <w:b/>
          <w:bCs/>
          <w:sz w:val="24"/>
          <w:szCs w:val="24"/>
        </w:rPr>
        <w:t>12</w:t>
      </w:r>
      <w:r w:rsidRPr="007055F7">
        <w:rPr>
          <w:rFonts w:ascii="Book Antiqua" w:hAnsi="Book Antiqua"/>
          <w:sz w:val="24"/>
          <w:szCs w:val="24"/>
        </w:rPr>
        <w:t>: 223–227 [DOI: 10.1515/biol-2017-0026]</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64 </w:t>
      </w:r>
      <w:r w:rsidRPr="007055F7">
        <w:rPr>
          <w:rFonts w:ascii="Book Antiqua" w:hAnsi="Book Antiqua"/>
          <w:b/>
          <w:sz w:val="24"/>
          <w:szCs w:val="24"/>
        </w:rPr>
        <w:t>Tian W</w:t>
      </w:r>
      <w:proofErr w:type="gramEnd"/>
      <w:r w:rsidRPr="007055F7">
        <w:rPr>
          <w:rFonts w:ascii="Book Antiqua" w:hAnsi="Book Antiqua"/>
          <w:sz w:val="24"/>
          <w:szCs w:val="24"/>
        </w:rPr>
        <w:t xml:space="preserve">, Liu S, Li B. Potential Role of Exosomes in Cancer Metastasis. </w:t>
      </w:r>
      <w:r w:rsidRPr="007055F7">
        <w:rPr>
          <w:rFonts w:ascii="Book Antiqua" w:hAnsi="Book Antiqua"/>
          <w:i/>
          <w:sz w:val="24"/>
          <w:szCs w:val="24"/>
        </w:rPr>
        <w:t>Biomed Res Int</w:t>
      </w:r>
      <w:r w:rsidRPr="007055F7">
        <w:rPr>
          <w:rFonts w:ascii="Book Antiqua" w:hAnsi="Book Antiqua"/>
          <w:sz w:val="24"/>
          <w:szCs w:val="24"/>
        </w:rPr>
        <w:t xml:space="preserve"> 2019; </w:t>
      </w:r>
      <w:r w:rsidRPr="007055F7">
        <w:rPr>
          <w:rFonts w:ascii="Book Antiqua" w:hAnsi="Book Antiqua"/>
          <w:b/>
          <w:sz w:val="24"/>
          <w:szCs w:val="24"/>
        </w:rPr>
        <w:t>2019</w:t>
      </w:r>
      <w:r w:rsidRPr="007055F7">
        <w:rPr>
          <w:rFonts w:ascii="Book Antiqua" w:hAnsi="Book Antiqua"/>
          <w:sz w:val="24"/>
          <w:szCs w:val="24"/>
        </w:rPr>
        <w:t>: 4649705 [PMID: 31355262 DOI: 10.1155/2019/4649705]</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65 </w:t>
      </w:r>
      <w:r w:rsidRPr="007055F7">
        <w:rPr>
          <w:rFonts w:ascii="Book Antiqua" w:hAnsi="Book Antiqua"/>
          <w:b/>
          <w:sz w:val="24"/>
          <w:szCs w:val="24"/>
        </w:rPr>
        <w:t>Whiteside TL</w:t>
      </w:r>
      <w:r w:rsidRPr="007055F7">
        <w:rPr>
          <w:rFonts w:ascii="Book Antiqua" w:hAnsi="Book Antiqua"/>
          <w:sz w:val="24"/>
          <w:szCs w:val="24"/>
        </w:rPr>
        <w:t>.</w:t>
      </w:r>
      <w:proofErr w:type="gramEnd"/>
      <w:r w:rsidRPr="007055F7">
        <w:rPr>
          <w:rFonts w:ascii="Book Antiqua" w:hAnsi="Book Antiqua"/>
          <w:sz w:val="24"/>
          <w:szCs w:val="24"/>
        </w:rPr>
        <w:t xml:space="preserve"> </w:t>
      </w:r>
      <w:proofErr w:type="gramStart"/>
      <w:r w:rsidRPr="007055F7">
        <w:rPr>
          <w:rFonts w:ascii="Book Antiqua" w:hAnsi="Book Antiqua"/>
          <w:sz w:val="24"/>
          <w:szCs w:val="24"/>
        </w:rPr>
        <w:t>Exosomes carrying immunoinhibitory proteins and their role in cancer.</w:t>
      </w:r>
      <w:proofErr w:type="gramEnd"/>
      <w:r w:rsidRPr="007055F7">
        <w:rPr>
          <w:rFonts w:ascii="Book Antiqua" w:hAnsi="Book Antiqua"/>
          <w:sz w:val="24"/>
          <w:szCs w:val="24"/>
        </w:rPr>
        <w:t xml:space="preserve"> </w:t>
      </w:r>
      <w:r w:rsidRPr="007055F7">
        <w:rPr>
          <w:rFonts w:ascii="Book Antiqua" w:hAnsi="Book Antiqua"/>
          <w:i/>
          <w:sz w:val="24"/>
          <w:szCs w:val="24"/>
        </w:rPr>
        <w:t>Clin Exp Immunol</w:t>
      </w:r>
      <w:r w:rsidRPr="007055F7">
        <w:rPr>
          <w:rFonts w:ascii="Book Antiqua" w:hAnsi="Book Antiqua"/>
          <w:sz w:val="24"/>
          <w:szCs w:val="24"/>
        </w:rPr>
        <w:t xml:space="preserve"> 2017; </w:t>
      </w:r>
      <w:r w:rsidRPr="007055F7">
        <w:rPr>
          <w:rFonts w:ascii="Book Antiqua" w:hAnsi="Book Antiqua"/>
          <w:b/>
          <w:sz w:val="24"/>
          <w:szCs w:val="24"/>
        </w:rPr>
        <w:t>189</w:t>
      </w:r>
      <w:r w:rsidRPr="007055F7">
        <w:rPr>
          <w:rFonts w:ascii="Book Antiqua" w:hAnsi="Book Antiqua"/>
          <w:sz w:val="24"/>
          <w:szCs w:val="24"/>
        </w:rPr>
        <w:t>: 259-267 [PMID: 28369805 DOI: 10.1111/cei.12974]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66 </w:t>
      </w:r>
      <w:r w:rsidRPr="007055F7">
        <w:rPr>
          <w:rFonts w:ascii="Book Antiqua" w:hAnsi="Book Antiqua"/>
          <w:b/>
          <w:sz w:val="24"/>
          <w:szCs w:val="24"/>
        </w:rPr>
        <w:t>Gun SY</w:t>
      </w:r>
      <w:r w:rsidRPr="007055F7">
        <w:rPr>
          <w:rFonts w:ascii="Book Antiqua" w:hAnsi="Book Antiqua"/>
          <w:sz w:val="24"/>
          <w:szCs w:val="24"/>
        </w:rPr>
        <w:t xml:space="preserve">, Lee SWL, </w:t>
      </w:r>
      <w:proofErr w:type="spellStart"/>
      <w:r w:rsidRPr="007055F7">
        <w:rPr>
          <w:rFonts w:ascii="Book Antiqua" w:hAnsi="Book Antiqua"/>
          <w:sz w:val="24"/>
          <w:szCs w:val="24"/>
        </w:rPr>
        <w:t>Sieow</w:t>
      </w:r>
      <w:proofErr w:type="spellEnd"/>
      <w:r w:rsidRPr="007055F7">
        <w:rPr>
          <w:rFonts w:ascii="Book Antiqua" w:hAnsi="Book Antiqua"/>
          <w:sz w:val="24"/>
          <w:szCs w:val="24"/>
        </w:rPr>
        <w:t xml:space="preserve"> JL, Wong SC. Targeting immune cells for cancer therapy. </w:t>
      </w:r>
      <w:r w:rsidRPr="007055F7">
        <w:rPr>
          <w:rFonts w:ascii="Book Antiqua" w:hAnsi="Book Antiqua"/>
          <w:i/>
          <w:sz w:val="24"/>
          <w:szCs w:val="24"/>
        </w:rPr>
        <w:t xml:space="preserve">Redox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2019; </w:t>
      </w:r>
      <w:r w:rsidRPr="007055F7">
        <w:rPr>
          <w:rFonts w:ascii="Book Antiqua" w:hAnsi="Book Antiqua"/>
          <w:b/>
          <w:sz w:val="24"/>
          <w:szCs w:val="24"/>
        </w:rPr>
        <w:t>25</w:t>
      </w:r>
      <w:r w:rsidRPr="007055F7">
        <w:rPr>
          <w:rFonts w:ascii="Book Antiqua" w:hAnsi="Book Antiqua"/>
          <w:sz w:val="24"/>
          <w:szCs w:val="24"/>
        </w:rPr>
        <w:t>: 101174 [PMID: 30917934 DOI: 10.1016/j.redox.2019.101174]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67 </w:t>
      </w:r>
      <w:r w:rsidRPr="007055F7">
        <w:rPr>
          <w:rFonts w:ascii="Book Antiqua" w:hAnsi="Book Antiqua"/>
          <w:b/>
          <w:sz w:val="24"/>
          <w:szCs w:val="24"/>
        </w:rPr>
        <w:t>Zhou CF</w:t>
      </w:r>
      <w:r w:rsidRPr="007055F7">
        <w:rPr>
          <w:rFonts w:ascii="Book Antiqua" w:hAnsi="Book Antiqua"/>
          <w:sz w:val="24"/>
          <w:szCs w:val="24"/>
        </w:rPr>
        <w:t xml:space="preserve">, Ma J, Huang L, Yi HY, Zhang YM, Wu XG, Yan RM, Liang L, Zhong M, Yu YH, Wu S, Wang W. Cervical squamous cell carcinoma-secreted </w:t>
      </w:r>
      <w:proofErr w:type="spellStart"/>
      <w:r w:rsidRPr="007055F7">
        <w:rPr>
          <w:rFonts w:ascii="Book Antiqua" w:hAnsi="Book Antiqua"/>
          <w:sz w:val="24"/>
          <w:szCs w:val="24"/>
        </w:rPr>
        <w:t>exosomal</w:t>
      </w:r>
      <w:proofErr w:type="spellEnd"/>
      <w:r w:rsidRPr="007055F7">
        <w:rPr>
          <w:rFonts w:ascii="Book Antiqua" w:hAnsi="Book Antiqua"/>
          <w:sz w:val="24"/>
          <w:szCs w:val="24"/>
        </w:rPr>
        <w:t xml:space="preserve"> miR-221-3p promotes </w:t>
      </w:r>
      <w:proofErr w:type="spellStart"/>
      <w:r w:rsidRPr="007055F7">
        <w:rPr>
          <w:rFonts w:ascii="Book Antiqua" w:hAnsi="Book Antiqua"/>
          <w:sz w:val="24"/>
          <w:szCs w:val="24"/>
        </w:rPr>
        <w:t>lymphangiogenesis</w:t>
      </w:r>
      <w:proofErr w:type="spellEnd"/>
      <w:r w:rsidRPr="007055F7">
        <w:rPr>
          <w:rFonts w:ascii="Book Antiqua" w:hAnsi="Book Antiqua"/>
          <w:sz w:val="24"/>
          <w:szCs w:val="24"/>
        </w:rPr>
        <w:t xml:space="preserve"> and lymphatic metastasis by targeting VASH1. </w:t>
      </w:r>
      <w:r w:rsidRPr="007055F7">
        <w:rPr>
          <w:rFonts w:ascii="Book Antiqua" w:hAnsi="Book Antiqua"/>
          <w:i/>
          <w:sz w:val="24"/>
          <w:szCs w:val="24"/>
        </w:rPr>
        <w:t>Oncogene</w:t>
      </w:r>
      <w:r w:rsidRPr="007055F7">
        <w:rPr>
          <w:rFonts w:ascii="Book Antiqua" w:hAnsi="Book Antiqua"/>
          <w:sz w:val="24"/>
          <w:szCs w:val="24"/>
        </w:rPr>
        <w:t xml:space="preserve"> 2019; </w:t>
      </w:r>
      <w:r w:rsidRPr="007055F7">
        <w:rPr>
          <w:rFonts w:ascii="Book Antiqua" w:hAnsi="Book Antiqua"/>
          <w:b/>
          <w:sz w:val="24"/>
          <w:szCs w:val="24"/>
        </w:rPr>
        <w:t>38</w:t>
      </w:r>
      <w:r w:rsidRPr="007055F7">
        <w:rPr>
          <w:rFonts w:ascii="Book Antiqua" w:hAnsi="Book Antiqua"/>
          <w:sz w:val="24"/>
          <w:szCs w:val="24"/>
        </w:rPr>
        <w:t>: 1256-1268 [PMID: 30254211 DOI: 10.1038/s41388-018-0511-x]</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68 </w:t>
      </w:r>
      <w:r w:rsidRPr="007055F7">
        <w:rPr>
          <w:rFonts w:ascii="Book Antiqua" w:hAnsi="Book Antiqua"/>
          <w:b/>
          <w:sz w:val="24"/>
          <w:szCs w:val="24"/>
        </w:rPr>
        <w:t>Zeng Z</w:t>
      </w:r>
      <w:r w:rsidRPr="007055F7">
        <w:rPr>
          <w:rFonts w:ascii="Book Antiqua" w:hAnsi="Book Antiqua"/>
          <w:sz w:val="24"/>
          <w:szCs w:val="24"/>
        </w:rPr>
        <w:t xml:space="preserve">, Li Y, Pan Y, Lan X, Song F, Sun J, Zhou K, Liu X, Ren X, Wang F, Hu J, Zhu X, Yang W, Liao W, Li G, Ding Y, Liang L. Cancer-derived exosomal miR-25-3p promotes pre-metastatic niche formation by inducing vascular permeability and angiogenesis. </w:t>
      </w:r>
      <w:r w:rsidRPr="007055F7">
        <w:rPr>
          <w:rFonts w:ascii="Book Antiqua" w:hAnsi="Book Antiqua"/>
          <w:i/>
          <w:sz w:val="24"/>
          <w:szCs w:val="24"/>
        </w:rPr>
        <w:t xml:space="preserve">Nat </w:t>
      </w:r>
      <w:proofErr w:type="spellStart"/>
      <w:r w:rsidRPr="007055F7">
        <w:rPr>
          <w:rFonts w:ascii="Book Antiqua" w:hAnsi="Book Antiqua"/>
          <w:i/>
          <w:sz w:val="24"/>
          <w:szCs w:val="24"/>
        </w:rPr>
        <w:t>Commun</w:t>
      </w:r>
      <w:proofErr w:type="spellEnd"/>
      <w:r w:rsidRPr="007055F7">
        <w:rPr>
          <w:rFonts w:ascii="Book Antiqua" w:hAnsi="Book Antiqua"/>
          <w:sz w:val="24"/>
          <w:szCs w:val="24"/>
        </w:rPr>
        <w:t xml:space="preserve"> 2018; </w:t>
      </w:r>
      <w:r w:rsidRPr="007055F7">
        <w:rPr>
          <w:rFonts w:ascii="Book Antiqua" w:hAnsi="Book Antiqua"/>
          <w:b/>
          <w:sz w:val="24"/>
          <w:szCs w:val="24"/>
        </w:rPr>
        <w:t>9</w:t>
      </w:r>
      <w:r w:rsidRPr="007055F7">
        <w:rPr>
          <w:rFonts w:ascii="Book Antiqua" w:hAnsi="Book Antiqua"/>
          <w:sz w:val="24"/>
          <w:szCs w:val="24"/>
        </w:rPr>
        <w:t>: 5395 [PMID: 30568162 DOI: 10.1038/s41467-018-07810-w]</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69 </w:t>
      </w:r>
      <w:proofErr w:type="spellStart"/>
      <w:r w:rsidRPr="007055F7">
        <w:rPr>
          <w:rFonts w:ascii="Book Antiqua" w:hAnsi="Book Antiqua"/>
          <w:b/>
          <w:sz w:val="24"/>
          <w:szCs w:val="24"/>
        </w:rPr>
        <w:t>Vautrot</w:t>
      </w:r>
      <w:proofErr w:type="spellEnd"/>
      <w:r w:rsidRPr="007055F7">
        <w:rPr>
          <w:rFonts w:ascii="Book Antiqua" w:hAnsi="Book Antiqua"/>
          <w:b/>
          <w:sz w:val="24"/>
          <w:szCs w:val="24"/>
        </w:rPr>
        <w:t xml:space="preserve"> V</w:t>
      </w:r>
      <w:r w:rsidRPr="007055F7">
        <w:rPr>
          <w:rFonts w:ascii="Book Antiqua" w:hAnsi="Book Antiqua"/>
          <w:sz w:val="24"/>
          <w:szCs w:val="24"/>
        </w:rPr>
        <w:t xml:space="preserve">, </w:t>
      </w:r>
      <w:proofErr w:type="spellStart"/>
      <w:r w:rsidRPr="007055F7">
        <w:rPr>
          <w:rFonts w:ascii="Book Antiqua" w:hAnsi="Book Antiqua"/>
          <w:sz w:val="24"/>
          <w:szCs w:val="24"/>
        </w:rPr>
        <w:t>Chanteloup</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Elmallah</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Cordonnier</w:t>
      </w:r>
      <w:proofErr w:type="spellEnd"/>
      <w:r w:rsidRPr="007055F7">
        <w:rPr>
          <w:rFonts w:ascii="Book Antiqua" w:hAnsi="Book Antiqua"/>
          <w:sz w:val="24"/>
          <w:szCs w:val="24"/>
        </w:rPr>
        <w:t xml:space="preserve"> M, Aubin F, Garrido C, Gobbo J. Exosomal miRNA: Small Molecules, Big Impact in Colorectal Cancer. </w:t>
      </w:r>
      <w:r w:rsidRPr="007055F7">
        <w:rPr>
          <w:rFonts w:ascii="Book Antiqua" w:hAnsi="Book Antiqua"/>
          <w:i/>
          <w:sz w:val="24"/>
          <w:szCs w:val="24"/>
        </w:rPr>
        <w:t>J Oncol</w:t>
      </w:r>
      <w:r w:rsidRPr="007055F7">
        <w:rPr>
          <w:rFonts w:ascii="Book Antiqua" w:hAnsi="Book Antiqua"/>
          <w:sz w:val="24"/>
          <w:szCs w:val="24"/>
        </w:rPr>
        <w:t xml:space="preserve"> 2019; </w:t>
      </w:r>
      <w:r w:rsidRPr="007055F7">
        <w:rPr>
          <w:rFonts w:ascii="Book Antiqua" w:hAnsi="Book Antiqua"/>
          <w:b/>
          <w:sz w:val="24"/>
          <w:szCs w:val="24"/>
        </w:rPr>
        <w:t>2019</w:t>
      </w:r>
      <w:r w:rsidRPr="007055F7">
        <w:rPr>
          <w:rFonts w:ascii="Book Antiqua" w:hAnsi="Book Antiqua"/>
          <w:sz w:val="24"/>
          <w:szCs w:val="24"/>
        </w:rPr>
        <w:t>: 8585276 [PMID: 31737071 DOI: 10.1155/2019/8585276]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70 </w:t>
      </w:r>
      <w:r w:rsidRPr="007055F7">
        <w:rPr>
          <w:rFonts w:ascii="Book Antiqua" w:hAnsi="Book Antiqua"/>
          <w:b/>
          <w:sz w:val="24"/>
          <w:szCs w:val="24"/>
        </w:rPr>
        <w:t>Wang M</w:t>
      </w:r>
      <w:r w:rsidRPr="007055F7">
        <w:rPr>
          <w:rFonts w:ascii="Book Antiqua" w:hAnsi="Book Antiqua"/>
          <w:sz w:val="24"/>
          <w:szCs w:val="24"/>
        </w:rPr>
        <w:t xml:space="preserve">, Yu F, Ding H, Wang Y, Li P, Wang K. Emerging Function and Clinical Values of Exosomal MicroRNAs in Cancer. </w:t>
      </w:r>
      <w:proofErr w:type="spellStart"/>
      <w:r w:rsidRPr="007055F7">
        <w:rPr>
          <w:rFonts w:ascii="Book Antiqua" w:hAnsi="Book Antiqua"/>
          <w:i/>
          <w:sz w:val="24"/>
          <w:szCs w:val="24"/>
        </w:rPr>
        <w:t>Mol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Ther</w:t>
      </w:r>
      <w:proofErr w:type="spellEnd"/>
      <w:r w:rsidRPr="007055F7">
        <w:rPr>
          <w:rFonts w:ascii="Book Antiqua" w:hAnsi="Book Antiqua"/>
          <w:i/>
          <w:sz w:val="24"/>
          <w:szCs w:val="24"/>
        </w:rPr>
        <w:t xml:space="preserve"> Nucleic Acids</w:t>
      </w:r>
      <w:r w:rsidRPr="007055F7">
        <w:rPr>
          <w:rFonts w:ascii="Book Antiqua" w:hAnsi="Book Antiqua"/>
          <w:sz w:val="24"/>
          <w:szCs w:val="24"/>
        </w:rPr>
        <w:t xml:space="preserve"> 2019; </w:t>
      </w:r>
      <w:r w:rsidRPr="007055F7">
        <w:rPr>
          <w:rFonts w:ascii="Book Antiqua" w:hAnsi="Book Antiqua"/>
          <w:b/>
          <w:sz w:val="24"/>
          <w:szCs w:val="24"/>
        </w:rPr>
        <w:t>16</w:t>
      </w:r>
      <w:r w:rsidRPr="007055F7">
        <w:rPr>
          <w:rFonts w:ascii="Book Antiqua" w:hAnsi="Book Antiqua"/>
          <w:sz w:val="24"/>
          <w:szCs w:val="24"/>
        </w:rPr>
        <w:t>: 791-804 [PMID: 31163321 DOI: 10.1016/j.omtn.2019.04.027]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71 </w:t>
      </w:r>
      <w:r w:rsidRPr="007055F7">
        <w:rPr>
          <w:rFonts w:ascii="Book Antiqua" w:hAnsi="Book Antiqua"/>
          <w:b/>
          <w:sz w:val="24"/>
          <w:szCs w:val="24"/>
        </w:rPr>
        <w:t>Tadokoro H</w:t>
      </w:r>
      <w:r w:rsidRPr="007055F7">
        <w:rPr>
          <w:rFonts w:ascii="Book Antiqua" w:hAnsi="Book Antiqua"/>
          <w:sz w:val="24"/>
          <w:szCs w:val="24"/>
        </w:rPr>
        <w:t xml:space="preserve">, </w:t>
      </w:r>
      <w:proofErr w:type="spellStart"/>
      <w:r w:rsidRPr="007055F7">
        <w:rPr>
          <w:rFonts w:ascii="Book Antiqua" w:hAnsi="Book Antiqua"/>
          <w:sz w:val="24"/>
          <w:szCs w:val="24"/>
        </w:rPr>
        <w:t>Umezu</w:t>
      </w:r>
      <w:proofErr w:type="spellEnd"/>
      <w:r w:rsidRPr="007055F7">
        <w:rPr>
          <w:rFonts w:ascii="Book Antiqua" w:hAnsi="Book Antiqua"/>
          <w:sz w:val="24"/>
          <w:szCs w:val="24"/>
        </w:rPr>
        <w:t xml:space="preserve"> T, </w:t>
      </w:r>
      <w:proofErr w:type="spellStart"/>
      <w:r w:rsidRPr="007055F7">
        <w:rPr>
          <w:rFonts w:ascii="Book Antiqua" w:hAnsi="Book Antiqua"/>
          <w:sz w:val="24"/>
          <w:szCs w:val="24"/>
        </w:rPr>
        <w:t>Ohyashiki</w:t>
      </w:r>
      <w:proofErr w:type="spellEnd"/>
      <w:r w:rsidRPr="007055F7">
        <w:rPr>
          <w:rFonts w:ascii="Book Antiqua" w:hAnsi="Book Antiqua"/>
          <w:sz w:val="24"/>
          <w:szCs w:val="24"/>
        </w:rPr>
        <w:t xml:space="preserve"> K, Hirano T, </w:t>
      </w:r>
      <w:proofErr w:type="spellStart"/>
      <w:r w:rsidRPr="007055F7">
        <w:rPr>
          <w:rFonts w:ascii="Book Antiqua" w:hAnsi="Book Antiqua"/>
          <w:sz w:val="24"/>
          <w:szCs w:val="24"/>
        </w:rPr>
        <w:t>Ohyashiki</w:t>
      </w:r>
      <w:proofErr w:type="spellEnd"/>
      <w:r w:rsidRPr="007055F7">
        <w:rPr>
          <w:rFonts w:ascii="Book Antiqua" w:hAnsi="Book Antiqua"/>
          <w:sz w:val="24"/>
          <w:szCs w:val="24"/>
        </w:rPr>
        <w:t xml:space="preserve"> JH. Exosomes derived from hypoxic </w:t>
      </w:r>
      <w:proofErr w:type="spellStart"/>
      <w:r w:rsidRPr="007055F7">
        <w:rPr>
          <w:rFonts w:ascii="Book Antiqua" w:hAnsi="Book Antiqua"/>
          <w:sz w:val="24"/>
          <w:szCs w:val="24"/>
        </w:rPr>
        <w:t>leukemia</w:t>
      </w:r>
      <w:proofErr w:type="spellEnd"/>
      <w:r w:rsidRPr="007055F7">
        <w:rPr>
          <w:rFonts w:ascii="Book Antiqua" w:hAnsi="Book Antiqua"/>
          <w:sz w:val="24"/>
          <w:szCs w:val="24"/>
        </w:rPr>
        <w:t xml:space="preserve"> cells enhance tube formation in endothelial cells. </w:t>
      </w:r>
      <w:r w:rsidRPr="007055F7">
        <w:rPr>
          <w:rFonts w:ascii="Book Antiqua" w:hAnsi="Book Antiqua"/>
          <w:i/>
          <w:sz w:val="24"/>
          <w:szCs w:val="24"/>
        </w:rPr>
        <w:t xml:space="preserve">J </w:t>
      </w:r>
      <w:proofErr w:type="spellStart"/>
      <w:r w:rsidRPr="007055F7">
        <w:rPr>
          <w:rFonts w:ascii="Book Antiqua" w:hAnsi="Book Antiqua"/>
          <w:i/>
          <w:sz w:val="24"/>
          <w:szCs w:val="24"/>
        </w:rPr>
        <w:t>Biol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Chem</w:t>
      </w:r>
      <w:proofErr w:type="spellEnd"/>
      <w:r w:rsidRPr="007055F7">
        <w:rPr>
          <w:rFonts w:ascii="Book Antiqua" w:hAnsi="Book Antiqua"/>
          <w:sz w:val="24"/>
          <w:szCs w:val="24"/>
        </w:rPr>
        <w:t xml:space="preserve"> 2013; </w:t>
      </w:r>
      <w:r w:rsidRPr="007055F7">
        <w:rPr>
          <w:rFonts w:ascii="Book Antiqua" w:hAnsi="Book Antiqua"/>
          <w:b/>
          <w:sz w:val="24"/>
          <w:szCs w:val="24"/>
        </w:rPr>
        <w:t>288</w:t>
      </w:r>
      <w:r w:rsidRPr="007055F7">
        <w:rPr>
          <w:rFonts w:ascii="Book Antiqua" w:hAnsi="Book Antiqua"/>
          <w:sz w:val="24"/>
          <w:szCs w:val="24"/>
        </w:rPr>
        <w:t>: 34343-34351 [PMID: 24133215 DOI: 10.1074/jbc.M113.480822]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72 </w:t>
      </w:r>
      <w:r w:rsidRPr="007055F7">
        <w:rPr>
          <w:rFonts w:ascii="Book Antiqua" w:hAnsi="Book Antiqua"/>
          <w:b/>
          <w:sz w:val="24"/>
          <w:szCs w:val="24"/>
        </w:rPr>
        <w:t>Taverna S</w:t>
      </w:r>
      <w:r w:rsidRPr="007055F7">
        <w:rPr>
          <w:rFonts w:ascii="Book Antiqua" w:hAnsi="Book Antiqua"/>
          <w:sz w:val="24"/>
          <w:szCs w:val="24"/>
        </w:rPr>
        <w:t xml:space="preserve">, Amodeo V, </w:t>
      </w:r>
      <w:proofErr w:type="spellStart"/>
      <w:r w:rsidRPr="007055F7">
        <w:rPr>
          <w:rFonts w:ascii="Book Antiqua" w:hAnsi="Book Antiqua"/>
          <w:sz w:val="24"/>
          <w:szCs w:val="24"/>
        </w:rPr>
        <w:t>Saieva</w:t>
      </w:r>
      <w:proofErr w:type="spellEnd"/>
      <w:r w:rsidRPr="007055F7">
        <w:rPr>
          <w:rFonts w:ascii="Book Antiqua" w:hAnsi="Book Antiqua"/>
          <w:sz w:val="24"/>
          <w:szCs w:val="24"/>
        </w:rPr>
        <w:t xml:space="preserve"> L, Russo A, </w:t>
      </w:r>
      <w:proofErr w:type="spellStart"/>
      <w:r w:rsidRPr="007055F7">
        <w:rPr>
          <w:rFonts w:ascii="Book Antiqua" w:hAnsi="Book Antiqua"/>
          <w:sz w:val="24"/>
          <w:szCs w:val="24"/>
        </w:rPr>
        <w:t>Giallombardo</w:t>
      </w:r>
      <w:proofErr w:type="spellEnd"/>
      <w:r w:rsidRPr="007055F7">
        <w:rPr>
          <w:rFonts w:ascii="Book Antiqua" w:hAnsi="Book Antiqua"/>
          <w:sz w:val="24"/>
          <w:szCs w:val="24"/>
        </w:rPr>
        <w:t xml:space="preserve"> M, De Leo G, Alessandro R. Exosomal shuttling of miR-126 in endothelial cells modulates adhesive and migratory abilities of chronic myelogenous </w:t>
      </w:r>
      <w:proofErr w:type="spellStart"/>
      <w:r w:rsidRPr="007055F7">
        <w:rPr>
          <w:rFonts w:ascii="Book Antiqua" w:hAnsi="Book Antiqua"/>
          <w:sz w:val="24"/>
          <w:szCs w:val="24"/>
        </w:rPr>
        <w:t>leukemia</w:t>
      </w:r>
      <w:proofErr w:type="spellEnd"/>
      <w:r w:rsidRPr="007055F7">
        <w:rPr>
          <w:rFonts w:ascii="Book Antiqua" w:hAnsi="Book Antiqua"/>
          <w:sz w:val="24"/>
          <w:szCs w:val="24"/>
        </w:rPr>
        <w:t xml:space="preserve"> cells. </w:t>
      </w:r>
      <w:r w:rsidRPr="007055F7">
        <w:rPr>
          <w:rFonts w:ascii="Book Antiqua" w:hAnsi="Book Antiqua"/>
          <w:i/>
          <w:sz w:val="24"/>
          <w:szCs w:val="24"/>
        </w:rPr>
        <w:t>Mol Cancer</w:t>
      </w:r>
      <w:r w:rsidRPr="007055F7">
        <w:rPr>
          <w:rFonts w:ascii="Book Antiqua" w:hAnsi="Book Antiqua"/>
          <w:sz w:val="24"/>
          <w:szCs w:val="24"/>
        </w:rPr>
        <w:t xml:space="preserve"> 2014; </w:t>
      </w:r>
      <w:r w:rsidRPr="007055F7">
        <w:rPr>
          <w:rFonts w:ascii="Book Antiqua" w:hAnsi="Book Antiqua"/>
          <w:b/>
          <w:sz w:val="24"/>
          <w:szCs w:val="24"/>
        </w:rPr>
        <w:t>13</w:t>
      </w:r>
      <w:r w:rsidRPr="007055F7">
        <w:rPr>
          <w:rFonts w:ascii="Book Antiqua" w:hAnsi="Book Antiqua"/>
          <w:sz w:val="24"/>
          <w:szCs w:val="24"/>
        </w:rPr>
        <w:t>: 169 [PMID: 25015105 DOI: 10.1186/1476-4598-13-169]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73 </w:t>
      </w:r>
      <w:proofErr w:type="spellStart"/>
      <w:r w:rsidRPr="007055F7">
        <w:rPr>
          <w:rFonts w:ascii="Book Antiqua" w:hAnsi="Book Antiqua"/>
          <w:b/>
          <w:sz w:val="24"/>
          <w:szCs w:val="24"/>
        </w:rPr>
        <w:t>Kosaka</w:t>
      </w:r>
      <w:proofErr w:type="spellEnd"/>
      <w:r w:rsidRPr="007055F7">
        <w:rPr>
          <w:rFonts w:ascii="Book Antiqua" w:hAnsi="Book Antiqua"/>
          <w:b/>
          <w:sz w:val="24"/>
          <w:szCs w:val="24"/>
        </w:rPr>
        <w:t xml:space="preserve"> N</w:t>
      </w:r>
      <w:r w:rsidRPr="007055F7">
        <w:rPr>
          <w:rFonts w:ascii="Book Antiqua" w:hAnsi="Book Antiqua"/>
          <w:sz w:val="24"/>
          <w:szCs w:val="24"/>
        </w:rPr>
        <w:t xml:space="preserve">, Iguchi H, Hagiwara K, Yoshioka Y, Takeshita F, </w:t>
      </w:r>
      <w:proofErr w:type="spellStart"/>
      <w:r w:rsidRPr="007055F7">
        <w:rPr>
          <w:rFonts w:ascii="Book Antiqua" w:hAnsi="Book Antiqua"/>
          <w:sz w:val="24"/>
          <w:szCs w:val="24"/>
        </w:rPr>
        <w:t>Ochiya</w:t>
      </w:r>
      <w:proofErr w:type="spellEnd"/>
      <w:r w:rsidRPr="007055F7">
        <w:rPr>
          <w:rFonts w:ascii="Book Antiqua" w:hAnsi="Book Antiqua"/>
          <w:sz w:val="24"/>
          <w:szCs w:val="24"/>
        </w:rPr>
        <w:t xml:space="preserve"> T. Neutral sphingomyelinase 2 (nSMase2)-dependent exosomal transfer of angiogenic microRNAs regulate cancer cell metastasis. </w:t>
      </w:r>
      <w:r w:rsidRPr="007055F7">
        <w:rPr>
          <w:rFonts w:ascii="Book Antiqua" w:hAnsi="Book Antiqua"/>
          <w:i/>
          <w:sz w:val="24"/>
          <w:szCs w:val="24"/>
        </w:rPr>
        <w:t xml:space="preserve">J </w:t>
      </w:r>
      <w:proofErr w:type="spellStart"/>
      <w:r w:rsidRPr="007055F7">
        <w:rPr>
          <w:rFonts w:ascii="Book Antiqua" w:hAnsi="Book Antiqua"/>
          <w:i/>
          <w:sz w:val="24"/>
          <w:szCs w:val="24"/>
        </w:rPr>
        <w:t>Biol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Chem</w:t>
      </w:r>
      <w:proofErr w:type="spellEnd"/>
      <w:r w:rsidRPr="007055F7">
        <w:rPr>
          <w:rFonts w:ascii="Book Antiqua" w:hAnsi="Book Antiqua"/>
          <w:sz w:val="24"/>
          <w:szCs w:val="24"/>
        </w:rPr>
        <w:t xml:space="preserve"> 2013; </w:t>
      </w:r>
      <w:r w:rsidRPr="007055F7">
        <w:rPr>
          <w:rFonts w:ascii="Book Antiqua" w:hAnsi="Book Antiqua"/>
          <w:b/>
          <w:sz w:val="24"/>
          <w:szCs w:val="24"/>
        </w:rPr>
        <w:t>288</w:t>
      </w:r>
      <w:r w:rsidRPr="007055F7">
        <w:rPr>
          <w:rFonts w:ascii="Book Antiqua" w:hAnsi="Book Antiqua"/>
          <w:sz w:val="24"/>
          <w:szCs w:val="24"/>
        </w:rPr>
        <w:t>: 10849-10859 [PMID: 23439645 DOI: 10.1074/jbc.M112.446831]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74 </w:t>
      </w:r>
      <w:r w:rsidRPr="007055F7">
        <w:rPr>
          <w:rFonts w:ascii="Book Antiqua" w:hAnsi="Book Antiqua"/>
          <w:b/>
          <w:sz w:val="24"/>
          <w:szCs w:val="24"/>
        </w:rPr>
        <w:t>Bao L</w:t>
      </w:r>
      <w:r w:rsidRPr="007055F7">
        <w:rPr>
          <w:rFonts w:ascii="Book Antiqua" w:hAnsi="Book Antiqua"/>
          <w:sz w:val="24"/>
          <w:szCs w:val="24"/>
        </w:rPr>
        <w:t xml:space="preserve">, You B, Shi S, Shan Y, Zhang Q, Yue H, Zhang J, Zhang W, Shi Y, Liu Y, Wang X, Liu D, You Y. Metastasis-associated miR-23a from nasopharyngeal carcinoma-derived exosomes mediates angiogenesis by repressing a novel target gene TSGA10. </w:t>
      </w:r>
      <w:r w:rsidRPr="007055F7">
        <w:rPr>
          <w:rFonts w:ascii="Book Antiqua" w:hAnsi="Book Antiqua"/>
          <w:i/>
          <w:sz w:val="24"/>
          <w:szCs w:val="24"/>
        </w:rPr>
        <w:t>Oncogene</w:t>
      </w:r>
      <w:r w:rsidRPr="007055F7">
        <w:rPr>
          <w:rFonts w:ascii="Book Antiqua" w:hAnsi="Book Antiqua"/>
          <w:sz w:val="24"/>
          <w:szCs w:val="24"/>
        </w:rPr>
        <w:t xml:space="preserve"> 2018; </w:t>
      </w:r>
      <w:r w:rsidRPr="007055F7">
        <w:rPr>
          <w:rFonts w:ascii="Book Antiqua" w:hAnsi="Book Antiqua"/>
          <w:b/>
          <w:sz w:val="24"/>
          <w:szCs w:val="24"/>
        </w:rPr>
        <w:t>37</w:t>
      </w:r>
      <w:r w:rsidRPr="007055F7">
        <w:rPr>
          <w:rFonts w:ascii="Book Antiqua" w:hAnsi="Book Antiqua"/>
          <w:sz w:val="24"/>
          <w:szCs w:val="24"/>
        </w:rPr>
        <w:t>: 2873-2889 [PMID: 29520105 DOI: 10.1038/s41388-018-0183-6]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75 </w:t>
      </w:r>
      <w:r w:rsidRPr="007055F7">
        <w:rPr>
          <w:rFonts w:ascii="Book Antiqua" w:hAnsi="Book Antiqua"/>
          <w:b/>
          <w:sz w:val="24"/>
          <w:szCs w:val="24"/>
        </w:rPr>
        <w:t>Lu J</w:t>
      </w:r>
      <w:r w:rsidRPr="007055F7">
        <w:rPr>
          <w:rFonts w:ascii="Book Antiqua" w:hAnsi="Book Antiqua"/>
          <w:sz w:val="24"/>
          <w:szCs w:val="24"/>
        </w:rPr>
        <w:t xml:space="preserve">, Liu QH, Wang F, Tan JJ, Deng YQ, Peng XH, Liu X, Zhang B, Xu X, Li XP. Exosomal miR-9 inhibits angiogenesis by targeting MDK and regulating PDK/AKT </w:t>
      </w:r>
      <w:r w:rsidRPr="007055F7">
        <w:rPr>
          <w:rFonts w:ascii="Book Antiqua" w:hAnsi="Book Antiqua"/>
          <w:sz w:val="24"/>
          <w:szCs w:val="24"/>
        </w:rPr>
        <w:lastRenderedPageBreak/>
        <w:t xml:space="preserve">pathway in nasopharyngeal carcinoma. </w:t>
      </w:r>
      <w:r w:rsidRPr="007055F7">
        <w:rPr>
          <w:rFonts w:ascii="Book Antiqua" w:hAnsi="Book Antiqua"/>
          <w:i/>
          <w:sz w:val="24"/>
          <w:szCs w:val="24"/>
        </w:rPr>
        <w:t>J Exp Clin Cancer Res</w:t>
      </w:r>
      <w:r w:rsidRPr="007055F7">
        <w:rPr>
          <w:rFonts w:ascii="Book Antiqua" w:hAnsi="Book Antiqua"/>
          <w:sz w:val="24"/>
          <w:szCs w:val="24"/>
        </w:rPr>
        <w:t xml:space="preserve"> 2018; </w:t>
      </w:r>
      <w:r w:rsidRPr="007055F7">
        <w:rPr>
          <w:rFonts w:ascii="Book Antiqua" w:hAnsi="Book Antiqua"/>
          <w:b/>
          <w:sz w:val="24"/>
          <w:szCs w:val="24"/>
        </w:rPr>
        <w:t>37</w:t>
      </w:r>
      <w:r w:rsidRPr="007055F7">
        <w:rPr>
          <w:rFonts w:ascii="Book Antiqua" w:hAnsi="Book Antiqua"/>
          <w:sz w:val="24"/>
          <w:szCs w:val="24"/>
        </w:rPr>
        <w:t>: 147 [PMID: 30001734 DOI: 10.1186/s13046-018-0814-3]</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76 </w:t>
      </w:r>
      <w:r w:rsidRPr="007055F7">
        <w:rPr>
          <w:rFonts w:ascii="Book Antiqua" w:hAnsi="Book Antiqua"/>
          <w:b/>
          <w:sz w:val="24"/>
          <w:szCs w:val="24"/>
        </w:rPr>
        <w:t>Iliescu FS</w:t>
      </w:r>
      <w:r w:rsidRPr="007055F7">
        <w:rPr>
          <w:rFonts w:ascii="Book Antiqua" w:hAnsi="Book Antiqua"/>
          <w:sz w:val="24"/>
          <w:szCs w:val="24"/>
        </w:rPr>
        <w:t xml:space="preserve">, </w:t>
      </w:r>
      <w:proofErr w:type="spellStart"/>
      <w:r w:rsidRPr="007055F7">
        <w:rPr>
          <w:rFonts w:ascii="Book Antiqua" w:hAnsi="Book Antiqua"/>
          <w:sz w:val="24"/>
          <w:szCs w:val="24"/>
        </w:rPr>
        <w:t>Vrtačnik</w:t>
      </w:r>
      <w:proofErr w:type="spellEnd"/>
      <w:r w:rsidRPr="007055F7">
        <w:rPr>
          <w:rFonts w:ascii="Book Antiqua" w:hAnsi="Book Antiqua"/>
          <w:sz w:val="24"/>
          <w:szCs w:val="24"/>
        </w:rPr>
        <w:t xml:space="preserve"> D, </w:t>
      </w:r>
      <w:proofErr w:type="spellStart"/>
      <w:r w:rsidRPr="007055F7">
        <w:rPr>
          <w:rFonts w:ascii="Book Antiqua" w:hAnsi="Book Antiqua"/>
          <w:sz w:val="24"/>
          <w:szCs w:val="24"/>
        </w:rPr>
        <w:t>Neuzil</w:t>
      </w:r>
      <w:proofErr w:type="spellEnd"/>
      <w:r w:rsidRPr="007055F7">
        <w:rPr>
          <w:rFonts w:ascii="Book Antiqua" w:hAnsi="Book Antiqua"/>
          <w:sz w:val="24"/>
          <w:szCs w:val="24"/>
        </w:rPr>
        <w:t xml:space="preserve"> P, Iliescu C. Microfluidic Technology for Clinical Applications of Exosomes.</w:t>
      </w:r>
      <w:proofErr w:type="gramEnd"/>
      <w:r w:rsidRPr="007055F7">
        <w:rPr>
          <w:rFonts w:ascii="Book Antiqua" w:hAnsi="Book Antiqua"/>
          <w:sz w:val="24"/>
          <w:szCs w:val="24"/>
        </w:rPr>
        <w:t xml:space="preserve"> </w:t>
      </w:r>
      <w:r w:rsidRPr="007055F7">
        <w:rPr>
          <w:rFonts w:ascii="Book Antiqua" w:hAnsi="Book Antiqua"/>
          <w:i/>
          <w:sz w:val="24"/>
          <w:szCs w:val="24"/>
        </w:rPr>
        <w:t>Micromachines (Basel)</w:t>
      </w:r>
      <w:r w:rsidRPr="007055F7">
        <w:rPr>
          <w:rFonts w:ascii="Book Antiqua" w:hAnsi="Book Antiqua"/>
          <w:sz w:val="24"/>
          <w:szCs w:val="24"/>
        </w:rPr>
        <w:t xml:space="preserve"> 2019; </w:t>
      </w:r>
      <w:r w:rsidRPr="007055F7">
        <w:rPr>
          <w:rFonts w:ascii="Book Antiqua" w:hAnsi="Book Antiqua"/>
          <w:b/>
          <w:sz w:val="24"/>
          <w:szCs w:val="24"/>
        </w:rPr>
        <w:t>10</w:t>
      </w:r>
      <w:r w:rsidRPr="007055F7">
        <w:rPr>
          <w:rFonts w:ascii="Book Antiqua" w:hAnsi="Book Antiqua"/>
          <w:sz w:val="24"/>
          <w:szCs w:val="24"/>
        </w:rPr>
        <w:t xml:space="preserve"> [PMID: 31212754 DOI: 10.3390/mi10060392]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77 </w:t>
      </w:r>
      <w:proofErr w:type="spellStart"/>
      <w:r w:rsidRPr="007055F7">
        <w:rPr>
          <w:rFonts w:ascii="Book Antiqua" w:hAnsi="Book Antiqua"/>
          <w:b/>
          <w:sz w:val="24"/>
          <w:szCs w:val="24"/>
        </w:rPr>
        <w:t>Cazzoli</w:t>
      </w:r>
      <w:proofErr w:type="spellEnd"/>
      <w:r w:rsidRPr="007055F7">
        <w:rPr>
          <w:rFonts w:ascii="Book Antiqua" w:hAnsi="Book Antiqua"/>
          <w:b/>
          <w:sz w:val="24"/>
          <w:szCs w:val="24"/>
        </w:rPr>
        <w:t xml:space="preserve"> R</w:t>
      </w:r>
      <w:r w:rsidRPr="007055F7">
        <w:rPr>
          <w:rFonts w:ascii="Book Antiqua" w:hAnsi="Book Antiqua"/>
          <w:sz w:val="24"/>
          <w:szCs w:val="24"/>
        </w:rPr>
        <w:t xml:space="preserve">, </w:t>
      </w:r>
      <w:proofErr w:type="spellStart"/>
      <w:r w:rsidRPr="007055F7">
        <w:rPr>
          <w:rFonts w:ascii="Book Antiqua" w:hAnsi="Book Antiqua"/>
          <w:sz w:val="24"/>
          <w:szCs w:val="24"/>
        </w:rPr>
        <w:t>Buttitta</w:t>
      </w:r>
      <w:proofErr w:type="spellEnd"/>
      <w:r w:rsidRPr="007055F7">
        <w:rPr>
          <w:rFonts w:ascii="Book Antiqua" w:hAnsi="Book Antiqua"/>
          <w:sz w:val="24"/>
          <w:szCs w:val="24"/>
        </w:rPr>
        <w:t xml:space="preserve"> F, Di Nicola M, Malatesta S, Marchetti A, Rom WN, Pass HI. </w:t>
      </w:r>
      <w:proofErr w:type="gramStart"/>
      <w:r w:rsidRPr="007055F7">
        <w:rPr>
          <w:rFonts w:ascii="Book Antiqua" w:hAnsi="Book Antiqua"/>
          <w:sz w:val="24"/>
          <w:szCs w:val="24"/>
        </w:rPr>
        <w:t>microRNAs</w:t>
      </w:r>
      <w:proofErr w:type="gramEnd"/>
      <w:r w:rsidRPr="007055F7">
        <w:rPr>
          <w:rFonts w:ascii="Book Antiqua" w:hAnsi="Book Antiqua"/>
          <w:sz w:val="24"/>
          <w:szCs w:val="24"/>
        </w:rPr>
        <w:t xml:space="preserve"> derived from circulating exosomes as </w:t>
      </w:r>
      <w:proofErr w:type="spellStart"/>
      <w:r w:rsidRPr="007055F7">
        <w:rPr>
          <w:rFonts w:ascii="Book Antiqua" w:hAnsi="Book Antiqua"/>
          <w:sz w:val="24"/>
          <w:szCs w:val="24"/>
        </w:rPr>
        <w:t>noninvasive</w:t>
      </w:r>
      <w:proofErr w:type="spellEnd"/>
      <w:r w:rsidRPr="007055F7">
        <w:rPr>
          <w:rFonts w:ascii="Book Antiqua" w:hAnsi="Book Antiqua"/>
          <w:sz w:val="24"/>
          <w:szCs w:val="24"/>
        </w:rPr>
        <w:t xml:space="preserve"> biomarkers for screening and diagnosing lung cancer. </w:t>
      </w:r>
      <w:r w:rsidRPr="007055F7">
        <w:rPr>
          <w:rFonts w:ascii="Book Antiqua" w:hAnsi="Book Antiqua"/>
          <w:i/>
          <w:sz w:val="24"/>
          <w:szCs w:val="24"/>
        </w:rPr>
        <w:t xml:space="preserve">J </w:t>
      </w:r>
      <w:proofErr w:type="spellStart"/>
      <w:r w:rsidRPr="007055F7">
        <w:rPr>
          <w:rFonts w:ascii="Book Antiqua" w:hAnsi="Book Antiqua"/>
          <w:i/>
          <w:sz w:val="24"/>
          <w:szCs w:val="24"/>
        </w:rPr>
        <w:t>Thorac</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Oncol</w:t>
      </w:r>
      <w:proofErr w:type="spellEnd"/>
      <w:r w:rsidRPr="007055F7">
        <w:rPr>
          <w:rFonts w:ascii="Book Antiqua" w:hAnsi="Book Antiqua"/>
          <w:sz w:val="24"/>
          <w:szCs w:val="24"/>
        </w:rPr>
        <w:t xml:space="preserve"> 2013; </w:t>
      </w:r>
      <w:r w:rsidRPr="007055F7">
        <w:rPr>
          <w:rFonts w:ascii="Book Antiqua" w:hAnsi="Book Antiqua"/>
          <w:b/>
          <w:sz w:val="24"/>
          <w:szCs w:val="24"/>
        </w:rPr>
        <w:t>8</w:t>
      </w:r>
      <w:r w:rsidRPr="007055F7">
        <w:rPr>
          <w:rFonts w:ascii="Book Antiqua" w:hAnsi="Book Antiqua"/>
          <w:sz w:val="24"/>
          <w:szCs w:val="24"/>
        </w:rPr>
        <w:t>: 1156-1162 [PMID: 23945385 DOI: 10.1097/JTO.0b013e318299ac32]</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78 </w:t>
      </w:r>
      <w:proofErr w:type="spellStart"/>
      <w:r w:rsidRPr="007055F7">
        <w:rPr>
          <w:rFonts w:ascii="Book Antiqua" w:hAnsi="Book Antiqua"/>
          <w:b/>
          <w:sz w:val="24"/>
          <w:szCs w:val="24"/>
        </w:rPr>
        <w:t>Munagala</w:t>
      </w:r>
      <w:proofErr w:type="spellEnd"/>
      <w:r w:rsidRPr="007055F7">
        <w:rPr>
          <w:rFonts w:ascii="Book Antiqua" w:hAnsi="Book Antiqua"/>
          <w:b/>
          <w:sz w:val="24"/>
          <w:szCs w:val="24"/>
        </w:rPr>
        <w:t xml:space="preserve"> R</w:t>
      </w:r>
      <w:r w:rsidRPr="007055F7">
        <w:rPr>
          <w:rFonts w:ascii="Book Antiqua" w:hAnsi="Book Antiqua"/>
          <w:sz w:val="24"/>
          <w:szCs w:val="24"/>
        </w:rPr>
        <w:t>, Aqil F, Gupta RC.</w:t>
      </w:r>
      <w:proofErr w:type="gramEnd"/>
      <w:r w:rsidRPr="007055F7">
        <w:rPr>
          <w:rFonts w:ascii="Book Antiqua" w:hAnsi="Book Antiqua"/>
          <w:sz w:val="24"/>
          <w:szCs w:val="24"/>
        </w:rPr>
        <w:t xml:space="preserve"> </w:t>
      </w:r>
      <w:proofErr w:type="gramStart"/>
      <w:r w:rsidRPr="007055F7">
        <w:rPr>
          <w:rFonts w:ascii="Book Antiqua" w:hAnsi="Book Antiqua"/>
          <w:sz w:val="24"/>
          <w:szCs w:val="24"/>
        </w:rPr>
        <w:t>Exosomal miRNAs as biomarkers of recurrent lung cancer.</w:t>
      </w:r>
      <w:proofErr w:type="gramEnd"/>
      <w:r w:rsidRPr="007055F7">
        <w:rPr>
          <w:rFonts w:ascii="Book Antiqua" w:hAnsi="Book Antiqua"/>
          <w:sz w:val="24"/>
          <w:szCs w:val="24"/>
        </w:rPr>
        <w:t xml:space="preserve"> </w:t>
      </w:r>
      <w:r w:rsidRPr="007055F7">
        <w:rPr>
          <w:rFonts w:ascii="Book Antiqua" w:hAnsi="Book Antiqua"/>
          <w:i/>
          <w:sz w:val="24"/>
          <w:szCs w:val="24"/>
        </w:rPr>
        <w:t xml:space="preserve">Tumour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2016; </w:t>
      </w:r>
      <w:r w:rsidRPr="007055F7">
        <w:rPr>
          <w:rFonts w:ascii="Book Antiqua" w:hAnsi="Book Antiqua"/>
          <w:b/>
          <w:sz w:val="24"/>
          <w:szCs w:val="24"/>
        </w:rPr>
        <w:t>37</w:t>
      </w:r>
      <w:r w:rsidRPr="007055F7">
        <w:rPr>
          <w:rFonts w:ascii="Book Antiqua" w:hAnsi="Book Antiqua"/>
          <w:sz w:val="24"/>
          <w:szCs w:val="24"/>
        </w:rPr>
        <w:t>: 10703-10714 [PMID: 26867772 DOI: 10.1007/s13277-016-4939-8]</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79 </w:t>
      </w:r>
      <w:proofErr w:type="spellStart"/>
      <w:r w:rsidRPr="007055F7">
        <w:rPr>
          <w:rFonts w:ascii="Book Antiqua" w:hAnsi="Book Antiqua"/>
          <w:b/>
          <w:sz w:val="24"/>
          <w:szCs w:val="24"/>
        </w:rPr>
        <w:t>Rabinowits</w:t>
      </w:r>
      <w:proofErr w:type="spellEnd"/>
      <w:r w:rsidRPr="007055F7">
        <w:rPr>
          <w:rFonts w:ascii="Book Antiqua" w:hAnsi="Book Antiqua"/>
          <w:b/>
          <w:sz w:val="24"/>
          <w:szCs w:val="24"/>
        </w:rPr>
        <w:t xml:space="preserve"> G</w:t>
      </w:r>
      <w:r w:rsidRPr="007055F7">
        <w:rPr>
          <w:rFonts w:ascii="Book Antiqua" w:hAnsi="Book Antiqua"/>
          <w:sz w:val="24"/>
          <w:szCs w:val="24"/>
        </w:rPr>
        <w:t xml:space="preserve">, </w:t>
      </w:r>
      <w:proofErr w:type="spellStart"/>
      <w:r w:rsidRPr="007055F7">
        <w:rPr>
          <w:rFonts w:ascii="Book Antiqua" w:hAnsi="Book Antiqua"/>
          <w:sz w:val="24"/>
          <w:szCs w:val="24"/>
        </w:rPr>
        <w:t>Gerçel</w:t>
      </w:r>
      <w:proofErr w:type="spellEnd"/>
      <w:r w:rsidRPr="007055F7">
        <w:rPr>
          <w:rFonts w:ascii="Book Antiqua" w:hAnsi="Book Antiqua"/>
          <w:sz w:val="24"/>
          <w:szCs w:val="24"/>
        </w:rPr>
        <w:t xml:space="preserve">-Taylor C, Day JM, Taylor DD, </w:t>
      </w:r>
      <w:proofErr w:type="spellStart"/>
      <w:r w:rsidRPr="007055F7">
        <w:rPr>
          <w:rFonts w:ascii="Book Antiqua" w:hAnsi="Book Antiqua"/>
          <w:sz w:val="24"/>
          <w:szCs w:val="24"/>
        </w:rPr>
        <w:t>Kloecker</w:t>
      </w:r>
      <w:proofErr w:type="spellEnd"/>
      <w:r w:rsidRPr="007055F7">
        <w:rPr>
          <w:rFonts w:ascii="Book Antiqua" w:hAnsi="Book Antiqua"/>
          <w:sz w:val="24"/>
          <w:szCs w:val="24"/>
        </w:rPr>
        <w:t xml:space="preserve"> GH.</w:t>
      </w:r>
      <w:proofErr w:type="gramEnd"/>
      <w:r w:rsidRPr="007055F7">
        <w:rPr>
          <w:rFonts w:ascii="Book Antiqua" w:hAnsi="Book Antiqua"/>
          <w:sz w:val="24"/>
          <w:szCs w:val="24"/>
        </w:rPr>
        <w:t xml:space="preserve"> Exosomal microRNA: a diagnostic marker for lung cancer. </w:t>
      </w:r>
      <w:r w:rsidRPr="007055F7">
        <w:rPr>
          <w:rFonts w:ascii="Book Antiqua" w:hAnsi="Book Antiqua"/>
          <w:i/>
          <w:sz w:val="24"/>
          <w:szCs w:val="24"/>
        </w:rPr>
        <w:t>Clin Lung Cancer</w:t>
      </w:r>
      <w:r w:rsidRPr="007055F7">
        <w:rPr>
          <w:rFonts w:ascii="Book Antiqua" w:hAnsi="Book Antiqua"/>
          <w:sz w:val="24"/>
          <w:szCs w:val="24"/>
        </w:rPr>
        <w:t xml:space="preserve"> 2009; </w:t>
      </w:r>
      <w:r w:rsidRPr="007055F7">
        <w:rPr>
          <w:rFonts w:ascii="Book Antiqua" w:hAnsi="Book Antiqua"/>
          <w:b/>
          <w:sz w:val="24"/>
          <w:szCs w:val="24"/>
        </w:rPr>
        <w:t>10</w:t>
      </w:r>
      <w:r w:rsidRPr="007055F7">
        <w:rPr>
          <w:rFonts w:ascii="Book Antiqua" w:hAnsi="Book Antiqua"/>
          <w:sz w:val="24"/>
          <w:szCs w:val="24"/>
        </w:rPr>
        <w:t>: 42-46 [PMID: 19289371 DOI: 10.3816/CLC.2009.n.006]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80 </w:t>
      </w:r>
      <w:proofErr w:type="spellStart"/>
      <w:r w:rsidRPr="007055F7">
        <w:rPr>
          <w:rFonts w:ascii="Book Antiqua" w:hAnsi="Book Antiqua"/>
          <w:b/>
          <w:sz w:val="24"/>
          <w:szCs w:val="24"/>
        </w:rPr>
        <w:t>Dejima</w:t>
      </w:r>
      <w:proofErr w:type="spellEnd"/>
      <w:r w:rsidRPr="007055F7">
        <w:rPr>
          <w:rFonts w:ascii="Book Antiqua" w:hAnsi="Book Antiqua"/>
          <w:b/>
          <w:sz w:val="24"/>
          <w:szCs w:val="24"/>
        </w:rPr>
        <w:t xml:space="preserve"> H</w:t>
      </w:r>
      <w:r w:rsidRPr="007055F7">
        <w:rPr>
          <w:rFonts w:ascii="Book Antiqua" w:hAnsi="Book Antiqua"/>
          <w:sz w:val="24"/>
          <w:szCs w:val="24"/>
        </w:rPr>
        <w:t xml:space="preserve">, </w:t>
      </w:r>
      <w:proofErr w:type="spellStart"/>
      <w:r w:rsidRPr="007055F7">
        <w:rPr>
          <w:rFonts w:ascii="Book Antiqua" w:hAnsi="Book Antiqua"/>
          <w:sz w:val="24"/>
          <w:szCs w:val="24"/>
        </w:rPr>
        <w:t>Iinuma</w:t>
      </w:r>
      <w:proofErr w:type="spellEnd"/>
      <w:r w:rsidRPr="007055F7">
        <w:rPr>
          <w:rFonts w:ascii="Book Antiqua" w:hAnsi="Book Antiqua"/>
          <w:sz w:val="24"/>
          <w:szCs w:val="24"/>
        </w:rPr>
        <w:t xml:space="preserve"> H, </w:t>
      </w:r>
      <w:proofErr w:type="spellStart"/>
      <w:r w:rsidRPr="007055F7">
        <w:rPr>
          <w:rFonts w:ascii="Book Antiqua" w:hAnsi="Book Antiqua"/>
          <w:sz w:val="24"/>
          <w:szCs w:val="24"/>
        </w:rPr>
        <w:t>Kanaoka</w:t>
      </w:r>
      <w:proofErr w:type="spellEnd"/>
      <w:r w:rsidRPr="007055F7">
        <w:rPr>
          <w:rFonts w:ascii="Book Antiqua" w:hAnsi="Book Antiqua"/>
          <w:sz w:val="24"/>
          <w:szCs w:val="24"/>
        </w:rPr>
        <w:t xml:space="preserve"> R, </w:t>
      </w:r>
      <w:proofErr w:type="spellStart"/>
      <w:r w:rsidRPr="007055F7">
        <w:rPr>
          <w:rFonts w:ascii="Book Antiqua" w:hAnsi="Book Antiqua"/>
          <w:sz w:val="24"/>
          <w:szCs w:val="24"/>
        </w:rPr>
        <w:t>Matsutani</w:t>
      </w:r>
      <w:proofErr w:type="spellEnd"/>
      <w:r w:rsidRPr="007055F7">
        <w:rPr>
          <w:rFonts w:ascii="Book Antiqua" w:hAnsi="Book Antiqua"/>
          <w:sz w:val="24"/>
          <w:szCs w:val="24"/>
        </w:rPr>
        <w:t xml:space="preserve"> N, Kawamura M. Exosomal microRNA in plasma as a non-invasive biomarker for the recurrence of non-small cell lung cancer. </w:t>
      </w:r>
      <w:r w:rsidRPr="007055F7">
        <w:rPr>
          <w:rFonts w:ascii="Book Antiqua" w:hAnsi="Book Antiqua"/>
          <w:i/>
          <w:sz w:val="24"/>
          <w:szCs w:val="24"/>
        </w:rPr>
        <w:t>Oncol Lett</w:t>
      </w:r>
      <w:r w:rsidRPr="007055F7">
        <w:rPr>
          <w:rFonts w:ascii="Book Antiqua" w:hAnsi="Book Antiqua"/>
          <w:sz w:val="24"/>
          <w:szCs w:val="24"/>
        </w:rPr>
        <w:t xml:space="preserve"> 2017; </w:t>
      </w:r>
      <w:r w:rsidRPr="007055F7">
        <w:rPr>
          <w:rFonts w:ascii="Book Antiqua" w:hAnsi="Book Antiqua"/>
          <w:b/>
          <w:sz w:val="24"/>
          <w:szCs w:val="24"/>
        </w:rPr>
        <w:t>13</w:t>
      </w:r>
      <w:r w:rsidRPr="007055F7">
        <w:rPr>
          <w:rFonts w:ascii="Book Antiqua" w:hAnsi="Book Antiqua"/>
          <w:sz w:val="24"/>
          <w:szCs w:val="24"/>
        </w:rPr>
        <w:t>: 1256-1263 [PMID: 28454243 DOI: 10.3892/ol.2017.5569]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81 </w:t>
      </w:r>
      <w:r w:rsidRPr="007055F7">
        <w:rPr>
          <w:rFonts w:ascii="Book Antiqua" w:hAnsi="Book Antiqua"/>
          <w:b/>
          <w:sz w:val="24"/>
          <w:szCs w:val="24"/>
        </w:rPr>
        <w:t>Zhou J</w:t>
      </w:r>
      <w:r w:rsidRPr="007055F7">
        <w:rPr>
          <w:rFonts w:ascii="Book Antiqua" w:hAnsi="Book Antiqua"/>
          <w:sz w:val="24"/>
          <w:szCs w:val="24"/>
        </w:rPr>
        <w:t xml:space="preserve">, Guo H, Yang Y, Zhang Y, Liu H. </w:t>
      </w:r>
      <w:proofErr w:type="gramStart"/>
      <w:r w:rsidRPr="007055F7">
        <w:rPr>
          <w:rFonts w:ascii="Book Antiqua" w:hAnsi="Book Antiqua"/>
          <w:sz w:val="24"/>
          <w:szCs w:val="24"/>
        </w:rPr>
        <w:t xml:space="preserve">A meta-analysis on the prognosis of exosomal miRNAs in all solid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patients.</w:t>
      </w:r>
      <w:proofErr w:type="gramEnd"/>
      <w:r w:rsidRPr="007055F7">
        <w:rPr>
          <w:rFonts w:ascii="Book Antiqua" w:hAnsi="Book Antiqua"/>
          <w:sz w:val="24"/>
          <w:szCs w:val="24"/>
        </w:rPr>
        <w:t xml:space="preserve"> </w:t>
      </w:r>
      <w:r w:rsidRPr="007055F7">
        <w:rPr>
          <w:rFonts w:ascii="Book Antiqua" w:hAnsi="Book Antiqua"/>
          <w:i/>
          <w:sz w:val="24"/>
          <w:szCs w:val="24"/>
        </w:rPr>
        <w:t>Medicine (Baltimore)</w:t>
      </w:r>
      <w:r w:rsidRPr="007055F7">
        <w:rPr>
          <w:rFonts w:ascii="Book Antiqua" w:hAnsi="Book Antiqua"/>
          <w:sz w:val="24"/>
          <w:szCs w:val="24"/>
        </w:rPr>
        <w:t xml:space="preserve"> 2019; </w:t>
      </w:r>
      <w:r w:rsidRPr="007055F7">
        <w:rPr>
          <w:rFonts w:ascii="Book Antiqua" w:hAnsi="Book Antiqua"/>
          <w:b/>
          <w:sz w:val="24"/>
          <w:szCs w:val="24"/>
        </w:rPr>
        <w:t>98</w:t>
      </w:r>
      <w:r w:rsidRPr="007055F7">
        <w:rPr>
          <w:rFonts w:ascii="Book Antiqua" w:hAnsi="Book Antiqua"/>
          <w:sz w:val="24"/>
          <w:szCs w:val="24"/>
        </w:rPr>
        <w:t>: e15335 [PMID: 31008992 DOI: 10.1097/MD.0000000000015335]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82 </w:t>
      </w:r>
      <w:r w:rsidRPr="007055F7">
        <w:rPr>
          <w:rFonts w:ascii="Book Antiqua" w:hAnsi="Book Antiqua"/>
          <w:b/>
          <w:sz w:val="24"/>
          <w:szCs w:val="24"/>
        </w:rPr>
        <w:t>Han Y</w:t>
      </w:r>
      <w:r w:rsidRPr="007055F7">
        <w:rPr>
          <w:rFonts w:ascii="Book Antiqua" w:hAnsi="Book Antiqua"/>
          <w:sz w:val="24"/>
          <w:szCs w:val="24"/>
        </w:rPr>
        <w:t xml:space="preserve">, Li H. miRNAs as biomarkers and for the early detection of non-small cell lung cancer (NSCLC). </w:t>
      </w:r>
      <w:r w:rsidRPr="007055F7">
        <w:rPr>
          <w:rFonts w:ascii="Book Antiqua" w:hAnsi="Book Antiqua"/>
          <w:i/>
          <w:sz w:val="24"/>
          <w:szCs w:val="24"/>
        </w:rPr>
        <w:t xml:space="preserve">J </w:t>
      </w:r>
      <w:proofErr w:type="spellStart"/>
      <w:r w:rsidRPr="007055F7">
        <w:rPr>
          <w:rFonts w:ascii="Book Antiqua" w:hAnsi="Book Antiqua"/>
          <w:i/>
          <w:sz w:val="24"/>
          <w:szCs w:val="24"/>
        </w:rPr>
        <w:t>Thorac</w:t>
      </w:r>
      <w:proofErr w:type="spellEnd"/>
      <w:r w:rsidRPr="007055F7">
        <w:rPr>
          <w:rFonts w:ascii="Book Antiqua" w:hAnsi="Book Antiqua"/>
          <w:i/>
          <w:sz w:val="24"/>
          <w:szCs w:val="24"/>
        </w:rPr>
        <w:t xml:space="preserve"> Dis</w:t>
      </w:r>
      <w:r w:rsidRPr="007055F7">
        <w:rPr>
          <w:rFonts w:ascii="Book Antiqua" w:hAnsi="Book Antiqua"/>
          <w:sz w:val="24"/>
          <w:szCs w:val="24"/>
        </w:rPr>
        <w:t xml:space="preserve"> 2018; </w:t>
      </w:r>
      <w:r w:rsidRPr="007055F7">
        <w:rPr>
          <w:rFonts w:ascii="Book Antiqua" w:hAnsi="Book Antiqua"/>
          <w:b/>
          <w:sz w:val="24"/>
          <w:szCs w:val="24"/>
        </w:rPr>
        <w:t>10</w:t>
      </w:r>
      <w:r w:rsidRPr="007055F7">
        <w:rPr>
          <w:rFonts w:ascii="Book Antiqua" w:hAnsi="Book Antiqua"/>
          <w:sz w:val="24"/>
          <w:szCs w:val="24"/>
        </w:rPr>
        <w:t>: 3119-3131 [PMID: 29997981 DOI: 10.21037/jtd.2018.05.32]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83 </w:t>
      </w:r>
      <w:r w:rsidRPr="007055F7">
        <w:rPr>
          <w:rFonts w:ascii="Book Antiqua" w:hAnsi="Book Antiqua"/>
          <w:b/>
          <w:sz w:val="24"/>
          <w:szCs w:val="24"/>
        </w:rPr>
        <w:t>Moretti F</w:t>
      </w:r>
      <w:r w:rsidRPr="007055F7">
        <w:rPr>
          <w:rFonts w:ascii="Book Antiqua" w:hAnsi="Book Antiqua"/>
          <w:sz w:val="24"/>
          <w:szCs w:val="24"/>
        </w:rPr>
        <w:t xml:space="preserve">, </w:t>
      </w:r>
      <w:proofErr w:type="spellStart"/>
      <w:r w:rsidRPr="007055F7">
        <w:rPr>
          <w:rFonts w:ascii="Book Antiqua" w:hAnsi="Book Antiqua"/>
          <w:sz w:val="24"/>
          <w:szCs w:val="24"/>
        </w:rPr>
        <w:t>D'Antona</w:t>
      </w:r>
      <w:proofErr w:type="spellEnd"/>
      <w:r w:rsidRPr="007055F7">
        <w:rPr>
          <w:rFonts w:ascii="Book Antiqua" w:hAnsi="Book Antiqua"/>
          <w:sz w:val="24"/>
          <w:szCs w:val="24"/>
        </w:rPr>
        <w:t xml:space="preserve"> P, </w:t>
      </w:r>
      <w:proofErr w:type="spellStart"/>
      <w:r w:rsidRPr="007055F7">
        <w:rPr>
          <w:rFonts w:ascii="Book Antiqua" w:hAnsi="Book Antiqua"/>
          <w:sz w:val="24"/>
          <w:szCs w:val="24"/>
        </w:rPr>
        <w:t>Finardi</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Barbetta</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Dominioni</w:t>
      </w:r>
      <w:proofErr w:type="spellEnd"/>
      <w:r w:rsidRPr="007055F7">
        <w:rPr>
          <w:rFonts w:ascii="Book Antiqua" w:hAnsi="Book Antiqua"/>
          <w:sz w:val="24"/>
          <w:szCs w:val="24"/>
        </w:rPr>
        <w:t xml:space="preserve"> L, </w:t>
      </w:r>
      <w:proofErr w:type="spellStart"/>
      <w:r w:rsidRPr="007055F7">
        <w:rPr>
          <w:rFonts w:ascii="Book Antiqua" w:hAnsi="Book Antiqua"/>
          <w:sz w:val="24"/>
          <w:szCs w:val="24"/>
        </w:rPr>
        <w:t>Poli</w:t>
      </w:r>
      <w:proofErr w:type="spellEnd"/>
      <w:r w:rsidRPr="007055F7">
        <w:rPr>
          <w:rFonts w:ascii="Book Antiqua" w:hAnsi="Book Antiqua"/>
          <w:sz w:val="24"/>
          <w:szCs w:val="24"/>
        </w:rPr>
        <w:t xml:space="preserve"> A, Gini E, Noonan DM, </w:t>
      </w:r>
      <w:proofErr w:type="spellStart"/>
      <w:r w:rsidRPr="007055F7">
        <w:rPr>
          <w:rFonts w:ascii="Book Antiqua" w:hAnsi="Book Antiqua"/>
          <w:sz w:val="24"/>
          <w:szCs w:val="24"/>
        </w:rPr>
        <w:t>Imperatori</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Rotolo</w:t>
      </w:r>
      <w:proofErr w:type="spellEnd"/>
      <w:r w:rsidRPr="007055F7">
        <w:rPr>
          <w:rFonts w:ascii="Book Antiqua" w:hAnsi="Book Antiqua"/>
          <w:sz w:val="24"/>
          <w:szCs w:val="24"/>
        </w:rPr>
        <w:t xml:space="preserve"> N, </w:t>
      </w:r>
      <w:proofErr w:type="spellStart"/>
      <w:r w:rsidRPr="007055F7">
        <w:rPr>
          <w:rFonts w:ascii="Book Antiqua" w:hAnsi="Book Antiqua"/>
          <w:sz w:val="24"/>
          <w:szCs w:val="24"/>
        </w:rPr>
        <w:t>Cattoni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Campomenosi</w:t>
      </w:r>
      <w:proofErr w:type="spellEnd"/>
      <w:r w:rsidRPr="007055F7">
        <w:rPr>
          <w:rFonts w:ascii="Book Antiqua" w:hAnsi="Book Antiqua"/>
          <w:sz w:val="24"/>
          <w:szCs w:val="24"/>
        </w:rPr>
        <w:t xml:space="preserve"> P. Systematic review and critique of circulating miRNAs as biomarkers of stage I-II non-small cell lung cancer. </w:t>
      </w:r>
      <w:proofErr w:type="spellStart"/>
      <w:r w:rsidRPr="007055F7">
        <w:rPr>
          <w:rFonts w:ascii="Book Antiqua" w:hAnsi="Book Antiqua"/>
          <w:i/>
          <w:sz w:val="24"/>
          <w:szCs w:val="24"/>
        </w:rPr>
        <w:t>Oncotarget</w:t>
      </w:r>
      <w:proofErr w:type="spellEnd"/>
      <w:r w:rsidRPr="007055F7">
        <w:rPr>
          <w:rFonts w:ascii="Book Antiqua" w:hAnsi="Book Antiqua"/>
          <w:sz w:val="24"/>
          <w:szCs w:val="24"/>
        </w:rPr>
        <w:t xml:space="preserve"> 2017; </w:t>
      </w:r>
      <w:r w:rsidRPr="007055F7">
        <w:rPr>
          <w:rFonts w:ascii="Book Antiqua" w:hAnsi="Book Antiqua"/>
          <w:b/>
          <w:sz w:val="24"/>
          <w:szCs w:val="24"/>
        </w:rPr>
        <w:t>8</w:t>
      </w:r>
      <w:r w:rsidRPr="007055F7">
        <w:rPr>
          <w:rFonts w:ascii="Book Antiqua" w:hAnsi="Book Antiqua"/>
          <w:sz w:val="24"/>
          <w:szCs w:val="24"/>
        </w:rPr>
        <w:t>: 94980-94996 [PMID: 29212284 DOI: 10.18632/oncotarget.21739]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84 </w:t>
      </w:r>
      <w:proofErr w:type="spellStart"/>
      <w:r w:rsidRPr="007055F7">
        <w:rPr>
          <w:rFonts w:ascii="Book Antiqua" w:hAnsi="Book Antiqua"/>
          <w:b/>
          <w:sz w:val="24"/>
          <w:szCs w:val="24"/>
        </w:rPr>
        <w:t>Nigita</w:t>
      </w:r>
      <w:proofErr w:type="spellEnd"/>
      <w:r w:rsidRPr="007055F7">
        <w:rPr>
          <w:rFonts w:ascii="Book Antiqua" w:hAnsi="Book Antiqua"/>
          <w:b/>
          <w:sz w:val="24"/>
          <w:szCs w:val="24"/>
        </w:rPr>
        <w:t xml:space="preserve"> G</w:t>
      </w:r>
      <w:r w:rsidRPr="007055F7">
        <w:rPr>
          <w:rFonts w:ascii="Book Antiqua" w:hAnsi="Book Antiqua"/>
          <w:sz w:val="24"/>
          <w:szCs w:val="24"/>
        </w:rPr>
        <w:t xml:space="preserve">, Distefano R, </w:t>
      </w:r>
      <w:proofErr w:type="spellStart"/>
      <w:r w:rsidRPr="007055F7">
        <w:rPr>
          <w:rFonts w:ascii="Book Antiqua" w:hAnsi="Book Antiqua"/>
          <w:sz w:val="24"/>
          <w:szCs w:val="24"/>
        </w:rPr>
        <w:t>Veneziano</w:t>
      </w:r>
      <w:proofErr w:type="spellEnd"/>
      <w:r w:rsidRPr="007055F7">
        <w:rPr>
          <w:rFonts w:ascii="Book Antiqua" w:hAnsi="Book Antiqua"/>
          <w:sz w:val="24"/>
          <w:szCs w:val="24"/>
        </w:rPr>
        <w:t xml:space="preserve"> D, Romano G, Rahman M, Wang K, Pass H, Croce CM, </w:t>
      </w:r>
      <w:proofErr w:type="spellStart"/>
      <w:r w:rsidRPr="007055F7">
        <w:rPr>
          <w:rFonts w:ascii="Book Antiqua" w:hAnsi="Book Antiqua"/>
          <w:sz w:val="24"/>
          <w:szCs w:val="24"/>
        </w:rPr>
        <w:t>Acunzo</w:t>
      </w:r>
      <w:proofErr w:type="spellEnd"/>
      <w:r w:rsidRPr="007055F7">
        <w:rPr>
          <w:rFonts w:ascii="Book Antiqua" w:hAnsi="Book Antiqua"/>
          <w:sz w:val="24"/>
          <w:szCs w:val="24"/>
        </w:rPr>
        <w:t xml:space="preserve"> M, Nana-</w:t>
      </w:r>
      <w:proofErr w:type="spellStart"/>
      <w:r w:rsidRPr="007055F7">
        <w:rPr>
          <w:rFonts w:ascii="Book Antiqua" w:hAnsi="Book Antiqua"/>
          <w:sz w:val="24"/>
          <w:szCs w:val="24"/>
        </w:rPr>
        <w:t>Sinkam</w:t>
      </w:r>
      <w:proofErr w:type="spellEnd"/>
      <w:r w:rsidRPr="007055F7">
        <w:rPr>
          <w:rFonts w:ascii="Book Antiqua" w:hAnsi="Book Antiqua"/>
          <w:sz w:val="24"/>
          <w:szCs w:val="24"/>
        </w:rPr>
        <w:t xml:space="preserve"> P. Tissue and exosomal miRNA editing in Non-Small Cell Lung Cancer. </w:t>
      </w:r>
      <w:r w:rsidRPr="007055F7">
        <w:rPr>
          <w:rFonts w:ascii="Book Antiqua" w:hAnsi="Book Antiqua"/>
          <w:i/>
          <w:sz w:val="24"/>
          <w:szCs w:val="24"/>
        </w:rPr>
        <w:t>Sci Rep</w:t>
      </w:r>
      <w:r w:rsidRPr="007055F7">
        <w:rPr>
          <w:rFonts w:ascii="Book Antiqua" w:hAnsi="Book Antiqua"/>
          <w:sz w:val="24"/>
          <w:szCs w:val="24"/>
        </w:rPr>
        <w:t xml:space="preserve"> 2018; </w:t>
      </w:r>
      <w:r w:rsidRPr="007055F7">
        <w:rPr>
          <w:rFonts w:ascii="Book Antiqua" w:hAnsi="Book Antiqua"/>
          <w:b/>
          <w:sz w:val="24"/>
          <w:szCs w:val="24"/>
        </w:rPr>
        <w:t>8</w:t>
      </w:r>
      <w:r w:rsidRPr="007055F7">
        <w:rPr>
          <w:rFonts w:ascii="Book Antiqua" w:hAnsi="Book Antiqua"/>
          <w:sz w:val="24"/>
          <w:szCs w:val="24"/>
        </w:rPr>
        <w:t>: 10222 [PMID: 29976955 DOI: 10.1038/s41598-018-28528-1]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85 </w:t>
      </w:r>
      <w:r w:rsidRPr="007055F7">
        <w:rPr>
          <w:rFonts w:ascii="Book Antiqua" w:hAnsi="Book Antiqua"/>
          <w:b/>
          <w:sz w:val="24"/>
          <w:szCs w:val="24"/>
        </w:rPr>
        <w:t>Xu J</w:t>
      </w:r>
      <w:r w:rsidRPr="007055F7">
        <w:rPr>
          <w:rFonts w:ascii="Book Antiqua" w:hAnsi="Book Antiqua"/>
          <w:sz w:val="24"/>
          <w:szCs w:val="24"/>
        </w:rPr>
        <w:t xml:space="preserve">, Liao K, Zhou W. Exosomes Regulate the Transformation of Cancer Cells in Cancer Stem Cell Homeostasis. </w:t>
      </w:r>
      <w:r w:rsidRPr="007055F7">
        <w:rPr>
          <w:rFonts w:ascii="Book Antiqua" w:hAnsi="Book Antiqua"/>
          <w:i/>
          <w:sz w:val="24"/>
          <w:szCs w:val="24"/>
        </w:rPr>
        <w:t>Stem Cells Int</w:t>
      </w:r>
      <w:r w:rsidRPr="007055F7">
        <w:rPr>
          <w:rFonts w:ascii="Book Antiqua" w:hAnsi="Book Antiqua"/>
          <w:sz w:val="24"/>
          <w:szCs w:val="24"/>
        </w:rPr>
        <w:t xml:space="preserve"> 2018; </w:t>
      </w:r>
      <w:r w:rsidRPr="007055F7">
        <w:rPr>
          <w:rFonts w:ascii="Book Antiqua" w:hAnsi="Book Antiqua"/>
          <w:b/>
          <w:sz w:val="24"/>
          <w:szCs w:val="24"/>
        </w:rPr>
        <w:t>2018</w:t>
      </w:r>
      <w:r w:rsidRPr="007055F7">
        <w:rPr>
          <w:rFonts w:ascii="Book Antiqua" w:hAnsi="Book Antiqua"/>
          <w:sz w:val="24"/>
          <w:szCs w:val="24"/>
        </w:rPr>
        <w:t>: 4837370 [PMID: 30344611 DOI: 10.1155/2018/4837370]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86 </w:t>
      </w:r>
      <w:proofErr w:type="spellStart"/>
      <w:r w:rsidRPr="007055F7">
        <w:rPr>
          <w:rFonts w:ascii="Book Antiqua" w:hAnsi="Book Antiqua"/>
          <w:b/>
          <w:sz w:val="24"/>
          <w:szCs w:val="24"/>
        </w:rPr>
        <w:t>Spugnini</w:t>
      </w:r>
      <w:proofErr w:type="spellEnd"/>
      <w:r w:rsidRPr="007055F7">
        <w:rPr>
          <w:rFonts w:ascii="Book Antiqua" w:hAnsi="Book Antiqua"/>
          <w:b/>
          <w:sz w:val="24"/>
          <w:szCs w:val="24"/>
        </w:rPr>
        <w:t xml:space="preserve"> EP</w:t>
      </w:r>
      <w:r w:rsidRPr="007055F7">
        <w:rPr>
          <w:rFonts w:ascii="Book Antiqua" w:hAnsi="Book Antiqua"/>
          <w:sz w:val="24"/>
          <w:szCs w:val="24"/>
        </w:rPr>
        <w:t xml:space="preserve">, </w:t>
      </w:r>
      <w:proofErr w:type="spellStart"/>
      <w:r w:rsidRPr="007055F7">
        <w:rPr>
          <w:rFonts w:ascii="Book Antiqua" w:hAnsi="Book Antiqua"/>
          <w:sz w:val="24"/>
          <w:szCs w:val="24"/>
        </w:rPr>
        <w:t>Logozzi</w:t>
      </w:r>
      <w:proofErr w:type="spellEnd"/>
      <w:r w:rsidRPr="007055F7">
        <w:rPr>
          <w:rFonts w:ascii="Book Antiqua" w:hAnsi="Book Antiqua"/>
          <w:sz w:val="24"/>
          <w:szCs w:val="24"/>
        </w:rPr>
        <w:t xml:space="preserve"> M, Di </w:t>
      </w:r>
      <w:proofErr w:type="spellStart"/>
      <w:r w:rsidRPr="007055F7">
        <w:rPr>
          <w:rFonts w:ascii="Book Antiqua" w:hAnsi="Book Antiqua"/>
          <w:sz w:val="24"/>
          <w:szCs w:val="24"/>
        </w:rPr>
        <w:t>Raimo</w:t>
      </w:r>
      <w:proofErr w:type="spellEnd"/>
      <w:r w:rsidRPr="007055F7">
        <w:rPr>
          <w:rFonts w:ascii="Book Antiqua" w:hAnsi="Book Antiqua"/>
          <w:sz w:val="24"/>
          <w:szCs w:val="24"/>
        </w:rPr>
        <w:t xml:space="preserve"> R, </w:t>
      </w:r>
      <w:proofErr w:type="spellStart"/>
      <w:r w:rsidRPr="007055F7">
        <w:rPr>
          <w:rFonts w:ascii="Book Antiqua" w:hAnsi="Book Antiqua"/>
          <w:sz w:val="24"/>
          <w:szCs w:val="24"/>
        </w:rPr>
        <w:t>Mizzoni</w:t>
      </w:r>
      <w:proofErr w:type="spellEnd"/>
      <w:r w:rsidRPr="007055F7">
        <w:rPr>
          <w:rFonts w:ascii="Book Antiqua" w:hAnsi="Book Antiqua"/>
          <w:sz w:val="24"/>
          <w:szCs w:val="24"/>
        </w:rPr>
        <w:t xml:space="preserve"> D, </w:t>
      </w:r>
      <w:proofErr w:type="spellStart"/>
      <w:r w:rsidRPr="007055F7">
        <w:rPr>
          <w:rFonts w:ascii="Book Antiqua" w:hAnsi="Book Antiqua"/>
          <w:sz w:val="24"/>
          <w:szCs w:val="24"/>
        </w:rPr>
        <w:t>Fais</w:t>
      </w:r>
      <w:proofErr w:type="spellEnd"/>
      <w:r w:rsidRPr="007055F7">
        <w:rPr>
          <w:rFonts w:ascii="Book Antiqua" w:hAnsi="Book Antiqua"/>
          <w:sz w:val="24"/>
          <w:szCs w:val="24"/>
        </w:rPr>
        <w:t xml:space="preserve"> S. </w:t>
      </w:r>
      <w:proofErr w:type="gramStart"/>
      <w:r w:rsidRPr="007055F7">
        <w:rPr>
          <w:rFonts w:ascii="Book Antiqua" w:hAnsi="Book Antiqua"/>
          <w:sz w:val="24"/>
          <w:szCs w:val="24"/>
        </w:rPr>
        <w:t xml:space="preserve">A Role of </w:t>
      </w:r>
      <w:proofErr w:type="spellStart"/>
      <w:r w:rsidRPr="007055F7">
        <w:rPr>
          <w:rFonts w:ascii="Book Antiqua" w:hAnsi="Book Antiqua"/>
          <w:sz w:val="24"/>
          <w:szCs w:val="24"/>
        </w:rPr>
        <w:t>Tumor</w:t>
      </w:r>
      <w:proofErr w:type="spellEnd"/>
      <w:r w:rsidRPr="007055F7">
        <w:rPr>
          <w:rFonts w:ascii="Book Antiqua" w:hAnsi="Book Antiqua"/>
          <w:sz w:val="24"/>
          <w:szCs w:val="24"/>
        </w:rPr>
        <w:t>-Released Exosomes in Paracrine Dissemination and Metastasis.</w:t>
      </w:r>
      <w:proofErr w:type="gramEnd"/>
      <w:r w:rsidRPr="007055F7">
        <w:rPr>
          <w:rFonts w:ascii="Book Antiqua" w:hAnsi="Book Antiqua"/>
          <w:sz w:val="24"/>
          <w:szCs w:val="24"/>
        </w:rPr>
        <w:t xml:space="preserve"> </w:t>
      </w:r>
      <w:r w:rsidRPr="007055F7">
        <w:rPr>
          <w:rFonts w:ascii="Book Antiqua" w:hAnsi="Book Antiqua"/>
          <w:i/>
          <w:sz w:val="24"/>
          <w:szCs w:val="24"/>
        </w:rPr>
        <w:t>Int J Mol Sci</w:t>
      </w:r>
      <w:r w:rsidRPr="007055F7">
        <w:rPr>
          <w:rFonts w:ascii="Book Antiqua" w:hAnsi="Book Antiqua"/>
          <w:sz w:val="24"/>
          <w:szCs w:val="24"/>
        </w:rPr>
        <w:t xml:space="preserve"> 2018; </w:t>
      </w:r>
      <w:r w:rsidRPr="007055F7">
        <w:rPr>
          <w:rFonts w:ascii="Book Antiqua" w:hAnsi="Book Antiqua"/>
          <w:b/>
          <w:sz w:val="24"/>
          <w:szCs w:val="24"/>
        </w:rPr>
        <w:t>19</w:t>
      </w:r>
      <w:r w:rsidRPr="007055F7">
        <w:rPr>
          <w:rFonts w:ascii="Book Antiqua" w:hAnsi="Book Antiqua"/>
          <w:sz w:val="24"/>
          <w:szCs w:val="24"/>
        </w:rPr>
        <w:t xml:space="preserve"> [PMID: 30544664 DOI: 10.3390/ijms19123968]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87 </w:t>
      </w:r>
      <w:r w:rsidRPr="007055F7">
        <w:rPr>
          <w:rFonts w:ascii="Book Antiqua" w:hAnsi="Book Antiqua"/>
          <w:b/>
          <w:sz w:val="24"/>
          <w:szCs w:val="24"/>
        </w:rPr>
        <w:t>Zhu X</w:t>
      </w:r>
      <w:r w:rsidRPr="007055F7">
        <w:rPr>
          <w:rFonts w:ascii="Book Antiqua" w:hAnsi="Book Antiqua"/>
          <w:sz w:val="24"/>
          <w:szCs w:val="24"/>
        </w:rPr>
        <w:t xml:space="preserve">, Shen H, Yin X, Yang M, Wei H, Chen Q, Feng F, Liu Y, Xu W, Li Y. Macrophages derived exosomes deliver miR-223 to epithelial ovarian cancer cells to elicit a </w:t>
      </w:r>
      <w:proofErr w:type="spellStart"/>
      <w:r w:rsidRPr="007055F7">
        <w:rPr>
          <w:rFonts w:ascii="Book Antiqua" w:hAnsi="Book Antiqua"/>
          <w:sz w:val="24"/>
          <w:szCs w:val="24"/>
        </w:rPr>
        <w:t>chemoresistant</w:t>
      </w:r>
      <w:proofErr w:type="spellEnd"/>
      <w:r w:rsidRPr="007055F7">
        <w:rPr>
          <w:rFonts w:ascii="Book Antiqua" w:hAnsi="Book Antiqua"/>
          <w:sz w:val="24"/>
          <w:szCs w:val="24"/>
        </w:rPr>
        <w:t xml:space="preserve"> phenotype. </w:t>
      </w:r>
      <w:r w:rsidRPr="007055F7">
        <w:rPr>
          <w:rFonts w:ascii="Book Antiqua" w:hAnsi="Book Antiqua"/>
          <w:i/>
          <w:sz w:val="24"/>
          <w:szCs w:val="24"/>
        </w:rPr>
        <w:t>J Exp Clin Cancer Res</w:t>
      </w:r>
      <w:r w:rsidRPr="007055F7">
        <w:rPr>
          <w:rFonts w:ascii="Book Antiqua" w:hAnsi="Book Antiqua"/>
          <w:sz w:val="24"/>
          <w:szCs w:val="24"/>
        </w:rPr>
        <w:t xml:space="preserve"> 2019; </w:t>
      </w:r>
      <w:r w:rsidRPr="007055F7">
        <w:rPr>
          <w:rFonts w:ascii="Book Antiqua" w:hAnsi="Book Antiqua"/>
          <w:b/>
          <w:sz w:val="24"/>
          <w:szCs w:val="24"/>
        </w:rPr>
        <w:t>38</w:t>
      </w:r>
      <w:r w:rsidRPr="007055F7">
        <w:rPr>
          <w:rFonts w:ascii="Book Antiqua" w:hAnsi="Book Antiqua"/>
          <w:sz w:val="24"/>
          <w:szCs w:val="24"/>
        </w:rPr>
        <w:t>: 81 [PMID: 30770776 DOI: 10.1186/s13046-019-1095-1]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88 </w:t>
      </w:r>
      <w:proofErr w:type="spellStart"/>
      <w:r w:rsidRPr="007055F7">
        <w:rPr>
          <w:rFonts w:ascii="Book Antiqua" w:hAnsi="Book Antiqua"/>
          <w:b/>
          <w:sz w:val="24"/>
          <w:szCs w:val="24"/>
        </w:rPr>
        <w:t>Xie</w:t>
      </w:r>
      <w:proofErr w:type="spellEnd"/>
      <w:r w:rsidRPr="007055F7">
        <w:rPr>
          <w:rFonts w:ascii="Book Antiqua" w:hAnsi="Book Antiqua"/>
          <w:b/>
          <w:sz w:val="24"/>
          <w:szCs w:val="24"/>
        </w:rPr>
        <w:t xml:space="preserve"> F</w:t>
      </w:r>
      <w:r w:rsidRPr="007055F7">
        <w:rPr>
          <w:rFonts w:ascii="Book Antiqua" w:hAnsi="Book Antiqua"/>
          <w:sz w:val="24"/>
          <w:szCs w:val="24"/>
        </w:rPr>
        <w:t xml:space="preserve">, Zhou X, Fang M, Li H, Su P, Tu Y, Zhang L, Zhou F. Extracellular Vesicles in Cancer Immune Microenvironment and Cancer Immunotherapy. </w:t>
      </w:r>
      <w:proofErr w:type="spellStart"/>
      <w:r w:rsidRPr="007055F7">
        <w:rPr>
          <w:rFonts w:ascii="Book Antiqua" w:hAnsi="Book Antiqua"/>
          <w:i/>
          <w:sz w:val="24"/>
          <w:szCs w:val="24"/>
        </w:rPr>
        <w:t>Adv</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Sci</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Weinh</w:t>
      </w:r>
      <w:proofErr w:type="spellEnd"/>
      <w:r w:rsidRPr="007055F7">
        <w:rPr>
          <w:rFonts w:ascii="Book Antiqua" w:hAnsi="Book Antiqua"/>
          <w:i/>
          <w:sz w:val="24"/>
          <w:szCs w:val="24"/>
        </w:rPr>
        <w:t>)</w:t>
      </w:r>
      <w:r w:rsidRPr="007055F7">
        <w:rPr>
          <w:rFonts w:ascii="Book Antiqua" w:hAnsi="Book Antiqua"/>
          <w:sz w:val="24"/>
          <w:szCs w:val="24"/>
        </w:rPr>
        <w:t xml:space="preserve"> 2019; </w:t>
      </w:r>
      <w:r w:rsidRPr="007055F7">
        <w:rPr>
          <w:rFonts w:ascii="Book Antiqua" w:hAnsi="Book Antiqua"/>
          <w:b/>
          <w:sz w:val="24"/>
          <w:szCs w:val="24"/>
        </w:rPr>
        <w:t>6</w:t>
      </w:r>
      <w:r w:rsidRPr="007055F7">
        <w:rPr>
          <w:rFonts w:ascii="Book Antiqua" w:hAnsi="Book Antiqua"/>
          <w:sz w:val="24"/>
          <w:szCs w:val="24"/>
        </w:rPr>
        <w:t>: 1901779 [PMID: 31871860 DOI: 10.1002/advs.201901779]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89 </w:t>
      </w:r>
      <w:proofErr w:type="spellStart"/>
      <w:r w:rsidRPr="007055F7">
        <w:rPr>
          <w:rFonts w:ascii="Book Antiqua" w:hAnsi="Book Antiqua"/>
          <w:b/>
          <w:sz w:val="24"/>
          <w:szCs w:val="24"/>
        </w:rPr>
        <w:t>Masciale</w:t>
      </w:r>
      <w:proofErr w:type="spellEnd"/>
      <w:r w:rsidRPr="007055F7">
        <w:rPr>
          <w:rFonts w:ascii="Book Antiqua" w:hAnsi="Book Antiqua"/>
          <w:b/>
          <w:sz w:val="24"/>
          <w:szCs w:val="24"/>
        </w:rPr>
        <w:t xml:space="preserve"> V</w:t>
      </w:r>
      <w:r w:rsidRPr="007055F7">
        <w:rPr>
          <w:rFonts w:ascii="Book Antiqua" w:hAnsi="Book Antiqua"/>
          <w:sz w:val="24"/>
          <w:szCs w:val="24"/>
        </w:rPr>
        <w:t xml:space="preserve">, </w:t>
      </w:r>
      <w:proofErr w:type="spellStart"/>
      <w:r w:rsidRPr="007055F7">
        <w:rPr>
          <w:rFonts w:ascii="Book Antiqua" w:hAnsi="Book Antiqua"/>
          <w:sz w:val="24"/>
          <w:szCs w:val="24"/>
        </w:rPr>
        <w:t>Grisendi</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Banchelli</w:t>
      </w:r>
      <w:proofErr w:type="spellEnd"/>
      <w:r w:rsidRPr="007055F7">
        <w:rPr>
          <w:rFonts w:ascii="Book Antiqua" w:hAnsi="Book Antiqua"/>
          <w:sz w:val="24"/>
          <w:szCs w:val="24"/>
        </w:rPr>
        <w:t xml:space="preserve"> F, D'Amico R, </w:t>
      </w:r>
      <w:proofErr w:type="spellStart"/>
      <w:r w:rsidRPr="007055F7">
        <w:rPr>
          <w:rFonts w:ascii="Book Antiqua" w:hAnsi="Book Antiqua"/>
          <w:sz w:val="24"/>
          <w:szCs w:val="24"/>
        </w:rPr>
        <w:t>Maiorana</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Sighinolfi</w:t>
      </w:r>
      <w:proofErr w:type="spellEnd"/>
      <w:r w:rsidRPr="007055F7">
        <w:rPr>
          <w:rFonts w:ascii="Book Antiqua" w:hAnsi="Book Antiqua"/>
          <w:sz w:val="24"/>
          <w:szCs w:val="24"/>
        </w:rPr>
        <w:t xml:space="preserve"> P, </w:t>
      </w:r>
      <w:proofErr w:type="spellStart"/>
      <w:r w:rsidRPr="007055F7">
        <w:rPr>
          <w:rFonts w:ascii="Book Antiqua" w:hAnsi="Book Antiqua"/>
          <w:sz w:val="24"/>
          <w:szCs w:val="24"/>
        </w:rPr>
        <w:t>Pinelli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Lovati</w:t>
      </w:r>
      <w:proofErr w:type="spellEnd"/>
      <w:r w:rsidRPr="007055F7">
        <w:rPr>
          <w:rFonts w:ascii="Book Antiqua" w:hAnsi="Book Antiqua"/>
          <w:sz w:val="24"/>
          <w:szCs w:val="24"/>
        </w:rPr>
        <w:t xml:space="preserve"> E, Stefani A, </w:t>
      </w:r>
      <w:proofErr w:type="spellStart"/>
      <w:r w:rsidRPr="007055F7">
        <w:rPr>
          <w:rFonts w:ascii="Book Antiqua" w:hAnsi="Book Antiqua"/>
          <w:sz w:val="24"/>
          <w:szCs w:val="24"/>
        </w:rPr>
        <w:t>Morandi</w:t>
      </w:r>
      <w:proofErr w:type="spellEnd"/>
      <w:r w:rsidRPr="007055F7">
        <w:rPr>
          <w:rFonts w:ascii="Book Antiqua" w:hAnsi="Book Antiqua"/>
          <w:sz w:val="24"/>
          <w:szCs w:val="24"/>
        </w:rPr>
        <w:t xml:space="preserve"> U, </w:t>
      </w:r>
      <w:proofErr w:type="spellStart"/>
      <w:r w:rsidRPr="007055F7">
        <w:rPr>
          <w:rFonts w:ascii="Book Antiqua" w:hAnsi="Book Antiqua"/>
          <w:sz w:val="24"/>
          <w:szCs w:val="24"/>
        </w:rPr>
        <w:t>Dominici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Aramini</w:t>
      </w:r>
      <w:proofErr w:type="spellEnd"/>
      <w:r w:rsidRPr="007055F7">
        <w:rPr>
          <w:rFonts w:ascii="Book Antiqua" w:hAnsi="Book Antiqua"/>
          <w:sz w:val="24"/>
          <w:szCs w:val="24"/>
        </w:rPr>
        <w:t xml:space="preserve"> B. Correlating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-infiltrating lymphocytes and lung cancer stem cells: a cross-sectional study. </w:t>
      </w:r>
      <w:r w:rsidRPr="007055F7">
        <w:rPr>
          <w:rFonts w:ascii="Book Antiqua" w:hAnsi="Book Antiqua"/>
          <w:i/>
          <w:sz w:val="24"/>
          <w:szCs w:val="24"/>
        </w:rPr>
        <w:t xml:space="preserve">Ann </w:t>
      </w:r>
      <w:proofErr w:type="spellStart"/>
      <w:r w:rsidRPr="007055F7">
        <w:rPr>
          <w:rFonts w:ascii="Book Antiqua" w:hAnsi="Book Antiqua"/>
          <w:i/>
          <w:sz w:val="24"/>
          <w:szCs w:val="24"/>
        </w:rPr>
        <w:t>Transl</w:t>
      </w:r>
      <w:proofErr w:type="spellEnd"/>
      <w:r w:rsidRPr="007055F7">
        <w:rPr>
          <w:rFonts w:ascii="Book Antiqua" w:hAnsi="Book Antiqua"/>
          <w:i/>
          <w:sz w:val="24"/>
          <w:szCs w:val="24"/>
        </w:rPr>
        <w:t xml:space="preserve"> Med</w:t>
      </w:r>
      <w:r w:rsidRPr="007055F7">
        <w:rPr>
          <w:rFonts w:ascii="Book Antiqua" w:hAnsi="Book Antiqua"/>
          <w:sz w:val="24"/>
          <w:szCs w:val="24"/>
        </w:rPr>
        <w:t xml:space="preserve"> 2019; </w:t>
      </w:r>
      <w:r w:rsidRPr="007055F7">
        <w:rPr>
          <w:rFonts w:ascii="Book Antiqua" w:hAnsi="Book Antiqua"/>
          <w:b/>
          <w:sz w:val="24"/>
          <w:szCs w:val="24"/>
        </w:rPr>
        <w:t>7</w:t>
      </w:r>
      <w:r w:rsidRPr="007055F7">
        <w:rPr>
          <w:rFonts w:ascii="Book Antiqua" w:hAnsi="Book Antiqua"/>
          <w:sz w:val="24"/>
          <w:szCs w:val="24"/>
        </w:rPr>
        <w:t>: 619 [PMID: 31930020 DOI: 10.21037/atm.2019.11.27]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90 </w:t>
      </w:r>
      <w:proofErr w:type="spellStart"/>
      <w:r w:rsidRPr="007055F7">
        <w:rPr>
          <w:rFonts w:ascii="Book Antiqua" w:hAnsi="Book Antiqua"/>
          <w:b/>
          <w:sz w:val="24"/>
          <w:szCs w:val="24"/>
        </w:rPr>
        <w:t>Kise</w:t>
      </w:r>
      <w:proofErr w:type="spellEnd"/>
      <w:r w:rsidRPr="007055F7">
        <w:rPr>
          <w:rFonts w:ascii="Book Antiqua" w:hAnsi="Book Antiqua"/>
          <w:b/>
          <w:sz w:val="24"/>
          <w:szCs w:val="24"/>
        </w:rPr>
        <w:t xml:space="preserve"> K</w:t>
      </w:r>
      <w:r w:rsidRPr="007055F7">
        <w:rPr>
          <w:rFonts w:ascii="Book Antiqua" w:hAnsi="Book Antiqua"/>
          <w:sz w:val="24"/>
          <w:szCs w:val="24"/>
        </w:rPr>
        <w:t xml:space="preserve">, </w:t>
      </w:r>
      <w:proofErr w:type="spellStart"/>
      <w:r w:rsidRPr="007055F7">
        <w:rPr>
          <w:rFonts w:ascii="Book Antiqua" w:hAnsi="Book Antiqua"/>
          <w:sz w:val="24"/>
          <w:szCs w:val="24"/>
        </w:rPr>
        <w:t>Kinugasa</w:t>
      </w:r>
      <w:proofErr w:type="spellEnd"/>
      <w:r w:rsidRPr="007055F7">
        <w:rPr>
          <w:rFonts w:ascii="Book Antiqua" w:hAnsi="Book Antiqua"/>
          <w:sz w:val="24"/>
          <w:szCs w:val="24"/>
        </w:rPr>
        <w:t xml:space="preserve">-Katayama Y, Takakura N.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for cancer stem cells. </w:t>
      </w:r>
      <w:proofErr w:type="spellStart"/>
      <w:r w:rsidRPr="007055F7">
        <w:rPr>
          <w:rFonts w:ascii="Book Antiqua" w:hAnsi="Book Antiqua"/>
          <w:i/>
          <w:sz w:val="24"/>
          <w:szCs w:val="24"/>
        </w:rPr>
        <w:t>Adv</w:t>
      </w:r>
      <w:proofErr w:type="spellEnd"/>
      <w:r w:rsidRPr="007055F7">
        <w:rPr>
          <w:rFonts w:ascii="Book Antiqua" w:hAnsi="Book Antiqua"/>
          <w:i/>
          <w:sz w:val="24"/>
          <w:szCs w:val="24"/>
        </w:rPr>
        <w:t xml:space="preserve"> Drug </w:t>
      </w:r>
      <w:proofErr w:type="spellStart"/>
      <w:r w:rsidRPr="007055F7">
        <w:rPr>
          <w:rFonts w:ascii="Book Antiqua" w:hAnsi="Book Antiqua"/>
          <w:i/>
          <w:sz w:val="24"/>
          <w:szCs w:val="24"/>
        </w:rPr>
        <w:t>Deliv</w:t>
      </w:r>
      <w:proofErr w:type="spellEnd"/>
      <w:r w:rsidRPr="007055F7">
        <w:rPr>
          <w:rFonts w:ascii="Book Antiqua" w:hAnsi="Book Antiqua"/>
          <w:i/>
          <w:sz w:val="24"/>
          <w:szCs w:val="24"/>
        </w:rPr>
        <w:t xml:space="preserve"> Rev</w:t>
      </w:r>
      <w:r w:rsidRPr="007055F7">
        <w:rPr>
          <w:rFonts w:ascii="Book Antiqua" w:hAnsi="Book Antiqua"/>
          <w:sz w:val="24"/>
          <w:szCs w:val="24"/>
        </w:rPr>
        <w:t xml:space="preserve"> 2016; </w:t>
      </w:r>
      <w:r w:rsidRPr="007055F7">
        <w:rPr>
          <w:rFonts w:ascii="Book Antiqua" w:hAnsi="Book Antiqua"/>
          <w:b/>
          <w:sz w:val="24"/>
          <w:szCs w:val="24"/>
        </w:rPr>
        <w:t>99</w:t>
      </w:r>
      <w:r w:rsidRPr="007055F7">
        <w:rPr>
          <w:rFonts w:ascii="Book Antiqua" w:hAnsi="Book Antiqua"/>
          <w:sz w:val="24"/>
          <w:szCs w:val="24"/>
        </w:rPr>
        <w:t>: 197-205 [PMID: 26362921 DOI: 10.1016/j.addr.2015.08.005]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highlight w:val="yellow"/>
        </w:rPr>
        <w:t xml:space="preserve">91 </w:t>
      </w:r>
      <w:proofErr w:type="spellStart"/>
      <w:r w:rsidRPr="007055F7">
        <w:rPr>
          <w:rFonts w:ascii="Book Antiqua" w:hAnsi="Book Antiqua"/>
          <w:b/>
          <w:sz w:val="24"/>
          <w:szCs w:val="24"/>
          <w:highlight w:val="yellow"/>
        </w:rPr>
        <w:t>Masciale</w:t>
      </w:r>
      <w:proofErr w:type="spellEnd"/>
      <w:r w:rsidRPr="007055F7">
        <w:rPr>
          <w:rFonts w:ascii="Book Antiqua" w:hAnsi="Book Antiqua"/>
          <w:b/>
          <w:sz w:val="24"/>
          <w:szCs w:val="24"/>
          <w:highlight w:val="yellow"/>
        </w:rPr>
        <w:t xml:space="preserve"> V,</w:t>
      </w:r>
      <w:r w:rsidRPr="007055F7">
        <w:rPr>
          <w:rFonts w:ascii="Book Antiqua" w:hAnsi="Book Antiqua"/>
          <w:sz w:val="24"/>
          <w:szCs w:val="24"/>
          <w:highlight w:val="yellow"/>
        </w:rPr>
        <w:t xml:space="preserve"> </w:t>
      </w:r>
      <w:proofErr w:type="spellStart"/>
      <w:r w:rsidRPr="007055F7">
        <w:rPr>
          <w:rFonts w:ascii="Book Antiqua" w:hAnsi="Book Antiqua"/>
          <w:sz w:val="24"/>
          <w:szCs w:val="24"/>
          <w:highlight w:val="yellow"/>
        </w:rPr>
        <w:t>Grisendi</w:t>
      </w:r>
      <w:proofErr w:type="spellEnd"/>
      <w:r w:rsidRPr="007055F7">
        <w:rPr>
          <w:rFonts w:ascii="Book Antiqua" w:hAnsi="Book Antiqua"/>
          <w:sz w:val="24"/>
          <w:szCs w:val="24"/>
          <w:highlight w:val="yellow"/>
        </w:rPr>
        <w:t xml:space="preserve"> G, </w:t>
      </w:r>
      <w:proofErr w:type="spellStart"/>
      <w:r w:rsidRPr="007055F7">
        <w:rPr>
          <w:rFonts w:ascii="Book Antiqua" w:hAnsi="Book Antiqua"/>
          <w:sz w:val="24"/>
          <w:szCs w:val="24"/>
          <w:highlight w:val="yellow"/>
        </w:rPr>
        <w:t>Banchelli</w:t>
      </w:r>
      <w:proofErr w:type="spellEnd"/>
      <w:r w:rsidRPr="007055F7">
        <w:rPr>
          <w:rFonts w:ascii="Book Antiqua" w:hAnsi="Book Antiqua"/>
          <w:sz w:val="24"/>
          <w:szCs w:val="24"/>
          <w:highlight w:val="yellow"/>
        </w:rPr>
        <w:t xml:space="preserve"> F, D'Amico R, </w:t>
      </w:r>
      <w:proofErr w:type="spellStart"/>
      <w:r w:rsidRPr="007055F7">
        <w:rPr>
          <w:rFonts w:ascii="Book Antiqua" w:hAnsi="Book Antiqua"/>
          <w:sz w:val="24"/>
          <w:szCs w:val="24"/>
          <w:highlight w:val="yellow"/>
        </w:rPr>
        <w:t>Morandi</w:t>
      </w:r>
      <w:proofErr w:type="spellEnd"/>
      <w:r w:rsidRPr="007055F7">
        <w:rPr>
          <w:rFonts w:ascii="Book Antiqua" w:hAnsi="Book Antiqua"/>
          <w:sz w:val="24"/>
          <w:szCs w:val="24"/>
          <w:highlight w:val="yellow"/>
        </w:rPr>
        <w:t xml:space="preserve"> U, </w:t>
      </w:r>
      <w:proofErr w:type="spellStart"/>
      <w:r w:rsidRPr="007055F7">
        <w:rPr>
          <w:rFonts w:ascii="Book Antiqua" w:hAnsi="Book Antiqua"/>
          <w:sz w:val="24"/>
          <w:szCs w:val="24"/>
          <w:highlight w:val="yellow"/>
        </w:rPr>
        <w:t>Dominici</w:t>
      </w:r>
      <w:proofErr w:type="spellEnd"/>
      <w:r w:rsidRPr="007055F7">
        <w:rPr>
          <w:rFonts w:ascii="Book Antiqua" w:hAnsi="Book Antiqua"/>
          <w:sz w:val="24"/>
          <w:szCs w:val="24"/>
          <w:highlight w:val="yellow"/>
        </w:rPr>
        <w:t xml:space="preserve"> M, </w:t>
      </w:r>
      <w:proofErr w:type="spellStart"/>
      <w:r w:rsidR="00DA1BFC" w:rsidRPr="007055F7">
        <w:rPr>
          <w:rFonts w:ascii="Book Antiqua" w:hAnsi="Book Antiqua"/>
          <w:sz w:val="24"/>
          <w:szCs w:val="24"/>
          <w:highlight w:val="yellow"/>
        </w:rPr>
        <w:t>Aramini</w:t>
      </w:r>
      <w:proofErr w:type="spellEnd"/>
      <w:r w:rsidR="00DA1BFC" w:rsidRPr="007055F7">
        <w:rPr>
          <w:rFonts w:ascii="Book Antiqua" w:hAnsi="Book Antiqua"/>
          <w:sz w:val="24"/>
          <w:szCs w:val="24"/>
          <w:highlight w:val="yellow"/>
        </w:rPr>
        <w:t xml:space="preserve"> B.</w:t>
      </w:r>
      <w:r w:rsidRPr="007055F7">
        <w:rPr>
          <w:rFonts w:ascii="Book Antiqua" w:hAnsi="Book Antiqua"/>
          <w:sz w:val="24"/>
          <w:szCs w:val="24"/>
          <w:highlight w:val="yellow"/>
        </w:rPr>
        <w:t xml:space="preserve"> Cancer stem cells and their microenvironment. In: </w:t>
      </w:r>
      <w:proofErr w:type="spellStart"/>
      <w:r w:rsidRPr="007055F7">
        <w:rPr>
          <w:rFonts w:ascii="Book Antiqua" w:hAnsi="Book Antiqua"/>
          <w:sz w:val="24"/>
          <w:szCs w:val="24"/>
          <w:highlight w:val="yellow"/>
        </w:rPr>
        <w:t>Haider</w:t>
      </w:r>
      <w:proofErr w:type="spellEnd"/>
      <w:r w:rsidRPr="007055F7">
        <w:rPr>
          <w:rFonts w:ascii="Book Antiqua" w:hAnsi="Book Antiqua"/>
          <w:sz w:val="24"/>
          <w:szCs w:val="24"/>
          <w:highlight w:val="yellow"/>
        </w:rPr>
        <w:t xml:space="preserve"> </w:t>
      </w:r>
      <w:proofErr w:type="spellStart"/>
      <w:r w:rsidRPr="007055F7">
        <w:rPr>
          <w:rFonts w:ascii="Book Antiqua" w:hAnsi="Book Antiqua"/>
          <w:sz w:val="24"/>
          <w:szCs w:val="24"/>
          <w:highlight w:val="yellow"/>
        </w:rPr>
        <w:t>HKh</w:t>
      </w:r>
      <w:proofErr w:type="spellEnd"/>
      <w:r w:rsidR="00DA1BFC" w:rsidRPr="007055F7">
        <w:rPr>
          <w:rFonts w:ascii="Book Antiqua" w:hAnsi="Book Antiqua"/>
          <w:sz w:val="24"/>
          <w:szCs w:val="24"/>
          <w:highlight w:val="yellow"/>
        </w:rPr>
        <w:t>.</w:t>
      </w:r>
      <w:r w:rsidRPr="007055F7">
        <w:rPr>
          <w:rFonts w:ascii="Book Antiqua" w:hAnsi="Book Antiqua"/>
          <w:sz w:val="24"/>
          <w:szCs w:val="24"/>
          <w:highlight w:val="yellow"/>
        </w:rPr>
        <w:t xml:space="preserve"> Stem Cells: From Myth to Reality and Evolving. </w:t>
      </w:r>
      <w:r w:rsidR="00DA1BFC" w:rsidRPr="007055F7">
        <w:rPr>
          <w:rFonts w:ascii="Book Antiqua" w:hAnsi="Book Antiqua"/>
          <w:sz w:val="24"/>
          <w:szCs w:val="24"/>
          <w:highlight w:val="yellow"/>
        </w:rPr>
        <w:t xml:space="preserve">Berlin, Boston: </w:t>
      </w:r>
      <w:r w:rsidRPr="007055F7">
        <w:rPr>
          <w:rFonts w:ascii="Book Antiqua" w:hAnsi="Book Antiqua"/>
          <w:sz w:val="24"/>
          <w:szCs w:val="24"/>
          <w:highlight w:val="yellow"/>
        </w:rPr>
        <w:t>Walter de Gruyter GmbH &amp; Co KG, 2019; Chapter-6</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lastRenderedPageBreak/>
        <w:t xml:space="preserve">92 </w:t>
      </w:r>
      <w:r w:rsidRPr="007055F7">
        <w:rPr>
          <w:rFonts w:ascii="Book Antiqua" w:hAnsi="Book Antiqua"/>
          <w:b/>
          <w:sz w:val="24"/>
          <w:szCs w:val="24"/>
        </w:rPr>
        <w:t>Dai Z</w:t>
      </w:r>
      <w:r w:rsidRPr="007055F7">
        <w:rPr>
          <w:rFonts w:ascii="Book Antiqua" w:hAnsi="Book Antiqua"/>
          <w:sz w:val="24"/>
          <w:szCs w:val="24"/>
        </w:rPr>
        <w:t xml:space="preserve">, </w:t>
      </w:r>
      <w:proofErr w:type="spellStart"/>
      <w:r w:rsidRPr="007055F7">
        <w:rPr>
          <w:rFonts w:ascii="Book Antiqua" w:hAnsi="Book Antiqua"/>
          <w:sz w:val="24"/>
          <w:szCs w:val="24"/>
        </w:rPr>
        <w:t>Locasale</w:t>
      </w:r>
      <w:proofErr w:type="spellEnd"/>
      <w:r w:rsidRPr="007055F7">
        <w:rPr>
          <w:rFonts w:ascii="Book Antiqua" w:hAnsi="Book Antiqua"/>
          <w:sz w:val="24"/>
          <w:szCs w:val="24"/>
        </w:rPr>
        <w:t xml:space="preserve"> JW.</w:t>
      </w:r>
      <w:proofErr w:type="gramEnd"/>
      <w:r w:rsidRPr="007055F7">
        <w:rPr>
          <w:rFonts w:ascii="Book Antiqua" w:hAnsi="Book Antiqua"/>
          <w:sz w:val="24"/>
          <w:szCs w:val="24"/>
        </w:rPr>
        <w:t xml:space="preserve"> </w:t>
      </w:r>
      <w:proofErr w:type="gramStart"/>
      <w:r w:rsidRPr="007055F7">
        <w:rPr>
          <w:rFonts w:ascii="Book Antiqua" w:hAnsi="Book Antiqua"/>
          <w:sz w:val="24"/>
          <w:szCs w:val="24"/>
        </w:rPr>
        <w:t xml:space="preserve">Metabolic pattern formation in the </w:t>
      </w:r>
      <w:proofErr w:type="spellStart"/>
      <w:r w:rsidRPr="007055F7">
        <w:rPr>
          <w:rFonts w:ascii="Book Antiqua" w:hAnsi="Book Antiqua"/>
          <w:sz w:val="24"/>
          <w:szCs w:val="24"/>
        </w:rPr>
        <w:t>tumor</w:t>
      </w:r>
      <w:proofErr w:type="spellEnd"/>
      <w:r w:rsidRPr="007055F7">
        <w:rPr>
          <w:rFonts w:ascii="Book Antiqua" w:hAnsi="Book Antiqua"/>
          <w:sz w:val="24"/>
          <w:szCs w:val="24"/>
        </w:rPr>
        <w:t> microenvironment.</w:t>
      </w:r>
      <w:proofErr w:type="gramEnd"/>
      <w:r w:rsidRPr="007055F7">
        <w:rPr>
          <w:rFonts w:ascii="Book Antiqua" w:hAnsi="Book Antiqua"/>
          <w:sz w:val="24"/>
          <w:szCs w:val="24"/>
        </w:rPr>
        <w:t xml:space="preserve"> </w:t>
      </w:r>
      <w:proofErr w:type="spellStart"/>
      <w:r w:rsidRPr="007055F7">
        <w:rPr>
          <w:rFonts w:ascii="Book Antiqua" w:hAnsi="Book Antiqua"/>
          <w:i/>
          <w:sz w:val="24"/>
          <w:szCs w:val="24"/>
        </w:rPr>
        <w:t>Mol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Syst</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2017; </w:t>
      </w:r>
      <w:r w:rsidRPr="007055F7">
        <w:rPr>
          <w:rFonts w:ascii="Book Antiqua" w:hAnsi="Book Antiqua"/>
          <w:b/>
          <w:sz w:val="24"/>
          <w:szCs w:val="24"/>
        </w:rPr>
        <w:t>13</w:t>
      </w:r>
      <w:r w:rsidRPr="007055F7">
        <w:rPr>
          <w:rFonts w:ascii="Book Antiqua" w:hAnsi="Book Antiqua"/>
          <w:sz w:val="24"/>
          <w:szCs w:val="24"/>
        </w:rPr>
        <w:t>: 915 [PMID: 28183842 DOI: 10.15252/msb.20167518]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93 </w:t>
      </w:r>
      <w:proofErr w:type="spellStart"/>
      <w:r w:rsidRPr="007055F7">
        <w:rPr>
          <w:rFonts w:ascii="Book Antiqua" w:hAnsi="Book Antiqua"/>
          <w:b/>
          <w:sz w:val="24"/>
          <w:szCs w:val="24"/>
        </w:rPr>
        <w:t>Bocci</w:t>
      </w:r>
      <w:proofErr w:type="spellEnd"/>
      <w:r w:rsidRPr="007055F7">
        <w:rPr>
          <w:rFonts w:ascii="Book Antiqua" w:hAnsi="Book Antiqua"/>
          <w:b/>
          <w:sz w:val="24"/>
          <w:szCs w:val="24"/>
        </w:rPr>
        <w:t xml:space="preserve"> F</w:t>
      </w:r>
      <w:r w:rsidRPr="007055F7">
        <w:rPr>
          <w:rFonts w:ascii="Book Antiqua" w:hAnsi="Book Antiqua"/>
          <w:sz w:val="24"/>
          <w:szCs w:val="24"/>
        </w:rPr>
        <w:t xml:space="preserve">, Gearhart-Serna L, </w:t>
      </w:r>
      <w:proofErr w:type="spellStart"/>
      <w:r w:rsidRPr="007055F7">
        <w:rPr>
          <w:rFonts w:ascii="Book Antiqua" w:hAnsi="Book Antiqua"/>
          <w:sz w:val="24"/>
          <w:szCs w:val="24"/>
        </w:rPr>
        <w:t>Boareto</w:t>
      </w:r>
      <w:proofErr w:type="spellEnd"/>
      <w:r w:rsidRPr="007055F7">
        <w:rPr>
          <w:rFonts w:ascii="Book Antiqua" w:hAnsi="Book Antiqua"/>
          <w:sz w:val="24"/>
          <w:szCs w:val="24"/>
        </w:rPr>
        <w:t xml:space="preserve"> M, Ribeiro M, Ben-Jacob E, Devi GR, Levine H, </w:t>
      </w:r>
      <w:proofErr w:type="spellStart"/>
      <w:r w:rsidRPr="007055F7">
        <w:rPr>
          <w:rFonts w:ascii="Book Antiqua" w:hAnsi="Book Antiqua"/>
          <w:sz w:val="24"/>
          <w:szCs w:val="24"/>
        </w:rPr>
        <w:t>Onuchic</w:t>
      </w:r>
      <w:proofErr w:type="spellEnd"/>
      <w:r w:rsidRPr="007055F7">
        <w:rPr>
          <w:rFonts w:ascii="Book Antiqua" w:hAnsi="Book Antiqua"/>
          <w:sz w:val="24"/>
          <w:szCs w:val="24"/>
        </w:rPr>
        <w:t xml:space="preserve"> JN, Jolly MK. Toward understanding cancer stem cell heterogeneity in the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w:t>
      </w:r>
      <w:r w:rsidRPr="007055F7">
        <w:rPr>
          <w:rFonts w:ascii="Book Antiqua" w:hAnsi="Book Antiqua"/>
          <w:i/>
          <w:sz w:val="24"/>
          <w:szCs w:val="24"/>
        </w:rPr>
        <w:t xml:space="preserve">Proc Natl </w:t>
      </w:r>
      <w:proofErr w:type="spellStart"/>
      <w:r w:rsidRPr="007055F7">
        <w:rPr>
          <w:rFonts w:ascii="Book Antiqua" w:hAnsi="Book Antiqua"/>
          <w:i/>
          <w:sz w:val="24"/>
          <w:szCs w:val="24"/>
        </w:rPr>
        <w:t>Acad</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Sci</w:t>
      </w:r>
      <w:proofErr w:type="spellEnd"/>
      <w:r w:rsidRPr="007055F7">
        <w:rPr>
          <w:rFonts w:ascii="Book Antiqua" w:hAnsi="Book Antiqua"/>
          <w:i/>
          <w:sz w:val="24"/>
          <w:szCs w:val="24"/>
        </w:rPr>
        <w:t xml:space="preserve"> USA</w:t>
      </w:r>
      <w:r w:rsidRPr="007055F7">
        <w:rPr>
          <w:rFonts w:ascii="Book Antiqua" w:hAnsi="Book Antiqua"/>
          <w:sz w:val="24"/>
          <w:szCs w:val="24"/>
        </w:rPr>
        <w:t xml:space="preserve"> 2019; </w:t>
      </w:r>
      <w:r w:rsidRPr="007055F7">
        <w:rPr>
          <w:rFonts w:ascii="Book Antiqua" w:hAnsi="Book Antiqua"/>
          <w:b/>
          <w:sz w:val="24"/>
          <w:szCs w:val="24"/>
        </w:rPr>
        <w:t>116</w:t>
      </w:r>
      <w:r w:rsidRPr="007055F7">
        <w:rPr>
          <w:rFonts w:ascii="Book Antiqua" w:hAnsi="Book Antiqua"/>
          <w:sz w:val="24"/>
          <w:szCs w:val="24"/>
        </w:rPr>
        <w:t>: 148-157 [PMID: 30587589 DOI: 10.1073/pnas.1815345116]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94 </w:t>
      </w:r>
      <w:r w:rsidRPr="007055F7">
        <w:rPr>
          <w:rFonts w:ascii="Book Antiqua" w:hAnsi="Book Antiqua"/>
          <w:b/>
          <w:sz w:val="24"/>
          <w:szCs w:val="24"/>
        </w:rPr>
        <w:t>Li SC</w:t>
      </w:r>
      <w:r w:rsidRPr="007055F7">
        <w:rPr>
          <w:rFonts w:ascii="Book Antiqua" w:hAnsi="Book Antiqua"/>
          <w:sz w:val="24"/>
          <w:szCs w:val="24"/>
        </w:rPr>
        <w:t xml:space="preserve">, Vu LT, Luo JJ, Zhong JF, Li Z, </w:t>
      </w:r>
      <w:proofErr w:type="spellStart"/>
      <w:r w:rsidRPr="007055F7">
        <w:rPr>
          <w:rFonts w:ascii="Book Antiqua" w:hAnsi="Book Antiqua"/>
          <w:sz w:val="24"/>
          <w:szCs w:val="24"/>
        </w:rPr>
        <w:t>Dethlefs</w:t>
      </w:r>
      <w:proofErr w:type="spellEnd"/>
      <w:r w:rsidRPr="007055F7">
        <w:rPr>
          <w:rFonts w:ascii="Book Antiqua" w:hAnsi="Book Antiqua"/>
          <w:sz w:val="24"/>
          <w:szCs w:val="24"/>
        </w:rPr>
        <w:t xml:space="preserve"> BA, Loudon WG, Kabeer MH. Tissue Elasticity Bridges Cancer Stem Cells to the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Through microRNAs: Implications for a "Watch-and-Wait" Approach to Cancer. </w:t>
      </w:r>
      <w:proofErr w:type="spellStart"/>
      <w:r w:rsidRPr="007055F7">
        <w:rPr>
          <w:rFonts w:ascii="Book Antiqua" w:hAnsi="Book Antiqua"/>
          <w:i/>
          <w:sz w:val="24"/>
          <w:szCs w:val="24"/>
        </w:rPr>
        <w:t>Curr</w:t>
      </w:r>
      <w:proofErr w:type="spellEnd"/>
      <w:r w:rsidRPr="007055F7">
        <w:rPr>
          <w:rFonts w:ascii="Book Antiqua" w:hAnsi="Book Antiqua"/>
          <w:i/>
          <w:sz w:val="24"/>
          <w:szCs w:val="24"/>
        </w:rPr>
        <w:t xml:space="preserve"> Stem Cell Res </w:t>
      </w:r>
      <w:proofErr w:type="spellStart"/>
      <w:r w:rsidRPr="007055F7">
        <w:rPr>
          <w:rFonts w:ascii="Book Antiqua" w:hAnsi="Book Antiqua"/>
          <w:i/>
          <w:sz w:val="24"/>
          <w:szCs w:val="24"/>
        </w:rPr>
        <w:t>Ther</w:t>
      </w:r>
      <w:proofErr w:type="spellEnd"/>
      <w:r w:rsidRPr="007055F7">
        <w:rPr>
          <w:rFonts w:ascii="Book Antiqua" w:hAnsi="Book Antiqua"/>
          <w:sz w:val="24"/>
          <w:szCs w:val="24"/>
        </w:rPr>
        <w:t xml:space="preserve"> 2017; </w:t>
      </w:r>
      <w:r w:rsidRPr="007055F7">
        <w:rPr>
          <w:rFonts w:ascii="Book Antiqua" w:hAnsi="Book Antiqua"/>
          <w:b/>
          <w:sz w:val="24"/>
          <w:szCs w:val="24"/>
        </w:rPr>
        <w:t>12</w:t>
      </w:r>
      <w:r w:rsidRPr="007055F7">
        <w:rPr>
          <w:rFonts w:ascii="Book Antiqua" w:hAnsi="Book Antiqua"/>
          <w:sz w:val="24"/>
          <w:szCs w:val="24"/>
        </w:rPr>
        <w:t>: 455-470 [PMID: 28270089 DOI: 10.2174/1574888X12666170307105941]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95 </w:t>
      </w:r>
      <w:proofErr w:type="spellStart"/>
      <w:r w:rsidRPr="007055F7">
        <w:rPr>
          <w:rFonts w:ascii="Book Antiqua" w:hAnsi="Book Antiqua"/>
          <w:b/>
          <w:sz w:val="24"/>
          <w:szCs w:val="24"/>
        </w:rPr>
        <w:t>Turdo</w:t>
      </w:r>
      <w:proofErr w:type="spellEnd"/>
      <w:r w:rsidRPr="007055F7">
        <w:rPr>
          <w:rFonts w:ascii="Book Antiqua" w:hAnsi="Book Antiqua"/>
          <w:b/>
          <w:sz w:val="24"/>
          <w:szCs w:val="24"/>
        </w:rPr>
        <w:t xml:space="preserve"> A</w:t>
      </w:r>
      <w:r w:rsidRPr="007055F7">
        <w:rPr>
          <w:rFonts w:ascii="Book Antiqua" w:hAnsi="Book Antiqua"/>
          <w:sz w:val="24"/>
          <w:szCs w:val="24"/>
        </w:rPr>
        <w:t xml:space="preserve">, </w:t>
      </w:r>
      <w:proofErr w:type="spellStart"/>
      <w:r w:rsidRPr="007055F7">
        <w:rPr>
          <w:rFonts w:ascii="Book Antiqua" w:hAnsi="Book Antiqua"/>
          <w:sz w:val="24"/>
          <w:szCs w:val="24"/>
        </w:rPr>
        <w:t>Veschi</w:t>
      </w:r>
      <w:proofErr w:type="spellEnd"/>
      <w:r w:rsidRPr="007055F7">
        <w:rPr>
          <w:rFonts w:ascii="Book Antiqua" w:hAnsi="Book Antiqua"/>
          <w:sz w:val="24"/>
          <w:szCs w:val="24"/>
        </w:rPr>
        <w:t xml:space="preserve"> V, </w:t>
      </w:r>
      <w:proofErr w:type="spellStart"/>
      <w:r w:rsidRPr="007055F7">
        <w:rPr>
          <w:rFonts w:ascii="Book Antiqua" w:hAnsi="Book Antiqua"/>
          <w:sz w:val="24"/>
          <w:szCs w:val="24"/>
        </w:rPr>
        <w:t>Gaggianesi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Chinnici</w:t>
      </w:r>
      <w:proofErr w:type="spellEnd"/>
      <w:r w:rsidRPr="007055F7">
        <w:rPr>
          <w:rFonts w:ascii="Book Antiqua" w:hAnsi="Book Antiqua"/>
          <w:sz w:val="24"/>
          <w:szCs w:val="24"/>
        </w:rPr>
        <w:t xml:space="preserve"> A, Bianca P, Todaro M, Stassi G. Meeting the Challenge of Targeting Cancer Stem Cells. </w:t>
      </w:r>
      <w:r w:rsidRPr="007055F7">
        <w:rPr>
          <w:rFonts w:ascii="Book Antiqua" w:hAnsi="Book Antiqua"/>
          <w:i/>
          <w:sz w:val="24"/>
          <w:szCs w:val="24"/>
        </w:rPr>
        <w:t xml:space="preserve">Front Cell Dev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2019; </w:t>
      </w:r>
      <w:r w:rsidRPr="007055F7">
        <w:rPr>
          <w:rFonts w:ascii="Book Antiqua" w:hAnsi="Book Antiqua"/>
          <w:b/>
          <w:sz w:val="24"/>
          <w:szCs w:val="24"/>
        </w:rPr>
        <w:t>7</w:t>
      </w:r>
      <w:r w:rsidRPr="007055F7">
        <w:rPr>
          <w:rFonts w:ascii="Book Antiqua" w:hAnsi="Book Antiqua"/>
          <w:sz w:val="24"/>
          <w:szCs w:val="24"/>
        </w:rPr>
        <w:t>: 16 [PMID: 30834247 DOI: 10.3389/fcell.2019.00016]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96 </w:t>
      </w:r>
      <w:r w:rsidRPr="007055F7">
        <w:rPr>
          <w:rFonts w:ascii="Book Antiqua" w:hAnsi="Book Antiqua"/>
          <w:b/>
          <w:sz w:val="24"/>
          <w:szCs w:val="24"/>
        </w:rPr>
        <w:t>Valent P</w:t>
      </w:r>
      <w:r w:rsidRPr="007055F7">
        <w:rPr>
          <w:rFonts w:ascii="Book Antiqua" w:hAnsi="Book Antiqua"/>
          <w:sz w:val="24"/>
          <w:szCs w:val="24"/>
        </w:rPr>
        <w:t xml:space="preserve">, Bonnet D, De Maria R, Lapidot T, Copland M, </w:t>
      </w:r>
      <w:proofErr w:type="spellStart"/>
      <w:r w:rsidRPr="007055F7">
        <w:rPr>
          <w:rFonts w:ascii="Book Antiqua" w:hAnsi="Book Antiqua"/>
          <w:sz w:val="24"/>
          <w:szCs w:val="24"/>
        </w:rPr>
        <w:t>Melo</w:t>
      </w:r>
      <w:proofErr w:type="spellEnd"/>
      <w:r w:rsidRPr="007055F7">
        <w:rPr>
          <w:rFonts w:ascii="Book Antiqua" w:hAnsi="Book Antiqua"/>
          <w:sz w:val="24"/>
          <w:szCs w:val="24"/>
        </w:rPr>
        <w:t xml:space="preserve"> JV, </w:t>
      </w:r>
      <w:proofErr w:type="spellStart"/>
      <w:r w:rsidRPr="007055F7">
        <w:rPr>
          <w:rFonts w:ascii="Book Antiqua" w:hAnsi="Book Antiqua"/>
          <w:sz w:val="24"/>
          <w:szCs w:val="24"/>
        </w:rPr>
        <w:t>Chomienne</w:t>
      </w:r>
      <w:proofErr w:type="spellEnd"/>
      <w:r w:rsidRPr="007055F7">
        <w:rPr>
          <w:rFonts w:ascii="Book Antiqua" w:hAnsi="Book Antiqua"/>
          <w:sz w:val="24"/>
          <w:szCs w:val="24"/>
        </w:rPr>
        <w:t xml:space="preserve"> C, Ishikawa F, </w:t>
      </w:r>
      <w:proofErr w:type="spellStart"/>
      <w:r w:rsidRPr="007055F7">
        <w:rPr>
          <w:rFonts w:ascii="Book Antiqua" w:hAnsi="Book Antiqua"/>
          <w:sz w:val="24"/>
          <w:szCs w:val="24"/>
        </w:rPr>
        <w:t>Schuringa</w:t>
      </w:r>
      <w:proofErr w:type="spellEnd"/>
      <w:r w:rsidRPr="007055F7">
        <w:rPr>
          <w:rFonts w:ascii="Book Antiqua" w:hAnsi="Book Antiqua"/>
          <w:sz w:val="24"/>
          <w:szCs w:val="24"/>
        </w:rPr>
        <w:t xml:space="preserve"> JJ, Stassi G, Huntly B, Herrmann H, </w:t>
      </w:r>
      <w:proofErr w:type="spellStart"/>
      <w:r w:rsidRPr="007055F7">
        <w:rPr>
          <w:rFonts w:ascii="Book Antiqua" w:hAnsi="Book Antiqua"/>
          <w:sz w:val="24"/>
          <w:szCs w:val="24"/>
        </w:rPr>
        <w:t>Soulier</w:t>
      </w:r>
      <w:proofErr w:type="spellEnd"/>
      <w:r w:rsidRPr="007055F7">
        <w:rPr>
          <w:rFonts w:ascii="Book Antiqua" w:hAnsi="Book Antiqua"/>
          <w:sz w:val="24"/>
          <w:szCs w:val="24"/>
        </w:rPr>
        <w:t xml:space="preserve"> J, </w:t>
      </w:r>
      <w:proofErr w:type="spellStart"/>
      <w:r w:rsidRPr="007055F7">
        <w:rPr>
          <w:rFonts w:ascii="Book Antiqua" w:hAnsi="Book Antiqua"/>
          <w:sz w:val="24"/>
          <w:szCs w:val="24"/>
        </w:rPr>
        <w:t>Roesch</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Schuurhuis</w:t>
      </w:r>
      <w:proofErr w:type="spellEnd"/>
      <w:r w:rsidRPr="007055F7">
        <w:rPr>
          <w:rFonts w:ascii="Book Antiqua" w:hAnsi="Book Antiqua"/>
          <w:sz w:val="24"/>
          <w:szCs w:val="24"/>
        </w:rPr>
        <w:t xml:space="preserve"> GJ, </w:t>
      </w:r>
      <w:proofErr w:type="spellStart"/>
      <w:r w:rsidRPr="007055F7">
        <w:rPr>
          <w:rFonts w:ascii="Book Antiqua" w:hAnsi="Book Antiqua"/>
          <w:sz w:val="24"/>
          <w:szCs w:val="24"/>
        </w:rPr>
        <w:t>Wöhrer</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Arock</w:t>
      </w:r>
      <w:proofErr w:type="spellEnd"/>
      <w:r w:rsidRPr="007055F7">
        <w:rPr>
          <w:rFonts w:ascii="Book Antiqua" w:hAnsi="Book Antiqua"/>
          <w:sz w:val="24"/>
          <w:szCs w:val="24"/>
        </w:rPr>
        <w:t xml:space="preserve"> M, Zuber J, </w:t>
      </w:r>
      <w:proofErr w:type="spellStart"/>
      <w:r w:rsidRPr="007055F7">
        <w:rPr>
          <w:rFonts w:ascii="Book Antiqua" w:hAnsi="Book Antiqua"/>
          <w:sz w:val="24"/>
          <w:szCs w:val="24"/>
        </w:rPr>
        <w:t>Cerny-Reiterer</w:t>
      </w:r>
      <w:proofErr w:type="spellEnd"/>
      <w:r w:rsidRPr="007055F7">
        <w:rPr>
          <w:rFonts w:ascii="Book Antiqua" w:hAnsi="Book Antiqua"/>
          <w:sz w:val="24"/>
          <w:szCs w:val="24"/>
        </w:rPr>
        <w:t xml:space="preserve"> S, Johnsen HE, </w:t>
      </w:r>
      <w:proofErr w:type="spellStart"/>
      <w:r w:rsidRPr="007055F7">
        <w:rPr>
          <w:rFonts w:ascii="Book Antiqua" w:hAnsi="Book Antiqua"/>
          <w:sz w:val="24"/>
          <w:szCs w:val="24"/>
        </w:rPr>
        <w:t>Andreeff</w:t>
      </w:r>
      <w:proofErr w:type="spellEnd"/>
      <w:r w:rsidRPr="007055F7">
        <w:rPr>
          <w:rFonts w:ascii="Book Antiqua" w:hAnsi="Book Antiqua"/>
          <w:sz w:val="24"/>
          <w:szCs w:val="24"/>
        </w:rPr>
        <w:t xml:space="preserve"> M, Eaves C. Cancer stem cell definitions and terminology: the devil is in the details. </w:t>
      </w:r>
      <w:r w:rsidRPr="007055F7">
        <w:rPr>
          <w:rFonts w:ascii="Book Antiqua" w:hAnsi="Book Antiqua"/>
          <w:i/>
          <w:sz w:val="24"/>
          <w:szCs w:val="24"/>
        </w:rPr>
        <w:t>Nat Rev Cancer</w:t>
      </w:r>
      <w:r w:rsidRPr="007055F7">
        <w:rPr>
          <w:rFonts w:ascii="Book Antiqua" w:hAnsi="Book Antiqua"/>
          <w:sz w:val="24"/>
          <w:szCs w:val="24"/>
        </w:rPr>
        <w:t xml:space="preserve"> 2012; </w:t>
      </w:r>
      <w:r w:rsidRPr="007055F7">
        <w:rPr>
          <w:rFonts w:ascii="Book Antiqua" w:hAnsi="Book Antiqua"/>
          <w:b/>
          <w:sz w:val="24"/>
          <w:szCs w:val="24"/>
        </w:rPr>
        <w:t>12</w:t>
      </w:r>
      <w:r w:rsidRPr="007055F7">
        <w:rPr>
          <w:rFonts w:ascii="Book Antiqua" w:hAnsi="Book Antiqua"/>
          <w:sz w:val="24"/>
          <w:szCs w:val="24"/>
        </w:rPr>
        <w:t>: 767-775 [PMID: 23051844 DOI: 10.1038/nrc3368]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97 </w:t>
      </w:r>
      <w:r w:rsidRPr="007055F7">
        <w:rPr>
          <w:rFonts w:ascii="Book Antiqua" w:hAnsi="Book Antiqua"/>
          <w:b/>
          <w:sz w:val="24"/>
          <w:szCs w:val="24"/>
        </w:rPr>
        <w:t>Engler AJ</w:t>
      </w:r>
      <w:r w:rsidRPr="007055F7">
        <w:rPr>
          <w:rFonts w:ascii="Book Antiqua" w:hAnsi="Book Antiqua"/>
          <w:sz w:val="24"/>
          <w:szCs w:val="24"/>
        </w:rPr>
        <w:t xml:space="preserve">, Sen S, Sweeney HL, </w:t>
      </w:r>
      <w:proofErr w:type="spellStart"/>
      <w:r w:rsidRPr="007055F7">
        <w:rPr>
          <w:rFonts w:ascii="Book Antiqua" w:hAnsi="Book Antiqua"/>
          <w:sz w:val="24"/>
          <w:szCs w:val="24"/>
        </w:rPr>
        <w:t>Discher</w:t>
      </w:r>
      <w:proofErr w:type="spellEnd"/>
      <w:r w:rsidRPr="007055F7">
        <w:rPr>
          <w:rFonts w:ascii="Book Antiqua" w:hAnsi="Book Antiqua"/>
          <w:sz w:val="24"/>
          <w:szCs w:val="24"/>
        </w:rPr>
        <w:t xml:space="preserve"> DE. Matrix elasticity directs stem cell lineage specification. </w:t>
      </w:r>
      <w:r w:rsidRPr="007055F7">
        <w:rPr>
          <w:rFonts w:ascii="Book Antiqua" w:hAnsi="Book Antiqua"/>
          <w:i/>
          <w:sz w:val="24"/>
          <w:szCs w:val="24"/>
        </w:rPr>
        <w:t>Cell</w:t>
      </w:r>
      <w:r w:rsidRPr="007055F7">
        <w:rPr>
          <w:rFonts w:ascii="Book Antiqua" w:hAnsi="Book Antiqua"/>
          <w:sz w:val="24"/>
          <w:szCs w:val="24"/>
        </w:rPr>
        <w:t xml:space="preserve"> 2006; </w:t>
      </w:r>
      <w:r w:rsidRPr="007055F7">
        <w:rPr>
          <w:rFonts w:ascii="Book Antiqua" w:hAnsi="Book Antiqua"/>
          <w:b/>
          <w:sz w:val="24"/>
          <w:szCs w:val="24"/>
        </w:rPr>
        <w:t>126</w:t>
      </w:r>
      <w:r w:rsidRPr="007055F7">
        <w:rPr>
          <w:rFonts w:ascii="Book Antiqua" w:hAnsi="Book Antiqua"/>
          <w:sz w:val="24"/>
          <w:szCs w:val="24"/>
        </w:rPr>
        <w:t>: 677-689 [PMID: 16923388 DOI: 10.1016/j.cell.2006.06.044]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98 </w:t>
      </w:r>
      <w:proofErr w:type="spellStart"/>
      <w:r w:rsidRPr="007055F7">
        <w:rPr>
          <w:rFonts w:ascii="Book Antiqua" w:hAnsi="Book Antiqua"/>
          <w:b/>
          <w:sz w:val="24"/>
          <w:szCs w:val="24"/>
        </w:rPr>
        <w:t>Mazzio</w:t>
      </w:r>
      <w:proofErr w:type="spellEnd"/>
      <w:r w:rsidRPr="007055F7">
        <w:rPr>
          <w:rFonts w:ascii="Book Antiqua" w:hAnsi="Book Antiqua"/>
          <w:b/>
          <w:sz w:val="24"/>
          <w:szCs w:val="24"/>
        </w:rPr>
        <w:t xml:space="preserve"> EA</w:t>
      </w:r>
      <w:r w:rsidRPr="007055F7">
        <w:rPr>
          <w:rFonts w:ascii="Book Antiqua" w:hAnsi="Book Antiqua"/>
          <w:sz w:val="24"/>
          <w:szCs w:val="24"/>
        </w:rPr>
        <w:t xml:space="preserve">, </w:t>
      </w:r>
      <w:proofErr w:type="spellStart"/>
      <w:r w:rsidRPr="007055F7">
        <w:rPr>
          <w:rFonts w:ascii="Book Antiqua" w:hAnsi="Book Antiqua"/>
          <w:sz w:val="24"/>
          <w:szCs w:val="24"/>
        </w:rPr>
        <w:t>Soliman</w:t>
      </w:r>
      <w:proofErr w:type="spellEnd"/>
      <w:r w:rsidRPr="007055F7">
        <w:rPr>
          <w:rFonts w:ascii="Book Antiqua" w:hAnsi="Book Antiqua"/>
          <w:sz w:val="24"/>
          <w:szCs w:val="24"/>
        </w:rPr>
        <w:t xml:space="preserve"> KF. Basic concepts of epigenetics: impact of environmental signals on gene expression. </w:t>
      </w:r>
      <w:r w:rsidRPr="007055F7">
        <w:rPr>
          <w:rFonts w:ascii="Book Antiqua" w:hAnsi="Book Antiqua"/>
          <w:i/>
          <w:sz w:val="24"/>
          <w:szCs w:val="24"/>
        </w:rPr>
        <w:t>Epigenetics</w:t>
      </w:r>
      <w:r w:rsidRPr="007055F7">
        <w:rPr>
          <w:rFonts w:ascii="Book Antiqua" w:hAnsi="Book Antiqua"/>
          <w:sz w:val="24"/>
          <w:szCs w:val="24"/>
        </w:rPr>
        <w:t xml:space="preserve"> 2012; </w:t>
      </w:r>
      <w:r w:rsidRPr="007055F7">
        <w:rPr>
          <w:rFonts w:ascii="Book Antiqua" w:hAnsi="Book Antiqua"/>
          <w:b/>
          <w:sz w:val="24"/>
          <w:szCs w:val="24"/>
        </w:rPr>
        <w:t>7</w:t>
      </w:r>
      <w:r w:rsidRPr="007055F7">
        <w:rPr>
          <w:rFonts w:ascii="Book Antiqua" w:hAnsi="Book Antiqua"/>
          <w:sz w:val="24"/>
          <w:szCs w:val="24"/>
        </w:rPr>
        <w:t>: 119-130 [PMID: 22395460 DOI: 10.4161/epi.7.2.18764]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99 </w:t>
      </w:r>
      <w:r w:rsidRPr="007055F7">
        <w:rPr>
          <w:rFonts w:ascii="Book Antiqua" w:hAnsi="Book Antiqua"/>
          <w:b/>
          <w:sz w:val="24"/>
          <w:szCs w:val="24"/>
        </w:rPr>
        <w:t>Yosef N</w:t>
      </w:r>
      <w:r w:rsidRPr="007055F7">
        <w:rPr>
          <w:rFonts w:ascii="Book Antiqua" w:hAnsi="Book Antiqua"/>
          <w:sz w:val="24"/>
          <w:szCs w:val="24"/>
        </w:rPr>
        <w:t xml:space="preserve">, Regev A. Writ large: Genomic dissection of the effect of cellular environment on immune response. </w:t>
      </w:r>
      <w:r w:rsidRPr="007055F7">
        <w:rPr>
          <w:rFonts w:ascii="Book Antiqua" w:hAnsi="Book Antiqua"/>
          <w:i/>
          <w:sz w:val="24"/>
          <w:szCs w:val="24"/>
        </w:rPr>
        <w:t>Science</w:t>
      </w:r>
      <w:r w:rsidRPr="007055F7">
        <w:rPr>
          <w:rFonts w:ascii="Book Antiqua" w:hAnsi="Book Antiqua"/>
          <w:sz w:val="24"/>
          <w:szCs w:val="24"/>
        </w:rPr>
        <w:t xml:space="preserve"> 2016; </w:t>
      </w:r>
      <w:r w:rsidRPr="007055F7">
        <w:rPr>
          <w:rFonts w:ascii="Book Antiqua" w:hAnsi="Book Antiqua"/>
          <w:b/>
          <w:sz w:val="24"/>
          <w:szCs w:val="24"/>
        </w:rPr>
        <w:t>354</w:t>
      </w:r>
      <w:r w:rsidRPr="007055F7">
        <w:rPr>
          <w:rFonts w:ascii="Book Antiqua" w:hAnsi="Book Antiqua"/>
          <w:sz w:val="24"/>
          <w:szCs w:val="24"/>
        </w:rPr>
        <w:t>: 64-68 [PMID: 27846493 DOI: 10.1126/science.aaf5453]</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highlight w:val="yellow"/>
        </w:rPr>
        <w:t xml:space="preserve">100 </w:t>
      </w:r>
      <w:proofErr w:type="spellStart"/>
      <w:r w:rsidRPr="007055F7">
        <w:rPr>
          <w:rFonts w:ascii="Book Antiqua" w:hAnsi="Book Antiqua"/>
          <w:b/>
          <w:sz w:val="24"/>
          <w:szCs w:val="24"/>
          <w:highlight w:val="yellow"/>
        </w:rPr>
        <w:t>Ozen</w:t>
      </w:r>
      <w:proofErr w:type="spellEnd"/>
      <w:r w:rsidRPr="007055F7">
        <w:rPr>
          <w:rFonts w:ascii="Book Antiqua" w:hAnsi="Book Antiqua"/>
          <w:b/>
          <w:sz w:val="24"/>
          <w:szCs w:val="24"/>
          <w:highlight w:val="yellow"/>
        </w:rPr>
        <w:t xml:space="preserve"> M,</w:t>
      </w:r>
      <w:r w:rsidRPr="007055F7">
        <w:rPr>
          <w:rFonts w:ascii="Book Antiqua" w:hAnsi="Book Antiqua"/>
          <w:sz w:val="24"/>
          <w:szCs w:val="24"/>
          <w:highlight w:val="yellow"/>
        </w:rPr>
        <w:t xml:space="preserve"> </w:t>
      </w:r>
      <w:proofErr w:type="spellStart"/>
      <w:r w:rsidRPr="007055F7">
        <w:rPr>
          <w:rFonts w:ascii="Book Antiqua" w:hAnsi="Book Antiqua"/>
          <w:sz w:val="24"/>
          <w:szCs w:val="24"/>
          <w:highlight w:val="yellow"/>
        </w:rPr>
        <w:t>Gündüz</w:t>
      </w:r>
      <w:proofErr w:type="spellEnd"/>
      <w:r w:rsidRPr="007055F7">
        <w:rPr>
          <w:rFonts w:ascii="Book Antiqua" w:hAnsi="Book Antiqua"/>
          <w:sz w:val="24"/>
          <w:szCs w:val="24"/>
          <w:highlight w:val="yellow"/>
        </w:rPr>
        <w:t xml:space="preserve"> M, </w:t>
      </w:r>
      <w:proofErr w:type="spellStart"/>
      <w:r w:rsidRPr="007055F7">
        <w:rPr>
          <w:rFonts w:ascii="Book Antiqua" w:hAnsi="Book Antiqua"/>
          <w:sz w:val="24"/>
          <w:szCs w:val="24"/>
          <w:highlight w:val="yellow"/>
        </w:rPr>
        <w:t>Haider</w:t>
      </w:r>
      <w:proofErr w:type="spellEnd"/>
      <w:r w:rsidRPr="007055F7">
        <w:rPr>
          <w:rFonts w:ascii="Book Antiqua" w:hAnsi="Book Antiqua"/>
          <w:sz w:val="24"/>
          <w:szCs w:val="24"/>
          <w:highlight w:val="yellow"/>
        </w:rPr>
        <w:t xml:space="preserve"> </w:t>
      </w:r>
      <w:proofErr w:type="spellStart"/>
      <w:r w:rsidRPr="007055F7">
        <w:rPr>
          <w:rFonts w:ascii="Book Antiqua" w:hAnsi="Book Antiqua"/>
          <w:sz w:val="24"/>
          <w:szCs w:val="24"/>
          <w:highlight w:val="yellow"/>
        </w:rPr>
        <w:t>HKh</w:t>
      </w:r>
      <w:proofErr w:type="spellEnd"/>
      <w:r w:rsidRPr="007055F7">
        <w:rPr>
          <w:rFonts w:ascii="Book Antiqua" w:hAnsi="Book Antiqua"/>
          <w:sz w:val="24"/>
          <w:szCs w:val="24"/>
          <w:highlight w:val="yellow"/>
        </w:rPr>
        <w:t>. Chimeric Antigen Receptor (CAR) T-cells as a therapeutic modality.</w:t>
      </w:r>
      <w:proofErr w:type="gramEnd"/>
      <w:r w:rsidRPr="007055F7">
        <w:rPr>
          <w:rFonts w:ascii="Book Antiqua" w:hAnsi="Book Antiqua"/>
          <w:sz w:val="24"/>
          <w:szCs w:val="24"/>
          <w:highlight w:val="yellow"/>
        </w:rPr>
        <w:t xml:space="preserve"> In: Haider </w:t>
      </w:r>
      <w:r w:rsidR="00DA1BFC" w:rsidRPr="007055F7">
        <w:rPr>
          <w:rFonts w:ascii="Book Antiqua" w:hAnsi="Book Antiqua"/>
          <w:sz w:val="24"/>
          <w:szCs w:val="24"/>
          <w:highlight w:val="yellow"/>
        </w:rPr>
        <w:t>KH. Stem cells: From Hype to Hope.</w:t>
      </w:r>
      <w:r w:rsidRPr="007055F7">
        <w:rPr>
          <w:rFonts w:ascii="Book Antiqua" w:hAnsi="Book Antiqua"/>
          <w:sz w:val="24"/>
          <w:szCs w:val="24"/>
          <w:highlight w:val="yellow"/>
        </w:rPr>
        <w:t xml:space="preserve"> </w:t>
      </w:r>
      <w:r w:rsidR="00DA1BFC" w:rsidRPr="007055F7">
        <w:rPr>
          <w:rFonts w:ascii="Book Antiqua" w:hAnsi="Book Antiqua"/>
          <w:sz w:val="24"/>
          <w:szCs w:val="24"/>
          <w:highlight w:val="yellow"/>
        </w:rPr>
        <w:t xml:space="preserve">Singapore: </w:t>
      </w:r>
      <w:r w:rsidRPr="007055F7">
        <w:rPr>
          <w:rFonts w:ascii="Book Antiqua" w:hAnsi="Book Antiqua"/>
          <w:sz w:val="24"/>
          <w:szCs w:val="24"/>
          <w:highlight w:val="yellow"/>
        </w:rPr>
        <w:t>World Scientific</w:t>
      </w:r>
      <w:r w:rsidR="00DA1BFC" w:rsidRPr="007055F7">
        <w:rPr>
          <w:rFonts w:ascii="Book Antiqua" w:hAnsi="Book Antiqua"/>
          <w:sz w:val="24"/>
          <w:szCs w:val="24"/>
          <w:highlight w:val="yellow"/>
        </w:rPr>
        <w:t>,</w:t>
      </w:r>
      <w:r w:rsidRPr="007055F7">
        <w:rPr>
          <w:rFonts w:ascii="Book Antiqua" w:hAnsi="Book Antiqua"/>
          <w:sz w:val="24"/>
          <w:szCs w:val="24"/>
          <w:highlight w:val="yellow"/>
        </w:rPr>
        <w:t xml:space="preserve"> 2020</w:t>
      </w:r>
      <w:r w:rsidR="00DA1BFC" w:rsidRPr="007055F7">
        <w:rPr>
          <w:rFonts w:ascii="Book Antiqua" w:hAnsi="Book Antiqua"/>
          <w:sz w:val="24"/>
          <w:szCs w:val="24"/>
          <w:highlight w:val="yellow"/>
        </w:rPr>
        <w:t>:</w:t>
      </w:r>
      <w:r w:rsidRPr="007055F7">
        <w:rPr>
          <w:rFonts w:ascii="Book Antiqua" w:hAnsi="Book Antiqua"/>
          <w:sz w:val="24"/>
          <w:szCs w:val="24"/>
          <w:highlight w:val="yellow"/>
        </w:rPr>
        <w:t xml:space="preserve"> 211-236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101 </w:t>
      </w:r>
      <w:r w:rsidRPr="007055F7">
        <w:rPr>
          <w:rFonts w:ascii="Book Antiqua" w:hAnsi="Book Antiqua"/>
          <w:b/>
          <w:sz w:val="24"/>
          <w:szCs w:val="24"/>
        </w:rPr>
        <w:t>Romero D</w:t>
      </w:r>
      <w:r w:rsidRPr="007055F7">
        <w:rPr>
          <w:rFonts w:ascii="Book Antiqua" w:hAnsi="Book Antiqua"/>
          <w:sz w:val="24"/>
          <w:szCs w:val="24"/>
        </w:rPr>
        <w:t xml:space="preserve">. Immunotherapy: CAR T cells ready to go </w:t>
      </w:r>
      <w:proofErr w:type="gramStart"/>
      <w:r w:rsidRPr="007055F7">
        <w:rPr>
          <w:rFonts w:ascii="Book Antiqua" w:hAnsi="Book Antiqua"/>
          <w:sz w:val="24"/>
          <w:szCs w:val="24"/>
        </w:rPr>
        <w:t>mainstream</w:t>
      </w:r>
      <w:proofErr w:type="gramEnd"/>
      <w:r w:rsidRPr="007055F7">
        <w:rPr>
          <w:rFonts w:ascii="Book Antiqua" w:hAnsi="Book Antiqua"/>
          <w:sz w:val="24"/>
          <w:szCs w:val="24"/>
        </w:rPr>
        <w:t xml:space="preserve">. </w:t>
      </w:r>
      <w:r w:rsidRPr="007055F7">
        <w:rPr>
          <w:rFonts w:ascii="Book Antiqua" w:hAnsi="Book Antiqua"/>
          <w:i/>
          <w:sz w:val="24"/>
          <w:szCs w:val="24"/>
        </w:rPr>
        <w:t>Nat Rev Clin Oncol</w:t>
      </w:r>
      <w:r w:rsidRPr="007055F7">
        <w:rPr>
          <w:rFonts w:ascii="Book Antiqua" w:hAnsi="Book Antiqua"/>
          <w:sz w:val="24"/>
          <w:szCs w:val="24"/>
        </w:rPr>
        <w:t xml:space="preserve"> 2016; </w:t>
      </w:r>
      <w:r w:rsidRPr="007055F7">
        <w:rPr>
          <w:rFonts w:ascii="Book Antiqua" w:hAnsi="Book Antiqua"/>
          <w:b/>
          <w:sz w:val="24"/>
          <w:szCs w:val="24"/>
        </w:rPr>
        <w:t>13</w:t>
      </w:r>
      <w:r w:rsidRPr="007055F7">
        <w:rPr>
          <w:rFonts w:ascii="Book Antiqua" w:hAnsi="Book Antiqua"/>
          <w:sz w:val="24"/>
          <w:szCs w:val="24"/>
        </w:rPr>
        <w:t>: 396-397 [PMID: 27296297 DOI: 10.1038/nrclinonc.2016.99]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102 </w:t>
      </w:r>
      <w:proofErr w:type="spellStart"/>
      <w:r w:rsidRPr="007055F7">
        <w:rPr>
          <w:rFonts w:ascii="Book Antiqua" w:hAnsi="Book Antiqua"/>
          <w:b/>
          <w:sz w:val="24"/>
          <w:szCs w:val="24"/>
        </w:rPr>
        <w:t>Onea</w:t>
      </w:r>
      <w:proofErr w:type="spellEnd"/>
      <w:r w:rsidRPr="007055F7">
        <w:rPr>
          <w:rFonts w:ascii="Book Antiqua" w:hAnsi="Book Antiqua"/>
          <w:b/>
          <w:sz w:val="24"/>
          <w:szCs w:val="24"/>
        </w:rPr>
        <w:t xml:space="preserve"> AS</w:t>
      </w:r>
      <w:r w:rsidRPr="007055F7">
        <w:rPr>
          <w:rFonts w:ascii="Book Antiqua" w:hAnsi="Book Antiqua"/>
          <w:sz w:val="24"/>
          <w:szCs w:val="24"/>
        </w:rPr>
        <w:t xml:space="preserve">, </w:t>
      </w:r>
      <w:proofErr w:type="spellStart"/>
      <w:r w:rsidRPr="007055F7">
        <w:rPr>
          <w:rFonts w:ascii="Book Antiqua" w:hAnsi="Book Antiqua"/>
          <w:sz w:val="24"/>
          <w:szCs w:val="24"/>
        </w:rPr>
        <w:t>Jazirehi</w:t>
      </w:r>
      <w:proofErr w:type="spellEnd"/>
      <w:r w:rsidRPr="007055F7">
        <w:rPr>
          <w:rFonts w:ascii="Book Antiqua" w:hAnsi="Book Antiqua"/>
          <w:sz w:val="24"/>
          <w:szCs w:val="24"/>
        </w:rPr>
        <w:t xml:space="preserve"> AR. CD19 chimeric antigen receptor (CD19 CAR)-redirected adoptive T-cell immunotherapy for the treatment of relapsed or refractory B-cell Non-Hodgkin's Lymphomas. </w:t>
      </w:r>
      <w:r w:rsidRPr="007055F7">
        <w:rPr>
          <w:rFonts w:ascii="Book Antiqua" w:hAnsi="Book Antiqua"/>
          <w:i/>
          <w:sz w:val="24"/>
          <w:szCs w:val="24"/>
        </w:rPr>
        <w:t>Am J Cancer Res</w:t>
      </w:r>
      <w:r w:rsidRPr="007055F7">
        <w:rPr>
          <w:rFonts w:ascii="Book Antiqua" w:hAnsi="Book Antiqua"/>
          <w:sz w:val="24"/>
          <w:szCs w:val="24"/>
        </w:rPr>
        <w:t xml:space="preserve"> 2016; </w:t>
      </w:r>
      <w:r w:rsidRPr="007055F7">
        <w:rPr>
          <w:rFonts w:ascii="Book Antiqua" w:hAnsi="Book Antiqua"/>
          <w:b/>
          <w:sz w:val="24"/>
          <w:szCs w:val="24"/>
        </w:rPr>
        <w:t>6</w:t>
      </w:r>
      <w:r w:rsidRPr="007055F7">
        <w:rPr>
          <w:rFonts w:ascii="Book Antiqua" w:hAnsi="Book Antiqua"/>
          <w:sz w:val="24"/>
          <w:szCs w:val="24"/>
        </w:rPr>
        <w:t>: 403-424 [PMID: 27186412]</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103 </w:t>
      </w:r>
      <w:proofErr w:type="spellStart"/>
      <w:r w:rsidRPr="007055F7">
        <w:rPr>
          <w:rFonts w:ascii="Book Antiqua" w:hAnsi="Book Antiqua"/>
          <w:b/>
          <w:sz w:val="24"/>
          <w:szCs w:val="24"/>
        </w:rPr>
        <w:t>Riedmann</w:t>
      </w:r>
      <w:proofErr w:type="spellEnd"/>
      <w:r w:rsidRPr="007055F7">
        <w:rPr>
          <w:rFonts w:ascii="Book Antiqua" w:hAnsi="Book Antiqua"/>
          <w:b/>
          <w:sz w:val="24"/>
          <w:szCs w:val="24"/>
        </w:rPr>
        <w:t xml:space="preserve"> EM</w:t>
      </w:r>
      <w:r w:rsidRPr="007055F7">
        <w:rPr>
          <w:rFonts w:ascii="Book Antiqua" w:hAnsi="Book Antiqua"/>
          <w:sz w:val="24"/>
          <w:szCs w:val="24"/>
        </w:rPr>
        <w:t>.</w:t>
      </w:r>
      <w:proofErr w:type="gramEnd"/>
      <w:r w:rsidRPr="007055F7">
        <w:rPr>
          <w:rFonts w:ascii="Book Antiqua" w:hAnsi="Book Antiqua"/>
          <w:sz w:val="24"/>
          <w:szCs w:val="24"/>
        </w:rPr>
        <w:t xml:space="preserve"> Agenus’ brain cancer vaccine doubles survival rate in GBM patients. </w:t>
      </w:r>
      <w:r w:rsidRPr="007055F7">
        <w:rPr>
          <w:rFonts w:ascii="Book Antiqua" w:hAnsi="Book Antiqua"/>
          <w:i/>
          <w:sz w:val="24"/>
          <w:szCs w:val="24"/>
        </w:rPr>
        <w:t xml:space="preserve">Hum </w:t>
      </w:r>
      <w:proofErr w:type="spellStart"/>
      <w:r w:rsidRPr="007055F7">
        <w:rPr>
          <w:rFonts w:ascii="Book Antiqua" w:hAnsi="Book Antiqua"/>
          <w:i/>
          <w:sz w:val="24"/>
          <w:szCs w:val="24"/>
        </w:rPr>
        <w:t>Vaccin</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Immunother</w:t>
      </w:r>
      <w:proofErr w:type="spellEnd"/>
      <w:r w:rsidRPr="007055F7">
        <w:rPr>
          <w:rFonts w:ascii="Book Antiqua" w:hAnsi="Book Antiqua"/>
          <w:sz w:val="24"/>
          <w:szCs w:val="24"/>
        </w:rPr>
        <w:t xml:space="preserve"> 2014; </w:t>
      </w:r>
      <w:r w:rsidRPr="007055F7">
        <w:rPr>
          <w:rFonts w:ascii="Book Antiqua" w:hAnsi="Book Antiqua"/>
          <w:b/>
          <w:sz w:val="24"/>
          <w:szCs w:val="24"/>
        </w:rPr>
        <w:t>10</w:t>
      </w:r>
      <w:r w:rsidRPr="007055F7">
        <w:rPr>
          <w:rFonts w:ascii="Book Antiqua" w:hAnsi="Book Antiqua"/>
          <w:sz w:val="24"/>
          <w:szCs w:val="24"/>
        </w:rPr>
        <w:t>: 2139-2140 [PMID: 25424916 DOI: 10.4161/hv.36804]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104 </w:t>
      </w:r>
      <w:r w:rsidRPr="007055F7">
        <w:rPr>
          <w:rFonts w:ascii="Book Antiqua" w:hAnsi="Book Antiqua"/>
          <w:b/>
          <w:sz w:val="24"/>
          <w:szCs w:val="24"/>
        </w:rPr>
        <w:t>Carlson B</w:t>
      </w:r>
      <w:r w:rsidRPr="007055F7">
        <w:rPr>
          <w:rFonts w:ascii="Book Antiqua" w:hAnsi="Book Antiqua"/>
          <w:sz w:val="24"/>
          <w:szCs w:val="24"/>
        </w:rPr>
        <w:t xml:space="preserve">. Therapeutic </w:t>
      </w:r>
      <w:proofErr w:type="gramStart"/>
      <w:r w:rsidRPr="007055F7">
        <w:rPr>
          <w:rFonts w:ascii="Book Antiqua" w:hAnsi="Book Antiqua"/>
          <w:sz w:val="24"/>
          <w:szCs w:val="24"/>
        </w:rPr>
        <w:t>vaccine</w:t>
      </w:r>
      <w:proofErr w:type="gramEnd"/>
      <w:r w:rsidRPr="007055F7">
        <w:rPr>
          <w:rFonts w:ascii="Book Antiqua" w:hAnsi="Book Antiqua"/>
          <w:sz w:val="24"/>
          <w:szCs w:val="24"/>
        </w:rPr>
        <w:t xml:space="preserve"> for brain cancer succeeds using a unique approach. </w:t>
      </w:r>
      <w:proofErr w:type="spellStart"/>
      <w:r w:rsidRPr="007055F7">
        <w:rPr>
          <w:rFonts w:ascii="Book Antiqua" w:hAnsi="Book Antiqua"/>
          <w:i/>
          <w:sz w:val="24"/>
          <w:szCs w:val="24"/>
        </w:rPr>
        <w:t>Biotechnol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Healthc</w:t>
      </w:r>
      <w:proofErr w:type="spellEnd"/>
      <w:r w:rsidRPr="007055F7">
        <w:rPr>
          <w:rFonts w:ascii="Book Antiqua" w:hAnsi="Book Antiqua"/>
          <w:sz w:val="24"/>
          <w:szCs w:val="24"/>
        </w:rPr>
        <w:t xml:space="preserve"> 2011; </w:t>
      </w:r>
      <w:r w:rsidRPr="007055F7">
        <w:rPr>
          <w:rFonts w:ascii="Book Antiqua" w:hAnsi="Book Antiqua"/>
          <w:b/>
          <w:sz w:val="24"/>
          <w:szCs w:val="24"/>
        </w:rPr>
        <w:t>8</w:t>
      </w:r>
      <w:r w:rsidRPr="007055F7">
        <w:rPr>
          <w:rFonts w:ascii="Book Antiqua" w:hAnsi="Book Antiqua"/>
          <w:sz w:val="24"/>
          <w:szCs w:val="24"/>
        </w:rPr>
        <w:t>: 31-32 [PMID: 22479223]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105 </w:t>
      </w:r>
      <w:proofErr w:type="spellStart"/>
      <w:r w:rsidRPr="007055F7">
        <w:rPr>
          <w:rFonts w:ascii="Book Antiqua" w:hAnsi="Book Antiqua"/>
          <w:b/>
          <w:sz w:val="24"/>
          <w:szCs w:val="24"/>
        </w:rPr>
        <w:t>Spira</w:t>
      </w:r>
      <w:proofErr w:type="spellEnd"/>
      <w:r w:rsidRPr="007055F7">
        <w:rPr>
          <w:rFonts w:ascii="Book Antiqua" w:hAnsi="Book Antiqua"/>
          <w:b/>
          <w:sz w:val="24"/>
          <w:szCs w:val="24"/>
        </w:rPr>
        <w:t xml:space="preserve"> A</w:t>
      </w:r>
      <w:r w:rsidRPr="007055F7">
        <w:rPr>
          <w:rFonts w:ascii="Book Antiqua" w:hAnsi="Book Antiqua"/>
          <w:sz w:val="24"/>
          <w:szCs w:val="24"/>
        </w:rPr>
        <w:t xml:space="preserve">, </w:t>
      </w:r>
      <w:proofErr w:type="spellStart"/>
      <w:r w:rsidRPr="007055F7">
        <w:rPr>
          <w:rFonts w:ascii="Book Antiqua" w:hAnsi="Book Antiqua"/>
          <w:sz w:val="24"/>
          <w:szCs w:val="24"/>
        </w:rPr>
        <w:t>Disis</w:t>
      </w:r>
      <w:proofErr w:type="spellEnd"/>
      <w:r w:rsidRPr="007055F7">
        <w:rPr>
          <w:rFonts w:ascii="Book Antiqua" w:hAnsi="Book Antiqua"/>
          <w:sz w:val="24"/>
          <w:szCs w:val="24"/>
        </w:rPr>
        <w:t xml:space="preserve"> ML, Schiller JT, </w:t>
      </w:r>
      <w:proofErr w:type="spellStart"/>
      <w:r w:rsidRPr="007055F7">
        <w:rPr>
          <w:rFonts w:ascii="Book Antiqua" w:hAnsi="Book Antiqua"/>
          <w:sz w:val="24"/>
          <w:szCs w:val="24"/>
        </w:rPr>
        <w:t>Vilar</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Rebbeck</w:t>
      </w:r>
      <w:proofErr w:type="spellEnd"/>
      <w:r w:rsidRPr="007055F7">
        <w:rPr>
          <w:rFonts w:ascii="Book Antiqua" w:hAnsi="Book Antiqua"/>
          <w:sz w:val="24"/>
          <w:szCs w:val="24"/>
        </w:rPr>
        <w:t xml:space="preserve"> TR, </w:t>
      </w:r>
      <w:proofErr w:type="spellStart"/>
      <w:r w:rsidRPr="007055F7">
        <w:rPr>
          <w:rFonts w:ascii="Book Antiqua" w:hAnsi="Book Antiqua"/>
          <w:sz w:val="24"/>
          <w:szCs w:val="24"/>
        </w:rPr>
        <w:t>Bejar</w:t>
      </w:r>
      <w:proofErr w:type="spellEnd"/>
      <w:r w:rsidRPr="007055F7">
        <w:rPr>
          <w:rFonts w:ascii="Book Antiqua" w:hAnsi="Book Antiqua"/>
          <w:sz w:val="24"/>
          <w:szCs w:val="24"/>
        </w:rPr>
        <w:t xml:space="preserve"> R, </w:t>
      </w:r>
      <w:proofErr w:type="spellStart"/>
      <w:r w:rsidRPr="007055F7">
        <w:rPr>
          <w:rFonts w:ascii="Book Antiqua" w:hAnsi="Book Antiqua"/>
          <w:sz w:val="24"/>
          <w:szCs w:val="24"/>
        </w:rPr>
        <w:t>Ideker</w:t>
      </w:r>
      <w:proofErr w:type="spellEnd"/>
      <w:r w:rsidRPr="007055F7">
        <w:rPr>
          <w:rFonts w:ascii="Book Antiqua" w:hAnsi="Book Antiqua"/>
          <w:sz w:val="24"/>
          <w:szCs w:val="24"/>
        </w:rPr>
        <w:t xml:space="preserve"> T, Arts J, </w:t>
      </w:r>
      <w:proofErr w:type="spellStart"/>
      <w:r w:rsidRPr="007055F7">
        <w:rPr>
          <w:rFonts w:ascii="Book Antiqua" w:hAnsi="Book Antiqua"/>
          <w:sz w:val="24"/>
          <w:szCs w:val="24"/>
        </w:rPr>
        <w:t>Yurgelun</w:t>
      </w:r>
      <w:proofErr w:type="spellEnd"/>
      <w:r w:rsidRPr="007055F7">
        <w:rPr>
          <w:rFonts w:ascii="Book Antiqua" w:hAnsi="Book Antiqua"/>
          <w:sz w:val="24"/>
          <w:szCs w:val="24"/>
        </w:rPr>
        <w:t xml:space="preserve"> MB, </w:t>
      </w:r>
      <w:proofErr w:type="spellStart"/>
      <w:r w:rsidRPr="007055F7">
        <w:rPr>
          <w:rFonts w:ascii="Book Antiqua" w:hAnsi="Book Antiqua"/>
          <w:sz w:val="24"/>
          <w:szCs w:val="24"/>
        </w:rPr>
        <w:t>Mesirov</w:t>
      </w:r>
      <w:proofErr w:type="spellEnd"/>
      <w:r w:rsidRPr="007055F7">
        <w:rPr>
          <w:rFonts w:ascii="Book Antiqua" w:hAnsi="Book Antiqua"/>
          <w:sz w:val="24"/>
          <w:szCs w:val="24"/>
        </w:rPr>
        <w:t xml:space="preserve"> JP, Rao A, Garber J, Jaffee EM, Lippman SM. Leveraging premalignant biology for immune-based cancer prevention. </w:t>
      </w:r>
      <w:r w:rsidRPr="007055F7">
        <w:rPr>
          <w:rFonts w:ascii="Book Antiqua" w:hAnsi="Book Antiqua"/>
          <w:i/>
          <w:sz w:val="24"/>
          <w:szCs w:val="24"/>
        </w:rPr>
        <w:t xml:space="preserve">Proc Natl </w:t>
      </w:r>
      <w:proofErr w:type="spellStart"/>
      <w:r w:rsidRPr="007055F7">
        <w:rPr>
          <w:rFonts w:ascii="Book Antiqua" w:hAnsi="Book Antiqua"/>
          <w:i/>
          <w:sz w:val="24"/>
          <w:szCs w:val="24"/>
        </w:rPr>
        <w:t>Acad</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Sci</w:t>
      </w:r>
      <w:proofErr w:type="spellEnd"/>
      <w:r w:rsidRPr="007055F7">
        <w:rPr>
          <w:rFonts w:ascii="Book Antiqua" w:hAnsi="Book Antiqua"/>
          <w:i/>
          <w:sz w:val="24"/>
          <w:szCs w:val="24"/>
        </w:rPr>
        <w:t xml:space="preserve"> USA</w:t>
      </w:r>
      <w:r w:rsidRPr="007055F7">
        <w:rPr>
          <w:rFonts w:ascii="Book Antiqua" w:hAnsi="Book Antiqua"/>
          <w:sz w:val="24"/>
          <w:szCs w:val="24"/>
        </w:rPr>
        <w:t xml:space="preserve"> 2016; </w:t>
      </w:r>
      <w:r w:rsidRPr="007055F7">
        <w:rPr>
          <w:rFonts w:ascii="Book Antiqua" w:hAnsi="Book Antiqua"/>
          <w:b/>
          <w:sz w:val="24"/>
          <w:szCs w:val="24"/>
        </w:rPr>
        <w:t>113</w:t>
      </w:r>
      <w:r w:rsidRPr="007055F7">
        <w:rPr>
          <w:rFonts w:ascii="Book Antiqua" w:hAnsi="Book Antiqua"/>
          <w:sz w:val="24"/>
          <w:szCs w:val="24"/>
        </w:rPr>
        <w:t>: 10750-10758 [PMID: 27638202 DOI: 10.1073/pnas.1608077113]</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106 </w:t>
      </w:r>
      <w:proofErr w:type="spellStart"/>
      <w:r w:rsidRPr="007055F7">
        <w:rPr>
          <w:rFonts w:ascii="Book Antiqua" w:hAnsi="Book Antiqua"/>
          <w:b/>
          <w:sz w:val="24"/>
          <w:szCs w:val="24"/>
        </w:rPr>
        <w:t>Lekka</w:t>
      </w:r>
      <w:proofErr w:type="spellEnd"/>
      <w:r w:rsidRPr="007055F7">
        <w:rPr>
          <w:rFonts w:ascii="Book Antiqua" w:hAnsi="Book Antiqua"/>
          <w:b/>
          <w:sz w:val="24"/>
          <w:szCs w:val="24"/>
        </w:rPr>
        <w:t xml:space="preserve"> M</w:t>
      </w:r>
      <w:r w:rsidRPr="007055F7">
        <w:rPr>
          <w:rFonts w:ascii="Book Antiqua" w:hAnsi="Book Antiqua"/>
          <w:sz w:val="24"/>
          <w:szCs w:val="24"/>
        </w:rPr>
        <w:t>. Discrimination Between Normal and Cancerous Cells Using AFM.</w:t>
      </w:r>
      <w:proofErr w:type="gramEnd"/>
      <w:r w:rsidRPr="007055F7">
        <w:rPr>
          <w:rFonts w:ascii="Book Antiqua" w:hAnsi="Book Antiqua"/>
          <w:sz w:val="24"/>
          <w:szCs w:val="24"/>
        </w:rPr>
        <w:t xml:space="preserve"> </w:t>
      </w:r>
      <w:proofErr w:type="spellStart"/>
      <w:r w:rsidRPr="007055F7">
        <w:rPr>
          <w:rFonts w:ascii="Book Antiqua" w:hAnsi="Book Antiqua"/>
          <w:i/>
          <w:sz w:val="24"/>
          <w:szCs w:val="24"/>
        </w:rPr>
        <w:t>Bionanoscience</w:t>
      </w:r>
      <w:proofErr w:type="spellEnd"/>
      <w:r w:rsidRPr="007055F7">
        <w:rPr>
          <w:rFonts w:ascii="Book Antiqua" w:hAnsi="Book Antiqua"/>
          <w:sz w:val="24"/>
          <w:szCs w:val="24"/>
        </w:rPr>
        <w:t xml:space="preserve"> 2016; </w:t>
      </w:r>
      <w:r w:rsidRPr="007055F7">
        <w:rPr>
          <w:rFonts w:ascii="Book Antiqua" w:hAnsi="Book Antiqua"/>
          <w:b/>
          <w:sz w:val="24"/>
          <w:szCs w:val="24"/>
        </w:rPr>
        <w:t>6</w:t>
      </w:r>
      <w:r w:rsidRPr="007055F7">
        <w:rPr>
          <w:rFonts w:ascii="Book Antiqua" w:hAnsi="Book Antiqua"/>
          <w:sz w:val="24"/>
          <w:szCs w:val="24"/>
        </w:rPr>
        <w:t>: 65-80 [PMID: 27014560 DOI: 10.1007/s12668-016-0191-3]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107 </w:t>
      </w:r>
      <w:r w:rsidRPr="007055F7">
        <w:rPr>
          <w:rFonts w:ascii="Book Antiqua" w:hAnsi="Book Antiqua"/>
          <w:b/>
          <w:sz w:val="24"/>
          <w:szCs w:val="24"/>
        </w:rPr>
        <w:t>Huang CY</w:t>
      </w:r>
      <w:r w:rsidRPr="007055F7">
        <w:rPr>
          <w:rFonts w:ascii="Book Antiqua" w:hAnsi="Book Antiqua"/>
          <w:sz w:val="24"/>
          <w:szCs w:val="24"/>
        </w:rPr>
        <w:t xml:space="preserve">, Ju DT, Chang CF, </w:t>
      </w:r>
      <w:proofErr w:type="spellStart"/>
      <w:r w:rsidRPr="007055F7">
        <w:rPr>
          <w:rFonts w:ascii="Book Antiqua" w:hAnsi="Book Antiqua"/>
          <w:sz w:val="24"/>
          <w:szCs w:val="24"/>
        </w:rPr>
        <w:t>Muralidhar</w:t>
      </w:r>
      <w:proofErr w:type="spellEnd"/>
      <w:r w:rsidRPr="007055F7">
        <w:rPr>
          <w:rFonts w:ascii="Book Antiqua" w:hAnsi="Book Antiqua"/>
          <w:sz w:val="24"/>
          <w:szCs w:val="24"/>
        </w:rPr>
        <w:t xml:space="preserve"> Reddy P, </w:t>
      </w:r>
      <w:proofErr w:type="spellStart"/>
      <w:r w:rsidRPr="007055F7">
        <w:rPr>
          <w:rFonts w:ascii="Book Antiqua" w:hAnsi="Book Antiqua"/>
          <w:sz w:val="24"/>
          <w:szCs w:val="24"/>
        </w:rPr>
        <w:t>Velmurugan</w:t>
      </w:r>
      <w:proofErr w:type="spellEnd"/>
      <w:r w:rsidRPr="007055F7">
        <w:rPr>
          <w:rFonts w:ascii="Book Antiqua" w:hAnsi="Book Antiqua"/>
          <w:sz w:val="24"/>
          <w:szCs w:val="24"/>
        </w:rPr>
        <w:t xml:space="preserve"> BK. </w:t>
      </w:r>
      <w:proofErr w:type="gramStart"/>
      <w:r w:rsidRPr="007055F7">
        <w:rPr>
          <w:rFonts w:ascii="Book Antiqua" w:hAnsi="Book Antiqua"/>
          <w:sz w:val="24"/>
          <w:szCs w:val="24"/>
        </w:rPr>
        <w:t>A review on the effects of current chemotherapy drugs and natural agents in treating non-small cell lung cancer.</w:t>
      </w:r>
      <w:proofErr w:type="gramEnd"/>
      <w:r w:rsidRPr="007055F7">
        <w:rPr>
          <w:rFonts w:ascii="Book Antiqua" w:hAnsi="Book Antiqua"/>
          <w:sz w:val="24"/>
          <w:szCs w:val="24"/>
        </w:rPr>
        <w:t xml:space="preserve"> </w:t>
      </w:r>
      <w:r w:rsidRPr="007055F7">
        <w:rPr>
          <w:rFonts w:ascii="Book Antiqua" w:hAnsi="Book Antiqua"/>
          <w:i/>
          <w:sz w:val="24"/>
          <w:szCs w:val="24"/>
        </w:rPr>
        <w:t>Biomedicine (Taipei)</w:t>
      </w:r>
      <w:r w:rsidRPr="007055F7">
        <w:rPr>
          <w:rFonts w:ascii="Book Antiqua" w:hAnsi="Book Antiqua"/>
          <w:sz w:val="24"/>
          <w:szCs w:val="24"/>
        </w:rPr>
        <w:t xml:space="preserve"> 2017; </w:t>
      </w:r>
      <w:r w:rsidRPr="007055F7">
        <w:rPr>
          <w:rFonts w:ascii="Book Antiqua" w:hAnsi="Book Antiqua"/>
          <w:b/>
          <w:sz w:val="24"/>
          <w:szCs w:val="24"/>
        </w:rPr>
        <w:t>7</w:t>
      </w:r>
      <w:r w:rsidRPr="007055F7">
        <w:rPr>
          <w:rFonts w:ascii="Book Antiqua" w:hAnsi="Book Antiqua"/>
          <w:sz w:val="24"/>
          <w:szCs w:val="24"/>
        </w:rPr>
        <w:t>: 23 [PMID: 29130448 DOI: 10.1051/</w:t>
      </w:r>
      <w:proofErr w:type="spellStart"/>
      <w:r w:rsidRPr="007055F7">
        <w:rPr>
          <w:rFonts w:ascii="Book Antiqua" w:hAnsi="Book Antiqua"/>
          <w:sz w:val="24"/>
          <w:szCs w:val="24"/>
        </w:rPr>
        <w:t>bmdcn</w:t>
      </w:r>
      <w:proofErr w:type="spellEnd"/>
      <w:r w:rsidRPr="007055F7">
        <w:rPr>
          <w:rFonts w:ascii="Book Antiqua" w:hAnsi="Book Antiqua"/>
          <w:sz w:val="24"/>
          <w:szCs w:val="24"/>
        </w:rPr>
        <w:t>/2017070423]</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108 </w:t>
      </w:r>
      <w:r w:rsidRPr="007055F7">
        <w:rPr>
          <w:rFonts w:ascii="Book Antiqua" w:hAnsi="Book Antiqua"/>
          <w:b/>
          <w:sz w:val="24"/>
          <w:szCs w:val="24"/>
        </w:rPr>
        <w:t>Tung KH</w:t>
      </w:r>
      <w:r w:rsidRPr="007055F7">
        <w:rPr>
          <w:rFonts w:ascii="Book Antiqua" w:hAnsi="Book Antiqua"/>
          <w:sz w:val="24"/>
          <w:szCs w:val="24"/>
        </w:rPr>
        <w:t xml:space="preserve">, </w:t>
      </w:r>
      <w:proofErr w:type="spellStart"/>
      <w:r w:rsidRPr="007055F7">
        <w:rPr>
          <w:rFonts w:ascii="Book Antiqua" w:hAnsi="Book Antiqua"/>
          <w:sz w:val="24"/>
          <w:szCs w:val="24"/>
        </w:rPr>
        <w:t>Ernstoff</w:t>
      </w:r>
      <w:proofErr w:type="spellEnd"/>
      <w:r w:rsidRPr="007055F7">
        <w:rPr>
          <w:rFonts w:ascii="Book Antiqua" w:hAnsi="Book Antiqua"/>
          <w:sz w:val="24"/>
          <w:szCs w:val="24"/>
        </w:rPr>
        <w:t xml:space="preserve"> MS, Allen C, Shu S.</w:t>
      </w:r>
      <w:proofErr w:type="gramEnd"/>
      <w:r w:rsidRPr="007055F7">
        <w:rPr>
          <w:rFonts w:ascii="Book Antiqua" w:hAnsi="Book Antiqua"/>
          <w:sz w:val="24"/>
          <w:szCs w:val="24"/>
        </w:rPr>
        <w:t xml:space="preserve"> A Review of Exosomes and their Role in </w:t>
      </w:r>
      <w:proofErr w:type="gramStart"/>
      <w:r w:rsidRPr="007055F7">
        <w:rPr>
          <w:rFonts w:ascii="Book Antiqua" w:hAnsi="Book Antiqua"/>
          <w:sz w:val="24"/>
          <w:szCs w:val="24"/>
        </w:rPr>
        <w:t>The</w:t>
      </w:r>
      <w:proofErr w:type="gramEnd"/>
      <w:r w:rsidRPr="007055F7">
        <w:rPr>
          <w:rFonts w:ascii="Book Antiqua" w:hAnsi="Book Antiqua"/>
          <w:sz w:val="24"/>
          <w:szCs w:val="24"/>
        </w:rPr>
        <w:t xml:space="preserv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and Host-</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"Macroenvironment". </w:t>
      </w:r>
      <w:r w:rsidRPr="007055F7">
        <w:rPr>
          <w:rFonts w:ascii="Book Antiqua" w:hAnsi="Book Antiqua"/>
          <w:i/>
          <w:sz w:val="24"/>
          <w:szCs w:val="24"/>
        </w:rPr>
        <w:t>J Immunol Sci</w:t>
      </w:r>
      <w:r w:rsidRPr="007055F7">
        <w:rPr>
          <w:rFonts w:ascii="Book Antiqua" w:hAnsi="Book Antiqua"/>
          <w:sz w:val="24"/>
          <w:szCs w:val="24"/>
        </w:rPr>
        <w:t xml:space="preserve"> 2019; </w:t>
      </w:r>
      <w:r w:rsidRPr="007055F7">
        <w:rPr>
          <w:rFonts w:ascii="Book Antiqua" w:hAnsi="Book Antiqua"/>
          <w:b/>
          <w:sz w:val="24"/>
          <w:szCs w:val="24"/>
        </w:rPr>
        <w:t>3</w:t>
      </w:r>
      <w:r w:rsidRPr="007055F7">
        <w:rPr>
          <w:rFonts w:ascii="Book Antiqua" w:hAnsi="Book Antiqua"/>
          <w:sz w:val="24"/>
          <w:szCs w:val="24"/>
        </w:rPr>
        <w:t>: 4-8 [PMID: 30972385 DOI: 10.29245/2578-3009/2019/1.1165]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109 </w:t>
      </w:r>
      <w:r w:rsidRPr="007055F7">
        <w:rPr>
          <w:rFonts w:ascii="Book Antiqua" w:hAnsi="Book Antiqua"/>
          <w:b/>
          <w:sz w:val="24"/>
          <w:szCs w:val="24"/>
        </w:rPr>
        <w:t>Javeed N</w:t>
      </w:r>
      <w:r w:rsidRPr="007055F7">
        <w:rPr>
          <w:rFonts w:ascii="Book Antiqua" w:hAnsi="Book Antiqua"/>
          <w:sz w:val="24"/>
          <w:szCs w:val="24"/>
        </w:rPr>
        <w:t xml:space="preserve">, Mukhopadhyay D. Exosomes and their role in the micro-/macro-environment: a comprehensive review. </w:t>
      </w:r>
      <w:r w:rsidRPr="007055F7">
        <w:rPr>
          <w:rFonts w:ascii="Book Antiqua" w:hAnsi="Book Antiqua"/>
          <w:i/>
          <w:sz w:val="24"/>
          <w:szCs w:val="24"/>
        </w:rPr>
        <w:t>J Biomed Res</w:t>
      </w:r>
      <w:r w:rsidRPr="007055F7">
        <w:rPr>
          <w:rFonts w:ascii="Book Antiqua" w:hAnsi="Book Antiqua"/>
          <w:sz w:val="24"/>
          <w:szCs w:val="24"/>
        </w:rPr>
        <w:t xml:space="preserve"> 2017; </w:t>
      </w:r>
      <w:r w:rsidRPr="007055F7">
        <w:rPr>
          <w:rFonts w:ascii="Book Antiqua" w:hAnsi="Book Antiqua"/>
          <w:b/>
          <w:sz w:val="24"/>
          <w:szCs w:val="24"/>
        </w:rPr>
        <w:t>31</w:t>
      </w:r>
      <w:r w:rsidRPr="007055F7">
        <w:rPr>
          <w:rFonts w:ascii="Book Antiqua" w:hAnsi="Book Antiqua"/>
          <w:sz w:val="24"/>
          <w:szCs w:val="24"/>
        </w:rPr>
        <w:t>: 386-394 [PMID: 28290182 DOI: 10.7555/JBR.30.20150162]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110 </w:t>
      </w:r>
      <w:proofErr w:type="spellStart"/>
      <w:r w:rsidRPr="007055F7">
        <w:rPr>
          <w:rFonts w:ascii="Book Antiqua" w:hAnsi="Book Antiqua"/>
          <w:b/>
          <w:sz w:val="24"/>
          <w:szCs w:val="24"/>
        </w:rPr>
        <w:t>Castaño</w:t>
      </w:r>
      <w:proofErr w:type="spellEnd"/>
      <w:r w:rsidRPr="007055F7">
        <w:rPr>
          <w:rFonts w:ascii="Book Antiqua" w:hAnsi="Book Antiqua"/>
          <w:b/>
          <w:sz w:val="24"/>
          <w:szCs w:val="24"/>
        </w:rPr>
        <w:t xml:space="preserve"> Z</w:t>
      </w:r>
      <w:r w:rsidRPr="007055F7">
        <w:rPr>
          <w:rFonts w:ascii="Book Antiqua" w:hAnsi="Book Antiqua"/>
          <w:sz w:val="24"/>
          <w:szCs w:val="24"/>
        </w:rPr>
        <w:t xml:space="preserve">, Tracy K, McAllister SS. </w:t>
      </w:r>
      <w:proofErr w:type="gramStart"/>
      <w:r w:rsidRPr="007055F7">
        <w:rPr>
          <w:rFonts w:ascii="Book Antiqua" w:hAnsi="Book Antiqua"/>
          <w:sz w:val="24"/>
          <w:szCs w:val="24"/>
        </w:rPr>
        <w:t xml:space="preserve">The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w:t>
      </w:r>
      <w:proofErr w:type="spellStart"/>
      <w:r w:rsidRPr="007055F7">
        <w:rPr>
          <w:rFonts w:ascii="Book Antiqua" w:hAnsi="Book Antiqua"/>
          <w:sz w:val="24"/>
          <w:szCs w:val="24"/>
        </w:rPr>
        <w:t>macroenvironment</w:t>
      </w:r>
      <w:proofErr w:type="spellEnd"/>
      <w:r w:rsidRPr="007055F7">
        <w:rPr>
          <w:rFonts w:ascii="Book Antiqua" w:hAnsi="Book Antiqua"/>
          <w:sz w:val="24"/>
          <w:szCs w:val="24"/>
        </w:rPr>
        <w:t xml:space="preserve"> and systemic regulation of breast cancer progression.</w:t>
      </w:r>
      <w:proofErr w:type="gramEnd"/>
      <w:r w:rsidRPr="007055F7">
        <w:rPr>
          <w:rFonts w:ascii="Book Antiqua" w:hAnsi="Book Antiqua"/>
          <w:sz w:val="24"/>
          <w:szCs w:val="24"/>
        </w:rPr>
        <w:t xml:space="preserve"> </w:t>
      </w:r>
      <w:proofErr w:type="spellStart"/>
      <w:r w:rsidRPr="007055F7">
        <w:rPr>
          <w:rFonts w:ascii="Book Antiqua" w:hAnsi="Book Antiqua"/>
          <w:i/>
          <w:sz w:val="24"/>
          <w:szCs w:val="24"/>
        </w:rPr>
        <w:t>Int</w:t>
      </w:r>
      <w:proofErr w:type="spellEnd"/>
      <w:r w:rsidRPr="007055F7">
        <w:rPr>
          <w:rFonts w:ascii="Book Antiqua" w:hAnsi="Book Antiqua"/>
          <w:i/>
          <w:sz w:val="24"/>
          <w:szCs w:val="24"/>
        </w:rPr>
        <w:t xml:space="preserve"> J Dev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2011; </w:t>
      </w:r>
      <w:r w:rsidRPr="007055F7">
        <w:rPr>
          <w:rFonts w:ascii="Book Antiqua" w:hAnsi="Book Antiqua"/>
          <w:b/>
          <w:sz w:val="24"/>
          <w:szCs w:val="24"/>
        </w:rPr>
        <w:t>55</w:t>
      </w:r>
      <w:r w:rsidRPr="007055F7">
        <w:rPr>
          <w:rFonts w:ascii="Book Antiqua" w:hAnsi="Book Antiqua"/>
          <w:sz w:val="24"/>
          <w:szCs w:val="24"/>
        </w:rPr>
        <w:t>: 889-897 [PMID: 22161844 DOI: 10.1387/ijdb.113366zc]</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lastRenderedPageBreak/>
        <w:t xml:space="preserve">111 </w:t>
      </w:r>
      <w:proofErr w:type="spellStart"/>
      <w:r w:rsidRPr="007055F7">
        <w:rPr>
          <w:rFonts w:ascii="Book Antiqua" w:hAnsi="Book Antiqua"/>
          <w:b/>
          <w:sz w:val="24"/>
          <w:szCs w:val="24"/>
        </w:rPr>
        <w:t>Kalluri</w:t>
      </w:r>
      <w:proofErr w:type="spellEnd"/>
      <w:r w:rsidRPr="007055F7">
        <w:rPr>
          <w:rFonts w:ascii="Book Antiqua" w:hAnsi="Book Antiqua"/>
          <w:b/>
          <w:sz w:val="24"/>
          <w:szCs w:val="24"/>
        </w:rPr>
        <w:t xml:space="preserve"> R</w:t>
      </w:r>
      <w:r w:rsidRPr="007055F7">
        <w:rPr>
          <w:rFonts w:ascii="Book Antiqua" w:hAnsi="Book Antiqua"/>
          <w:sz w:val="24"/>
          <w:szCs w:val="24"/>
        </w:rPr>
        <w:t>.</w:t>
      </w:r>
      <w:proofErr w:type="gramEnd"/>
      <w:r w:rsidRPr="007055F7">
        <w:rPr>
          <w:rFonts w:ascii="Book Antiqua" w:hAnsi="Book Antiqua"/>
          <w:sz w:val="24"/>
          <w:szCs w:val="24"/>
        </w:rPr>
        <w:t xml:space="preserve"> </w:t>
      </w:r>
      <w:proofErr w:type="gramStart"/>
      <w:r w:rsidRPr="007055F7">
        <w:rPr>
          <w:rFonts w:ascii="Book Antiqua" w:hAnsi="Book Antiqua"/>
          <w:sz w:val="24"/>
          <w:szCs w:val="24"/>
        </w:rPr>
        <w:t>The biology and function of exosomes in cancer.</w:t>
      </w:r>
      <w:proofErr w:type="gramEnd"/>
      <w:r w:rsidRPr="007055F7">
        <w:rPr>
          <w:rFonts w:ascii="Book Antiqua" w:hAnsi="Book Antiqua"/>
          <w:sz w:val="24"/>
          <w:szCs w:val="24"/>
        </w:rPr>
        <w:t xml:space="preserve"> </w:t>
      </w:r>
      <w:r w:rsidRPr="007055F7">
        <w:rPr>
          <w:rFonts w:ascii="Book Antiqua" w:hAnsi="Book Antiqua"/>
          <w:i/>
          <w:sz w:val="24"/>
          <w:szCs w:val="24"/>
        </w:rPr>
        <w:t>J Clin Invest</w:t>
      </w:r>
      <w:r w:rsidRPr="007055F7">
        <w:rPr>
          <w:rFonts w:ascii="Book Antiqua" w:hAnsi="Book Antiqua"/>
          <w:sz w:val="24"/>
          <w:szCs w:val="24"/>
        </w:rPr>
        <w:t xml:space="preserve"> 2016; </w:t>
      </w:r>
      <w:r w:rsidRPr="007055F7">
        <w:rPr>
          <w:rFonts w:ascii="Book Antiqua" w:hAnsi="Book Antiqua"/>
          <w:b/>
          <w:sz w:val="24"/>
          <w:szCs w:val="24"/>
        </w:rPr>
        <w:t>126</w:t>
      </w:r>
      <w:r w:rsidRPr="007055F7">
        <w:rPr>
          <w:rFonts w:ascii="Book Antiqua" w:hAnsi="Book Antiqua"/>
          <w:sz w:val="24"/>
          <w:szCs w:val="24"/>
        </w:rPr>
        <w:t>: 1208-1215 [PMID: 27035812 DOI: 10.1172/JCI81135]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112 </w:t>
      </w:r>
      <w:r w:rsidRPr="007055F7">
        <w:rPr>
          <w:rFonts w:ascii="Book Antiqua" w:hAnsi="Book Antiqua"/>
          <w:b/>
          <w:sz w:val="24"/>
          <w:szCs w:val="24"/>
        </w:rPr>
        <w:t>Chen G</w:t>
      </w:r>
      <w:r w:rsidRPr="007055F7">
        <w:rPr>
          <w:rFonts w:ascii="Book Antiqua" w:hAnsi="Book Antiqua"/>
          <w:sz w:val="24"/>
          <w:szCs w:val="24"/>
        </w:rPr>
        <w:t xml:space="preserve">, Huang AC, Zhang W, Zhang G, Wu M, Xu W, Yu Z, Yang J, Wang B, Sun H, Xia H, Man Q, </w:t>
      </w:r>
      <w:proofErr w:type="spellStart"/>
      <w:r w:rsidRPr="007055F7">
        <w:rPr>
          <w:rFonts w:ascii="Book Antiqua" w:hAnsi="Book Antiqua"/>
          <w:sz w:val="24"/>
          <w:szCs w:val="24"/>
        </w:rPr>
        <w:t>Zhong</w:t>
      </w:r>
      <w:proofErr w:type="spellEnd"/>
      <w:r w:rsidRPr="007055F7">
        <w:rPr>
          <w:rFonts w:ascii="Book Antiqua" w:hAnsi="Book Antiqua"/>
          <w:sz w:val="24"/>
          <w:szCs w:val="24"/>
        </w:rPr>
        <w:t xml:space="preserve"> W, </w:t>
      </w:r>
      <w:proofErr w:type="spellStart"/>
      <w:r w:rsidRPr="007055F7">
        <w:rPr>
          <w:rFonts w:ascii="Book Antiqua" w:hAnsi="Book Antiqua"/>
          <w:sz w:val="24"/>
          <w:szCs w:val="24"/>
        </w:rPr>
        <w:t>Antelo</w:t>
      </w:r>
      <w:proofErr w:type="spellEnd"/>
      <w:r w:rsidRPr="007055F7">
        <w:rPr>
          <w:rFonts w:ascii="Book Antiqua" w:hAnsi="Book Antiqua"/>
          <w:sz w:val="24"/>
          <w:szCs w:val="24"/>
        </w:rPr>
        <w:t xml:space="preserve"> LF, Wu B, </w:t>
      </w:r>
      <w:proofErr w:type="spellStart"/>
      <w:r w:rsidRPr="007055F7">
        <w:rPr>
          <w:rFonts w:ascii="Book Antiqua" w:hAnsi="Book Antiqua"/>
          <w:sz w:val="24"/>
          <w:szCs w:val="24"/>
        </w:rPr>
        <w:t>Xiong</w:t>
      </w:r>
      <w:proofErr w:type="spellEnd"/>
      <w:r w:rsidRPr="007055F7">
        <w:rPr>
          <w:rFonts w:ascii="Book Antiqua" w:hAnsi="Book Antiqua"/>
          <w:sz w:val="24"/>
          <w:szCs w:val="24"/>
        </w:rPr>
        <w:t xml:space="preserve"> X, Liu X, Guan L, Li T, Liu S, Yang R, Lu Y, Dong L, McGettigan S, Somasundaram R, Radhakrishnan R, Mills G, Lu Y, Kim J, Chen YH, Dong H, Zhao Y, </w:t>
      </w:r>
      <w:proofErr w:type="spellStart"/>
      <w:r w:rsidRPr="007055F7">
        <w:rPr>
          <w:rFonts w:ascii="Book Antiqua" w:hAnsi="Book Antiqua"/>
          <w:sz w:val="24"/>
          <w:szCs w:val="24"/>
        </w:rPr>
        <w:t>Karakousis</w:t>
      </w:r>
      <w:proofErr w:type="spellEnd"/>
      <w:r w:rsidRPr="007055F7">
        <w:rPr>
          <w:rFonts w:ascii="Book Antiqua" w:hAnsi="Book Antiqua"/>
          <w:sz w:val="24"/>
          <w:szCs w:val="24"/>
        </w:rPr>
        <w:t xml:space="preserve"> GC, Mitchell TC, </w:t>
      </w:r>
      <w:proofErr w:type="spellStart"/>
      <w:r w:rsidRPr="007055F7">
        <w:rPr>
          <w:rFonts w:ascii="Book Antiqua" w:hAnsi="Book Antiqua"/>
          <w:sz w:val="24"/>
          <w:szCs w:val="24"/>
        </w:rPr>
        <w:t>Schuchter</w:t>
      </w:r>
      <w:proofErr w:type="spellEnd"/>
      <w:r w:rsidRPr="007055F7">
        <w:rPr>
          <w:rFonts w:ascii="Book Antiqua" w:hAnsi="Book Antiqua"/>
          <w:sz w:val="24"/>
          <w:szCs w:val="24"/>
        </w:rPr>
        <w:t xml:space="preserve"> LM, </w:t>
      </w:r>
      <w:proofErr w:type="spellStart"/>
      <w:r w:rsidRPr="007055F7">
        <w:rPr>
          <w:rFonts w:ascii="Book Antiqua" w:hAnsi="Book Antiqua"/>
          <w:sz w:val="24"/>
          <w:szCs w:val="24"/>
        </w:rPr>
        <w:t>Herlyn</w:t>
      </w:r>
      <w:proofErr w:type="spellEnd"/>
      <w:r w:rsidRPr="007055F7">
        <w:rPr>
          <w:rFonts w:ascii="Book Antiqua" w:hAnsi="Book Antiqua"/>
          <w:sz w:val="24"/>
          <w:szCs w:val="24"/>
        </w:rPr>
        <w:t xml:space="preserve"> M, Wherry EJ, Xu X, Guo W. Exosomal PD-L1 contributes to immunosuppression and is associated with anti-PD-1 response. </w:t>
      </w:r>
      <w:r w:rsidRPr="007055F7">
        <w:rPr>
          <w:rFonts w:ascii="Book Antiqua" w:hAnsi="Book Antiqua"/>
          <w:i/>
          <w:sz w:val="24"/>
          <w:szCs w:val="24"/>
        </w:rPr>
        <w:t>Nature</w:t>
      </w:r>
      <w:r w:rsidRPr="007055F7">
        <w:rPr>
          <w:rFonts w:ascii="Book Antiqua" w:hAnsi="Book Antiqua"/>
          <w:sz w:val="24"/>
          <w:szCs w:val="24"/>
        </w:rPr>
        <w:t xml:space="preserve"> 2018; </w:t>
      </w:r>
      <w:r w:rsidRPr="007055F7">
        <w:rPr>
          <w:rFonts w:ascii="Book Antiqua" w:hAnsi="Book Antiqua"/>
          <w:b/>
          <w:sz w:val="24"/>
          <w:szCs w:val="24"/>
        </w:rPr>
        <w:t>560</w:t>
      </w:r>
      <w:r w:rsidRPr="007055F7">
        <w:rPr>
          <w:rFonts w:ascii="Book Antiqua" w:hAnsi="Book Antiqua"/>
          <w:sz w:val="24"/>
          <w:szCs w:val="24"/>
        </w:rPr>
        <w:t>: 382-386 [PMID: 30089911 DOI: 10.1038/s41586-018-0392-8]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113 </w:t>
      </w:r>
      <w:r w:rsidRPr="007055F7">
        <w:rPr>
          <w:rFonts w:ascii="Book Antiqua" w:hAnsi="Book Antiqua"/>
          <w:b/>
          <w:sz w:val="24"/>
          <w:szCs w:val="24"/>
        </w:rPr>
        <w:t>Chen L</w:t>
      </w:r>
      <w:r w:rsidRPr="007055F7">
        <w:rPr>
          <w:rFonts w:ascii="Book Antiqua" w:hAnsi="Book Antiqua"/>
          <w:sz w:val="24"/>
          <w:szCs w:val="24"/>
        </w:rPr>
        <w:t xml:space="preserve">, Han X. Anti-PD-1/PD-L1 therapy of human cancer: past, present, and future. </w:t>
      </w:r>
      <w:r w:rsidRPr="007055F7">
        <w:rPr>
          <w:rFonts w:ascii="Book Antiqua" w:hAnsi="Book Antiqua"/>
          <w:i/>
          <w:sz w:val="24"/>
          <w:szCs w:val="24"/>
        </w:rPr>
        <w:t>J Clin Invest</w:t>
      </w:r>
      <w:r w:rsidRPr="007055F7">
        <w:rPr>
          <w:rFonts w:ascii="Book Antiqua" w:hAnsi="Book Antiqua"/>
          <w:sz w:val="24"/>
          <w:szCs w:val="24"/>
        </w:rPr>
        <w:t xml:space="preserve"> 2015; </w:t>
      </w:r>
      <w:r w:rsidRPr="007055F7">
        <w:rPr>
          <w:rFonts w:ascii="Book Antiqua" w:hAnsi="Book Antiqua"/>
          <w:b/>
          <w:sz w:val="24"/>
          <w:szCs w:val="24"/>
        </w:rPr>
        <w:t>125</w:t>
      </w:r>
      <w:r w:rsidRPr="007055F7">
        <w:rPr>
          <w:rFonts w:ascii="Book Antiqua" w:hAnsi="Book Antiqua"/>
          <w:sz w:val="24"/>
          <w:szCs w:val="24"/>
        </w:rPr>
        <w:t>: 3384-3391 [PMID: 26325035 DOI: 10.1172/JCI80011]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114 </w:t>
      </w:r>
      <w:r w:rsidRPr="007055F7">
        <w:rPr>
          <w:rFonts w:ascii="Book Antiqua" w:hAnsi="Book Antiqua"/>
          <w:b/>
          <w:sz w:val="24"/>
          <w:szCs w:val="24"/>
        </w:rPr>
        <w:t>Hu C</w:t>
      </w:r>
      <w:r w:rsidRPr="007055F7">
        <w:rPr>
          <w:rFonts w:ascii="Book Antiqua" w:hAnsi="Book Antiqua"/>
          <w:sz w:val="24"/>
          <w:szCs w:val="24"/>
        </w:rPr>
        <w:t xml:space="preserve">, Chen M, Jiang R, Guo Y, Wu M, Zhang X. Exosome-related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w:t>
      </w:r>
      <w:r w:rsidRPr="007055F7">
        <w:rPr>
          <w:rFonts w:ascii="Book Antiqua" w:hAnsi="Book Antiqua"/>
          <w:i/>
          <w:sz w:val="24"/>
          <w:szCs w:val="24"/>
        </w:rPr>
        <w:t>J Cancer</w:t>
      </w:r>
      <w:r w:rsidRPr="007055F7">
        <w:rPr>
          <w:rFonts w:ascii="Book Antiqua" w:hAnsi="Book Antiqua"/>
          <w:sz w:val="24"/>
          <w:szCs w:val="24"/>
        </w:rPr>
        <w:t xml:space="preserve"> 2018; </w:t>
      </w:r>
      <w:r w:rsidRPr="007055F7">
        <w:rPr>
          <w:rFonts w:ascii="Book Antiqua" w:hAnsi="Book Antiqua"/>
          <w:b/>
          <w:sz w:val="24"/>
          <w:szCs w:val="24"/>
        </w:rPr>
        <w:t>9</w:t>
      </w:r>
      <w:r w:rsidRPr="007055F7">
        <w:rPr>
          <w:rFonts w:ascii="Book Antiqua" w:hAnsi="Book Antiqua"/>
          <w:sz w:val="24"/>
          <w:szCs w:val="24"/>
        </w:rPr>
        <w:t>: 3084-3092 [PMID: 30210631 DOI: 10.7150/jca.26422]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115 </w:t>
      </w:r>
      <w:proofErr w:type="spellStart"/>
      <w:r w:rsidRPr="007055F7">
        <w:rPr>
          <w:rFonts w:ascii="Book Antiqua" w:hAnsi="Book Antiqua"/>
          <w:b/>
          <w:sz w:val="24"/>
          <w:szCs w:val="24"/>
        </w:rPr>
        <w:t>Gurunathan</w:t>
      </w:r>
      <w:proofErr w:type="spellEnd"/>
      <w:r w:rsidRPr="007055F7">
        <w:rPr>
          <w:rFonts w:ascii="Book Antiqua" w:hAnsi="Book Antiqua"/>
          <w:b/>
          <w:sz w:val="24"/>
          <w:szCs w:val="24"/>
        </w:rPr>
        <w:t xml:space="preserve"> S</w:t>
      </w:r>
      <w:r w:rsidRPr="007055F7">
        <w:rPr>
          <w:rFonts w:ascii="Book Antiqua" w:hAnsi="Book Antiqua"/>
          <w:sz w:val="24"/>
          <w:szCs w:val="24"/>
        </w:rPr>
        <w:t xml:space="preserve">, Kang MH, </w:t>
      </w:r>
      <w:proofErr w:type="spellStart"/>
      <w:r w:rsidRPr="007055F7">
        <w:rPr>
          <w:rFonts w:ascii="Book Antiqua" w:hAnsi="Book Antiqua"/>
          <w:sz w:val="24"/>
          <w:szCs w:val="24"/>
        </w:rPr>
        <w:t>Jeyaraj</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Qasim</w:t>
      </w:r>
      <w:proofErr w:type="spellEnd"/>
      <w:r w:rsidRPr="007055F7">
        <w:rPr>
          <w:rFonts w:ascii="Book Antiqua" w:hAnsi="Book Antiqua"/>
          <w:sz w:val="24"/>
          <w:szCs w:val="24"/>
        </w:rPr>
        <w:t xml:space="preserve"> M, Kim JH. </w:t>
      </w:r>
      <w:proofErr w:type="gramStart"/>
      <w:r w:rsidRPr="007055F7">
        <w:rPr>
          <w:rFonts w:ascii="Book Antiqua" w:hAnsi="Book Antiqua"/>
          <w:sz w:val="24"/>
          <w:szCs w:val="24"/>
        </w:rPr>
        <w:t>Review of the Isolation, Characterization, Biological Function, and Multifarious Therapeutic Approaches of Exosomes.</w:t>
      </w:r>
      <w:proofErr w:type="gramEnd"/>
      <w:r w:rsidRPr="007055F7">
        <w:rPr>
          <w:rFonts w:ascii="Book Antiqua" w:hAnsi="Book Antiqua"/>
          <w:sz w:val="24"/>
          <w:szCs w:val="24"/>
        </w:rPr>
        <w:t xml:space="preserve"> </w:t>
      </w:r>
      <w:r w:rsidRPr="007055F7">
        <w:rPr>
          <w:rFonts w:ascii="Book Antiqua" w:hAnsi="Book Antiqua"/>
          <w:i/>
          <w:sz w:val="24"/>
          <w:szCs w:val="24"/>
        </w:rPr>
        <w:t>Cells</w:t>
      </w:r>
      <w:r w:rsidRPr="007055F7">
        <w:rPr>
          <w:rFonts w:ascii="Book Antiqua" w:hAnsi="Book Antiqua"/>
          <w:sz w:val="24"/>
          <w:szCs w:val="24"/>
        </w:rPr>
        <w:t xml:space="preserve"> 2019; </w:t>
      </w:r>
      <w:r w:rsidRPr="007055F7">
        <w:rPr>
          <w:rFonts w:ascii="Book Antiqua" w:hAnsi="Book Antiqua"/>
          <w:b/>
          <w:sz w:val="24"/>
          <w:szCs w:val="24"/>
        </w:rPr>
        <w:t>8</w:t>
      </w:r>
      <w:r w:rsidRPr="007055F7">
        <w:rPr>
          <w:rFonts w:ascii="Book Antiqua" w:hAnsi="Book Antiqua"/>
          <w:sz w:val="24"/>
          <w:szCs w:val="24"/>
        </w:rPr>
        <w:t xml:space="preserve"> [PMID: 30987213 DOI: 10.3390/cells8040307]</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116 </w:t>
      </w:r>
      <w:r w:rsidRPr="007055F7">
        <w:rPr>
          <w:rFonts w:ascii="Book Antiqua" w:hAnsi="Book Antiqua"/>
          <w:b/>
          <w:sz w:val="24"/>
          <w:szCs w:val="24"/>
        </w:rPr>
        <w:t>Li I</w:t>
      </w:r>
      <w:r w:rsidRPr="007055F7">
        <w:rPr>
          <w:rFonts w:ascii="Book Antiqua" w:hAnsi="Book Antiqua"/>
          <w:sz w:val="24"/>
          <w:szCs w:val="24"/>
        </w:rPr>
        <w:t xml:space="preserve">, </w:t>
      </w:r>
      <w:proofErr w:type="spellStart"/>
      <w:r w:rsidRPr="007055F7">
        <w:rPr>
          <w:rFonts w:ascii="Book Antiqua" w:hAnsi="Book Antiqua"/>
          <w:sz w:val="24"/>
          <w:szCs w:val="24"/>
        </w:rPr>
        <w:t>Nabet</w:t>
      </w:r>
      <w:proofErr w:type="spellEnd"/>
      <w:r w:rsidRPr="007055F7">
        <w:rPr>
          <w:rFonts w:ascii="Book Antiqua" w:hAnsi="Book Antiqua"/>
          <w:sz w:val="24"/>
          <w:szCs w:val="24"/>
        </w:rPr>
        <w:t xml:space="preserve"> BY.</w:t>
      </w:r>
      <w:proofErr w:type="gramEnd"/>
      <w:r w:rsidRPr="007055F7">
        <w:rPr>
          <w:rFonts w:ascii="Book Antiqua" w:hAnsi="Book Antiqua"/>
          <w:sz w:val="24"/>
          <w:szCs w:val="24"/>
        </w:rPr>
        <w:t xml:space="preserve"> </w:t>
      </w:r>
      <w:proofErr w:type="gramStart"/>
      <w:r w:rsidRPr="007055F7">
        <w:rPr>
          <w:rFonts w:ascii="Book Antiqua" w:hAnsi="Book Antiqua"/>
          <w:sz w:val="24"/>
          <w:szCs w:val="24"/>
        </w:rPr>
        <w:t xml:space="preserve">Exosomes in the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as mediators of cancer therapy resistance.</w:t>
      </w:r>
      <w:proofErr w:type="gramEnd"/>
      <w:r w:rsidRPr="007055F7">
        <w:rPr>
          <w:rFonts w:ascii="Book Antiqua" w:hAnsi="Book Antiqua"/>
          <w:sz w:val="24"/>
          <w:szCs w:val="24"/>
        </w:rPr>
        <w:t xml:space="preserve"> </w:t>
      </w:r>
      <w:r w:rsidRPr="007055F7">
        <w:rPr>
          <w:rFonts w:ascii="Book Antiqua" w:hAnsi="Book Antiqua"/>
          <w:i/>
          <w:sz w:val="24"/>
          <w:szCs w:val="24"/>
        </w:rPr>
        <w:t>Mol Cancer</w:t>
      </w:r>
      <w:r w:rsidRPr="007055F7">
        <w:rPr>
          <w:rFonts w:ascii="Book Antiqua" w:hAnsi="Book Antiqua"/>
          <w:sz w:val="24"/>
          <w:szCs w:val="24"/>
        </w:rPr>
        <w:t xml:space="preserve"> 2019; </w:t>
      </w:r>
      <w:r w:rsidRPr="007055F7">
        <w:rPr>
          <w:rFonts w:ascii="Book Antiqua" w:hAnsi="Book Antiqua"/>
          <w:b/>
          <w:sz w:val="24"/>
          <w:szCs w:val="24"/>
        </w:rPr>
        <w:t>18</w:t>
      </w:r>
      <w:r w:rsidRPr="007055F7">
        <w:rPr>
          <w:rFonts w:ascii="Book Antiqua" w:hAnsi="Book Antiqua"/>
          <w:sz w:val="24"/>
          <w:szCs w:val="24"/>
        </w:rPr>
        <w:t>: 32 [PMID: 30823926 DOI: 10.1186/s12943-019-0975-5]</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117 </w:t>
      </w:r>
      <w:proofErr w:type="spellStart"/>
      <w:r w:rsidRPr="007055F7">
        <w:rPr>
          <w:rFonts w:ascii="Book Antiqua" w:hAnsi="Book Antiqua"/>
          <w:b/>
          <w:sz w:val="24"/>
          <w:szCs w:val="24"/>
        </w:rPr>
        <w:t>Macharia</w:t>
      </w:r>
      <w:proofErr w:type="spellEnd"/>
      <w:r w:rsidRPr="007055F7">
        <w:rPr>
          <w:rFonts w:ascii="Book Antiqua" w:hAnsi="Book Antiqua"/>
          <w:b/>
          <w:sz w:val="24"/>
          <w:szCs w:val="24"/>
        </w:rPr>
        <w:t xml:space="preserve"> LW</w:t>
      </w:r>
      <w:r w:rsidRPr="007055F7">
        <w:rPr>
          <w:rFonts w:ascii="Book Antiqua" w:hAnsi="Book Antiqua"/>
          <w:sz w:val="24"/>
          <w:szCs w:val="24"/>
        </w:rPr>
        <w:t xml:space="preserve">, </w:t>
      </w:r>
      <w:proofErr w:type="spellStart"/>
      <w:r w:rsidRPr="007055F7">
        <w:rPr>
          <w:rFonts w:ascii="Book Antiqua" w:hAnsi="Book Antiqua"/>
          <w:sz w:val="24"/>
          <w:szCs w:val="24"/>
        </w:rPr>
        <w:t>Wanjiru</w:t>
      </w:r>
      <w:proofErr w:type="spellEnd"/>
      <w:r w:rsidRPr="007055F7">
        <w:rPr>
          <w:rFonts w:ascii="Book Antiqua" w:hAnsi="Book Antiqua"/>
          <w:sz w:val="24"/>
          <w:szCs w:val="24"/>
        </w:rPr>
        <w:t xml:space="preserve"> CM, </w:t>
      </w:r>
      <w:proofErr w:type="spellStart"/>
      <w:r w:rsidRPr="007055F7">
        <w:rPr>
          <w:rFonts w:ascii="Book Antiqua" w:hAnsi="Book Antiqua"/>
          <w:sz w:val="24"/>
          <w:szCs w:val="24"/>
        </w:rPr>
        <w:t>Mureithi</w:t>
      </w:r>
      <w:proofErr w:type="spellEnd"/>
      <w:r w:rsidRPr="007055F7">
        <w:rPr>
          <w:rFonts w:ascii="Book Antiqua" w:hAnsi="Book Antiqua"/>
          <w:sz w:val="24"/>
          <w:szCs w:val="24"/>
        </w:rPr>
        <w:t xml:space="preserve"> MW, Pereira CM, Ferrer VP, Moura-</w:t>
      </w:r>
      <w:proofErr w:type="spellStart"/>
      <w:r w:rsidRPr="007055F7">
        <w:rPr>
          <w:rFonts w:ascii="Book Antiqua" w:hAnsi="Book Antiqua"/>
          <w:sz w:val="24"/>
          <w:szCs w:val="24"/>
        </w:rPr>
        <w:t>Neto</w:t>
      </w:r>
      <w:proofErr w:type="spellEnd"/>
      <w:r w:rsidRPr="007055F7">
        <w:rPr>
          <w:rFonts w:ascii="Book Antiqua" w:hAnsi="Book Antiqua"/>
          <w:sz w:val="24"/>
          <w:szCs w:val="24"/>
        </w:rPr>
        <w:t xml:space="preserve"> V. MicroRNAs, Hypoxia and the Stem-Like State as Contributors to Cancer Aggressiveness.</w:t>
      </w:r>
      <w:proofErr w:type="gramEnd"/>
      <w:r w:rsidRPr="007055F7">
        <w:rPr>
          <w:rFonts w:ascii="Book Antiqua" w:hAnsi="Book Antiqua"/>
          <w:sz w:val="24"/>
          <w:szCs w:val="24"/>
        </w:rPr>
        <w:t xml:space="preserve"> </w:t>
      </w:r>
      <w:r w:rsidRPr="007055F7">
        <w:rPr>
          <w:rFonts w:ascii="Book Antiqua" w:hAnsi="Book Antiqua"/>
          <w:i/>
          <w:sz w:val="24"/>
          <w:szCs w:val="24"/>
        </w:rPr>
        <w:t>Front Genet</w:t>
      </w:r>
      <w:r w:rsidRPr="007055F7">
        <w:rPr>
          <w:rFonts w:ascii="Book Antiqua" w:hAnsi="Book Antiqua"/>
          <w:sz w:val="24"/>
          <w:szCs w:val="24"/>
        </w:rPr>
        <w:t xml:space="preserve"> 2019; </w:t>
      </w:r>
      <w:r w:rsidRPr="007055F7">
        <w:rPr>
          <w:rFonts w:ascii="Book Antiqua" w:hAnsi="Book Antiqua"/>
          <w:b/>
          <w:sz w:val="24"/>
          <w:szCs w:val="24"/>
        </w:rPr>
        <w:t>10</w:t>
      </w:r>
      <w:r w:rsidRPr="007055F7">
        <w:rPr>
          <w:rFonts w:ascii="Book Antiqua" w:hAnsi="Book Antiqua"/>
          <w:sz w:val="24"/>
          <w:szCs w:val="24"/>
        </w:rPr>
        <w:t>: 125 [PMID: 30842790 DOI: 10.3389/fgene.2019.00125]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118 </w:t>
      </w:r>
      <w:r w:rsidRPr="007055F7">
        <w:rPr>
          <w:rFonts w:ascii="Book Antiqua" w:hAnsi="Book Antiqua"/>
          <w:b/>
          <w:sz w:val="24"/>
          <w:szCs w:val="24"/>
        </w:rPr>
        <w:t>Lima FR</w:t>
      </w:r>
      <w:r w:rsidRPr="007055F7">
        <w:rPr>
          <w:rFonts w:ascii="Book Antiqua" w:hAnsi="Book Antiqua"/>
          <w:sz w:val="24"/>
          <w:szCs w:val="24"/>
        </w:rPr>
        <w:t xml:space="preserve">, Kahn SA, </w:t>
      </w:r>
      <w:proofErr w:type="spellStart"/>
      <w:r w:rsidRPr="007055F7">
        <w:rPr>
          <w:rFonts w:ascii="Book Antiqua" w:hAnsi="Book Antiqua"/>
          <w:sz w:val="24"/>
          <w:szCs w:val="24"/>
        </w:rPr>
        <w:t>Soletti</w:t>
      </w:r>
      <w:proofErr w:type="spellEnd"/>
      <w:r w:rsidRPr="007055F7">
        <w:rPr>
          <w:rFonts w:ascii="Book Antiqua" w:hAnsi="Book Antiqua"/>
          <w:sz w:val="24"/>
          <w:szCs w:val="24"/>
        </w:rPr>
        <w:t xml:space="preserve"> RC, </w:t>
      </w:r>
      <w:proofErr w:type="spellStart"/>
      <w:r w:rsidRPr="007055F7">
        <w:rPr>
          <w:rFonts w:ascii="Book Antiqua" w:hAnsi="Book Antiqua"/>
          <w:sz w:val="24"/>
          <w:szCs w:val="24"/>
        </w:rPr>
        <w:t>Biasoli</w:t>
      </w:r>
      <w:proofErr w:type="spellEnd"/>
      <w:r w:rsidRPr="007055F7">
        <w:rPr>
          <w:rFonts w:ascii="Book Antiqua" w:hAnsi="Book Antiqua"/>
          <w:sz w:val="24"/>
          <w:szCs w:val="24"/>
        </w:rPr>
        <w:t xml:space="preserve"> D, Alves T, da Fonseca AC, Garcia C, </w:t>
      </w:r>
      <w:proofErr w:type="spellStart"/>
      <w:r w:rsidRPr="007055F7">
        <w:rPr>
          <w:rFonts w:ascii="Book Antiqua" w:hAnsi="Book Antiqua"/>
          <w:sz w:val="24"/>
          <w:szCs w:val="24"/>
        </w:rPr>
        <w:t>Romão</w:t>
      </w:r>
      <w:proofErr w:type="spellEnd"/>
      <w:r w:rsidRPr="007055F7">
        <w:rPr>
          <w:rFonts w:ascii="Book Antiqua" w:hAnsi="Book Antiqua"/>
          <w:sz w:val="24"/>
          <w:szCs w:val="24"/>
        </w:rPr>
        <w:t xml:space="preserve"> L, Brito J, </w:t>
      </w:r>
      <w:proofErr w:type="spellStart"/>
      <w:r w:rsidRPr="007055F7">
        <w:rPr>
          <w:rFonts w:ascii="Book Antiqua" w:hAnsi="Book Antiqua"/>
          <w:sz w:val="24"/>
          <w:szCs w:val="24"/>
        </w:rPr>
        <w:t>Holanda-Afonso</w:t>
      </w:r>
      <w:proofErr w:type="spellEnd"/>
      <w:r w:rsidRPr="007055F7">
        <w:rPr>
          <w:rFonts w:ascii="Book Antiqua" w:hAnsi="Book Antiqua"/>
          <w:sz w:val="24"/>
          <w:szCs w:val="24"/>
        </w:rPr>
        <w:t xml:space="preserve"> R, </w:t>
      </w:r>
      <w:proofErr w:type="spellStart"/>
      <w:r w:rsidRPr="007055F7">
        <w:rPr>
          <w:rFonts w:ascii="Book Antiqua" w:hAnsi="Book Antiqua"/>
          <w:sz w:val="24"/>
          <w:szCs w:val="24"/>
        </w:rPr>
        <w:t>Faria</w:t>
      </w:r>
      <w:proofErr w:type="spellEnd"/>
      <w:r w:rsidRPr="007055F7">
        <w:rPr>
          <w:rFonts w:ascii="Book Antiqua" w:hAnsi="Book Antiqua"/>
          <w:sz w:val="24"/>
          <w:szCs w:val="24"/>
        </w:rPr>
        <w:t xml:space="preserve"> J, Borges H, Moura-</w:t>
      </w:r>
      <w:proofErr w:type="spellStart"/>
      <w:r w:rsidRPr="007055F7">
        <w:rPr>
          <w:rFonts w:ascii="Book Antiqua" w:hAnsi="Book Antiqua"/>
          <w:sz w:val="24"/>
          <w:szCs w:val="24"/>
        </w:rPr>
        <w:t>Neto</w:t>
      </w:r>
      <w:proofErr w:type="spellEnd"/>
      <w:r w:rsidRPr="007055F7">
        <w:rPr>
          <w:rFonts w:ascii="Book Antiqua" w:hAnsi="Book Antiqua"/>
          <w:sz w:val="24"/>
          <w:szCs w:val="24"/>
        </w:rPr>
        <w:t xml:space="preserve"> V. Glioblastoma: therapeutic challenges, what lies ahead. </w:t>
      </w:r>
      <w:proofErr w:type="spellStart"/>
      <w:r w:rsidRPr="007055F7">
        <w:rPr>
          <w:rFonts w:ascii="Book Antiqua" w:hAnsi="Book Antiqua"/>
          <w:i/>
          <w:sz w:val="24"/>
          <w:szCs w:val="24"/>
        </w:rPr>
        <w:t>Biochim</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Biophys</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Acta</w:t>
      </w:r>
      <w:proofErr w:type="spellEnd"/>
      <w:r w:rsidRPr="007055F7">
        <w:rPr>
          <w:rFonts w:ascii="Book Antiqua" w:hAnsi="Book Antiqua"/>
          <w:sz w:val="24"/>
          <w:szCs w:val="24"/>
        </w:rPr>
        <w:t xml:space="preserve"> 2012; </w:t>
      </w:r>
      <w:r w:rsidRPr="007055F7">
        <w:rPr>
          <w:rFonts w:ascii="Book Antiqua" w:hAnsi="Book Antiqua"/>
          <w:b/>
          <w:sz w:val="24"/>
          <w:szCs w:val="24"/>
        </w:rPr>
        <w:t>1826</w:t>
      </w:r>
      <w:r w:rsidRPr="007055F7">
        <w:rPr>
          <w:rFonts w:ascii="Book Antiqua" w:hAnsi="Book Antiqua"/>
          <w:sz w:val="24"/>
          <w:szCs w:val="24"/>
        </w:rPr>
        <w:t>: 338-349 [PMID: 22677165 DOI: 10.1016/j.bbcan.2012.05.004]</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119 </w:t>
      </w:r>
      <w:proofErr w:type="spellStart"/>
      <w:r w:rsidRPr="007055F7">
        <w:rPr>
          <w:rFonts w:ascii="Book Antiqua" w:hAnsi="Book Antiqua"/>
          <w:b/>
          <w:sz w:val="24"/>
          <w:szCs w:val="24"/>
        </w:rPr>
        <w:t>Arpino</w:t>
      </w:r>
      <w:proofErr w:type="spellEnd"/>
      <w:r w:rsidRPr="007055F7">
        <w:rPr>
          <w:rFonts w:ascii="Book Antiqua" w:hAnsi="Book Antiqua"/>
          <w:b/>
          <w:sz w:val="24"/>
          <w:szCs w:val="24"/>
        </w:rPr>
        <w:t xml:space="preserve"> G</w:t>
      </w:r>
      <w:r w:rsidRPr="007055F7">
        <w:rPr>
          <w:rFonts w:ascii="Book Antiqua" w:hAnsi="Book Antiqua"/>
          <w:sz w:val="24"/>
          <w:szCs w:val="24"/>
        </w:rPr>
        <w:t>, Milano M, De Placido S. Features of aggressive breast cancer.</w:t>
      </w:r>
      <w:proofErr w:type="gramEnd"/>
      <w:r w:rsidRPr="007055F7">
        <w:rPr>
          <w:rFonts w:ascii="Book Antiqua" w:hAnsi="Book Antiqua"/>
          <w:sz w:val="24"/>
          <w:szCs w:val="24"/>
        </w:rPr>
        <w:t xml:space="preserve"> </w:t>
      </w:r>
      <w:r w:rsidRPr="007055F7">
        <w:rPr>
          <w:rFonts w:ascii="Book Antiqua" w:hAnsi="Book Antiqua"/>
          <w:i/>
          <w:sz w:val="24"/>
          <w:szCs w:val="24"/>
        </w:rPr>
        <w:t>Breast</w:t>
      </w:r>
      <w:r w:rsidRPr="007055F7">
        <w:rPr>
          <w:rFonts w:ascii="Book Antiqua" w:hAnsi="Book Antiqua"/>
          <w:sz w:val="24"/>
          <w:szCs w:val="24"/>
        </w:rPr>
        <w:t xml:space="preserve"> 2015; </w:t>
      </w:r>
      <w:r w:rsidRPr="007055F7">
        <w:rPr>
          <w:rFonts w:ascii="Book Antiqua" w:hAnsi="Book Antiqua"/>
          <w:b/>
          <w:sz w:val="24"/>
          <w:szCs w:val="24"/>
        </w:rPr>
        <w:t>24</w:t>
      </w:r>
      <w:r w:rsidRPr="007055F7">
        <w:rPr>
          <w:rFonts w:ascii="Book Antiqua" w:hAnsi="Book Antiqua"/>
          <w:sz w:val="24"/>
          <w:szCs w:val="24"/>
        </w:rPr>
        <w:t>: 594-600 [PMID: 26144637 DOI: 10.1016/j.breast.2015.06.001]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120 </w:t>
      </w:r>
      <w:proofErr w:type="spellStart"/>
      <w:r w:rsidRPr="007055F7">
        <w:rPr>
          <w:rFonts w:ascii="Book Antiqua" w:hAnsi="Book Antiqua"/>
          <w:b/>
          <w:sz w:val="24"/>
          <w:szCs w:val="24"/>
        </w:rPr>
        <w:t>Calin</w:t>
      </w:r>
      <w:proofErr w:type="spellEnd"/>
      <w:r w:rsidRPr="007055F7">
        <w:rPr>
          <w:rFonts w:ascii="Book Antiqua" w:hAnsi="Book Antiqua"/>
          <w:b/>
          <w:sz w:val="24"/>
          <w:szCs w:val="24"/>
        </w:rPr>
        <w:t xml:space="preserve"> GA</w:t>
      </w:r>
      <w:r w:rsidRPr="007055F7">
        <w:rPr>
          <w:rFonts w:ascii="Book Antiqua" w:hAnsi="Book Antiqua"/>
          <w:sz w:val="24"/>
          <w:szCs w:val="24"/>
        </w:rPr>
        <w:t xml:space="preserve">, </w:t>
      </w:r>
      <w:proofErr w:type="spellStart"/>
      <w:r w:rsidRPr="007055F7">
        <w:rPr>
          <w:rFonts w:ascii="Book Antiqua" w:hAnsi="Book Antiqua"/>
          <w:sz w:val="24"/>
          <w:szCs w:val="24"/>
        </w:rPr>
        <w:t>Sevignani</w:t>
      </w:r>
      <w:proofErr w:type="spellEnd"/>
      <w:r w:rsidRPr="007055F7">
        <w:rPr>
          <w:rFonts w:ascii="Book Antiqua" w:hAnsi="Book Antiqua"/>
          <w:sz w:val="24"/>
          <w:szCs w:val="24"/>
        </w:rPr>
        <w:t xml:space="preserve"> C, </w:t>
      </w:r>
      <w:proofErr w:type="spellStart"/>
      <w:r w:rsidRPr="007055F7">
        <w:rPr>
          <w:rFonts w:ascii="Book Antiqua" w:hAnsi="Book Antiqua"/>
          <w:sz w:val="24"/>
          <w:szCs w:val="24"/>
        </w:rPr>
        <w:t>Dumitru</w:t>
      </w:r>
      <w:proofErr w:type="spellEnd"/>
      <w:r w:rsidRPr="007055F7">
        <w:rPr>
          <w:rFonts w:ascii="Book Antiqua" w:hAnsi="Book Antiqua"/>
          <w:sz w:val="24"/>
          <w:szCs w:val="24"/>
        </w:rPr>
        <w:t xml:space="preserve"> CD, </w:t>
      </w:r>
      <w:proofErr w:type="spellStart"/>
      <w:r w:rsidRPr="007055F7">
        <w:rPr>
          <w:rFonts w:ascii="Book Antiqua" w:hAnsi="Book Antiqua"/>
          <w:sz w:val="24"/>
          <w:szCs w:val="24"/>
        </w:rPr>
        <w:t>Hyslop</w:t>
      </w:r>
      <w:proofErr w:type="spellEnd"/>
      <w:r w:rsidRPr="007055F7">
        <w:rPr>
          <w:rFonts w:ascii="Book Antiqua" w:hAnsi="Book Antiqua"/>
          <w:sz w:val="24"/>
          <w:szCs w:val="24"/>
        </w:rPr>
        <w:t xml:space="preserve"> T, </w:t>
      </w:r>
      <w:proofErr w:type="spellStart"/>
      <w:r w:rsidRPr="007055F7">
        <w:rPr>
          <w:rFonts w:ascii="Book Antiqua" w:hAnsi="Book Antiqua"/>
          <w:sz w:val="24"/>
          <w:szCs w:val="24"/>
        </w:rPr>
        <w:t>Noch</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Yendamuri</w:t>
      </w:r>
      <w:proofErr w:type="spellEnd"/>
      <w:r w:rsidRPr="007055F7">
        <w:rPr>
          <w:rFonts w:ascii="Book Antiqua" w:hAnsi="Book Antiqua"/>
          <w:sz w:val="24"/>
          <w:szCs w:val="24"/>
        </w:rPr>
        <w:t xml:space="preserve"> S, Shimizu M, Rattan S, Bullrich F, </w:t>
      </w:r>
      <w:proofErr w:type="spellStart"/>
      <w:r w:rsidRPr="007055F7">
        <w:rPr>
          <w:rFonts w:ascii="Book Antiqua" w:hAnsi="Book Antiqua"/>
          <w:sz w:val="24"/>
          <w:szCs w:val="24"/>
        </w:rPr>
        <w:t>Negrini</w:t>
      </w:r>
      <w:proofErr w:type="spellEnd"/>
      <w:r w:rsidRPr="007055F7">
        <w:rPr>
          <w:rFonts w:ascii="Book Antiqua" w:hAnsi="Book Antiqua"/>
          <w:sz w:val="24"/>
          <w:szCs w:val="24"/>
        </w:rPr>
        <w:t xml:space="preserve"> M, Croce CM. Human microRNA genes are frequently located at fragile sites and genomic regions involved in cancers. </w:t>
      </w:r>
      <w:r w:rsidRPr="007055F7">
        <w:rPr>
          <w:rFonts w:ascii="Book Antiqua" w:hAnsi="Book Antiqua"/>
          <w:i/>
          <w:sz w:val="24"/>
          <w:szCs w:val="24"/>
        </w:rPr>
        <w:t xml:space="preserve">Proc Natl </w:t>
      </w:r>
      <w:proofErr w:type="spellStart"/>
      <w:r w:rsidRPr="007055F7">
        <w:rPr>
          <w:rFonts w:ascii="Book Antiqua" w:hAnsi="Book Antiqua"/>
          <w:i/>
          <w:sz w:val="24"/>
          <w:szCs w:val="24"/>
        </w:rPr>
        <w:t>Acad</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Sci</w:t>
      </w:r>
      <w:proofErr w:type="spellEnd"/>
      <w:r w:rsidRPr="007055F7">
        <w:rPr>
          <w:rFonts w:ascii="Book Antiqua" w:hAnsi="Book Antiqua"/>
          <w:i/>
          <w:sz w:val="24"/>
          <w:szCs w:val="24"/>
        </w:rPr>
        <w:t xml:space="preserve"> USA</w:t>
      </w:r>
      <w:r w:rsidRPr="007055F7">
        <w:rPr>
          <w:rFonts w:ascii="Book Antiqua" w:hAnsi="Book Antiqua"/>
          <w:sz w:val="24"/>
          <w:szCs w:val="24"/>
        </w:rPr>
        <w:t xml:space="preserve"> 2004; </w:t>
      </w:r>
      <w:r w:rsidRPr="007055F7">
        <w:rPr>
          <w:rFonts w:ascii="Book Antiqua" w:hAnsi="Book Antiqua"/>
          <w:b/>
          <w:sz w:val="24"/>
          <w:szCs w:val="24"/>
        </w:rPr>
        <w:t>101</w:t>
      </w:r>
      <w:r w:rsidRPr="007055F7">
        <w:rPr>
          <w:rFonts w:ascii="Book Antiqua" w:hAnsi="Book Antiqua"/>
          <w:sz w:val="24"/>
          <w:szCs w:val="24"/>
        </w:rPr>
        <w:t>: 2999-3004 [PMID: 14973191 DOI: 10.1073/pnas.0307323101]</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121 </w:t>
      </w:r>
      <w:r w:rsidRPr="007055F7">
        <w:rPr>
          <w:rFonts w:ascii="Book Antiqua" w:hAnsi="Book Antiqua"/>
          <w:b/>
          <w:sz w:val="24"/>
          <w:szCs w:val="24"/>
        </w:rPr>
        <w:t>Zhang B</w:t>
      </w:r>
      <w:r w:rsidRPr="007055F7">
        <w:rPr>
          <w:rFonts w:ascii="Book Antiqua" w:hAnsi="Book Antiqua"/>
          <w:sz w:val="24"/>
          <w:szCs w:val="24"/>
        </w:rPr>
        <w:t>, Pan X, Cobb GP, Anderson TA.</w:t>
      </w:r>
      <w:proofErr w:type="gramEnd"/>
      <w:r w:rsidRPr="007055F7">
        <w:rPr>
          <w:rFonts w:ascii="Book Antiqua" w:hAnsi="Book Antiqua"/>
          <w:sz w:val="24"/>
          <w:szCs w:val="24"/>
        </w:rPr>
        <w:t xml:space="preserve"> </w:t>
      </w:r>
      <w:proofErr w:type="gramStart"/>
      <w:r w:rsidRPr="007055F7">
        <w:rPr>
          <w:rFonts w:ascii="Book Antiqua" w:hAnsi="Book Antiqua"/>
          <w:sz w:val="24"/>
          <w:szCs w:val="24"/>
        </w:rPr>
        <w:t>microRNAs</w:t>
      </w:r>
      <w:proofErr w:type="gramEnd"/>
      <w:r w:rsidRPr="007055F7">
        <w:rPr>
          <w:rFonts w:ascii="Book Antiqua" w:hAnsi="Book Antiqua"/>
          <w:sz w:val="24"/>
          <w:szCs w:val="24"/>
        </w:rPr>
        <w:t xml:space="preserve"> as oncogenes and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suppressors. </w:t>
      </w:r>
      <w:r w:rsidRPr="007055F7">
        <w:rPr>
          <w:rFonts w:ascii="Book Antiqua" w:hAnsi="Book Antiqua"/>
          <w:i/>
          <w:sz w:val="24"/>
          <w:szCs w:val="24"/>
        </w:rPr>
        <w:t xml:space="preserve">Dev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2007; </w:t>
      </w:r>
      <w:r w:rsidRPr="007055F7">
        <w:rPr>
          <w:rFonts w:ascii="Book Antiqua" w:hAnsi="Book Antiqua"/>
          <w:b/>
          <w:sz w:val="24"/>
          <w:szCs w:val="24"/>
        </w:rPr>
        <w:t>302</w:t>
      </w:r>
      <w:r w:rsidRPr="007055F7">
        <w:rPr>
          <w:rFonts w:ascii="Book Antiqua" w:hAnsi="Book Antiqua"/>
          <w:sz w:val="24"/>
          <w:szCs w:val="24"/>
        </w:rPr>
        <w:t>: 1-12 [PMID: 16989803 DOI: 10.1016/j.ydbio.2006.08.028]</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122 </w:t>
      </w:r>
      <w:proofErr w:type="spellStart"/>
      <w:r w:rsidRPr="007055F7">
        <w:rPr>
          <w:rFonts w:ascii="Book Antiqua" w:hAnsi="Book Antiqua"/>
          <w:b/>
          <w:sz w:val="24"/>
          <w:szCs w:val="24"/>
        </w:rPr>
        <w:t>Iorio</w:t>
      </w:r>
      <w:proofErr w:type="spellEnd"/>
      <w:r w:rsidRPr="007055F7">
        <w:rPr>
          <w:rFonts w:ascii="Book Antiqua" w:hAnsi="Book Antiqua"/>
          <w:b/>
          <w:sz w:val="24"/>
          <w:szCs w:val="24"/>
        </w:rPr>
        <w:t xml:space="preserve"> MV</w:t>
      </w:r>
      <w:r w:rsidRPr="007055F7">
        <w:rPr>
          <w:rFonts w:ascii="Book Antiqua" w:hAnsi="Book Antiqua"/>
          <w:sz w:val="24"/>
          <w:szCs w:val="24"/>
        </w:rPr>
        <w:t>, Croce CM. Causes and consequences of microRNA dysregulation.</w:t>
      </w:r>
      <w:proofErr w:type="gramEnd"/>
      <w:r w:rsidRPr="007055F7">
        <w:rPr>
          <w:rFonts w:ascii="Book Antiqua" w:hAnsi="Book Antiqua"/>
          <w:sz w:val="24"/>
          <w:szCs w:val="24"/>
        </w:rPr>
        <w:t xml:space="preserve"> </w:t>
      </w:r>
      <w:r w:rsidRPr="007055F7">
        <w:rPr>
          <w:rFonts w:ascii="Book Antiqua" w:hAnsi="Book Antiqua"/>
          <w:i/>
          <w:sz w:val="24"/>
          <w:szCs w:val="24"/>
        </w:rPr>
        <w:t>Cancer J</w:t>
      </w:r>
      <w:r w:rsidRPr="007055F7">
        <w:rPr>
          <w:rFonts w:ascii="Book Antiqua" w:hAnsi="Book Antiqua"/>
          <w:sz w:val="24"/>
          <w:szCs w:val="24"/>
        </w:rPr>
        <w:t xml:space="preserve"> 2012; </w:t>
      </w:r>
      <w:r w:rsidRPr="007055F7">
        <w:rPr>
          <w:rFonts w:ascii="Book Antiqua" w:hAnsi="Book Antiqua"/>
          <w:b/>
          <w:sz w:val="24"/>
          <w:szCs w:val="24"/>
        </w:rPr>
        <w:t>18</w:t>
      </w:r>
      <w:r w:rsidRPr="007055F7">
        <w:rPr>
          <w:rFonts w:ascii="Book Antiqua" w:hAnsi="Book Antiqua"/>
          <w:sz w:val="24"/>
          <w:szCs w:val="24"/>
        </w:rPr>
        <w:t>: 215-222 [PMID: 22647357 DOI: 10.1097/PPO.0b013e318250c001]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123 </w:t>
      </w:r>
      <w:r w:rsidRPr="007055F7">
        <w:rPr>
          <w:rFonts w:ascii="Book Antiqua" w:hAnsi="Book Antiqua"/>
          <w:b/>
          <w:sz w:val="24"/>
          <w:szCs w:val="24"/>
        </w:rPr>
        <w:t>Cui JG</w:t>
      </w:r>
      <w:r w:rsidRPr="007055F7">
        <w:rPr>
          <w:rFonts w:ascii="Book Antiqua" w:hAnsi="Book Antiqua"/>
          <w:sz w:val="24"/>
          <w:szCs w:val="24"/>
        </w:rPr>
        <w:t xml:space="preserve">, Zhao Y, </w:t>
      </w:r>
      <w:proofErr w:type="spellStart"/>
      <w:r w:rsidRPr="007055F7">
        <w:rPr>
          <w:rFonts w:ascii="Book Antiqua" w:hAnsi="Book Antiqua"/>
          <w:sz w:val="24"/>
          <w:szCs w:val="24"/>
        </w:rPr>
        <w:t>Sethi</w:t>
      </w:r>
      <w:proofErr w:type="spellEnd"/>
      <w:r w:rsidRPr="007055F7">
        <w:rPr>
          <w:rFonts w:ascii="Book Antiqua" w:hAnsi="Book Antiqua"/>
          <w:sz w:val="24"/>
          <w:szCs w:val="24"/>
        </w:rPr>
        <w:t xml:space="preserve"> P, Li YY, </w:t>
      </w:r>
      <w:proofErr w:type="spellStart"/>
      <w:r w:rsidRPr="007055F7">
        <w:rPr>
          <w:rFonts w:ascii="Book Antiqua" w:hAnsi="Book Antiqua"/>
          <w:sz w:val="24"/>
          <w:szCs w:val="24"/>
        </w:rPr>
        <w:t>Mahta</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Culicchia</w:t>
      </w:r>
      <w:proofErr w:type="spellEnd"/>
      <w:r w:rsidRPr="007055F7">
        <w:rPr>
          <w:rFonts w:ascii="Book Antiqua" w:hAnsi="Book Antiqua"/>
          <w:sz w:val="24"/>
          <w:szCs w:val="24"/>
        </w:rPr>
        <w:t xml:space="preserve"> F, </w:t>
      </w:r>
      <w:proofErr w:type="spellStart"/>
      <w:r w:rsidRPr="007055F7">
        <w:rPr>
          <w:rFonts w:ascii="Book Antiqua" w:hAnsi="Book Antiqua"/>
          <w:sz w:val="24"/>
          <w:szCs w:val="24"/>
        </w:rPr>
        <w:t>Lukiw</w:t>
      </w:r>
      <w:proofErr w:type="spellEnd"/>
      <w:r w:rsidRPr="007055F7">
        <w:rPr>
          <w:rFonts w:ascii="Book Antiqua" w:hAnsi="Book Antiqua"/>
          <w:sz w:val="24"/>
          <w:szCs w:val="24"/>
        </w:rPr>
        <w:t xml:space="preserve"> WJ. Micro-RNA-128 (miRNA-128) down-regulation in glioblastoma targets ARP5 (ANGPTL6), Bmi-1 and E2F-3a, key regulators of brain cell proliferation. </w:t>
      </w:r>
      <w:r w:rsidRPr="007055F7">
        <w:rPr>
          <w:rFonts w:ascii="Book Antiqua" w:hAnsi="Book Antiqua"/>
          <w:i/>
          <w:sz w:val="24"/>
          <w:szCs w:val="24"/>
        </w:rPr>
        <w:t xml:space="preserve">J </w:t>
      </w:r>
      <w:proofErr w:type="spellStart"/>
      <w:r w:rsidRPr="007055F7">
        <w:rPr>
          <w:rFonts w:ascii="Book Antiqua" w:hAnsi="Book Antiqua"/>
          <w:i/>
          <w:sz w:val="24"/>
          <w:szCs w:val="24"/>
        </w:rPr>
        <w:t>Neurooncol</w:t>
      </w:r>
      <w:proofErr w:type="spellEnd"/>
      <w:r w:rsidRPr="007055F7">
        <w:rPr>
          <w:rFonts w:ascii="Book Antiqua" w:hAnsi="Book Antiqua"/>
          <w:sz w:val="24"/>
          <w:szCs w:val="24"/>
        </w:rPr>
        <w:t xml:space="preserve"> 2010; </w:t>
      </w:r>
      <w:r w:rsidRPr="007055F7">
        <w:rPr>
          <w:rFonts w:ascii="Book Antiqua" w:hAnsi="Book Antiqua"/>
          <w:b/>
          <w:sz w:val="24"/>
          <w:szCs w:val="24"/>
        </w:rPr>
        <w:t>98</w:t>
      </w:r>
      <w:r w:rsidRPr="007055F7">
        <w:rPr>
          <w:rFonts w:ascii="Book Antiqua" w:hAnsi="Book Antiqua"/>
          <w:sz w:val="24"/>
          <w:szCs w:val="24"/>
        </w:rPr>
        <w:t>: 297-304 [PMID: 19941032 DOI: 10.1007/s11060-009-0077-0]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124 </w:t>
      </w:r>
      <w:r w:rsidRPr="007055F7">
        <w:rPr>
          <w:rFonts w:ascii="Book Antiqua" w:hAnsi="Book Antiqua"/>
          <w:b/>
          <w:sz w:val="24"/>
          <w:szCs w:val="24"/>
        </w:rPr>
        <w:t>Zhang J</w:t>
      </w:r>
      <w:r w:rsidRPr="007055F7">
        <w:rPr>
          <w:rFonts w:ascii="Book Antiqua" w:hAnsi="Book Antiqua"/>
          <w:sz w:val="24"/>
          <w:szCs w:val="24"/>
        </w:rPr>
        <w:t xml:space="preserve">, Han L, Ge Y, Zhou X, Zhang A, Zhang C, Zhong Y, You Y, Pu P, Kang C. miR-221/222 promote malignant progression of glioma through activation of the </w:t>
      </w:r>
      <w:proofErr w:type="spellStart"/>
      <w:r w:rsidRPr="007055F7">
        <w:rPr>
          <w:rFonts w:ascii="Book Antiqua" w:hAnsi="Book Antiqua"/>
          <w:sz w:val="24"/>
          <w:szCs w:val="24"/>
        </w:rPr>
        <w:t>Akt</w:t>
      </w:r>
      <w:proofErr w:type="spellEnd"/>
      <w:r w:rsidRPr="007055F7">
        <w:rPr>
          <w:rFonts w:ascii="Book Antiqua" w:hAnsi="Book Antiqua"/>
          <w:sz w:val="24"/>
          <w:szCs w:val="24"/>
        </w:rPr>
        <w:t xml:space="preserve"> pathway. </w:t>
      </w:r>
      <w:r w:rsidRPr="007055F7">
        <w:rPr>
          <w:rFonts w:ascii="Book Antiqua" w:hAnsi="Book Antiqua"/>
          <w:i/>
          <w:sz w:val="24"/>
          <w:szCs w:val="24"/>
        </w:rPr>
        <w:t>Int J Oncol</w:t>
      </w:r>
      <w:r w:rsidRPr="007055F7">
        <w:rPr>
          <w:rFonts w:ascii="Book Antiqua" w:hAnsi="Book Antiqua"/>
          <w:sz w:val="24"/>
          <w:szCs w:val="24"/>
        </w:rPr>
        <w:t xml:space="preserve"> 2010; </w:t>
      </w:r>
      <w:r w:rsidRPr="007055F7">
        <w:rPr>
          <w:rFonts w:ascii="Book Antiqua" w:hAnsi="Book Antiqua"/>
          <w:b/>
          <w:sz w:val="24"/>
          <w:szCs w:val="24"/>
        </w:rPr>
        <w:t>36</w:t>
      </w:r>
      <w:r w:rsidRPr="007055F7">
        <w:rPr>
          <w:rFonts w:ascii="Book Antiqua" w:hAnsi="Book Antiqua"/>
          <w:sz w:val="24"/>
          <w:szCs w:val="24"/>
        </w:rPr>
        <w:t>: 913-920 [PMID: 20198336 DOI: 10.3892/ijo_00000570]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125 </w:t>
      </w:r>
      <w:r w:rsidRPr="007055F7">
        <w:rPr>
          <w:rFonts w:ascii="Book Antiqua" w:hAnsi="Book Antiqua"/>
          <w:b/>
          <w:sz w:val="24"/>
          <w:szCs w:val="24"/>
        </w:rPr>
        <w:t>Bao S</w:t>
      </w:r>
      <w:r w:rsidRPr="007055F7">
        <w:rPr>
          <w:rFonts w:ascii="Book Antiqua" w:hAnsi="Book Antiqua"/>
          <w:sz w:val="24"/>
          <w:szCs w:val="24"/>
        </w:rPr>
        <w:t xml:space="preserve">, Wang X, Wang Z, Yang J, Liu F, </w:t>
      </w:r>
      <w:proofErr w:type="gramStart"/>
      <w:r w:rsidRPr="007055F7">
        <w:rPr>
          <w:rFonts w:ascii="Book Antiqua" w:hAnsi="Book Antiqua"/>
          <w:sz w:val="24"/>
          <w:szCs w:val="24"/>
        </w:rPr>
        <w:t>Yin</w:t>
      </w:r>
      <w:proofErr w:type="gramEnd"/>
      <w:r w:rsidRPr="007055F7">
        <w:rPr>
          <w:rFonts w:ascii="Book Antiqua" w:hAnsi="Book Antiqua"/>
          <w:sz w:val="24"/>
          <w:szCs w:val="24"/>
        </w:rPr>
        <w:t xml:space="preserve"> C. MicroRNA-30 mediates cell invasion and metastasis in breast cancer. </w:t>
      </w:r>
      <w:proofErr w:type="spellStart"/>
      <w:r w:rsidRPr="007055F7">
        <w:rPr>
          <w:rFonts w:ascii="Book Antiqua" w:hAnsi="Book Antiqua"/>
          <w:i/>
          <w:sz w:val="24"/>
          <w:szCs w:val="24"/>
        </w:rPr>
        <w:t>Biochem</w:t>
      </w:r>
      <w:proofErr w:type="spellEnd"/>
      <w:r w:rsidRPr="007055F7">
        <w:rPr>
          <w:rFonts w:ascii="Book Antiqua" w:hAnsi="Book Antiqua"/>
          <w:i/>
          <w:sz w:val="24"/>
          <w:szCs w:val="24"/>
        </w:rPr>
        <w:t xml:space="preserve"> Cell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2018; </w:t>
      </w:r>
      <w:r w:rsidRPr="007055F7">
        <w:rPr>
          <w:rFonts w:ascii="Book Antiqua" w:hAnsi="Book Antiqua"/>
          <w:b/>
          <w:sz w:val="24"/>
          <w:szCs w:val="24"/>
        </w:rPr>
        <w:t>96</w:t>
      </w:r>
      <w:r w:rsidRPr="007055F7">
        <w:rPr>
          <w:rFonts w:ascii="Book Antiqua" w:hAnsi="Book Antiqua"/>
          <w:sz w:val="24"/>
          <w:szCs w:val="24"/>
        </w:rPr>
        <w:t>: 825-831 [PMID: 29894647 DOI: 10.1139/bcb-2018-0032]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highlight w:val="yellow"/>
        </w:rPr>
        <w:t xml:space="preserve">126 </w:t>
      </w:r>
      <w:r w:rsidRPr="007055F7">
        <w:rPr>
          <w:rFonts w:ascii="Book Antiqua" w:hAnsi="Book Antiqua"/>
          <w:b/>
          <w:sz w:val="24"/>
          <w:szCs w:val="24"/>
          <w:highlight w:val="yellow"/>
        </w:rPr>
        <w:t xml:space="preserve">Nobel </w:t>
      </w:r>
      <w:proofErr w:type="gramStart"/>
      <w:r w:rsidRPr="007055F7">
        <w:rPr>
          <w:rFonts w:ascii="Book Antiqua" w:hAnsi="Book Antiqua"/>
          <w:b/>
          <w:sz w:val="24"/>
          <w:szCs w:val="24"/>
          <w:highlight w:val="yellow"/>
        </w:rPr>
        <w:t>Foundation</w:t>
      </w:r>
      <w:proofErr w:type="gramEnd"/>
      <w:r w:rsidRPr="007055F7">
        <w:rPr>
          <w:rFonts w:ascii="Book Antiqua" w:hAnsi="Book Antiqua"/>
          <w:b/>
          <w:sz w:val="24"/>
          <w:szCs w:val="24"/>
          <w:highlight w:val="yellow"/>
        </w:rPr>
        <w:t xml:space="preserve">. </w:t>
      </w:r>
      <w:r w:rsidRPr="007055F7">
        <w:rPr>
          <w:rFonts w:ascii="Book Antiqua" w:hAnsi="Book Antiqua"/>
          <w:bCs/>
          <w:sz w:val="24"/>
          <w:szCs w:val="24"/>
          <w:highlight w:val="yellow"/>
        </w:rPr>
        <w:t xml:space="preserve">Nobel Prize in Physiology or Medicine 2019: How cells sense and adapt to oxygen availability. </w:t>
      </w:r>
      <w:proofErr w:type="gramStart"/>
      <w:r w:rsidRPr="007055F7">
        <w:rPr>
          <w:rFonts w:ascii="Book Antiqua" w:hAnsi="Book Antiqua"/>
          <w:bCs/>
          <w:sz w:val="24"/>
          <w:szCs w:val="24"/>
          <w:highlight w:val="yellow"/>
        </w:rPr>
        <w:t>Science Daily</w:t>
      </w:r>
      <w:r w:rsidR="00DA1BFC" w:rsidRPr="007055F7">
        <w:rPr>
          <w:rFonts w:ascii="Book Antiqua" w:hAnsi="Book Antiqua"/>
          <w:bCs/>
          <w:sz w:val="24"/>
          <w:szCs w:val="24"/>
          <w:highlight w:val="yellow"/>
        </w:rPr>
        <w:t>.</w:t>
      </w:r>
      <w:proofErr w:type="gramEnd"/>
      <w:r w:rsidRPr="007055F7">
        <w:rPr>
          <w:rFonts w:ascii="Book Antiqua" w:hAnsi="Book Antiqua"/>
          <w:bCs/>
          <w:sz w:val="24"/>
          <w:szCs w:val="24"/>
          <w:highlight w:val="yellow"/>
        </w:rPr>
        <w:t xml:space="preserve"> </w:t>
      </w:r>
      <w:r w:rsidRPr="007055F7">
        <w:rPr>
          <w:rFonts w:ascii="Book Antiqua" w:hAnsi="Book Antiqua"/>
          <w:sz w:val="24"/>
          <w:szCs w:val="24"/>
          <w:highlight w:val="yellow"/>
        </w:rPr>
        <w:t>2019.</w:t>
      </w:r>
      <w:r w:rsidR="00DA1BFC" w:rsidRPr="007055F7">
        <w:rPr>
          <w:rFonts w:ascii="Book Antiqua" w:hAnsi="Book Antiqua"/>
          <w:sz w:val="24"/>
          <w:szCs w:val="24"/>
          <w:highlight w:val="yellow"/>
        </w:rPr>
        <w:t xml:space="preserve"> Available from: https://www.sciencedaily.com/releases/2019/10/191007095520.htm</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127 </w:t>
      </w:r>
      <w:r w:rsidRPr="007055F7">
        <w:rPr>
          <w:rFonts w:ascii="Book Antiqua" w:hAnsi="Book Antiqua"/>
          <w:b/>
          <w:sz w:val="24"/>
          <w:szCs w:val="24"/>
        </w:rPr>
        <w:t>Pugh CW</w:t>
      </w:r>
      <w:r w:rsidRPr="007055F7">
        <w:rPr>
          <w:rFonts w:ascii="Book Antiqua" w:hAnsi="Book Antiqua"/>
          <w:sz w:val="24"/>
          <w:szCs w:val="24"/>
        </w:rPr>
        <w:t xml:space="preserve">, Ratcliffe PJ. </w:t>
      </w:r>
      <w:proofErr w:type="gramStart"/>
      <w:r w:rsidRPr="007055F7">
        <w:rPr>
          <w:rFonts w:ascii="Book Antiqua" w:hAnsi="Book Antiqua"/>
          <w:sz w:val="24"/>
          <w:szCs w:val="24"/>
        </w:rPr>
        <w:t xml:space="preserve">New horizons in hypoxia </w:t>
      </w:r>
      <w:proofErr w:type="spellStart"/>
      <w:r w:rsidRPr="007055F7">
        <w:rPr>
          <w:rFonts w:ascii="Book Antiqua" w:hAnsi="Book Antiqua"/>
          <w:sz w:val="24"/>
          <w:szCs w:val="24"/>
        </w:rPr>
        <w:t>signaling</w:t>
      </w:r>
      <w:proofErr w:type="spellEnd"/>
      <w:r w:rsidRPr="007055F7">
        <w:rPr>
          <w:rFonts w:ascii="Book Antiqua" w:hAnsi="Book Antiqua"/>
          <w:sz w:val="24"/>
          <w:szCs w:val="24"/>
        </w:rPr>
        <w:t xml:space="preserve"> pathways.</w:t>
      </w:r>
      <w:proofErr w:type="gramEnd"/>
      <w:r w:rsidRPr="007055F7">
        <w:rPr>
          <w:rFonts w:ascii="Book Antiqua" w:hAnsi="Book Antiqua"/>
          <w:sz w:val="24"/>
          <w:szCs w:val="24"/>
        </w:rPr>
        <w:t xml:space="preserve"> </w:t>
      </w:r>
      <w:r w:rsidRPr="007055F7">
        <w:rPr>
          <w:rFonts w:ascii="Book Antiqua" w:hAnsi="Book Antiqua"/>
          <w:i/>
          <w:sz w:val="24"/>
          <w:szCs w:val="24"/>
        </w:rPr>
        <w:t>Exp Cell Res</w:t>
      </w:r>
      <w:r w:rsidRPr="007055F7">
        <w:rPr>
          <w:rFonts w:ascii="Book Antiqua" w:hAnsi="Book Antiqua"/>
          <w:sz w:val="24"/>
          <w:szCs w:val="24"/>
        </w:rPr>
        <w:t xml:space="preserve"> 2017; </w:t>
      </w:r>
      <w:r w:rsidRPr="007055F7">
        <w:rPr>
          <w:rFonts w:ascii="Book Antiqua" w:hAnsi="Book Antiqua"/>
          <w:b/>
          <w:sz w:val="24"/>
          <w:szCs w:val="24"/>
        </w:rPr>
        <w:t>356</w:t>
      </w:r>
      <w:r w:rsidRPr="007055F7">
        <w:rPr>
          <w:rFonts w:ascii="Book Antiqua" w:hAnsi="Book Antiqua"/>
          <w:sz w:val="24"/>
          <w:szCs w:val="24"/>
        </w:rPr>
        <w:t>: 116-121 [PMID: 28315322 DOI: 10.1016/j.yexcr.2017.03.008]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128 </w:t>
      </w:r>
      <w:proofErr w:type="spellStart"/>
      <w:r w:rsidRPr="007055F7">
        <w:rPr>
          <w:rFonts w:ascii="Book Antiqua" w:hAnsi="Book Antiqua"/>
          <w:b/>
          <w:sz w:val="24"/>
          <w:szCs w:val="24"/>
        </w:rPr>
        <w:t>Kaelin</w:t>
      </w:r>
      <w:proofErr w:type="spellEnd"/>
      <w:r w:rsidRPr="007055F7">
        <w:rPr>
          <w:rFonts w:ascii="Book Antiqua" w:hAnsi="Book Antiqua"/>
          <w:b/>
          <w:sz w:val="24"/>
          <w:szCs w:val="24"/>
        </w:rPr>
        <w:t xml:space="preserve"> WG Jr</w:t>
      </w:r>
      <w:r w:rsidRPr="007055F7">
        <w:rPr>
          <w:rFonts w:ascii="Book Antiqua" w:hAnsi="Book Antiqua"/>
          <w:sz w:val="24"/>
          <w:szCs w:val="24"/>
        </w:rPr>
        <w:t xml:space="preserve">, </w:t>
      </w:r>
      <w:proofErr w:type="spellStart"/>
      <w:r w:rsidRPr="007055F7">
        <w:rPr>
          <w:rFonts w:ascii="Book Antiqua" w:hAnsi="Book Antiqua"/>
          <w:sz w:val="24"/>
          <w:szCs w:val="24"/>
        </w:rPr>
        <w:t>Ratcliffe</w:t>
      </w:r>
      <w:proofErr w:type="spellEnd"/>
      <w:r w:rsidRPr="007055F7">
        <w:rPr>
          <w:rFonts w:ascii="Book Antiqua" w:hAnsi="Book Antiqua"/>
          <w:sz w:val="24"/>
          <w:szCs w:val="24"/>
        </w:rPr>
        <w:t xml:space="preserve"> PJ, </w:t>
      </w:r>
      <w:proofErr w:type="spellStart"/>
      <w:r w:rsidRPr="007055F7">
        <w:rPr>
          <w:rFonts w:ascii="Book Antiqua" w:hAnsi="Book Antiqua"/>
          <w:sz w:val="24"/>
          <w:szCs w:val="24"/>
        </w:rPr>
        <w:t>Semenza</w:t>
      </w:r>
      <w:proofErr w:type="spellEnd"/>
      <w:r w:rsidRPr="007055F7">
        <w:rPr>
          <w:rFonts w:ascii="Book Antiqua" w:hAnsi="Book Antiqua"/>
          <w:sz w:val="24"/>
          <w:szCs w:val="24"/>
        </w:rPr>
        <w:t xml:space="preserve"> GL. Pathways for Oxygen Regulation and Homeostasis: The 2016 Albert Lasker Basic Medical Research Award. </w:t>
      </w:r>
      <w:r w:rsidRPr="007055F7">
        <w:rPr>
          <w:rFonts w:ascii="Book Antiqua" w:hAnsi="Book Antiqua"/>
          <w:i/>
          <w:sz w:val="24"/>
          <w:szCs w:val="24"/>
        </w:rPr>
        <w:t>JAMA</w:t>
      </w:r>
      <w:r w:rsidRPr="007055F7">
        <w:rPr>
          <w:rFonts w:ascii="Book Antiqua" w:hAnsi="Book Antiqua"/>
          <w:sz w:val="24"/>
          <w:szCs w:val="24"/>
        </w:rPr>
        <w:t xml:space="preserve"> 2016; </w:t>
      </w:r>
      <w:r w:rsidRPr="007055F7">
        <w:rPr>
          <w:rFonts w:ascii="Book Antiqua" w:hAnsi="Book Antiqua"/>
          <w:b/>
          <w:sz w:val="24"/>
          <w:szCs w:val="24"/>
        </w:rPr>
        <w:t>316</w:t>
      </w:r>
      <w:r w:rsidRPr="007055F7">
        <w:rPr>
          <w:rFonts w:ascii="Book Antiqua" w:hAnsi="Book Antiqua"/>
          <w:sz w:val="24"/>
          <w:szCs w:val="24"/>
        </w:rPr>
        <w:t>: 1252-1253 [PMID: 27622845 DOI: 10.1001/jama.2016.12386]</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129 </w:t>
      </w:r>
      <w:r w:rsidRPr="007055F7">
        <w:rPr>
          <w:rFonts w:ascii="Book Antiqua" w:hAnsi="Book Antiqua"/>
          <w:b/>
          <w:sz w:val="24"/>
          <w:szCs w:val="24"/>
        </w:rPr>
        <w:t>Saito S</w:t>
      </w:r>
      <w:r w:rsidRPr="007055F7">
        <w:rPr>
          <w:rFonts w:ascii="Book Antiqua" w:hAnsi="Book Antiqua"/>
          <w:sz w:val="24"/>
          <w:szCs w:val="24"/>
        </w:rPr>
        <w:t xml:space="preserve">, Lin YC, Tsai MH, Lin CS, Murayama Y, Sato R, Yokoyama KK. </w:t>
      </w:r>
      <w:proofErr w:type="gramStart"/>
      <w:r w:rsidRPr="007055F7">
        <w:rPr>
          <w:rFonts w:ascii="Book Antiqua" w:hAnsi="Book Antiqua"/>
          <w:sz w:val="24"/>
          <w:szCs w:val="24"/>
        </w:rPr>
        <w:t xml:space="preserve">Emerging roles of hypoxia-inducible factors and reactive oxygen species in cancer and pluripotent </w:t>
      </w:r>
      <w:r w:rsidRPr="007055F7">
        <w:rPr>
          <w:rFonts w:ascii="Book Antiqua" w:hAnsi="Book Antiqua"/>
          <w:sz w:val="24"/>
          <w:szCs w:val="24"/>
        </w:rPr>
        <w:lastRenderedPageBreak/>
        <w:t>stem cells.</w:t>
      </w:r>
      <w:proofErr w:type="gramEnd"/>
      <w:r w:rsidRPr="007055F7">
        <w:rPr>
          <w:rFonts w:ascii="Book Antiqua" w:hAnsi="Book Antiqua"/>
          <w:sz w:val="24"/>
          <w:szCs w:val="24"/>
        </w:rPr>
        <w:t xml:space="preserve"> </w:t>
      </w:r>
      <w:r w:rsidRPr="007055F7">
        <w:rPr>
          <w:rFonts w:ascii="Book Antiqua" w:hAnsi="Book Antiqua"/>
          <w:i/>
          <w:sz w:val="24"/>
          <w:szCs w:val="24"/>
        </w:rPr>
        <w:t>Kaohsiung J Med Sci</w:t>
      </w:r>
      <w:r w:rsidRPr="007055F7">
        <w:rPr>
          <w:rFonts w:ascii="Book Antiqua" w:hAnsi="Book Antiqua"/>
          <w:sz w:val="24"/>
          <w:szCs w:val="24"/>
        </w:rPr>
        <w:t xml:space="preserve"> 2015; </w:t>
      </w:r>
      <w:r w:rsidRPr="007055F7">
        <w:rPr>
          <w:rFonts w:ascii="Book Antiqua" w:hAnsi="Book Antiqua"/>
          <w:b/>
          <w:sz w:val="24"/>
          <w:szCs w:val="24"/>
        </w:rPr>
        <w:t>31</w:t>
      </w:r>
      <w:r w:rsidRPr="007055F7">
        <w:rPr>
          <w:rFonts w:ascii="Book Antiqua" w:hAnsi="Book Antiqua"/>
          <w:sz w:val="24"/>
          <w:szCs w:val="24"/>
        </w:rPr>
        <w:t>: 279-286 [PMID: 26043406 DOI: 10.1016/j.kjms.2015.03.002]</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130 </w:t>
      </w:r>
      <w:proofErr w:type="spellStart"/>
      <w:r w:rsidRPr="007055F7">
        <w:rPr>
          <w:rFonts w:ascii="Book Antiqua" w:hAnsi="Book Antiqua"/>
          <w:b/>
          <w:sz w:val="24"/>
          <w:szCs w:val="24"/>
        </w:rPr>
        <w:t>Triner</w:t>
      </w:r>
      <w:proofErr w:type="spellEnd"/>
      <w:r w:rsidRPr="007055F7">
        <w:rPr>
          <w:rFonts w:ascii="Book Antiqua" w:hAnsi="Book Antiqua"/>
          <w:b/>
          <w:sz w:val="24"/>
          <w:szCs w:val="24"/>
        </w:rPr>
        <w:t xml:space="preserve"> D</w:t>
      </w:r>
      <w:proofErr w:type="gramEnd"/>
      <w:r w:rsidRPr="007055F7">
        <w:rPr>
          <w:rFonts w:ascii="Book Antiqua" w:hAnsi="Book Antiqua"/>
          <w:sz w:val="24"/>
          <w:szCs w:val="24"/>
        </w:rPr>
        <w:t xml:space="preserve">, Shah YM. Hypoxia-inducible factors: a central link between inflammation and cancer. </w:t>
      </w:r>
      <w:r w:rsidRPr="007055F7">
        <w:rPr>
          <w:rFonts w:ascii="Book Antiqua" w:hAnsi="Book Antiqua"/>
          <w:i/>
          <w:sz w:val="24"/>
          <w:szCs w:val="24"/>
        </w:rPr>
        <w:t>J Clin Invest</w:t>
      </w:r>
      <w:r w:rsidRPr="007055F7">
        <w:rPr>
          <w:rFonts w:ascii="Book Antiqua" w:hAnsi="Book Antiqua"/>
          <w:sz w:val="24"/>
          <w:szCs w:val="24"/>
        </w:rPr>
        <w:t xml:space="preserve"> 2016; </w:t>
      </w:r>
      <w:r w:rsidRPr="007055F7">
        <w:rPr>
          <w:rFonts w:ascii="Book Antiqua" w:hAnsi="Book Antiqua"/>
          <w:b/>
          <w:sz w:val="24"/>
          <w:szCs w:val="24"/>
        </w:rPr>
        <w:t>126</w:t>
      </w:r>
      <w:r w:rsidRPr="007055F7">
        <w:rPr>
          <w:rFonts w:ascii="Book Antiqua" w:hAnsi="Book Antiqua"/>
          <w:sz w:val="24"/>
          <w:szCs w:val="24"/>
        </w:rPr>
        <w:t>: 3689-3698 [PMID: 27525434 DOI: 10.1172/JCI84430]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131 </w:t>
      </w:r>
      <w:r w:rsidRPr="007055F7">
        <w:rPr>
          <w:rFonts w:ascii="Book Antiqua" w:hAnsi="Book Antiqua"/>
          <w:b/>
          <w:sz w:val="24"/>
          <w:szCs w:val="24"/>
        </w:rPr>
        <w:t>Tong WW</w:t>
      </w:r>
      <w:r w:rsidRPr="007055F7">
        <w:rPr>
          <w:rFonts w:ascii="Book Antiqua" w:hAnsi="Book Antiqua"/>
          <w:sz w:val="24"/>
          <w:szCs w:val="24"/>
        </w:rPr>
        <w:t xml:space="preserve">, Tong GH, Liu Y. Cancer stem cells and hypoxia-inducible factors (Review). </w:t>
      </w:r>
      <w:r w:rsidRPr="007055F7">
        <w:rPr>
          <w:rFonts w:ascii="Book Antiqua" w:hAnsi="Book Antiqua"/>
          <w:i/>
          <w:sz w:val="24"/>
          <w:szCs w:val="24"/>
        </w:rPr>
        <w:t>Int J Oncol</w:t>
      </w:r>
      <w:r w:rsidRPr="007055F7">
        <w:rPr>
          <w:rFonts w:ascii="Book Antiqua" w:hAnsi="Book Antiqua"/>
          <w:sz w:val="24"/>
          <w:szCs w:val="24"/>
        </w:rPr>
        <w:t xml:space="preserve"> 2018; </w:t>
      </w:r>
      <w:r w:rsidRPr="007055F7">
        <w:rPr>
          <w:rFonts w:ascii="Book Antiqua" w:hAnsi="Book Antiqua"/>
          <w:b/>
          <w:sz w:val="24"/>
          <w:szCs w:val="24"/>
        </w:rPr>
        <w:t>53</w:t>
      </w:r>
      <w:r w:rsidRPr="007055F7">
        <w:rPr>
          <w:rFonts w:ascii="Book Antiqua" w:hAnsi="Book Antiqua"/>
          <w:sz w:val="24"/>
          <w:szCs w:val="24"/>
        </w:rPr>
        <w:t>: 469-476 [PMID: 29845228 DOI: 10.3892/ijo.2018.4417]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132 </w:t>
      </w:r>
      <w:proofErr w:type="spellStart"/>
      <w:r w:rsidRPr="007055F7">
        <w:rPr>
          <w:rFonts w:ascii="Book Antiqua" w:hAnsi="Book Antiqua"/>
          <w:b/>
          <w:sz w:val="24"/>
          <w:szCs w:val="24"/>
        </w:rPr>
        <w:t>Hajizadeh</w:t>
      </w:r>
      <w:proofErr w:type="spellEnd"/>
      <w:r w:rsidRPr="007055F7">
        <w:rPr>
          <w:rFonts w:ascii="Book Antiqua" w:hAnsi="Book Antiqua"/>
          <w:b/>
          <w:sz w:val="24"/>
          <w:szCs w:val="24"/>
        </w:rPr>
        <w:t xml:space="preserve"> F</w:t>
      </w:r>
      <w:r w:rsidRPr="007055F7">
        <w:rPr>
          <w:rFonts w:ascii="Book Antiqua" w:hAnsi="Book Antiqua"/>
          <w:sz w:val="24"/>
          <w:szCs w:val="24"/>
        </w:rPr>
        <w:t xml:space="preserve">, Okoye I, </w:t>
      </w:r>
      <w:proofErr w:type="spellStart"/>
      <w:r w:rsidRPr="007055F7">
        <w:rPr>
          <w:rFonts w:ascii="Book Antiqua" w:hAnsi="Book Antiqua"/>
          <w:sz w:val="24"/>
          <w:szCs w:val="24"/>
        </w:rPr>
        <w:t>Esmaily</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Ghasemi</w:t>
      </w:r>
      <w:proofErr w:type="spellEnd"/>
      <w:r w:rsidRPr="007055F7">
        <w:rPr>
          <w:rFonts w:ascii="Book Antiqua" w:hAnsi="Book Antiqua"/>
          <w:sz w:val="24"/>
          <w:szCs w:val="24"/>
        </w:rPr>
        <w:t xml:space="preserve"> </w:t>
      </w:r>
      <w:proofErr w:type="spellStart"/>
      <w:r w:rsidRPr="007055F7">
        <w:rPr>
          <w:rFonts w:ascii="Book Antiqua" w:hAnsi="Book Antiqua"/>
          <w:sz w:val="24"/>
          <w:szCs w:val="24"/>
        </w:rPr>
        <w:t>Chaleshtari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Masjedi</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Azizi</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Irandoust</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Ghalamfarsa</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Jadidi-Niaragh</w:t>
      </w:r>
      <w:proofErr w:type="spellEnd"/>
      <w:r w:rsidRPr="007055F7">
        <w:rPr>
          <w:rFonts w:ascii="Book Antiqua" w:hAnsi="Book Antiqua"/>
          <w:sz w:val="24"/>
          <w:szCs w:val="24"/>
        </w:rPr>
        <w:t xml:space="preserve"> F. Hypoxia inducible factors in the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as therapeutic targets of cancer stem cells. </w:t>
      </w:r>
      <w:r w:rsidRPr="007055F7">
        <w:rPr>
          <w:rFonts w:ascii="Book Antiqua" w:hAnsi="Book Antiqua"/>
          <w:i/>
          <w:sz w:val="24"/>
          <w:szCs w:val="24"/>
        </w:rPr>
        <w:t>Life Sci</w:t>
      </w:r>
      <w:r w:rsidRPr="007055F7">
        <w:rPr>
          <w:rFonts w:ascii="Book Antiqua" w:hAnsi="Book Antiqua"/>
          <w:sz w:val="24"/>
          <w:szCs w:val="24"/>
        </w:rPr>
        <w:t xml:space="preserve"> 2019; </w:t>
      </w:r>
      <w:r w:rsidRPr="007055F7">
        <w:rPr>
          <w:rFonts w:ascii="Book Antiqua" w:hAnsi="Book Antiqua"/>
          <w:b/>
          <w:sz w:val="24"/>
          <w:szCs w:val="24"/>
        </w:rPr>
        <w:t>237</w:t>
      </w:r>
      <w:r w:rsidRPr="007055F7">
        <w:rPr>
          <w:rFonts w:ascii="Book Antiqua" w:hAnsi="Book Antiqua"/>
          <w:sz w:val="24"/>
          <w:szCs w:val="24"/>
        </w:rPr>
        <w:t>: 116952 [PMID: 31622608 DOI: 10.1016/j.lfs.2019.116952]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highlight w:val="yellow"/>
        </w:rPr>
        <w:t xml:space="preserve">133 </w:t>
      </w:r>
      <w:proofErr w:type="spellStart"/>
      <w:r w:rsidRPr="007055F7">
        <w:rPr>
          <w:rFonts w:ascii="Book Antiqua" w:hAnsi="Book Antiqua"/>
          <w:b/>
          <w:sz w:val="24"/>
          <w:szCs w:val="24"/>
          <w:highlight w:val="yellow"/>
        </w:rPr>
        <w:t>Gündüz</w:t>
      </w:r>
      <w:proofErr w:type="spellEnd"/>
      <w:r w:rsidRPr="007055F7">
        <w:rPr>
          <w:rFonts w:ascii="Book Antiqua" w:hAnsi="Book Antiqua"/>
          <w:b/>
          <w:sz w:val="24"/>
          <w:szCs w:val="24"/>
          <w:highlight w:val="yellow"/>
        </w:rPr>
        <w:t xml:space="preserve"> D,</w:t>
      </w:r>
      <w:r w:rsidRPr="007055F7">
        <w:rPr>
          <w:rFonts w:ascii="Book Antiqua" w:hAnsi="Book Antiqua"/>
          <w:sz w:val="24"/>
          <w:szCs w:val="24"/>
          <w:highlight w:val="yellow"/>
        </w:rPr>
        <w:t xml:space="preserve"> Aslam M. MicroRNAs as modulators of endothelial differentiation of stem cells: role in vascular regenerative medicine. In: Haider KH. </w:t>
      </w:r>
      <w:proofErr w:type="gramStart"/>
      <w:r w:rsidRPr="007055F7">
        <w:rPr>
          <w:rFonts w:ascii="Book Antiqua" w:hAnsi="Book Antiqua"/>
          <w:sz w:val="24"/>
          <w:szCs w:val="24"/>
          <w:highlight w:val="yellow"/>
        </w:rPr>
        <w:t>Stem Cells - From Drug to Drug Discovery.</w:t>
      </w:r>
      <w:proofErr w:type="gramEnd"/>
      <w:r w:rsidRPr="007055F7">
        <w:rPr>
          <w:rFonts w:ascii="Book Antiqua" w:hAnsi="Book Antiqua"/>
          <w:sz w:val="24"/>
          <w:szCs w:val="24"/>
          <w:highlight w:val="yellow"/>
        </w:rPr>
        <w:t xml:space="preserve"> Berlin Boston: De Gruyter, 2017: 63–84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134 </w:t>
      </w:r>
      <w:r w:rsidRPr="007055F7">
        <w:rPr>
          <w:rFonts w:ascii="Book Antiqua" w:hAnsi="Book Antiqua"/>
          <w:b/>
          <w:sz w:val="24"/>
          <w:szCs w:val="24"/>
        </w:rPr>
        <w:t>Kim HW</w:t>
      </w:r>
      <w:r w:rsidRPr="007055F7">
        <w:rPr>
          <w:rFonts w:ascii="Book Antiqua" w:hAnsi="Book Antiqua"/>
          <w:sz w:val="24"/>
          <w:szCs w:val="24"/>
        </w:rPr>
        <w:t xml:space="preserve">, Haider HK, Jiang S, Ashraf M. Ischemic preconditioning augments survival of stem cells via miR-210 expression by targeting caspase-8-associated protein 2. </w:t>
      </w:r>
      <w:r w:rsidRPr="007055F7">
        <w:rPr>
          <w:rFonts w:ascii="Book Antiqua" w:hAnsi="Book Antiqua"/>
          <w:i/>
          <w:sz w:val="24"/>
          <w:szCs w:val="24"/>
        </w:rPr>
        <w:t xml:space="preserve">J </w:t>
      </w:r>
      <w:proofErr w:type="spellStart"/>
      <w:r w:rsidRPr="007055F7">
        <w:rPr>
          <w:rFonts w:ascii="Book Antiqua" w:hAnsi="Book Antiqua"/>
          <w:i/>
          <w:sz w:val="24"/>
          <w:szCs w:val="24"/>
        </w:rPr>
        <w:t>Biol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Chem</w:t>
      </w:r>
      <w:proofErr w:type="spellEnd"/>
      <w:r w:rsidRPr="007055F7">
        <w:rPr>
          <w:rFonts w:ascii="Book Antiqua" w:hAnsi="Book Antiqua"/>
          <w:sz w:val="24"/>
          <w:szCs w:val="24"/>
        </w:rPr>
        <w:t xml:space="preserve"> 2009; </w:t>
      </w:r>
      <w:r w:rsidRPr="007055F7">
        <w:rPr>
          <w:rFonts w:ascii="Book Antiqua" w:hAnsi="Book Antiqua"/>
          <w:b/>
          <w:sz w:val="24"/>
          <w:szCs w:val="24"/>
        </w:rPr>
        <w:t>284</w:t>
      </w:r>
      <w:r w:rsidRPr="007055F7">
        <w:rPr>
          <w:rFonts w:ascii="Book Antiqua" w:hAnsi="Book Antiqua"/>
          <w:sz w:val="24"/>
          <w:szCs w:val="24"/>
        </w:rPr>
        <w:t>: 33161-33168 [PMID: 19721136 DOI: 10.1074/jbc.M109.020925]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135 </w:t>
      </w:r>
      <w:r w:rsidRPr="007055F7">
        <w:rPr>
          <w:rFonts w:ascii="Book Antiqua" w:hAnsi="Book Antiqua"/>
          <w:b/>
          <w:sz w:val="24"/>
          <w:szCs w:val="24"/>
        </w:rPr>
        <w:t>Kim HW</w:t>
      </w:r>
      <w:r w:rsidRPr="007055F7">
        <w:rPr>
          <w:rFonts w:ascii="Book Antiqua" w:hAnsi="Book Antiqua"/>
          <w:sz w:val="24"/>
          <w:szCs w:val="24"/>
        </w:rPr>
        <w:t xml:space="preserve">, Jiang S, Ashraf M, Haider KH. Stem cell-based delivery of Hypoxamir-210 to the infarcted heart: implications on stem cell survival and preservation of infarcted heart function. </w:t>
      </w:r>
      <w:r w:rsidRPr="007055F7">
        <w:rPr>
          <w:rFonts w:ascii="Book Antiqua" w:hAnsi="Book Antiqua"/>
          <w:i/>
          <w:sz w:val="24"/>
          <w:szCs w:val="24"/>
        </w:rPr>
        <w:t xml:space="preserve">J </w:t>
      </w:r>
      <w:proofErr w:type="spellStart"/>
      <w:r w:rsidRPr="007055F7">
        <w:rPr>
          <w:rFonts w:ascii="Book Antiqua" w:hAnsi="Book Antiqua"/>
          <w:i/>
          <w:sz w:val="24"/>
          <w:szCs w:val="24"/>
        </w:rPr>
        <w:t>Mol</w:t>
      </w:r>
      <w:proofErr w:type="spellEnd"/>
      <w:r w:rsidRPr="007055F7">
        <w:rPr>
          <w:rFonts w:ascii="Book Antiqua" w:hAnsi="Book Antiqua"/>
          <w:i/>
          <w:sz w:val="24"/>
          <w:szCs w:val="24"/>
        </w:rPr>
        <w:t xml:space="preserve"> Med (</w:t>
      </w:r>
      <w:proofErr w:type="spellStart"/>
      <w:r w:rsidRPr="007055F7">
        <w:rPr>
          <w:rFonts w:ascii="Book Antiqua" w:hAnsi="Book Antiqua"/>
          <w:i/>
          <w:sz w:val="24"/>
          <w:szCs w:val="24"/>
        </w:rPr>
        <w:t>Berl</w:t>
      </w:r>
      <w:proofErr w:type="spellEnd"/>
      <w:r w:rsidRPr="007055F7">
        <w:rPr>
          <w:rFonts w:ascii="Book Antiqua" w:hAnsi="Book Antiqua"/>
          <w:i/>
          <w:sz w:val="24"/>
          <w:szCs w:val="24"/>
        </w:rPr>
        <w:t>)</w:t>
      </w:r>
      <w:r w:rsidRPr="007055F7">
        <w:rPr>
          <w:rFonts w:ascii="Book Antiqua" w:hAnsi="Book Antiqua"/>
          <w:sz w:val="24"/>
          <w:szCs w:val="24"/>
        </w:rPr>
        <w:t xml:space="preserve"> 2012; </w:t>
      </w:r>
      <w:r w:rsidRPr="007055F7">
        <w:rPr>
          <w:rFonts w:ascii="Book Antiqua" w:hAnsi="Book Antiqua"/>
          <w:b/>
          <w:sz w:val="24"/>
          <w:szCs w:val="24"/>
        </w:rPr>
        <w:t>90</w:t>
      </w:r>
      <w:r w:rsidRPr="007055F7">
        <w:rPr>
          <w:rFonts w:ascii="Book Antiqua" w:hAnsi="Book Antiqua"/>
          <w:sz w:val="24"/>
          <w:szCs w:val="24"/>
        </w:rPr>
        <w:t>: 997-1010 [PMID: 22648522 DOI: 10.1007/s00109-012-0920-1]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136 </w:t>
      </w:r>
      <w:r w:rsidRPr="007055F7">
        <w:rPr>
          <w:rFonts w:ascii="Book Antiqua" w:hAnsi="Book Antiqua"/>
          <w:b/>
          <w:sz w:val="24"/>
          <w:szCs w:val="24"/>
        </w:rPr>
        <w:t>Haider KH</w:t>
      </w:r>
      <w:r w:rsidRPr="007055F7">
        <w:rPr>
          <w:rFonts w:ascii="Book Antiqua" w:hAnsi="Book Antiqua"/>
          <w:sz w:val="24"/>
          <w:szCs w:val="24"/>
        </w:rPr>
        <w:t xml:space="preserve">, Kim HW, Ashraf M. Hypoxia-inducible factor-1alpha in stem cell preconditioning: mechanistic role of hypoxia-related micro-RNAs. </w:t>
      </w:r>
      <w:r w:rsidRPr="007055F7">
        <w:rPr>
          <w:rFonts w:ascii="Book Antiqua" w:hAnsi="Book Antiqua"/>
          <w:i/>
          <w:sz w:val="24"/>
          <w:szCs w:val="24"/>
        </w:rPr>
        <w:t xml:space="preserve">J </w:t>
      </w:r>
      <w:proofErr w:type="spellStart"/>
      <w:r w:rsidRPr="007055F7">
        <w:rPr>
          <w:rFonts w:ascii="Book Antiqua" w:hAnsi="Book Antiqua"/>
          <w:i/>
          <w:sz w:val="24"/>
          <w:szCs w:val="24"/>
        </w:rPr>
        <w:t>Thorac</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Cardiovasc</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Surg</w:t>
      </w:r>
      <w:proofErr w:type="spellEnd"/>
      <w:r w:rsidRPr="007055F7">
        <w:rPr>
          <w:rFonts w:ascii="Book Antiqua" w:hAnsi="Book Antiqua"/>
          <w:sz w:val="24"/>
          <w:szCs w:val="24"/>
        </w:rPr>
        <w:t xml:space="preserve"> 2009; </w:t>
      </w:r>
      <w:r w:rsidRPr="007055F7">
        <w:rPr>
          <w:rFonts w:ascii="Book Antiqua" w:hAnsi="Book Antiqua"/>
          <w:b/>
          <w:sz w:val="24"/>
          <w:szCs w:val="24"/>
        </w:rPr>
        <w:t>138</w:t>
      </w:r>
      <w:r w:rsidRPr="007055F7">
        <w:rPr>
          <w:rFonts w:ascii="Book Antiqua" w:hAnsi="Book Antiqua"/>
          <w:sz w:val="24"/>
          <w:szCs w:val="24"/>
        </w:rPr>
        <w:t>: 257 [PMID: 19577104 DOI: 10.1016/j.jtcvs.2009.01.028]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137 </w:t>
      </w:r>
      <w:r w:rsidRPr="007055F7">
        <w:rPr>
          <w:rFonts w:ascii="Book Antiqua" w:hAnsi="Book Antiqua"/>
          <w:b/>
          <w:sz w:val="24"/>
          <w:szCs w:val="24"/>
        </w:rPr>
        <w:t>Kim HW</w:t>
      </w:r>
      <w:r w:rsidRPr="007055F7">
        <w:rPr>
          <w:rFonts w:ascii="Book Antiqua" w:hAnsi="Book Antiqua"/>
          <w:sz w:val="24"/>
          <w:szCs w:val="24"/>
        </w:rPr>
        <w:t xml:space="preserve">, </w:t>
      </w:r>
      <w:proofErr w:type="spellStart"/>
      <w:r w:rsidRPr="007055F7">
        <w:rPr>
          <w:rFonts w:ascii="Book Antiqua" w:hAnsi="Book Antiqua"/>
          <w:sz w:val="24"/>
          <w:szCs w:val="24"/>
        </w:rPr>
        <w:t>Mallick</w:t>
      </w:r>
      <w:proofErr w:type="spellEnd"/>
      <w:r w:rsidRPr="007055F7">
        <w:rPr>
          <w:rFonts w:ascii="Book Antiqua" w:hAnsi="Book Antiqua"/>
          <w:sz w:val="24"/>
          <w:szCs w:val="24"/>
        </w:rPr>
        <w:t xml:space="preserve"> F, </w:t>
      </w:r>
      <w:proofErr w:type="spellStart"/>
      <w:r w:rsidRPr="007055F7">
        <w:rPr>
          <w:rFonts w:ascii="Book Antiqua" w:hAnsi="Book Antiqua"/>
          <w:sz w:val="24"/>
          <w:szCs w:val="24"/>
        </w:rPr>
        <w:t>Durrani</w:t>
      </w:r>
      <w:proofErr w:type="spellEnd"/>
      <w:r w:rsidRPr="007055F7">
        <w:rPr>
          <w:rFonts w:ascii="Book Antiqua" w:hAnsi="Book Antiqua"/>
          <w:sz w:val="24"/>
          <w:szCs w:val="24"/>
        </w:rPr>
        <w:t xml:space="preserve"> S, Ashraf M, Jiang S, Haider KH. Concomitant activation of miR-107/PDCD10 and hypoxamir-210/Casp8ap2 and their role in </w:t>
      </w:r>
      <w:proofErr w:type="spellStart"/>
      <w:r w:rsidRPr="007055F7">
        <w:rPr>
          <w:rFonts w:ascii="Book Antiqua" w:hAnsi="Book Antiqua"/>
          <w:sz w:val="24"/>
          <w:szCs w:val="24"/>
        </w:rPr>
        <w:t>cytoprotection</w:t>
      </w:r>
      <w:proofErr w:type="spellEnd"/>
      <w:r w:rsidRPr="007055F7">
        <w:rPr>
          <w:rFonts w:ascii="Book Antiqua" w:hAnsi="Book Antiqua"/>
          <w:sz w:val="24"/>
          <w:szCs w:val="24"/>
        </w:rPr>
        <w:t xml:space="preserve"> during ischemic preconditioning of stem cells. </w:t>
      </w:r>
      <w:proofErr w:type="spellStart"/>
      <w:r w:rsidRPr="007055F7">
        <w:rPr>
          <w:rFonts w:ascii="Book Antiqua" w:hAnsi="Book Antiqua"/>
          <w:i/>
          <w:sz w:val="24"/>
          <w:szCs w:val="24"/>
        </w:rPr>
        <w:t>Antioxid</w:t>
      </w:r>
      <w:proofErr w:type="spellEnd"/>
      <w:r w:rsidRPr="007055F7">
        <w:rPr>
          <w:rFonts w:ascii="Book Antiqua" w:hAnsi="Book Antiqua"/>
          <w:i/>
          <w:sz w:val="24"/>
          <w:szCs w:val="24"/>
        </w:rPr>
        <w:t xml:space="preserve"> Redox Signal</w:t>
      </w:r>
      <w:r w:rsidRPr="007055F7">
        <w:rPr>
          <w:rFonts w:ascii="Book Antiqua" w:hAnsi="Book Antiqua"/>
          <w:sz w:val="24"/>
          <w:szCs w:val="24"/>
        </w:rPr>
        <w:t xml:space="preserve"> 2012; </w:t>
      </w:r>
      <w:r w:rsidRPr="007055F7">
        <w:rPr>
          <w:rFonts w:ascii="Book Antiqua" w:hAnsi="Book Antiqua"/>
          <w:b/>
          <w:sz w:val="24"/>
          <w:szCs w:val="24"/>
        </w:rPr>
        <w:t>17</w:t>
      </w:r>
      <w:r w:rsidRPr="007055F7">
        <w:rPr>
          <w:rFonts w:ascii="Book Antiqua" w:hAnsi="Book Antiqua"/>
          <w:sz w:val="24"/>
          <w:szCs w:val="24"/>
        </w:rPr>
        <w:t>: 1053-1065 [PMID: 22482882 DOI: 10.1089/ars.2012.4518]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138 </w:t>
      </w:r>
      <w:r w:rsidRPr="007055F7">
        <w:rPr>
          <w:rFonts w:ascii="Book Antiqua" w:hAnsi="Book Antiqua"/>
          <w:b/>
          <w:sz w:val="24"/>
          <w:szCs w:val="24"/>
        </w:rPr>
        <w:t>Ye L</w:t>
      </w:r>
      <w:r w:rsidRPr="007055F7">
        <w:rPr>
          <w:rFonts w:ascii="Book Antiqua" w:hAnsi="Book Antiqua"/>
          <w:sz w:val="24"/>
          <w:szCs w:val="24"/>
        </w:rPr>
        <w:t xml:space="preserve">, Zhang W, Su LP, </w:t>
      </w:r>
      <w:proofErr w:type="spellStart"/>
      <w:r w:rsidRPr="007055F7">
        <w:rPr>
          <w:rFonts w:ascii="Book Antiqua" w:hAnsi="Book Antiqua"/>
          <w:sz w:val="24"/>
          <w:szCs w:val="24"/>
        </w:rPr>
        <w:t>Haider</w:t>
      </w:r>
      <w:proofErr w:type="spellEnd"/>
      <w:r w:rsidRPr="007055F7">
        <w:rPr>
          <w:rFonts w:ascii="Book Antiqua" w:hAnsi="Book Antiqua"/>
          <w:sz w:val="24"/>
          <w:szCs w:val="24"/>
        </w:rPr>
        <w:t xml:space="preserve"> HK, </w:t>
      </w:r>
      <w:proofErr w:type="spellStart"/>
      <w:r w:rsidRPr="007055F7">
        <w:rPr>
          <w:rFonts w:ascii="Book Antiqua" w:hAnsi="Book Antiqua"/>
          <w:sz w:val="24"/>
          <w:szCs w:val="24"/>
        </w:rPr>
        <w:t>Poh</w:t>
      </w:r>
      <w:proofErr w:type="spellEnd"/>
      <w:r w:rsidRPr="007055F7">
        <w:rPr>
          <w:rFonts w:ascii="Book Antiqua" w:hAnsi="Book Antiqua"/>
          <w:sz w:val="24"/>
          <w:szCs w:val="24"/>
        </w:rPr>
        <w:t xml:space="preserve"> KK, </w:t>
      </w:r>
      <w:proofErr w:type="spellStart"/>
      <w:r w:rsidRPr="007055F7">
        <w:rPr>
          <w:rFonts w:ascii="Book Antiqua" w:hAnsi="Book Antiqua"/>
          <w:sz w:val="24"/>
          <w:szCs w:val="24"/>
        </w:rPr>
        <w:t>Galupo</w:t>
      </w:r>
      <w:proofErr w:type="spellEnd"/>
      <w:r w:rsidRPr="007055F7">
        <w:rPr>
          <w:rFonts w:ascii="Book Antiqua" w:hAnsi="Book Antiqua"/>
          <w:sz w:val="24"/>
          <w:szCs w:val="24"/>
        </w:rPr>
        <w:t xml:space="preserve"> MJ, </w:t>
      </w:r>
      <w:proofErr w:type="spellStart"/>
      <w:r w:rsidRPr="007055F7">
        <w:rPr>
          <w:rFonts w:ascii="Book Antiqua" w:hAnsi="Book Antiqua"/>
          <w:sz w:val="24"/>
          <w:szCs w:val="24"/>
        </w:rPr>
        <w:t>Songco</w:t>
      </w:r>
      <w:proofErr w:type="spellEnd"/>
      <w:r w:rsidRPr="007055F7">
        <w:rPr>
          <w:rFonts w:ascii="Book Antiqua" w:hAnsi="Book Antiqua"/>
          <w:sz w:val="24"/>
          <w:szCs w:val="24"/>
        </w:rPr>
        <w:t xml:space="preserve"> G, Ge RW, Tan HC, Sim EK. Nanoparticle based delivery of hypoxia-regulated VEGF transgene system </w:t>
      </w:r>
      <w:r w:rsidRPr="007055F7">
        <w:rPr>
          <w:rFonts w:ascii="Book Antiqua" w:hAnsi="Book Antiqua"/>
          <w:sz w:val="24"/>
          <w:szCs w:val="24"/>
        </w:rPr>
        <w:lastRenderedPageBreak/>
        <w:t xml:space="preserve">combined with myoblast engraftment for myocardial repair. </w:t>
      </w:r>
      <w:r w:rsidRPr="007055F7">
        <w:rPr>
          <w:rFonts w:ascii="Book Antiqua" w:hAnsi="Book Antiqua"/>
          <w:i/>
          <w:sz w:val="24"/>
          <w:szCs w:val="24"/>
        </w:rPr>
        <w:t>Biomaterials</w:t>
      </w:r>
      <w:r w:rsidRPr="007055F7">
        <w:rPr>
          <w:rFonts w:ascii="Book Antiqua" w:hAnsi="Book Antiqua"/>
          <w:sz w:val="24"/>
          <w:szCs w:val="24"/>
        </w:rPr>
        <w:t xml:space="preserve"> 2011; </w:t>
      </w:r>
      <w:r w:rsidRPr="007055F7">
        <w:rPr>
          <w:rFonts w:ascii="Book Antiqua" w:hAnsi="Book Antiqua"/>
          <w:b/>
          <w:sz w:val="24"/>
          <w:szCs w:val="24"/>
        </w:rPr>
        <w:t>32</w:t>
      </w:r>
      <w:r w:rsidRPr="007055F7">
        <w:rPr>
          <w:rFonts w:ascii="Book Antiqua" w:hAnsi="Book Antiqua"/>
          <w:sz w:val="24"/>
          <w:szCs w:val="24"/>
        </w:rPr>
        <w:t>: 2424-2431 [PMID: 21216458 DOI: 10.1016/j.biomaterials.2010.12.008]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139 </w:t>
      </w:r>
      <w:r w:rsidRPr="007055F7">
        <w:rPr>
          <w:rFonts w:ascii="Book Antiqua" w:hAnsi="Book Antiqua"/>
          <w:b/>
          <w:sz w:val="24"/>
          <w:szCs w:val="24"/>
        </w:rPr>
        <w:t>Bao B</w:t>
      </w:r>
      <w:r w:rsidRPr="007055F7">
        <w:rPr>
          <w:rFonts w:ascii="Book Antiqua" w:hAnsi="Book Antiqua"/>
          <w:sz w:val="24"/>
          <w:szCs w:val="24"/>
        </w:rPr>
        <w:t xml:space="preserve">, Azmi AS, Li Y, Ahmad A, Ali S, Banerjee S, Kong D, Sarkar FH. </w:t>
      </w:r>
      <w:proofErr w:type="gramStart"/>
      <w:r w:rsidRPr="007055F7">
        <w:rPr>
          <w:rFonts w:ascii="Book Antiqua" w:hAnsi="Book Antiqua"/>
          <w:sz w:val="24"/>
          <w:szCs w:val="24"/>
        </w:rPr>
        <w:t xml:space="preserve">Targeting CSCs in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microenvironment: the potential role of ROS-associated miRNAs in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aggressiveness.</w:t>
      </w:r>
      <w:proofErr w:type="gramEnd"/>
      <w:r w:rsidRPr="007055F7">
        <w:rPr>
          <w:rFonts w:ascii="Book Antiqua" w:hAnsi="Book Antiqua"/>
          <w:sz w:val="24"/>
          <w:szCs w:val="24"/>
        </w:rPr>
        <w:t xml:space="preserve"> </w:t>
      </w:r>
      <w:proofErr w:type="spellStart"/>
      <w:r w:rsidRPr="007055F7">
        <w:rPr>
          <w:rFonts w:ascii="Book Antiqua" w:hAnsi="Book Antiqua"/>
          <w:i/>
          <w:sz w:val="24"/>
          <w:szCs w:val="24"/>
        </w:rPr>
        <w:t>Curr</w:t>
      </w:r>
      <w:proofErr w:type="spellEnd"/>
      <w:r w:rsidRPr="007055F7">
        <w:rPr>
          <w:rFonts w:ascii="Book Antiqua" w:hAnsi="Book Antiqua"/>
          <w:i/>
          <w:sz w:val="24"/>
          <w:szCs w:val="24"/>
        </w:rPr>
        <w:t xml:space="preserve"> Stem Cell Res </w:t>
      </w:r>
      <w:proofErr w:type="spellStart"/>
      <w:r w:rsidRPr="007055F7">
        <w:rPr>
          <w:rFonts w:ascii="Book Antiqua" w:hAnsi="Book Antiqua"/>
          <w:i/>
          <w:sz w:val="24"/>
          <w:szCs w:val="24"/>
        </w:rPr>
        <w:t>Ther</w:t>
      </w:r>
      <w:proofErr w:type="spellEnd"/>
      <w:r w:rsidRPr="007055F7">
        <w:rPr>
          <w:rFonts w:ascii="Book Antiqua" w:hAnsi="Book Antiqua"/>
          <w:sz w:val="24"/>
          <w:szCs w:val="24"/>
        </w:rPr>
        <w:t xml:space="preserve"> 2014; </w:t>
      </w:r>
      <w:r w:rsidRPr="007055F7">
        <w:rPr>
          <w:rFonts w:ascii="Book Antiqua" w:hAnsi="Book Antiqua"/>
          <w:b/>
          <w:sz w:val="24"/>
          <w:szCs w:val="24"/>
        </w:rPr>
        <w:t>9</w:t>
      </w:r>
      <w:r w:rsidRPr="007055F7">
        <w:rPr>
          <w:rFonts w:ascii="Book Antiqua" w:hAnsi="Book Antiqua"/>
          <w:sz w:val="24"/>
          <w:szCs w:val="24"/>
        </w:rPr>
        <w:t>: 22-35 [PMID: 23957937 DOI: 10.2174/1574888x113089990053]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140 </w:t>
      </w:r>
      <w:r w:rsidRPr="007055F7">
        <w:rPr>
          <w:rFonts w:ascii="Book Antiqua" w:hAnsi="Book Antiqua"/>
          <w:b/>
          <w:sz w:val="24"/>
          <w:szCs w:val="24"/>
        </w:rPr>
        <w:t>Sun HR,</w:t>
      </w:r>
      <w:r w:rsidRPr="007055F7">
        <w:rPr>
          <w:rFonts w:ascii="Book Antiqua" w:hAnsi="Book Antiqua"/>
          <w:sz w:val="24"/>
          <w:szCs w:val="24"/>
        </w:rPr>
        <w:t xml:space="preserve"> Wang S, Yan SC, Zhang Y, Nelson PJ, Jia HL, Qin L-X and Dong Q-Z. Therapeutic Strategies Targeting Cancer Stem Cells and Their Microenvironment. </w:t>
      </w:r>
      <w:r w:rsidRPr="007055F7">
        <w:rPr>
          <w:rFonts w:ascii="Book Antiqua" w:hAnsi="Book Antiqua"/>
          <w:i/>
          <w:iCs/>
          <w:sz w:val="24"/>
          <w:szCs w:val="24"/>
        </w:rPr>
        <w:t>Front Oncol</w:t>
      </w:r>
      <w:r w:rsidRPr="007055F7">
        <w:rPr>
          <w:rFonts w:ascii="Book Antiqua" w:hAnsi="Book Antiqua"/>
          <w:sz w:val="24"/>
          <w:szCs w:val="24"/>
        </w:rPr>
        <w:t xml:space="preserve"> 2019; </w:t>
      </w:r>
      <w:r w:rsidRPr="007055F7">
        <w:rPr>
          <w:rFonts w:ascii="Book Antiqua" w:hAnsi="Book Antiqua"/>
          <w:b/>
          <w:bCs/>
          <w:sz w:val="24"/>
          <w:szCs w:val="24"/>
        </w:rPr>
        <w:t>9</w:t>
      </w:r>
      <w:r w:rsidRPr="007055F7">
        <w:rPr>
          <w:rFonts w:ascii="Book Antiqua" w:hAnsi="Book Antiqua"/>
          <w:sz w:val="24"/>
          <w:szCs w:val="24"/>
        </w:rPr>
        <w:t>: 1104 [PMID: 31709180 DOI: 10.3389/fonc.2019.01104]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141 </w:t>
      </w:r>
      <w:r w:rsidRPr="007055F7">
        <w:rPr>
          <w:rFonts w:ascii="Book Antiqua" w:hAnsi="Book Antiqua"/>
          <w:b/>
          <w:sz w:val="24"/>
          <w:szCs w:val="24"/>
        </w:rPr>
        <w:t>Yeo CD</w:t>
      </w:r>
      <w:r w:rsidRPr="007055F7">
        <w:rPr>
          <w:rFonts w:ascii="Book Antiqua" w:hAnsi="Book Antiqua"/>
          <w:sz w:val="24"/>
          <w:szCs w:val="24"/>
        </w:rPr>
        <w:t xml:space="preserve">, Kang N, Choi SY, Kim BN, Park CK, Kim JW, Kim YK, Kim SJ. The role of hypoxia on the acquisition of epithelial-mesenchymal transition and cancer stemness: a possible link to epigenetic regulation. </w:t>
      </w:r>
      <w:r w:rsidRPr="007055F7">
        <w:rPr>
          <w:rFonts w:ascii="Book Antiqua" w:hAnsi="Book Antiqua"/>
          <w:i/>
          <w:sz w:val="24"/>
          <w:szCs w:val="24"/>
        </w:rPr>
        <w:t>Korean J Intern Med</w:t>
      </w:r>
      <w:r w:rsidRPr="007055F7">
        <w:rPr>
          <w:rFonts w:ascii="Book Antiqua" w:hAnsi="Book Antiqua"/>
          <w:sz w:val="24"/>
          <w:szCs w:val="24"/>
        </w:rPr>
        <w:t xml:space="preserve"> 2017; </w:t>
      </w:r>
      <w:r w:rsidRPr="007055F7">
        <w:rPr>
          <w:rFonts w:ascii="Book Antiqua" w:hAnsi="Book Antiqua"/>
          <w:b/>
          <w:sz w:val="24"/>
          <w:szCs w:val="24"/>
        </w:rPr>
        <w:t>32</w:t>
      </w:r>
      <w:r w:rsidRPr="007055F7">
        <w:rPr>
          <w:rFonts w:ascii="Book Antiqua" w:hAnsi="Book Antiqua"/>
          <w:sz w:val="24"/>
          <w:szCs w:val="24"/>
        </w:rPr>
        <w:t>: 589-599 [PMID: 28704917 DOI: 10.3904/kjim.2016.302]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142 </w:t>
      </w:r>
      <w:r w:rsidRPr="007055F7">
        <w:rPr>
          <w:rFonts w:ascii="Book Antiqua" w:hAnsi="Book Antiqua"/>
          <w:b/>
          <w:sz w:val="24"/>
          <w:szCs w:val="24"/>
        </w:rPr>
        <w:t>Bao B</w:t>
      </w:r>
      <w:r w:rsidRPr="007055F7">
        <w:rPr>
          <w:rFonts w:ascii="Book Antiqua" w:hAnsi="Book Antiqua"/>
          <w:sz w:val="24"/>
          <w:szCs w:val="24"/>
        </w:rPr>
        <w:t xml:space="preserve">, Azmi AS, Ali S, Ahmad A, Li Y, Banerjee S, Kong D, Sarkar FH. </w:t>
      </w:r>
      <w:proofErr w:type="gramStart"/>
      <w:r w:rsidRPr="007055F7">
        <w:rPr>
          <w:rFonts w:ascii="Book Antiqua" w:hAnsi="Book Antiqua"/>
          <w:sz w:val="24"/>
          <w:szCs w:val="24"/>
        </w:rPr>
        <w:t xml:space="preserve">The biological kinship of hypoxia with CSC and EMT and their relationship with deregulated expression of miRNAs and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aggressiveness.</w:t>
      </w:r>
      <w:proofErr w:type="gramEnd"/>
      <w:r w:rsidRPr="007055F7">
        <w:rPr>
          <w:rFonts w:ascii="Book Antiqua" w:hAnsi="Book Antiqua"/>
          <w:sz w:val="24"/>
          <w:szCs w:val="24"/>
        </w:rPr>
        <w:t xml:space="preserve"> </w:t>
      </w:r>
      <w:proofErr w:type="spellStart"/>
      <w:r w:rsidRPr="007055F7">
        <w:rPr>
          <w:rFonts w:ascii="Book Antiqua" w:hAnsi="Book Antiqua"/>
          <w:i/>
          <w:sz w:val="24"/>
          <w:szCs w:val="24"/>
        </w:rPr>
        <w:t>Biochim</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Biophys</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Acta</w:t>
      </w:r>
      <w:proofErr w:type="spellEnd"/>
      <w:r w:rsidRPr="007055F7">
        <w:rPr>
          <w:rFonts w:ascii="Book Antiqua" w:hAnsi="Book Antiqua"/>
          <w:sz w:val="24"/>
          <w:szCs w:val="24"/>
        </w:rPr>
        <w:t xml:space="preserve"> 2012; </w:t>
      </w:r>
      <w:r w:rsidRPr="007055F7">
        <w:rPr>
          <w:rFonts w:ascii="Book Antiqua" w:hAnsi="Book Antiqua"/>
          <w:b/>
          <w:sz w:val="24"/>
          <w:szCs w:val="24"/>
        </w:rPr>
        <w:t>1826</w:t>
      </w:r>
      <w:r w:rsidRPr="007055F7">
        <w:rPr>
          <w:rFonts w:ascii="Book Antiqua" w:hAnsi="Book Antiqua"/>
          <w:sz w:val="24"/>
          <w:szCs w:val="24"/>
        </w:rPr>
        <w:t>: 272-296 [PMID: 22579961 DOI: 10.1016/j.bbcan.2012.04.008]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143 </w:t>
      </w:r>
      <w:r w:rsidRPr="007055F7">
        <w:rPr>
          <w:rFonts w:ascii="Book Antiqua" w:hAnsi="Book Antiqua"/>
          <w:b/>
          <w:sz w:val="24"/>
          <w:szCs w:val="24"/>
        </w:rPr>
        <w:t>Zhou D</w:t>
      </w:r>
      <w:r w:rsidRPr="007055F7">
        <w:rPr>
          <w:rFonts w:ascii="Book Antiqua" w:hAnsi="Book Antiqua"/>
          <w:sz w:val="24"/>
          <w:szCs w:val="24"/>
        </w:rPr>
        <w:t xml:space="preserve">, Shao L, Spitz DR. Reactive oxygen species in normal and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stem cells. </w:t>
      </w:r>
      <w:r w:rsidRPr="007055F7">
        <w:rPr>
          <w:rFonts w:ascii="Book Antiqua" w:hAnsi="Book Antiqua"/>
          <w:i/>
          <w:sz w:val="24"/>
          <w:szCs w:val="24"/>
        </w:rPr>
        <w:t>Adv Cancer Res</w:t>
      </w:r>
      <w:r w:rsidRPr="007055F7">
        <w:rPr>
          <w:rFonts w:ascii="Book Antiqua" w:hAnsi="Book Antiqua"/>
          <w:sz w:val="24"/>
          <w:szCs w:val="24"/>
        </w:rPr>
        <w:t xml:space="preserve"> 2014; </w:t>
      </w:r>
      <w:r w:rsidRPr="007055F7">
        <w:rPr>
          <w:rFonts w:ascii="Book Antiqua" w:hAnsi="Book Antiqua"/>
          <w:b/>
          <w:sz w:val="24"/>
          <w:szCs w:val="24"/>
        </w:rPr>
        <w:t>122</w:t>
      </w:r>
      <w:r w:rsidRPr="007055F7">
        <w:rPr>
          <w:rFonts w:ascii="Book Antiqua" w:hAnsi="Book Antiqua"/>
          <w:sz w:val="24"/>
          <w:szCs w:val="24"/>
        </w:rPr>
        <w:t>: 1-67 [PMID: 24974178 DOI: 10.1016/B978-0-12-420117-0.00001-3]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144 </w:t>
      </w:r>
      <w:r w:rsidRPr="007055F7">
        <w:rPr>
          <w:rFonts w:ascii="Book Antiqua" w:hAnsi="Book Antiqua"/>
          <w:b/>
          <w:sz w:val="24"/>
          <w:szCs w:val="24"/>
        </w:rPr>
        <w:t>Chang L</w:t>
      </w:r>
      <w:r w:rsidRPr="007055F7">
        <w:rPr>
          <w:rFonts w:ascii="Book Antiqua" w:hAnsi="Book Antiqua"/>
          <w:sz w:val="24"/>
          <w:szCs w:val="24"/>
        </w:rPr>
        <w:t xml:space="preserve">, Graham P, Hao J, Ni J, Deng J, Bucci J, Malouf D, </w:t>
      </w:r>
      <w:proofErr w:type="spellStart"/>
      <w:r w:rsidRPr="007055F7">
        <w:rPr>
          <w:rFonts w:ascii="Book Antiqua" w:hAnsi="Book Antiqua"/>
          <w:sz w:val="24"/>
          <w:szCs w:val="24"/>
        </w:rPr>
        <w:t>Gillatt</w:t>
      </w:r>
      <w:proofErr w:type="spellEnd"/>
      <w:r w:rsidRPr="007055F7">
        <w:rPr>
          <w:rFonts w:ascii="Book Antiqua" w:hAnsi="Book Antiqua"/>
          <w:sz w:val="24"/>
          <w:szCs w:val="24"/>
        </w:rPr>
        <w:t xml:space="preserve"> D, Li Y. Cancer stem cells and </w:t>
      </w:r>
      <w:proofErr w:type="spellStart"/>
      <w:r w:rsidRPr="007055F7">
        <w:rPr>
          <w:rFonts w:ascii="Book Antiqua" w:hAnsi="Book Antiqua"/>
          <w:sz w:val="24"/>
          <w:szCs w:val="24"/>
        </w:rPr>
        <w:t>signaling</w:t>
      </w:r>
      <w:proofErr w:type="spellEnd"/>
      <w:r w:rsidRPr="007055F7">
        <w:rPr>
          <w:rFonts w:ascii="Book Antiqua" w:hAnsi="Book Antiqua"/>
          <w:sz w:val="24"/>
          <w:szCs w:val="24"/>
        </w:rPr>
        <w:t xml:space="preserve"> pathways in </w:t>
      </w:r>
      <w:proofErr w:type="spellStart"/>
      <w:r w:rsidRPr="007055F7">
        <w:rPr>
          <w:rFonts w:ascii="Book Antiqua" w:hAnsi="Book Antiqua"/>
          <w:sz w:val="24"/>
          <w:szCs w:val="24"/>
        </w:rPr>
        <w:t>radioresistance</w:t>
      </w:r>
      <w:proofErr w:type="spellEnd"/>
      <w:r w:rsidRPr="007055F7">
        <w:rPr>
          <w:rFonts w:ascii="Book Antiqua" w:hAnsi="Book Antiqua"/>
          <w:sz w:val="24"/>
          <w:szCs w:val="24"/>
        </w:rPr>
        <w:t xml:space="preserve">. </w:t>
      </w:r>
      <w:proofErr w:type="spellStart"/>
      <w:r w:rsidRPr="007055F7">
        <w:rPr>
          <w:rFonts w:ascii="Book Antiqua" w:hAnsi="Book Antiqua"/>
          <w:i/>
          <w:sz w:val="24"/>
          <w:szCs w:val="24"/>
        </w:rPr>
        <w:t>Oncotarget</w:t>
      </w:r>
      <w:proofErr w:type="spellEnd"/>
      <w:r w:rsidRPr="007055F7">
        <w:rPr>
          <w:rFonts w:ascii="Book Antiqua" w:hAnsi="Book Antiqua"/>
          <w:sz w:val="24"/>
          <w:szCs w:val="24"/>
        </w:rPr>
        <w:t xml:space="preserve"> 2016; </w:t>
      </w:r>
      <w:r w:rsidRPr="007055F7">
        <w:rPr>
          <w:rFonts w:ascii="Book Antiqua" w:hAnsi="Book Antiqua"/>
          <w:b/>
          <w:sz w:val="24"/>
          <w:szCs w:val="24"/>
        </w:rPr>
        <w:t>7</w:t>
      </w:r>
      <w:r w:rsidRPr="007055F7">
        <w:rPr>
          <w:rFonts w:ascii="Book Antiqua" w:hAnsi="Book Antiqua"/>
          <w:sz w:val="24"/>
          <w:szCs w:val="24"/>
        </w:rPr>
        <w:t>: 11002-11017 [PMID: 26716904 DOI: 10.18632/oncotarget.6760]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145 </w:t>
      </w:r>
      <w:proofErr w:type="spellStart"/>
      <w:r w:rsidRPr="007055F7">
        <w:rPr>
          <w:rFonts w:ascii="Book Antiqua" w:hAnsi="Book Antiqua"/>
          <w:b/>
          <w:sz w:val="24"/>
          <w:szCs w:val="24"/>
        </w:rPr>
        <w:t>Diehn</w:t>
      </w:r>
      <w:proofErr w:type="spellEnd"/>
      <w:r w:rsidRPr="007055F7">
        <w:rPr>
          <w:rFonts w:ascii="Book Antiqua" w:hAnsi="Book Antiqua"/>
          <w:b/>
          <w:sz w:val="24"/>
          <w:szCs w:val="24"/>
        </w:rPr>
        <w:t xml:space="preserve"> M</w:t>
      </w:r>
      <w:r w:rsidRPr="007055F7">
        <w:rPr>
          <w:rFonts w:ascii="Book Antiqua" w:hAnsi="Book Antiqua"/>
          <w:sz w:val="24"/>
          <w:szCs w:val="24"/>
        </w:rPr>
        <w:t xml:space="preserve">, Cho RW, Lobo NA, </w:t>
      </w:r>
      <w:proofErr w:type="spellStart"/>
      <w:r w:rsidRPr="007055F7">
        <w:rPr>
          <w:rFonts w:ascii="Book Antiqua" w:hAnsi="Book Antiqua"/>
          <w:sz w:val="24"/>
          <w:szCs w:val="24"/>
        </w:rPr>
        <w:t>Kalisky</w:t>
      </w:r>
      <w:proofErr w:type="spellEnd"/>
      <w:r w:rsidRPr="007055F7">
        <w:rPr>
          <w:rFonts w:ascii="Book Antiqua" w:hAnsi="Book Antiqua"/>
          <w:sz w:val="24"/>
          <w:szCs w:val="24"/>
        </w:rPr>
        <w:t xml:space="preserve"> T, Dorie MJ, </w:t>
      </w:r>
      <w:proofErr w:type="spellStart"/>
      <w:r w:rsidRPr="007055F7">
        <w:rPr>
          <w:rFonts w:ascii="Book Antiqua" w:hAnsi="Book Antiqua"/>
          <w:sz w:val="24"/>
          <w:szCs w:val="24"/>
        </w:rPr>
        <w:t>Kulp</w:t>
      </w:r>
      <w:proofErr w:type="spellEnd"/>
      <w:r w:rsidRPr="007055F7">
        <w:rPr>
          <w:rFonts w:ascii="Book Antiqua" w:hAnsi="Book Antiqua"/>
          <w:sz w:val="24"/>
          <w:szCs w:val="24"/>
        </w:rPr>
        <w:t xml:space="preserve"> AN, Qian D, Lam JS, </w:t>
      </w:r>
      <w:proofErr w:type="spellStart"/>
      <w:r w:rsidRPr="007055F7">
        <w:rPr>
          <w:rFonts w:ascii="Book Antiqua" w:hAnsi="Book Antiqua"/>
          <w:sz w:val="24"/>
          <w:szCs w:val="24"/>
        </w:rPr>
        <w:t>Ailles</w:t>
      </w:r>
      <w:proofErr w:type="spellEnd"/>
      <w:r w:rsidRPr="007055F7">
        <w:rPr>
          <w:rFonts w:ascii="Book Antiqua" w:hAnsi="Book Antiqua"/>
          <w:sz w:val="24"/>
          <w:szCs w:val="24"/>
        </w:rPr>
        <w:t xml:space="preserve"> LE, Wong M, Joshua B, Kaplan MJ, </w:t>
      </w:r>
      <w:proofErr w:type="spellStart"/>
      <w:r w:rsidRPr="007055F7">
        <w:rPr>
          <w:rFonts w:ascii="Book Antiqua" w:hAnsi="Book Antiqua"/>
          <w:sz w:val="24"/>
          <w:szCs w:val="24"/>
        </w:rPr>
        <w:t>Wapnir</w:t>
      </w:r>
      <w:proofErr w:type="spellEnd"/>
      <w:r w:rsidRPr="007055F7">
        <w:rPr>
          <w:rFonts w:ascii="Book Antiqua" w:hAnsi="Book Antiqua"/>
          <w:sz w:val="24"/>
          <w:szCs w:val="24"/>
        </w:rPr>
        <w:t xml:space="preserve"> I, </w:t>
      </w:r>
      <w:proofErr w:type="spellStart"/>
      <w:r w:rsidRPr="007055F7">
        <w:rPr>
          <w:rFonts w:ascii="Book Antiqua" w:hAnsi="Book Antiqua"/>
          <w:sz w:val="24"/>
          <w:szCs w:val="24"/>
        </w:rPr>
        <w:t>Dirbas</w:t>
      </w:r>
      <w:proofErr w:type="spellEnd"/>
      <w:r w:rsidRPr="007055F7">
        <w:rPr>
          <w:rFonts w:ascii="Book Antiqua" w:hAnsi="Book Antiqua"/>
          <w:sz w:val="24"/>
          <w:szCs w:val="24"/>
        </w:rPr>
        <w:t xml:space="preserve"> FM, </w:t>
      </w:r>
      <w:proofErr w:type="spellStart"/>
      <w:r w:rsidRPr="007055F7">
        <w:rPr>
          <w:rFonts w:ascii="Book Antiqua" w:hAnsi="Book Antiqua"/>
          <w:sz w:val="24"/>
          <w:szCs w:val="24"/>
        </w:rPr>
        <w:t>Somlo</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Garberoglio</w:t>
      </w:r>
      <w:proofErr w:type="spellEnd"/>
      <w:r w:rsidRPr="007055F7">
        <w:rPr>
          <w:rFonts w:ascii="Book Antiqua" w:hAnsi="Book Antiqua"/>
          <w:sz w:val="24"/>
          <w:szCs w:val="24"/>
        </w:rPr>
        <w:t xml:space="preserve"> C, Paz B, Shen J, Lau SK, Quake SR, Brown JM, Weissman IL, Clarke MF. </w:t>
      </w:r>
      <w:proofErr w:type="gramStart"/>
      <w:r w:rsidRPr="007055F7">
        <w:rPr>
          <w:rFonts w:ascii="Book Antiqua" w:hAnsi="Book Antiqua"/>
          <w:sz w:val="24"/>
          <w:szCs w:val="24"/>
        </w:rPr>
        <w:t xml:space="preserve">Association of reactive oxygen species levels and </w:t>
      </w:r>
      <w:proofErr w:type="spellStart"/>
      <w:r w:rsidRPr="007055F7">
        <w:rPr>
          <w:rFonts w:ascii="Book Antiqua" w:hAnsi="Book Antiqua"/>
          <w:sz w:val="24"/>
          <w:szCs w:val="24"/>
        </w:rPr>
        <w:t>radioresistance</w:t>
      </w:r>
      <w:proofErr w:type="spellEnd"/>
      <w:r w:rsidRPr="007055F7">
        <w:rPr>
          <w:rFonts w:ascii="Book Antiqua" w:hAnsi="Book Antiqua"/>
          <w:sz w:val="24"/>
          <w:szCs w:val="24"/>
        </w:rPr>
        <w:t xml:space="preserve"> in cancer stem cells.</w:t>
      </w:r>
      <w:proofErr w:type="gramEnd"/>
      <w:r w:rsidRPr="007055F7">
        <w:rPr>
          <w:rFonts w:ascii="Book Antiqua" w:hAnsi="Book Antiqua"/>
          <w:sz w:val="24"/>
          <w:szCs w:val="24"/>
        </w:rPr>
        <w:t xml:space="preserve"> </w:t>
      </w:r>
      <w:r w:rsidRPr="007055F7">
        <w:rPr>
          <w:rFonts w:ascii="Book Antiqua" w:hAnsi="Book Antiqua"/>
          <w:i/>
          <w:sz w:val="24"/>
          <w:szCs w:val="24"/>
        </w:rPr>
        <w:t>Nature</w:t>
      </w:r>
      <w:r w:rsidRPr="007055F7">
        <w:rPr>
          <w:rFonts w:ascii="Book Antiqua" w:hAnsi="Book Antiqua"/>
          <w:sz w:val="24"/>
          <w:szCs w:val="24"/>
        </w:rPr>
        <w:t xml:space="preserve"> 2009; </w:t>
      </w:r>
      <w:r w:rsidRPr="007055F7">
        <w:rPr>
          <w:rFonts w:ascii="Book Antiqua" w:hAnsi="Book Antiqua"/>
          <w:b/>
          <w:sz w:val="24"/>
          <w:szCs w:val="24"/>
        </w:rPr>
        <w:t>458</w:t>
      </w:r>
      <w:r w:rsidRPr="007055F7">
        <w:rPr>
          <w:rFonts w:ascii="Book Antiqua" w:hAnsi="Book Antiqua"/>
          <w:sz w:val="24"/>
          <w:szCs w:val="24"/>
        </w:rPr>
        <w:t>: 780-783 [PMID: 19194462 DOI: 10.1038/nature07733]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146 </w:t>
      </w:r>
      <w:r w:rsidRPr="007055F7">
        <w:rPr>
          <w:rFonts w:ascii="Book Antiqua" w:hAnsi="Book Antiqua"/>
          <w:b/>
          <w:sz w:val="24"/>
          <w:szCs w:val="24"/>
        </w:rPr>
        <w:t>Magenta A</w:t>
      </w:r>
      <w:r w:rsidRPr="007055F7">
        <w:rPr>
          <w:rFonts w:ascii="Book Antiqua" w:hAnsi="Book Antiqua"/>
          <w:sz w:val="24"/>
          <w:szCs w:val="24"/>
        </w:rPr>
        <w:t xml:space="preserve">, Greco S, Gaetano C, </w:t>
      </w:r>
      <w:proofErr w:type="spellStart"/>
      <w:r w:rsidRPr="007055F7">
        <w:rPr>
          <w:rFonts w:ascii="Book Antiqua" w:hAnsi="Book Antiqua"/>
          <w:sz w:val="24"/>
          <w:szCs w:val="24"/>
        </w:rPr>
        <w:t>Martelli</w:t>
      </w:r>
      <w:proofErr w:type="spellEnd"/>
      <w:r w:rsidRPr="007055F7">
        <w:rPr>
          <w:rFonts w:ascii="Book Antiqua" w:hAnsi="Book Antiqua"/>
          <w:sz w:val="24"/>
          <w:szCs w:val="24"/>
        </w:rPr>
        <w:t xml:space="preserve"> F. Oxidative stress and microRNAs in vascular diseases. </w:t>
      </w:r>
      <w:r w:rsidRPr="007055F7">
        <w:rPr>
          <w:rFonts w:ascii="Book Antiqua" w:hAnsi="Book Antiqua"/>
          <w:i/>
          <w:sz w:val="24"/>
          <w:szCs w:val="24"/>
        </w:rPr>
        <w:t>Int J Mol Sci</w:t>
      </w:r>
      <w:r w:rsidRPr="007055F7">
        <w:rPr>
          <w:rFonts w:ascii="Book Antiqua" w:hAnsi="Book Antiqua"/>
          <w:sz w:val="24"/>
          <w:szCs w:val="24"/>
        </w:rPr>
        <w:t xml:space="preserve"> 2013; </w:t>
      </w:r>
      <w:r w:rsidRPr="007055F7">
        <w:rPr>
          <w:rFonts w:ascii="Book Antiqua" w:hAnsi="Book Antiqua"/>
          <w:b/>
          <w:sz w:val="24"/>
          <w:szCs w:val="24"/>
        </w:rPr>
        <w:t>14</w:t>
      </w:r>
      <w:r w:rsidRPr="007055F7">
        <w:rPr>
          <w:rFonts w:ascii="Book Antiqua" w:hAnsi="Book Antiqua"/>
          <w:sz w:val="24"/>
          <w:szCs w:val="24"/>
        </w:rPr>
        <w:t>: 17319-17346 [PMID: 23975169 DOI: 10.3390/ijms140917319]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147 </w:t>
      </w:r>
      <w:r w:rsidRPr="007055F7">
        <w:rPr>
          <w:rFonts w:ascii="Book Antiqua" w:hAnsi="Book Antiqua"/>
          <w:b/>
          <w:sz w:val="24"/>
          <w:szCs w:val="24"/>
        </w:rPr>
        <w:t>Zhang X</w:t>
      </w:r>
      <w:r w:rsidRPr="007055F7">
        <w:rPr>
          <w:rFonts w:ascii="Book Antiqua" w:hAnsi="Book Antiqua"/>
          <w:sz w:val="24"/>
          <w:szCs w:val="24"/>
        </w:rPr>
        <w:t xml:space="preserve">, Ng WL, Wang P, Tian L, Werner E, Wang H, </w:t>
      </w:r>
      <w:proofErr w:type="spellStart"/>
      <w:r w:rsidRPr="007055F7">
        <w:rPr>
          <w:rFonts w:ascii="Book Antiqua" w:hAnsi="Book Antiqua"/>
          <w:sz w:val="24"/>
          <w:szCs w:val="24"/>
        </w:rPr>
        <w:t>Doetsch</w:t>
      </w:r>
      <w:proofErr w:type="spellEnd"/>
      <w:r w:rsidRPr="007055F7">
        <w:rPr>
          <w:rFonts w:ascii="Book Antiqua" w:hAnsi="Book Antiqua"/>
          <w:sz w:val="24"/>
          <w:szCs w:val="24"/>
        </w:rPr>
        <w:t xml:space="preserve"> P, Wang Y. MicroRNA-21 modulates the levels of reactive oxygen species by targeting SOD3 and TNFα. </w:t>
      </w:r>
      <w:r w:rsidRPr="007055F7">
        <w:rPr>
          <w:rFonts w:ascii="Book Antiqua" w:hAnsi="Book Antiqua"/>
          <w:i/>
          <w:sz w:val="24"/>
          <w:szCs w:val="24"/>
        </w:rPr>
        <w:t>Cancer Res</w:t>
      </w:r>
      <w:r w:rsidRPr="007055F7">
        <w:rPr>
          <w:rFonts w:ascii="Book Antiqua" w:hAnsi="Book Antiqua"/>
          <w:sz w:val="24"/>
          <w:szCs w:val="24"/>
        </w:rPr>
        <w:t xml:space="preserve"> 2012; </w:t>
      </w:r>
      <w:r w:rsidRPr="007055F7">
        <w:rPr>
          <w:rFonts w:ascii="Book Antiqua" w:hAnsi="Book Antiqua"/>
          <w:b/>
          <w:sz w:val="24"/>
          <w:szCs w:val="24"/>
        </w:rPr>
        <w:t>72</w:t>
      </w:r>
      <w:r w:rsidRPr="007055F7">
        <w:rPr>
          <w:rFonts w:ascii="Book Antiqua" w:hAnsi="Book Antiqua"/>
          <w:sz w:val="24"/>
          <w:szCs w:val="24"/>
        </w:rPr>
        <w:t>: 4707-4713 [PMID: 22836756 DOI: 10.1158/0008-5472.CAN-12-0639]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148 </w:t>
      </w:r>
      <w:r w:rsidRPr="007055F7">
        <w:rPr>
          <w:rFonts w:ascii="Book Antiqua" w:hAnsi="Book Antiqua"/>
          <w:b/>
          <w:sz w:val="24"/>
          <w:szCs w:val="24"/>
        </w:rPr>
        <w:t>He J</w:t>
      </w:r>
      <w:r w:rsidRPr="007055F7">
        <w:rPr>
          <w:rFonts w:ascii="Book Antiqua" w:hAnsi="Book Antiqua"/>
          <w:sz w:val="24"/>
          <w:szCs w:val="24"/>
        </w:rPr>
        <w:t xml:space="preserve">, Jiang BH. Interplay between Reactive oxygen Species and MicroRNAs in Cancer. </w:t>
      </w:r>
      <w:proofErr w:type="spellStart"/>
      <w:r w:rsidRPr="007055F7">
        <w:rPr>
          <w:rFonts w:ascii="Book Antiqua" w:hAnsi="Book Antiqua"/>
          <w:i/>
          <w:sz w:val="24"/>
          <w:szCs w:val="24"/>
        </w:rPr>
        <w:t>Curr</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Pharmacol</w:t>
      </w:r>
      <w:proofErr w:type="spellEnd"/>
      <w:r w:rsidRPr="007055F7">
        <w:rPr>
          <w:rFonts w:ascii="Book Antiqua" w:hAnsi="Book Antiqua"/>
          <w:i/>
          <w:sz w:val="24"/>
          <w:szCs w:val="24"/>
        </w:rPr>
        <w:t xml:space="preserve"> Rep</w:t>
      </w:r>
      <w:r w:rsidRPr="007055F7">
        <w:rPr>
          <w:rFonts w:ascii="Book Antiqua" w:hAnsi="Book Antiqua"/>
          <w:sz w:val="24"/>
          <w:szCs w:val="24"/>
        </w:rPr>
        <w:t xml:space="preserve"> 2016; </w:t>
      </w:r>
      <w:r w:rsidRPr="007055F7">
        <w:rPr>
          <w:rFonts w:ascii="Book Antiqua" w:hAnsi="Book Antiqua"/>
          <w:b/>
          <w:sz w:val="24"/>
          <w:szCs w:val="24"/>
        </w:rPr>
        <w:t>2</w:t>
      </w:r>
      <w:r w:rsidRPr="007055F7">
        <w:rPr>
          <w:rFonts w:ascii="Book Antiqua" w:hAnsi="Book Antiqua"/>
          <w:sz w:val="24"/>
          <w:szCs w:val="24"/>
        </w:rPr>
        <w:t>: 82-90 [PMID: 27284501 DOI: 10.1007/s40495-016-0051-4]</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 xml:space="preserve">149 </w:t>
      </w:r>
      <w:r w:rsidRPr="007055F7">
        <w:rPr>
          <w:rFonts w:ascii="Book Antiqua" w:hAnsi="Book Antiqua"/>
          <w:b/>
          <w:sz w:val="24"/>
          <w:szCs w:val="24"/>
        </w:rPr>
        <w:t xml:space="preserve">R </w:t>
      </w:r>
      <w:proofErr w:type="spellStart"/>
      <w:r w:rsidRPr="007055F7">
        <w:rPr>
          <w:rFonts w:ascii="Book Antiqua" w:hAnsi="Book Antiqua"/>
          <w:b/>
          <w:sz w:val="24"/>
          <w:szCs w:val="24"/>
        </w:rPr>
        <w:t>Babu</w:t>
      </w:r>
      <w:proofErr w:type="spellEnd"/>
      <w:r w:rsidRPr="007055F7">
        <w:rPr>
          <w:rFonts w:ascii="Book Antiqua" w:hAnsi="Book Antiqua"/>
          <w:b/>
          <w:sz w:val="24"/>
          <w:szCs w:val="24"/>
        </w:rPr>
        <w:t xml:space="preserve"> K</w:t>
      </w:r>
      <w:r w:rsidRPr="007055F7">
        <w:rPr>
          <w:rFonts w:ascii="Book Antiqua" w:hAnsi="Book Antiqua"/>
          <w:sz w:val="24"/>
          <w:szCs w:val="24"/>
        </w:rPr>
        <w:t xml:space="preserve">, </w:t>
      </w:r>
      <w:proofErr w:type="spellStart"/>
      <w:r w:rsidRPr="007055F7">
        <w:rPr>
          <w:rFonts w:ascii="Book Antiqua" w:hAnsi="Book Antiqua"/>
          <w:sz w:val="24"/>
          <w:szCs w:val="24"/>
        </w:rPr>
        <w:t>Tay</w:t>
      </w:r>
      <w:proofErr w:type="spellEnd"/>
      <w:r w:rsidRPr="007055F7">
        <w:rPr>
          <w:rFonts w:ascii="Book Antiqua" w:hAnsi="Book Antiqua"/>
          <w:sz w:val="24"/>
          <w:szCs w:val="24"/>
        </w:rPr>
        <w:t xml:space="preserve"> Y.</w:t>
      </w:r>
      <w:proofErr w:type="gramEnd"/>
      <w:r w:rsidRPr="007055F7">
        <w:rPr>
          <w:rFonts w:ascii="Book Antiqua" w:hAnsi="Book Antiqua"/>
          <w:sz w:val="24"/>
          <w:szCs w:val="24"/>
        </w:rPr>
        <w:t xml:space="preserve"> </w:t>
      </w:r>
      <w:proofErr w:type="gramStart"/>
      <w:r w:rsidRPr="007055F7">
        <w:rPr>
          <w:rFonts w:ascii="Book Antiqua" w:hAnsi="Book Antiqua"/>
          <w:sz w:val="24"/>
          <w:szCs w:val="24"/>
        </w:rPr>
        <w:t>The Yin-Yang Regulation of Reactive Oxygen Species and MicroRNAs in Cancer.</w:t>
      </w:r>
      <w:proofErr w:type="gramEnd"/>
      <w:r w:rsidRPr="007055F7">
        <w:rPr>
          <w:rFonts w:ascii="Book Antiqua" w:hAnsi="Book Antiqua"/>
          <w:sz w:val="24"/>
          <w:szCs w:val="24"/>
        </w:rPr>
        <w:t xml:space="preserve"> </w:t>
      </w:r>
      <w:r w:rsidRPr="007055F7">
        <w:rPr>
          <w:rFonts w:ascii="Book Antiqua" w:hAnsi="Book Antiqua"/>
          <w:i/>
          <w:sz w:val="24"/>
          <w:szCs w:val="24"/>
        </w:rPr>
        <w:t>Int J Mol Sci</w:t>
      </w:r>
      <w:r w:rsidRPr="007055F7">
        <w:rPr>
          <w:rFonts w:ascii="Book Antiqua" w:hAnsi="Book Antiqua"/>
          <w:sz w:val="24"/>
          <w:szCs w:val="24"/>
        </w:rPr>
        <w:t xml:space="preserve"> 2019; </w:t>
      </w:r>
      <w:r w:rsidRPr="007055F7">
        <w:rPr>
          <w:rFonts w:ascii="Book Antiqua" w:hAnsi="Book Antiqua"/>
          <w:b/>
          <w:sz w:val="24"/>
          <w:szCs w:val="24"/>
        </w:rPr>
        <w:t>20</w:t>
      </w:r>
      <w:r w:rsidRPr="007055F7">
        <w:rPr>
          <w:rFonts w:ascii="Book Antiqua" w:hAnsi="Book Antiqua"/>
          <w:sz w:val="24"/>
          <w:szCs w:val="24"/>
        </w:rPr>
        <w:t xml:space="preserve"> [PMID: 31717786 DOI: 10.3390/ijms20215335]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150 </w:t>
      </w:r>
      <w:proofErr w:type="spellStart"/>
      <w:r w:rsidRPr="007055F7">
        <w:rPr>
          <w:rFonts w:ascii="Book Antiqua" w:hAnsi="Book Antiqua"/>
          <w:b/>
          <w:sz w:val="24"/>
          <w:szCs w:val="24"/>
        </w:rPr>
        <w:t>Masciale</w:t>
      </w:r>
      <w:proofErr w:type="spellEnd"/>
      <w:r w:rsidRPr="007055F7">
        <w:rPr>
          <w:rFonts w:ascii="Book Antiqua" w:hAnsi="Book Antiqua"/>
          <w:b/>
          <w:sz w:val="24"/>
          <w:szCs w:val="24"/>
        </w:rPr>
        <w:t xml:space="preserve"> V</w:t>
      </w:r>
      <w:r w:rsidRPr="007055F7">
        <w:rPr>
          <w:rFonts w:ascii="Book Antiqua" w:hAnsi="Book Antiqua"/>
          <w:sz w:val="24"/>
          <w:szCs w:val="24"/>
        </w:rPr>
        <w:t xml:space="preserve">, </w:t>
      </w:r>
      <w:proofErr w:type="spellStart"/>
      <w:r w:rsidRPr="007055F7">
        <w:rPr>
          <w:rFonts w:ascii="Book Antiqua" w:hAnsi="Book Antiqua"/>
          <w:sz w:val="24"/>
          <w:szCs w:val="24"/>
        </w:rPr>
        <w:t>Grisendi</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Banchelli</w:t>
      </w:r>
      <w:proofErr w:type="spellEnd"/>
      <w:r w:rsidRPr="007055F7">
        <w:rPr>
          <w:rFonts w:ascii="Book Antiqua" w:hAnsi="Book Antiqua"/>
          <w:sz w:val="24"/>
          <w:szCs w:val="24"/>
        </w:rPr>
        <w:t xml:space="preserve"> F, D'Amico R, </w:t>
      </w:r>
      <w:proofErr w:type="spellStart"/>
      <w:r w:rsidRPr="007055F7">
        <w:rPr>
          <w:rFonts w:ascii="Book Antiqua" w:hAnsi="Book Antiqua"/>
          <w:sz w:val="24"/>
          <w:szCs w:val="24"/>
        </w:rPr>
        <w:t>Maiorana</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Sighinolfi</w:t>
      </w:r>
      <w:proofErr w:type="spellEnd"/>
      <w:r w:rsidRPr="007055F7">
        <w:rPr>
          <w:rFonts w:ascii="Book Antiqua" w:hAnsi="Book Antiqua"/>
          <w:sz w:val="24"/>
          <w:szCs w:val="24"/>
        </w:rPr>
        <w:t xml:space="preserve"> P, Stefani A, </w:t>
      </w:r>
      <w:proofErr w:type="spellStart"/>
      <w:r w:rsidRPr="007055F7">
        <w:rPr>
          <w:rFonts w:ascii="Book Antiqua" w:hAnsi="Book Antiqua"/>
          <w:sz w:val="24"/>
          <w:szCs w:val="24"/>
        </w:rPr>
        <w:t>Morandi</w:t>
      </w:r>
      <w:proofErr w:type="spellEnd"/>
      <w:r w:rsidRPr="007055F7">
        <w:rPr>
          <w:rFonts w:ascii="Book Antiqua" w:hAnsi="Book Antiqua"/>
          <w:sz w:val="24"/>
          <w:szCs w:val="24"/>
        </w:rPr>
        <w:t xml:space="preserve"> U, </w:t>
      </w:r>
      <w:proofErr w:type="spellStart"/>
      <w:r w:rsidRPr="007055F7">
        <w:rPr>
          <w:rFonts w:ascii="Book Antiqua" w:hAnsi="Book Antiqua"/>
          <w:sz w:val="24"/>
          <w:szCs w:val="24"/>
        </w:rPr>
        <w:t>Dominici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Aramini</w:t>
      </w:r>
      <w:proofErr w:type="spellEnd"/>
      <w:r w:rsidRPr="007055F7">
        <w:rPr>
          <w:rFonts w:ascii="Book Antiqua" w:hAnsi="Book Antiqua"/>
          <w:sz w:val="24"/>
          <w:szCs w:val="24"/>
        </w:rPr>
        <w:t xml:space="preserve"> B. Isolation and Identification of Cancer Stem-Like Cells in Adenocarcinoma and Squamous Cell Carcinoma of the Lung: A Pilot Study. </w:t>
      </w:r>
      <w:r w:rsidRPr="007055F7">
        <w:rPr>
          <w:rFonts w:ascii="Book Antiqua" w:hAnsi="Book Antiqua"/>
          <w:i/>
          <w:sz w:val="24"/>
          <w:szCs w:val="24"/>
        </w:rPr>
        <w:t>Front Oncol</w:t>
      </w:r>
      <w:r w:rsidRPr="007055F7">
        <w:rPr>
          <w:rFonts w:ascii="Book Antiqua" w:hAnsi="Book Antiqua"/>
          <w:sz w:val="24"/>
          <w:szCs w:val="24"/>
        </w:rPr>
        <w:t xml:space="preserve"> 2019; </w:t>
      </w:r>
      <w:r w:rsidRPr="007055F7">
        <w:rPr>
          <w:rFonts w:ascii="Book Antiqua" w:hAnsi="Book Antiqua"/>
          <w:b/>
          <w:sz w:val="24"/>
          <w:szCs w:val="24"/>
        </w:rPr>
        <w:t>9</w:t>
      </w:r>
      <w:r w:rsidRPr="007055F7">
        <w:rPr>
          <w:rFonts w:ascii="Book Antiqua" w:hAnsi="Book Antiqua"/>
          <w:sz w:val="24"/>
          <w:szCs w:val="24"/>
        </w:rPr>
        <w:t>: 1394 [PMID: 31921651 DOI: 10.3389/fonc.2019.01394]</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151 </w:t>
      </w:r>
      <w:r w:rsidRPr="007055F7">
        <w:rPr>
          <w:rFonts w:ascii="Book Antiqua" w:hAnsi="Book Antiqua"/>
          <w:b/>
          <w:sz w:val="24"/>
          <w:szCs w:val="24"/>
        </w:rPr>
        <w:t>Sullivan JP</w:t>
      </w:r>
      <w:r w:rsidRPr="007055F7">
        <w:rPr>
          <w:rFonts w:ascii="Book Antiqua" w:hAnsi="Book Antiqua"/>
          <w:sz w:val="24"/>
          <w:szCs w:val="24"/>
        </w:rPr>
        <w:t xml:space="preserve">, </w:t>
      </w:r>
      <w:proofErr w:type="spellStart"/>
      <w:r w:rsidRPr="007055F7">
        <w:rPr>
          <w:rFonts w:ascii="Book Antiqua" w:hAnsi="Book Antiqua"/>
          <w:sz w:val="24"/>
          <w:szCs w:val="24"/>
        </w:rPr>
        <w:t>Spinola</w:t>
      </w:r>
      <w:proofErr w:type="spellEnd"/>
      <w:r w:rsidRPr="007055F7">
        <w:rPr>
          <w:rFonts w:ascii="Book Antiqua" w:hAnsi="Book Antiqua"/>
          <w:sz w:val="24"/>
          <w:szCs w:val="24"/>
        </w:rPr>
        <w:t xml:space="preserve"> M, Dodge M, </w:t>
      </w:r>
      <w:proofErr w:type="spellStart"/>
      <w:r w:rsidRPr="007055F7">
        <w:rPr>
          <w:rFonts w:ascii="Book Antiqua" w:hAnsi="Book Antiqua"/>
          <w:sz w:val="24"/>
          <w:szCs w:val="24"/>
        </w:rPr>
        <w:t>Raso</w:t>
      </w:r>
      <w:proofErr w:type="spellEnd"/>
      <w:r w:rsidRPr="007055F7">
        <w:rPr>
          <w:rFonts w:ascii="Book Antiqua" w:hAnsi="Book Antiqua"/>
          <w:sz w:val="24"/>
          <w:szCs w:val="24"/>
        </w:rPr>
        <w:t xml:space="preserve"> MG, Behrens C, Gao B, Schuster K, Shao C, Larsen JE, Sullivan LA, </w:t>
      </w:r>
      <w:proofErr w:type="spellStart"/>
      <w:r w:rsidRPr="007055F7">
        <w:rPr>
          <w:rFonts w:ascii="Book Antiqua" w:hAnsi="Book Antiqua"/>
          <w:sz w:val="24"/>
          <w:szCs w:val="24"/>
        </w:rPr>
        <w:t>Honorio</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Xie</w:t>
      </w:r>
      <w:proofErr w:type="spellEnd"/>
      <w:r w:rsidRPr="007055F7">
        <w:rPr>
          <w:rFonts w:ascii="Book Antiqua" w:hAnsi="Book Antiqua"/>
          <w:sz w:val="24"/>
          <w:szCs w:val="24"/>
        </w:rPr>
        <w:t xml:space="preserve"> Y, </w:t>
      </w:r>
      <w:proofErr w:type="spellStart"/>
      <w:r w:rsidRPr="007055F7">
        <w:rPr>
          <w:rFonts w:ascii="Book Antiqua" w:hAnsi="Book Antiqua"/>
          <w:sz w:val="24"/>
          <w:szCs w:val="24"/>
        </w:rPr>
        <w:t>Scaglioni</w:t>
      </w:r>
      <w:proofErr w:type="spellEnd"/>
      <w:r w:rsidRPr="007055F7">
        <w:rPr>
          <w:rFonts w:ascii="Book Antiqua" w:hAnsi="Book Antiqua"/>
          <w:sz w:val="24"/>
          <w:szCs w:val="24"/>
        </w:rPr>
        <w:t xml:space="preserve"> PP, </w:t>
      </w:r>
      <w:proofErr w:type="spellStart"/>
      <w:r w:rsidRPr="007055F7">
        <w:rPr>
          <w:rFonts w:ascii="Book Antiqua" w:hAnsi="Book Antiqua"/>
          <w:sz w:val="24"/>
          <w:szCs w:val="24"/>
        </w:rPr>
        <w:t>DiMaio</w:t>
      </w:r>
      <w:proofErr w:type="spellEnd"/>
      <w:r w:rsidRPr="007055F7">
        <w:rPr>
          <w:rFonts w:ascii="Book Antiqua" w:hAnsi="Book Antiqua"/>
          <w:sz w:val="24"/>
          <w:szCs w:val="24"/>
        </w:rPr>
        <w:t xml:space="preserve"> JM, </w:t>
      </w:r>
      <w:proofErr w:type="spellStart"/>
      <w:r w:rsidRPr="007055F7">
        <w:rPr>
          <w:rFonts w:ascii="Book Antiqua" w:hAnsi="Book Antiqua"/>
          <w:sz w:val="24"/>
          <w:szCs w:val="24"/>
        </w:rPr>
        <w:t>Gazdar</w:t>
      </w:r>
      <w:proofErr w:type="spellEnd"/>
      <w:r w:rsidRPr="007055F7">
        <w:rPr>
          <w:rFonts w:ascii="Book Antiqua" w:hAnsi="Book Antiqua"/>
          <w:sz w:val="24"/>
          <w:szCs w:val="24"/>
        </w:rPr>
        <w:t xml:space="preserve"> AF, Shay JW, </w:t>
      </w:r>
      <w:proofErr w:type="spellStart"/>
      <w:r w:rsidRPr="007055F7">
        <w:rPr>
          <w:rFonts w:ascii="Book Antiqua" w:hAnsi="Book Antiqua"/>
          <w:sz w:val="24"/>
          <w:szCs w:val="24"/>
        </w:rPr>
        <w:t>Wistuba</w:t>
      </w:r>
      <w:proofErr w:type="spellEnd"/>
      <w:r w:rsidRPr="007055F7">
        <w:rPr>
          <w:rFonts w:ascii="Book Antiqua" w:hAnsi="Book Antiqua"/>
          <w:sz w:val="24"/>
          <w:szCs w:val="24"/>
        </w:rPr>
        <w:t xml:space="preserve"> II, Minna JD. Aldehyde dehydrogenase activity selects for lung adenocarcinoma stem cells dependent on notch </w:t>
      </w:r>
      <w:proofErr w:type="spellStart"/>
      <w:r w:rsidRPr="007055F7">
        <w:rPr>
          <w:rFonts w:ascii="Book Antiqua" w:hAnsi="Book Antiqua"/>
          <w:sz w:val="24"/>
          <w:szCs w:val="24"/>
        </w:rPr>
        <w:t>signaling</w:t>
      </w:r>
      <w:proofErr w:type="spellEnd"/>
      <w:r w:rsidRPr="007055F7">
        <w:rPr>
          <w:rFonts w:ascii="Book Antiqua" w:hAnsi="Book Antiqua"/>
          <w:sz w:val="24"/>
          <w:szCs w:val="24"/>
        </w:rPr>
        <w:t xml:space="preserve">. </w:t>
      </w:r>
      <w:r w:rsidRPr="007055F7">
        <w:rPr>
          <w:rFonts w:ascii="Book Antiqua" w:hAnsi="Book Antiqua"/>
          <w:i/>
          <w:sz w:val="24"/>
          <w:szCs w:val="24"/>
        </w:rPr>
        <w:t>Cancer Res</w:t>
      </w:r>
      <w:r w:rsidRPr="007055F7">
        <w:rPr>
          <w:rFonts w:ascii="Book Antiqua" w:hAnsi="Book Antiqua"/>
          <w:sz w:val="24"/>
          <w:szCs w:val="24"/>
        </w:rPr>
        <w:t xml:space="preserve"> 2010; </w:t>
      </w:r>
      <w:r w:rsidRPr="007055F7">
        <w:rPr>
          <w:rFonts w:ascii="Book Antiqua" w:hAnsi="Book Antiqua"/>
          <w:b/>
          <w:sz w:val="24"/>
          <w:szCs w:val="24"/>
        </w:rPr>
        <w:t>70</w:t>
      </w:r>
      <w:r w:rsidRPr="007055F7">
        <w:rPr>
          <w:rFonts w:ascii="Book Antiqua" w:hAnsi="Book Antiqua"/>
          <w:sz w:val="24"/>
          <w:szCs w:val="24"/>
        </w:rPr>
        <w:t>: 9937-9948 [PMID: 21118965 DOI: 10.1158/0008-5472.CAN-10-0881]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152 </w:t>
      </w:r>
      <w:proofErr w:type="spellStart"/>
      <w:r w:rsidRPr="007055F7">
        <w:rPr>
          <w:rFonts w:ascii="Book Antiqua" w:hAnsi="Book Antiqua"/>
          <w:b/>
          <w:sz w:val="24"/>
          <w:szCs w:val="24"/>
        </w:rPr>
        <w:t>Masciale</w:t>
      </w:r>
      <w:proofErr w:type="spellEnd"/>
      <w:r w:rsidRPr="007055F7">
        <w:rPr>
          <w:rFonts w:ascii="Book Antiqua" w:hAnsi="Book Antiqua"/>
          <w:b/>
          <w:sz w:val="24"/>
          <w:szCs w:val="24"/>
        </w:rPr>
        <w:t xml:space="preserve"> V</w:t>
      </w:r>
      <w:r w:rsidRPr="007055F7">
        <w:rPr>
          <w:rFonts w:ascii="Book Antiqua" w:hAnsi="Book Antiqua"/>
          <w:sz w:val="24"/>
          <w:szCs w:val="24"/>
        </w:rPr>
        <w:t xml:space="preserve">, </w:t>
      </w:r>
      <w:proofErr w:type="spellStart"/>
      <w:r w:rsidRPr="007055F7">
        <w:rPr>
          <w:rFonts w:ascii="Book Antiqua" w:hAnsi="Book Antiqua"/>
          <w:sz w:val="24"/>
          <w:szCs w:val="24"/>
        </w:rPr>
        <w:t>Grisendi</w:t>
      </w:r>
      <w:proofErr w:type="spellEnd"/>
      <w:r w:rsidRPr="007055F7">
        <w:rPr>
          <w:rFonts w:ascii="Book Antiqua" w:hAnsi="Book Antiqua"/>
          <w:sz w:val="24"/>
          <w:szCs w:val="24"/>
        </w:rPr>
        <w:t xml:space="preserve"> G, </w:t>
      </w:r>
      <w:proofErr w:type="spellStart"/>
      <w:r w:rsidRPr="007055F7">
        <w:rPr>
          <w:rFonts w:ascii="Book Antiqua" w:hAnsi="Book Antiqua"/>
          <w:sz w:val="24"/>
          <w:szCs w:val="24"/>
        </w:rPr>
        <w:t>Banchelli</w:t>
      </w:r>
      <w:proofErr w:type="spellEnd"/>
      <w:r w:rsidRPr="007055F7">
        <w:rPr>
          <w:rFonts w:ascii="Book Antiqua" w:hAnsi="Book Antiqua"/>
          <w:sz w:val="24"/>
          <w:szCs w:val="24"/>
        </w:rPr>
        <w:t xml:space="preserve"> F, D'Amico R, </w:t>
      </w:r>
      <w:proofErr w:type="spellStart"/>
      <w:r w:rsidRPr="007055F7">
        <w:rPr>
          <w:rFonts w:ascii="Book Antiqua" w:hAnsi="Book Antiqua"/>
          <w:sz w:val="24"/>
          <w:szCs w:val="24"/>
        </w:rPr>
        <w:t>Maiorana</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Morandi</w:t>
      </w:r>
      <w:proofErr w:type="spellEnd"/>
      <w:r w:rsidRPr="007055F7">
        <w:rPr>
          <w:rFonts w:ascii="Book Antiqua" w:hAnsi="Book Antiqua"/>
          <w:sz w:val="24"/>
          <w:szCs w:val="24"/>
        </w:rPr>
        <w:t xml:space="preserve"> U, </w:t>
      </w:r>
      <w:proofErr w:type="spellStart"/>
      <w:r w:rsidRPr="007055F7">
        <w:rPr>
          <w:rFonts w:ascii="Book Antiqua" w:hAnsi="Book Antiqua"/>
          <w:sz w:val="24"/>
          <w:szCs w:val="24"/>
        </w:rPr>
        <w:t>Dominici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Aramini</w:t>
      </w:r>
      <w:proofErr w:type="spellEnd"/>
      <w:r w:rsidRPr="007055F7">
        <w:rPr>
          <w:rFonts w:ascii="Book Antiqua" w:hAnsi="Book Antiqua"/>
          <w:sz w:val="24"/>
          <w:szCs w:val="24"/>
        </w:rPr>
        <w:t xml:space="preserve"> B. Cancer stem-neuroendocrine cells in an atypical carcinoid case report. </w:t>
      </w:r>
      <w:proofErr w:type="spellStart"/>
      <w:r w:rsidRPr="007055F7">
        <w:rPr>
          <w:rFonts w:ascii="Book Antiqua" w:hAnsi="Book Antiqua"/>
          <w:i/>
          <w:sz w:val="24"/>
          <w:szCs w:val="24"/>
        </w:rPr>
        <w:t>Transl</w:t>
      </w:r>
      <w:proofErr w:type="spellEnd"/>
      <w:r w:rsidRPr="007055F7">
        <w:rPr>
          <w:rFonts w:ascii="Book Antiqua" w:hAnsi="Book Antiqua"/>
          <w:i/>
          <w:sz w:val="24"/>
          <w:szCs w:val="24"/>
        </w:rPr>
        <w:t xml:space="preserve"> Lung Cancer Res</w:t>
      </w:r>
      <w:r w:rsidRPr="007055F7">
        <w:rPr>
          <w:rFonts w:ascii="Book Antiqua" w:hAnsi="Book Antiqua"/>
          <w:sz w:val="24"/>
          <w:szCs w:val="24"/>
        </w:rPr>
        <w:t xml:space="preserve"> 2019; </w:t>
      </w:r>
      <w:r w:rsidRPr="007055F7">
        <w:rPr>
          <w:rFonts w:ascii="Book Antiqua" w:hAnsi="Book Antiqua"/>
          <w:b/>
          <w:sz w:val="24"/>
          <w:szCs w:val="24"/>
        </w:rPr>
        <w:t>8</w:t>
      </w:r>
      <w:r w:rsidRPr="007055F7">
        <w:rPr>
          <w:rFonts w:ascii="Book Antiqua" w:hAnsi="Book Antiqua"/>
          <w:sz w:val="24"/>
          <w:szCs w:val="24"/>
        </w:rPr>
        <w:t>: 1157-1162 [PMID: 32010593 DOI: 10.21037/tlcr.2019.12.07]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153 </w:t>
      </w:r>
      <w:proofErr w:type="spellStart"/>
      <w:r w:rsidRPr="007055F7">
        <w:rPr>
          <w:rFonts w:ascii="Book Antiqua" w:hAnsi="Book Antiqua"/>
          <w:b/>
          <w:sz w:val="24"/>
          <w:szCs w:val="24"/>
        </w:rPr>
        <w:t>Haider</w:t>
      </w:r>
      <w:proofErr w:type="spellEnd"/>
      <w:r w:rsidRPr="007055F7">
        <w:rPr>
          <w:rFonts w:ascii="Book Antiqua" w:hAnsi="Book Antiqua"/>
          <w:b/>
          <w:sz w:val="24"/>
          <w:szCs w:val="24"/>
        </w:rPr>
        <w:t xml:space="preserve"> KH</w:t>
      </w:r>
      <w:r w:rsidRPr="007055F7">
        <w:rPr>
          <w:rFonts w:ascii="Book Antiqua" w:hAnsi="Book Antiqua"/>
          <w:sz w:val="24"/>
          <w:szCs w:val="24"/>
        </w:rPr>
        <w:t xml:space="preserve">, </w:t>
      </w:r>
      <w:proofErr w:type="spellStart"/>
      <w:r w:rsidRPr="007055F7">
        <w:rPr>
          <w:rFonts w:ascii="Book Antiqua" w:hAnsi="Book Antiqua"/>
          <w:sz w:val="24"/>
          <w:szCs w:val="24"/>
        </w:rPr>
        <w:t>Aramini</w:t>
      </w:r>
      <w:proofErr w:type="spellEnd"/>
      <w:r w:rsidRPr="007055F7">
        <w:rPr>
          <w:rFonts w:ascii="Book Antiqua" w:hAnsi="Book Antiqua"/>
          <w:sz w:val="24"/>
          <w:szCs w:val="24"/>
        </w:rPr>
        <w:t xml:space="preserve"> B. </w:t>
      </w:r>
      <w:proofErr w:type="spellStart"/>
      <w:r w:rsidRPr="007055F7">
        <w:rPr>
          <w:rFonts w:ascii="Book Antiqua" w:hAnsi="Book Antiqua"/>
          <w:sz w:val="24"/>
          <w:szCs w:val="24"/>
        </w:rPr>
        <w:t>Mircrining</w:t>
      </w:r>
      <w:proofErr w:type="spellEnd"/>
      <w:r w:rsidRPr="007055F7">
        <w:rPr>
          <w:rFonts w:ascii="Book Antiqua" w:hAnsi="Book Antiqua"/>
          <w:sz w:val="24"/>
          <w:szCs w:val="24"/>
        </w:rPr>
        <w:t xml:space="preserve"> the injured heart with stem cell-derived exosomes: an emerging strategy of cell-free therapy. </w:t>
      </w:r>
      <w:r w:rsidRPr="007055F7">
        <w:rPr>
          <w:rFonts w:ascii="Book Antiqua" w:hAnsi="Book Antiqua"/>
          <w:i/>
          <w:sz w:val="24"/>
          <w:szCs w:val="24"/>
        </w:rPr>
        <w:t xml:space="preserve">Stem Cell Res </w:t>
      </w:r>
      <w:proofErr w:type="spellStart"/>
      <w:r w:rsidRPr="007055F7">
        <w:rPr>
          <w:rFonts w:ascii="Book Antiqua" w:hAnsi="Book Antiqua"/>
          <w:i/>
          <w:sz w:val="24"/>
          <w:szCs w:val="24"/>
        </w:rPr>
        <w:t>Ther</w:t>
      </w:r>
      <w:proofErr w:type="spellEnd"/>
      <w:r w:rsidRPr="007055F7">
        <w:rPr>
          <w:rFonts w:ascii="Book Antiqua" w:hAnsi="Book Antiqua"/>
          <w:sz w:val="24"/>
          <w:szCs w:val="24"/>
        </w:rPr>
        <w:t xml:space="preserve"> 2020; </w:t>
      </w:r>
      <w:r w:rsidRPr="007055F7">
        <w:rPr>
          <w:rFonts w:ascii="Book Antiqua" w:hAnsi="Book Antiqua"/>
          <w:b/>
          <w:sz w:val="24"/>
          <w:szCs w:val="24"/>
        </w:rPr>
        <w:t>11</w:t>
      </w:r>
      <w:r w:rsidRPr="007055F7">
        <w:rPr>
          <w:rFonts w:ascii="Book Antiqua" w:hAnsi="Book Antiqua"/>
          <w:sz w:val="24"/>
          <w:szCs w:val="24"/>
        </w:rPr>
        <w:t>: 23 [PMID: 31918755 DOI: 10.1186/s13287-019-1548-7]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lastRenderedPageBreak/>
        <w:t xml:space="preserve">154 </w:t>
      </w:r>
      <w:r w:rsidRPr="007055F7">
        <w:rPr>
          <w:rFonts w:ascii="Book Antiqua" w:hAnsi="Book Antiqua"/>
          <w:b/>
          <w:sz w:val="24"/>
          <w:szCs w:val="24"/>
        </w:rPr>
        <w:t>Tai YL</w:t>
      </w:r>
      <w:r w:rsidRPr="007055F7">
        <w:rPr>
          <w:rFonts w:ascii="Book Antiqua" w:hAnsi="Book Antiqua"/>
          <w:sz w:val="24"/>
          <w:szCs w:val="24"/>
        </w:rPr>
        <w:t xml:space="preserve">, Chen KC, Hsieh JT, Shen TL. </w:t>
      </w:r>
      <w:proofErr w:type="gramStart"/>
      <w:r w:rsidRPr="007055F7">
        <w:rPr>
          <w:rFonts w:ascii="Book Antiqua" w:hAnsi="Book Antiqua"/>
          <w:sz w:val="24"/>
          <w:szCs w:val="24"/>
        </w:rPr>
        <w:t>Exosomes in cancer development and clinical applications.</w:t>
      </w:r>
      <w:proofErr w:type="gramEnd"/>
      <w:r w:rsidRPr="007055F7">
        <w:rPr>
          <w:rFonts w:ascii="Book Antiqua" w:hAnsi="Book Antiqua"/>
          <w:sz w:val="24"/>
          <w:szCs w:val="24"/>
        </w:rPr>
        <w:t xml:space="preserve"> </w:t>
      </w:r>
      <w:r w:rsidRPr="007055F7">
        <w:rPr>
          <w:rFonts w:ascii="Book Antiqua" w:hAnsi="Book Antiqua"/>
          <w:i/>
          <w:sz w:val="24"/>
          <w:szCs w:val="24"/>
        </w:rPr>
        <w:t>Cancer Sci</w:t>
      </w:r>
      <w:r w:rsidRPr="007055F7">
        <w:rPr>
          <w:rFonts w:ascii="Book Antiqua" w:hAnsi="Book Antiqua"/>
          <w:sz w:val="24"/>
          <w:szCs w:val="24"/>
        </w:rPr>
        <w:t xml:space="preserve"> 2018; </w:t>
      </w:r>
      <w:r w:rsidRPr="007055F7">
        <w:rPr>
          <w:rFonts w:ascii="Book Antiqua" w:hAnsi="Book Antiqua"/>
          <w:b/>
          <w:sz w:val="24"/>
          <w:szCs w:val="24"/>
        </w:rPr>
        <w:t>109</w:t>
      </w:r>
      <w:r w:rsidRPr="007055F7">
        <w:rPr>
          <w:rFonts w:ascii="Book Antiqua" w:hAnsi="Book Antiqua"/>
          <w:sz w:val="24"/>
          <w:szCs w:val="24"/>
        </w:rPr>
        <w:t>: 2364-2374 [PMID: 29908100 DOI: 10.1111/cas.13697]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155 </w:t>
      </w:r>
      <w:proofErr w:type="spellStart"/>
      <w:r w:rsidRPr="007055F7">
        <w:rPr>
          <w:rFonts w:ascii="Book Antiqua" w:hAnsi="Book Antiqua"/>
          <w:b/>
          <w:sz w:val="24"/>
          <w:szCs w:val="24"/>
        </w:rPr>
        <w:t>Kooijmans</w:t>
      </w:r>
      <w:proofErr w:type="spellEnd"/>
      <w:r w:rsidRPr="007055F7">
        <w:rPr>
          <w:rFonts w:ascii="Book Antiqua" w:hAnsi="Book Antiqua"/>
          <w:b/>
          <w:sz w:val="24"/>
          <w:szCs w:val="24"/>
        </w:rPr>
        <w:t xml:space="preserve"> SA</w:t>
      </w:r>
      <w:r w:rsidRPr="007055F7">
        <w:rPr>
          <w:rFonts w:ascii="Book Antiqua" w:hAnsi="Book Antiqua"/>
          <w:sz w:val="24"/>
          <w:szCs w:val="24"/>
        </w:rPr>
        <w:t xml:space="preserve">, Vader P, van </w:t>
      </w:r>
      <w:proofErr w:type="spellStart"/>
      <w:r w:rsidRPr="007055F7">
        <w:rPr>
          <w:rFonts w:ascii="Book Antiqua" w:hAnsi="Book Antiqua"/>
          <w:sz w:val="24"/>
          <w:szCs w:val="24"/>
        </w:rPr>
        <w:t>Dommelen</w:t>
      </w:r>
      <w:proofErr w:type="spellEnd"/>
      <w:r w:rsidRPr="007055F7">
        <w:rPr>
          <w:rFonts w:ascii="Book Antiqua" w:hAnsi="Book Antiqua"/>
          <w:sz w:val="24"/>
          <w:szCs w:val="24"/>
        </w:rPr>
        <w:t xml:space="preserve"> SM, van </w:t>
      </w:r>
      <w:proofErr w:type="spellStart"/>
      <w:r w:rsidRPr="007055F7">
        <w:rPr>
          <w:rFonts w:ascii="Book Antiqua" w:hAnsi="Book Antiqua"/>
          <w:sz w:val="24"/>
          <w:szCs w:val="24"/>
        </w:rPr>
        <w:t>Solinge</w:t>
      </w:r>
      <w:proofErr w:type="spellEnd"/>
      <w:r w:rsidRPr="007055F7">
        <w:rPr>
          <w:rFonts w:ascii="Book Antiqua" w:hAnsi="Book Antiqua"/>
          <w:sz w:val="24"/>
          <w:szCs w:val="24"/>
        </w:rPr>
        <w:t xml:space="preserve"> WW, </w:t>
      </w:r>
      <w:proofErr w:type="spellStart"/>
      <w:r w:rsidRPr="007055F7">
        <w:rPr>
          <w:rFonts w:ascii="Book Antiqua" w:hAnsi="Book Antiqua"/>
          <w:sz w:val="24"/>
          <w:szCs w:val="24"/>
        </w:rPr>
        <w:t>Schiffelers</w:t>
      </w:r>
      <w:proofErr w:type="spellEnd"/>
      <w:r w:rsidRPr="007055F7">
        <w:rPr>
          <w:rFonts w:ascii="Book Antiqua" w:hAnsi="Book Antiqua"/>
          <w:sz w:val="24"/>
          <w:szCs w:val="24"/>
        </w:rPr>
        <w:t xml:space="preserve"> RM. Exosome mimetics: a novel class of drug delivery systems. </w:t>
      </w:r>
      <w:r w:rsidRPr="007055F7">
        <w:rPr>
          <w:rFonts w:ascii="Book Antiqua" w:hAnsi="Book Antiqua"/>
          <w:i/>
          <w:sz w:val="24"/>
          <w:szCs w:val="24"/>
        </w:rPr>
        <w:t>Int J Nanomedicine</w:t>
      </w:r>
      <w:r w:rsidRPr="007055F7">
        <w:rPr>
          <w:rFonts w:ascii="Book Antiqua" w:hAnsi="Book Antiqua"/>
          <w:sz w:val="24"/>
          <w:szCs w:val="24"/>
        </w:rPr>
        <w:t xml:space="preserve"> 2012; </w:t>
      </w:r>
      <w:r w:rsidRPr="007055F7">
        <w:rPr>
          <w:rFonts w:ascii="Book Antiqua" w:hAnsi="Book Antiqua"/>
          <w:b/>
          <w:sz w:val="24"/>
          <w:szCs w:val="24"/>
        </w:rPr>
        <w:t>7</w:t>
      </w:r>
      <w:r w:rsidRPr="007055F7">
        <w:rPr>
          <w:rFonts w:ascii="Book Antiqua" w:hAnsi="Book Antiqua"/>
          <w:sz w:val="24"/>
          <w:szCs w:val="24"/>
        </w:rPr>
        <w:t>: 1525-1541 [PMID: 22619510 DOI: 10.2147/IJN.S29661]</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156 </w:t>
      </w:r>
      <w:proofErr w:type="spellStart"/>
      <w:r w:rsidRPr="007055F7">
        <w:rPr>
          <w:rFonts w:ascii="Book Antiqua" w:hAnsi="Book Antiqua"/>
          <w:b/>
          <w:sz w:val="24"/>
          <w:szCs w:val="24"/>
        </w:rPr>
        <w:t>Sandfeld</w:t>
      </w:r>
      <w:proofErr w:type="spellEnd"/>
      <w:r w:rsidRPr="007055F7">
        <w:rPr>
          <w:rFonts w:ascii="Book Antiqua" w:hAnsi="Book Antiqua"/>
          <w:b/>
          <w:sz w:val="24"/>
          <w:szCs w:val="24"/>
        </w:rPr>
        <w:t>-Paulsen B</w:t>
      </w:r>
      <w:r w:rsidRPr="007055F7">
        <w:rPr>
          <w:rFonts w:ascii="Book Antiqua" w:hAnsi="Book Antiqua"/>
          <w:sz w:val="24"/>
          <w:szCs w:val="24"/>
        </w:rPr>
        <w:t xml:space="preserve">, </w:t>
      </w:r>
      <w:proofErr w:type="spellStart"/>
      <w:r w:rsidRPr="007055F7">
        <w:rPr>
          <w:rFonts w:ascii="Book Antiqua" w:hAnsi="Book Antiqua"/>
          <w:sz w:val="24"/>
          <w:szCs w:val="24"/>
        </w:rPr>
        <w:t>Aggerholm</w:t>
      </w:r>
      <w:proofErr w:type="spellEnd"/>
      <w:r w:rsidRPr="007055F7">
        <w:rPr>
          <w:rFonts w:ascii="Book Antiqua" w:hAnsi="Book Antiqua"/>
          <w:sz w:val="24"/>
          <w:szCs w:val="24"/>
        </w:rPr>
        <w:t xml:space="preserve">-Pedersen N, </w:t>
      </w:r>
      <w:proofErr w:type="spellStart"/>
      <w:r w:rsidRPr="007055F7">
        <w:rPr>
          <w:rFonts w:ascii="Book Antiqua" w:hAnsi="Book Antiqua"/>
          <w:sz w:val="24"/>
          <w:szCs w:val="24"/>
        </w:rPr>
        <w:t>Bæk</w:t>
      </w:r>
      <w:proofErr w:type="spellEnd"/>
      <w:r w:rsidRPr="007055F7">
        <w:rPr>
          <w:rFonts w:ascii="Book Antiqua" w:hAnsi="Book Antiqua"/>
          <w:sz w:val="24"/>
          <w:szCs w:val="24"/>
        </w:rPr>
        <w:t xml:space="preserve"> R, </w:t>
      </w:r>
      <w:proofErr w:type="spellStart"/>
      <w:r w:rsidRPr="007055F7">
        <w:rPr>
          <w:rFonts w:ascii="Book Antiqua" w:hAnsi="Book Antiqua"/>
          <w:sz w:val="24"/>
          <w:szCs w:val="24"/>
        </w:rPr>
        <w:t>Jakobsen</w:t>
      </w:r>
      <w:proofErr w:type="spellEnd"/>
      <w:r w:rsidRPr="007055F7">
        <w:rPr>
          <w:rFonts w:ascii="Book Antiqua" w:hAnsi="Book Antiqua"/>
          <w:sz w:val="24"/>
          <w:szCs w:val="24"/>
        </w:rPr>
        <w:t xml:space="preserve"> KR, </w:t>
      </w:r>
      <w:proofErr w:type="spellStart"/>
      <w:r w:rsidRPr="007055F7">
        <w:rPr>
          <w:rFonts w:ascii="Book Antiqua" w:hAnsi="Book Antiqua"/>
          <w:sz w:val="24"/>
          <w:szCs w:val="24"/>
        </w:rPr>
        <w:t>Meldgaard</w:t>
      </w:r>
      <w:proofErr w:type="spellEnd"/>
      <w:r w:rsidRPr="007055F7">
        <w:rPr>
          <w:rFonts w:ascii="Book Antiqua" w:hAnsi="Book Antiqua"/>
          <w:sz w:val="24"/>
          <w:szCs w:val="24"/>
        </w:rPr>
        <w:t xml:space="preserve"> P, </w:t>
      </w:r>
      <w:proofErr w:type="spellStart"/>
      <w:r w:rsidRPr="007055F7">
        <w:rPr>
          <w:rFonts w:ascii="Book Antiqua" w:hAnsi="Book Antiqua"/>
          <w:sz w:val="24"/>
          <w:szCs w:val="24"/>
        </w:rPr>
        <w:t>Folkersen</w:t>
      </w:r>
      <w:proofErr w:type="spellEnd"/>
      <w:r w:rsidRPr="007055F7">
        <w:rPr>
          <w:rFonts w:ascii="Book Antiqua" w:hAnsi="Book Antiqua"/>
          <w:sz w:val="24"/>
          <w:szCs w:val="24"/>
        </w:rPr>
        <w:t xml:space="preserve"> BH, Rasmussen TR, </w:t>
      </w:r>
      <w:proofErr w:type="spellStart"/>
      <w:r w:rsidRPr="007055F7">
        <w:rPr>
          <w:rFonts w:ascii="Book Antiqua" w:hAnsi="Book Antiqua"/>
          <w:sz w:val="24"/>
          <w:szCs w:val="24"/>
        </w:rPr>
        <w:t>Varming</w:t>
      </w:r>
      <w:proofErr w:type="spellEnd"/>
      <w:r w:rsidRPr="007055F7">
        <w:rPr>
          <w:rFonts w:ascii="Book Antiqua" w:hAnsi="Book Antiqua"/>
          <w:sz w:val="24"/>
          <w:szCs w:val="24"/>
        </w:rPr>
        <w:t xml:space="preserve"> K, </w:t>
      </w:r>
      <w:proofErr w:type="spellStart"/>
      <w:r w:rsidRPr="007055F7">
        <w:rPr>
          <w:rFonts w:ascii="Book Antiqua" w:hAnsi="Book Antiqua"/>
          <w:sz w:val="24"/>
          <w:szCs w:val="24"/>
        </w:rPr>
        <w:t>Jørgensen</w:t>
      </w:r>
      <w:proofErr w:type="spellEnd"/>
      <w:r w:rsidRPr="007055F7">
        <w:rPr>
          <w:rFonts w:ascii="Book Antiqua" w:hAnsi="Book Antiqua"/>
          <w:sz w:val="24"/>
          <w:szCs w:val="24"/>
        </w:rPr>
        <w:t xml:space="preserve"> MM, Sorensen BS. Exosomal proteins as prognostic biomarkers in non-small cell lung cancer. </w:t>
      </w:r>
      <w:r w:rsidRPr="007055F7">
        <w:rPr>
          <w:rFonts w:ascii="Book Antiqua" w:hAnsi="Book Antiqua"/>
          <w:i/>
          <w:sz w:val="24"/>
          <w:szCs w:val="24"/>
        </w:rPr>
        <w:t>Mol Oncol</w:t>
      </w:r>
      <w:r w:rsidRPr="007055F7">
        <w:rPr>
          <w:rFonts w:ascii="Book Antiqua" w:hAnsi="Book Antiqua"/>
          <w:sz w:val="24"/>
          <w:szCs w:val="24"/>
        </w:rPr>
        <w:t xml:space="preserve"> 2016; </w:t>
      </w:r>
      <w:r w:rsidRPr="007055F7">
        <w:rPr>
          <w:rFonts w:ascii="Book Antiqua" w:hAnsi="Book Antiqua"/>
          <w:b/>
          <w:sz w:val="24"/>
          <w:szCs w:val="24"/>
        </w:rPr>
        <w:t>10</w:t>
      </w:r>
      <w:r w:rsidRPr="007055F7">
        <w:rPr>
          <w:rFonts w:ascii="Book Antiqua" w:hAnsi="Book Antiqua"/>
          <w:sz w:val="24"/>
          <w:szCs w:val="24"/>
        </w:rPr>
        <w:t>: 1595-1602 [PMID: 27856179 DOI: 10.1016/j.molonc.2016.10.003]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157 </w:t>
      </w:r>
      <w:r w:rsidRPr="007055F7">
        <w:rPr>
          <w:rFonts w:ascii="Book Antiqua" w:hAnsi="Book Antiqua"/>
          <w:b/>
          <w:sz w:val="24"/>
          <w:szCs w:val="24"/>
        </w:rPr>
        <w:t>Liu Q</w:t>
      </w:r>
      <w:r w:rsidRPr="007055F7">
        <w:rPr>
          <w:rFonts w:ascii="Book Antiqua" w:hAnsi="Book Antiqua"/>
          <w:sz w:val="24"/>
          <w:szCs w:val="24"/>
        </w:rPr>
        <w:t xml:space="preserve">, Yu Z, Yuan S, </w:t>
      </w:r>
      <w:proofErr w:type="spellStart"/>
      <w:r w:rsidRPr="007055F7">
        <w:rPr>
          <w:rFonts w:ascii="Book Antiqua" w:hAnsi="Book Antiqua"/>
          <w:sz w:val="24"/>
          <w:szCs w:val="24"/>
        </w:rPr>
        <w:t>Xie</w:t>
      </w:r>
      <w:proofErr w:type="spellEnd"/>
      <w:r w:rsidRPr="007055F7">
        <w:rPr>
          <w:rFonts w:ascii="Book Antiqua" w:hAnsi="Book Antiqua"/>
          <w:sz w:val="24"/>
          <w:szCs w:val="24"/>
        </w:rPr>
        <w:t xml:space="preserve"> W, Li C, Hu Z, Xiang Y, Wu N, Wu L, Bai L, Li Y. Circulating exosomal microRNAs as prognostic biomarkers for non-small-cell lung cancer. </w:t>
      </w:r>
      <w:proofErr w:type="spellStart"/>
      <w:r w:rsidRPr="007055F7">
        <w:rPr>
          <w:rFonts w:ascii="Book Antiqua" w:hAnsi="Book Antiqua"/>
          <w:i/>
          <w:sz w:val="24"/>
          <w:szCs w:val="24"/>
        </w:rPr>
        <w:t>Oncotarget</w:t>
      </w:r>
      <w:proofErr w:type="spellEnd"/>
      <w:r w:rsidRPr="007055F7">
        <w:rPr>
          <w:rFonts w:ascii="Book Antiqua" w:hAnsi="Book Antiqua"/>
          <w:sz w:val="24"/>
          <w:szCs w:val="24"/>
        </w:rPr>
        <w:t xml:space="preserve"> 2017; </w:t>
      </w:r>
      <w:r w:rsidRPr="007055F7">
        <w:rPr>
          <w:rFonts w:ascii="Book Antiqua" w:hAnsi="Book Antiqua"/>
          <w:b/>
          <w:sz w:val="24"/>
          <w:szCs w:val="24"/>
        </w:rPr>
        <w:t>8</w:t>
      </w:r>
      <w:r w:rsidRPr="007055F7">
        <w:rPr>
          <w:rFonts w:ascii="Book Antiqua" w:hAnsi="Book Antiqua"/>
          <w:sz w:val="24"/>
          <w:szCs w:val="24"/>
        </w:rPr>
        <w:t>: 13048-13058 [PMID: 28055956 DOI: 10.18632/oncotarget.14369]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158 </w:t>
      </w:r>
      <w:proofErr w:type="spellStart"/>
      <w:r w:rsidRPr="007055F7">
        <w:rPr>
          <w:rFonts w:ascii="Book Antiqua" w:hAnsi="Book Antiqua"/>
          <w:b/>
          <w:sz w:val="24"/>
          <w:szCs w:val="24"/>
        </w:rPr>
        <w:t>Reclusa</w:t>
      </w:r>
      <w:proofErr w:type="spellEnd"/>
      <w:r w:rsidRPr="007055F7">
        <w:rPr>
          <w:rFonts w:ascii="Book Antiqua" w:hAnsi="Book Antiqua"/>
          <w:b/>
          <w:sz w:val="24"/>
          <w:szCs w:val="24"/>
        </w:rPr>
        <w:t xml:space="preserve"> P</w:t>
      </w:r>
      <w:r w:rsidRPr="007055F7">
        <w:rPr>
          <w:rFonts w:ascii="Book Antiqua" w:hAnsi="Book Antiqua"/>
          <w:sz w:val="24"/>
          <w:szCs w:val="24"/>
        </w:rPr>
        <w:t xml:space="preserve">, </w:t>
      </w:r>
      <w:proofErr w:type="spellStart"/>
      <w:r w:rsidRPr="007055F7">
        <w:rPr>
          <w:rFonts w:ascii="Book Antiqua" w:hAnsi="Book Antiqua"/>
          <w:sz w:val="24"/>
          <w:szCs w:val="24"/>
        </w:rPr>
        <w:t>Taverna</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Pucci</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Durendez</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Calabuig</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Manca</w:t>
      </w:r>
      <w:proofErr w:type="spellEnd"/>
      <w:r w:rsidRPr="007055F7">
        <w:rPr>
          <w:rFonts w:ascii="Book Antiqua" w:hAnsi="Book Antiqua"/>
          <w:sz w:val="24"/>
          <w:szCs w:val="24"/>
        </w:rPr>
        <w:t xml:space="preserve"> P, Serrano MJ, Sober L, Pauwels P, Russo A, </w:t>
      </w:r>
      <w:proofErr w:type="spellStart"/>
      <w:r w:rsidRPr="007055F7">
        <w:rPr>
          <w:rFonts w:ascii="Book Antiqua" w:hAnsi="Book Antiqua"/>
          <w:sz w:val="24"/>
          <w:szCs w:val="24"/>
        </w:rPr>
        <w:t>Rolfo</w:t>
      </w:r>
      <w:proofErr w:type="spellEnd"/>
      <w:r w:rsidRPr="007055F7">
        <w:rPr>
          <w:rFonts w:ascii="Book Antiqua" w:hAnsi="Book Antiqua"/>
          <w:sz w:val="24"/>
          <w:szCs w:val="24"/>
        </w:rPr>
        <w:t xml:space="preserve"> C. Exosomes as diagnostic and predictive biomarkers in lung cancer. </w:t>
      </w:r>
      <w:r w:rsidRPr="007055F7">
        <w:rPr>
          <w:rFonts w:ascii="Book Antiqua" w:hAnsi="Book Antiqua"/>
          <w:i/>
          <w:sz w:val="24"/>
          <w:szCs w:val="24"/>
        </w:rPr>
        <w:t xml:space="preserve">J </w:t>
      </w:r>
      <w:proofErr w:type="spellStart"/>
      <w:r w:rsidRPr="007055F7">
        <w:rPr>
          <w:rFonts w:ascii="Book Antiqua" w:hAnsi="Book Antiqua"/>
          <w:i/>
          <w:sz w:val="24"/>
          <w:szCs w:val="24"/>
        </w:rPr>
        <w:t>Thorac</w:t>
      </w:r>
      <w:proofErr w:type="spellEnd"/>
      <w:r w:rsidRPr="007055F7">
        <w:rPr>
          <w:rFonts w:ascii="Book Antiqua" w:hAnsi="Book Antiqua"/>
          <w:i/>
          <w:sz w:val="24"/>
          <w:szCs w:val="24"/>
        </w:rPr>
        <w:t xml:space="preserve"> Dis</w:t>
      </w:r>
      <w:r w:rsidRPr="007055F7">
        <w:rPr>
          <w:rFonts w:ascii="Book Antiqua" w:hAnsi="Book Antiqua"/>
          <w:sz w:val="24"/>
          <w:szCs w:val="24"/>
        </w:rPr>
        <w:t xml:space="preserve"> 2017; </w:t>
      </w:r>
      <w:r w:rsidRPr="007055F7">
        <w:rPr>
          <w:rFonts w:ascii="Book Antiqua" w:hAnsi="Book Antiqua"/>
          <w:b/>
          <w:sz w:val="24"/>
          <w:szCs w:val="24"/>
        </w:rPr>
        <w:t>9</w:t>
      </w:r>
      <w:r w:rsidRPr="007055F7">
        <w:rPr>
          <w:rFonts w:ascii="Book Antiqua" w:hAnsi="Book Antiqua"/>
          <w:sz w:val="24"/>
          <w:szCs w:val="24"/>
        </w:rPr>
        <w:t>: S1373-S1382 [PMID: 29184676 DOI: 10.21037/jtd.2017.10.67]</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159 </w:t>
      </w:r>
      <w:proofErr w:type="spellStart"/>
      <w:r w:rsidRPr="007055F7">
        <w:rPr>
          <w:rFonts w:ascii="Book Antiqua" w:hAnsi="Book Antiqua"/>
          <w:b/>
          <w:sz w:val="24"/>
          <w:szCs w:val="24"/>
        </w:rPr>
        <w:t>Taverna</w:t>
      </w:r>
      <w:proofErr w:type="spellEnd"/>
      <w:r w:rsidRPr="007055F7">
        <w:rPr>
          <w:rFonts w:ascii="Book Antiqua" w:hAnsi="Book Antiqua"/>
          <w:b/>
          <w:sz w:val="24"/>
          <w:szCs w:val="24"/>
        </w:rPr>
        <w:t xml:space="preserve"> S</w:t>
      </w:r>
      <w:r w:rsidRPr="007055F7">
        <w:rPr>
          <w:rFonts w:ascii="Book Antiqua" w:hAnsi="Book Antiqua"/>
          <w:sz w:val="24"/>
          <w:szCs w:val="24"/>
        </w:rPr>
        <w:t xml:space="preserve">, </w:t>
      </w:r>
      <w:proofErr w:type="spellStart"/>
      <w:r w:rsidRPr="007055F7">
        <w:rPr>
          <w:rFonts w:ascii="Book Antiqua" w:hAnsi="Book Antiqua"/>
          <w:sz w:val="24"/>
          <w:szCs w:val="24"/>
        </w:rPr>
        <w:t>Giallombardo</w:t>
      </w:r>
      <w:proofErr w:type="spellEnd"/>
      <w:r w:rsidRPr="007055F7">
        <w:rPr>
          <w:rFonts w:ascii="Book Antiqua" w:hAnsi="Book Antiqua"/>
          <w:sz w:val="24"/>
          <w:szCs w:val="24"/>
        </w:rPr>
        <w:t xml:space="preserve"> M, Gil-</w:t>
      </w:r>
      <w:proofErr w:type="spellStart"/>
      <w:r w:rsidRPr="007055F7">
        <w:rPr>
          <w:rFonts w:ascii="Book Antiqua" w:hAnsi="Book Antiqua"/>
          <w:sz w:val="24"/>
          <w:szCs w:val="24"/>
        </w:rPr>
        <w:t>Bazo</w:t>
      </w:r>
      <w:proofErr w:type="spellEnd"/>
      <w:r w:rsidRPr="007055F7">
        <w:rPr>
          <w:rFonts w:ascii="Book Antiqua" w:hAnsi="Book Antiqua"/>
          <w:sz w:val="24"/>
          <w:szCs w:val="24"/>
        </w:rPr>
        <w:t xml:space="preserve"> I, </w:t>
      </w:r>
      <w:proofErr w:type="spellStart"/>
      <w:r w:rsidRPr="007055F7">
        <w:rPr>
          <w:rFonts w:ascii="Book Antiqua" w:hAnsi="Book Antiqua"/>
          <w:sz w:val="24"/>
          <w:szCs w:val="24"/>
        </w:rPr>
        <w:t>Carreca</w:t>
      </w:r>
      <w:proofErr w:type="spellEnd"/>
      <w:r w:rsidRPr="007055F7">
        <w:rPr>
          <w:rFonts w:ascii="Book Antiqua" w:hAnsi="Book Antiqua"/>
          <w:sz w:val="24"/>
          <w:szCs w:val="24"/>
        </w:rPr>
        <w:t xml:space="preserve"> AP, </w:t>
      </w:r>
      <w:proofErr w:type="spellStart"/>
      <w:r w:rsidRPr="007055F7">
        <w:rPr>
          <w:rFonts w:ascii="Book Antiqua" w:hAnsi="Book Antiqua"/>
          <w:sz w:val="24"/>
          <w:szCs w:val="24"/>
        </w:rPr>
        <w:t>Castiglia</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Chacártegui</w:t>
      </w:r>
      <w:proofErr w:type="spellEnd"/>
      <w:r w:rsidRPr="007055F7">
        <w:rPr>
          <w:rFonts w:ascii="Book Antiqua" w:hAnsi="Book Antiqua"/>
          <w:sz w:val="24"/>
          <w:szCs w:val="24"/>
        </w:rPr>
        <w:t xml:space="preserve"> J, Araujo A, Alessandro R, </w:t>
      </w:r>
      <w:proofErr w:type="spellStart"/>
      <w:r w:rsidRPr="007055F7">
        <w:rPr>
          <w:rFonts w:ascii="Book Antiqua" w:hAnsi="Book Antiqua"/>
          <w:sz w:val="24"/>
          <w:szCs w:val="24"/>
        </w:rPr>
        <w:t>Pauwels</w:t>
      </w:r>
      <w:proofErr w:type="spellEnd"/>
      <w:r w:rsidRPr="007055F7">
        <w:rPr>
          <w:rFonts w:ascii="Book Antiqua" w:hAnsi="Book Antiqua"/>
          <w:sz w:val="24"/>
          <w:szCs w:val="24"/>
        </w:rPr>
        <w:t xml:space="preserve"> P, </w:t>
      </w:r>
      <w:proofErr w:type="spellStart"/>
      <w:r w:rsidRPr="007055F7">
        <w:rPr>
          <w:rFonts w:ascii="Book Antiqua" w:hAnsi="Book Antiqua"/>
          <w:sz w:val="24"/>
          <w:szCs w:val="24"/>
        </w:rPr>
        <w:t>Peeters</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Rolfo</w:t>
      </w:r>
      <w:proofErr w:type="spellEnd"/>
      <w:r w:rsidRPr="007055F7">
        <w:rPr>
          <w:rFonts w:ascii="Book Antiqua" w:hAnsi="Book Antiqua"/>
          <w:sz w:val="24"/>
          <w:szCs w:val="24"/>
        </w:rPr>
        <w:t xml:space="preserve"> C. Exosomes isolation and characterization in serum is feasible in non-small cell lung cancer patients: critical analysis of evidence and potential role in clinical practice. </w:t>
      </w:r>
      <w:proofErr w:type="spellStart"/>
      <w:r w:rsidRPr="007055F7">
        <w:rPr>
          <w:rFonts w:ascii="Book Antiqua" w:hAnsi="Book Antiqua"/>
          <w:i/>
          <w:sz w:val="24"/>
          <w:szCs w:val="24"/>
        </w:rPr>
        <w:t>Oncotarget</w:t>
      </w:r>
      <w:proofErr w:type="spellEnd"/>
      <w:r w:rsidRPr="007055F7">
        <w:rPr>
          <w:rFonts w:ascii="Book Antiqua" w:hAnsi="Book Antiqua"/>
          <w:sz w:val="24"/>
          <w:szCs w:val="24"/>
        </w:rPr>
        <w:t xml:space="preserve"> 2016; </w:t>
      </w:r>
      <w:r w:rsidRPr="007055F7">
        <w:rPr>
          <w:rFonts w:ascii="Book Antiqua" w:hAnsi="Book Antiqua"/>
          <w:b/>
          <w:sz w:val="24"/>
          <w:szCs w:val="24"/>
        </w:rPr>
        <w:t>7</w:t>
      </w:r>
      <w:r w:rsidRPr="007055F7">
        <w:rPr>
          <w:rFonts w:ascii="Book Antiqua" w:hAnsi="Book Antiqua"/>
          <w:sz w:val="24"/>
          <w:szCs w:val="24"/>
        </w:rPr>
        <w:t>: 28748-28760 [PMID: 26919248 DOI: 10.18632/oncotarget.7638]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 xml:space="preserve">160 </w:t>
      </w:r>
      <w:r w:rsidRPr="007055F7">
        <w:rPr>
          <w:rFonts w:ascii="Book Antiqua" w:hAnsi="Book Antiqua"/>
          <w:b/>
          <w:sz w:val="24"/>
          <w:szCs w:val="24"/>
        </w:rPr>
        <w:t>Huang SH</w:t>
      </w:r>
      <w:r w:rsidRPr="007055F7">
        <w:rPr>
          <w:rFonts w:ascii="Book Antiqua" w:hAnsi="Book Antiqua"/>
          <w:sz w:val="24"/>
          <w:szCs w:val="24"/>
        </w:rPr>
        <w:t xml:space="preserve">, Li Y, Zhang J, Rong J, Ye S. Epidermal growth factor receptor-containing exosomes induce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-specific regulatory T cells. </w:t>
      </w:r>
      <w:r w:rsidRPr="007055F7">
        <w:rPr>
          <w:rFonts w:ascii="Book Antiqua" w:hAnsi="Book Antiqua"/>
          <w:i/>
          <w:sz w:val="24"/>
          <w:szCs w:val="24"/>
        </w:rPr>
        <w:t>Cancer Invest</w:t>
      </w:r>
      <w:r w:rsidRPr="007055F7">
        <w:rPr>
          <w:rFonts w:ascii="Book Antiqua" w:hAnsi="Book Antiqua"/>
          <w:sz w:val="24"/>
          <w:szCs w:val="24"/>
        </w:rPr>
        <w:t xml:space="preserve"> 2013; </w:t>
      </w:r>
      <w:r w:rsidRPr="007055F7">
        <w:rPr>
          <w:rFonts w:ascii="Book Antiqua" w:hAnsi="Book Antiqua"/>
          <w:b/>
          <w:sz w:val="24"/>
          <w:szCs w:val="24"/>
        </w:rPr>
        <w:t>31</w:t>
      </w:r>
      <w:r w:rsidRPr="007055F7">
        <w:rPr>
          <w:rFonts w:ascii="Book Antiqua" w:hAnsi="Book Antiqua"/>
          <w:sz w:val="24"/>
          <w:szCs w:val="24"/>
        </w:rPr>
        <w:t>: 330-335 [PMID: 23614656 DOI: 10.3109/07357907.2013.789905]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16</w:t>
      </w:r>
      <w:r w:rsidR="000166D3" w:rsidRPr="007055F7">
        <w:rPr>
          <w:rFonts w:ascii="Book Antiqua" w:hAnsi="Book Antiqua"/>
          <w:sz w:val="24"/>
          <w:szCs w:val="24"/>
        </w:rPr>
        <w:t>1</w:t>
      </w:r>
      <w:r w:rsidRPr="007055F7">
        <w:rPr>
          <w:rFonts w:ascii="Book Antiqua" w:hAnsi="Book Antiqua"/>
          <w:sz w:val="24"/>
          <w:szCs w:val="24"/>
        </w:rPr>
        <w:t xml:space="preserve"> </w:t>
      </w:r>
      <w:r w:rsidRPr="007055F7">
        <w:rPr>
          <w:rFonts w:ascii="Book Antiqua" w:hAnsi="Book Antiqua"/>
          <w:b/>
          <w:sz w:val="24"/>
          <w:szCs w:val="24"/>
        </w:rPr>
        <w:t>Liu Y</w:t>
      </w:r>
      <w:r w:rsidRPr="007055F7">
        <w:rPr>
          <w:rFonts w:ascii="Book Antiqua" w:hAnsi="Book Antiqua"/>
          <w:sz w:val="24"/>
          <w:szCs w:val="24"/>
        </w:rPr>
        <w:t xml:space="preserve">, </w:t>
      </w:r>
      <w:proofErr w:type="gramStart"/>
      <w:r w:rsidRPr="007055F7">
        <w:rPr>
          <w:rFonts w:ascii="Book Antiqua" w:hAnsi="Book Antiqua"/>
          <w:sz w:val="24"/>
          <w:szCs w:val="24"/>
        </w:rPr>
        <w:t>Gu</w:t>
      </w:r>
      <w:proofErr w:type="gramEnd"/>
      <w:r w:rsidRPr="007055F7">
        <w:rPr>
          <w:rFonts w:ascii="Book Antiqua" w:hAnsi="Book Antiqua"/>
          <w:sz w:val="24"/>
          <w:szCs w:val="24"/>
        </w:rPr>
        <w:t xml:space="preserve"> Y, Cao X. </w:t>
      </w:r>
      <w:proofErr w:type="gramStart"/>
      <w:r w:rsidRPr="007055F7">
        <w:rPr>
          <w:rFonts w:ascii="Book Antiqua" w:hAnsi="Book Antiqua"/>
          <w:sz w:val="24"/>
          <w:szCs w:val="24"/>
        </w:rPr>
        <w:t xml:space="preserve">The exosomes in </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immunity.</w:t>
      </w:r>
      <w:proofErr w:type="gramEnd"/>
      <w:r w:rsidRPr="007055F7">
        <w:rPr>
          <w:rFonts w:ascii="Book Antiqua" w:hAnsi="Book Antiqua"/>
          <w:sz w:val="24"/>
          <w:szCs w:val="24"/>
        </w:rPr>
        <w:t xml:space="preserve"> </w:t>
      </w:r>
      <w:proofErr w:type="spellStart"/>
      <w:r w:rsidRPr="007055F7">
        <w:rPr>
          <w:rFonts w:ascii="Book Antiqua" w:hAnsi="Book Antiqua"/>
          <w:i/>
          <w:sz w:val="24"/>
          <w:szCs w:val="24"/>
        </w:rPr>
        <w:t>Oncoimmunology</w:t>
      </w:r>
      <w:proofErr w:type="spellEnd"/>
      <w:r w:rsidRPr="007055F7">
        <w:rPr>
          <w:rFonts w:ascii="Book Antiqua" w:hAnsi="Book Antiqua"/>
          <w:sz w:val="24"/>
          <w:szCs w:val="24"/>
        </w:rPr>
        <w:t xml:space="preserve"> 2015; </w:t>
      </w:r>
      <w:r w:rsidRPr="007055F7">
        <w:rPr>
          <w:rFonts w:ascii="Book Antiqua" w:hAnsi="Book Antiqua"/>
          <w:b/>
          <w:sz w:val="24"/>
          <w:szCs w:val="24"/>
        </w:rPr>
        <w:t>4</w:t>
      </w:r>
      <w:r w:rsidRPr="007055F7">
        <w:rPr>
          <w:rFonts w:ascii="Book Antiqua" w:hAnsi="Book Antiqua"/>
          <w:sz w:val="24"/>
          <w:szCs w:val="24"/>
        </w:rPr>
        <w:t>: e1027472 [PMID: 26405598 DOI: 10.1080/2162402X.2015.1027472]</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16</w:t>
      </w:r>
      <w:r w:rsidR="000166D3" w:rsidRPr="007055F7">
        <w:rPr>
          <w:rFonts w:ascii="Book Antiqua" w:hAnsi="Book Antiqua"/>
          <w:sz w:val="24"/>
          <w:szCs w:val="24"/>
        </w:rPr>
        <w:t>2</w:t>
      </w:r>
      <w:r w:rsidRPr="007055F7">
        <w:rPr>
          <w:rFonts w:ascii="Book Antiqua" w:hAnsi="Book Antiqua"/>
          <w:sz w:val="24"/>
          <w:szCs w:val="24"/>
        </w:rPr>
        <w:t xml:space="preserve"> </w:t>
      </w:r>
      <w:proofErr w:type="spellStart"/>
      <w:r w:rsidRPr="007055F7">
        <w:rPr>
          <w:rFonts w:ascii="Book Antiqua" w:hAnsi="Book Antiqua"/>
          <w:b/>
          <w:sz w:val="24"/>
          <w:szCs w:val="24"/>
        </w:rPr>
        <w:t>Brinkmann</w:t>
      </w:r>
      <w:proofErr w:type="spellEnd"/>
      <w:r w:rsidRPr="007055F7">
        <w:rPr>
          <w:rFonts w:ascii="Book Antiqua" w:hAnsi="Book Antiqua"/>
          <w:b/>
          <w:sz w:val="24"/>
          <w:szCs w:val="24"/>
        </w:rPr>
        <w:t xml:space="preserve"> K,</w:t>
      </w:r>
      <w:r w:rsidRPr="007055F7">
        <w:rPr>
          <w:rFonts w:ascii="Book Antiqua" w:hAnsi="Book Antiqua"/>
          <w:sz w:val="24"/>
          <w:szCs w:val="24"/>
        </w:rPr>
        <w:t xml:space="preserve"> </w:t>
      </w:r>
      <w:proofErr w:type="spellStart"/>
      <w:r w:rsidRPr="007055F7">
        <w:rPr>
          <w:rFonts w:ascii="Book Antiqua" w:hAnsi="Book Antiqua"/>
          <w:sz w:val="24"/>
          <w:szCs w:val="24"/>
        </w:rPr>
        <w:t>Enderle</w:t>
      </w:r>
      <w:proofErr w:type="spellEnd"/>
      <w:r w:rsidRPr="007055F7">
        <w:rPr>
          <w:rFonts w:ascii="Book Antiqua" w:hAnsi="Book Antiqua"/>
          <w:sz w:val="24"/>
          <w:szCs w:val="24"/>
        </w:rPr>
        <w:t xml:space="preserve"> D, Koestler T, </w:t>
      </w:r>
      <w:proofErr w:type="spellStart"/>
      <w:r w:rsidRPr="007055F7">
        <w:rPr>
          <w:rFonts w:ascii="Book Antiqua" w:hAnsi="Book Antiqua"/>
          <w:sz w:val="24"/>
          <w:szCs w:val="24"/>
        </w:rPr>
        <w:t>Bentink</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Emenegger</w:t>
      </w:r>
      <w:proofErr w:type="spellEnd"/>
      <w:r w:rsidRPr="007055F7">
        <w:rPr>
          <w:rFonts w:ascii="Book Antiqua" w:hAnsi="Book Antiqua"/>
          <w:sz w:val="24"/>
          <w:szCs w:val="24"/>
        </w:rPr>
        <w:t xml:space="preserve"> J, Spiel A, Mueller R, O'Neill V, Skog J, </w:t>
      </w:r>
      <w:proofErr w:type="spellStart"/>
      <w:r w:rsidRPr="007055F7">
        <w:rPr>
          <w:rFonts w:ascii="Book Antiqua" w:hAnsi="Book Antiqua"/>
          <w:sz w:val="24"/>
          <w:szCs w:val="24"/>
        </w:rPr>
        <w:t>Noerholm</w:t>
      </w:r>
      <w:proofErr w:type="spellEnd"/>
      <w:r w:rsidRPr="007055F7">
        <w:rPr>
          <w:rFonts w:ascii="Book Antiqua" w:hAnsi="Book Antiqua"/>
          <w:sz w:val="24"/>
          <w:szCs w:val="24"/>
        </w:rPr>
        <w:t xml:space="preserve"> M. Abstract 545: Plasma-based diagnostics for detection of </w:t>
      </w:r>
      <w:r w:rsidRPr="007055F7">
        <w:rPr>
          <w:rFonts w:ascii="Book Antiqua" w:hAnsi="Book Antiqua"/>
          <w:sz w:val="24"/>
          <w:szCs w:val="24"/>
        </w:rPr>
        <w:lastRenderedPageBreak/>
        <w:t xml:space="preserve">EML4-ALK fusion transcripts in NSCLC patients. </w:t>
      </w:r>
      <w:r w:rsidRPr="007055F7">
        <w:rPr>
          <w:rFonts w:ascii="Book Antiqua" w:hAnsi="Book Antiqua"/>
          <w:i/>
          <w:iCs/>
          <w:sz w:val="24"/>
          <w:szCs w:val="24"/>
        </w:rPr>
        <w:t xml:space="preserve">Cancer Res </w:t>
      </w:r>
      <w:r w:rsidRPr="007055F7">
        <w:rPr>
          <w:rFonts w:ascii="Book Antiqua" w:hAnsi="Book Antiqua"/>
          <w:sz w:val="24"/>
          <w:szCs w:val="24"/>
        </w:rPr>
        <w:t xml:space="preserve">2015; </w:t>
      </w:r>
      <w:r w:rsidRPr="007055F7">
        <w:rPr>
          <w:rFonts w:ascii="Book Antiqua" w:hAnsi="Book Antiqua"/>
          <w:b/>
          <w:bCs/>
          <w:sz w:val="24"/>
          <w:szCs w:val="24"/>
        </w:rPr>
        <w:t>75</w:t>
      </w:r>
      <w:r w:rsidRPr="007055F7">
        <w:rPr>
          <w:rFonts w:ascii="Book Antiqua" w:hAnsi="Book Antiqua"/>
          <w:sz w:val="24"/>
          <w:szCs w:val="24"/>
        </w:rPr>
        <w:t>: 545 [DOI: 10.1158/1538-7445.AM2015-545]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16</w:t>
      </w:r>
      <w:r w:rsidR="000166D3" w:rsidRPr="007055F7">
        <w:rPr>
          <w:rFonts w:ascii="Book Antiqua" w:hAnsi="Book Antiqua"/>
          <w:sz w:val="24"/>
          <w:szCs w:val="24"/>
        </w:rPr>
        <w:t>3</w:t>
      </w:r>
      <w:r w:rsidRPr="007055F7">
        <w:rPr>
          <w:rFonts w:ascii="Book Antiqua" w:hAnsi="Book Antiqua"/>
          <w:sz w:val="24"/>
          <w:szCs w:val="24"/>
        </w:rPr>
        <w:t xml:space="preserve"> </w:t>
      </w:r>
      <w:r w:rsidRPr="007055F7">
        <w:rPr>
          <w:rFonts w:ascii="Book Antiqua" w:hAnsi="Book Antiqua"/>
          <w:b/>
          <w:sz w:val="24"/>
          <w:szCs w:val="24"/>
        </w:rPr>
        <w:t>Solomon BJ</w:t>
      </w:r>
      <w:r w:rsidRPr="007055F7">
        <w:rPr>
          <w:rFonts w:ascii="Book Antiqua" w:hAnsi="Book Antiqua"/>
          <w:sz w:val="24"/>
          <w:szCs w:val="24"/>
        </w:rPr>
        <w:t xml:space="preserve">, </w:t>
      </w:r>
      <w:proofErr w:type="spellStart"/>
      <w:r w:rsidRPr="007055F7">
        <w:rPr>
          <w:rFonts w:ascii="Book Antiqua" w:hAnsi="Book Antiqua"/>
          <w:sz w:val="24"/>
          <w:szCs w:val="24"/>
        </w:rPr>
        <w:t>Mok</w:t>
      </w:r>
      <w:proofErr w:type="spellEnd"/>
      <w:r w:rsidRPr="007055F7">
        <w:rPr>
          <w:rFonts w:ascii="Book Antiqua" w:hAnsi="Book Antiqua"/>
          <w:sz w:val="24"/>
          <w:szCs w:val="24"/>
        </w:rPr>
        <w:t xml:space="preserve"> T, Kim DW, Wu YL, Nakagawa K, </w:t>
      </w:r>
      <w:proofErr w:type="spellStart"/>
      <w:r w:rsidRPr="007055F7">
        <w:rPr>
          <w:rFonts w:ascii="Book Antiqua" w:hAnsi="Book Antiqua"/>
          <w:sz w:val="24"/>
          <w:szCs w:val="24"/>
        </w:rPr>
        <w:t>Mekhail</w:t>
      </w:r>
      <w:proofErr w:type="spellEnd"/>
      <w:r w:rsidRPr="007055F7">
        <w:rPr>
          <w:rFonts w:ascii="Book Antiqua" w:hAnsi="Book Antiqua"/>
          <w:sz w:val="24"/>
          <w:szCs w:val="24"/>
        </w:rPr>
        <w:t xml:space="preserve"> T, </w:t>
      </w:r>
      <w:proofErr w:type="spellStart"/>
      <w:r w:rsidRPr="007055F7">
        <w:rPr>
          <w:rFonts w:ascii="Book Antiqua" w:hAnsi="Book Antiqua"/>
          <w:sz w:val="24"/>
          <w:szCs w:val="24"/>
        </w:rPr>
        <w:t>Felip</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Cappuzzo</w:t>
      </w:r>
      <w:proofErr w:type="spellEnd"/>
      <w:r w:rsidRPr="007055F7">
        <w:rPr>
          <w:rFonts w:ascii="Book Antiqua" w:hAnsi="Book Antiqua"/>
          <w:sz w:val="24"/>
          <w:szCs w:val="24"/>
        </w:rPr>
        <w:t xml:space="preserve"> F, </w:t>
      </w:r>
      <w:proofErr w:type="spellStart"/>
      <w:r w:rsidRPr="007055F7">
        <w:rPr>
          <w:rFonts w:ascii="Book Antiqua" w:hAnsi="Book Antiqua"/>
          <w:sz w:val="24"/>
          <w:szCs w:val="24"/>
        </w:rPr>
        <w:t>Paolini</w:t>
      </w:r>
      <w:proofErr w:type="spellEnd"/>
      <w:r w:rsidRPr="007055F7">
        <w:rPr>
          <w:rFonts w:ascii="Book Antiqua" w:hAnsi="Book Antiqua"/>
          <w:sz w:val="24"/>
          <w:szCs w:val="24"/>
        </w:rPr>
        <w:t xml:space="preserve"> J, </w:t>
      </w:r>
      <w:proofErr w:type="spellStart"/>
      <w:r w:rsidRPr="007055F7">
        <w:rPr>
          <w:rFonts w:ascii="Book Antiqua" w:hAnsi="Book Antiqua"/>
          <w:sz w:val="24"/>
          <w:szCs w:val="24"/>
        </w:rPr>
        <w:t>Usari</w:t>
      </w:r>
      <w:proofErr w:type="spellEnd"/>
      <w:r w:rsidRPr="007055F7">
        <w:rPr>
          <w:rFonts w:ascii="Book Antiqua" w:hAnsi="Book Antiqua"/>
          <w:sz w:val="24"/>
          <w:szCs w:val="24"/>
        </w:rPr>
        <w:t xml:space="preserve"> T, </w:t>
      </w:r>
      <w:proofErr w:type="spellStart"/>
      <w:r w:rsidRPr="007055F7">
        <w:rPr>
          <w:rFonts w:ascii="Book Antiqua" w:hAnsi="Book Antiqua"/>
          <w:sz w:val="24"/>
          <w:szCs w:val="24"/>
        </w:rPr>
        <w:t>Iyer</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Reisman</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Wilner</w:t>
      </w:r>
      <w:proofErr w:type="spellEnd"/>
      <w:r w:rsidRPr="007055F7">
        <w:rPr>
          <w:rFonts w:ascii="Book Antiqua" w:hAnsi="Book Antiqua"/>
          <w:sz w:val="24"/>
          <w:szCs w:val="24"/>
        </w:rPr>
        <w:t xml:space="preserve"> KD, </w:t>
      </w:r>
      <w:proofErr w:type="spellStart"/>
      <w:r w:rsidRPr="007055F7">
        <w:rPr>
          <w:rFonts w:ascii="Book Antiqua" w:hAnsi="Book Antiqua"/>
          <w:sz w:val="24"/>
          <w:szCs w:val="24"/>
        </w:rPr>
        <w:t>Tursi</w:t>
      </w:r>
      <w:proofErr w:type="spellEnd"/>
      <w:r w:rsidRPr="007055F7">
        <w:rPr>
          <w:rFonts w:ascii="Book Antiqua" w:hAnsi="Book Antiqua"/>
          <w:sz w:val="24"/>
          <w:szCs w:val="24"/>
        </w:rPr>
        <w:t xml:space="preserve"> J, Blackhall F; PROFILE 1014 Investigators. </w:t>
      </w:r>
      <w:proofErr w:type="gramStart"/>
      <w:r w:rsidRPr="007055F7">
        <w:rPr>
          <w:rFonts w:ascii="Book Antiqua" w:hAnsi="Book Antiqua"/>
          <w:sz w:val="24"/>
          <w:szCs w:val="24"/>
        </w:rPr>
        <w:t xml:space="preserve">First-line </w:t>
      </w:r>
      <w:proofErr w:type="spellStart"/>
      <w:r w:rsidRPr="007055F7">
        <w:rPr>
          <w:rFonts w:ascii="Book Antiqua" w:hAnsi="Book Antiqua"/>
          <w:sz w:val="24"/>
          <w:szCs w:val="24"/>
        </w:rPr>
        <w:t>crizotinib</w:t>
      </w:r>
      <w:proofErr w:type="spellEnd"/>
      <w:r w:rsidRPr="007055F7">
        <w:rPr>
          <w:rFonts w:ascii="Book Antiqua" w:hAnsi="Book Antiqua"/>
          <w:sz w:val="24"/>
          <w:szCs w:val="24"/>
        </w:rPr>
        <w:t xml:space="preserve"> versus chemotherapy in ALK-positive lung cancer.</w:t>
      </w:r>
      <w:proofErr w:type="gramEnd"/>
      <w:r w:rsidRPr="007055F7">
        <w:rPr>
          <w:rFonts w:ascii="Book Antiqua" w:hAnsi="Book Antiqua"/>
          <w:sz w:val="24"/>
          <w:szCs w:val="24"/>
        </w:rPr>
        <w:t xml:space="preserve"> </w:t>
      </w:r>
      <w:r w:rsidRPr="007055F7">
        <w:rPr>
          <w:rFonts w:ascii="Book Antiqua" w:hAnsi="Book Antiqua"/>
          <w:i/>
          <w:sz w:val="24"/>
          <w:szCs w:val="24"/>
        </w:rPr>
        <w:t xml:space="preserve">N </w:t>
      </w:r>
      <w:proofErr w:type="spellStart"/>
      <w:r w:rsidRPr="007055F7">
        <w:rPr>
          <w:rFonts w:ascii="Book Antiqua" w:hAnsi="Book Antiqua"/>
          <w:i/>
          <w:sz w:val="24"/>
          <w:szCs w:val="24"/>
        </w:rPr>
        <w:t>Engl</w:t>
      </w:r>
      <w:proofErr w:type="spellEnd"/>
      <w:r w:rsidRPr="007055F7">
        <w:rPr>
          <w:rFonts w:ascii="Book Antiqua" w:hAnsi="Book Antiqua"/>
          <w:i/>
          <w:sz w:val="24"/>
          <w:szCs w:val="24"/>
        </w:rPr>
        <w:t xml:space="preserve"> J Med</w:t>
      </w:r>
      <w:r w:rsidRPr="007055F7">
        <w:rPr>
          <w:rFonts w:ascii="Book Antiqua" w:hAnsi="Book Antiqua"/>
          <w:sz w:val="24"/>
          <w:szCs w:val="24"/>
        </w:rPr>
        <w:t xml:space="preserve"> 2014; </w:t>
      </w:r>
      <w:r w:rsidRPr="007055F7">
        <w:rPr>
          <w:rFonts w:ascii="Book Antiqua" w:hAnsi="Book Antiqua"/>
          <w:b/>
          <w:sz w:val="24"/>
          <w:szCs w:val="24"/>
        </w:rPr>
        <w:t>371</w:t>
      </w:r>
      <w:r w:rsidRPr="007055F7">
        <w:rPr>
          <w:rFonts w:ascii="Book Antiqua" w:hAnsi="Book Antiqua"/>
          <w:sz w:val="24"/>
          <w:szCs w:val="24"/>
        </w:rPr>
        <w:t>: 2167-2177 [PMID: 25470694 DOI: 10.1056/NEJMoa1408440]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16</w:t>
      </w:r>
      <w:r w:rsidR="000166D3" w:rsidRPr="007055F7">
        <w:rPr>
          <w:rFonts w:ascii="Book Antiqua" w:hAnsi="Book Antiqua"/>
          <w:sz w:val="24"/>
          <w:szCs w:val="24"/>
        </w:rPr>
        <w:t>4</w:t>
      </w:r>
      <w:r w:rsidRPr="007055F7">
        <w:rPr>
          <w:rFonts w:ascii="Book Antiqua" w:hAnsi="Book Antiqua"/>
          <w:sz w:val="24"/>
          <w:szCs w:val="24"/>
        </w:rPr>
        <w:t xml:space="preserve"> </w:t>
      </w:r>
      <w:r w:rsidRPr="007055F7">
        <w:rPr>
          <w:rFonts w:ascii="Book Antiqua" w:hAnsi="Book Antiqua"/>
          <w:b/>
          <w:sz w:val="24"/>
          <w:szCs w:val="24"/>
        </w:rPr>
        <w:t>Srivastava A</w:t>
      </w:r>
      <w:r w:rsidRPr="007055F7">
        <w:rPr>
          <w:rFonts w:ascii="Book Antiqua" w:hAnsi="Book Antiqua"/>
          <w:sz w:val="24"/>
          <w:szCs w:val="24"/>
        </w:rPr>
        <w:t xml:space="preserve">, </w:t>
      </w:r>
      <w:proofErr w:type="spellStart"/>
      <w:r w:rsidRPr="007055F7">
        <w:rPr>
          <w:rFonts w:ascii="Book Antiqua" w:hAnsi="Book Antiqua"/>
          <w:sz w:val="24"/>
          <w:szCs w:val="24"/>
        </w:rPr>
        <w:t>Amreddy</w:t>
      </w:r>
      <w:proofErr w:type="spellEnd"/>
      <w:r w:rsidRPr="007055F7">
        <w:rPr>
          <w:rFonts w:ascii="Book Antiqua" w:hAnsi="Book Antiqua"/>
          <w:sz w:val="24"/>
          <w:szCs w:val="24"/>
        </w:rPr>
        <w:t xml:space="preserve"> N, </w:t>
      </w:r>
      <w:proofErr w:type="spellStart"/>
      <w:r w:rsidRPr="007055F7">
        <w:rPr>
          <w:rFonts w:ascii="Book Antiqua" w:hAnsi="Book Antiqua"/>
          <w:sz w:val="24"/>
          <w:szCs w:val="24"/>
        </w:rPr>
        <w:t>Razaq</w:t>
      </w:r>
      <w:proofErr w:type="spellEnd"/>
      <w:r w:rsidRPr="007055F7">
        <w:rPr>
          <w:rFonts w:ascii="Book Antiqua" w:hAnsi="Book Antiqua"/>
          <w:sz w:val="24"/>
          <w:szCs w:val="24"/>
        </w:rPr>
        <w:t xml:space="preserve"> M, Towner R, Zhao YD, Ahmed RA, Munshi A, Ramesh R. Exosomes as </w:t>
      </w:r>
      <w:proofErr w:type="spellStart"/>
      <w:r w:rsidRPr="007055F7">
        <w:rPr>
          <w:rFonts w:ascii="Book Antiqua" w:hAnsi="Book Antiqua"/>
          <w:sz w:val="24"/>
          <w:szCs w:val="24"/>
        </w:rPr>
        <w:t>Theranostics</w:t>
      </w:r>
      <w:proofErr w:type="spellEnd"/>
      <w:r w:rsidRPr="007055F7">
        <w:rPr>
          <w:rFonts w:ascii="Book Antiqua" w:hAnsi="Book Antiqua"/>
          <w:sz w:val="24"/>
          <w:szCs w:val="24"/>
        </w:rPr>
        <w:t xml:space="preserve"> for Lung Cancer. </w:t>
      </w:r>
      <w:r w:rsidRPr="007055F7">
        <w:rPr>
          <w:rFonts w:ascii="Book Antiqua" w:hAnsi="Book Antiqua"/>
          <w:i/>
          <w:sz w:val="24"/>
          <w:szCs w:val="24"/>
        </w:rPr>
        <w:t>Adv Cancer Res</w:t>
      </w:r>
      <w:r w:rsidRPr="007055F7">
        <w:rPr>
          <w:rFonts w:ascii="Book Antiqua" w:hAnsi="Book Antiqua"/>
          <w:sz w:val="24"/>
          <w:szCs w:val="24"/>
        </w:rPr>
        <w:t xml:space="preserve"> 2018; </w:t>
      </w:r>
      <w:r w:rsidRPr="007055F7">
        <w:rPr>
          <w:rFonts w:ascii="Book Antiqua" w:hAnsi="Book Antiqua"/>
          <w:b/>
          <w:sz w:val="24"/>
          <w:szCs w:val="24"/>
        </w:rPr>
        <w:t>139</w:t>
      </w:r>
      <w:r w:rsidRPr="007055F7">
        <w:rPr>
          <w:rFonts w:ascii="Book Antiqua" w:hAnsi="Book Antiqua"/>
          <w:sz w:val="24"/>
          <w:szCs w:val="24"/>
        </w:rPr>
        <w:t>: 1-33 [PMID: 29941101 DOI: 10.1016/bs.acr.2018.04.001]</w:t>
      </w:r>
    </w:p>
    <w:p w:rsidR="00C37164" w:rsidRPr="007055F7" w:rsidRDefault="00C37164" w:rsidP="007055F7">
      <w:pPr>
        <w:snapToGrid w:val="0"/>
        <w:spacing w:after="0" w:line="360" w:lineRule="auto"/>
        <w:jc w:val="both"/>
        <w:rPr>
          <w:rFonts w:ascii="Book Antiqua" w:hAnsi="Book Antiqua"/>
          <w:sz w:val="24"/>
          <w:szCs w:val="24"/>
        </w:rPr>
      </w:pPr>
      <w:proofErr w:type="gramStart"/>
      <w:r w:rsidRPr="007055F7">
        <w:rPr>
          <w:rFonts w:ascii="Book Antiqua" w:hAnsi="Book Antiqua"/>
          <w:sz w:val="24"/>
          <w:szCs w:val="24"/>
        </w:rPr>
        <w:t>16</w:t>
      </w:r>
      <w:r w:rsidR="000166D3" w:rsidRPr="007055F7">
        <w:rPr>
          <w:rFonts w:ascii="Book Antiqua" w:hAnsi="Book Antiqua"/>
          <w:sz w:val="24"/>
          <w:szCs w:val="24"/>
        </w:rPr>
        <w:t>5</w:t>
      </w:r>
      <w:r w:rsidRPr="007055F7">
        <w:rPr>
          <w:rFonts w:ascii="Book Antiqua" w:hAnsi="Book Antiqua"/>
          <w:sz w:val="24"/>
          <w:szCs w:val="24"/>
        </w:rPr>
        <w:t xml:space="preserve"> </w:t>
      </w:r>
      <w:proofErr w:type="spellStart"/>
      <w:r w:rsidRPr="007055F7">
        <w:rPr>
          <w:rFonts w:ascii="Book Antiqua" w:hAnsi="Book Antiqua"/>
          <w:b/>
          <w:sz w:val="24"/>
          <w:szCs w:val="24"/>
        </w:rPr>
        <w:t>Batrakova</w:t>
      </w:r>
      <w:proofErr w:type="spellEnd"/>
      <w:r w:rsidRPr="007055F7">
        <w:rPr>
          <w:rFonts w:ascii="Book Antiqua" w:hAnsi="Book Antiqua"/>
          <w:b/>
          <w:sz w:val="24"/>
          <w:szCs w:val="24"/>
        </w:rPr>
        <w:t xml:space="preserve"> EV</w:t>
      </w:r>
      <w:r w:rsidRPr="007055F7">
        <w:rPr>
          <w:rFonts w:ascii="Book Antiqua" w:hAnsi="Book Antiqua"/>
          <w:sz w:val="24"/>
          <w:szCs w:val="24"/>
        </w:rPr>
        <w:t>, Kim MS. Using exosomes, naturally-equipped nanocarriers, for drug delivery.</w:t>
      </w:r>
      <w:proofErr w:type="gramEnd"/>
      <w:r w:rsidRPr="007055F7">
        <w:rPr>
          <w:rFonts w:ascii="Book Antiqua" w:hAnsi="Book Antiqua"/>
          <w:sz w:val="24"/>
          <w:szCs w:val="24"/>
        </w:rPr>
        <w:t xml:space="preserve"> </w:t>
      </w:r>
      <w:r w:rsidRPr="007055F7">
        <w:rPr>
          <w:rFonts w:ascii="Book Antiqua" w:hAnsi="Book Antiqua"/>
          <w:i/>
          <w:sz w:val="24"/>
          <w:szCs w:val="24"/>
        </w:rPr>
        <w:t>J Control Release</w:t>
      </w:r>
      <w:r w:rsidRPr="007055F7">
        <w:rPr>
          <w:rFonts w:ascii="Book Antiqua" w:hAnsi="Book Antiqua"/>
          <w:sz w:val="24"/>
          <w:szCs w:val="24"/>
        </w:rPr>
        <w:t xml:space="preserve"> 2015; </w:t>
      </w:r>
      <w:r w:rsidRPr="007055F7">
        <w:rPr>
          <w:rFonts w:ascii="Book Antiqua" w:hAnsi="Book Antiqua"/>
          <w:b/>
          <w:sz w:val="24"/>
          <w:szCs w:val="24"/>
        </w:rPr>
        <w:t>219</w:t>
      </w:r>
      <w:r w:rsidRPr="007055F7">
        <w:rPr>
          <w:rFonts w:ascii="Book Antiqua" w:hAnsi="Book Antiqua"/>
          <w:sz w:val="24"/>
          <w:szCs w:val="24"/>
        </w:rPr>
        <w:t>: 396-405 [PMID: 26241750 DOI: 10.1016/j.jconrel.2015.07.030]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16</w:t>
      </w:r>
      <w:r w:rsidR="000166D3" w:rsidRPr="007055F7">
        <w:rPr>
          <w:rFonts w:ascii="Book Antiqua" w:hAnsi="Book Antiqua"/>
          <w:sz w:val="24"/>
          <w:szCs w:val="24"/>
        </w:rPr>
        <w:t>6</w:t>
      </w:r>
      <w:r w:rsidRPr="007055F7">
        <w:rPr>
          <w:rFonts w:ascii="Book Antiqua" w:hAnsi="Book Antiqua"/>
          <w:sz w:val="24"/>
          <w:szCs w:val="24"/>
        </w:rPr>
        <w:t xml:space="preserve"> </w:t>
      </w:r>
      <w:r w:rsidRPr="007055F7">
        <w:rPr>
          <w:rFonts w:ascii="Book Antiqua" w:hAnsi="Book Antiqua"/>
          <w:b/>
          <w:sz w:val="24"/>
          <w:szCs w:val="24"/>
        </w:rPr>
        <w:t>Harding CV</w:t>
      </w:r>
      <w:r w:rsidRPr="007055F7">
        <w:rPr>
          <w:rFonts w:ascii="Book Antiqua" w:hAnsi="Book Antiqua"/>
          <w:sz w:val="24"/>
          <w:szCs w:val="24"/>
        </w:rPr>
        <w:t xml:space="preserve">, Heuser JE, Stahl PD. Exosomes: looking back three decades and into the future. </w:t>
      </w:r>
      <w:r w:rsidRPr="007055F7">
        <w:rPr>
          <w:rFonts w:ascii="Book Antiqua" w:hAnsi="Book Antiqua"/>
          <w:i/>
          <w:sz w:val="24"/>
          <w:szCs w:val="24"/>
        </w:rPr>
        <w:t xml:space="preserve">J Cell </w:t>
      </w:r>
      <w:proofErr w:type="spellStart"/>
      <w:r w:rsidRPr="007055F7">
        <w:rPr>
          <w:rFonts w:ascii="Book Antiqua" w:hAnsi="Book Antiqua"/>
          <w:i/>
          <w:sz w:val="24"/>
          <w:szCs w:val="24"/>
        </w:rPr>
        <w:t>Biol</w:t>
      </w:r>
      <w:proofErr w:type="spellEnd"/>
      <w:r w:rsidRPr="007055F7">
        <w:rPr>
          <w:rFonts w:ascii="Book Antiqua" w:hAnsi="Book Antiqua"/>
          <w:sz w:val="24"/>
          <w:szCs w:val="24"/>
        </w:rPr>
        <w:t xml:space="preserve"> 2013; </w:t>
      </w:r>
      <w:r w:rsidRPr="007055F7">
        <w:rPr>
          <w:rFonts w:ascii="Book Antiqua" w:hAnsi="Book Antiqua"/>
          <w:b/>
          <w:sz w:val="24"/>
          <w:szCs w:val="24"/>
        </w:rPr>
        <w:t>200</w:t>
      </w:r>
      <w:r w:rsidRPr="007055F7">
        <w:rPr>
          <w:rFonts w:ascii="Book Antiqua" w:hAnsi="Book Antiqua"/>
          <w:sz w:val="24"/>
          <w:szCs w:val="24"/>
        </w:rPr>
        <w:t>: 367-371 [PMID: 23420870 DOI: 10.1083/jcb.201212113]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16</w:t>
      </w:r>
      <w:r w:rsidR="000166D3" w:rsidRPr="007055F7">
        <w:rPr>
          <w:rFonts w:ascii="Book Antiqua" w:hAnsi="Book Antiqua"/>
          <w:sz w:val="24"/>
          <w:szCs w:val="24"/>
        </w:rPr>
        <w:t>7</w:t>
      </w:r>
      <w:r w:rsidRPr="007055F7">
        <w:rPr>
          <w:rFonts w:ascii="Book Antiqua" w:hAnsi="Book Antiqua"/>
          <w:sz w:val="24"/>
          <w:szCs w:val="24"/>
        </w:rPr>
        <w:t xml:space="preserve"> </w:t>
      </w:r>
      <w:r w:rsidRPr="007055F7">
        <w:rPr>
          <w:rFonts w:ascii="Book Antiqua" w:hAnsi="Book Antiqua"/>
          <w:b/>
          <w:sz w:val="24"/>
          <w:szCs w:val="24"/>
        </w:rPr>
        <w:t>Lai RC</w:t>
      </w:r>
      <w:r w:rsidRPr="007055F7">
        <w:rPr>
          <w:rFonts w:ascii="Book Antiqua" w:hAnsi="Book Antiqua"/>
          <w:sz w:val="24"/>
          <w:szCs w:val="24"/>
        </w:rPr>
        <w:t xml:space="preserve">, Yeo RW, Tan KH, Lim SK. Exosomes for drug delivery - a novel application for the mesenchymal stem cell. </w:t>
      </w:r>
      <w:proofErr w:type="spellStart"/>
      <w:r w:rsidRPr="007055F7">
        <w:rPr>
          <w:rFonts w:ascii="Book Antiqua" w:hAnsi="Book Antiqua"/>
          <w:i/>
          <w:sz w:val="24"/>
          <w:szCs w:val="24"/>
        </w:rPr>
        <w:t>Biotechnol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Adv</w:t>
      </w:r>
      <w:proofErr w:type="spellEnd"/>
      <w:r w:rsidRPr="007055F7">
        <w:rPr>
          <w:rFonts w:ascii="Book Antiqua" w:hAnsi="Book Antiqua"/>
          <w:sz w:val="24"/>
          <w:szCs w:val="24"/>
        </w:rPr>
        <w:t xml:space="preserve"> 2013; </w:t>
      </w:r>
      <w:r w:rsidRPr="007055F7">
        <w:rPr>
          <w:rFonts w:ascii="Book Antiqua" w:hAnsi="Book Antiqua"/>
          <w:b/>
          <w:sz w:val="24"/>
          <w:szCs w:val="24"/>
        </w:rPr>
        <w:t>31</w:t>
      </w:r>
      <w:r w:rsidRPr="007055F7">
        <w:rPr>
          <w:rFonts w:ascii="Book Antiqua" w:hAnsi="Book Antiqua"/>
          <w:sz w:val="24"/>
          <w:szCs w:val="24"/>
        </w:rPr>
        <w:t>: 543-551 [PMID: 22959595 DOI: 10.1016/j.biotechadv.2012.08.008]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16</w:t>
      </w:r>
      <w:r w:rsidR="000166D3" w:rsidRPr="007055F7">
        <w:rPr>
          <w:rFonts w:ascii="Book Antiqua" w:hAnsi="Book Antiqua"/>
          <w:sz w:val="24"/>
          <w:szCs w:val="24"/>
        </w:rPr>
        <w:t>8</w:t>
      </w:r>
      <w:r w:rsidRPr="007055F7">
        <w:rPr>
          <w:rFonts w:ascii="Book Antiqua" w:hAnsi="Book Antiqua"/>
          <w:sz w:val="24"/>
          <w:szCs w:val="24"/>
        </w:rPr>
        <w:t xml:space="preserve"> </w:t>
      </w:r>
      <w:proofErr w:type="spellStart"/>
      <w:r w:rsidRPr="007055F7">
        <w:rPr>
          <w:rFonts w:ascii="Book Antiqua" w:hAnsi="Book Antiqua"/>
          <w:b/>
          <w:sz w:val="24"/>
          <w:szCs w:val="24"/>
        </w:rPr>
        <w:t>Mendt</w:t>
      </w:r>
      <w:proofErr w:type="spellEnd"/>
      <w:r w:rsidRPr="007055F7">
        <w:rPr>
          <w:rFonts w:ascii="Book Antiqua" w:hAnsi="Book Antiqua"/>
          <w:b/>
          <w:sz w:val="24"/>
          <w:szCs w:val="24"/>
        </w:rPr>
        <w:t xml:space="preserve"> M</w:t>
      </w:r>
      <w:r w:rsidRPr="007055F7">
        <w:rPr>
          <w:rFonts w:ascii="Book Antiqua" w:hAnsi="Book Antiqua"/>
          <w:sz w:val="24"/>
          <w:szCs w:val="24"/>
        </w:rPr>
        <w:t xml:space="preserve">, </w:t>
      </w:r>
      <w:proofErr w:type="spellStart"/>
      <w:r w:rsidRPr="007055F7">
        <w:rPr>
          <w:rFonts w:ascii="Book Antiqua" w:hAnsi="Book Antiqua"/>
          <w:sz w:val="24"/>
          <w:szCs w:val="24"/>
        </w:rPr>
        <w:t>Kamerkar</w:t>
      </w:r>
      <w:proofErr w:type="spellEnd"/>
      <w:r w:rsidRPr="007055F7">
        <w:rPr>
          <w:rFonts w:ascii="Book Antiqua" w:hAnsi="Book Antiqua"/>
          <w:sz w:val="24"/>
          <w:szCs w:val="24"/>
        </w:rPr>
        <w:t xml:space="preserve"> S, Sugimoto H, McAndrews KM, Wu CC, </w:t>
      </w:r>
      <w:proofErr w:type="spellStart"/>
      <w:r w:rsidRPr="007055F7">
        <w:rPr>
          <w:rFonts w:ascii="Book Antiqua" w:hAnsi="Book Antiqua"/>
          <w:sz w:val="24"/>
          <w:szCs w:val="24"/>
        </w:rPr>
        <w:t>Gagea</w:t>
      </w:r>
      <w:proofErr w:type="spellEnd"/>
      <w:r w:rsidRPr="007055F7">
        <w:rPr>
          <w:rFonts w:ascii="Book Antiqua" w:hAnsi="Book Antiqua"/>
          <w:sz w:val="24"/>
          <w:szCs w:val="24"/>
        </w:rPr>
        <w:t xml:space="preserve"> M, Yang S, </w:t>
      </w:r>
      <w:proofErr w:type="spellStart"/>
      <w:r w:rsidRPr="007055F7">
        <w:rPr>
          <w:rFonts w:ascii="Book Antiqua" w:hAnsi="Book Antiqua"/>
          <w:sz w:val="24"/>
          <w:szCs w:val="24"/>
        </w:rPr>
        <w:t>Blanko</w:t>
      </w:r>
      <w:proofErr w:type="spellEnd"/>
      <w:r w:rsidRPr="007055F7">
        <w:rPr>
          <w:rFonts w:ascii="Book Antiqua" w:hAnsi="Book Antiqua"/>
          <w:sz w:val="24"/>
          <w:szCs w:val="24"/>
        </w:rPr>
        <w:t xml:space="preserve"> EVR, Peng Q, Ma X, </w:t>
      </w:r>
      <w:proofErr w:type="spellStart"/>
      <w:r w:rsidRPr="007055F7">
        <w:rPr>
          <w:rFonts w:ascii="Book Antiqua" w:hAnsi="Book Antiqua"/>
          <w:sz w:val="24"/>
          <w:szCs w:val="24"/>
        </w:rPr>
        <w:t>Marszalek</w:t>
      </w:r>
      <w:proofErr w:type="spellEnd"/>
      <w:r w:rsidRPr="007055F7">
        <w:rPr>
          <w:rFonts w:ascii="Book Antiqua" w:hAnsi="Book Antiqua"/>
          <w:sz w:val="24"/>
          <w:szCs w:val="24"/>
        </w:rPr>
        <w:t xml:space="preserve"> JR, Maitra A, Yee C, </w:t>
      </w:r>
      <w:proofErr w:type="spellStart"/>
      <w:r w:rsidRPr="007055F7">
        <w:rPr>
          <w:rFonts w:ascii="Book Antiqua" w:hAnsi="Book Antiqua"/>
          <w:sz w:val="24"/>
          <w:szCs w:val="24"/>
        </w:rPr>
        <w:t>Rezvani</w:t>
      </w:r>
      <w:proofErr w:type="spellEnd"/>
      <w:r w:rsidRPr="007055F7">
        <w:rPr>
          <w:rFonts w:ascii="Book Antiqua" w:hAnsi="Book Antiqua"/>
          <w:sz w:val="24"/>
          <w:szCs w:val="24"/>
        </w:rPr>
        <w:t xml:space="preserve"> K, </w:t>
      </w:r>
      <w:proofErr w:type="spellStart"/>
      <w:r w:rsidRPr="007055F7">
        <w:rPr>
          <w:rFonts w:ascii="Book Antiqua" w:hAnsi="Book Antiqua"/>
          <w:sz w:val="24"/>
          <w:szCs w:val="24"/>
        </w:rPr>
        <w:t>Shpall</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LeBleu</w:t>
      </w:r>
      <w:proofErr w:type="spellEnd"/>
      <w:r w:rsidRPr="007055F7">
        <w:rPr>
          <w:rFonts w:ascii="Book Antiqua" w:hAnsi="Book Antiqua"/>
          <w:sz w:val="24"/>
          <w:szCs w:val="24"/>
        </w:rPr>
        <w:t xml:space="preserve"> VS, </w:t>
      </w:r>
      <w:proofErr w:type="spellStart"/>
      <w:r w:rsidRPr="007055F7">
        <w:rPr>
          <w:rFonts w:ascii="Book Antiqua" w:hAnsi="Book Antiqua"/>
          <w:sz w:val="24"/>
          <w:szCs w:val="24"/>
        </w:rPr>
        <w:t>Kalluri</w:t>
      </w:r>
      <w:proofErr w:type="spellEnd"/>
      <w:r w:rsidRPr="007055F7">
        <w:rPr>
          <w:rFonts w:ascii="Book Antiqua" w:hAnsi="Book Antiqua"/>
          <w:sz w:val="24"/>
          <w:szCs w:val="24"/>
        </w:rPr>
        <w:t xml:space="preserve"> R. Generation and testing of clinical-grade exosomes for pancreatic cancer. </w:t>
      </w:r>
      <w:r w:rsidRPr="007055F7">
        <w:rPr>
          <w:rFonts w:ascii="Book Antiqua" w:hAnsi="Book Antiqua"/>
          <w:i/>
          <w:sz w:val="24"/>
          <w:szCs w:val="24"/>
        </w:rPr>
        <w:t>JCI Insight</w:t>
      </w:r>
      <w:r w:rsidRPr="007055F7">
        <w:rPr>
          <w:rFonts w:ascii="Book Antiqua" w:hAnsi="Book Antiqua"/>
          <w:sz w:val="24"/>
          <w:szCs w:val="24"/>
        </w:rPr>
        <w:t xml:space="preserve"> 2018; </w:t>
      </w:r>
      <w:r w:rsidRPr="007055F7">
        <w:rPr>
          <w:rFonts w:ascii="Book Antiqua" w:hAnsi="Book Antiqua"/>
          <w:b/>
          <w:sz w:val="24"/>
          <w:szCs w:val="24"/>
        </w:rPr>
        <w:t>3</w:t>
      </w:r>
      <w:r w:rsidRPr="007055F7">
        <w:rPr>
          <w:rFonts w:ascii="Book Antiqua" w:hAnsi="Book Antiqua"/>
          <w:sz w:val="24"/>
          <w:szCs w:val="24"/>
        </w:rPr>
        <w:t xml:space="preserve"> [PMID: 29669940 DOI: 10.1172/jci.insight.99263]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w:t>
      </w:r>
      <w:r w:rsidR="000166D3" w:rsidRPr="007055F7">
        <w:rPr>
          <w:rFonts w:ascii="Book Antiqua" w:hAnsi="Book Antiqua"/>
          <w:sz w:val="24"/>
          <w:szCs w:val="24"/>
        </w:rPr>
        <w:t>69</w:t>
      </w:r>
      <w:r w:rsidRPr="007055F7">
        <w:rPr>
          <w:rFonts w:ascii="Book Antiqua" w:hAnsi="Book Antiqua"/>
          <w:sz w:val="24"/>
          <w:szCs w:val="24"/>
        </w:rPr>
        <w:t xml:space="preserve"> </w:t>
      </w:r>
      <w:r w:rsidRPr="007055F7">
        <w:rPr>
          <w:rFonts w:ascii="Book Antiqua" w:hAnsi="Book Antiqua"/>
          <w:b/>
          <w:sz w:val="24"/>
          <w:szCs w:val="24"/>
        </w:rPr>
        <w:t>Yang G</w:t>
      </w:r>
      <w:r w:rsidRPr="007055F7">
        <w:rPr>
          <w:rFonts w:ascii="Book Antiqua" w:hAnsi="Book Antiqua"/>
          <w:sz w:val="24"/>
          <w:szCs w:val="24"/>
        </w:rPr>
        <w:t xml:space="preserve">, Zhang W, Yu C, Ren J, An Z. MicroRNA let-7: Regulation, single nucleotide polymorphism, and therapy in lung cancer. </w:t>
      </w:r>
      <w:r w:rsidRPr="007055F7">
        <w:rPr>
          <w:rFonts w:ascii="Book Antiqua" w:hAnsi="Book Antiqua"/>
          <w:i/>
          <w:sz w:val="24"/>
          <w:szCs w:val="24"/>
        </w:rPr>
        <w:t xml:space="preserve">J Cancer Res </w:t>
      </w:r>
      <w:proofErr w:type="spellStart"/>
      <w:r w:rsidRPr="007055F7">
        <w:rPr>
          <w:rFonts w:ascii="Book Antiqua" w:hAnsi="Book Antiqua"/>
          <w:i/>
          <w:sz w:val="24"/>
          <w:szCs w:val="24"/>
        </w:rPr>
        <w:t>Ther</w:t>
      </w:r>
      <w:proofErr w:type="spellEnd"/>
      <w:r w:rsidRPr="007055F7">
        <w:rPr>
          <w:rFonts w:ascii="Book Antiqua" w:hAnsi="Book Antiqua"/>
          <w:sz w:val="24"/>
          <w:szCs w:val="24"/>
        </w:rPr>
        <w:t xml:space="preserve"> 2015; </w:t>
      </w:r>
      <w:r w:rsidRPr="007055F7">
        <w:rPr>
          <w:rFonts w:ascii="Book Antiqua" w:hAnsi="Book Antiqua"/>
          <w:b/>
          <w:sz w:val="24"/>
          <w:szCs w:val="24"/>
        </w:rPr>
        <w:t xml:space="preserve">11 </w:t>
      </w:r>
      <w:proofErr w:type="spellStart"/>
      <w:r w:rsidRPr="007055F7">
        <w:rPr>
          <w:rFonts w:ascii="Book Antiqua" w:hAnsi="Book Antiqua"/>
          <w:b/>
          <w:sz w:val="24"/>
          <w:szCs w:val="24"/>
        </w:rPr>
        <w:t>Suppl</w:t>
      </w:r>
      <w:proofErr w:type="spellEnd"/>
      <w:r w:rsidRPr="007055F7">
        <w:rPr>
          <w:rFonts w:ascii="Book Antiqua" w:hAnsi="Book Antiqua"/>
          <w:b/>
          <w:sz w:val="24"/>
          <w:szCs w:val="24"/>
        </w:rPr>
        <w:t xml:space="preserve"> 1</w:t>
      </w:r>
      <w:r w:rsidRPr="007055F7">
        <w:rPr>
          <w:rFonts w:ascii="Book Antiqua" w:hAnsi="Book Antiqua"/>
          <w:sz w:val="24"/>
          <w:szCs w:val="24"/>
        </w:rPr>
        <w:t>: C1-C6 [PMID: 26323902 DOI: 10.4103/0973-1482.163830]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17</w:t>
      </w:r>
      <w:r w:rsidR="000166D3" w:rsidRPr="007055F7">
        <w:rPr>
          <w:rFonts w:ascii="Book Antiqua" w:hAnsi="Book Antiqua"/>
          <w:sz w:val="24"/>
          <w:szCs w:val="24"/>
        </w:rPr>
        <w:t>0</w:t>
      </w:r>
      <w:r w:rsidRPr="007055F7">
        <w:rPr>
          <w:rFonts w:ascii="Book Antiqua" w:hAnsi="Book Antiqua"/>
          <w:sz w:val="24"/>
          <w:szCs w:val="24"/>
        </w:rPr>
        <w:t xml:space="preserve"> </w:t>
      </w:r>
      <w:r w:rsidRPr="007055F7">
        <w:rPr>
          <w:rFonts w:ascii="Book Antiqua" w:hAnsi="Book Antiqua"/>
          <w:b/>
          <w:sz w:val="24"/>
          <w:szCs w:val="24"/>
        </w:rPr>
        <w:t>Zhang C</w:t>
      </w:r>
      <w:r w:rsidRPr="007055F7">
        <w:rPr>
          <w:rFonts w:ascii="Book Antiqua" w:hAnsi="Book Antiqua"/>
          <w:sz w:val="24"/>
          <w:szCs w:val="24"/>
        </w:rPr>
        <w:t xml:space="preserve">, Xiao X, Chen M, </w:t>
      </w:r>
      <w:proofErr w:type="spellStart"/>
      <w:r w:rsidRPr="007055F7">
        <w:rPr>
          <w:rFonts w:ascii="Book Antiqua" w:hAnsi="Book Antiqua"/>
          <w:sz w:val="24"/>
          <w:szCs w:val="24"/>
        </w:rPr>
        <w:t>Aldharee</w:t>
      </w:r>
      <w:proofErr w:type="spellEnd"/>
      <w:r w:rsidRPr="007055F7">
        <w:rPr>
          <w:rFonts w:ascii="Book Antiqua" w:hAnsi="Book Antiqua"/>
          <w:sz w:val="24"/>
          <w:szCs w:val="24"/>
        </w:rPr>
        <w:t xml:space="preserve"> H, Chen Y, </w:t>
      </w:r>
      <w:proofErr w:type="gramStart"/>
      <w:r w:rsidRPr="007055F7">
        <w:rPr>
          <w:rFonts w:ascii="Book Antiqua" w:hAnsi="Book Antiqua"/>
          <w:sz w:val="24"/>
          <w:szCs w:val="24"/>
        </w:rPr>
        <w:t>Long</w:t>
      </w:r>
      <w:proofErr w:type="gramEnd"/>
      <w:r w:rsidRPr="007055F7">
        <w:rPr>
          <w:rFonts w:ascii="Book Antiqua" w:hAnsi="Book Antiqua"/>
          <w:sz w:val="24"/>
          <w:szCs w:val="24"/>
        </w:rPr>
        <w:t xml:space="preserve"> W. Liver kinase B1 restoration promotes exosome secretion and motility of lung cancer cells. </w:t>
      </w:r>
      <w:r w:rsidRPr="007055F7">
        <w:rPr>
          <w:rFonts w:ascii="Book Antiqua" w:hAnsi="Book Antiqua"/>
          <w:i/>
          <w:sz w:val="24"/>
          <w:szCs w:val="24"/>
        </w:rPr>
        <w:t>Oncol Rep</w:t>
      </w:r>
      <w:r w:rsidRPr="007055F7">
        <w:rPr>
          <w:rFonts w:ascii="Book Antiqua" w:hAnsi="Book Antiqua"/>
          <w:sz w:val="24"/>
          <w:szCs w:val="24"/>
        </w:rPr>
        <w:t xml:space="preserve"> 2018; </w:t>
      </w:r>
      <w:r w:rsidRPr="007055F7">
        <w:rPr>
          <w:rFonts w:ascii="Book Antiqua" w:hAnsi="Book Antiqua"/>
          <w:b/>
          <w:sz w:val="24"/>
          <w:szCs w:val="24"/>
        </w:rPr>
        <w:t>39</w:t>
      </w:r>
      <w:r w:rsidRPr="007055F7">
        <w:rPr>
          <w:rFonts w:ascii="Book Antiqua" w:hAnsi="Book Antiqua"/>
          <w:sz w:val="24"/>
          <w:szCs w:val="24"/>
        </w:rPr>
        <w:t>: 376-382 [PMID: 29138862 DOI: 10.3892/or.2017.6085]</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17</w:t>
      </w:r>
      <w:r w:rsidR="000166D3" w:rsidRPr="007055F7">
        <w:rPr>
          <w:rFonts w:ascii="Book Antiqua" w:hAnsi="Book Antiqua"/>
          <w:sz w:val="24"/>
          <w:szCs w:val="24"/>
        </w:rPr>
        <w:t>1</w:t>
      </w:r>
      <w:r w:rsidRPr="007055F7">
        <w:rPr>
          <w:rFonts w:ascii="Book Antiqua" w:hAnsi="Book Antiqua"/>
          <w:sz w:val="24"/>
          <w:szCs w:val="24"/>
        </w:rPr>
        <w:t xml:space="preserve"> </w:t>
      </w:r>
      <w:r w:rsidRPr="007055F7">
        <w:rPr>
          <w:rFonts w:ascii="Book Antiqua" w:hAnsi="Book Antiqua"/>
          <w:b/>
          <w:sz w:val="24"/>
          <w:szCs w:val="24"/>
        </w:rPr>
        <w:t>Nishida-Aoki N</w:t>
      </w:r>
      <w:r w:rsidRPr="007055F7">
        <w:rPr>
          <w:rFonts w:ascii="Book Antiqua" w:hAnsi="Book Antiqua"/>
          <w:sz w:val="24"/>
          <w:szCs w:val="24"/>
        </w:rPr>
        <w:t xml:space="preserve">, Tominaga N, Takeshita F, </w:t>
      </w:r>
      <w:proofErr w:type="spellStart"/>
      <w:r w:rsidRPr="007055F7">
        <w:rPr>
          <w:rFonts w:ascii="Book Antiqua" w:hAnsi="Book Antiqua"/>
          <w:sz w:val="24"/>
          <w:szCs w:val="24"/>
        </w:rPr>
        <w:t>Sonoda</w:t>
      </w:r>
      <w:proofErr w:type="spellEnd"/>
      <w:r w:rsidRPr="007055F7">
        <w:rPr>
          <w:rFonts w:ascii="Book Antiqua" w:hAnsi="Book Antiqua"/>
          <w:sz w:val="24"/>
          <w:szCs w:val="24"/>
        </w:rPr>
        <w:t xml:space="preserve"> H, Yoshioka Y, </w:t>
      </w:r>
      <w:proofErr w:type="spellStart"/>
      <w:r w:rsidRPr="007055F7">
        <w:rPr>
          <w:rFonts w:ascii="Book Antiqua" w:hAnsi="Book Antiqua"/>
          <w:sz w:val="24"/>
          <w:szCs w:val="24"/>
        </w:rPr>
        <w:t>Ochiya</w:t>
      </w:r>
      <w:proofErr w:type="spellEnd"/>
      <w:r w:rsidRPr="007055F7">
        <w:rPr>
          <w:rFonts w:ascii="Book Antiqua" w:hAnsi="Book Antiqua"/>
          <w:sz w:val="24"/>
          <w:szCs w:val="24"/>
        </w:rPr>
        <w:t xml:space="preserve"> T. Disruption of Circulating Extracellular Vesicles as a Novel Therapeutic Strategy against </w:t>
      </w:r>
      <w:r w:rsidRPr="007055F7">
        <w:rPr>
          <w:rFonts w:ascii="Book Antiqua" w:hAnsi="Book Antiqua"/>
          <w:sz w:val="24"/>
          <w:szCs w:val="24"/>
        </w:rPr>
        <w:lastRenderedPageBreak/>
        <w:t xml:space="preserve">Cancer Metastasis. </w:t>
      </w:r>
      <w:proofErr w:type="spellStart"/>
      <w:r w:rsidRPr="007055F7">
        <w:rPr>
          <w:rFonts w:ascii="Book Antiqua" w:hAnsi="Book Antiqua"/>
          <w:i/>
          <w:sz w:val="24"/>
          <w:szCs w:val="24"/>
        </w:rPr>
        <w:t>Mol</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Ther</w:t>
      </w:r>
      <w:proofErr w:type="spellEnd"/>
      <w:r w:rsidRPr="007055F7">
        <w:rPr>
          <w:rFonts w:ascii="Book Antiqua" w:hAnsi="Book Antiqua"/>
          <w:sz w:val="24"/>
          <w:szCs w:val="24"/>
        </w:rPr>
        <w:t xml:space="preserve"> 2017; </w:t>
      </w:r>
      <w:r w:rsidRPr="007055F7">
        <w:rPr>
          <w:rFonts w:ascii="Book Antiqua" w:hAnsi="Book Antiqua"/>
          <w:b/>
          <w:sz w:val="24"/>
          <w:szCs w:val="24"/>
        </w:rPr>
        <w:t>25</w:t>
      </w:r>
      <w:r w:rsidRPr="007055F7">
        <w:rPr>
          <w:rFonts w:ascii="Book Antiqua" w:hAnsi="Book Antiqua"/>
          <w:sz w:val="24"/>
          <w:szCs w:val="24"/>
        </w:rPr>
        <w:t>: 181-191 [PMID: 28129113 DOI: 10.1016/j.ymthe.2016.10.009]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17</w:t>
      </w:r>
      <w:r w:rsidR="000166D3" w:rsidRPr="007055F7">
        <w:rPr>
          <w:rFonts w:ascii="Book Antiqua" w:hAnsi="Book Antiqua"/>
          <w:sz w:val="24"/>
          <w:szCs w:val="24"/>
        </w:rPr>
        <w:t>2</w:t>
      </w:r>
      <w:r w:rsidRPr="007055F7">
        <w:rPr>
          <w:rFonts w:ascii="Book Antiqua" w:hAnsi="Book Antiqua"/>
          <w:sz w:val="24"/>
          <w:szCs w:val="24"/>
        </w:rPr>
        <w:t xml:space="preserve"> </w:t>
      </w:r>
      <w:proofErr w:type="spellStart"/>
      <w:r w:rsidRPr="007055F7">
        <w:rPr>
          <w:rFonts w:ascii="Book Antiqua" w:hAnsi="Book Antiqua"/>
          <w:b/>
          <w:sz w:val="24"/>
          <w:szCs w:val="24"/>
        </w:rPr>
        <w:t>Motokawa</w:t>
      </w:r>
      <w:proofErr w:type="spellEnd"/>
      <w:r w:rsidRPr="007055F7">
        <w:rPr>
          <w:rFonts w:ascii="Book Antiqua" w:hAnsi="Book Antiqua"/>
          <w:b/>
          <w:sz w:val="24"/>
          <w:szCs w:val="24"/>
        </w:rPr>
        <w:t xml:space="preserve"> Y</w:t>
      </w:r>
      <w:r w:rsidRPr="007055F7">
        <w:rPr>
          <w:rFonts w:ascii="Book Antiqua" w:hAnsi="Book Antiqua"/>
          <w:sz w:val="24"/>
          <w:szCs w:val="24"/>
        </w:rPr>
        <w:t xml:space="preserve">, </w:t>
      </w:r>
      <w:proofErr w:type="spellStart"/>
      <w:r w:rsidRPr="007055F7">
        <w:rPr>
          <w:rFonts w:ascii="Book Antiqua" w:hAnsi="Book Antiqua"/>
          <w:sz w:val="24"/>
          <w:szCs w:val="24"/>
        </w:rPr>
        <w:t>Kokubo</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Kuwabara</w:t>
      </w:r>
      <w:proofErr w:type="spellEnd"/>
      <w:r w:rsidRPr="007055F7">
        <w:rPr>
          <w:rFonts w:ascii="Book Antiqua" w:hAnsi="Book Antiqua"/>
          <w:sz w:val="24"/>
          <w:szCs w:val="24"/>
        </w:rPr>
        <w:t xml:space="preserve"> N, </w:t>
      </w:r>
      <w:proofErr w:type="spellStart"/>
      <w:r w:rsidRPr="007055F7">
        <w:rPr>
          <w:rFonts w:ascii="Book Antiqua" w:hAnsi="Book Antiqua"/>
          <w:sz w:val="24"/>
          <w:szCs w:val="24"/>
        </w:rPr>
        <w:t>Tatematsu</w:t>
      </w:r>
      <w:proofErr w:type="spellEnd"/>
      <w:r w:rsidRPr="007055F7">
        <w:rPr>
          <w:rFonts w:ascii="Book Antiqua" w:hAnsi="Book Antiqua"/>
          <w:sz w:val="24"/>
          <w:szCs w:val="24"/>
        </w:rPr>
        <w:t xml:space="preserve"> KI, </w:t>
      </w:r>
      <w:proofErr w:type="spellStart"/>
      <w:r w:rsidRPr="007055F7">
        <w:rPr>
          <w:rFonts w:ascii="Book Antiqua" w:hAnsi="Book Antiqua"/>
          <w:sz w:val="24"/>
          <w:szCs w:val="24"/>
        </w:rPr>
        <w:t>Sezutsu</w:t>
      </w:r>
      <w:proofErr w:type="spellEnd"/>
      <w:r w:rsidRPr="007055F7">
        <w:rPr>
          <w:rFonts w:ascii="Book Antiqua" w:hAnsi="Book Antiqua"/>
          <w:sz w:val="24"/>
          <w:szCs w:val="24"/>
        </w:rPr>
        <w:t xml:space="preserve"> H, Takahashi H, </w:t>
      </w:r>
      <w:proofErr w:type="spellStart"/>
      <w:r w:rsidRPr="007055F7">
        <w:rPr>
          <w:rFonts w:ascii="Book Antiqua" w:hAnsi="Book Antiqua"/>
          <w:sz w:val="24"/>
          <w:szCs w:val="24"/>
        </w:rPr>
        <w:t>Sakakura</w:t>
      </w:r>
      <w:proofErr w:type="spellEnd"/>
      <w:r w:rsidRPr="007055F7">
        <w:rPr>
          <w:rFonts w:ascii="Book Antiqua" w:hAnsi="Book Antiqua"/>
          <w:sz w:val="24"/>
          <w:szCs w:val="24"/>
        </w:rPr>
        <w:t xml:space="preserve"> K, </w:t>
      </w:r>
      <w:proofErr w:type="spellStart"/>
      <w:r w:rsidRPr="007055F7">
        <w:rPr>
          <w:rFonts w:ascii="Book Antiqua" w:hAnsi="Book Antiqua"/>
          <w:sz w:val="24"/>
          <w:szCs w:val="24"/>
        </w:rPr>
        <w:t>Chikamatsu</w:t>
      </w:r>
      <w:proofErr w:type="spellEnd"/>
      <w:r w:rsidRPr="007055F7">
        <w:rPr>
          <w:rFonts w:ascii="Book Antiqua" w:hAnsi="Book Antiqua"/>
          <w:sz w:val="24"/>
          <w:szCs w:val="24"/>
        </w:rPr>
        <w:t xml:space="preserve"> K, Takeda S. Melanoma antigen family A4 protein produced by transgenic silkworms induces antitumor immune responses. </w:t>
      </w:r>
      <w:proofErr w:type="spellStart"/>
      <w:r w:rsidRPr="007055F7">
        <w:rPr>
          <w:rFonts w:ascii="Book Antiqua" w:hAnsi="Book Antiqua"/>
          <w:i/>
          <w:sz w:val="24"/>
          <w:szCs w:val="24"/>
        </w:rPr>
        <w:t>Exp</w:t>
      </w:r>
      <w:proofErr w:type="spellEnd"/>
      <w:r w:rsidRPr="007055F7">
        <w:rPr>
          <w:rFonts w:ascii="Book Antiqua" w:hAnsi="Book Antiqua"/>
          <w:i/>
          <w:sz w:val="24"/>
          <w:szCs w:val="24"/>
        </w:rPr>
        <w:t xml:space="preserve"> </w:t>
      </w:r>
      <w:proofErr w:type="spellStart"/>
      <w:r w:rsidRPr="007055F7">
        <w:rPr>
          <w:rFonts w:ascii="Book Antiqua" w:hAnsi="Book Antiqua"/>
          <w:i/>
          <w:sz w:val="24"/>
          <w:szCs w:val="24"/>
        </w:rPr>
        <w:t>Ther</w:t>
      </w:r>
      <w:proofErr w:type="spellEnd"/>
      <w:r w:rsidRPr="007055F7">
        <w:rPr>
          <w:rFonts w:ascii="Book Antiqua" w:hAnsi="Book Antiqua"/>
          <w:i/>
          <w:sz w:val="24"/>
          <w:szCs w:val="24"/>
        </w:rPr>
        <w:t xml:space="preserve"> Med</w:t>
      </w:r>
      <w:r w:rsidRPr="007055F7">
        <w:rPr>
          <w:rFonts w:ascii="Book Antiqua" w:hAnsi="Book Antiqua"/>
          <w:sz w:val="24"/>
          <w:szCs w:val="24"/>
        </w:rPr>
        <w:t xml:space="preserve"> 2018; </w:t>
      </w:r>
      <w:r w:rsidRPr="007055F7">
        <w:rPr>
          <w:rFonts w:ascii="Book Antiqua" w:hAnsi="Book Antiqua"/>
          <w:b/>
          <w:sz w:val="24"/>
          <w:szCs w:val="24"/>
        </w:rPr>
        <w:t>15</w:t>
      </w:r>
      <w:r w:rsidRPr="007055F7">
        <w:rPr>
          <w:rFonts w:ascii="Book Antiqua" w:hAnsi="Book Antiqua"/>
          <w:sz w:val="24"/>
          <w:szCs w:val="24"/>
        </w:rPr>
        <w:t>: 2512-2518 [PMID: 29563979 DOI: 10.3892/etm.2018.5703]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17</w:t>
      </w:r>
      <w:r w:rsidR="000166D3" w:rsidRPr="007055F7">
        <w:rPr>
          <w:rFonts w:ascii="Book Antiqua" w:hAnsi="Book Antiqua"/>
          <w:sz w:val="24"/>
          <w:szCs w:val="24"/>
        </w:rPr>
        <w:t>3</w:t>
      </w:r>
      <w:r w:rsidRPr="007055F7">
        <w:rPr>
          <w:rFonts w:ascii="Book Antiqua" w:hAnsi="Book Antiqua"/>
          <w:sz w:val="24"/>
          <w:szCs w:val="24"/>
        </w:rPr>
        <w:t xml:space="preserve"> </w:t>
      </w:r>
      <w:proofErr w:type="spellStart"/>
      <w:r w:rsidRPr="007055F7">
        <w:rPr>
          <w:rFonts w:ascii="Book Antiqua" w:hAnsi="Book Antiqua"/>
          <w:b/>
          <w:sz w:val="24"/>
          <w:szCs w:val="24"/>
        </w:rPr>
        <w:t>Escudier</w:t>
      </w:r>
      <w:proofErr w:type="spellEnd"/>
      <w:r w:rsidRPr="007055F7">
        <w:rPr>
          <w:rFonts w:ascii="Book Antiqua" w:hAnsi="Book Antiqua"/>
          <w:b/>
          <w:sz w:val="24"/>
          <w:szCs w:val="24"/>
        </w:rPr>
        <w:t xml:space="preserve"> B</w:t>
      </w:r>
      <w:r w:rsidRPr="007055F7">
        <w:rPr>
          <w:rFonts w:ascii="Book Antiqua" w:hAnsi="Book Antiqua"/>
          <w:sz w:val="24"/>
          <w:szCs w:val="24"/>
        </w:rPr>
        <w:t xml:space="preserve">, Dorval T, </w:t>
      </w:r>
      <w:proofErr w:type="spellStart"/>
      <w:r w:rsidRPr="007055F7">
        <w:rPr>
          <w:rFonts w:ascii="Book Antiqua" w:hAnsi="Book Antiqua"/>
          <w:sz w:val="24"/>
          <w:szCs w:val="24"/>
        </w:rPr>
        <w:t>Chaput</w:t>
      </w:r>
      <w:proofErr w:type="spellEnd"/>
      <w:r w:rsidRPr="007055F7">
        <w:rPr>
          <w:rFonts w:ascii="Book Antiqua" w:hAnsi="Book Antiqua"/>
          <w:sz w:val="24"/>
          <w:szCs w:val="24"/>
        </w:rPr>
        <w:t xml:space="preserve"> N, André F, </w:t>
      </w:r>
      <w:proofErr w:type="spellStart"/>
      <w:r w:rsidRPr="007055F7">
        <w:rPr>
          <w:rFonts w:ascii="Book Antiqua" w:hAnsi="Book Antiqua"/>
          <w:sz w:val="24"/>
          <w:szCs w:val="24"/>
        </w:rPr>
        <w:t>Caby</w:t>
      </w:r>
      <w:proofErr w:type="spellEnd"/>
      <w:r w:rsidRPr="007055F7">
        <w:rPr>
          <w:rFonts w:ascii="Book Antiqua" w:hAnsi="Book Antiqua"/>
          <w:sz w:val="24"/>
          <w:szCs w:val="24"/>
        </w:rPr>
        <w:t xml:space="preserve"> MP, </w:t>
      </w:r>
      <w:proofErr w:type="spellStart"/>
      <w:r w:rsidRPr="007055F7">
        <w:rPr>
          <w:rFonts w:ascii="Book Antiqua" w:hAnsi="Book Antiqua"/>
          <w:sz w:val="24"/>
          <w:szCs w:val="24"/>
        </w:rPr>
        <w:t>Novault</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Flament</w:t>
      </w:r>
      <w:proofErr w:type="spellEnd"/>
      <w:r w:rsidRPr="007055F7">
        <w:rPr>
          <w:rFonts w:ascii="Book Antiqua" w:hAnsi="Book Antiqua"/>
          <w:sz w:val="24"/>
          <w:szCs w:val="24"/>
        </w:rPr>
        <w:t xml:space="preserve"> C, </w:t>
      </w:r>
      <w:proofErr w:type="spellStart"/>
      <w:r w:rsidRPr="007055F7">
        <w:rPr>
          <w:rFonts w:ascii="Book Antiqua" w:hAnsi="Book Antiqua"/>
          <w:sz w:val="24"/>
          <w:szCs w:val="24"/>
        </w:rPr>
        <w:t>Leboulaire</w:t>
      </w:r>
      <w:proofErr w:type="spellEnd"/>
      <w:r w:rsidRPr="007055F7">
        <w:rPr>
          <w:rFonts w:ascii="Book Antiqua" w:hAnsi="Book Antiqua"/>
          <w:sz w:val="24"/>
          <w:szCs w:val="24"/>
        </w:rPr>
        <w:t xml:space="preserve"> C, Borg C, Amigorena S, Boccaccio C, </w:t>
      </w:r>
      <w:proofErr w:type="spellStart"/>
      <w:r w:rsidRPr="007055F7">
        <w:rPr>
          <w:rFonts w:ascii="Book Antiqua" w:hAnsi="Book Antiqua"/>
          <w:sz w:val="24"/>
          <w:szCs w:val="24"/>
        </w:rPr>
        <w:t>Bonnerot</w:t>
      </w:r>
      <w:proofErr w:type="spellEnd"/>
      <w:r w:rsidRPr="007055F7">
        <w:rPr>
          <w:rFonts w:ascii="Book Antiqua" w:hAnsi="Book Antiqua"/>
          <w:sz w:val="24"/>
          <w:szCs w:val="24"/>
        </w:rPr>
        <w:t xml:space="preserve"> C, </w:t>
      </w:r>
      <w:proofErr w:type="spellStart"/>
      <w:r w:rsidRPr="007055F7">
        <w:rPr>
          <w:rFonts w:ascii="Book Antiqua" w:hAnsi="Book Antiqua"/>
          <w:sz w:val="24"/>
          <w:szCs w:val="24"/>
        </w:rPr>
        <w:t>Dhellin</w:t>
      </w:r>
      <w:proofErr w:type="spellEnd"/>
      <w:r w:rsidRPr="007055F7">
        <w:rPr>
          <w:rFonts w:ascii="Book Antiqua" w:hAnsi="Book Antiqua"/>
          <w:sz w:val="24"/>
          <w:szCs w:val="24"/>
        </w:rPr>
        <w:t xml:space="preserve"> O, </w:t>
      </w:r>
      <w:proofErr w:type="spellStart"/>
      <w:r w:rsidRPr="007055F7">
        <w:rPr>
          <w:rFonts w:ascii="Book Antiqua" w:hAnsi="Book Antiqua"/>
          <w:sz w:val="24"/>
          <w:szCs w:val="24"/>
        </w:rPr>
        <w:t>Movassagh</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Piperno</w:t>
      </w:r>
      <w:proofErr w:type="spellEnd"/>
      <w:r w:rsidRPr="007055F7">
        <w:rPr>
          <w:rFonts w:ascii="Book Antiqua" w:hAnsi="Book Antiqua"/>
          <w:sz w:val="24"/>
          <w:szCs w:val="24"/>
        </w:rPr>
        <w:t xml:space="preserve"> S, Robert C, Serra V, Valente N, Le </w:t>
      </w:r>
      <w:proofErr w:type="spellStart"/>
      <w:r w:rsidRPr="007055F7">
        <w:rPr>
          <w:rFonts w:ascii="Book Antiqua" w:hAnsi="Book Antiqua"/>
          <w:sz w:val="24"/>
          <w:szCs w:val="24"/>
        </w:rPr>
        <w:t>Pecq</w:t>
      </w:r>
      <w:proofErr w:type="spellEnd"/>
      <w:r w:rsidRPr="007055F7">
        <w:rPr>
          <w:rFonts w:ascii="Book Antiqua" w:hAnsi="Book Antiqua"/>
          <w:sz w:val="24"/>
          <w:szCs w:val="24"/>
        </w:rPr>
        <w:t xml:space="preserve"> JB, </w:t>
      </w:r>
      <w:proofErr w:type="spellStart"/>
      <w:r w:rsidRPr="007055F7">
        <w:rPr>
          <w:rFonts w:ascii="Book Antiqua" w:hAnsi="Book Antiqua"/>
          <w:sz w:val="24"/>
          <w:szCs w:val="24"/>
        </w:rPr>
        <w:t>Spatz</w:t>
      </w:r>
      <w:proofErr w:type="spellEnd"/>
      <w:r w:rsidRPr="007055F7">
        <w:rPr>
          <w:rFonts w:ascii="Book Antiqua" w:hAnsi="Book Antiqua"/>
          <w:sz w:val="24"/>
          <w:szCs w:val="24"/>
        </w:rPr>
        <w:t xml:space="preserve"> A, Lantz O, </w:t>
      </w:r>
      <w:proofErr w:type="spellStart"/>
      <w:r w:rsidRPr="007055F7">
        <w:rPr>
          <w:rFonts w:ascii="Book Antiqua" w:hAnsi="Book Antiqua"/>
          <w:sz w:val="24"/>
          <w:szCs w:val="24"/>
        </w:rPr>
        <w:t>Tursz</w:t>
      </w:r>
      <w:proofErr w:type="spellEnd"/>
      <w:r w:rsidRPr="007055F7">
        <w:rPr>
          <w:rFonts w:ascii="Book Antiqua" w:hAnsi="Book Antiqua"/>
          <w:sz w:val="24"/>
          <w:szCs w:val="24"/>
        </w:rPr>
        <w:t xml:space="preserve"> T, </w:t>
      </w:r>
      <w:proofErr w:type="spellStart"/>
      <w:r w:rsidRPr="007055F7">
        <w:rPr>
          <w:rFonts w:ascii="Book Antiqua" w:hAnsi="Book Antiqua"/>
          <w:sz w:val="24"/>
          <w:szCs w:val="24"/>
        </w:rPr>
        <w:t>Angevin</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Zitvogel</w:t>
      </w:r>
      <w:proofErr w:type="spellEnd"/>
      <w:r w:rsidRPr="007055F7">
        <w:rPr>
          <w:rFonts w:ascii="Book Antiqua" w:hAnsi="Book Antiqua"/>
          <w:sz w:val="24"/>
          <w:szCs w:val="24"/>
        </w:rPr>
        <w:t xml:space="preserve"> L. Vaccination of metastatic melanoma patients with autologous dendritic cell (DC) derived-exosomes: results of </w:t>
      </w:r>
      <w:proofErr w:type="spellStart"/>
      <w:r w:rsidRPr="007055F7">
        <w:rPr>
          <w:rFonts w:ascii="Book Antiqua" w:hAnsi="Book Antiqua"/>
          <w:sz w:val="24"/>
          <w:szCs w:val="24"/>
        </w:rPr>
        <w:t>thefirst</w:t>
      </w:r>
      <w:proofErr w:type="spellEnd"/>
      <w:r w:rsidRPr="007055F7">
        <w:rPr>
          <w:rFonts w:ascii="Book Antiqua" w:hAnsi="Book Antiqua"/>
          <w:sz w:val="24"/>
          <w:szCs w:val="24"/>
        </w:rPr>
        <w:t xml:space="preserve"> phase I clinical trial. </w:t>
      </w:r>
      <w:r w:rsidRPr="007055F7">
        <w:rPr>
          <w:rFonts w:ascii="Book Antiqua" w:hAnsi="Book Antiqua"/>
          <w:i/>
          <w:sz w:val="24"/>
          <w:szCs w:val="24"/>
        </w:rPr>
        <w:t xml:space="preserve">J </w:t>
      </w:r>
      <w:proofErr w:type="spellStart"/>
      <w:r w:rsidRPr="007055F7">
        <w:rPr>
          <w:rFonts w:ascii="Book Antiqua" w:hAnsi="Book Antiqua"/>
          <w:i/>
          <w:sz w:val="24"/>
          <w:szCs w:val="24"/>
        </w:rPr>
        <w:t>Transl</w:t>
      </w:r>
      <w:proofErr w:type="spellEnd"/>
      <w:r w:rsidRPr="007055F7">
        <w:rPr>
          <w:rFonts w:ascii="Book Antiqua" w:hAnsi="Book Antiqua"/>
          <w:i/>
          <w:sz w:val="24"/>
          <w:szCs w:val="24"/>
        </w:rPr>
        <w:t xml:space="preserve"> Med</w:t>
      </w:r>
      <w:r w:rsidRPr="007055F7">
        <w:rPr>
          <w:rFonts w:ascii="Book Antiqua" w:hAnsi="Book Antiqua"/>
          <w:sz w:val="24"/>
          <w:szCs w:val="24"/>
        </w:rPr>
        <w:t xml:space="preserve"> 2005; </w:t>
      </w:r>
      <w:r w:rsidRPr="007055F7">
        <w:rPr>
          <w:rFonts w:ascii="Book Antiqua" w:hAnsi="Book Antiqua"/>
          <w:b/>
          <w:sz w:val="24"/>
          <w:szCs w:val="24"/>
        </w:rPr>
        <w:t>3</w:t>
      </w:r>
      <w:r w:rsidRPr="007055F7">
        <w:rPr>
          <w:rFonts w:ascii="Book Antiqua" w:hAnsi="Book Antiqua"/>
          <w:sz w:val="24"/>
          <w:szCs w:val="24"/>
        </w:rPr>
        <w:t>: 10 [PMID: 15740633 DOI: 10.1186/1479-5876-3-10]</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17</w:t>
      </w:r>
      <w:r w:rsidR="000166D3" w:rsidRPr="007055F7">
        <w:rPr>
          <w:rFonts w:ascii="Book Antiqua" w:hAnsi="Book Antiqua"/>
          <w:sz w:val="24"/>
          <w:szCs w:val="24"/>
        </w:rPr>
        <w:t>4</w:t>
      </w:r>
      <w:r w:rsidRPr="007055F7">
        <w:rPr>
          <w:rFonts w:ascii="Book Antiqua" w:hAnsi="Book Antiqua"/>
          <w:sz w:val="24"/>
          <w:szCs w:val="24"/>
        </w:rPr>
        <w:t xml:space="preserve"> </w:t>
      </w:r>
      <w:r w:rsidRPr="007055F7">
        <w:rPr>
          <w:rFonts w:ascii="Book Antiqua" w:hAnsi="Book Antiqua"/>
          <w:b/>
          <w:sz w:val="24"/>
          <w:szCs w:val="24"/>
        </w:rPr>
        <w:t>Morse MA</w:t>
      </w:r>
      <w:r w:rsidRPr="007055F7">
        <w:rPr>
          <w:rFonts w:ascii="Book Antiqua" w:hAnsi="Book Antiqua"/>
          <w:sz w:val="24"/>
          <w:szCs w:val="24"/>
        </w:rPr>
        <w:t xml:space="preserve">, </w:t>
      </w:r>
      <w:proofErr w:type="spellStart"/>
      <w:r w:rsidRPr="007055F7">
        <w:rPr>
          <w:rFonts w:ascii="Book Antiqua" w:hAnsi="Book Antiqua"/>
          <w:sz w:val="24"/>
          <w:szCs w:val="24"/>
        </w:rPr>
        <w:t>Garst</w:t>
      </w:r>
      <w:proofErr w:type="spellEnd"/>
      <w:r w:rsidRPr="007055F7">
        <w:rPr>
          <w:rFonts w:ascii="Book Antiqua" w:hAnsi="Book Antiqua"/>
          <w:sz w:val="24"/>
          <w:szCs w:val="24"/>
        </w:rPr>
        <w:t xml:space="preserve"> J, </w:t>
      </w:r>
      <w:proofErr w:type="spellStart"/>
      <w:r w:rsidRPr="007055F7">
        <w:rPr>
          <w:rFonts w:ascii="Book Antiqua" w:hAnsi="Book Antiqua"/>
          <w:sz w:val="24"/>
          <w:szCs w:val="24"/>
        </w:rPr>
        <w:t>Osada</w:t>
      </w:r>
      <w:proofErr w:type="spellEnd"/>
      <w:r w:rsidRPr="007055F7">
        <w:rPr>
          <w:rFonts w:ascii="Book Antiqua" w:hAnsi="Book Antiqua"/>
          <w:sz w:val="24"/>
          <w:szCs w:val="24"/>
        </w:rPr>
        <w:t xml:space="preserve"> T, Khan S, </w:t>
      </w:r>
      <w:proofErr w:type="spellStart"/>
      <w:r w:rsidRPr="007055F7">
        <w:rPr>
          <w:rFonts w:ascii="Book Antiqua" w:hAnsi="Book Antiqua"/>
          <w:sz w:val="24"/>
          <w:szCs w:val="24"/>
        </w:rPr>
        <w:t>Hobeika</w:t>
      </w:r>
      <w:proofErr w:type="spellEnd"/>
      <w:r w:rsidRPr="007055F7">
        <w:rPr>
          <w:rFonts w:ascii="Book Antiqua" w:hAnsi="Book Antiqua"/>
          <w:sz w:val="24"/>
          <w:szCs w:val="24"/>
        </w:rPr>
        <w:t xml:space="preserve"> A, Clay TM, Valente N, </w:t>
      </w:r>
      <w:proofErr w:type="spellStart"/>
      <w:r w:rsidRPr="007055F7">
        <w:rPr>
          <w:rFonts w:ascii="Book Antiqua" w:hAnsi="Book Antiqua"/>
          <w:sz w:val="24"/>
          <w:szCs w:val="24"/>
        </w:rPr>
        <w:t>Shreeniwas</w:t>
      </w:r>
      <w:proofErr w:type="spellEnd"/>
      <w:r w:rsidRPr="007055F7">
        <w:rPr>
          <w:rFonts w:ascii="Book Antiqua" w:hAnsi="Book Antiqua"/>
          <w:sz w:val="24"/>
          <w:szCs w:val="24"/>
        </w:rPr>
        <w:t xml:space="preserve"> R, Sutton MA, </w:t>
      </w:r>
      <w:proofErr w:type="spellStart"/>
      <w:r w:rsidRPr="007055F7">
        <w:rPr>
          <w:rFonts w:ascii="Book Antiqua" w:hAnsi="Book Antiqua"/>
          <w:sz w:val="24"/>
          <w:szCs w:val="24"/>
        </w:rPr>
        <w:t>Delcayre</w:t>
      </w:r>
      <w:proofErr w:type="spellEnd"/>
      <w:r w:rsidRPr="007055F7">
        <w:rPr>
          <w:rFonts w:ascii="Book Antiqua" w:hAnsi="Book Antiqua"/>
          <w:sz w:val="24"/>
          <w:szCs w:val="24"/>
        </w:rPr>
        <w:t xml:space="preserve"> A, Hsu DH, Le </w:t>
      </w:r>
      <w:proofErr w:type="spellStart"/>
      <w:r w:rsidRPr="007055F7">
        <w:rPr>
          <w:rFonts w:ascii="Book Antiqua" w:hAnsi="Book Antiqua"/>
          <w:sz w:val="24"/>
          <w:szCs w:val="24"/>
        </w:rPr>
        <w:t>Pecq</w:t>
      </w:r>
      <w:proofErr w:type="spellEnd"/>
      <w:r w:rsidRPr="007055F7">
        <w:rPr>
          <w:rFonts w:ascii="Book Antiqua" w:hAnsi="Book Antiqua"/>
          <w:sz w:val="24"/>
          <w:szCs w:val="24"/>
        </w:rPr>
        <w:t xml:space="preserve"> JB, </w:t>
      </w:r>
      <w:proofErr w:type="spellStart"/>
      <w:r w:rsidRPr="007055F7">
        <w:rPr>
          <w:rFonts w:ascii="Book Antiqua" w:hAnsi="Book Antiqua"/>
          <w:sz w:val="24"/>
          <w:szCs w:val="24"/>
        </w:rPr>
        <w:t>Lyerly</w:t>
      </w:r>
      <w:proofErr w:type="spellEnd"/>
      <w:r w:rsidRPr="007055F7">
        <w:rPr>
          <w:rFonts w:ascii="Book Antiqua" w:hAnsi="Book Antiqua"/>
          <w:sz w:val="24"/>
          <w:szCs w:val="24"/>
        </w:rPr>
        <w:t xml:space="preserve"> HK. A phase I study of </w:t>
      </w:r>
      <w:proofErr w:type="spellStart"/>
      <w:r w:rsidRPr="007055F7">
        <w:rPr>
          <w:rFonts w:ascii="Book Antiqua" w:hAnsi="Book Antiqua"/>
          <w:sz w:val="24"/>
          <w:szCs w:val="24"/>
        </w:rPr>
        <w:t>dexosome</w:t>
      </w:r>
      <w:proofErr w:type="spellEnd"/>
      <w:r w:rsidRPr="007055F7">
        <w:rPr>
          <w:rFonts w:ascii="Book Antiqua" w:hAnsi="Book Antiqua"/>
          <w:sz w:val="24"/>
          <w:szCs w:val="24"/>
        </w:rPr>
        <w:t xml:space="preserve"> immunotherapy in patients with advanced non-small cell lung cancer. </w:t>
      </w:r>
      <w:r w:rsidRPr="007055F7">
        <w:rPr>
          <w:rFonts w:ascii="Book Antiqua" w:hAnsi="Book Antiqua"/>
          <w:i/>
          <w:sz w:val="24"/>
          <w:szCs w:val="24"/>
        </w:rPr>
        <w:t xml:space="preserve">J </w:t>
      </w:r>
      <w:proofErr w:type="spellStart"/>
      <w:r w:rsidRPr="007055F7">
        <w:rPr>
          <w:rFonts w:ascii="Book Antiqua" w:hAnsi="Book Antiqua"/>
          <w:i/>
          <w:sz w:val="24"/>
          <w:szCs w:val="24"/>
        </w:rPr>
        <w:t>Transl</w:t>
      </w:r>
      <w:proofErr w:type="spellEnd"/>
      <w:r w:rsidRPr="007055F7">
        <w:rPr>
          <w:rFonts w:ascii="Book Antiqua" w:hAnsi="Book Antiqua"/>
          <w:i/>
          <w:sz w:val="24"/>
          <w:szCs w:val="24"/>
        </w:rPr>
        <w:t xml:space="preserve"> Med</w:t>
      </w:r>
      <w:r w:rsidRPr="007055F7">
        <w:rPr>
          <w:rFonts w:ascii="Book Antiqua" w:hAnsi="Book Antiqua"/>
          <w:sz w:val="24"/>
          <w:szCs w:val="24"/>
        </w:rPr>
        <w:t xml:space="preserve"> 2005; </w:t>
      </w:r>
      <w:r w:rsidRPr="007055F7">
        <w:rPr>
          <w:rFonts w:ascii="Book Antiqua" w:hAnsi="Book Antiqua"/>
          <w:b/>
          <w:sz w:val="24"/>
          <w:szCs w:val="24"/>
        </w:rPr>
        <w:t>3</w:t>
      </w:r>
      <w:r w:rsidRPr="007055F7">
        <w:rPr>
          <w:rFonts w:ascii="Book Antiqua" w:hAnsi="Book Antiqua"/>
          <w:sz w:val="24"/>
          <w:szCs w:val="24"/>
        </w:rPr>
        <w:t>: 9 [PMID: 15723705 DOI: 10.1186/1479-5876-3-9]</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17</w:t>
      </w:r>
      <w:r w:rsidR="000166D3" w:rsidRPr="007055F7">
        <w:rPr>
          <w:rFonts w:ascii="Book Antiqua" w:hAnsi="Book Antiqua"/>
          <w:sz w:val="24"/>
          <w:szCs w:val="24"/>
        </w:rPr>
        <w:t>5</w:t>
      </w:r>
      <w:r w:rsidRPr="007055F7">
        <w:rPr>
          <w:rFonts w:ascii="Book Antiqua" w:hAnsi="Book Antiqua"/>
          <w:sz w:val="24"/>
          <w:szCs w:val="24"/>
        </w:rPr>
        <w:t xml:space="preserve"> </w:t>
      </w:r>
      <w:proofErr w:type="spellStart"/>
      <w:r w:rsidRPr="007055F7">
        <w:rPr>
          <w:rFonts w:ascii="Book Antiqua" w:hAnsi="Book Antiqua"/>
          <w:b/>
          <w:sz w:val="24"/>
          <w:szCs w:val="24"/>
        </w:rPr>
        <w:t>Besse</w:t>
      </w:r>
      <w:proofErr w:type="spellEnd"/>
      <w:r w:rsidRPr="007055F7">
        <w:rPr>
          <w:rFonts w:ascii="Book Antiqua" w:hAnsi="Book Antiqua"/>
          <w:b/>
          <w:sz w:val="24"/>
          <w:szCs w:val="24"/>
        </w:rPr>
        <w:t xml:space="preserve"> B</w:t>
      </w:r>
      <w:r w:rsidRPr="007055F7">
        <w:rPr>
          <w:rFonts w:ascii="Book Antiqua" w:hAnsi="Book Antiqua"/>
          <w:sz w:val="24"/>
          <w:szCs w:val="24"/>
        </w:rPr>
        <w:t xml:space="preserve">, Charrier M, </w:t>
      </w:r>
      <w:proofErr w:type="spellStart"/>
      <w:r w:rsidRPr="007055F7">
        <w:rPr>
          <w:rFonts w:ascii="Book Antiqua" w:hAnsi="Book Antiqua"/>
          <w:sz w:val="24"/>
          <w:szCs w:val="24"/>
        </w:rPr>
        <w:t>Lapierre</w:t>
      </w:r>
      <w:proofErr w:type="spellEnd"/>
      <w:r w:rsidRPr="007055F7">
        <w:rPr>
          <w:rFonts w:ascii="Book Antiqua" w:hAnsi="Book Antiqua"/>
          <w:sz w:val="24"/>
          <w:szCs w:val="24"/>
        </w:rPr>
        <w:t xml:space="preserve"> V, </w:t>
      </w:r>
      <w:proofErr w:type="spellStart"/>
      <w:r w:rsidRPr="007055F7">
        <w:rPr>
          <w:rFonts w:ascii="Book Antiqua" w:hAnsi="Book Antiqua"/>
          <w:sz w:val="24"/>
          <w:szCs w:val="24"/>
        </w:rPr>
        <w:t>Dansin</w:t>
      </w:r>
      <w:proofErr w:type="spellEnd"/>
      <w:r w:rsidRPr="007055F7">
        <w:rPr>
          <w:rFonts w:ascii="Book Antiqua" w:hAnsi="Book Antiqua"/>
          <w:sz w:val="24"/>
          <w:szCs w:val="24"/>
        </w:rPr>
        <w:t xml:space="preserve"> E, Lantz O, </w:t>
      </w:r>
      <w:proofErr w:type="spellStart"/>
      <w:r w:rsidRPr="007055F7">
        <w:rPr>
          <w:rFonts w:ascii="Book Antiqua" w:hAnsi="Book Antiqua"/>
          <w:sz w:val="24"/>
          <w:szCs w:val="24"/>
        </w:rPr>
        <w:t>Planchard</w:t>
      </w:r>
      <w:proofErr w:type="spellEnd"/>
      <w:r w:rsidRPr="007055F7">
        <w:rPr>
          <w:rFonts w:ascii="Book Antiqua" w:hAnsi="Book Antiqua"/>
          <w:sz w:val="24"/>
          <w:szCs w:val="24"/>
        </w:rPr>
        <w:t xml:space="preserve"> D, Le Chevalier T, </w:t>
      </w:r>
      <w:proofErr w:type="spellStart"/>
      <w:r w:rsidRPr="007055F7">
        <w:rPr>
          <w:rFonts w:ascii="Book Antiqua" w:hAnsi="Book Antiqua"/>
          <w:sz w:val="24"/>
          <w:szCs w:val="24"/>
        </w:rPr>
        <w:t>Livartoski</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Barlesi</w:t>
      </w:r>
      <w:proofErr w:type="spellEnd"/>
      <w:r w:rsidRPr="007055F7">
        <w:rPr>
          <w:rFonts w:ascii="Book Antiqua" w:hAnsi="Book Antiqua"/>
          <w:sz w:val="24"/>
          <w:szCs w:val="24"/>
        </w:rPr>
        <w:t xml:space="preserve"> F, </w:t>
      </w:r>
      <w:proofErr w:type="spellStart"/>
      <w:r w:rsidRPr="007055F7">
        <w:rPr>
          <w:rFonts w:ascii="Book Antiqua" w:hAnsi="Book Antiqua"/>
          <w:sz w:val="24"/>
          <w:szCs w:val="24"/>
        </w:rPr>
        <w:t>Laplanche</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Ploix</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Vimond</w:t>
      </w:r>
      <w:proofErr w:type="spellEnd"/>
      <w:r w:rsidRPr="007055F7">
        <w:rPr>
          <w:rFonts w:ascii="Book Antiqua" w:hAnsi="Book Antiqua"/>
          <w:sz w:val="24"/>
          <w:szCs w:val="24"/>
        </w:rPr>
        <w:t xml:space="preserve"> N, </w:t>
      </w:r>
      <w:proofErr w:type="spellStart"/>
      <w:r w:rsidRPr="007055F7">
        <w:rPr>
          <w:rFonts w:ascii="Book Antiqua" w:hAnsi="Book Antiqua"/>
          <w:sz w:val="24"/>
          <w:szCs w:val="24"/>
        </w:rPr>
        <w:t>Peguillet</w:t>
      </w:r>
      <w:proofErr w:type="spellEnd"/>
      <w:r w:rsidRPr="007055F7">
        <w:rPr>
          <w:rFonts w:ascii="Book Antiqua" w:hAnsi="Book Antiqua"/>
          <w:sz w:val="24"/>
          <w:szCs w:val="24"/>
        </w:rPr>
        <w:t xml:space="preserve"> I, </w:t>
      </w:r>
      <w:proofErr w:type="spellStart"/>
      <w:r w:rsidRPr="007055F7">
        <w:rPr>
          <w:rFonts w:ascii="Book Antiqua" w:hAnsi="Book Antiqua"/>
          <w:sz w:val="24"/>
          <w:szCs w:val="24"/>
        </w:rPr>
        <w:t>Théry</w:t>
      </w:r>
      <w:proofErr w:type="spellEnd"/>
      <w:r w:rsidRPr="007055F7">
        <w:rPr>
          <w:rFonts w:ascii="Book Antiqua" w:hAnsi="Book Antiqua"/>
          <w:sz w:val="24"/>
          <w:szCs w:val="24"/>
        </w:rPr>
        <w:t xml:space="preserve"> C, Lacroix L, </w:t>
      </w:r>
      <w:proofErr w:type="spellStart"/>
      <w:r w:rsidRPr="007055F7">
        <w:rPr>
          <w:rFonts w:ascii="Book Antiqua" w:hAnsi="Book Antiqua"/>
          <w:sz w:val="24"/>
          <w:szCs w:val="24"/>
        </w:rPr>
        <w:t>Zoernig</w:t>
      </w:r>
      <w:proofErr w:type="spellEnd"/>
      <w:r w:rsidRPr="007055F7">
        <w:rPr>
          <w:rFonts w:ascii="Book Antiqua" w:hAnsi="Book Antiqua"/>
          <w:sz w:val="24"/>
          <w:szCs w:val="24"/>
        </w:rPr>
        <w:t xml:space="preserve"> I, </w:t>
      </w:r>
      <w:proofErr w:type="spellStart"/>
      <w:r w:rsidRPr="007055F7">
        <w:rPr>
          <w:rFonts w:ascii="Book Antiqua" w:hAnsi="Book Antiqua"/>
          <w:sz w:val="24"/>
          <w:szCs w:val="24"/>
        </w:rPr>
        <w:t>Dhodapkar</w:t>
      </w:r>
      <w:proofErr w:type="spellEnd"/>
      <w:r w:rsidRPr="007055F7">
        <w:rPr>
          <w:rFonts w:ascii="Book Antiqua" w:hAnsi="Book Antiqua"/>
          <w:sz w:val="24"/>
          <w:szCs w:val="24"/>
        </w:rPr>
        <w:t xml:space="preserve"> K, </w:t>
      </w:r>
      <w:proofErr w:type="spellStart"/>
      <w:r w:rsidRPr="007055F7">
        <w:rPr>
          <w:rFonts w:ascii="Book Antiqua" w:hAnsi="Book Antiqua"/>
          <w:sz w:val="24"/>
          <w:szCs w:val="24"/>
        </w:rPr>
        <w:t>Dhodapkar</w:t>
      </w:r>
      <w:proofErr w:type="spellEnd"/>
      <w:r w:rsidRPr="007055F7">
        <w:rPr>
          <w:rFonts w:ascii="Book Antiqua" w:hAnsi="Book Antiqua"/>
          <w:sz w:val="24"/>
          <w:szCs w:val="24"/>
        </w:rPr>
        <w:t xml:space="preserve"> M, </w:t>
      </w:r>
      <w:proofErr w:type="spellStart"/>
      <w:r w:rsidRPr="007055F7">
        <w:rPr>
          <w:rFonts w:ascii="Book Antiqua" w:hAnsi="Book Antiqua"/>
          <w:sz w:val="24"/>
          <w:szCs w:val="24"/>
        </w:rPr>
        <w:t>Viaud</w:t>
      </w:r>
      <w:proofErr w:type="spellEnd"/>
      <w:r w:rsidRPr="007055F7">
        <w:rPr>
          <w:rFonts w:ascii="Book Antiqua" w:hAnsi="Book Antiqua"/>
          <w:sz w:val="24"/>
          <w:szCs w:val="24"/>
        </w:rPr>
        <w:t xml:space="preserve"> S, Soria JC, </w:t>
      </w:r>
      <w:proofErr w:type="spellStart"/>
      <w:r w:rsidRPr="007055F7">
        <w:rPr>
          <w:rFonts w:ascii="Book Antiqua" w:hAnsi="Book Antiqua"/>
          <w:sz w:val="24"/>
          <w:szCs w:val="24"/>
        </w:rPr>
        <w:t>Reiners</w:t>
      </w:r>
      <w:proofErr w:type="spellEnd"/>
      <w:r w:rsidRPr="007055F7">
        <w:rPr>
          <w:rFonts w:ascii="Book Antiqua" w:hAnsi="Book Antiqua"/>
          <w:sz w:val="24"/>
          <w:szCs w:val="24"/>
        </w:rPr>
        <w:t xml:space="preserve"> KS, </w:t>
      </w:r>
      <w:proofErr w:type="spellStart"/>
      <w:r w:rsidRPr="007055F7">
        <w:rPr>
          <w:rFonts w:ascii="Book Antiqua" w:hAnsi="Book Antiqua"/>
          <w:sz w:val="24"/>
          <w:szCs w:val="24"/>
        </w:rPr>
        <w:t>Pogge</w:t>
      </w:r>
      <w:proofErr w:type="spellEnd"/>
      <w:r w:rsidRPr="007055F7">
        <w:rPr>
          <w:rFonts w:ascii="Book Antiqua" w:hAnsi="Book Antiqua"/>
          <w:sz w:val="24"/>
          <w:szCs w:val="24"/>
        </w:rPr>
        <w:t xml:space="preserve"> von </w:t>
      </w:r>
      <w:proofErr w:type="spellStart"/>
      <w:r w:rsidRPr="007055F7">
        <w:rPr>
          <w:rFonts w:ascii="Book Antiqua" w:hAnsi="Book Antiqua"/>
          <w:sz w:val="24"/>
          <w:szCs w:val="24"/>
        </w:rPr>
        <w:t>Strandmann</w:t>
      </w:r>
      <w:proofErr w:type="spellEnd"/>
      <w:r w:rsidRPr="007055F7">
        <w:rPr>
          <w:rFonts w:ascii="Book Antiqua" w:hAnsi="Book Antiqua"/>
          <w:sz w:val="24"/>
          <w:szCs w:val="24"/>
        </w:rPr>
        <w:t xml:space="preserve"> E, </w:t>
      </w:r>
      <w:proofErr w:type="spellStart"/>
      <w:r w:rsidRPr="007055F7">
        <w:rPr>
          <w:rFonts w:ascii="Book Antiqua" w:hAnsi="Book Antiqua"/>
          <w:sz w:val="24"/>
          <w:szCs w:val="24"/>
        </w:rPr>
        <w:t>Vély</w:t>
      </w:r>
      <w:proofErr w:type="spellEnd"/>
      <w:r w:rsidRPr="007055F7">
        <w:rPr>
          <w:rFonts w:ascii="Book Antiqua" w:hAnsi="Book Antiqua"/>
          <w:sz w:val="24"/>
          <w:szCs w:val="24"/>
        </w:rPr>
        <w:t xml:space="preserve"> F, </w:t>
      </w:r>
      <w:proofErr w:type="spellStart"/>
      <w:r w:rsidRPr="007055F7">
        <w:rPr>
          <w:rFonts w:ascii="Book Antiqua" w:hAnsi="Book Antiqua"/>
          <w:sz w:val="24"/>
          <w:szCs w:val="24"/>
        </w:rPr>
        <w:t>Rusakiewicz</w:t>
      </w:r>
      <w:proofErr w:type="spellEnd"/>
      <w:r w:rsidRPr="007055F7">
        <w:rPr>
          <w:rFonts w:ascii="Book Antiqua" w:hAnsi="Book Antiqua"/>
          <w:sz w:val="24"/>
          <w:szCs w:val="24"/>
        </w:rPr>
        <w:t xml:space="preserve"> S, </w:t>
      </w:r>
      <w:proofErr w:type="spellStart"/>
      <w:r w:rsidRPr="007055F7">
        <w:rPr>
          <w:rFonts w:ascii="Book Antiqua" w:hAnsi="Book Antiqua"/>
          <w:sz w:val="24"/>
          <w:szCs w:val="24"/>
        </w:rPr>
        <w:t>Eggermont</w:t>
      </w:r>
      <w:proofErr w:type="spellEnd"/>
      <w:r w:rsidRPr="007055F7">
        <w:rPr>
          <w:rFonts w:ascii="Book Antiqua" w:hAnsi="Book Antiqua"/>
          <w:sz w:val="24"/>
          <w:szCs w:val="24"/>
        </w:rPr>
        <w:t xml:space="preserve"> A, Pitt JM, </w:t>
      </w:r>
      <w:proofErr w:type="spellStart"/>
      <w:r w:rsidRPr="007055F7">
        <w:rPr>
          <w:rFonts w:ascii="Book Antiqua" w:hAnsi="Book Antiqua"/>
          <w:sz w:val="24"/>
          <w:szCs w:val="24"/>
        </w:rPr>
        <w:t>Zitvogel</w:t>
      </w:r>
      <w:proofErr w:type="spellEnd"/>
      <w:r w:rsidRPr="007055F7">
        <w:rPr>
          <w:rFonts w:ascii="Book Antiqua" w:hAnsi="Book Antiqua"/>
          <w:sz w:val="24"/>
          <w:szCs w:val="24"/>
        </w:rPr>
        <w:t xml:space="preserve"> L, </w:t>
      </w:r>
      <w:proofErr w:type="spellStart"/>
      <w:r w:rsidRPr="007055F7">
        <w:rPr>
          <w:rFonts w:ascii="Book Antiqua" w:hAnsi="Book Antiqua"/>
          <w:sz w:val="24"/>
          <w:szCs w:val="24"/>
        </w:rPr>
        <w:t>Chaput</w:t>
      </w:r>
      <w:proofErr w:type="spellEnd"/>
      <w:r w:rsidRPr="007055F7">
        <w:rPr>
          <w:rFonts w:ascii="Book Antiqua" w:hAnsi="Book Antiqua"/>
          <w:sz w:val="24"/>
          <w:szCs w:val="24"/>
        </w:rPr>
        <w:t xml:space="preserve"> N. Dendritic cell-derived exosomes as maintenance immunotherapy after first line chemotherapy in NSCLC. </w:t>
      </w:r>
      <w:proofErr w:type="spellStart"/>
      <w:r w:rsidRPr="007055F7">
        <w:rPr>
          <w:rFonts w:ascii="Book Antiqua" w:hAnsi="Book Antiqua"/>
          <w:i/>
          <w:sz w:val="24"/>
          <w:szCs w:val="24"/>
        </w:rPr>
        <w:t>Oncoimmunology</w:t>
      </w:r>
      <w:proofErr w:type="spellEnd"/>
      <w:r w:rsidRPr="007055F7">
        <w:rPr>
          <w:rFonts w:ascii="Book Antiqua" w:hAnsi="Book Antiqua"/>
          <w:sz w:val="24"/>
          <w:szCs w:val="24"/>
        </w:rPr>
        <w:t xml:space="preserve"> 2016; </w:t>
      </w:r>
      <w:r w:rsidRPr="007055F7">
        <w:rPr>
          <w:rFonts w:ascii="Book Antiqua" w:hAnsi="Book Antiqua"/>
          <w:b/>
          <w:sz w:val="24"/>
          <w:szCs w:val="24"/>
        </w:rPr>
        <w:t>5</w:t>
      </w:r>
      <w:r w:rsidRPr="007055F7">
        <w:rPr>
          <w:rFonts w:ascii="Book Antiqua" w:hAnsi="Book Antiqua"/>
          <w:sz w:val="24"/>
          <w:szCs w:val="24"/>
        </w:rPr>
        <w:t>: e1071008 [PMID: 27141373 DOI: 10.1080/2162402X.2015.1071008]</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17</w:t>
      </w:r>
      <w:r w:rsidR="000166D3" w:rsidRPr="007055F7">
        <w:rPr>
          <w:rFonts w:ascii="Book Antiqua" w:hAnsi="Book Antiqua"/>
          <w:sz w:val="24"/>
          <w:szCs w:val="24"/>
        </w:rPr>
        <w:t>6</w:t>
      </w:r>
      <w:r w:rsidRPr="007055F7">
        <w:rPr>
          <w:rFonts w:ascii="Book Antiqua" w:hAnsi="Book Antiqua"/>
          <w:sz w:val="24"/>
          <w:szCs w:val="24"/>
        </w:rPr>
        <w:t xml:space="preserve"> </w:t>
      </w:r>
      <w:r w:rsidRPr="007055F7">
        <w:rPr>
          <w:rFonts w:ascii="Book Antiqua" w:hAnsi="Book Antiqua"/>
          <w:b/>
          <w:sz w:val="24"/>
          <w:szCs w:val="24"/>
        </w:rPr>
        <w:t>Wang J</w:t>
      </w:r>
      <w:r w:rsidRPr="007055F7">
        <w:rPr>
          <w:rFonts w:ascii="Book Antiqua" w:hAnsi="Book Antiqua"/>
          <w:sz w:val="24"/>
          <w:szCs w:val="24"/>
        </w:rPr>
        <w:t xml:space="preserve">, Zheng Y, Zhao M. Exosome-Based Cancer Therapy: Implication for Targeting Cancer Stem Cells. </w:t>
      </w:r>
      <w:r w:rsidRPr="007055F7">
        <w:rPr>
          <w:rFonts w:ascii="Book Antiqua" w:hAnsi="Book Antiqua"/>
          <w:i/>
          <w:sz w:val="24"/>
          <w:szCs w:val="24"/>
        </w:rPr>
        <w:t xml:space="preserve">Front </w:t>
      </w:r>
      <w:proofErr w:type="spellStart"/>
      <w:r w:rsidRPr="007055F7">
        <w:rPr>
          <w:rFonts w:ascii="Book Antiqua" w:hAnsi="Book Antiqua"/>
          <w:i/>
          <w:sz w:val="24"/>
          <w:szCs w:val="24"/>
        </w:rPr>
        <w:t>Pharmacol</w:t>
      </w:r>
      <w:proofErr w:type="spellEnd"/>
      <w:r w:rsidRPr="007055F7">
        <w:rPr>
          <w:rFonts w:ascii="Book Antiqua" w:hAnsi="Book Antiqua"/>
          <w:sz w:val="24"/>
          <w:szCs w:val="24"/>
        </w:rPr>
        <w:t xml:space="preserve"> 2016; </w:t>
      </w:r>
      <w:r w:rsidRPr="007055F7">
        <w:rPr>
          <w:rFonts w:ascii="Book Antiqua" w:hAnsi="Book Antiqua"/>
          <w:b/>
          <w:sz w:val="24"/>
          <w:szCs w:val="24"/>
        </w:rPr>
        <w:t>7</w:t>
      </w:r>
      <w:r w:rsidRPr="007055F7">
        <w:rPr>
          <w:rFonts w:ascii="Book Antiqua" w:hAnsi="Book Antiqua"/>
          <w:sz w:val="24"/>
          <w:szCs w:val="24"/>
        </w:rPr>
        <w:t>: 533 [PMID: 28127287 DOI: 10.3389/fphar.2016.00533]</w:t>
      </w:r>
    </w:p>
    <w:p w:rsidR="00C37164" w:rsidRPr="007055F7" w:rsidRDefault="00C37164" w:rsidP="007055F7">
      <w:pPr>
        <w:snapToGrid w:val="0"/>
        <w:spacing w:after="0" w:line="360" w:lineRule="auto"/>
        <w:jc w:val="both"/>
        <w:rPr>
          <w:rFonts w:ascii="Book Antiqua" w:hAnsi="Book Antiqua"/>
          <w:sz w:val="24"/>
          <w:szCs w:val="24"/>
        </w:rPr>
      </w:pPr>
      <w:r w:rsidRPr="007055F7">
        <w:rPr>
          <w:rFonts w:ascii="Book Antiqua" w:hAnsi="Book Antiqua"/>
          <w:sz w:val="24"/>
          <w:szCs w:val="24"/>
        </w:rPr>
        <w:t>17</w:t>
      </w:r>
      <w:r w:rsidR="000166D3" w:rsidRPr="007055F7">
        <w:rPr>
          <w:rFonts w:ascii="Book Antiqua" w:hAnsi="Book Antiqua"/>
          <w:sz w:val="24"/>
          <w:szCs w:val="24"/>
        </w:rPr>
        <w:t>7</w:t>
      </w:r>
      <w:r w:rsidRPr="007055F7">
        <w:rPr>
          <w:rFonts w:ascii="Book Antiqua" w:hAnsi="Book Antiqua"/>
          <w:sz w:val="24"/>
          <w:szCs w:val="24"/>
        </w:rPr>
        <w:t xml:space="preserve"> </w:t>
      </w:r>
      <w:r w:rsidRPr="007055F7">
        <w:rPr>
          <w:rFonts w:ascii="Book Antiqua" w:hAnsi="Book Antiqua"/>
          <w:b/>
          <w:sz w:val="24"/>
          <w:szCs w:val="24"/>
        </w:rPr>
        <w:t>Markov O</w:t>
      </w:r>
      <w:r w:rsidRPr="007055F7">
        <w:rPr>
          <w:rFonts w:ascii="Book Antiqua" w:hAnsi="Book Antiqua"/>
          <w:sz w:val="24"/>
          <w:szCs w:val="24"/>
        </w:rPr>
        <w:t xml:space="preserve">, </w:t>
      </w:r>
      <w:proofErr w:type="spellStart"/>
      <w:r w:rsidRPr="007055F7">
        <w:rPr>
          <w:rFonts w:ascii="Book Antiqua" w:hAnsi="Book Antiqua"/>
          <w:sz w:val="24"/>
          <w:szCs w:val="24"/>
        </w:rPr>
        <w:t>Oshchepkova</w:t>
      </w:r>
      <w:proofErr w:type="spellEnd"/>
      <w:r w:rsidRPr="007055F7">
        <w:rPr>
          <w:rFonts w:ascii="Book Antiqua" w:hAnsi="Book Antiqua"/>
          <w:sz w:val="24"/>
          <w:szCs w:val="24"/>
        </w:rPr>
        <w:t xml:space="preserve"> A, </w:t>
      </w:r>
      <w:proofErr w:type="spellStart"/>
      <w:r w:rsidRPr="007055F7">
        <w:rPr>
          <w:rFonts w:ascii="Book Antiqua" w:hAnsi="Book Antiqua"/>
          <w:sz w:val="24"/>
          <w:szCs w:val="24"/>
        </w:rPr>
        <w:t>Mironova</w:t>
      </w:r>
      <w:proofErr w:type="spellEnd"/>
      <w:r w:rsidRPr="007055F7">
        <w:rPr>
          <w:rFonts w:ascii="Book Antiqua" w:hAnsi="Book Antiqua"/>
          <w:sz w:val="24"/>
          <w:szCs w:val="24"/>
        </w:rPr>
        <w:t xml:space="preserve"> N. Immunotherapy Based on Dendritic Cell-Targeted/-Derived Extracellular Vesicles-A Novel Strategy for Enhancement of the </w:t>
      </w:r>
      <w:r w:rsidRPr="007055F7">
        <w:rPr>
          <w:rFonts w:ascii="Book Antiqua" w:hAnsi="Book Antiqua"/>
          <w:sz w:val="24"/>
          <w:szCs w:val="24"/>
        </w:rPr>
        <w:lastRenderedPageBreak/>
        <w:t>Anti-</w:t>
      </w:r>
      <w:proofErr w:type="spellStart"/>
      <w:r w:rsidRPr="007055F7">
        <w:rPr>
          <w:rFonts w:ascii="Book Antiqua" w:hAnsi="Book Antiqua"/>
          <w:sz w:val="24"/>
          <w:szCs w:val="24"/>
        </w:rPr>
        <w:t>tumor</w:t>
      </w:r>
      <w:proofErr w:type="spellEnd"/>
      <w:r w:rsidRPr="007055F7">
        <w:rPr>
          <w:rFonts w:ascii="Book Antiqua" w:hAnsi="Book Antiqua"/>
          <w:sz w:val="24"/>
          <w:szCs w:val="24"/>
        </w:rPr>
        <w:t xml:space="preserve"> Immune Response. </w:t>
      </w:r>
      <w:r w:rsidRPr="007055F7">
        <w:rPr>
          <w:rFonts w:ascii="Book Antiqua" w:hAnsi="Book Antiqua"/>
          <w:i/>
          <w:sz w:val="24"/>
          <w:szCs w:val="24"/>
        </w:rPr>
        <w:t xml:space="preserve">Front </w:t>
      </w:r>
      <w:proofErr w:type="spellStart"/>
      <w:r w:rsidRPr="007055F7">
        <w:rPr>
          <w:rFonts w:ascii="Book Antiqua" w:hAnsi="Book Antiqua"/>
          <w:i/>
          <w:sz w:val="24"/>
          <w:szCs w:val="24"/>
        </w:rPr>
        <w:t>Pharmacol</w:t>
      </w:r>
      <w:proofErr w:type="spellEnd"/>
      <w:r w:rsidRPr="007055F7">
        <w:rPr>
          <w:rFonts w:ascii="Book Antiqua" w:hAnsi="Book Antiqua"/>
          <w:sz w:val="24"/>
          <w:szCs w:val="24"/>
        </w:rPr>
        <w:t xml:space="preserve"> 2019; </w:t>
      </w:r>
      <w:r w:rsidRPr="007055F7">
        <w:rPr>
          <w:rFonts w:ascii="Book Antiqua" w:hAnsi="Book Antiqua"/>
          <w:b/>
          <w:sz w:val="24"/>
          <w:szCs w:val="24"/>
        </w:rPr>
        <w:t>10</w:t>
      </w:r>
      <w:r w:rsidRPr="007055F7">
        <w:rPr>
          <w:rFonts w:ascii="Book Antiqua" w:hAnsi="Book Antiqua"/>
          <w:sz w:val="24"/>
          <w:szCs w:val="24"/>
        </w:rPr>
        <w:t>: 1152 [PMID: 31680949 DOI: 10.3389/fphar.2019.01152]</w:t>
      </w:r>
    </w:p>
    <w:p w:rsidR="00347027" w:rsidRPr="007055F7" w:rsidRDefault="00347027" w:rsidP="007055F7">
      <w:pPr>
        <w:snapToGrid w:val="0"/>
        <w:spacing w:after="0" w:line="360" w:lineRule="auto"/>
        <w:jc w:val="both"/>
        <w:rPr>
          <w:rFonts w:ascii="Book Antiqua" w:hAnsi="Book Antiqua"/>
          <w:sz w:val="24"/>
          <w:szCs w:val="24"/>
        </w:rPr>
      </w:pPr>
      <w:r w:rsidRPr="007055F7">
        <w:rPr>
          <w:rFonts w:ascii="Book Antiqua" w:hAnsi="Book Antiqua"/>
          <w:sz w:val="24"/>
          <w:szCs w:val="24"/>
        </w:rPr>
        <w:br w:type="page"/>
      </w:r>
    </w:p>
    <w:p w:rsidR="000A73BD" w:rsidRPr="007055F7" w:rsidRDefault="000A73BD" w:rsidP="007055F7">
      <w:pPr>
        <w:adjustRightInd w:val="0"/>
        <w:snapToGrid w:val="0"/>
        <w:spacing w:after="0" w:line="360" w:lineRule="auto"/>
        <w:jc w:val="both"/>
        <w:rPr>
          <w:rFonts w:ascii="Book Antiqua" w:hAnsi="Book Antiqua"/>
          <w:b/>
          <w:sz w:val="24"/>
          <w:szCs w:val="24"/>
        </w:rPr>
      </w:pPr>
      <w:r w:rsidRPr="007055F7">
        <w:rPr>
          <w:rFonts w:ascii="Book Antiqua" w:hAnsi="Book Antiqua"/>
          <w:b/>
          <w:sz w:val="24"/>
          <w:szCs w:val="24"/>
        </w:rPr>
        <w:lastRenderedPageBreak/>
        <w:t>Footnotes</w:t>
      </w:r>
    </w:p>
    <w:p w:rsidR="000A73BD" w:rsidRPr="007055F7" w:rsidRDefault="000A73BD" w:rsidP="007055F7">
      <w:pPr>
        <w:snapToGrid w:val="0"/>
        <w:spacing w:after="0" w:line="360" w:lineRule="auto"/>
        <w:jc w:val="both"/>
        <w:rPr>
          <w:rFonts w:ascii="Book Antiqua" w:hAnsi="Book Antiqua" w:cs="Arial"/>
          <w:b/>
          <w:sz w:val="24"/>
          <w:szCs w:val="24"/>
        </w:rPr>
      </w:pPr>
      <w:r w:rsidRPr="007055F7">
        <w:rPr>
          <w:rFonts w:ascii="Book Antiqua" w:hAnsi="Book Antiqua"/>
          <w:b/>
          <w:color w:val="000000"/>
          <w:sz w:val="24"/>
          <w:szCs w:val="24"/>
        </w:rPr>
        <w:t>Conflict-of-interest statement</w:t>
      </w:r>
      <w:r w:rsidRPr="007055F7">
        <w:rPr>
          <w:rFonts w:ascii="Book Antiqua" w:hAnsi="Book Antiqua"/>
          <w:b/>
          <w:sz w:val="24"/>
          <w:szCs w:val="24"/>
        </w:rPr>
        <w:t>:</w:t>
      </w:r>
      <w:r w:rsidRPr="007055F7">
        <w:rPr>
          <w:rFonts w:ascii="Book Antiqua" w:eastAsia="宋体" w:hAnsi="Book Antiqua" w:cs="TimesNewRomanPS-BoldItalicMT"/>
          <w:b/>
          <w:bCs/>
          <w:iCs/>
          <w:color w:val="000000"/>
          <w:sz w:val="24"/>
          <w:szCs w:val="24"/>
          <w:lang w:eastAsia="zh-CN"/>
        </w:rPr>
        <w:t xml:space="preserve"> </w:t>
      </w:r>
      <w:r w:rsidRPr="007055F7">
        <w:rPr>
          <w:rFonts w:ascii="Book Antiqua" w:hAnsi="Book Antiqua" w:cs="Arial"/>
          <w:sz w:val="24"/>
          <w:szCs w:val="24"/>
        </w:rPr>
        <w:t xml:space="preserve">No potential conflicts of interest. </w:t>
      </w:r>
    </w:p>
    <w:p w:rsidR="000A73BD" w:rsidRPr="007055F7" w:rsidRDefault="000A73BD" w:rsidP="007055F7">
      <w:pPr>
        <w:snapToGrid w:val="0"/>
        <w:spacing w:after="0" w:line="360" w:lineRule="auto"/>
        <w:jc w:val="both"/>
        <w:rPr>
          <w:rFonts w:ascii="Book Antiqua" w:hAnsi="Book Antiqua" w:cs="Arial"/>
          <w:b/>
          <w:sz w:val="24"/>
          <w:szCs w:val="24"/>
        </w:rPr>
      </w:pPr>
    </w:p>
    <w:p w:rsidR="000A73BD" w:rsidRPr="007055F7" w:rsidRDefault="000A73BD" w:rsidP="007055F7">
      <w:pPr>
        <w:snapToGrid w:val="0"/>
        <w:spacing w:after="0" w:line="360" w:lineRule="auto"/>
        <w:jc w:val="both"/>
        <w:rPr>
          <w:rFonts w:ascii="Book Antiqua" w:hAnsi="Book Antiqua"/>
          <w:sz w:val="24"/>
          <w:szCs w:val="24"/>
        </w:rPr>
      </w:pPr>
      <w:r w:rsidRPr="007055F7">
        <w:rPr>
          <w:rFonts w:ascii="Book Antiqua" w:hAnsi="Book Antiqua"/>
          <w:b/>
          <w:color w:val="000000"/>
          <w:sz w:val="24"/>
          <w:szCs w:val="24"/>
        </w:rPr>
        <w:t>Open-Access:</w:t>
      </w:r>
      <w:r w:rsidRPr="007055F7">
        <w:rPr>
          <w:rFonts w:ascii="Book Antiqua" w:hAnsi="Book Antiqua"/>
          <w:color w:val="000000"/>
          <w:sz w:val="24"/>
          <w:szCs w:val="24"/>
        </w:rPr>
        <w:t xml:space="preserve"> This article is an open-access </w:t>
      </w:r>
      <w:r w:rsidRPr="007055F7">
        <w:rPr>
          <w:rFonts w:ascii="Book Antiqua" w:hAnsi="Book Antiqua"/>
          <w:sz w:val="24"/>
          <w:szCs w:val="24"/>
        </w:rPr>
        <w:t xml:space="preserve">article that was selected </w:t>
      </w:r>
      <w:r w:rsidRPr="007055F7">
        <w:rPr>
          <w:rFonts w:ascii="Book Antiqua" w:hAnsi="Book Antiqua"/>
          <w:color w:val="000000"/>
          <w:sz w:val="24"/>
          <w:szCs w:val="24"/>
        </w:rPr>
        <w:t xml:space="preserve">by an in-house editor and fully peer-reviewed by external reviewers. It is distributed in accordance with the Creative Commons Attribution </w:t>
      </w:r>
      <w:proofErr w:type="spellStart"/>
      <w:r w:rsidRPr="007055F7">
        <w:rPr>
          <w:rFonts w:ascii="Book Antiqua" w:hAnsi="Book Antiqua"/>
          <w:color w:val="000000"/>
          <w:sz w:val="24"/>
          <w:szCs w:val="24"/>
        </w:rPr>
        <w:t>NonCommercial</w:t>
      </w:r>
      <w:proofErr w:type="spellEnd"/>
      <w:r w:rsidRPr="007055F7">
        <w:rPr>
          <w:rFonts w:ascii="Book Antiqua" w:hAnsi="Book Antiqua"/>
          <w:color w:val="000000"/>
          <w:sz w:val="24"/>
          <w:szCs w:val="24"/>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rsidR="000A73BD" w:rsidRPr="007055F7" w:rsidRDefault="000A73BD" w:rsidP="007055F7">
      <w:pPr>
        <w:pStyle w:val="a7"/>
        <w:snapToGrid w:val="0"/>
        <w:spacing w:after="0" w:line="360" w:lineRule="auto"/>
        <w:jc w:val="both"/>
        <w:rPr>
          <w:rFonts w:ascii="Book Antiqua" w:eastAsia="宋体" w:hAnsi="Book Antiqua"/>
          <w:bCs/>
          <w:color w:val="000000"/>
          <w:sz w:val="24"/>
          <w:szCs w:val="24"/>
          <w:lang w:eastAsia="zh-CN"/>
        </w:rPr>
      </w:pPr>
    </w:p>
    <w:p w:rsidR="000A73BD" w:rsidRPr="007055F7" w:rsidRDefault="000A73BD" w:rsidP="007055F7">
      <w:pPr>
        <w:adjustRightInd w:val="0"/>
        <w:snapToGrid w:val="0"/>
        <w:spacing w:after="0" w:line="360" w:lineRule="auto"/>
        <w:jc w:val="both"/>
        <w:rPr>
          <w:rFonts w:ascii="Book Antiqua" w:hAnsi="Book Antiqua"/>
          <w:bCs/>
          <w:color w:val="000000"/>
          <w:sz w:val="24"/>
          <w:szCs w:val="24"/>
          <w:lang w:eastAsia="zh-CN"/>
        </w:rPr>
      </w:pPr>
      <w:r w:rsidRPr="007055F7">
        <w:rPr>
          <w:rFonts w:ascii="Book Antiqua" w:hAnsi="Book Antiqua"/>
          <w:b/>
          <w:bCs/>
          <w:color w:val="000000"/>
          <w:sz w:val="24"/>
          <w:szCs w:val="24"/>
          <w:lang w:eastAsia="pl-PL"/>
        </w:rPr>
        <w:t>Manuscript source:</w:t>
      </w:r>
      <w:r w:rsidRPr="007055F7">
        <w:rPr>
          <w:rFonts w:ascii="Book Antiqua" w:hAnsi="Book Antiqua"/>
          <w:b/>
          <w:bCs/>
          <w:color w:val="000000"/>
          <w:sz w:val="24"/>
          <w:szCs w:val="24"/>
          <w:lang w:eastAsia="zh-CN"/>
        </w:rPr>
        <w:t xml:space="preserve"> </w:t>
      </w:r>
      <w:r w:rsidRPr="007055F7">
        <w:rPr>
          <w:rFonts w:ascii="Book Antiqua" w:hAnsi="Book Antiqua"/>
          <w:bCs/>
          <w:color w:val="000000"/>
          <w:sz w:val="24"/>
          <w:szCs w:val="24"/>
          <w:lang w:eastAsia="pl-PL"/>
        </w:rPr>
        <w:t>Invited manuscript</w:t>
      </w:r>
    </w:p>
    <w:p w:rsidR="000A73BD" w:rsidRPr="007055F7" w:rsidRDefault="000A73BD" w:rsidP="007055F7">
      <w:pPr>
        <w:adjustRightInd w:val="0"/>
        <w:snapToGrid w:val="0"/>
        <w:spacing w:after="0" w:line="360" w:lineRule="auto"/>
        <w:jc w:val="both"/>
        <w:rPr>
          <w:rFonts w:ascii="Book Antiqua" w:hAnsi="Book Antiqua"/>
          <w:b/>
          <w:bCs/>
          <w:color w:val="000000"/>
          <w:sz w:val="24"/>
          <w:szCs w:val="24"/>
          <w:lang w:eastAsia="zh-CN"/>
        </w:rPr>
      </w:pPr>
    </w:p>
    <w:p w:rsidR="000A73BD" w:rsidRPr="007055F7" w:rsidRDefault="000A73BD" w:rsidP="007055F7">
      <w:pPr>
        <w:snapToGrid w:val="0"/>
        <w:spacing w:after="0" w:line="360" w:lineRule="auto"/>
        <w:jc w:val="both"/>
        <w:rPr>
          <w:rFonts w:ascii="Book Antiqua" w:eastAsia="宋体" w:hAnsi="Book Antiqua"/>
          <w:b/>
          <w:sz w:val="24"/>
          <w:szCs w:val="24"/>
          <w:lang w:eastAsia="zh-CN"/>
        </w:rPr>
      </w:pPr>
      <w:r w:rsidRPr="007055F7">
        <w:rPr>
          <w:rFonts w:ascii="Book Antiqua" w:hAnsi="Book Antiqua"/>
          <w:b/>
          <w:sz w:val="24"/>
          <w:szCs w:val="24"/>
        </w:rPr>
        <w:t>Peer-review started:</w:t>
      </w:r>
      <w:r w:rsidRPr="007055F7">
        <w:rPr>
          <w:rFonts w:ascii="Book Antiqua" w:eastAsia="宋体" w:hAnsi="Book Antiqua"/>
          <w:b/>
          <w:sz w:val="24"/>
          <w:szCs w:val="24"/>
          <w:lang w:eastAsia="zh-CN"/>
        </w:rPr>
        <w:t xml:space="preserve"> </w:t>
      </w:r>
      <w:r w:rsidRPr="007055F7">
        <w:rPr>
          <w:rFonts w:ascii="Book Antiqua" w:eastAsia="宋体" w:hAnsi="Book Antiqua"/>
          <w:sz w:val="24"/>
          <w:szCs w:val="24"/>
        </w:rPr>
        <w:t>January</w:t>
      </w:r>
      <w:r w:rsidRPr="007055F7">
        <w:rPr>
          <w:rFonts w:ascii="Book Antiqua" w:eastAsia="宋体" w:hAnsi="Book Antiqua"/>
          <w:sz w:val="24"/>
          <w:szCs w:val="24"/>
          <w:lang w:eastAsia="zh-CN"/>
        </w:rPr>
        <w:t xml:space="preserve"> </w:t>
      </w:r>
      <w:r w:rsidRPr="007055F7">
        <w:rPr>
          <w:rFonts w:ascii="Book Antiqua" w:eastAsia="宋体" w:hAnsi="Book Antiqua"/>
          <w:sz w:val="24"/>
          <w:szCs w:val="24"/>
        </w:rPr>
        <w:t>16</w:t>
      </w:r>
      <w:r w:rsidRPr="007055F7">
        <w:rPr>
          <w:rFonts w:ascii="Book Antiqua" w:eastAsia="宋体" w:hAnsi="Book Antiqua"/>
          <w:sz w:val="24"/>
          <w:szCs w:val="24"/>
          <w:lang w:eastAsia="zh-CN"/>
        </w:rPr>
        <w:t>, 20</w:t>
      </w:r>
      <w:r w:rsidRPr="007055F7">
        <w:rPr>
          <w:rFonts w:ascii="Book Antiqua" w:eastAsia="宋体" w:hAnsi="Book Antiqua"/>
          <w:sz w:val="24"/>
          <w:szCs w:val="24"/>
        </w:rPr>
        <w:t>20</w:t>
      </w:r>
    </w:p>
    <w:p w:rsidR="000A73BD" w:rsidRPr="007055F7" w:rsidRDefault="000A73BD" w:rsidP="007055F7">
      <w:pPr>
        <w:snapToGrid w:val="0"/>
        <w:spacing w:after="0" w:line="360" w:lineRule="auto"/>
        <w:jc w:val="both"/>
        <w:rPr>
          <w:rFonts w:ascii="Book Antiqua" w:eastAsia="宋体" w:hAnsi="Book Antiqua"/>
          <w:b/>
          <w:sz w:val="24"/>
          <w:szCs w:val="24"/>
          <w:lang w:eastAsia="zh-CN"/>
        </w:rPr>
      </w:pPr>
      <w:r w:rsidRPr="007055F7">
        <w:rPr>
          <w:rFonts w:ascii="Book Antiqua" w:hAnsi="Book Antiqua"/>
          <w:b/>
          <w:sz w:val="24"/>
          <w:szCs w:val="24"/>
        </w:rPr>
        <w:t>First decision:</w:t>
      </w:r>
      <w:r w:rsidRPr="007055F7">
        <w:rPr>
          <w:rFonts w:ascii="Book Antiqua" w:eastAsia="宋体" w:hAnsi="Book Antiqua"/>
          <w:b/>
          <w:sz w:val="24"/>
          <w:szCs w:val="24"/>
          <w:lang w:eastAsia="zh-CN"/>
        </w:rPr>
        <w:t xml:space="preserve"> </w:t>
      </w:r>
      <w:r w:rsidRPr="007055F7">
        <w:rPr>
          <w:rFonts w:ascii="Book Antiqua" w:eastAsia="宋体" w:hAnsi="Book Antiqua"/>
          <w:sz w:val="24"/>
          <w:szCs w:val="24"/>
        </w:rPr>
        <w:t>April</w:t>
      </w:r>
      <w:r w:rsidRPr="007055F7">
        <w:rPr>
          <w:rFonts w:ascii="Book Antiqua" w:eastAsia="宋体" w:hAnsi="Book Antiqua"/>
          <w:sz w:val="24"/>
          <w:szCs w:val="24"/>
          <w:lang w:eastAsia="zh-CN"/>
        </w:rPr>
        <w:t xml:space="preserve"> 7, 20</w:t>
      </w:r>
      <w:r w:rsidRPr="007055F7">
        <w:rPr>
          <w:rFonts w:ascii="Book Antiqua" w:eastAsia="宋体" w:hAnsi="Book Antiqua"/>
          <w:sz w:val="24"/>
          <w:szCs w:val="24"/>
        </w:rPr>
        <w:t>20</w:t>
      </w:r>
    </w:p>
    <w:p w:rsidR="000A73BD" w:rsidRPr="001679C0" w:rsidRDefault="000A73BD" w:rsidP="007055F7">
      <w:pPr>
        <w:snapToGrid w:val="0"/>
        <w:spacing w:after="0" w:line="360" w:lineRule="auto"/>
        <w:jc w:val="both"/>
        <w:rPr>
          <w:rFonts w:ascii="Book Antiqua" w:eastAsiaTheme="minorEastAsia" w:hAnsi="Book Antiqua"/>
          <w:b/>
          <w:sz w:val="24"/>
          <w:szCs w:val="24"/>
          <w:lang w:eastAsia="zh-CN"/>
        </w:rPr>
      </w:pPr>
      <w:r w:rsidRPr="007055F7">
        <w:rPr>
          <w:rFonts w:ascii="Book Antiqua" w:hAnsi="Book Antiqua"/>
          <w:b/>
          <w:sz w:val="24"/>
          <w:szCs w:val="24"/>
        </w:rPr>
        <w:t>Article in press:</w:t>
      </w:r>
      <w:r w:rsidR="001679C0">
        <w:rPr>
          <w:rFonts w:ascii="Book Antiqua" w:eastAsiaTheme="minorEastAsia" w:hAnsi="Book Antiqua" w:hint="eastAsia"/>
          <w:b/>
          <w:sz w:val="24"/>
          <w:szCs w:val="24"/>
          <w:lang w:eastAsia="zh-CN"/>
        </w:rPr>
        <w:t xml:space="preserve"> </w:t>
      </w:r>
      <w:r w:rsidR="001679C0">
        <w:rPr>
          <w:rFonts w:ascii="Book Antiqua" w:hAnsi="Book Antiqua"/>
          <w:color w:val="000000"/>
          <w:sz w:val="24"/>
          <w:szCs w:val="24"/>
        </w:rPr>
        <w:t>May 27, 2020</w:t>
      </w:r>
    </w:p>
    <w:p w:rsidR="000A73BD" w:rsidRPr="007055F7" w:rsidRDefault="000A73BD" w:rsidP="007055F7">
      <w:pPr>
        <w:snapToGrid w:val="0"/>
        <w:spacing w:after="0" w:line="360" w:lineRule="auto"/>
        <w:jc w:val="both"/>
        <w:rPr>
          <w:rFonts w:ascii="Book Antiqua" w:eastAsia="宋体" w:hAnsi="Book Antiqua"/>
          <w:color w:val="000000"/>
          <w:sz w:val="24"/>
          <w:szCs w:val="24"/>
          <w:lang w:eastAsia="zh-CN"/>
        </w:rPr>
      </w:pPr>
    </w:p>
    <w:p w:rsidR="000A73BD" w:rsidRPr="007055F7" w:rsidRDefault="000A73BD" w:rsidP="007055F7">
      <w:pPr>
        <w:widowControl w:val="0"/>
        <w:adjustRightInd w:val="0"/>
        <w:snapToGrid w:val="0"/>
        <w:spacing w:after="0" w:line="360" w:lineRule="auto"/>
        <w:jc w:val="both"/>
        <w:rPr>
          <w:rFonts w:ascii="Book Antiqua" w:eastAsia="微软雅黑" w:hAnsi="Book Antiqua" w:cs="宋体"/>
          <w:sz w:val="24"/>
          <w:szCs w:val="24"/>
          <w:lang w:eastAsia="zh-CN"/>
        </w:rPr>
      </w:pPr>
      <w:r w:rsidRPr="007055F7">
        <w:rPr>
          <w:rFonts w:ascii="Book Antiqua" w:hAnsi="Book Antiqua" w:cs="宋体"/>
          <w:b/>
          <w:sz w:val="24"/>
          <w:szCs w:val="24"/>
          <w:lang w:eastAsia="zh-CN"/>
        </w:rPr>
        <w:t xml:space="preserve">Specialty type: </w:t>
      </w:r>
      <w:r w:rsidR="005148D8" w:rsidRPr="00E700C2">
        <w:rPr>
          <w:rFonts w:ascii="Book Antiqua" w:eastAsia="微软雅黑" w:hAnsi="Book Antiqua" w:cs="宋体"/>
          <w:sz w:val="24"/>
          <w:szCs w:val="24"/>
        </w:rPr>
        <w:t>Cell and tissue engineering</w:t>
      </w:r>
    </w:p>
    <w:p w:rsidR="000A73BD" w:rsidRPr="007055F7" w:rsidRDefault="000A73BD" w:rsidP="007055F7">
      <w:pPr>
        <w:widowControl w:val="0"/>
        <w:adjustRightInd w:val="0"/>
        <w:snapToGrid w:val="0"/>
        <w:spacing w:after="0" w:line="360" w:lineRule="auto"/>
        <w:jc w:val="both"/>
        <w:rPr>
          <w:rFonts w:ascii="Book Antiqua" w:hAnsi="Book Antiqua" w:cs="宋体"/>
          <w:sz w:val="24"/>
          <w:szCs w:val="24"/>
          <w:lang w:eastAsia="zh-CN"/>
        </w:rPr>
      </w:pPr>
      <w:r w:rsidRPr="007055F7">
        <w:rPr>
          <w:rFonts w:ascii="Book Antiqua" w:hAnsi="Book Antiqua" w:cs="宋体"/>
          <w:b/>
          <w:sz w:val="24"/>
          <w:szCs w:val="24"/>
          <w:lang w:eastAsia="zh-CN"/>
        </w:rPr>
        <w:t xml:space="preserve">Country/Territory of origin: </w:t>
      </w:r>
      <w:r w:rsidRPr="007055F7">
        <w:rPr>
          <w:rFonts w:ascii="Book Antiqua" w:eastAsia="宋体" w:hAnsi="Book Antiqua"/>
          <w:sz w:val="24"/>
          <w:szCs w:val="24"/>
          <w:lang w:eastAsia="es-ES_tradnl"/>
        </w:rPr>
        <w:t>Saudi Arabia</w:t>
      </w:r>
    </w:p>
    <w:p w:rsidR="000A73BD" w:rsidRPr="007055F7" w:rsidRDefault="000A73BD" w:rsidP="007055F7">
      <w:pPr>
        <w:widowControl w:val="0"/>
        <w:adjustRightInd w:val="0"/>
        <w:snapToGrid w:val="0"/>
        <w:spacing w:after="0" w:line="360" w:lineRule="auto"/>
        <w:jc w:val="both"/>
        <w:rPr>
          <w:rFonts w:ascii="Book Antiqua" w:hAnsi="Book Antiqua" w:cs="宋体"/>
          <w:b/>
          <w:sz w:val="24"/>
          <w:szCs w:val="24"/>
          <w:lang w:eastAsia="zh-CN"/>
        </w:rPr>
      </w:pPr>
      <w:r w:rsidRPr="007055F7">
        <w:rPr>
          <w:rFonts w:ascii="Book Antiqua" w:hAnsi="Book Antiqua" w:cs="宋体"/>
          <w:b/>
          <w:sz w:val="24"/>
          <w:szCs w:val="24"/>
          <w:lang w:eastAsia="zh-CN"/>
        </w:rPr>
        <w:t>Peer-review report’s scientific quality classification</w:t>
      </w:r>
    </w:p>
    <w:p w:rsidR="000A73BD" w:rsidRPr="007055F7" w:rsidRDefault="000A73BD" w:rsidP="007055F7">
      <w:pPr>
        <w:widowControl w:val="0"/>
        <w:adjustRightInd w:val="0"/>
        <w:snapToGrid w:val="0"/>
        <w:spacing w:after="0" w:line="360" w:lineRule="auto"/>
        <w:jc w:val="both"/>
        <w:rPr>
          <w:rFonts w:ascii="Book Antiqua" w:hAnsi="Book Antiqua" w:cs="宋体"/>
          <w:sz w:val="24"/>
          <w:szCs w:val="24"/>
          <w:lang w:eastAsia="zh-CN"/>
        </w:rPr>
      </w:pPr>
      <w:r w:rsidRPr="007055F7">
        <w:rPr>
          <w:rFonts w:ascii="Book Antiqua" w:hAnsi="Book Antiqua" w:cs="宋体"/>
          <w:sz w:val="24"/>
          <w:szCs w:val="24"/>
          <w:lang w:eastAsia="zh-CN"/>
        </w:rPr>
        <w:t>Grade </w:t>
      </w:r>
      <w:proofErr w:type="gramStart"/>
      <w:r w:rsidRPr="007055F7">
        <w:rPr>
          <w:rFonts w:ascii="Book Antiqua" w:hAnsi="Book Antiqua" w:cs="宋体"/>
          <w:sz w:val="24"/>
          <w:szCs w:val="24"/>
          <w:lang w:eastAsia="zh-CN"/>
        </w:rPr>
        <w:t>A</w:t>
      </w:r>
      <w:proofErr w:type="gramEnd"/>
      <w:r w:rsidRPr="007055F7">
        <w:rPr>
          <w:rFonts w:ascii="Book Antiqua" w:hAnsi="Book Antiqua" w:cs="宋体"/>
          <w:sz w:val="24"/>
          <w:szCs w:val="24"/>
          <w:lang w:eastAsia="zh-CN"/>
        </w:rPr>
        <w:t> (Excellent): A</w:t>
      </w:r>
    </w:p>
    <w:p w:rsidR="000A73BD" w:rsidRPr="007055F7" w:rsidRDefault="000A73BD" w:rsidP="007055F7">
      <w:pPr>
        <w:widowControl w:val="0"/>
        <w:adjustRightInd w:val="0"/>
        <w:snapToGrid w:val="0"/>
        <w:spacing w:after="0" w:line="360" w:lineRule="auto"/>
        <w:jc w:val="both"/>
        <w:rPr>
          <w:rFonts w:ascii="Book Antiqua" w:eastAsia="宋体" w:hAnsi="Book Antiqua" w:cs="宋体"/>
          <w:sz w:val="24"/>
          <w:szCs w:val="24"/>
          <w:lang w:eastAsia="zh-CN"/>
        </w:rPr>
      </w:pPr>
      <w:r w:rsidRPr="007055F7">
        <w:rPr>
          <w:rFonts w:ascii="Book Antiqua" w:hAnsi="Book Antiqua" w:cs="宋体"/>
          <w:sz w:val="24"/>
          <w:szCs w:val="24"/>
          <w:lang w:eastAsia="zh-CN"/>
        </w:rPr>
        <w:t xml:space="preserve">Grade B (Very good): </w:t>
      </w:r>
      <w:r w:rsidRPr="007055F7">
        <w:rPr>
          <w:rFonts w:ascii="Book Antiqua" w:eastAsia="宋体" w:hAnsi="Book Antiqua" w:cs="宋体"/>
          <w:sz w:val="24"/>
          <w:szCs w:val="24"/>
          <w:lang w:eastAsia="zh-CN"/>
        </w:rPr>
        <w:t>B</w:t>
      </w:r>
    </w:p>
    <w:p w:rsidR="000A73BD" w:rsidRPr="007055F7" w:rsidRDefault="000A73BD" w:rsidP="007055F7">
      <w:pPr>
        <w:widowControl w:val="0"/>
        <w:adjustRightInd w:val="0"/>
        <w:snapToGrid w:val="0"/>
        <w:spacing w:after="0" w:line="360" w:lineRule="auto"/>
        <w:jc w:val="both"/>
        <w:rPr>
          <w:rFonts w:ascii="Book Antiqua" w:hAnsi="Book Antiqua" w:cs="宋体"/>
          <w:sz w:val="24"/>
          <w:szCs w:val="24"/>
          <w:lang w:eastAsia="zh-CN"/>
        </w:rPr>
      </w:pPr>
      <w:r w:rsidRPr="007055F7">
        <w:rPr>
          <w:rFonts w:ascii="Book Antiqua" w:hAnsi="Book Antiqua" w:cs="宋体"/>
          <w:sz w:val="24"/>
          <w:szCs w:val="24"/>
          <w:lang w:eastAsia="zh-CN"/>
        </w:rPr>
        <w:t>Grade C (Good): 0</w:t>
      </w:r>
    </w:p>
    <w:p w:rsidR="000A73BD" w:rsidRPr="007055F7" w:rsidRDefault="000A73BD" w:rsidP="007055F7">
      <w:pPr>
        <w:widowControl w:val="0"/>
        <w:adjustRightInd w:val="0"/>
        <w:snapToGrid w:val="0"/>
        <w:spacing w:after="0" w:line="360" w:lineRule="auto"/>
        <w:jc w:val="both"/>
        <w:rPr>
          <w:rFonts w:ascii="Book Antiqua" w:hAnsi="Book Antiqua" w:cs="宋体"/>
          <w:sz w:val="24"/>
          <w:szCs w:val="24"/>
          <w:lang w:eastAsia="zh-CN"/>
        </w:rPr>
      </w:pPr>
      <w:r w:rsidRPr="007055F7">
        <w:rPr>
          <w:rFonts w:ascii="Book Antiqua" w:hAnsi="Book Antiqua" w:cs="宋体"/>
          <w:sz w:val="24"/>
          <w:szCs w:val="24"/>
          <w:lang w:eastAsia="zh-CN"/>
        </w:rPr>
        <w:t>Grade D (Fair): 0</w:t>
      </w:r>
    </w:p>
    <w:p w:rsidR="000A73BD" w:rsidRPr="007055F7" w:rsidRDefault="000A73BD" w:rsidP="007055F7">
      <w:pPr>
        <w:widowControl w:val="0"/>
        <w:adjustRightInd w:val="0"/>
        <w:snapToGrid w:val="0"/>
        <w:spacing w:after="0" w:line="360" w:lineRule="auto"/>
        <w:jc w:val="both"/>
        <w:rPr>
          <w:rFonts w:ascii="Book Antiqua" w:eastAsia="等线" w:hAnsi="Book Antiqua"/>
          <w:kern w:val="2"/>
          <w:sz w:val="24"/>
          <w:szCs w:val="24"/>
          <w:lang w:val="hu-HU" w:eastAsia="zh-CN"/>
        </w:rPr>
      </w:pPr>
      <w:r w:rsidRPr="007055F7">
        <w:rPr>
          <w:rFonts w:ascii="Book Antiqua" w:hAnsi="Book Antiqua" w:cs="宋体"/>
          <w:sz w:val="24"/>
          <w:szCs w:val="24"/>
          <w:lang w:eastAsia="zh-CN"/>
        </w:rPr>
        <w:t>Grade E (Poor): 0</w:t>
      </w:r>
    </w:p>
    <w:p w:rsidR="000A73BD" w:rsidRPr="007055F7" w:rsidRDefault="000A73BD" w:rsidP="007055F7">
      <w:pPr>
        <w:snapToGrid w:val="0"/>
        <w:spacing w:after="0" w:line="360" w:lineRule="auto"/>
        <w:jc w:val="both"/>
        <w:rPr>
          <w:rFonts w:ascii="Book Antiqua" w:eastAsia="宋体" w:hAnsi="Book Antiqua"/>
          <w:b/>
          <w:sz w:val="24"/>
          <w:szCs w:val="24"/>
          <w:lang w:val="hu-HU" w:eastAsia="zh-CN"/>
        </w:rPr>
      </w:pPr>
    </w:p>
    <w:p w:rsidR="000A73BD" w:rsidRPr="001679C0" w:rsidRDefault="000A73BD" w:rsidP="007055F7">
      <w:pPr>
        <w:snapToGrid w:val="0"/>
        <w:spacing w:after="0" w:line="360" w:lineRule="auto"/>
        <w:jc w:val="both"/>
        <w:rPr>
          <w:rFonts w:ascii="Book Antiqua" w:eastAsiaTheme="minorEastAsia" w:hAnsi="Book Antiqua"/>
          <w:b/>
          <w:sz w:val="24"/>
          <w:szCs w:val="24"/>
          <w:lang w:eastAsia="zh-CN"/>
        </w:rPr>
      </w:pPr>
      <w:r w:rsidRPr="007055F7">
        <w:rPr>
          <w:rFonts w:ascii="Book Antiqua" w:hAnsi="Book Antiqua"/>
          <w:b/>
          <w:sz w:val="24"/>
          <w:szCs w:val="24"/>
        </w:rPr>
        <w:t>P- Reviewer:</w:t>
      </w:r>
      <w:r w:rsidRPr="007055F7">
        <w:rPr>
          <w:rFonts w:ascii="Book Antiqua" w:eastAsia="宋体" w:hAnsi="Book Antiqua"/>
          <w:b/>
          <w:sz w:val="24"/>
          <w:szCs w:val="24"/>
          <w:lang w:eastAsia="zh-CN"/>
        </w:rPr>
        <w:t xml:space="preserve"> </w:t>
      </w:r>
      <w:proofErr w:type="spellStart"/>
      <w:r w:rsidRPr="007055F7">
        <w:rPr>
          <w:rFonts w:ascii="Book Antiqua" w:hAnsi="Book Antiqua" w:cs="宋体"/>
          <w:color w:val="000000"/>
          <w:sz w:val="24"/>
          <w:szCs w:val="24"/>
        </w:rPr>
        <w:t>Gazouli</w:t>
      </w:r>
      <w:proofErr w:type="spellEnd"/>
      <w:r w:rsidRPr="007055F7">
        <w:rPr>
          <w:rFonts w:ascii="Book Antiqua" w:hAnsi="Book Antiqua" w:cs="宋体"/>
          <w:color w:val="000000"/>
          <w:sz w:val="24"/>
          <w:szCs w:val="24"/>
        </w:rPr>
        <w:t xml:space="preserve"> M, Tanabe S</w:t>
      </w:r>
      <w:r w:rsidRPr="007055F7">
        <w:rPr>
          <w:rFonts w:ascii="Book Antiqua" w:eastAsia="宋体" w:hAnsi="Book Antiqua" w:cs="宋体"/>
          <w:color w:val="000000"/>
          <w:sz w:val="24"/>
          <w:szCs w:val="24"/>
          <w:lang w:eastAsia="zh-CN"/>
        </w:rPr>
        <w:t xml:space="preserve"> </w:t>
      </w:r>
      <w:proofErr w:type="spellStart"/>
      <w:r w:rsidRPr="007055F7">
        <w:rPr>
          <w:rFonts w:ascii="Book Antiqua" w:hAnsi="Book Antiqua"/>
          <w:b/>
          <w:sz w:val="24"/>
          <w:szCs w:val="24"/>
        </w:rPr>
        <w:t>S</w:t>
      </w:r>
      <w:proofErr w:type="spellEnd"/>
      <w:r w:rsidRPr="007055F7">
        <w:rPr>
          <w:rFonts w:ascii="Book Antiqua" w:hAnsi="Book Antiqua"/>
          <w:b/>
          <w:sz w:val="24"/>
          <w:szCs w:val="24"/>
        </w:rPr>
        <w:t>- Editor:</w:t>
      </w:r>
      <w:r w:rsidRPr="007055F7">
        <w:rPr>
          <w:rFonts w:ascii="Book Antiqua" w:hAnsi="Book Antiqua"/>
          <w:sz w:val="24"/>
          <w:szCs w:val="24"/>
        </w:rPr>
        <w:t xml:space="preserve"> Dou Y</w:t>
      </w:r>
      <w:r w:rsidRPr="007055F7">
        <w:rPr>
          <w:rFonts w:ascii="Book Antiqua" w:hAnsi="Book Antiqua"/>
          <w:b/>
          <w:sz w:val="24"/>
          <w:szCs w:val="24"/>
        </w:rPr>
        <w:t xml:space="preserve"> L- Editor:</w:t>
      </w:r>
      <w:r w:rsidRPr="007055F7">
        <w:rPr>
          <w:rFonts w:ascii="Book Antiqua" w:hAnsi="Book Antiqua"/>
          <w:sz w:val="24"/>
          <w:szCs w:val="24"/>
        </w:rPr>
        <w:t xml:space="preserve"> </w:t>
      </w:r>
      <w:r w:rsidR="001679C0">
        <w:rPr>
          <w:rFonts w:ascii="Book Antiqua" w:eastAsiaTheme="minorEastAsia" w:hAnsi="Book Antiqua" w:hint="eastAsia"/>
          <w:sz w:val="24"/>
          <w:szCs w:val="24"/>
          <w:lang w:eastAsia="zh-CN"/>
        </w:rPr>
        <w:t xml:space="preserve">A </w:t>
      </w:r>
      <w:r w:rsidRPr="007055F7">
        <w:rPr>
          <w:rFonts w:ascii="Book Antiqua" w:hAnsi="Book Antiqua"/>
          <w:b/>
          <w:sz w:val="24"/>
          <w:szCs w:val="24"/>
        </w:rPr>
        <w:t>E- Editor:</w:t>
      </w:r>
      <w:r w:rsidR="001679C0">
        <w:rPr>
          <w:rFonts w:ascii="Book Antiqua" w:eastAsiaTheme="minorEastAsia" w:hAnsi="Book Antiqua" w:hint="eastAsia"/>
          <w:b/>
          <w:sz w:val="24"/>
          <w:szCs w:val="24"/>
          <w:lang w:eastAsia="zh-CN"/>
        </w:rPr>
        <w:t xml:space="preserve"> </w:t>
      </w:r>
      <w:r w:rsidR="001679C0" w:rsidRPr="001679C0">
        <w:rPr>
          <w:rFonts w:ascii="Book Antiqua" w:eastAsiaTheme="minorEastAsia" w:hAnsi="Book Antiqua"/>
          <w:sz w:val="24"/>
          <w:szCs w:val="24"/>
          <w:lang w:eastAsia="zh-CN"/>
        </w:rPr>
        <w:t>Xing YX</w:t>
      </w:r>
    </w:p>
    <w:p w:rsidR="00347027" w:rsidRPr="007055F7" w:rsidRDefault="00347027" w:rsidP="007055F7">
      <w:pPr>
        <w:snapToGrid w:val="0"/>
        <w:spacing w:after="0" w:line="360" w:lineRule="auto"/>
        <w:jc w:val="both"/>
        <w:rPr>
          <w:rFonts w:ascii="Book Antiqua" w:hAnsi="Book Antiqua"/>
          <w:sz w:val="24"/>
          <w:szCs w:val="24"/>
        </w:rPr>
      </w:pPr>
      <w:r w:rsidRPr="007055F7">
        <w:rPr>
          <w:rFonts w:ascii="Book Antiqua" w:hAnsi="Book Antiqua"/>
          <w:sz w:val="24"/>
          <w:szCs w:val="24"/>
        </w:rPr>
        <w:br w:type="page"/>
      </w:r>
    </w:p>
    <w:p w:rsidR="000A73BD" w:rsidRPr="007055F7" w:rsidRDefault="000A73BD" w:rsidP="007055F7">
      <w:pPr>
        <w:adjustRightInd w:val="0"/>
        <w:snapToGrid w:val="0"/>
        <w:spacing w:after="0" w:line="360" w:lineRule="auto"/>
        <w:jc w:val="both"/>
        <w:rPr>
          <w:rFonts w:ascii="Book Antiqua" w:eastAsia="宋体" w:hAnsi="Book Antiqua"/>
          <w:b/>
          <w:sz w:val="24"/>
          <w:szCs w:val="24"/>
          <w:lang w:eastAsia="zh-CN"/>
        </w:rPr>
      </w:pPr>
      <w:r w:rsidRPr="007055F7">
        <w:rPr>
          <w:rFonts w:ascii="Book Antiqua" w:hAnsi="Book Antiqua"/>
          <w:b/>
          <w:sz w:val="24"/>
          <w:szCs w:val="24"/>
        </w:rPr>
        <w:lastRenderedPageBreak/>
        <w:t>Figure Legends</w:t>
      </w:r>
    </w:p>
    <w:p w:rsidR="00347027" w:rsidRPr="007055F7" w:rsidRDefault="00347027" w:rsidP="007055F7">
      <w:pPr>
        <w:pStyle w:val="Default"/>
        <w:snapToGrid w:val="0"/>
        <w:spacing w:line="360" w:lineRule="auto"/>
        <w:jc w:val="both"/>
        <w:rPr>
          <w:rFonts w:ascii="Book Antiqua" w:hAnsi="Book Antiqua" w:cs="Arial"/>
          <w:b/>
          <w:bCs/>
          <w:color w:val="auto"/>
        </w:rPr>
      </w:pPr>
      <w:r w:rsidRPr="007055F7">
        <w:rPr>
          <w:rFonts w:ascii="Book Antiqua" w:hAnsi="Book Antiqua" w:cs="Arial"/>
          <w:b/>
          <w:bCs/>
          <w:noProof/>
          <w:color w:val="auto"/>
          <w:lang w:val="en-US" w:eastAsia="zh-CN"/>
        </w:rPr>
        <w:drawing>
          <wp:inline distT="0" distB="0" distL="0" distR="0" wp14:anchorId="1CB49F66" wp14:editId="5853C30D">
            <wp:extent cx="5943600" cy="4286885"/>
            <wp:effectExtent l="0" t="0" r="0" b="5715"/>
            <wp:docPr id="2" name="图片 2" descr="地图上有字&#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4286885"/>
                    </a:xfrm>
                    <a:prstGeom prst="rect">
                      <a:avLst/>
                    </a:prstGeom>
                  </pic:spPr>
                </pic:pic>
              </a:graphicData>
            </a:graphic>
          </wp:inline>
        </w:drawing>
      </w:r>
    </w:p>
    <w:p w:rsidR="00347027" w:rsidRPr="007055F7" w:rsidRDefault="00347027" w:rsidP="007055F7">
      <w:pPr>
        <w:pStyle w:val="Default"/>
        <w:snapToGrid w:val="0"/>
        <w:spacing w:line="360" w:lineRule="auto"/>
        <w:jc w:val="both"/>
        <w:rPr>
          <w:rFonts w:ascii="Book Antiqua" w:hAnsi="Book Antiqua"/>
          <w:color w:val="auto"/>
        </w:rPr>
      </w:pPr>
      <w:r w:rsidRPr="007055F7">
        <w:rPr>
          <w:rFonts w:ascii="Book Antiqua" w:hAnsi="Book Antiqua" w:cs="Arial"/>
          <w:b/>
          <w:bCs/>
          <w:color w:val="auto"/>
        </w:rPr>
        <w:t xml:space="preserve">Figure 1 </w:t>
      </w:r>
      <w:proofErr w:type="gramStart"/>
      <w:r w:rsidRPr="007055F7">
        <w:rPr>
          <w:rFonts w:ascii="Book Antiqua" w:hAnsi="Book Antiqua" w:cs="Arial"/>
          <w:b/>
          <w:color w:val="auto"/>
          <w:shd w:val="clear" w:color="auto" w:fill="FFFFFF"/>
        </w:rPr>
        <w:t>The</w:t>
      </w:r>
      <w:proofErr w:type="gramEnd"/>
      <w:r w:rsidRPr="007055F7">
        <w:rPr>
          <w:rFonts w:ascii="Book Antiqua" w:hAnsi="Book Antiqua" w:cs="Arial"/>
          <w:b/>
          <w:color w:val="auto"/>
          <w:shd w:val="clear" w:color="auto" w:fill="FFFFFF"/>
        </w:rPr>
        <w:t xml:space="preserve"> mechanism of the dynamic interconversion between </w:t>
      </w:r>
      <w:bookmarkStart w:id="11" w:name="OLE_LINK91"/>
      <w:bookmarkStart w:id="12" w:name="OLE_LINK92"/>
      <w:r w:rsidRPr="00977DCA">
        <w:rPr>
          <w:rFonts w:ascii="Book Antiqua" w:eastAsia="Times New Roman" w:hAnsi="Book Antiqua" w:cs="Arial"/>
          <w:b/>
          <w:bCs/>
        </w:rPr>
        <w:t>cancer stem cells</w:t>
      </w:r>
      <w:bookmarkEnd w:id="11"/>
      <w:bookmarkEnd w:id="12"/>
      <w:r w:rsidRPr="00977DCA">
        <w:rPr>
          <w:rFonts w:ascii="Book Antiqua" w:hAnsi="Book Antiqua" w:cs="Arial"/>
          <w:b/>
          <w:bCs/>
          <w:color w:val="auto"/>
          <w:shd w:val="clear" w:color="auto" w:fill="FFFFFF"/>
        </w:rPr>
        <w:t xml:space="preserve"> and non-</w:t>
      </w:r>
      <w:r w:rsidR="00977DCA" w:rsidRPr="00977DCA">
        <w:rPr>
          <w:rFonts w:ascii="Book Antiqua" w:eastAsia="Times New Roman" w:hAnsi="Book Antiqua" w:cs="Arial"/>
          <w:b/>
          <w:bCs/>
        </w:rPr>
        <w:t>cancer stem cells</w:t>
      </w:r>
      <w:r w:rsidRPr="007055F7">
        <w:rPr>
          <w:rFonts w:ascii="Book Antiqua" w:hAnsi="Book Antiqua" w:cs="Arial"/>
          <w:b/>
          <w:color w:val="auto"/>
          <w:shd w:val="clear" w:color="auto" w:fill="FFFFFF"/>
        </w:rPr>
        <w:t>.</w:t>
      </w:r>
      <w:r w:rsidRPr="007055F7">
        <w:rPr>
          <w:rFonts w:ascii="Book Antiqua" w:hAnsi="Book Antiqua" w:cs="Arial"/>
          <w:color w:val="auto"/>
          <w:shd w:val="clear" w:color="auto" w:fill="FFFFFF"/>
        </w:rPr>
        <w:t xml:space="preserve"> The </w:t>
      </w:r>
      <w:r w:rsidRPr="007055F7">
        <w:rPr>
          <w:rFonts w:ascii="Book Antiqua" w:eastAsia="Times New Roman" w:hAnsi="Book Antiqua" w:cs="Arial"/>
        </w:rPr>
        <w:t>cancer stem cells</w:t>
      </w:r>
      <w:r w:rsidRPr="007055F7">
        <w:rPr>
          <w:rFonts w:ascii="Book Antiqua" w:hAnsi="Book Antiqua" w:cs="Arial"/>
          <w:color w:val="auto"/>
          <w:shd w:val="clear" w:color="auto" w:fill="FFFFFF"/>
        </w:rPr>
        <w:t xml:space="preserve"> interact with various cell populations of the tumour microenvironment, </w:t>
      </w:r>
      <w:r w:rsidRPr="007055F7">
        <w:rPr>
          <w:rFonts w:ascii="Book Antiqua" w:hAnsi="Book Antiqua" w:cs="Arial"/>
          <w:i/>
          <w:color w:val="auto"/>
          <w:shd w:val="clear" w:color="auto" w:fill="FFFFFF"/>
        </w:rPr>
        <w:t>i.e.,</w:t>
      </w:r>
      <w:r w:rsidRPr="007055F7">
        <w:rPr>
          <w:rFonts w:ascii="Book Antiqua" w:hAnsi="Book Antiqua" w:cs="Arial"/>
          <w:color w:val="auto"/>
          <w:shd w:val="clear" w:color="auto" w:fill="FFFFFF"/>
        </w:rPr>
        <w:t xml:space="preserve"> tumour epithelial cells, </w:t>
      </w:r>
      <w:r w:rsidRPr="007055F7">
        <w:rPr>
          <w:rFonts w:ascii="Book Antiqua" w:hAnsi="Book Antiqua"/>
          <w:color w:val="auto"/>
        </w:rPr>
        <w:t xml:space="preserve">mesenchymal stem cells, endothelial cells, epithelial mesenchymal transitioning cells, fibroblasts, immune cells (monocytes, macrophages </w:t>
      </w:r>
      <w:r w:rsidRPr="007055F7">
        <w:rPr>
          <w:rFonts w:ascii="Book Antiqua" w:hAnsi="Book Antiqua"/>
          <w:i/>
          <w:iCs/>
          <w:color w:val="auto"/>
        </w:rPr>
        <w:t>etc</w:t>
      </w:r>
      <w:r w:rsidRPr="007055F7">
        <w:rPr>
          <w:rFonts w:ascii="Book Antiqua" w:hAnsi="Book Antiqua"/>
          <w:color w:val="auto"/>
        </w:rPr>
        <w:t xml:space="preserve">). This interaction can cause cancer cell stemness phenotype, promotion of tumour cell invasion, angiogenesis and metastasis. EMT: </w:t>
      </w:r>
      <w:r w:rsidRPr="007055F7">
        <w:rPr>
          <w:rFonts w:ascii="Book Antiqua" w:hAnsi="Book Antiqua"/>
          <w:shd w:val="clear" w:color="auto" w:fill="FFFFFF"/>
        </w:rPr>
        <w:t>Epithelial to mesenchymal transition;</w:t>
      </w:r>
      <w:r w:rsidRPr="007055F7">
        <w:rPr>
          <w:rFonts w:ascii="Book Antiqua" w:hAnsi="Book Antiqua"/>
          <w:color w:val="auto"/>
        </w:rPr>
        <w:t xml:space="preserve"> CAF: </w:t>
      </w:r>
      <w:r w:rsidRPr="007055F7">
        <w:rPr>
          <w:rFonts w:ascii="Book Antiqua" w:hAnsi="Book Antiqua" w:cs="Arial"/>
        </w:rPr>
        <w:t>Cancer-associated fibroblasts;</w:t>
      </w:r>
      <w:r w:rsidRPr="007055F7">
        <w:rPr>
          <w:rFonts w:ascii="Book Antiqua" w:hAnsi="Book Antiqua"/>
          <w:color w:val="auto"/>
        </w:rPr>
        <w:t xml:space="preserve"> MSCs: Mesenchymal stem cells; CSCs: </w:t>
      </w:r>
      <w:r w:rsidRPr="007055F7">
        <w:rPr>
          <w:rFonts w:ascii="Book Antiqua" w:eastAsia="Times New Roman" w:hAnsi="Book Antiqua" w:cs="Arial"/>
        </w:rPr>
        <w:t>Cancer stem cells;</w:t>
      </w:r>
      <w:r w:rsidRPr="007055F7">
        <w:rPr>
          <w:rFonts w:ascii="Book Antiqua" w:hAnsi="Book Antiqua"/>
          <w:color w:val="auto"/>
        </w:rPr>
        <w:t xml:space="preserve"> DCs: </w:t>
      </w:r>
      <w:r w:rsidRPr="007055F7">
        <w:rPr>
          <w:rFonts w:ascii="Book Antiqua" w:hAnsi="Book Antiqua"/>
        </w:rPr>
        <w:t>Dendritic cells.</w:t>
      </w:r>
    </w:p>
    <w:p w:rsidR="00347027" w:rsidRPr="007055F7" w:rsidRDefault="00347027" w:rsidP="007055F7">
      <w:pPr>
        <w:pStyle w:val="Default"/>
        <w:snapToGrid w:val="0"/>
        <w:spacing w:line="360" w:lineRule="auto"/>
        <w:jc w:val="both"/>
        <w:rPr>
          <w:rFonts w:ascii="Book Antiqua" w:hAnsi="Book Antiqua"/>
          <w:color w:val="auto"/>
        </w:rPr>
      </w:pPr>
      <w:r w:rsidRPr="007055F7">
        <w:rPr>
          <w:rFonts w:ascii="Book Antiqua" w:hAnsi="Book Antiqua" w:cs="Arial"/>
          <w:b/>
          <w:bCs/>
          <w:noProof/>
          <w:color w:val="auto"/>
          <w:lang w:val="en-US" w:eastAsia="zh-CN"/>
        </w:rPr>
        <w:lastRenderedPageBreak/>
        <w:drawing>
          <wp:inline distT="0" distB="0" distL="0" distR="0" wp14:anchorId="206EB001" wp14:editId="5162C784">
            <wp:extent cx="5943600" cy="3202305"/>
            <wp:effectExtent l="0" t="0" r="0" b="0"/>
            <wp:docPr id="1" name="图片 1" descr="图片包含 游戏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202305"/>
                    </a:xfrm>
                    <a:prstGeom prst="rect">
                      <a:avLst/>
                    </a:prstGeom>
                  </pic:spPr>
                </pic:pic>
              </a:graphicData>
            </a:graphic>
          </wp:inline>
        </w:drawing>
      </w:r>
    </w:p>
    <w:p w:rsidR="00347027" w:rsidRPr="007055F7" w:rsidRDefault="00347027" w:rsidP="007055F7">
      <w:pPr>
        <w:pStyle w:val="Default"/>
        <w:snapToGrid w:val="0"/>
        <w:spacing w:line="360" w:lineRule="auto"/>
        <w:jc w:val="both"/>
        <w:rPr>
          <w:rFonts w:ascii="Book Antiqua" w:hAnsi="Book Antiqua" w:cs="Arial"/>
          <w:bCs/>
          <w:color w:val="auto"/>
        </w:rPr>
      </w:pPr>
      <w:r w:rsidRPr="007055F7">
        <w:rPr>
          <w:rFonts w:ascii="Book Antiqua" w:hAnsi="Book Antiqua" w:cs="Arial"/>
          <w:b/>
          <w:bCs/>
          <w:color w:val="auto"/>
          <w:shd w:val="clear" w:color="auto" w:fill="FFFFFF"/>
        </w:rPr>
        <w:t xml:space="preserve">Figure 2 </w:t>
      </w:r>
      <w:proofErr w:type="gramStart"/>
      <w:r w:rsidRPr="007055F7">
        <w:rPr>
          <w:rFonts w:ascii="Book Antiqua" w:hAnsi="Book Antiqua" w:cs="Arial"/>
          <w:b/>
          <w:color w:val="auto"/>
          <w:shd w:val="clear" w:color="auto" w:fill="FFFFFF"/>
        </w:rPr>
        <w:t>The</w:t>
      </w:r>
      <w:proofErr w:type="gramEnd"/>
      <w:r w:rsidRPr="007055F7">
        <w:rPr>
          <w:rFonts w:ascii="Book Antiqua" w:hAnsi="Book Antiqua" w:cs="Arial"/>
          <w:b/>
          <w:color w:val="auto"/>
          <w:shd w:val="clear" w:color="auto" w:fill="FFFFFF"/>
        </w:rPr>
        <w:t xml:space="preserve"> components of the </w:t>
      </w:r>
      <w:r w:rsidRPr="007055F7">
        <w:rPr>
          <w:rFonts w:ascii="Book Antiqua" w:hAnsi="Book Antiqua" w:cs="Arial"/>
          <w:b/>
          <w:bCs/>
          <w:color w:val="auto"/>
          <w:shd w:val="clear" w:color="auto" w:fill="FFFFFF"/>
        </w:rPr>
        <w:t>tumour-microenvironment</w:t>
      </w:r>
      <w:r w:rsidRPr="007055F7">
        <w:rPr>
          <w:rFonts w:ascii="Book Antiqua" w:hAnsi="Book Antiqua" w:cs="Arial"/>
          <w:b/>
          <w:color w:val="auto"/>
          <w:shd w:val="clear" w:color="auto" w:fill="FFFFFF"/>
        </w:rPr>
        <w:t xml:space="preserve">. </w:t>
      </w:r>
      <w:r w:rsidRPr="007055F7">
        <w:rPr>
          <w:rFonts w:ascii="Book Antiqua" w:hAnsi="Book Antiqua" w:cs="Arial"/>
          <w:color w:val="auto"/>
          <w:shd w:val="clear" w:color="auto" w:fill="FFFFFF"/>
        </w:rPr>
        <w:t xml:space="preserve">The cellular components of the tumour-microenvironment include different types of cells including such as epithelial tumour cells, cancer stem cells, and immune cells. Every type of cellular component contributes to maintain the tumour alive and to develop neo-vessels for promoting the tumour cells dissemination. </w:t>
      </w:r>
    </w:p>
    <w:p w:rsidR="00347027" w:rsidRPr="007055F7" w:rsidRDefault="00347027" w:rsidP="007055F7">
      <w:pPr>
        <w:pStyle w:val="Default"/>
        <w:snapToGrid w:val="0"/>
        <w:spacing w:line="360" w:lineRule="auto"/>
        <w:jc w:val="both"/>
        <w:rPr>
          <w:rFonts w:ascii="Book Antiqua" w:hAnsi="Book Antiqua" w:cs="Arial"/>
          <w:b/>
          <w:bCs/>
          <w:color w:val="auto"/>
        </w:rPr>
      </w:pPr>
    </w:p>
    <w:p w:rsidR="00347027" w:rsidRPr="007055F7" w:rsidRDefault="00347027" w:rsidP="007055F7">
      <w:pPr>
        <w:snapToGrid w:val="0"/>
        <w:spacing w:after="0" w:line="360" w:lineRule="auto"/>
        <w:jc w:val="both"/>
        <w:rPr>
          <w:rFonts w:ascii="Book Antiqua" w:hAnsi="Book Antiqua"/>
          <w:sz w:val="24"/>
          <w:szCs w:val="24"/>
        </w:rPr>
      </w:pPr>
    </w:p>
    <w:sectPr w:rsidR="00347027" w:rsidRPr="007055F7">
      <w:footerReference w:type="even"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15FB" w:rsidRDefault="007315FB" w:rsidP="00750A85">
      <w:pPr>
        <w:spacing w:after="0" w:line="240" w:lineRule="auto"/>
      </w:pPr>
      <w:r>
        <w:separator/>
      </w:r>
    </w:p>
  </w:endnote>
  <w:endnote w:type="continuationSeparator" w:id="0">
    <w:p w:rsidR="007315FB" w:rsidRDefault="007315FB" w:rsidP="00750A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ook Antiqua">
    <w:altName w:val="Book Antiqua"/>
    <w:panose1 w:val="0204060205030503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Helvetica Neue LT Std">
    <w:altName w:val="Arial"/>
    <w:charset w:val="00"/>
    <w:family w:val="roman"/>
    <w:pitch w:val="default"/>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Arial Unicode MS"/>
    <w:panose1 w:val="02030600000101010101"/>
    <w:charset w:val="81"/>
    <w:family w:val="auto"/>
    <w:notTrueType/>
    <w:pitch w:val="fixed"/>
    <w:sig w:usb0="00000000" w:usb1="09060000" w:usb2="00000010" w:usb3="00000000" w:csb0="00080000" w:csb1="00000000"/>
  </w:font>
  <w:font w:name="DGMetaSerifScience">
    <w:altName w:val="Yu Gothic"/>
    <w:charset w:val="80"/>
    <w:family w:val="roman"/>
    <w:pitch w:val="default"/>
    <w:sig w:usb0="00000001" w:usb1="08070000" w:usb2="00000010" w:usb3="00000000" w:csb0="00020000" w:csb1="00000000"/>
  </w:font>
  <w:font w:name="TimesNewRomanPS-BoldItalicMT">
    <w:charset w:val="00"/>
    <w:family w:val="auto"/>
    <w:pitch w:val="variable"/>
    <w:sig w:usb0="E0000AFF" w:usb1="00007843" w:usb2="00000001" w:usb3="00000000" w:csb0="000001BF" w:csb1="00000000"/>
  </w:font>
  <w:font w:name="微软雅黑">
    <w:altName w:val="Microsoft YaHei"/>
    <w:panose1 w:val="020B0503020204020204"/>
    <w:charset w:val="86"/>
    <w:family w:val="swiss"/>
    <w:pitch w:val="variable"/>
    <w:sig w:usb0="80000287" w:usb1="2ACF3C50" w:usb2="00000016" w:usb3="00000000" w:csb0="0004001F" w:csb1="00000000"/>
  </w:font>
  <w:font w:name="等线">
    <w:altName w:val="宋体"/>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b"/>
      </w:rPr>
      <w:id w:val="-625934827"/>
      <w:docPartObj>
        <w:docPartGallery w:val="Page Numbers (Bottom of Page)"/>
        <w:docPartUnique/>
      </w:docPartObj>
    </w:sdtPr>
    <w:sdtEndPr>
      <w:rPr>
        <w:rStyle w:val="ab"/>
      </w:rPr>
    </w:sdtEndPr>
    <w:sdtContent>
      <w:p w:rsidR="007055F7" w:rsidRDefault="007055F7" w:rsidP="007C200E">
        <w:pPr>
          <w:pStyle w:val="aa"/>
          <w:framePr w:wrap="none" w:vAnchor="text" w:hAnchor="margin" w:xAlign="right" w:y="1"/>
          <w:rPr>
            <w:rStyle w:val="ab"/>
          </w:rPr>
        </w:pPr>
        <w:r>
          <w:rPr>
            <w:rStyle w:val="ab"/>
          </w:rPr>
          <w:fldChar w:fldCharType="begin"/>
        </w:r>
        <w:r>
          <w:rPr>
            <w:rStyle w:val="ab"/>
          </w:rPr>
          <w:instrText xml:space="preserve"> PAGE </w:instrText>
        </w:r>
        <w:r>
          <w:rPr>
            <w:rStyle w:val="ab"/>
          </w:rPr>
          <w:fldChar w:fldCharType="end"/>
        </w:r>
      </w:p>
    </w:sdtContent>
  </w:sdt>
  <w:p w:rsidR="007055F7" w:rsidRDefault="007055F7" w:rsidP="007055F7">
    <w:pPr>
      <w:pStyle w:val="a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055F7" w:rsidRDefault="007055F7" w:rsidP="007C200E">
    <w:pPr>
      <w:pStyle w:val="aa"/>
      <w:framePr w:wrap="none" w:vAnchor="text" w:hAnchor="margin" w:xAlign="right" w:y="1"/>
      <w:rPr>
        <w:rStyle w:val="ab"/>
      </w:rPr>
    </w:pPr>
  </w:p>
  <w:p w:rsidR="00577B37" w:rsidRDefault="00577B37" w:rsidP="007055F7">
    <w:pPr>
      <w:pStyle w:val="aa"/>
      <w:ind w:right="360"/>
      <w:jc w:val="center"/>
    </w:pPr>
  </w:p>
  <w:p w:rsidR="00577B37" w:rsidRDefault="00577B37">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15FB" w:rsidRDefault="007315FB" w:rsidP="00750A85">
      <w:pPr>
        <w:spacing w:after="0" w:line="240" w:lineRule="auto"/>
      </w:pPr>
      <w:r>
        <w:separator/>
      </w:r>
    </w:p>
  </w:footnote>
  <w:footnote w:type="continuationSeparator" w:id="0">
    <w:p w:rsidR="007315FB" w:rsidRDefault="007315FB" w:rsidP="00750A8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71A2B2F"/>
    <w:multiLevelType w:val="hybridMultilevel"/>
    <w:tmpl w:val="E3000192"/>
    <w:lvl w:ilvl="0" w:tplc="87AA04B4">
      <w:start w:val="1"/>
      <w:numFmt w:val="decimal"/>
      <w:lvlText w:val="%1."/>
      <w:lvlJc w:val="left"/>
      <w:pPr>
        <w:ind w:left="720" w:hanging="360"/>
      </w:pPr>
      <w:rPr>
        <w:rFonts w:ascii="Book Antiqua" w:hAnsi="Book Antiqua" w:cs="Arial" w:hint="default"/>
        <w:b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A85"/>
    <w:rsid w:val="000166D3"/>
    <w:rsid w:val="00031021"/>
    <w:rsid w:val="000A73BD"/>
    <w:rsid w:val="00113A64"/>
    <w:rsid w:val="00137F86"/>
    <w:rsid w:val="00142564"/>
    <w:rsid w:val="001679C0"/>
    <w:rsid w:val="0020125D"/>
    <w:rsid w:val="00221F50"/>
    <w:rsid w:val="0027239E"/>
    <w:rsid w:val="00282DEA"/>
    <w:rsid w:val="002B4DE9"/>
    <w:rsid w:val="00314A70"/>
    <w:rsid w:val="00347027"/>
    <w:rsid w:val="00390AE4"/>
    <w:rsid w:val="003C063C"/>
    <w:rsid w:val="003D79FE"/>
    <w:rsid w:val="004123B8"/>
    <w:rsid w:val="004403CB"/>
    <w:rsid w:val="00485FD1"/>
    <w:rsid w:val="005148D8"/>
    <w:rsid w:val="0053645E"/>
    <w:rsid w:val="00577B37"/>
    <w:rsid w:val="005C5FE7"/>
    <w:rsid w:val="005D16C2"/>
    <w:rsid w:val="0064540B"/>
    <w:rsid w:val="00692DD7"/>
    <w:rsid w:val="00696052"/>
    <w:rsid w:val="006C784E"/>
    <w:rsid w:val="006D2C93"/>
    <w:rsid w:val="006E7316"/>
    <w:rsid w:val="007055F7"/>
    <w:rsid w:val="007100AC"/>
    <w:rsid w:val="007315FB"/>
    <w:rsid w:val="00750A85"/>
    <w:rsid w:val="00755280"/>
    <w:rsid w:val="00763740"/>
    <w:rsid w:val="007702B2"/>
    <w:rsid w:val="007A3BC6"/>
    <w:rsid w:val="007A476B"/>
    <w:rsid w:val="007B25BC"/>
    <w:rsid w:val="007C084E"/>
    <w:rsid w:val="007C448C"/>
    <w:rsid w:val="007C5D4A"/>
    <w:rsid w:val="007E751A"/>
    <w:rsid w:val="00807328"/>
    <w:rsid w:val="008131D0"/>
    <w:rsid w:val="00897276"/>
    <w:rsid w:val="008A5881"/>
    <w:rsid w:val="00944553"/>
    <w:rsid w:val="00953B72"/>
    <w:rsid w:val="00977DCA"/>
    <w:rsid w:val="009F50EC"/>
    <w:rsid w:val="00A07A51"/>
    <w:rsid w:val="00A14CCE"/>
    <w:rsid w:val="00A32F20"/>
    <w:rsid w:val="00B148A8"/>
    <w:rsid w:val="00B64792"/>
    <w:rsid w:val="00B754C3"/>
    <w:rsid w:val="00B80429"/>
    <w:rsid w:val="00BD5668"/>
    <w:rsid w:val="00C37164"/>
    <w:rsid w:val="00C8740D"/>
    <w:rsid w:val="00CA4C63"/>
    <w:rsid w:val="00CE5DB6"/>
    <w:rsid w:val="00D058CD"/>
    <w:rsid w:val="00D60FD5"/>
    <w:rsid w:val="00D925A4"/>
    <w:rsid w:val="00DA1BFC"/>
    <w:rsid w:val="00DD7734"/>
    <w:rsid w:val="00E35A4E"/>
    <w:rsid w:val="00E7608B"/>
    <w:rsid w:val="00EB581A"/>
    <w:rsid w:val="00EE3CD1"/>
    <w:rsid w:val="00FB5DB9"/>
    <w:rsid w:val="00FF3E0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A85"/>
    <w:pPr>
      <w:spacing w:after="160" w:line="259" w:lineRule="auto"/>
    </w:pPr>
    <w:rPr>
      <w:rFonts w:ascii="Calibri" w:eastAsia="Calibri" w:hAnsi="Calibri" w:cs="Times New Roman"/>
      <w:lang w:val="en-GB"/>
    </w:rPr>
  </w:style>
  <w:style w:type="paragraph" w:styleId="1">
    <w:name w:val="heading 1"/>
    <w:basedOn w:val="a"/>
    <w:next w:val="a"/>
    <w:link w:val="1Char"/>
    <w:uiPriority w:val="9"/>
    <w:qFormat/>
    <w:rsid w:val="00750A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unhideWhenUsed/>
    <w:qFormat/>
    <w:rsid w:val="00750A85"/>
    <w:pPr>
      <w:keepNext/>
      <w:spacing w:before="240" w:after="60"/>
      <w:outlineLvl w:val="2"/>
    </w:pPr>
    <w:rPr>
      <w:rFonts w:ascii="Calibri Light" w:eastAsia="Times New Roman"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5FD1"/>
    <w:pPr>
      <w:ind w:left="720"/>
      <w:contextualSpacing/>
    </w:pPr>
    <w:rPr>
      <w:lang w:val="en-US"/>
    </w:rPr>
  </w:style>
  <w:style w:type="character" w:customStyle="1" w:styleId="3Char">
    <w:name w:val="标题 3 Char"/>
    <w:basedOn w:val="a0"/>
    <w:link w:val="3"/>
    <w:uiPriority w:val="9"/>
    <w:rsid w:val="00750A85"/>
    <w:rPr>
      <w:rFonts w:ascii="Calibri Light" w:eastAsia="Times New Roman" w:hAnsi="Calibri Light" w:cs="Times New Roman"/>
      <w:b/>
      <w:bCs/>
      <w:sz w:val="26"/>
      <w:szCs w:val="26"/>
      <w:lang w:val="en-GB"/>
    </w:rPr>
  </w:style>
  <w:style w:type="character" w:styleId="a4">
    <w:name w:val="Hyperlink"/>
    <w:uiPriority w:val="99"/>
    <w:unhideWhenUsed/>
    <w:rsid w:val="00750A85"/>
    <w:rPr>
      <w:color w:val="0000FF"/>
      <w:u w:val="single"/>
    </w:rPr>
  </w:style>
  <w:style w:type="character" w:styleId="a5">
    <w:name w:val="Emphasis"/>
    <w:uiPriority w:val="20"/>
    <w:qFormat/>
    <w:rsid w:val="00750A85"/>
    <w:rPr>
      <w:i/>
      <w:iCs/>
    </w:rPr>
  </w:style>
  <w:style w:type="character" w:styleId="a6">
    <w:name w:val="annotation reference"/>
    <w:uiPriority w:val="99"/>
    <w:semiHidden/>
    <w:unhideWhenUsed/>
    <w:rsid w:val="00750A85"/>
    <w:rPr>
      <w:sz w:val="16"/>
      <w:szCs w:val="16"/>
    </w:rPr>
  </w:style>
  <w:style w:type="paragraph" w:styleId="a7">
    <w:name w:val="annotation text"/>
    <w:basedOn w:val="a"/>
    <w:link w:val="Char1"/>
    <w:unhideWhenUsed/>
    <w:rsid w:val="00750A85"/>
    <w:rPr>
      <w:sz w:val="20"/>
      <w:szCs w:val="20"/>
    </w:rPr>
  </w:style>
  <w:style w:type="character" w:customStyle="1" w:styleId="Char1">
    <w:name w:val="批注文字 Char1"/>
    <w:basedOn w:val="a0"/>
    <w:link w:val="a7"/>
    <w:uiPriority w:val="99"/>
    <w:rsid w:val="00750A85"/>
    <w:rPr>
      <w:rFonts w:ascii="Calibri" w:eastAsia="Calibri" w:hAnsi="Calibri" w:cs="Times New Roman"/>
      <w:sz w:val="20"/>
      <w:szCs w:val="20"/>
      <w:lang w:val="en-GB"/>
    </w:rPr>
  </w:style>
  <w:style w:type="paragraph" w:customStyle="1" w:styleId="p">
    <w:name w:val="p"/>
    <w:basedOn w:val="a"/>
    <w:rsid w:val="00750A8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1Char">
    <w:name w:val="标题 1 Char"/>
    <w:basedOn w:val="a0"/>
    <w:link w:val="1"/>
    <w:uiPriority w:val="9"/>
    <w:rsid w:val="00750A85"/>
    <w:rPr>
      <w:rFonts w:asciiTheme="majorHAnsi" w:eastAsiaTheme="majorEastAsia" w:hAnsiTheme="majorHAnsi" w:cstheme="majorBidi"/>
      <w:b/>
      <w:bCs/>
      <w:color w:val="365F91" w:themeColor="accent1" w:themeShade="BF"/>
      <w:sz w:val="28"/>
      <w:szCs w:val="28"/>
      <w:lang w:val="en-GB"/>
    </w:rPr>
  </w:style>
  <w:style w:type="paragraph" w:customStyle="1" w:styleId="Default">
    <w:name w:val="Default"/>
    <w:rsid w:val="00750A85"/>
    <w:pPr>
      <w:autoSpaceDE w:val="0"/>
      <w:autoSpaceDN w:val="0"/>
      <w:adjustRightInd w:val="0"/>
      <w:spacing w:after="0" w:line="240" w:lineRule="auto"/>
    </w:pPr>
    <w:rPr>
      <w:rFonts w:ascii="Helvetica Neue LT Std" w:eastAsia="Calibri" w:hAnsi="Helvetica Neue LT Std" w:cs="Helvetica Neue LT Std"/>
      <w:color w:val="000000"/>
      <w:sz w:val="24"/>
      <w:szCs w:val="24"/>
      <w:lang w:val="en-GB" w:eastAsia="en-GB"/>
    </w:rPr>
  </w:style>
  <w:style w:type="character" w:customStyle="1" w:styleId="cit">
    <w:name w:val="cit"/>
    <w:rsid w:val="00750A85"/>
  </w:style>
  <w:style w:type="character" w:customStyle="1" w:styleId="title-text">
    <w:name w:val="title-text"/>
    <w:rsid w:val="00750A85"/>
  </w:style>
  <w:style w:type="character" w:customStyle="1" w:styleId="text2">
    <w:name w:val="text2"/>
    <w:rsid w:val="00750A85"/>
  </w:style>
  <w:style w:type="character" w:customStyle="1" w:styleId="author-ref">
    <w:name w:val="author-ref"/>
    <w:rsid w:val="00750A85"/>
  </w:style>
  <w:style w:type="character" w:customStyle="1" w:styleId="u-visually-hidden">
    <w:name w:val="u-visually-hidden"/>
    <w:rsid w:val="00750A85"/>
  </w:style>
  <w:style w:type="character" w:customStyle="1" w:styleId="ref-title">
    <w:name w:val="ref-title"/>
    <w:basedOn w:val="a0"/>
    <w:rsid w:val="00750A85"/>
  </w:style>
  <w:style w:type="character" w:customStyle="1" w:styleId="ref-vol">
    <w:name w:val="ref-vol"/>
    <w:basedOn w:val="a0"/>
    <w:rsid w:val="00750A85"/>
  </w:style>
  <w:style w:type="character" w:customStyle="1" w:styleId="ref-journal">
    <w:name w:val="ref-journal"/>
    <w:basedOn w:val="a0"/>
    <w:rsid w:val="00750A85"/>
  </w:style>
  <w:style w:type="character" w:customStyle="1" w:styleId="highlight">
    <w:name w:val="highlight"/>
    <w:rsid w:val="00750A85"/>
  </w:style>
  <w:style w:type="paragraph" w:customStyle="1" w:styleId="Title1">
    <w:name w:val="Title1"/>
    <w:basedOn w:val="a"/>
    <w:rsid w:val="00750A85"/>
    <w:pPr>
      <w:spacing w:before="100" w:beforeAutospacing="1" w:after="100" w:afterAutospacing="1" w:line="240" w:lineRule="auto"/>
    </w:pPr>
    <w:rPr>
      <w:rFonts w:ascii="Times New Roman" w:eastAsia="Times New Roman" w:hAnsi="Times New Roman"/>
      <w:sz w:val="24"/>
      <w:szCs w:val="24"/>
      <w:lang w:val="it-IT" w:eastAsia="it-IT"/>
    </w:rPr>
  </w:style>
  <w:style w:type="character" w:customStyle="1" w:styleId="jrnl">
    <w:name w:val="jrnl"/>
    <w:rsid w:val="00750A85"/>
  </w:style>
  <w:style w:type="character" w:customStyle="1" w:styleId="mixed-citation">
    <w:name w:val="mixed-citation"/>
    <w:rsid w:val="00750A85"/>
  </w:style>
  <w:style w:type="character" w:customStyle="1" w:styleId="element-citation">
    <w:name w:val="element-citation"/>
    <w:rsid w:val="00750A85"/>
  </w:style>
  <w:style w:type="paragraph" w:styleId="HTML">
    <w:name w:val="HTML Preformatted"/>
    <w:basedOn w:val="a"/>
    <w:link w:val="HTMLChar"/>
    <w:uiPriority w:val="99"/>
    <w:unhideWhenUsed/>
    <w:rsid w:val="00750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Char">
    <w:name w:val="HTML 预设格式 Char"/>
    <w:basedOn w:val="a0"/>
    <w:link w:val="HTML"/>
    <w:uiPriority w:val="99"/>
    <w:rsid w:val="00750A85"/>
    <w:rPr>
      <w:rFonts w:ascii="Courier New" w:eastAsia="Times New Roman" w:hAnsi="Courier New" w:cs="Courier New"/>
      <w:sz w:val="20"/>
      <w:szCs w:val="20"/>
      <w:lang w:val="en-GB" w:eastAsia="en-GB"/>
    </w:rPr>
  </w:style>
  <w:style w:type="paragraph" w:styleId="a8">
    <w:name w:val="Balloon Text"/>
    <w:basedOn w:val="a"/>
    <w:link w:val="Char"/>
    <w:uiPriority w:val="99"/>
    <w:semiHidden/>
    <w:unhideWhenUsed/>
    <w:rsid w:val="00750A85"/>
    <w:pPr>
      <w:spacing w:after="0" w:line="240" w:lineRule="auto"/>
    </w:pPr>
    <w:rPr>
      <w:rFonts w:ascii="Tahoma" w:hAnsi="Tahoma" w:cs="Tahoma"/>
      <w:sz w:val="16"/>
      <w:szCs w:val="16"/>
    </w:rPr>
  </w:style>
  <w:style w:type="character" w:customStyle="1" w:styleId="Char">
    <w:name w:val="批注框文本 Char"/>
    <w:basedOn w:val="a0"/>
    <w:link w:val="a8"/>
    <w:uiPriority w:val="99"/>
    <w:semiHidden/>
    <w:rsid w:val="00750A85"/>
    <w:rPr>
      <w:rFonts w:ascii="Tahoma" w:eastAsia="Calibri" w:hAnsi="Tahoma" w:cs="Tahoma"/>
      <w:sz w:val="16"/>
      <w:szCs w:val="16"/>
      <w:lang w:val="en-GB"/>
    </w:rPr>
  </w:style>
  <w:style w:type="paragraph" w:styleId="a9">
    <w:name w:val="header"/>
    <w:basedOn w:val="a"/>
    <w:link w:val="Char0"/>
    <w:uiPriority w:val="99"/>
    <w:unhideWhenUsed/>
    <w:rsid w:val="00750A85"/>
    <w:pPr>
      <w:tabs>
        <w:tab w:val="center" w:pos="4680"/>
        <w:tab w:val="right" w:pos="9360"/>
      </w:tabs>
      <w:spacing w:after="0" w:line="240" w:lineRule="auto"/>
    </w:pPr>
  </w:style>
  <w:style w:type="character" w:customStyle="1" w:styleId="Char0">
    <w:name w:val="页眉 Char"/>
    <w:basedOn w:val="a0"/>
    <w:link w:val="a9"/>
    <w:uiPriority w:val="99"/>
    <w:rsid w:val="00750A85"/>
    <w:rPr>
      <w:rFonts w:ascii="Calibri" w:eastAsia="Calibri" w:hAnsi="Calibri" w:cs="Times New Roman"/>
      <w:lang w:val="en-GB"/>
    </w:rPr>
  </w:style>
  <w:style w:type="paragraph" w:styleId="aa">
    <w:name w:val="footer"/>
    <w:basedOn w:val="a"/>
    <w:link w:val="Char2"/>
    <w:uiPriority w:val="99"/>
    <w:unhideWhenUsed/>
    <w:rsid w:val="00750A85"/>
    <w:pPr>
      <w:tabs>
        <w:tab w:val="center" w:pos="4680"/>
        <w:tab w:val="right" w:pos="9360"/>
      </w:tabs>
      <w:spacing w:after="0" w:line="240" w:lineRule="auto"/>
    </w:pPr>
  </w:style>
  <w:style w:type="character" w:customStyle="1" w:styleId="Char2">
    <w:name w:val="页脚 Char"/>
    <w:basedOn w:val="a0"/>
    <w:link w:val="aa"/>
    <w:uiPriority w:val="99"/>
    <w:rsid w:val="00750A85"/>
    <w:rPr>
      <w:rFonts w:ascii="Calibri" w:eastAsia="Calibri" w:hAnsi="Calibri" w:cs="Times New Roman"/>
      <w:lang w:val="en-GB"/>
    </w:rPr>
  </w:style>
  <w:style w:type="character" w:customStyle="1" w:styleId="a-size-base">
    <w:name w:val="a-size-base"/>
    <w:rsid w:val="007702B2"/>
  </w:style>
  <w:style w:type="character" w:customStyle="1" w:styleId="highwire-citation-author">
    <w:name w:val="highwire-citation-author"/>
    <w:rsid w:val="007702B2"/>
  </w:style>
  <w:style w:type="character" w:customStyle="1" w:styleId="nlm-given-names">
    <w:name w:val="nlm-given-names"/>
    <w:rsid w:val="007702B2"/>
  </w:style>
  <w:style w:type="character" w:customStyle="1" w:styleId="nlm-surname">
    <w:name w:val="nlm-surname"/>
    <w:rsid w:val="007702B2"/>
  </w:style>
  <w:style w:type="character" w:customStyle="1" w:styleId="metadata-label">
    <w:name w:val="metadata-label"/>
    <w:rsid w:val="007702B2"/>
  </w:style>
  <w:style w:type="character" w:customStyle="1" w:styleId="Char3">
    <w:name w:val="批注文字 Char"/>
    <w:semiHidden/>
    <w:rsid w:val="000A73BD"/>
    <w:rPr>
      <w:rFonts w:ascii="Calibri" w:eastAsia="Calibri" w:hAnsi="Calibri" w:cs="Calibri"/>
      <w:sz w:val="22"/>
      <w:szCs w:val="22"/>
      <w:lang w:val="en-US" w:eastAsia="ar-SA"/>
    </w:rPr>
  </w:style>
  <w:style w:type="character" w:styleId="ab">
    <w:name w:val="page number"/>
    <w:basedOn w:val="a0"/>
    <w:uiPriority w:val="99"/>
    <w:semiHidden/>
    <w:unhideWhenUsed/>
    <w:rsid w:val="007055F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50A85"/>
    <w:pPr>
      <w:spacing w:after="160" w:line="259" w:lineRule="auto"/>
    </w:pPr>
    <w:rPr>
      <w:rFonts w:ascii="Calibri" w:eastAsia="Calibri" w:hAnsi="Calibri" w:cs="Times New Roman"/>
      <w:lang w:val="en-GB"/>
    </w:rPr>
  </w:style>
  <w:style w:type="paragraph" w:styleId="1">
    <w:name w:val="heading 1"/>
    <w:basedOn w:val="a"/>
    <w:next w:val="a"/>
    <w:link w:val="1Char"/>
    <w:uiPriority w:val="9"/>
    <w:qFormat/>
    <w:rsid w:val="00750A8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
    <w:next w:val="a"/>
    <w:link w:val="3Char"/>
    <w:uiPriority w:val="9"/>
    <w:unhideWhenUsed/>
    <w:qFormat/>
    <w:rsid w:val="00750A85"/>
    <w:pPr>
      <w:keepNext/>
      <w:spacing w:before="240" w:after="60"/>
      <w:outlineLvl w:val="2"/>
    </w:pPr>
    <w:rPr>
      <w:rFonts w:ascii="Calibri Light" w:eastAsia="Times New Roman" w:hAnsi="Calibri Light"/>
      <w:b/>
      <w:bCs/>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485FD1"/>
    <w:pPr>
      <w:ind w:left="720"/>
      <w:contextualSpacing/>
    </w:pPr>
    <w:rPr>
      <w:lang w:val="en-US"/>
    </w:rPr>
  </w:style>
  <w:style w:type="character" w:customStyle="1" w:styleId="3Char">
    <w:name w:val="标题 3 Char"/>
    <w:basedOn w:val="a0"/>
    <w:link w:val="3"/>
    <w:uiPriority w:val="9"/>
    <w:rsid w:val="00750A85"/>
    <w:rPr>
      <w:rFonts w:ascii="Calibri Light" w:eastAsia="Times New Roman" w:hAnsi="Calibri Light" w:cs="Times New Roman"/>
      <w:b/>
      <w:bCs/>
      <w:sz w:val="26"/>
      <w:szCs w:val="26"/>
      <w:lang w:val="en-GB"/>
    </w:rPr>
  </w:style>
  <w:style w:type="character" w:styleId="a4">
    <w:name w:val="Hyperlink"/>
    <w:uiPriority w:val="99"/>
    <w:unhideWhenUsed/>
    <w:rsid w:val="00750A85"/>
    <w:rPr>
      <w:color w:val="0000FF"/>
      <w:u w:val="single"/>
    </w:rPr>
  </w:style>
  <w:style w:type="character" w:styleId="a5">
    <w:name w:val="Emphasis"/>
    <w:uiPriority w:val="20"/>
    <w:qFormat/>
    <w:rsid w:val="00750A85"/>
    <w:rPr>
      <w:i/>
      <w:iCs/>
    </w:rPr>
  </w:style>
  <w:style w:type="character" w:styleId="a6">
    <w:name w:val="annotation reference"/>
    <w:uiPriority w:val="99"/>
    <w:semiHidden/>
    <w:unhideWhenUsed/>
    <w:rsid w:val="00750A85"/>
    <w:rPr>
      <w:sz w:val="16"/>
      <w:szCs w:val="16"/>
    </w:rPr>
  </w:style>
  <w:style w:type="paragraph" w:styleId="a7">
    <w:name w:val="annotation text"/>
    <w:basedOn w:val="a"/>
    <w:link w:val="Char1"/>
    <w:unhideWhenUsed/>
    <w:rsid w:val="00750A85"/>
    <w:rPr>
      <w:sz w:val="20"/>
      <w:szCs w:val="20"/>
    </w:rPr>
  </w:style>
  <w:style w:type="character" w:customStyle="1" w:styleId="Char1">
    <w:name w:val="批注文字 Char1"/>
    <w:basedOn w:val="a0"/>
    <w:link w:val="a7"/>
    <w:uiPriority w:val="99"/>
    <w:rsid w:val="00750A85"/>
    <w:rPr>
      <w:rFonts w:ascii="Calibri" w:eastAsia="Calibri" w:hAnsi="Calibri" w:cs="Times New Roman"/>
      <w:sz w:val="20"/>
      <w:szCs w:val="20"/>
      <w:lang w:val="en-GB"/>
    </w:rPr>
  </w:style>
  <w:style w:type="paragraph" w:customStyle="1" w:styleId="p">
    <w:name w:val="p"/>
    <w:basedOn w:val="a"/>
    <w:rsid w:val="00750A85"/>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1Char">
    <w:name w:val="标题 1 Char"/>
    <w:basedOn w:val="a0"/>
    <w:link w:val="1"/>
    <w:uiPriority w:val="9"/>
    <w:rsid w:val="00750A85"/>
    <w:rPr>
      <w:rFonts w:asciiTheme="majorHAnsi" w:eastAsiaTheme="majorEastAsia" w:hAnsiTheme="majorHAnsi" w:cstheme="majorBidi"/>
      <w:b/>
      <w:bCs/>
      <w:color w:val="365F91" w:themeColor="accent1" w:themeShade="BF"/>
      <w:sz w:val="28"/>
      <w:szCs w:val="28"/>
      <w:lang w:val="en-GB"/>
    </w:rPr>
  </w:style>
  <w:style w:type="paragraph" w:customStyle="1" w:styleId="Default">
    <w:name w:val="Default"/>
    <w:rsid w:val="00750A85"/>
    <w:pPr>
      <w:autoSpaceDE w:val="0"/>
      <w:autoSpaceDN w:val="0"/>
      <w:adjustRightInd w:val="0"/>
      <w:spacing w:after="0" w:line="240" w:lineRule="auto"/>
    </w:pPr>
    <w:rPr>
      <w:rFonts w:ascii="Helvetica Neue LT Std" w:eastAsia="Calibri" w:hAnsi="Helvetica Neue LT Std" w:cs="Helvetica Neue LT Std"/>
      <w:color w:val="000000"/>
      <w:sz w:val="24"/>
      <w:szCs w:val="24"/>
      <w:lang w:val="en-GB" w:eastAsia="en-GB"/>
    </w:rPr>
  </w:style>
  <w:style w:type="character" w:customStyle="1" w:styleId="cit">
    <w:name w:val="cit"/>
    <w:rsid w:val="00750A85"/>
  </w:style>
  <w:style w:type="character" w:customStyle="1" w:styleId="title-text">
    <w:name w:val="title-text"/>
    <w:rsid w:val="00750A85"/>
  </w:style>
  <w:style w:type="character" w:customStyle="1" w:styleId="text2">
    <w:name w:val="text2"/>
    <w:rsid w:val="00750A85"/>
  </w:style>
  <w:style w:type="character" w:customStyle="1" w:styleId="author-ref">
    <w:name w:val="author-ref"/>
    <w:rsid w:val="00750A85"/>
  </w:style>
  <w:style w:type="character" w:customStyle="1" w:styleId="u-visually-hidden">
    <w:name w:val="u-visually-hidden"/>
    <w:rsid w:val="00750A85"/>
  </w:style>
  <w:style w:type="character" w:customStyle="1" w:styleId="ref-title">
    <w:name w:val="ref-title"/>
    <w:basedOn w:val="a0"/>
    <w:rsid w:val="00750A85"/>
  </w:style>
  <w:style w:type="character" w:customStyle="1" w:styleId="ref-vol">
    <w:name w:val="ref-vol"/>
    <w:basedOn w:val="a0"/>
    <w:rsid w:val="00750A85"/>
  </w:style>
  <w:style w:type="character" w:customStyle="1" w:styleId="ref-journal">
    <w:name w:val="ref-journal"/>
    <w:basedOn w:val="a0"/>
    <w:rsid w:val="00750A85"/>
  </w:style>
  <w:style w:type="character" w:customStyle="1" w:styleId="highlight">
    <w:name w:val="highlight"/>
    <w:rsid w:val="00750A85"/>
  </w:style>
  <w:style w:type="paragraph" w:customStyle="1" w:styleId="Title1">
    <w:name w:val="Title1"/>
    <w:basedOn w:val="a"/>
    <w:rsid w:val="00750A85"/>
    <w:pPr>
      <w:spacing w:before="100" w:beforeAutospacing="1" w:after="100" w:afterAutospacing="1" w:line="240" w:lineRule="auto"/>
    </w:pPr>
    <w:rPr>
      <w:rFonts w:ascii="Times New Roman" w:eastAsia="Times New Roman" w:hAnsi="Times New Roman"/>
      <w:sz w:val="24"/>
      <w:szCs w:val="24"/>
      <w:lang w:val="it-IT" w:eastAsia="it-IT"/>
    </w:rPr>
  </w:style>
  <w:style w:type="character" w:customStyle="1" w:styleId="jrnl">
    <w:name w:val="jrnl"/>
    <w:rsid w:val="00750A85"/>
  </w:style>
  <w:style w:type="character" w:customStyle="1" w:styleId="mixed-citation">
    <w:name w:val="mixed-citation"/>
    <w:rsid w:val="00750A85"/>
  </w:style>
  <w:style w:type="character" w:customStyle="1" w:styleId="element-citation">
    <w:name w:val="element-citation"/>
    <w:rsid w:val="00750A85"/>
  </w:style>
  <w:style w:type="paragraph" w:styleId="HTML">
    <w:name w:val="HTML Preformatted"/>
    <w:basedOn w:val="a"/>
    <w:link w:val="HTMLChar"/>
    <w:uiPriority w:val="99"/>
    <w:unhideWhenUsed/>
    <w:rsid w:val="00750A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n-GB"/>
    </w:rPr>
  </w:style>
  <w:style w:type="character" w:customStyle="1" w:styleId="HTMLChar">
    <w:name w:val="HTML 预设格式 Char"/>
    <w:basedOn w:val="a0"/>
    <w:link w:val="HTML"/>
    <w:uiPriority w:val="99"/>
    <w:rsid w:val="00750A85"/>
    <w:rPr>
      <w:rFonts w:ascii="Courier New" w:eastAsia="Times New Roman" w:hAnsi="Courier New" w:cs="Courier New"/>
      <w:sz w:val="20"/>
      <w:szCs w:val="20"/>
      <w:lang w:val="en-GB" w:eastAsia="en-GB"/>
    </w:rPr>
  </w:style>
  <w:style w:type="paragraph" w:styleId="a8">
    <w:name w:val="Balloon Text"/>
    <w:basedOn w:val="a"/>
    <w:link w:val="Char"/>
    <w:uiPriority w:val="99"/>
    <w:semiHidden/>
    <w:unhideWhenUsed/>
    <w:rsid w:val="00750A85"/>
    <w:pPr>
      <w:spacing w:after="0" w:line="240" w:lineRule="auto"/>
    </w:pPr>
    <w:rPr>
      <w:rFonts w:ascii="Tahoma" w:hAnsi="Tahoma" w:cs="Tahoma"/>
      <w:sz w:val="16"/>
      <w:szCs w:val="16"/>
    </w:rPr>
  </w:style>
  <w:style w:type="character" w:customStyle="1" w:styleId="Char">
    <w:name w:val="批注框文本 Char"/>
    <w:basedOn w:val="a0"/>
    <w:link w:val="a8"/>
    <w:uiPriority w:val="99"/>
    <w:semiHidden/>
    <w:rsid w:val="00750A85"/>
    <w:rPr>
      <w:rFonts w:ascii="Tahoma" w:eastAsia="Calibri" w:hAnsi="Tahoma" w:cs="Tahoma"/>
      <w:sz w:val="16"/>
      <w:szCs w:val="16"/>
      <w:lang w:val="en-GB"/>
    </w:rPr>
  </w:style>
  <w:style w:type="paragraph" w:styleId="a9">
    <w:name w:val="header"/>
    <w:basedOn w:val="a"/>
    <w:link w:val="Char0"/>
    <w:uiPriority w:val="99"/>
    <w:unhideWhenUsed/>
    <w:rsid w:val="00750A85"/>
    <w:pPr>
      <w:tabs>
        <w:tab w:val="center" w:pos="4680"/>
        <w:tab w:val="right" w:pos="9360"/>
      </w:tabs>
      <w:spacing w:after="0" w:line="240" w:lineRule="auto"/>
    </w:pPr>
  </w:style>
  <w:style w:type="character" w:customStyle="1" w:styleId="Char0">
    <w:name w:val="页眉 Char"/>
    <w:basedOn w:val="a0"/>
    <w:link w:val="a9"/>
    <w:uiPriority w:val="99"/>
    <w:rsid w:val="00750A85"/>
    <w:rPr>
      <w:rFonts w:ascii="Calibri" w:eastAsia="Calibri" w:hAnsi="Calibri" w:cs="Times New Roman"/>
      <w:lang w:val="en-GB"/>
    </w:rPr>
  </w:style>
  <w:style w:type="paragraph" w:styleId="aa">
    <w:name w:val="footer"/>
    <w:basedOn w:val="a"/>
    <w:link w:val="Char2"/>
    <w:uiPriority w:val="99"/>
    <w:unhideWhenUsed/>
    <w:rsid w:val="00750A85"/>
    <w:pPr>
      <w:tabs>
        <w:tab w:val="center" w:pos="4680"/>
        <w:tab w:val="right" w:pos="9360"/>
      </w:tabs>
      <w:spacing w:after="0" w:line="240" w:lineRule="auto"/>
    </w:pPr>
  </w:style>
  <w:style w:type="character" w:customStyle="1" w:styleId="Char2">
    <w:name w:val="页脚 Char"/>
    <w:basedOn w:val="a0"/>
    <w:link w:val="aa"/>
    <w:uiPriority w:val="99"/>
    <w:rsid w:val="00750A85"/>
    <w:rPr>
      <w:rFonts w:ascii="Calibri" w:eastAsia="Calibri" w:hAnsi="Calibri" w:cs="Times New Roman"/>
      <w:lang w:val="en-GB"/>
    </w:rPr>
  </w:style>
  <w:style w:type="character" w:customStyle="1" w:styleId="a-size-base">
    <w:name w:val="a-size-base"/>
    <w:rsid w:val="007702B2"/>
  </w:style>
  <w:style w:type="character" w:customStyle="1" w:styleId="highwire-citation-author">
    <w:name w:val="highwire-citation-author"/>
    <w:rsid w:val="007702B2"/>
  </w:style>
  <w:style w:type="character" w:customStyle="1" w:styleId="nlm-given-names">
    <w:name w:val="nlm-given-names"/>
    <w:rsid w:val="007702B2"/>
  </w:style>
  <w:style w:type="character" w:customStyle="1" w:styleId="nlm-surname">
    <w:name w:val="nlm-surname"/>
    <w:rsid w:val="007702B2"/>
  </w:style>
  <w:style w:type="character" w:customStyle="1" w:styleId="metadata-label">
    <w:name w:val="metadata-label"/>
    <w:rsid w:val="007702B2"/>
  </w:style>
  <w:style w:type="character" w:customStyle="1" w:styleId="Char3">
    <w:name w:val="批注文字 Char"/>
    <w:semiHidden/>
    <w:rsid w:val="000A73BD"/>
    <w:rPr>
      <w:rFonts w:ascii="Calibri" w:eastAsia="Calibri" w:hAnsi="Calibri" w:cs="Calibri"/>
      <w:sz w:val="22"/>
      <w:szCs w:val="22"/>
      <w:lang w:val="en-US" w:eastAsia="ar-SA"/>
    </w:rPr>
  </w:style>
  <w:style w:type="character" w:styleId="ab">
    <w:name w:val="page number"/>
    <w:basedOn w:val="a0"/>
    <w:uiPriority w:val="99"/>
    <w:semiHidden/>
    <w:unhideWhenUsed/>
    <w:rsid w:val="007055F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TotalTime>
  <Pages>42</Pages>
  <Words>11951</Words>
  <Characters>68121</Characters>
  <Application>Microsoft Office Word</Application>
  <DocSecurity>0</DocSecurity>
  <Lines>567</Lines>
  <Paragraphs>159</Paragraphs>
  <ScaleCrop>false</ScaleCrop>
  <HeadingPairs>
    <vt:vector size="2" baseType="variant">
      <vt:variant>
        <vt:lpstr>Title</vt:lpstr>
      </vt:variant>
      <vt:variant>
        <vt:i4>1</vt:i4>
      </vt:variant>
    </vt:vector>
  </HeadingPairs>
  <TitlesOfParts>
    <vt:vector size="1" baseType="lpstr">
      <vt:lpstr/>
    </vt:vector>
  </TitlesOfParts>
  <Company>UC</Company>
  <LinksUpToDate>false</LinksUpToDate>
  <CharactersWithSpaces>79913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Khawaja Husnain Haider</dc:creator>
  <cp:lastModifiedBy>邢燕霞</cp:lastModifiedBy>
  <cp:revision>4</cp:revision>
  <dcterms:created xsi:type="dcterms:W3CDTF">2020-05-27T17:38:00Z</dcterms:created>
  <dcterms:modified xsi:type="dcterms:W3CDTF">2020-06-24T05:40:00Z</dcterms:modified>
</cp:coreProperties>
</file>