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8C7CC"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 xml:space="preserve">Name of Journal: </w:t>
      </w:r>
      <w:r w:rsidRPr="00604FA4">
        <w:rPr>
          <w:rFonts w:ascii="Book Antiqua" w:eastAsia="Book Antiqua" w:hAnsi="Book Antiqua" w:cs="Book Antiqua"/>
          <w:i/>
          <w:color w:val="000000"/>
        </w:rPr>
        <w:t>World Journal of Hepatology</w:t>
      </w:r>
    </w:p>
    <w:p w14:paraId="7B75B96B"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 xml:space="preserve">Manuscript NO: </w:t>
      </w:r>
      <w:r w:rsidRPr="00604FA4">
        <w:rPr>
          <w:rFonts w:ascii="Book Antiqua" w:eastAsia="Book Antiqua" w:hAnsi="Book Antiqua" w:cs="Book Antiqua"/>
          <w:color w:val="000000"/>
        </w:rPr>
        <w:t>59138</w:t>
      </w:r>
    </w:p>
    <w:p w14:paraId="6E5735AE"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 xml:space="preserve">Manuscript Type: </w:t>
      </w:r>
      <w:r w:rsidRPr="00604FA4">
        <w:rPr>
          <w:rFonts w:ascii="Book Antiqua" w:eastAsia="Book Antiqua" w:hAnsi="Book Antiqua" w:cs="Book Antiqua"/>
          <w:color w:val="000000"/>
        </w:rPr>
        <w:t>ORIGINAL ARTICLE</w:t>
      </w:r>
    </w:p>
    <w:p w14:paraId="22B33F23" w14:textId="77777777" w:rsidR="00A77B3E" w:rsidRPr="00604FA4" w:rsidRDefault="00A77B3E" w:rsidP="00A5447F">
      <w:pPr>
        <w:snapToGrid w:val="0"/>
        <w:spacing w:line="360" w:lineRule="auto"/>
        <w:jc w:val="both"/>
        <w:rPr>
          <w:rFonts w:ascii="Book Antiqua" w:hAnsi="Book Antiqua"/>
        </w:rPr>
      </w:pPr>
    </w:p>
    <w:p w14:paraId="3E49D46A" w14:textId="77777777" w:rsidR="00F07D09" w:rsidRPr="00604FA4" w:rsidRDefault="00F07D09" w:rsidP="00A5447F">
      <w:pPr>
        <w:snapToGrid w:val="0"/>
        <w:spacing w:line="360" w:lineRule="auto"/>
        <w:jc w:val="both"/>
        <w:rPr>
          <w:rFonts w:ascii="Book Antiqua" w:eastAsia="Book Antiqua" w:hAnsi="Book Antiqua" w:cs="Book Antiqua"/>
          <w:b/>
          <w:i/>
          <w:color w:val="000000"/>
        </w:rPr>
      </w:pPr>
      <w:bookmarkStart w:id="0" w:name="OLE_LINK77"/>
      <w:bookmarkStart w:id="1" w:name="OLE_LINK78"/>
      <w:r w:rsidRPr="00604FA4">
        <w:rPr>
          <w:rFonts w:ascii="Book Antiqua" w:eastAsia="Book Antiqua" w:hAnsi="Book Antiqua" w:cs="Book Antiqua"/>
          <w:b/>
          <w:i/>
          <w:color w:val="000000"/>
        </w:rPr>
        <w:t>Basic Study</w:t>
      </w:r>
    </w:p>
    <w:p w14:paraId="30EF7D06" w14:textId="3166B33C"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 xml:space="preserve">Adult human liver slice cultures: </w:t>
      </w:r>
      <w:proofErr w:type="spellStart"/>
      <w:r w:rsidRPr="00604FA4">
        <w:rPr>
          <w:rFonts w:ascii="Book Antiqua" w:eastAsia="Book Antiqua" w:hAnsi="Book Antiqua" w:cs="Book Antiqua"/>
          <w:b/>
          <w:color w:val="000000"/>
        </w:rPr>
        <w:t>Modelling</w:t>
      </w:r>
      <w:proofErr w:type="spellEnd"/>
      <w:r w:rsidRPr="00604FA4">
        <w:rPr>
          <w:rFonts w:ascii="Book Antiqua" w:eastAsia="Book Antiqua" w:hAnsi="Book Antiqua" w:cs="Book Antiqua"/>
          <w:b/>
          <w:color w:val="000000"/>
        </w:rPr>
        <w:t xml:space="preserve"> of liver fibrosis and evaluation of new anti-fibrotic drugs</w:t>
      </w:r>
    </w:p>
    <w:bookmarkEnd w:id="0"/>
    <w:bookmarkEnd w:id="1"/>
    <w:p w14:paraId="6E9C21F9" w14:textId="77777777" w:rsidR="00A77B3E" w:rsidRPr="00604FA4" w:rsidRDefault="00A77B3E" w:rsidP="00A5447F">
      <w:pPr>
        <w:snapToGrid w:val="0"/>
        <w:spacing w:line="360" w:lineRule="auto"/>
        <w:jc w:val="both"/>
        <w:rPr>
          <w:rFonts w:ascii="Book Antiqua" w:hAnsi="Book Antiqua"/>
        </w:rPr>
      </w:pPr>
    </w:p>
    <w:p w14:paraId="76D042A4" w14:textId="77777777" w:rsidR="00A77B3E" w:rsidRPr="00604FA4" w:rsidRDefault="007C636D" w:rsidP="00A5447F">
      <w:pPr>
        <w:snapToGrid w:val="0"/>
        <w:spacing w:line="360" w:lineRule="auto"/>
        <w:jc w:val="both"/>
        <w:rPr>
          <w:rFonts w:ascii="Book Antiqua" w:hAnsi="Book Antiqua"/>
        </w:rPr>
      </w:pPr>
      <w:r w:rsidRPr="00604FA4">
        <w:rPr>
          <w:rFonts w:ascii="Book Antiqua" w:eastAsia="Book Antiqua" w:hAnsi="Book Antiqua" w:cs="Book Antiqua"/>
          <w:color w:val="000000"/>
          <w:lang w:val="fr-FR"/>
        </w:rPr>
        <w:t>Kartasheva-Ebertz</w:t>
      </w:r>
      <w:r w:rsidR="009315F8" w:rsidRPr="00604FA4">
        <w:rPr>
          <w:rFonts w:ascii="Book Antiqua" w:eastAsia="Book Antiqua" w:hAnsi="Book Antiqua" w:cs="Book Antiqua"/>
          <w:color w:val="000000"/>
        </w:rPr>
        <w:t xml:space="preserve"> </w:t>
      </w:r>
      <w:r w:rsidR="009315F8" w:rsidRPr="00604FA4">
        <w:rPr>
          <w:rFonts w:ascii="Book Antiqua" w:eastAsia="Book Antiqua" w:hAnsi="Book Antiqua" w:cs="Book Antiqua"/>
          <w:i/>
          <w:iCs/>
          <w:color w:val="000000"/>
        </w:rPr>
        <w:t>et al</w:t>
      </w:r>
      <w:r w:rsidR="009315F8" w:rsidRPr="00604FA4">
        <w:rPr>
          <w:rFonts w:ascii="Book Antiqua" w:eastAsia="Book Antiqua" w:hAnsi="Book Antiqua" w:cs="Book Antiqua"/>
          <w:color w:val="000000"/>
        </w:rPr>
        <w:t xml:space="preserve">. </w:t>
      </w:r>
      <w:bookmarkStart w:id="2" w:name="OLE_LINK64"/>
      <w:bookmarkStart w:id="3" w:name="OLE_LINK65"/>
      <w:bookmarkStart w:id="4" w:name="OLE_LINK79"/>
      <w:bookmarkStart w:id="5" w:name="OLE_LINK80"/>
      <w:proofErr w:type="spellStart"/>
      <w:r w:rsidR="009315F8" w:rsidRPr="00604FA4">
        <w:rPr>
          <w:rFonts w:ascii="Book Antiqua" w:eastAsia="Book Antiqua" w:hAnsi="Book Antiqua" w:cs="Book Antiqua"/>
          <w:color w:val="000000"/>
        </w:rPr>
        <w:t>Modelling</w:t>
      </w:r>
      <w:proofErr w:type="spellEnd"/>
      <w:r w:rsidR="009315F8" w:rsidRPr="00604FA4">
        <w:rPr>
          <w:rFonts w:ascii="Book Antiqua" w:eastAsia="Book Antiqua" w:hAnsi="Book Antiqua" w:cs="Book Antiqua"/>
          <w:color w:val="000000"/>
        </w:rPr>
        <w:t xml:space="preserve"> of liver fibrosis</w:t>
      </w:r>
      <w:bookmarkEnd w:id="2"/>
      <w:bookmarkEnd w:id="3"/>
    </w:p>
    <w:bookmarkEnd w:id="4"/>
    <w:bookmarkEnd w:id="5"/>
    <w:p w14:paraId="2E999114" w14:textId="77777777" w:rsidR="00A77B3E" w:rsidRPr="00604FA4" w:rsidRDefault="00A77B3E" w:rsidP="00A5447F">
      <w:pPr>
        <w:snapToGrid w:val="0"/>
        <w:spacing w:line="360" w:lineRule="auto"/>
        <w:jc w:val="both"/>
        <w:rPr>
          <w:rFonts w:ascii="Book Antiqua" w:hAnsi="Book Antiqua"/>
        </w:rPr>
      </w:pPr>
    </w:p>
    <w:p w14:paraId="545F7DB6" w14:textId="6FE95800" w:rsidR="00A77B3E" w:rsidRPr="00604FA4" w:rsidRDefault="009315F8" w:rsidP="00A5447F">
      <w:pPr>
        <w:snapToGrid w:val="0"/>
        <w:spacing w:line="360" w:lineRule="auto"/>
        <w:jc w:val="both"/>
        <w:rPr>
          <w:rFonts w:ascii="Book Antiqua" w:hAnsi="Book Antiqua"/>
          <w:lang w:val="fr-FR"/>
        </w:rPr>
      </w:pPr>
      <w:r w:rsidRPr="00604FA4">
        <w:rPr>
          <w:rFonts w:ascii="Book Antiqua" w:eastAsia="Book Antiqua" w:hAnsi="Book Antiqua" w:cs="Book Antiqua"/>
          <w:color w:val="000000"/>
          <w:lang w:val="fr-FR"/>
        </w:rPr>
        <w:t>Daria Kartasheva-Ebertz, Jesintha Gaston, Loriane Lair-Mehiri, Pierre-Philippe Massault, Olivier Scatton, Jean-Christophe Vaillant, Vladimir Alexei Morozov, Stanislas</w:t>
      </w:r>
      <w:r w:rsidR="00351B52" w:rsidRPr="00604FA4">
        <w:rPr>
          <w:rFonts w:ascii="Book Antiqua" w:eastAsia="Book Antiqua" w:hAnsi="Book Antiqua" w:cs="Book Antiqua"/>
          <w:color w:val="000000"/>
          <w:lang w:val="fr-FR"/>
        </w:rPr>
        <w:t xml:space="preserve"> Pol</w:t>
      </w:r>
      <w:r w:rsidRPr="00604FA4">
        <w:rPr>
          <w:rFonts w:ascii="Book Antiqua" w:eastAsia="Book Antiqua" w:hAnsi="Book Antiqua" w:cs="Book Antiqua"/>
          <w:color w:val="000000"/>
          <w:lang w:val="fr-FR"/>
        </w:rPr>
        <w:t>, Sylvie Lagaye</w:t>
      </w:r>
    </w:p>
    <w:p w14:paraId="6E6699F6" w14:textId="77777777" w:rsidR="00A77B3E" w:rsidRPr="00604FA4" w:rsidRDefault="00A77B3E" w:rsidP="00A5447F">
      <w:pPr>
        <w:snapToGrid w:val="0"/>
        <w:spacing w:line="360" w:lineRule="auto"/>
        <w:jc w:val="both"/>
        <w:rPr>
          <w:rFonts w:ascii="Book Antiqua" w:hAnsi="Book Antiqua"/>
          <w:lang w:val="fr-FR"/>
        </w:rPr>
      </w:pPr>
    </w:p>
    <w:p w14:paraId="712D7351" w14:textId="65E1FE32" w:rsidR="00A77B3E" w:rsidRPr="00604FA4" w:rsidRDefault="009315F8" w:rsidP="00A5447F">
      <w:pPr>
        <w:snapToGrid w:val="0"/>
        <w:spacing w:line="360" w:lineRule="auto"/>
        <w:jc w:val="both"/>
        <w:rPr>
          <w:rFonts w:ascii="Book Antiqua" w:hAnsi="Book Antiqua"/>
          <w:lang w:val="fr-FR"/>
        </w:rPr>
      </w:pPr>
      <w:r w:rsidRPr="00604FA4">
        <w:rPr>
          <w:rFonts w:ascii="Book Antiqua" w:eastAsia="Book Antiqua" w:hAnsi="Book Antiqua" w:cs="Book Antiqua"/>
          <w:b/>
          <w:bCs/>
          <w:color w:val="000000"/>
          <w:lang w:val="fr-FR"/>
        </w:rPr>
        <w:t xml:space="preserve">Daria Kartasheva-Ebertz, </w:t>
      </w:r>
      <w:r w:rsidR="007C636D" w:rsidRPr="00604FA4">
        <w:rPr>
          <w:rFonts w:ascii="Book Antiqua" w:eastAsia="Book Antiqua" w:hAnsi="Book Antiqua" w:cs="Book Antiqua"/>
          <w:b/>
          <w:bCs/>
          <w:color w:val="000000"/>
          <w:lang w:val="fr-FR"/>
        </w:rPr>
        <w:t xml:space="preserve">Jesintha Gaston, </w:t>
      </w:r>
      <w:bookmarkStart w:id="6" w:name="OLE_LINK75"/>
      <w:bookmarkStart w:id="7" w:name="OLE_LINK76"/>
      <w:r w:rsidR="007C636D" w:rsidRPr="00604FA4">
        <w:rPr>
          <w:rFonts w:ascii="Book Antiqua" w:eastAsia="Book Antiqua" w:hAnsi="Book Antiqua" w:cs="Book Antiqua"/>
          <w:b/>
          <w:bCs/>
          <w:color w:val="000000"/>
          <w:lang w:val="fr-FR"/>
        </w:rPr>
        <w:t>Loriane Lair-Mehiri,</w:t>
      </w:r>
      <w:bookmarkEnd w:id="6"/>
      <w:bookmarkEnd w:id="7"/>
      <w:r w:rsidR="007C636D" w:rsidRPr="00604FA4">
        <w:rPr>
          <w:rFonts w:ascii="Book Antiqua" w:eastAsia="Book Antiqua" w:hAnsi="Book Antiqua" w:cs="Book Antiqua"/>
          <w:b/>
          <w:bCs/>
          <w:color w:val="000000"/>
          <w:lang w:val="fr-FR"/>
        </w:rPr>
        <w:t xml:space="preserve"> Stanislas</w:t>
      </w:r>
      <w:r w:rsidR="00463094" w:rsidRPr="00604FA4">
        <w:rPr>
          <w:rFonts w:ascii="Book Antiqua" w:eastAsia="Book Antiqua" w:hAnsi="Book Antiqua" w:cs="Book Antiqua"/>
          <w:b/>
          <w:bCs/>
          <w:color w:val="000000"/>
          <w:lang w:val="fr-FR"/>
        </w:rPr>
        <w:t xml:space="preserve"> Pol</w:t>
      </w:r>
      <w:r w:rsidR="007C636D" w:rsidRPr="00604FA4">
        <w:rPr>
          <w:rFonts w:ascii="Book Antiqua" w:eastAsia="Book Antiqua" w:hAnsi="Book Antiqua" w:cs="Book Antiqua"/>
          <w:b/>
          <w:bCs/>
          <w:color w:val="000000"/>
          <w:lang w:val="fr-FR"/>
        </w:rPr>
        <w:t xml:space="preserve">, Sylvie Lagaye, </w:t>
      </w:r>
      <w:r w:rsidRPr="00604FA4">
        <w:rPr>
          <w:rFonts w:ascii="Book Antiqua" w:eastAsia="Book Antiqua" w:hAnsi="Book Antiqua" w:cs="Book Antiqua"/>
          <w:color w:val="000000"/>
          <w:lang w:val="fr-FR"/>
        </w:rPr>
        <w:t>Institut Pasteur, Immunobio</w:t>
      </w:r>
      <w:r w:rsidR="007C636D" w:rsidRPr="00604FA4">
        <w:rPr>
          <w:rFonts w:ascii="Book Antiqua" w:eastAsia="Book Antiqua" w:hAnsi="Book Antiqua" w:cs="Book Antiqua"/>
          <w:color w:val="000000"/>
          <w:lang w:val="fr-FR"/>
        </w:rPr>
        <w:t>logie des Cellules Dendritiques</w:t>
      </w:r>
      <w:r w:rsidRPr="00604FA4">
        <w:rPr>
          <w:rFonts w:ascii="Book Antiqua" w:eastAsia="Book Antiqua" w:hAnsi="Book Antiqua" w:cs="Book Antiqua"/>
          <w:color w:val="000000"/>
          <w:lang w:val="fr-FR"/>
        </w:rPr>
        <w:t xml:space="preserve">, </w:t>
      </w:r>
      <w:r w:rsidR="00F206D0" w:rsidRPr="00604FA4">
        <w:rPr>
          <w:rFonts w:ascii="Book Antiqua" w:eastAsia="Book Antiqua" w:hAnsi="Book Antiqua" w:cs="Book Antiqua"/>
          <w:color w:val="000000"/>
          <w:lang w:val="fr-FR"/>
        </w:rPr>
        <w:t xml:space="preserve">INSERM </w:t>
      </w:r>
      <w:r w:rsidRPr="00604FA4">
        <w:rPr>
          <w:rFonts w:ascii="Book Antiqua" w:eastAsia="Book Antiqua" w:hAnsi="Book Antiqua" w:cs="Book Antiqua"/>
          <w:color w:val="000000"/>
          <w:lang w:val="fr-FR"/>
        </w:rPr>
        <w:t>U1223, Paris 75015, France</w:t>
      </w:r>
    </w:p>
    <w:p w14:paraId="77ADDB7D" w14:textId="77777777" w:rsidR="00A77B3E" w:rsidRPr="00604FA4" w:rsidRDefault="00A77B3E" w:rsidP="00A5447F">
      <w:pPr>
        <w:snapToGrid w:val="0"/>
        <w:spacing w:line="360" w:lineRule="auto"/>
        <w:jc w:val="both"/>
        <w:rPr>
          <w:rFonts w:ascii="Book Antiqua" w:hAnsi="Book Antiqua"/>
          <w:lang w:val="fr-FR"/>
        </w:rPr>
      </w:pPr>
    </w:p>
    <w:p w14:paraId="63CA4E5B" w14:textId="26CFC46E" w:rsidR="00A77B3E" w:rsidRPr="00604FA4" w:rsidRDefault="009315F8" w:rsidP="00A5447F">
      <w:pPr>
        <w:snapToGrid w:val="0"/>
        <w:spacing w:line="360" w:lineRule="auto"/>
        <w:jc w:val="both"/>
        <w:rPr>
          <w:rFonts w:ascii="Book Antiqua" w:hAnsi="Book Antiqua"/>
          <w:lang w:val="fr-FR"/>
        </w:rPr>
      </w:pPr>
      <w:r w:rsidRPr="00604FA4">
        <w:rPr>
          <w:rFonts w:ascii="Book Antiqua" w:eastAsia="Book Antiqua" w:hAnsi="Book Antiqua" w:cs="Book Antiqua"/>
          <w:b/>
          <w:bCs/>
          <w:color w:val="000000"/>
          <w:lang w:val="fr-FR"/>
        </w:rPr>
        <w:t xml:space="preserve">Daria Kartasheva-Ebertz, </w:t>
      </w:r>
      <w:r w:rsidR="007C636D" w:rsidRPr="00604FA4">
        <w:rPr>
          <w:rFonts w:ascii="Book Antiqua" w:eastAsia="Book Antiqua" w:hAnsi="Book Antiqua" w:cs="Book Antiqua"/>
          <w:b/>
          <w:bCs/>
          <w:color w:val="000000"/>
          <w:lang w:val="fr-FR"/>
        </w:rPr>
        <w:t>Jesintha Gaston,</w:t>
      </w:r>
      <w:r w:rsidR="009A7A64" w:rsidRPr="00604FA4">
        <w:rPr>
          <w:rFonts w:ascii="Book Antiqua" w:eastAsia="Book Antiqua" w:hAnsi="Book Antiqua" w:cs="Book Antiqua"/>
          <w:b/>
          <w:bCs/>
          <w:color w:val="000000"/>
          <w:lang w:val="fr-FR"/>
        </w:rPr>
        <w:t xml:space="preserve"> </w:t>
      </w:r>
      <w:r w:rsidR="00F206D0" w:rsidRPr="00604FA4">
        <w:rPr>
          <w:rFonts w:ascii="Book Antiqua" w:eastAsia="Book Antiqua" w:hAnsi="Book Antiqua" w:cs="Book Antiqua"/>
          <w:b/>
          <w:bCs/>
          <w:color w:val="000000"/>
          <w:lang w:val="fr-FR"/>
        </w:rPr>
        <w:t xml:space="preserve">Loriane Lair-Mehiri, </w:t>
      </w:r>
      <w:r w:rsidR="00F206D0" w:rsidRPr="00604FA4">
        <w:rPr>
          <w:rFonts w:ascii="Book Antiqua" w:eastAsia="Book Antiqua" w:hAnsi="Book Antiqua" w:cs="Book Antiqua"/>
          <w:bCs/>
          <w:color w:val="000000"/>
          <w:lang w:val="fr-FR"/>
        </w:rPr>
        <w:t xml:space="preserve">BioSPC, </w:t>
      </w:r>
      <w:r w:rsidRPr="00604FA4">
        <w:rPr>
          <w:rFonts w:ascii="Book Antiqua" w:eastAsia="Book Antiqua" w:hAnsi="Book Antiqua" w:cs="Book Antiqua"/>
          <w:color w:val="000000"/>
          <w:lang w:val="fr-FR"/>
        </w:rPr>
        <w:t>Université de Paris, Paris 75005, France</w:t>
      </w:r>
    </w:p>
    <w:p w14:paraId="632CF450" w14:textId="77777777" w:rsidR="00A77B3E" w:rsidRPr="00604FA4" w:rsidRDefault="00A77B3E" w:rsidP="00A5447F">
      <w:pPr>
        <w:snapToGrid w:val="0"/>
        <w:spacing w:line="360" w:lineRule="auto"/>
        <w:jc w:val="both"/>
        <w:rPr>
          <w:rFonts w:ascii="Book Antiqua" w:hAnsi="Book Antiqua"/>
          <w:lang w:val="fr-FR"/>
        </w:rPr>
      </w:pPr>
    </w:p>
    <w:p w14:paraId="4EA5998C" w14:textId="77777777" w:rsidR="00A77B3E" w:rsidRPr="00604FA4" w:rsidRDefault="009315F8" w:rsidP="00A5447F">
      <w:pPr>
        <w:snapToGrid w:val="0"/>
        <w:spacing w:line="360" w:lineRule="auto"/>
        <w:jc w:val="both"/>
        <w:rPr>
          <w:rFonts w:ascii="Book Antiqua" w:hAnsi="Book Antiqua"/>
          <w:lang w:val="fr-FR"/>
        </w:rPr>
      </w:pPr>
      <w:r w:rsidRPr="00604FA4">
        <w:rPr>
          <w:rFonts w:ascii="Book Antiqua" w:eastAsia="Book Antiqua" w:hAnsi="Book Antiqua" w:cs="Book Antiqua"/>
          <w:b/>
          <w:bCs/>
          <w:color w:val="000000"/>
          <w:lang w:val="fr-FR"/>
        </w:rPr>
        <w:t xml:space="preserve">Pierre-Philippe Massault, </w:t>
      </w:r>
      <w:r w:rsidRPr="00604FA4">
        <w:rPr>
          <w:rFonts w:ascii="Book Antiqua" w:eastAsia="Book Antiqua" w:hAnsi="Book Antiqua" w:cs="Book Antiqua"/>
          <w:color w:val="000000"/>
          <w:lang w:val="fr-FR"/>
        </w:rPr>
        <w:t>Service de Chirurgie digestive, Hépato-biliaire et Endocrinienne, AP-HP, Groupe Hospitalier Cochin, Paris 75014, France</w:t>
      </w:r>
    </w:p>
    <w:p w14:paraId="42006CB2" w14:textId="77777777" w:rsidR="00A77B3E" w:rsidRPr="00604FA4" w:rsidRDefault="00A77B3E" w:rsidP="00A5447F">
      <w:pPr>
        <w:snapToGrid w:val="0"/>
        <w:spacing w:line="360" w:lineRule="auto"/>
        <w:jc w:val="both"/>
        <w:rPr>
          <w:rFonts w:ascii="Book Antiqua" w:hAnsi="Book Antiqua"/>
          <w:lang w:val="fr-FR"/>
        </w:rPr>
      </w:pPr>
    </w:p>
    <w:p w14:paraId="2556C487" w14:textId="54EA7B9F" w:rsidR="00A77B3E" w:rsidRPr="00604FA4" w:rsidRDefault="009315F8" w:rsidP="00A5447F">
      <w:pPr>
        <w:snapToGrid w:val="0"/>
        <w:spacing w:line="360" w:lineRule="auto"/>
        <w:jc w:val="both"/>
        <w:rPr>
          <w:rFonts w:ascii="Book Antiqua" w:hAnsi="Book Antiqua"/>
          <w:lang w:val="fr-FR"/>
        </w:rPr>
      </w:pPr>
      <w:r w:rsidRPr="00604FA4">
        <w:rPr>
          <w:rFonts w:ascii="Book Antiqua" w:eastAsia="Book Antiqua" w:hAnsi="Book Antiqua" w:cs="Book Antiqua"/>
          <w:b/>
          <w:bCs/>
          <w:color w:val="000000"/>
          <w:lang w:val="fr-FR"/>
        </w:rPr>
        <w:t xml:space="preserve">Olivier Scatton, Jean-Christophe Vaillant, </w:t>
      </w:r>
      <w:r w:rsidRPr="00604FA4">
        <w:rPr>
          <w:rFonts w:ascii="Book Antiqua" w:eastAsia="Book Antiqua" w:hAnsi="Book Antiqua" w:cs="Book Antiqua"/>
          <w:color w:val="000000"/>
          <w:lang w:val="fr-FR"/>
        </w:rPr>
        <w:t xml:space="preserve">Service de Chirurgie digestive et Hépato bilio pancréatique, AP-HP, Groupe Hospitalier La Pitié-Salpétrière, </w:t>
      </w:r>
      <w:r w:rsidR="009A7A64" w:rsidRPr="00604FA4">
        <w:rPr>
          <w:rFonts w:ascii="Book Antiqua" w:eastAsia="Book Antiqua" w:hAnsi="Book Antiqua" w:cs="Book Antiqua"/>
          <w:color w:val="000000"/>
          <w:lang w:val="fr-FR"/>
        </w:rPr>
        <w:t xml:space="preserve">Medecine Sorbonne </w:t>
      </w:r>
      <w:r w:rsidRPr="00604FA4">
        <w:rPr>
          <w:rFonts w:ascii="Book Antiqua" w:eastAsia="Book Antiqua" w:hAnsi="Book Antiqua" w:cs="Book Antiqua"/>
          <w:color w:val="000000"/>
          <w:lang w:val="fr-FR"/>
        </w:rPr>
        <w:t>Université, Paris 75013, France</w:t>
      </w:r>
    </w:p>
    <w:p w14:paraId="0CBE3D0C" w14:textId="77777777" w:rsidR="00A77B3E" w:rsidRPr="00604FA4" w:rsidRDefault="00A77B3E" w:rsidP="00A5447F">
      <w:pPr>
        <w:snapToGrid w:val="0"/>
        <w:spacing w:line="360" w:lineRule="auto"/>
        <w:jc w:val="both"/>
        <w:rPr>
          <w:rFonts w:ascii="Book Antiqua" w:hAnsi="Book Antiqua"/>
          <w:lang w:val="fr-FR"/>
        </w:rPr>
      </w:pPr>
    </w:p>
    <w:p w14:paraId="7938AC34"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lastRenderedPageBreak/>
        <w:t xml:space="preserve">Vladimir Alexei </w:t>
      </w:r>
      <w:proofErr w:type="spellStart"/>
      <w:r w:rsidRPr="00604FA4">
        <w:rPr>
          <w:rFonts w:ascii="Book Antiqua" w:eastAsia="Book Antiqua" w:hAnsi="Book Antiqua" w:cs="Book Antiqua"/>
          <w:b/>
          <w:bCs/>
          <w:color w:val="000000"/>
        </w:rPr>
        <w:t>Morozov</w:t>
      </w:r>
      <w:proofErr w:type="spellEnd"/>
      <w:r w:rsidRPr="00604FA4">
        <w:rPr>
          <w:rFonts w:ascii="Book Antiqua" w:eastAsia="Book Antiqua" w:hAnsi="Book Antiqua" w:cs="Book Antiqua"/>
          <w:b/>
          <w:bCs/>
          <w:color w:val="000000"/>
        </w:rPr>
        <w:t xml:space="preserve">, </w:t>
      </w:r>
      <w:r w:rsidRPr="00604FA4">
        <w:rPr>
          <w:rFonts w:ascii="Book Antiqua" w:eastAsia="Book Antiqua" w:hAnsi="Book Antiqua" w:cs="Book Antiqua"/>
          <w:color w:val="000000"/>
        </w:rPr>
        <w:t xml:space="preserve">Center for HIV and </w:t>
      </w:r>
      <w:proofErr w:type="spellStart"/>
      <w:r w:rsidRPr="00604FA4">
        <w:rPr>
          <w:rFonts w:ascii="Book Antiqua" w:eastAsia="Book Antiqua" w:hAnsi="Book Antiqua" w:cs="Book Antiqua"/>
          <w:color w:val="000000"/>
        </w:rPr>
        <w:t>Retrovirology</w:t>
      </w:r>
      <w:proofErr w:type="spellEnd"/>
      <w:r w:rsidRPr="00604FA4">
        <w:rPr>
          <w:rFonts w:ascii="Book Antiqua" w:eastAsia="Book Antiqua" w:hAnsi="Book Antiqua" w:cs="Book Antiqua"/>
          <w:color w:val="000000"/>
        </w:rPr>
        <w:t>, Department of Infectious Diseases, Robert Koch Institute, Berlin 13353, Germany</w:t>
      </w:r>
    </w:p>
    <w:p w14:paraId="0E334599" w14:textId="77777777" w:rsidR="00A77B3E" w:rsidRPr="00604FA4" w:rsidRDefault="00A77B3E" w:rsidP="00A5447F">
      <w:pPr>
        <w:snapToGrid w:val="0"/>
        <w:spacing w:line="360" w:lineRule="auto"/>
        <w:jc w:val="both"/>
        <w:rPr>
          <w:rFonts w:ascii="Book Antiqua" w:hAnsi="Book Antiqua"/>
        </w:rPr>
      </w:pPr>
    </w:p>
    <w:p w14:paraId="6001B80D" w14:textId="29E1AA4B" w:rsidR="00A77B3E" w:rsidRPr="00604FA4" w:rsidRDefault="009315F8" w:rsidP="00A5447F">
      <w:pPr>
        <w:snapToGrid w:val="0"/>
        <w:spacing w:line="360" w:lineRule="auto"/>
        <w:jc w:val="both"/>
        <w:rPr>
          <w:rFonts w:ascii="Book Antiqua" w:hAnsi="Book Antiqua"/>
          <w:lang w:val="fr-FR"/>
        </w:rPr>
      </w:pPr>
      <w:r w:rsidRPr="00604FA4">
        <w:rPr>
          <w:rFonts w:ascii="Book Antiqua" w:eastAsia="Book Antiqua" w:hAnsi="Book Antiqua" w:cs="Book Antiqua"/>
          <w:b/>
          <w:bCs/>
          <w:color w:val="000000"/>
          <w:lang w:val="fr-FR"/>
        </w:rPr>
        <w:t>Stanislas</w:t>
      </w:r>
      <w:r w:rsidR="00463094" w:rsidRPr="00604FA4">
        <w:rPr>
          <w:rFonts w:ascii="Book Antiqua" w:eastAsia="Book Antiqua" w:hAnsi="Book Antiqua" w:cs="Book Antiqua"/>
          <w:b/>
          <w:bCs/>
          <w:color w:val="000000"/>
          <w:lang w:val="fr-FR"/>
        </w:rPr>
        <w:t xml:space="preserve"> Pol</w:t>
      </w:r>
      <w:r w:rsidRPr="00604FA4">
        <w:rPr>
          <w:rFonts w:ascii="Book Antiqua" w:eastAsia="Book Antiqua" w:hAnsi="Book Antiqua" w:cs="Book Antiqua"/>
          <w:b/>
          <w:bCs/>
          <w:color w:val="000000"/>
          <w:lang w:val="fr-FR"/>
        </w:rPr>
        <w:t xml:space="preserve">, </w:t>
      </w:r>
      <w:r w:rsidRPr="00604FA4">
        <w:rPr>
          <w:rFonts w:ascii="Book Antiqua" w:eastAsia="Book Antiqua" w:hAnsi="Book Antiqua" w:cs="Book Antiqua"/>
          <w:color w:val="000000"/>
          <w:lang w:val="fr-FR"/>
        </w:rPr>
        <w:t>Département d'Hépatologie, AP-HP, Groupe Hospitalier Cochin, Université de Paris, Paris 75014, France</w:t>
      </w:r>
    </w:p>
    <w:p w14:paraId="75AB4116" w14:textId="77777777" w:rsidR="0056483D" w:rsidRPr="00604FA4" w:rsidRDefault="0056483D" w:rsidP="00A5447F">
      <w:pPr>
        <w:snapToGrid w:val="0"/>
        <w:spacing w:line="360" w:lineRule="auto"/>
        <w:jc w:val="both"/>
        <w:rPr>
          <w:rFonts w:ascii="Book Antiqua" w:hAnsi="Book Antiqua"/>
          <w:lang w:val="fr-FR"/>
        </w:rPr>
      </w:pPr>
    </w:p>
    <w:p w14:paraId="73FE0376" w14:textId="2FC2AD08"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Author contributions: </w:t>
      </w:r>
      <w:bookmarkStart w:id="8" w:name="OLE_LINK81"/>
      <w:bookmarkStart w:id="9" w:name="OLE_LINK82"/>
      <w:proofErr w:type="spellStart"/>
      <w:r w:rsidRPr="00604FA4">
        <w:rPr>
          <w:rFonts w:ascii="Book Antiqua" w:eastAsia="Book Antiqua" w:hAnsi="Book Antiqua" w:cs="Book Antiqua"/>
          <w:color w:val="000000"/>
        </w:rPr>
        <w:t>Kartasheva-Ebertz</w:t>
      </w:r>
      <w:proofErr w:type="spellEnd"/>
      <w:r w:rsidR="0063283F" w:rsidRPr="00604FA4">
        <w:rPr>
          <w:rFonts w:ascii="Book Antiqua" w:eastAsia="Book Antiqua" w:hAnsi="Book Antiqua" w:cs="Book Antiqua"/>
          <w:color w:val="000000"/>
        </w:rPr>
        <w:t xml:space="preserve"> D</w:t>
      </w:r>
      <w:r w:rsidRPr="00604FA4">
        <w:rPr>
          <w:rFonts w:ascii="Book Antiqua" w:eastAsia="Book Antiqua" w:hAnsi="Book Antiqua" w:cs="Book Antiqua"/>
          <w:color w:val="000000"/>
        </w:rPr>
        <w:t>, Gaston</w:t>
      </w:r>
      <w:r w:rsidR="0063283F" w:rsidRPr="00604FA4">
        <w:rPr>
          <w:rFonts w:ascii="Book Antiqua" w:eastAsia="Book Antiqua" w:hAnsi="Book Antiqua" w:cs="Book Antiqua"/>
          <w:color w:val="000000"/>
        </w:rPr>
        <w:t xml:space="preserve"> J</w:t>
      </w:r>
      <w:r w:rsidRPr="00604FA4">
        <w:rPr>
          <w:rFonts w:ascii="Book Antiqua" w:eastAsia="Book Antiqua" w:hAnsi="Book Antiqua" w:cs="Book Antiqua"/>
          <w:color w:val="000000"/>
        </w:rPr>
        <w:t>, Lair-</w:t>
      </w:r>
      <w:proofErr w:type="spellStart"/>
      <w:r w:rsidRPr="00604FA4">
        <w:rPr>
          <w:rFonts w:ascii="Book Antiqua" w:eastAsia="Book Antiqua" w:hAnsi="Book Antiqua" w:cs="Book Antiqua"/>
          <w:color w:val="000000"/>
        </w:rPr>
        <w:t>Mehiri</w:t>
      </w:r>
      <w:proofErr w:type="spellEnd"/>
      <w:r w:rsidR="0063283F" w:rsidRPr="00604FA4">
        <w:rPr>
          <w:rFonts w:ascii="Book Antiqua" w:eastAsia="Book Antiqua" w:hAnsi="Book Antiqua" w:cs="Book Antiqua"/>
          <w:color w:val="000000"/>
        </w:rPr>
        <w:t xml:space="preserve"> L</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Morozov</w:t>
      </w:r>
      <w:proofErr w:type="spellEnd"/>
      <w:r w:rsidR="0063283F" w:rsidRPr="00604FA4">
        <w:rPr>
          <w:rFonts w:ascii="Book Antiqua" w:eastAsia="Book Antiqua" w:hAnsi="Book Antiqua" w:cs="Book Antiqua"/>
          <w:color w:val="000000"/>
        </w:rPr>
        <w:t xml:space="preserve"> VA</w:t>
      </w:r>
      <w:r w:rsidRPr="00604FA4">
        <w:rPr>
          <w:rFonts w:ascii="Book Antiqua" w:eastAsia="Book Antiqua" w:hAnsi="Book Antiqua" w:cs="Book Antiqua"/>
          <w:color w:val="000000"/>
        </w:rPr>
        <w:t>, P</w:t>
      </w:r>
      <w:r w:rsidR="00463094" w:rsidRPr="00604FA4">
        <w:rPr>
          <w:rFonts w:ascii="Book Antiqua" w:eastAsia="Book Antiqua" w:hAnsi="Book Antiqua" w:cs="Book Antiqua"/>
          <w:color w:val="000000"/>
        </w:rPr>
        <w:t>ol S</w:t>
      </w:r>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t>Lagaye</w:t>
      </w:r>
      <w:proofErr w:type="spellEnd"/>
      <w:r w:rsidR="0063283F" w:rsidRPr="00604FA4">
        <w:rPr>
          <w:rFonts w:ascii="Book Antiqua" w:eastAsia="Book Antiqua" w:hAnsi="Book Antiqua" w:cs="Book Antiqua"/>
          <w:color w:val="000000"/>
        </w:rPr>
        <w:t xml:space="preserve"> S</w:t>
      </w:r>
      <w:r w:rsidRPr="00604FA4">
        <w:rPr>
          <w:rFonts w:ascii="Book Antiqua" w:eastAsia="Book Antiqua" w:hAnsi="Book Antiqua" w:cs="Book Antiqua"/>
          <w:color w:val="000000"/>
        </w:rPr>
        <w:t xml:space="preserve"> were responsib</w:t>
      </w:r>
      <w:r w:rsidR="0063283F" w:rsidRPr="00604FA4">
        <w:rPr>
          <w:rFonts w:ascii="Book Antiqua" w:eastAsia="Book Antiqua" w:hAnsi="Book Antiqua" w:cs="Book Antiqua"/>
          <w:color w:val="000000"/>
        </w:rPr>
        <w:t>le for the overall study design;</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Massault</w:t>
      </w:r>
      <w:proofErr w:type="spellEnd"/>
      <w:r w:rsidR="0063283F" w:rsidRPr="00604FA4">
        <w:rPr>
          <w:rFonts w:ascii="Book Antiqua" w:eastAsia="Book Antiqua" w:hAnsi="Book Antiqua" w:cs="Book Antiqua"/>
          <w:color w:val="000000"/>
        </w:rPr>
        <w:t xml:space="preserve"> PP</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Scatton</w:t>
      </w:r>
      <w:proofErr w:type="spellEnd"/>
      <w:r w:rsidR="0063283F" w:rsidRPr="00604FA4">
        <w:rPr>
          <w:rFonts w:ascii="Book Antiqua" w:eastAsia="Book Antiqua" w:hAnsi="Book Antiqua" w:cs="Book Antiqua"/>
          <w:color w:val="000000"/>
        </w:rPr>
        <w:t xml:space="preserve"> O</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Vaillant</w:t>
      </w:r>
      <w:proofErr w:type="spellEnd"/>
      <w:r w:rsidR="0063283F" w:rsidRPr="00604FA4">
        <w:rPr>
          <w:rFonts w:ascii="Book Antiqua" w:eastAsia="Book Antiqua" w:hAnsi="Book Antiqua" w:cs="Book Antiqua"/>
          <w:color w:val="000000"/>
        </w:rPr>
        <w:t xml:space="preserve"> JC</w:t>
      </w:r>
      <w:r w:rsidRPr="00604FA4">
        <w:rPr>
          <w:rFonts w:ascii="Book Antiqua" w:eastAsia="Book Antiqua" w:hAnsi="Book Antiqua" w:cs="Book Antiqua"/>
          <w:color w:val="000000"/>
        </w:rPr>
        <w:t>, and P</w:t>
      </w:r>
      <w:r w:rsidR="00463094" w:rsidRPr="00604FA4">
        <w:rPr>
          <w:rFonts w:ascii="Book Antiqua" w:eastAsia="Book Antiqua" w:hAnsi="Book Antiqua" w:cs="Book Antiqua"/>
          <w:color w:val="000000"/>
        </w:rPr>
        <w:t>ol S</w:t>
      </w:r>
      <w:r w:rsidRPr="00604FA4">
        <w:rPr>
          <w:rFonts w:ascii="Book Antiqua" w:eastAsia="Book Antiqua" w:hAnsi="Book Antiqua" w:cs="Book Antiqua"/>
          <w:color w:val="000000"/>
        </w:rPr>
        <w:t xml:space="preserve"> selected an</w:t>
      </w:r>
      <w:r w:rsidR="0063283F" w:rsidRPr="00604FA4">
        <w:rPr>
          <w:rFonts w:ascii="Book Antiqua" w:eastAsia="Book Antiqua" w:hAnsi="Book Antiqua" w:cs="Book Antiqua"/>
          <w:color w:val="000000"/>
        </w:rPr>
        <w:t>d contributed patients’ samples;</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Kartasheva-Ebertz</w:t>
      </w:r>
      <w:proofErr w:type="spellEnd"/>
      <w:r w:rsidR="0063283F" w:rsidRPr="00604FA4">
        <w:rPr>
          <w:rFonts w:ascii="Book Antiqua" w:eastAsia="Book Antiqua" w:hAnsi="Book Antiqua" w:cs="Book Antiqua"/>
          <w:color w:val="000000"/>
        </w:rPr>
        <w:t xml:space="preserve"> D</w:t>
      </w:r>
      <w:r w:rsidRPr="00604FA4">
        <w:rPr>
          <w:rFonts w:ascii="Book Antiqua" w:eastAsia="Book Antiqua" w:hAnsi="Book Antiqua" w:cs="Book Antiqua"/>
          <w:color w:val="000000"/>
        </w:rPr>
        <w:t>, Gaston</w:t>
      </w:r>
      <w:r w:rsidR="0063283F" w:rsidRPr="00604FA4">
        <w:rPr>
          <w:rFonts w:ascii="Book Antiqua" w:eastAsia="Book Antiqua" w:hAnsi="Book Antiqua" w:cs="Book Antiqua"/>
          <w:color w:val="000000"/>
        </w:rPr>
        <w:t xml:space="preserve"> J</w:t>
      </w:r>
      <w:r w:rsidRPr="00604FA4">
        <w:rPr>
          <w:rFonts w:ascii="Book Antiqua" w:eastAsia="Book Antiqua" w:hAnsi="Book Antiqua" w:cs="Book Antiqua"/>
          <w:color w:val="000000"/>
        </w:rPr>
        <w:t>, Lair-</w:t>
      </w:r>
      <w:proofErr w:type="spellStart"/>
      <w:r w:rsidRPr="00604FA4">
        <w:rPr>
          <w:rFonts w:ascii="Book Antiqua" w:eastAsia="Book Antiqua" w:hAnsi="Book Antiqua" w:cs="Book Antiqua"/>
          <w:color w:val="000000"/>
        </w:rPr>
        <w:t>Mehiri</w:t>
      </w:r>
      <w:proofErr w:type="spellEnd"/>
      <w:r w:rsidR="0063283F" w:rsidRPr="00604FA4">
        <w:rPr>
          <w:rFonts w:ascii="Book Antiqua" w:eastAsia="Book Antiqua" w:hAnsi="Book Antiqua" w:cs="Book Antiqua"/>
          <w:color w:val="000000"/>
        </w:rPr>
        <w:t xml:space="preserve"> L</w:t>
      </w:r>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t>Lagaye</w:t>
      </w:r>
      <w:proofErr w:type="spellEnd"/>
      <w:r w:rsidR="0063283F" w:rsidRPr="00604FA4">
        <w:rPr>
          <w:rFonts w:ascii="Book Antiqua" w:eastAsia="Book Antiqua" w:hAnsi="Book Antiqua" w:cs="Book Antiqua"/>
          <w:color w:val="000000"/>
        </w:rPr>
        <w:t xml:space="preserve"> S performed experiments;</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Kartasheva-Ebertz</w:t>
      </w:r>
      <w:proofErr w:type="spellEnd"/>
      <w:r w:rsidR="0063283F" w:rsidRPr="00604FA4">
        <w:rPr>
          <w:rFonts w:ascii="Book Antiqua" w:eastAsia="Book Antiqua" w:hAnsi="Book Antiqua" w:cs="Book Antiqua"/>
          <w:color w:val="000000"/>
        </w:rPr>
        <w:t xml:space="preserve"> D</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Morozov</w:t>
      </w:r>
      <w:proofErr w:type="spellEnd"/>
      <w:r w:rsidR="0063283F" w:rsidRPr="00604FA4">
        <w:rPr>
          <w:rFonts w:ascii="Book Antiqua" w:eastAsia="Book Antiqua" w:hAnsi="Book Antiqua" w:cs="Book Antiqua"/>
          <w:color w:val="000000"/>
        </w:rPr>
        <w:t xml:space="preserve"> VA, P</w:t>
      </w:r>
      <w:r w:rsidR="00463094" w:rsidRPr="00604FA4">
        <w:rPr>
          <w:rFonts w:ascii="Book Antiqua" w:eastAsia="Book Antiqua" w:hAnsi="Book Antiqua" w:cs="Book Antiqua"/>
          <w:color w:val="000000"/>
        </w:rPr>
        <w:t>ol S</w:t>
      </w:r>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t>Lagaye</w:t>
      </w:r>
      <w:proofErr w:type="spellEnd"/>
      <w:r w:rsidR="0063283F" w:rsidRPr="00604FA4">
        <w:rPr>
          <w:rFonts w:ascii="Book Antiqua" w:eastAsia="Book Antiqua" w:hAnsi="Book Antiqua" w:cs="Book Antiqua"/>
          <w:color w:val="000000"/>
        </w:rPr>
        <w:t xml:space="preserve"> S</w:t>
      </w:r>
      <w:r w:rsidRPr="00604FA4">
        <w:rPr>
          <w:rFonts w:ascii="Book Antiqua" w:eastAsia="Book Antiqua" w:hAnsi="Book Antiqua" w:cs="Book Antiqua"/>
          <w:color w:val="000000"/>
        </w:rPr>
        <w:t xml:space="preserve"> an</w:t>
      </w:r>
      <w:r w:rsidR="0063283F" w:rsidRPr="00604FA4">
        <w:rPr>
          <w:rFonts w:ascii="Book Antiqua" w:eastAsia="Book Antiqua" w:hAnsi="Book Antiqua" w:cs="Book Antiqua"/>
          <w:color w:val="000000"/>
        </w:rPr>
        <w:t>alyzed and interpreted the data;</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Kartasheva-Ebertz</w:t>
      </w:r>
      <w:proofErr w:type="spellEnd"/>
      <w:r w:rsidR="0063283F" w:rsidRPr="00604FA4">
        <w:rPr>
          <w:rFonts w:ascii="Book Antiqua" w:eastAsia="Book Antiqua" w:hAnsi="Book Antiqua" w:cs="Book Antiqua"/>
          <w:color w:val="000000"/>
        </w:rPr>
        <w:t xml:space="preserve"> D</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Morozov</w:t>
      </w:r>
      <w:proofErr w:type="spellEnd"/>
      <w:r w:rsidR="0063283F" w:rsidRPr="00604FA4">
        <w:rPr>
          <w:rFonts w:ascii="Book Antiqua" w:eastAsia="Book Antiqua" w:hAnsi="Book Antiqua" w:cs="Book Antiqua"/>
          <w:color w:val="000000"/>
        </w:rPr>
        <w:t xml:space="preserve"> VA, P</w:t>
      </w:r>
      <w:r w:rsidR="00463094" w:rsidRPr="00604FA4">
        <w:rPr>
          <w:rFonts w:ascii="Book Antiqua" w:eastAsia="Book Antiqua" w:hAnsi="Book Antiqua" w:cs="Book Antiqua"/>
          <w:color w:val="000000"/>
        </w:rPr>
        <w:t>ol S</w:t>
      </w:r>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t>Lagaye</w:t>
      </w:r>
      <w:proofErr w:type="spellEnd"/>
      <w:r w:rsidR="0063283F" w:rsidRPr="00604FA4">
        <w:rPr>
          <w:rFonts w:ascii="Book Antiqua" w:eastAsia="Book Antiqua" w:hAnsi="Book Antiqua" w:cs="Book Antiqua"/>
          <w:color w:val="000000"/>
        </w:rPr>
        <w:t xml:space="preserve"> S</w:t>
      </w:r>
      <w:r w:rsidRPr="00604FA4">
        <w:rPr>
          <w:rFonts w:ascii="Book Antiqua" w:eastAsia="Book Antiqua" w:hAnsi="Book Antiqua" w:cs="Book Antiqua"/>
          <w:color w:val="000000"/>
        </w:rPr>
        <w:t xml:space="preserve"> contributed to the writing of the manuscript, discussed and refined the manuscript.</w:t>
      </w:r>
    </w:p>
    <w:bookmarkEnd w:id="8"/>
    <w:bookmarkEnd w:id="9"/>
    <w:p w14:paraId="72D7B967" w14:textId="77777777" w:rsidR="00A77B3E" w:rsidRPr="00604FA4" w:rsidRDefault="00A77B3E" w:rsidP="00A5447F">
      <w:pPr>
        <w:snapToGrid w:val="0"/>
        <w:spacing w:line="360" w:lineRule="auto"/>
        <w:jc w:val="both"/>
        <w:rPr>
          <w:rFonts w:ascii="Book Antiqua" w:hAnsi="Book Antiqua"/>
        </w:rPr>
      </w:pPr>
    </w:p>
    <w:p w14:paraId="58F0A837" w14:textId="77777777" w:rsidR="00A77B3E" w:rsidRPr="00604FA4" w:rsidRDefault="009315F8" w:rsidP="00A5447F">
      <w:pPr>
        <w:snapToGrid w:val="0"/>
        <w:spacing w:line="360" w:lineRule="auto"/>
        <w:jc w:val="both"/>
        <w:rPr>
          <w:rFonts w:ascii="Book Antiqua" w:hAnsi="Book Antiqua"/>
          <w:lang w:val="fr-FR"/>
        </w:rPr>
      </w:pPr>
      <w:r w:rsidRPr="00604FA4">
        <w:rPr>
          <w:rFonts w:ascii="Book Antiqua" w:eastAsia="Book Antiqua" w:hAnsi="Book Antiqua" w:cs="Book Antiqua"/>
          <w:b/>
          <w:bCs/>
          <w:color w:val="000000"/>
        </w:rPr>
        <w:t xml:space="preserve">Supported by </w:t>
      </w:r>
      <w:bookmarkStart w:id="10" w:name="OLE_LINK83"/>
      <w:bookmarkStart w:id="11" w:name="OLE_LINK84"/>
      <w:r w:rsidRPr="00604FA4">
        <w:rPr>
          <w:rFonts w:ascii="Book Antiqua" w:eastAsia="Book Antiqua" w:hAnsi="Book Antiqua" w:cs="Book Antiqua"/>
          <w:color w:val="000000"/>
        </w:rPr>
        <w:t xml:space="preserve">the Institut National de la Santé </w:t>
      </w:r>
      <w:proofErr w:type="gramStart"/>
      <w:r w:rsidRPr="00604FA4">
        <w:rPr>
          <w:rFonts w:ascii="Book Antiqua" w:eastAsia="Book Antiqua" w:hAnsi="Book Antiqua" w:cs="Book Antiqua"/>
          <w:color w:val="000000"/>
        </w:rPr>
        <w:t>et</w:t>
      </w:r>
      <w:proofErr w:type="gramEnd"/>
      <w:r w:rsidRPr="00604FA4">
        <w:rPr>
          <w:rFonts w:ascii="Book Antiqua" w:eastAsia="Book Antiqua" w:hAnsi="Book Antiqua" w:cs="Book Antiqua"/>
          <w:color w:val="000000"/>
        </w:rPr>
        <w:t xml:space="preserve"> de la Recherche Médicale (INSERM, France) and by I</w:t>
      </w:r>
      <w:r w:rsidR="006D5772" w:rsidRPr="00604FA4">
        <w:rPr>
          <w:rFonts w:ascii="Book Antiqua" w:eastAsia="Book Antiqua" w:hAnsi="Book Antiqua" w:cs="Book Antiqua"/>
          <w:color w:val="000000"/>
        </w:rPr>
        <w:t>nstitut Pasteur (Paris, France);</w:t>
      </w:r>
      <w:r w:rsidRPr="00604FA4">
        <w:rPr>
          <w:rFonts w:ascii="Book Antiqua" w:eastAsia="Book Antiqua" w:hAnsi="Book Antiqua" w:cs="Book Antiqua"/>
          <w:color w:val="000000"/>
        </w:rPr>
        <w:t xml:space="preserve"> </w:t>
      </w:r>
      <w:r w:rsidR="006D5772" w:rsidRPr="00604FA4">
        <w:rPr>
          <w:rFonts w:ascii="Book Antiqua" w:eastAsia="Book Antiqua" w:hAnsi="Book Antiqua" w:cs="Book Antiqua"/>
          <w:color w:val="000000"/>
          <w:lang w:val="fr-FR"/>
        </w:rPr>
        <w:t>Daria Kartasheva-Ebertz received a PhD</w:t>
      </w:r>
      <w:r w:rsidRPr="00604FA4">
        <w:rPr>
          <w:rFonts w:ascii="Book Antiqua" w:eastAsia="Book Antiqua" w:hAnsi="Book Antiqua" w:cs="Book Antiqua"/>
          <w:color w:val="000000"/>
          <w:lang w:val="fr-FR"/>
        </w:rPr>
        <w:t xml:space="preserve"> Fellowship from Assistance Publique-Hôpitaux de Paris (AP-HP, France).</w:t>
      </w:r>
    </w:p>
    <w:bookmarkEnd w:id="10"/>
    <w:bookmarkEnd w:id="11"/>
    <w:p w14:paraId="2372334E" w14:textId="77777777" w:rsidR="00A77B3E" w:rsidRPr="00604FA4" w:rsidRDefault="00A77B3E" w:rsidP="00A5447F">
      <w:pPr>
        <w:snapToGrid w:val="0"/>
        <w:spacing w:line="360" w:lineRule="auto"/>
        <w:jc w:val="both"/>
        <w:rPr>
          <w:rFonts w:ascii="Book Antiqua" w:hAnsi="Book Antiqua"/>
          <w:lang w:val="fr-FR"/>
        </w:rPr>
      </w:pPr>
    </w:p>
    <w:p w14:paraId="6F26EB55" w14:textId="77777777" w:rsidR="00A77B3E" w:rsidRPr="00604FA4" w:rsidRDefault="009315F8" w:rsidP="00A5447F">
      <w:pPr>
        <w:snapToGrid w:val="0"/>
        <w:spacing w:line="360" w:lineRule="auto"/>
        <w:jc w:val="both"/>
        <w:rPr>
          <w:rFonts w:ascii="Book Antiqua" w:hAnsi="Book Antiqua"/>
          <w:lang w:val="fr-FR"/>
        </w:rPr>
      </w:pPr>
      <w:r w:rsidRPr="00604FA4">
        <w:rPr>
          <w:rFonts w:ascii="Book Antiqua" w:eastAsia="Book Antiqua" w:hAnsi="Book Antiqua" w:cs="Book Antiqua"/>
          <w:b/>
          <w:bCs/>
          <w:color w:val="000000"/>
          <w:lang w:val="fr-FR"/>
        </w:rPr>
        <w:t xml:space="preserve">Corresponding author: Sylvie Lagaye, DSc, PhD, Senior Scientist, </w:t>
      </w:r>
      <w:r w:rsidRPr="00604FA4">
        <w:rPr>
          <w:rFonts w:ascii="Book Antiqua" w:eastAsia="Book Antiqua" w:hAnsi="Book Antiqua" w:cs="Book Antiqua"/>
          <w:color w:val="000000"/>
          <w:lang w:val="fr-FR"/>
        </w:rPr>
        <w:t>Institut Pasteur, Immunobiologie des Cellules Dendritiques, INSERM U1223, 25-28 rue du Dr Roux, Paris 75015, France. sylvie.lagaye@inserm.fr</w:t>
      </w:r>
    </w:p>
    <w:p w14:paraId="431F1E54" w14:textId="77777777" w:rsidR="00A77B3E" w:rsidRPr="00604FA4" w:rsidRDefault="00A77B3E" w:rsidP="00A5447F">
      <w:pPr>
        <w:snapToGrid w:val="0"/>
        <w:spacing w:line="360" w:lineRule="auto"/>
        <w:jc w:val="both"/>
        <w:rPr>
          <w:rFonts w:ascii="Book Antiqua" w:hAnsi="Book Antiqua"/>
          <w:lang w:val="fr-FR"/>
        </w:rPr>
      </w:pPr>
    </w:p>
    <w:p w14:paraId="1BDB5F80"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Received: </w:t>
      </w:r>
      <w:r w:rsidRPr="00604FA4">
        <w:rPr>
          <w:rFonts w:ascii="Book Antiqua" w:eastAsia="Book Antiqua" w:hAnsi="Book Antiqua" w:cs="Book Antiqua"/>
          <w:color w:val="000000"/>
        </w:rPr>
        <w:t>August 27, 2020</w:t>
      </w:r>
    </w:p>
    <w:p w14:paraId="49EB62F4"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Revised: </w:t>
      </w:r>
      <w:r w:rsidR="006D5772" w:rsidRPr="00604FA4">
        <w:rPr>
          <w:rFonts w:ascii="Book Antiqua" w:eastAsia="Book Antiqua" w:hAnsi="Book Antiqua" w:cs="Book Antiqua"/>
          <w:bCs/>
          <w:color w:val="000000"/>
        </w:rPr>
        <w:t>N</w:t>
      </w:r>
      <w:r w:rsidR="006D5772" w:rsidRPr="00604FA4">
        <w:rPr>
          <w:rFonts w:ascii="Book Antiqua" w:hAnsi="Book Antiqua" w:cs="Book Antiqua"/>
          <w:bCs/>
          <w:color w:val="000000"/>
          <w:lang w:eastAsia="zh-CN"/>
        </w:rPr>
        <w:t>ovember</w:t>
      </w:r>
      <w:r w:rsidR="006D5772" w:rsidRPr="00604FA4">
        <w:rPr>
          <w:rFonts w:ascii="Book Antiqua" w:eastAsia="Book Antiqua" w:hAnsi="Book Antiqua" w:cs="Book Antiqua"/>
          <w:bCs/>
          <w:color w:val="000000"/>
        </w:rPr>
        <w:t xml:space="preserve"> 4, 2020</w:t>
      </w:r>
    </w:p>
    <w:p w14:paraId="663FFFFB" w14:textId="1310B334"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Accepted: </w:t>
      </w:r>
      <w:r w:rsidR="00752413" w:rsidRPr="00604FA4">
        <w:rPr>
          <w:rFonts w:ascii="Book Antiqua" w:eastAsia="Book Antiqua" w:hAnsi="Book Antiqua" w:cs="Book Antiqua"/>
          <w:color w:val="000000"/>
        </w:rPr>
        <w:t>December 30, 2020</w:t>
      </w:r>
    </w:p>
    <w:p w14:paraId="404C3C1E" w14:textId="4C208150"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Published online: </w:t>
      </w:r>
      <w:r w:rsidR="00573662" w:rsidRPr="00604FA4">
        <w:rPr>
          <w:rFonts w:ascii="Book Antiqua" w:eastAsia="Book Antiqua" w:hAnsi="Book Antiqua" w:cs="Book Antiqua"/>
          <w:bCs/>
          <w:color w:val="000000"/>
        </w:rPr>
        <w:t>February 27</w:t>
      </w:r>
      <w:r w:rsidR="00573662" w:rsidRPr="00604FA4">
        <w:rPr>
          <w:rFonts w:ascii="Book Antiqua" w:hAnsi="Book Antiqua" w:cs="Book Antiqua"/>
          <w:bCs/>
          <w:color w:val="000000"/>
          <w:lang w:eastAsia="zh-CN"/>
        </w:rPr>
        <w:t>, 2021</w:t>
      </w:r>
    </w:p>
    <w:p w14:paraId="47AB0F02" w14:textId="77777777" w:rsidR="00A77B3E" w:rsidRPr="00604FA4" w:rsidRDefault="00A77B3E" w:rsidP="00A5447F">
      <w:pPr>
        <w:snapToGrid w:val="0"/>
        <w:spacing w:line="360" w:lineRule="auto"/>
        <w:jc w:val="both"/>
        <w:rPr>
          <w:rFonts w:ascii="Book Antiqua" w:hAnsi="Book Antiqua"/>
        </w:rPr>
        <w:sectPr w:rsidR="00A77B3E" w:rsidRPr="00604FA4" w:rsidSect="000A3670">
          <w:footerReference w:type="default" r:id="rId7"/>
          <w:pgSz w:w="12240" w:h="15840"/>
          <w:pgMar w:top="1440" w:right="1800" w:bottom="1440" w:left="1800" w:header="720" w:footer="720" w:gutter="0"/>
          <w:cols w:space="720"/>
          <w:docGrid w:linePitch="360"/>
        </w:sectPr>
      </w:pPr>
    </w:p>
    <w:p w14:paraId="086B9DD7"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lastRenderedPageBreak/>
        <w:t>Abstract</w:t>
      </w:r>
    </w:p>
    <w:p w14:paraId="2392F9FA"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BACKGROUND</w:t>
      </w:r>
    </w:p>
    <w:p w14:paraId="588CC07D" w14:textId="77777777" w:rsidR="00A77B3E" w:rsidRPr="00604FA4" w:rsidRDefault="009315F8" w:rsidP="00A5447F">
      <w:pPr>
        <w:snapToGrid w:val="0"/>
        <w:spacing w:line="360" w:lineRule="auto"/>
        <w:jc w:val="both"/>
        <w:rPr>
          <w:rFonts w:ascii="Book Antiqua" w:hAnsi="Book Antiqua"/>
        </w:rPr>
      </w:pPr>
      <w:bookmarkStart w:id="12" w:name="OLE_LINK89"/>
      <w:bookmarkStart w:id="13" w:name="OLE_LINK90"/>
      <w:r w:rsidRPr="00604FA4">
        <w:rPr>
          <w:rFonts w:ascii="Book Antiqua" w:eastAsia="Book Antiqua" w:hAnsi="Book Antiqua" w:cs="Book Antiqua"/>
          <w:color w:val="000000"/>
        </w:rPr>
        <w:t>Liver fibrosis can result in end-stage liver failure and death.</w:t>
      </w:r>
    </w:p>
    <w:bookmarkEnd w:id="12"/>
    <w:bookmarkEnd w:id="13"/>
    <w:p w14:paraId="2AC15EFE" w14:textId="77777777" w:rsidR="00A77B3E" w:rsidRPr="00604FA4" w:rsidRDefault="00A77B3E" w:rsidP="00A5447F">
      <w:pPr>
        <w:snapToGrid w:val="0"/>
        <w:spacing w:line="360" w:lineRule="auto"/>
        <w:jc w:val="both"/>
        <w:rPr>
          <w:rFonts w:ascii="Book Antiqua" w:hAnsi="Book Antiqua"/>
        </w:rPr>
      </w:pPr>
    </w:p>
    <w:p w14:paraId="5765F91C"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AIM</w:t>
      </w:r>
    </w:p>
    <w:p w14:paraId="7E1281E8" w14:textId="77777777" w:rsidR="00A77B3E" w:rsidRPr="00604FA4" w:rsidRDefault="009315F8" w:rsidP="00A5447F">
      <w:pPr>
        <w:snapToGrid w:val="0"/>
        <w:spacing w:line="360" w:lineRule="auto"/>
        <w:jc w:val="both"/>
        <w:rPr>
          <w:rFonts w:ascii="Book Antiqua" w:hAnsi="Book Antiqua"/>
        </w:rPr>
      </w:pPr>
      <w:bookmarkStart w:id="14" w:name="OLE_LINK91"/>
      <w:bookmarkStart w:id="15" w:name="OLE_LINK92"/>
      <w:r w:rsidRPr="00604FA4">
        <w:rPr>
          <w:rFonts w:ascii="Book Antiqua" w:eastAsia="Book Antiqua" w:hAnsi="Book Antiqua" w:cs="Book Antiqua"/>
          <w:color w:val="000000"/>
        </w:rPr>
        <w:t xml:space="preserve">To examine human liver fibrogenesis and anti-fibrotic therapies, we evaluated the </w:t>
      </w:r>
      <w:r w:rsidR="00ED0038" w:rsidRPr="00604FA4">
        <w:rPr>
          <w:rFonts w:ascii="Book Antiqua" w:eastAsia="Book Antiqua" w:hAnsi="Book Antiqua" w:cs="Book Antiqua"/>
          <w:color w:val="000000"/>
        </w:rPr>
        <w:t>three dimensional</w:t>
      </w:r>
      <w:r w:rsidRPr="00604FA4">
        <w:rPr>
          <w:rFonts w:ascii="Book Antiqua" w:eastAsia="Book Antiqua" w:hAnsi="Book Antiqua" w:cs="Book Antiqua"/>
          <w:color w:val="000000"/>
        </w:rPr>
        <w:t xml:space="preserve">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liver slice </w:t>
      </w:r>
      <w:r w:rsidR="00ED0038" w:rsidRPr="00604FA4">
        <w:rPr>
          <w:rFonts w:ascii="Book Antiqua" w:eastAsia="Book Antiqua" w:hAnsi="Book Antiqua" w:cs="Book Antiqua"/>
          <w:color w:val="000000"/>
        </w:rPr>
        <w:t xml:space="preserve">(LS) </w:t>
      </w:r>
      <w:r w:rsidRPr="00604FA4">
        <w:rPr>
          <w:rFonts w:ascii="Book Antiqua" w:eastAsia="Book Antiqua" w:hAnsi="Book Antiqua" w:cs="Book Antiqua"/>
          <w:color w:val="000000"/>
        </w:rPr>
        <w:t>model.</w:t>
      </w:r>
    </w:p>
    <w:bookmarkEnd w:id="14"/>
    <w:bookmarkEnd w:id="15"/>
    <w:p w14:paraId="270EA036" w14:textId="77777777" w:rsidR="00A77B3E" w:rsidRPr="00604FA4" w:rsidRDefault="00A77B3E" w:rsidP="00A5447F">
      <w:pPr>
        <w:snapToGrid w:val="0"/>
        <w:spacing w:line="360" w:lineRule="auto"/>
        <w:jc w:val="both"/>
        <w:rPr>
          <w:rFonts w:ascii="Book Antiqua" w:hAnsi="Book Antiqua"/>
        </w:rPr>
      </w:pPr>
    </w:p>
    <w:p w14:paraId="77250610"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METHODS</w:t>
      </w:r>
    </w:p>
    <w:p w14:paraId="62669AD5" w14:textId="7C96E6E8" w:rsidR="00A77B3E" w:rsidRPr="00604FA4" w:rsidRDefault="009315F8" w:rsidP="00A5447F">
      <w:pPr>
        <w:snapToGrid w:val="0"/>
        <w:spacing w:line="360" w:lineRule="auto"/>
        <w:jc w:val="both"/>
        <w:rPr>
          <w:rFonts w:ascii="Book Antiqua" w:hAnsi="Book Antiqua"/>
        </w:rPr>
      </w:pPr>
      <w:bookmarkStart w:id="16" w:name="OLE_LINK93"/>
      <w:bookmarkStart w:id="17" w:name="OLE_LINK94"/>
      <w:r w:rsidRPr="00604FA4">
        <w:rPr>
          <w:rFonts w:ascii="Book Antiqua" w:eastAsia="Book Antiqua" w:hAnsi="Book Antiqua" w:cs="Book Antiqua"/>
          <w:color w:val="000000"/>
        </w:rPr>
        <w:t xml:space="preserve">Fibrotic liver samples (F0 to F4 fibrosis stage according to the </w:t>
      </w:r>
      <w:r w:rsidR="0056483D" w:rsidRPr="00604FA4">
        <w:rPr>
          <w:rFonts w:ascii="Book Antiqua" w:eastAsia="Book Antiqua" w:hAnsi="Book Antiqua" w:cs="Book Antiqua"/>
          <w:color w:val="000000"/>
        </w:rPr>
        <w:t xml:space="preserve">METAVIR </w:t>
      </w:r>
      <w:r w:rsidRPr="00604FA4">
        <w:rPr>
          <w:rFonts w:ascii="Book Antiqua" w:eastAsia="Book Antiqua" w:hAnsi="Book Antiqua" w:cs="Book Antiqua"/>
          <w:color w:val="000000"/>
        </w:rPr>
        <w:t>score) were collected from patients after liver resection. Human liver slices (HLS)</w:t>
      </w:r>
      <w:r w:rsidR="00ED0038" w:rsidRPr="00604FA4">
        <w:rPr>
          <w:rFonts w:ascii="Book Antiqua" w:eastAsia="Book Antiqua" w:hAnsi="Book Antiqua" w:cs="Book Antiqua"/>
          <w:color w:val="000000"/>
        </w:rPr>
        <w:t xml:space="preserve"> were cultivated for up to 21 d</w:t>
      </w:r>
      <w:r w:rsidR="00463094" w:rsidRPr="00604FA4">
        <w:rPr>
          <w:rFonts w:ascii="Book Antiqua" w:eastAsia="Book Antiqua" w:hAnsi="Book Antiqua" w:cs="Book Antiqua"/>
          <w:color w:val="000000"/>
        </w:rPr>
        <w:t>ays</w:t>
      </w:r>
      <w:r w:rsidRPr="00604FA4">
        <w:rPr>
          <w:rFonts w:ascii="Book Antiqua" w:eastAsia="Book Antiqua" w:hAnsi="Book Antiqua" w:cs="Book Antiqua"/>
          <w:color w:val="000000"/>
        </w:rPr>
        <w:t>. Hepatitis C virus (HCV) infection, alcohol (</w:t>
      </w:r>
      <w:r w:rsidR="00716236" w:rsidRPr="00604FA4">
        <w:rPr>
          <w:rFonts w:ascii="Book Antiqua" w:eastAsia="Book Antiqua" w:hAnsi="Book Antiqua" w:cs="Book Antiqua"/>
          <w:color w:val="000000"/>
        </w:rPr>
        <w:t>ethanol</w:t>
      </w:r>
      <w:r w:rsidRPr="00604FA4">
        <w:rPr>
          <w:rFonts w:ascii="Book Antiqua" w:eastAsia="Book Antiqua" w:hAnsi="Book Antiqua" w:cs="Book Antiqua"/>
          <w:color w:val="000000"/>
        </w:rPr>
        <w:t xml:space="preserve"> stimulation) and </w:t>
      </w:r>
      <w:proofErr w:type="spellStart"/>
      <w:r w:rsidRPr="00604FA4">
        <w:rPr>
          <w:rFonts w:ascii="Book Antiqua" w:eastAsia="Book Antiqua" w:hAnsi="Book Antiqua" w:cs="Book Antiqua"/>
          <w:color w:val="000000"/>
        </w:rPr>
        <w:t>steatosis</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stimulation) were examined in f</w:t>
      </w:r>
      <w:r w:rsidR="00ED0038" w:rsidRPr="00604FA4">
        <w:rPr>
          <w:rFonts w:ascii="Book Antiqua" w:eastAsia="Book Antiqua" w:hAnsi="Book Antiqua" w:cs="Book Antiqua"/>
          <w:color w:val="000000"/>
        </w:rPr>
        <w:t>ibrotic (F2 to F4) liver slices</w:t>
      </w:r>
      <w:r w:rsidRPr="00604FA4">
        <w:rPr>
          <w:rFonts w:ascii="Book Antiqua" w:eastAsia="Book Antiqua" w:hAnsi="Book Antiqua" w:cs="Book Antiqua"/>
          <w:color w:val="000000"/>
        </w:rPr>
        <w:t xml:space="preserve"> infected (or not) with HCV. F0-F1 HLS were used as controls. At day 0, either </w:t>
      </w:r>
      <w:proofErr w:type="spellStart"/>
      <w:r w:rsidRPr="00604FA4">
        <w:rPr>
          <w:rFonts w:ascii="Book Antiqua" w:eastAsia="Book Antiqua" w:hAnsi="Book Antiqua" w:cs="Book Antiqua"/>
          <w:color w:val="000000"/>
        </w:rPr>
        <w:t>ursodeoxycholic</w:t>
      </w:r>
      <w:proofErr w:type="spellEnd"/>
      <w:r w:rsidRPr="00604FA4">
        <w:rPr>
          <w:rFonts w:ascii="Book Antiqua" w:eastAsia="Book Antiqua" w:hAnsi="Book Antiqua" w:cs="Book Antiqua"/>
          <w:color w:val="000000"/>
        </w:rPr>
        <w:t xml:space="preserve"> acid (</w:t>
      </w:r>
      <w:proofErr w:type="spellStart"/>
      <w:r w:rsidRPr="00604FA4">
        <w:rPr>
          <w:rFonts w:ascii="Book Antiqua" w:eastAsia="Book Antiqua" w:hAnsi="Book Antiqua" w:cs="Book Antiqua"/>
          <w:color w:val="000000"/>
        </w:rPr>
        <w:t>choleretic</w:t>
      </w:r>
      <w:proofErr w:type="spellEnd"/>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t>hepatoprotective</w:t>
      </w:r>
      <w:proofErr w:type="spellEnd"/>
      <w:r w:rsidRPr="00604FA4">
        <w:rPr>
          <w:rFonts w:ascii="Book Antiqua" w:eastAsia="Book Antiqua" w:hAnsi="Book Antiqua" w:cs="Book Antiqua"/>
          <w:color w:val="000000"/>
        </w:rPr>
        <w:t xml:space="preserve"> properties) and/or </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w:t>
      </w:r>
      <w:proofErr w:type="spellStart"/>
      <w:r w:rsidRPr="00604FA4">
        <w:rPr>
          <w:rFonts w:ascii="Book Antiqua" w:eastAsia="Book Antiqua" w:hAnsi="Book Antiqua" w:cs="Book Antiqua"/>
          <w:color w:val="000000"/>
        </w:rPr>
        <w:t>tocopherol</w:t>
      </w:r>
      <w:proofErr w:type="spellEnd"/>
      <w:r w:rsidRPr="00604FA4">
        <w:rPr>
          <w:rFonts w:ascii="Book Antiqua" w:eastAsia="Book Antiqua" w:hAnsi="Book Antiqua" w:cs="Book Antiqua"/>
          <w:color w:val="000000"/>
        </w:rPr>
        <w:t xml:space="preserve"> (antioxidant properties) were added to standard of care on HLS and </w:t>
      </w:r>
      <w:r w:rsidR="00ED0038" w:rsidRPr="00604FA4">
        <w:rPr>
          <w:rFonts w:ascii="Book Antiqua" w:eastAsia="Book Antiqua" w:hAnsi="Book Antiqua" w:cs="Book Antiqua"/>
          <w:color w:val="000000"/>
        </w:rPr>
        <w:t>fibrotic liver slices</w:t>
      </w:r>
      <w:r w:rsidRPr="00604FA4">
        <w:rPr>
          <w:rFonts w:ascii="Book Antiqua" w:eastAsia="Book Antiqua" w:hAnsi="Book Antiqua" w:cs="Book Antiqua"/>
          <w:color w:val="000000"/>
        </w:rPr>
        <w:t xml:space="preserve">, infected (or not) with HCV. Expression of the biomarkers of fibrosis and the triglyceride production were checked by </w:t>
      </w:r>
      <w:bookmarkStart w:id="18" w:name="OLE_LINK1"/>
      <w:bookmarkStart w:id="19" w:name="OLE_LINK2"/>
      <w:r w:rsidR="00ED0038" w:rsidRPr="00604FA4">
        <w:rPr>
          <w:rFonts w:ascii="Book Antiqua" w:eastAsia="Book Antiqua" w:hAnsi="Book Antiqua" w:cs="Book Antiqua"/>
          <w:color w:val="000000"/>
        </w:rPr>
        <w:t xml:space="preserve">quantitative reverse transcription polymerase chain reaction </w:t>
      </w:r>
      <w:bookmarkEnd w:id="18"/>
      <w:bookmarkEnd w:id="19"/>
      <w:r w:rsidRPr="00604FA4">
        <w:rPr>
          <w:rFonts w:ascii="Book Antiqua" w:eastAsia="Book Antiqua" w:hAnsi="Book Antiqua" w:cs="Book Antiqua"/>
          <w:color w:val="000000"/>
        </w:rPr>
        <w:t xml:space="preserve">and/or </w:t>
      </w:r>
      <w:r w:rsidR="00ED0038" w:rsidRPr="00604FA4">
        <w:rPr>
          <w:rFonts w:ascii="Book Antiqua" w:eastAsia="Book Antiqua" w:hAnsi="Book Antiqua" w:cs="Book Antiqua"/>
          <w:color w:val="000000"/>
        </w:rPr>
        <w:t xml:space="preserve">enzyme-linked </w:t>
      </w:r>
      <w:proofErr w:type="spellStart"/>
      <w:r w:rsidR="00ED0038" w:rsidRPr="00604FA4">
        <w:rPr>
          <w:rFonts w:ascii="Book Antiqua" w:eastAsia="Book Antiqua" w:hAnsi="Book Antiqua" w:cs="Book Antiqua"/>
          <w:color w:val="000000"/>
        </w:rPr>
        <w:t>immunosorbent</w:t>
      </w:r>
      <w:proofErr w:type="spellEnd"/>
      <w:r w:rsidR="00ED0038" w:rsidRPr="00604FA4">
        <w:rPr>
          <w:rFonts w:ascii="Book Antiqua" w:eastAsia="Book Antiqua" w:hAnsi="Book Antiqua" w:cs="Book Antiqua"/>
          <w:color w:val="000000"/>
        </w:rPr>
        <w:t xml:space="preserve"> assay</w:t>
      </w:r>
      <w:r w:rsidRPr="00604FA4">
        <w:rPr>
          <w:rFonts w:ascii="Book Antiqua" w:eastAsia="Book Antiqua" w:hAnsi="Book Antiqua" w:cs="Book Antiqua"/>
          <w:color w:val="000000"/>
        </w:rPr>
        <w:t>.</w:t>
      </w:r>
    </w:p>
    <w:bookmarkEnd w:id="16"/>
    <w:bookmarkEnd w:id="17"/>
    <w:p w14:paraId="154EC382" w14:textId="77777777" w:rsidR="00A77B3E" w:rsidRPr="00604FA4" w:rsidRDefault="00A77B3E" w:rsidP="00A5447F">
      <w:pPr>
        <w:snapToGrid w:val="0"/>
        <w:spacing w:line="360" w:lineRule="auto"/>
        <w:jc w:val="both"/>
        <w:rPr>
          <w:rFonts w:ascii="Book Antiqua" w:hAnsi="Book Antiqua"/>
        </w:rPr>
      </w:pPr>
    </w:p>
    <w:p w14:paraId="09AF1BCF"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RESULTS</w:t>
      </w:r>
    </w:p>
    <w:p w14:paraId="1DCA95EA" w14:textId="16A98A42" w:rsidR="00A77B3E" w:rsidRPr="00604FA4" w:rsidRDefault="009315F8" w:rsidP="00A5447F">
      <w:pPr>
        <w:snapToGrid w:val="0"/>
        <w:spacing w:line="360" w:lineRule="auto"/>
        <w:jc w:val="both"/>
        <w:rPr>
          <w:rFonts w:ascii="Book Antiqua" w:hAnsi="Book Antiqua"/>
        </w:rPr>
      </w:pPr>
      <w:bookmarkStart w:id="20" w:name="OLE_LINK95"/>
      <w:bookmarkStart w:id="21" w:name="OLE_LINK96"/>
      <w:r w:rsidRPr="00604FA4">
        <w:rPr>
          <w:rFonts w:ascii="Book Antiqua" w:eastAsia="Book Antiqua" w:hAnsi="Book Antiqua" w:cs="Book Antiqua"/>
          <w:color w:val="000000"/>
        </w:rPr>
        <w:t xml:space="preserve">The cultures were viable </w:t>
      </w:r>
      <w:r w:rsidRPr="00604FA4">
        <w:rPr>
          <w:rFonts w:ascii="Book Antiqua" w:eastAsia="Book Antiqua" w:hAnsi="Book Antiqua" w:cs="Book Antiqua"/>
          <w:i/>
          <w:iCs/>
          <w:color w:val="000000"/>
        </w:rPr>
        <w:t>in vitro</w:t>
      </w:r>
      <w:r w:rsidR="00ED0038" w:rsidRPr="00604FA4">
        <w:rPr>
          <w:rFonts w:ascii="Book Antiqua" w:eastAsia="Book Antiqua" w:hAnsi="Book Antiqua" w:cs="Book Antiqua"/>
          <w:color w:val="000000"/>
        </w:rPr>
        <w:t xml:space="preserve"> for 21 d</w:t>
      </w:r>
      <w:r w:rsidR="00463094" w:rsidRPr="00604FA4">
        <w:rPr>
          <w:rFonts w:ascii="Book Antiqua" w:eastAsia="Book Antiqua" w:hAnsi="Book Antiqua" w:cs="Book Antiqua"/>
          <w:color w:val="000000"/>
        </w:rPr>
        <w:t xml:space="preserve">ays </w:t>
      </w:r>
      <w:r w:rsidRPr="00604FA4">
        <w:rPr>
          <w:rFonts w:ascii="Book Antiqua" w:eastAsia="Book Antiqua" w:hAnsi="Book Antiqua" w:cs="Book Antiqua"/>
          <w:color w:val="000000"/>
        </w:rPr>
        <w:t xml:space="preserve">allowing to study fibrosis inducers and to estimate the effect of anti-fibrotic drugs. Expression of the biomarkers of fibrosis and the progression to steatosis (estimated by triglycerides production) was increased with the addition of HCV and /or </w:t>
      </w:r>
      <w:r w:rsidR="00716236" w:rsidRPr="00604FA4">
        <w:rPr>
          <w:rFonts w:ascii="Book Antiqua" w:eastAsia="Book Antiqua" w:hAnsi="Book Antiqua" w:cs="Book Antiqua"/>
          <w:color w:val="000000"/>
        </w:rPr>
        <w:t>ethanol</w:t>
      </w:r>
      <w:r w:rsidRPr="00604FA4">
        <w:rPr>
          <w:rFonts w:ascii="Book Antiqua" w:eastAsia="Book Antiqua" w:hAnsi="Book Antiqua" w:cs="Book Antiqua"/>
          <w:color w:val="000000"/>
        </w:rPr>
        <w:t xml:space="preserve">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From day 15 of the follow-up studies, a significant decrease of both </w:t>
      </w:r>
      <w:r w:rsidR="00716236" w:rsidRPr="00604FA4">
        <w:rPr>
          <w:rFonts w:ascii="Book Antiqua" w:eastAsia="Book Antiqua" w:hAnsi="Book Antiqua" w:cs="Book Antiqua"/>
          <w:color w:val="000000"/>
        </w:rPr>
        <w:t>transforming growth factor</w:t>
      </w:r>
      <w:r w:rsidR="0056483D" w:rsidRPr="00604FA4">
        <w:rPr>
          <w:rFonts w:ascii="Book Antiqua" w:eastAsia="Book Antiqua" w:hAnsi="Book Antiqua" w:cs="Book Antiqua"/>
          <w:color w:val="000000"/>
        </w:rPr>
        <w:t xml:space="preserve"> </w:t>
      </w:r>
      <w:r w:rsidR="00604FA4">
        <w:rPr>
          <w:rFonts w:ascii="Book Antiqua" w:eastAsia="Book Antiqua" w:hAnsi="Book Antiqua" w:cs="Book Antiqua"/>
          <w:color w:val="000000"/>
        </w:rPr>
        <w:t>β</w:t>
      </w:r>
      <w:r w:rsidRPr="00604FA4">
        <w:rPr>
          <w:rFonts w:ascii="Book Antiqua" w:eastAsia="Book Antiqua" w:hAnsi="Book Antiqua" w:cs="Book Antiqua"/>
          <w:color w:val="000000"/>
        </w:rPr>
        <w:t xml:space="preserve">-1 and Procol1A1 expression and triglycerides production was observed </w:t>
      </w:r>
      <w:r w:rsidRPr="00604FA4">
        <w:rPr>
          <w:rFonts w:ascii="Book Antiqua" w:eastAsia="Book Antiqua" w:hAnsi="Book Antiqua" w:cs="Book Antiqua"/>
          <w:color w:val="000000"/>
        </w:rPr>
        <w:lastRenderedPageBreak/>
        <w:t>when a combined anti-fibrotic treatment was applied on HCV infected F2-F4 LS cultures.</w:t>
      </w:r>
    </w:p>
    <w:bookmarkEnd w:id="20"/>
    <w:bookmarkEnd w:id="21"/>
    <w:p w14:paraId="7FE5F0F2" w14:textId="77777777" w:rsidR="00A77B3E" w:rsidRPr="00604FA4" w:rsidRDefault="00A77B3E" w:rsidP="00A5447F">
      <w:pPr>
        <w:snapToGrid w:val="0"/>
        <w:spacing w:line="360" w:lineRule="auto"/>
        <w:jc w:val="both"/>
        <w:rPr>
          <w:rFonts w:ascii="Book Antiqua" w:hAnsi="Book Antiqua"/>
        </w:rPr>
      </w:pPr>
    </w:p>
    <w:p w14:paraId="335963EF"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CONCLUSION</w:t>
      </w:r>
    </w:p>
    <w:p w14:paraId="075B9095" w14:textId="77777777" w:rsidR="00A77B3E" w:rsidRPr="00604FA4" w:rsidRDefault="009315F8" w:rsidP="00A5447F">
      <w:pPr>
        <w:snapToGrid w:val="0"/>
        <w:spacing w:line="360" w:lineRule="auto"/>
        <w:jc w:val="both"/>
        <w:rPr>
          <w:rFonts w:ascii="Book Antiqua" w:hAnsi="Book Antiqua"/>
        </w:rPr>
      </w:pPr>
      <w:bookmarkStart w:id="22" w:name="OLE_LINK97"/>
      <w:r w:rsidRPr="00604FA4">
        <w:rPr>
          <w:rFonts w:ascii="Book Antiqua" w:eastAsia="Book Antiqua" w:hAnsi="Book Antiqua" w:cs="Book Antiqua"/>
          <w:color w:val="000000"/>
        </w:rPr>
        <w:t xml:space="preserve">These results show that the human </w:t>
      </w:r>
      <w:r w:rsidR="00ED0038" w:rsidRPr="00604FA4">
        <w:rPr>
          <w:rFonts w:ascii="Book Antiqua" w:eastAsia="Book Antiqua" w:hAnsi="Book Antiqua" w:cs="Book Antiqua"/>
          <w:color w:val="000000"/>
        </w:rPr>
        <w:t>three dimensional</w:t>
      </w:r>
      <w:r w:rsidRPr="00604FA4">
        <w:rPr>
          <w:rFonts w:ascii="Book Antiqua" w:eastAsia="Book Antiqua" w:hAnsi="Book Antiqua" w:cs="Book Antiqua"/>
          <w:color w:val="000000"/>
        </w:rPr>
        <w:t xml:space="preserve">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model effectively reflects the </w:t>
      </w:r>
      <w:r w:rsidRPr="00604FA4">
        <w:rPr>
          <w:rFonts w:ascii="Book Antiqua" w:eastAsia="Book Antiqua" w:hAnsi="Book Antiqua" w:cs="Book Antiqua"/>
          <w:i/>
          <w:iCs/>
          <w:color w:val="000000"/>
        </w:rPr>
        <w:t>in vivo</w:t>
      </w:r>
      <w:r w:rsidRPr="00604FA4">
        <w:rPr>
          <w:rFonts w:ascii="Book Antiqua" w:eastAsia="Book Antiqua" w:hAnsi="Book Antiqua" w:cs="Book Antiqua"/>
          <w:color w:val="000000"/>
        </w:rPr>
        <w:t xml:space="preserve"> processes in damaged human liver (viral, alcoholic, </w:t>
      </w:r>
      <w:r w:rsidR="00ED0038" w:rsidRPr="00604FA4">
        <w:rPr>
          <w:rFonts w:ascii="Book Antiqua" w:eastAsia="Book Antiqua" w:hAnsi="Book Antiqua" w:cs="Book Antiqua"/>
          <w:color w:val="000000"/>
        </w:rPr>
        <w:t>nonalcoholic steatohepatitis</w:t>
      </w:r>
      <w:r w:rsidRPr="00604FA4">
        <w:rPr>
          <w:rFonts w:ascii="Book Antiqua" w:eastAsia="Book Antiqua" w:hAnsi="Book Antiqua" w:cs="Book Antiqua"/>
          <w:color w:val="000000"/>
        </w:rPr>
        <w:t xml:space="preserve"> liver diseases) and provides the proof of concept that the LS examined model permits a rapid evaluation of new anti-fibrotic therapies when used alone or in combination. </w:t>
      </w:r>
    </w:p>
    <w:bookmarkEnd w:id="22"/>
    <w:p w14:paraId="5EC665EA" w14:textId="77777777" w:rsidR="00A77B3E" w:rsidRPr="00604FA4" w:rsidRDefault="00A77B3E" w:rsidP="00A5447F">
      <w:pPr>
        <w:snapToGrid w:val="0"/>
        <w:spacing w:line="360" w:lineRule="auto"/>
        <w:jc w:val="both"/>
        <w:rPr>
          <w:rFonts w:ascii="Book Antiqua" w:hAnsi="Book Antiqua"/>
        </w:rPr>
      </w:pPr>
    </w:p>
    <w:p w14:paraId="7C40AE47" w14:textId="77777777" w:rsidR="00A77B3E" w:rsidRDefault="009315F8" w:rsidP="00A5447F">
      <w:pPr>
        <w:snapToGrid w:val="0"/>
        <w:spacing w:line="360" w:lineRule="auto"/>
        <w:jc w:val="both"/>
        <w:rPr>
          <w:rFonts w:ascii="Book Antiqua" w:hAnsi="Book Antiqua" w:cs="Book Antiqua" w:hint="eastAsia"/>
          <w:color w:val="000000"/>
          <w:lang w:eastAsia="zh-CN"/>
        </w:rPr>
      </w:pPr>
      <w:r w:rsidRPr="00604FA4">
        <w:rPr>
          <w:rFonts w:ascii="Book Antiqua" w:eastAsia="Book Antiqua" w:hAnsi="Book Antiqua" w:cs="Book Antiqua"/>
          <w:b/>
          <w:bCs/>
          <w:color w:val="000000"/>
        </w:rPr>
        <w:t xml:space="preserve">Key Words: </w:t>
      </w:r>
      <w:bookmarkStart w:id="23" w:name="OLE_LINK66"/>
      <w:bookmarkStart w:id="24" w:name="OLE_LINK67"/>
      <w:bookmarkStart w:id="25" w:name="OLE_LINK85"/>
      <w:bookmarkStart w:id="26" w:name="OLE_LINK86"/>
      <w:r w:rsidRPr="00604FA4">
        <w:rPr>
          <w:rFonts w:ascii="Book Antiqua" w:eastAsia="Book Antiqua" w:hAnsi="Book Antiqua" w:cs="Book Antiqua"/>
          <w:color w:val="000000"/>
        </w:rPr>
        <w:t>Human liver fibrosis</w:t>
      </w:r>
      <w:bookmarkEnd w:id="23"/>
      <w:bookmarkEnd w:id="24"/>
      <w:r w:rsidRPr="00604FA4">
        <w:rPr>
          <w:rFonts w:ascii="Book Antiqua" w:eastAsia="Book Antiqua" w:hAnsi="Book Antiqua" w:cs="Book Antiqua"/>
          <w:color w:val="000000"/>
        </w:rPr>
        <w:t xml:space="preserve">; </w:t>
      </w:r>
      <w:bookmarkStart w:id="27" w:name="OLE_LINK68"/>
      <w:bookmarkStart w:id="28" w:name="OLE_LINK69"/>
      <w:r w:rsidR="00ED0038" w:rsidRPr="00604FA4">
        <w:rPr>
          <w:rFonts w:ascii="Book Antiqua" w:eastAsia="Book Antiqua" w:hAnsi="Book Antiqua" w:cs="Book Antiqua"/>
          <w:color w:val="000000"/>
        </w:rPr>
        <w:t>Hepatitis C virus</w:t>
      </w:r>
      <w:bookmarkEnd w:id="27"/>
      <w:bookmarkEnd w:id="28"/>
      <w:r w:rsidRPr="00604FA4">
        <w:rPr>
          <w:rFonts w:ascii="Book Antiqua" w:eastAsia="Book Antiqua" w:hAnsi="Book Antiqua" w:cs="Book Antiqua"/>
          <w:color w:val="000000"/>
        </w:rPr>
        <w:t xml:space="preserve">; </w:t>
      </w:r>
      <w:bookmarkStart w:id="29" w:name="OLE_LINK70"/>
      <w:bookmarkStart w:id="30" w:name="OLE_LINK71"/>
      <w:r w:rsidR="00ED0038" w:rsidRPr="00604FA4">
        <w:rPr>
          <w:rFonts w:ascii="Book Antiqua" w:eastAsia="Book Antiqua" w:hAnsi="Book Antiqua" w:cs="Book Antiqua"/>
          <w:color w:val="000000"/>
        </w:rPr>
        <w:t>Alcoholic liver disease</w:t>
      </w:r>
      <w:bookmarkEnd w:id="29"/>
      <w:bookmarkEnd w:id="30"/>
      <w:r w:rsidRPr="00604FA4">
        <w:rPr>
          <w:rFonts w:ascii="Book Antiqua" w:eastAsia="Book Antiqua" w:hAnsi="Book Antiqua" w:cs="Book Antiqua"/>
          <w:color w:val="000000"/>
        </w:rPr>
        <w:t xml:space="preserve">; </w:t>
      </w:r>
      <w:bookmarkStart w:id="31" w:name="OLE_LINK72"/>
      <w:r w:rsidR="00ED0038" w:rsidRPr="00604FA4">
        <w:rPr>
          <w:rFonts w:ascii="Book Antiqua" w:eastAsia="Book Antiqua" w:hAnsi="Book Antiqua" w:cs="Book Antiqua"/>
          <w:color w:val="000000"/>
        </w:rPr>
        <w:t>Nonalcoholic steatohepatitis</w:t>
      </w:r>
      <w:bookmarkEnd w:id="31"/>
      <w:r w:rsidRPr="00604FA4">
        <w:rPr>
          <w:rFonts w:ascii="Book Antiqua" w:eastAsia="Book Antiqua" w:hAnsi="Book Antiqua" w:cs="Book Antiqua"/>
          <w:color w:val="000000"/>
        </w:rPr>
        <w:t xml:space="preserve">; </w:t>
      </w:r>
      <w:bookmarkStart w:id="32" w:name="OLE_LINK73"/>
      <w:bookmarkStart w:id="33" w:name="OLE_LINK74"/>
      <w:r w:rsidRPr="00604FA4">
        <w:rPr>
          <w:rFonts w:ascii="Book Antiqua" w:eastAsia="Book Antiqua" w:hAnsi="Book Antiqua" w:cs="Book Antiqua"/>
          <w:i/>
          <w:color w:val="000000"/>
        </w:rPr>
        <w:t>Ex vivo</w:t>
      </w:r>
      <w:r w:rsidRPr="00604FA4">
        <w:rPr>
          <w:rFonts w:ascii="Book Antiqua" w:eastAsia="Book Antiqua" w:hAnsi="Book Antiqua" w:cs="Book Antiqua"/>
          <w:color w:val="000000"/>
        </w:rPr>
        <w:t xml:space="preserve"> model</w:t>
      </w:r>
      <w:bookmarkEnd w:id="32"/>
      <w:bookmarkEnd w:id="33"/>
      <w:r w:rsidRPr="00604FA4">
        <w:rPr>
          <w:rFonts w:ascii="Book Antiqua" w:eastAsia="Book Antiqua" w:hAnsi="Book Antiqua" w:cs="Book Antiqua"/>
          <w:color w:val="000000"/>
        </w:rPr>
        <w:t xml:space="preserve">; </w:t>
      </w:r>
      <w:r w:rsidR="00ED0038" w:rsidRPr="00604FA4">
        <w:rPr>
          <w:rFonts w:ascii="Book Antiqua" w:eastAsia="Book Antiqua" w:hAnsi="Book Antiqua" w:cs="Book Antiqua"/>
          <w:color w:val="000000"/>
        </w:rPr>
        <w:t>Drugs</w:t>
      </w:r>
    </w:p>
    <w:p w14:paraId="608A2921" w14:textId="77777777" w:rsidR="00EC4F7F" w:rsidRPr="00EC4F7F" w:rsidRDefault="00EC4F7F" w:rsidP="00A5447F">
      <w:pPr>
        <w:snapToGrid w:val="0"/>
        <w:spacing w:line="360" w:lineRule="auto"/>
        <w:jc w:val="both"/>
        <w:rPr>
          <w:rFonts w:ascii="Book Antiqua" w:hAnsi="Book Antiqua" w:hint="eastAsia"/>
          <w:lang w:eastAsia="zh-CN"/>
        </w:rPr>
      </w:pPr>
    </w:p>
    <w:bookmarkEnd w:id="25"/>
    <w:bookmarkEnd w:id="26"/>
    <w:p w14:paraId="7E4552DB" w14:textId="77777777" w:rsidR="00EC4F7F" w:rsidRPr="00026CB8" w:rsidRDefault="00EC4F7F" w:rsidP="00EC4F7F">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86AC5B0" w14:textId="77777777" w:rsidR="00A77B3E" w:rsidRPr="00604FA4" w:rsidRDefault="00A77B3E" w:rsidP="00A5447F">
      <w:pPr>
        <w:snapToGrid w:val="0"/>
        <w:spacing w:line="360" w:lineRule="auto"/>
        <w:jc w:val="both"/>
        <w:rPr>
          <w:rFonts w:ascii="Book Antiqua" w:hAnsi="Book Antiqua"/>
        </w:rPr>
      </w:pPr>
    </w:p>
    <w:p w14:paraId="2F827AD4" w14:textId="36B85D5E" w:rsidR="00EC4F7F" w:rsidRPr="00EC4F7F" w:rsidRDefault="00EC4F7F" w:rsidP="00A5447F">
      <w:pPr>
        <w:snapToGrid w:val="0"/>
        <w:spacing w:line="360" w:lineRule="auto"/>
        <w:jc w:val="both"/>
        <w:rPr>
          <w:rFonts w:ascii="Book Antiqua" w:hAnsi="Book Antiqua" w:cs="Book Antiqua" w:hint="eastAsia"/>
          <w:color w:val="000000"/>
          <w:lang w:eastAsia="zh-CN"/>
        </w:rPr>
      </w:pPr>
      <w:r w:rsidRPr="00EC4F7F">
        <w:rPr>
          <w:rFonts w:ascii="Book Antiqua" w:hAnsi="Book Antiqua" w:cs="Book Antiqua" w:hint="eastAsia"/>
          <w:b/>
          <w:color w:val="000000"/>
          <w:lang w:eastAsia="zh-CN"/>
        </w:rPr>
        <w:t xml:space="preserve">Citation: </w:t>
      </w:r>
      <w:proofErr w:type="spellStart"/>
      <w:r w:rsidR="009315F8" w:rsidRPr="00604FA4">
        <w:rPr>
          <w:rFonts w:ascii="Book Antiqua" w:eastAsia="Book Antiqua" w:hAnsi="Book Antiqua" w:cs="Book Antiqua"/>
          <w:color w:val="000000"/>
        </w:rPr>
        <w:t>Kartasheva-Ebertz</w:t>
      </w:r>
      <w:proofErr w:type="spellEnd"/>
      <w:r w:rsidR="009315F8" w:rsidRPr="00604FA4">
        <w:rPr>
          <w:rFonts w:ascii="Book Antiqua" w:eastAsia="Book Antiqua" w:hAnsi="Book Antiqua" w:cs="Book Antiqua"/>
          <w:color w:val="000000"/>
        </w:rPr>
        <w:t xml:space="preserve"> D, Gaston J, Lair-</w:t>
      </w:r>
      <w:proofErr w:type="spellStart"/>
      <w:r w:rsidR="009315F8" w:rsidRPr="00604FA4">
        <w:rPr>
          <w:rFonts w:ascii="Book Antiqua" w:eastAsia="Book Antiqua" w:hAnsi="Book Antiqua" w:cs="Book Antiqua"/>
          <w:color w:val="000000"/>
        </w:rPr>
        <w:t>Mehiri</w:t>
      </w:r>
      <w:proofErr w:type="spellEnd"/>
      <w:r w:rsidR="009315F8" w:rsidRPr="00604FA4">
        <w:rPr>
          <w:rFonts w:ascii="Book Antiqua" w:eastAsia="Book Antiqua" w:hAnsi="Book Antiqua" w:cs="Book Antiqua"/>
          <w:color w:val="000000"/>
        </w:rPr>
        <w:t xml:space="preserve"> L, </w:t>
      </w:r>
      <w:proofErr w:type="spellStart"/>
      <w:r w:rsidR="009315F8" w:rsidRPr="00604FA4">
        <w:rPr>
          <w:rFonts w:ascii="Book Antiqua" w:eastAsia="Book Antiqua" w:hAnsi="Book Antiqua" w:cs="Book Antiqua"/>
          <w:color w:val="000000"/>
        </w:rPr>
        <w:t>Massault</w:t>
      </w:r>
      <w:proofErr w:type="spellEnd"/>
      <w:r w:rsidR="009315F8" w:rsidRPr="00604FA4">
        <w:rPr>
          <w:rFonts w:ascii="Book Antiqua" w:eastAsia="Book Antiqua" w:hAnsi="Book Antiqua" w:cs="Book Antiqua"/>
          <w:color w:val="000000"/>
        </w:rPr>
        <w:t xml:space="preserve"> PP, </w:t>
      </w:r>
      <w:proofErr w:type="spellStart"/>
      <w:r w:rsidR="009315F8" w:rsidRPr="00604FA4">
        <w:rPr>
          <w:rFonts w:ascii="Book Antiqua" w:eastAsia="Book Antiqua" w:hAnsi="Book Antiqua" w:cs="Book Antiqua"/>
          <w:color w:val="000000"/>
        </w:rPr>
        <w:t>Scatton</w:t>
      </w:r>
      <w:proofErr w:type="spellEnd"/>
      <w:r w:rsidR="009315F8" w:rsidRPr="00604FA4">
        <w:rPr>
          <w:rFonts w:ascii="Book Antiqua" w:eastAsia="Book Antiqua" w:hAnsi="Book Antiqua" w:cs="Book Antiqua"/>
          <w:color w:val="000000"/>
        </w:rPr>
        <w:t xml:space="preserve"> O, </w:t>
      </w:r>
      <w:proofErr w:type="spellStart"/>
      <w:r w:rsidR="009315F8" w:rsidRPr="00604FA4">
        <w:rPr>
          <w:rFonts w:ascii="Book Antiqua" w:eastAsia="Book Antiqua" w:hAnsi="Book Antiqua" w:cs="Book Antiqua"/>
          <w:color w:val="000000"/>
        </w:rPr>
        <w:t>Vaillant</w:t>
      </w:r>
      <w:proofErr w:type="spellEnd"/>
      <w:r w:rsidR="009315F8" w:rsidRPr="00604FA4">
        <w:rPr>
          <w:rFonts w:ascii="Book Antiqua" w:eastAsia="Book Antiqua" w:hAnsi="Book Antiqua" w:cs="Book Antiqua"/>
          <w:color w:val="000000"/>
        </w:rPr>
        <w:t xml:space="preserve"> JC, </w:t>
      </w:r>
      <w:proofErr w:type="spellStart"/>
      <w:r w:rsidR="009315F8" w:rsidRPr="00604FA4">
        <w:rPr>
          <w:rFonts w:ascii="Book Antiqua" w:eastAsia="Book Antiqua" w:hAnsi="Book Antiqua" w:cs="Book Antiqua"/>
          <w:color w:val="000000"/>
        </w:rPr>
        <w:t>Morozov</w:t>
      </w:r>
      <w:proofErr w:type="spellEnd"/>
      <w:r w:rsidR="009315F8" w:rsidRPr="00604FA4">
        <w:rPr>
          <w:rFonts w:ascii="Book Antiqua" w:eastAsia="Book Antiqua" w:hAnsi="Book Antiqua" w:cs="Book Antiqua"/>
          <w:color w:val="000000"/>
        </w:rPr>
        <w:t xml:space="preserve"> VA, </w:t>
      </w:r>
      <w:proofErr w:type="gramStart"/>
      <w:r w:rsidR="009315F8" w:rsidRPr="00604FA4">
        <w:rPr>
          <w:rFonts w:ascii="Book Antiqua" w:eastAsia="Book Antiqua" w:hAnsi="Book Antiqua" w:cs="Book Antiqua"/>
          <w:color w:val="000000"/>
        </w:rPr>
        <w:t>P</w:t>
      </w:r>
      <w:r w:rsidR="00463094" w:rsidRPr="00604FA4">
        <w:rPr>
          <w:rFonts w:ascii="Book Antiqua" w:eastAsia="Book Antiqua" w:hAnsi="Book Antiqua" w:cs="Book Antiqua"/>
          <w:color w:val="000000"/>
        </w:rPr>
        <w:t>ol</w:t>
      </w:r>
      <w:proofErr w:type="gramEnd"/>
      <w:r w:rsidR="00463094" w:rsidRPr="00604FA4">
        <w:rPr>
          <w:rFonts w:ascii="Book Antiqua" w:eastAsia="Book Antiqua" w:hAnsi="Book Antiqua" w:cs="Book Antiqua"/>
          <w:color w:val="000000"/>
        </w:rPr>
        <w:t xml:space="preserve"> S</w:t>
      </w:r>
      <w:r w:rsidR="009315F8" w:rsidRPr="00604FA4">
        <w:rPr>
          <w:rFonts w:ascii="Book Antiqua" w:eastAsia="Book Antiqua" w:hAnsi="Book Antiqua" w:cs="Book Antiqua"/>
          <w:color w:val="000000"/>
        </w:rPr>
        <w:t xml:space="preserve">, </w:t>
      </w:r>
      <w:proofErr w:type="spellStart"/>
      <w:r w:rsidR="009315F8" w:rsidRPr="00604FA4">
        <w:rPr>
          <w:rFonts w:ascii="Book Antiqua" w:eastAsia="Book Antiqua" w:hAnsi="Book Antiqua" w:cs="Book Antiqua"/>
          <w:color w:val="000000"/>
        </w:rPr>
        <w:t>Lagaye</w:t>
      </w:r>
      <w:proofErr w:type="spellEnd"/>
      <w:r w:rsidR="009315F8" w:rsidRPr="00604FA4">
        <w:rPr>
          <w:rFonts w:ascii="Book Antiqua" w:eastAsia="Book Antiqua" w:hAnsi="Book Antiqua" w:cs="Book Antiqua"/>
          <w:color w:val="000000"/>
        </w:rPr>
        <w:t xml:space="preserve"> S. Adult human liver slice cultures: </w:t>
      </w:r>
      <w:proofErr w:type="spellStart"/>
      <w:r w:rsidR="009315F8" w:rsidRPr="00604FA4">
        <w:rPr>
          <w:rFonts w:ascii="Book Antiqua" w:eastAsia="Book Antiqua" w:hAnsi="Book Antiqua" w:cs="Book Antiqua"/>
          <w:color w:val="000000"/>
        </w:rPr>
        <w:t>Modelling</w:t>
      </w:r>
      <w:proofErr w:type="spellEnd"/>
      <w:r w:rsidR="009315F8" w:rsidRPr="00604FA4">
        <w:rPr>
          <w:rFonts w:ascii="Book Antiqua" w:eastAsia="Book Antiqua" w:hAnsi="Book Antiqua" w:cs="Book Antiqua"/>
          <w:color w:val="000000"/>
        </w:rPr>
        <w:t xml:space="preserve"> of liver fibrosis and evaluation of new anti-fibrotic drugs. </w:t>
      </w:r>
      <w:r w:rsidR="009315F8" w:rsidRPr="00604FA4">
        <w:rPr>
          <w:rFonts w:ascii="Book Antiqua" w:eastAsia="Book Antiqua" w:hAnsi="Book Antiqua" w:cs="Book Antiqua"/>
          <w:i/>
          <w:iCs/>
          <w:color w:val="000000"/>
        </w:rPr>
        <w:t xml:space="preserve">World J </w:t>
      </w:r>
      <w:proofErr w:type="spellStart"/>
      <w:r w:rsidR="009315F8" w:rsidRPr="00604FA4">
        <w:rPr>
          <w:rFonts w:ascii="Book Antiqua" w:eastAsia="Book Antiqua" w:hAnsi="Book Antiqua" w:cs="Book Antiqua"/>
          <w:i/>
          <w:iCs/>
          <w:color w:val="000000"/>
        </w:rPr>
        <w:t>Hepatol</w:t>
      </w:r>
      <w:proofErr w:type="spellEnd"/>
      <w:r w:rsidR="009315F8" w:rsidRPr="00604FA4">
        <w:rPr>
          <w:rFonts w:ascii="Book Antiqua" w:eastAsia="Book Antiqua" w:hAnsi="Book Antiqua" w:cs="Book Antiqua"/>
          <w:color w:val="000000"/>
        </w:rPr>
        <w:t xml:space="preserve"> </w:t>
      </w:r>
      <w:r w:rsidR="00573662" w:rsidRPr="00604FA4">
        <w:rPr>
          <w:rFonts w:ascii="Book Antiqua" w:eastAsia="Book Antiqua" w:hAnsi="Book Antiqua" w:cs="Book Antiqua"/>
          <w:color w:val="000000"/>
        </w:rPr>
        <w:t xml:space="preserve">2021; 13(2): </w:t>
      </w:r>
      <w:r>
        <w:rPr>
          <w:rFonts w:ascii="Book Antiqua" w:hAnsi="Book Antiqua" w:cs="Book Antiqua" w:hint="eastAsia"/>
          <w:color w:val="000000"/>
          <w:lang w:eastAsia="zh-CN"/>
        </w:rPr>
        <w:t>187</w:t>
      </w:r>
      <w:r w:rsidR="00573662" w:rsidRPr="00604FA4">
        <w:rPr>
          <w:rFonts w:ascii="Book Antiqua" w:eastAsia="Book Antiqua" w:hAnsi="Book Antiqua" w:cs="Book Antiqua"/>
          <w:color w:val="000000"/>
        </w:rPr>
        <w:t>-</w:t>
      </w:r>
      <w:r>
        <w:rPr>
          <w:rFonts w:ascii="Book Antiqua" w:hAnsi="Book Antiqua" w:cs="Book Antiqua" w:hint="eastAsia"/>
          <w:color w:val="000000"/>
          <w:lang w:eastAsia="zh-CN"/>
        </w:rPr>
        <w:t>217</w:t>
      </w:r>
    </w:p>
    <w:p w14:paraId="3F836871" w14:textId="39BEAC3B" w:rsidR="00EC4F7F" w:rsidRDefault="00573662" w:rsidP="00A5447F">
      <w:pPr>
        <w:snapToGrid w:val="0"/>
        <w:spacing w:line="360" w:lineRule="auto"/>
        <w:jc w:val="both"/>
        <w:rPr>
          <w:rFonts w:ascii="Book Antiqua" w:hAnsi="Book Antiqua" w:cs="Book Antiqua" w:hint="eastAsia"/>
          <w:color w:val="000000"/>
          <w:lang w:eastAsia="zh-CN"/>
        </w:rPr>
      </w:pPr>
      <w:r w:rsidRPr="00EC4F7F">
        <w:rPr>
          <w:rFonts w:ascii="Book Antiqua" w:hAnsi="Book Antiqua" w:cs="Book Antiqua"/>
          <w:b/>
          <w:color w:val="000000"/>
          <w:lang w:eastAsia="zh-CN"/>
        </w:rPr>
        <w:t xml:space="preserve">URL: </w:t>
      </w:r>
      <w:r w:rsidRPr="00604FA4">
        <w:rPr>
          <w:rFonts w:ascii="Book Antiqua" w:eastAsia="Book Antiqua" w:hAnsi="Book Antiqua" w:cs="Book Antiqua"/>
          <w:color w:val="000000"/>
        </w:rPr>
        <w:t>https://www.wjgnet.com/1948-5182/full/v13/i2/</w:t>
      </w:r>
      <w:r w:rsidR="00EC4F7F">
        <w:rPr>
          <w:rFonts w:ascii="Book Antiqua" w:hAnsi="Book Antiqua" w:cs="Book Antiqua" w:hint="eastAsia"/>
          <w:color w:val="000000"/>
          <w:lang w:eastAsia="zh-CN"/>
        </w:rPr>
        <w:t>187</w:t>
      </w:r>
      <w:r w:rsidRPr="00604FA4">
        <w:rPr>
          <w:rFonts w:ascii="Book Antiqua" w:eastAsia="Book Antiqua" w:hAnsi="Book Antiqua" w:cs="Book Antiqua"/>
          <w:color w:val="000000"/>
        </w:rPr>
        <w:t xml:space="preserve">.htm  </w:t>
      </w:r>
    </w:p>
    <w:p w14:paraId="132EE05C" w14:textId="0E532701" w:rsidR="00A77B3E" w:rsidRPr="00EC4F7F" w:rsidRDefault="00573662" w:rsidP="00A5447F">
      <w:pPr>
        <w:snapToGrid w:val="0"/>
        <w:spacing w:line="360" w:lineRule="auto"/>
        <w:jc w:val="both"/>
        <w:rPr>
          <w:rFonts w:ascii="Book Antiqua" w:hAnsi="Book Antiqua" w:hint="eastAsia"/>
          <w:lang w:eastAsia="zh-CN"/>
        </w:rPr>
      </w:pPr>
      <w:r w:rsidRPr="00EC4F7F">
        <w:rPr>
          <w:rFonts w:ascii="Book Antiqua" w:hAnsi="Book Antiqua" w:cs="Book Antiqua"/>
          <w:b/>
          <w:color w:val="000000"/>
          <w:lang w:eastAsia="zh-CN"/>
        </w:rPr>
        <w:t xml:space="preserve">DOI: </w:t>
      </w:r>
      <w:r w:rsidRPr="00604FA4">
        <w:rPr>
          <w:rFonts w:ascii="Book Antiqua" w:eastAsia="Book Antiqua" w:hAnsi="Book Antiqua" w:cs="Book Antiqua"/>
          <w:color w:val="000000"/>
        </w:rPr>
        <w:t>https://dx.doi.org/10.4254/wjh.v13.i2.</w:t>
      </w:r>
      <w:r w:rsidR="00EC4F7F">
        <w:rPr>
          <w:rFonts w:ascii="Book Antiqua" w:hAnsi="Book Antiqua" w:cs="Book Antiqua" w:hint="eastAsia"/>
          <w:color w:val="000000"/>
          <w:lang w:eastAsia="zh-CN"/>
        </w:rPr>
        <w:t>187</w:t>
      </w:r>
    </w:p>
    <w:p w14:paraId="0861E0B9" w14:textId="77777777" w:rsidR="00A77B3E" w:rsidRPr="00604FA4" w:rsidRDefault="00A77B3E" w:rsidP="00A5447F">
      <w:pPr>
        <w:snapToGrid w:val="0"/>
        <w:spacing w:line="360" w:lineRule="auto"/>
        <w:jc w:val="both"/>
        <w:rPr>
          <w:rFonts w:ascii="Book Antiqua" w:hAnsi="Book Antiqua"/>
        </w:rPr>
      </w:pPr>
    </w:p>
    <w:p w14:paraId="2DF6CEA2" w14:textId="4F688D74"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Core Tip: </w:t>
      </w:r>
      <w:bookmarkStart w:id="34" w:name="OLE_LINK87"/>
      <w:bookmarkStart w:id="35" w:name="OLE_LINK88"/>
      <w:r w:rsidRPr="00604FA4">
        <w:rPr>
          <w:rFonts w:ascii="Book Antiqua" w:eastAsia="Book Antiqua" w:hAnsi="Book Antiqua" w:cs="Book Antiqua"/>
          <w:color w:val="000000"/>
        </w:rPr>
        <w:t xml:space="preserve">In the developed world, about 45% of deaths are due to </w:t>
      </w:r>
      <w:proofErr w:type="spellStart"/>
      <w:r w:rsidRPr="00604FA4">
        <w:rPr>
          <w:rFonts w:ascii="Book Antiqua" w:eastAsia="Book Antiqua" w:hAnsi="Book Antiqua" w:cs="Book Antiqua"/>
          <w:color w:val="000000"/>
        </w:rPr>
        <w:t>fibroproliferative</w:t>
      </w:r>
      <w:proofErr w:type="spellEnd"/>
      <w:r w:rsidRPr="00604FA4">
        <w:rPr>
          <w:rFonts w:ascii="Book Antiqua" w:eastAsia="Book Antiqua" w:hAnsi="Book Antiqua" w:cs="Book Antiqua"/>
          <w:color w:val="000000"/>
        </w:rPr>
        <w:t xml:space="preserve"> diseases. Liver fibrosis is frequently associated with vir</w:t>
      </w:r>
      <w:r w:rsidR="00ED0038" w:rsidRPr="00604FA4">
        <w:rPr>
          <w:rFonts w:ascii="Book Antiqua" w:eastAsia="Book Antiqua" w:hAnsi="Book Antiqua" w:cs="Book Antiqua"/>
          <w:color w:val="000000"/>
        </w:rPr>
        <w:t>al infection (Hepatitis C virus and Hepatitis B virus</w:t>
      </w:r>
      <w:r w:rsidRPr="00604FA4">
        <w:rPr>
          <w:rFonts w:ascii="Book Antiqua" w:eastAsia="Book Antiqua" w:hAnsi="Book Antiqua" w:cs="Book Antiqua"/>
          <w:color w:val="000000"/>
        </w:rPr>
        <w:t xml:space="preserve"> infection</w:t>
      </w:r>
      <w:r w:rsidR="00ED0038"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 chronic inflammation and excessive alcohol consumption. Despite the availability of effective antiviral drugs, morbidity, and mortality related to viral hepatitis are still increasing. Moreover, the number of non-viral liver diseases such as </w:t>
      </w:r>
      <w:r w:rsidRPr="00604FA4">
        <w:rPr>
          <w:rFonts w:ascii="Book Antiqua" w:eastAsia="Book Antiqua" w:hAnsi="Book Antiqua" w:cs="Book Antiqua"/>
          <w:color w:val="000000"/>
        </w:rPr>
        <w:lastRenderedPageBreak/>
        <w:t>nonalcoholic steatohepatitis</w:t>
      </w:r>
      <w:r w:rsidR="00ED0038" w:rsidRPr="00604FA4">
        <w:rPr>
          <w:rFonts w:ascii="Book Antiqua" w:eastAsia="Book Antiqua" w:hAnsi="Book Antiqua" w:cs="Book Antiqua"/>
          <w:color w:val="000000"/>
        </w:rPr>
        <w:t xml:space="preserve">, and alcoholic liver disease </w:t>
      </w:r>
      <w:r w:rsidRPr="00604FA4">
        <w:rPr>
          <w:rFonts w:ascii="Book Antiqua" w:eastAsia="Book Antiqua" w:hAnsi="Book Antiqua" w:cs="Book Antiqua"/>
          <w:color w:val="000000"/>
        </w:rPr>
        <w:t xml:space="preserve">is steadily growing. Our studies provide the proof of concept that the three-dimensional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model of human liver slice culture can be used for the molecular investigation of fibrosis as well as to perform follow-up studies of new anti-fibrotic </w:t>
      </w:r>
      <w:r w:rsidR="00ED0038" w:rsidRPr="00604FA4">
        <w:rPr>
          <w:rFonts w:ascii="Book Antiqua" w:eastAsia="Book Antiqua" w:hAnsi="Book Antiqua" w:cs="Book Antiqua"/>
          <w:color w:val="000000"/>
        </w:rPr>
        <w:t>drugs and therapies for a 21-d</w:t>
      </w:r>
      <w:r w:rsidR="00463094"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period.</w:t>
      </w:r>
    </w:p>
    <w:bookmarkEnd w:id="34"/>
    <w:bookmarkEnd w:id="35"/>
    <w:p w14:paraId="7061E3E2" w14:textId="77777777" w:rsidR="00A77B3E" w:rsidRPr="00604FA4" w:rsidRDefault="00ED0038" w:rsidP="00A5447F">
      <w:pPr>
        <w:snapToGrid w:val="0"/>
        <w:spacing w:line="360" w:lineRule="auto"/>
        <w:jc w:val="both"/>
        <w:rPr>
          <w:rFonts w:ascii="Book Antiqua" w:hAnsi="Book Antiqua"/>
        </w:rPr>
      </w:pPr>
      <w:r w:rsidRPr="00604FA4">
        <w:rPr>
          <w:rFonts w:ascii="Book Antiqua" w:hAnsi="Book Antiqua"/>
        </w:rPr>
        <w:br w:type="page"/>
      </w:r>
      <w:r w:rsidR="009315F8" w:rsidRPr="00604FA4">
        <w:rPr>
          <w:rFonts w:ascii="Book Antiqua" w:eastAsia="Book Antiqua" w:hAnsi="Book Antiqua" w:cs="Book Antiqua"/>
          <w:b/>
          <w:caps/>
          <w:color w:val="000000"/>
          <w:u w:val="single"/>
        </w:rPr>
        <w:lastRenderedPageBreak/>
        <w:t>INTRODUCTION</w:t>
      </w:r>
    </w:p>
    <w:p w14:paraId="7670366E" w14:textId="77777777" w:rsidR="00A77B3E" w:rsidRPr="00604FA4" w:rsidRDefault="009315F8" w:rsidP="00A5447F">
      <w:pPr>
        <w:snapToGrid w:val="0"/>
        <w:spacing w:line="360" w:lineRule="auto"/>
        <w:jc w:val="both"/>
        <w:rPr>
          <w:rFonts w:ascii="Book Antiqua" w:hAnsi="Book Antiqua"/>
        </w:rPr>
      </w:pPr>
      <w:bookmarkStart w:id="36" w:name="OLE_LINK98"/>
      <w:bookmarkStart w:id="37" w:name="OLE_LINK99"/>
      <w:r w:rsidRPr="00604FA4">
        <w:rPr>
          <w:rFonts w:ascii="Book Antiqua" w:eastAsia="Book Antiqua" w:hAnsi="Book Antiqua" w:cs="Book Antiqua"/>
          <w:color w:val="000000"/>
        </w:rPr>
        <w:t xml:space="preserve">Forty five percent of deaths in the developed countries may be attributed to </w:t>
      </w:r>
      <w:proofErr w:type="spellStart"/>
      <w:r w:rsidRPr="00604FA4">
        <w:rPr>
          <w:rFonts w:ascii="Book Antiqua" w:eastAsia="Book Antiqua" w:hAnsi="Book Antiqua" w:cs="Book Antiqua"/>
          <w:color w:val="000000"/>
        </w:rPr>
        <w:t>fibroproliferative</w:t>
      </w:r>
      <w:proofErr w:type="spellEnd"/>
      <w:r w:rsidRPr="00604FA4">
        <w:rPr>
          <w:rFonts w:ascii="Book Antiqua" w:eastAsia="Book Antiqua" w:hAnsi="Book Antiqua" w:cs="Book Antiqua"/>
          <w:color w:val="000000"/>
        </w:rPr>
        <w:t xml:space="preserve"> </w:t>
      </w:r>
      <w:proofErr w:type="gramStart"/>
      <w:r w:rsidRPr="00604FA4">
        <w:rPr>
          <w:rFonts w:ascii="Book Antiqua" w:eastAsia="Book Antiqua" w:hAnsi="Book Antiqua" w:cs="Book Antiqua"/>
          <w:color w:val="000000"/>
        </w:rPr>
        <w:t>diseases</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w:t>
      </w:r>
      <w:r w:rsidRPr="00604FA4">
        <w:rPr>
          <w:rFonts w:ascii="Book Antiqua" w:eastAsia="Book Antiqua" w:hAnsi="Book Antiqua" w:cs="Book Antiqua"/>
          <w:color w:val="000000"/>
        </w:rPr>
        <w:t xml:space="preserve">. Liver fibrosis is frequently associated with viral infection [Hepatitis C virus (HCV) and Hepatitis B virus (HBV)] infection, chronic inflammation, and excessive alcohol consumption. Despite effective antiviral treatment, morbidity and hepatitis-related mortalities are still increasing. Moreover, the number of non-viral liver diseases such as </w:t>
      </w:r>
      <w:r w:rsidRPr="00604FA4">
        <w:rPr>
          <w:rStyle w:val="st"/>
          <w:rFonts w:ascii="Book Antiqua" w:eastAsia="Book Antiqua" w:hAnsi="Book Antiqua" w:cs="Book Antiqua"/>
          <w:color w:val="000000"/>
        </w:rPr>
        <w:t>nonalcoholic steatohepatitis (</w:t>
      </w:r>
      <w:r w:rsidRPr="00604FA4">
        <w:rPr>
          <w:rFonts w:ascii="Book Antiqua" w:eastAsia="Book Antiqua" w:hAnsi="Book Antiqua" w:cs="Book Antiqua"/>
          <w:color w:val="000000"/>
        </w:rPr>
        <w:t xml:space="preserve">NASH) and alcoholic liver disease (ALD) is steadily </w:t>
      </w:r>
      <w:proofErr w:type="gramStart"/>
      <w:r w:rsidRPr="00604FA4">
        <w:rPr>
          <w:rFonts w:ascii="Book Antiqua" w:eastAsia="Book Antiqua" w:hAnsi="Book Antiqua" w:cs="Book Antiqua"/>
          <w:color w:val="000000"/>
        </w:rPr>
        <w:t>growing</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2]</w:t>
      </w:r>
      <w:r w:rsidRPr="00604FA4">
        <w:rPr>
          <w:rFonts w:ascii="Book Antiqua" w:eastAsia="Book Antiqua" w:hAnsi="Book Antiqua" w:cs="Book Antiqua"/>
          <w:color w:val="000000"/>
        </w:rPr>
        <w:t>.</w:t>
      </w:r>
    </w:p>
    <w:p w14:paraId="49E5185D" w14:textId="22B8A190" w:rsidR="00A77B3E" w:rsidRPr="00604FA4" w:rsidRDefault="009315F8" w:rsidP="00016330">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 xml:space="preserve">Progression to liver fibrosis is a multistep process, whose development time varies. Fibrosis is initiated by the activation of hepatic stellate cells triggered by several signaling </w:t>
      </w:r>
      <w:proofErr w:type="gramStart"/>
      <w:r w:rsidRPr="00604FA4">
        <w:rPr>
          <w:rFonts w:ascii="Book Antiqua" w:eastAsia="Book Antiqua" w:hAnsi="Book Antiqua" w:cs="Book Antiqua"/>
          <w:color w:val="000000"/>
        </w:rPr>
        <w:t>pathways</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3]</w:t>
      </w:r>
      <w:r w:rsidRPr="00604FA4">
        <w:rPr>
          <w:rFonts w:ascii="Book Antiqua" w:eastAsia="Book Antiqua" w:hAnsi="Book Antiqua" w:cs="Book Antiqua"/>
          <w:color w:val="000000"/>
        </w:rPr>
        <w:t>. The activation of stellate cells induces cellular matrix production and collagen 1 expression This process is stimulated by transforming growth factor-</w:t>
      </w:r>
      <w:r w:rsidR="00677CAD" w:rsidRPr="00604FA4">
        <w:rPr>
          <w:rFonts w:ascii="Book Antiqua" w:hAnsi="Book Antiqua" w:cs="Book Antiqua"/>
          <w:color w:val="000000"/>
          <w:lang w:eastAsia="zh-CN"/>
        </w:rPr>
        <w:t>β</w:t>
      </w:r>
      <w:r w:rsidRPr="00604FA4">
        <w:rPr>
          <w:rFonts w:ascii="Book Antiqua" w:eastAsia="Book Antiqua" w:hAnsi="Book Antiqua" w:cs="Book Antiqua"/>
          <w:color w:val="000000"/>
        </w:rPr>
        <w:t>1 (</w:t>
      </w:r>
      <w:r w:rsidR="00370372" w:rsidRPr="00604FA4">
        <w:rPr>
          <w:rFonts w:ascii="Book Antiqua" w:eastAsia="Book Antiqua" w:hAnsi="Book Antiqua" w:cs="Book Antiqua"/>
          <w:color w:val="000000"/>
        </w:rPr>
        <w:t>TGF-</w:t>
      </w:r>
      <w:r w:rsidR="00677CAD" w:rsidRPr="00604FA4">
        <w:rPr>
          <w:rFonts w:ascii="Book Antiqua" w:hAnsi="Book Antiqua" w:cs="Book Antiqua"/>
          <w:color w:val="000000"/>
          <w:lang w:eastAsia="zh-CN"/>
        </w:rPr>
        <w:t>β</w:t>
      </w:r>
      <w:r w:rsidR="00716236" w:rsidRPr="00604FA4">
        <w:rPr>
          <w:rFonts w:ascii="Book Antiqua" w:eastAsia="Book Antiqua" w:hAnsi="Book Antiqua" w:cs="Book Antiqua"/>
          <w:color w:val="000000"/>
        </w:rPr>
        <w:t>1</w:t>
      </w:r>
      <w:r w:rsidRPr="00604FA4">
        <w:rPr>
          <w:rFonts w:ascii="Book Antiqua" w:eastAsia="Book Antiqua" w:hAnsi="Book Antiqua" w:cs="Book Antiqua"/>
          <w:color w:val="000000"/>
        </w:rPr>
        <w:t xml:space="preserve">), which is a crucial element involved in </w:t>
      </w:r>
      <w:proofErr w:type="spellStart"/>
      <w:r w:rsidRPr="00604FA4">
        <w:rPr>
          <w:rFonts w:ascii="Book Antiqua" w:eastAsia="Book Antiqua" w:hAnsi="Book Antiqua" w:cs="Book Antiqua"/>
          <w:color w:val="000000"/>
        </w:rPr>
        <w:t>fibrogenesis</w:t>
      </w:r>
      <w:proofErr w:type="spellEnd"/>
      <w:r w:rsidRPr="00604FA4">
        <w:rPr>
          <w:rFonts w:ascii="Book Antiqua" w:eastAsia="Book Antiqua" w:hAnsi="Book Antiqua" w:cs="Book Antiqua"/>
          <w:color w:val="000000"/>
          <w:vertAlign w:val="superscript"/>
        </w:rPr>
        <w:t>[4]</w:t>
      </w:r>
      <w:r w:rsidRPr="00604FA4">
        <w:rPr>
          <w:rFonts w:ascii="Book Antiqua" w:eastAsia="Book Antiqua" w:hAnsi="Book Antiqua" w:cs="Book Antiqua"/>
          <w:color w:val="000000"/>
        </w:rPr>
        <w:t xml:space="preserve">. The progression of liver fibrosis frequently results in cirrhosis (liver </w:t>
      </w:r>
      <w:proofErr w:type="spellStart"/>
      <w:r w:rsidRPr="00604FA4">
        <w:rPr>
          <w:rFonts w:ascii="Book Antiqua" w:eastAsia="Book Antiqua" w:hAnsi="Book Antiqua" w:cs="Book Antiqua"/>
          <w:color w:val="000000"/>
        </w:rPr>
        <w:t>acini</w:t>
      </w:r>
      <w:proofErr w:type="spellEnd"/>
      <w:r w:rsidRPr="00604FA4">
        <w:rPr>
          <w:rFonts w:ascii="Book Antiqua" w:eastAsia="Book Antiqua" w:hAnsi="Book Antiqua" w:cs="Book Antiqua"/>
          <w:color w:val="000000"/>
        </w:rPr>
        <w:t xml:space="preserve"> are substituted by regeneration nodules surrounded by fibrosis) and, further on, in the development of hepatocellular carcinoma. Liver fibrosis can persist even with effective treatments. In most cases, the </w:t>
      </w:r>
      <w:proofErr w:type="spellStart"/>
      <w:r w:rsidR="00E264F8" w:rsidRPr="00604FA4">
        <w:rPr>
          <w:rFonts w:ascii="Book Antiqua" w:eastAsia="Book Antiqua" w:hAnsi="Book Antiqua" w:cs="Book Antiqua"/>
          <w:color w:val="000000"/>
        </w:rPr>
        <w:t>necro</w:t>
      </w:r>
      <w:proofErr w:type="spellEnd"/>
      <w:r w:rsidRPr="00604FA4">
        <w:rPr>
          <w:rFonts w:ascii="Book Antiqua" w:eastAsia="Book Antiqua" w:hAnsi="Book Antiqua" w:cs="Book Antiqua"/>
          <w:color w:val="000000"/>
        </w:rPr>
        <w:t xml:space="preserve">-inflammation leading to fibrosis can be effectively treated </w:t>
      </w:r>
      <w:r w:rsidRPr="00604FA4">
        <w:rPr>
          <w:rStyle w:val="tlid-translation"/>
          <w:rFonts w:ascii="Book Antiqua" w:eastAsia="Book Antiqua" w:hAnsi="Book Antiqua" w:cs="Book Antiqua"/>
          <w:color w:val="000000"/>
        </w:rPr>
        <w:t>by treatments with antiviral drugs that target HCV, by nucleoside analogs in patients with HBV, by immune suppression in autoimmune hepatitis, by ethanol weaning and other dietary approaches in ALD and NASH, and iron chelation for hemochromatosis</w:t>
      </w:r>
      <w:r w:rsidRPr="00604FA4">
        <w:rPr>
          <w:rFonts w:ascii="Book Antiqua" w:eastAsia="Book Antiqua" w:hAnsi="Book Antiqua" w:cs="Book Antiqua"/>
          <w:color w:val="000000"/>
        </w:rPr>
        <w:t>. However, if patients are not treated in a timely manner, and fibrosis progresses to decompensated cirrhosis, the only remaining option is liver transplantation The main obstacles (or delays) to liver transplantation are an insufficient number or a shortage of suitable organs, long waiting lists and high cost of this procedure</w:t>
      </w:r>
      <w:r w:rsidRPr="00604FA4">
        <w:rPr>
          <w:rFonts w:ascii="Book Antiqua" w:eastAsia="Book Antiqua" w:hAnsi="Book Antiqua" w:cs="Book Antiqua"/>
          <w:color w:val="000000"/>
          <w:vertAlign w:val="superscript"/>
        </w:rPr>
        <w:t>[5]</w:t>
      </w:r>
      <w:r w:rsidRPr="00604FA4">
        <w:rPr>
          <w:rFonts w:ascii="Book Antiqua" w:eastAsia="Book Antiqua" w:hAnsi="Book Antiqua" w:cs="Book Antiqua"/>
          <w:color w:val="000000"/>
        </w:rPr>
        <w:t xml:space="preserve">. Thus, mortality remains high in patients on the waiting list and </w:t>
      </w:r>
      <w:r w:rsidRPr="00604FA4">
        <w:rPr>
          <w:rStyle w:val="alt-edited"/>
          <w:rFonts w:ascii="Book Antiqua" w:eastAsia="Book Antiqua" w:hAnsi="Book Antiqua" w:cs="Book Antiqua"/>
          <w:color w:val="000000"/>
        </w:rPr>
        <w:t xml:space="preserve">new anti-fibrotic agents and new </w:t>
      </w:r>
      <w:r w:rsidRPr="00604FA4">
        <w:rPr>
          <w:rFonts w:ascii="Book Antiqua" w:eastAsia="Book Antiqua" w:hAnsi="Book Antiqua" w:cs="Book Antiqua"/>
          <w:color w:val="000000"/>
        </w:rPr>
        <w:t>clinical strategies to manage patients in the different stages of liver fibrosis are needed.</w:t>
      </w:r>
    </w:p>
    <w:p w14:paraId="74E4921B" w14:textId="50A24D7A" w:rsidR="00A77B3E" w:rsidRPr="00604FA4" w:rsidRDefault="009315F8" w:rsidP="00016330">
      <w:pPr>
        <w:snapToGrid w:val="0"/>
        <w:spacing w:line="360" w:lineRule="auto"/>
        <w:ind w:firstLineChars="100" w:firstLine="240"/>
        <w:jc w:val="both"/>
        <w:rPr>
          <w:rFonts w:ascii="Book Antiqua" w:hAnsi="Book Antiqua"/>
        </w:rPr>
      </w:pPr>
      <w:r w:rsidRPr="00604FA4">
        <w:rPr>
          <w:rStyle w:val="alt-edited"/>
          <w:rFonts w:ascii="Book Antiqua" w:eastAsia="Book Antiqua" w:hAnsi="Book Antiqua" w:cs="Book Antiqua"/>
          <w:color w:val="000000"/>
        </w:rPr>
        <w:lastRenderedPageBreak/>
        <w:t xml:space="preserve">The </w:t>
      </w:r>
      <w:r w:rsidRPr="00604FA4">
        <w:rPr>
          <w:rFonts w:ascii="Book Antiqua" w:eastAsia="Book Antiqua" w:hAnsi="Book Antiqua" w:cs="Book Antiqua"/>
          <w:color w:val="000000"/>
        </w:rPr>
        <w:t xml:space="preserve">liver slices (LS) cultures are appropriate models to study liver fibrosis, because they maintain the complex cellular interactions that occur </w:t>
      </w:r>
      <w:r w:rsidRPr="00604FA4">
        <w:rPr>
          <w:rFonts w:ascii="Book Antiqua" w:eastAsia="Book Antiqua" w:hAnsi="Book Antiqua" w:cs="Book Antiqua"/>
          <w:i/>
          <w:iCs/>
          <w:color w:val="000000"/>
        </w:rPr>
        <w:t>in vivo</w:t>
      </w:r>
      <w:r w:rsidRPr="00604FA4">
        <w:rPr>
          <w:rFonts w:ascii="Book Antiqua" w:eastAsia="Book Antiqua" w:hAnsi="Book Antiqua" w:cs="Book Antiqua"/>
          <w:color w:val="000000"/>
        </w:rPr>
        <w:t xml:space="preserve">, which cannot be obtained in co-cultures </w:t>
      </w:r>
      <w:proofErr w:type="gramStart"/>
      <w:r w:rsidRPr="00604FA4">
        <w:rPr>
          <w:rFonts w:ascii="Book Antiqua" w:eastAsia="Book Antiqua" w:hAnsi="Book Antiqua" w:cs="Book Antiqua"/>
          <w:color w:val="000000"/>
        </w:rPr>
        <w:t>systems</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6]</w:t>
      </w:r>
      <w:r w:rsidRPr="00604FA4">
        <w:rPr>
          <w:rFonts w:ascii="Book Antiqua" w:eastAsia="Book Antiqua" w:hAnsi="Book Antiqua" w:cs="Book Antiqua"/>
          <w:color w:val="000000"/>
        </w:rPr>
        <w:t xml:space="preserve">. These cultures can be used to study molecular biological events either in the fibrotic liver tissue or in </w:t>
      </w:r>
      <w:r w:rsidR="00716236" w:rsidRPr="00604FA4">
        <w:rPr>
          <w:rFonts w:ascii="Book Antiqua" w:eastAsia="Book Antiqua" w:hAnsi="Book Antiqua" w:cs="Book Antiqua"/>
          <w:color w:val="000000"/>
        </w:rPr>
        <w:t>hepatocellular carcinoma</w:t>
      </w:r>
      <w:r w:rsidRPr="00604FA4">
        <w:rPr>
          <w:rFonts w:ascii="Book Antiqua" w:eastAsia="Book Antiqua" w:hAnsi="Book Antiqua" w:cs="Book Antiqua"/>
          <w:color w:val="000000"/>
        </w:rPr>
        <w:t xml:space="preserve"> tissue. Although the LS cultures from non-fibrotic and fibrotic rat livers have been used to investigate the early and late phases as well as the resolution of liver </w:t>
      </w:r>
      <w:proofErr w:type="gramStart"/>
      <w:r w:rsidRPr="00604FA4">
        <w:rPr>
          <w:rFonts w:ascii="Book Antiqua" w:eastAsia="Book Antiqua" w:hAnsi="Book Antiqua" w:cs="Book Antiqua"/>
          <w:color w:val="000000"/>
        </w:rPr>
        <w:t>fibrosis</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7,8]</w:t>
      </w:r>
      <w:r w:rsidR="00E264F8"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 the experiments are</w:t>
      </w:r>
      <w:r w:rsidR="00716236" w:rsidRPr="00604FA4">
        <w:rPr>
          <w:rFonts w:ascii="Book Antiqua" w:eastAsia="Book Antiqua" w:hAnsi="Book Antiqua" w:cs="Book Antiqua"/>
          <w:color w:val="000000"/>
        </w:rPr>
        <w:t xml:space="preserve"> limited to 3 d</w:t>
      </w:r>
      <w:r w:rsidR="00E264F8"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in the rat model</w:t>
      </w:r>
      <w:r w:rsidRPr="00604FA4">
        <w:rPr>
          <w:rFonts w:ascii="Book Antiqua" w:eastAsia="Book Antiqua" w:hAnsi="Book Antiqua" w:cs="Book Antiqua"/>
          <w:color w:val="000000"/>
          <w:vertAlign w:val="superscript"/>
        </w:rPr>
        <w:t>[7-9]</w:t>
      </w:r>
      <w:r w:rsidR="00716236" w:rsidRPr="00604FA4">
        <w:rPr>
          <w:rFonts w:ascii="Book Antiqua" w:eastAsia="Book Antiqua" w:hAnsi="Book Antiqua" w:cs="Book Antiqua"/>
          <w:color w:val="000000"/>
        </w:rPr>
        <w:t>, and to 15 d</w:t>
      </w:r>
      <w:r w:rsidR="00E264F8"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in the human non-fibrotic LS model</w:t>
      </w:r>
      <w:r w:rsidRPr="00604FA4">
        <w:rPr>
          <w:rFonts w:ascii="Book Antiqua" w:eastAsia="Book Antiqua" w:hAnsi="Book Antiqua" w:cs="Book Antiqua"/>
          <w:color w:val="000000"/>
          <w:vertAlign w:val="superscript"/>
        </w:rPr>
        <w:t>[10]</w:t>
      </w:r>
      <w:r w:rsidRPr="00604FA4">
        <w:rPr>
          <w:rFonts w:ascii="Book Antiqua" w:eastAsia="Book Antiqua" w:hAnsi="Book Antiqua" w:cs="Book Antiqua"/>
          <w:color w:val="000000"/>
        </w:rPr>
        <w:t>. In pre</w:t>
      </w:r>
      <w:r w:rsidR="00716236" w:rsidRPr="00604FA4">
        <w:rPr>
          <w:rFonts w:ascii="Book Antiqua" w:eastAsia="Book Antiqua" w:hAnsi="Book Antiqua" w:cs="Book Antiqua"/>
          <w:color w:val="000000"/>
        </w:rPr>
        <w:t>vious studies, we developed a three dimensional (3D)</w:t>
      </w:r>
      <w:r w:rsidRPr="00604FA4">
        <w:rPr>
          <w:rFonts w:ascii="Book Antiqua" w:eastAsia="Book Antiqua" w:hAnsi="Book Antiqua" w:cs="Book Antiqua"/>
          <w:color w:val="000000"/>
        </w:rPr>
        <w:t xml:space="preserve">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model of HCV replication using human LS cultures that were followed for 10 d</w:t>
      </w:r>
      <w:r w:rsidR="00E264F8" w:rsidRPr="00604FA4">
        <w:rPr>
          <w:rFonts w:ascii="Book Antiqua" w:eastAsia="Book Antiqua" w:hAnsi="Book Antiqua" w:cs="Book Antiqua"/>
          <w:color w:val="000000"/>
        </w:rPr>
        <w:t>ays</w:t>
      </w:r>
      <w:r w:rsidRPr="00604FA4">
        <w:rPr>
          <w:rFonts w:ascii="Book Antiqua" w:eastAsia="Book Antiqua" w:hAnsi="Book Antiqua" w:cs="Book Antiqua"/>
          <w:color w:val="000000"/>
          <w:vertAlign w:val="superscript"/>
        </w:rPr>
        <w:t xml:space="preserve">[11] </w:t>
      </w:r>
      <w:r w:rsidRPr="00604FA4">
        <w:rPr>
          <w:rFonts w:ascii="Book Antiqua" w:eastAsia="Book Antiqua" w:hAnsi="Book Antiqua" w:cs="Book Antiqua"/>
          <w:color w:val="000000"/>
        </w:rPr>
        <w:t>to evaluate a new antiviral drug</w:t>
      </w:r>
      <w:r w:rsidRPr="00604FA4">
        <w:rPr>
          <w:rFonts w:ascii="Book Antiqua" w:eastAsia="Book Antiqua" w:hAnsi="Book Antiqua" w:cs="Book Antiqua"/>
          <w:color w:val="000000"/>
          <w:vertAlign w:val="superscript"/>
        </w:rPr>
        <w:t>[12]</w:t>
      </w:r>
      <w:r w:rsidRPr="00604FA4">
        <w:rPr>
          <w:rFonts w:ascii="Book Antiqua" w:eastAsia="Book Antiqua" w:hAnsi="Book Antiqua" w:cs="Book Antiqua"/>
          <w:color w:val="000000"/>
        </w:rPr>
        <w:t>.</w:t>
      </w:r>
    </w:p>
    <w:p w14:paraId="7FC60C57" w14:textId="7D832545" w:rsidR="00A77B3E" w:rsidRPr="00604FA4" w:rsidRDefault="009315F8" w:rsidP="00016330">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Here, for the first time, human fibrotic LS cultures (stages F2-F4) were successfully main</w:t>
      </w:r>
      <w:r w:rsidR="00716236" w:rsidRPr="00604FA4">
        <w:rPr>
          <w:rFonts w:ascii="Book Antiqua" w:eastAsia="Book Antiqua" w:hAnsi="Book Antiqua" w:cs="Book Antiqua"/>
          <w:color w:val="000000"/>
        </w:rPr>
        <w:t>tained and evaluated for 21 d</w:t>
      </w:r>
      <w:r w:rsidR="00E264F8"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Using the </w:t>
      </w:r>
      <w:r w:rsidRPr="00604FA4">
        <w:rPr>
          <w:rFonts w:ascii="Book Antiqua" w:eastAsia="Book Antiqua" w:hAnsi="Book Antiqua" w:cs="Book Antiqua"/>
          <w:i/>
          <w:iCs/>
          <w:color w:val="000000"/>
        </w:rPr>
        <w:t>ex vivo</w:t>
      </w:r>
      <w:r w:rsidR="00716236" w:rsidRPr="00604FA4">
        <w:rPr>
          <w:rFonts w:ascii="Book Antiqua" w:eastAsia="Book Antiqua" w:hAnsi="Book Antiqua" w:cs="Book Antiqua"/>
          <w:color w:val="000000"/>
        </w:rPr>
        <w:t xml:space="preserve"> LS model for a 21-d</w:t>
      </w:r>
      <w:r w:rsidRPr="00604FA4">
        <w:rPr>
          <w:rFonts w:ascii="Book Antiqua" w:eastAsia="Book Antiqua" w:hAnsi="Book Antiqua" w:cs="Book Antiqua"/>
          <w:color w:val="000000"/>
        </w:rPr>
        <w:t xml:space="preserve"> period makes it possible to explore molecular fibrogenesis in more detail including the role of important factors such as HCV infection, ethanol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or </w:t>
      </w:r>
      <w:proofErr w:type="spellStart"/>
      <w:r w:rsidRPr="00604FA4">
        <w:rPr>
          <w:rFonts w:ascii="Book Antiqua" w:eastAsia="Book Antiqua" w:hAnsi="Book Antiqua" w:cs="Book Antiqua"/>
          <w:color w:val="000000"/>
        </w:rPr>
        <w:t>steatosis</w:t>
      </w:r>
      <w:proofErr w:type="spellEnd"/>
      <w:r w:rsidRPr="00604FA4">
        <w:rPr>
          <w:rFonts w:ascii="Book Antiqua" w:eastAsia="Book Antiqua" w:hAnsi="Book Antiqua" w:cs="Book Antiqua"/>
          <w:color w:val="000000"/>
        </w:rPr>
        <w:t xml:space="preserve">. Thus, this model can improve the understanding of the three of the main causes of liver injury in clinical </w:t>
      </w:r>
      <w:proofErr w:type="gramStart"/>
      <w:r w:rsidRPr="00604FA4">
        <w:rPr>
          <w:rFonts w:ascii="Book Antiqua" w:eastAsia="Book Antiqua" w:hAnsi="Book Antiqua" w:cs="Book Antiqua"/>
          <w:color w:val="000000"/>
        </w:rPr>
        <w:t>practice</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2]</w:t>
      </w:r>
      <w:r w:rsidRPr="00604FA4">
        <w:rPr>
          <w:rFonts w:ascii="Book Antiqua" w:eastAsia="Book Antiqua" w:hAnsi="Book Antiqua" w:cs="Book Antiqua"/>
          <w:color w:val="000000"/>
        </w:rPr>
        <w:t xml:space="preserve">. In addition, it was demonstrated that LS cultures are efficient instruments to study anti-fibrotic drugs and their </w:t>
      </w:r>
      <w:proofErr w:type="gramStart"/>
      <w:r w:rsidRPr="00604FA4">
        <w:rPr>
          <w:rFonts w:ascii="Book Antiqua" w:eastAsia="Book Antiqua" w:hAnsi="Book Antiqua" w:cs="Book Antiqua"/>
          <w:color w:val="000000"/>
        </w:rPr>
        <w:t>combination</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13,14]</w:t>
      </w:r>
      <w:r w:rsidRPr="00604FA4">
        <w:rPr>
          <w:rFonts w:ascii="Book Antiqua" w:eastAsia="Book Antiqua" w:hAnsi="Book Antiqua" w:cs="Book Antiqua"/>
          <w:color w:val="000000"/>
        </w:rPr>
        <w:t>.</w:t>
      </w:r>
    </w:p>
    <w:p w14:paraId="6BD47398" w14:textId="2B39D41C" w:rsidR="00A77B3E" w:rsidRPr="00604FA4" w:rsidRDefault="009315F8" w:rsidP="00016330">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 xml:space="preserve">This study provides the proof of concept that the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model of human LS culture can be used for the molecular evaluation of fibrosis and to perform follow-up studies of new anti-fibrotic </w:t>
      </w:r>
      <w:r w:rsidR="00716236" w:rsidRPr="00604FA4">
        <w:rPr>
          <w:rFonts w:ascii="Book Antiqua" w:eastAsia="Book Antiqua" w:hAnsi="Book Antiqua" w:cs="Book Antiqua"/>
          <w:color w:val="000000"/>
        </w:rPr>
        <w:t>drugs and therapies for a 21-d</w:t>
      </w:r>
      <w:r w:rsidR="00E264F8"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period.</w:t>
      </w:r>
    </w:p>
    <w:bookmarkEnd w:id="36"/>
    <w:bookmarkEnd w:id="37"/>
    <w:p w14:paraId="50637026" w14:textId="77777777" w:rsidR="00A77B3E" w:rsidRPr="00604FA4" w:rsidRDefault="00A77B3E" w:rsidP="00A5447F">
      <w:pPr>
        <w:snapToGrid w:val="0"/>
        <w:spacing w:line="360" w:lineRule="auto"/>
        <w:jc w:val="both"/>
        <w:rPr>
          <w:rFonts w:ascii="Book Antiqua" w:hAnsi="Book Antiqua"/>
        </w:rPr>
      </w:pPr>
    </w:p>
    <w:p w14:paraId="11D24B3B"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aps/>
          <w:color w:val="000000"/>
          <w:u w:val="single"/>
        </w:rPr>
        <w:t>MATERIALS AND METHODS</w:t>
      </w:r>
    </w:p>
    <w:p w14:paraId="4B9CDFB7" w14:textId="77777777" w:rsidR="00A77B3E" w:rsidRPr="00604FA4" w:rsidRDefault="009315F8" w:rsidP="00A5447F">
      <w:pPr>
        <w:snapToGrid w:val="0"/>
        <w:spacing w:line="360" w:lineRule="auto"/>
        <w:jc w:val="both"/>
        <w:rPr>
          <w:rFonts w:ascii="Book Antiqua" w:hAnsi="Book Antiqua"/>
        </w:rPr>
      </w:pPr>
      <w:bookmarkStart w:id="38" w:name="OLE_LINK100"/>
      <w:bookmarkStart w:id="39" w:name="OLE_LINK101"/>
      <w:r w:rsidRPr="00604FA4">
        <w:rPr>
          <w:rFonts w:ascii="Book Antiqua" w:eastAsia="Book Antiqua" w:hAnsi="Book Antiqua" w:cs="Book Antiqua"/>
          <w:b/>
          <w:bCs/>
          <w:i/>
          <w:iCs/>
          <w:color w:val="000000"/>
        </w:rPr>
        <w:t>Patients and human liver tissue specimens</w:t>
      </w:r>
    </w:p>
    <w:p w14:paraId="5C3F3BAE"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 xml:space="preserve">Adult human liver tissue samples were obtained from selected patients with different liver pathologies, as previously </w:t>
      </w:r>
      <w:proofErr w:type="gramStart"/>
      <w:r w:rsidRPr="00604FA4">
        <w:rPr>
          <w:rFonts w:ascii="Book Antiqua" w:eastAsia="Book Antiqua" w:hAnsi="Book Antiqua" w:cs="Book Antiqua"/>
          <w:color w:val="000000"/>
        </w:rPr>
        <w:t>described</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11,12]</w:t>
      </w:r>
      <w:r w:rsidRPr="00604FA4">
        <w:rPr>
          <w:rFonts w:ascii="Book Antiqua" w:eastAsia="Book Antiqua" w:hAnsi="Book Antiqua" w:cs="Book Antiqua"/>
          <w:color w:val="000000"/>
        </w:rPr>
        <w:t xml:space="preserve">. Written informed consent was obtained from each patient included in the study and the study protocol conforms to the ethical guidelines of the 1975 Declaration of Helsinki as </w:t>
      </w:r>
      <w:r w:rsidRPr="00604FA4">
        <w:rPr>
          <w:rFonts w:ascii="Book Antiqua" w:eastAsia="Book Antiqua" w:hAnsi="Book Antiqua" w:cs="Book Antiqua"/>
          <w:color w:val="000000"/>
        </w:rPr>
        <w:lastRenderedPageBreak/>
        <w:t xml:space="preserve">reflected in a priori approval by the institution's human research committee. Experimental procedures were carried out in accordance with French laws and Regulations and ethic committees from </w:t>
      </w:r>
      <w:proofErr w:type="spellStart"/>
      <w:r w:rsidRPr="00604FA4">
        <w:rPr>
          <w:rFonts w:ascii="Book Antiqua" w:eastAsia="Book Antiqua" w:hAnsi="Book Antiqua" w:cs="Book Antiqua"/>
          <w:color w:val="000000"/>
        </w:rPr>
        <w:t>Pitié-Salpétrière</w:t>
      </w:r>
      <w:proofErr w:type="spellEnd"/>
      <w:r w:rsidRPr="00604FA4">
        <w:rPr>
          <w:rFonts w:ascii="Book Antiqua" w:eastAsia="Book Antiqua" w:hAnsi="Book Antiqua" w:cs="Book Antiqua"/>
          <w:color w:val="000000"/>
        </w:rPr>
        <w:t xml:space="preserve"> Hospital, Cochin Hospital, and Pasteur Institute (France). The tissue samples from twenty patients were divided into three groups according to their METAVIR </w:t>
      </w:r>
      <w:proofErr w:type="gramStart"/>
      <w:r w:rsidRPr="00604FA4">
        <w:rPr>
          <w:rFonts w:ascii="Book Antiqua" w:eastAsia="Book Antiqua" w:hAnsi="Book Antiqua" w:cs="Book Antiqua"/>
          <w:color w:val="000000"/>
        </w:rPr>
        <w:t>score</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15]</w:t>
      </w:r>
      <w:r w:rsidRPr="00604FA4">
        <w:rPr>
          <w:rFonts w:ascii="Book Antiqua" w:eastAsia="Book Antiqua" w:hAnsi="Book Antiqua" w:cs="Book Antiqua"/>
          <w:color w:val="000000"/>
        </w:rPr>
        <w:t>.</w:t>
      </w:r>
      <w:r w:rsidRPr="00604FA4">
        <w:rPr>
          <w:rFonts w:ascii="Book Antiqua" w:eastAsia="Book Antiqua" w:hAnsi="Book Antiqua" w:cs="Book Antiqua"/>
          <w:color w:val="000000"/>
          <w:vertAlign w:val="superscript"/>
        </w:rPr>
        <w:t xml:space="preserve"> </w:t>
      </w:r>
      <w:r w:rsidRPr="00604FA4">
        <w:rPr>
          <w:rFonts w:ascii="Book Antiqua" w:eastAsia="Book Antiqua" w:hAnsi="Book Antiqua" w:cs="Book Antiqua"/>
          <w:color w:val="000000"/>
        </w:rPr>
        <w:t>Liver samples were either non-fibrotic F0-F1, obtained during surgery for colorectal cancer liver metastases or fibrotic ranging from F2 to F4 according to the METAVIR score (Table 1). Significant necrotic inflammation as defined by an activity grade (A) was not always available.</w:t>
      </w:r>
    </w:p>
    <w:p w14:paraId="00E17801" w14:textId="77777777" w:rsidR="00A77B3E" w:rsidRPr="00604FA4" w:rsidRDefault="00A77B3E" w:rsidP="00A5447F">
      <w:pPr>
        <w:snapToGrid w:val="0"/>
        <w:spacing w:line="360" w:lineRule="auto"/>
        <w:jc w:val="both"/>
        <w:rPr>
          <w:rFonts w:ascii="Book Antiqua" w:hAnsi="Book Antiqua"/>
        </w:rPr>
      </w:pPr>
    </w:p>
    <w:p w14:paraId="64C56027"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Liver slices preparation, culture and infection</w:t>
      </w:r>
    </w:p>
    <w:p w14:paraId="0306B54E" w14:textId="34AA3A5A"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 xml:space="preserve">We obtained between 32 to 48 </w:t>
      </w:r>
      <w:r w:rsidR="0056483D" w:rsidRPr="00604FA4">
        <w:rPr>
          <w:rFonts w:ascii="Book Antiqua" w:eastAsia="Book Antiqua" w:hAnsi="Book Antiqua" w:cs="Book Antiqua"/>
          <w:color w:val="000000"/>
        </w:rPr>
        <w:t xml:space="preserve">liver </w:t>
      </w:r>
      <w:r w:rsidRPr="00604FA4">
        <w:rPr>
          <w:rFonts w:ascii="Book Antiqua" w:eastAsia="Book Antiqua" w:hAnsi="Book Antiqua" w:cs="Book Antiqua"/>
          <w:color w:val="000000"/>
        </w:rPr>
        <w:t>slices for each donor sample. On the different days of the kinetic experiments, the results were obtained from the mean of three liver slices from each donor. The liver slices were infected with a same viral stock. The liver slice cultures were inoculated with viral supernatant diluted in fresh medium, at MOI = 0.1 (multiplicity of infection) and incubated overnight at 37</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In order to remove free virus, the slices were washed three times with phosphate-buffered saline (PBS) and fresh complete culture medium was added, after which cultures were followed in the absence of additional changes to the media composition or replacement with fresh culture medium. The preparation and culture of the liver slices, HCV RNA transfection, virus production, HCV RNA extraction were performed as previously described</w:t>
      </w:r>
      <w:r w:rsidRPr="00604FA4">
        <w:rPr>
          <w:rFonts w:ascii="Book Antiqua" w:eastAsia="Book Antiqua" w:hAnsi="Book Antiqua" w:cs="Book Antiqua"/>
          <w:color w:val="000000"/>
          <w:vertAlign w:val="superscript"/>
        </w:rPr>
        <w:t>[11,12]</w:t>
      </w:r>
      <w:r w:rsidRPr="00604FA4">
        <w:rPr>
          <w:rFonts w:ascii="Book Antiqua" w:eastAsia="Book Antiqua" w:hAnsi="Book Antiqua" w:cs="Book Antiqua"/>
          <w:color w:val="000000"/>
        </w:rPr>
        <w:t>.</w:t>
      </w:r>
    </w:p>
    <w:p w14:paraId="336616F3" w14:textId="77777777" w:rsidR="00A77B3E" w:rsidRPr="00604FA4" w:rsidRDefault="00A77B3E" w:rsidP="00A5447F">
      <w:pPr>
        <w:snapToGrid w:val="0"/>
        <w:spacing w:line="360" w:lineRule="auto"/>
        <w:jc w:val="both"/>
        <w:rPr>
          <w:rFonts w:ascii="Book Antiqua" w:hAnsi="Book Antiqua"/>
        </w:rPr>
      </w:pPr>
    </w:p>
    <w:p w14:paraId="6E8B4929"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Liver slices viability</w:t>
      </w:r>
    </w:p>
    <w:p w14:paraId="7082956A" w14:textId="7293C486"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Special attention was paid to the condition of clinical liver samples.</w:t>
      </w:r>
      <w:r w:rsidRPr="00604FA4">
        <w:rPr>
          <w:rFonts w:ascii="Book Antiqua" w:eastAsia="Book Antiqua" w:hAnsi="Book Antiqua" w:cs="Book Antiqua"/>
          <w:b/>
          <w:bCs/>
          <w:color w:val="000000"/>
        </w:rPr>
        <w:t xml:space="preserve"> </w:t>
      </w:r>
      <w:r w:rsidRPr="00604FA4">
        <w:rPr>
          <w:rFonts w:ascii="Book Antiqua" w:eastAsia="Book Antiqua" w:hAnsi="Book Antiqua" w:cs="Book Antiqua"/>
          <w:color w:val="000000"/>
        </w:rPr>
        <w:t xml:space="preserve">It is evident that the condition of the liver sections that we obtained was different. Thus, they were carefully selected for </w:t>
      </w:r>
      <w:r w:rsidRPr="00604FA4">
        <w:rPr>
          <w:rFonts w:ascii="Book Antiqua" w:eastAsia="Book Antiqua" w:hAnsi="Book Antiqua" w:cs="Book Antiqua"/>
          <w:i/>
          <w:iCs/>
          <w:color w:val="000000"/>
        </w:rPr>
        <w:t>in vitro</w:t>
      </w:r>
      <w:r w:rsidRPr="00604FA4">
        <w:rPr>
          <w:rFonts w:ascii="Book Antiqua" w:eastAsia="Book Antiqua" w:hAnsi="Book Antiqua" w:cs="Book Antiqua"/>
          <w:color w:val="000000"/>
        </w:rPr>
        <w:t xml:space="preserve"> studies. In fact, cell viability was estimated by determining the percentage of viable cells upon microscopic examination 10X, using live/dead fixable dead cell stain kit (Molecular Probes, Invitrogen, </w:t>
      </w:r>
      <w:proofErr w:type="spellStart"/>
      <w:r w:rsidRPr="00604FA4">
        <w:rPr>
          <w:rFonts w:ascii="Book Antiqua" w:eastAsia="Book Antiqua" w:hAnsi="Book Antiqua" w:cs="Book Antiqua"/>
          <w:color w:val="000000"/>
        </w:rPr>
        <w:lastRenderedPageBreak/>
        <w:t>ThermoFisher</w:t>
      </w:r>
      <w:proofErr w:type="spellEnd"/>
      <w:r w:rsidRPr="00604FA4">
        <w:rPr>
          <w:rFonts w:ascii="Book Antiqua" w:eastAsia="Book Antiqua" w:hAnsi="Book Antiqua" w:cs="Book Antiqua"/>
          <w:color w:val="000000"/>
        </w:rPr>
        <w:t xml:space="preserve">, France) and, as the percentage of ATP production determined by </w:t>
      </w:r>
      <w:r w:rsidR="00B16CDE" w:rsidRPr="00604FA4">
        <w:rPr>
          <w:rFonts w:ascii="Book Antiqua" w:eastAsia="Book Antiqua" w:hAnsi="Book Antiqua" w:cs="Book Antiqua"/>
          <w:color w:val="000000"/>
        </w:rPr>
        <w:t xml:space="preserve">enzyme-linked </w:t>
      </w:r>
      <w:proofErr w:type="spellStart"/>
      <w:r w:rsidR="00B16CDE" w:rsidRPr="00604FA4">
        <w:rPr>
          <w:rFonts w:ascii="Book Antiqua" w:eastAsia="Book Antiqua" w:hAnsi="Book Antiqua" w:cs="Book Antiqua"/>
          <w:color w:val="000000"/>
        </w:rPr>
        <w:t>immunosorbent</w:t>
      </w:r>
      <w:proofErr w:type="spellEnd"/>
      <w:r w:rsidR="00B16CDE" w:rsidRPr="00604FA4">
        <w:rPr>
          <w:rFonts w:ascii="Book Antiqua" w:eastAsia="Book Antiqua" w:hAnsi="Book Antiqua" w:cs="Book Antiqua"/>
          <w:color w:val="000000"/>
        </w:rPr>
        <w:t xml:space="preserve"> assay (ELISA)</w:t>
      </w:r>
      <w:r w:rsidRPr="00604FA4">
        <w:rPr>
          <w:rFonts w:ascii="Book Antiqua" w:eastAsia="Book Antiqua" w:hAnsi="Book Antiqua" w:cs="Book Antiqua"/>
          <w:color w:val="000000"/>
        </w:rPr>
        <w:t xml:space="preserve"> assays, while observing the increasing albumin and urea secretion levels throughout the experiments, which indicates that the physiological and biochemical parameters of the liver slices are normal. On day 15, the </w:t>
      </w:r>
      <w:proofErr w:type="spellStart"/>
      <w:r w:rsidRPr="00604FA4">
        <w:rPr>
          <w:rFonts w:ascii="Book Antiqua" w:eastAsia="Book Antiqua" w:hAnsi="Book Antiqua" w:cs="Book Antiqua"/>
          <w:color w:val="000000"/>
        </w:rPr>
        <w:t>immunostaining</w:t>
      </w:r>
      <w:proofErr w:type="spellEnd"/>
      <w:r w:rsidRPr="00604FA4">
        <w:rPr>
          <w:rFonts w:ascii="Book Antiqua" w:eastAsia="Book Antiqua" w:hAnsi="Book Antiqua" w:cs="Book Antiqua"/>
          <w:color w:val="000000"/>
        </w:rPr>
        <w:t xml:space="preserve"> for Ki67, a cellular marker for proliferation confirmed the cell viability. Only slices with viability greater than 80% were used and allowed to obtain all the presented results. The architecture of human LS cultures was accessed by hematoxylin-eosin (HE) staining performed as following: </w:t>
      </w:r>
      <w:proofErr w:type="spellStart"/>
      <w:r w:rsidR="00E172C1" w:rsidRPr="00604FA4">
        <w:rPr>
          <w:rFonts w:ascii="Book Antiqua" w:hAnsi="Book Antiqua" w:cs="Book Antiqua"/>
          <w:color w:val="000000"/>
          <w:lang w:eastAsia="zh-CN"/>
        </w:rPr>
        <w:t>C</w:t>
      </w:r>
      <w:r w:rsidRPr="00604FA4">
        <w:rPr>
          <w:rFonts w:ascii="Book Antiqua" w:eastAsia="Book Antiqua" w:hAnsi="Book Antiqua" w:cs="Book Antiqua"/>
          <w:color w:val="000000"/>
        </w:rPr>
        <w:t>ryosections</w:t>
      </w:r>
      <w:proofErr w:type="spellEnd"/>
      <w:r w:rsidRPr="00604FA4">
        <w:rPr>
          <w:rFonts w:ascii="Book Antiqua" w:eastAsia="Book Antiqua" w:hAnsi="Book Antiqua" w:cs="Book Antiqua"/>
          <w:color w:val="000000"/>
        </w:rPr>
        <w:t xml:space="preserve"> were washed with distilled water for 5-10 min and then stained for 8 min with hematoxylin, followed by a washing step with warm water at 30</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for 10 min. After a short washing step with distilled water, the slices were counter-stained for 6 min with eosin. Washing</w:t>
      </w:r>
      <w:r w:rsidR="000267C4"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was followed by dehydration steps in 2 min intervals in 50%, 60%, 70%, 80% and 90% of ethanol.</w:t>
      </w:r>
    </w:p>
    <w:p w14:paraId="5CAAF685" w14:textId="77777777" w:rsidR="00A77B3E" w:rsidRPr="00604FA4" w:rsidRDefault="00A77B3E" w:rsidP="00A5447F">
      <w:pPr>
        <w:snapToGrid w:val="0"/>
        <w:spacing w:line="360" w:lineRule="auto"/>
        <w:jc w:val="both"/>
        <w:rPr>
          <w:rFonts w:ascii="Book Antiqua" w:hAnsi="Book Antiqua"/>
        </w:rPr>
      </w:pPr>
    </w:p>
    <w:p w14:paraId="25C045A1"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Experimental set up</w:t>
      </w:r>
    </w:p>
    <w:p w14:paraId="5C3BE7E3" w14:textId="7F67417E"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The experimental set up was as follows (Figure 1). Non-infected liver slices obtained either from human non-fibrotic (F0-F1) or fibrotic (F2-F3, F4) liver resection and cut in 350 µm-thick slices (</w:t>
      </w:r>
      <w:r w:rsidR="00716236" w:rsidRPr="00604FA4">
        <w:rPr>
          <w:rFonts w:ascii="Book Antiqua" w:eastAsia="Book Antiqua" w:hAnsi="Book Antiqua" w:cs="Book Antiqua"/>
          <w:color w:val="000000"/>
        </w:rPr>
        <w:t xml:space="preserve">approximately </w:t>
      </w:r>
      <w:r w:rsidRPr="00604FA4">
        <w:rPr>
          <w:rFonts w:ascii="Book Antiqua" w:eastAsia="Book Antiqua" w:hAnsi="Book Antiqua" w:cs="Book Antiqua"/>
          <w:color w:val="000000"/>
        </w:rPr>
        <w:t xml:space="preserve">2.7 </w:t>
      </w:r>
      <w:r w:rsidR="00716236"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 10</w:t>
      </w:r>
      <w:r w:rsidRPr="00604FA4">
        <w:rPr>
          <w:rFonts w:ascii="Book Antiqua" w:eastAsia="Book Antiqua" w:hAnsi="Book Antiqua" w:cs="Book Antiqua"/>
          <w:color w:val="000000"/>
          <w:vertAlign w:val="superscript"/>
        </w:rPr>
        <w:t xml:space="preserve">6 </w:t>
      </w:r>
      <w:r w:rsidRPr="00604FA4">
        <w:rPr>
          <w:rFonts w:ascii="Book Antiqua" w:eastAsia="Book Antiqua" w:hAnsi="Book Antiqua" w:cs="Book Antiqua"/>
          <w:color w:val="000000"/>
        </w:rPr>
        <w:t>cells per slice), w</w:t>
      </w:r>
      <w:r w:rsidR="00716236" w:rsidRPr="00604FA4">
        <w:rPr>
          <w:rFonts w:ascii="Book Antiqua" w:eastAsia="Book Antiqua" w:hAnsi="Book Antiqua" w:cs="Book Antiqua"/>
          <w:color w:val="000000"/>
        </w:rPr>
        <w:t>ere cultivated for up to 21 d</w:t>
      </w:r>
      <w:r w:rsidR="000267C4"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either with or without HCV, ethanol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(1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25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(500 µ</w:t>
      </w:r>
      <w:proofErr w:type="spellStart"/>
      <w:r w:rsidR="0056483D" w:rsidRPr="00604FA4">
        <w:rPr>
          <w:rFonts w:ascii="Book Antiqua" w:eastAsia="Book Antiqua" w:hAnsi="Book Antiqua" w:cs="Book Antiqua"/>
          <w:color w:val="000000"/>
        </w:rPr>
        <w:t>mol</w:t>
      </w:r>
      <w:proofErr w:type="spellEnd"/>
      <w:r w:rsidR="0056483D" w:rsidRPr="00604FA4">
        <w:rPr>
          <w:rFonts w:ascii="Book Antiqua" w:eastAsia="Book Antiqua" w:hAnsi="Book Antiqua" w:cs="Book Antiqua"/>
          <w:color w:val="000000"/>
        </w:rPr>
        <w:t>/L</w:t>
      </w:r>
      <w:r w:rsidRPr="00604FA4">
        <w:rPr>
          <w:rFonts w:ascii="Book Antiqua" w:eastAsia="Book Antiqua" w:hAnsi="Book Antiqua" w:cs="Book Antiqua"/>
          <w:color w:val="000000"/>
        </w:rPr>
        <w:t xml:space="preserve">). Liver slices were infected with </w:t>
      </w:r>
      <w:r w:rsidR="00947D16" w:rsidRPr="00604FA4">
        <w:rPr>
          <w:rFonts w:ascii="Book Antiqua" w:eastAsia="Book Antiqua" w:hAnsi="Book Antiqua" w:cs="Book Antiqua"/>
          <w:color w:val="000000"/>
        </w:rPr>
        <w:t>hepatitis C virus infection from cell culture (</w:t>
      </w:r>
      <w:proofErr w:type="spellStart"/>
      <w:r w:rsidR="00947D16" w:rsidRPr="00604FA4">
        <w:rPr>
          <w:rFonts w:ascii="Book Antiqua" w:eastAsia="Book Antiqua" w:hAnsi="Book Antiqua" w:cs="Book Antiqua"/>
          <w:color w:val="000000"/>
        </w:rPr>
        <w:t>HCVcc</w:t>
      </w:r>
      <w:proofErr w:type="spellEnd"/>
      <w:r w:rsidR="00947D16"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 supernatant [Con1/C3 (genotype1b)]</w:t>
      </w:r>
      <w:r w:rsidR="004C6CF6" w:rsidRPr="00604FA4">
        <w:rPr>
          <w:rFonts w:ascii="Book Antiqua" w:eastAsia="Book Antiqua" w:hAnsi="Book Antiqua" w:cs="Book Antiqua"/>
          <w:color w:val="000000"/>
          <w:vertAlign w:val="superscript"/>
        </w:rPr>
        <w:t>[</w:t>
      </w:r>
      <w:r w:rsidRPr="00604FA4">
        <w:rPr>
          <w:rFonts w:ascii="Book Antiqua" w:eastAsia="Book Antiqua" w:hAnsi="Book Antiqua" w:cs="Book Antiqua"/>
          <w:color w:val="000000"/>
          <w:vertAlign w:val="superscript"/>
        </w:rPr>
        <w:t>16</w:t>
      </w:r>
      <w:r w:rsidR="004C6CF6" w:rsidRPr="00604FA4">
        <w:rPr>
          <w:rFonts w:ascii="Book Antiqua" w:eastAsia="Book Antiqua" w:hAnsi="Book Antiqua" w:cs="Book Antiqua"/>
          <w:color w:val="000000"/>
          <w:vertAlign w:val="superscript"/>
        </w:rPr>
        <w:t>]</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 xml:space="preserve">(MOI = 0.1) (INF LS) in presence or not either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(1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25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(500</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µ</w:t>
      </w:r>
      <w:proofErr w:type="spellStart"/>
      <w:r w:rsidR="0056483D" w:rsidRPr="00604FA4">
        <w:rPr>
          <w:rFonts w:ascii="Book Antiqua" w:eastAsia="Book Antiqua" w:hAnsi="Book Antiqua" w:cs="Book Antiqua"/>
          <w:color w:val="000000"/>
        </w:rPr>
        <w:t>mol</w:t>
      </w:r>
      <w:proofErr w:type="spellEnd"/>
      <w:r w:rsidR="0056483D" w:rsidRPr="00604FA4">
        <w:rPr>
          <w:rFonts w:ascii="Book Antiqua" w:eastAsia="Book Antiqua" w:hAnsi="Book Antiqua" w:cs="Book Antiqua"/>
          <w:color w:val="000000"/>
        </w:rPr>
        <w:t>/L</w:t>
      </w:r>
      <w:r w:rsidRPr="00604FA4">
        <w:rPr>
          <w:rFonts w:ascii="Book Antiqua" w:eastAsia="Book Antiqua" w:hAnsi="Book Antiqua" w:cs="Book Antiqua"/>
          <w:color w:val="000000"/>
        </w:rPr>
        <w:t xml:space="preserve">). The different concentrations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were added on days 0, 5, 10, 15 during the kinetic studies.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(500</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µ</w:t>
      </w:r>
      <w:proofErr w:type="spellStart"/>
      <w:r w:rsidR="0056483D" w:rsidRPr="00604FA4">
        <w:rPr>
          <w:rFonts w:ascii="Book Antiqua" w:eastAsia="Book Antiqua" w:hAnsi="Book Antiqua" w:cs="Book Antiqua"/>
          <w:color w:val="000000"/>
        </w:rPr>
        <w:t>mol</w:t>
      </w:r>
      <w:proofErr w:type="spellEnd"/>
      <w:r w:rsidR="0056483D" w:rsidRPr="00604FA4">
        <w:rPr>
          <w:rFonts w:ascii="Book Antiqua" w:eastAsia="Book Antiqua" w:hAnsi="Book Antiqua" w:cs="Book Antiqua"/>
          <w:color w:val="000000"/>
        </w:rPr>
        <w:t>/L</w:t>
      </w:r>
      <w:r w:rsidRPr="00604FA4">
        <w:rPr>
          <w:rFonts w:ascii="Book Antiqua" w:eastAsia="Book Antiqua" w:hAnsi="Book Antiqua" w:cs="Book Antiqua"/>
          <w:color w:val="000000"/>
        </w:rPr>
        <w:t>) was added or not to non-infected and infected liver slices on days 0, 5, 10 and 15 of the kinetic studies. As previously described, infectivity (</w:t>
      </w:r>
      <w:proofErr w:type="spellStart"/>
      <w:r w:rsidRPr="00604FA4">
        <w:rPr>
          <w:rFonts w:ascii="Book Antiqua" w:eastAsia="Book Antiqua" w:hAnsi="Book Antiqua" w:cs="Book Antiqua"/>
          <w:color w:val="000000"/>
        </w:rPr>
        <w:t>ffu</w:t>
      </w:r>
      <w:proofErr w:type="spellEnd"/>
      <w:r w:rsidRPr="00604FA4">
        <w:rPr>
          <w:rFonts w:ascii="Book Antiqua" w:eastAsia="Book Antiqua" w:hAnsi="Book Antiqua" w:cs="Book Antiqua"/>
          <w:color w:val="000000"/>
        </w:rPr>
        <w:t xml:space="preserve">/mL) was measured on days 1, 5, 10, and 21 post-treatment depending on the </w:t>
      </w:r>
      <w:proofErr w:type="gramStart"/>
      <w:r w:rsidRPr="00604FA4">
        <w:rPr>
          <w:rFonts w:ascii="Book Antiqua" w:eastAsia="Book Antiqua" w:hAnsi="Book Antiqua" w:cs="Book Antiqua"/>
          <w:color w:val="000000"/>
        </w:rPr>
        <w:t>experiment</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11,12]</w:t>
      </w:r>
      <w:r w:rsidRPr="00604FA4">
        <w:rPr>
          <w:rFonts w:ascii="Book Antiqua" w:eastAsia="Book Antiqua" w:hAnsi="Book Antiqua" w:cs="Book Antiqua"/>
          <w:color w:val="000000"/>
        </w:rPr>
        <w:t xml:space="preserve">. All experiments were performed in </w:t>
      </w:r>
      <w:r w:rsidRPr="00604FA4">
        <w:rPr>
          <w:rFonts w:ascii="Book Antiqua" w:eastAsia="Book Antiqua" w:hAnsi="Book Antiqua" w:cs="Book Antiqua"/>
          <w:color w:val="000000"/>
        </w:rPr>
        <w:lastRenderedPageBreak/>
        <w:t>triplicate. All data were presented in relation to the percentage of viable liver slices in culture. Once the model was validated for the presence of “molecular fibrogenesis” defined as a significant i</w:t>
      </w:r>
      <w:r w:rsidR="00B16CDE" w:rsidRPr="00604FA4">
        <w:rPr>
          <w:rFonts w:ascii="Book Antiqua" w:eastAsia="Book Antiqua" w:hAnsi="Book Antiqua" w:cs="Book Antiqua"/>
          <w:color w:val="000000"/>
        </w:rPr>
        <w:t>ncreas</w:t>
      </w:r>
      <w:r w:rsidR="00370372" w:rsidRPr="00604FA4">
        <w:rPr>
          <w:rFonts w:ascii="Book Antiqua" w:eastAsia="Book Antiqua" w:hAnsi="Book Antiqua" w:cs="Book Antiqua"/>
          <w:color w:val="000000"/>
        </w:rPr>
        <w:t>e in fibrosis biomarkers [TGF-</w:t>
      </w:r>
      <w:r w:rsidR="00604FA4">
        <w:rPr>
          <w:rFonts w:ascii="Book Antiqua" w:eastAsia="Book Antiqua" w:hAnsi="Book Antiqua" w:cs="Book Antiqua"/>
          <w:color w:val="000000"/>
        </w:rPr>
        <w:t>β</w:t>
      </w:r>
      <w:r w:rsidR="00B16CDE" w:rsidRPr="00604FA4">
        <w:rPr>
          <w:rFonts w:ascii="Book Antiqua" w:eastAsia="Book Antiqua" w:hAnsi="Book Antiqua" w:cs="Book Antiqua"/>
          <w:color w:val="000000"/>
        </w:rPr>
        <w:t>1</w:t>
      </w:r>
      <w:r w:rsidRPr="00604FA4">
        <w:rPr>
          <w:rFonts w:ascii="Book Antiqua" w:eastAsia="Book Antiqua" w:hAnsi="Book Antiqua" w:cs="Book Antiqua"/>
          <w:color w:val="000000"/>
        </w:rPr>
        <w:t xml:space="preserve">, Hsp47, </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-SMA</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 xml:space="preserve">Procol1A1, </w:t>
      </w:r>
      <w:r w:rsidR="00B16CDE" w:rsidRPr="00604FA4">
        <w:rPr>
          <w:rFonts w:ascii="Book Antiqua" w:eastAsia="Book Antiqua" w:hAnsi="Book Antiqua" w:cs="Book Antiqua"/>
          <w:color w:val="000000"/>
        </w:rPr>
        <w:t xml:space="preserve">matrix </w:t>
      </w:r>
      <w:proofErr w:type="spellStart"/>
      <w:r w:rsidR="00B16CDE" w:rsidRPr="00604FA4">
        <w:rPr>
          <w:rFonts w:ascii="Book Antiqua" w:eastAsia="Book Antiqua" w:hAnsi="Book Antiqua" w:cs="Book Antiqua"/>
          <w:color w:val="000000"/>
        </w:rPr>
        <w:t>metalloproteinases</w:t>
      </w:r>
      <w:proofErr w:type="spellEnd"/>
      <w:r w:rsidR="00B16CDE" w:rsidRPr="00604FA4">
        <w:rPr>
          <w:rFonts w:ascii="Book Antiqua" w:eastAsia="Book Antiqua" w:hAnsi="Book Antiqua" w:cs="Book Antiqua"/>
          <w:color w:val="000000"/>
        </w:rPr>
        <w:t xml:space="preserve"> 2 (MMP</w:t>
      </w:r>
      <w:r w:rsidRPr="00604FA4">
        <w:rPr>
          <w:rFonts w:ascii="Book Antiqua" w:eastAsia="Book Antiqua" w:hAnsi="Book Antiqua" w:cs="Book Antiqua"/>
          <w:color w:val="000000"/>
        </w:rPr>
        <w:t>-2</w:t>
      </w:r>
      <w:r w:rsidR="00B16CDE"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 MMP-9, and </w:t>
      </w:r>
      <w:r w:rsidR="00B16CDE" w:rsidRPr="00604FA4">
        <w:rPr>
          <w:rFonts w:ascii="Book Antiqua" w:eastAsia="Book Antiqua" w:hAnsi="Book Antiqua" w:cs="Book Antiqua"/>
          <w:color w:val="000000"/>
        </w:rPr>
        <w:t>vascular endothelial growth factor (VEGF)]</w:t>
      </w:r>
      <w:r w:rsidRPr="00604FA4">
        <w:rPr>
          <w:rFonts w:ascii="Book Antiqua" w:eastAsia="Book Antiqua" w:hAnsi="Book Antiqua" w:cs="Book Antiqua"/>
          <w:color w:val="000000"/>
        </w:rPr>
        <w:t xml:space="preserve">, we evaluated the anti-fibrotic properties of two drugs, </w:t>
      </w:r>
      <w:proofErr w:type="spellStart"/>
      <w:r w:rsidRPr="00604FA4">
        <w:rPr>
          <w:rFonts w:ascii="Book Antiqua" w:eastAsia="Book Antiqua" w:hAnsi="Book Antiqua" w:cs="Book Antiqua"/>
          <w:color w:val="000000"/>
        </w:rPr>
        <w:t>ursodeoxycholic</w:t>
      </w:r>
      <w:proofErr w:type="spellEnd"/>
      <w:r w:rsidRPr="00604FA4">
        <w:rPr>
          <w:rFonts w:ascii="Book Antiqua" w:eastAsia="Book Antiqua" w:hAnsi="Book Antiqua" w:cs="Book Antiqua"/>
          <w:color w:val="000000"/>
        </w:rPr>
        <w:t xml:space="preserve"> acid (UCDA) (Sigma-Aldrich, Merck, Germany) and </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w:t>
      </w:r>
      <w:proofErr w:type="spellStart"/>
      <w:r w:rsidRPr="00604FA4">
        <w:rPr>
          <w:rFonts w:ascii="Book Antiqua" w:eastAsia="Book Antiqua" w:hAnsi="Book Antiqua" w:cs="Book Antiqua"/>
          <w:color w:val="000000"/>
        </w:rPr>
        <w:t>Tocopherol</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(Sigma-Aldrich</w:t>
      </w:r>
      <w:r w:rsidR="00716236" w:rsidRPr="00604FA4">
        <w:rPr>
          <w:rFonts w:ascii="Book Antiqua" w:eastAsia="Book Antiqua" w:hAnsi="Book Antiqua" w:cs="Book Antiqua"/>
          <w:color w:val="000000"/>
        </w:rPr>
        <w:t>, Merck, Germany). UCDA (240 ng/</w:t>
      </w:r>
      <w:r w:rsidR="004C6CF6" w:rsidRPr="00604FA4">
        <w:rPr>
          <w:rFonts w:ascii="Book Antiqua" w:eastAsia="Book Antiqua" w:hAnsi="Book Antiqua" w:cs="Book Antiqua"/>
          <w:color w:val="000000"/>
        </w:rPr>
        <w:t xml:space="preserve">liver slice) and / or </w:t>
      </w:r>
      <w:r w:rsidR="0094761C" w:rsidRPr="0094761C">
        <w:rPr>
          <w:rFonts w:ascii="Book Antiqua" w:eastAsia="Book Antiqua" w:hAnsi="Book Antiqua" w:cs="Book Antiqua"/>
          <w:color w:val="000000"/>
        </w:rPr>
        <w:t>α</w:t>
      </w:r>
      <w:r w:rsidR="00BD2997">
        <w:rPr>
          <w:rFonts w:ascii="Book Antiqua" w:hAnsi="Book Antiqua" w:cs="Book Antiqua" w:hint="eastAsia"/>
          <w:color w:val="000000"/>
          <w:lang w:eastAsia="zh-CN"/>
        </w:rPr>
        <w:t>-</w:t>
      </w:r>
      <w:proofErr w:type="spellStart"/>
      <w:r w:rsidR="00716236" w:rsidRPr="00604FA4">
        <w:rPr>
          <w:rFonts w:ascii="Book Antiqua" w:eastAsia="Book Antiqua" w:hAnsi="Book Antiqua" w:cs="Book Antiqua"/>
          <w:color w:val="000000"/>
        </w:rPr>
        <w:t>Toco</w:t>
      </w:r>
      <w:proofErr w:type="spellEnd"/>
      <w:r w:rsidR="00716236" w:rsidRPr="00604FA4">
        <w:rPr>
          <w:rFonts w:ascii="Book Antiqua" w:eastAsia="Book Antiqua" w:hAnsi="Book Antiqua" w:cs="Book Antiqua"/>
          <w:color w:val="000000"/>
        </w:rPr>
        <w:t xml:space="preserve"> (170 </w:t>
      </w:r>
      <w:proofErr w:type="spellStart"/>
      <w:r w:rsidR="00716236" w:rsidRPr="00604FA4">
        <w:rPr>
          <w:rFonts w:ascii="Book Antiqua" w:eastAsia="Book Antiqua" w:hAnsi="Book Antiqua" w:cs="Book Antiqua"/>
          <w:color w:val="000000"/>
        </w:rPr>
        <w:t>ng</w:t>
      </w:r>
      <w:proofErr w:type="spellEnd"/>
      <w:r w:rsidR="00716236"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liver slice) were added to the culture media from day 0 and every day up to day 20 of the culture. The estimation of the triglyceride content was essential during the different kinetic experiments, since its accumulation in the cytoplasm of hepatocytes indicates cell metabolism disturbances, typical of </w:t>
      </w:r>
      <w:r w:rsidR="00CB7725" w:rsidRPr="00604FA4">
        <w:rPr>
          <w:rFonts w:ascii="Book Antiqua" w:eastAsia="Book Antiqua" w:hAnsi="Book Antiqua" w:cs="Book Antiqua"/>
          <w:color w:val="000000"/>
        </w:rPr>
        <w:t xml:space="preserve">non-alcoholic fatty liver </w:t>
      </w:r>
      <w:proofErr w:type="gramStart"/>
      <w:r w:rsidR="00CB7725" w:rsidRPr="00604FA4">
        <w:rPr>
          <w:rFonts w:ascii="Book Antiqua" w:eastAsia="Book Antiqua" w:hAnsi="Book Antiqua" w:cs="Book Antiqua"/>
          <w:color w:val="000000"/>
        </w:rPr>
        <w:t>disease</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17]</w:t>
      </w:r>
      <w:r w:rsidRPr="00604FA4">
        <w:rPr>
          <w:rFonts w:ascii="Book Antiqua" w:eastAsia="Book Antiqua" w:hAnsi="Book Antiqua" w:cs="Book Antiqua"/>
          <w:color w:val="000000"/>
        </w:rPr>
        <w:t>.</w:t>
      </w:r>
    </w:p>
    <w:p w14:paraId="013BC45D" w14:textId="77777777" w:rsidR="00A77B3E" w:rsidRPr="00604FA4" w:rsidRDefault="00A77B3E" w:rsidP="00A5447F">
      <w:pPr>
        <w:snapToGrid w:val="0"/>
        <w:spacing w:line="360" w:lineRule="auto"/>
        <w:jc w:val="both"/>
        <w:rPr>
          <w:rFonts w:ascii="Book Antiqua" w:hAnsi="Book Antiqua"/>
        </w:rPr>
      </w:pPr>
    </w:p>
    <w:p w14:paraId="6CE8CF8A"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Quantification of HCV RNA and liver-specific and fibrosis markers genes expression by real-time reverse transcription-quantitative polymerase chain reaction</w:t>
      </w:r>
    </w:p>
    <w:p w14:paraId="3A6EE456"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The liver slices were washed three times in PBS at 4</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 xml:space="preserve">°C. RNA was extracted from three combined slices using </w:t>
      </w:r>
      <w:proofErr w:type="spellStart"/>
      <w:r w:rsidRPr="00604FA4">
        <w:rPr>
          <w:rFonts w:ascii="Book Antiqua" w:eastAsia="Book Antiqua" w:hAnsi="Book Antiqua" w:cs="Book Antiqua"/>
          <w:color w:val="000000"/>
        </w:rPr>
        <w:t>Trizol</w:t>
      </w:r>
      <w:proofErr w:type="spellEnd"/>
      <w:r w:rsidRPr="00604FA4">
        <w:rPr>
          <w:rFonts w:ascii="Book Antiqua" w:eastAsia="Book Antiqua" w:hAnsi="Book Antiqua" w:cs="Book Antiqua"/>
          <w:color w:val="000000"/>
        </w:rPr>
        <w:t xml:space="preserve"> reagent as described in the protocol (Invitrogen, </w:t>
      </w:r>
      <w:proofErr w:type="spellStart"/>
      <w:r w:rsidRPr="00604FA4">
        <w:rPr>
          <w:rFonts w:ascii="Book Antiqua" w:eastAsia="Book Antiqua" w:hAnsi="Book Antiqua" w:cs="Book Antiqua"/>
          <w:color w:val="000000"/>
        </w:rPr>
        <w:t>Cergy</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Pontoise</w:t>
      </w:r>
      <w:proofErr w:type="spellEnd"/>
      <w:r w:rsidRPr="00604FA4">
        <w:rPr>
          <w:rFonts w:ascii="Book Antiqua" w:eastAsia="Book Antiqua" w:hAnsi="Book Antiqua" w:cs="Book Antiqua"/>
          <w:color w:val="000000"/>
        </w:rPr>
        <w:t xml:space="preserve">, France). A strand-specific </w:t>
      </w:r>
      <w:r w:rsidR="00ED0038" w:rsidRPr="00604FA4">
        <w:rPr>
          <w:rFonts w:ascii="Book Antiqua" w:eastAsia="Book Antiqua" w:hAnsi="Book Antiqua" w:cs="Book Antiqua"/>
          <w:bCs/>
          <w:iCs/>
          <w:color w:val="000000"/>
        </w:rPr>
        <w:t>real-time reverse transcription-quantitative polymerase chain reaction (RT-</w:t>
      </w:r>
      <w:proofErr w:type="spellStart"/>
      <w:r w:rsidR="00ED0038" w:rsidRPr="00604FA4">
        <w:rPr>
          <w:rFonts w:ascii="Book Antiqua" w:eastAsia="Book Antiqua" w:hAnsi="Book Antiqua" w:cs="Book Antiqua"/>
          <w:bCs/>
          <w:iCs/>
          <w:color w:val="000000"/>
        </w:rPr>
        <w:t>qPCR</w:t>
      </w:r>
      <w:proofErr w:type="spellEnd"/>
      <w:r w:rsidR="00ED0038" w:rsidRPr="00604FA4">
        <w:rPr>
          <w:rFonts w:ascii="Book Antiqua" w:eastAsia="Book Antiqua" w:hAnsi="Book Antiqua" w:cs="Book Antiqua"/>
          <w:bCs/>
          <w:iCs/>
          <w:color w:val="000000"/>
        </w:rPr>
        <w:t>)</w:t>
      </w:r>
      <w:r w:rsidRPr="00604FA4">
        <w:rPr>
          <w:rFonts w:ascii="Book Antiqua" w:eastAsia="Book Antiqua" w:hAnsi="Book Antiqua" w:cs="Book Antiqua"/>
          <w:color w:val="000000"/>
        </w:rPr>
        <w:t xml:space="preserve"> technique to quantify the intracellular levels of positive and negative-strand HCV RNA was performed during the experiments with the quantification of 28S</w:t>
      </w:r>
      <w:r w:rsidR="009831A0"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rRNA</w:t>
      </w:r>
      <w:proofErr w:type="spellEnd"/>
      <w:r w:rsidRPr="00604FA4">
        <w:rPr>
          <w:rFonts w:ascii="Book Antiqua" w:eastAsia="Book Antiqua" w:hAnsi="Book Antiqua" w:cs="Book Antiqua"/>
          <w:color w:val="000000"/>
        </w:rPr>
        <w:t xml:space="preserve"> used as an internal standard to quantify HCV in total liver RNA as previously described</w:t>
      </w:r>
      <w:r w:rsidRPr="00604FA4">
        <w:rPr>
          <w:rFonts w:ascii="Book Antiqua" w:eastAsia="Book Antiqua" w:hAnsi="Book Antiqua" w:cs="Book Antiqua"/>
          <w:color w:val="000000"/>
          <w:vertAlign w:val="superscript"/>
        </w:rPr>
        <w:t>[11]</w:t>
      </w:r>
      <w:r w:rsidRPr="00604FA4">
        <w:rPr>
          <w:rFonts w:ascii="Book Antiqua" w:eastAsia="Book Antiqua" w:hAnsi="Book Antiqua" w:cs="Book Antiqua"/>
          <w:color w:val="000000"/>
        </w:rPr>
        <w:t>, (detection threshold: 25 copies/reaction). Briefly, reverse transcripti</w:t>
      </w:r>
      <w:r w:rsidR="00716236" w:rsidRPr="00604FA4">
        <w:rPr>
          <w:rFonts w:ascii="Book Antiqua" w:eastAsia="Book Antiqua" w:hAnsi="Book Antiqua" w:cs="Book Antiqua"/>
          <w:color w:val="000000"/>
        </w:rPr>
        <w:t xml:space="preserve">on was performed using an </w:t>
      </w:r>
      <w:proofErr w:type="spellStart"/>
      <w:r w:rsidR="00716236" w:rsidRPr="00604FA4">
        <w:rPr>
          <w:rFonts w:ascii="Book Antiqua" w:eastAsia="Book Antiqua" w:hAnsi="Book Antiqua" w:cs="Book Antiqua"/>
          <w:color w:val="000000"/>
        </w:rPr>
        <w:t>oligo</w:t>
      </w:r>
      <w:proofErr w:type="spellEnd"/>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 xml:space="preserve">primer and </w:t>
      </w:r>
      <w:proofErr w:type="spellStart"/>
      <w:r w:rsidRPr="00604FA4">
        <w:rPr>
          <w:rFonts w:ascii="Book Antiqua" w:eastAsia="Book Antiqua" w:hAnsi="Book Antiqua" w:cs="Book Antiqua"/>
          <w:color w:val="000000"/>
        </w:rPr>
        <w:t>Moloney</w:t>
      </w:r>
      <w:proofErr w:type="spellEnd"/>
      <w:r w:rsidRPr="00604FA4">
        <w:rPr>
          <w:rFonts w:ascii="Book Antiqua" w:eastAsia="Book Antiqua" w:hAnsi="Book Antiqua" w:cs="Book Antiqua"/>
          <w:color w:val="000000"/>
        </w:rPr>
        <w:t xml:space="preserve"> murine leukemia virus reverse transcriptase (</w:t>
      </w:r>
      <w:proofErr w:type="spellStart"/>
      <w:r w:rsidRPr="00604FA4">
        <w:rPr>
          <w:rFonts w:ascii="Book Antiqua" w:eastAsia="Book Antiqua" w:hAnsi="Book Antiqua" w:cs="Book Antiqua"/>
          <w:color w:val="000000"/>
        </w:rPr>
        <w:t>Promega</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Charbonnières</w:t>
      </w:r>
      <w:proofErr w:type="spellEnd"/>
      <w:r w:rsidRPr="00604FA4">
        <w:rPr>
          <w:rFonts w:ascii="Book Antiqua" w:eastAsia="Book Antiqua" w:hAnsi="Book Antiqua" w:cs="Book Antiqua"/>
          <w:color w:val="000000"/>
        </w:rPr>
        <w:t xml:space="preserve">, France) according to the manufacturer’s instructions. Real-time polymerase chain reactions were performed using Light </w:t>
      </w:r>
      <w:proofErr w:type="spellStart"/>
      <w:r w:rsidRPr="00604FA4">
        <w:rPr>
          <w:rFonts w:ascii="Book Antiqua" w:eastAsia="Book Antiqua" w:hAnsi="Book Antiqua" w:cs="Book Antiqua"/>
          <w:color w:val="000000"/>
        </w:rPr>
        <w:t>CylclerR</w:t>
      </w:r>
      <w:proofErr w:type="spellEnd"/>
      <w:r w:rsidRPr="00604FA4">
        <w:rPr>
          <w:rFonts w:ascii="Book Antiqua" w:eastAsia="Book Antiqua" w:hAnsi="Book Antiqua" w:cs="Book Antiqua"/>
          <w:color w:val="000000"/>
        </w:rPr>
        <w:t xml:space="preserve"> (Roche Applied Science, Grenoble, France) and </w:t>
      </w:r>
      <w:proofErr w:type="spellStart"/>
      <w:r w:rsidRPr="00604FA4">
        <w:rPr>
          <w:rFonts w:ascii="Book Antiqua" w:eastAsia="Book Antiqua" w:hAnsi="Book Antiqua" w:cs="Book Antiqua"/>
          <w:color w:val="000000"/>
        </w:rPr>
        <w:lastRenderedPageBreak/>
        <w:t>FastStart</w:t>
      </w:r>
      <w:proofErr w:type="spellEnd"/>
      <w:r w:rsidRPr="00604FA4">
        <w:rPr>
          <w:rFonts w:ascii="Book Antiqua" w:eastAsia="Book Antiqua" w:hAnsi="Book Antiqua" w:cs="Book Antiqua"/>
          <w:color w:val="000000"/>
        </w:rPr>
        <w:t xml:space="preserve"> DNA Master SYBR Green I kit (Roche Applied Science, Grenoble, France) according to the manufacturer’s instructions.</w:t>
      </w:r>
    </w:p>
    <w:p w14:paraId="4B3A785B" w14:textId="0E20FB1C" w:rsidR="00A77B3E" w:rsidRPr="00604FA4" w:rsidRDefault="009315F8" w:rsidP="00016330">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The relative expression of each liver-specific transcript (albumin, HNF-1</w:t>
      </w:r>
      <w:r w:rsidR="00604FA4">
        <w:rPr>
          <w:rFonts w:ascii="Book Antiqua" w:eastAsia="Book Antiqua" w:hAnsi="Book Antiqua" w:cs="Book Antiqua"/>
          <w:color w:val="000000"/>
        </w:rPr>
        <w:t>β</w:t>
      </w:r>
      <w:r w:rsidRPr="00604FA4">
        <w:rPr>
          <w:rFonts w:ascii="Book Antiqua" w:eastAsia="Book Antiqua" w:hAnsi="Book Antiqua" w:cs="Book Antiqua"/>
          <w:color w:val="000000"/>
        </w:rPr>
        <w:t>, HNF-4</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 xml:space="preserve"> transcription factors, cytochrome P450 enzymes, CYP2E1 and CYP3A4) was quantified by </w:t>
      </w:r>
      <w:proofErr w:type="spellStart"/>
      <w:r w:rsidRPr="00604FA4">
        <w:rPr>
          <w:rFonts w:ascii="Book Antiqua" w:eastAsia="Book Antiqua" w:hAnsi="Book Antiqua" w:cs="Book Antiqua"/>
          <w:color w:val="000000"/>
        </w:rPr>
        <w:t>qRT</w:t>
      </w:r>
      <w:proofErr w:type="spellEnd"/>
      <w:r w:rsidRPr="00604FA4">
        <w:rPr>
          <w:rFonts w:ascii="Book Antiqua" w:eastAsia="Book Antiqua" w:hAnsi="Book Antiqua" w:cs="Book Antiqua"/>
          <w:color w:val="000000"/>
        </w:rPr>
        <w:t xml:space="preserve">-PCR and normalized to 18S RNA </w:t>
      </w:r>
      <w:proofErr w:type="gramStart"/>
      <w:r w:rsidRPr="00604FA4">
        <w:rPr>
          <w:rFonts w:ascii="Book Antiqua" w:eastAsia="Book Antiqua" w:hAnsi="Book Antiqua" w:cs="Book Antiqua"/>
          <w:color w:val="000000"/>
        </w:rPr>
        <w:t>transcripts</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11,12]</w:t>
      </w:r>
      <w:r w:rsidRPr="00604FA4">
        <w:rPr>
          <w:rFonts w:ascii="Book Antiqua" w:eastAsia="Book Antiqua" w:hAnsi="Book Antiqua" w:cs="Book Antiqua"/>
          <w:color w:val="000000"/>
        </w:rPr>
        <w:t>. The relative expression level of the transcripts was then determined in relation to the 18S RNA by t</w:t>
      </w:r>
      <w:r w:rsidR="004C6CF6" w:rsidRPr="00604FA4">
        <w:rPr>
          <w:rFonts w:ascii="Book Antiqua" w:eastAsia="Book Antiqua" w:hAnsi="Book Antiqua" w:cs="Book Antiqua"/>
          <w:color w:val="000000"/>
        </w:rPr>
        <w:t>he (</w:t>
      </w:r>
      <w:r w:rsidRPr="00604FA4">
        <w:rPr>
          <w:rFonts w:ascii="Book Antiqua" w:eastAsia="Book Antiqua" w:hAnsi="Book Antiqua" w:cs="Book Antiqua"/>
          <w:color w:val="000000"/>
        </w:rPr>
        <w:t xml:space="preserve">Ct) </w:t>
      </w:r>
      <w:proofErr w:type="gramStart"/>
      <w:r w:rsidRPr="00604FA4">
        <w:rPr>
          <w:rFonts w:ascii="Book Antiqua" w:eastAsia="Book Antiqua" w:hAnsi="Book Antiqua" w:cs="Book Antiqua"/>
          <w:color w:val="000000"/>
        </w:rPr>
        <w:t>method</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13]</w:t>
      </w:r>
      <w:r w:rsidRPr="00604FA4">
        <w:rPr>
          <w:rFonts w:ascii="Book Antiqua" w:eastAsia="Book Antiqua" w:hAnsi="Book Antiqua" w:cs="Book Antiqua"/>
          <w:color w:val="000000"/>
        </w:rPr>
        <w:t xml:space="preserve">. The PCR conditions were as follows: </w:t>
      </w:r>
      <w:r w:rsidR="00E172C1" w:rsidRPr="00604FA4">
        <w:rPr>
          <w:rFonts w:ascii="Book Antiqua" w:hAnsi="Book Antiqua" w:cs="Book Antiqua"/>
          <w:color w:val="000000"/>
          <w:lang w:eastAsia="zh-CN"/>
        </w:rPr>
        <w:t>D</w:t>
      </w:r>
      <w:r w:rsidRPr="00604FA4">
        <w:rPr>
          <w:rFonts w:ascii="Book Antiqua" w:eastAsia="Book Antiqua" w:hAnsi="Book Antiqua" w:cs="Book Antiqua"/>
          <w:color w:val="000000"/>
        </w:rPr>
        <w:t>enaturation for 10 min at 95</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 xml:space="preserve">°C, followed by </w:t>
      </w:r>
      <w:r w:rsidR="000267C4" w:rsidRPr="00604FA4">
        <w:rPr>
          <w:rFonts w:ascii="Book Antiqua" w:eastAsia="Book Antiqua" w:hAnsi="Book Antiqua" w:cs="Book Antiqua"/>
          <w:color w:val="000000"/>
        </w:rPr>
        <w:t xml:space="preserve">45 </w:t>
      </w:r>
      <w:r w:rsidRPr="00604FA4">
        <w:rPr>
          <w:rFonts w:ascii="Book Antiqua" w:eastAsia="Book Antiqua" w:hAnsi="Book Antiqua" w:cs="Book Antiqua"/>
          <w:color w:val="000000"/>
        </w:rPr>
        <w:t>cycles of denaturation at 95</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for 5</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s, annealing at 60</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for 20</w:t>
      </w:r>
      <w:r w:rsidR="00716236" w:rsidRPr="00604FA4">
        <w:rPr>
          <w:rFonts w:ascii="Book Antiqua" w:eastAsia="Book Antiqua" w:hAnsi="Book Antiqua" w:cs="Book Antiqua"/>
          <w:color w:val="000000"/>
        </w:rPr>
        <w:t xml:space="preserve"> s, and elongation at 72 °</w:t>
      </w:r>
      <w:r w:rsidRPr="00604FA4">
        <w:rPr>
          <w:rFonts w:ascii="Book Antiqua" w:eastAsia="Book Antiqua" w:hAnsi="Book Antiqua" w:cs="Book Antiqua"/>
          <w:color w:val="000000"/>
        </w:rPr>
        <w:t>C for 30</w:t>
      </w:r>
      <w:r w:rsidR="0071623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s. The specificity of the PCR products was checked by a melting curve analysis after amplification. Primer sequences are listed in Table 2.</w:t>
      </w:r>
    </w:p>
    <w:p w14:paraId="1D280EFB" w14:textId="332089D8" w:rsidR="00A77B3E" w:rsidRPr="00604FA4" w:rsidRDefault="009315F8" w:rsidP="00016330">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The</w:t>
      </w:r>
      <w:r w:rsidRPr="00604FA4">
        <w:rPr>
          <w:rFonts w:ascii="Book Antiqua" w:eastAsia="Book Antiqua" w:hAnsi="Book Antiqua" w:cs="Book Antiqua"/>
          <w:color w:val="000000"/>
          <w:vertAlign w:val="superscript"/>
        </w:rPr>
        <w:t xml:space="preserve"> </w:t>
      </w:r>
      <w:r w:rsidRPr="00604FA4">
        <w:rPr>
          <w:rFonts w:ascii="Book Antiqua" w:eastAsia="Book Antiqua" w:hAnsi="Book Antiqua" w:cs="Book Antiqua"/>
          <w:color w:val="000000"/>
        </w:rPr>
        <w:t>expression of fibrosis</w:t>
      </w:r>
      <w:r w:rsidR="00716236" w:rsidRPr="00604FA4">
        <w:rPr>
          <w:rFonts w:ascii="Book Antiqua" w:eastAsia="Book Antiqua" w:hAnsi="Book Antiqua" w:cs="Book Antiqua"/>
          <w:color w:val="000000"/>
        </w:rPr>
        <w:t xml:space="preserve"> markers in either non-infected liver slices (used as controls, CRTL)</w:t>
      </w:r>
      <w:r w:rsidRPr="00604FA4">
        <w:rPr>
          <w:rFonts w:ascii="Book Antiqua" w:eastAsia="Book Antiqua" w:hAnsi="Book Antiqua" w:cs="Book Antiqua"/>
          <w:color w:val="000000"/>
        </w:rPr>
        <w:t xml:space="preserve"> or in HCV-infected (INF) liver slices with or without the presence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were evaluated by RT-</w:t>
      </w:r>
      <w:proofErr w:type="spellStart"/>
      <w:r w:rsidRPr="00604FA4">
        <w:rPr>
          <w:rFonts w:ascii="Book Antiqua" w:eastAsia="Book Antiqua" w:hAnsi="Book Antiqua" w:cs="Book Antiqua"/>
          <w:color w:val="000000"/>
        </w:rPr>
        <w:t>qPCR</w:t>
      </w:r>
      <w:proofErr w:type="spellEnd"/>
      <w:r w:rsidRPr="00604FA4">
        <w:rPr>
          <w:rFonts w:ascii="Book Antiqua" w:eastAsia="Book Antiqua" w:hAnsi="Book Antiqua" w:cs="Book Antiqua"/>
          <w:color w:val="000000"/>
        </w:rPr>
        <w:t xml:space="preserve"> with the SYBR </w:t>
      </w:r>
      <w:proofErr w:type="spellStart"/>
      <w:r w:rsidRPr="00604FA4">
        <w:rPr>
          <w:rFonts w:ascii="Book Antiqua" w:eastAsia="Book Antiqua" w:hAnsi="Book Antiqua" w:cs="Book Antiqua"/>
          <w:color w:val="000000"/>
        </w:rPr>
        <w:t>PrimeScript</w:t>
      </w:r>
      <w:proofErr w:type="spellEnd"/>
      <w:r w:rsidRPr="00604FA4">
        <w:rPr>
          <w:rFonts w:ascii="Book Antiqua" w:eastAsia="Book Antiqua" w:hAnsi="Book Antiqua" w:cs="Book Antiqua"/>
          <w:color w:val="000000"/>
        </w:rPr>
        <w:t xml:space="preserve"> RT-</w:t>
      </w:r>
      <w:proofErr w:type="spellStart"/>
      <w:r w:rsidRPr="00604FA4">
        <w:rPr>
          <w:rFonts w:ascii="Book Antiqua" w:eastAsia="Book Antiqua" w:hAnsi="Book Antiqua" w:cs="Book Antiqua"/>
          <w:color w:val="000000"/>
        </w:rPr>
        <w:t>qPCR</w:t>
      </w:r>
      <w:proofErr w:type="spellEnd"/>
      <w:r w:rsidRPr="00604FA4">
        <w:rPr>
          <w:rFonts w:ascii="Book Antiqua" w:eastAsia="Book Antiqua" w:hAnsi="Book Antiqua" w:cs="Book Antiqua"/>
          <w:color w:val="000000"/>
        </w:rPr>
        <w:t xml:space="preserve"> Kit (</w:t>
      </w:r>
      <w:proofErr w:type="spellStart"/>
      <w:r w:rsidRPr="00604FA4">
        <w:rPr>
          <w:rFonts w:ascii="Book Antiqua" w:eastAsia="Book Antiqua" w:hAnsi="Book Antiqua" w:cs="Book Antiqua"/>
          <w:color w:val="000000"/>
        </w:rPr>
        <w:t>TaKaRa</w:t>
      </w:r>
      <w:proofErr w:type="spellEnd"/>
      <w:r w:rsidRPr="00604FA4">
        <w:rPr>
          <w:rFonts w:ascii="Book Antiqua" w:eastAsia="Book Antiqua" w:hAnsi="Book Antiqua" w:cs="Book Antiqua"/>
          <w:color w:val="000000"/>
        </w:rPr>
        <w:t xml:space="preserve"> Bio Inc., Japan) and performed with the housekeeping gene, GAPDH as an internal control</w:t>
      </w:r>
      <w:r w:rsidRPr="00604FA4">
        <w:rPr>
          <w:rFonts w:ascii="Book Antiqua" w:eastAsia="Book Antiqua" w:hAnsi="Book Antiqua" w:cs="Book Antiqua"/>
          <w:bCs/>
          <w:color w:val="000000"/>
        </w:rPr>
        <w:t>.</w:t>
      </w:r>
      <w:r w:rsidRPr="00604FA4">
        <w:rPr>
          <w:rFonts w:ascii="Book Antiqua" w:eastAsia="Book Antiqua" w:hAnsi="Book Antiqua" w:cs="Book Antiqua"/>
          <w:b/>
          <w:bCs/>
          <w:color w:val="000000"/>
        </w:rPr>
        <w:t xml:space="preserve"> </w:t>
      </w:r>
      <w:r w:rsidRPr="00604FA4">
        <w:rPr>
          <w:rFonts w:ascii="Book Antiqua" w:eastAsia="Book Antiqua" w:hAnsi="Book Antiqua" w:cs="Book Antiqua"/>
          <w:color w:val="000000"/>
        </w:rPr>
        <w:t xml:space="preserve">Real-Time </w:t>
      </w:r>
      <w:proofErr w:type="spellStart"/>
      <w:r w:rsidRPr="00604FA4">
        <w:rPr>
          <w:rFonts w:ascii="Book Antiqua" w:eastAsia="Book Antiqua" w:hAnsi="Book Antiqua" w:cs="Book Antiqua"/>
          <w:color w:val="000000"/>
        </w:rPr>
        <w:t>qPCR</w:t>
      </w:r>
      <w:proofErr w:type="spellEnd"/>
      <w:r w:rsidRPr="00604FA4">
        <w:rPr>
          <w:rFonts w:ascii="Book Antiqua" w:eastAsia="Book Antiqua" w:hAnsi="Book Antiqua" w:cs="Book Antiqua"/>
          <w:color w:val="000000"/>
        </w:rPr>
        <w:t xml:space="preserve"> reaction for fibrosis markers including TGF-</w:t>
      </w:r>
      <w:r w:rsidR="00604FA4">
        <w:rPr>
          <w:rFonts w:ascii="Book Antiqua" w:eastAsia="Book Antiqua" w:hAnsi="Book Antiqua" w:cs="Book Antiqua"/>
          <w:color w:val="000000"/>
        </w:rPr>
        <w:t>β</w:t>
      </w:r>
      <w:r w:rsidR="000267C4" w:rsidRPr="00604FA4">
        <w:rPr>
          <w:rFonts w:ascii="Book Antiqua" w:eastAsia="Book Antiqua" w:hAnsi="Book Antiqua" w:cs="Book Antiqua"/>
          <w:color w:val="000000"/>
        </w:rPr>
        <w:t>1</w:t>
      </w:r>
      <w:r w:rsidRPr="00604FA4">
        <w:rPr>
          <w:rFonts w:ascii="Book Antiqua" w:eastAsia="Book Antiqua" w:hAnsi="Book Antiqua" w:cs="Book Antiqua"/>
          <w:color w:val="000000"/>
        </w:rPr>
        <w:t>, heat shock protein 47 (Hsp47), alpha smooth muscle actin (</w:t>
      </w:r>
      <w:r w:rsidR="00604FA4">
        <w:rPr>
          <w:rFonts w:ascii="Book Antiqua" w:eastAsia="Book Antiqua" w:hAnsi="Book Antiqua" w:cs="Book Antiqua"/>
          <w:color w:val="000000"/>
        </w:rPr>
        <w:t>β</w:t>
      </w:r>
      <w:r w:rsidRPr="00604FA4">
        <w:rPr>
          <w:rFonts w:ascii="Book Antiqua" w:eastAsia="Book Antiqua" w:hAnsi="Book Antiqua" w:cs="Book Antiqua"/>
          <w:color w:val="000000"/>
        </w:rPr>
        <w:t xml:space="preserve">-SMA), procollagen1 A1 (Procol1A1), and </w:t>
      </w:r>
      <w:r w:rsidR="00B16CDE" w:rsidRPr="00604FA4">
        <w:rPr>
          <w:rFonts w:ascii="Book Antiqua" w:eastAsia="Book Antiqua" w:hAnsi="Book Antiqua" w:cs="Book Antiqua"/>
          <w:color w:val="000000"/>
        </w:rPr>
        <w:t>VEGF</w:t>
      </w:r>
      <w:r w:rsidRPr="00604FA4">
        <w:rPr>
          <w:rFonts w:ascii="Book Antiqua" w:eastAsia="Book Antiqua" w:hAnsi="Book Antiqua" w:cs="Book Antiqua"/>
          <w:color w:val="000000"/>
        </w:rPr>
        <w:t xml:space="preserve"> was performed as follows: </w:t>
      </w:r>
      <w:r w:rsidR="00E172C1" w:rsidRPr="00604FA4">
        <w:rPr>
          <w:rFonts w:ascii="Book Antiqua" w:hAnsi="Book Antiqua" w:cs="Book Antiqua"/>
          <w:color w:val="000000"/>
          <w:lang w:eastAsia="zh-CN"/>
        </w:rPr>
        <w:t>D</w:t>
      </w:r>
      <w:r w:rsidRPr="00604FA4">
        <w:rPr>
          <w:rFonts w:ascii="Book Antiqua" w:eastAsia="Book Antiqua" w:hAnsi="Book Antiqua" w:cs="Book Antiqua"/>
          <w:color w:val="000000"/>
        </w:rPr>
        <w:t>enaturation for 10 min at 95</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followed by 45 cycles of denaturation at 95</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for 15</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s,</w:t>
      </w:r>
      <w:r w:rsidR="00B16CDE" w:rsidRPr="00604FA4">
        <w:rPr>
          <w:rFonts w:ascii="Book Antiqua" w:hAnsi="Book Antiqua"/>
          <w:lang w:eastAsia="zh-CN"/>
        </w:rPr>
        <w:t xml:space="preserve"> </w:t>
      </w:r>
      <w:r w:rsidRPr="00604FA4">
        <w:rPr>
          <w:rFonts w:ascii="Book Antiqua" w:eastAsia="Book Antiqua" w:hAnsi="Book Antiqua" w:cs="Book Antiqua"/>
          <w:color w:val="000000"/>
        </w:rPr>
        <w:t>annealing at 60</w:t>
      </w:r>
      <w:r w:rsidR="00CB7725"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color w:val="000000"/>
        </w:rPr>
        <w:t>°</w:t>
      </w:r>
      <w:r w:rsidRPr="00604FA4">
        <w:rPr>
          <w:rFonts w:ascii="Book Antiqua" w:eastAsia="Book Antiqua" w:hAnsi="Book Antiqua" w:cs="Book Antiqua"/>
          <w:color w:val="000000"/>
        </w:rPr>
        <w:t>C for 1 min, and elongation at 72</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 xml:space="preserve">C for 30 s. Concerning the </w:t>
      </w:r>
      <w:r w:rsidR="00B16CDE" w:rsidRPr="00604FA4">
        <w:rPr>
          <w:rFonts w:ascii="Book Antiqua" w:eastAsia="Book Antiqua" w:hAnsi="Book Antiqua" w:cs="Book Antiqua"/>
          <w:i/>
          <w:color w:val="000000"/>
        </w:rPr>
        <w:t>MMP-2</w:t>
      </w:r>
      <w:r w:rsidR="00B16CDE"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i/>
          <w:color w:val="000000"/>
        </w:rPr>
        <w:t>MMP-9</w:t>
      </w:r>
      <w:r w:rsidRPr="00604FA4">
        <w:rPr>
          <w:rFonts w:ascii="Book Antiqua" w:eastAsia="Book Antiqua" w:hAnsi="Book Antiqua" w:cs="Book Antiqua"/>
          <w:color w:val="000000"/>
        </w:rPr>
        <w:t xml:space="preserve"> gene expression</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the</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 xml:space="preserve">Real-Time </w:t>
      </w:r>
      <w:proofErr w:type="spellStart"/>
      <w:r w:rsidRPr="00604FA4">
        <w:rPr>
          <w:rFonts w:ascii="Book Antiqua" w:eastAsia="Book Antiqua" w:hAnsi="Book Antiqua" w:cs="Book Antiqua"/>
          <w:color w:val="000000"/>
        </w:rPr>
        <w:t>qPCR</w:t>
      </w:r>
      <w:proofErr w:type="spellEnd"/>
      <w:r w:rsidRPr="00604FA4">
        <w:rPr>
          <w:rFonts w:ascii="Book Antiqua" w:eastAsia="Book Antiqua" w:hAnsi="Book Antiqua" w:cs="Book Antiqua"/>
          <w:color w:val="000000"/>
        </w:rPr>
        <w:t xml:space="preserve"> reaction was performed as follows: </w:t>
      </w:r>
      <w:r w:rsidR="00E172C1" w:rsidRPr="00604FA4">
        <w:rPr>
          <w:rFonts w:ascii="Book Antiqua" w:hAnsi="Book Antiqua" w:cs="Book Antiqua"/>
          <w:color w:val="000000"/>
          <w:lang w:eastAsia="zh-CN"/>
        </w:rPr>
        <w:t>D</w:t>
      </w:r>
      <w:r w:rsidRPr="00604FA4">
        <w:rPr>
          <w:rFonts w:ascii="Book Antiqua" w:eastAsia="Book Antiqua" w:hAnsi="Book Antiqua" w:cs="Book Antiqua"/>
          <w:color w:val="000000"/>
        </w:rPr>
        <w:t>enaturation for 10 min at 95</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followed by 45 cycles of denaturation at 95</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for 15</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s, annealing at 60</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and 68</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respectively, for 1 min, and elongation at 72</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for 30</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s. Ct (</w:t>
      </w:r>
      <w:r w:rsidRPr="00604FA4">
        <w:rPr>
          <w:rStyle w:val="tlid-translation"/>
          <w:rFonts w:ascii="Book Antiqua" w:eastAsia="Book Antiqua" w:hAnsi="Book Antiqua" w:cs="Book Antiqua"/>
          <w:color w:val="000000"/>
        </w:rPr>
        <w:t>threshold cycle)</w:t>
      </w:r>
      <w:r w:rsidRPr="00604FA4">
        <w:rPr>
          <w:rFonts w:ascii="Book Antiqua" w:eastAsia="Book Antiqua" w:hAnsi="Book Antiqua" w:cs="Book Antiqua"/>
          <w:color w:val="000000"/>
        </w:rPr>
        <w:t xml:space="preserve"> values</w:t>
      </w:r>
      <w:r w:rsidRPr="00604FA4">
        <w:rPr>
          <w:rFonts w:ascii="Book Antiqua" w:eastAsia="Book Antiqua" w:hAnsi="Book Antiqua" w:cs="Book Antiqua"/>
          <w:b/>
          <w:bCs/>
          <w:color w:val="000000"/>
        </w:rPr>
        <w:t xml:space="preserve"> </w:t>
      </w:r>
      <w:r w:rsidRPr="00604FA4">
        <w:rPr>
          <w:rFonts w:ascii="Book Antiqua" w:eastAsia="Book Antiqua" w:hAnsi="Book Antiqua" w:cs="Book Antiqua"/>
          <w:color w:val="000000"/>
        </w:rPr>
        <w:t>were corrected for the Ct values of the housekeeping gene GAPDH</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Primer sequences are listed in Table 2.</w:t>
      </w:r>
    </w:p>
    <w:p w14:paraId="24D37772" w14:textId="77777777" w:rsidR="00A77B3E" w:rsidRPr="00604FA4" w:rsidRDefault="00A77B3E" w:rsidP="00A5447F">
      <w:pPr>
        <w:snapToGrid w:val="0"/>
        <w:spacing w:line="360" w:lineRule="auto"/>
        <w:jc w:val="both"/>
        <w:rPr>
          <w:rFonts w:ascii="Book Antiqua" w:hAnsi="Book Antiqua"/>
        </w:rPr>
      </w:pPr>
    </w:p>
    <w:p w14:paraId="5F9A1619" w14:textId="3952BAA1" w:rsidR="00A77B3E" w:rsidRPr="00604FA4" w:rsidRDefault="009315F8" w:rsidP="00A5447F">
      <w:pPr>
        <w:snapToGrid w:val="0"/>
        <w:spacing w:line="360" w:lineRule="auto"/>
        <w:jc w:val="both"/>
        <w:rPr>
          <w:rFonts w:ascii="Book Antiqua" w:eastAsia="Book Antiqua" w:hAnsi="Book Antiqua" w:cs="Book Antiqua"/>
          <w:b/>
          <w:i/>
          <w:color w:val="000000"/>
        </w:rPr>
      </w:pPr>
      <w:r w:rsidRPr="00604FA4">
        <w:rPr>
          <w:rFonts w:ascii="Book Antiqua" w:eastAsia="Book Antiqua" w:hAnsi="Book Antiqua" w:cs="Book Antiqua"/>
          <w:b/>
          <w:bCs/>
          <w:iCs/>
          <w:color w:val="000000"/>
        </w:rPr>
        <w:t xml:space="preserve">Albumin </w:t>
      </w:r>
      <w:r w:rsidR="00B16CDE" w:rsidRPr="00604FA4">
        <w:rPr>
          <w:rFonts w:ascii="Book Antiqua" w:eastAsia="Book Antiqua" w:hAnsi="Book Antiqua" w:cs="Book Antiqua"/>
          <w:b/>
          <w:color w:val="000000"/>
        </w:rPr>
        <w:t xml:space="preserve">enzyme-linked </w:t>
      </w:r>
      <w:proofErr w:type="spellStart"/>
      <w:r w:rsidR="00B16CDE" w:rsidRPr="00604FA4">
        <w:rPr>
          <w:rFonts w:ascii="Book Antiqua" w:eastAsia="Book Antiqua" w:hAnsi="Book Antiqua" w:cs="Book Antiqua"/>
          <w:b/>
          <w:color w:val="000000"/>
        </w:rPr>
        <w:t>immunosorbent</w:t>
      </w:r>
      <w:proofErr w:type="spellEnd"/>
      <w:r w:rsidR="00B16CDE" w:rsidRPr="00604FA4">
        <w:rPr>
          <w:rFonts w:ascii="Book Antiqua" w:eastAsia="Book Antiqua" w:hAnsi="Book Antiqua" w:cs="Book Antiqua"/>
          <w:b/>
          <w:color w:val="000000"/>
        </w:rPr>
        <w:t xml:space="preserve"> assay</w:t>
      </w:r>
      <w:r w:rsidR="00B16CDE" w:rsidRPr="00604FA4">
        <w:rPr>
          <w:rFonts w:ascii="Book Antiqua" w:hAnsi="Book Antiqua" w:cs="Book Antiqua"/>
          <w:b/>
          <w:color w:val="000000"/>
          <w:lang w:eastAsia="zh-CN"/>
        </w:rPr>
        <w:t>:</w:t>
      </w:r>
      <w:r w:rsidR="00B16CDE" w:rsidRPr="00604FA4">
        <w:rPr>
          <w:rFonts w:ascii="Book Antiqua" w:hAnsi="Book Antiqua" w:cs="Book Antiqua"/>
          <w:b/>
          <w:i/>
          <w:color w:val="000000"/>
          <w:lang w:eastAsia="zh-CN"/>
        </w:rPr>
        <w:t xml:space="preserve"> </w:t>
      </w:r>
      <w:r w:rsidRPr="00604FA4">
        <w:rPr>
          <w:rFonts w:ascii="Book Antiqua" w:eastAsia="Book Antiqua" w:hAnsi="Book Antiqua" w:cs="Book Antiqua"/>
          <w:color w:val="000000"/>
        </w:rPr>
        <w:t xml:space="preserve">Human liver albumin concentrations were determined by a competitive </w:t>
      </w:r>
      <w:r w:rsidR="00B16CDE" w:rsidRPr="00604FA4">
        <w:rPr>
          <w:rFonts w:ascii="Book Antiqua" w:eastAsia="Book Antiqua" w:hAnsi="Book Antiqua" w:cs="Book Antiqua"/>
          <w:color w:val="000000"/>
        </w:rPr>
        <w:t>ELISA</w:t>
      </w:r>
      <w:r w:rsidRPr="00604FA4">
        <w:rPr>
          <w:rFonts w:ascii="Book Antiqua" w:eastAsia="Book Antiqua" w:hAnsi="Book Antiqua" w:cs="Book Antiqua"/>
          <w:color w:val="000000"/>
        </w:rPr>
        <w:t xml:space="preserve"> as previously </w:t>
      </w:r>
      <w:proofErr w:type="gramStart"/>
      <w:r w:rsidRPr="00604FA4">
        <w:rPr>
          <w:rFonts w:ascii="Book Antiqua" w:eastAsia="Book Antiqua" w:hAnsi="Book Antiqua" w:cs="Book Antiqua"/>
          <w:color w:val="000000"/>
        </w:rPr>
        <w:lastRenderedPageBreak/>
        <w:t>described</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18,19]</w:t>
      </w:r>
      <w:r w:rsidRPr="00604FA4">
        <w:rPr>
          <w:rFonts w:ascii="Book Antiqua" w:eastAsia="Book Antiqua" w:hAnsi="Book Antiqua" w:cs="Book Antiqua"/>
          <w:color w:val="000000"/>
        </w:rPr>
        <w:t xml:space="preserve">. Purified human albumin and peroxidase-conjugated anti-human albumin were obtained from MP </w:t>
      </w:r>
      <w:proofErr w:type="spellStart"/>
      <w:r w:rsidRPr="00604FA4">
        <w:rPr>
          <w:rFonts w:ascii="Book Antiqua" w:eastAsia="Book Antiqua" w:hAnsi="Book Antiqua" w:cs="Book Antiqua"/>
          <w:color w:val="000000"/>
        </w:rPr>
        <w:t>Biomedicals</w:t>
      </w:r>
      <w:proofErr w:type="spellEnd"/>
      <w:r w:rsidRPr="00604FA4">
        <w:rPr>
          <w:rFonts w:ascii="Book Antiqua" w:eastAsia="Book Antiqua" w:hAnsi="Book Antiqua" w:cs="Book Antiqua"/>
          <w:color w:val="000000"/>
        </w:rPr>
        <w:t xml:space="preserve"> Europe (</w:t>
      </w:r>
      <w:proofErr w:type="spellStart"/>
      <w:r w:rsidRPr="00604FA4">
        <w:rPr>
          <w:rFonts w:ascii="Book Antiqua" w:eastAsia="Book Antiqua" w:hAnsi="Book Antiqua" w:cs="Book Antiqua"/>
          <w:color w:val="000000"/>
        </w:rPr>
        <w:t>Illkirch</w:t>
      </w:r>
      <w:proofErr w:type="spellEnd"/>
      <w:r w:rsidRPr="00604FA4">
        <w:rPr>
          <w:rFonts w:ascii="Book Antiqua" w:eastAsia="Book Antiqua" w:hAnsi="Book Antiqua" w:cs="Book Antiqua"/>
          <w:color w:val="000000"/>
        </w:rPr>
        <w:t>, France). To ensure the specificity of the ELISA, human antibodies were incubated for 2 h at 37</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with 3% BSA in 0.5% Tween-20</w:t>
      </w:r>
      <w:r w:rsidR="0056483D"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in PBS before the sample addition in order to block any cross reaction.</w:t>
      </w:r>
    </w:p>
    <w:p w14:paraId="354E9413" w14:textId="77777777" w:rsidR="00A77B3E" w:rsidRPr="00604FA4" w:rsidRDefault="00A77B3E" w:rsidP="00A5447F">
      <w:pPr>
        <w:snapToGrid w:val="0"/>
        <w:spacing w:line="360" w:lineRule="auto"/>
        <w:jc w:val="both"/>
        <w:rPr>
          <w:rFonts w:ascii="Book Antiqua" w:hAnsi="Book Antiqua"/>
        </w:rPr>
      </w:pPr>
    </w:p>
    <w:p w14:paraId="22937253"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Cs/>
          <w:color w:val="000000"/>
        </w:rPr>
        <w:t xml:space="preserve">Urea </w:t>
      </w:r>
      <w:r w:rsidR="00B16CDE" w:rsidRPr="00604FA4">
        <w:rPr>
          <w:rFonts w:ascii="Book Antiqua" w:eastAsia="Book Antiqua" w:hAnsi="Book Antiqua" w:cs="Book Antiqua"/>
          <w:b/>
          <w:bCs/>
          <w:iCs/>
          <w:color w:val="000000"/>
        </w:rPr>
        <w:t>assays</w:t>
      </w:r>
      <w:r w:rsidR="00B16CDE" w:rsidRPr="00604FA4">
        <w:rPr>
          <w:rFonts w:ascii="Book Antiqua" w:eastAsia="Book Antiqua" w:hAnsi="Book Antiqua" w:cs="Book Antiqua"/>
          <w:b/>
          <w:bCs/>
          <w:color w:val="000000"/>
        </w:rPr>
        <w:t>:</w:t>
      </w:r>
      <w:r w:rsidRPr="00604FA4">
        <w:rPr>
          <w:rFonts w:ascii="Book Antiqua" w:eastAsia="Book Antiqua" w:hAnsi="Book Antiqua" w:cs="Book Antiqua"/>
          <w:color w:val="000000"/>
        </w:rPr>
        <w:t xml:space="preserve"> Urea concentrations were determined by colorimetric</w:t>
      </w:r>
      <w:r w:rsidRPr="00604FA4">
        <w:rPr>
          <w:rFonts w:ascii="Book Antiqua" w:eastAsia="Book Antiqua" w:hAnsi="Book Antiqua" w:cs="Book Antiqua"/>
          <w:b/>
          <w:bCs/>
          <w:i/>
          <w:iCs/>
          <w:color w:val="000000"/>
        </w:rPr>
        <w:t xml:space="preserve"> </w:t>
      </w:r>
      <w:r w:rsidRPr="00604FA4">
        <w:rPr>
          <w:rFonts w:ascii="Book Antiqua" w:eastAsia="Book Antiqua" w:hAnsi="Book Antiqua" w:cs="Book Antiqua"/>
          <w:color w:val="000000"/>
        </w:rPr>
        <w:t>assay (640-1, Sigma-Aldrich) according to the manufacturer’s recommendations</w:t>
      </w:r>
      <w:r w:rsidRPr="00604FA4">
        <w:rPr>
          <w:rFonts w:ascii="Book Antiqua" w:eastAsia="Book Antiqua" w:hAnsi="Book Antiqua" w:cs="Book Antiqua"/>
          <w:b/>
          <w:bCs/>
          <w:i/>
          <w:iCs/>
          <w:color w:val="000000"/>
        </w:rPr>
        <w:t xml:space="preserve"> </w:t>
      </w:r>
      <w:r w:rsidRPr="00604FA4">
        <w:rPr>
          <w:rFonts w:ascii="Book Antiqua" w:eastAsia="Book Antiqua" w:hAnsi="Book Antiqua" w:cs="Book Antiqua"/>
          <w:color w:val="000000"/>
        </w:rPr>
        <w:t xml:space="preserve">and analyzed with </w:t>
      </w:r>
      <w:proofErr w:type="spellStart"/>
      <w:r w:rsidRPr="00604FA4">
        <w:rPr>
          <w:rFonts w:ascii="Book Antiqua" w:eastAsia="Book Antiqua" w:hAnsi="Book Antiqua" w:cs="Book Antiqua"/>
          <w:color w:val="000000"/>
        </w:rPr>
        <w:t>BioPhotometer</w:t>
      </w:r>
      <w:proofErr w:type="spellEnd"/>
      <w:r w:rsidRPr="00604FA4">
        <w:rPr>
          <w:rFonts w:ascii="Book Antiqua" w:eastAsia="Book Antiqua" w:hAnsi="Book Antiqua" w:cs="Book Antiqua"/>
          <w:color w:val="000000"/>
        </w:rPr>
        <w:t xml:space="preserve"> 6131</w:t>
      </w:r>
      <w:r w:rsidRPr="00604FA4">
        <w:rPr>
          <w:rFonts w:ascii="Book Antiqua" w:eastAsia="Book Antiqua" w:hAnsi="Book Antiqua" w:cs="Book Antiqua"/>
          <w:b/>
          <w:bCs/>
          <w:i/>
          <w:iCs/>
          <w:color w:val="000000"/>
        </w:rPr>
        <w:t xml:space="preserve"> </w:t>
      </w:r>
      <w:r w:rsidRPr="00604FA4">
        <w:rPr>
          <w:rFonts w:ascii="Book Antiqua" w:eastAsia="Book Antiqua" w:hAnsi="Book Antiqua" w:cs="Book Antiqua"/>
          <w:color w:val="000000"/>
        </w:rPr>
        <w:t>(</w:t>
      </w:r>
      <w:proofErr w:type="spellStart"/>
      <w:r w:rsidRPr="00604FA4">
        <w:rPr>
          <w:rFonts w:ascii="Book Antiqua" w:eastAsia="Book Antiqua" w:hAnsi="Book Antiqua" w:cs="Book Antiqua"/>
          <w:color w:val="000000"/>
        </w:rPr>
        <w:t>Eppendorf</w:t>
      </w:r>
      <w:proofErr w:type="spellEnd"/>
      <w:r w:rsidRPr="00604FA4">
        <w:rPr>
          <w:rFonts w:ascii="Book Antiqua" w:eastAsia="Book Antiqua" w:hAnsi="Book Antiqua" w:cs="Book Antiqua"/>
          <w:color w:val="000000"/>
        </w:rPr>
        <w:t>, Hamburg, Germany).</w:t>
      </w:r>
    </w:p>
    <w:p w14:paraId="0D959054" w14:textId="77777777" w:rsidR="00A77B3E" w:rsidRPr="00604FA4" w:rsidRDefault="00A77B3E" w:rsidP="00A5447F">
      <w:pPr>
        <w:snapToGrid w:val="0"/>
        <w:spacing w:line="360" w:lineRule="auto"/>
        <w:jc w:val="both"/>
        <w:rPr>
          <w:rFonts w:ascii="Book Antiqua" w:hAnsi="Book Antiqua"/>
        </w:rPr>
      </w:pPr>
    </w:p>
    <w:p w14:paraId="3DCEA681"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Western blotting and antibodies</w:t>
      </w:r>
    </w:p>
    <w:p w14:paraId="3BD68159" w14:textId="372DAC8E"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 xml:space="preserve">Western blotting was performed as previously </w:t>
      </w:r>
      <w:proofErr w:type="gramStart"/>
      <w:r w:rsidRPr="00604FA4">
        <w:rPr>
          <w:rFonts w:ascii="Book Antiqua" w:eastAsia="Book Antiqua" w:hAnsi="Book Antiqua" w:cs="Book Antiqua"/>
          <w:color w:val="000000"/>
        </w:rPr>
        <w:t>described</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11,12]</w:t>
      </w:r>
      <w:r w:rsidRPr="00604FA4">
        <w:rPr>
          <w:rFonts w:ascii="Book Antiqua" w:eastAsia="Book Antiqua" w:hAnsi="Book Antiqua" w:cs="Book Antiqua"/>
          <w:color w:val="000000"/>
        </w:rPr>
        <w:t>,</w:t>
      </w:r>
      <w:r w:rsidRPr="00604FA4">
        <w:rPr>
          <w:rFonts w:ascii="Book Antiqua" w:eastAsia="Book Antiqua" w:hAnsi="Book Antiqua" w:cs="Book Antiqua"/>
          <w:color w:val="000000"/>
          <w:vertAlign w:val="superscript"/>
        </w:rPr>
        <w:t xml:space="preserve"> </w:t>
      </w:r>
      <w:r w:rsidRPr="00604FA4">
        <w:rPr>
          <w:rFonts w:ascii="Book Antiqua" w:eastAsia="Book Antiqua" w:hAnsi="Book Antiqua" w:cs="Book Antiqua"/>
          <w:color w:val="000000"/>
        </w:rPr>
        <w:t>and the antibodies used are described as following.</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Mouse monoclonal antibodies (</w:t>
      </w:r>
      <w:proofErr w:type="spellStart"/>
      <w:r w:rsidRPr="00604FA4">
        <w:rPr>
          <w:rFonts w:ascii="Book Antiqua" w:eastAsia="Book Antiqua" w:hAnsi="Book Antiqua" w:cs="Book Antiqua"/>
          <w:color w:val="000000"/>
        </w:rPr>
        <w:t>mAbs</w:t>
      </w:r>
      <w:proofErr w:type="spellEnd"/>
      <w:r w:rsidRPr="00604FA4">
        <w:rPr>
          <w:rFonts w:ascii="Book Antiqua" w:eastAsia="Book Antiqua" w:hAnsi="Book Antiqua" w:cs="Book Antiqua"/>
          <w:color w:val="000000"/>
        </w:rPr>
        <w:t xml:space="preserve">) to HCV </w:t>
      </w:r>
      <w:r w:rsidR="00B16CDE" w:rsidRPr="00604FA4">
        <w:rPr>
          <w:rFonts w:ascii="Book Antiqua" w:eastAsia="Book Antiqua" w:hAnsi="Book Antiqua" w:cs="Book Antiqua"/>
          <w:color w:val="000000"/>
        </w:rPr>
        <w:t>core protein (C7-50; dilution 1</w:t>
      </w:r>
      <w:r w:rsidRPr="00604FA4">
        <w:rPr>
          <w:rFonts w:ascii="Book Antiqua" w:eastAsia="Book Antiqua" w:hAnsi="Book Antiqua" w:cs="Book Antiqua"/>
          <w:color w:val="000000"/>
        </w:rPr>
        <w:t xml:space="preserve">/10000, Affinity </w:t>
      </w:r>
      <w:proofErr w:type="spellStart"/>
      <w:r w:rsidRPr="00604FA4">
        <w:rPr>
          <w:rFonts w:ascii="Book Antiqua" w:eastAsia="Book Antiqua" w:hAnsi="Book Antiqua" w:cs="Book Antiqua"/>
          <w:color w:val="000000"/>
        </w:rPr>
        <w:t>BioReagents</w:t>
      </w:r>
      <w:proofErr w:type="spellEnd"/>
      <w:r w:rsidRPr="00604FA4">
        <w:rPr>
          <w:rFonts w:ascii="Book Antiqua" w:eastAsia="Book Antiqua" w:hAnsi="Book Antiqua" w:cs="Book Antiqua"/>
          <w:color w:val="000000"/>
        </w:rPr>
        <w:t>, Golden, CO, U</w:t>
      </w:r>
      <w:r w:rsidR="00B16CDE" w:rsidRPr="00604FA4">
        <w:rPr>
          <w:rFonts w:ascii="Book Antiqua" w:eastAsia="Book Antiqua" w:hAnsi="Book Antiqua" w:cs="Book Antiqua"/>
          <w:color w:val="000000"/>
        </w:rPr>
        <w:t>nited States), HCV nonstructural protein 3 (clone1847, dilution: 1</w:t>
      </w:r>
      <w:r w:rsidRPr="00604FA4">
        <w:rPr>
          <w:rFonts w:ascii="Book Antiqua" w:eastAsia="Book Antiqua" w:hAnsi="Book Antiqua" w:cs="Book Antiqua"/>
          <w:color w:val="000000"/>
        </w:rPr>
        <w:t xml:space="preserve">/2000, </w:t>
      </w:r>
      <w:proofErr w:type="spellStart"/>
      <w:r w:rsidRPr="00604FA4">
        <w:rPr>
          <w:rFonts w:ascii="Book Antiqua" w:eastAsia="Book Antiqua" w:hAnsi="Book Antiqua" w:cs="Book Antiqua"/>
          <w:color w:val="000000"/>
        </w:rPr>
        <w:t>Viro</w:t>
      </w:r>
      <w:proofErr w:type="spellEnd"/>
      <w:r w:rsidRPr="00604FA4">
        <w:rPr>
          <w:rFonts w:ascii="Book Antiqua" w:eastAsia="Book Antiqua" w:hAnsi="Book Antiqua" w:cs="Book Antiqua"/>
          <w:color w:val="000000"/>
        </w:rPr>
        <w:t>-Stat, Portland, ME, U</w:t>
      </w:r>
      <w:r w:rsidR="00B16CDE" w:rsidRPr="00604FA4">
        <w:rPr>
          <w:rFonts w:ascii="Book Antiqua" w:eastAsia="Book Antiqua" w:hAnsi="Book Antiqua" w:cs="Book Antiqua"/>
          <w:color w:val="000000"/>
        </w:rPr>
        <w:t>nited States</w:t>
      </w:r>
      <w:r w:rsidRPr="00604FA4">
        <w:rPr>
          <w:rFonts w:ascii="Book Antiqua" w:eastAsia="Book Antiqua" w:hAnsi="Book Antiqua" w:cs="Book Antiqua"/>
          <w:color w:val="000000"/>
        </w:rPr>
        <w:t>) were used to analyze HCV expression, mouse monoclonal antibodies (</w:t>
      </w:r>
      <w:proofErr w:type="spellStart"/>
      <w:r w:rsidRPr="00604FA4">
        <w:rPr>
          <w:rFonts w:ascii="Book Antiqua" w:eastAsia="Book Antiqua" w:hAnsi="Book Antiqua" w:cs="Book Antiqua"/>
          <w:color w:val="000000"/>
        </w:rPr>
        <w:t>mAbs</w:t>
      </w:r>
      <w:proofErr w:type="spellEnd"/>
      <w:r w:rsidRPr="00604FA4">
        <w:rPr>
          <w:rFonts w:ascii="Book Antiqua" w:eastAsia="Book Antiqua" w:hAnsi="Book Antiqua" w:cs="Book Antiqua"/>
          <w:color w:val="000000"/>
        </w:rPr>
        <w:t>)</w:t>
      </w:r>
      <w:r w:rsidR="00B16CDE" w:rsidRPr="00604FA4">
        <w:rPr>
          <w:rFonts w:ascii="Book Antiqua" w:eastAsia="Book Antiqua" w:hAnsi="Book Antiqua" w:cs="Book Antiqua"/>
          <w:color w:val="000000"/>
        </w:rPr>
        <w:t xml:space="preserve"> TGF-</w:t>
      </w:r>
      <w:r w:rsidR="00604FA4">
        <w:rPr>
          <w:rFonts w:ascii="Book Antiqua" w:eastAsia="Book Antiqua" w:hAnsi="Book Antiqua" w:cs="Book Antiqua"/>
          <w:color w:val="000000"/>
        </w:rPr>
        <w:t>β</w:t>
      </w:r>
      <w:r w:rsidR="00932E04" w:rsidRPr="00604FA4">
        <w:rPr>
          <w:rFonts w:ascii="Book Antiqua" w:eastAsia="Book Antiqua" w:hAnsi="Book Antiqua" w:cs="Book Antiqua"/>
          <w:color w:val="000000"/>
        </w:rPr>
        <w:t xml:space="preserve">1 </w:t>
      </w:r>
      <w:r w:rsidR="00B16CDE" w:rsidRPr="00604FA4">
        <w:rPr>
          <w:rFonts w:ascii="Book Antiqua" w:eastAsia="Book Antiqua" w:hAnsi="Book Antiqua" w:cs="Book Antiqua"/>
          <w:color w:val="000000"/>
        </w:rPr>
        <w:t>(</w:t>
      </w:r>
      <w:proofErr w:type="spellStart"/>
      <w:r w:rsidR="00B16CDE" w:rsidRPr="00604FA4">
        <w:rPr>
          <w:rFonts w:ascii="Book Antiqua" w:eastAsia="Book Antiqua" w:hAnsi="Book Antiqua" w:cs="Book Antiqua"/>
          <w:color w:val="000000"/>
        </w:rPr>
        <w:t>ab</w:t>
      </w:r>
      <w:proofErr w:type="spellEnd"/>
      <w:r w:rsidR="00B16CDE" w:rsidRPr="00604FA4">
        <w:rPr>
          <w:rFonts w:ascii="Book Antiqua" w:eastAsia="Book Antiqua" w:hAnsi="Book Antiqua" w:cs="Book Antiqua"/>
          <w:color w:val="000000"/>
        </w:rPr>
        <w:t xml:space="preserve"> 190503, dilution: 1/</w:t>
      </w:r>
      <w:r w:rsidRPr="00604FA4">
        <w:rPr>
          <w:rFonts w:ascii="Book Antiqua" w:eastAsia="Book Antiqua" w:hAnsi="Book Antiqua" w:cs="Book Antiqua"/>
          <w:color w:val="000000"/>
        </w:rPr>
        <w:t xml:space="preserve">2000, </w:t>
      </w:r>
      <w:proofErr w:type="spellStart"/>
      <w:r w:rsidRPr="00604FA4">
        <w:rPr>
          <w:rFonts w:ascii="Book Antiqua" w:eastAsia="Book Antiqua" w:hAnsi="Book Antiqua" w:cs="Book Antiqua"/>
          <w:color w:val="000000"/>
        </w:rPr>
        <w:t>Abcam</w:t>
      </w:r>
      <w:proofErr w:type="spellEnd"/>
      <w:r w:rsidRPr="00604FA4">
        <w:rPr>
          <w:rFonts w:ascii="Book Antiqua" w:eastAsia="Book Antiqua" w:hAnsi="Book Antiqua" w:cs="Book Antiqua"/>
          <w:color w:val="000000"/>
        </w:rPr>
        <w:t>, U</w:t>
      </w:r>
      <w:r w:rsidR="00B16CDE" w:rsidRPr="00604FA4">
        <w:rPr>
          <w:rFonts w:ascii="Book Antiqua" w:eastAsia="Book Antiqua" w:hAnsi="Book Antiqua" w:cs="Book Antiqua"/>
          <w:color w:val="000000"/>
        </w:rPr>
        <w:t xml:space="preserve">nited </w:t>
      </w:r>
      <w:r w:rsidRPr="00604FA4">
        <w:rPr>
          <w:rFonts w:ascii="Book Antiqua" w:eastAsia="Book Antiqua" w:hAnsi="Book Antiqua" w:cs="Book Antiqua"/>
          <w:color w:val="000000"/>
        </w:rPr>
        <w:t>K</w:t>
      </w:r>
      <w:r w:rsidR="00B16CDE" w:rsidRPr="00604FA4">
        <w:rPr>
          <w:rFonts w:ascii="Book Antiqua" w:eastAsia="Book Antiqua" w:hAnsi="Book Antiqua" w:cs="Book Antiqua"/>
          <w:color w:val="000000"/>
        </w:rPr>
        <w:t>ingdom</w:t>
      </w:r>
      <w:r w:rsidRPr="00604FA4">
        <w:rPr>
          <w:rFonts w:ascii="Book Antiqua" w:eastAsia="Book Antiqua" w:hAnsi="Book Antiqua" w:cs="Book Antiqua"/>
          <w:color w:val="000000"/>
        </w:rPr>
        <w:t>), HSP-47 (M16</w:t>
      </w:r>
      <w:r w:rsidR="0056483D" w:rsidRPr="00604FA4">
        <w:rPr>
          <w:rFonts w:ascii="Book Antiqua" w:eastAsia="Book Antiqua" w:hAnsi="Book Antiqua" w:cs="Book Antiqua"/>
          <w:color w:val="000000"/>
        </w:rPr>
        <w:t>.10A1, dilution: 1</w:t>
      </w:r>
      <w:r w:rsidRPr="00604FA4">
        <w:rPr>
          <w:rFonts w:ascii="Book Antiqua" w:eastAsia="Book Antiqua" w:hAnsi="Book Antiqua" w:cs="Book Antiqua"/>
          <w:color w:val="000000"/>
        </w:rPr>
        <w:t xml:space="preserve">/1000, </w:t>
      </w:r>
      <w:proofErr w:type="spellStart"/>
      <w:r w:rsidRPr="00604FA4">
        <w:rPr>
          <w:rFonts w:ascii="Book Antiqua" w:eastAsia="Book Antiqua" w:hAnsi="Book Antiqua" w:cs="Book Antiqua"/>
          <w:color w:val="000000"/>
        </w:rPr>
        <w:t>Enzo</w:t>
      </w:r>
      <w:proofErr w:type="spellEnd"/>
      <w:r w:rsidRPr="00604FA4">
        <w:rPr>
          <w:rFonts w:ascii="Book Antiqua" w:eastAsia="Book Antiqua" w:hAnsi="Book Antiqua" w:cs="Book Antiqua"/>
          <w:color w:val="000000"/>
        </w:rPr>
        <w:t xml:space="preserve"> life sciences, France), Collagen I alpha 1 </w:t>
      </w:r>
      <w:r w:rsidRPr="00604FA4">
        <w:rPr>
          <w:rFonts w:ascii="Book Antiqua" w:eastAsia="Book Antiqua" w:hAnsi="Book Antiqua" w:cs="Book Antiqua"/>
          <w:b/>
          <w:bCs/>
          <w:color w:val="000000"/>
        </w:rPr>
        <w:t>(</w:t>
      </w:r>
      <w:r w:rsidRPr="00604FA4">
        <w:rPr>
          <w:rFonts w:ascii="Book Antiqua" w:eastAsia="Book Antiqua" w:hAnsi="Book Antiqua" w:cs="Book Antiqua"/>
          <w:color w:val="000000"/>
        </w:rPr>
        <w:t>NB600-450</w:t>
      </w:r>
      <w:r w:rsidRPr="00604FA4">
        <w:rPr>
          <w:rFonts w:ascii="Book Antiqua" w:eastAsia="Book Antiqua" w:hAnsi="Book Antiqua" w:cs="Book Antiqua"/>
          <w:b/>
          <w:bCs/>
          <w:color w:val="000000"/>
        </w:rPr>
        <w:t xml:space="preserve">, </w:t>
      </w:r>
      <w:r w:rsidR="0056483D" w:rsidRPr="00604FA4">
        <w:rPr>
          <w:rFonts w:ascii="Book Antiqua" w:eastAsia="Book Antiqua" w:hAnsi="Book Antiqua" w:cs="Book Antiqua"/>
          <w:color w:val="000000"/>
        </w:rPr>
        <w:t>dilution: 1</w:t>
      </w:r>
      <w:r w:rsidRPr="00604FA4">
        <w:rPr>
          <w:rFonts w:ascii="Book Antiqua" w:eastAsia="Book Antiqua" w:hAnsi="Book Antiqua" w:cs="Book Antiqua"/>
          <w:color w:val="000000"/>
        </w:rPr>
        <w:t>/2000</w:t>
      </w:r>
      <w:r w:rsidRPr="00604FA4">
        <w:rPr>
          <w:rFonts w:ascii="Book Antiqua" w:eastAsia="Book Antiqua" w:hAnsi="Book Antiqua" w:cs="Book Antiqua"/>
          <w:b/>
          <w:bCs/>
          <w:color w:val="000000"/>
        </w:rPr>
        <w:t xml:space="preserve">, </w:t>
      </w:r>
      <w:r w:rsidRPr="00604FA4">
        <w:rPr>
          <w:rFonts w:ascii="Book Antiqua" w:eastAsia="Book Antiqua" w:hAnsi="Book Antiqua" w:cs="Book Antiqua"/>
          <w:color w:val="000000"/>
        </w:rPr>
        <w:t xml:space="preserve">Novus </w:t>
      </w:r>
      <w:proofErr w:type="spellStart"/>
      <w:r w:rsidRPr="00604FA4">
        <w:rPr>
          <w:rFonts w:ascii="Book Antiqua" w:eastAsia="Book Antiqua" w:hAnsi="Book Antiqua" w:cs="Book Antiqua"/>
          <w:color w:val="000000"/>
        </w:rPr>
        <w:t>Biologicals</w:t>
      </w:r>
      <w:proofErr w:type="spellEnd"/>
      <w:r w:rsidRPr="00604FA4">
        <w:rPr>
          <w:rFonts w:ascii="Book Antiqua" w:eastAsia="Book Antiqua" w:hAnsi="Book Antiqua" w:cs="Book Antiqua"/>
          <w:color w:val="000000"/>
        </w:rPr>
        <w:t xml:space="preserve">, CO, </w:t>
      </w:r>
      <w:r w:rsidR="00B16CDE" w:rsidRPr="00604FA4">
        <w:rPr>
          <w:rFonts w:ascii="Book Antiqua" w:eastAsia="Book Antiqua" w:hAnsi="Book Antiqua" w:cs="Book Antiqua"/>
          <w:color w:val="000000"/>
        </w:rPr>
        <w:t>United States</w:t>
      </w:r>
      <w:r w:rsidRPr="00604FA4">
        <w:rPr>
          <w:rFonts w:ascii="Book Antiqua" w:eastAsia="Book Antiqua" w:hAnsi="Book Antiqua" w:cs="Book Antiqua"/>
          <w:color w:val="000000"/>
        </w:rPr>
        <w:t>),</w:t>
      </w:r>
      <w:r w:rsidRPr="00604FA4">
        <w:rPr>
          <w:rFonts w:ascii="Book Antiqua" w:eastAsia="Book Antiqua" w:hAnsi="Book Antiqua" w:cs="Book Antiqua"/>
          <w:b/>
          <w:bCs/>
          <w:color w:val="000000"/>
        </w:rPr>
        <w:t xml:space="preserve"> </w:t>
      </w:r>
      <w:r w:rsidR="0056483D" w:rsidRPr="00604FA4">
        <w:rPr>
          <w:rFonts w:ascii="Book Antiqua" w:eastAsia="Book Antiqua" w:hAnsi="Book Antiqua" w:cs="Book Antiqua"/>
          <w:color w:val="000000"/>
        </w:rPr>
        <w:t>MMP-9 (ab119906, dilution: 1</w:t>
      </w:r>
      <w:r w:rsidRPr="00604FA4">
        <w:rPr>
          <w:rFonts w:ascii="Book Antiqua" w:eastAsia="Book Antiqua" w:hAnsi="Book Antiqua" w:cs="Book Antiqua"/>
          <w:color w:val="000000"/>
        </w:rPr>
        <w:t xml:space="preserve">/2000, </w:t>
      </w:r>
      <w:proofErr w:type="spellStart"/>
      <w:r w:rsidRPr="00604FA4">
        <w:rPr>
          <w:rFonts w:ascii="Book Antiqua" w:eastAsia="Book Antiqua" w:hAnsi="Book Antiqua" w:cs="Book Antiqua"/>
          <w:color w:val="000000"/>
        </w:rPr>
        <w:t>Abcam</w:t>
      </w:r>
      <w:proofErr w:type="spellEnd"/>
      <w:r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color w:val="000000"/>
        </w:rPr>
        <w:t>United Kingdom</w:t>
      </w:r>
      <w:r w:rsidR="0056483D" w:rsidRPr="00604FA4">
        <w:rPr>
          <w:rFonts w:ascii="Book Antiqua" w:eastAsia="Book Antiqua" w:hAnsi="Book Antiqua" w:cs="Book Antiqua"/>
          <w:color w:val="000000"/>
        </w:rPr>
        <w:t>), VEGF (ab69479, dilution: 1</w:t>
      </w:r>
      <w:r w:rsidRPr="00604FA4">
        <w:rPr>
          <w:rFonts w:ascii="Book Antiqua" w:eastAsia="Book Antiqua" w:hAnsi="Book Antiqua" w:cs="Book Antiqua"/>
          <w:color w:val="000000"/>
        </w:rPr>
        <w:t xml:space="preserve">/2000, </w:t>
      </w:r>
      <w:proofErr w:type="spellStart"/>
      <w:r w:rsidRPr="00604FA4">
        <w:rPr>
          <w:rFonts w:ascii="Book Antiqua" w:eastAsia="Book Antiqua" w:hAnsi="Book Antiqua" w:cs="Book Antiqua"/>
          <w:color w:val="000000"/>
        </w:rPr>
        <w:t>Abcam</w:t>
      </w:r>
      <w:proofErr w:type="spellEnd"/>
      <w:r w:rsidR="00B16CDE"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 xml:space="preserve">), </w:t>
      </w:r>
      <w:r w:rsidR="00604FA4">
        <w:rPr>
          <w:rFonts w:ascii="Book Antiqua" w:eastAsia="Book Antiqua" w:hAnsi="Book Antiqua" w:cs="Book Antiqua"/>
          <w:color w:val="000000"/>
        </w:rPr>
        <w:t>β</w:t>
      </w:r>
      <w:r w:rsidR="00604FA4">
        <w:rPr>
          <w:rFonts w:ascii="Book Antiqua" w:hAnsi="Book Antiqua" w:cs="Book Antiqua" w:hint="eastAsia"/>
          <w:color w:val="000000"/>
          <w:lang w:eastAsia="zh-CN"/>
        </w:rPr>
        <w:t>-</w:t>
      </w:r>
      <w:r w:rsidRPr="00604FA4">
        <w:rPr>
          <w:rFonts w:ascii="Book Antiqua" w:eastAsia="Book Antiqua" w:hAnsi="Book Antiqua" w:cs="Book Antiqua"/>
          <w:color w:val="000000"/>
        </w:rPr>
        <w:t>actin (A5316, dilution: 1/5000 Sigma-Aldrich, Merck, Germany), and rabbit polyclonal antibodies</w:t>
      </w:r>
      <w:r w:rsidRPr="00604FA4">
        <w:rPr>
          <w:rFonts w:ascii="Book Antiqua" w:eastAsia="Book Antiqua" w:hAnsi="Book Antiqua" w:cs="Book Antiqua"/>
          <w:b/>
          <w:bCs/>
          <w:color w:val="000000"/>
        </w:rPr>
        <w:t xml:space="preserve"> </w:t>
      </w:r>
      <w:r w:rsidRPr="00604FA4">
        <w:rPr>
          <w:rFonts w:ascii="Book Antiqua" w:eastAsia="Book Antiqua" w:hAnsi="Book Antiqua" w:cs="Book Antiqua"/>
          <w:color w:val="000000"/>
        </w:rPr>
        <w:t>(</w:t>
      </w:r>
      <w:proofErr w:type="spellStart"/>
      <w:r w:rsidRPr="00604FA4">
        <w:rPr>
          <w:rFonts w:ascii="Book Antiqua" w:eastAsia="Book Antiqua" w:hAnsi="Book Antiqua" w:cs="Book Antiqua"/>
          <w:color w:val="000000"/>
        </w:rPr>
        <w:t>rAbs</w:t>
      </w:r>
      <w:proofErr w:type="spellEnd"/>
      <w:r w:rsidRPr="00604FA4">
        <w:rPr>
          <w:rFonts w:ascii="Book Antiqua" w:eastAsia="Book Antiqua" w:hAnsi="Book Antiqua" w:cs="Book Antiqua"/>
          <w:color w:val="000000"/>
        </w:rPr>
        <w:t xml:space="preserve">) to MMP-2 (ab92536, dilution: 1/1000, </w:t>
      </w:r>
      <w:proofErr w:type="spellStart"/>
      <w:r w:rsidRPr="00604FA4">
        <w:rPr>
          <w:rFonts w:ascii="Book Antiqua" w:eastAsia="Book Antiqua" w:hAnsi="Book Antiqua" w:cs="Book Antiqua"/>
          <w:color w:val="000000"/>
        </w:rPr>
        <w:t>Abcam</w:t>
      </w:r>
      <w:proofErr w:type="spellEnd"/>
      <w:r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 alpha-smooth muscle actin [alpha-SM</w:t>
      </w:r>
      <w:r w:rsidR="00B16CDE" w:rsidRPr="00604FA4">
        <w:rPr>
          <w:rFonts w:ascii="Book Antiqua" w:eastAsia="Book Antiqua" w:hAnsi="Book Antiqua" w:cs="Book Antiqua"/>
          <w:color w:val="000000"/>
        </w:rPr>
        <w:t>A (</w:t>
      </w:r>
      <w:proofErr w:type="spellStart"/>
      <w:r w:rsidR="00B16CDE" w:rsidRPr="00604FA4">
        <w:rPr>
          <w:rFonts w:ascii="Book Antiqua" w:eastAsia="Book Antiqua" w:hAnsi="Book Antiqua" w:cs="Book Antiqua"/>
          <w:color w:val="000000"/>
        </w:rPr>
        <w:t>ab</w:t>
      </w:r>
      <w:proofErr w:type="spellEnd"/>
      <w:r w:rsidR="00B16CDE" w:rsidRPr="00604FA4">
        <w:rPr>
          <w:rFonts w:ascii="Book Antiqua" w:eastAsia="Book Antiqua" w:hAnsi="Book Antiqua" w:cs="Book Antiqua"/>
          <w:color w:val="000000"/>
        </w:rPr>
        <w:t xml:space="preserve"> 5694, dilution: 1/2</w:t>
      </w:r>
      <w:r w:rsidRPr="00604FA4">
        <w:rPr>
          <w:rFonts w:ascii="Book Antiqua" w:eastAsia="Book Antiqua" w:hAnsi="Book Antiqua" w:cs="Book Antiqua"/>
          <w:color w:val="000000"/>
        </w:rPr>
        <w:t xml:space="preserve">000, </w:t>
      </w:r>
      <w:proofErr w:type="spellStart"/>
      <w:r w:rsidRPr="00604FA4">
        <w:rPr>
          <w:rFonts w:ascii="Book Antiqua" w:eastAsia="Book Antiqua" w:hAnsi="Book Antiqua" w:cs="Book Antiqua"/>
          <w:color w:val="000000"/>
        </w:rPr>
        <w:t>Abcam</w:t>
      </w:r>
      <w:proofErr w:type="spellEnd"/>
      <w:r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 xml:space="preserve">)] allowing fibrosis analysis, were used as primary antibodies. Horseradish peroxidase-conjugated anti-mouse IgG and horseradish peroxidase-conjugated anti-rabbit </w:t>
      </w:r>
      <w:proofErr w:type="spellStart"/>
      <w:r w:rsidRPr="00604FA4">
        <w:rPr>
          <w:rFonts w:ascii="Book Antiqua" w:eastAsia="Book Antiqua" w:hAnsi="Book Antiqua" w:cs="Book Antiqua"/>
          <w:color w:val="000000"/>
        </w:rPr>
        <w:t>IgG</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Amersham</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GeHealthCare</w:t>
      </w:r>
      <w:proofErr w:type="spellEnd"/>
      <w:r w:rsidRPr="00604FA4">
        <w:rPr>
          <w:rFonts w:ascii="Book Antiqua" w:eastAsia="Book Antiqua" w:hAnsi="Book Antiqua" w:cs="Book Antiqua"/>
          <w:color w:val="000000"/>
        </w:rPr>
        <w:t xml:space="preserve"> Life Sciences,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 xml:space="preserve">) secondary antibodies, taken 1:50000, were used as secondary antibodies. The reactions were developed using enhanced </w:t>
      </w:r>
      <w:proofErr w:type="spellStart"/>
      <w:r w:rsidRPr="00604FA4">
        <w:rPr>
          <w:rFonts w:ascii="Book Antiqua" w:eastAsia="Book Antiqua" w:hAnsi="Book Antiqua" w:cs="Book Antiqua"/>
          <w:color w:val="000000"/>
        </w:rPr>
        <w:t>chemiluminescence</w:t>
      </w:r>
      <w:proofErr w:type="spellEnd"/>
      <w:r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lastRenderedPageBreak/>
        <w:t xml:space="preserve">detection reagents (ECL Advance kit, </w:t>
      </w:r>
      <w:proofErr w:type="spellStart"/>
      <w:r w:rsidRPr="00604FA4">
        <w:rPr>
          <w:rFonts w:ascii="Book Antiqua" w:eastAsia="Book Antiqua" w:hAnsi="Book Antiqua" w:cs="Book Antiqua"/>
          <w:color w:val="000000"/>
        </w:rPr>
        <w:t>Amersham</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GeHealthCare</w:t>
      </w:r>
      <w:proofErr w:type="spellEnd"/>
      <w:r w:rsidRPr="00604FA4">
        <w:rPr>
          <w:rFonts w:ascii="Book Antiqua" w:eastAsia="Book Antiqua" w:hAnsi="Book Antiqua" w:cs="Book Antiqua"/>
          <w:color w:val="000000"/>
        </w:rPr>
        <w:t xml:space="preserve"> Life Sciences,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 followed by exposure to X-OMAT film (</w:t>
      </w:r>
      <w:proofErr w:type="spellStart"/>
      <w:r w:rsidRPr="00604FA4">
        <w:rPr>
          <w:rFonts w:ascii="Book Antiqua" w:eastAsia="Book Antiqua" w:hAnsi="Book Antiqua" w:cs="Book Antiqua"/>
          <w:color w:val="000000"/>
        </w:rPr>
        <w:t>Amersham</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GeHealthCare</w:t>
      </w:r>
      <w:proofErr w:type="spellEnd"/>
      <w:r w:rsidRPr="00604FA4">
        <w:rPr>
          <w:rFonts w:ascii="Book Antiqua" w:eastAsia="Book Antiqua" w:hAnsi="Book Antiqua" w:cs="Book Antiqua"/>
          <w:color w:val="000000"/>
        </w:rPr>
        <w:t xml:space="preserve"> Life Sciences,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w:t>
      </w:r>
    </w:p>
    <w:p w14:paraId="2F2D0F0C" w14:textId="77777777" w:rsidR="00A77B3E" w:rsidRPr="00604FA4" w:rsidRDefault="00A77B3E" w:rsidP="00A5447F">
      <w:pPr>
        <w:snapToGrid w:val="0"/>
        <w:spacing w:line="360" w:lineRule="auto"/>
        <w:jc w:val="both"/>
        <w:rPr>
          <w:rFonts w:ascii="Book Antiqua" w:hAnsi="Book Antiqua"/>
        </w:rPr>
      </w:pPr>
    </w:p>
    <w:p w14:paraId="6EA6FF6C"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Histology and immunohistochemistry</w:t>
      </w:r>
    </w:p>
    <w:p w14:paraId="17A1B7B1" w14:textId="12DA468D"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 xml:space="preserve">Liver sections (7 µm) were stained with </w:t>
      </w:r>
      <w:proofErr w:type="spellStart"/>
      <w:r w:rsidRPr="00604FA4">
        <w:rPr>
          <w:rFonts w:ascii="Book Antiqua" w:eastAsia="Book Antiqua" w:hAnsi="Book Antiqua" w:cs="Book Antiqua"/>
          <w:color w:val="000000"/>
        </w:rPr>
        <w:t>Goldner’s</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trichrome</w:t>
      </w:r>
      <w:proofErr w:type="spellEnd"/>
      <w:r w:rsidRPr="00604FA4">
        <w:rPr>
          <w:rFonts w:ascii="Book Antiqua" w:eastAsia="Book Antiqua" w:hAnsi="Book Antiqua" w:cs="Book Antiqua"/>
          <w:color w:val="000000"/>
        </w:rPr>
        <w:t xml:space="preserve"> (Electron Microscopy Sciences, U</w:t>
      </w:r>
      <w:r w:rsidR="00B16CDE" w:rsidRPr="00604FA4">
        <w:rPr>
          <w:rFonts w:ascii="Book Antiqua" w:eastAsia="Book Antiqua" w:hAnsi="Book Antiqua" w:cs="Book Antiqua"/>
          <w:color w:val="000000"/>
        </w:rPr>
        <w:t>nited States</w:t>
      </w:r>
      <w:r w:rsidRPr="00604FA4">
        <w:rPr>
          <w:rFonts w:ascii="Book Antiqua" w:eastAsia="Book Antiqua" w:hAnsi="Book Antiqua" w:cs="Book Antiqua"/>
          <w:color w:val="000000"/>
        </w:rPr>
        <w:t xml:space="preserve">) or </w:t>
      </w:r>
      <w:proofErr w:type="spellStart"/>
      <w:r w:rsidRPr="00604FA4">
        <w:rPr>
          <w:rFonts w:ascii="Book Antiqua" w:eastAsia="Book Antiqua" w:hAnsi="Book Antiqua" w:cs="Book Antiqua"/>
          <w:color w:val="000000"/>
        </w:rPr>
        <w:t>picrosirius</w:t>
      </w:r>
      <w:proofErr w:type="spellEnd"/>
      <w:r w:rsidRPr="00604FA4">
        <w:rPr>
          <w:rFonts w:ascii="Book Antiqua" w:eastAsia="Book Antiqua" w:hAnsi="Book Antiqua" w:cs="Book Antiqua"/>
          <w:color w:val="000000"/>
        </w:rPr>
        <w:t xml:space="preserve"> red (</w:t>
      </w:r>
      <w:proofErr w:type="spellStart"/>
      <w:r w:rsidRPr="00604FA4">
        <w:rPr>
          <w:rFonts w:ascii="Book Antiqua" w:eastAsia="Book Antiqua" w:hAnsi="Book Antiqua" w:cs="Book Antiqua"/>
          <w:color w:val="000000"/>
        </w:rPr>
        <w:t>Abcam</w:t>
      </w:r>
      <w:proofErr w:type="spellEnd"/>
      <w:r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 xml:space="preserve">), performed standard protocols for collagen/connective tissue </w:t>
      </w:r>
      <w:proofErr w:type="spellStart"/>
      <w:r w:rsidRPr="00604FA4">
        <w:rPr>
          <w:rFonts w:ascii="Book Antiqua" w:eastAsia="Book Antiqua" w:hAnsi="Book Antiqua" w:cs="Book Antiqua"/>
          <w:color w:val="000000"/>
        </w:rPr>
        <w:t>labelling</w:t>
      </w:r>
      <w:proofErr w:type="spellEnd"/>
      <w:r w:rsidRPr="00604FA4">
        <w:rPr>
          <w:rFonts w:ascii="Book Antiqua" w:eastAsia="Book Antiqua" w:hAnsi="Book Antiqua" w:cs="Book Antiqua"/>
          <w:color w:val="000000"/>
        </w:rPr>
        <w:t xml:space="preserve"> using two slices per human liver sample and two different human liver samples per group. The images were taken with the EVOS XL Core Imaging System (Invitrogen, Thermo Fisher Scientific, France). The average integrated optical density (OD) of collagen deposition was calculated using the image quantification standard software, </w:t>
      </w:r>
      <w:proofErr w:type="gramStart"/>
      <w:r w:rsidRPr="00604FA4">
        <w:rPr>
          <w:rFonts w:ascii="Book Antiqua" w:eastAsia="Book Antiqua" w:hAnsi="Book Antiqua" w:cs="Book Antiqua"/>
          <w:color w:val="000000"/>
        </w:rPr>
        <w:t>ImageJ2</w:t>
      </w:r>
      <w:r w:rsidRPr="00604FA4">
        <w:rPr>
          <w:rFonts w:ascii="Book Antiqua" w:eastAsia="Book Antiqua" w:hAnsi="Book Antiqua" w:cs="Book Antiqua"/>
          <w:color w:val="000000"/>
          <w:vertAlign w:val="superscript"/>
        </w:rPr>
        <w:t>[</w:t>
      </w:r>
      <w:proofErr w:type="gramEnd"/>
      <w:r w:rsidR="00A471EC" w:rsidRPr="00604FA4">
        <w:rPr>
          <w:rFonts w:ascii="Book Antiqua" w:eastAsia="Book Antiqua" w:hAnsi="Book Antiqua" w:cs="Book Antiqua"/>
          <w:color w:val="000000"/>
          <w:vertAlign w:val="superscript"/>
        </w:rPr>
        <w:t>20,</w:t>
      </w:r>
      <w:r w:rsidRPr="00604FA4">
        <w:rPr>
          <w:rFonts w:ascii="Book Antiqua" w:eastAsia="Book Antiqua" w:hAnsi="Book Antiqua" w:cs="Book Antiqua"/>
          <w:color w:val="000000"/>
          <w:vertAlign w:val="superscript"/>
        </w:rPr>
        <w:t>21]</w:t>
      </w:r>
      <w:r w:rsidRPr="00604FA4">
        <w:rPr>
          <w:rFonts w:ascii="Book Antiqua" w:eastAsia="Book Antiqua" w:hAnsi="Book Antiqua" w:cs="Book Antiqua"/>
          <w:color w:val="000000"/>
        </w:rPr>
        <w:t xml:space="preserve"> or inform V2.1 (Perkin Elmer, MA, </w:t>
      </w:r>
      <w:r w:rsidR="00B16CDE" w:rsidRPr="00604FA4">
        <w:rPr>
          <w:rFonts w:ascii="Book Antiqua" w:eastAsia="Book Antiqua" w:hAnsi="Book Antiqua" w:cs="Book Antiqua"/>
          <w:color w:val="000000"/>
        </w:rPr>
        <w:t>United States</w:t>
      </w:r>
      <w:r w:rsidRPr="00604FA4">
        <w:rPr>
          <w:rFonts w:ascii="Book Antiqua" w:eastAsia="Book Antiqua" w:hAnsi="Book Antiqua" w:cs="Book Antiqua"/>
          <w:color w:val="000000"/>
        </w:rPr>
        <w:t xml:space="preserve">) used routinely in the histology (HISTIM) facilities (Cochin Institute, Paris, France). </w:t>
      </w:r>
      <w:proofErr w:type="spellStart"/>
      <w:r w:rsidRPr="00604FA4">
        <w:rPr>
          <w:rFonts w:ascii="Book Antiqua" w:eastAsia="Book Antiqua" w:hAnsi="Book Antiqua" w:cs="Book Antiqua"/>
          <w:color w:val="000000"/>
        </w:rPr>
        <w:t>Immunostaining</w:t>
      </w:r>
      <w:proofErr w:type="spellEnd"/>
      <w:r w:rsidRPr="00604FA4">
        <w:rPr>
          <w:rFonts w:ascii="Book Antiqua" w:eastAsia="Book Antiqua" w:hAnsi="Book Antiqua" w:cs="Book Antiqua"/>
          <w:color w:val="000000"/>
        </w:rPr>
        <w:t xml:space="preserve"> for TGF-</w:t>
      </w:r>
      <w:r w:rsidR="00604FA4">
        <w:rPr>
          <w:rFonts w:ascii="Book Antiqua" w:eastAsia="Book Antiqua" w:hAnsi="Book Antiqua" w:cs="Book Antiqua"/>
          <w:color w:val="000000"/>
        </w:rPr>
        <w:t>β</w:t>
      </w:r>
      <w:r w:rsidR="00932E04"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w:t>
      </w:r>
      <w:proofErr w:type="spellStart"/>
      <w:r w:rsidRPr="00604FA4">
        <w:rPr>
          <w:rFonts w:ascii="Book Antiqua" w:eastAsia="Book Antiqua" w:hAnsi="Book Antiqua" w:cs="Book Antiqua"/>
          <w:color w:val="000000"/>
        </w:rPr>
        <w:t>mAbs</w:t>
      </w:r>
      <w:proofErr w:type="spellEnd"/>
      <w:r w:rsidRPr="00604FA4">
        <w:rPr>
          <w:rFonts w:ascii="Book Antiqua" w:eastAsia="Book Antiqua" w:hAnsi="Book Antiqua" w:cs="Book Antiqua"/>
          <w:color w:val="000000"/>
        </w:rPr>
        <w:t xml:space="preserve">, ab92486, </w:t>
      </w:r>
      <w:proofErr w:type="spellStart"/>
      <w:r w:rsidRPr="00604FA4">
        <w:rPr>
          <w:rFonts w:ascii="Book Antiqua" w:eastAsia="Book Antiqua" w:hAnsi="Book Antiqua" w:cs="Book Antiqua"/>
          <w:color w:val="000000"/>
        </w:rPr>
        <w:t>Abcam</w:t>
      </w:r>
      <w:proofErr w:type="spellEnd"/>
      <w:r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 MMP-9 (</w:t>
      </w:r>
      <w:proofErr w:type="spellStart"/>
      <w:r w:rsidRPr="00604FA4">
        <w:rPr>
          <w:rFonts w:ascii="Book Antiqua" w:eastAsia="Book Antiqua" w:hAnsi="Book Antiqua" w:cs="Book Antiqua"/>
          <w:color w:val="000000"/>
        </w:rPr>
        <w:t>mAbs</w:t>
      </w:r>
      <w:proofErr w:type="spellEnd"/>
      <w:r w:rsidRPr="00604FA4">
        <w:rPr>
          <w:rFonts w:ascii="Book Antiqua" w:eastAsia="Book Antiqua" w:hAnsi="Book Antiqua" w:cs="Book Antiqua"/>
          <w:color w:val="000000"/>
        </w:rPr>
        <w:t xml:space="preserve">, ab119906, </w:t>
      </w:r>
      <w:proofErr w:type="spellStart"/>
      <w:r w:rsidRPr="00604FA4">
        <w:rPr>
          <w:rFonts w:ascii="Book Antiqua" w:eastAsia="Book Antiqua" w:hAnsi="Book Antiqua" w:cs="Book Antiqua"/>
          <w:color w:val="000000"/>
        </w:rPr>
        <w:t>Abcam</w:t>
      </w:r>
      <w:proofErr w:type="spellEnd"/>
      <w:r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 Ki67 (</w:t>
      </w:r>
      <w:proofErr w:type="spellStart"/>
      <w:r w:rsidRPr="00604FA4">
        <w:rPr>
          <w:rFonts w:ascii="Book Antiqua" w:eastAsia="Book Antiqua" w:hAnsi="Book Antiqua" w:cs="Book Antiqua"/>
          <w:color w:val="000000"/>
        </w:rPr>
        <w:t>rAbs</w:t>
      </w:r>
      <w:proofErr w:type="spellEnd"/>
      <w:r w:rsidRPr="00604FA4">
        <w:rPr>
          <w:rFonts w:ascii="Book Antiqua" w:eastAsia="Book Antiqua" w:hAnsi="Book Antiqua" w:cs="Book Antiqua"/>
          <w:color w:val="000000"/>
        </w:rPr>
        <w:t xml:space="preserve">, ab15580, </w:t>
      </w:r>
      <w:proofErr w:type="spellStart"/>
      <w:r w:rsidRPr="00604FA4">
        <w:rPr>
          <w:rFonts w:ascii="Book Antiqua" w:eastAsia="Book Antiqua" w:hAnsi="Book Antiqua" w:cs="Book Antiqua"/>
          <w:color w:val="000000"/>
        </w:rPr>
        <w:t>Abcam</w:t>
      </w:r>
      <w:proofErr w:type="spellEnd"/>
      <w:r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 and alpha-SMA (</w:t>
      </w:r>
      <w:proofErr w:type="spellStart"/>
      <w:r w:rsidRPr="00604FA4">
        <w:rPr>
          <w:rFonts w:ascii="Book Antiqua" w:eastAsia="Book Antiqua" w:hAnsi="Book Antiqua" w:cs="Book Antiqua"/>
          <w:color w:val="000000"/>
        </w:rPr>
        <w:t>rAbs</w:t>
      </w:r>
      <w:proofErr w:type="spellEnd"/>
      <w:r w:rsidRPr="00604FA4">
        <w:rPr>
          <w:rFonts w:ascii="Book Antiqua" w:eastAsia="Book Antiqua" w:hAnsi="Book Antiqua" w:cs="Book Antiqua"/>
          <w:color w:val="000000"/>
        </w:rPr>
        <w:t xml:space="preserve">, ab5694, </w:t>
      </w:r>
      <w:proofErr w:type="spellStart"/>
      <w:r w:rsidRPr="00604FA4">
        <w:rPr>
          <w:rFonts w:ascii="Book Antiqua" w:eastAsia="Book Antiqua" w:hAnsi="Book Antiqua" w:cs="Book Antiqua"/>
          <w:color w:val="000000"/>
        </w:rPr>
        <w:t>Abcam</w:t>
      </w:r>
      <w:proofErr w:type="spellEnd"/>
      <w:r w:rsidRPr="00604FA4">
        <w:rPr>
          <w:rFonts w:ascii="Book Antiqua" w:eastAsia="Book Antiqua" w:hAnsi="Book Antiqua" w:cs="Book Antiqua"/>
          <w:color w:val="000000"/>
        </w:rPr>
        <w:t xml:space="preserve">, </w:t>
      </w:r>
      <w:r w:rsidR="00B16CDE" w:rsidRPr="00604FA4">
        <w:rPr>
          <w:rFonts w:ascii="Book Antiqua" w:eastAsia="Book Antiqua" w:hAnsi="Book Antiqua" w:cs="Book Antiqua"/>
          <w:color w:val="000000"/>
        </w:rPr>
        <w:t>United Kingdom</w:t>
      </w:r>
      <w:r w:rsidRPr="00604FA4">
        <w:rPr>
          <w:rFonts w:ascii="Book Antiqua" w:eastAsia="Book Antiqua" w:hAnsi="Book Antiqua" w:cs="Book Antiqua"/>
          <w:color w:val="000000"/>
        </w:rPr>
        <w:t xml:space="preserve">) was performed after paraffin removal in xylene, </w:t>
      </w:r>
      <w:proofErr w:type="spellStart"/>
      <w:r w:rsidRPr="00604FA4">
        <w:rPr>
          <w:rFonts w:ascii="Book Antiqua" w:eastAsia="Book Antiqua" w:hAnsi="Book Antiqua" w:cs="Book Antiqua"/>
          <w:color w:val="000000"/>
        </w:rPr>
        <w:t>rehydratation</w:t>
      </w:r>
      <w:proofErr w:type="spellEnd"/>
      <w:r w:rsidRPr="00604FA4">
        <w:rPr>
          <w:rFonts w:ascii="Book Antiqua" w:eastAsia="Book Antiqua" w:hAnsi="Book Antiqua" w:cs="Book Antiqua"/>
          <w:color w:val="000000"/>
        </w:rPr>
        <w:t xml:space="preserve"> in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and then distilled water following the manufacturer’s instructions. Unmasking of the antigenic sites was performed at 120</w:t>
      </w:r>
      <w:r w:rsidR="00B16CDE"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°C in 10 mmol/L citrate buffer, pH 6.0. A solution of 3% H</w:t>
      </w:r>
      <w:r w:rsidRPr="00604FA4">
        <w:rPr>
          <w:rFonts w:ascii="Book Antiqua" w:eastAsia="Book Antiqua" w:hAnsi="Book Antiqua" w:cs="Book Antiqua"/>
          <w:color w:val="000000"/>
          <w:vertAlign w:val="subscript"/>
        </w:rPr>
        <w:t>2</w:t>
      </w:r>
      <w:r w:rsidRPr="00604FA4">
        <w:rPr>
          <w:rFonts w:ascii="Book Antiqua" w:eastAsia="Book Antiqua" w:hAnsi="Book Antiqua" w:cs="Book Antiqua"/>
          <w:color w:val="000000"/>
        </w:rPr>
        <w:t>O</w:t>
      </w:r>
      <w:r w:rsidRPr="00604FA4">
        <w:rPr>
          <w:rFonts w:ascii="Book Antiqua" w:eastAsia="Book Antiqua" w:hAnsi="Book Antiqua" w:cs="Book Antiqua"/>
          <w:color w:val="000000"/>
          <w:vertAlign w:val="subscript"/>
        </w:rPr>
        <w:t>2</w:t>
      </w:r>
      <w:r w:rsidRPr="00604FA4">
        <w:rPr>
          <w:rFonts w:ascii="Book Antiqua" w:eastAsia="Book Antiqua" w:hAnsi="Book Antiqua" w:cs="Book Antiqua"/>
          <w:color w:val="000000"/>
        </w:rPr>
        <w:t xml:space="preserve"> was used to eliminate endogenous peroxidases. The sections were washed 3 times for 5 min. in TBS-Triton 0.1% solution. After incubation in a blo</w:t>
      </w:r>
      <w:r w:rsidR="00947D16" w:rsidRPr="00604FA4">
        <w:rPr>
          <w:rFonts w:ascii="Book Antiqua" w:eastAsia="Book Antiqua" w:hAnsi="Book Antiqua" w:cs="Book Antiqua"/>
          <w:color w:val="000000"/>
        </w:rPr>
        <w:t>cking solution (TBS-Triton 0.1%-</w:t>
      </w:r>
      <w:r w:rsidRPr="00604FA4">
        <w:rPr>
          <w:rFonts w:ascii="Book Antiqua" w:eastAsia="Book Antiqua" w:hAnsi="Book Antiqua" w:cs="Book Antiqua"/>
          <w:color w:val="000000"/>
        </w:rPr>
        <w:t>3% dry milk) for 1 h at room temperature, they were incubated with the primary antibodies. All primary antibodies were diluted at 1/50 in the blocking solution. After incubation for 2 h at room temperature, the sections were washed 3 times and incubated with secondary antibodies. The nuclei were stained with DAPI. All sections were counterstained with hematoxylin for tissue quality control. Control sections incubated with non-immune serum were used as negative controls.</w:t>
      </w:r>
    </w:p>
    <w:p w14:paraId="3210B2AE" w14:textId="77777777" w:rsidR="00A77B3E" w:rsidRPr="00604FA4" w:rsidRDefault="00A77B3E" w:rsidP="00A5447F">
      <w:pPr>
        <w:snapToGrid w:val="0"/>
        <w:spacing w:line="360" w:lineRule="auto"/>
        <w:jc w:val="both"/>
        <w:rPr>
          <w:rFonts w:ascii="Book Antiqua" w:hAnsi="Book Antiqua"/>
        </w:rPr>
      </w:pPr>
    </w:p>
    <w:p w14:paraId="45A38B96" w14:textId="2B852158"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TGF-</w:t>
      </w:r>
      <w:r w:rsidR="00604FA4">
        <w:rPr>
          <w:rFonts w:ascii="Book Antiqua" w:eastAsia="Book Antiqua" w:hAnsi="Book Antiqua" w:cs="Book Antiqua"/>
          <w:b/>
          <w:bCs/>
          <w:i/>
          <w:iCs/>
          <w:color w:val="000000"/>
        </w:rPr>
        <w:t>β</w:t>
      </w:r>
      <w:r w:rsidR="00932E04" w:rsidRPr="00604FA4">
        <w:rPr>
          <w:rFonts w:ascii="Book Antiqua" w:eastAsia="Book Antiqua" w:hAnsi="Book Antiqua" w:cs="Book Antiqua"/>
          <w:b/>
          <w:bCs/>
          <w:i/>
          <w:iCs/>
          <w:color w:val="000000"/>
        </w:rPr>
        <w:t xml:space="preserve">1 </w:t>
      </w:r>
      <w:r w:rsidRPr="00604FA4">
        <w:rPr>
          <w:rFonts w:ascii="Book Antiqua" w:eastAsia="Book Antiqua" w:hAnsi="Book Antiqua" w:cs="Book Antiqua"/>
          <w:b/>
          <w:bCs/>
          <w:i/>
          <w:iCs/>
          <w:color w:val="000000"/>
        </w:rPr>
        <w:t>and Triglyceride quantification</w:t>
      </w:r>
    </w:p>
    <w:p w14:paraId="2E2ED32F" w14:textId="50C05DF1"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TGF-</w:t>
      </w:r>
      <w:r w:rsidR="00604FA4">
        <w:rPr>
          <w:rFonts w:ascii="Book Antiqua" w:eastAsia="Book Antiqua" w:hAnsi="Book Antiqua" w:cs="Book Antiqua"/>
          <w:color w:val="000000"/>
        </w:rPr>
        <w:t>β</w:t>
      </w:r>
      <w:r w:rsidR="00350ABF"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and triglyceride quantification were performed according to the manufacturer’s instructions (TGF-</w:t>
      </w:r>
      <w:r w:rsidR="00604FA4">
        <w:rPr>
          <w:rFonts w:ascii="Book Antiqua" w:eastAsia="Book Antiqua" w:hAnsi="Book Antiqua" w:cs="Book Antiqua"/>
          <w:color w:val="000000"/>
        </w:rPr>
        <w:t>β</w:t>
      </w:r>
      <w:r w:rsidR="00350ABF" w:rsidRPr="00604FA4">
        <w:rPr>
          <w:rFonts w:ascii="Book Antiqua" w:eastAsia="Book Antiqua" w:hAnsi="Book Antiqua" w:cs="Book Antiqua"/>
          <w:color w:val="000000"/>
        </w:rPr>
        <w:t xml:space="preserve">1 </w:t>
      </w:r>
      <w:proofErr w:type="spellStart"/>
      <w:r w:rsidRPr="00604FA4">
        <w:rPr>
          <w:rFonts w:ascii="Book Antiqua" w:eastAsia="Book Antiqua" w:hAnsi="Book Antiqua" w:cs="Book Antiqua"/>
          <w:color w:val="000000"/>
        </w:rPr>
        <w:t>Quantikine</w:t>
      </w:r>
      <w:proofErr w:type="spellEnd"/>
      <w:r w:rsidRPr="00604FA4">
        <w:rPr>
          <w:rFonts w:ascii="Book Antiqua" w:eastAsia="Book Antiqua" w:hAnsi="Book Antiqua" w:cs="Book Antiqua"/>
          <w:color w:val="000000"/>
        </w:rPr>
        <w:t xml:space="preserve"> ELISA, RD Systems, U</w:t>
      </w:r>
      <w:r w:rsidR="00947D16" w:rsidRPr="00604FA4">
        <w:rPr>
          <w:rFonts w:ascii="Book Antiqua" w:eastAsia="Book Antiqua" w:hAnsi="Book Antiqua" w:cs="Book Antiqua"/>
          <w:color w:val="000000"/>
        </w:rPr>
        <w:t>nited States</w:t>
      </w:r>
      <w:r w:rsidR="0056483D" w:rsidRPr="00604FA4">
        <w:rPr>
          <w:rFonts w:ascii="Book Antiqua" w:eastAsia="Book Antiqua" w:hAnsi="Book Antiqua" w:cs="Book Antiqua"/>
          <w:color w:val="000000"/>
        </w:rPr>
        <w:t>; Triglyceride assays Kit–</w:t>
      </w:r>
      <w:r w:rsidRPr="00604FA4">
        <w:rPr>
          <w:rFonts w:ascii="Book Antiqua" w:eastAsia="Book Antiqua" w:hAnsi="Book Antiqua" w:cs="Book Antiqua"/>
          <w:color w:val="000000"/>
        </w:rPr>
        <w:t xml:space="preserve">Quantification, ab65336, </w:t>
      </w:r>
      <w:proofErr w:type="spellStart"/>
      <w:r w:rsidRPr="00604FA4">
        <w:rPr>
          <w:rFonts w:ascii="Book Antiqua" w:eastAsia="Book Antiqua" w:hAnsi="Book Antiqua" w:cs="Book Antiqua"/>
          <w:color w:val="000000"/>
        </w:rPr>
        <w:t>Abcam</w:t>
      </w:r>
      <w:proofErr w:type="spellEnd"/>
      <w:r w:rsidRPr="00604FA4">
        <w:rPr>
          <w:rFonts w:ascii="Book Antiqua" w:eastAsia="Book Antiqua" w:hAnsi="Book Antiqua" w:cs="Book Antiqua"/>
          <w:color w:val="000000"/>
        </w:rPr>
        <w:t>, U</w:t>
      </w:r>
      <w:r w:rsidR="00947D16" w:rsidRPr="00604FA4">
        <w:rPr>
          <w:rFonts w:ascii="Book Antiqua" w:eastAsia="Book Antiqua" w:hAnsi="Book Antiqua" w:cs="Book Antiqua"/>
          <w:color w:val="000000"/>
        </w:rPr>
        <w:t xml:space="preserve">nited </w:t>
      </w:r>
      <w:r w:rsidRPr="00604FA4">
        <w:rPr>
          <w:rFonts w:ascii="Book Antiqua" w:eastAsia="Book Antiqua" w:hAnsi="Book Antiqua" w:cs="Book Antiqua"/>
          <w:color w:val="000000"/>
        </w:rPr>
        <w:t>K</w:t>
      </w:r>
      <w:r w:rsidR="00947D16" w:rsidRPr="00604FA4">
        <w:rPr>
          <w:rFonts w:ascii="Book Antiqua" w:eastAsia="Book Antiqua" w:hAnsi="Book Antiqua" w:cs="Book Antiqua"/>
          <w:color w:val="000000"/>
        </w:rPr>
        <w:t>ingdom</w:t>
      </w:r>
      <w:r w:rsidRPr="00604FA4">
        <w:rPr>
          <w:rFonts w:ascii="Book Antiqua" w:eastAsia="Book Antiqua" w:hAnsi="Book Antiqua" w:cs="Book Antiqua"/>
          <w:color w:val="000000"/>
        </w:rPr>
        <w:t>). For TGF-</w:t>
      </w:r>
      <w:r w:rsidR="00604FA4">
        <w:rPr>
          <w:rFonts w:ascii="Book Antiqua" w:eastAsia="Book Antiqua" w:hAnsi="Book Antiqua" w:cs="Book Antiqua"/>
          <w:color w:val="000000"/>
        </w:rPr>
        <w:t>β</w:t>
      </w:r>
      <w:r w:rsidR="00350ABF" w:rsidRPr="00604FA4">
        <w:rPr>
          <w:rFonts w:ascii="Book Antiqua" w:eastAsia="Book Antiqua" w:hAnsi="Book Antiqua" w:cs="Book Antiqua"/>
          <w:color w:val="000000"/>
        </w:rPr>
        <w:t>1</w:t>
      </w:r>
      <w:r w:rsidRPr="00604FA4">
        <w:rPr>
          <w:rFonts w:ascii="Book Antiqua" w:eastAsia="Book Antiqua" w:hAnsi="Book Antiqua" w:cs="Book Antiqua"/>
          <w:color w:val="000000"/>
        </w:rPr>
        <w:t>, cellular lysates and culture supernatants were first treated with acid to lower the pH to 2.0, which denatures the latency-associated peptide and allows the detection of active TGF-</w:t>
      </w:r>
      <w:r w:rsidR="00604FA4">
        <w:rPr>
          <w:rFonts w:ascii="Book Antiqua" w:eastAsia="Book Antiqua" w:hAnsi="Book Antiqua" w:cs="Book Antiqua"/>
          <w:color w:val="000000"/>
        </w:rPr>
        <w:t>β</w:t>
      </w:r>
      <w:r w:rsidR="00350ABF" w:rsidRPr="00604FA4">
        <w:rPr>
          <w:rFonts w:ascii="Book Antiqua" w:eastAsia="Book Antiqua" w:hAnsi="Book Antiqua" w:cs="Book Antiqua"/>
          <w:color w:val="000000"/>
        </w:rPr>
        <w:t>1</w:t>
      </w:r>
      <w:r w:rsidRPr="00604FA4">
        <w:rPr>
          <w:rFonts w:ascii="Book Antiqua" w:eastAsia="Book Antiqua" w:hAnsi="Book Antiqua" w:cs="Book Antiqua"/>
          <w:color w:val="000000"/>
        </w:rPr>
        <w:t>. The supernatant was then brought back to neutral pH before the ELISA assays.</w:t>
      </w:r>
    </w:p>
    <w:p w14:paraId="556875CF" w14:textId="77777777" w:rsidR="00A77B3E" w:rsidRPr="00604FA4" w:rsidRDefault="00A77B3E" w:rsidP="00A5447F">
      <w:pPr>
        <w:snapToGrid w:val="0"/>
        <w:spacing w:line="360" w:lineRule="auto"/>
        <w:jc w:val="both"/>
        <w:rPr>
          <w:rFonts w:ascii="Book Antiqua" w:hAnsi="Book Antiqua"/>
        </w:rPr>
      </w:pPr>
    </w:p>
    <w:p w14:paraId="237C67D5"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ATP production quantification and LDH assays</w:t>
      </w:r>
    </w:p>
    <w:p w14:paraId="76A823DA"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To check viability, the percentages of ATP was assessed at each point of the kinetics studies during the liver slices culture and determined by ELISA assays (</w:t>
      </w:r>
      <w:proofErr w:type="spellStart"/>
      <w:r w:rsidRPr="00604FA4">
        <w:rPr>
          <w:rFonts w:ascii="Book Antiqua" w:eastAsia="Book Antiqua" w:hAnsi="Book Antiqua" w:cs="Book Antiqua"/>
          <w:color w:val="000000"/>
        </w:rPr>
        <w:t>CellTiter-Glo</w:t>
      </w:r>
      <w:proofErr w:type="spellEnd"/>
      <w:r w:rsidRPr="00604FA4">
        <w:rPr>
          <w:rFonts w:ascii="Book Antiqua" w:eastAsia="Book Antiqua" w:hAnsi="Book Antiqua" w:cs="Book Antiqua"/>
          <w:color w:val="000000"/>
        </w:rPr>
        <w:t xml:space="preserve">® 2.0 Assay, </w:t>
      </w:r>
      <w:proofErr w:type="spellStart"/>
      <w:r w:rsidRPr="00604FA4">
        <w:rPr>
          <w:rFonts w:ascii="Book Antiqua" w:eastAsia="Book Antiqua" w:hAnsi="Book Antiqua" w:cs="Book Antiqua"/>
          <w:color w:val="000000"/>
        </w:rPr>
        <w:t>Promega</w:t>
      </w:r>
      <w:proofErr w:type="spellEnd"/>
      <w:r w:rsidRPr="00604FA4">
        <w:rPr>
          <w:rFonts w:ascii="Book Antiqua" w:eastAsia="Book Antiqua" w:hAnsi="Book Antiqua" w:cs="Book Antiqua"/>
          <w:color w:val="000000"/>
        </w:rPr>
        <w:t>, France)</w:t>
      </w:r>
      <w:r w:rsidRPr="00604FA4">
        <w:rPr>
          <w:rFonts w:ascii="Book Antiqua" w:eastAsia="Book Antiqua" w:hAnsi="Book Antiqua" w:cs="Book Antiqua"/>
          <w:color w:val="000000"/>
          <w:vertAlign w:val="superscript"/>
        </w:rPr>
        <w:t>[19]</w:t>
      </w:r>
      <w:r w:rsidRPr="00604FA4">
        <w:rPr>
          <w:rFonts w:ascii="Book Antiqua" w:eastAsia="Book Antiqua" w:hAnsi="Book Antiqua" w:cs="Book Antiqua"/>
          <w:color w:val="000000"/>
        </w:rPr>
        <w:t xml:space="preserve">. The viability of liver slices and the potential </w:t>
      </w:r>
      <w:proofErr w:type="gramStart"/>
      <w:r w:rsidRPr="00604FA4">
        <w:rPr>
          <w:rFonts w:ascii="Book Antiqua" w:eastAsia="Book Antiqua" w:hAnsi="Book Antiqua" w:cs="Book Antiqua"/>
          <w:color w:val="000000"/>
        </w:rPr>
        <w:t>cytotoxicity</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20]</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cytoTox</w:t>
      </w:r>
      <w:proofErr w:type="spellEnd"/>
      <w:r w:rsidRPr="00604FA4">
        <w:rPr>
          <w:rFonts w:ascii="Book Antiqua" w:eastAsia="Book Antiqua" w:hAnsi="Book Antiqua" w:cs="Book Antiqua"/>
          <w:color w:val="000000"/>
        </w:rPr>
        <w:t xml:space="preserve"> 96R Non-Radioactive Cytotoxicity Assay, Promega, France) induced by Ethanol,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or drugs treatments was estimated as described previously</w:t>
      </w:r>
      <w:r w:rsidRPr="00604FA4">
        <w:rPr>
          <w:rFonts w:ascii="Book Antiqua" w:eastAsia="Book Antiqua" w:hAnsi="Book Antiqua" w:cs="Book Antiqua"/>
          <w:color w:val="000000"/>
          <w:vertAlign w:val="superscript"/>
        </w:rPr>
        <w:t>[11,12]</w:t>
      </w:r>
      <w:r w:rsidRPr="00604FA4">
        <w:rPr>
          <w:rFonts w:ascii="Book Antiqua" w:eastAsia="Book Antiqua" w:hAnsi="Book Antiqua" w:cs="Book Antiqua"/>
          <w:color w:val="000000"/>
        </w:rPr>
        <w:t>, in accordance with the manufacturers’ protocols.</w:t>
      </w:r>
    </w:p>
    <w:p w14:paraId="2B745B5B" w14:textId="77777777" w:rsidR="00A77B3E" w:rsidRPr="00604FA4" w:rsidRDefault="00A77B3E" w:rsidP="00A5447F">
      <w:pPr>
        <w:snapToGrid w:val="0"/>
        <w:spacing w:line="360" w:lineRule="auto"/>
        <w:jc w:val="both"/>
        <w:rPr>
          <w:rFonts w:ascii="Book Antiqua" w:hAnsi="Book Antiqua"/>
        </w:rPr>
      </w:pPr>
    </w:p>
    <w:p w14:paraId="29E180F6"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Drugs inhibition of fibrosis markers expression and cytotoxicity assays</w:t>
      </w:r>
    </w:p>
    <w:p w14:paraId="4B1D1B1C" w14:textId="1002255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 xml:space="preserve">Human LS were infected or not with the </w:t>
      </w:r>
      <w:proofErr w:type="spellStart"/>
      <w:r w:rsidRPr="00604FA4">
        <w:rPr>
          <w:rFonts w:ascii="Book Antiqua" w:eastAsia="Book Antiqua" w:hAnsi="Book Antiqua" w:cs="Book Antiqua"/>
          <w:color w:val="000000"/>
        </w:rPr>
        <w:t>HCVcc</w:t>
      </w:r>
      <w:proofErr w:type="spellEnd"/>
      <w:r w:rsidRPr="00604FA4">
        <w:rPr>
          <w:rFonts w:ascii="Book Antiqua" w:eastAsia="Book Antiqua" w:hAnsi="Book Antiqua" w:cs="Book Antiqua"/>
          <w:color w:val="000000"/>
        </w:rPr>
        <w:t xml:space="preserve"> Con1/C3 supernatant as previously </w:t>
      </w:r>
      <w:proofErr w:type="gramStart"/>
      <w:r w:rsidRPr="00604FA4">
        <w:rPr>
          <w:rFonts w:ascii="Book Antiqua" w:eastAsia="Book Antiqua" w:hAnsi="Book Antiqua" w:cs="Book Antiqua"/>
          <w:color w:val="000000"/>
        </w:rPr>
        <w:t>described</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11,12]</w:t>
      </w:r>
      <w:r w:rsidRPr="00604FA4">
        <w:rPr>
          <w:rFonts w:ascii="Book Antiqua" w:eastAsia="Book Antiqua" w:hAnsi="Book Antiqua" w:cs="Book Antiqua"/>
          <w:color w:val="000000"/>
        </w:rPr>
        <w:t xml:space="preserve">. On day 0 of the culture, treatment either with </w:t>
      </w:r>
      <w:r w:rsidRPr="00604FA4">
        <w:rPr>
          <w:rStyle w:val="Aucun"/>
          <w:rFonts w:ascii="Book Antiqua" w:eastAsia="Book Antiqua" w:hAnsi="Book Antiqua" w:cs="Book Antiqua"/>
          <w:color w:val="000000"/>
        </w:rPr>
        <w:t xml:space="preserve">(240 ng/Liver slice) </w:t>
      </w:r>
      <w:r w:rsidRPr="00604FA4">
        <w:rPr>
          <w:rFonts w:ascii="Book Antiqua" w:eastAsia="Book Antiqua" w:hAnsi="Book Antiqua" w:cs="Book Antiqua"/>
          <w:color w:val="000000"/>
        </w:rPr>
        <w:t xml:space="preserve">UCDA or </w:t>
      </w:r>
      <w:r w:rsidRPr="00604FA4">
        <w:rPr>
          <w:rStyle w:val="Aucun"/>
          <w:rFonts w:ascii="Book Antiqua" w:eastAsia="Book Antiqua" w:hAnsi="Book Antiqua" w:cs="Book Antiqua"/>
          <w:color w:val="000000"/>
        </w:rPr>
        <w:t xml:space="preserve">(170 </w:t>
      </w:r>
      <w:proofErr w:type="spellStart"/>
      <w:r w:rsidRPr="00604FA4">
        <w:rPr>
          <w:rStyle w:val="Aucun"/>
          <w:rFonts w:ascii="Book Antiqua" w:eastAsia="Book Antiqua" w:hAnsi="Book Antiqua" w:cs="Book Antiqua"/>
          <w:color w:val="000000"/>
        </w:rPr>
        <w:t>ng</w:t>
      </w:r>
      <w:proofErr w:type="spellEnd"/>
      <w:r w:rsidRPr="00604FA4">
        <w:rPr>
          <w:rStyle w:val="Aucun"/>
          <w:rFonts w:ascii="Book Antiqua" w:eastAsia="Book Antiqua" w:hAnsi="Book Antiqua" w:cs="Book Antiqua"/>
          <w:color w:val="000000"/>
        </w:rPr>
        <w:t xml:space="preserve">/Liver slice) </w:t>
      </w:r>
      <w:proofErr w:type="spellStart"/>
      <w:r w:rsidRPr="00604FA4">
        <w:rPr>
          <w:rStyle w:val="Aucun"/>
          <w:rFonts w:ascii="Book Antiqua" w:eastAsia="Book Antiqua" w:hAnsi="Book Antiqua" w:cs="Book Antiqua"/>
          <w:color w:val="000000"/>
        </w:rPr>
        <w:t>Toco</w:t>
      </w:r>
      <w:proofErr w:type="spellEnd"/>
      <w:r w:rsidRPr="00604FA4">
        <w:rPr>
          <w:rStyle w:val="Aucun"/>
          <w:rFonts w:ascii="Book Antiqua" w:eastAsia="Book Antiqua" w:hAnsi="Book Antiqua" w:cs="Book Antiqua"/>
          <w:color w:val="000000"/>
        </w:rPr>
        <w:t xml:space="preserve"> </w:t>
      </w:r>
      <w:r w:rsidRPr="00604FA4">
        <w:rPr>
          <w:rFonts w:ascii="Book Antiqua" w:eastAsia="Book Antiqua" w:hAnsi="Book Antiqua" w:cs="Book Antiqua"/>
          <w:color w:val="000000"/>
        </w:rPr>
        <w:t xml:space="preserve">or both (the recommended standard of care) or 0.5% of dimethyl </w:t>
      </w:r>
      <w:proofErr w:type="spellStart"/>
      <w:r w:rsidRPr="00604FA4">
        <w:rPr>
          <w:rFonts w:ascii="Book Antiqua" w:eastAsia="Book Antiqua" w:hAnsi="Book Antiqua" w:cs="Book Antiqua"/>
          <w:color w:val="000000"/>
        </w:rPr>
        <w:t>sulfoxide</w:t>
      </w:r>
      <w:proofErr w:type="spellEnd"/>
      <w:r w:rsidRPr="00604FA4">
        <w:rPr>
          <w:rFonts w:ascii="Book Antiqua" w:eastAsia="Book Antiqua" w:hAnsi="Book Antiqua" w:cs="Book Antiqua"/>
          <w:color w:val="000000"/>
        </w:rPr>
        <w:t xml:space="preserve"> (Sigma Aldrich, Merck, Germany) as a control, were added to HCV-infected or non-infected LS culture medium every day to day 20</w:t>
      </w:r>
      <w:r w:rsidRPr="00604FA4">
        <w:rPr>
          <w:rStyle w:val="Aucun"/>
          <w:rFonts w:ascii="Book Antiqua" w:eastAsia="Book Antiqua" w:hAnsi="Book Antiqua" w:cs="Book Antiqua"/>
          <w:color w:val="000000"/>
        </w:rPr>
        <w:t>.</w:t>
      </w:r>
      <w:r w:rsidRPr="00604FA4">
        <w:rPr>
          <w:rFonts w:ascii="Book Antiqua" w:eastAsia="Book Antiqua" w:hAnsi="Book Antiqua" w:cs="Book Antiqua"/>
          <w:color w:val="000000"/>
        </w:rPr>
        <w:t xml:space="preserve"> TGF-</w:t>
      </w:r>
      <w:r w:rsidR="00604FA4">
        <w:rPr>
          <w:rFonts w:ascii="Book Antiqua" w:eastAsia="Book Antiqua" w:hAnsi="Book Antiqua" w:cs="Book Antiqua"/>
          <w:color w:val="000000"/>
        </w:rPr>
        <w:t>β</w:t>
      </w:r>
      <w:r w:rsidR="00350ABF"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and Procol1A1 RNA expression were measured at different time points of the kinetic studies. All experiments were performed in triplicate.</w:t>
      </w:r>
    </w:p>
    <w:p w14:paraId="36A5CE6D" w14:textId="77777777" w:rsidR="00A77B3E" w:rsidRPr="00604FA4" w:rsidRDefault="00A77B3E" w:rsidP="00A5447F">
      <w:pPr>
        <w:snapToGrid w:val="0"/>
        <w:spacing w:line="360" w:lineRule="auto"/>
        <w:jc w:val="both"/>
        <w:rPr>
          <w:rFonts w:ascii="Book Antiqua" w:hAnsi="Book Antiqua"/>
        </w:rPr>
      </w:pPr>
    </w:p>
    <w:p w14:paraId="11ECE97E"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lastRenderedPageBreak/>
        <w:t>Statistical analysis</w:t>
      </w:r>
    </w:p>
    <w:p w14:paraId="48C63B99" w14:textId="38F414EA" w:rsidR="00690B1D" w:rsidRPr="00604FA4" w:rsidRDefault="009315F8" w:rsidP="00A5447F">
      <w:pPr>
        <w:snapToGrid w:val="0"/>
        <w:spacing w:line="360" w:lineRule="auto"/>
        <w:jc w:val="both"/>
        <w:rPr>
          <w:rFonts w:ascii="Book Antiqua" w:eastAsia="Times New Roman" w:hAnsi="Book Antiqua"/>
          <w:lang w:eastAsia="fr-FR"/>
        </w:rPr>
      </w:pPr>
      <w:r w:rsidRPr="00604FA4">
        <w:rPr>
          <w:rFonts w:ascii="Book Antiqua" w:eastAsia="Book Antiqua" w:hAnsi="Book Antiqua" w:cs="Book Antiqua"/>
          <w:color w:val="000000"/>
        </w:rPr>
        <w:t>Liver specimens from 20 individuals were examined. During the kinetic studies, the quantification of gene expression was determined in relation to the percentage of liver slice viability. The results were obtained from the mean of the three liver slices, on the different days of the kinetic studies. Statistical tests were performed using GraphPad Prism 8.0 software (GraphPad Software, La Jolla, CA, U</w:t>
      </w:r>
      <w:r w:rsidR="00947D16" w:rsidRPr="00604FA4">
        <w:rPr>
          <w:rFonts w:ascii="Book Antiqua" w:eastAsia="Book Antiqua" w:hAnsi="Book Antiqua" w:cs="Book Antiqua"/>
          <w:color w:val="000000"/>
        </w:rPr>
        <w:t>nited States</w:t>
      </w:r>
      <w:r w:rsidRPr="00604FA4">
        <w:rPr>
          <w:rFonts w:ascii="Book Antiqua" w:eastAsia="Book Antiqua" w:hAnsi="Book Antiqua" w:cs="Book Antiqua"/>
          <w:color w:val="000000"/>
        </w:rPr>
        <w:t xml:space="preserve">). Values are expressed as means </w:t>
      </w:r>
      <w:r w:rsidR="00CB7725"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standard errors of the mean. The data were compared using either the unpaired two-tailed Student’s</w:t>
      </w:r>
      <w:r w:rsidRPr="00604FA4">
        <w:rPr>
          <w:rFonts w:ascii="Book Antiqua" w:eastAsia="Book Antiqua" w:hAnsi="Book Antiqua" w:cs="Book Antiqua"/>
          <w:i/>
          <w:color w:val="000000"/>
        </w:rPr>
        <w:t xml:space="preserve"> t</w:t>
      </w:r>
      <w:r w:rsidRPr="00604FA4">
        <w:rPr>
          <w:rFonts w:ascii="Book Antiqua" w:eastAsia="Book Antiqua" w:hAnsi="Book Antiqua" w:cs="Book Antiqua"/>
          <w:color w:val="000000"/>
        </w:rPr>
        <w:t xml:space="preserve">-test or the two-way ANOVA test with multiple comparisons for a given day as compared to the standard LS. </w:t>
      </w:r>
      <w:r w:rsidR="009831A0" w:rsidRPr="00604FA4">
        <w:rPr>
          <w:rFonts w:ascii="Book Antiqua" w:hAnsi="Book Antiqua"/>
        </w:rPr>
        <w:t xml:space="preserve">A </w:t>
      </w:r>
      <w:r w:rsidR="009831A0" w:rsidRPr="00604FA4">
        <w:rPr>
          <w:rFonts w:ascii="Book Antiqua" w:hAnsi="Book Antiqua"/>
          <w:i/>
          <w:iCs/>
        </w:rPr>
        <w:t>P</w:t>
      </w:r>
      <w:r w:rsidR="009831A0" w:rsidRPr="00604FA4">
        <w:rPr>
          <w:rFonts w:ascii="Book Antiqua" w:hAnsi="Book Antiqua"/>
        </w:rPr>
        <w:t xml:space="preserve"> value of 0.05 or less was considered significant.</w:t>
      </w:r>
    </w:p>
    <w:bookmarkEnd w:id="38"/>
    <w:bookmarkEnd w:id="39"/>
    <w:p w14:paraId="77E93897" w14:textId="77777777" w:rsidR="00A77B3E" w:rsidRPr="00604FA4" w:rsidRDefault="00A77B3E" w:rsidP="00A5447F">
      <w:pPr>
        <w:snapToGrid w:val="0"/>
        <w:spacing w:line="360" w:lineRule="auto"/>
        <w:jc w:val="both"/>
        <w:rPr>
          <w:rFonts w:ascii="Book Antiqua" w:hAnsi="Book Antiqua"/>
        </w:rPr>
      </w:pPr>
    </w:p>
    <w:p w14:paraId="492CFB28"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aps/>
          <w:color w:val="000000"/>
          <w:u w:val="single"/>
        </w:rPr>
        <w:t>RESULTS</w:t>
      </w:r>
    </w:p>
    <w:p w14:paraId="5DAC0293" w14:textId="56E9AC5C" w:rsidR="00A77B3E" w:rsidRPr="00604FA4" w:rsidRDefault="009315F8" w:rsidP="00A5447F">
      <w:pPr>
        <w:snapToGrid w:val="0"/>
        <w:spacing w:line="360" w:lineRule="auto"/>
        <w:jc w:val="both"/>
        <w:rPr>
          <w:rFonts w:ascii="Book Antiqua" w:hAnsi="Book Antiqua"/>
        </w:rPr>
      </w:pPr>
      <w:bookmarkStart w:id="40" w:name="OLE_LINK102"/>
      <w:bookmarkStart w:id="41" w:name="OLE_LINK103"/>
      <w:r w:rsidRPr="00604FA4">
        <w:rPr>
          <w:rFonts w:ascii="Book Antiqua" w:eastAsia="Book Antiqua" w:hAnsi="Book Antiqua" w:cs="Book Antiqua"/>
          <w:b/>
          <w:bCs/>
          <w:i/>
          <w:iCs/>
          <w:color w:val="000000"/>
        </w:rPr>
        <w:t xml:space="preserve">Maintenance of phenotypic characteristics and viability of </w:t>
      </w:r>
      <w:r w:rsidR="00ED0038" w:rsidRPr="00604FA4">
        <w:rPr>
          <w:rFonts w:ascii="Book Antiqua" w:eastAsia="Book Antiqua" w:hAnsi="Book Antiqua" w:cs="Book Antiqua"/>
          <w:b/>
          <w:bCs/>
          <w:i/>
          <w:iCs/>
          <w:color w:val="000000"/>
        </w:rPr>
        <w:t>three dimensional</w:t>
      </w:r>
      <w:r w:rsidRPr="00604FA4">
        <w:rPr>
          <w:rFonts w:ascii="Book Antiqua" w:eastAsia="Book Antiqua" w:hAnsi="Book Antiqua" w:cs="Book Antiqua"/>
          <w:b/>
          <w:bCs/>
          <w:i/>
          <w:iCs/>
          <w:color w:val="000000"/>
        </w:rPr>
        <w:t xml:space="preserve"> human non-fibrotic (stages F0-F1) and fibrotic (stages F2-F4</w:t>
      </w:r>
      <w:r w:rsidR="00947D16" w:rsidRPr="00604FA4">
        <w:rPr>
          <w:rFonts w:ascii="Book Antiqua" w:eastAsia="Book Antiqua" w:hAnsi="Book Antiqua" w:cs="Book Antiqua"/>
          <w:b/>
          <w:bCs/>
          <w:i/>
          <w:iCs/>
          <w:color w:val="000000"/>
        </w:rPr>
        <w:t>) LS cultures for 21 d</w:t>
      </w:r>
      <w:r w:rsidR="00350ABF" w:rsidRPr="00604FA4">
        <w:rPr>
          <w:rFonts w:ascii="Book Antiqua" w:eastAsia="Book Antiqua" w:hAnsi="Book Antiqua" w:cs="Book Antiqua"/>
          <w:b/>
          <w:bCs/>
          <w:i/>
          <w:iCs/>
          <w:color w:val="000000"/>
        </w:rPr>
        <w:t>ays</w:t>
      </w:r>
      <w:r w:rsidRPr="00604FA4">
        <w:rPr>
          <w:rFonts w:ascii="Book Antiqua" w:eastAsia="Book Antiqua" w:hAnsi="Book Antiqua" w:cs="Book Antiqua"/>
          <w:b/>
          <w:bCs/>
          <w:i/>
          <w:iCs/>
          <w:color w:val="000000"/>
        </w:rPr>
        <w:t xml:space="preserve"> of cultivation</w:t>
      </w:r>
    </w:p>
    <w:p w14:paraId="2AEBA176" w14:textId="2207AD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 xml:space="preserve">The viability of human LS cultures during prolonged studies was and is a crucial factor. Liver slices viability (percentage of ATP production) and tissue morphology were assessed daily, until day 21. The architecture of the liver slices was normal (Figure 2A) and human liver slices (HLS) expressed the Ki67 protein, </w:t>
      </w:r>
      <w:r w:rsidRPr="00604FA4">
        <w:rPr>
          <w:rStyle w:val="ircsu"/>
          <w:rFonts w:ascii="Book Antiqua" w:eastAsia="Book Antiqua" w:hAnsi="Book Antiqua" w:cs="Book Antiqua"/>
          <w:color w:val="000000"/>
        </w:rPr>
        <w:t>a proliferation marker</w:t>
      </w:r>
      <w:r w:rsidRPr="00604FA4">
        <w:rPr>
          <w:rFonts w:ascii="Book Antiqua" w:eastAsia="Book Antiqua" w:hAnsi="Book Antiqua" w:cs="Book Antiqua"/>
          <w:color w:val="000000"/>
        </w:rPr>
        <w:t xml:space="preserve"> (Figure 2B). Human LS cultures maintained their differentiation status throughout the entire study period, as previously described (Figure 2A-C)</w:t>
      </w:r>
      <w:r w:rsidRPr="00604FA4">
        <w:rPr>
          <w:rFonts w:ascii="Book Antiqua" w:eastAsia="Book Antiqua" w:hAnsi="Book Antiqua" w:cs="Book Antiqua"/>
          <w:color w:val="000000"/>
          <w:vertAlign w:val="superscript"/>
        </w:rPr>
        <w:t>[10,12]</w:t>
      </w:r>
      <w:r w:rsidRPr="00604FA4">
        <w:rPr>
          <w:rFonts w:ascii="Book Antiqua" w:eastAsia="Book Antiqua" w:hAnsi="Book Antiqua" w:cs="Book Antiqua"/>
          <w:color w:val="000000"/>
        </w:rPr>
        <w:t xml:space="preserve">. Indeed, LS status was confirmed by </w:t>
      </w:r>
      <w:proofErr w:type="spellStart"/>
      <w:r w:rsidRPr="00604FA4">
        <w:rPr>
          <w:rFonts w:ascii="Book Antiqua" w:eastAsia="Book Antiqua" w:hAnsi="Book Antiqua" w:cs="Book Antiqua"/>
          <w:color w:val="000000"/>
        </w:rPr>
        <w:t>analysing</w:t>
      </w:r>
      <w:proofErr w:type="spellEnd"/>
      <w:r w:rsidRPr="00604FA4">
        <w:rPr>
          <w:rFonts w:ascii="Book Antiqua" w:eastAsia="Book Antiqua" w:hAnsi="Book Antiqua" w:cs="Book Antiqua"/>
          <w:color w:val="000000"/>
        </w:rPr>
        <w:t xml:space="preserve"> various parameters and biomarkers, in particular, albumin content, hepatocyte nuclear factors HNF-1</w:t>
      </w:r>
      <w:r w:rsidR="00604FA4">
        <w:rPr>
          <w:rFonts w:ascii="Book Antiqua" w:eastAsia="Book Antiqua" w:hAnsi="Book Antiqua" w:cs="Book Antiqua"/>
          <w:color w:val="000000"/>
        </w:rPr>
        <w:t>β</w:t>
      </w:r>
      <w:r w:rsidRPr="00604FA4">
        <w:rPr>
          <w:rFonts w:ascii="Book Antiqua" w:eastAsia="Book Antiqua" w:hAnsi="Book Antiqua" w:cs="Book Antiqua"/>
          <w:color w:val="000000"/>
        </w:rPr>
        <w:t>, HNF-4</w:t>
      </w:r>
      <w:r w:rsidR="00604FA4" w:rsidRPr="00604FA4">
        <w:rPr>
          <w:rFonts w:ascii="Book Antiqua" w:hAnsi="Book Antiqua" w:cs="Book Antiqua"/>
          <w:color w:val="000000"/>
          <w:lang w:eastAsia="zh-CN"/>
        </w:rPr>
        <w:t>α</w:t>
      </w:r>
      <w:r w:rsidRPr="00604FA4">
        <w:rPr>
          <w:rFonts w:ascii="Book Antiqua" w:eastAsia="Book Antiqua" w:hAnsi="Book Antiqua" w:cs="Book Antiqua"/>
          <w:color w:val="000000"/>
        </w:rPr>
        <w:t>, CYP2E1, and CYP3A4 (Figure 2D)</w:t>
      </w:r>
      <w:r w:rsidR="00947D16" w:rsidRPr="00604FA4">
        <w:rPr>
          <w:rFonts w:ascii="Book Antiqua" w:eastAsia="Book Antiqua" w:hAnsi="Book Antiqua" w:cs="Book Antiqua"/>
          <w:color w:val="000000"/>
          <w:vertAlign w:val="superscript"/>
        </w:rPr>
        <w:t>[10-12,</w:t>
      </w:r>
      <w:r w:rsidR="00A471EC" w:rsidRPr="00604FA4">
        <w:rPr>
          <w:rFonts w:ascii="Book Antiqua" w:eastAsia="Book Antiqua" w:hAnsi="Book Antiqua" w:cs="Book Antiqua"/>
          <w:color w:val="000000"/>
          <w:vertAlign w:val="superscript"/>
        </w:rPr>
        <w:t>22-</w:t>
      </w:r>
      <w:r w:rsidRPr="00604FA4">
        <w:rPr>
          <w:rFonts w:ascii="Book Antiqua" w:eastAsia="Book Antiqua" w:hAnsi="Book Antiqua" w:cs="Book Antiqua"/>
          <w:color w:val="000000"/>
          <w:vertAlign w:val="superscript"/>
        </w:rPr>
        <w:t>24]</w:t>
      </w:r>
      <w:r w:rsidRPr="00604FA4">
        <w:rPr>
          <w:rFonts w:ascii="Book Antiqua" w:eastAsia="Book Antiqua" w:hAnsi="Book Antiqua" w:cs="Book Antiqua"/>
          <w:color w:val="000000"/>
        </w:rPr>
        <w:t xml:space="preserve">. A comparison of the expression of hepatocyte-specific genes in F0-F1 non-infected liver slices and Huh-7.5.1 cells showed increased expression in F0-F1 non-infected liver slices on day 21 compared to that in Huh-7.5.1 cells, either at an exponential growth phase or at the confluence (data not shown). CYP3A4 expression was undetected in Huh-7.5.1 cells whatever the growth </w:t>
      </w:r>
      <w:proofErr w:type="gramStart"/>
      <w:r w:rsidRPr="00604FA4">
        <w:rPr>
          <w:rFonts w:ascii="Book Antiqua" w:eastAsia="Book Antiqua" w:hAnsi="Book Antiqua" w:cs="Book Antiqua"/>
          <w:color w:val="000000"/>
        </w:rPr>
        <w:t>stage</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25]</w:t>
      </w:r>
      <w:r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lastRenderedPageBreak/>
        <w:t>Albumin and urea secretion increased throughout, indicating that liver slices had retained normal physiological and bi</w:t>
      </w:r>
      <w:r w:rsidR="00947D16" w:rsidRPr="00604FA4">
        <w:rPr>
          <w:rFonts w:ascii="Book Antiqua" w:eastAsia="Book Antiqua" w:hAnsi="Book Antiqua" w:cs="Book Antiqua"/>
          <w:color w:val="000000"/>
        </w:rPr>
        <w:t>ochemical parameters (Figure 2E</w:t>
      </w:r>
      <w:r w:rsidR="00F7014B" w:rsidRPr="00604FA4">
        <w:rPr>
          <w:rFonts w:ascii="Book Antiqua" w:hAnsi="Book Antiqua" w:cs="Book Antiqua"/>
          <w:color w:val="000000"/>
          <w:lang w:eastAsia="zh-CN"/>
        </w:rPr>
        <w:t>-</w:t>
      </w:r>
      <w:r w:rsidRPr="00604FA4">
        <w:rPr>
          <w:rFonts w:ascii="Book Antiqua" w:eastAsia="Book Antiqua" w:hAnsi="Book Antiqua" w:cs="Book Antiqua"/>
          <w:color w:val="000000"/>
        </w:rPr>
        <w:t>F)</w:t>
      </w:r>
      <w:r w:rsidRPr="00604FA4">
        <w:rPr>
          <w:rFonts w:ascii="Book Antiqua" w:eastAsia="Book Antiqua" w:hAnsi="Book Antiqua" w:cs="Book Antiqua"/>
          <w:color w:val="000000"/>
          <w:vertAlign w:val="superscript"/>
        </w:rPr>
        <w:t>[11,12]</w:t>
      </w:r>
      <w:r w:rsidRPr="00604FA4">
        <w:rPr>
          <w:rFonts w:ascii="Book Antiqua" w:eastAsia="Book Antiqua" w:hAnsi="Book Antiqua" w:cs="Book Antiqua"/>
          <w:color w:val="000000"/>
        </w:rPr>
        <w:t xml:space="preserve">. As previously </w:t>
      </w:r>
      <w:proofErr w:type="gramStart"/>
      <w:r w:rsidRPr="00604FA4">
        <w:rPr>
          <w:rFonts w:ascii="Book Antiqua" w:eastAsia="Book Antiqua" w:hAnsi="Book Antiqua" w:cs="Book Antiqua"/>
          <w:color w:val="000000"/>
        </w:rPr>
        <w:t>reported</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11]</w:t>
      </w:r>
      <w:r w:rsidRPr="00604FA4">
        <w:rPr>
          <w:rFonts w:ascii="Book Antiqua" w:eastAsia="Book Antiqua" w:hAnsi="Book Antiqua" w:cs="Book Antiqua"/>
          <w:color w:val="000000"/>
        </w:rPr>
        <w:t xml:space="preserve">, the cell viability and expression of hepatocyte-specific genes were also evaluated post- </w:t>
      </w:r>
      <w:proofErr w:type="spellStart"/>
      <w:r w:rsidRPr="00604FA4">
        <w:rPr>
          <w:rFonts w:ascii="Book Antiqua" w:eastAsia="Book Antiqua" w:hAnsi="Book Antiqua" w:cs="Book Antiqua"/>
          <w:color w:val="000000"/>
        </w:rPr>
        <w:t>HCVcc</w:t>
      </w:r>
      <w:proofErr w:type="spellEnd"/>
      <w:r w:rsidRPr="00604FA4">
        <w:rPr>
          <w:rFonts w:ascii="Book Antiqua" w:eastAsia="Book Antiqua" w:hAnsi="Book Antiqua" w:cs="Book Antiqua"/>
          <w:color w:val="000000"/>
          <w:vertAlign w:val="superscript"/>
        </w:rPr>
        <w:t>[11]</w:t>
      </w:r>
      <w:r w:rsidRPr="00604FA4">
        <w:rPr>
          <w:rFonts w:ascii="Book Antiqua" w:eastAsia="Book Antiqua" w:hAnsi="Book Antiqua" w:cs="Book Antiqua"/>
          <w:color w:val="000000"/>
        </w:rPr>
        <w:t xml:space="preserve">. Results were similar to those in uninfected liver slices, indicating that there was no evident </w:t>
      </w:r>
      <w:proofErr w:type="spellStart"/>
      <w:r w:rsidRPr="00604FA4">
        <w:rPr>
          <w:rFonts w:ascii="Book Antiqua" w:eastAsia="Book Antiqua" w:hAnsi="Book Antiqua" w:cs="Book Antiqua"/>
          <w:color w:val="000000"/>
        </w:rPr>
        <w:t>cytopathic</w:t>
      </w:r>
      <w:proofErr w:type="spellEnd"/>
      <w:r w:rsidRPr="00604FA4">
        <w:rPr>
          <w:rFonts w:ascii="Book Antiqua" w:eastAsia="Book Antiqua" w:hAnsi="Book Antiqua" w:cs="Book Antiqua"/>
          <w:color w:val="000000"/>
        </w:rPr>
        <w:t xml:space="preserve"> effect (Figure 3A-C).</w:t>
      </w:r>
    </w:p>
    <w:p w14:paraId="2C9E0076" w14:textId="5D8632AA" w:rsidR="00A77B3E" w:rsidRPr="00604FA4" w:rsidRDefault="009315F8" w:rsidP="00A5447F">
      <w:pPr>
        <w:snapToGrid w:val="0"/>
        <w:spacing w:line="360" w:lineRule="auto"/>
        <w:ind w:firstLineChars="200" w:firstLine="480"/>
        <w:jc w:val="both"/>
        <w:rPr>
          <w:rFonts w:ascii="Book Antiqua" w:hAnsi="Book Antiqua"/>
        </w:rPr>
      </w:pPr>
      <w:r w:rsidRPr="00604FA4">
        <w:rPr>
          <w:rFonts w:ascii="Book Antiqua" w:eastAsia="Book Antiqua" w:hAnsi="Book Antiqua" w:cs="Book Antiqua"/>
          <w:color w:val="000000"/>
        </w:rPr>
        <w:t xml:space="preserve">The viability of non-fibrotic (F0-F1) and fibrotic (F2-F4) LS cultures and resistance to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treatmen</w:t>
      </w:r>
      <w:r w:rsidR="00947D16" w:rsidRPr="00604FA4">
        <w:rPr>
          <w:rFonts w:ascii="Book Antiqua" w:eastAsia="Book Antiqua" w:hAnsi="Book Antiqua" w:cs="Book Antiqua"/>
          <w:color w:val="000000"/>
        </w:rPr>
        <w:t>ts were tested during the 21 d</w:t>
      </w:r>
      <w:r w:rsidRPr="00604FA4">
        <w:rPr>
          <w:rFonts w:ascii="Book Antiqua" w:eastAsia="Book Antiqua" w:hAnsi="Book Antiqua" w:cs="Book Antiqua"/>
          <w:color w:val="000000"/>
        </w:rPr>
        <w:t xml:space="preserve"> follow-up studies by evaluating of the rate of ATP production in t</w:t>
      </w:r>
      <w:r w:rsidR="00947D16" w:rsidRPr="00604FA4">
        <w:rPr>
          <w:rFonts w:ascii="Book Antiqua" w:eastAsia="Book Antiqua" w:hAnsi="Book Antiqua" w:cs="Book Antiqua"/>
          <w:color w:val="000000"/>
        </w:rPr>
        <w:t>he liver slices (Figure 4A, C-E and</w:t>
      </w:r>
      <w:r w:rsidRPr="00604FA4">
        <w:rPr>
          <w:rFonts w:ascii="Book Antiqua" w:eastAsia="Book Antiqua" w:hAnsi="Book Antiqua" w:cs="Book Antiqua"/>
          <w:color w:val="000000"/>
        </w:rPr>
        <w:t xml:space="preserve"> G)</w:t>
      </w:r>
      <w:r w:rsidRPr="00604FA4">
        <w:rPr>
          <w:rFonts w:ascii="Book Antiqua" w:eastAsia="Book Antiqua" w:hAnsi="Book Antiqua" w:cs="Book Antiqua"/>
          <w:color w:val="000000"/>
          <w:vertAlign w:val="superscript"/>
        </w:rPr>
        <w:t>[22]</w:t>
      </w:r>
      <w:r w:rsidRPr="00604FA4">
        <w:rPr>
          <w:rFonts w:ascii="Book Antiqua" w:eastAsia="Book Antiqua" w:hAnsi="Book Antiqua" w:cs="Book Antiqua"/>
          <w:color w:val="000000"/>
        </w:rPr>
        <w:t>, and by quantification of LDH relea</w:t>
      </w:r>
      <w:r w:rsidR="00947D16" w:rsidRPr="00604FA4">
        <w:rPr>
          <w:rFonts w:ascii="Book Antiqua" w:eastAsia="Book Antiqua" w:hAnsi="Book Antiqua" w:cs="Book Antiqua"/>
          <w:color w:val="000000"/>
        </w:rPr>
        <w:t>se from liver slices (Figure 4B</w:t>
      </w:r>
      <w:r w:rsidR="00F7014B" w:rsidRPr="00604FA4">
        <w:rPr>
          <w:rFonts w:ascii="Book Antiqua" w:hAnsi="Book Antiqua" w:cs="Book Antiqua"/>
          <w:color w:val="000000"/>
          <w:lang w:eastAsia="zh-CN"/>
        </w:rPr>
        <w:t>-</w:t>
      </w:r>
      <w:r w:rsidRPr="00604FA4">
        <w:rPr>
          <w:rFonts w:ascii="Book Antiqua" w:eastAsia="Book Antiqua" w:hAnsi="Book Antiqua" w:cs="Book Antiqua"/>
          <w:color w:val="000000"/>
        </w:rPr>
        <w:t>F)</w:t>
      </w:r>
      <w:r w:rsidRPr="00604FA4">
        <w:rPr>
          <w:rFonts w:ascii="Book Antiqua" w:eastAsia="Book Antiqua" w:hAnsi="Book Antiqua" w:cs="Book Antiqua"/>
          <w:color w:val="000000"/>
          <w:vertAlign w:val="superscript"/>
        </w:rPr>
        <w:t>[23]</w:t>
      </w:r>
      <w:r w:rsidRPr="00604FA4">
        <w:rPr>
          <w:rFonts w:ascii="Book Antiqua" w:eastAsia="Book Antiqua" w:hAnsi="Book Antiqua" w:cs="Book Antiqua"/>
          <w:color w:val="000000"/>
        </w:rPr>
        <w:t xml:space="preserve">. On day 21, the F0-F1 and F2-F4 non-infected liver slices had a viability rate of 75% and 50%, respectively (Figure 4A). Following treatment with 25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ATP synthesis in F0-F1 infected liver slices was reduced by 55% on day 21 (Figure 4D), and tissue viability decreased by nearly 25% compared </w:t>
      </w:r>
      <w:r w:rsidR="00CB7725" w:rsidRPr="00604FA4">
        <w:rPr>
          <w:rFonts w:ascii="Book Antiqua" w:eastAsia="Book Antiqua" w:hAnsi="Book Antiqua" w:cs="Book Antiqua"/>
          <w:color w:val="000000"/>
        </w:rPr>
        <w:t>to untreated F0-F1 non-infected/</w:t>
      </w:r>
      <w:r w:rsidRPr="00604FA4">
        <w:rPr>
          <w:rFonts w:ascii="Book Antiqua" w:eastAsia="Book Antiqua" w:hAnsi="Book Antiqua" w:cs="Book Antiqua"/>
          <w:color w:val="000000"/>
        </w:rPr>
        <w:t xml:space="preserve">infected </w:t>
      </w:r>
      <w:r w:rsidR="00947D16" w:rsidRPr="00604FA4">
        <w:rPr>
          <w:rFonts w:ascii="Book Antiqua" w:eastAsia="Book Antiqua" w:hAnsi="Book Antiqua" w:cs="Book Antiqua"/>
          <w:color w:val="000000"/>
        </w:rPr>
        <w:t>liver slice cultures (Figure 4C and</w:t>
      </w:r>
      <w:r w:rsidRPr="00604FA4">
        <w:rPr>
          <w:rFonts w:ascii="Book Antiqua" w:eastAsia="Book Antiqua" w:hAnsi="Book Antiqua" w:cs="Book Antiqua"/>
          <w:color w:val="000000"/>
        </w:rPr>
        <w:t xml:space="preserve"> D). However, the addition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(25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did not change LDH release in F0-F1 and F4 non-infected LS cultures (Figure 4F). Treatment with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(500</w:t>
      </w:r>
      <w:r w:rsidR="00947D1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µ</w:t>
      </w:r>
      <w:proofErr w:type="spellStart"/>
      <w:r w:rsidR="0056483D" w:rsidRPr="00604FA4">
        <w:rPr>
          <w:rFonts w:ascii="Book Antiqua" w:eastAsia="Book Antiqua" w:hAnsi="Book Antiqua" w:cs="Book Antiqua"/>
          <w:color w:val="000000"/>
        </w:rPr>
        <w:t>mol</w:t>
      </w:r>
      <w:proofErr w:type="spellEnd"/>
      <w:r w:rsidR="0056483D" w:rsidRPr="00604FA4">
        <w:rPr>
          <w:rFonts w:ascii="Book Antiqua" w:eastAsia="Book Antiqua" w:hAnsi="Book Antiqua" w:cs="Book Antiqua"/>
          <w:color w:val="000000"/>
        </w:rPr>
        <w:t>/L</w:t>
      </w:r>
      <w:r w:rsidRPr="00604FA4">
        <w:rPr>
          <w:rFonts w:ascii="Book Antiqua" w:eastAsia="Book Antiqua" w:hAnsi="Book Antiqua" w:cs="Book Antiqua"/>
          <w:color w:val="000000"/>
        </w:rPr>
        <w:t xml:space="preserve">) did not reduce significantly the viability rate of F0-F1 non-infected and infected LS cultures, compared to untreated and non-infected LS cultures (55% and 65%, respectively) (Figure 4G). There was no significant difference in LDH release from F0-F1, F2-F3, and F4 non-infected and infected LS cultures after treatment with the combination of </w:t>
      </w:r>
      <w:r w:rsidR="00947D16" w:rsidRPr="00604FA4">
        <w:rPr>
          <w:rFonts w:ascii="Book Antiqua" w:eastAsia="Book Antiqua" w:hAnsi="Book Antiqua" w:cs="Book Antiqua"/>
          <w:color w:val="000000"/>
        </w:rPr>
        <w:t>UCDA</w:t>
      </w:r>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t>alf</w:t>
      </w:r>
      <w:r w:rsidR="00947D16" w:rsidRPr="00604FA4">
        <w:rPr>
          <w:rFonts w:ascii="Book Antiqua" w:eastAsia="Book Antiqua" w:hAnsi="Book Antiqua" w:cs="Book Antiqua"/>
          <w:color w:val="000000"/>
        </w:rPr>
        <w:t>a-</w:t>
      </w:r>
      <w:r w:rsidR="00EC478F" w:rsidRPr="00604FA4">
        <w:rPr>
          <w:rFonts w:ascii="Book Antiqua" w:eastAsia="Book Antiqua" w:hAnsi="Book Antiqua" w:cs="Book Antiqua"/>
          <w:color w:val="000000"/>
        </w:rPr>
        <w:t>Toco</w:t>
      </w:r>
      <w:proofErr w:type="spellEnd"/>
      <w:r w:rsidR="00EC478F" w:rsidRPr="00604FA4">
        <w:rPr>
          <w:rFonts w:ascii="Book Antiqua" w:eastAsia="Book Antiqua" w:hAnsi="Book Antiqua" w:cs="Book Antiqua"/>
          <w:color w:val="000000"/>
        </w:rPr>
        <w:t xml:space="preserve"> </w:t>
      </w:r>
      <w:r w:rsidR="00947D16" w:rsidRPr="00604FA4">
        <w:rPr>
          <w:rFonts w:ascii="Book Antiqua" w:eastAsia="Book Antiqua" w:hAnsi="Book Antiqua" w:cs="Book Antiqua"/>
          <w:color w:val="000000"/>
        </w:rPr>
        <w:t xml:space="preserve">(Figure 4H and </w:t>
      </w:r>
      <w:r w:rsidRPr="00604FA4">
        <w:rPr>
          <w:rFonts w:ascii="Book Antiqua" w:eastAsia="Book Antiqua" w:hAnsi="Book Antiqua" w:cs="Book Antiqua"/>
          <w:color w:val="000000"/>
        </w:rPr>
        <w:t xml:space="preserve">I). Results of ATP production in F0-F1, F2-F3, and F4 non-infected and infected LS cultures after treatment with the combination of </w:t>
      </w:r>
      <w:r w:rsidR="00947D16" w:rsidRPr="00604FA4">
        <w:rPr>
          <w:rFonts w:ascii="Book Antiqua" w:eastAsia="Book Antiqua" w:hAnsi="Book Antiqua" w:cs="Book Antiqua"/>
          <w:color w:val="000000"/>
        </w:rPr>
        <w:t>UCDA</w:t>
      </w:r>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t>alfa-</w:t>
      </w:r>
      <w:r w:rsidR="00EC478F"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xml:space="preserve"> were significantly</w:t>
      </w:r>
      <w:r w:rsidR="00947D16" w:rsidRPr="00604FA4">
        <w:rPr>
          <w:rFonts w:ascii="Book Antiqua" w:eastAsia="Book Antiqua" w:hAnsi="Book Antiqua" w:cs="Book Antiqua"/>
          <w:color w:val="000000"/>
        </w:rPr>
        <w:t xml:space="preserve"> positive (Figure 4J</w:t>
      </w:r>
      <w:r w:rsidR="00F7014B" w:rsidRPr="00604FA4">
        <w:rPr>
          <w:rFonts w:ascii="Book Antiqua" w:hAnsi="Book Antiqua" w:cs="Book Antiqua"/>
          <w:color w:val="000000"/>
          <w:lang w:eastAsia="zh-CN"/>
        </w:rPr>
        <w:t>-</w:t>
      </w:r>
      <w:r w:rsidRPr="00604FA4">
        <w:rPr>
          <w:rFonts w:ascii="Book Antiqua" w:eastAsia="Book Antiqua" w:hAnsi="Book Antiqua" w:cs="Book Antiqua"/>
          <w:color w:val="000000"/>
        </w:rPr>
        <w:t xml:space="preserve">K) with increased ATP production in Fibrotic treated liver slices. These results, showing no significant changes in viability (with increasing levels of albumin, urea secretion as well as ATP production throughout the experiments) or morphology (Ki67 marker expression), confirm that the non-fibrotic (F0-F1) and fibrotic (F2-F4) LS </w:t>
      </w:r>
      <w:r w:rsidR="00947D16" w:rsidRPr="00604FA4">
        <w:rPr>
          <w:rFonts w:ascii="Book Antiqua" w:eastAsia="Book Antiqua" w:hAnsi="Book Antiqua" w:cs="Book Antiqua"/>
          <w:color w:val="000000"/>
        </w:rPr>
        <w:t xml:space="preserve">cultures can survive for 21 </w:t>
      </w:r>
      <w:r w:rsidR="00947D16" w:rsidRPr="00604FA4">
        <w:rPr>
          <w:rFonts w:ascii="Book Antiqua" w:eastAsia="Book Antiqua" w:hAnsi="Book Antiqua" w:cs="Book Antiqua"/>
          <w:color w:val="000000"/>
        </w:rPr>
        <w:lastRenderedPageBreak/>
        <w:t>d</w:t>
      </w:r>
      <w:r w:rsidR="00350ABF" w:rsidRPr="00604FA4">
        <w:rPr>
          <w:rFonts w:ascii="Book Antiqua" w:eastAsia="Book Antiqua" w:hAnsi="Book Antiqua" w:cs="Book Antiqua"/>
          <w:color w:val="000000"/>
        </w:rPr>
        <w:t>ays</w:t>
      </w:r>
      <w:r w:rsidRPr="00604FA4">
        <w:rPr>
          <w:rFonts w:ascii="Book Antiqua" w:eastAsia="Book Antiqua" w:hAnsi="Book Antiqua" w:cs="Book Antiqua"/>
          <w:color w:val="000000"/>
        </w:rPr>
        <w:t>, and that the 3D LS cultures tolerated the different treatments (Figure 4H-K). Thus, LS cultures from selected donors can be used in extended research.</w:t>
      </w:r>
    </w:p>
    <w:p w14:paraId="44848B7B" w14:textId="77777777" w:rsidR="00A77B3E" w:rsidRPr="00604FA4" w:rsidRDefault="00A77B3E" w:rsidP="00A5447F">
      <w:pPr>
        <w:snapToGrid w:val="0"/>
        <w:spacing w:line="360" w:lineRule="auto"/>
        <w:jc w:val="both"/>
        <w:rPr>
          <w:rFonts w:ascii="Book Antiqua" w:hAnsi="Book Antiqua"/>
        </w:rPr>
      </w:pPr>
    </w:p>
    <w:p w14:paraId="2BE7B4A4" w14:textId="0CF2F1D3"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Evaluation of the expression of fibrogenesis liver biomarkers in 3D LS cultures from non-fibrotic (F0-F1) and fibrotic (F2-F4) livers</w:t>
      </w:r>
    </w:p>
    <w:p w14:paraId="7309D1F0" w14:textId="2C7B4974" w:rsidR="00A77B3E" w:rsidRPr="00604FA4" w:rsidRDefault="009315F8" w:rsidP="00A5447F">
      <w:pPr>
        <w:snapToGrid w:val="0"/>
        <w:spacing w:line="360" w:lineRule="auto"/>
        <w:jc w:val="both"/>
        <w:rPr>
          <w:rFonts w:ascii="Book Antiqua" w:eastAsia="Book Antiqua" w:hAnsi="Book Antiqua" w:cs="Book Antiqua"/>
          <w:color w:val="000000"/>
        </w:rPr>
      </w:pPr>
      <w:r w:rsidRPr="00604FA4">
        <w:rPr>
          <w:rFonts w:ascii="Book Antiqua" w:eastAsia="Book Antiqua" w:hAnsi="Book Antiqua" w:cs="Book Antiqua"/>
          <w:color w:val="000000"/>
        </w:rPr>
        <w:t>Activation or down-regulation of certain biomarkers reflects the process of the transition of the non-fibrotic liver to the fibrotic liver designated as the molecular fibrogenesis. We measured the expression of seven fibrosis biomarkers (TGF-</w:t>
      </w:r>
      <w:r w:rsidR="00604FA4">
        <w:rPr>
          <w:rFonts w:ascii="Book Antiqua" w:eastAsia="Book Antiqua" w:hAnsi="Book Antiqua" w:cs="Book Antiqua"/>
          <w:color w:val="000000"/>
        </w:rPr>
        <w:t>β</w:t>
      </w:r>
      <w:r w:rsidR="00350ABF" w:rsidRPr="00604FA4">
        <w:rPr>
          <w:rFonts w:ascii="Book Antiqua" w:eastAsia="Book Antiqua" w:hAnsi="Book Antiqua" w:cs="Book Antiqua"/>
          <w:color w:val="000000"/>
        </w:rPr>
        <w:t>1</w:t>
      </w:r>
      <w:r w:rsidRPr="00604FA4">
        <w:rPr>
          <w:rFonts w:ascii="Book Antiqua" w:eastAsia="Book Antiqua" w:hAnsi="Book Antiqua" w:cs="Book Antiqua"/>
          <w:color w:val="000000"/>
        </w:rPr>
        <w:t xml:space="preserve">, Hsp47, </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-SMA</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Procol1A1, MMP-2, MMP-9, and VEGF</w:t>
      </w:r>
      <w:proofErr w:type="gramStart"/>
      <w:r w:rsidRPr="00604FA4">
        <w:rPr>
          <w:rFonts w:ascii="Book Antiqua" w:eastAsia="Book Antiqua" w:hAnsi="Book Antiqua" w:cs="Book Antiqua"/>
          <w:color w:val="000000"/>
        </w:rPr>
        <w:t>)</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1,26]</w:t>
      </w:r>
      <w:r w:rsidRPr="00604FA4">
        <w:rPr>
          <w:rFonts w:ascii="Book Antiqua" w:eastAsia="Book Antiqua" w:hAnsi="Book Antiqua" w:cs="Book Antiqua"/>
          <w:color w:val="000000"/>
        </w:rPr>
        <w:t xml:space="preserve"> by RT-</w:t>
      </w:r>
      <w:proofErr w:type="spellStart"/>
      <w:r w:rsidRPr="00604FA4">
        <w:rPr>
          <w:rFonts w:ascii="Book Antiqua" w:eastAsia="Book Antiqua" w:hAnsi="Book Antiqua" w:cs="Book Antiqua"/>
          <w:color w:val="000000"/>
        </w:rPr>
        <w:t>qPCR</w:t>
      </w:r>
      <w:proofErr w:type="spellEnd"/>
      <w:r w:rsidRPr="00604FA4">
        <w:rPr>
          <w:rFonts w:ascii="Book Antiqua" w:eastAsia="Book Antiqua" w:hAnsi="Book Antiqua" w:cs="Book Antiqua"/>
          <w:color w:val="000000"/>
        </w:rPr>
        <w:t xml:space="preserve"> to </w:t>
      </w:r>
      <w:proofErr w:type="spellStart"/>
      <w:r w:rsidRPr="00604FA4">
        <w:rPr>
          <w:rFonts w:ascii="Book Antiqua" w:eastAsia="Book Antiqua" w:hAnsi="Book Antiqua" w:cs="Book Antiqua"/>
          <w:color w:val="000000"/>
        </w:rPr>
        <w:t>analyse</w:t>
      </w:r>
      <w:proofErr w:type="spellEnd"/>
      <w:r w:rsidRPr="00604FA4">
        <w:rPr>
          <w:rFonts w:ascii="Book Antiqua" w:eastAsia="Book Antiqua" w:hAnsi="Book Antiqua" w:cs="Book Antiqua"/>
          <w:color w:val="000000"/>
        </w:rPr>
        <w:t xml:space="preserve"> both non-fibrotic (F0-F1) and fibrotic (F2-F3, F4) stages of the liver in human LS cultures.</w:t>
      </w:r>
    </w:p>
    <w:p w14:paraId="5AC7E6A3" w14:textId="77777777" w:rsidR="00947D16" w:rsidRPr="00604FA4" w:rsidRDefault="00947D16" w:rsidP="00A5447F">
      <w:pPr>
        <w:snapToGrid w:val="0"/>
        <w:spacing w:line="360" w:lineRule="auto"/>
        <w:jc w:val="both"/>
        <w:rPr>
          <w:rFonts w:ascii="Book Antiqua" w:hAnsi="Book Antiqua"/>
        </w:rPr>
      </w:pPr>
    </w:p>
    <w:p w14:paraId="41E7DE32" w14:textId="5F33DF6D"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 xml:space="preserve">Induction of fibrogenesis by three exogenous factors: HCV, </w:t>
      </w:r>
      <w:proofErr w:type="spellStart"/>
      <w:r w:rsidRPr="00604FA4">
        <w:rPr>
          <w:rFonts w:ascii="Book Antiqua" w:eastAsia="Book Antiqua" w:hAnsi="Book Antiqua" w:cs="Book Antiqua"/>
          <w:b/>
          <w:bCs/>
          <w:i/>
          <w:iCs/>
          <w:color w:val="000000"/>
        </w:rPr>
        <w:t>EtOH</w:t>
      </w:r>
      <w:proofErr w:type="spellEnd"/>
      <w:r w:rsidRPr="00604FA4">
        <w:rPr>
          <w:rFonts w:ascii="Book Antiqua" w:eastAsia="Book Antiqua" w:hAnsi="Book Antiqua" w:cs="Book Antiqua"/>
          <w:b/>
          <w:bCs/>
          <w:i/>
          <w:iCs/>
          <w:color w:val="000000"/>
        </w:rPr>
        <w:t>, and fatty acids (</w:t>
      </w:r>
      <w:proofErr w:type="spellStart"/>
      <w:r w:rsidRPr="00604FA4">
        <w:rPr>
          <w:rFonts w:ascii="Book Antiqua" w:eastAsia="Book Antiqua" w:hAnsi="Book Antiqua" w:cs="Book Antiqua"/>
          <w:b/>
          <w:bCs/>
          <w:i/>
          <w:iCs/>
          <w:color w:val="000000"/>
        </w:rPr>
        <w:t>palmitate</w:t>
      </w:r>
      <w:proofErr w:type="spellEnd"/>
      <w:r w:rsidRPr="00604FA4">
        <w:rPr>
          <w:rFonts w:ascii="Book Antiqua" w:eastAsia="Book Antiqua" w:hAnsi="Book Antiqua" w:cs="Book Antiqua"/>
          <w:b/>
          <w:bCs/>
          <w:i/>
          <w:iCs/>
          <w:color w:val="000000"/>
        </w:rPr>
        <w:t>) in non-fibrotic (F0-F1) and fibrotic (F2-F4) LS cultures</w:t>
      </w:r>
    </w:p>
    <w:p w14:paraId="7743FBFA" w14:textId="7A197201"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Cs/>
          <w:color w:val="000000"/>
        </w:rPr>
        <w:t>HCV efficiently replication in LS cultures:</w:t>
      </w:r>
      <w:r w:rsidRPr="00604FA4">
        <w:rPr>
          <w:rFonts w:ascii="Book Antiqua" w:eastAsia="Book Antiqua" w:hAnsi="Book Antiqua" w:cs="Book Antiqua"/>
          <w:bCs/>
          <w:iCs/>
          <w:color w:val="000000"/>
        </w:rPr>
        <w:t xml:space="preserve"> </w:t>
      </w:r>
      <w:r w:rsidR="00291EBF" w:rsidRPr="00604FA4">
        <w:rPr>
          <w:rFonts w:ascii="Book Antiqua" w:eastAsia="Book Antiqua" w:hAnsi="Book Antiqua" w:cs="Book Antiqua"/>
          <w:b/>
          <w:bCs/>
          <w:iCs/>
          <w:color w:val="000000"/>
        </w:rPr>
        <w:t xml:space="preserve">a </w:t>
      </w:r>
      <w:r w:rsidRPr="00604FA4">
        <w:rPr>
          <w:rFonts w:ascii="Book Antiqua" w:eastAsia="Book Antiqua" w:hAnsi="Book Antiqua" w:cs="Book Antiqua"/>
          <w:b/>
          <w:bCs/>
          <w:iCs/>
          <w:color w:val="000000"/>
        </w:rPr>
        <w:t>model of the viral liver disease</w:t>
      </w:r>
      <w:r w:rsidR="00947D16" w:rsidRPr="00604FA4">
        <w:rPr>
          <w:rFonts w:ascii="Book Antiqua" w:eastAsia="Book Antiqua" w:hAnsi="Book Antiqua" w:cs="Book Antiqua"/>
          <w:bCs/>
          <w:iCs/>
          <w:color w:val="000000"/>
        </w:rPr>
        <w:t>.</w:t>
      </w:r>
      <w:r w:rsidR="00947D16" w:rsidRPr="00604FA4">
        <w:rPr>
          <w:rFonts w:ascii="Book Antiqua" w:hAnsi="Book Antiqua"/>
          <w:lang w:eastAsia="zh-CN"/>
        </w:rPr>
        <w:t xml:space="preserve"> </w:t>
      </w:r>
      <w:r w:rsidRPr="00604FA4">
        <w:rPr>
          <w:rFonts w:ascii="Book Antiqua" w:eastAsia="Book Antiqua" w:hAnsi="Book Antiqua" w:cs="Book Antiqua"/>
          <w:color w:val="000000"/>
        </w:rPr>
        <w:t xml:space="preserve">Robust replication of </w:t>
      </w:r>
      <w:proofErr w:type="spellStart"/>
      <w:r w:rsidRPr="00604FA4">
        <w:rPr>
          <w:rFonts w:ascii="Book Antiqua" w:eastAsia="Book Antiqua" w:hAnsi="Book Antiqua" w:cs="Book Antiqua"/>
          <w:color w:val="000000"/>
        </w:rPr>
        <w:t>HCVcc</w:t>
      </w:r>
      <w:proofErr w:type="spellEnd"/>
      <w:r w:rsidRPr="00604FA4">
        <w:rPr>
          <w:rFonts w:ascii="Book Antiqua" w:eastAsia="Book Antiqua" w:hAnsi="Book Antiqua" w:cs="Book Antiqua"/>
          <w:color w:val="000000"/>
        </w:rPr>
        <w:t xml:space="preserve"> and production of infectious viral particles were detected up to day 21 in human F0-F1 LS (Figure 5).</w:t>
      </w:r>
      <w:r w:rsidRPr="00604FA4">
        <w:rPr>
          <w:rFonts w:ascii="Book Antiqua" w:eastAsia="Book Antiqua" w:hAnsi="Book Antiqua" w:cs="Book Antiqua"/>
          <w:b/>
          <w:bCs/>
          <w:color w:val="000000"/>
        </w:rPr>
        <w:t xml:space="preserve"> </w:t>
      </w:r>
      <w:r w:rsidRPr="00604FA4">
        <w:rPr>
          <w:rFonts w:ascii="Book Antiqua" w:eastAsia="Book Antiqua" w:hAnsi="Book Antiqua" w:cs="Book Antiqua"/>
          <w:color w:val="000000"/>
        </w:rPr>
        <w:t>Intracellular replication of the viral genome was assessed by a strand-specific RT-</w:t>
      </w:r>
      <w:proofErr w:type="spellStart"/>
      <w:r w:rsidRPr="00604FA4">
        <w:rPr>
          <w:rFonts w:ascii="Book Antiqua" w:eastAsia="Book Antiqua" w:hAnsi="Book Antiqua" w:cs="Book Antiqua"/>
          <w:color w:val="000000"/>
        </w:rPr>
        <w:t>qPCR</w:t>
      </w:r>
      <w:proofErr w:type="spellEnd"/>
      <w:r w:rsidRPr="00604FA4">
        <w:rPr>
          <w:rFonts w:ascii="Book Antiqua" w:eastAsia="Book Antiqua" w:hAnsi="Book Antiqua" w:cs="Book Antiqua"/>
          <w:color w:val="000000"/>
        </w:rPr>
        <w:t xml:space="preserve">, as previously </w:t>
      </w:r>
      <w:proofErr w:type="gramStart"/>
      <w:r w:rsidRPr="00604FA4">
        <w:rPr>
          <w:rFonts w:ascii="Book Antiqua" w:eastAsia="Book Antiqua" w:hAnsi="Book Antiqua" w:cs="Book Antiqua"/>
          <w:color w:val="000000"/>
        </w:rPr>
        <w:t>described</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11]</w:t>
      </w:r>
      <w:r w:rsidRPr="00604FA4">
        <w:rPr>
          <w:rFonts w:ascii="Book Antiqua" w:eastAsia="Book Antiqua" w:hAnsi="Book Antiqua" w:cs="Book Antiqua"/>
          <w:color w:val="000000"/>
        </w:rPr>
        <w:t>.</w:t>
      </w:r>
      <w:r w:rsidRPr="00604FA4">
        <w:rPr>
          <w:rFonts w:ascii="Book Antiqua" w:eastAsia="Book Antiqua" w:hAnsi="Book Antiqua" w:cs="Book Antiqua"/>
          <w:color w:val="000000"/>
          <w:vertAlign w:val="superscript"/>
        </w:rPr>
        <w:t xml:space="preserve"> </w:t>
      </w:r>
      <w:r w:rsidRPr="00604FA4">
        <w:rPr>
          <w:rFonts w:ascii="Book Antiqua" w:eastAsia="Book Antiqua" w:hAnsi="Book Antiqua" w:cs="Book Antiqua"/>
          <w:color w:val="000000"/>
        </w:rPr>
        <w:t>The HCV RNA negative strand, proof of HCV genome replication, could be detected as early day 1 post-infection, and the intracellular levels of both negative and positive strands increased significantly during LS culture. These results confirmed active viral replication in LS cultures (Figure 5A).</w:t>
      </w:r>
      <w:r w:rsidRPr="00604FA4">
        <w:rPr>
          <w:rFonts w:ascii="Book Antiqua" w:eastAsia="Book Antiqua" w:hAnsi="Book Antiqua" w:cs="Book Antiqua"/>
          <w:b/>
          <w:bCs/>
          <w:color w:val="000000"/>
        </w:rPr>
        <w:t xml:space="preserve"> </w:t>
      </w:r>
      <w:r w:rsidRPr="00604FA4">
        <w:rPr>
          <w:rFonts w:ascii="Book Antiqua" w:eastAsia="Book Antiqua" w:hAnsi="Book Antiqua" w:cs="Book Antiqua"/>
          <w:color w:val="000000"/>
        </w:rPr>
        <w:t xml:space="preserve">The HCV expression level was significantly increased in the LS culture on day 5 post-infection (Figure 5A). HCV protein expression was confirmed by Western blotting. Detection of core and </w:t>
      </w:r>
      <w:r w:rsidR="00B16CDE" w:rsidRPr="00604FA4">
        <w:rPr>
          <w:rFonts w:ascii="Book Antiqua" w:eastAsia="Book Antiqua" w:hAnsi="Book Antiqua" w:cs="Book Antiqua"/>
          <w:color w:val="000000"/>
        </w:rPr>
        <w:t>nonstructural protein 3</w:t>
      </w:r>
      <w:r w:rsidRPr="00604FA4">
        <w:rPr>
          <w:rFonts w:ascii="Book Antiqua" w:eastAsia="Book Antiqua" w:hAnsi="Book Antiqua" w:cs="Book Antiqua"/>
          <w:color w:val="000000"/>
        </w:rPr>
        <w:t xml:space="preserve"> proteins confirmed effective intracellular processing of the viral protein </w:t>
      </w:r>
      <w:proofErr w:type="gramStart"/>
      <w:r w:rsidRPr="00604FA4">
        <w:rPr>
          <w:rFonts w:ascii="Book Antiqua" w:eastAsia="Book Antiqua" w:hAnsi="Book Antiqua" w:cs="Book Antiqua"/>
          <w:color w:val="000000"/>
        </w:rPr>
        <w:t>precursor</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11]</w:t>
      </w:r>
      <w:r w:rsidR="00947D16" w:rsidRPr="00604FA4">
        <w:rPr>
          <w:rFonts w:ascii="Book Antiqua" w:eastAsia="Book Antiqua" w:hAnsi="Book Antiqua" w:cs="Book Antiqua"/>
          <w:color w:val="000000"/>
        </w:rPr>
        <w:t xml:space="preserve"> (Figure 5B and </w:t>
      </w:r>
      <w:r w:rsidRPr="00604FA4">
        <w:rPr>
          <w:rFonts w:ascii="Book Antiqua" w:eastAsia="Book Antiqua" w:hAnsi="Book Antiqua" w:cs="Book Antiqua"/>
          <w:color w:val="000000"/>
        </w:rPr>
        <w:t>C).</w:t>
      </w:r>
    </w:p>
    <w:p w14:paraId="0626A188" w14:textId="77777777" w:rsidR="00A77B3E" w:rsidRPr="00604FA4" w:rsidRDefault="009315F8" w:rsidP="00A5447F">
      <w:pPr>
        <w:snapToGrid w:val="0"/>
        <w:spacing w:line="360" w:lineRule="auto"/>
        <w:ind w:firstLineChars="200" w:firstLine="480"/>
        <w:jc w:val="both"/>
        <w:rPr>
          <w:rFonts w:ascii="Book Antiqua" w:hAnsi="Book Antiqua"/>
        </w:rPr>
      </w:pPr>
      <w:r w:rsidRPr="00604FA4">
        <w:rPr>
          <w:rFonts w:ascii="Book Antiqua" w:eastAsia="Book Antiqua" w:hAnsi="Book Antiqua" w:cs="Book Antiqua"/>
          <w:color w:val="000000"/>
        </w:rPr>
        <w:t xml:space="preserve">The virus titer was estimated in LS culture supernatants using a classic titration assay on Huh-7.5.1 cells to determine whether progeny </w:t>
      </w:r>
      <w:proofErr w:type="spellStart"/>
      <w:r w:rsidRPr="00604FA4">
        <w:rPr>
          <w:rFonts w:ascii="Book Antiqua" w:eastAsia="Book Antiqua" w:hAnsi="Book Antiqua" w:cs="Book Antiqua"/>
          <w:color w:val="000000"/>
        </w:rPr>
        <w:t>virions</w:t>
      </w:r>
      <w:proofErr w:type="spellEnd"/>
      <w:r w:rsidRPr="00604FA4">
        <w:rPr>
          <w:rFonts w:ascii="Book Antiqua" w:eastAsia="Book Antiqua" w:hAnsi="Book Antiqua" w:cs="Book Antiqua"/>
          <w:color w:val="000000"/>
        </w:rPr>
        <w:t xml:space="preserve"> released </w:t>
      </w:r>
      <w:r w:rsidRPr="00604FA4">
        <w:rPr>
          <w:rFonts w:ascii="Book Antiqua" w:eastAsia="Book Antiqua" w:hAnsi="Book Antiqua" w:cs="Book Antiqua"/>
          <w:color w:val="000000"/>
        </w:rPr>
        <w:lastRenderedPageBreak/>
        <w:t xml:space="preserve">from the infected LS could </w:t>
      </w:r>
      <w:proofErr w:type="gramStart"/>
      <w:r w:rsidRPr="00604FA4">
        <w:rPr>
          <w:rFonts w:ascii="Book Antiqua" w:eastAsia="Book Antiqua" w:hAnsi="Book Antiqua" w:cs="Book Antiqua"/>
          <w:color w:val="000000"/>
        </w:rPr>
        <w:t>replicate</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11]</w:t>
      </w:r>
      <w:r w:rsidR="00947D16"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Infectivity increased during the culture and reached a peak of up to 1.7</w:t>
      </w:r>
      <w:r w:rsidR="00947D16" w:rsidRPr="00604FA4">
        <w:rPr>
          <w:rFonts w:ascii="Book Antiqua" w:eastAsia="Book Antiqua" w:hAnsi="Book Antiqua" w:cs="Book Antiqua"/>
          <w:color w:val="000000"/>
        </w:rPr>
        <w:t xml:space="preserve"> × </w:t>
      </w:r>
      <w:r w:rsidRPr="00604FA4">
        <w:rPr>
          <w:rFonts w:ascii="Book Antiqua" w:eastAsia="Book Antiqua" w:hAnsi="Book Antiqua" w:cs="Book Antiqua"/>
          <w:color w:val="000000"/>
        </w:rPr>
        <w:t>10</w:t>
      </w:r>
      <w:r w:rsidRPr="00604FA4">
        <w:rPr>
          <w:rFonts w:ascii="Book Antiqua" w:eastAsia="Book Antiqua" w:hAnsi="Book Antiqua" w:cs="Book Antiqua"/>
          <w:color w:val="000000"/>
          <w:vertAlign w:val="superscript"/>
        </w:rPr>
        <w:t>5</w:t>
      </w:r>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ffu</w:t>
      </w:r>
      <w:proofErr w:type="spellEnd"/>
      <w:r w:rsidRPr="00604FA4">
        <w:rPr>
          <w:rFonts w:ascii="Book Antiqua" w:eastAsia="Book Antiqua" w:hAnsi="Book Antiqua" w:cs="Book Antiqua"/>
          <w:color w:val="000000"/>
        </w:rPr>
        <w:t xml:space="preserve">/mL respectively, by day 21 post-infection (Figure 5D). </w:t>
      </w:r>
      <w:r w:rsidRPr="00604FA4">
        <w:rPr>
          <w:rStyle w:val="longtext"/>
          <w:rFonts w:ascii="Book Antiqua" w:eastAsia="Book Antiqua" w:hAnsi="Book Antiqua" w:cs="Book Antiqua"/>
          <w:color w:val="000000"/>
        </w:rPr>
        <w:t>To further confirm that the new progeny virus produ</w:t>
      </w:r>
      <w:r w:rsidR="001141FA" w:rsidRPr="00604FA4">
        <w:rPr>
          <w:rStyle w:val="longtext"/>
          <w:rFonts w:ascii="Book Antiqua" w:eastAsia="Book Antiqua" w:hAnsi="Book Antiqua" w:cs="Book Antiqua"/>
          <w:color w:val="000000"/>
        </w:rPr>
        <w:t>ced by the human LS called the primary-culture-derived virus</w:t>
      </w:r>
      <w:r w:rsidRPr="00604FA4">
        <w:rPr>
          <w:rStyle w:val="longtext"/>
          <w:rFonts w:ascii="Book Antiqua" w:eastAsia="Book Antiqua" w:hAnsi="Book Antiqua" w:cs="Book Antiqua"/>
          <w:color w:val="000000"/>
        </w:rPr>
        <w:t xml:space="preserve"> was indeed infectious, naive human LS were infected </w:t>
      </w:r>
      <w:r w:rsidRPr="00604FA4">
        <w:rPr>
          <w:rStyle w:val="longtext"/>
          <w:rFonts w:ascii="Book Antiqua" w:eastAsia="Book Antiqua" w:hAnsi="Book Antiqua" w:cs="Book Antiqua"/>
          <w:i/>
          <w:iCs/>
          <w:color w:val="000000"/>
        </w:rPr>
        <w:t>de novo</w:t>
      </w:r>
      <w:r w:rsidRPr="00604FA4">
        <w:rPr>
          <w:rStyle w:val="longtext"/>
          <w:rFonts w:ascii="Book Antiqua" w:eastAsia="Book Antiqua" w:hAnsi="Book Antiqua" w:cs="Book Antiqua"/>
          <w:color w:val="000000"/>
        </w:rPr>
        <w:t xml:space="preserve"> with </w:t>
      </w:r>
      <w:r w:rsidR="00947D16" w:rsidRPr="00604FA4">
        <w:rPr>
          <w:rStyle w:val="longtext"/>
          <w:rFonts w:ascii="Book Antiqua" w:eastAsia="Book Antiqua" w:hAnsi="Book Antiqua" w:cs="Book Antiqua"/>
          <w:color w:val="000000"/>
        </w:rPr>
        <w:t>primary-culture-derived virus</w:t>
      </w:r>
      <w:r w:rsidRPr="00604FA4">
        <w:rPr>
          <w:rStyle w:val="longtext"/>
          <w:rFonts w:ascii="Book Antiqua" w:eastAsia="Book Antiqua" w:hAnsi="Book Antiqua" w:cs="Book Antiqua"/>
          <w:color w:val="000000"/>
        </w:rPr>
        <w:t xml:space="preserve"> Con1/C3 at MOI</w:t>
      </w:r>
      <w:r w:rsidR="00947D16" w:rsidRPr="00604FA4">
        <w:rPr>
          <w:rStyle w:val="longtext"/>
          <w:rFonts w:ascii="Book Antiqua" w:eastAsia="Book Antiqua" w:hAnsi="Book Antiqua" w:cs="Book Antiqua"/>
          <w:color w:val="000000"/>
        </w:rPr>
        <w:t xml:space="preserve"> </w:t>
      </w:r>
      <w:r w:rsidRPr="00604FA4">
        <w:rPr>
          <w:rStyle w:val="longtext"/>
          <w:rFonts w:ascii="Book Antiqua" w:eastAsia="Book Antiqua" w:hAnsi="Book Antiqua" w:cs="Book Antiqua"/>
          <w:color w:val="000000"/>
        </w:rPr>
        <w:t xml:space="preserve">= 0.1. A </w:t>
      </w:r>
      <w:r w:rsidRPr="00604FA4">
        <w:rPr>
          <w:rStyle w:val="longtext"/>
          <w:rFonts w:ascii="Book Antiqua" w:eastAsia="Book Antiqua" w:hAnsi="Book Antiqua" w:cs="Book Antiqua"/>
          <w:i/>
          <w:iCs/>
          <w:color w:val="000000"/>
        </w:rPr>
        <w:t>de novo</w:t>
      </w:r>
      <w:r w:rsidRPr="00604FA4">
        <w:rPr>
          <w:rStyle w:val="longtext"/>
          <w:rFonts w:ascii="Book Antiqua" w:eastAsia="Book Antiqua" w:hAnsi="Book Antiqua" w:cs="Book Antiqua"/>
          <w:color w:val="000000"/>
        </w:rPr>
        <w:t xml:space="preserve"> productive infection of LS was obtained with higher infectivity titers</w:t>
      </w:r>
      <w:r w:rsidR="00947D16" w:rsidRPr="00604FA4">
        <w:rPr>
          <w:rStyle w:val="longtext"/>
          <w:rFonts w:ascii="Book Antiqua" w:eastAsia="Book Antiqua" w:hAnsi="Book Antiqua" w:cs="Book Antiqua"/>
          <w:color w:val="000000"/>
        </w:rPr>
        <w:t xml:space="preserve"> on day 21, genotype1b (180</w:t>
      </w:r>
      <w:r w:rsidRPr="00604FA4">
        <w:rPr>
          <w:rStyle w:val="longtext"/>
          <w:rFonts w:ascii="Book Antiqua" w:eastAsia="Book Antiqua" w:hAnsi="Book Antiqua" w:cs="Book Antiqua"/>
          <w:color w:val="000000"/>
        </w:rPr>
        <w:t xml:space="preserve">000 </w:t>
      </w:r>
      <w:proofErr w:type="spellStart"/>
      <w:r w:rsidRPr="00604FA4">
        <w:rPr>
          <w:rStyle w:val="longtext"/>
          <w:rFonts w:ascii="Book Antiqua" w:eastAsia="Book Antiqua" w:hAnsi="Book Antiqua" w:cs="Book Antiqua"/>
          <w:color w:val="000000"/>
        </w:rPr>
        <w:t>ffu</w:t>
      </w:r>
      <w:proofErr w:type="spellEnd"/>
      <w:r w:rsidRPr="00604FA4">
        <w:rPr>
          <w:rStyle w:val="longtext"/>
          <w:rFonts w:ascii="Book Antiqua" w:eastAsia="Book Antiqua" w:hAnsi="Book Antiqua" w:cs="Book Antiqua"/>
          <w:color w:val="000000"/>
        </w:rPr>
        <w:t>/mL) (</w:t>
      </w:r>
      <w:r w:rsidRPr="00604FA4">
        <w:rPr>
          <w:rFonts w:ascii="Book Antiqua" w:eastAsia="Book Antiqua" w:hAnsi="Book Antiqua" w:cs="Book Antiqua"/>
          <w:color w:val="000000"/>
        </w:rPr>
        <w:t>Figure</w:t>
      </w:r>
      <w:r w:rsidRPr="00604FA4">
        <w:rPr>
          <w:rStyle w:val="longtext"/>
          <w:rFonts w:ascii="Book Antiqua" w:eastAsia="Book Antiqua" w:hAnsi="Book Antiqua" w:cs="Book Antiqua"/>
          <w:color w:val="000000"/>
        </w:rPr>
        <w:t xml:space="preserve"> 5E)</w:t>
      </w:r>
      <w:r w:rsidRPr="00604FA4">
        <w:rPr>
          <w:rFonts w:ascii="Book Antiqua" w:eastAsia="Book Antiqua" w:hAnsi="Book Antiqua" w:cs="Book Antiqua"/>
          <w:color w:val="000000"/>
        </w:rPr>
        <w:t>. Thus, HCV RNA replication, the expression of viral proteins, and the production of highly infectious particles were demonstrated.</w:t>
      </w:r>
    </w:p>
    <w:p w14:paraId="130F8DB0" w14:textId="7FDFAE45" w:rsidR="00A77B3E" w:rsidRPr="00604FA4" w:rsidRDefault="009315F8" w:rsidP="00A5447F">
      <w:pPr>
        <w:snapToGrid w:val="0"/>
        <w:spacing w:line="360" w:lineRule="auto"/>
        <w:ind w:firstLineChars="200" w:firstLine="480"/>
        <w:jc w:val="both"/>
        <w:rPr>
          <w:rFonts w:ascii="Book Antiqua" w:hAnsi="Book Antiqua"/>
        </w:rPr>
      </w:pPr>
      <w:proofErr w:type="spellStart"/>
      <w:r w:rsidRPr="00604FA4">
        <w:rPr>
          <w:rFonts w:ascii="Book Antiqua" w:eastAsia="Book Antiqua" w:hAnsi="Book Antiqua" w:cs="Book Antiqua"/>
          <w:color w:val="000000"/>
        </w:rPr>
        <w:t>HCVcc</w:t>
      </w:r>
      <w:proofErr w:type="spellEnd"/>
      <w:r w:rsidRPr="00604FA4">
        <w:rPr>
          <w:rFonts w:ascii="Book Antiqua" w:eastAsia="Book Antiqua" w:hAnsi="Book Antiqua" w:cs="Book Antiqua"/>
          <w:color w:val="000000"/>
        </w:rPr>
        <w:t xml:space="preserve"> infection of non-fibrotic (F0-F1) LS activated the expression of the main pro-</w:t>
      </w:r>
      <w:proofErr w:type="spellStart"/>
      <w:r w:rsidRPr="00604FA4">
        <w:rPr>
          <w:rFonts w:ascii="Book Antiqua" w:eastAsia="Book Antiqua" w:hAnsi="Book Antiqua" w:cs="Book Antiqua"/>
          <w:color w:val="000000"/>
        </w:rPr>
        <w:t>fibrogenic</w:t>
      </w:r>
      <w:proofErr w:type="spellEnd"/>
      <w:r w:rsidRPr="00604FA4">
        <w:rPr>
          <w:rFonts w:ascii="Book Antiqua" w:eastAsia="Book Antiqua" w:hAnsi="Book Antiqua" w:cs="Book Antiqua"/>
          <w:color w:val="000000"/>
        </w:rPr>
        <w:t xml:space="preserve"> markers. During follow-up studies, in non-fibrotic (F0-F1) LS cultures (Figure 6), RNA, and pr</w:t>
      </w:r>
      <w:r w:rsidR="00947D16" w:rsidRPr="00604FA4">
        <w:rPr>
          <w:rFonts w:ascii="Book Antiqua" w:eastAsia="Book Antiqua" w:hAnsi="Book Antiqua" w:cs="Book Antiqua"/>
          <w:color w:val="000000"/>
        </w:rPr>
        <w:t>otein expression of TGF-</w:t>
      </w:r>
      <w:r w:rsidR="00604FA4">
        <w:rPr>
          <w:rFonts w:ascii="Book Antiqua" w:eastAsia="Book Antiqua" w:hAnsi="Book Antiqua" w:cs="Book Antiqua"/>
          <w:color w:val="000000"/>
        </w:rPr>
        <w:t>β</w:t>
      </w:r>
      <w:r w:rsidR="00350ABF" w:rsidRPr="00604FA4">
        <w:rPr>
          <w:rFonts w:ascii="Book Antiqua" w:eastAsia="Book Antiqua" w:hAnsi="Book Antiqua" w:cs="Book Antiqua"/>
          <w:color w:val="000000"/>
        </w:rPr>
        <w:t xml:space="preserve">1 </w:t>
      </w:r>
      <w:r w:rsidR="00947D16" w:rsidRPr="00604FA4">
        <w:rPr>
          <w:rFonts w:ascii="Book Antiqua" w:eastAsia="Book Antiqua" w:hAnsi="Book Antiqua" w:cs="Book Antiqua"/>
          <w:color w:val="000000"/>
        </w:rPr>
        <w:t>(Figure</w:t>
      </w:r>
      <w:r w:rsidRPr="00604FA4">
        <w:rPr>
          <w:rFonts w:ascii="Book Antiqua" w:eastAsia="Book Antiqua" w:hAnsi="Book Antiqua" w:cs="Book Antiqua"/>
          <w:color w:val="000000"/>
        </w:rPr>
        <w:t xml:space="preserve"> 6A-C), </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 xml:space="preserve">-SMA, Hsp47, Procol1A1, (Figure 6D-F) had increased significantly in non-infected and infected LS on day 21. A marked 2.6 to 3.6 fold increase of </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-SMA, Hsp47, Procol1A1 RNA expression was observed in non-fibrotic (F0-F1) HCV infected LS cultures, compared to non-infected LS cultures on day 21. MMP-2 RNA expression was also significantly increased after HCV infection in non-fibrotic F0F1 LS, (Figure 6G). On the contrary, there was no significant difference in MMP-9 RNA expression between F0-F1 non-infected and infected liver slices (Figure 6H). VEGF RNA expression increased irregularly up to day 21 and seemed to be influenced by HCV infection until day 5 compared to non-infected LS (Figure 6I).</w:t>
      </w:r>
      <w:r w:rsidR="0006047F"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The triglyceride production increased in both F0-F1 non-infected and infected LS cultures (Figure 6J) with no significant difference between them.</w:t>
      </w:r>
    </w:p>
    <w:p w14:paraId="56BB6404" w14:textId="2A2593D1" w:rsidR="00A77B3E" w:rsidRPr="00604FA4" w:rsidRDefault="009315F8" w:rsidP="00A5447F">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Expression of fibrosis biomarkers was higher in fibrotic LS culture (stages F2-F3 and F4), than in non-fibrotic LS cultures, with a significant 4 to 8 fold increase compared to controls (day 1) (Figure 7). This mainly concerned TGF-</w:t>
      </w:r>
      <w:r w:rsidR="00604FA4">
        <w:rPr>
          <w:rFonts w:ascii="Book Antiqua" w:eastAsia="Book Antiqua" w:hAnsi="Book Antiqua" w:cs="Book Antiqua"/>
          <w:color w:val="000000"/>
        </w:rPr>
        <w:t>β</w:t>
      </w:r>
      <w:r w:rsidR="00291EBF"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 xml:space="preserve">(Figure 7A), Procol1A1 (Figure 7C), </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-SMA (Figure 7D), Hsp47 (Figure 7E) as well as an increased triglycer</w:t>
      </w:r>
      <w:r w:rsidR="00947D16" w:rsidRPr="00604FA4">
        <w:rPr>
          <w:rFonts w:ascii="Book Antiqua" w:eastAsia="Book Antiqua" w:hAnsi="Book Antiqua" w:cs="Book Antiqua"/>
          <w:color w:val="000000"/>
        </w:rPr>
        <w:t xml:space="preserve">ide production in fibrotic LS (approximately </w:t>
      </w:r>
      <w:r w:rsidRPr="00604FA4">
        <w:rPr>
          <w:rFonts w:ascii="Book Antiqua" w:eastAsia="Book Antiqua" w:hAnsi="Book Antiqua" w:cs="Book Antiqua"/>
          <w:color w:val="000000"/>
        </w:rPr>
        <w:t>3.2 fold</w:t>
      </w:r>
      <w:r w:rsidR="00947D16"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 (Figure 7B). After day 10, RNA expression increased with the progression of fibrosis. </w:t>
      </w:r>
      <w:r w:rsidRPr="00604FA4">
        <w:rPr>
          <w:rFonts w:ascii="Book Antiqua" w:eastAsia="Book Antiqua" w:hAnsi="Book Antiqua" w:cs="Book Antiqua"/>
          <w:color w:val="000000"/>
        </w:rPr>
        <w:lastRenderedPageBreak/>
        <w:t xml:space="preserve">MMP-2 RNA expression (Figure 7F), as well as MMP-9 and VEGF </w:t>
      </w:r>
      <w:r w:rsidR="00947D16" w:rsidRPr="00604FA4">
        <w:rPr>
          <w:rFonts w:ascii="Book Antiqua" w:eastAsia="Book Antiqua" w:hAnsi="Book Antiqua" w:cs="Book Antiqua"/>
          <w:color w:val="000000"/>
        </w:rPr>
        <w:t>expression (Figure 7G and</w:t>
      </w:r>
      <w:r w:rsidRPr="00604FA4">
        <w:rPr>
          <w:rFonts w:ascii="Book Antiqua" w:eastAsia="Book Antiqua" w:hAnsi="Book Antiqua" w:cs="Book Antiqua"/>
          <w:color w:val="000000"/>
        </w:rPr>
        <w:t xml:space="preserve"> H), did not differ between fibrosis stages F2-F3 and F4. It is interesting to note that HCV infection significantly increased TGF-</w:t>
      </w:r>
      <w:r w:rsidR="00604FA4">
        <w:rPr>
          <w:rFonts w:ascii="Book Antiqua" w:eastAsia="Book Antiqua" w:hAnsi="Book Antiqua" w:cs="Book Antiqua"/>
          <w:color w:val="000000"/>
        </w:rPr>
        <w:t>β</w:t>
      </w:r>
      <w:r w:rsidR="00291EBF" w:rsidRPr="00604FA4">
        <w:rPr>
          <w:rFonts w:ascii="Book Antiqua" w:eastAsia="Book Antiqua" w:hAnsi="Book Antiqua" w:cs="Book Antiqua"/>
          <w:color w:val="000000"/>
        </w:rPr>
        <w:t>1</w:t>
      </w:r>
      <w:r w:rsidRPr="00604FA4">
        <w:rPr>
          <w:rFonts w:ascii="Book Antiqua" w:eastAsia="Book Antiqua" w:hAnsi="Book Antiqua" w:cs="Book Antiqua"/>
          <w:color w:val="000000"/>
        </w:rPr>
        <w:t>, Hsp47</w:t>
      </w:r>
      <w:r w:rsidRPr="00604FA4">
        <w:rPr>
          <w:rFonts w:ascii="Book Antiqua" w:eastAsia="Book Antiqua" w:hAnsi="Book Antiqua" w:cs="Book Antiqua"/>
          <w:i/>
          <w:iCs/>
          <w:color w:val="000000"/>
        </w:rPr>
        <w:t xml:space="preserve">, </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-SMA, Procl1A1</w:t>
      </w:r>
      <w:r w:rsidRPr="00604FA4">
        <w:rPr>
          <w:rFonts w:ascii="Book Antiqua" w:eastAsia="Book Antiqua" w:hAnsi="Book Antiqua" w:cs="Book Antiqua"/>
          <w:i/>
          <w:iCs/>
          <w:color w:val="000000"/>
        </w:rPr>
        <w:t>,</w:t>
      </w:r>
      <w:r w:rsidRPr="00604FA4">
        <w:rPr>
          <w:rFonts w:ascii="Book Antiqua" w:eastAsia="Book Antiqua" w:hAnsi="Book Antiqua" w:cs="Book Antiqua"/>
          <w:color w:val="000000"/>
        </w:rPr>
        <w:t xml:space="preserve"> MMP-2, MMP-</w:t>
      </w:r>
      <w:proofErr w:type="gramStart"/>
      <w:r w:rsidRPr="00604FA4">
        <w:rPr>
          <w:rFonts w:ascii="Book Antiqua" w:eastAsia="Book Antiqua" w:hAnsi="Book Antiqua" w:cs="Book Antiqua"/>
          <w:color w:val="000000"/>
        </w:rPr>
        <w:t>9,</w:t>
      </w:r>
      <w:proofErr w:type="gramEnd"/>
      <w:r w:rsidRPr="00604FA4">
        <w:rPr>
          <w:rFonts w:ascii="Book Antiqua" w:eastAsia="Book Antiqua" w:hAnsi="Book Antiqua" w:cs="Book Antiqua"/>
          <w:color w:val="000000"/>
        </w:rPr>
        <w:t xml:space="preserve"> VEGF expression as well as triglyceride production in fibrotic (F2-F3, F4) infected LS cultures. A significant 2 to 4 fold increase in fibrosis biomarkers was observed on day 21 in F2-F3 and F4 HCV infected LS compared to F2-F3, F4 non-infected LS. Thus, the TGF-</w:t>
      </w:r>
      <w:r w:rsidR="00604FA4">
        <w:rPr>
          <w:rFonts w:ascii="Book Antiqua" w:eastAsia="Book Antiqua" w:hAnsi="Book Antiqua" w:cs="Book Antiqua"/>
          <w:color w:val="000000"/>
        </w:rPr>
        <w:t>β</w:t>
      </w:r>
      <w:r w:rsidR="00291EBF" w:rsidRPr="00604FA4">
        <w:rPr>
          <w:rFonts w:ascii="Book Antiqua" w:eastAsia="Book Antiqua" w:hAnsi="Book Antiqua" w:cs="Book Antiqua"/>
          <w:color w:val="000000"/>
        </w:rPr>
        <w:t xml:space="preserve">1 </w:t>
      </w:r>
      <w:r w:rsidR="00EC478F" w:rsidRPr="00604FA4">
        <w:rPr>
          <w:rFonts w:ascii="Book Antiqua" w:eastAsia="Book Antiqua" w:hAnsi="Book Antiqua" w:cs="Book Antiqua"/>
          <w:color w:val="000000"/>
        </w:rPr>
        <w:t>(Figure</w:t>
      </w:r>
      <w:r w:rsidR="0006047F" w:rsidRPr="00604FA4">
        <w:rPr>
          <w:rFonts w:ascii="Book Antiqua" w:eastAsia="Book Antiqua" w:hAnsi="Book Antiqua" w:cs="Book Antiqua"/>
          <w:color w:val="000000"/>
        </w:rPr>
        <w:t xml:space="preserve"> 6A-C),</w:t>
      </w:r>
      <w:r w:rsidR="000A4E0E">
        <w:rPr>
          <w:rFonts w:ascii="Book Antiqua" w:hAnsi="Book Antiqua" w:cs="Book Antiqua" w:hint="eastAsia"/>
          <w:color w:val="000000"/>
          <w:lang w:eastAsia="zh-CN"/>
        </w:rPr>
        <w:t xml:space="preserve"> </w:t>
      </w:r>
      <w:r w:rsidR="0094761C" w:rsidRPr="0094761C">
        <w:rPr>
          <w:rFonts w:ascii="Book Antiqua" w:eastAsia="Book Antiqua" w:hAnsi="Book Antiqua" w:cs="Book Antiqua"/>
          <w:color w:val="000000"/>
        </w:rPr>
        <w:t>α</w:t>
      </w:r>
      <w:r w:rsidR="0006047F" w:rsidRPr="00604FA4">
        <w:rPr>
          <w:rFonts w:ascii="Book Antiqua" w:eastAsia="Book Antiqua" w:hAnsi="Book Antiqua" w:cs="Book Antiqua"/>
          <w:color w:val="000000"/>
        </w:rPr>
        <w:t>-SMA</w:t>
      </w:r>
      <w:r w:rsidRPr="00604FA4">
        <w:rPr>
          <w:rFonts w:ascii="Book Antiqua" w:eastAsia="Book Antiqua" w:hAnsi="Book Antiqua" w:cs="Book Antiqua"/>
          <w:color w:val="000000"/>
        </w:rPr>
        <w:t xml:space="preserve">, Hsp47, Procol1A1, MMP-2, MMP-9, VEGF expression increased in non-infected and infected LS cultures with a greater increase in infected LS cultures than in controls. On day 21, a significant 2 to 13 fold increase in fibrosis biomarkers was observed in F2-F3, F4 infected LS cultures compared to F2-F3, F4 non-infected LS cultures. Triglyceride production increased in both non-infected and infected LS cultures, independent from the </w:t>
      </w:r>
      <w:r w:rsidR="00EC478F" w:rsidRPr="00604FA4">
        <w:rPr>
          <w:rFonts w:ascii="Book Antiqua" w:eastAsia="Book Antiqua" w:hAnsi="Book Antiqua" w:cs="Book Antiqua"/>
          <w:color w:val="000000"/>
        </w:rPr>
        <w:t>stage of fibrosis. After 21 d</w:t>
      </w:r>
      <w:r w:rsidRPr="00604FA4">
        <w:rPr>
          <w:rFonts w:ascii="Book Antiqua" w:eastAsia="Book Antiqua" w:hAnsi="Book Antiqua" w:cs="Book Antiqua"/>
          <w:color w:val="000000"/>
        </w:rPr>
        <w:t xml:space="preserve"> of the culture, the amount of triglyceride in the supernatant of F2-F3 and F4 LS cultures increased by 1.36 and 2.7 folds, respectively (Figure 7B). Increased expression of the TGF-</w:t>
      </w:r>
      <w:r w:rsidR="00604FA4">
        <w:rPr>
          <w:rFonts w:ascii="Book Antiqua" w:eastAsia="Book Antiqua" w:hAnsi="Book Antiqua" w:cs="Book Antiqua"/>
          <w:color w:val="000000"/>
        </w:rPr>
        <w:t>β</w:t>
      </w:r>
      <w:r w:rsidR="00291EBF" w:rsidRPr="00604FA4">
        <w:rPr>
          <w:rFonts w:ascii="Book Antiqua" w:eastAsia="Book Antiqua" w:hAnsi="Book Antiqua" w:cs="Book Antiqua"/>
          <w:color w:val="000000"/>
        </w:rPr>
        <w:t>1</w:t>
      </w:r>
      <w:r w:rsidRPr="00604FA4">
        <w:rPr>
          <w:rFonts w:ascii="Book Antiqua" w:eastAsia="Book Antiqua" w:hAnsi="Book Antiqua" w:cs="Book Antiqua"/>
          <w:color w:val="000000"/>
        </w:rPr>
        <w:t xml:space="preserve">, </w:t>
      </w:r>
      <w:r w:rsidR="0094761C" w:rsidRPr="0094761C">
        <w:rPr>
          <w:rFonts w:ascii="Book Antiqua" w:eastAsia="Book Antiqua" w:hAnsi="Book Antiqua" w:cs="Book Antiqua"/>
          <w:color w:val="000000"/>
        </w:rPr>
        <w:t>α</w:t>
      </w:r>
      <w:r w:rsidR="004C6CF6"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SMA, </w:t>
      </w:r>
      <w:r w:rsidR="001141FA" w:rsidRPr="00604FA4">
        <w:rPr>
          <w:rFonts w:ascii="Book Antiqua" w:eastAsia="Book Antiqua" w:hAnsi="Book Antiqua" w:cs="Book Antiqua"/>
          <w:color w:val="000000"/>
        </w:rPr>
        <w:t>Pro</w:t>
      </w:r>
      <w:r w:rsidRPr="00604FA4">
        <w:rPr>
          <w:rFonts w:ascii="Book Antiqua" w:eastAsia="Book Antiqua" w:hAnsi="Book Antiqua" w:cs="Book Antiqua"/>
          <w:color w:val="000000"/>
        </w:rPr>
        <w:t>col1A1, MMP-2, MMP-9, and VEGF in F2-F3 LS</w:t>
      </w:r>
      <w:r w:rsidR="00EC478F" w:rsidRPr="00604FA4">
        <w:rPr>
          <w:rFonts w:ascii="Book Antiqua" w:eastAsia="Book Antiqua" w:hAnsi="Book Antiqua" w:cs="Book Antiqua"/>
          <w:color w:val="000000"/>
        </w:rPr>
        <w:t xml:space="preserve"> cultures throughout the 21-d</w:t>
      </w:r>
      <w:r w:rsidRPr="00604FA4">
        <w:rPr>
          <w:rFonts w:ascii="Book Antiqua" w:eastAsia="Book Antiqua" w:hAnsi="Book Antiqua" w:cs="Book Antiqua"/>
          <w:color w:val="000000"/>
        </w:rPr>
        <w:t xml:space="preserve"> of follow-up was confirmed</w:t>
      </w:r>
      <w:r w:rsidR="00EC478F" w:rsidRPr="00604FA4">
        <w:rPr>
          <w:rFonts w:ascii="Book Antiqua" w:eastAsia="Book Antiqua" w:hAnsi="Book Antiqua" w:cs="Book Antiqua"/>
          <w:color w:val="000000"/>
        </w:rPr>
        <w:t xml:space="preserve"> by Western blotting (Figure 7I and </w:t>
      </w:r>
      <w:r w:rsidRPr="00604FA4">
        <w:rPr>
          <w:rFonts w:ascii="Book Antiqua" w:eastAsia="Book Antiqua" w:hAnsi="Book Antiqua" w:cs="Book Antiqua"/>
          <w:color w:val="000000"/>
        </w:rPr>
        <w:t>J). On day 10, immunohistochemistry showed that TGF-</w:t>
      </w:r>
      <w:r w:rsidR="00604FA4">
        <w:rPr>
          <w:rFonts w:ascii="Book Antiqua" w:eastAsia="Book Antiqua" w:hAnsi="Book Antiqua" w:cs="Book Antiqua"/>
          <w:color w:val="000000"/>
        </w:rPr>
        <w:t>β</w:t>
      </w:r>
      <w:r w:rsidR="00291EBF" w:rsidRPr="00604FA4">
        <w:rPr>
          <w:rFonts w:ascii="Book Antiqua" w:eastAsia="Book Antiqua" w:hAnsi="Book Antiqua" w:cs="Book Antiqua"/>
          <w:color w:val="000000"/>
        </w:rPr>
        <w:t>1</w:t>
      </w:r>
      <w:r w:rsidRPr="00604FA4">
        <w:rPr>
          <w:rFonts w:ascii="Book Antiqua" w:eastAsia="Book Antiqua" w:hAnsi="Book Antiqua" w:cs="Book Antiqua"/>
          <w:color w:val="000000"/>
        </w:rPr>
        <w:t xml:space="preserve">, </w:t>
      </w:r>
      <w:r w:rsidR="0094761C" w:rsidRPr="0094761C">
        <w:rPr>
          <w:rFonts w:ascii="Book Antiqua" w:eastAsia="Book Antiqua" w:hAnsi="Book Antiqua" w:cs="Book Antiqua"/>
          <w:color w:val="000000"/>
        </w:rPr>
        <w:t>α</w:t>
      </w:r>
      <w:r w:rsidR="004C6CF6" w:rsidRPr="00604FA4">
        <w:rPr>
          <w:rFonts w:ascii="Book Antiqua" w:eastAsia="Book Antiqua" w:hAnsi="Book Antiqua" w:cs="Book Antiqua"/>
          <w:color w:val="000000"/>
        </w:rPr>
        <w:t>-</w:t>
      </w:r>
      <w:r w:rsidRPr="00604FA4">
        <w:rPr>
          <w:rFonts w:ascii="Book Antiqua" w:eastAsia="Book Antiqua" w:hAnsi="Book Antiqua" w:cs="Book Antiqua"/>
          <w:color w:val="000000"/>
        </w:rPr>
        <w:t>SMA and MMP-9 expression (Figure 7K) was increased by about 20% in F2-F3 LS compared to day 0.</w:t>
      </w:r>
    </w:p>
    <w:p w14:paraId="6DF8C771" w14:textId="77777777" w:rsidR="00EC478F" w:rsidRPr="00604FA4" w:rsidRDefault="00EC478F" w:rsidP="00A5447F">
      <w:pPr>
        <w:snapToGrid w:val="0"/>
        <w:spacing w:line="360" w:lineRule="auto"/>
        <w:jc w:val="both"/>
        <w:rPr>
          <w:rFonts w:ascii="Book Antiqua" w:eastAsia="Book Antiqua" w:hAnsi="Book Antiqua" w:cs="Book Antiqua"/>
          <w:b/>
          <w:bCs/>
          <w:i/>
          <w:iCs/>
          <w:color w:val="000000"/>
        </w:rPr>
      </w:pPr>
    </w:p>
    <w:p w14:paraId="6170F83B" w14:textId="46C2237D" w:rsidR="00291EBF" w:rsidRPr="00604FA4" w:rsidRDefault="009315F8" w:rsidP="00A5447F">
      <w:pPr>
        <w:snapToGrid w:val="0"/>
        <w:spacing w:line="360" w:lineRule="auto"/>
        <w:jc w:val="both"/>
        <w:rPr>
          <w:rFonts w:ascii="Book Antiqua" w:hAnsi="Book Antiqua"/>
          <w:lang w:eastAsia="zh-CN"/>
        </w:rPr>
      </w:pPr>
      <w:r w:rsidRPr="00604FA4">
        <w:rPr>
          <w:rFonts w:ascii="Book Antiqua" w:eastAsia="Book Antiqua" w:hAnsi="Book Antiqua" w:cs="Book Antiqua"/>
          <w:b/>
          <w:bCs/>
          <w:iCs/>
          <w:color w:val="000000"/>
        </w:rPr>
        <w:t>Exposition of LS cultures to ethanol</w:t>
      </w:r>
      <w:r w:rsidR="00291EBF" w:rsidRPr="00604FA4">
        <w:rPr>
          <w:rFonts w:ascii="Book Antiqua" w:eastAsia="Book Antiqua" w:hAnsi="Book Antiqua" w:cs="Book Antiqua"/>
          <w:b/>
          <w:bCs/>
          <w:iCs/>
          <w:color w:val="000000"/>
        </w:rPr>
        <w:t xml:space="preserve">: a </w:t>
      </w:r>
      <w:r w:rsidRPr="00604FA4">
        <w:rPr>
          <w:rFonts w:ascii="Book Antiqua" w:eastAsia="Book Antiqua" w:hAnsi="Book Antiqua" w:cs="Book Antiqua"/>
          <w:b/>
          <w:bCs/>
          <w:iCs/>
          <w:color w:val="000000"/>
        </w:rPr>
        <w:t>model of the alcoholic liver disease</w:t>
      </w:r>
      <w:r w:rsidR="00291EBF" w:rsidRPr="00604FA4">
        <w:rPr>
          <w:rFonts w:ascii="Book Antiqua" w:hAnsi="Book Antiqua"/>
          <w:lang w:eastAsia="zh-CN"/>
        </w:rPr>
        <w:t>.</w:t>
      </w:r>
    </w:p>
    <w:p w14:paraId="7C0819A8" w14:textId="3136AF0A" w:rsidR="00A77B3E" w:rsidRPr="00604FA4" w:rsidRDefault="009315F8" w:rsidP="00A5447F">
      <w:pPr>
        <w:snapToGrid w:val="0"/>
        <w:spacing w:line="360" w:lineRule="auto"/>
        <w:jc w:val="both"/>
        <w:rPr>
          <w:rFonts w:ascii="Book Antiqua" w:hAnsi="Book Antiqua"/>
          <w:lang w:eastAsia="zh-CN"/>
        </w:rPr>
      </w:pPr>
      <w:r w:rsidRPr="00604FA4">
        <w:rPr>
          <w:rFonts w:ascii="Book Antiqua" w:eastAsia="Book Antiqua" w:hAnsi="Book Antiqua" w:cs="Book Antiqua"/>
          <w:color w:val="000000"/>
        </w:rPr>
        <w:t xml:space="preserve">The effect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exposure on LS cultures was estimated using non-fibrotic (F0-F1) HCV infected or non-infected LS cultures (Figure 8A-F</w:t>
      </w:r>
      <w:r w:rsidR="0006047F" w:rsidRPr="00604FA4">
        <w:rPr>
          <w:rFonts w:ascii="Book Antiqua" w:eastAsia="Book Antiqua" w:hAnsi="Book Antiqua" w:cs="Book Antiqua"/>
          <w:color w:val="000000"/>
        </w:rPr>
        <w:t xml:space="preserve"> and Figure 9) and fibrotic (F2-</w:t>
      </w:r>
      <w:r w:rsidRPr="00604FA4">
        <w:rPr>
          <w:rFonts w:ascii="Book Antiqua" w:eastAsia="Book Antiqua" w:hAnsi="Book Antiqua" w:cs="Book Antiqua"/>
          <w:color w:val="000000"/>
        </w:rPr>
        <w:t xml:space="preserve">F4) HCV infected or non-infected LS cultures (Figure 8G-L) and Figure 10A-L). One </w:t>
      </w:r>
      <w:proofErr w:type="spellStart"/>
      <w:r w:rsidRPr="00604FA4">
        <w:rPr>
          <w:rFonts w:ascii="Book Antiqua" w:eastAsia="Book Antiqua" w:hAnsi="Book Antiqua" w:cs="Book Antiqua"/>
          <w:color w:val="000000"/>
        </w:rPr>
        <w:t>m</w:t>
      </w:r>
      <w:r w:rsidR="00B93D4A" w:rsidRPr="00604FA4">
        <w:rPr>
          <w:rFonts w:ascii="Book Antiqua" w:eastAsia="Book Antiqua" w:hAnsi="Book Antiqua" w:cs="Book Antiqua"/>
          <w:color w:val="000000"/>
        </w:rPr>
        <w:t>mol</w:t>
      </w:r>
      <w:proofErr w:type="spellEnd"/>
      <w:r w:rsidR="00B93D4A" w:rsidRPr="00604FA4">
        <w:rPr>
          <w:rFonts w:ascii="Book Antiqua" w:eastAsia="Book Antiqua" w:hAnsi="Book Antiqua" w:cs="Book Antiqua"/>
          <w:color w:val="000000"/>
        </w:rPr>
        <w:t>/L</w:t>
      </w:r>
      <w:r w:rsidRPr="00604FA4">
        <w:rPr>
          <w:rFonts w:ascii="Book Antiqua" w:eastAsia="Book Antiqua" w:hAnsi="Book Antiqua" w:cs="Book Antiqua"/>
          <w:color w:val="000000"/>
        </w:rPr>
        <w:t xml:space="preserve">, 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or 25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was added to F0-F1 HCV infected, or non</w:t>
      </w:r>
      <w:r w:rsidR="00F7014B" w:rsidRPr="00604FA4">
        <w:rPr>
          <w:rFonts w:ascii="Book Antiqua" w:eastAsia="Book Antiqua" w:hAnsi="Book Antiqua" w:cs="Book Antiqua"/>
          <w:color w:val="000000"/>
        </w:rPr>
        <w:t>-infected LS cultures (Figure 8</w:t>
      </w:r>
      <w:r w:rsidRPr="00604FA4">
        <w:rPr>
          <w:rFonts w:ascii="Book Antiqua" w:eastAsia="Book Antiqua" w:hAnsi="Book Antiqua" w:cs="Book Antiqua"/>
          <w:color w:val="000000"/>
        </w:rPr>
        <w:t>A</w:t>
      </w:r>
      <w:r w:rsidR="00EC478F"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F). Only the highest concentration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was studied in fibrotic </w:t>
      </w:r>
      <w:r w:rsidR="002F753C" w:rsidRPr="00604FA4">
        <w:rPr>
          <w:rFonts w:ascii="Book Antiqua" w:eastAsia="Book Antiqua" w:hAnsi="Book Antiqua" w:cs="Book Antiqua"/>
          <w:color w:val="000000"/>
        </w:rPr>
        <w:t>(F2-F3 and F4)</w:t>
      </w:r>
      <w:r w:rsidRPr="00604FA4">
        <w:rPr>
          <w:rFonts w:ascii="Book Antiqua" w:eastAsia="Book Antiqua" w:hAnsi="Book Antiqua" w:cs="Book Antiqua"/>
          <w:color w:val="000000"/>
        </w:rPr>
        <w:t xml:space="preserve"> non-infected or HCV-infected LS culture</w:t>
      </w:r>
      <w:r w:rsidR="00EC478F" w:rsidRPr="00604FA4">
        <w:rPr>
          <w:rFonts w:ascii="Book Antiqua" w:eastAsia="Book Antiqua" w:hAnsi="Book Antiqua" w:cs="Book Antiqua"/>
          <w:color w:val="000000"/>
        </w:rPr>
        <w:t>s, (Figure 8G-L and Figure 10A-</w:t>
      </w:r>
      <w:r w:rsidRPr="00604FA4">
        <w:rPr>
          <w:rFonts w:ascii="Book Antiqua" w:eastAsia="Book Antiqua" w:hAnsi="Book Antiqua" w:cs="Book Antiqua"/>
          <w:color w:val="000000"/>
        </w:rPr>
        <w:t xml:space="preserve">L) respectively. During </w:t>
      </w:r>
      <w:r w:rsidRPr="00604FA4">
        <w:rPr>
          <w:rFonts w:ascii="Book Antiqua" w:eastAsia="Book Antiqua" w:hAnsi="Book Antiqua" w:cs="Book Antiqua"/>
          <w:color w:val="000000"/>
        </w:rPr>
        <w:lastRenderedPageBreak/>
        <w:t xml:space="preserve">the follow-up studies (Figure 8A-F),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enhanced the RNA expression of fibrosis markers in a dose-dependent manner in F0-F1 LS cultures. Increased expression of TGF-</w:t>
      </w:r>
      <w:r w:rsidR="00604FA4">
        <w:rPr>
          <w:rFonts w:ascii="Book Antiqua" w:eastAsia="Book Antiqua" w:hAnsi="Book Antiqua" w:cs="Book Antiqua"/>
          <w:color w:val="000000"/>
        </w:rPr>
        <w:t>β</w:t>
      </w:r>
      <w:r w:rsidR="00291EBF" w:rsidRPr="00604FA4">
        <w:rPr>
          <w:rFonts w:ascii="Book Antiqua" w:eastAsia="Book Antiqua" w:hAnsi="Book Antiqua" w:cs="Book Antiqua"/>
          <w:color w:val="000000"/>
        </w:rPr>
        <w:t>1</w:t>
      </w:r>
      <w:r w:rsidRPr="00604FA4">
        <w:rPr>
          <w:rFonts w:ascii="Book Antiqua" w:eastAsia="Book Antiqua" w:hAnsi="Book Antiqua" w:cs="Book Antiqua"/>
          <w:color w:val="000000"/>
        </w:rPr>
        <w:t>, Procol1A1 RNA was further detected in F</w:t>
      </w:r>
      <w:r w:rsidR="00EC478F" w:rsidRPr="00604FA4">
        <w:rPr>
          <w:rFonts w:ascii="Book Antiqua" w:eastAsia="Book Antiqua" w:hAnsi="Book Antiqua" w:cs="Book Antiqua"/>
          <w:color w:val="000000"/>
        </w:rPr>
        <w:t xml:space="preserve">0-F1 infected LS (Figure 8B, D and </w:t>
      </w:r>
      <w:r w:rsidRPr="00604FA4">
        <w:rPr>
          <w:rFonts w:ascii="Book Antiqua" w:eastAsia="Book Antiqua" w:hAnsi="Book Antiqua" w:cs="Book Antiqua"/>
          <w:color w:val="000000"/>
        </w:rPr>
        <w:t>F</w:t>
      </w:r>
      <w:r w:rsidR="00F7014B" w:rsidRPr="00604FA4">
        <w:rPr>
          <w:rFonts w:ascii="Book Antiqua" w:hAnsi="Book Antiqua" w:cs="Book Antiqua"/>
          <w:color w:val="000000"/>
          <w:lang w:eastAsia="zh-CN"/>
        </w:rPr>
        <w:t>,</w:t>
      </w:r>
      <w:r w:rsidR="00F7014B" w:rsidRPr="00604FA4">
        <w:rPr>
          <w:rFonts w:ascii="Book Antiqua" w:hAnsi="Book Antiqua"/>
        </w:rPr>
        <w:t xml:space="preserve"> </w:t>
      </w:r>
      <w:r w:rsidR="00F7014B" w:rsidRPr="00604FA4">
        <w:rPr>
          <w:rFonts w:ascii="Book Antiqua" w:eastAsia="Book Antiqua" w:hAnsi="Book Antiqua" w:cs="Book Antiqua"/>
          <w:color w:val="000000"/>
        </w:rPr>
        <w:t>Figure 9B</w:t>
      </w:r>
      <w:r w:rsidRPr="00604FA4">
        <w:rPr>
          <w:rFonts w:ascii="Book Antiqua" w:eastAsia="Book Antiqua" w:hAnsi="Book Antiqua" w:cs="Book Antiqua"/>
          <w:color w:val="000000"/>
        </w:rPr>
        <w:t xml:space="preserve">, </w:t>
      </w:r>
      <w:r w:rsidR="00EC478F" w:rsidRPr="00604FA4">
        <w:rPr>
          <w:rFonts w:ascii="Book Antiqua" w:eastAsia="Book Antiqua" w:hAnsi="Book Antiqua" w:cs="Book Antiqua"/>
          <w:color w:val="000000"/>
        </w:rPr>
        <w:t xml:space="preserve">Figure </w:t>
      </w:r>
      <w:r w:rsidRPr="00604FA4">
        <w:rPr>
          <w:rFonts w:ascii="Book Antiqua" w:eastAsia="Book Antiqua" w:hAnsi="Book Antiqua" w:cs="Book Antiqua"/>
          <w:color w:val="000000"/>
        </w:rPr>
        <w:t>10B), compared t</w:t>
      </w:r>
      <w:r w:rsidR="00EC478F" w:rsidRPr="00604FA4">
        <w:rPr>
          <w:rFonts w:ascii="Book Antiqua" w:eastAsia="Book Antiqua" w:hAnsi="Book Antiqua" w:cs="Book Antiqua"/>
          <w:color w:val="000000"/>
        </w:rPr>
        <w:t>o non-infected LS (Figure 8A, C and</w:t>
      </w:r>
      <w:r w:rsidRPr="00604FA4">
        <w:rPr>
          <w:rFonts w:ascii="Book Antiqua" w:eastAsia="Book Antiqua" w:hAnsi="Book Antiqua" w:cs="Book Antiqua"/>
          <w:color w:val="000000"/>
        </w:rPr>
        <w:t xml:space="preserve"> E</w:t>
      </w:r>
      <w:r w:rsidR="00F7014B" w:rsidRPr="00604FA4">
        <w:rPr>
          <w:rFonts w:ascii="Book Antiqua" w:hAnsi="Book Antiqua" w:cs="Book Antiqua"/>
          <w:color w:val="000000"/>
          <w:lang w:eastAsia="zh-CN"/>
        </w:rPr>
        <w:t>,</w:t>
      </w:r>
      <w:r w:rsidR="00F7014B" w:rsidRPr="00604FA4">
        <w:rPr>
          <w:rFonts w:ascii="Book Antiqua" w:hAnsi="Book Antiqua"/>
        </w:rPr>
        <w:t xml:space="preserve"> </w:t>
      </w:r>
      <w:r w:rsidR="00F7014B" w:rsidRPr="00604FA4">
        <w:rPr>
          <w:rFonts w:ascii="Book Antiqua" w:eastAsia="Book Antiqua" w:hAnsi="Book Antiqua" w:cs="Book Antiqua"/>
          <w:color w:val="000000"/>
        </w:rPr>
        <w:t>Figure 9A</w:t>
      </w:r>
      <w:r w:rsidRPr="00604FA4">
        <w:rPr>
          <w:rFonts w:ascii="Book Antiqua" w:eastAsia="Book Antiqua" w:hAnsi="Book Antiqua" w:cs="Book Antiqua"/>
          <w:color w:val="000000"/>
        </w:rPr>
        <w:t xml:space="preserve">, </w:t>
      </w:r>
      <w:r w:rsidR="00EC478F" w:rsidRPr="00604FA4">
        <w:rPr>
          <w:rFonts w:ascii="Book Antiqua" w:eastAsia="Book Antiqua" w:hAnsi="Book Antiqua" w:cs="Book Antiqua"/>
          <w:color w:val="000000"/>
        </w:rPr>
        <w:t xml:space="preserve">Figure </w:t>
      </w:r>
      <w:r w:rsidRPr="00604FA4">
        <w:rPr>
          <w:rFonts w:ascii="Book Antiqua" w:eastAsia="Book Antiqua" w:hAnsi="Book Antiqua" w:cs="Book Antiqua"/>
          <w:color w:val="000000"/>
        </w:rPr>
        <w:t>10A). Similar results were found</w:t>
      </w:r>
      <w:r w:rsidR="00EC478F" w:rsidRPr="00604FA4">
        <w:rPr>
          <w:rFonts w:ascii="Book Antiqua" w:eastAsia="Book Antiqua" w:hAnsi="Book Antiqua" w:cs="Book Antiqua"/>
          <w:color w:val="000000"/>
        </w:rPr>
        <w:t xml:space="preserve"> in fibrotic F2-F4 LS (Figure 8</w:t>
      </w:r>
      <w:r w:rsidRPr="00604FA4">
        <w:rPr>
          <w:rFonts w:ascii="Book Antiqua" w:eastAsia="Book Antiqua" w:hAnsi="Book Antiqua" w:cs="Book Antiqua"/>
          <w:color w:val="000000"/>
        </w:rPr>
        <w:t>G-L, Figure 10A-L). Interestingly, there was no significant increase in Procol1A1 or</w:t>
      </w:r>
      <w:r w:rsidR="004C6CF6" w:rsidRPr="00604FA4">
        <w:rPr>
          <w:rFonts w:ascii="Book Antiqua" w:eastAsia="Book Antiqua" w:hAnsi="Book Antiqua" w:cs="Book Antiqua"/>
          <w:color w:val="000000"/>
        </w:rPr>
        <w:t xml:space="preserve"> </w:t>
      </w:r>
      <w:r w:rsidR="0094761C" w:rsidRPr="0094761C">
        <w:rPr>
          <w:rFonts w:ascii="Book Antiqua" w:eastAsia="Book Antiqua" w:hAnsi="Book Antiqua" w:cs="Book Antiqua"/>
          <w:color w:val="000000"/>
        </w:rPr>
        <w:t>α</w:t>
      </w:r>
      <w:r w:rsidR="004C6CF6"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SMA RNA expression in F0-F1 non-infected LS except on day 21 when 25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was added to the culture (Figure 8E and Figure 9C, respectively). However, a significant dose-dependent increase of the Procol1A1 and</w:t>
      </w:r>
      <w:r w:rsidR="004C6CF6" w:rsidRPr="00604FA4">
        <w:rPr>
          <w:rFonts w:ascii="Book Antiqua" w:eastAsia="Book Antiqua" w:hAnsi="Book Antiqua" w:cs="Book Antiqua"/>
          <w:color w:val="000000"/>
        </w:rPr>
        <w:t xml:space="preserve"> </w:t>
      </w:r>
      <w:r w:rsidR="0094761C" w:rsidRPr="0094761C">
        <w:rPr>
          <w:rFonts w:ascii="Book Antiqua" w:eastAsia="Book Antiqua" w:hAnsi="Book Antiqua" w:cs="Book Antiqua"/>
          <w:color w:val="000000"/>
        </w:rPr>
        <w:t>α</w:t>
      </w:r>
      <w:r w:rsidR="004C6CF6"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SMA RNA expression occurred whatever the dose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added to F0-F1 infected LS cultures (</w:t>
      </w:r>
      <w:r w:rsidR="00F7014B" w:rsidRPr="00604FA4">
        <w:rPr>
          <w:rFonts w:ascii="Book Antiqua" w:eastAsia="Book Antiqua" w:hAnsi="Book Antiqua" w:cs="Book Antiqua"/>
          <w:color w:val="000000"/>
        </w:rPr>
        <w:t>Figure 8F</w:t>
      </w:r>
      <w:r w:rsidR="00F7014B" w:rsidRPr="00604FA4">
        <w:rPr>
          <w:rFonts w:ascii="Book Antiqua" w:hAnsi="Book Antiqua" w:cs="Book Antiqua"/>
          <w:color w:val="000000"/>
          <w:lang w:eastAsia="zh-CN"/>
        </w:rPr>
        <w:t>,</w:t>
      </w:r>
      <w:r w:rsidRPr="00604FA4">
        <w:rPr>
          <w:rFonts w:ascii="Book Antiqua" w:eastAsia="Book Antiqua" w:hAnsi="Book Antiqua" w:cs="Book Antiqua"/>
          <w:color w:val="000000"/>
        </w:rPr>
        <w:t xml:space="preserve"> Figure 9D). There was a dose-dependent increase in the RNA expression of the other fibrosis m</w:t>
      </w:r>
      <w:r w:rsidR="00EC478F" w:rsidRPr="00604FA4">
        <w:rPr>
          <w:rFonts w:ascii="Book Antiqua" w:eastAsia="Book Antiqua" w:hAnsi="Book Antiqua" w:cs="Book Antiqua"/>
          <w:color w:val="000000"/>
        </w:rPr>
        <w:t xml:space="preserve">arkers such as </w:t>
      </w:r>
      <w:r w:rsidR="0094761C" w:rsidRPr="0094761C">
        <w:rPr>
          <w:rFonts w:ascii="Book Antiqua" w:eastAsia="Book Antiqua" w:hAnsi="Book Antiqua" w:cs="Book Antiqua"/>
          <w:color w:val="000000"/>
        </w:rPr>
        <w:t>α</w:t>
      </w:r>
      <w:r w:rsidR="00EC478F" w:rsidRPr="00604FA4">
        <w:rPr>
          <w:rFonts w:ascii="Book Antiqua" w:eastAsia="Book Antiqua" w:hAnsi="Book Antiqua" w:cs="Book Antiqua"/>
          <w:color w:val="000000"/>
        </w:rPr>
        <w:t xml:space="preserve">-SMA (Figure 9C and D; Figure 10E and </w:t>
      </w:r>
      <w:r w:rsidRPr="00604FA4">
        <w:rPr>
          <w:rFonts w:ascii="Book Antiqua" w:eastAsia="Book Antiqua" w:hAnsi="Book Antiqua" w:cs="Book Antiqua"/>
          <w:color w:val="000000"/>
        </w:rPr>
        <w:t>F), and HSP47</w:t>
      </w:r>
      <w:r w:rsidR="00EC478F" w:rsidRPr="00604FA4">
        <w:rPr>
          <w:rFonts w:ascii="Book Antiqua" w:eastAsia="Book Antiqua" w:hAnsi="Book Antiqua" w:cs="Book Antiqua"/>
          <w:color w:val="000000"/>
        </w:rPr>
        <w:t xml:space="preserve"> (Figure 9E and F, Figure 10C and </w:t>
      </w:r>
      <w:r w:rsidRPr="00604FA4">
        <w:rPr>
          <w:rFonts w:ascii="Book Antiqua" w:eastAsia="Book Antiqua" w:hAnsi="Book Antiqua" w:cs="Book Antiqua"/>
          <w:color w:val="000000"/>
        </w:rPr>
        <w:t xml:space="preserve">D) with the addition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in F0-F1 to F4 infected LS</w:t>
      </w:r>
      <w:r w:rsidR="00291EBF"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 xml:space="preserve">which was less marked in F0-F1 to F4 non-infected LS. Analysis of F0-F1 to F4 HCV non-infected or infected LS showed a significant dose-dependent increase in MMP-2, MMP-9, and VEGF expressions in response to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(Figure 10G-L). Masson’s </w:t>
      </w:r>
      <w:proofErr w:type="spellStart"/>
      <w:r w:rsidRPr="00604FA4">
        <w:rPr>
          <w:rFonts w:ascii="Book Antiqua" w:eastAsia="Book Antiqua" w:hAnsi="Book Antiqua" w:cs="Book Antiqua"/>
          <w:color w:val="000000"/>
        </w:rPr>
        <w:t>trichrome</w:t>
      </w:r>
      <w:proofErr w:type="spellEnd"/>
      <w:r w:rsidRPr="00604FA4">
        <w:rPr>
          <w:rFonts w:ascii="Book Antiqua" w:eastAsia="Book Antiqua" w:hAnsi="Book Antiqua" w:cs="Book Antiqua"/>
          <w:color w:val="000000"/>
        </w:rPr>
        <w:t xml:space="preserve"> staining showed a significant increase in collagen fibers (%) between day 1 (1.242% of collagen) and day 6 (2.076% of collagen) in F0-F1 HCV infected LS treated with 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(Figure 8M) but not in F0-F1 non-infected LS with the same treatment (Figure 8N). </w:t>
      </w:r>
      <w:proofErr w:type="spellStart"/>
      <w:r w:rsidRPr="00604FA4">
        <w:rPr>
          <w:rFonts w:ascii="Book Antiqua" w:eastAsia="Book Antiqua" w:hAnsi="Book Antiqua" w:cs="Book Antiqua"/>
          <w:color w:val="000000"/>
        </w:rPr>
        <w:t>Picro</w:t>
      </w:r>
      <w:proofErr w:type="spellEnd"/>
      <w:r w:rsidRPr="00604FA4">
        <w:rPr>
          <w:rFonts w:ascii="Book Antiqua" w:eastAsia="Book Antiqua" w:hAnsi="Book Antiqua" w:cs="Book Antiqua"/>
          <w:color w:val="000000"/>
        </w:rPr>
        <w:t xml:space="preserve"> Sirius red staining confirmed the significant increase in collagen fibers (%) between day 1 (0.55% of collagen) and day 6 (1.53% of collagen) in F0-F1 HCV infected LS treated with 5 </w:t>
      </w:r>
      <w:proofErr w:type="spellStart"/>
      <w:r w:rsidRPr="00604FA4">
        <w:rPr>
          <w:rFonts w:ascii="Book Antiqua" w:eastAsia="Book Antiqua" w:hAnsi="Book Antiqua" w:cs="Book Antiqua"/>
          <w:color w:val="000000"/>
        </w:rPr>
        <w:t>mmol</w:t>
      </w:r>
      <w:proofErr w:type="spellEnd"/>
      <w:r w:rsidRPr="00604FA4">
        <w:rPr>
          <w:rFonts w:ascii="Book Antiqua" w:eastAsia="Book Antiqua" w:hAnsi="Book Antiqua" w:cs="Book Antiqua"/>
          <w:color w:val="000000"/>
        </w:rPr>
        <w:t xml:space="preserve">/L of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compared to non-treated LS (data not shown).</w:t>
      </w:r>
    </w:p>
    <w:p w14:paraId="5DCD398A" w14:textId="77777777" w:rsidR="00EC478F" w:rsidRPr="00604FA4" w:rsidRDefault="00EC478F" w:rsidP="00A5447F">
      <w:pPr>
        <w:snapToGrid w:val="0"/>
        <w:spacing w:line="360" w:lineRule="auto"/>
        <w:jc w:val="both"/>
        <w:rPr>
          <w:rFonts w:ascii="Book Antiqua" w:hAnsi="Book Antiqua"/>
        </w:rPr>
      </w:pPr>
    </w:p>
    <w:p w14:paraId="2525588C" w14:textId="08FE6DA2"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Exposition of </w:t>
      </w:r>
      <w:r w:rsidR="00EC478F" w:rsidRPr="00604FA4">
        <w:rPr>
          <w:rFonts w:ascii="Book Antiqua" w:eastAsia="Book Antiqua" w:hAnsi="Book Antiqua" w:cs="Book Antiqua"/>
          <w:b/>
          <w:bCs/>
          <w:iCs/>
          <w:color w:val="000000"/>
        </w:rPr>
        <w:t xml:space="preserve">LS cultures to </w:t>
      </w:r>
      <w:proofErr w:type="spellStart"/>
      <w:r w:rsidR="00EC478F" w:rsidRPr="00604FA4">
        <w:rPr>
          <w:rFonts w:ascii="Book Antiqua" w:eastAsia="Book Antiqua" w:hAnsi="Book Antiqua" w:cs="Book Antiqua"/>
          <w:b/>
          <w:bCs/>
          <w:iCs/>
          <w:color w:val="000000"/>
        </w:rPr>
        <w:t>palmitate</w:t>
      </w:r>
      <w:proofErr w:type="spellEnd"/>
      <w:r w:rsidR="00EC478F" w:rsidRPr="00604FA4">
        <w:rPr>
          <w:rFonts w:ascii="Book Antiqua" w:eastAsia="Book Antiqua" w:hAnsi="Book Antiqua" w:cs="Book Antiqua"/>
          <w:b/>
          <w:bCs/>
          <w:iCs/>
          <w:color w:val="000000"/>
        </w:rPr>
        <w:t xml:space="preserve">: </w:t>
      </w:r>
      <w:r w:rsidR="00291EBF" w:rsidRPr="00604FA4">
        <w:rPr>
          <w:rFonts w:ascii="Book Antiqua" w:eastAsia="Book Antiqua" w:hAnsi="Book Antiqua" w:cs="Book Antiqua"/>
          <w:b/>
          <w:bCs/>
          <w:iCs/>
          <w:color w:val="000000"/>
        </w:rPr>
        <w:t xml:space="preserve">a </w:t>
      </w:r>
      <w:r w:rsidRPr="00604FA4">
        <w:rPr>
          <w:rFonts w:ascii="Book Antiqua" w:eastAsia="Book Antiqua" w:hAnsi="Book Antiqua" w:cs="Book Antiqua"/>
          <w:b/>
          <w:bCs/>
          <w:iCs/>
          <w:color w:val="000000"/>
        </w:rPr>
        <w:t>model of NASH</w:t>
      </w:r>
      <w:r w:rsidR="00EC478F" w:rsidRPr="00604FA4">
        <w:rPr>
          <w:rFonts w:ascii="Book Antiqua" w:eastAsia="Book Antiqua" w:hAnsi="Book Antiqua" w:cs="Book Antiqua"/>
          <w:b/>
          <w:bCs/>
          <w:iCs/>
          <w:color w:val="000000"/>
        </w:rPr>
        <w:t>.</w:t>
      </w:r>
      <w:r w:rsidR="00EC478F" w:rsidRPr="00604FA4">
        <w:rPr>
          <w:rFonts w:ascii="Book Antiqua" w:hAnsi="Book Antiqua"/>
          <w:lang w:eastAsia="zh-CN"/>
        </w:rPr>
        <w:t xml:space="preserve"> </w:t>
      </w:r>
      <w:r w:rsidRPr="00604FA4">
        <w:rPr>
          <w:rFonts w:ascii="Book Antiqua" w:eastAsia="Book Antiqua" w:hAnsi="Book Antiqua" w:cs="Book Antiqua"/>
          <w:color w:val="000000"/>
        </w:rPr>
        <w:t>To imitate NASH, non-fibrotic (F0-F1) LS cultures infected (or not infected) with HCV were exposed to 500 µ</w:t>
      </w:r>
      <w:proofErr w:type="spellStart"/>
      <w:r w:rsidR="0006047F" w:rsidRPr="00604FA4">
        <w:rPr>
          <w:rFonts w:ascii="Book Antiqua" w:eastAsia="Book Antiqua" w:hAnsi="Book Antiqua" w:cs="Book Antiqua"/>
          <w:color w:val="000000"/>
        </w:rPr>
        <w:t>mol</w:t>
      </w:r>
      <w:proofErr w:type="spellEnd"/>
      <w:r w:rsidR="0006047F" w:rsidRPr="00604FA4">
        <w:rPr>
          <w:rFonts w:ascii="Book Antiqua" w:eastAsia="Book Antiqua" w:hAnsi="Book Antiqua" w:cs="Book Antiqua"/>
          <w:color w:val="000000"/>
        </w:rPr>
        <w:t>/L</w:t>
      </w:r>
      <w:r w:rsidRPr="00604FA4">
        <w:rPr>
          <w:rFonts w:ascii="Book Antiqua" w:eastAsia="Book Antiqua" w:hAnsi="Book Antiqua" w:cs="Book Antiqua"/>
          <w:color w:val="000000"/>
        </w:rPr>
        <w:t xml:space="preserve"> of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(Figure 11). More marked triglyceride synthesis was noted in F0-F1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treated HCV-infected LS cultures, than in </w:t>
      </w:r>
      <w:r w:rsidRPr="00604FA4">
        <w:rPr>
          <w:rFonts w:ascii="Book Antiqua" w:eastAsia="Book Antiqua" w:hAnsi="Book Antiqua" w:cs="Book Antiqua"/>
          <w:color w:val="000000"/>
        </w:rPr>
        <w:lastRenderedPageBreak/>
        <w:t xml:space="preserve">F0-F1 untreated non-infected LS cultures (Figure 11A). The F0-F1 infected LS cultures treated with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demonstrated more marked expression of the fibrotic markers such as TGF-</w:t>
      </w:r>
      <w:r w:rsidR="00604FA4">
        <w:rPr>
          <w:rFonts w:ascii="Book Antiqua" w:eastAsia="Book Antiqua" w:hAnsi="Book Antiqua" w:cs="Book Antiqua"/>
          <w:color w:val="000000"/>
        </w:rPr>
        <w:t>β</w:t>
      </w:r>
      <w:r w:rsidR="00607787"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(Figure 11B), intracellular expression of TGF-</w:t>
      </w:r>
      <w:r w:rsidR="00604FA4">
        <w:rPr>
          <w:rFonts w:ascii="Book Antiqua" w:eastAsia="Book Antiqua" w:hAnsi="Book Antiqua" w:cs="Book Antiqua"/>
          <w:color w:val="000000"/>
        </w:rPr>
        <w:t>β</w:t>
      </w:r>
      <w:r w:rsidR="00607787"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(Figure 11C), and secretion of the extracellular TGF-</w:t>
      </w:r>
      <w:r w:rsidR="00604FA4">
        <w:rPr>
          <w:rFonts w:ascii="Book Antiqua" w:eastAsia="Book Antiqua" w:hAnsi="Book Antiqua" w:cs="Book Antiqua"/>
          <w:color w:val="000000"/>
        </w:rPr>
        <w:t>β</w:t>
      </w:r>
      <w:r w:rsidR="00607787"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 xml:space="preserve">(Figure 11D). A similar increase was observed with Procol1A1, </w:t>
      </w:r>
      <w:r w:rsidR="0094761C" w:rsidRPr="0094761C">
        <w:rPr>
          <w:rFonts w:ascii="Book Antiqua" w:eastAsia="Book Antiqua" w:hAnsi="Book Antiqua" w:cs="Book Antiqua"/>
          <w:color w:val="000000"/>
        </w:rPr>
        <w:t>α</w:t>
      </w:r>
      <w:r w:rsidR="000A4E0E">
        <w:rPr>
          <w:rFonts w:ascii="Book Antiqua" w:hAnsi="Book Antiqua" w:cs="Book Antiqua" w:hint="eastAsia"/>
          <w:color w:val="000000"/>
          <w:lang w:eastAsia="zh-CN"/>
        </w:rPr>
        <w:t>-</w:t>
      </w:r>
      <w:r w:rsidRPr="00604FA4">
        <w:rPr>
          <w:rFonts w:ascii="Book Antiqua" w:eastAsia="Book Antiqua" w:hAnsi="Book Antiqua" w:cs="Book Antiqua"/>
          <w:color w:val="000000"/>
        </w:rPr>
        <w:t xml:space="preserve">SMA, and HSP47 (Figure 11E-G) on day 21. The expression of markers (RNA) involved in liver </w:t>
      </w:r>
      <w:proofErr w:type="spellStart"/>
      <w:r w:rsidRPr="00604FA4">
        <w:rPr>
          <w:rFonts w:ascii="Book Antiqua" w:eastAsia="Book Antiqua" w:hAnsi="Book Antiqua" w:cs="Book Antiqua"/>
          <w:color w:val="000000"/>
        </w:rPr>
        <w:t>fibrolysis</w:t>
      </w:r>
      <w:proofErr w:type="spellEnd"/>
      <w:r w:rsidRPr="00604FA4">
        <w:rPr>
          <w:rFonts w:ascii="Book Antiqua" w:eastAsia="Book Antiqua" w:hAnsi="Book Antiqua" w:cs="Book Antiqua"/>
          <w:color w:val="000000"/>
        </w:rPr>
        <w:t xml:space="preserve">, (MMP-2, -9), and VEGF increased significantly in both F0-F1 non-infected LS cultures treated or not with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(Figure 12A). But, the treatment of F0-F1 non-infected LS cultures with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showed a greater significant increase of the expression of MMP-2, -9, and VEGF compared to those of F0-F1 untreated non-infected LS cultures. The treatment of the F0-F1 infected LS cultures with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increased significantly VEGF, MMP-2, and MMP-9 from day 10, 15,</w:t>
      </w:r>
      <w:r w:rsidR="00EC478F" w:rsidRPr="00604FA4">
        <w:rPr>
          <w:rFonts w:ascii="Book Antiqua" w:eastAsia="Book Antiqua" w:hAnsi="Book Antiqua" w:cs="Book Antiqua"/>
          <w:color w:val="000000"/>
        </w:rPr>
        <w:t xml:space="preserve"> and day 21 respectively</w:t>
      </w:r>
      <w:r w:rsidRPr="00604FA4">
        <w:rPr>
          <w:rFonts w:ascii="Book Antiqua" w:eastAsia="Book Antiqua" w:hAnsi="Book Antiqua" w:cs="Book Antiqua"/>
          <w:color w:val="000000"/>
        </w:rPr>
        <w:t xml:space="preserve"> (Figure 12B). Fibrotic marker expression increased both in F0-F1 LS cultures HCV infected or non-infected treated with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but with a greater increase in F0-F1 HCV infected LS treated with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w:t>
      </w:r>
    </w:p>
    <w:p w14:paraId="24C2BE8A" w14:textId="77777777" w:rsidR="00947D16" w:rsidRPr="00604FA4" w:rsidRDefault="00947D16" w:rsidP="00A5447F">
      <w:pPr>
        <w:snapToGrid w:val="0"/>
        <w:spacing w:line="360" w:lineRule="auto"/>
        <w:jc w:val="both"/>
        <w:rPr>
          <w:rFonts w:ascii="Book Antiqua" w:eastAsia="Book Antiqua" w:hAnsi="Book Antiqua" w:cs="Book Antiqua"/>
          <w:b/>
          <w:bCs/>
          <w:i/>
          <w:iCs/>
          <w:color w:val="000000"/>
        </w:rPr>
      </w:pPr>
    </w:p>
    <w:p w14:paraId="5E147924" w14:textId="5A9ED9EE"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i/>
          <w:iCs/>
          <w:color w:val="000000"/>
        </w:rPr>
        <w:t>LS treatment with a combination of the “</w:t>
      </w:r>
      <w:proofErr w:type="spellStart"/>
      <w:r w:rsidRPr="00604FA4">
        <w:rPr>
          <w:rFonts w:ascii="Book Antiqua" w:eastAsia="Book Antiqua" w:hAnsi="Book Antiqua" w:cs="Book Antiqua"/>
          <w:b/>
          <w:bCs/>
          <w:i/>
          <w:iCs/>
          <w:color w:val="000000"/>
        </w:rPr>
        <w:t>hepatoprotective</w:t>
      </w:r>
      <w:proofErr w:type="spellEnd"/>
      <w:r w:rsidRPr="00604FA4">
        <w:rPr>
          <w:rFonts w:ascii="Book Antiqua" w:eastAsia="Book Antiqua" w:hAnsi="Book Antiqua" w:cs="Book Antiqua"/>
          <w:b/>
          <w:bCs/>
          <w:i/>
          <w:iCs/>
          <w:color w:val="000000"/>
        </w:rPr>
        <w:t xml:space="preserve">” </w:t>
      </w:r>
      <w:r w:rsidR="00EC478F" w:rsidRPr="00604FA4">
        <w:rPr>
          <w:rFonts w:ascii="Book Antiqua" w:eastAsia="Book Antiqua" w:hAnsi="Book Antiqua" w:cs="Book Antiqua"/>
          <w:b/>
          <w:bCs/>
          <w:i/>
          <w:iCs/>
          <w:color w:val="000000"/>
        </w:rPr>
        <w:t>UCDA</w:t>
      </w:r>
      <w:r w:rsidR="00B93D4A" w:rsidRPr="00604FA4">
        <w:rPr>
          <w:rFonts w:ascii="Book Antiqua" w:eastAsia="Book Antiqua" w:hAnsi="Book Antiqua" w:cs="Book Antiqua"/>
          <w:b/>
          <w:bCs/>
          <w:i/>
          <w:iCs/>
          <w:color w:val="000000"/>
        </w:rPr>
        <w:t xml:space="preserve"> and anti-fibrotic </w:t>
      </w:r>
      <w:r w:rsidR="0094761C" w:rsidRPr="0094761C">
        <w:rPr>
          <w:rFonts w:ascii="Book Antiqua" w:eastAsia="Book Antiqua" w:hAnsi="Book Antiqua" w:cs="Book Antiqua"/>
          <w:bCs/>
          <w:iCs/>
          <w:color w:val="000000"/>
        </w:rPr>
        <w:t>α</w:t>
      </w:r>
      <w:r w:rsidRPr="00604FA4">
        <w:rPr>
          <w:rFonts w:ascii="Book Antiqua" w:eastAsia="Book Antiqua" w:hAnsi="Book Antiqua" w:cs="Book Antiqua"/>
          <w:b/>
          <w:bCs/>
          <w:i/>
          <w:iCs/>
          <w:color w:val="000000"/>
        </w:rPr>
        <w:t>-</w:t>
      </w:r>
      <w:proofErr w:type="spellStart"/>
      <w:r w:rsidR="00EC478F" w:rsidRPr="00604FA4">
        <w:rPr>
          <w:rFonts w:ascii="Book Antiqua" w:eastAsia="Book Antiqua" w:hAnsi="Book Antiqua" w:cs="Book Antiqua"/>
          <w:b/>
          <w:bCs/>
          <w:i/>
          <w:iCs/>
          <w:color w:val="000000"/>
        </w:rPr>
        <w:t>Toco</w:t>
      </w:r>
      <w:proofErr w:type="spellEnd"/>
      <w:r w:rsidR="00EC478F" w:rsidRPr="00604FA4">
        <w:rPr>
          <w:rFonts w:ascii="Book Antiqua" w:eastAsia="Book Antiqua" w:hAnsi="Book Antiqua" w:cs="Book Antiqua"/>
          <w:b/>
          <w:bCs/>
          <w:i/>
          <w:iCs/>
          <w:color w:val="000000"/>
        </w:rPr>
        <w:t xml:space="preserve"> </w:t>
      </w:r>
      <w:r w:rsidRPr="00604FA4">
        <w:rPr>
          <w:rFonts w:ascii="Book Antiqua" w:eastAsia="Book Antiqua" w:hAnsi="Book Antiqua" w:cs="Book Antiqua"/>
          <w:b/>
          <w:bCs/>
          <w:i/>
          <w:iCs/>
          <w:color w:val="000000"/>
        </w:rPr>
        <w:t>drugs significantly reducing the expression of the main fibrosis markers TGF</w:t>
      </w:r>
      <w:r w:rsidR="00F53188">
        <w:rPr>
          <w:rFonts w:ascii="Book Antiqua" w:hAnsi="Book Antiqua" w:cs="Book Antiqua" w:hint="eastAsia"/>
          <w:b/>
          <w:bCs/>
          <w:i/>
          <w:iCs/>
          <w:color w:val="000000"/>
          <w:lang w:eastAsia="zh-CN"/>
        </w:rPr>
        <w:t>-</w:t>
      </w:r>
      <w:r w:rsidR="00604FA4">
        <w:rPr>
          <w:rFonts w:ascii="Book Antiqua" w:eastAsia="Book Antiqua" w:hAnsi="Book Antiqua" w:cs="Book Antiqua"/>
          <w:color w:val="000000"/>
        </w:rPr>
        <w:t>β</w:t>
      </w:r>
      <w:r w:rsidR="00607787" w:rsidRPr="00604FA4">
        <w:rPr>
          <w:rFonts w:ascii="Book Antiqua" w:eastAsia="Book Antiqua" w:hAnsi="Book Antiqua" w:cs="Book Antiqua"/>
          <w:color w:val="000000"/>
        </w:rPr>
        <w:t>1</w:t>
      </w:r>
      <w:r w:rsidRPr="00604FA4">
        <w:rPr>
          <w:rFonts w:ascii="Book Antiqua" w:eastAsia="Book Antiqua" w:hAnsi="Book Antiqua" w:cs="Book Antiqua"/>
          <w:b/>
          <w:bCs/>
          <w:i/>
          <w:iCs/>
          <w:color w:val="000000"/>
        </w:rPr>
        <w:t>, Procollagen1A1, and triglyceride production</w:t>
      </w:r>
    </w:p>
    <w:p w14:paraId="52783F15"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To validate the LS culture as a model for drug screening, the “</w:t>
      </w:r>
      <w:proofErr w:type="spellStart"/>
      <w:r w:rsidRPr="00604FA4">
        <w:rPr>
          <w:rFonts w:ascii="Book Antiqua" w:eastAsia="Book Antiqua" w:hAnsi="Book Antiqua" w:cs="Book Antiqua"/>
          <w:color w:val="000000"/>
        </w:rPr>
        <w:t>hepatoprotective</w:t>
      </w:r>
      <w:proofErr w:type="spellEnd"/>
      <w:r w:rsidRPr="00604FA4">
        <w:rPr>
          <w:rFonts w:ascii="Book Antiqua" w:eastAsia="Book Antiqua" w:hAnsi="Book Antiqua" w:cs="Book Antiqua"/>
          <w:color w:val="000000"/>
        </w:rPr>
        <w:t>” (UCDA) and “anti-fibrotic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xml:space="preserve">) drugs were tested on non-fibrotic (F0-F1), or fibrotic (F2-F3, F4) LS cultures, infected or non-infected with HCV. UCDA and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xml:space="preserve"> were dosed ac</w:t>
      </w:r>
      <w:r w:rsidR="00EC478F" w:rsidRPr="00604FA4">
        <w:rPr>
          <w:rFonts w:ascii="Book Antiqua" w:eastAsia="Book Antiqua" w:hAnsi="Book Antiqua" w:cs="Book Antiqua"/>
          <w:color w:val="000000"/>
        </w:rPr>
        <w:t>cording to the standard of care</w:t>
      </w:r>
      <w:r w:rsidRPr="00604FA4">
        <w:rPr>
          <w:rFonts w:ascii="Book Antiqua" w:eastAsia="Book Antiqua" w:hAnsi="Book Antiqua" w:cs="Book Antiqua"/>
          <w:color w:val="000000"/>
        </w:rPr>
        <w:t xml:space="preserve"> in humans (Figure 13). On day 0, LS cultures were infected with </w:t>
      </w:r>
      <w:proofErr w:type="spellStart"/>
      <w:r w:rsidRPr="00604FA4">
        <w:rPr>
          <w:rFonts w:ascii="Book Antiqua" w:eastAsia="Book Antiqua" w:hAnsi="Book Antiqua" w:cs="Book Antiqua"/>
          <w:color w:val="000000"/>
        </w:rPr>
        <w:t>HCVcc</w:t>
      </w:r>
      <w:proofErr w:type="spellEnd"/>
      <w:r w:rsidRPr="00604FA4">
        <w:rPr>
          <w:rFonts w:ascii="Book Antiqua" w:eastAsia="Book Antiqua" w:hAnsi="Book Antiqua" w:cs="Book Antiqua"/>
          <w:color w:val="000000"/>
        </w:rPr>
        <w:t xml:space="preserve"> Con1/C3 (MOI</w:t>
      </w:r>
      <w:r w:rsidR="00EC478F"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w:t>
      </w:r>
      <w:r w:rsidR="00EC478F"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 xml:space="preserve">0.1) and treated either with daily doses of UCDA and /or with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xml:space="preserve"> for up to day 21.</w:t>
      </w:r>
    </w:p>
    <w:p w14:paraId="6A18DCC5" w14:textId="2F5689A6" w:rsidR="00A77B3E" w:rsidRPr="00604FA4" w:rsidRDefault="00EC478F" w:rsidP="00A5447F">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During the 21-d</w:t>
      </w:r>
      <w:r w:rsidR="00607787" w:rsidRPr="00604FA4">
        <w:rPr>
          <w:rFonts w:ascii="Book Antiqua" w:eastAsia="Book Antiqua" w:hAnsi="Book Antiqua" w:cs="Book Antiqua"/>
          <w:color w:val="000000"/>
        </w:rPr>
        <w:t>ays</w:t>
      </w:r>
      <w:r w:rsidR="009315F8" w:rsidRPr="00604FA4">
        <w:rPr>
          <w:rFonts w:ascii="Book Antiqua" w:eastAsia="Book Antiqua" w:hAnsi="Book Antiqua" w:cs="Book Antiqua"/>
          <w:color w:val="000000"/>
        </w:rPr>
        <w:t xml:space="preserve"> long follow-up studies of F0-F1, F2-F3, and F4, LS cultures, a significant, 25% to 50%, reduction in TGF-</w:t>
      </w:r>
      <w:r w:rsidR="00604FA4">
        <w:rPr>
          <w:rFonts w:ascii="Book Antiqua" w:eastAsia="Book Antiqua" w:hAnsi="Book Antiqua" w:cs="Book Antiqua"/>
          <w:color w:val="000000"/>
        </w:rPr>
        <w:t>β</w:t>
      </w:r>
      <w:r w:rsidR="00607787" w:rsidRPr="00604FA4">
        <w:rPr>
          <w:rFonts w:ascii="Book Antiqua" w:eastAsia="Book Antiqua" w:hAnsi="Book Antiqua" w:cs="Book Antiqua"/>
          <w:color w:val="000000"/>
        </w:rPr>
        <w:t xml:space="preserve">1 </w:t>
      </w:r>
      <w:r w:rsidR="009315F8" w:rsidRPr="00604FA4">
        <w:rPr>
          <w:rFonts w:ascii="Book Antiqua" w:eastAsia="Book Antiqua" w:hAnsi="Book Antiqua" w:cs="Book Antiqua"/>
          <w:color w:val="000000"/>
        </w:rPr>
        <w:t xml:space="preserve">RNA expression was only identified in F4 LS cultures treated with </w:t>
      </w:r>
      <w:proofErr w:type="spellStart"/>
      <w:r w:rsidR="009315F8" w:rsidRPr="00604FA4">
        <w:rPr>
          <w:rFonts w:ascii="Book Antiqua" w:eastAsia="Book Antiqua" w:hAnsi="Book Antiqua" w:cs="Book Antiqua"/>
          <w:color w:val="000000"/>
        </w:rPr>
        <w:t>Toco</w:t>
      </w:r>
      <w:proofErr w:type="spellEnd"/>
      <w:r w:rsidR="009315F8" w:rsidRPr="00604FA4">
        <w:rPr>
          <w:rFonts w:ascii="Book Antiqua" w:eastAsia="Book Antiqua" w:hAnsi="Book Antiqua" w:cs="Book Antiqua"/>
          <w:color w:val="000000"/>
        </w:rPr>
        <w:t>, from day 5 and day 10 of the culture in non-infected and HCV infected LS cul</w:t>
      </w:r>
      <w:r w:rsidRPr="00604FA4">
        <w:rPr>
          <w:rFonts w:ascii="Book Antiqua" w:eastAsia="Book Antiqua" w:hAnsi="Book Antiqua" w:cs="Book Antiqua"/>
          <w:color w:val="000000"/>
        </w:rPr>
        <w:t xml:space="preserve">tures, respectively (Figure 13A </w:t>
      </w:r>
      <w:r w:rsidRPr="00604FA4">
        <w:rPr>
          <w:rFonts w:ascii="Book Antiqua" w:eastAsia="Book Antiqua" w:hAnsi="Book Antiqua" w:cs="Book Antiqua"/>
          <w:color w:val="000000"/>
        </w:rPr>
        <w:lastRenderedPageBreak/>
        <w:t xml:space="preserve">and </w:t>
      </w:r>
      <w:r w:rsidR="009315F8" w:rsidRPr="00604FA4">
        <w:rPr>
          <w:rFonts w:ascii="Book Antiqua" w:eastAsia="Book Antiqua" w:hAnsi="Book Antiqua" w:cs="Book Antiqua"/>
          <w:color w:val="000000"/>
        </w:rPr>
        <w:t>B). Treatment with UCDA did not induce a significant reduction in TGF-</w:t>
      </w:r>
      <w:r w:rsidR="00604FA4">
        <w:rPr>
          <w:rFonts w:ascii="Book Antiqua" w:eastAsia="Book Antiqua" w:hAnsi="Book Antiqua" w:cs="Book Antiqua"/>
          <w:color w:val="000000"/>
        </w:rPr>
        <w:t>β</w:t>
      </w:r>
      <w:r w:rsidR="00607787" w:rsidRPr="00604FA4">
        <w:rPr>
          <w:rFonts w:ascii="Book Antiqua" w:eastAsia="Book Antiqua" w:hAnsi="Book Antiqua" w:cs="Book Antiqua"/>
          <w:color w:val="000000"/>
        </w:rPr>
        <w:t xml:space="preserve">1 </w:t>
      </w:r>
      <w:r w:rsidR="009315F8" w:rsidRPr="00604FA4">
        <w:rPr>
          <w:rFonts w:ascii="Book Antiqua" w:eastAsia="Book Antiqua" w:hAnsi="Book Antiqua" w:cs="Book Antiqua"/>
          <w:color w:val="000000"/>
        </w:rPr>
        <w:t>RNA expression in any non-infected F0-F4 LS cultures (Figure 13C). Interestingly, from day 15, at least a two-fold reduction in TGF-</w:t>
      </w:r>
      <w:r w:rsidR="00604FA4">
        <w:rPr>
          <w:rFonts w:ascii="Book Antiqua" w:eastAsia="Book Antiqua" w:hAnsi="Book Antiqua" w:cs="Book Antiqua"/>
          <w:color w:val="000000"/>
        </w:rPr>
        <w:t>β</w:t>
      </w:r>
      <w:r w:rsidR="005767CC">
        <w:rPr>
          <w:rFonts w:ascii="Book Antiqua" w:hAnsi="Book Antiqua" w:cs="Book Antiqua" w:hint="eastAsia"/>
          <w:color w:val="000000"/>
          <w:lang w:eastAsia="zh-CN"/>
        </w:rPr>
        <w:t>1</w:t>
      </w:r>
      <w:r w:rsidR="00607787" w:rsidRPr="00604FA4">
        <w:rPr>
          <w:rFonts w:ascii="Book Antiqua" w:eastAsia="Book Antiqua" w:hAnsi="Book Antiqua" w:cs="Book Antiqua"/>
          <w:color w:val="000000"/>
        </w:rPr>
        <w:t xml:space="preserve"> </w:t>
      </w:r>
      <w:r w:rsidR="009315F8" w:rsidRPr="00604FA4">
        <w:rPr>
          <w:rFonts w:ascii="Book Antiqua" w:eastAsia="Book Antiqua" w:hAnsi="Book Antiqua" w:cs="Book Antiqua"/>
          <w:color w:val="000000"/>
        </w:rPr>
        <w:t>RNA expression, at least, F2-F3, and F4 infected LS cultures was observed (Figure 13D). There was no change in TGF-</w:t>
      </w:r>
      <w:r w:rsidR="00604FA4">
        <w:rPr>
          <w:rFonts w:ascii="Book Antiqua" w:eastAsia="Book Antiqua" w:hAnsi="Book Antiqua" w:cs="Book Antiqua"/>
          <w:color w:val="000000"/>
        </w:rPr>
        <w:t>β</w:t>
      </w:r>
      <w:r w:rsidR="005767CC">
        <w:rPr>
          <w:rFonts w:ascii="Book Antiqua" w:hAnsi="Book Antiqua" w:cs="Book Antiqua" w:hint="eastAsia"/>
          <w:color w:val="000000"/>
          <w:lang w:eastAsia="zh-CN"/>
        </w:rPr>
        <w:t>1</w:t>
      </w:r>
      <w:r w:rsidR="009315F8" w:rsidRPr="00604FA4">
        <w:rPr>
          <w:rFonts w:ascii="Book Antiqua" w:eastAsia="Book Antiqua" w:hAnsi="Book Antiqua" w:cs="Book Antiqua"/>
          <w:color w:val="000000"/>
        </w:rPr>
        <w:t xml:space="preserve"> RNA expression in non-infected LS treated with both UCDA and </w:t>
      </w:r>
      <w:proofErr w:type="spellStart"/>
      <w:r w:rsidR="009315F8" w:rsidRPr="00604FA4">
        <w:rPr>
          <w:rFonts w:ascii="Book Antiqua" w:eastAsia="Book Antiqua" w:hAnsi="Book Antiqua" w:cs="Book Antiqua"/>
          <w:color w:val="000000"/>
        </w:rPr>
        <w:t>Toco</w:t>
      </w:r>
      <w:proofErr w:type="spellEnd"/>
      <w:r w:rsidR="009315F8" w:rsidRPr="00604FA4">
        <w:rPr>
          <w:rFonts w:ascii="Book Antiqua" w:eastAsia="Book Antiqua" w:hAnsi="Book Antiqua" w:cs="Book Antiqua"/>
          <w:color w:val="000000"/>
        </w:rPr>
        <w:t>, whatever the stage of disease (Figure 13E). TGF-</w:t>
      </w:r>
      <w:r w:rsidR="00604FA4">
        <w:rPr>
          <w:rFonts w:ascii="Book Antiqua" w:eastAsia="Book Antiqua" w:hAnsi="Book Antiqua" w:cs="Book Antiqua"/>
          <w:color w:val="000000"/>
        </w:rPr>
        <w:t>β</w:t>
      </w:r>
      <w:r w:rsidR="00607787" w:rsidRPr="00604FA4">
        <w:rPr>
          <w:rFonts w:ascii="Book Antiqua" w:eastAsia="Book Antiqua" w:hAnsi="Book Antiqua" w:cs="Book Antiqua"/>
          <w:color w:val="000000"/>
        </w:rPr>
        <w:t xml:space="preserve">1 </w:t>
      </w:r>
      <w:r w:rsidR="009315F8" w:rsidRPr="00604FA4">
        <w:rPr>
          <w:rFonts w:ascii="Book Antiqua" w:eastAsia="Book Antiqua" w:hAnsi="Book Antiqua" w:cs="Book Antiqua"/>
          <w:color w:val="000000"/>
        </w:rPr>
        <w:t>RNA expression in F2-F3 and F4 infected LS cultures on days 5 and 15 was reduced by nearly two fold. On day 21, TGF-</w:t>
      </w:r>
      <w:r w:rsidR="00604FA4">
        <w:rPr>
          <w:rFonts w:ascii="Book Antiqua" w:eastAsia="Book Antiqua" w:hAnsi="Book Antiqua" w:cs="Book Antiqua"/>
          <w:color w:val="000000"/>
        </w:rPr>
        <w:t>β</w:t>
      </w:r>
      <w:r w:rsidR="00607787" w:rsidRPr="00604FA4">
        <w:rPr>
          <w:rFonts w:ascii="Book Antiqua" w:eastAsia="Book Antiqua" w:hAnsi="Book Antiqua" w:cs="Book Antiqua"/>
          <w:color w:val="000000"/>
        </w:rPr>
        <w:t xml:space="preserve">1 </w:t>
      </w:r>
      <w:r w:rsidR="009315F8" w:rsidRPr="00604FA4">
        <w:rPr>
          <w:rFonts w:ascii="Book Antiqua" w:eastAsia="Book Antiqua" w:hAnsi="Book Antiqua" w:cs="Book Antiqua"/>
          <w:color w:val="000000"/>
        </w:rPr>
        <w:t>RNA expression in F4 LS cultures were reduced 2.5 fold</w:t>
      </w:r>
      <w:r w:rsidR="0006047F" w:rsidRPr="00604FA4">
        <w:rPr>
          <w:rFonts w:ascii="Book Antiqua" w:eastAsia="Book Antiqua" w:hAnsi="Book Antiqua" w:cs="Book Antiqua"/>
          <w:color w:val="000000"/>
        </w:rPr>
        <w:t xml:space="preserve"> (Figure 13F). During the 21-d</w:t>
      </w:r>
      <w:r w:rsidR="00607787" w:rsidRPr="00604FA4">
        <w:rPr>
          <w:rFonts w:ascii="Book Antiqua" w:eastAsia="Book Antiqua" w:hAnsi="Book Antiqua" w:cs="Book Antiqua"/>
          <w:color w:val="000000"/>
        </w:rPr>
        <w:t>ays</w:t>
      </w:r>
      <w:r w:rsidR="009315F8" w:rsidRPr="00604FA4">
        <w:rPr>
          <w:rFonts w:ascii="Book Antiqua" w:eastAsia="Book Antiqua" w:hAnsi="Book Antiqua" w:cs="Book Antiqua"/>
          <w:color w:val="000000"/>
        </w:rPr>
        <w:t xml:space="preserve"> follow-up studies of infected and non-infected F0-F1, F2-F3, and F4 LS cultures treated with both UCDA and </w:t>
      </w:r>
      <w:proofErr w:type="spellStart"/>
      <w:r w:rsidR="009315F8" w:rsidRPr="00604FA4">
        <w:rPr>
          <w:rFonts w:ascii="Book Antiqua" w:eastAsia="Book Antiqua" w:hAnsi="Book Antiqua" w:cs="Book Antiqua"/>
          <w:color w:val="000000"/>
        </w:rPr>
        <w:t>Toco</w:t>
      </w:r>
      <w:proofErr w:type="spellEnd"/>
      <w:r w:rsidR="009315F8" w:rsidRPr="00604FA4">
        <w:rPr>
          <w:rFonts w:ascii="Book Antiqua" w:eastAsia="Book Antiqua" w:hAnsi="Book Antiqua" w:cs="Book Antiqua"/>
          <w:color w:val="000000"/>
        </w:rPr>
        <w:t>, procollagen1A1 expression was significantly reduced in non-infected and infected F0F1- F4 LS cultures compared to untreated cu</w:t>
      </w:r>
      <w:r w:rsidRPr="00604FA4">
        <w:rPr>
          <w:rFonts w:ascii="Book Antiqua" w:eastAsia="Book Antiqua" w:hAnsi="Book Antiqua" w:cs="Book Antiqua"/>
          <w:color w:val="000000"/>
        </w:rPr>
        <w:t>ltures from day 15 (Figure 13G and</w:t>
      </w:r>
      <w:r w:rsidR="009315F8" w:rsidRPr="00604FA4">
        <w:rPr>
          <w:rFonts w:ascii="Book Antiqua" w:eastAsia="Book Antiqua" w:hAnsi="Book Antiqua" w:cs="Book Antiqua"/>
          <w:color w:val="000000"/>
        </w:rPr>
        <w:t xml:space="preserve"> H). In particular, the significant reduction of procollagen1A1 RNA expression (around two-fold) in treated F2-F3 </w:t>
      </w:r>
      <w:r w:rsidR="009315F8" w:rsidRPr="00604FA4">
        <w:rPr>
          <w:rStyle w:val="Aucun"/>
          <w:rFonts w:ascii="Book Antiqua" w:eastAsia="Book Antiqua" w:hAnsi="Book Antiqua" w:cs="Book Antiqua"/>
          <w:color w:val="000000"/>
        </w:rPr>
        <w:t>infected</w:t>
      </w:r>
      <w:r w:rsidR="009315F8" w:rsidRPr="00604FA4">
        <w:rPr>
          <w:rFonts w:ascii="Book Antiqua" w:eastAsia="Book Antiqua" w:hAnsi="Book Antiqua" w:cs="Book Antiqua"/>
          <w:color w:val="000000"/>
        </w:rPr>
        <w:t xml:space="preserve"> LS cultures was observed from day 10 and from day 15 for treated F4 infected LS cultures. </w:t>
      </w:r>
      <w:r w:rsidR="009315F8" w:rsidRPr="00604FA4">
        <w:rPr>
          <w:rStyle w:val="Aucun"/>
          <w:rFonts w:ascii="Book Antiqua" w:eastAsia="Book Antiqua" w:hAnsi="Book Antiqua" w:cs="Book Antiqua"/>
          <w:color w:val="000000"/>
        </w:rPr>
        <w:t xml:space="preserve">Triglyceride production in HCV non-infected and infected </w:t>
      </w:r>
      <w:r w:rsidR="009315F8" w:rsidRPr="00604FA4">
        <w:rPr>
          <w:rFonts w:ascii="Book Antiqua" w:eastAsia="Book Antiqua" w:hAnsi="Book Antiqua" w:cs="Book Antiqua"/>
          <w:color w:val="000000"/>
        </w:rPr>
        <w:t>LS from F0-F1, F2-F3 and F4 LS cultures was significantly reduced by the combination treatment from day 10 in F4 HCV non-infected LS cultures (Figure 13I) and from day 1 in F4 HCV infected LS cultures (Figure 13J).</w:t>
      </w:r>
    </w:p>
    <w:bookmarkEnd w:id="40"/>
    <w:bookmarkEnd w:id="41"/>
    <w:p w14:paraId="56DA7118" w14:textId="77777777" w:rsidR="00A77B3E" w:rsidRPr="00604FA4" w:rsidRDefault="00A77B3E" w:rsidP="00A5447F">
      <w:pPr>
        <w:snapToGrid w:val="0"/>
        <w:spacing w:line="360" w:lineRule="auto"/>
        <w:jc w:val="both"/>
        <w:rPr>
          <w:rFonts w:ascii="Book Antiqua" w:hAnsi="Book Antiqua"/>
        </w:rPr>
      </w:pPr>
    </w:p>
    <w:p w14:paraId="15318568"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aps/>
          <w:color w:val="000000"/>
          <w:u w:val="single"/>
        </w:rPr>
        <w:t>DISCUSSION</w:t>
      </w:r>
    </w:p>
    <w:p w14:paraId="27D79889" w14:textId="00E18E5E" w:rsidR="00A77B3E" w:rsidRPr="00604FA4" w:rsidRDefault="009315F8" w:rsidP="00A5447F">
      <w:pPr>
        <w:snapToGrid w:val="0"/>
        <w:spacing w:line="360" w:lineRule="auto"/>
        <w:jc w:val="both"/>
        <w:rPr>
          <w:rFonts w:ascii="Book Antiqua" w:hAnsi="Book Antiqua"/>
        </w:rPr>
      </w:pPr>
      <w:bookmarkStart w:id="42" w:name="OLE_LINK104"/>
      <w:bookmarkStart w:id="43" w:name="OLE_LINK105"/>
      <w:r w:rsidRPr="00604FA4">
        <w:rPr>
          <w:rFonts w:ascii="Book Antiqua" w:eastAsia="Book Antiqua" w:hAnsi="Book Antiqua" w:cs="Book Antiqua"/>
          <w:color w:val="000000"/>
        </w:rPr>
        <w:t xml:space="preserve">For the first time, different stages of human liver fibrogenesis were investigated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and for a relatively long period. Indeed, liver tissue slices rema</w:t>
      </w:r>
      <w:r w:rsidR="00EC478F" w:rsidRPr="00604FA4">
        <w:rPr>
          <w:rFonts w:ascii="Book Antiqua" w:eastAsia="Book Antiqua" w:hAnsi="Book Antiqua" w:cs="Book Antiqua"/>
          <w:color w:val="000000"/>
        </w:rPr>
        <w:t>ined viable for at least 21 d</w:t>
      </w:r>
      <w:r w:rsidR="00607787"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as shown by the secretion of albumin and urea, the percentage of ATP production and LDH release observed during the kinetic experiment. However, the secretion of albumin and urea was lower than that in </w:t>
      </w:r>
      <w:proofErr w:type="spellStart"/>
      <w:r w:rsidRPr="00604FA4">
        <w:rPr>
          <w:rFonts w:ascii="Book Antiqua" w:eastAsia="Book Antiqua" w:hAnsi="Book Antiqua" w:cs="Book Antiqua"/>
          <w:color w:val="000000"/>
        </w:rPr>
        <w:t>micropatterned</w:t>
      </w:r>
      <w:proofErr w:type="spellEnd"/>
      <w:r w:rsidRPr="00604FA4">
        <w:rPr>
          <w:rFonts w:ascii="Book Antiqua" w:eastAsia="Book Antiqua" w:hAnsi="Book Antiqua" w:cs="Book Antiqua"/>
          <w:color w:val="000000"/>
        </w:rPr>
        <w:t xml:space="preserve"> hepatocyte co-cultures </w:t>
      </w:r>
      <w:proofErr w:type="gramStart"/>
      <w:r w:rsidRPr="00604FA4">
        <w:rPr>
          <w:rFonts w:ascii="Book Antiqua" w:eastAsia="Book Antiqua" w:hAnsi="Book Antiqua" w:cs="Book Antiqua"/>
          <w:color w:val="000000"/>
        </w:rPr>
        <w:t>models</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27]</w:t>
      </w:r>
      <w:r w:rsidRPr="00604FA4">
        <w:rPr>
          <w:rFonts w:ascii="Book Antiqua" w:eastAsia="Book Antiqua" w:hAnsi="Book Antiqua" w:cs="Book Antiqua"/>
          <w:color w:val="000000"/>
        </w:rPr>
        <w:t xml:space="preserve">. Both fibrotic (stages F2-F4) and non-fibrotic (stages F0-F1) liver samples remained viable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for this period. Twenty one-day follow-up studies of LS cultures significantly improved the </w:t>
      </w:r>
      <w:r w:rsidRPr="00604FA4">
        <w:rPr>
          <w:rFonts w:ascii="Book Antiqua" w:eastAsia="Book Antiqua" w:hAnsi="Book Antiqua" w:cs="Book Antiqua"/>
          <w:color w:val="000000"/>
        </w:rPr>
        <w:lastRenderedPageBreak/>
        <w:t>investigation of fibrogenesis in general, and fibrotic biomarkers, in particular. We obtained RT-</w:t>
      </w:r>
      <w:proofErr w:type="spellStart"/>
      <w:r w:rsidRPr="00604FA4">
        <w:rPr>
          <w:rFonts w:ascii="Book Antiqua" w:eastAsia="Book Antiqua" w:hAnsi="Book Antiqua" w:cs="Book Antiqua"/>
          <w:color w:val="000000"/>
        </w:rPr>
        <w:t>qPCR</w:t>
      </w:r>
      <w:proofErr w:type="spellEnd"/>
      <w:r w:rsidRPr="00604FA4">
        <w:rPr>
          <w:rFonts w:ascii="Book Antiqua" w:eastAsia="Book Antiqua" w:hAnsi="Book Antiqua" w:cs="Book Antiqua"/>
          <w:color w:val="000000"/>
        </w:rPr>
        <w:t xml:space="preserve"> analyses of the biomarkers (TGF-</w:t>
      </w:r>
      <w:r w:rsidR="00604FA4">
        <w:rPr>
          <w:rFonts w:ascii="Book Antiqua" w:eastAsia="Book Antiqua" w:hAnsi="Book Antiqua" w:cs="Book Antiqua"/>
          <w:color w:val="000000"/>
        </w:rPr>
        <w:t>β</w:t>
      </w:r>
      <w:r w:rsidR="00607787" w:rsidRPr="00604FA4">
        <w:rPr>
          <w:rFonts w:ascii="Book Antiqua" w:eastAsia="Book Antiqua" w:hAnsi="Book Antiqua" w:cs="Book Antiqua"/>
          <w:color w:val="000000"/>
        </w:rPr>
        <w:t>1</w:t>
      </w:r>
      <w:r w:rsidRPr="00604FA4">
        <w:rPr>
          <w:rFonts w:ascii="Book Antiqua" w:eastAsia="Book Antiqua" w:hAnsi="Book Antiqua" w:cs="Book Antiqua"/>
          <w:color w:val="000000"/>
        </w:rPr>
        <w:t>, procol</w:t>
      </w:r>
      <w:r w:rsidR="00607787" w:rsidRPr="00604FA4">
        <w:rPr>
          <w:rFonts w:ascii="Book Antiqua" w:eastAsia="Book Antiqua" w:hAnsi="Book Antiqua" w:cs="Book Antiqua"/>
          <w:color w:val="000000"/>
        </w:rPr>
        <w:t>1</w:t>
      </w:r>
      <w:r w:rsidRPr="00604FA4">
        <w:rPr>
          <w:rFonts w:ascii="Book Antiqua" w:eastAsia="Book Antiqua" w:hAnsi="Book Antiqua" w:cs="Book Antiqua"/>
          <w:color w:val="000000"/>
        </w:rPr>
        <w:t xml:space="preserve">A1, MMP-2, MMP-9, </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-SMA, HSP47, and VEGF) involved in molecular fibrogenesis, and estimation of anti-fibrotic drugs potency, in both non-fibrotic (F0-F1) and fibrotic livers samples (F2-F3, F4). Additional evaluation of fibrotic biomarkers performed by ELISA, histology, and by Western blotting supported RT-</w:t>
      </w:r>
      <w:proofErr w:type="spellStart"/>
      <w:r w:rsidRPr="00604FA4">
        <w:rPr>
          <w:rFonts w:ascii="Book Antiqua" w:eastAsia="Book Antiqua" w:hAnsi="Book Antiqua" w:cs="Book Antiqua"/>
          <w:color w:val="000000"/>
        </w:rPr>
        <w:t>qPCR</w:t>
      </w:r>
      <w:proofErr w:type="spellEnd"/>
      <w:r w:rsidRPr="00604FA4">
        <w:rPr>
          <w:rFonts w:ascii="Book Antiqua" w:eastAsia="Book Antiqua" w:hAnsi="Book Antiqua" w:cs="Book Antiqua"/>
          <w:color w:val="000000"/>
        </w:rPr>
        <w:t xml:space="preserve"> data. With this </w:t>
      </w:r>
      <w:r w:rsidRPr="00604FA4">
        <w:rPr>
          <w:rFonts w:ascii="Book Antiqua" w:eastAsia="Book Antiqua" w:hAnsi="Book Antiqua" w:cs="Book Antiqua"/>
          <w:i/>
          <w:iCs/>
          <w:color w:val="000000"/>
        </w:rPr>
        <w:t xml:space="preserve">ex vivo </w:t>
      </w:r>
      <w:r w:rsidRPr="00604FA4">
        <w:rPr>
          <w:rFonts w:ascii="Book Antiqua" w:eastAsia="Book Antiqua" w:hAnsi="Book Antiqua" w:cs="Book Antiqua"/>
          <w:color w:val="000000"/>
        </w:rPr>
        <w:t xml:space="preserve">model, sustaining hepatocyte-specific gene expression </w:t>
      </w:r>
      <w:r w:rsidR="00EC478F" w:rsidRPr="00604FA4">
        <w:rPr>
          <w:rFonts w:ascii="Book Antiqua" w:eastAsia="Book Antiqua" w:hAnsi="Book Antiqua" w:cs="Book Antiqua"/>
          <w:color w:val="000000"/>
        </w:rPr>
        <w:t>for 21 d</w:t>
      </w:r>
      <w:r w:rsidR="00607787"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we induced molecular </w:t>
      </w:r>
      <w:proofErr w:type="spellStart"/>
      <w:r w:rsidRPr="00604FA4">
        <w:rPr>
          <w:rFonts w:ascii="Book Antiqua" w:eastAsia="Book Antiqua" w:hAnsi="Book Antiqua" w:cs="Book Antiqua"/>
          <w:color w:val="000000"/>
        </w:rPr>
        <w:t>fibrogenesis</w:t>
      </w:r>
      <w:proofErr w:type="spellEnd"/>
      <w:r w:rsidRPr="00604FA4">
        <w:rPr>
          <w:rFonts w:ascii="Book Antiqua" w:eastAsia="Book Antiqua" w:hAnsi="Book Antiqua" w:cs="Book Antiqua"/>
          <w:color w:val="000000"/>
        </w:rPr>
        <w:t xml:space="preserve"> using HCV,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thus mimicking human viral, alcoholic, and NASH liver diseases.</w:t>
      </w:r>
    </w:p>
    <w:p w14:paraId="15038AA0" w14:textId="77777777" w:rsidR="00A77B3E" w:rsidRPr="00604FA4" w:rsidRDefault="009315F8" w:rsidP="00A5447F">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 xml:space="preserve">The most important property of this LS model is cell viability for a relatively long period of time. The expression of diverse biomarkers of fibrosis was analyzed in the presence of HCV,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using non-fibrotic F0-F1 LS cultures. The markers of fibrogenesis and triglyceride production were found to be increased in both non-infected and infected LS cultures. The addition of either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significantly increased the expression of fibrotic biomarkers. Moreover, this increase was found to be greater in HCV infected than in non-infected LS with increased triglyceride production higher in infected LS. HCV infection seemed to enhance fibrosis marker expression in the presence of ethanol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w:t>
      </w:r>
    </w:p>
    <w:p w14:paraId="43E9E135" w14:textId="15F4F6B1" w:rsidR="00A77B3E" w:rsidRPr="00604FA4" w:rsidRDefault="009315F8" w:rsidP="00A5447F">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It is important to mention, that TGF-</w:t>
      </w:r>
      <w:r w:rsidR="00604FA4">
        <w:rPr>
          <w:rFonts w:ascii="Book Antiqua" w:eastAsia="Book Antiqua" w:hAnsi="Book Antiqua" w:cs="Book Antiqua"/>
          <w:color w:val="000000"/>
        </w:rPr>
        <w:t>β</w:t>
      </w:r>
      <w:r w:rsidR="00607787"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 xml:space="preserve">expression, the principal marker of fibrogenesis, was higher in non-fibrotic (F0-F1) LS cultures cultivated in the presence of HCV and /or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treatment. This eff</w:t>
      </w:r>
      <w:r w:rsidR="0006047F" w:rsidRPr="00604FA4">
        <w:rPr>
          <w:rFonts w:ascii="Book Antiqua" w:eastAsia="Book Antiqua" w:hAnsi="Book Antiqua" w:cs="Book Antiqua"/>
          <w:color w:val="000000"/>
        </w:rPr>
        <w:t>ect was greater in fibrotic (F2</w:t>
      </w:r>
      <w:r w:rsidRPr="00604FA4">
        <w:rPr>
          <w:rFonts w:ascii="Book Antiqua" w:eastAsia="Book Antiqua" w:hAnsi="Book Antiqua" w:cs="Book Antiqua"/>
          <w:color w:val="000000"/>
        </w:rPr>
        <w:t xml:space="preserve">-F4) LS cultures. Moreover, when fibrotic LS cultures were exposed to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a significant increase of</w:t>
      </w:r>
      <w:r w:rsidR="004C6CF6" w:rsidRPr="00604FA4">
        <w:rPr>
          <w:rFonts w:ascii="Book Antiqua" w:eastAsia="Book Antiqua" w:hAnsi="Book Antiqua" w:cs="Book Antiqua"/>
          <w:color w:val="000000"/>
        </w:rPr>
        <w:t xml:space="preserve"> </w:t>
      </w:r>
      <w:r w:rsidR="0094761C" w:rsidRPr="0094761C">
        <w:rPr>
          <w:rFonts w:ascii="Book Antiqua" w:eastAsia="Book Antiqua" w:hAnsi="Book Antiqua" w:cs="Book Antiqua"/>
          <w:color w:val="000000"/>
        </w:rPr>
        <w:t>α</w:t>
      </w:r>
      <w:r w:rsidR="004C6CF6"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SMA, HSP47, procol1A1 expression as well as the other markers involved in liver </w:t>
      </w:r>
      <w:proofErr w:type="spellStart"/>
      <w:r w:rsidRPr="00604FA4">
        <w:rPr>
          <w:rFonts w:ascii="Book Antiqua" w:eastAsia="Book Antiqua" w:hAnsi="Book Antiqua" w:cs="Book Antiqua"/>
          <w:color w:val="000000"/>
        </w:rPr>
        <w:t>fibrolysis</w:t>
      </w:r>
      <w:proofErr w:type="spellEnd"/>
      <w:r w:rsidRPr="00604FA4">
        <w:rPr>
          <w:rFonts w:ascii="Book Antiqua" w:eastAsia="Book Antiqua" w:hAnsi="Book Antiqua" w:cs="Book Antiqua"/>
          <w:color w:val="000000"/>
        </w:rPr>
        <w:t xml:space="preserve"> such as (MMP-2,</w:t>
      </w:r>
      <w:r w:rsidR="00607787"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-9) and VEGF was identified in both non-infected and infected liver slices.</w:t>
      </w:r>
    </w:p>
    <w:p w14:paraId="7E719A39" w14:textId="267ED220" w:rsidR="00A77B3E" w:rsidRPr="00604FA4" w:rsidRDefault="009315F8" w:rsidP="00A5447F">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The increased expression of fibrogenesis biomarkers was throughout the twenty-one day</w:t>
      </w:r>
      <w:r w:rsidR="00607787" w:rsidRPr="00604FA4">
        <w:rPr>
          <w:rFonts w:ascii="Book Antiqua" w:eastAsia="Book Antiqua" w:hAnsi="Book Antiqua" w:cs="Book Antiqua"/>
          <w:color w:val="000000"/>
        </w:rPr>
        <w:t>s</w:t>
      </w:r>
      <w:r w:rsidRPr="00604FA4">
        <w:rPr>
          <w:rFonts w:ascii="Book Antiqua" w:eastAsia="Book Antiqua" w:hAnsi="Book Antiqua" w:cs="Book Antiqua"/>
          <w:color w:val="000000"/>
        </w:rPr>
        <w:t xml:space="preserve"> follow-up studies. RT-</w:t>
      </w:r>
      <w:proofErr w:type="spellStart"/>
      <w:r w:rsidRPr="00604FA4">
        <w:rPr>
          <w:rFonts w:ascii="Book Antiqua" w:eastAsia="Book Antiqua" w:hAnsi="Book Antiqua" w:cs="Book Antiqua"/>
          <w:color w:val="000000"/>
        </w:rPr>
        <w:t>qPCR</w:t>
      </w:r>
      <w:proofErr w:type="spellEnd"/>
      <w:r w:rsidRPr="00604FA4">
        <w:rPr>
          <w:rFonts w:ascii="Book Antiqua" w:eastAsia="Book Antiqua" w:hAnsi="Book Antiqua" w:cs="Book Antiqua"/>
          <w:color w:val="000000"/>
        </w:rPr>
        <w:t xml:space="preserve"> showed that the effect was more marked in LS cultures obtained from livers with advanced stages of fibrosis. This </w:t>
      </w:r>
      <w:r w:rsidRPr="00604FA4">
        <w:rPr>
          <w:rFonts w:ascii="Book Antiqua" w:eastAsia="Book Antiqua" w:hAnsi="Book Antiqua" w:cs="Book Antiqua"/>
          <w:color w:val="000000"/>
        </w:rPr>
        <w:lastRenderedPageBreak/>
        <w:t>was confirmed for the</w:t>
      </w:r>
      <w:r w:rsidR="004C6CF6" w:rsidRPr="00604FA4">
        <w:rPr>
          <w:rFonts w:ascii="Book Antiqua" w:eastAsia="Book Antiqua" w:hAnsi="Book Antiqua" w:cs="Book Antiqua"/>
          <w:color w:val="000000"/>
        </w:rPr>
        <w:t xml:space="preserve"> following biomarkers: TGF-</w:t>
      </w:r>
      <w:r w:rsidR="00604FA4">
        <w:rPr>
          <w:rFonts w:ascii="Book Antiqua" w:eastAsia="Book Antiqua" w:hAnsi="Book Antiqua" w:cs="Book Antiqua"/>
          <w:color w:val="000000"/>
        </w:rPr>
        <w:t>β</w:t>
      </w:r>
      <w:r w:rsidR="005767CC">
        <w:rPr>
          <w:rFonts w:ascii="Book Antiqua" w:hAnsi="Book Antiqua" w:cs="Book Antiqua" w:hint="eastAsia"/>
          <w:color w:val="000000"/>
          <w:lang w:eastAsia="zh-CN"/>
        </w:rPr>
        <w:t xml:space="preserve">1, </w:t>
      </w:r>
      <w:r w:rsidR="0094761C" w:rsidRPr="0094761C">
        <w:rPr>
          <w:rFonts w:ascii="Book Antiqua" w:eastAsia="Book Antiqua" w:hAnsi="Book Antiqua" w:cs="Book Antiqua"/>
          <w:color w:val="000000"/>
        </w:rPr>
        <w:t>α</w:t>
      </w:r>
      <w:r w:rsidR="004C6CF6" w:rsidRPr="00604FA4">
        <w:rPr>
          <w:rFonts w:ascii="Book Antiqua" w:eastAsia="Book Antiqua" w:hAnsi="Book Antiqua" w:cs="Book Antiqua"/>
          <w:color w:val="000000"/>
        </w:rPr>
        <w:t>-</w:t>
      </w:r>
      <w:r w:rsidRPr="00604FA4">
        <w:rPr>
          <w:rFonts w:ascii="Book Antiqua" w:eastAsia="Book Antiqua" w:hAnsi="Book Antiqua" w:cs="Book Antiqua"/>
          <w:color w:val="000000"/>
        </w:rPr>
        <w:t>SMA, HSP47, Procol1A1, MMP-2, -9, and VEGF. These results were further confirmed by Wes</w:t>
      </w:r>
      <w:r w:rsidR="004C6CF6" w:rsidRPr="00604FA4">
        <w:rPr>
          <w:rFonts w:ascii="Book Antiqua" w:eastAsia="Book Antiqua" w:hAnsi="Book Antiqua" w:cs="Book Antiqua"/>
          <w:color w:val="000000"/>
        </w:rPr>
        <w:t>tern blot analyses for TGF-</w:t>
      </w:r>
      <w:r w:rsidR="00604FA4">
        <w:rPr>
          <w:rFonts w:ascii="Book Antiqua" w:eastAsia="Book Antiqua" w:hAnsi="Book Antiqua" w:cs="Book Antiqua"/>
          <w:color w:val="000000"/>
        </w:rPr>
        <w:t>β</w:t>
      </w:r>
      <w:r w:rsidR="005767CC">
        <w:rPr>
          <w:rFonts w:ascii="Book Antiqua" w:hAnsi="Book Antiqua" w:cs="Book Antiqua" w:hint="eastAsia"/>
          <w:color w:val="000000"/>
          <w:lang w:eastAsia="zh-CN"/>
        </w:rPr>
        <w:t xml:space="preserve">1, </w:t>
      </w:r>
      <w:r w:rsidR="0094761C" w:rsidRPr="0094761C">
        <w:rPr>
          <w:rFonts w:ascii="Book Antiqua" w:eastAsia="Book Antiqua" w:hAnsi="Book Antiqua" w:cs="Book Antiqua"/>
          <w:color w:val="000000"/>
        </w:rPr>
        <w:t>α</w:t>
      </w:r>
      <w:r w:rsidR="004C6CF6" w:rsidRPr="00604FA4">
        <w:rPr>
          <w:rFonts w:ascii="Book Antiqua" w:eastAsia="Book Antiqua" w:hAnsi="Book Antiqua" w:cs="Book Antiqua"/>
          <w:color w:val="000000"/>
        </w:rPr>
        <w:t>-</w:t>
      </w:r>
      <w:r w:rsidRPr="00604FA4">
        <w:rPr>
          <w:rFonts w:ascii="Book Antiqua" w:eastAsia="Book Antiqua" w:hAnsi="Book Antiqua" w:cs="Book Antiqua"/>
          <w:color w:val="000000"/>
        </w:rPr>
        <w:t>SMA, Col1A1, HSP47, MMP-2, -9, and VEGF. Thus, analyses of LS cultures revealed, that the progression of fibrosis is associated with an increase in the expression of cert</w:t>
      </w:r>
      <w:r w:rsidR="004C6CF6" w:rsidRPr="00604FA4">
        <w:rPr>
          <w:rFonts w:ascii="Book Antiqua" w:eastAsia="Book Antiqua" w:hAnsi="Book Antiqua" w:cs="Book Antiqua"/>
          <w:color w:val="000000"/>
        </w:rPr>
        <w:t xml:space="preserve">ain biomarkers, in particular, </w:t>
      </w:r>
      <w:r w:rsidR="0094761C" w:rsidRPr="0094761C">
        <w:rPr>
          <w:rFonts w:ascii="Book Antiqua" w:eastAsia="Book Antiqua" w:hAnsi="Book Antiqua" w:cs="Book Antiqua"/>
          <w:color w:val="000000"/>
        </w:rPr>
        <w:t>α</w:t>
      </w:r>
      <w:r w:rsidR="004C6CF6" w:rsidRPr="00604FA4">
        <w:rPr>
          <w:rFonts w:ascii="Book Antiqua" w:eastAsia="Book Antiqua" w:hAnsi="Book Antiqua" w:cs="Book Antiqua"/>
          <w:color w:val="000000"/>
        </w:rPr>
        <w:t>-</w:t>
      </w:r>
      <w:r w:rsidR="00690B1D" w:rsidRPr="00604FA4">
        <w:rPr>
          <w:rFonts w:ascii="Book Antiqua" w:eastAsia="Book Antiqua" w:hAnsi="Book Antiqua" w:cs="Book Antiqua"/>
          <w:color w:val="000000"/>
        </w:rPr>
        <w:t>SMA expression, and resembles a snowball</w:t>
      </w:r>
      <w:r w:rsidRPr="00604FA4">
        <w:rPr>
          <w:rFonts w:ascii="Book Antiqua" w:eastAsia="Book Antiqua" w:hAnsi="Book Antiqua" w:cs="Book Antiqua"/>
          <w:color w:val="000000"/>
        </w:rPr>
        <w:t xml:space="preserve"> effect, as shown by histochemistry results with a significant increase of collagen production in F0-F1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treated HCV infected LS on day 6 compared to day 1. </w:t>
      </w:r>
      <w:r w:rsidRPr="00604FA4">
        <w:rPr>
          <w:rStyle w:val="alt-edited"/>
          <w:rFonts w:ascii="Book Antiqua" w:eastAsia="Book Antiqua" w:hAnsi="Book Antiqua" w:cs="Book Antiqua"/>
          <w:color w:val="000000"/>
        </w:rPr>
        <w:t>As might be expected, a more marked fibrogenesis reaction was observed in fibrotic (F2-F3, F4) LS cultures, than that in non-fibrotic (F0-F1) LS cultures.</w:t>
      </w:r>
    </w:p>
    <w:p w14:paraId="67367317" w14:textId="5AFEBC7A" w:rsidR="00A77B3E" w:rsidRPr="00604FA4" w:rsidRDefault="009315F8" w:rsidP="00A5447F">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Thus, the LS model well responded to fibrotic inducers and, then, released a set of biomarkers that are usually detected during clinical studies in patients with fibrosis. In par</w:t>
      </w:r>
      <w:r w:rsidR="004C6CF6" w:rsidRPr="00604FA4">
        <w:rPr>
          <w:rFonts w:ascii="Book Antiqua" w:eastAsia="Book Antiqua" w:hAnsi="Book Antiqua" w:cs="Book Antiqua"/>
          <w:color w:val="000000"/>
        </w:rPr>
        <w:t>ticular, this included TGF-</w:t>
      </w:r>
      <w:r w:rsidR="00604FA4">
        <w:rPr>
          <w:rFonts w:ascii="Book Antiqua" w:eastAsia="Book Antiqua" w:hAnsi="Book Antiqua" w:cs="Book Antiqua"/>
          <w:color w:val="000000"/>
        </w:rPr>
        <w:t>β</w:t>
      </w:r>
      <w:r w:rsidR="00F53188">
        <w:rPr>
          <w:rFonts w:ascii="Book Antiqua" w:hAnsi="Book Antiqua" w:cs="Book Antiqua" w:hint="eastAsia"/>
          <w:color w:val="000000"/>
          <w:lang w:eastAsia="zh-CN"/>
        </w:rPr>
        <w:t xml:space="preserve">, </w:t>
      </w:r>
      <w:r w:rsidR="0094761C" w:rsidRPr="0094761C">
        <w:rPr>
          <w:rFonts w:ascii="Book Antiqua" w:eastAsia="Book Antiqua" w:hAnsi="Book Antiqua" w:cs="Book Antiqua"/>
          <w:color w:val="000000"/>
        </w:rPr>
        <w:t>α</w:t>
      </w:r>
      <w:r w:rsidR="00F53188">
        <w:rPr>
          <w:rFonts w:ascii="Book Antiqua" w:hAnsi="Book Antiqua" w:cs="Book Antiqua" w:hint="eastAsia"/>
          <w:color w:val="000000"/>
          <w:lang w:eastAsia="zh-CN"/>
        </w:rPr>
        <w:t>-</w:t>
      </w:r>
      <w:r w:rsidRPr="00604FA4">
        <w:rPr>
          <w:rFonts w:ascii="Book Antiqua" w:eastAsia="Book Antiqua" w:hAnsi="Book Antiqua" w:cs="Book Antiqua"/>
          <w:color w:val="000000"/>
        </w:rPr>
        <w:t xml:space="preserve">SMA, Procollagen1A1, MMP-2, MMP-9, VEGF, the markers of liver fibrogenesis, whatever the origin of fibrosis. This study also showed the synergistic effect of liver comorbidities (virus, alcohol, and fat) on fibrogenesis and its </w:t>
      </w:r>
      <w:proofErr w:type="gramStart"/>
      <w:r w:rsidRPr="00604FA4">
        <w:rPr>
          <w:rFonts w:ascii="Book Antiqua" w:eastAsia="Book Antiqua" w:hAnsi="Book Antiqua" w:cs="Book Antiqua"/>
          <w:color w:val="000000"/>
        </w:rPr>
        <w:t>consequences</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28,29]</w:t>
      </w:r>
      <w:r w:rsidRPr="00604FA4">
        <w:rPr>
          <w:rFonts w:ascii="Book Antiqua" w:eastAsia="Book Antiqua" w:hAnsi="Book Antiqua" w:cs="Book Antiqua"/>
          <w:color w:val="000000"/>
        </w:rPr>
        <w:t>.</w:t>
      </w:r>
      <w:r w:rsidRPr="00604FA4">
        <w:rPr>
          <w:rFonts w:ascii="Book Antiqua" w:eastAsia="Book Antiqua" w:hAnsi="Book Antiqua" w:cs="Book Antiqua"/>
          <w:color w:val="000000"/>
          <w:vertAlign w:val="superscript"/>
        </w:rPr>
        <w:t xml:space="preserve"> </w:t>
      </w:r>
      <w:r w:rsidRPr="00604FA4">
        <w:rPr>
          <w:rFonts w:ascii="Book Antiqua" w:eastAsia="Book Antiqua" w:hAnsi="Book Antiqua" w:cs="Book Antiqua"/>
          <w:color w:val="000000"/>
        </w:rPr>
        <w:t xml:space="preserve">Finally, the efficacy of </w:t>
      </w:r>
      <w:proofErr w:type="spellStart"/>
      <w:proofErr w:type="gramStart"/>
      <w:r w:rsidRPr="00604FA4">
        <w:rPr>
          <w:rFonts w:ascii="Book Antiqua" w:eastAsia="Book Antiqua" w:hAnsi="Book Antiqua" w:cs="Book Antiqua"/>
          <w:color w:val="000000"/>
        </w:rPr>
        <w:t>hepatoprotective</w:t>
      </w:r>
      <w:proofErr w:type="spellEnd"/>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 xml:space="preserve">28] </w:t>
      </w:r>
      <w:r w:rsidRPr="00604FA4">
        <w:rPr>
          <w:rFonts w:ascii="Book Antiqua" w:eastAsia="Book Antiqua" w:hAnsi="Book Antiqua" w:cs="Book Antiqua"/>
          <w:color w:val="000000"/>
        </w:rPr>
        <w:t>or anti-fibrotic drugs</w:t>
      </w:r>
      <w:r w:rsidRPr="00604FA4">
        <w:rPr>
          <w:rFonts w:ascii="Book Antiqua" w:eastAsia="Book Antiqua" w:hAnsi="Book Antiqua" w:cs="Book Antiqua"/>
          <w:color w:val="000000"/>
          <w:vertAlign w:val="superscript"/>
        </w:rPr>
        <w:t xml:space="preserve">[29] </w:t>
      </w:r>
      <w:r w:rsidRPr="00604FA4">
        <w:rPr>
          <w:rFonts w:ascii="Book Antiqua" w:eastAsia="Book Antiqua" w:hAnsi="Book Antiqua" w:cs="Book Antiqua"/>
          <w:color w:val="000000"/>
        </w:rPr>
        <w:t xml:space="preserve">was suggested in the LS cultures model. Recently, Wu </w:t>
      </w:r>
      <w:r w:rsidRPr="00604FA4">
        <w:rPr>
          <w:rFonts w:ascii="Book Antiqua" w:eastAsia="Book Antiqua" w:hAnsi="Book Antiqua" w:cs="Book Antiqua"/>
          <w:i/>
          <w:iCs/>
          <w:color w:val="000000"/>
        </w:rPr>
        <w:t xml:space="preserve">et </w:t>
      </w:r>
      <w:proofErr w:type="gramStart"/>
      <w:r w:rsidRPr="00604FA4">
        <w:rPr>
          <w:rFonts w:ascii="Book Antiqua" w:eastAsia="Book Antiqua" w:hAnsi="Book Antiqua" w:cs="Book Antiqua"/>
          <w:i/>
          <w:iCs/>
          <w:color w:val="000000"/>
        </w:rPr>
        <w:t>al</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10]</w:t>
      </w:r>
      <w:r w:rsidRPr="00604FA4">
        <w:rPr>
          <w:rFonts w:ascii="Book Antiqua" w:eastAsia="Book Antiqua" w:hAnsi="Book Antiqua" w:cs="Book Antiqua"/>
          <w:color w:val="000000"/>
        </w:rPr>
        <w:t xml:space="preserve"> demonstrated that Human liver slices collected from resected livers could be maintained in </w:t>
      </w:r>
      <w:r w:rsidRPr="00604FA4">
        <w:rPr>
          <w:rFonts w:ascii="Book Antiqua" w:eastAsia="Book Antiqua" w:hAnsi="Book Antiqua" w:cs="Book Antiqua"/>
          <w:i/>
          <w:iCs/>
          <w:color w:val="000000"/>
        </w:rPr>
        <w:t xml:space="preserve">ex vivo </w:t>
      </w:r>
      <w:r w:rsidRPr="00604FA4">
        <w:rPr>
          <w:rFonts w:ascii="Book Antiqua" w:eastAsia="Book Antiqua" w:hAnsi="Book Antiqua" w:cs="Book Antiqua"/>
          <w:color w:val="000000"/>
        </w:rPr>
        <w:t>culture over a two-week period.</w:t>
      </w:r>
    </w:p>
    <w:p w14:paraId="2EEA3942" w14:textId="43E13108" w:rsidR="00A77B3E" w:rsidRPr="00604FA4" w:rsidRDefault="009315F8" w:rsidP="00A5447F">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 xml:space="preserve">Several anti-fibrotic drugs are now in </w:t>
      </w:r>
      <w:proofErr w:type="gramStart"/>
      <w:r w:rsidRPr="00604FA4">
        <w:rPr>
          <w:rFonts w:ascii="Book Antiqua" w:eastAsia="Book Antiqua" w:hAnsi="Book Antiqua" w:cs="Book Antiqua"/>
          <w:color w:val="000000"/>
        </w:rPr>
        <w:t>development</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27-29]</w:t>
      </w:r>
      <w:r w:rsidRPr="00604FA4">
        <w:rPr>
          <w:rFonts w:ascii="Book Antiqua" w:eastAsia="Book Antiqua" w:hAnsi="Book Antiqua" w:cs="Book Antiqua"/>
          <w:color w:val="000000"/>
        </w:rPr>
        <w:t>, following validation in animal models</w:t>
      </w:r>
      <w:r w:rsidRPr="00604FA4">
        <w:rPr>
          <w:rFonts w:ascii="Book Antiqua" w:eastAsia="Book Antiqua" w:hAnsi="Book Antiqua" w:cs="Book Antiqua"/>
          <w:color w:val="000000"/>
          <w:vertAlign w:val="superscript"/>
        </w:rPr>
        <w:t>[30]</w:t>
      </w:r>
      <w:r w:rsidRPr="00604FA4">
        <w:rPr>
          <w:rFonts w:ascii="Book Antiqua" w:eastAsia="Book Antiqua" w:hAnsi="Book Antiqua" w:cs="Book Antiqua"/>
          <w:color w:val="000000"/>
        </w:rPr>
        <w:t xml:space="preserve">, in particular, target inhibitors for the treatment of NASH-related fibrosis. This includes NGM282, an FGF19 analog that reduces steatosis, biliary acids injury, and </w:t>
      </w:r>
      <w:proofErr w:type="spellStart"/>
      <w:r w:rsidRPr="00604FA4">
        <w:rPr>
          <w:rFonts w:ascii="Book Antiqua" w:eastAsia="Book Antiqua" w:hAnsi="Book Antiqua" w:cs="Book Antiqua"/>
          <w:color w:val="000000"/>
        </w:rPr>
        <w:t>lipotoxicity</w:t>
      </w:r>
      <w:proofErr w:type="spellEnd"/>
      <w:r w:rsidRPr="00604FA4">
        <w:rPr>
          <w:rFonts w:ascii="Book Antiqua" w:eastAsia="Book Antiqua" w:hAnsi="Book Antiqua" w:cs="Book Antiqua"/>
          <w:color w:val="000000"/>
        </w:rPr>
        <w:t xml:space="preserve"> </w:t>
      </w:r>
      <w:r w:rsidRPr="00604FA4">
        <w:rPr>
          <w:rFonts w:ascii="Book Antiqua" w:eastAsia="Book Antiqua" w:hAnsi="Book Antiqua" w:cs="Book Antiqua"/>
          <w:i/>
          <w:iCs/>
          <w:color w:val="000000"/>
        </w:rPr>
        <w:t>via</w:t>
      </w:r>
      <w:r w:rsidRPr="00604FA4">
        <w:rPr>
          <w:rFonts w:ascii="Book Antiqua" w:eastAsia="Book Antiqua" w:hAnsi="Book Antiqua" w:cs="Book Antiqua"/>
          <w:color w:val="000000"/>
        </w:rPr>
        <w:t xml:space="preserve"> 2 receptors,</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the</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MGL-3196,</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a THR-</w:t>
      </w:r>
      <w:r w:rsidR="00604FA4">
        <w:rPr>
          <w:rFonts w:ascii="Book Antiqua" w:eastAsia="Book Antiqua" w:hAnsi="Book Antiqua" w:cs="Book Antiqua"/>
          <w:color w:val="000000"/>
        </w:rPr>
        <w:t>β</w:t>
      </w:r>
      <w:r w:rsidR="005767CC">
        <w:rPr>
          <w:rFonts w:ascii="Book Antiqua" w:hAnsi="Book Antiqua" w:cs="Book Antiqua" w:hint="eastAsia"/>
          <w:color w:val="000000"/>
          <w:lang w:eastAsia="zh-CN"/>
        </w:rPr>
        <w:t xml:space="preserve">1 </w:t>
      </w:r>
      <w:r w:rsidRPr="00604FA4">
        <w:rPr>
          <w:rFonts w:ascii="Book Antiqua" w:eastAsia="Book Antiqua" w:hAnsi="Book Antiqua" w:cs="Book Antiqua"/>
          <w:color w:val="000000"/>
        </w:rPr>
        <w:t xml:space="preserve">agonist that decreases LDL-cholesterol, triglyceride and fatty liver, thus </w:t>
      </w:r>
      <w:proofErr w:type="spellStart"/>
      <w:proofErr w:type="gramStart"/>
      <w:r w:rsidRPr="00604FA4">
        <w:rPr>
          <w:rFonts w:ascii="Book Antiqua" w:eastAsia="Book Antiqua" w:hAnsi="Book Antiqua" w:cs="Book Antiqua"/>
          <w:color w:val="000000"/>
        </w:rPr>
        <w:t>lipotoxicity</w:t>
      </w:r>
      <w:proofErr w:type="spellEnd"/>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30,31]</w:t>
      </w:r>
      <w:r w:rsidRPr="00604FA4">
        <w:rPr>
          <w:rFonts w:ascii="Book Antiqua" w:eastAsia="Book Antiqua" w:hAnsi="Book Antiqua" w:cs="Book Antiqua"/>
          <w:color w:val="000000"/>
        </w:rPr>
        <w:t>.</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Randomized controlled trials are known to take time and the results may be disappointing despite the enc</w:t>
      </w:r>
      <w:r w:rsidR="00EC61A1" w:rsidRPr="00604FA4">
        <w:rPr>
          <w:rFonts w:ascii="Book Antiqua" w:eastAsia="Book Antiqua" w:hAnsi="Book Antiqua" w:cs="Book Antiqua"/>
          <w:color w:val="000000"/>
        </w:rPr>
        <w:t>ouraging results of the recent REGENERATE</w:t>
      </w:r>
      <w:r w:rsidRPr="00604FA4">
        <w:rPr>
          <w:rFonts w:ascii="Book Antiqua" w:eastAsia="Book Antiqua" w:hAnsi="Book Antiqua" w:cs="Book Antiqua"/>
          <w:color w:val="000000"/>
        </w:rPr>
        <w:t xml:space="preserve"> trial, in </w:t>
      </w:r>
      <w:proofErr w:type="spellStart"/>
      <w:r w:rsidRPr="00604FA4">
        <w:rPr>
          <w:rFonts w:ascii="Book Antiqua" w:eastAsia="Book Antiqua" w:hAnsi="Book Antiqua" w:cs="Book Antiqua"/>
          <w:color w:val="000000"/>
        </w:rPr>
        <w:t>obeticholic</w:t>
      </w:r>
      <w:proofErr w:type="spellEnd"/>
      <w:r w:rsidRPr="00604FA4">
        <w:rPr>
          <w:rFonts w:ascii="Book Antiqua" w:eastAsia="Book Antiqua" w:hAnsi="Book Antiqua" w:cs="Book Antiqua"/>
          <w:color w:val="000000"/>
        </w:rPr>
        <w:t xml:space="preserve"> </w:t>
      </w:r>
      <w:proofErr w:type="gramStart"/>
      <w:r w:rsidRPr="00604FA4">
        <w:rPr>
          <w:rFonts w:ascii="Book Antiqua" w:eastAsia="Book Antiqua" w:hAnsi="Book Antiqua" w:cs="Book Antiqua"/>
          <w:color w:val="000000"/>
        </w:rPr>
        <w:t>acid</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32-36]</w:t>
      </w:r>
      <w:r w:rsidRPr="00604FA4">
        <w:rPr>
          <w:rFonts w:ascii="Book Antiqua" w:eastAsia="Book Antiqua" w:hAnsi="Book Antiqua" w:cs="Book Antiqua"/>
          <w:color w:val="000000"/>
        </w:rPr>
        <w:t>.</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For example</w:t>
      </w:r>
      <w:r w:rsidRPr="00604FA4">
        <w:rPr>
          <w:rFonts w:ascii="Book Antiqua" w:eastAsia="Book Antiqua" w:hAnsi="Book Antiqua" w:cs="Book Antiqua"/>
          <w:i/>
          <w:iCs/>
          <w:color w:val="000000"/>
        </w:rPr>
        <w:t xml:space="preserve">, </w:t>
      </w:r>
      <w:proofErr w:type="spellStart"/>
      <w:r w:rsidRPr="00604FA4">
        <w:rPr>
          <w:rFonts w:ascii="Book Antiqua" w:eastAsia="Book Antiqua" w:hAnsi="Book Antiqua" w:cs="Book Antiqua"/>
          <w:color w:val="000000"/>
        </w:rPr>
        <w:t>Cenicriviroc</w:t>
      </w:r>
      <w:proofErr w:type="spellEnd"/>
      <w:r w:rsidRPr="00604FA4">
        <w:rPr>
          <w:rFonts w:ascii="Book Antiqua" w:eastAsia="Book Antiqua" w:hAnsi="Book Antiqua" w:cs="Book Antiqua"/>
          <w:color w:val="000000"/>
        </w:rPr>
        <w:t>,</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a dual CCR2/CCR5 antagonist with positive results in mice, did not result in any significant reduction in NASH-related fibrosis after 2 years of studies</w:t>
      </w:r>
      <w:r w:rsidRPr="00604FA4">
        <w:rPr>
          <w:rFonts w:ascii="Book Antiqua" w:eastAsia="Book Antiqua" w:hAnsi="Book Antiqua" w:cs="Book Antiqua"/>
          <w:color w:val="000000"/>
          <w:vertAlign w:val="superscript"/>
        </w:rPr>
        <w:t>[37]</w:t>
      </w:r>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lastRenderedPageBreak/>
        <w:t>Selonsertib</w:t>
      </w:r>
      <w:proofErr w:type="spellEnd"/>
      <w:r w:rsidRPr="00604FA4">
        <w:rPr>
          <w:rFonts w:ascii="Book Antiqua" w:eastAsia="Book Antiqua" w:hAnsi="Book Antiqua" w:cs="Book Antiqua"/>
          <w:color w:val="000000"/>
        </w:rPr>
        <w:t xml:space="preserve">, an ASK1 inhibitor with putative anti-fibrotic properties, was recently withdrawn in the Stellar-3 and Stellar-4 </w:t>
      </w:r>
      <w:r w:rsidR="00E4089F" w:rsidRPr="00604FA4">
        <w:rPr>
          <w:rFonts w:ascii="Book Antiqua" w:eastAsia="Book Antiqua" w:hAnsi="Book Antiqua" w:cs="Book Antiqua"/>
          <w:color w:val="000000"/>
        </w:rPr>
        <w:t>Randomized controlled trials</w:t>
      </w:r>
      <w:r w:rsidRPr="00604FA4">
        <w:rPr>
          <w:rFonts w:ascii="Book Antiqua" w:eastAsia="Book Antiqua" w:hAnsi="Book Antiqua" w:cs="Book Antiqua"/>
          <w:color w:val="000000"/>
        </w:rPr>
        <w:t xml:space="preserve"> (Gilead, Press release, April 2019).</w:t>
      </w:r>
    </w:p>
    <w:p w14:paraId="6AA37523" w14:textId="3A1B89B2" w:rsidR="00A77B3E" w:rsidRPr="00604FA4" w:rsidRDefault="009315F8" w:rsidP="00A5447F">
      <w:pPr>
        <w:snapToGrid w:val="0"/>
        <w:spacing w:line="360" w:lineRule="auto"/>
        <w:ind w:firstLineChars="100" w:firstLine="240"/>
        <w:jc w:val="both"/>
        <w:rPr>
          <w:rFonts w:ascii="Book Antiqua" w:hAnsi="Book Antiqua"/>
          <w:i/>
        </w:rPr>
      </w:pPr>
      <w:r w:rsidRPr="00604FA4">
        <w:rPr>
          <w:rFonts w:ascii="Book Antiqua" w:eastAsia="Book Antiqua" w:hAnsi="Book Antiqua" w:cs="Book Antiqua"/>
          <w:color w:val="000000"/>
        </w:rPr>
        <w:t>Although randomized clinical trials are the best way to prove the drug efficacy of a drug, there are several important limitations to this approach including the need for serial liver biopsies, suboptimal dosage schedules, or placebo double-blinded controls with a single drug. All of this can require about three years. With existing LS models, anti-fibrotic drug testing can be performed for 2-3 w</w:t>
      </w:r>
      <w:r w:rsidR="00E56207" w:rsidRPr="00604FA4">
        <w:rPr>
          <w:rFonts w:ascii="Book Antiqua" w:eastAsia="Book Antiqua" w:hAnsi="Book Antiqua" w:cs="Book Antiqua"/>
          <w:color w:val="000000"/>
        </w:rPr>
        <w:t>ee</w:t>
      </w:r>
      <w:r w:rsidRPr="00604FA4">
        <w:rPr>
          <w:rFonts w:ascii="Book Antiqua" w:eastAsia="Book Antiqua" w:hAnsi="Book Antiqua" w:cs="Book Antiqua"/>
          <w:color w:val="000000"/>
        </w:rPr>
        <w:t>k</w:t>
      </w:r>
      <w:r w:rsidR="00E56207" w:rsidRPr="00604FA4">
        <w:rPr>
          <w:rFonts w:ascii="Book Antiqua" w:eastAsia="Book Antiqua" w:hAnsi="Book Antiqua" w:cs="Book Antiqua"/>
          <w:color w:val="000000"/>
        </w:rPr>
        <w:t>s (</w:t>
      </w:r>
      <w:proofErr w:type="spellStart"/>
      <w:r w:rsidR="00E56207" w:rsidRPr="00604FA4">
        <w:rPr>
          <w:rFonts w:ascii="Book Antiqua" w:eastAsia="Book Antiqua" w:hAnsi="Book Antiqua" w:cs="Book Antiqua"/>
          <w:color w:val="000000"/>
        </w:rPr>
        <w:t>wk</w:t>
      </w:r>
      <w:proofErr w:type="spellEnd"/>
      <w:r w:rsidR="00E56207"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 Testing is possible for single drugs, drug combinations with similar or different agents, dose effects, stability in the liver, </w:t>
      </w:r>
      <w:r w:rsidRPr="00604FA4">
        <w:rPr>
          <w:rFonts w:ascii="Book Antiqua" w:eastAsia="Book Antiqua" w:hAnsi="Book Antiqua" w:cs="Book Antiqua"/>
          <w:i/>
          <w:color w:val="000000"/>
        </w:rPr>
        <w:t>etc</w:t>
      </w:r>
      <w:r w:rsidR="00E56207" w:rsidRPr="00604FA4">
        <w:rPr>
          <w:rFonts w:ascii="Book Antiqua" w:eastAsia="Book Antiqua" w:hAnsi="Book Antiqua" w:cs="Book Antiqua"/>
          <w:i/>
          <w:color w:val="000000"/>
        </w:rPr>
        <w:t>…</w:t>
      </w:r>
    </w:p>
    <w:p w14:paraId="1BD1A997" w14:textId="2989AD0F" w:rsidR="00A77B3E" w:rsidRPr="00604FA4" w:rsidRDefault="009315F8" w:rsidP="00A5447F">
      <w:pPr>
        <w:snapToGrid w:val="0"/>
        <w:spacing w:line="360" w:lineRule="auto"/>
        <w:ind w:firstLineChars="100" w:firstLine="240"/>
        <w:jc w:val="both"/>
        <w:rPr>
          <w:rFonts w:ascii="Book Antiqua" w:hAnsi="Book Antiqua"/>
        </w:rPr>
      </w:pPr>
      <w:r w:rsidRPr="00604FA4">
        <w:rPr>
          <w:rFonts w:ascii="Book Antiqua" w:eastAsia="Book Antiqua" w:hAnsi="Book Antiqua" w:cs="Book Antiqua"/>
          <w:color w:val="000000"/>
        </w:rPr>
        <w:t xml:space="preserve">In the present study, we used our 3D LS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models to investigate the anti-fibrotic properties of two drugs, being tested in clinical trials. </w:t>
      </w:r>
      <w:proofErr w:type="spellStart"/>
      <w:r w:rsidRPr="00604FA4">
        <w:rPr>
          <w:rFonts w:ascii="Book Antiqua" w:eastAsia="Book Antiqua" w:hAnsi="Book Antiqua" w:cs="Book Antiqua"/>
          <w:color w:val="000000"/>
        </w:rPr>
        <w:t>Ursodeoxycholic</w:t>
      </w:r>
      <w:proofErr w:type="spellEnd"/>
      <w:r w:rsidRPr="00604FA4">
        <w:rPr>
          <w:rFonts w:ascii="Book Antiqua" w:eastAsia="Book Antiqua" w:hAnsi="Book Antiqua" w:cs="Book Antiqua"/>
          <w:color w:val="000000"/>
        </w:rPr>
        <w:t xml:space="preserve"> </w:t>
      </w:r>
      <w:proofErr w:type="gramStart"/>
      <w:r w:rsidRPr="00604FA4">
        <w:rPr>
          <w:rFonts w:ascii="Book Antiqua" w:eastAsia="Book Antiqua" w:hAnsi="Book Antiqua" w:cs="Book Antiqua"/>
          <w:color w:val="000000"/>
        </w:rPr>
        <w:t>acid is indicated in the treatme</w:t>
      </w:r>
      <w:r w:rsidR="00E4089F" w:rsidRPr="00604FA4">
        <w:rPr>
          <w:rFonts w:ascii="Book Antiqua" w:eastAsia="Book Antiqua" w:hAnsi="Book Antiqua" w:cs="Book Antiqua"/>
          <w:color w:val="000000"/>
        </w:rPr>
        <w:t>nt of primary biliary cirrhosis</w:t>
      </w:r>
      <w:r w:rsidRPr="00604FA4">
        <w:rPr>
          <w:rFonts w:ascii="Book Antiqua" w:eastAsia="Book Antiqua" w:hAnsi="Book Antiqua" w:cs="Book Antiqua"/>
          <w:color w:val="000000"/>
        </w:rPr>
        <w:t xml:space="preserve"> and dissolve</w:t>
      </w:r>
      <w:proofErr w:type="gramEnd"/>
      <w:r w:rsidRPr="00604FA4">
        <w:rPr>
          <w:rFonts w:ascii="Book Antiqua" w:eastAsia="Book Antiqua" w:hAnsi="Book Antiqua" w:cs="Book Antiqua"/>
          <w:color w:val="000000"/>
        </w:rPr>
        <w:t xml:space="preserve"> radiolucent gallstones in patients with a functioning gallbladder. Alpha-</w:t>
      </w:r>
      <w:proofErr w:type="spellStart"/>
      <w:r w:rsidRPr="00604FA4">
        <w:rPr>
          <w:rFonts w:ascii="Book Antiqua" w:eastAsia="Book Antiqua" w:hAnsi="Book Antiqua" w:cs="Book Antiqua"/>
          <w:color w:val="000000"/>
        </w:rPr>
        <w:t>Tocopherol</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xml:space="preserve">, vitamin E) is tested currently in patients with high cholesterol and NASH. A meta-analysis in a sub-group analysis of random clinical trials </w:t>
      </w:r>
      <w:r w:rsidR="00E4089F" w:rsidRPr="00604FA4">
        <w:rPr>
          <w:rFonts w:ascii="Book Antiqua" w:eastAsia="Book Antiqua" w:hAnsi="Book Antiqua" w:cs="Book Antiqua"/>
          <w:color w:val="000000"/>
        </w:rPr>
        <w:t>has shown that alpha-</w:t>
      </w:r>
      <w:proofErr w:type="spellStart"/>
      <w:r w:rsidR="00E4089F" w:rsidRPr="00604FA4">
        <w:rPr>
          <w:rFonts w:ascii="Book Antiqua" w:eastAsia="Book Antiqua" w:hAnsi="Book Antiqua" w:cs="Book Antiqua"/>
          <w:color w:val="000000"/>
        </w:rPr>
        <w:t>tocopherol</w:t>
      </w:r>
      <w:proofErr w:type="spellEnd"/>
      <w:r w:rsidR="00E4089F"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 xml:space="preserve">has an anti-fibrotic effect compared to </w:t>
      </w:r>
      <w:proofErr w:type="gramStart"/>
      <w:r w:rsidRPr="00604FA4">
        <w:rPr>
          <w:rFonts w:ascii="Book Antiqua" w:eastAsia="Book Antiqua" w:hAnsi="Book Antiqua" w:cs="Book Antiqua"/>
          <w:color w:val="000000"/>
        </w:rPr>
        <w:t>UCDA</w:t>
      </w:r>
      <w:r w:rsidRPr="00604FA4">
        <w:rPr>
          <w:rFonts w:ascii="Book Antiqua" w:eastAsia="Book Antiqua" w:hAnsi="Book Antiqua" w:cs="Book Antiqua"/>
          <w:color w:val="000000"/>
          <w:vertAlign w:val="superscript"/>
        </w:rPr>
        <w:t>[</w:t>
      </w:r>
      <w:proofErr w:type="gramEnd"/>
      <w:r w:rsidRPr="00604FA4">
        <w:rPr>
          <w:rFonts w:ascii="Book Antiqua" w:eastAsia="Book Antiqua" w:hAnsi="Book Antiqua" w:cs="Book Antiqua"/>
          <w:color w:val="000000"/>
          <w:vertAlign w:val="superscript"/>
        </w:rPr>
        <w:t>36,38]</w:t>
      </w:r>
      <w:r w:rsidRPr="00604FA4">
        <w:rPr>
          <w:rFonts w:ascii="Book Antiqua" w:eastAsia="Book Antiqua" w:hAnsi="Book Antiqua" w:cs="Book Antiqua"/>
          <w:color w:val="000000"/>
        </w:rPr>
        <w:t>. These drugs were tested alone and in a combination with the LS model. The combined treatment is not tested during the first phase of the clinical trials. The half</w:t>
      </w:r>
      <w:r w:rsidR="00E4089F" w:rsidRPr="00604FA4">
        <w:rPr>
          <w:rFonts w:ascii="Book Antiqua" w:eastAsia="Book Antiqua" w:hAnsi="Book Antiqua" w:cs="Book Antiqua"/>
          <w:color w:val="000000"/>
        </w:rPr>
        <w:t>-life of UCDA is 3.5 to 5.8 d</w:t>
      </w:r>
      <w:r w:rsidR="00E56207"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and that of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xml:space="preserve"> is 44.5 h</w:t>
      </w:r>
      <w:r w:rsidR="00E56207" w:rsidRPr="00604FA4">
        <w:rPr>
          <w:rFonts w:ascii="Book Antiqua" w:eastAsia="Book Antiqua" w:hAnsi="Book Antiqua" w:cs="Book Antiqua"/>
          <w:color w:val="000000"/>
        </w:rPr>
        <w:t>ours</w:t>
      </w:r>
      <w:r w:rsidRPr="00604FA4">
        <w:rPr>
          <w:rFonts w:ascii="Book Antiqua" w:eastAsia="Book Antiqua" w:hAnsi="Book Antiqua" w:cs="Book Antiqua"/>
          <w:color w:val="000000"/>
        </w:rPr>
        <w:t>. Patients must be treated daily with UCDA for 2 to 3 mo</w:t>
      </w:r>
      <w:r w:rsidR="00E56207" w:rsidRPr="00604FA4">
        <w:rPr>
          <w:rFonts w:ascii="Book Antiqua" w:eastAsia="Book Antiqua" w:hAnsi="Book Antiqua" w:cs="Book Antiqua"/>
          <w:color w:val="000000"/>
        </w:rPr>
        <w:t>nths</w:t>
      </w:r>
      <w:r w:rsidRPr="00604FA4">
        <w:rPr>
          <w:rFonts w:ascii="Book Antiqua" w:eastAsia="Book Antiqua" w:hAnsi="Book Antiqua" w:cs="Book Antiqua"/>
          <w:color w:val="000000"/>
        </w:rPr>
        <w:t xml:space="preserve"> and for 96 </w:t>
      </w:r>
      <w:proofErr w:type="spellStart"/>
      <w:r w:rsidRPr="00604FA4">
        <w:rPr>
          <w:rFonts w:ascii="Book Antiqua" w:eastAsia="Book Antiqua" w:hAnsi="Book Antiqua" w:cs="Book Antiqua"/>
          <w:color w:val="000000"/>
        </w:rPr>
        <w:t>wk</w:t>
      </w:r>
      <w:proofErr w:type="spellEnd"/>
      <w:r w:rsidRPr="00604FA4">
        <w:rPr>
          <w:rFonts w:ascii="Book Antiqua" w:eastAsia="Book Antiqua" w:hAnsi="Book Antiqua" w:cs="Book Antiqua"/>
          <w:color w:val="000000"/>
        </w:rPr>
        <w:t xml:space="preserve"> with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xml:space="preserve"> to obtain some clinical effects. In the LS model,</w:t>
      </w:r>
      <w:r w:rsidRPr="00604FA4">
        <w:rPr>
          <w:rFonts w:ascii="Book Antiqua" w:eastAsia="Book Antiqua" w:hAnsi="Book Antiqua" w:cs="Book Antiqua"/>
          <w:i/>
          <w:iCs/>
          <w:color w:val="000000"/>
        </w:rPr>
        <w:t xml:space="preserve">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xml:space="preserve"> treatment only reduced the TGF-</w:t>
      </w:r>
      <w:r w:rsidR="00604FA4">
        <w:rPr>
          <w:rFonts w:ascii="Book Antiqua" w:eastAsia="Book Antiqua" w:hAnsi="Book Antiqua" w:cs="Book Antiqua"/>
          <w:color w:val="000000"/>
        </w:rPr>
        <w:t>β</w:t>
      </w:r>
      <w:r w:rsidR="00E56207"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expression in non-infected and infected LS with stage F4 after day 10. After day 15, UCDA reduced TGF-</w:t>
      </w:r>
      <w:r w:rsidR="00604FA4">
        <w:rPr>
          <w:rFonts w:ascii="Book Antiqua" w:eastAsia="Book Antiqua" w:hAnsi="Book Antiqua" w:cs="Book Antiqua"/>
          <w:color w:val="000000"/>
        </w:rPr>
        <w:t>β</w:t>
      </w:r>
      <w:r w:rsidRPr="00604FA4">
        <w:rPr>
          <w:rFonts w:ascii="Book Antiqua" w:eastAsia="Book Antiqua" w:hAnsi="Book Antiqua" w:cs="Book Antiqua"/>
          <w:color w:val="000000"/>
        </w:rPr>
        <w:t>1 expression in stage F2 to F4 infected LS. It is interesting to note that with a combination of</w:t>
      </w:r>
      <w:r w:rsidR="00E56207" w:rsidRPr="00604FA4">
        <w:rPr>
          <w:rFonts w:ascii="Book Antiqua" w:eastAsia="Book Antiqua" w:hAnsi="Book Antiqua" w:cs="Book Antiqua"/>
          <w:color w:val="000000"/>
        </w:rPr>
        <w:t xml:space="preserve"> </w:t>
      </w:r>
      <w:r w:rsidRPr="00604FA4">
        <w:rPr>
          <w:rFonts w:ascii="Book Antiqua" w:eastAsia="Book Antiqua" w:hAnsi="Book Antiqua" w:cs="Book Antiqua"/>
          <w:color w:val="000000"/>
        </w:rPr>
        <w:t>both drugs, TGF-</w:t>
      </w:r>
      <w:r w:rsidR="00604FA4">
        <w:rPr>
          <w:rFonts w:ascii="Book Antiqua" w:eastAsia="Book Antiqua" w:hAnsi="Book Antiqua" w:cs="Book Antiqua"/>
          <w:color w:val="000000"/>
        </w:rPr>
        <w:t>β</w:t>
      </w:r>
      <w:r w:rsidR="00E56207"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and Procol1A1 expression was reduced significantly in LS. The level of TGF-</w:t>
      </w:r>
      <w:r w:rsidR="00604FA4">
        <w:rPr>
          <w:rFonts w:ascii="Book Antiqua" w:eastAsia="Book Antiqua" w:hAnsi="Book Antiqua" w:cs="Book Antiqua"/>
          <w:color w:val="000000"/>
        </w:rPr>
        <w:t>β</w:t>
      </w:r>
      <w:r w:rsidR="00E56207" w:rsidRPr="00604FA4">
        <w:rPr>
          <w:rFonts w:ascii="Book Antiqua" w:eastAsia="Book Antiqua" w:hAnsi="Book Antiqua" w:cs="Book Antiqua"/>
          <w:color w:val="000000"/>
        </w:rPr>
        <w:t xml:space="preserve">1 </w:t>
      </w:r>
      <w:r w:rsidRPr="00604FA4">
        <w:rPr>
          <w:rFonts w:ascii="Book Antiqua" w:eastAsia="Book Antiqua" w:hAnsi="Book Antiqua" w:cs="Book Antiqua"/>
          <w:color w:val="000000"/>
        </w:rPr>
        <w:t xml:space="preserve">decreased nearly 2 fold in F2-F3 infected LS on day 15 and 2.5 fold on day 21, in F4 infected LS cultures. A significant reduction in procol1A1 RNA expression was found with the combination treatment in F2-F3, and in F4 infected and non-infected LS </w:t>
      </w:r>
      <w:r w:rsidRPr="00604FA4">
        <w:rPr>
          <w:rFonts w:ascii="Book Antiqua" w:eastAsia="Book Antiqua" w:hAnsi="Book Antiqua" w:cs="Book Antiqua"/>
          <w:color w:val="000000"/>
        </w:rPr>
        <w:lastRenderedPageBreak/>
        <w:t xml:space="preserve">cultures with a two-fold decrease on days 15 and 21. Obviously, to confirm the results, the other dosages and proportions of drugs (in combination) should be tested. In fact, this model showed a clear decrease in the main hepatic </w:t>
      </w:r>
      <w:proofErr w:type="spellStart"/>
      <w:r w:rsidRPr="00604FA4">
        <w:rPr>
          <w:rFonts w:ascii="Book Antiqua" w:eastAsia="Book Antiqua" w:hAnsi="Book Antiqua" w:cs="Book Antiqua"/>
          <w:color w:val="000000"/>
        </w:rPr>
        <w:t>fibrogenesis</w:t>
      </w:r>
      <w:proofErr w:type="spellEnd"/>
      <w:r w:rsidRPr="00604FA4">
        <w:rPr>
          <w:rFonts w:ascii="Book Antiqua" w:eastAsia="Book Antiqua" w:hAnsi="Book Antiqua" w:cs="Book Antiqua"/>
          <w:color w:val="000000"/>
        </w:rPr>
        <w:t xml:space="preserve"> biomarker TGF-</w:t>
      </w:r>
      <w:r w:rsidR="00604FA4">
        <w:rPr>
          <w:rFonts w:ascii="Book Antiqua" w:eastAsia="Book Antiqua" w:hAnsi="Book Antiqua" w:cs="Book Antiqua"/>
          <w:color w:val="000000"/>
        </w:rPr>
        <w:t>β</w:t>
      </w:r>
      <w:r w:rsidR="00E56207" w:rsidRPr="00604FA4">
        <w:rPr>
          <w:rFonts w:ascii="Book Antiqua" w:eastAsia="Book Antiqua" w:hAnsi="Book Antiqua" w:cs="Book Antiqua"/>
          <w:color w:val="000000"/>
        </w:rPr>
        <w:t>1</w:t>
      </w:r>
      <w:r w:rsidRPr="00604FA4">
        <w:rPr>
          <w:rFonts w:ascii="Book Antiqua" w:eastAsia="Book Antiqua" w:hAnsi="Book Antiqua" w:cs="Book Antiqua"/>
          <w:color w:val="000000"/>
        </w:rPr>
        <w:t xml:space="preserve">, in the presence of </w:t>
      </w:r>
      <w:r w:rsidR="00690B1D" w:rsidRPr="00604FA4">
        <w:rPr>
          <w:rFonts w:ascii="Book Antiqua" w:eastAsia="Book Antiqua" w:hAnsi="Book Antiqua" w:cs="Book Antiqua"/>
          <w:color w:val="000000"/>
        </w:rPr>
        <w:t>a combination of anti-fibrotic</w:t>
      </w:r>
      <w:r w:rsidRPr="00604FA4">
        <w:rPr>
          <w:rFonts w:ascii="Book Antiqua" w:eastAsia="Book Antiqua" w:hAnsi="Book Antiqua" w:cs="Book Antiqua"/>
          <w:color w:val="000000"/>
        </w:rPr>
        <w:t xml:space="preserve"> drugs (UCDA and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in F2-F4 infected LS cultures with a</w:t>
      </w:r>
      <w:r w:rsidRPr="00604FA4">
        <w:rPr>
          <w:rStyle w:val="tlid-translation"/>
          <w:rFonts w:ascii="Book Antiqua" w:eastAsia="Book Antiqua" w:hAnsi="Book Antiqua" w:cs="Book Antiqua"/>
          <w:color w:val="000000"/>
        </w:rPr>
        <w:t xml:space="preserve"> significant decrease in both triglyceride production and </w:t>
      </w:r>
      <w:r w:rsidRPr="00604FA4">
        <w:rPr>
          <w:rFonts w:ascii="Book Antiqua" w:eastAsia="Book Antiqua" w:hAnsi="Book Antiqua" w:cs="Book Antiqua"/>
          <w:color w:val="000000"/>
        </w:rPr>
        <w:t xml:space="preserve">Procol1A1 expression. Procol1A1 expression was significantly reduced in F2-F3, and F4 infected or non-infected LS cultures during combined treatment (UCDA and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xml:space="preserve">). Thus, these data provide a proof of concept that this proposed 3D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model effectively allows a rapid evaluation of new anti-fibrotic drugs.</w:t>
      </w:r>
    </w:p>
    <w:bookmarkEnd w:id="42"/>
    <w:bookmarkEnd w:id="43"/>
    <w:p w14:paraId="5563D295" w14:textId="77777777" w:rsidR="00A77B3E" w:rsidRPr="00604FA4" w:rsidRDefault="00A77B3E" w:rsidP="00A5447F">
      <w:pPr>
        <w:snapToGrid w:val="0"/>
        <w:spacing w:line="360" w:lineRule="auto"/>
        <w:jc w:val="both"/>
        <w:rPr>
          <w:rFonts w:ascii="Book Antiqua" w:hAnsi="Book Antiqua"/>
        </w:rPr>
      </w:pPr>
    </w:p>
    <w:p w14:paraId="719277F7"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aps/>
          <w:color w:val="000000"/>
          <w:u w:val="single"/>
        </w:rPr>
        <w:t>CONCLUSION</w:t>
      </w:r>
    </w:p>
    <w:p w14:paraId="1B1136C5" w14:textId="28C4746E" w:rsidR="00A77B3E" w:rsidRPr="00604FA4" w:rsidRDefault="009315F8" w:rsidP="00A5447F">
      <w:pPr>
        <w:snapToGrid w:val="0"/>
        <w:spacing w:line="360" w:lineRule="auto"/>
        <w:jc w:val="both"/>
        <w:rPr>
          <w:rFonts w:ascii="Book Antiqua" w:hAnsi="Book Antiqua"/>
        </w:rPr>
      </w:pPr>
      <w:bookmarkStart w:id="44" w:name="OLE_LINK106"/>
      <w:bookmarkStart w:id="45" w:name="OLE_LINK107"/>
      <w:r w:rsidRPr="00604FA4">
        <w:rPr>
          <w:rFonts w:ascii="Book Antiqua" w:eastAsia="Book Antiqua" w:hAnsi="Book Antiqua" w:cs="Book Antiqua"/>
          <w:color w:val="000000"/>
        </w:rPr>
        <w:t xml:space="preserve">In summary, the 3D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LS model provides hepatocyte-spec</w:t>
      </w:r>
      <w:r w:rsidR="00E4089F" w:rsidRPr="00604FA4">
        <w:rPr>
          <w:rFonts w:ascii="Book Antiqua" w:eastAsia="Book Antiqua" w:hAnsi="Book Antiqua" w:cs="Book Antiqua"/>
          <w:color w:val="000000"/>
        </w:rPr>
        <w:t>ific gene expression for 21 d</w:t>
      </w:r>
      <w:r w:rsidR="00E56207"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and effectively reproduces liver fibrogenesis related to HCV infection,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or lipids exposure, thus, mimicking human viral, alcoholic, and NASH liver diseases. Our study is the proof of concept that this relatively easy model can be used to study human liver fibrogenesis of different origins and evaluate the potency of new anti-fibrotic therapies that are currently under development. In particular, this system might estimate unpredictable side effects when testing certain drug combinations.</w:t>
      </w:r>
    </w:p>
    <w:bookmarkEnd w:id="44"/>
    <w:bookmarkEnd w:id="45"/>
    <w:p w14:paraId="7E6ED6BD" w14:textId="77777777" w:rsidR="00A77B3E" w:rsidRPr="00604FA4" w:rsidRDefault="00A77B3E" w:rsidP="00A5447F">
      <w:pPr>
        <w:snapToGrid w:val="0"/>
        <w:spacing w:line="360" w:lineRule="auto"/>
        <w:jc w:val="both"/>
        <w:rPr>
          <w:rFonts w:ascii="Book Antiqua" w:hAnsi="Book Antiqua"/>
        </w:rPr>
      </w:pPr>
    </w:p>
    <w:p w14:paraId="7D31132F"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aps/>
          <w:color w:val="000000"/>
          <w:u w:val="single"/>
        </w:rPr>
        <w:t>ARTICLE HIGHLIGHTS</w:t>
      </w:r>
    </w:p>
    <w:p w14:paraId="5EB9DC19"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i/>
          <w:color w:val="000000"/>
        </w:rPr>
        <w:t>Research background</w:t>
      </w:r>
    </w:p>
    <w:p w14:paraId="1B3D85D3" w14:textId="77777777" w:rsidR="00A77B3E" w:rsidRPr="00604FA4" w:rsidRDefault="009315F8" w:rsidP="00A5447F">
      <w:pPr>
        <w:snapToGrid w:val="0"/>
        <w:spacing w:line="360" w:lineRule="auto"/>
        <w:jc w:val="both"/>
        <w:rPr>
          <w:rFonts w:ascii="Book Antiqua" w:hAnsi="Book Antiqua"/>
        </w:rPr>
      </w:pPr>
      <w:bookmarkStart w:id="46" w:name="OLE_LINK108"/>
      <w:r w:rsidRPr="00604FA4">
        <w:rPr>
          <w:rFonts w:ascii="Book Antiqua" w:eastAsia="Book Antiqua" w:hAnsi="Book Antiqua" w:cs="Book Antiqua"/>
          <w:color w:val="000000"/>
        </w:rPr>
        <w:t xml:space="preserve">Liver fibrosis is frequently associated with viral infection [Hepatitis C virus (HCV) and Hepatitis B virus] infection, chronic inflammation, and excessive alcohol consumption. Despite effective antiviral treatment, morbidity and hepatitis-related mortalities are still increasing. Moreover, the number of non-viral liver diseases such as </w:t>
      </w:r>
      <w:r w:rsidRPr="00604FA4">
        <w:rPr>
          <w:rStyle w:val="st"/>
          <w:rFonts w:ascii="Book Antiqua" w:eastAsia="Book Antiqua" w:hAnsi="Book Antiqua" w:cs="Book Antiqua"/>
          <w:color w:val="000000"/>
        </w:rPr>
        <w:t>nonalcoholic steatohepatitis</w:t>
      </w:r>
      <w:r w:rsidR="00E4089F" w:rsidRPr="00604FA4">
        <w:rPr>
          <w:rFonts w:ascii="Book Antiqua" w:eastAsia="Book Antiqua" w:hAnsi="Book Antiqua" w:cs="Book Antiqua"/>
          <w:color w:val="000000"/>
        </w:rPr>
        <w:t xml:space="preserve"> and alcoholic liver disease</w:t>
      </w:r>
      <w:r w:rsidRPr="00604FA4">
        <w:rPr>
          <w:rFonts w:ascii="Book Antiqua" w:eastAsia="Book Antiqua" w:hAnsi="Book Antiqua" w:cs="Book Antiqua"/>
          <w:color w:val="000000"/>
        </w:rPr>
        <w:t xml:space="preserve"> is steadily growing.</w:t>
      </w:r>
    </w:p>
    <w:bookmarkEnd w:id="46"/>
    <w:p w14:paraId="2243A1DB" w14:textId="77777777" w:rsidR="00A77B3E" w:rsidRPr="00604FA4" w:rsidRDefault="00A77B3E" w:rsidP="00A5447F">
      <w:pPr>
        <w:snapToGrid w:val="0"/>
        <w:spacing w:line="360" w:lineRule="auto"/>
        <w:jc w:val="both"/>
        <w:rPr>
          <w:rFonts w:ascii="Book Antiqua" w:hAnsi="Book Antiqua"/>
        </w:rPr>
      </w:pPr>
    </w:p>
    <w:p w14:paraId="17A51CDD"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i/>
          <w:color w:val="000000"/>
        </w:rPr>
        <w:t>Research motivation</w:t>
      </w:r>
    </w:p>
    <w:p w14:paraId="3450F6A5" w14:textId="13B37622" w:rsidR="00A77B3E" w:rsidRPr="00604FA4" w:rsidRDefault="009315F8" w:rsidP="00A5447F">
      <w:pPr>
        <w:snapToGrid w:val="0"/>
        <w:spacing w:line="360" w:lineRule="auto"/>
        <w:jc w:val="both"/>
        <w:rPr>
          <w:rFonts w:ascii="Book Antiqua" w:hAnsi="Book Antiqua"/>
        </w:rPr>
      </w:pPr>
      <w:bookmarkStart w:id="47" w:name="OLE_LINK109"/>
      <w:bookmarkStart w:id="48" w:name="OLE_LINK110"/>
      <w:r w:rsidRPr="00604FA4">
        <w:rPr>
          <w:rFonts w:ascii="Book Antiqua" w:eastAsia="Book Antiqua" w:hAnsi="Book Antiqua" w:cs="Book Antiqua"/>
          <w:color w:val="000000"/>
        </w:rPr>
        <w:t>In pre</w:t>
      </w:r>
      <w:r w:rsidR="00E4089F" w:rsidRPr="00604FA4">
        <w:rPr>
          <w:rFonts w:ascii="Book Antiqua" w:eastAsia="Book Antiqua" w:hAnsi="Book Antiqua" w:cs="Book Antiqua"/>
          <w:color w:val="000000"/>
        </w:rPr>
        <w:t>vious studies, we developed a three dimensional (3D)</w:t>
      </w:r>
      <w:r w:rsidRPr="00604FA4">
        <w:rPr>
          <w:rFonts w:ascii="Book Antiqua" w:eastAsia="Book Antiqua" w:hAnsi="Book Antiqua" w:cs="Book Antiqua"/>
          <w:color w:val="000000"/>
        </w:rPr>
        <w:t xml:space="preserve">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model of HCV replication using human liver slice cultures that were followed for 10 d</w:t>
      </w:r>
      <w:r w:rsidR="00E56207" w:rsidRPr="00604FA4">
        <w:rPr>
          <w:rFonts w:ascii="Book Antiqua" w:eastAsia="Book Antiqua" w:hAnsi="Book Antiqua" w:cs="Book Antiqua"/>
          <w:color w:val="000000"/>
        </w:rPr>
        <w:t>ays</w:t>
      </w:r>
      <w:r w:rsidRPr="00604FA4">
        <w:rPr>
          <w:rFonts w:ascii="Book Antiqua" w:eastAsia="Book Antiqua" w:hAnsi="Book Antiqua" w:cs="Book Antiqua"/>
          <w:color w:val="000000"/>
          <w:vertAlign w:val="superscript"/>
        </w:rPr>
        <w:t xml:space="preserve"> </w:t>
      </w:r>
      <w:r w:rsidRPr="00604FA4">
        <w:rPr>
          <w:rFonts w:ascii="Book Antiqua" w:eastAsia="Book Antiqua" w:hAnsi="Book Antiqua" w:cs="Book Antiqua"/>
          <w:color w:val="000000"/>
        </w:rPr>
        <w:t>to evaluate a new antiviral drug.</w:t>
      </w:r>
    </w:p>
    <w:bookmarkEnd w:id="47"/>
    <w:bookmarkEnd w:id="48"/>
    <w:p w14:paraId="2112DFCD" w14:textId="77777777" w:rsidR="00A77B3E" w:rsidRPr="00604FA4" w:rsidRDefault="00A77B3E" w:rsidP="00A5447F">
      <w:pPr>
        <w:snapToGrid w:val="0"/>
        <w:spacing w:line="360" w:lineRule="auto"/>
        <w:jc w:val="both"/>
        <w:rPr>
          <w:rFonts w:ascii="Book Antiqua" w:hAnsi="Book Antiqua"/>
        </w:rPr>
      </w:pPr>
    </w:p>
    <w:p w14:paraId="6C20765D"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i/>
          <w:color w:val="000000"/>
        </w:rPr>
        <w:t>Research objectives</w:t>
      </w:r>
    </w:p>
    <w:p w14:paraId="3469C526" w14:textId="66C7A57B" w:rsidR="00A77B3E" w:rsidRPr="00604FA4" w:rsidRDefault="009315F8" w:rsidP="00A5447F">
      <w:pPr>
        <w:snapToGrid w:val="0"/>
        <w:spacing w:line="360" w:lineRule="auto"/>
        <w:jc w:val="both"/>
        <w:rPr>
          <w:rFonts w:ascii="Book Antiqua" w:hAnsi="Book Antiqua"/>
        </w:rPr>
      </w:pPr>
      <w:bookmarkStart w:id="49" w:name="OLE_LINK111"/>
      <w:bookmarkStart w:id="50" w:name="OLE_LINK112"/>
      <w:r w:rsidRPr="00604FA4">
        <w:rPr>
          <w:rFonts w:ascii="Book Antiqua" w:eastAsia="Book Antiqua" w:hAnsi="Book Antiqua" w:cs="Book Antiqua"/>
          <w:color w:val="000000"/>
        </w:rPr>
        <w:t xml:space="preserve">We aimed to establish a 3D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liver slice model viable </w:t>
      </w:r>
      <w:r w:rsidRPr="00604FA4">
        <w:rPr>
          <w:rFonts w:ascii="Book Antiqua" w:eastAsia="Book Antiqua" w:hAnsi="Book Antiqua" w:cs="Book Antiqua"/>
          <w:i/>
          <w:iCs/>
          <w:color w:val="000000"/>
        </w:rPr>
        <w:t>in vitro</w:t>
      </w:r>
      <w:r w:rsidR="00E4089F" w:rsidRPr="00604FA4">
        <w:rPr>
          <w:rFonts w:ascii="Book Antiqua" w:eastAsia="Book Antiqua" w:hAnsi="Book Antiqua" w:cs="Book Antiqua"/>
          <w:color w:val="000000"/>
        </w:rPr>
        <w:t xml:space="preserve"> for 21 d</w:t>
      </w:r>
      <w:r w:rsidR="00E56207"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allowing us to examine human liver fibrogenesis by fibrosis inducers and anti-fibrotic therapies.</w:t>
      </w:r>
    </w:p>
    <w:bookmarkEnd w:id="49"/>
    <w:bookmarkEnd w:id="50"/>
    <w:p w14:paraId="58BD03EB" w14:textId="77777777" w:rsidR="00A77B3E" w:rsidRPr="00604FA4" w:rsidRDefault="00A77B3E" w:rsidP="00A5447F">
      <w:pPr>
        <w:snapToGrid w:val="0"/>
        <w:spacing w:line="360" w:lineRule="auto"/>
        <w:jc w:val="both"/>
        <w:rPr>
          <w:rFonts w:ascii="Book Antiqua" w:hAnsi="Book Antiqua"/>
        </w:rPr>
      </w:pPr>
    </w:p>
    <w:p w14:paraId="664C224A"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i/>
          <w:color w:val="000000"/>
        </w:rPr>
        <w:t>Research methods</w:t>
      </w:r>
    </w:p>
    <w:p w14:paraId="11CC5B82" w14:textId="233E2F77" w:rsidR="00A77B3E" w:rsidRPr="00604FA4" w:rsidRDefault="009315F8" w:rsidP="00A5447F">
      <w:pPr>
        <w:snapToGrid w:val="0"/>
        <w:spacing w:line="360" w:lineRule="auto"/>
        <w:jc w:val="both"/>
        <w:rPr>
          <w:rFonts w:ascii="Book Antiqua" w:hAnsi="Book Antiqua"/>
        </w:rPr>
      </w:pPr>
      <w:bookmarkStart w:id="51" w:name="OLE_LINK113"/>
      <w:bookmarkStart w:id="52" w:name="OLE_LINK114"/>
      <w:r w:rsidRPr="00604FA4">
        <w:rPr>
          <w:rFonts w:ascii="Book Antiqua" w:eastAsia="Book Antiqua" w:hAnsi="Book Antiqua" w:cs="Book Antiqua"/>
          <w:color w:val="000000"/>
        </w:rPr>
        <w:t xml:space="preserve">The adult human liver tissue samples from twenty patients were collected after liver resection, and divided into three groups according to their METAVIR score (F): </w:t>
      </w:r>
      <w:r w:rsidR="00E172C1" w:rsidRPr="00604FA4">
        <w:rPr>
          <w:rFonts w:ascii="Book Antiqua" w:hAnsi="Book Antiqua" w:cs="Book Antiqua"/>
          <w:color w:val="000000"/>
          <w:lang w:eastAsia="zh-CN"/>
        </w:rPr>
        <w:t>N</w:t>
      </w:r>
      <w:r w:rsidRPr="00604FA4">
        <w:rPr>
          <w:rFonts w:ascii="Book Antiqua" w:eastAsia="Book Antiqua" w:hAnsi="Book Antiqua" w:cs="Book Antiqua"/>
          <w:color w:val="000000"/>
        </w:rPr>
        <w:t xml:space="preserve">on-fibrotic F0-F1, obtained during surgery for colorectal cancer liver metastases or fibrotic ranging from F2 to F4. </w:t>
      </w:r>
      <w:r w:rsidR="00E4089F" w:rsidRPr="00604FA4">
        <w:rPr>
          <w:rFonts w:ascii="Book Antiqua" w:eastAsia="Book Antiqua" w:hAnsi="Book Antiqua" w:cs="Book Antiqua"/>
          <w:color w:val="000000"/>
        </w:rPr>
        <w:t>HCV</w:t>
      </w:r>
      <w:r w:rsidRPr="00604FA4">
        <w:rPr>
          <w:rFonts w:ascii="Book Antiqua" w:eastAsia="Book Antiqua" w:hAnsi="Book Antiqua" w:cs="Book Antiqua"/>
          <w:color w:val="000000"/>
        </w:rPr>
        <w:t xml:space="preserve"> infection, alcohol (</w:t>
      </w:r>
      <w:r w:rsidR="00E4089F" w:rsidRPr="00604FA4">
        <w:rPr>
          <w:rFonts w:ascii="Book Antiqua" w:eastAsia="Book Antiqua" w:hAnsi="Book Antiqua" w:cs="Book Antiqua"/>
          <w:color w:val="000000"/>
        </w:rPr>
        <w:t>ethanol</w:t>
      </w:r>
      <w:r w:rsidRPr="00604FA4">
        <w:rPr>
          <w:rFonts w:ascii="Book Antiqua" w:eastAsia="Book Antiqua" w:hAnsi="Book Antiqua" w:cs="Book Antiqua"/>
          <w:color w:val="000000"/>
        </w:rPr>
        <w:t xml:space="preserve"> stimulation), and </w:t>
      </w:r>
      <w:proofErr w:type="spellStart"/>
      <w:r w:rsidRPr="00604FA4">
        <w:rPr>
          <w:rFonts w:ascii="Book Antiqua" w:eastAsia="Book Antiqua" w:hAnsi="Book Antiqua" w:cs="Book Antiqua"/>
          <w:color w:val="000000"/>
        </w:rPr>
        <w:t>steatosis</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stimulation) were examined in non-fibrotic F0-F1 human liver slices (HLS) compared to fibrotic (F2 to F4) liver slices (FLS) infected (or not) with HCV [Con1/C3 (genotype1b)] (INF). HLS of 350 µm (2.7</w:t>
      </w:r>
      <w:r w:rsidR="00E4089F" w:rsidRPr="00604FA4">
        <w:rPr>
          <w:rFonts w:ascii="Book Antiqua" w:eastAsia="Book Antiqua" w:hAnsi="Book Antiqua" w:cs="Book Antiqua"/>
          <w:color w:val="000000"/>
        </w:rPr>
        <w:t xml:space="preserve"> × </w:t>
      </w:r>
      <w:r w:rsidRPr="00604FA4">
        <w:rPr>
          <w:rFonts w:ascii="Book Antiqua" w:eastAsia="Book Antiqua" w:hAnsi="Book Antiqua" w:cs="Book Antiqua"/>
          <w:color w:val="000000"/>
        </w:rPr>
        <w:t>10</w:t>
      </w:r>
      <w:r w:rsidRPr="00604FA4">
        <w:rPr>
          <w:rFonts w:ascii="Book Antiqua" w:eastAsia="Book Antiqua" w:hAnsi="Book Antiqua" w:cs="Book Antiqua"/>
          <w:color w:val="000000"/>
          <w:vertAlign w:val="superscript"/>
        </w:rPr>
        <w:t>6</w:t>
      </w:r>
      <w:r w:rsidR="00E4089F" w:rsidRPr="00604FA4">
        <w:rPr>
          <w:rFonts w:ascii="Book Antiqua" w:eastAsia="Book Antiqua" w:hAnsi="Book Antiqua" w:cs="Book Antiqua"/>
          <w:color w:val="000000"/>
          <w:vertAlign w:val="superscript"/>
        </w:rPr>
        <w:t xml:space="preserve"> </w:t>
      </w:r>
      <w:r w:rsidRPr="00604FA4">
        <w:rPr>
          <w:rFonts w:ascii="Book Antiqua" w:eastAsia="Book Antiqua" w:hAnsi="Book Antiqua" w:cs="Book Antiqua"/>
          <w:color w:val="000000"/>
        </w:rPr>
        <w:t>cells per slice) w</w:t>
      </w:r>
      <w:r w:rsidR="00E4089F" w:rsidRPr="00604FA4">
        <w:rPr>
          <w:rFonts w:ascii="Book Antiqua" w:eastAsia="Book Antiqua" w:hAnsi="Book Antiqua" w:cs="Book Antiqua"/>
          <w:color w:val="000000"/>
        </w:rPr>
        <w:t>ere cultivated for up to 21 d</w:t>
      </w:r>
      <w:r w:rsidR="00E56207"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At day 0, either </w:t>
      </w:r>
      <w:proofErr w:type="spellStart"/>
      <w:r w:rsidRPr="00604FA4">
        <w:rPr>
          <w:rFonts w:ascii="Book Antiqua" w:eastAsia="Book Antiqua" w:hAnsi="Book Antiqua" w:cs="Book Antiqua"/>
          <w:color w:val="000000"/>
        </w:rPr>
        <w:t>ursodeoxycholic</w:t>
      </w:r>
      <w:proofErr w:type="spellEnd"/>
      <w:r w:rsidRPr="00604FA4">
        <w:rPr>
          <w:rFonts w:ascii="Book Antiqua" w:eastAsia="Book Antiqua" w:hAnsi="Book Antiqua" w:cs="Book Antiqua"/>
          <w:color w:val="000000"/>
        </w:rPr>
        <w:t xml:space="preserve"> acid (only </w:t>
      </w:r>
      <w:proofErr w:type="spellStart"/>
      <w:r w:rsidRPr="00604FA4">
        <w:rPr>
          <w:rFonts w:ascii="Book Antiqua" w:eastAsia="Book Antiqua" w:hAnsi="Book Antiqua" w:cs="Book Antiqua"/>
          <w:color w:val="000000"/>
        </w:rPr>
        <w:t>choleretic</w:t>
      </w:r>
      <w:proofErr w:type="spellEnd"/>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t>hepatoprotective</w:t>
      </w:r>
      <w:proofErr w:type="spellEnd"/>
      <w:r w:rsidRPr="00604FA4">
        <w:rPr>
          <w:rFonts w:ascii="Book Antiqua" w:eastAsia="Book Antiqua" w:hAnsi="Book Antiqua" w:cs="Book Antiqua"/>
          <w:color w:val="000000"/>
        </w:rPr>
        <w:t xml:space="preserve"> properties) and/or </w:t>
      </w:r>
      <w:r w:rsidR="0094761C" w:rsidRPr="0094761C">
        <w:rPr>
          <w:rFonts w:ascii="Book Antiqua" w:eastAsia="Book Antiqua" w:hAnsi="Book Antiqua" w:cs="Book Antiqua"/>
          <w:color w:val="000000"/>
        </w:rPr>
        <w:t>α</w:t>
      </w:r>
      <w:r w:rsidRPr="00604FA4">
        <w:rPr>
          <w:rFonts w:ascii="Book Antiqua" w:eastAsia="Book Antiqua" w:hAnsi="Book Antiqua" w:cs="Book Antiqua"/>
          <w:color w:val="000000"/>
        </w:rPr>
        <w:t>-</w:t>
      </w:r>
      <w:proofErr w:type="spellStart"/>
      <w:r w:rsidRPr="00604FA4">
        <w:rPr>
          <w:rFonts w:ascii="Book Antiqua" w:eastAsia="Book Antiqua" w:hAnsi="Book Antiqua" w:cs="Book Antiqua"/>
          <w:color w:val="000000"/>
        </w:rPr>
        <w:t>tocopherol</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Toco</w:t>
      </w:r>
      <w:proofErr w:type="spellEnd"/>
      <w:r w:rsidRPr="00604FA4">
        <w:rPr>
          <w:rFonts w:ascii="Book Antiqua" w:eastAsia="Book Antiqua" w:hAnsi="Book Antiqua" w:cs="Book Antiqua"/>
          <w:color w:val="000000"/>
        </w:rPr>
        <w:t>, anti-oxidant properties which could reduce fibrosis progression) were added to standard of care concentrations on HLS and FLS. The following fibrosis markers expression were assayed in HLS, in FLS and in INF FLS, [tumor growth factor-beta (TGF-</w:t>
      </w:r>
      <w:r w:rsidR="00604FA4">
        <w:rPr>
          <w:rFonts w:ascii="Book Antiqua" w:eastAsia="Book Antiqua" w:hAnsi="Book Antiqua" w:cs="Book Antiqua"/>
          <w:color w:val="000000"/>
        </w:rPr>
        <w:t>β</w:t>
      </w:r>
      <w:r w:rsidR="005767CC">
        <w:rPr>
          <w:rFonts w:ascii="Book Antiqua" w:hAnsi="Book Antiqua" w:cs="Book Antiqua" w:hint="eastAsia"/>
          <w:color w:val="000000"/>
          <w:lang w:eastAsia="zh-CN"/>
        </w:rPr>
        <w:t>1</w:t>
      </w:r>
      <w:r w:rsidRPr="00604FA4">
        <w:rPr>
          <w:rFonts w:ascii="Book Antiqua" w:eastAsia="Book Antiqua" w:hAnsi="Book Antiqua" w:cs="Book Antiqua"/>
          <w:color w:val="000000"/>
        </w:rPr>
        <w:t>), Hsp47</w:t>
      </w:r>
      <w:r w:rsidRPr="00604FA4">
        <w:rPr>
          <w:rFonts w:ascii="Book Antiqua" w:eastAsia="Book Antiqua" w:hAnsi="Book Antiqua" w:cs="Book Antiqua"/>
          <w:i/>
          <w:iCs/>
          <w:color w:val="000000"/>
        </w:rPr>
        <w:t xml:space="preserve">, </w:t>
      </w:r>
      <w:r w:rsidRPr="00604FA4">
        <w:rPr>
          <w:rFonts w:ascii="Book Antiqua" w:eastAsia="Book Antiqua" w:hAnsi="Book Antiqua" w:cs="Book Antiqua"/>
          <w:color w:val="000000"/>
        </w:rPr>
        <w:t>Alpha smooth muscle actin</w:t>
      </w:r>
      <w:r w:rsidRPr="00604FA4">
        <w:rPr>
          <w:rFonts w:ascii="Book Antiqua" w:eastAsia="Book Antiqua" w:hAnsi="Book Antiqua" w:cs="Book Antiqua"/>
          <w:i/>
          <w:iCs/>
          <w:color w:val="000000"/>
        </w:rPr>
        <w:t xml:space="preserve">, </w:t>
      </w:r>
      <w:r w:rsidR="00E4089F" w:rsidRPr="00604FA4">
        <w:rPr>
          <w:rFonts w:ascii="Book Antiqua" w:eastAsia="Book Antiqua" w:hAnsi="Book Antiqua" w:cs="Book Antiqua"/>
          <w:color w:val="000000"/>
        </w:rPr>
        <w:t>Proc</w:t>
      </w:r>
      <w:r w:rsidR="00E56207" w:rsidRPr="00604FA4">
        <w:rPr>
          <w:rFonts w:ascii="Book Antiqua" w:eastAsia="Book Antiqua" w:hAnsi="Book Antiqua" w:cs="Book Antiqua"/>
          <w:color w:val="000000"/>
        </w:rPr>
        <w:t>o</w:t>
      </w:r>
      <w:r w:rsidR="00E4089F" w:rsidRPr="00604FA4">
        <w:rPr>
          <w:rFonts w:ascii="Book Antiqua" w:eastAsia="Book Antiqua" w:hAnsi="Book Antiqua" w:cs="Book Antiqua"/>
          <w:color w:val="000000"/>
        </w:rPr>
        <w:t>l1A1</w:t>
      </w:r>
      <w:r w:rsidRPr="00604FA4">
        <w:rPr>
          <w:rFonts w:ascii="Book Antiqua" w:eastAsia="Book Antiqua" w:hAnsi="Book Antiqua" w:cs="Book Antiqua"/>
          <w:color w:val="000000"/>
        </w:rPr>
        <w:t xml:space="preserve">, Matrix </w:t>
      </w:r>
      <w:proofErr w:type="spellStart"/>
      <w:r w:rsidRPr="00604FA4">
        <w:rPr>
          <w:rFonts w:ascii="Book Antiqua" w:eastAsia="Book Antiqua" w:hAnsi="Book Antiqua" w:cs="Book Antiqua"/>
          <w:color w:val="000000"/>
        </w:rPr>
        <w:t>metalloproteinases</w:t>
      </w:r>
      <w:proofErr w:type="spellEnd"/>
      <w:r w:rsidRPr="00604FA4">
        <w:rPr>
          <w:rFonts w:ascii="Book Antiqua" w:eastAsia="Book Antiqua" w:hAnsi="Book Antiqua" w:cs="Book Antiqua"/>
          <w:color w:val="000000"/>
        </w:rPr>
        <w:t xml:space="preserve"> 2, 9 (MMP-2, 9), Vascular </w:t>
      </w:r>
      <w:r w:rsidR="00E4089F" w:rsidRPr="00604FA4">
        <w:rPr>
          <w:rFonts w:ascii="Book Antiqua" w:eastAsia="Book Antiqua" w:hAnsi="Book Antiqua" w:cs="Book Antiqua"/>
          <w:color w:val="000000"/>
        </w:rPr>
        <w:t>endothelial growth factor</w:t>
      </w:r>
      <w:r w:rsidRPr="00604FA4">
        <w:rPr>
          <w:rFonts w:ascii="Book Antiqua" w:eastAsia="Book Antiqua" w:hAnsi="Book Antiqua" w:cs="Book Antiqua"/>
          <w:color w:val="000000"/>
        </w:rPr>
        <w:t xml:space="preserve">] and checked by </w:t>
      </w:r>
      <w:r w:rsidR="00E4089F" w:rsidRPr="00604FA4">
        <w:rPr>
          <w:rFonts w:ascii="Book Antiqua" w:eastAsia="Book Antiqua" w:hAnsi="Book Antiqua" w:cs="Book Antiqua"/>
          <w:bCs/>
          <w:iCs/>
          <w:color w:val="000000"/>
        </w:rPr>
        <w:t>real-time reverse transcription-quantitative polymerase chain reaction</w:t>
      </w:r>
      <w:r w:rsidRPr="00604FA4">
        <w:rPr>
          <w:rFonts w:ascii="Book Antiqua" w:eastAsia="Book Antiqua" w:hAnsi="Book Antiqua" w:cs="Book Antiqua"/>
          <w:color w:val="000000"/>
        </w:rPr>
        <w:t xml:space="preserve"> and the triglyceride production by </w:t>
      </w:r>
      <w:r w:rsidR="00E4089F" w:rsidRPr="00604FA4">
        <w:rPr>
          <w:rFonts w:ascii="Book Antiqua" w:eastAsia="Book Antiqua" w:hAnsi="Book Antiqua" w:cs="Book Antiqua"/>
          <w:color w:val="000000"/>
        </w:rPr>
        <w:t xml:space="preserve">enzyme-linked </w:t>
      </w:r>
      <w:proofErr w:type="spellStart"/>
      <w:r w:rsidR="00E4089F" w:rsidRPr="00604FA4">
        <w:rPr>
          <w:rFonts w:ascii="Book Antiqua" w:eastAsia="Book Antiqua" w:hAnsi="Book Antiqua" w:cs="Book Antiqua"/>
          <w:color w:val="000000"/>
        </w:rPr>
        <w:t>immunosorbent</w:t>
      </w:r>
      <w:proofErr w:type="spellEnd"/>
      <w:r w:rsidR="00E4089F" w:rsidRPr="00604FA4">
        <w:rPr>
          <w:rFonts w:ascii="Book Antiqua" w:eastAsia="Book Antiqua" w:hAnsi="Book Antiqua" w:cs="Book Antiqua"/>
          <w:color w:val="000000"/>
        </w:rPr>
        <w:t xml:space="preserve"> assay</w:t>
      </w:r>
      <w:r w:rsidRPr="00604FA4">
        <w:rPr>
          <w:rFonts w:ascii="Book Antiqua" w:eastAsia="Book Antiqua" w:hAnsi="Book Antiqua" w:cs="Book Antiqua"/>
          <w:color w:val="000000"/>
        </w:rPr>
        <w:t xml:space="preserve"> assays.</w:t>
      </w:r>
    </w:p>
    <w:bookmarkEnd w:id="51"/>
    <w:bookmarkEnd w:id="52"/>
    <w:p w14:paraId="67DF4FE8" w14:textId="77777777" w:rsidR="00A77B3E" w:rsidRPr="00604FA4" w:rsidRDefault="00A77B3E" w:rsidP="00A5447F">
      <w:pPr>
        <w:snapToGrid w:val="0"/>
        <w:spacing w:line="360" w:lineRule="auto"/>
        <w:jc w:val="both"/>
        <w:rPr>
          <w:rFonts w:ascii="Book Antiqua" w:hAnsi="Book Antiqua"/>
        </w:rPr>
      </w:pPr>
    </w:p>
    <w:p w14:paraId="7D0974A2"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i/>
          <w:color w:val="000000"/>
        </w:rPr>
        <w:t>Research results</w:t>
      </w:r>
    </w:p>
    <w:p w14:paraId="6ECC66A1" w14:textId="136E7832" w:rsidR="00A77B3E" w:rsidRPr="00604FA4" w:rsidRDefault="009315F8" w:rsidP="00A5447F">
      <w:pPr>
        <w:snapToGrid w:val="0"/>
        <w:spacing w:line="360" w:lineRule="auto"/>
        <w:jc w:val="both"/>
        <w:rPr>
          <w:rFonts w:ascii="Book Antiqua" w:hAnsi="Book Antiqua"/>
        </w:rPr>
      </w:pPr>
      <w:bookmarkStart w:id="53" w:name="OLE_LINK115"/>
      <w:bookmarkStart w:id="54" w:name="OLE_LINK116"/>
      <w:r w:rsidRPr="00604FA4">
        <w:rPr>
          <w:rFonts w:ascii="Book Antiqua" w:eastAsia="Book Antiqua" w:hAnsi="Book Antiqua" w:cs="Book Antiqua"/>
          <w:color w:val="000000"/>
        </w:rPr>
        <w:t xml:space="preserve">Here, for the first time, human LS cultures (stages F0-F4) were successfully maintained </w:t>
      </w:r>
      <w:r w:rsidR="00E4089F" w:rsidRPr="00604FA4">
        <w:rPr>
          <w:rFonts w:ascii="Book Antiqua" w:eastAsia="Book Antiqua" w:hAnsi="Book Antiqua" w:cs="Book Antiqua"/>
          <w:color w:val="000000"/>
        </w:rPr>
        <w:t>and evaluated for 21 d</w:t>
      </w:r>
      <w:r w:rsidR="00E56207"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allowing to explore molecular fibrogenesis in more detail including the role of important factors such as HCV infection, ethanol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or </w:t>
      </w:r>
      <w:proofErr w:type="spellStart"/>
      <w:r w:rsidRPr="00604FA4">
        <w:rPr>
          <w:rFonts w:ascii="Book Antiqua" w:eastAsia="Book Antiqua" w:hAnsi="Book Antiqua" w:cs="Book Antiqua"/>
          <w:color w:val="000000"/>
        </w:rPr>
        <w:t>steatosis</w:t>
      </w:r>
      <w:proofErr w:type="spellEnd"/>
      <w:r w:rsidRPr="00604FA4">
        <w:rPr>
          <w:rFonts w:ascii="Book Antiqua" w:eastAsia="Book Antiqua" w:hAnsi="Book Antiqua" w:cs="Book Antiqua"/>
          <w:color w:val="000000"/>
        </w:rPr>
        <w:t xml:space="preserve">, three of the main causes of liver injury in clinical practice. In addition, it was demonstrated that LS cultures are efficient instruments to study anti-fibrotic drugs and their combination. We obtained </w:t>
      </w:r>
      <w:r w:rsidR="00E4089F" w:rsidRPr="00604FA4">
        <w:rPr>
          <w:rFonts w:ascii="Book Antiqua" w:eastAsia="Book Antiqua" w:hAnsi="Book Antiqua" w:cs="Book Antiqua"/>
          <w:bCs/>
          <w:iCs/>
          <w:color w:val="000000"/>
        </w:rPr>
        <w:t>real-time reverse transcription-quantitative polymerase chain reaction</w:t>
      </w:r>
      <w:r w:rsidRPr="00604FA4">
        <w:rPr>
          <w:rFonts w:ascii="Book Antiqua" w:eastAsia="Book Antiqua" w:hAnsi="Book Antiqua" w:cs="Book Antiqua"/>
          <w:color w:val="000000"/>
        </w:rPr>
        <w:t xml:space="preserve"> analyses of the biomarkers (TGF-</w:t>
      </w:r>
      <w:r w:rsidR="00604FA4">
        <w:rPr>
          <w:rFonts w:ascii="Book Antiqua" w:eastAsia="Book Antiqua" w:hAnsi="Book Antiqua" w:cs="Book Antiqua"/>
          <w:color w:val="000000"/>
        </w:rPr>
        <w:t>β</w:t>
      </w:r>
      <w:r w:rsidRPr="00604FA4">
        <w:rPr>
          <w:rFonts w:ascii="Book Antiqua" w:eastAsia="Book Antiqua" w:hAnsi="Book Antiqua" w:cs="Book Antiqua"/>
          <w:color w:val="000000"/>
        </w:rPr>
        <w:t>1, procol</w:t>
      </w:r>
      <w:r w:rsidR="00E56207" w:rsidRPr="00604FA4">
        <w:rPr>
          <w:rFonts w:ascii="Book Antiqua" w:eastAsia="Book Antiqua" w:hAnsi="Book Antiqua" w:cs="Book Antiqua"/>
          <w:color w:val="000000"/>
        </w:rPr>
        <w:t>1</w:t>
      </w:r>
      <w:r w:rsidRPr="00604FA4">
        <w:rPr>
          <w:rFonts w:ascii="Book Antiqua" w:eastAsia="Book Antiqua" w:hAnsi="Book Antiqua" w:cs="Book Antiqua"/>
          <w:color w:val="000000"/>
        </w:rPr>
        <w:t xml:space="preserve">A1, MMP-2, MMP-9, </w:t>
      </w:r>
      <w:r w:rsidR="00E4089F" w:rsidRPr="00604FA4">
        <w:rPr>
          <w:rFonts w:ascii="Book Antiqua" w:eastAsia="Book Antiqua" w:hAnsi="Book Antiqua" w:cs="Book Antiqua"/>
          <w:color w:val="000000"/>
        </w:rPr>
        <w:t>Alpha smooth muscle actin</w:t>
      </w:r>
      <w:r w:rsidRPr="00604FA4">
        <w:rPr>
          <w:rFonts w:ascii="Book Antiqua" w:eastAsia="Book Antiqua" w:hAnsi="Book Antiqua" w:cs="Book Antiqua"/>
          <w:color w:val="000000"/>
        </w:rPr>
        <w:t xml:space="preserve">, HSP47, and </w:t>
      </w:r>
      <w:r w:rsidR="00E4089F" w:rsidRPr="00604FA4">
        <w:rPr>
          <w:rFonts w:ascii="Book Antiqua" w:eastAsia="Book Antiqua" w:hAnsi="Book Antiqua" w:cs="Book Antiqua"/>
          <w:color w:val="000000"/>
        </w:rPr>
        <w:t>Vascular Endothelial Growth Factor</w:t>
      </w:r>
      <w:r w:rsidRPr="00604FA4">
        <w:rPr>
          <w:rFonts w:ascii="Book Antiqua" w:eastAsia="Book Antiqua" w:hAnsi="Book Antiqua" w:cs="Book Antiqua"/>
          <w:color w:val="000000"/>
        </w:rPr>
        <w:t xml:space="preserve">) involved in molecular fibrogenesis, and estimation of anti-fibrotic drugs potency, in both non-fibrotic (F0-F1) and fibrotic livers samples (F2-F3, F4). Expression of the fibrosis biomarkers and the progression to steatosis (estimated by triglyceride production) increased with the addition of HCV and /or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or </w:t>
      </w:r>
      <w:proofErr w:type="spellStart"/>
      <w:r w:rsidRPr="00604FA4">
        <w:rPr>
          <w:rFonts w:ascii="Book Antiqua" w:eastAsia="Book Antiqua" w:hAnsi="Book Antiqua" w:cs="Book Antiqua"/>
          <w:color w:val="000000"/>
        </w:rPr>
        <w:t>palmitate</w:t>
      </w:r>
      <w:proofErr w:type="spellEnd"/>
      <w:r w:rsidRPr="00604FA4">
        <w:rPr>
          <w:rFonts w:ascii="Book Antiqua" w:eastAsia="Book Antiqua" w:hAnsi="Book Antiqua" w:cs="Book Antiqua"/>
          <w:color w:val="000000"/>
        </w:rPr>
        <w:t xml:space="preserve">. </w:t>
      </w:r>
      <w:r w:rsidRPr="00604FA4">
        <w:rPr>
          <w:rStyle w:val="alt-edited"/>
          <w:rFonts w:ascii="Book Antiqua" w:eastAsia="Book Antiqua" w:hAnsi="Book Antiqua" w:cs="Book Antiqua"/>
          <w:color w:val="000000"/>
        </w:rPr>
        <w:t>We observed a significant decrease in both of the expression of TGF-</w:t>
      </w:r>
      <w:r w:rsidR="00604FA4">
        <w:rPr>
          <w:rStyle w:val="alt-edited"/>
          <w:rFonts w:ascii="Book Antiqua" w:eastAsia="Book Antiqua" w:hAnsi="Book Antiqua" w:cs="Book Antiqua"/>
          <w:color w:val="000000"/>
        </w:rPr>
        <w:t>β</w:t>
      </w:r>
      <w:r w:rsidR="005767CC">
        <w:rPr>
          <w:rStyle w:val="alt-edited"/>
          <w:rFonts w:ascii="Book Antiqua" w:hAnsi="Book Antiqua" w:cs="Book Antiqua" w:hint="eastAsia"/>
          <w:color w:val="000000"/>
          <w:lang w:eastAsia="zh-CN"/>
        </w:rPr>
        <w:t>1</w:t>
      </w:r>
      <w:r w:rsidRPr="00604FA4">
        <w:rPr>
          <w:rStyle w:val="alt-edited"/>
          <w:rFonts w:ascii="Book Antiqua" w:eastAsia="Book Antiqua" w:hAnsi="Book Antiqua" w:cs="Book Antiqua"/>
          <w:color w:val="000000"/>
        </w:rPr>
        <w:t>, and procol</w:t>
      </w:r>
      <w:r w:rsidR="005767CC">
        <w:rPr>
          <w:rStyle w:val="alt-edited"/>
          <w:rFonts w:ascii="Book Antiqua" w:hAnsi="Book Antiqua" w:cs="Book Antiqua" w:hint="eastAsia"/>
          <w:color w:val="000000"/>
          <w:lang w:eastAsia="zh-CN"/>
        </w:rPr>
        <w:t>-</w:t>
      </w:r>
      <w:r w:rsidRPr="00604FA4">
        <w:rPr>
          <w:rStyle w:val="alt-edited"/>
          <w:rFonts w:ascii="Book Antiqua" w:eastAsia="Book Antiqua" w:hAnsi="Book Antiqua" w:cs="Book Antiqua"/>
          <w:color w:val="000000"/>
        </w:rPr>
        <w:t>lagen1A1 as well as in the production of triglycerides observed in a combined anti-fibrotic treatment applied to the F2-F4 LS cultures infected with HCV.</w:t>
      </w:r>
    </w:p>
    <w:p w14:paraId="328A3164" w14:textId="77777777" w:rsidR="00A77B3E" w:rsidRPr="00604FA4" w:rsidRDefault="00A77B3E" w:rsidP="00A5447F">
      <w:pPr>
        <w:snapToGrid w:val="0"/>
        <w:spacing w:line="360" w:lineRule="auto"/>
        <w:jc w:val="both"/>
        <w:rPr>
          <w:rFonts w:ascii="Book Antiqua" w:hAnsi="Book Antiqua"/>
        </w:rPr>
      </w:pPr>
    </w:p>
    <w:bookmarkEnd w:id="53"/>
    <w:bookmarkEnd w:id="54"/>
    <w:p w14:paraId="7A958963"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i/>
          <w:color w:val="000000"/>
        </w:rPr>
        <w:t>Research conclusions</w:t>
      </w:r>
    </w:p>
    <w:p w14:paraId="55C4A6C8" w14:textId="11192987" w:rsidR="00A77B3E" w:rsidRPr="00604FA4" w:rsidRDefault="009315F8" w:rsidP="00A5447F">
      <w:pPr>
        <w:snapToGrid w:val="0"/>
        <w:spacing w:line="360" w:lineRule="auto"/>
        <w:jc w:val="both"/>
        <w:rPr>
          <w:rFonts w:ascii="Book Antiqua" w:hAnsi="Book Antiqua"/>
        </w:rPr>
      </w:pPr>
      <w:bookmarkStart w:id="55" w:name="OLE_LINK117"/>
      <w:r w:rsidRPr="00604FA4">
        <w:rPr>
          <w:rFonts w:ascii="Book Antiqua" w:eastAsia="Book Antiqua" w:hAnsi="Book Antiqua" w:cs="Book Antiqua"/>
          <w:color w:val="000000"/>
        </w:rPr>
        <w:t xml:space="preserve">The 3D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LS model provides hepatocyte-spec</w:t>
      </w:r>
      <w:r w:rsidR="00E4089F" w:rsidRPr="00604FA4">
        <w:rPr>
          <w:rFonts w:ascii="Book Antiqua" w:eastAsia="Book Antiqua" w:hAnsi="Book Antiqua" w:cs="Book Antiqua"/>
          <w:color w:val="000000"/>
        </w:rPr>
        <w:t>ific gene expression for 21 d</w:t>
      </w:r>
      <w:r w:rsidR="00E56207" w:rsidRPr="00604FA4">
        <w:rPr>
          <w:rFonts w:ascii="Book Antiqua" w:eastAsia="Book Antiqua" w:hAnsi="Book Antiqua" w:cs="Book Antiqua"/>
          <w:color w:val="000000"/>
        </w:rPr>
        <w:t>ays</w:t>
      </w:r>
      <w:r w:rsidRPr="00604FA4">
        <w:rPr>
          <w:rFonts w:ascii="Book Antiqua" w:eastAsia="Book Antiqua" w:hAnsi="Book Antiqua" w:cs="Book Antiqua"/>
          <w:color w:val="000000"/>
        </w:rPr>
        <w:t xml:space="preserve">, and effectively reproduces liver fibrogenesis related to HCV infection, </w:t>
      </w:r>
      <w:proofErr w:type="spellStart"/>
      <w:r w:rsidRPr="00604FA4">
        <w:rPr>
          <w:rFonts w:ascii="Book Antiqua" w:eastAsia="Book Antiqua" w:hAnsi="Book Antiqua" w:cs="Book Antiqua"/>
          <w:color w:val="000000"/>
        </w:rPr>
        <w:t>EtOH</w:t>
      </w:r>
      <w:proofErr w:type="spellEnd"/>
      <w:r w:rsidRPr="00604FA4">
        <w:rPr>
          <w:rFonts w:ascii="Book Antiqua" w:eastAsia="Book Antiqua" w:hAnsi="Book Antiqua" w:cs="Book Antiqua"/>
          <w:color w:val="000000"/>
        </w:rPr>
        <w:t xml:space="preserve">, or lipids exposure, thus, mimicking human viral, alcoholic, and </w:t>
      </w:r>
      <w:r w:rsidR="00E4089F" w:rsidRPr="00604FA4">
        <w:rPr>
          <w:rStyle w:val="st"/>
          <w:rFonts w:ascii="Book Antiqua" w:eastAsia="Book Antiqua" w:hAnsi="Book Antiqua" w:cs="Book Antiqua"/>
          <w:color w:val="000000"/>
        </w:rPr>
        <w:t>nonalcoholic steatohepatitis</w:t>
      </w:r>
      <w:r w:rsidRPr="00604FA4">
        <w:rPr>
          <w:rFonts w:ascii="Book Antiqua" w:eastAsia="Book Antiqua" w:hAnsi="Book Antiqua" w:cs="Book Antiqua"/>
          <w:color w:val="000000"/>
        </w:rPr>
        <w:t xml:space="preserve"> liver diseases. Our study is the proof of concept that this relatively easy model can be used to study human liver fibrogenesis of different origins and evaluate the potency of new anti-fibrotic therapies that are currently under development. In particular, this system might estimate unpredictable side effects when testing certain drug combinations.</w:t>
      </w:r>
    </w:p>
    <w:bookmarkEnd w:id="55"/>
    <w:p w14:paraId="743F1E65" w14:textId="77777777" w:rsidR="00A77B3E" w:rsidRPr="00604FA4" w:rsidRDefault="00A77B3E" w:rsidP="00A5447F">
      <w:pPr>
        <w:snapToGrid w:val="0"/>
        <w:spacing w:line="360" w:lineRule="auto"/>
        <w:jc w:val="both"/>
        <w:rPr>
          <w:rFonts w:ascii="Book Antiqua" w:hAnsi="Book Antiqua"/>
        </w:rPr>
      </w:pPr>
    </w:p>
    <w:p w14:paraId="347DFD6E"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i/>
          <w:color w:val="000000"/>
        </w:rPr>
        <w:lastRenderedPageBreak/>
        <w:t>Research perspectives</w:t>
      </w:r>
    </w:p>
    <w:p w14:paraId="60703ECC" w14:textId="77777777" w:rsidR="00A77B3E" w:rsidRPr="00604FA4" w:rsidRDefault="009315F8" w:rsidP="00A5447F">
      <w:pPr>
        <w:snapToGrid w:val="0"/>
        <w:spacing w:line="360" w:lineRule="auto"/>
        <w:jc w:val="both"/>
        <w:rPr>
          <w:rFonts w:ascii="Book Antiqua" w:hAnsi="Book Antiqua"/>
        </w:rPr>
      </w:pPr>
      <w:bookmarkStart w:id="56" w:name="OLE_LINK118"/>
      <w:r w:rsidRPr="00604FA4">
        <w:rPr>
          <w:rFonts w:ascii="Book Antiqua" w:eastAsia="Book Antiqua" w:hAnsi="Book Antiqua" w:cs="Book Antiqua"/>
          <w:color w:val="000000"/>
        </w:rPr>
        <w:t xml:space="preserve">Using the </w:t>
      </w:r>
      <w:r w:rsidRPr="00604FA4">
        <w:rPr>
          <w:rFonts w:ascii="Book Antiqua" w:eastAsia="Book Antiqua" w:hAnsi="Book Antiqua" w:cs="Book Antiqua"/>
          <w:i/>
          <w:iCs/>
          <w:color w:val="000000"/>
        </w:rPr>
        <w:t>ex vivo</w:t>
      </w:r>
      <w:r w:rsidRPr="00604FA4">
        <w:rPr>
          <w:rFonts w:ascii="Book Antiqua" w:eastAsia="Book Antiqua" w:hAnsi="Book Antiqua" w:cs="Book Antiqua"/>
          <w:color w:val="000000"/>
        </w:rPr>
        <w:t xml:space="preserve"> model of human liver slice culture, the perspectives would be to evaluate the potency of new anti-fibrotic therapies alone or in combination and to study the immune components of liver disease.</w:t>
      </w:r>
    </w:p>
    <w:bookmarkEnd w:id="56"/>
    <w:p w14:paraId="4D261025" w14:textId="77777777" w:rsidR="00A77B3E" w:rsidRPr="00604FA4" w:rsidRDefault="00A77B3E" w:rsidP="00A5447F">
      <w:pPr>
        <w:snapToGrid w:val="0"/>
        <w:spacing w:line="360" w:lineRule="auto"/>
        <w:jc w:val="both"/>
        <w:rPr>
          <w:rFonts w:ascii="Book Antiqua" w:hAnsi="Book Antiqua"/>
        </w:rPr>
      </w:pPr>
    </w:p>
    <w:p w14:paraId="484634D5"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aps/>
          <w:color w:val="000000"/>
          <w:u w:val="single"/>
        </w:rPr>
        <w:t>ACKNOWLEDGEMENTS</w:t>
      </w:r>
    </w:p>
    <w:p w14:paraId="48659D9B" w14:textId="7ECD9186" w:rsidR="00A77B3E" w:rsidRPr="00604FA4" w:rsidRDefault="009315F8" w:rsidP="00A5447F">
      <w:pPr>
        <w:snapToGrid w:val="0"/>
        <w:spacing w:line="360" w:lineRule="auto"/>
        <w:jc w:val="both"/>
        <w:rPr>
          <w:rFonts w:ascii="Book Antiqua" w:eastAsia="Book Antiqua" w:hAnsi="Book Antiqua" w:cs="Book Antiqua"/>
          <w:color w:val="000000"/>
        </w:rPr>
      </w:pPr>
      <w:bookmarkStart w:id="57" w:name="OLE_LINK119"/>
      <w:bookmarkStart w:id="58" w:name="OLE_LINK120"/>
      <w:r w:rsidRPr="00604FA4">
        <w:rPr>
          <w:rFonts w:ascii="Book Antiqua" w:eastAsia="Book Antiqua" w:hAnsi="Book Antiqua" w:cs="Book Antiqua"/>
          <w:color w:val="000000"/>
        </w:rPr>
        <w:t>The authors are deeply indebted to the patients for their essential contribution to the work. We would like to acknowledge the members of the Departments of Digestive Surgery (</w:t>
      </w:r>
      <w:proofErr w:type="spellStart"/>
      <w:r w:rsidRPr="00604FA4">
        <w:rPr>
          <w:rFonts w:ascii="Book Antiqua" w:eastAsia="Book Antiqua" w:hAnsi="Book Antiqua" w:cs="Book Antiqua"/>
          <w:color w:val="000000"/>
        </w:rPr>
        <w:t>Groupe</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Hospitalier</w:t>
      </w:r>
      <w:proofErr w:type="spellEnd"/>
      <w:r w:rsidRPr="00604FA4">
        <w:rPr>
          <w:rFonts w:ascii="Book Antiqua" w:eastAsia="Book Antiqua" w:hAnsi="Book Antiqua" w:cs="Book Antiqua"/>
          <w:color w:val="000000"/>
        </w:rPr>
        <w:t xml:space="preserve"> La </w:t>
      </w:r>
      <w:proofErr w:type="spellStart"/>
      <w:r w:rsidRPr="00604FA4">
        <w:rPr>
          <w:rFonts w:ascii="Book Antiqua" w:eastAsia="Book Antiqua" w:hAnsi="Book Antiqua" w:cs="Book Antiqua"/>
          <w:color w:val="000000"/>
        </w:rPr>
        <w:t>Pitié</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Salpétrière</w:t>
      </w:r>
      <w:proofErr w:type="spellEnd"/>
      <w:r w:rsidRPr="00604FA4">
        <w:rPr>
          <w:rFonts w:ascii="Book Antiqua" w:eastAsia="Book Antiqua" w:hAnsi="Book Antiqua" w:cs="Book Antiqua"/>
          <w:color w:val="000000"/>
        </w:rPr>
        <w:t xml:space="preserve"> and </w:t>
      </w:r>
      <w:proofErr w:type="spellStart"/>
      <w:r w:rsidRPr="00604FA4">
        <w:rPr>
          <w:rFonts w:ascii="Book Antiqua" w:eastAsia="Book Antiqua" w:hAnsi="Book Antiqua" w:cs="Book Antiqua"/>
          <w:color w:val="000000"/>
        </w:rPr>
        <w:t>Groupe</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Hospitalier</w:t>
      </w:r>
      <w:proofErr w:type="spellEnd"/>
      <w:r w:rsidRPr="00604FA4">
        <w:rPr>
          <w:rFonts w:ascii="Book Antiqua" w:eastAsia="Book Antiqua" w:hAnsi="Book Antiqua" w:cs="Book Antiqua"/>
          <w:color w:val="000000"/>
        </w:rPr>
        <w:t xml:space="preserve"> Cochin</w:t>
      </w:r>
      <w:r w:rsidR="00E56207"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 Assistance </w:t>
      </w:r>
      <w:proofErr w:type="spellStart"/>
      <w:r w:rsidRPr="00604FA4">
        <w:rPr>
          <w:rFonts w:ascii="Book Antiqua" w:eastAsia="Book Antiqua" w:hAnsi="Book Antiqua" w:cs="Book Antiqua"/>
          <w:color w:val="000000"/>
        </w:rPr>
        <w:t>Publique</w:t>
      </w:r>
      <w:proofErr w:type="spellEnd"/>
      <w:r w:rsidRPr="00604FA4">
        <w:rPr>
          <w:rFonts w:ascii="Book Antiqua" w:eastAsia="Book Antiqua" w:hAnsi="Book Antiqua" w:cs="Book Antiqua"/>
          <w:color w:val="000000"/>
        </w:rPr>
        <w:t>–</w:t>
      </w:r>
      <w:proofErr w:type="spellStart"/>
      <w:r w:rsidRPr="00604FA4">
        <w:rPr>
          <w:rFonts w:ascii="Book Antiqua" w:eastAsia="Book Antiqua" w:hAnsi="Book Antiqua" w:cs="Book Antiqua"/>
          <w:color w:val="000000"/>
        </w:rPr>
        <w:t>Hôpitaux</w:t>
      </w:r>
      <w:proofErr w:type="spellEnd"/>
      <w:r w:rsidRPr="00604FA4">
        <w:rPr>
          <w:rFonts w:ascii="Book Antiqua" w:eastAsia="Book Antiqua" w:hAnsi="Book Antiqua" w:cs="Book Antiqua"/>
          <w:color w:val="000000"/>
        </w:rPr>
        <w:t xml:space="preserve"> de Paris (AP-HP), Paris, France) and the Department of </w:t>
      </w:r>
      <w:proofErr w:type="spellStart"/>
      <w:r w:rsidRPr="00604FA4">
        <w:rPr>
          <w:rFonts w:ascii="Book Antiqua" w:eastAsia="Book Antiqua" w:hAnsi="Book Antiqua" w:cs="Book Antiqua"/>
          <w:color w:val="000000"/>
        </w:rPr>
        <w:t>Hepatology</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Groupe</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Hospitalier</w:t>
      </w:r>
      <w:proofErr w:type="spellEnd"/>
      <w:r w:rsidRPr="00604FA4">
        <w:rPr>
          <w:rFonts w:ascii="Book Antiqua" w:eastAsia="Book Antiqua" w:hAnsi="Book Antiqua" w:cs="Book Antiqua"/>
          <w:color w:val="000000"/>
        </w:rPr>
        <w:t xml:space="preserve"> Cochin</w:t>
      </w:r>
      <w:r w:rsidR="00E56207" w:rsidRPr="00604FA4">
        <w:rPr>
          <w:rFonts w:ascii="Book Antiqua" w:eastAsia="Book Antiqua" w:hAnsi="Book Antiqua" w:cs="Book Antiqua"/>
          <w:color w:val="000000"/>
        </w:rPr>
        <w:t>,</w:t>
      </w:r>
      <w:r w:rsidRPr="00604FA4">
        <w:rPr>
          <w:rFonts w:ascii="Book Antiqua" w:eastAsia="Book Antiqua" w:hAnsi="Book Antiqua" w:cs="Book Antiqua"/>
          <w:color w:val="000000"/>
        </w:rPr>
        <w:t xml:space="preserve"> AP-HP, Paris, France), Dr. </w:t>
      </w:r>
      <w:proofErr w:type="spellStart"/>
      <w:r w:rsidRPr="00604FA4">
        <w:rPr>
          <w:rFonts w:ascii="Book Antiqua" w:eastAsia="Book Antiqua" w:hAnsi="Book Antiqua" w:cs="Book Antiqua"/>
          <w:color w:val="000000"/>
        </w:rPr>
        <w:t>Jérôme</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Guéchot</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Hôpital</w:t>
      </w:r>
      <w:proofErr w:type="spellEnd"/>
      <w:r w:rsidRPr="00604FA4">
        <w:rPr>
          <w:rFonts w:ascii="Book Antiqua" w:eastAsia="Book Antiqua" w:hAnsi="Book Antiqua" w:cs="Book Antiqua"/>
          <w:color w:val="000000"/>
        </w:rPr>
        <w:t xml:space="preserve"> Saint-Antoine, </w:t>
      </w:r>
      <w:proofErr w:type="spellStart"/>
      <w:r w:rsidRPr="00604FA4">
        <w:rPr>
          <w:rFonts w:ascii="Book Antiqua" w:eastAsia="Book Antiqua" w:hAnsi="Book Antiqua" w:cs="Book Antiqua"/>
          <w:color w:val="000000"/>
        </w:rPr>
        <w:t>Pôle</w:t>
      </w:r>
      <w:proofErr w:type="spellEnd"/>
      <w:r w:rsidRPr="00604FA4">
        <w:rPr>
          <w:rFonts w:ascii="Book Antiqua" w:eastAsia="Book Antiqua" w:hAnsi="Book Antiqua" w:cs="Book Antiqua"/>
          <w:color w:val="000000"/>
        </w:rPr>
        <w:t xml:space="preserve"> de </w:t>
      </w:r>
      <w:proofErr w:type="spellStart"/>
      <w:r w:rsidRPr="00604FA4">
        <w:rPr>
          <w:rFonts w:ascii="Book Antiqua" w:eastAsia="Book Antiqua" w:hAnsi="Book Antiqua" w:cs="Book Antiqua"/>
          <w:color w:val="000000"/>
        </w:rPr>
        <w:t>Biologie</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Médicale</w:t>
      </w:r>
      <w:proofErr w:type="spellEnd"/>
      <w:r w:rsidRPr="00604FA4">
        <w:rPr>
          <w:rFonts w:ascii="Book Antiqua" w:eastAsia="Book Antiqua" w:hAnsi="Book Antiqua" w:cs="Book Antiqua"/>
          <w:color w:val="000000"/>
        </w:rPr>
        <w:t xml:space="preserve"> et </w:t>
      </w:r>
      <w:proofErr w:type="spellStart"/>
      <w:r w:rsidRPr="00604FA4">
        <w:rPr>
          <w:rFonts w:ascii="Book Antiqua" w:eastAsia="Book Antiqua" w:hAnsi="Book Antiqua" w:cs="Book Antiqua"/>
          <w:color w:val="000000"/>
        </w:rPr>
        <w:t>Pathologie</w:t>
      </w:r>
      <w:proofErr w:type="spellEnd"/>
      <w:r w:rsidRPr="00604FA4">
        <w:rPr>
          <w:rFonts w:ascii="Book Antiqua" w:eastAsia="Book Antiqua" w:hAnsi="Book Antiqua" w:cs="Book Antiqua"/>
          <w:color w:val="000000"/>
        </w:rPr>
        <w:t xml:space="preserve">, AP-HP, Paris, France), Dr. </w:t>
      </w:r>
      <w:r w:rsidRPr="00604FA4">
        <w:rPr>
          <w:rStyle w:val="st"/>
          <w:rFonts w:ascii="Book Antiqua" w:eastAsia="Book Antiqua" w:hAnsi="Book Antiqua" w:cs="Book Antiqua"/>
          <w:color w:val="000000"/>
        </w:rPr>
        <w:t xml:space="preserve">Phuong </w:t>
      </w:r>
      <w:proofErr w:type="spellStart"/>
      <w:r w:rsidRPr="00604FA4">
        <w:rPr>
          <w:rStyle w:val="st"/>
          <w:rFonts w:ascii="Book Antiqua" w:eastAsia="Book Antiqua" w:hAnsi="Book Antiqua" w:cs="Book Antiqua"/>
          <w:color w:val="000000"/>
        </w:rPr>
        <w:t>Nhi</w:t>
      </w:r>
      <w:proofErr w:type="spellEnd"/>
      <w:r w:rsidRPr="00604FA4">
        <w:rPr>
          <w:rStyle w:val="st"/>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Bories</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Groupe</w:t>
      </w:r>
      <w:proofErr w:type="spellEnd"/>
      <w:r w:rsidRPr="00604FA4">
        <w:rPr>
          <w:rFonts w:ascii="Book Antiqua" w:eastAsia="Book Antiqua" w:hAnsi="Book Antiqua" w:cs="Book Antiqua"/>
          <w:color w:val="000000"/>
        </w:rPr>
        <w:t xml:space="preserve"> </w:t>
      </w:r>
      <w:proofErr w:type="spellStart"/>
      <w:r w:rsidRPr="00604FA4">
        <w:rPr>
          <w:rFonts w:ascii="Book Antiqua" w:eastAsia="Book Antiqua" w:hAnsi="Book Antiqua" w:cs="Book Antiqua"/>
          <w:color w:val="000000"/>
        </w:rPr>
        <w:t>Hospitalier</w:t>
      </w:r>
      <w:proofErr w:type="spellEnd"/>
      <w:r w:rsidRPr="00604FA4">
        <w:rPr>
          <w:rFonts w:ascii="Book Antiqua" w:eastAsia="Book Antiqua" w:hAnsi="Book Antiqua" w:cs="Book Antiqua"/>
          <w:color w:val="000000"/>
        </w:rPr>
        <w:t xml:space="preserve"> Cochin, Service de </w:t>
      </w:r>
      <w:proofErr w:type="spellStart"/>
      <w:r w:rsidRPr="00604FA4">
        <w:rPr>
          <w:rFonts w:ascii="Book Antiqua" w:eastAsia="Book Antiqua" w:hAnsi="Book Antiqua" w:cs="Book Antiqua"/>
          <w:color w:val="000000"/>
        </w:rPr>
        <w:t>Biochimie</w:t>
      </w:r>
      <w:proofErr w:type="spellEnd"/>
      <w:r w:rsidRPr="00604FA4">
        <w:rPr>
          <w:rFonts w:ascii="Book Antiqua" w:eastAsia="Book Antiqua" w:hAnsi="Book Antiqua" w:cs="Book Antiqua"/>
          <w:color w:val="000000"/>
        </w:rPr>
        <w:t xml:space="preserve">, AP-HP, Paris, France), the staff of Genomic (GENOM’IC) and Histology (HISTIM) facilities (Cochin Institute, Paris, France) for valuable assistance. We are grateful to Dr. Matthew Albert for the critical reading of the manuscript. Dr. </w:t>
      </w:r>
      <w:proofErr w:type="spellStart"/>
      <w:r w:rsidRPr="00604FA4">
        <w:rPr>
          <w:rFonts w:ascii="Book Antiqua" w:eastAsia="Book Antiqua" w:hAnsi="Book Antiqua" w:cs="Book Antiqua"/>
          <w:color w:val="000000"/>
        </w:rPr>
        <w:t>Daria</w:t>
      </w:r>
      <w:proofErr w:type="spellEnd"/>
      <w:r w:rsidRPr="00604FA4">
        <w:rPr>
          <w:rFonts w:ascii="Book Antiqua" w:eastAsia="Book Antiqua" w:hAnsi="Book Antiqua" w:cs="Book Antiqua"/>
          <w:color w:val="000000"/>
        </w:rPr>
        <w:t xml:space="preserve"> M. </w:t>
      </w:r>
      <w:proofErr w:type="spellStart"/>
      <w:r w:rsidRPr="00604FA4">
        <w:rPr>
          <w:rFonts w:ascii="Book Antiqua" w:eastAsia="Book Antiqua" w:hAnsi="Book Antiqua" w:cs="Book Antiqua"/>
          <w:color w:val="000000"/>
        </w:rPr>
        <w:t>Kartasheva-Ebertz</w:t>
      </w:r>
      <w:proofErr w:type="spellEnd"/>
      <w:r w:rsidRPr="00604FA4">
        <w:rPr>
          <w:rFonts w:ascii="Book Antiqua" w:eastAsia="Book Antiqua" w:hAnsi="Book Antiqua" w:cs="Book Antiqua"/>
          <w:color w:val="000000"/>
        </w:rPr>
        <w:t xml:space="preserve"> received a Ph.D. fellowship from AP-HP, Paris, France. </w:t>
      </w:r>
    </w:p>
    <w:bookmarkEnd w:id="57"/>
    <w:bookmarkEnd w:id="58"/>
    <w:p w14:paraId="7D5C0F0F" w14:textId="77777777" w:rsidR="00EC61A1" w:rsidRPr="00604FA4" w:rsidRDefault="00EC61A1" w:rsidP="00A5447F">
      <w:pPr>
        <w:snapToGrid w:val="0"/>
        <w:spacing w:line="360" w:lineRule="auto"/>
        <w:jc w:val="both"/>
        <w:rPr>
          <w:rFonts w:ascii="Book Antiqua" w:hAnsi="Book Antiqua"/>
        </w:rPr>
      </w:pPr>
    </w:p>
    <w:p w14:paraId="4FBAA4CA"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REFERENCES</w:t>
      </w:r>
    </w:p>
    <w:p w14:paraId="4650BA6A" w14:textId="77777777" w:rsidR="00017128" w:rsidRPr="00604FA4" w:rsidRDefault="00017128" w:rsidP="00A5447F">
      <w:pPr>
        <w:snapToGrid w:val="0"/>
        <w:spacing w:line="360" w:lineRule="auto"/>
        <w:jc w:val="both"/>
        <w:rPr>
          <w:rFonts w:ascii="Book Antiqua" w:hAnsi="Book Antiqua"/>
        </w:rPr>
      </w:pPr>
      <w:bookmarkStart w:id="59" w:name="OLE_LINK121"/>
      <w:bookmarkStart w:id="60" w:name="OLE_LINK122"/>
      <w:r w:rsidRPr="00604FA4">
        <w:rPr>
          <w:rFonts w:ascii="Book Antiqua" w:hAnsi="Book Antiqua"/>
        </w:rPr>
        <w:t xml:space="preserve">1 </w:t>
      </w:r>
      <w:proofErr w:type="spellStart"/>
      <w:r w:rsidRPr="00604FA4">
        <w:rPr>
          <w:rFonts w:ascii="Book Antiqua" w:hAnsi="Book Antiqua"/>
          <w:b/>
          <w:bCs/>
        </w:rPr>
        <w:t>Mehal</w:t>
      </w:r>
      <w:proofErr w:type="spellEnd"/>
      <w:r w:rsidRPr="00604FA4">
        <w:rPr>
          <w:rFonts w:ascii="Book Antiqua" w:hAnsi="Book Antiqua"/>
          <w:b/>
          <w:bCs/>
        </w:rPr>
        <w:t xml:space="preserve"> WZ</w:t>
      </w:r>
      <w:r w:rsidRPr="00604FA4">
        <w:rPr>
          <w:rFonts w:ascii="Book Antiqua" w:hAnsi="Book Antiqua"/>
        </w:rPr>
        <w:t xml:space="preserve">, </w:t>
      </w:r>
      <w:proofErr w:type="spellStart"/>
      <w:r w:rsidRPr="00604FA4">
        <w:rPr>
          <w:rFonts w:ascii="Book Antiqua" w:hAnsi="Book Antiqua"/>
        </w:rPr>
        <w:t>Iredale</w:t>
      </w:r>
      <w:proofErr w:type="spellEnd"/>
      <w:r w:rsidRPr="00604FA4">
        <w:rPr>
          <w:rFonts w:ascii="Book Antiqua" w:hAnsi="Book Antiqua"/>
        </w:rPr>
        <w:t xml:space="preserve"> J, Friedman SL. Scraping fibrosis: expressway to the core of fibrosis. </w:t>
      </w:r>
      <w:r w:rsidRPr="00604FA4">
        <w:rPr>
          <w:rFonts w:ascii="Book Antiqua" w:hAnsi="Book Antiqua"/>
          <w:i/>
          <w:iCs/>
        </w:rPr>
        <w:t>Nat Med</w:t>
      </w:r>
      <w:r w:rsidRPr="00604FA4">
        <w:rPr>
          <w:rFonts w:ascii="Book Antiqua" w:hAnsi="Book Antiqua"/>
        </w:rPr>
        <w:t xml:space="preserve"> 2011; </w:t>
      </w:r>
      <w:r w:rsidRPr="00604FA4">
        <w:rPr>
          <w:rFonts w:ascii="Book Antiqua" w:hAnsi="Book Antiqua"/>
          <w:b/>
          <w:bCs/>
        </w:rPr>
        <w:t>17</w:t>
      </w:r>
      <w:r w:rsidRPr="00604FA4">
        <w:rPr>
          <w:rFonts w:ascii="Book Antiqua" w:hAnsi="Book Antiqua"/>
        </w:rPr>
        <w:t>: 552-553 [PMID: 21546973 DOI: 10.1038/nm0511-552]</w:t>
      </w:r>
    </w:p>
    <w:p w14:paraId="220C56F7" w14:textId="77777777" w:rsidR="00017128" w:rsidRPr="00604FA4" w:rsidRDefault="00017128" w:rsidP="00A5447F">
      <w:pPr>
        <w:snapToGrid w:val="0"/>
        <w:spacing w:line="360" w:lineRule="auto"/>
        <w:jc w:val="both"/>
        <w:rPr>
          <w:rFonts w:ascii="Book Antiqua" w:hAnsi="Book Antiqua"/>
        </w:rPr>
      </w:pPr>
      <w:proofErr w:type="gramStart"/>
      <w:r w:rsidRPr="00604FA4">
        <w:rPr>
          <w:rFonts w:ascii="Book Antiqua" w:hAnsi="Book Antiqua"/>
        </w:rPr>
        <w:t xml:space="preserve">2 </w:t>
      </w:r>
      <w:proofErr w:type="spellStart"/>
      <w:r w:rsidRPr="00604FA4">
        <w:rPr>
          <w:rFonts w:ascii="Book Antiqua" w:hAnsi="Book Antiqua"/>
          <w:b/>
          <w:bCs/>
        </w:rPr>
        <w:t>Blachier</w:t>
      </w:r>
      <w:proofErr w:type="spellEnd"/>
      <w:r w:rsidRPr="00604FA4">
        <w:rPr>
          <w:rFonts w:ascii="Book Antiqua" w:hAnsi="Book Antiqua"/>
          <w:b/>
          <w:bCs/>
        </w:rPr>
        <w:t xml:space="preserve"> M</w:t>
      </w:r>
      <w:r w:rsidRPr="00604FA4">
        <w:rPr>
          <w:rFonts w:ascii="Book Antiqua" w:hAnsi="Book Antiqua"/>
        </w:rPr>
        <w:t xml:space="preserve">, </w:t>
      </w:r>
      <w:proofErr w:type="spellStart"/>
      <w:r w:rsidRPr="00604FA4">
        <w:rPr>
          <w:rFonts w:ascii="Book Antiqua" w:hAnsi="Book Antiqua"/>
        </w:rPr>
        <w:t>Leleu</w:t>
      </w:r>
      <w:proofErr w:type="spellEnd"/>
      <w:r w:rsidRPr="00604FA4">
        <w:rPr>
          <w:rFonts w:ascii="Book Antiqua" w:hAnsi="Book Antiqua"/>
        </w:rPr>
        <w:t xml:space="preserve"> H, Peck-</w:t>
      </w:r>
      <w:proofErr w:type="spellStart"/>
      <w:r w:rsidRPr="00604FA4">
        <w:rPr>
          <w:rFonts w:ascii="Book Antiqua" w:hAnsi="Book Antiqua"/>
        </w:rPr>
        <w:t>Radosavljevic</w:t>
      </w:r>
      <w:proofErr w:type="spellEnd"/>
      <w:r w:rsidRPr="00604FA4">
        <w:rPr>
          <w:rFonts w:ascii="Book Antiqua" w:hAnsi="Book Antiqua"/>
        </w:rPr>
        <w:t xml:space="preserve"> M, Valla DC, </w:t>
      </w:r>
      <w:proofErr w:type="spellStart"/>
      <w:r w:rsidRPr="00604FA4">
        <w:rPr>
          <w:rFonts w:ascii="Book Antiqua" w:hAnsi="Book Antiqua"/>
        </w:rPr>
        <w:t>Roudot-Thoraval</w:t>
      </w:r>
      <w:proofErr w:type="spellEnd"/>
      <w:r w:rsidRPr="00604FA4">
        <w:rPr>
          <w:rFonts w:ascii="Book Antiqua" w:hAnsi="Book Antiqua"/>
        </w:rPr>
        <w:t xml:space="preserve"> F.</w:t>
      </w:r>
      <w:proofErr w:type="gramEnd"/>
      <w:r w:rsidRPr="00604FA4">
        <w:rPr>
          <w:rFonts w:ascii="Book Antiqua" w:hAnsi="Book Antiqua"/>
        </w:rPr>
        <w:t xml:space="preserve"> The burden of liver disease in Europe: a review of available epidemiological data. </w:t>
      </w:r>
      <w:r w:rsidRPr="00604FA4">
        <w:rPr>
          <w:rFonts w:ascii="Book Antiqua" w:hAnsi="Book Antiqua"/>
          <w:i/>
          <w:iCs/>
        </w:rPr>
        <w:t xml:space="preserve">J </w:t>
      </w:r>
      <w:proofErr w:type="spellStart"/>
      <w:r w:rsidRPr="00604FA4">
        <w:rPr>
          <w:rFonts w:ascii="Book Antiqua" w:hAnsi="Book Antiqua"/>
          <w:i/>
          <w:iCs/>
        </w:rPr>
        <w:t>Hepatol</w:t>
      </w:r>
      <w:proofErr w:type="spellEnd"/>
      <w:r w:rsidRPr="00604FA4">
        <w:rPr>
          <w:rFonts w:ascii="Book Antiqua" w:hAnsi="Book Antiqua"/>
        </w:rPr>
        <w:t xml:space="preserve"> 2013; </w:t>
      </w:r>
      <w:r w:rsidRPr="00604FA4">
        <w:rPr>
          <w:rFonts w:ascii="Book Antiqua" w:hAnsi="Book Antiqua"/>
          <w:b/>
          <w:bCs/>
        </w:rPr>
        <w:t>58</w:t>
      </w:r>
      <w:r w:rsidRPr="00604FA4">
        <w:rPr>
          <w:rFonts w:ascii="Book Antiqua" w:hAnsi="Book Antiqua"/>
        </w:rPr>
        <w:t>: 593-608 [PMID: 23419824 DOI: 10.1016/j.jhep.2012.12.005]</w:t>
      </w:r>
    </w:p>
    <w:p w14:paraId="4E710F21"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3 </w:t>
      </w:r>
      <w:proofErr w:type="spellStart"/>
      <w:r w:rsidRPr="00604FA4">
        <w:rPr>
          <w:rFonts w:ascii="Book Antiqua" w:hAnsi="Book Antiqua"/>
          <w:b/>
          <w:bCs/>
        </w:rPr>
        <w:t>Karsdal</w:t>
      </w:r>
      <w:proofErr w:type="spellEnd"/>
      <w:r w:rsidRPr="00604FA4">
        <w:rPr>
          <w:rFonts w:ascii="Book Antiqua" w:hAnsi="Book Antiqua"/>
          <w:b/>
          <w:bCs/>
        </w:rPr>
        <w:t xml:space="preserve"> MA</w:t>
      </w:r>
      <w:r w:rsidRPr="00604FA4">
        <w:rPr>
          <w:rFonts w:ascii="Book Antiqua" w:hAnsi="Book Antiqua"/>
        </w:rPr>
        <w:t xml:space="preserve">, </w:t>
      </w:r>
      <w:proofErr w:type="spellStart"/>
      <w:r w:rsidRPr="00604FA4">
        <w:rPr>
          <w:rFonts w:ascii="Book Antiqua" w:hAnsi="Book Antiqua"/>
        </w:rPr>
        <w:t>Manon</w:t>
      </w:r>
      <w:proofErr w:type="spellEnd"/>
      <w:r w:rsidRPr="00604FA4">
        <w:rPr>
          <w:rFonts w:ascii="Book Antiqua" w:hAnsi="Book Antiqua"/>
        </w:rPr>
        <w:t xml:space="preserve">-Jensen T, Genovese F, </w:t>
      </w:r>
      <w:proofErr w:type="spellStart"/>
      <w:r w:rsidRPr="00604FA4">
        <w:rPr>
          <w:rFonts w:ascii="Book Antiqua" w:hAnsi="Book Antiqua"/>
        </w:rPr>
        <w:t>Kristensen</w:t>
      </w:r>
      <w:proofErr w:type="spellEnd"/>
      <w:r w:rsidRPr="00604FA4">
        <w:rPr>
          <w:rFonts w:ascii="Book Antiqua" w:hAnsi="Book Antiqua"/>
        </w:rPr>
        <w:t xml:space="preserve"> JH, Nielsen MJ, Sand JM, Hansen NU, Bay-Jensen AC, </w:t>
      </w:r>
      <w:proofErr w:type="spellStart"/>
      <w:r w:rsidRPr="00604FA4">
        <w:rPr>
          <w:rFonts w:ascii="Book Antiqua" w:hAnsi="Book Antiqua"/>
        </w:rPr>
        <w:t>Bager</w:t>
      </w:r>
      <w:proofErr w:type="spellEnd"/>
      <w:r w:rsidRPr="00604FA4">
        <w:rPr>
          <w:rFonts w:ascii="Book Antiqua" w:hAnsi="Book Antiqua"/>
        </w:rPr>
        <w:t xml:space="preserve"> CL, </w:t>
      </w:r>
      <w:proofErr w:type="spellStart"/>
      <w:r w:rsidRPr="00604FA4">
        <w:rPr>
          <w:rFonts w:ascii="Book Antiqua" w:hAnsi="Book Antiqua"/>
        </w:rPr>
        <w:t>Krag</w:t>
      </w:r>
      <w:proofErr w:type="spellEnd"/>
      <w:r w:rsidRPr="00604FA4">
        <w:rPr>
          <w:rFonts w:ascii="Book Antiqua" w:hAnsi="Book Antiqua"/>
        </w:rPr>
        <w:t xml:space="preserve"> A, Blanchard A, </w:t>
      </w:r>
      <w:proofErr w:type="spellStart"/>
      <w:r w:rsidRPr="00604FA4">
        <w:rPr>
          <w:rFonts w:ascii="Book Antiqua" w:hAnsi="Book Antiqua"/>
        </w:rPr>
        <w:t>Krarup</w:t>
      </w:r>
      <w:proofErr w:type="spellEnd"/>
      <w:r w:rsidRPr="00604FA4">
        <w:rPr>
          <w:rFonts w:ascii="Book Antiqua" w:hAnsi="Book Antiqua"/>
        </w:rPr>
        <w:t xml:space="preserve"> H, </w:t>
      </w:r>
      <w:proofErr w:type="spellStart"/>
      <w:r w:rsidRPr="00604FA4">
        <w:rPr>
          <w:rFonts w:ascii="Book Antiqua" w:hAnsi="Book Antiqua"/>
        </w:rPr>
        <w:t>Leeming</w:t>
      </w:r>
      <w:proofErr w:type="spellEnd"/>
      <w:r w:rsidRPr="00604FA4">
        <w:rPr>
          <w:rFonts w:ascii="Book Antiqua" w:hAnsi="Book Antiqua"/>
        </w:rPr>
        <w:t xml:space="preserve"> DJ, </w:t>
      </w:r>
      <w:proofErr w:type="spellStart"/>
      <w:r w:rsidRPr="00604FA4">
        <w:rPr>
          <w:rFonts w:ascii="Book Antiqua" w:hAnsi="Book Antiqua"/>
        </w:rPr>
        <w:t>Schuppan</w:t>
      </w:r>
      <w:proofErr w:type="spellEnd"/>
      <w:r w:rsidRPr="00604FA4">
        <w:rPr>
          <w:rFonts w:ascii="Book Antiqua" w:hAnsi="Book Antiqua"/>
        </w:rPr>
        <w:t xml:space="preserve"> D. Novel insights into the function and dynamics of extracellular </w:t>
      </w:r>
      <w:r w:rsidRPr="00604FA4">
        <w:rPr>
          <w:rFonts w:ascii="Book Antiqua" w:hAnsi="Book Antiqua"/>
        </w:rPr>
        <w:lastRenderedPageBreak/>
        <w:t xml:space="preserve">matrix in liver fibrosis. </w:t>
      </w:r>
      <w:r w:rsidRPr="00604FA4">
        <w:rPr>
          <w:rFonts w:ascii="Book Antiqua" w:hAnsi="Book Antiqua"/>
          <w:i/>
          <w:iCs/>
        </w:rPr>
        <w:t xml:space="preserve">Am J </w:t>
      </w:r>
      <w:proofErr w:type="spellStart"/>
      <w:r w:rsidRPr="00604FA4">
        <w:rPr>
          <w:rFonts w:ascii="Book Antiqua" w:hAnsi="Book Antiqua"/>
          <w:i/>
          <w:iCs/>
        </w:rPr>
        <w:t>Physiol</w:t>
      </w:r>
      <w:proofErr w:type="spellEnd"/>
      <w:r w:rsidRPr="00604FA4">
        <w:rPr>
          <w:rFonts w:ascii="Book Antiqua" w:hAnsi="Book Antiqua"/>
          <w:i/>
          <w:iCs/>
        </w:rPr>
        <w:t xml:space="preserve"> </w:t>
      </w:r>
      <w:proofErr w:type="spellStart"/>
      <w:r w:rsidRPr="00604FA4">
        <w:rPr>
          <w:rFonts w:ascii="Book Antiqua" w:hAnsi="Book Antiqua"/>
          <w:i/>
          <w:iCs/>
        </w:rPr>
        <w:t>Gastrointest</w:t>
      </w:r>
      <w:proofErr w:type="spellEnd"/>
      <w:r w:rsidRPr="00604FA4">
        <w:rPr>
          <w:rFonts w:ascii="Book Antiqua" w:hAnsi="Book Antiqua"/>
          <w:i/>
          <w:iCs/>
        </w:rPr>
        <w:t xml:space="preserve"> Liver </w:t>
      </w:r>
      <w:proofErr w:type="spellStart"/>
      <w:r w:rsidRPr="00604FA4">
        <w:rPr>
          <w:rFonts w:ascii="Book Antiqua" w:hAnsi="Book Antiqua"/>
          <w:i/>
          <w:iCs/>
        </w:rPr>
        <w:t>Physiol</w:t>
      </w:r>
      <w:proofErr w:type="spellEnd"/>
      <w:r w:rsidRPr="00604FA4">
        <w:rPr>
          <w:rFonts w:ascii="Book Antiqua" w:hAnsi="Book Antiqua"/>
        </w:rPr>
        <w:t xml:space="preserve"> 2015; </w:t>
      </w:r>
      <w:r w:rsidRPr="00604FA4">
        <w:rPr>
          <w:rFonts w:ascii="Book Antiqua" w:hAnsi="Book Antiqua"/>
          <w:b/>
          <w:bCs/>
        </w:rPr>
        <w:t>308</w:t>
      </w:r>
      <w:r w:rsidRPr="00604FA4">
        <w:rPr>
          <w:rFonts w:ascii="Book Antiqua" w:hAnsi="Book Antiqua"/>
        </w:rPr>
        <w:t>: G807-G830 [PMID: 25767261 DOI: 10.1152/ajpgi.00447.2014]</w:t>
      </w:r>
    </w:p>
    <w:p w14:paraId="625E572D"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4 </w:t>
      </w:r>
      <w:proofErr w:type="spellStart"/>
      <w:r w:rsidRPr="00604FA4">
        <w:rPr>
          <w:rFonts w:ascii="Book Antiqua" w:hAnsi="Book Antiqua"/>
          <w:b/>
          <w:bCs/>
        </w:rPr>
        <w:t>Fabregat</w:t>
      </w:r>
      <w:proofErr w:type="spellEnd"/>
      <w:r w:rsidRPr="00604FA4">
        <w:rPr>
          <w:rFonts w:ascii="Book Antiqua" w:hAnsi="Book Antiqua"/>
          <w:b/>
          <w:bCs/>
        </w:rPr>
        <w:t xml:space="preserve"> I</w:t>
      </w:r>
      <w:r w:rsidRPr="00604FA4">
        <w:rPr>
          <w:rFonts w:ascii="Book Antiqua" w:hAnsi="Book Antiqua"/>
        </w:rPr>
        <w:t>, Moreno-</w:t>
      </w:r>
      <w:proofErr w:type="spellStart"/>
      <w:r w:rsidRPr="00604FA4">
        <w:rPr>
          <w:rFonts w:ascii="Book Antiqua" w:hAnsi="Book Antiqua"/>
        </w:rPr>
        <w:t>Càceres</w:t>
      </w:r>
      <w:proofErr w:type="spellEnd"/>
      <w:r w:rsidRPr="00604FA4">
        <w:rPr>
          <w:rFonts w:ascii="Book Antiqua" w:hAnsi="Book Antiqua"/>
        </w:rPr>
        <w:t xml:space="preserve"> J, Sánchez A, Dooley S, </w:t>
      </w:r>
      <w:proofErr w:type="spellStart"/>
      <w:r w:rsidRPr="00604FA4">
        <w:rPr>
          <w:rFonts w:ascii="Book Antiqua" w:hAnsi="Book Antiqua"/>
        </w:rPr>
        <w:t>Dewidar</w:t>
      </w:r>
      <w:proofErr w:type="spellEnd"/>
      <w:r w:rsidRPr="00604FA4">
        <w:rPr>
          <w:rFonts w:ascii="Book Antiqua" w:hAnsi="Book Antiqua"/>
        </w:rPr>
        <w:t xml:space="preserve"> B, </w:t>
      </w:r>
      <w:proofErr w:type="spellStart"/>
      <w:r w:rsidRPr="00604FA4">
        <w:rPr>
          <w:rFonts w:ascii="Book Antiqua" w:hAnsi="Book Antiqua"/>
        </w:rPr>
        <w:t>Giannelli</w:t>
      </w:r>
      <w:proofErr w:type="spellEnd"/>
      <w:r w:rsidRPr="00604FA4">
        <w:rPr>
          <w:rFonts w:ascii="Book Antiqua" w:hAnsi="Book Antiqua"/>
        </w:rPr>
        <w:t xml:space="preserve"> G, Ten </w:t>
      </w:r>
      <w:proofErr w:type="spellStart"/>
      <w:r w:rsidRPr="00604FA4">
        <w:rPr>
          <w:rFonts w:ascii="Book Antiqua" w:hAnsi="Book Antiqua"/>
        </w:rPr>
        <w:t>Dijke</w:t>
      </w:r>
      <w:proofErr w:type="spellEnd"/>
      <w:r w:rsidRPr="00604FA4">
        <w:rPr>
          <w:rFonts w:ascii="Book Antiqua" w:hAnsi="Book Antiqua"/>
        </w:rPr>
        <w:t xml:space="preserve"> P; IT-LIVER Consortium. </w:t>
      </w:r>
      <w:proofErr w:type="gramStart"/>
      <w:r w:rsidRPr="00604FA4">
        <w:rPr>
          <w:rFonts w:ascii="Book Antiqua" w:hAnsi="Book Antiqua"/>
        </w:rPr>
        <w:t xml:space="preserve">TGF-β </w:t>
      </w:r>
      <w:proofErr w:type="spellStart"/>
      <w:r w:rsidRPr="00604FA4">
        <w:rPr>
          <w:rFonts w:ascii="Book Antiqua" w:hAnsi="Book Antiqua"/>
        </w:rPr>
        <w:t>signalling</w:t>
      </w:r>
      <w:proofErr w:type="spellEnd"/>
      <w:r w:rsidRPr="00604FA4">
        <w:rPr>
          <w:rFonts w:ascii="Book Antiqua" w:hAnsi="Book Antiqua"/>
        </w:rPr>
        <w:t xml:space="preserve"> and liver disease.</w:t>
      </w:r>
      <w:proofErr w:type="gramEnd"/>
      <w:r w:rsidRPr="00604FA4">
        <w:rPr>
          <w:rFonts w:ascii="Book Antiqua" w:hAnsi="Book Antiqua"/>
        </w:rPr>
        <w:t xml:space="preserve"> </w:t>
      </w:r>
      <w:r w:rsidRPr="00604FA4">
        <w:rPr>
          <w:rFonts w:ascii="Book Antiqua" w:hAnsi="Book Antiqua"/>
          <w:i/>
          <w:iCs/>
        </w:rPr>
        <w:t>FEBS J</w:t>
      </w:r>
      <w:r w:rsidRPr="00604FA4">
        <w:rPr>
          <w:rFonts w:ascii="Book Antiqua" w:hAnsi="Book Antiqua"/>
        </w:rPr>
        <w:t xml:space="preserve"> 2016; </w:t>
      </w:r>
      <w:r w:rsidRPr="00604FA4">
        <w:rPr>
          <w:rFonts w:ascii="Book Antiqua" w:hAnsi="Book Antiqua"/>
          <w:b/>
          <w:bCs/>
        </w:rPr>
        <w:t>283</w:t>
      </w:r>
      <w:r w:rsidRPr="00604FA4">
        <w:rPr>
          <w:rFonts w:ascii="Book Antiqua" w:hAnsi="Book Antiqua"/>
        </w:rPr>
        <w:t>: 2219-2232 [PMID: 26807763 DOI: 10.1111/febs.13665]</w:t>
      </w:r>
    </w:p>
    <w:p w14:paraId="584352A8"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5 </w:t>
      </w:r>
      <w:r w:rsidRPr="00604FA4">
        <w:rPr>
          <w:rFonts w:ascii="Book Antiqua" w:hAnsi="Book Antiqua"/>
          <w:b/>
          <w:bCs/>
        </w:rPr>
        <w:t xml:space="preserve">van </w:t>
      </w:r>
      <w:proofErr w:type="spellStart"/>
      <w:r w:rsidRPr="00604FA4">
        <w:rPr>
          <w:rFonts w:ascii="Book Antiqua" w:hAnsi="Book Antiqua"/>
          <w:b/>
          <w:bCs/>
        </w:rPr>
        <w:t>Agthoven</w:t>
      </w:r>
      <w:proofErr w:type="spellEnd"/>
      <w:r w:rsidRPr="00604FA4">
        <w:rPr>
          <w:rFonts w:ascii="Book Antiqua" w:hAnsi="Book Antiqua"/>
          <w:b/>
          <w:bCs/>
        </w:rPr>
        <w:t xml:space="preserve"> M</w:t>
      </w:r>
      <w:r w:rsidRPr="00604FA4">
        <w:rPr>
          <w:rFonts w:ascii="Book Antiqua" w:hAnsi="Book Antiqua"/>
        </w:rPr>
        <w:t xml:space="preserve">, </w:t>
      </w:r>
      <w:proofErr w:type="spellStart"/>
      <w:r w:rsidRPr="00604FA4">
        <w:rPr>
          <w:rFonts w:ascii="Book Antiqua" w:hAnsi="Book Antiqua"/>
        </w:rPr>
        <w:t>Metselaar</w:t>
      </w:r>
      <w:proofErr w:type="spellEnd"/>
      <w:r w:rsidRPr="00604FA4">
        <w:rPr>
          <w:rFonts w:ascii="Book Antiqua" w:hAnsi="Book Antiqua"/>
        </w:rPr>
        <w:t xml:space="preserve"> HJ, </w:t>
      </w:r>
      <w:proofErr w:type="spellStart"/>
      <w:r w:rsidRPr="00604FA4">
        <w:rPr>
          <w:rFonts w:ascii="Book Antiqua" w:hAnsi="Book Antiqua"/>
        </w:rPr>
        <w:t>Tilanus</w:t>
      </w:r>
      <w:proofErr w:type="spellEnd"/>
      <w:r w:rsidRPr="00604FA4">
        <w:rPr>
          <w:rFonts w:ascii="Book Antiqua" w:hAnsi="Book Antiqua"/>
        </w:rPr>
        <w:t xml:space="preserve"> HW, de Man RA, </w:t>
      </w:r>
      <w:proofErr w:type="spellStart"/>
      <w:r w:rsidRPr="00604FA4">
        <w:rPr>
          <w:rFonts w:ascii="Book Antiqua" w:hAnsi="Book Antiqua"/>
        </w:rPr>
        <w:t>IJzermans</w:t>
      </w:r>
      <w:proofErr w:type="spellEnd"/>
      <w:r w:rsidRPr="00604FA4">
        <w:rPr>
          <w:rFonts w:ascii="Book Antiqua" w:hAnsi="Book Antiqua"/>
        </w:rPr>
        <w:t xml:space="preserve"> JN, Martin van </w:t>
      </w:r>
      <w:proofErr w:type="spellStart"/>
      <w:r w:rsidRPr="00604FA4">
        <w:rPr>
          <w:rFonts w:ascii="Book Antiqua" w:hAnsi="Book Antiqua"/>
        </w:rPr>
        <w:t>Ineveld</w:t>
      </w:r>
      <w:proofErr w:type="spellEnd"/>
      <w:r w:rsidRPr="00604FA4">
        <w:rPr>
          <w:rFonts w:ascii="Book Antiqua" w:hAnsi="Book Antiqua"/>
        </w:rPr>
        <w:t xml:space="preserve"> BM. </w:t>
      </w:r>
      <w:proofErr w:type="gramStart"/>
      <w:r w:rsidRPr="00604FA4">
        <w:rPr>
          <w:rFonts w:ascii="Book Antiqua" w:hAnsi="Book Antiqua"/>
        </w:rPr>
        <w:t>A comparison of the costs and effects of liver transplantation for acute and for chronic liver failure.</w:t>
      </w:r>
      <w:proofErr w:type="gramEnd"/>
      <w:r w:rsidRPr="00604FA4">
        <w:rPr>
          <w:rFonts w:ascii="Book Antiqua" w:hAnsi="Book Antiqua"/>
        </w:rPr>
        <w:t xml:space="preserve"> </w:t>
      </w:r>
      <w:proofErr w:type="spellStart"/>
      <w:r w:rsidRPr="00604FA4">
        <w:rPr>
          <w:rFonts w:ascii="Book Antiqua" w:hAnsi="Book Antiqua"/>
          <w:i/>
          <w:iCs/>
        </w:rPr>
        <w:t>Transpl</w:t>
      </w:r>
      <w:proofErr w:type="spellEnd"/>
      <w:r w:rsidRPr="00604FA4">
        <w:rPr>
          <w:rFonts w:ascii="Book Antiqua" w:hAnsi="Book Antiqua"/>
          <w:i/>
          <w:iCs/>
        </w:rPr>
        <w:t xml:space="preserve"> </w:t>
      </w:r>
      <w:proofErr w:type="spellStart"/>
      <w:r w:rsidRPr="00604FA4">
        <w:rPr>
          <w:rFonts w:ascii="Book Antiqua" w:hAnsi="Book Antiqua"/>
          <w:i/>
          <w:iCs/>
        </w:rPr>
        <w:t>Int</w:t>
      </w:r>
      <w:proofErr w:type="spellEnd"/>
      <w:r w:rsidRPr="00604FA4">
        <w:rPr>
          <w:rFonts w:ascii="Book Antiqua" w:hAnsi="Book Antiqua"/>
        </w:rPr>
        <w:t xml:space="preserve"> 2001; </w:t>
      </w:r>
      <w:r w:rsidRPr="00604FA4">
        <w:rPr>
          <w:rFonts w:ascii="Book Antiqua" w:hAnsi="Book Antiqua"/>
          <w:b/>
          <w:bCs/>
        </w:rPr>
        <w:t>14</w:t>
      </w:r>
      <w:r w:rsidRPr="00604FA4">
        <w:rPr>
          <w:rFonts w:ascii="Book Antiqua" w:hAnsi="Book Antiqua"/>
        </w:rPr>
        <w:t>: 87-94 [PMID: 11370172 DOI: 10.1007/s001470050852]</w:t>
      </w:r>
    </w:p>
    <w:p w14:paraId="29C6D3CB"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6 </w:t>
      </w:r>
      <w:r w:rsidRPr="00604FA4">
        <w:rPr>
          <w:rFonts w:ascii="Book Antiqua" w:hAnsi="Book Antiqua"/>
          <w:b/>
          <w:bCs/>
        </w:rPr>
        <w:t>Fisher RL</w:t>
      </w:r>
      <w:r w:rsidRPr="00604FA4">
        <w:rPr>
          <w:rFonts w:ascii="Book Antiqua" w:hAnsi="Book Antiqua"/>
        </w:rPr>
        <w:t xml:space="preserve">, Vickers AE. Preparation and culture of precision-cut organ slices from human and animal. </w:t>
      </w:r>
      <w:proofErr w:type="spellStart"/>
      <w:r w:rsidRPr="00604FA4">
        <w:rPr>
          <w:rFonts w:ascii="Book Antiqua" w:hAnsi="Book Antiqua"/>
          <w:i/>
          <w:iCs/>
        </w:rPr>
        <w:t>Xenobiotica</w:t>
      </w:r>
      <w:proofErr w:type="spellEnd"/>
      <w:r w:rsidRPr="00604FA4">
        <w:rPr>
          <w:rFonts w:ascii="Book Antiqua" w:hAnsi="Book Antiqua"/>
        </w:rPr>
        <w:t xml:space="preserve"> 2013; </w:t>
      </w:r>
      <w:r w:rsidRPr="00604FA4">
        <w:rPr>
          <w:rFonts w:ascii="Book Antiqua" w:hAnsi="Book Antiqua"/>
          <w:b/>
          <w:bCs/>
        </w:rPr>
        <w:t>43</w:t>
      </w:r>
      <w:r w:rsidRPr="00604FA4">
        <w:rPr>
          <w:rFonts w:ascii="Book Antiqua" w:hAnsi="Book Antiqua"/>
        </w:rPr>
        <w:t>: 8-14 [PMID: 23030812 DOI: 10.3109/00498254.2012.728013]</w:t>
      </w:r>
    </w:p>
    <w:p w14:paraId="4BB7E7A4" w14:textId="77777777" w:rsidR="00017128" w:rsidRPr="00604FA4" w:rsidRDefault="00017128" w:rsidP="00A5447F">
      <w:pPr>
        <w:snapToGrid w:val="0"/>
        <w:spacing w:line="360" w:lineRule="auto"/>
        <w:jc w:val="both"/>
        <w:rPr>
          <w:rFonts w:ascii="Book Antiqua" w:hAnsi="Book Antiqua"/>
        </w:rPr>
      </w:pPr>
      <w:proofErr w:type="gramStart"/>
      <w:r w:rsidRPr="00604FA4">
        <w:rPr>
          <w:rFonts w:ascii="Book Antiqua" w:hAnsi="Book Antiqua"/>
        </w:rPr>
        <w:t xml:space="preserve">7 </w:t>
      </w:r>
      <w:proofErr w:type="spellStart"/>
      <w:r w:rsidRPr="00604FA4">
        <w:rPr>
          <w:rFonts w:ascii="Book Antiqua" w:hAnsi="Book Antiqua"/>
          <w:b/>
          <w:bCs/>
        </w:rPr>
        <w:t>Westra</w:t>
      </w:r>
      <w:proofErr w:type="spellEnd"/>
      <w:r w:rsidRPr="00604FA4">
        <w:rPr>
          <w:rFonts w:ascii="Book Antiqua" w:hAnsi="Book Antiqua"/>
          <w:b/>
          <w:bCs/>
        </w:rPr>
        <w:t xml:space="preserve"> IM</w:t>
      </w:r>
      <w:r w:rsidRPr="00604FA4">
        <w:rPr>
          <w:rFonts w:ascii="Book Antiqua" w:hAnsi="Book Antiqua"/>
        </w:rPr>
        <w:t xml:space="preserve">, </w:t>
      </w:r>
      <w:proofErr w:type="spellStart"/>
      <w:r w:rsidRPr="00604FA4">
        <w:rPr>
          <w:rFonts w:ascii="Book Antiqua" w:hAnsi="Book Antiqua"/>
        </w:rPr>
        <w:t>Oosterhuis</w:t>
      </w:r>
      <w:proofErr w:type="spellEnd"/>
      <w:r w:rsidRPr="00604FA4">
        <w:rPr>
          <w:rFonts w:ascii="Book Antiqua" w:hAnsi="Book Antiqua"/>
        </w:rPr>
        <w:t xml:space="preserve"> D, </w:t>
      </w:r>
      <w:proofErr w:type="spellStart"/>
      <w:r w:rsidRPr="00604FA4">
        <w:rPr>
          <w:rFonts w:ascii="Book Antiqua" w:hAnsi="Book Antiqua"/>
        </w:rPr>
        <w:t>Groothuis</w:t>
      </w:r>
      <w:proofErr w:type="spellEnd"/>
      <w:r w:rsidRPr="00604FA4">
        <w:rPr>
          <w:rFonts w:ascii="Book Antiqua" w:hAnsi="Book Antiqua"/>
        </w:rPr>
        <w:t xml:space="preserve"> GM, </w:t>
      </w:r>
      <w:proofErr w:type="spellStart"/>
      <w:r w:rsidRPr="00604FA4">
        <w:rPr>
          <w:rFonts w:ascii="Book Antiqua" w:hAnsi="Book Antiqua"/>
        </w:rPr>
        <w:t>Olinga</w:t>
      </w:r>
      <w:proofErr w:type="spellEnd"/>
      <w:r w:rsidRPr="00604FA4">
        <w:rPr>
          <w:rFonts w:ascii="Book Antiqua" w:hAnsi="Book Antiqua"/>
        </w:rPr>
        <w:t xml:space="preserve"> P.</w:t>
      </w:r>
      <w:proofErr w:type="gramEnd"/>
      <w:r w:rsidRPr="00604FA4">
        <w:rPr>
          <w:rFonts w:ascii="Book Antiqua" w:hAnsi="Book Antiqua"/>
        </w:rPr>
        <w:t xml:space="preserve"> The effect of </w:t>
      </w:r>
      <w:proofErr w:type="spellStart"/>
      <w:r w:rsidRPr="00604FA4">
        <w:rPr>
          <w:rFonts w:ascii="Book Antiqua" w:hAnsi="Book Antiqua"/>
        </w:rPr>
        <w:t>antifibrotic</w:t>
      </w:r>
      <w:proofErr w:type="spellEnd"/>
      <w:r w:rsidRPr="00604FA4">
        <w:rPr>
          <w:rFonts w:ascii="Book Antiqua" w:hAnsi="Book Antiqua"/>
        </w:rPr>
        <w:t xml:space="preserve"> drugs in rat precision-cut fibrotic liver slices. </w:t>
      </w:r>
      <w:proofErr w:type="spellStart"/>
      <w:r w:rsidRPr="00604FA4">
        <w:rPr>
          <w:rFonts w:ascii="Book Antiqua" w:hAnsi="Book Antiqua"/>
          <w:i/>
          <w:iCs/>
        </w:rPr>
        <w:t>PLoS</w:t>
      </w:r>
      <w:proofErr w:type="spellEnd"/>
      <w:r w:rsidRPr="00604FA4">
        <w:rPr>
          <w:rFonts w:ascii="Book Antiqua" w:hAnsi="Book Antiqua"/>
          <w:i/>
          <w:iCs/>
        </w:rPr>
        <w:t xml:space="preserve"> One</w:t>
      </w:r>
      <w:r w:rsidRPr="00604FA4">
        <w:rPr>
          <w:rFonts w:ascii="Book Antiqua" w:hAnsi="Book Antiqua"/>
        </w:rPr>
        <w:t xml:space="preserve"> 2014; </w:t>
      </w:r>
      <w:r w:rsidRPr="00604FA4">
        <w:rPr>
          <w:rFonts w:ascii="Book Antiqua" w:hAnsi="Book Antiqua"/>
          <w:b/>
          <w:bCs/>
        </w:rPr>
        <w:t>9</w:t>
      </w:r>
      <w:r w:rsidRPr="00604FA4">
        <w:rPr>
          <w:rFonts w:ascii="Book Antiqua" w:hAnsi="Book Antiqua"/>
        </w:rPr>
        <w:t>: e95462 [PMID: 24755660 DOI: 10.1371/journal.pone.0095462]</w:t>
      </w:r>
    </w:p>
    <w:p w14:paraId="693E50B3"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8 </w:t>
      </w:r>
      <w:proofErr w:type="spellStart"/>
      <w:r w:rsidRPr="00604FA4">
        <w:rPr>
          <w:rFonts w:ascii="Book Antiqua" w:hAnsi="Book Antiqua"/>
          <w:b/>
          <w:bCs/>
        </w:rPr>
        <w:t>Olinga</w:t>
      </w:r>
      <w:proofErr w:type="spellEnd"/>
      <w:r w:rsidRPr="00604FA4">
        <w:rPr>
          <w:rFonts w:ascii="Book Antiqua" w:hAnsi="Book Antiqua"/>
          <w:b/>
          <w:bCs/>
        </w:rPr>
        <w:t xml:space="preserve"> P</w:t>
      </w:r>
      <w:r w:rsidRPr="00604FA4">
        <w:rPr>
          <w:rFonts w:ascii="Book Antiqua" w:hAnsi="Book Antiqua"/>
        </w:rPr>
        <w:t xml:space="preserve">, </w:t>
      </w:r>
      <w:proofErr w:type="spellStart"/>
      <w:r w:rsidRPr="00604FA4">
        <w:rPr>
          <w:rFonts w:ascii="Book Antiqua" w:hAnsi="Book Antiqua"/>
        </w:rPr>
        <w:t>Schuppan</w:t>
      </w:r>
      <w:proofErr w:type="spellEnd"/>
      <w:r w:rsidRPr="00604FA4">
        <w:rPr>
          <w:rFonts w:ascii="Book Antiqua" w:hAnsi="Book Antiqua"/>
        </w:rPr>
        <w:t xml:space="preserve"> D. Precision-cut liver slices: a tool to model the liver ex vivo. </w:t>
      </w:r>
      <w:r w:rsidRPr="00604FA4">
        <w:rPr>
          <w:rFonts w:ascii="Book Antiqua" w:hAnsi="Book Antiqua"/>
          <w:i/>
          <w:iCs/>
        </w:rPr>
        <w:t xml:space="preserve">J </w:t>
      </w:r>
      <w:proofErr w:type="spellStart"/>
      <w:r w:rsidRPr="00604FA4">
        <w:rPr>
          <w:rFonts w:ascii="Book Antiqua" w:hAnsi="Book Antiqua"/>
          <w:i/>
          <w:iCs/>
        </w:rPr>
        <w:t>Hepatol</w:t>
      </w:r>
      <w:proofErr w:type="spellEnd"/>
      <w:r w:rsidRPr="00604FA4">
        <w:rPr>
          <w:rFonts w:ascii="Book Antiqua" w:hAnsi="Book Antiqua"/>
        </w:rPr>
        <w:t xml:space="preserve"> 2013; </w:t>
      </w:r>
      <w:r w:rsidRPr="00604FA4">
        <w:rPr>
          <w:rFonts w:ascii="Book Antiqua" w:hAnsi="Book Antiqua"/>
          <w:b/>
          <w:bCs/>
        </w:rPr>
        <w:t>58</w:t>
      </w:r>
      <w:r w:rsidRPr="00604FA4">
        <w:rPr>
          <w:rFonts w:ascii="Book Antiqua" w:hAnsi="Book Antiqua"/>
        </w:rPr>
        <w:t>: 1252-1253 [PMID: 23336979 DOI: 10.1016/j.jhep.2013.01.009]</w:t>
      </w:r>
    </w:p>
    <w:p w14:paraId="16AABFDE"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9 </w:t>
      </w:r>
      <w:r w:rsidRPr="00604FA4">
        <w:rPr>
          <w:rFonts w:ascii="Book Antiqua" w:hAnsi="Book Antiqua"/>
          <w:b/>
          <w:bCs/>
        </w:rPr>
        <w:t>Parrish AR</w:t>
      </w:r>
      <w:r w:rsidRPr="00604FA4">
        <w:rPr>
          <w:rFonts w:ascii="Book Antiqua" w:hAnsi="Book Antiqua"/>
        </w:rPr>
        <w:t xml:space="preserve">, </w:t>
      </w:r>
      <w:proofErr w:type="spellStart"/>
      <w:r w:rsidRPr="00604FA4">
        <w:rPr>
          <w:rFonts w:ascii="Book Antiqua" w:hAnsi="Book Antiqua"/>
        </w:rPr>
        <w:t>Gandolfi</w:t>
      </w:r>
      <w:proofErr w:type="spellEnd"/>
      <w:r w:rsidRPr="00604FA4">
        <w:rPr>
          <w:rFonts w:ascii="Book Antiqua" w:hAnsi="Book Antiqua"/>
        </w:rPr>
        <w:t xml:space="preserve"> AJ, </w:t>
      </w:r>
      <w:proofErr w:type="spellStart"/>
      <w:r w:rsidRPr="00604FA4">
        <w:rPr>
          <w:rFonts w:ascii="Book Antiqua" w:hAnsi="Book Antiqua"/>
        </w:rPr>
        <w:t>Brendel</w:t>
      </w:r>
      <w:proofErr w:type="spellEnd"/>
      <w:r w:rsidRPr="00604FA4">
        <w:rPr>
          <w:rFonts w:ascii="Book Antiqua" w:hAnsi="Book Antiqua"/>
        </w:rPr>
        <w:t xml:space="preserve"> K. Precision-cut tissue slices: applications in pharmacology and toxicology. </w:t>
      </w:r>
      <w:r w:rsidRPr="00604FA4">
        <w:rPr>
          <w:rFonts w:ascii="Book Antiqua" w:hAnsi="Book Antiqua"/>
          <w:i/>
          <w:iCs/>
        </w:rPr>
        <w:t xml:space="preserve">Life </w:t>
      </w:r>
      <w:proofErr w:type="spellStart"/>
      <w:r w:rsidRPr="00604FA4">
        <w:rPr>
          <w:rFonts w:ascii="Book Antiqua" w:hAnsi="Book Antiqua"/>
          <w:i/>
          <w:iCs/>
        </w:rPr>
        <w:t>Sci</w:t>
      </w:r>
      <w:proofErr w:type="spellEnd"/>
      <w:r w:rsidRPr="00604FA4">
        <w:rPr>
          <w:rFonts w:ascii="Book Antiqua" w:hAnsi="Book Antiqua"/>
        </w:rPr>
        <w:t xml:space="preserve"> 1995; </w:t>
      </w:r>
      <w:r w:rsidRPr="00604FA4">
        <w:rPr>
          <w:rFonts w:ascii="Book Antiqua" w:hAnsi="Book Antiqua"/>
          <w:b/>
          <w:bCs/>
        </w:rPr>
        <w:t>57</w:t>
      </w:r>
      <w:r w:rsidRPr="00604FA4">
        <w:rPr>
          <w:rFonts w:ascii="Book Antiqua" w:hAnsi="Book Antiqua"/>
        </w:rPr>
        <w:t>: 1887-1901 [PMID: 7475939 DOI: 10.1016/0024-3205(95)02176-j]</w:t>
      </w:r>
    </w:p>
    <w:p w14:paraId="2F8F5D26"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10 </w:t>
      </w:r>
      <w:r w:rsidRPr="00604FA4">
        <w:rPr>
          <w:rFonts w:ascii="Book Antiqua" w:hAnsi="Book Antiqua"/>
          <w:b/>
          <w:bCs/>
        </w:rPr>
        <w:t>Wu X</w:t>
      </w:r>
      <w:r w:rsidRPr="00604FA4">
        <w:rPr>
          <w:rFonts w:ascii="Book Antiqua" w:hAnsi="Book Antiqua"/>
        </w:rPr>
        <w:t xml:space="preserve">, Roberto JB, </w:t>
      </w:r>
      <w:proofErr w:type="spellStart"/>
      <w:r w:rsidRPr="00604FA4">
        <w:rPr>
          <w:rFonts w:ascii="Book Antiqua" w:hAnsi="Book Antiqua"/>
        </w:rPr>
        <w:t>Knupp</w:t>
      </w:r>
      <w:proofErr w:type="spellEnd"/>
      <w:r w:rsidRPr="00604FA4">
        <w:rPr>
          <w:rFonts w:ascii="Book Antiqua" w:hAnsi="Book Antiqua"/>
        </w:rPr>
        <w:t xml:space="preserve"> A, </w:t>
      </w:r>
      <w:proofErr w:type="spellStart"/>
      <w:r w:rsidRPr="00604FA4">
        <w:rPr>
          <w:rFonts w:ascii="Book Antiqua" w:hAnsi="Book Antiqua"/>
        </w:rPr>
        <w:t>Kenerson</w:t>
      </w:r>
      <w:proofErr w:type="spellEnd"/>
      <w:r w:rsidRPr="00604FA4">
        <w:rPr>
          <w:rFonts w:ascii="Book Antiqua" w:hAnsi="Book Antiqua"/>
        </w:rPr>
        <w:t xml:space="preserve"> HL, Truong CD, Yuen SY, </w:t>
      </w:r>
      <w:proofErr w:type="spellStart"/>
      <w:r w:rsidRPr="00604FA4">
        <w:rPr>
          <w:rFonts w:ascii="Book Antiqua" w:hAnsi="Book Antiqua"/>
        </w:rPr>
        <w:t>Brempelis</w:t>
      </w:r>
      <w:proofErr w:type="spellEnd"/>
      <w:r w:rsidRPr="00604FA4">
        <w:rPr>
          <w:rFonts w:ascii="Book Antiqua" w:hAnsi="Book Antiqua"/>
        </w:rPr>
        <w:t xml:space="preserve"> KJ, </w:t>
      </w:r>
      <w:proofErr w:type="spellStart"/>
      <w:r w:rsidRPr="00604FA4">
        <w:rPr>
          <w:rFonts w:ascii="Book Antiqua" w:hAnsi="Book Antiqua"/>
        </w:rPr>
        <w:t>Tuefferd</w:t>
      </w:r>
      <w:proofErr w:type="spellEnd"/>
      <w:r w:rsidRPr="00604FA4">
        <w:rPr>
          <w:rFonts w:ascii="Book Antiqua" w:hAnsi="Book Antiqua"/>
        </w:rPr>
        <w:t xml:space="preserve"> M, Chen A, Horton H, </w:t>
      </w:r>
      <w:proofErr w:type="spellStart"/>
      <w:r w:rsidRPr="00604FA4">
        <w:rPr>
          <w:rFonts w:ascii="Book Antiqua" w:hAnsi="Book Antiqua"/>
        </w:rPr>
        <w:t>Yeung</w:t>
      </w:r>
      <w:proofErr w:type="spellEnd"/>
      <w:r w:rsidRPr="00604FA4">
        <w:rPr>
          <w:rFonts w:ascii="Book Antiqua" w:hAnsi="Book Antiqua"/>
        </w:rPr>
        <w:t xml:space="preserve"> RS, </w:t>
      </w:r>
      <w:proofErr w:type="spellStart"/>
      <w:r w:rsidRPr="00604FA4">
        <w:rPr>
          <w:rFonts w:ascii="Book Antiqua" w:hAnsi="Book Antiqua"/>
        </w:rPr>
        <w:t>Crispe</w:t>
      </w:r>
      <w:proofErr w:type="spellEnd"/>
      <w:r w:rsidRPr="00604FA4">
        <w:rPr>
          <w:rFonts w:ascii="Book Antiqua" w:hAnsi="Book Antiqua"/>
        </w:rPr>
        <w:t xml:space="preserve"> IN. Precision-cut human liver slice cultures as an immunological platform. </w:t>
      </w:r>
      <w:r w:rsidRPr="00604FA4">
        <w:rPr>
          <w:rFonts w:ascii="Book Antiqua" w:hAnsi="Book Antiqua"/>
          <w:i/>
          <w:iCs/>
        </w:rPr>
        <w:t xml:space="preserve">J </w:t>
      </w:r>
      <w:proofErr w:type="spellStart"/>
      <w:r w:rsidRPr="00604FA4">
        <w:rPr>
          <w:rFonts w:ascii="Book Antiqua" w:hAnsi="Book Antiqua"/>
          <w:i/>
          <w:iCs/>
        </w:rPr>
        <w:t>Immunol</w:t>
      </w:r>
      <w:proofErr w:type="spellEnd"/>
      <w:r w:rsidRPr="00604FA4">
        <w:rPr>
          <w:rFonts w:ascii="Book Antiqua" w:hAnsi="Book Antiqua"/>
          <w:i/>
          <w:iCs/>
        </w:rPr>
        <w:t xml:space="preserve"> Methods</w:t>
      </w:r>
      <w:r w:rsidRPr="00604FA4">
        <w:rPr>
          <w:rFonts w:ascii="Book Antiqua" w:hAnsi="Book Antiqua"/>
        </w:rPr>
        <w:t xml:space="preserve"> 2018; </w:t>
      </w:r>
      <w:r w:rsidRPr="00604FA4">
        <w:rPr>
          <w:rFonts w:ascii="Book Antiqua" w:hAnsi="Book Antiqua"/>
          <w:b/>
          <w:bCs/>
        </w:rPr>
        <w:t>455</w:t>
      </w:r>
      <w:r w:rsidRPr="00604FA4">
        <w:rPr>
          <w:rFonts w:ascii="Book Antiqua" w:hAnsi="Book Antiqua"/>
        </w:rPr>
        <w:t>: 71-79 [PMID: 29408707 DOI: 10.1016/j.jim.2018.01.012]</w:t>
      </w:r>
    </w:p>
    <w:p w14:paraId="29F548CF"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11 </w:t>
      </w:r>
      <w:proofErr w:type="spellStart"/>
      <w:r w:rsidRPr="00604FA4">
        <w:rPr>
          <w:rFonts w:ascii="Book Antiqua" w:hAnsi="Book Antiqua"/>
          <w:b/>
          <w:bCs/>
        </w:rPr>
        <w:t>Lagaye</w:t>
      </w:r>
      <w:proofErr w:type="spellEnd"/>
      <w:r w:rsidRPr="00604FA4">
        <w:rPr>
          <w:rFonts w:ascii="Book Antiqua" w:hAnsi="Book Antiqua"/>
          <w:b/>
          <w:bCs/>
        </w:rPr>
        <w:t xml:space="preserve"> S</w:t>
      </w:r>
      <w:r w:rsidRPr="00604FA4">
        <w:rPr>
          <w:rFonts w:ascii="Book Antiqua" w:hAnsi="Book Antiqua"/>
        </w:rPr>
        <w:t xml:space="preserve">, </w:t>
      </w:r>
      <w:proofErr w:type="spellStart"/>
      <w:r w:rsidRPr="00604FA4">
        <w:rPr>
          <w:rFonts w:ascii="Book Antiqua" w:hAnsi="Book Antiqua"/>
        </w:rPr>
        <w:t>Shen</w:t>
      </w:r>
      <w:proofErr w:type="spellEnd"/>
      <w:r w:rsidRPr="00604FA4">
        <w:rPr>
          <w:rFonts w:ascii="Book Antiqua" w:hAnsi="Book Antiqua"/>
        </w:rPr>
        <w:t xml:space="preserve"> H, </w:t>
      </w:r>
      <w:proofErr w:type="spellStart"/>
      <w:r w:rsidRPr="00604FA4">
        <w:rPr>
          <w:rFonts w:ascii="Book Antiqua" w:hAnsi="Book Antiqua"/>
        </w:rPr>
        <w:t>Saunier</w:t>
      </w:r>
      <w:proofErr w:type="spellEnd"/>
      <w:r w:rsidRPr="00604FA4">
        <w:rPr>
          <w:rFonts w:ascii="Book Antiqua" w:hAnsi="Book Antiqua"/>
        </w:rPr>
        <w:t xml:space="preserve"> B, </w:t>
      </w:r>
      <w:proofErr w:type="spellStart"/>
      <w:r w:rsidRPr="00604FA4">
        <w:rPr>
          <w:rFonts w:ascii="Book Antiqua" w:hAnsi="Book Antiqua"/>
        </w:rPr>
        <w:t>Nascimbeni</w:t>
      </w:r>
      <w:proofErr w:type="spellEnd"/>
      <w:r w:rsidRPr="00604FA4">
        <w:rPr>
          <w:rFonts w:ascii="Book Antiqua" w:hAnsi="Book Antiqua"/>
        </w:rPr>
        <w:t xml:space="preserve"> M, Gaston J, </w:t>
      </w:r>
      <w:proofErr w:type="spellStart"/>
      <w:r w:rsidRPr="00604FA4">
        <w:rPr>
          <w:rFonts w:ascii="Book Antiqua" w:hAnsi="Book Antiqua"/>
        </w:rPr>
        <w:t>Bourdoncle</w:t>
      </w:r>
      <w:proofErr w:type="spellEnd"/>
      <w:r w:rsidRPr="00604FA4">
        <w:rPr>
          <w:rFonts w:ascii="Book Antiqua" w:hAnsi="Book Antiqua"/>
        </w:rPr>
        <w:t xml:space="preserve"> P, </w:t>
      </w:r>
      <w:proofErr w:type="spellStart"/>
      <w:r w:rsidRPr="00604FA4">
        <w:rPr>
          <w:rFonts w:ascii="Book Antiqua" w:hAnsi="Book Antiqua"/>
        </w:rPr>
        <w:t>Hannoun</w:t>
      </w:r>
      <w:proofErr w:type="spellEnd"/>
      <w:r w:rsidRPr="00604FA4">
        <w:rPr>
          <w:rFonts w:ascii="Book Antiqua" w:hAnsi="Book Antiqua"/>
        </w:rPr>
        <w:t xml:space="preserve"> L, </w:t>
      </w:r>
      <w:proofErr w:type="spellStart"/>
      <w:r w:rsidRPr="00604FA4">
        <w:rPr>
          <w:rFonts w:ascii="Book Antiqua" w:hAnsi="Book Antiqua"/>
        </w:rPr>
        <w:t>Massault</w:t>
      </w:r>
      <w:proofErr w:type="spellEnd"/>
      <w:r w:rsidRPr="00604FA4">
        <w:rPr>
          <w:rFonts w:ascii="Book Antiqua" w:hAnsi="Book Antiqua"/>
        </w:rPr>
        <w:t xml:space="preserve"> PP, </w:t>
      </w:r>
      <w:proofErr w:type="spellStart"/>
      <w:r w:rsidRPr="00604FA4">
        <w:rPr>
          <w:rFonts w:ascii="Book Antiqua" w:hAnsi="Book Antiqua"/>
        </w:rPr>
        <w:t>Vallet-Pichard</w:t>
      </w:r>
      <w:proofErr w:type="spellEnd"/>
      <w:r w:rsidRPr="00604FA4">
        <w:rPr>
          <w:rFonts w:ascii="Book Antiqua" w:hAnsi="Book Antiqua"/>
        </w:rPr>
        <w:t xml:space="preserve"> A, Mallet V, Pol S. Efficient replication of primary or culture hepatitis C virus isolates in human liver slices: a relevant ex </w:t>
      </w:r>
      <w:r w:rsidRPr="00604FA4">
        <w:rPr>
          <w:rFonts w:ascii="Book Antiqua" w:hAnsi="Book Antiqua"/>
        </w:rPr>
        <w:lastRenderedPageBreak/>
        <w:t xml:space="preserve">vivo model of liver infection. </w:t>
      </w:r>
      <w:r w:rsidRPr="00604FA4">
        <w:rPr>
          <w:rFonts w:ascii="Book Antiqua" w:hAnsi="Book Antiqua"/>
          <w:i/>
          <w:iCs/>
        </w:rPr>
        <w:t>Hepatology</w:t>
      </w:r>
      <w:r w:rsidRPr="00604FA4">
        <w:rPr>
          <w:rFonts w:ascii="Book Antiqua" w:hAnsi="Book Antiqua"/>
        </w:rPr>
        <w:t xml:space="preserve"> 2012; </w:t>
      </w:r>
      <w:r w:rsidRPr="00604FA4">
        <w:rPr>
          <w:rFonts w:ascii="Book Antiqua" w:hAnsi="Book Antiqua"/>
          <w:b/>
          <w:bCs/>
        </w:rPr>
        <w:t>56</w:t>
      </w:r>
      <w:r w:rsidRPr="00604FA4">
        <w:rPr>
          <w:rFonts w:ascii="Book Antiqua" w:hAnsi="Book Antiqua"/>
        </w:rPr>
        <w:t>: 861-872 [PMID: 22454196 DOI: 10.1002/hep.25738]</w:t>
      </w:r>
    </w:p>
    <w:p w14:paraId="41F6E40C"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12 </w:t>
      </w:r>
      <w:proofErr w:type="spellStart"/>
      <w:r w:rsidRPr="00604FA4">
        <w:rPr>
          <w:rFonts w:ascii="Book Antiqua" w:hAnsi="Book Antiqua"/>
          <w:b/>
          <w:bCs/>
        </w:rPr>
        <w:t>Lagaye</w:t>
      </w:r>
      <w:proofErr w:type="spellEnd"/>
      <w:r w:rsidRPr="00604FA4">
        <w:rPr>
          <w:rFonts w:ascii="Book Antiqua" w:hAnsi="Book Antiqua"/>
          <w:b/>
          <w:bCs/>
        </w:rPr>
        <w:t xml:space="preserve"> S</w:t>
      </w:r>
      <w:r w:rsidRPr="00604FA4">
        <w:rPr>
          <w:rFonts w:ascii="Book Antiqua" w:hAnsi="Book Antiqua"/>
        </w:rPr>
        <w:t xml:space="preserve">, </w:t>
      </w:r>
      <w:proofErr w:type="spellStart"/>
      <w:r w:rsidRPr="00604FA4">
        <w:rPr>
          <w:rFonts w:ascii="Book Antiqua" w:hAnsi="Book Antiqua"/>
        </w:rPr>
        <w:t>Brun</w:t>
      </w:r>
      <w:proofErr w:type="spellEnd"/>
      <w:r w:rsidRPr="00604FA4">
        <w:rPr>
          <w:rFonts w:ascii="Book Antiqua" w:hAnsi="Book Antiqua"/>
        </w:rPr>
        <w:t xml:space="preserve"> S, Gaston J, </w:t>
      </w:r>
      <w:proofErr w:type="spellStart"/>
      <w:r w:rsidRPr="00604FA4">
        <w:rPr>
          <w:rFonts w:ascii="Book Antiqua" w:hAnsi="Book Antiqua"/>
        </w:rPr>
        <w:t>Shen</w:t>
      </w:r>
      <w:proofErr w:type="spellEnd"/>
      <w:r w:rsidRPr="00604FA4">
        <w:rPr>
          <w:rFonts w:ascii="Book Antiqua" w:hAnsi="Book Antiqua"/>
        </w:rPr>
        <w:t xml:space="preserve"> H, </w:t>
      </w:r>
      <w:proofErr w:type="spellStart"/>
      <w:r w:rsidRPr="00604FA4">
        <w:rPr>
          <w:rFonts w:ascii="Book Antiqua" w:hAnsi="Book Antiqua"/>
        </w:rPr>
        <w:t>Stranska</w:t>
      </w:r>
      <w:proofErr w:type="spellEnd"/>
      <w:r w:rsidRPr="00604FA4">
        <w:rPr>
          <w:rFonts w:ascii="Book Antiqua" w:hAnsi="Book Antiqua"/>
        </w:rPr>
        <w:t xml:space="preserve"> R, Camus C, </w:t>
      </w:r>
      <w:proofErr w:type="spellStart"/>
      <w:r w:rsidRPr="00604FA4">
        <w:rPr>
          <w:rFonts w:ascii="Book Antiqua" w:hAnsi="Book Antiqua"/>
        </w:rPr>
        <w:t>Dubray</w:t>
      </w:r>
      <w:proofErr w:type="spellEnd"/>
      <w:r w:rsidRPr="00604FA4">
        <w:rPr>
          <w:rFonts w:ascii="Book Antiqua" w:hAnsi="Book Antiqua"/>
        </w:rPr>
        <w:t xml:space="preserve"> C, Rousseau G, </w:t>
      </w:r>
      <w:proofErr w:type="spellStart"/>
      <w:r w:rsidRPr="00604FA4">
        <w:rPr>
          <w:rFonts w:ascii="Book Antiqua" w:hAnsi="Book Antiqua"/>
        </w:rPr>
        <w:t>Massault</w:t>
      </w:r>
      <w:proofErr w:type="spellEnd"/>
      <w:r w:rsidRPr="00604FA4">
        <w:rPr>
          <w:rFonts w:ascii="Book Antiqua" w:hAnsi="Book Antiqua"/>
        </w:rPr>
        <w:t xml:space="preserve"> PP, </w:t>
      </w:r>
      <w:proofErr w:type="spellStart"/>
      <w:r w:rsidRPr="00604FA4">
        <w:rPr>
          <w:rFonts w:ascii="Book Antiqua" w:hAnsi="Book Antiqua"/>
        </w:rPr>
        <w:t>Courcambeck</w:t>
      </w:r>
      <w:proofErr w:type="spellEnd"/>
      <w:r w:rsidRPr="00604FA4">
        <w:rPr>
          <w:rFonts w:ascii="Book Antiqua" w:hAnsi="Book Antiqua"/>
        </w:rPr>
        <w:t xml:space="preserve"> J, </w:t>
      </w:r>
      <w:proofErr w:type="spellStart"/>
      <w:r w:rsidRPr="00604FA4">
        <w:rPr>
          <w:rFonts w:ascii="Book Antiqua" w:hAnsi="Book Antiqua"/>
        </w:rPr>
        <w:t>Bassisi</w:t>
      </w:r>
      <w:proofErr w:type="spellEnd"/>
      <w:r w:rsidRPr="00604FA4">
        <w:rPr>
          <w:rFonts w:ascii="Book Antiqua" w:hAnsi="Book Antiqua"/>
        </w:rPr>
        <w:t xml:space="preserve"> F, </w:t>
      </w:r>
      <w:proofErr w:type="spellStart"/>
      <w:r w:rsidRPr="00604FA4">
        <w:rPr>
          <w:rFonts w:ascii="Book Antiqua" w:hAnsi="Book Antiqua"/>
        </w:rPr>
        <w:t>Halfon</w:t>
      </w:r>
      <w:proofErr w:type="spellEnd"/>
      <w:r w:rsidRPr="00604FA4">
        <w:rPr>
          <w:rFonts w:ascii="Book Antiqua" w:hAnsi="Book Antiqua"/>
        </w:rPr>
        <w:t xml:space="preserve"> P, Pol S. Anti-hepatitis C virus potency of a new autophagy inhibitor using human liver slices model. </w:t>
      </w:r>
      <w:r w:rsidRPr="00604FA4">
        <w:rPr>
          <w:rFonts w:ascii="Book Antiqua" w:hAnsi="Book Antiqua"/>
          <w:i/>
          <w:iCs/>
        </w:rPr>
        <w:t xml:space="preserve">World J </w:t>
      </w:r>
      <w:proofErr w:type="spellStart"/>
      <w:r w:rsidRPr="00604FA4">
        <w:rPr>
          <w:rFonts w:ascii="Book Antiqua" w:hAnsi="Book Antiqua"/>
          <w:i/>
          <w:iCs/>
        </w:rPr>
        <w:t>Hepatol</w:t>
      </w:r>
      <w:proofErr w:type="spellEnd"/>
      <w:r w:rsidRPr="00604FA4">
        <w:rPr>
          <w:rFonts w:ascii="Book Antiqua" w:hAnsi="Book Antiqua"/>
        </w:rPr>
        <w:t xml:space="preserve"> 2016; </w:t>
      </w:r>
      <w:r w:rsidRPr="00604FA4">
        <w:rPr>
          <w:rFonts w:ascii="Book Antiqua" w:hAnsi="Book Antiqua"/>
          <w:b/>
          <w:bCs/>
        </w:rPr>
        <w:t>8</w:t>
      </w:r>
      <w:r w:rsidRPr="00604FA4">
        <w:rPr>
          <w:rFonts w:ascii="Book Antiqua" w:hAnsi="Book Antiqua"/>
        </w:rPr>
        <w:t>: 902-914 [PMID: 27478540 DOI: 10.4254/wjh.v8.i21.902]</w:t>
      </w:r>
    </w:p>
    <w:p w14:paraId="379778B3"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13 </w:t>
      </w:r>
      <w:proofErr w:type="spellStart"/>
      <w:r w:rsidRPr="00604FA4">
        <w:rPr>
          <w:rFonts w:ascii="Book Antiqua" w:hAnsi="Book Antiqua"/>
          <w:b/>
          <w:bCs/>
        </w:rPr>
        <w:t>Poupon</w:t>
      </w:r>
      <w:proofErr w:type="spellEnd"/>
      <w:r w:rsidRPr="00604FA4">
        <w:rPr>
          <w:rFonts w:ascii="Book Antiqua" w:hAnsi="Book Antiqua"/>
          <w:b/>
          <w:bCs/>
        </w:rPr>
        <w:t xml:space="preserve"> R</w:t>
      </w:r>
      <w:r w:rsidRPr="00604FA4">
        <w:rPr>
          <w:rFonts w:ascii="Book Antiqua" w:hAnsi="Book Antiqua"/>
        </w:rPr>
        <w:t xml:space="preserve">. </w:t>
      </w:r>
      <w:proofErr w:type="spellStart"/>
      <w:r w:rsidRPr="00604FA4">
        <w:rPr>
          <w:rFonts w:ascii="Book Antiqua" w:hAnsi="Book Antiqua"/>
        </w:rPr>
        <w:t>Ursodeoxycholic</w:t>
      </w:r>
      <w:proofErr w:type="spellEnd"/>
      <w:r w:rsidRPr="00604FA4">
        <w:rPr>
          <w:rFonts w:ascii="Book Antiqua" w:hAnsi="Book Antiqua"/>
        </w:rPr>
        <w:t xml:space="preserve"> acid and bile-acid </w:t>
      </w:r>
      <w:proofErr w:type="spellStart"/>
      <w:r w:rsidRPr="00604FA4">
        <w:rPr>
          <w:rFonts w:ascii="Book Antiqua" w:hAnsi="Book Antiqua"/>
        </w:rPr>
        <w:t>mimetics</w:t>
      </w:r>
      <w:proofErr w:type="spellEnd"/>
      <w:r w:rsidRPr="00604FA4">
        <w:rPr>
          <w:rFonts w:ascii="Book Antiqua" w:hAnsi="Book Antiqua"/>
        </w:rPr>
        <w:t xml:space="preserve"> as therapeutic agents for </w:t>
      </w:r>
      <w:proofErr w:type="spellStart"/>
      <w:r w:rsidRPr="00604FA4">
        <w:rPr>
          <w:rFonts w:ascii="Book Antiqua" w:hAnsi="Book Antiqua"/>
        </w:rPr>
        <w:t>cholestatic</w:t>
      </w:r>
      <w:proofErr w:type="spellEnd"/>
      <w:r w:rsidRPr="00604FA4">
        <w:rPr>
          <w:rFonts w:ascii="Book Antiqua" w:hAnsi="Book Antiqua"/>
        </w:rPr>
        <w:t xml:space="preserve"> liver diseases: an overview of their mechanisms of action. </w:t>
      </w:r>
      <w:proofErr w:type="spellStart"/>
      <w:r w:rsidRPr="00604FA4">
        <w:rPr>
          <w:rFonts w:ascii="Book Antiqua" w:hAnsi="Book Antiqua"/>
          <w:i/>
          <w:iCs/>
        </w:rPr>
        <w:t>Clin</w:t>
      </w:r>
      <w:proofErr w:type="spellEnd"/>
      <w:r w:rsidRPr="00604FA4">
        <w:rPr>
          <w:rFonts w:ascii="Book Antiqua" w:hAnsi="Book Antiqua"/>
          <w:i/>
          <w:iCs/>
        </w:rPr>
        <w:t xml:space="preserve"> Res </w:t>
      </w:r>
      <w:proofErr w:type="spellStart"/>
      <w:r w:rsidRPr="00604FA4">
        <w:rPr>
          <w:rFonts w:ascii="Book Antiqua" w:hAnsi="Book Antiqua"/>
          <w:i/>
          <w:iCs/>
        </w:rPr>
        <w:t>Hepatol</w:t>
      </w:r>
      <w:proofErr w:type="spellEnd"/>
      <w:r w:rsidRPr="00604FA4">
        <w:rPr>
          <w:rFonts w:ascii="Book Antiqua" w:hAnsi="Book Antiqua"/>
          <w:i/>
          <w:iCs/>
        </w:rPr>
        <w:t xml:space="preserve"> </w:t>
      </w:r>
      <w:proofErr w:type="spellStart"/>
      <w:r w:rsidRPr="00604FA4">
        <w:rPr>
          <w:rFonts w:ascii="Book Antiqua" w:hAnsi="Book Antiqua"/>
          <w:i/>
          <w:iCs/>
        </w:rPr>
        <w:t>Gastroenterol</w:t>
      </w:r>
      <w:proofErr w:type="spellEnd"/>
      <w:r w:rsidRPr="00604FA4">
        <w:rPr>
          <w:rFonts w:ascii="Book Antiqua" w:hAnsi="Book Antiqua"/>
        </w:rPr>
        <w:t xml:space="preserve"> 2012; </w:t>
      </w:r>
      <w:r w:rsidRPr="00604FA4">
        <w:rPr>
          <w:rFonts w:ascii="Book Antiqua" w:hAnsi="Book Antiqua"/>
          <w:b/>
          <w:bCs/>
        </w:rPr>
        <w:t xml:space="preserve">36 </w:t>
      </w:r>
      <w:proofErr w:type="spellStart"/>
      <w:r w:rsidRPr="00604FA4">
        <w:rPr>
          <w:rFonts w:ascii="Book Antiqua" w:hAnsi="Book Antiqua"/>
          <w:b/>
          <w:bCs/>
        </w:rPr>
        <w:t>Suppl</w:t>
      </w:r>
      <w:proofErr w:type="spellEnd"/>
      <w:r w:rsidRPr="00604FA4">
        <w:rPr>
          <w:rFonts w:ascii="Book Antiqua" w:hAnsi="Book Antiqua"/>
          <w:b/>
          <w:bCs/>
        </w:rPr>
        <w:t xml:space="preserve"> 1</w:t>
      </w:r>
      <w:r w:rsidRPr="00604FA4">
        <w:rPr>
          <w:rFonts w:ascii="Book Antiqua" w:hAnsi="Book Antiqua"/>
        </w:rPr>
        <w:t>: S3-12 [PMID: 23141891 DOI: 10.1016/S2210-7401(12)70015-3]</w:t>
      </w:r>
    </w:p>
    <w:p w14:paraId="48FE4AC9" w14:textId="77777777" w:rsidR="00017128" w:rsidRPr="00604FA4" w:rsidRDefault="00017128" w:rsidP="00A5447F">
      <w:pPr>
        <w:snapToGrid w:val="0"/>
        <w:spacing w:line="360" w:lineRule="auto"/>
        <w:jc w:val="both"/>
        <w:rPr>
          <w:rFonts w:ascii="Book Antiqua" w:hAnsi="Book Antiqua"/>
        </w:rPr>
      </w:pPr>
      <w:proofErr w:type="gramStart"/>
      <w:r w:rsidRPr="00604FA4">
        <w:rPr>
          <w:rFonts w:ascii="Book Antiqua" w:hAnsi="Book Antiqua"/>
        </w:rPr>
        <w:t xml:space="preserve">14 </w:t>
      </w:r>
      <w:proofErr w:type="spellStart"/>
      <w:r w:rsidRPr="00604FA4">
        <w:rPr>
          <w:rFonts w:ascii="Book Antiqua" w:hAnsi="Book Antiqua"/>
          <w:b/>
          <w:bCs/>
        </w:rPr>
        <w:t>Chiao</w:t>
      </w:r>
      <w:proofErr w:type="spellEnd"/>
      <w:r w:rsidRPr="00604FA4">
        <w:rPr>
          <w:rFonts w:ascii="Book Antiqua" w:hAnsi="Book Antiqua"/>
          <w:b/>
          <w:bCs/>
        </w:rPr>
        <w:t xml:space="preserve"> TB</w:t>
      </w:r>
      <w:r w:rsidRPr="00604FA4">
        <w:rPr>
          <w:rFonts w:ascii="Book Antiqua" w:hAnsi="Book Antiqua"/>
        </w:rPr>
        <w:t>, Lee AJ.</w:t>
      </w:r>
      <w:proofErr w:type="gramEnd"/>
      <w:r w:rsidRPr="00604FA4">
        <w:rPr>
          <w:rFonts w:ascii="Book Antiqua" w:hAnsi="Book Antiqua"/>
        </w:rPr>
        <w:t xml:space="preserve"> </w:t>
      </w:r>
      <w:proofErr w:type="gramStart"/>
      <w:r w:rsidRPr="00604FA4">
        <w:rPr>
          <w:rFonts w:ascii="Book Antiqua" w:hAnsi="Book Antiqua"/>
        </w:rPr>
        <w:t xml:space="preserve">Role of </w:t>
      </w:r>
      <w:proofErr w:type="spellStart"/>
      <w:r w:rsidRPr="00604FA4">
        <w:rPr>
          <w:rFonts w:ascii="Book Antiqua" w:hAnsi="Book Antiqua"/>
        </w:rPr>
        <w:t>pentoxifylline</w:t>
      </w:r>
      <w:proofErr w:type="spellEnd"/>
      <w:r w:rsidRPr="00604FA4">
        <w:rPr>
          <w:rFonts w:ascii="Book Antiqua" w:hAnsi="Book Antiqua"/>
        </w:rPr>
        <w:t xml:space="preserve"> and vitamin E in attenuation of radiation-induced fibrosis.</w:t>
      </w:r>
      <w:proofErr w:type="gramEnd"/>
      <w:r w:rsidRPr="00604FA4">
        <w:rPr>
          <w:rFonts w:ascii="Book Antiqua" w:hAnsi="Book Antiqua"/>
        </w:rPr>
        <w:t xml:space="preserve"> </w:t>
      </w:r>
      <w:r w:rsidRPr="00604FA4">
        <w:rPr>
          <w:rFonts w:ascii="Book Antiqua" w:hAnsi="Book Antiqua"/>
          <w:i/>
          <w:iCs/>
        </w:rPr>
        <w:t xml:space="preserve">Ann </w:t>
      </w:r>
      <w:proofErr w:type="spellStart"/>
      <w:r w:rsidRPr="00604FA4">
        <w:rPr>
          <w:rFonts w:ascii="Book Antiqua" w:hAnsi="Book Antiqua"/>
          <w:i/>
          <w:iCs/>
        </w:rPr>
        <w:t>Pharmacother</w:t>
      </w:r>
      <w:proofErr w:type="spellEnd"/>
      <w:r w:rsidRPr="00604FA4">
        <w:rPr>
          <w:rFonts w:ascii="Book Antiqua" w:hAnsi="Book Antiqua"/>
        </w:rPr>
        <w:t xml:space="preserve"> 2005; </w:t>
      </w:r>
      <w:r w:rsidRPr="00604FA4">
        <w:rPr>
          <w:rFonts w:ascii="Book Antiqua" w:hAnsi="Book Antiqua"/>
          <w:b/>
          <w:bCs/>
        </w:rPr>
        <w:t>39</w:t>
      </w:r>
      <w:r w:rsidRPr="00604FA4">
        <w:rPr>
          <w:rFonts w:ascii="Book Antiqua" w:hAnsi="Book Antiqua"/>
        </w:rPr>
        <w:t>: 516-522 [PMID: 15701781 DOI: 10.1345/aph.1E186]</w:t>
      </w:r>
    </w:p>
    <w:p w14:paraId="5E87E01A"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15 </w:t>
      </w:r>
      <w:proofErr w:type="spellStart"/>
      <w:r w:rsidRPr="00604FA4">
        <w:rPr>
          <w:rFonts w:ascii="Book Antiqua" w:hAnsi="Book Antiqua"/>
          <w:b/>
          <w:bCs/>
        </w:rPr>
        <w:t>Bedossa</w:t>
      </w:r>
      <w:proofErr w:type="spellEnd"/>
      <w:r w:rsidRPr="00604FA4">
        <w:rPr>
          <w:rFonts w:ascii="Book Antiqua" w:hAnsi="Book Antiqua"/>
          <w:b/>
          <w:bCs/>
        </w:rPr>
        <w:t xml:space="preserve"> P</w:t>
      </w:r>
      <w:r w:rsidRPr="00604FA4">
        <w:rPr>
          <w:rFonts w:ascii="Book Antiqua" w:hAnsi="Book Antiqua"/>
        </w:rPr>
        <w:t xml:space="preserve">, </w:t>
      </w:r>
      <w:proofErr w:type="spellStart"/>
      <w:r w:rsidRPr="00604FA4">
        <w:rPr>
          <w:rFonts w:ascii="Book Antiqua" w:hAnsi="Book Antiqua"/>
        </w:rPr>
        <w:t>Poynard</w:t>
      </w:r>
      <w:proofErr w:type="spellEnd"/>
      <w:r w:rsidRPr="00604FA4">
        <w:rPr>
          <w:rFonts w:ascii="Book Antiqua" w:hAnsi="Book Antiqua"/>
        </w:rPr>
        <w:t xml:space="preserve"> T. </w:t>
      </w:r>
      <w:proofErr w:type="gramStart"/>
      <w:r w:rsidRPr="00604FA4">
        <w:rPr>
          <w:rFonts w:ascii="Book Antiqua" w:hAnsi="Book Antiqua"/>
        </w:rPr>
        <w:t>An algorithm for the grading of activity in chronic hepatitis C.</w:t>
      </w:r>
      <w:proofErr w:type="gramEnd"/>
      <w:r w:rsidRPr="00604FA4">
        <w:rPr>
          <w:rFonts w:ascii="Book Antiqua" w:hAnsi="Book Antiqua"/>
        </w:rPr>
        <w:t xml:space="preserve"> The METAVIR Cooperative Study Group. </w:t>
      </w:r>
      <w:r w:rsidRPr="00604FA4">
        <w:rPr>
          <w:rFonts w:ascii="Book Antiqua" w:hAnsi="Book Antiqua"/>
          <w:i/>
          <w:iCs/>
        </w:rPr>
        <w:t>Hepatology</w:t>
      </w:r>
      <w:r w:rsidRPr="00604FA4">
        <w:rPr>
          <w:rFonts w:ascii="Book Antiqua" w:hAnsi="Book Antiqua"/>
        </w:rPr>
        <w:t xml:space="preserve"> 1996; </w:t>
      </w:r>
      <w:r w:rsidRPr="00604FA4">
        <w:rPr>
          <w:rFonts w:ascii="Book Antiqua" w:hAnsi="Book Antiqua"/>
          <w:b/>
          <w:bCs/>
        </w:rPr>
        <w:t>24</w:t>
      </w:r>
      <w:r w:rsidRPr="00604FA4">
        <w:rPr>
          <w:rFonts w:ascii="Book Antiqua" w:hAnsi="Book Antiqua"/>
        </w:rPr>
        <w:t>: 289-293 [PMID: 8690394 DOI: 10.1002/hep.510240201]</w:t>
      </w:r>
    </w:p>
    <w:p w14:paraId="1DAD328B"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16 </w:t>
      </w:r>
      <w:proofErr w:type="spellStart"/>
      <w:r w:rsidRPr="00604FA4">
        <w:rPr>
          <w:rFonts w:ascii="Book Antiqua" w:hAnsi="Book Antiqua"/>
          <w:b/>
          <w:bCs/>
        </w:rPr>
        <w:t>Pietschmann</w:t>
      </w:r>
      <w:proofErr w:type="spellEnd"/>
      <w:r w:rsidRPr="00604FA4">
        <w:rPr>
          <w:rFonts w:ascii="Book Antiqua" w:hAnsi="Book Antiqua"/>
          <w:b/>
          <w:bCs/>
        </w:rPr>
        <w:t xml:space="preserve"> T</w:t>
      </w:r>
      <w:r w:rsidRPr="00604FA4">
        <w:rPr>
          <w:rFonts w:ascii="Book Antiqua" w:hAnsi="Book Antiqua"/>
        </w:rPr>
        <w:t xml:space="preserve">, </w:t>
      </w:r>
      <w:proofErr w:type="spellStart"/>
      <w:r w:rsidRPr="00604FA4">
        <w:rPr>
          <w:rFonts w:ascii="Book Antiqua" w:hAnsi="Book Antiqua"/>
        </w:rPr>
        <w:t>Kaul</w:t>
      </w:r>
      <w:proofErr w:type="spellEnd"/>
      <w:r w:rsidRPr="00604FA4">
        <w:rPr>
          <w:rFonts w:ascii="Book Antiqua" w:hAnsi="Book Antiqua"/>
        </w:rPr>
        <w:t xml:space="preserve"> A, </w:t>
      </w:r>
      <w:proofErr w:type="spellStart"/>
      <w:r w:rsidRPr="00604FA4">
        <w:rPr>
          <w:rFonts w:ascii="Book Antiqua" w:hAnsi="Book Antiqua"/>
        </w:rPr>
        <w:t>Koutsoudakis</w:t>
      </w:r>
      <w:proofErr w:type="spellEnd"/>
      <w:r w:rsidRPr="00604FA4">
        <w:rPr>
          <w:rFonts w:ascii="Book Antiqua" w:hAnsi="Book Antiqua"/>
        </w:rPr>
        <w:t xml:space="preserve"> G, </w:t>
      </w:r>
      <w:proofErr w:type="spellStart"/>
      <w:r w:rsidRPr="00604FA4">
        <w:rPr>
          <w:rFonts w:ascii="Book Antiqua" w:hAnsi="Book Antiqua"/>
        </w:rPr>
        <w:t>Shavinskaya</w:t>
      </w:r>
      <w:proofErr w:type="spellEnd"/>
      <w:r w:rsidRPr="00604FA4">
        <w:rPr>
          <w:rFonts w:ascii="Book Antiqua" w:hAnsi="Book Antiqua"/>
        </w:rPr>
        <w:t xml:space="preserve"> A, </w:t>
      </w:r>
      <w:proofErr w:type="spellStart"/>
      <w:r w:rsidRPr="00604FA4">
        <w:rPr>
          <w:rFonts w:ascii="Book Antiqua" w:hAnsi="Book Antiqua"/>
        </w:rPr>
        <w:t>Kallis</w:t>
      </w:r>
      <w:proofErr w:type="spellEnd"/>
      <w:r w:rsidRPr="00604FA4">
        <w:rPr>
          <w:rFonts w:ascii="Book Antiqua" w:hAnsi="Book Antiqua"/>
        </w:rPr>
        <w:t xml:space="preserve"> S, Steinmann E, </w:t>
      </w:r>
      <w:proofErr w:type="spellStart"/>
      <w:r w:rsidRPr="00604FA4">
        <w:rPr>
          <w:rFonts w:ascii="Book Antiqua" w:hAnsi="Book Antiqua"/>
        </w:rPr>
        <w:t>Abid</w:t>
      </w:r>
      <w:proofErr w:type="spellEnd"/>
      <w:r w:rsidRPr="00604FA4">
        <w:rPr>
          <w:rFonts w:ascii="Book Antiqua" w:hAnsi="Book Antiqua"/>
        </w:rPr>
        <w:t xml:space="preserve"> K, Negro F, </w:t>
      </w:r>
      <w:proofErr w:type="spellStart"/>
      <w:r w:rsidRPr="00604FA4">
        <w:rPr>
          <w:rFonts w:ascii="Book Antiqua" w:hAnsi="Book Antiqua"/>
        </w:rPr>
        <w:t>Dreux</w:t>
      </w:r>
      <w:proofErr w:type="spellEnd"/>
      <w:r w:rsidRPr="00604FA4">
        <w:rPr>
          <w:rFonts w:ascii="Book Antiqua" w:hAnsi="Book Antiqua"/>
        </w:rPr>
        <w:t xml:space="preserve"> M, Cosset FL, </w:t>
      </w:r>
      <w:proofErr w:type="spellStart"/>
      <w:r w:rsidRPr="00604FA4">
        <w:rPr>
          <w:rFonts w:ascii="Book Antiqua" w:hAnsi="Book Antiqua"/>
        </w:rPr>
        <w:t>Bartenschlager</w:t>
      </w:r>
      <w:proofErr w:type="spellEnd"/>
      <w:r w:rsidRPr="00604FA4">
        <w:rPr>
          <w:rFonts w:ascii="Book Antiqua" w:hAnsi="Book Antiqua"/>
        </w:rPr>
        <w:t xml:space="preserve"> R. Construction and characterization of infectious </w:t>
      </w:r>
      <w:proofErr w:type="spellStart"/>
      <w:r w:rsidRPr="00604FA4">
        <w:rPr>
          <w:rFonts w:ascii="Book Antiqua" w:hAnsi="Book Antiqua"/>
        </w:rPr>
        <w:t>intragenotypic</w:t>
      </w:r>
      <w:proofErr w:type="spellEnd"/>
      <w:r w:rsidRPr="00604FA4">
        <w:rPr>
          <w:rFonts w:ascii="Book Antiqua" w:hAnsi="Book Antiqua"/>
        </w:rPr>
        <w:t xml:space="preserve"> and </w:t>
      </w:r>
      <w:proofErr w:type="spellStart"/>
      <w:r w:rsidRPr="00604FA4">
        <w:rPr>
          <w:rFonts w:ascii="Book Antiqua" w:hAnsi="Book Antiqua"/>
        </w:rPr>
        <w:t>intergenotypic</w:t>
      </w:r>
      <w:proofErr w:type="spellEnd"/>
      <w:r w:rsidRPr="00604FA4">
        <w:rPr>
          <w:rFonts w:ascii="Book Antiqua" w:hAnsi="Book Antiqua"/>
        </w:rPr>
        <w:t xml:space="preserve"> hepatitis C virus chimeras. </w:t>
      </w:r>
      <w:proofErr w:type="spellStart"/>
      <w:r w:rsidRPr="00604FA4">
        <w:rPr>
          <w:rFonts w:ascii="Book Antiqua" w:hAnsi="Book Antiqua"/>
          <w:i/>
          <w:iCs/>
        </w:rPr>
        <w:t>Proc</w:t>
      </w:r>
      <w:proofErr w:type="spellEnd"/>
      <w:r w:rsidRPr="00604FA4">
        <w:rPr>
          <w:rFonts w:ascii="Book Antiqua" w:hAnsi="Book Antiqua"/>
          <w:i/>
          <w:iCs/>
        </w:rPr>
        <w:t xml:space="preserve"> </w:t>
      </w:r>
      <w:proofErr w:type="spellStart"/>
      <w:r w:rsidRPr="00604FA4">
        <w:rPr>
          <w:rFonts w:ascii="Book Antiqua" w:hAnsi="Book Antiqua"/>
          <w:i/>
          <w:iCs/>
        </w:rPr>
        <w:t>Natl</w:t>
      </w:r>
      <w:proofErr w:type="spellEnd"/>
      <w:r w:rsidRPr="00604FA4">
        <w:rPr>
          <w:rFonts w:ascii="Book Antiqua" w:hAnsi="Book Antiqua"/>
          <w:i/>
          <w:iCs/>
        </w:rPr>
        <w:t xml:space="preserve"> </w:t>
      </w:r>
      <w:proofErr w:type="spellStart"/>
      <w:r w:rsidRPr="00604FA4">
        <w:rPr>
          <w:rFonts w:ascii="Book Antiqua" w:hAnsi="Book Antiqua"/>
          <w:i/>
          <w:iCs/>
        </w:rPr>
        <w:t>Acad</w:t>
      </w:r>
      <w:proofErr w:type="spellEnd"/>
      <w:r w:rsidRPr="00604FA4">
        <w:rPr>
          <w:rFonts w:ascii="Book Antiqua" w:hAnsi="Book Antiqua"/>
          <w:i/>
          <w:iCs/>
        </w:rPr>
        <w:t xml:space="preserve"> </w:t>
      </w:r>
      <w:proofErr w:type="spellStart"/>
      <w:r w:rsidRPr="00604FA4">
        <w:rPr>
          <w:rFonts w:ascii="Book Antiqua" w:hAnsi="Book Antiqua"/>
          <w:i/>
          <w:iCs/>
        </w:rPr>
        <w:t>Sci</w:t>
      </w:r>
      <w:proofErr w:type="spellEnd"/>
      <w:r w:rsidRPr="00604FA4">
        <w:rPr>
          <w:rFonts w:ascii="Book Antiqua" w:hAnsi="Book Antiqua"/>
          <w:i/>
          <w:iCs/>
        </w:rPr>
        <w:t xml:space="preserve"> </w:t>
      </w:r>
      <w:r w:rsidRPr="00604FA4">
        <w:rPr>
          <w:rFonts w:ascii="Book Antiqua" w:hAnsi="Book Antiqua"/>
        </w:rPr>
        <w:t xml:space="preserve">2006; </w:t>
      </w:r>
      <w:r w:rsidRPr="00604FA4">
        <w:rPr>
          <w:rFonts w:ascii="Book Antiqua" w:hAnsi="Book Antiqua"/>
          <w:b/>
          <w:bCs/>
        </w:rPr>
        <w:t>103</w:t>
      </w:r>
      <w:r w:rsidRPr="00604FA4">
        <w:rPr>
          <w:rFonts w:ascii="Book Antiqua" w:hAnsi="Book Antiqua"/>
        </w:rPr>
        <w:t>: 7408-7413 [PMID: 16651538 DOI: 10.1073/pnas.0504877103]</w:t>
      </w:r>
    </w:p>
    <w:p w14:paraId="1878C3F5"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17 </w:t>
      </w:r>
      <w:r w:rsidRPr="00604FA4">
        <w:rPr>
          <w:rFonts w:ascii="Book Antiqua" w:hAnsi="Book Antiqua"/>
          <w:b/>
          <w:bCs/>
        </w:rPr>
        <w:t>Kawano Y</w:t>
      </w:r>
      <w:r w:rsidRPr="00604FA4">
        <w:rPr>
          <w:rFonts w:ascii="Book Antiqua" w:hAnsi="Book Antiqua"/>
        </w:rPr>
        <w:t xml:space="preserve">, Cohen DE. </w:t>
      </w:r>
      <w:proofErr w:type="gramStart"/>
      <w:r w:rsidRPr="00604FA4">
        <w:rPr>
          <w:rFonts w:ascii="Book Antiqua" w:hAnsi="Book Antiqua"/>
        </w:rPr>
        <w:t>Mechanisms of hepatic triglyceride accumulation in non-alcoholic fatty liver disease.</w:t>
      </w:r>
      <w:proofErr w:type="gramEnd"/>
      <w:r w:rsidRPr="00604FA4">
        <w:rPr>
          <w:rFonts w:ascii="Book Antiqua" w:hAnsi="Book Antiqua"/>
        </w:rPr>
        <w:t xml:space="preserve"> </w:t>
      </w:r>
      <w:r w:rsidRPr="00604FA4">
        <w:rPr>
          <w:rFonts w:ascii="Book Antiqua" w:hAnsi="Book Antiqua"/>
          <w:i/>
          <w:iCs/>
        </w:rPr>
        <w:t xml:space="preserve">J </w:t>
      </w:r>
      <w:proofErr w:type="spellStart"/>
      <w:r w:rsidRPr="00604FA4">
        <w:rPr>
          <w:rFonts w:ascii="Book Antiqua" w:hAnsi="Book Antiqua"/>
          <w:i/>
          <w:iCs/>
        </w:rPr>
        <w:t>Gastroenterol</w:t>
      </w:r>
      <w:proofErr w:type="spellEnd"/>
      <w:r w:rsidRPr="00604FA4">
        <w:rPr>
          <w:rFonts w:ascii="Book Antiqua" w:hAnsi="Book Antiqua"/>
        </w:rPr>
        <w:t xml:space="preserve"> 2013; </w:t>
      </w:r>
      <w:r w:rsidRPr="00604FA4">
        <w:rPr>
          <w:rFonts w:ascii="Book Antiqua" w:hAnsi="Book Antiqua"/>
          <w:b/>
          <w:bCs/>
        </w:rPr>
        <w:t>48</w:t>
      </w:r>
      <w:r w:rsidRPr="00604FA4">
        <w:rPr>
          <w:rFonts w:ascii="Book Antiqua" w:hAnsi="Book Antiqua"/>
        </w:rPr>
        <w:t>: 434-441 [PMID: 23397118 DOI: 10.1007/s00535-013-0758-5]</w:t>
      </w:r>
    </w:p>
    <w:p w14:paraId="6C025017" w14:textId="77777777" w:rsidR="00017128" w:rsidRPr="00604FA4" w:rsidRDefault="00017128" w:rsidP="00A5447F">
      <w:pPr>
        <w:snapToGrid w:val="0"/>
        <w:spacing w:line="360" w:lineRule="auto"/>
        <w:jc w:val="both"/>
        <w:rPr>
          <w:rFonts w:ascii="Book Antiqua" w:hAnsi="Book Antiqua"/>
        </w:rPr>
      </w:pPr>
      <w:proofErr w:type="gramStart"/>
      <w:r w:rsidRPr="00604FA4">
        <w:rPr>
          <w:rFonts w:ascii="Book Antiqua" w:hAnsi="Book Antiqua"/>
        </w:rPr>
        <w:t xml:space="preserve">18 </w:t>
      </w:r>
      <w:r w:rsidRPr="00604FA4">
        <w:rPr>
          <w:rFonts w:ascii="Book Antiqua" w:hAnsi="Book Antiqua"/>
          <w:b/>
          <w:bCs/>
        </w:rPr>
        <w:t>von Hahn T</w:t>
      </w:r>
      <w:r w:rsidRPr="00604FA4">
        <w:rPr>
          <w:rFonts w:ascii="Book Antiqua" w:hAnsi="Book Antiqua"/>
        </w:rPr>
        <w:t xml:space="preserve">, </w:t>
      </w:r>
      <w:proofErr w:type="spellStart"/>
      <w:r w:rsidRPr="00604FA4">
        <w:rPr>
          <w:rFonts w:ascii="Book Antiqua" w:hAnsi="Book Antiqua"/>
        </w:rPr>
        <w:t>McKeating</w:t>
      </w:r>
      <w:proofErr w:type="spellEnd"/>
      <w:r w:rsidRPr="00604FA4">
        <w:rPr>
          <w:rFonts w:ascii="Book Antiqua" w:hAnsi="Book Antiqua"/>
        </w:rPr>
        <w:t xml:space="preserve"> JA.</w:t>
      </w:r>
      <w:proofErr w:type="gramEnd"/>
      <w:r w:rsidRPr="00604FA4">
        <w:rPr>
          <w:rFonts w:ascii="Book Antiqua" w:hAnsi="Book Antiqua"/>
        </w:rPr>
        <w:t xml:space="preserve"> </w:t>
      </w:r>
      <w:proofErr w:type="gramStart"/>
      <w:r w:rsidRPr="00604FA4">
        <w:rPr>
          <w:rFonts w:ascii="Book Antiqua" w:hAnsi="Book Antiqua"/>
        </w:rPr>
        <w:t xml:space="preserve">In vitro </w:t>
      </w:r>
      <w:proofErr w:type="spellStart"/>
      <w:r w:rsidRPr="00604FA4">
        <w:rPr>
          <w:rFonts w:ascii="Book Antiqua" w:hAnsi="Book Antiqua"/>
        </w:rPr>
        <w:t>veritas</w:t>
      </w:r>
      <w:proofErr w:type="spellEnd"/>
      <w:r w:rsidRPr="00604FA4">
        <w:rPr>
          <w:rFonts w:ascii="Book Antiqua" w:hAnsi="Book Antiqua"/>
        </w:rPr>
        <w:t>?</w:t>
      </w:r>
      <w:proofErr w:type="gramEnd"/>
      <w:r w:rsidRPr="00604FA4">
        <w:rPr>
          <w:rFonts w:ascii="Book Antiqua" w:hAnsi="Book Antiqua"/>
        </w:rPr>
        <w:t xml:space="preserve"> </w:t>
      </w:r>
      <w:proofErr w:type="gramStart"/>
      <w:r w:rsidRPr="00604FA4">
        <w:rPr>
          <w:rFonts w:ascii="Book Antiqua" w:hAnsi="Book Antiqua"/>
        </w:rPr>
        <w:t>The challenges of studying hepatitis C virus infectivity in a test tube.</w:t>
      </w:r>
      <w:proofErr w:type="gramEnd"/>
      <w:r w:rsidRPr="00604FA4">
        <w:rPr>
          <w:rFonts w:ascii="Book Antiqua" w:hAnsi="Book Antiqua"/>
        </w:rPr>
        <w:t xml:space="preserve"> </w:t>
      </w:r>
      <w:r w:rsidRPr="00604FA4">
        <w:rPr>
          <w:rFonts w:ascii="Book Antiqua" w:hAnsi="Book Antiqua"/>
          <w:i/>
          <w:iCs/>
        </w:rPr>
        <w:t xml:space="preserve">J </w:t>
      </w:r>
      <w:proofErr w:type="spellStart"/>
      <w:r w:rsidRPr="00604FA4">
        <w:rPr>
          <w:rFonts w:ascii="Book Antiqua" w:hAnsi="Book Antiqua"/>
          <w:i/>
          <w:iCs/>
        </w:rPr>
        <w:t>Hepatol</w:t>
      </w:r>
      <w:proofErr w:type="spellEnd"/>
      <w:r w:rsidRPr="00604FA4">
        <w:rPr>
          <w:rFonts w:ascii="Book Antiqua" w:hAnsi="Book Antiqua"/>
        </w:rPr>
        <w:t xml:space="preserve"> 2007; </w:t>
      </w:r>
      <w:r w:rsidRPr="00604FA4">
        <w:rPr>
          <w:rFonts w:ascii="Book Antiqua" w:hAnsi="Book Antiqua"/>
          <w:b/>
          <w:bCs/>
        </w:rPr>
        <w:t>46</w:t>
      </w:r>
      <w:r w:rsidRPr="00604FA4">
        <w:rPr>
          <w:rFonts w:ascii="Book Antiqua" w:hAnsi="Book Antiqua"/>
        </w:rPr>
        <w:t>: 355-358 [PMID: 17223218 DOI: 10.1016/j.jhep.2006.12.004]</w:t>
      </w:r>
    </w:p>
    <w:p w14:paraId="2FC76423" w14:textId="77777777" w:rsidR="00017128" w:rsidRPr="00604FA4" w:rsidRDefault="00017128" w:rsidP="00A5447F">
      <w:pPr>
        <w:snapToGrid w:val="0"/>
        <w:spacing w:line="360" w:lineRule="auto"/>
        <w:jc w:val="both"/>
        <w:rPr>
          <w:rFonts w:ascii="Book Antiqua" w:hAnsi="Book Antiqua"/>
        </w:rPr>
      </w:pPr>
      <w:proofErr w:type="gramStart"/>
      <w:r w:rsidRPr="00604FA4">
        <w:rPr>
          <w:rFonts w:ascii="Book Antiqua" w:hAnsi="Book Antiqua"/>
        </w:rPr>
        <w:lastRenderedPageBreak/>
        <w:t xml:space="preserve">19 </w:t>
      </w:r>
      <w:proofErr w:type="spellStart"/>
      <w:r w:rsidRPr="00604FA4">
        <w:rPr>
          <w:rFonts w:ascii="Book Antiqua" w:hAnsi="Book Antiqua"/>
          <w:b/>
          <w:bCs/>
        </w:rPr>
        <w:t>Tzanakakis</w:t>
      </w:r>
      <w:proofErr w:type="spellEnd"/>
      <w:r w:rsidRPr="00604FA4">
        <w:rPr>
          <w:rFonts w:ascii="Book Antiqua" w:hAnsi="Book Antiqua"/>
          <w:b/>
          <w:bCs/>
        </w:rPr>
        <w:t xml:space="preserve"> ES</w:t>
      </w:r>
      <w:r w:rsidRPr="00604FA4">
        <w:rPr>
          <w:rFonts w:ascii="Book Antiqua" w:hAnsi="Book Antiqua"/>
        </w:rPr>
        <w:t>, Hansen LK, Hu WS.</w:t>
      </w:r>
      <w:proofErr w:type="gramEnd"/>
      <w:r w:rsidRPr="00604FA4">
        <w:rPr>
          <w:rFonts w:ascii="Book Antiqua" w:hAnsi="Book Antiqua"/>
        </w:rPr>
        <w:t xml:space="preserve"> </w:t>
      </w:r>
      <w:proofErr w:type="gramStart"/>
      <w:r w:rsidRPr="00604FA4">
        <w:rPr>
          <w:rFonts w:ascii="Book Antiqua" w:hAnsi="Book Antiqua"/>
        </w:rPr>
        <w:t>The role of actin filaments and microtubules in hepatocyte spheroid self-assembly.</w:t>
      </w:r>
      <w:proofErr w:type="gramEnd"/>
      <w:r w:rsidRPr="00604FA4">
        <w:rPr>
          <w:rFonts w:ascii="Book Antiqua" w:hAnsi="Book Antiqua"/>
        </w:rPr>
        <w:t xml:space="preserve"> </w:t>
      </w:r>
      <w:r w:rsidRPr="00604FA4">
        <w:rPr>
          <w:rFonts w:ascii="Book Antiqua" w:hAnsi="Book Antiqua"/>
          <w:i/>
          <w:iCs/>
        </w:rPr>
        <w:t xml:space="preserve">Cell </w:t>
      </w:r>
      <w:proofErr w:type="spellStart"/>
      <w:r w:rsidRPr="00604FA4">
        <w:rPr>
          <w:rFonts w:ascii="Book Antiqua" w:hAnsi="Book Antiqua"/>
          <w:i/>
          <w:iCs/>
        </w:rPr>
        <w:t>Motil</w:t>
      </w:r>
      <w:proofErr w:type="spellEnd"/>
      <w:r w:rsidRPr="00604FA4">
        <w:rPr>
          <w:rFonts w:ascii="Book Antiqua" w:hAnsi="Book Antiqua"/>
          <w:i/>
          <w:iCs/>
        </w:rPr>
        <w:t xml:space="preserve"> Cytoskeleton</w:t>
      </w:r>
      <w:r w:rsidRPr="00604FA4">
        <w:rPr>
          <w:rFonts w:ascii="Book Antiqua" w:hAnsi="Book Antiqua"/>
        </w:rPr>
        <w:t xml:space="preserve"> 2001; </w:t>
      </w:r>
      <w:r w:rsidRPr="00604FA4">
        <w:rPr>
          <w:rFonts w:ascii="Book Antiqua" w:hAnsi="Book Antiqua"/>
          <w:b/>
          <w:bCs/>
        </w:rPr>
        <w:t>48</w:t>
      </w:r>
      <w:r w:rsidRPr="00604FA4">
        <w:rPr>
          <w:rFonts w:ascii="Book Antiqua" w:hAnsi="Book Antiqua"/>
        </w:rPr>
        <w:t>: 175-189 [PMID: 11223949 DOI: 10.1002/1097-0169(200103)48:3&lt;175:</w:t>
      </w:r>
      <w:proofErr w:type="gramStart"/>
      <w:r w:rsidRPr="00604FA4">
        <w:rPr>
          <w:rFonts w:ascii="Book Antiqua" w:hAnsi="Book Antiqua"/>
        </w:rPr>
        <w:t>:AID</w:t>
      </w:r>
      <w:proofErr w:type="gramEnd"/>
      <w:r w:rsidRPr="00604FA4">
        <w:rPr>
          <w:rFonts w:ascii="Book Antiqua" w:hAnsi="Book Antiqua"/>
        </w:rPr>
        <w:t>-CM1007&gt;3.0.CO;2-2]</w:t>
      </w:r>
    </w:p>
    <w:p w14:paraId="0F596E35" w14:textId="3902C259" w:rsidR="00017128" w:rsidRPr="00604FA4" w:rsidRDefault="00017128" w:rsidP="00A5447F">
      <w:pPr>
        <w:snapToGrid w:val="0"/>
        <w:spacing w:line="360" w:lineRule="auto"/>
        <w:jc w:val="both"/>
        <w:rPr>
          <w:rFonts w:ascii="Book Antiqua" w:hAnsi="Book Antiqua"/>
        </w:rPr>
      </w:pPr>
      <w:proofErr w:type="gramStart"/>
      <w:r w:rsidRPr="00604FA4">
        <w:rPr>
          <w:rFonts w:ascii="Book Antiqua" w:hAnsi="Book Antiqua"/>
        </w:rPr>
        <w:t xml:space="preserve">20 </w:t>
      </w:r>
      <w:proofErr w:type="spellStart"/>
      <w:r w:rsidRPr="00604FA4">
        <w:rPr>
          <w:rFonts w:ascii="Book Antiqua" w:hAnsi="Book Antiqua"/>
          <w:b/>
          <w:bCs/>
        </w:rPr>
        <w:t>Peshwa</w:t>
      </w:r>
      <w:proofErr w:type="spellEnd"/>
      <w:r w:rsidRPr="00604FA4">
        <w:rPr>
          <w:rFonts w:ascii="Book Antiqua" w:hAnsi="Book Antiqua"/>
          <w:b/>
          <w:bCs/>
        </w:rPr>
        <w:t xml:space="preserve"> MV</w:t>
      </w:r>
      <w:r w:rsidRPr="00604FA4">
        <w:rPr>
          <w:rFonts w:ascii="Book Antiqua" w:hAnsi="Book Antiqua"/>
          <w:bCs/>
        </w:rPr>
        <w:t>,</w:t>
      </w:r>
      <w:r w:rsidRPr="00604FA4">
        <w:rPr>
          <w:rFonts w:ascii="Book Antiqua" w:hAnsi="Book Antiqua"/>
        </w:rPr>
        <w:t xml:space="preserve"> Wu FJ, </w:t>
      </w:r>
      <w:proofErr w:type="spellStart"/>
      <w:r w:rsidRPr="00604FA4">
        <w:rPr>
          <w:rFonts w:ascii="Book Antiqua" w:hAnsi="Book Antiqua"/>
        </w:rPr>
        <w:t>Follstad</w:t>
      </w:r>
      <w:proofErr w:type="spellEnd"/>
      <w:r w:rsidRPr="00604FA4">
        <w:rPr>
          <w:rFonts w:ascii="Book Antiqua" w:hAnsi="Book Antiqua"/>
        </w:rPr>
        <w:t xml:space="preserve">, B.D, </w:t>
      </w:r>
      <w:proofErr w:type="spellStart"/>
      <w:r w:rsidRPr="00604FA4">
        <w:rPr>
          <w:rFonts w:ascii="Book Antiqua" w:hAnsi="Book Antiqua"/>
        </w:rPr>
        <w:t>Cerra</w:t>
      </w:r>
      <w:proofErr w:type="spellEnd"/>
      <w:r w:rsidRPr="00604FA4">
        <w:rPr>
          <w:rFonts w:ascii="Book Antiqua" w:hAnsi="Book Antiqua"/>
        </w:rPr>
        <w:t>, F.B., and Hu, W.S. Kinetics of hepatocyte spheroid formation.</w:t>
      </w:r>
      <w:proofErr w:type="gramEnd"/>
      <w:r w:rsidRPr="00604FA4">
        <w:rPr>
          <w:rFonts w:ascii="Book Antiqua" w:hAnsi="Book Antiqua"/>
        </w:rPr>
        <w:t xml:space="preserve"> </w:t>
      </w:r>
      <w:proofErr w:type="spellStart"/>
      <w:r w:rsidRPr="00604FA4">
        <w:rPr>
          <w:rFonts w:ascii="Book Antiqua" w:hAnsi="Book Antiqua"/>
          <w:i/>
        </w:rPr>
        <w:t>Biotechnol</w:t>
      </w:r>
      <w:proofErr w:type="spellEnd"/>
      <w:r w:rsidRPr="00604FA4">
        <w:rPr>
          <w:rFonts w:ascii="Book Antiqua" w:hAnsi="Book Antiqua"/>
          <w:i/>
        </w:rPr>
        <w:t xml:space="preserve"> </w:t>
      </w:r>
      <w:proofErr w:type="spellStart"/>
      <w:r w:rsidRPr="00604FA4">
        <w:rPr>
          <w:rFonts w:ascii="Book Antiqua" w:hAnsi="Book Antiqua"/>
          <w:i/>
        </w:rPr>
        <w:t>Prog</w:t>
      </w:r>
      <w:proofErr w:type="spellEnd"/>
      <w:r w:rsidRPr="00604FA4">
        <w:rPr>
          <w:rFonts w:ascii="Book Antiqua" w:hAnsi="Book Antiqua"/>
        </w:rPr>
        <w:t xml:space="preserve"> 1994; </w:t>
      </w:r>
      <w:r w:rsidRPr="00604FA4">
        <w:rPr>
          <w:rFonts w:ascii="Book Antiqua" w:hAnsi="Book Antiqua"/>
          <w:b/>
        </w:rPr>
        <w:t>10</w:t>
      </w:r>
      <w:r w:rsidRPr="00604FA4">
        <w:rPr>
          <w:rFonts w:ascii="Book Antiqua" w:hAnsi="Book Antiqua"/>
        </w:rPr>
        <w:t>: 460</w:t>
      </w:r>
      <w:r w:rsidR="00CB7725" w:rsidRPr="00604FA4">
        <w:rPr>
          <w:rFonts w:ascii="Book Antiqua" w:hAnsi="Book Antiqua"/>
        </w:rPr>
        <w:t>-</w:t>
      </w:r>
      <w:r w:rsidRPr="00604FA4">
        <w:rPr>
          <w:rFonts w:ascii="Book Antiqua" w:hAnsi="Book Antiqua"/>
        </w:rPr>
        <w:t>466 [DOI: 10.1021/bp00029a002]</w:t>
      </w:r>
    </w:p>
    <w:p w14:paraId="74E59269"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21 </w:t>
      </w:r>
      <w:proofErr w:type="spellStart"/>
      <w:r w:rsidRPr="00604FA4">
        <w:rPr>
          <w:rFonts w:ascii="Book Antiqua" w:hAnsi="Book Antiqua"/>
          <w:b/>
          <w:bCs/>
        </w:rPr>
        <w:t>Rueden</w:t>
      </w:r>
      <w:proofErr w:type="spellEnd"/>
      <w:r w:rsidRPr="00604FA4">
        <w:rPr>
          <w:rFonts w:ascii="Book Antiqua" w:hAnsi="Book Antiqua"/>
          <w:b/>
          <w:bCs/>
        </w:rPr>
        <w:t xml:space="preserve"> CT</w:t>
      </w:r>
      <w:r w:rsidRPr="00604FA4">
        <w:rPr>
          <w:rFonts w:ascii="Book Antiqua" w:hAnsi="Book Antiqua"/>
        </w:rPr>
        <w:t xml:space="preserve">, </w:t>
      </w:r>
      <w:proofErr w:type="spellStart"/>
      <w:r w:rsidRPr="00604FA4">
        <w:rPr>
          <w:rFonts w:ascii="Book Antiqua" w:hAnsi="Book Antiqua"/>
        </w:rPr>
        <w:t>Schindelin</w:t>
      </w:r>
      <w:proofErr w:type="spellEnd"/>
      <w:r w:rsidRPr="00604FA4">
        <w:rPr>
          <w:rFonts w:ascii="Book Antiqua" w:hAnsi="Book Antiqua"/>
        </w:rPr>
        <w:t xml:space="preserve"> J, </w:t>
      </w:r>
      <w:proofErr w:type="spellStart"/>
      <w:r w:rsidRPr="00604FA4">
        <w:rPr>
          <w:rFonts w:ascii="Book Antiqua" w:hAnsi="Book Antiqua"/>
        </w:rPr>
        <w:t>Hiner</w:t>
      </w:r>
      <w:proofErr w:type="spellEnd"/>
      <w:r w:rsidRPr="00604FA4">
        <w:rPr>
          <w:rFonts w:ascii="Book Antiqua" w:hAnsi="Book Antiqua"/>
        </w:rPr>
        <w:t xml:space="preserve"> MC, </w:t>
      </w:r>
      <w:proofErr w:type="spellStart"/>
      <w:r w:rsidRPr="00604FA4">
        <w:rPr>
          <w:rFonts w:ascii="Book Antiqua" w:hAnsi="Book Antiqua"/>
        </w:rPr>
        <w:t>DeZonia</w:t>
      </w:r>
      <w:proofErr w:type="spellEnd"/>
      <w:r w:rsidRPr="00604FA4">
        <w:rPr>
          <w:rFonts w:ascii="Book Antiqua" w:hAnsi="Book Antiqua"/>
        </w:rPr>
        <w:t xml:space="preserve"> BE, Walter AE, Arena ET, </w:t>
      </w:r>
      <w:proofErr w:type="spellStart"/>
      <w:r w:rsidRPr="00604FA4">
        <w:rPr>
          <w:rFonts w:ascii="Book Antiqua" w:hAnsi="Book Antiqua"/>
        </w:rPr>
        <w:t>Eliceiri</w:t>
      </w:r>
      <w:proofErr w:type="spellEnd"/>
      <w:r w:rsidRPr="00604FA4">
        <w:rPr>
          <w:rFonts w:ascii="Book Antiqua" w:hAnsi="Book Antiqua"/>
        </w:rPr>
        <w:t xml:space="preserve"> KW. ImageJ2: </w:t>
      </w:r>
      <w:proofErr w:type="spellStart"/>
      <w:r w:rsidRPr="00604FA4">
        <w:rPr>
          <w:rFonts w:ascii="Book Antiqua" w:hAnsi="Book Antiqua"/>
        </w:rPr>
        <w:t>ImageJ</w:t>
      </w:r>
      <w:proofErr w:type="spellEnd"/>
      <w:r w:rsidRPr="00604FA4">
        <w:rPr>
          <w:rFonts w:ascii="Book Antiqua" w:hAnsi="Book Antiqua"/>
        </w:rPr>
        <w:t xml:space="preserve"> for the next generation of scientific image data. </w:t>
      </w:r>
      <w:r w:rsidRPr="00604FA4">
        <w:rPr>
          <w:rFonts w:ascii="Book Antiqua" w:hAnsi="Book Antiqua"/>
          <w:i/>
          <w:iCs/>
        </w:rPr>
        <w:t>BMC Bioinformatics</w:t>
      </w:r>
      <w:r w:rsidRPr="00604FA4">
        <w:rPr>
          <w:rFonts w:ascii="Book Antiqua" w:hAnsi="Book Antiqua"/>
        </w:rPr>
        <w:t xml:space="preserve"> 2017; </w:t>
      </w:r>
      <w:r w:rsidRPr="00604FA4">
        <w:rPr>
          <w:rFonts w:ascii="Book Antiqua" w:hAnsi="Book Antiqua"/>
          <w:b/>
          <w:bCs/>
        </w:rPr>
        <w:t>18</w:t>
      </w:r>
      <w:r w:rsidRPr="00604FA4">
        <w:rPr>
          <w:rFonts w:ascii="Book Antiqua" w:hAnsi="Book Antiqua"/>
        </w:rPr>
        <w:t>: 529 [PMID: 29187165 DOI: 10.1186/s12859-017-1934-z]</w:t>
      </w:r>
    </w:p>
    <w:p w14:paraId="262EB7F6"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22 </w:t>
      </w:r>
      <w:r w:rsidRPr="00604FA4">
        <w:rPr>
          <w:rFonts w:ascii="Book Antiqua" w:hAnsi="Book Antiqua"/>
          <w:b/>
          <w:bCs/>
        </w:rPr>
        <w:t>Crouch SP</w:t>
      </w:r>
      <w:r w:rsidRPr="00604FA4">
        <w:rPr>
          <w:rFonts w:ascii="Book Antiqua" w:hAnsi="Book Antiqua"/>
        </w:rPr>
        <w:t xml:space="preserve">, Kozlowski R, Slater KJ, Fletcher J. </w:t>
      </w:r>
      <w:proofErr w:type="gramStart"/>
      <w:r w:rsidRPr="00604FA4">
        <w:rPr>
          <w:rFonts w:ascii="Book Antiqua" w:hAnsi="Book Antiqua"/>
        </w:rPr>
        <w:t>The use of ATP bioluminescence as a measure of cell proliferation and cytotoxicity.</w:t>
      </w:r>
      <w:proofErr w:type="gramEnd"/>
      <w:r w:rsidRPr="00604FA4">
        <w:rPr>
          <w:rFonts w:ascii="Book Antiqua" w:hAnsi="Book Antiqua"/>
        </w:rPr>
        <w:t xml:space="preserve"> </w:t>
      </w:r>
      <w:r w:rsidRPr="00604FA4">
        <w:rPr>
          <w:rFonts w:ascii="Book Antiqua" w:hAnsi="Book Antiqua"/>
          <w:i/>
          <w:iCs/>
        </w:rPr>
        <w:t xml:space="preserve">J </w:t>
      </w:r>
      <w:proofErr w:type="spellStart"/>
      <w:r w:rsidRPr="00604FA4">
        <w:rPr>
          <w:rFonts w:ascii="Book Antiqua" w:hAnsi="Book Antiqua"/>
          <w:i/>
          <w:iCs/>
        </w:rPr>
        <w:t>Immunol</w:t>
      </w:r>
      <w:proofErr w:type="spellEnd"/>
      <w:r w:rsidRPr="00604FA4">
        <w:rPr>
          <w:rFonts w:ascii="Book Antiqua" w:hAnsi="Book Antiqua"/>
          <w:i/>
          <w:iCs/>
        </w:rPr>
        <w:t xml:space="preserve"> Methods</w:t>
      </w:r>
      <w:r w:rsidRPr="00604FA4">
        <w:rPr>
          <w:rFonts w:ascii="Book Antiqua" w:hAnsi="Book Antiqua"/>
        </w:rPr>
        <w:t xml:space="preserve"> 1993; </w:t>
      </w:r>
      <w:r w:rsidRPr="00604FA4">
        <w:rPr>
          <w:rFonts w:ascii="Book Antiqua" w:hAnsi="Book Antiqua"/>
          <w:b/>
          <w:bCs/>
        </w:rPr>
        <w:t>160</w:t>
      </w:r>
      <w:r w:rsidRPr="00604FA4">
        <w:rPr>
          <w:rFonts w:ascii="Book Antiqua" w:hAnsi="Book Antiqua"/>
        </w:rPr>
        <w:t>: 81-88 [PMID: 7680699 DOI: 10.1016/0022-1759(93)90011-u]</w:t>
      </w:r>
    </w:p>
    <w:p w14:paraId="69542EE8"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23 </w:t>
      </w:r>
      <w:proofErr w:type="spellStart"/>
      <w:r w:rsidRPr="00604FA4">
        <w:rPr>
          <w:rFonts w:ascii="Book Antiqua" w:hAnsi="Book Antiqua"/>
          <w:b/>
          <w:bCs/>
        </w:rPr>
        <w:t>Braydich-Stolle</w:t>
      </w:r>
      <w:proofErr w:type="spellEnd"/>
      <w:r w:rsidRPr="00604FA4">
        <w:rPr>
          <w:rFonts w:ascii="Book Antiqua" w:hAnsi="Book Antiqua"/>
          <w:b/>
          <w:bCs/>
        </w:rPr>
        <w:t xml:space="preserve"> L</w:t>
      </w:r>
      <w:r w:rsidRPr="00604FA4">
        <w:rPr>
          <w:rFonts w:ascii="Book Antiqua" w:hAnsi="Book Antiqua"/>
        </w:rPr>
        <w:t xml:space="preserve">, </w:t>
      </w:r>
      <w:proofErr w:type="spellStart"/>
      <w:r w:rsidRPr="00604FA4">
        <w:rPr>
          <w:rFonts w:ascii="Book Antiqua" w:hAnsi="Book Antiqua"/>
        </w:rPr>
        <w:t>Hussain</w:t>
      </w:r>
      <w:proofErr w:type="spellEnd"/>
      <w:r w:rsidRPr="00604FA4">
        <w:rPr>
          <w:rFonts w:ascii="Book Antiqua" w:hAnsi="Book Antiqua"/>
        </w:rPr>
        <w:t xml:space="preserve"> S, </w:t>
      </w:r>
      <w:proofErr w:type="spellStart"/>
      <w:r w:rsidRPr="00604FA4">
        <w:rPr>
          <w:rFonts w:ascii="Book Antiqua" w:hAnsi="Book Antiqua"/>
        </w:rPr>
        <w:t>Schlager</w:t>
      </w:r>
      <w:proofErr w:type="spellEnd"/>
      <w:r w:rsidRPr="00604FA4">
        <w:rPr>
          <w:rFonts w:ascii="Book Antiqua" w:hAnsi="Book Antiqua"/>
        </w:rPr>
        <w:t xml:space="preserve"> JJ, Hofmann MC. In vitro cytotoxicity of nanoparticles in mammalian </w:t>
      </w:r>
      <w:proofErr w:type="spellStart"/>
      <w:r w:rsidRPr="00604FA4">
        <w:rPr>
          <w:rFonts w:ascii="Book Antiqua" w:hAnsi="Book Antiqua"/>
        </w:rPr>
        <w:t>germline</w:t>
      </w:r>
      <w:proofErr w:type="spellEnd"/>
      <w:r w:rsidRPr="00604FA4">
        <w:rPr>
          <w:rFonts w:ascii="Book Antiqua" w:hAnsi="Book Antiqua"/>
        </w:rPr>
        <w:t xml:space="preserve"> stem cells. </w:t>
      </w:r>
      <w:proofErr w:type="spellStart"/>
      <w:r w:rsidRPr="00604FA4">
        <w:rPr>
          <w:rFonts w:ascii="Book Antiqua" w:hAnsi="Book Antiqua"/>
          <w:i/>
          <w:iCs/>
        </w:rPr>
        <w:t>Toxicol</w:t>
      </w:r>
      <w:proofErr w:type="spellEnd"/>
      <w:r w:rsidRPr="00604FA4">
        <w:rPr>
          <w:rFonts w:ascii="Book Antiqua" w:hAnsi="Book Antiqua"/>
          <w:i/>
          <w:iCs/>
        </w:rPr>
        <w:t xml:space="preserve"> </w:t>
      </w:r>
      <w:proofErr w:type="spellStart"/>
      <w:r w:rsidRPr="00604FA4">
        <w:rPr>
          <w:rFonts w:ascii="Book Antiqua" w:hAnsi="Book Antiqua"/>
          <w:i/>
          <w:iCs/>
        </w:rPr>
        <w:t>Sci</w:t>
      </w:r>
      <w:proofErr w:type="spellEnd"/>
      <w:r w:rsidRPr="00604FA4">
        <w:rPr>
          <w:rFonts w:ascii="Book Antiqua" w:hAnsi="Book Antiqua"/>
        </w:rPr>
        <w:t xml:space="preserve"> 2005; </w:t>
      </w:r>
      <w:r w:rsidRPr="00604FA4">
        <w:rPr>
          <w:rFonts w:ascii="Book Antiqua" w:hAnsi="Book Antiqua"/>
          <w:b/>
          <w:bCs/>
        </w:rPr>
        <w:t>88</w:t>
      </w:r>
      <w:r w:rsidRPr="00604FA4">
        <w:rPr>
          <w:rFonts w:ascii="Book Antiqua" w:hAnsi="Book Antiqua"/>
        </w:rPr>
        <w:t>: 412-419 [PMID: 16014736 DOI: 10.1093/</w:t>
      </w:r>
      <w:proofErr w:type="spellStart"/>
      <w:r w:rsidRPr="00604FA4">
        <w:rPr>
          <w:rFonts w:ascii="Book Antiqua" w:hAnsi="Book Antiqua"/>
        </w:rPr>
        <w:t>toxsci</w:t>
      </w:r>
      <w:proofErr w:type="spellEnd"/>
      <w:r w:rsidRPr="00604FA4">
        <w:rPr>
          <w:rFonts w:ascii="Book Antiqua" w:hAnsi="Book Antiqua"/>
        </w:rPr>
        <w:t>/kfi256]</w:t>
      </w:r>
    </w:p>
    <w:p w14:paraId="5D98729D"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24 </w:t>
      </w:r>
      <w:r w:rsidRPr="00604FA4">
        <w:rPr>
          <w:rFonts w:ascii="Book Antiqua" w:hAnsi="Book Antiqua"/>
          <w:b/>
          <w:bCs/>
        </w:rPr>
        <w:t>Bergheim I</w:t>
      </w:r>
      <w:r w:rsidRPr="00604FA4">
        <w:rPr>
          <w:rFonts w:ascii="Book Antiqua" w:hAnsi="Book Antiqua"/>
        </w:rPr>
        <w:t xml:space="preserve">, Bode C, </w:t>
      </w:r>
      <w:proofErr w:type="spellStart"/>
      <w:r w:rsidRPr="00604FA4">
        <w:rPr>
          <w:rFonts w:ascii="Book Antiqua" w:hAnsi="Book Antiqua"/>
        </w:rPr>
        <w:t>Parlesak</w:t>
      </w:r>
      <w:proofErr w:type="spellEnd"/>
      <w:r w:rsidRPr="00604FA4">
        <w:rPr>
          <w:rFonts w:ascii="Book Antiqua" w:hAnsi="Book Antiqua"/>
        </w:rPr>
        <w:t xml:space="preserve"> A. Distribution of cytochrome P450 2C, 2E1, 3A4, and 3A5 in human colon mucosa. </w:t>
      </w:r>
      <w:r w:rsidRPr="00604FA4">
        <w:rPr>
          <w:rFonts w:ascii="Book Antiqua" w:hAnsi="Book Antiqua"/>
          <w:i/>
          <w:iCs/>
        </w:rPr>
        <w:t xml:space="preserve">BMC </w:t>
      </w:r>
      <w:proofErr w:type="spellStart"/>
      <w:r w:rsidRPr="00604FA4">
        <w:rPr>
          <w:rFonts w:ascii="Book Antiqua" w:hAnsi="Book Antiqua"/>
          <w:i/>
          <w:iCs/>
        </w:rPr>
        <w:t>Clin</w:t>
      </w:r>
      <w:proofErr w:type="spellEnd"/>
      <w:r w:rsidRPr="00604FA4">
        <w:rPr>
          <w:rFonts w:ascii="Book Antiqua" w:hAnsi="Book Antiqua"/>
          <w:i/>
          <w:iCs/>
        </w:rPr>
        <w:t xml:space="preserve"> </w:t>
      </w:r>
      <w:proofErr w:type="spellStart"/>
      <w:r w:rsidRPr="00604FA4">
        <w:rPr>
          <w:rFonts w:ascii="Book Antiqua" w:hAnsi="Book Antiqua"/>
          <w:i/>
          <w:iCs/>
        </w:rPr>
        <w:t>Pharmacol</w:t>
      </w:r>
      <w:proofErr w:type="spellEnd"/>
      <w:r w:rsidRPr="00604FA4">
        <w:rPr>
          <w:rFonts w:ascii="Book Antiqua" w:hAnsi="Book Antiqua"/>
        </w:rPr>
        <w:t xml:space="preserve"> 2005; </w:t>
      </w:r>
      <w:r w:rsidRPr="00604FA4">
        <w:rPr>
          <w:rFonts w:ascii="Book Antiqua" w:hAnsi="Book Antiqua"/>
          <w:b/>
          <w:bCs/>
        </w:rPr>
        <w:t>5</w:t>
      </w:r>
      <w:r w:rsidRPr="00604FA4">
        <w:rPr>
          <w:rFonts w:ascii="Book Antiqua" w:hAnsi="Book Antiqua"/>
        </w:rPr>
        <w:t>: 4 [PMID: 16253141 DOI: 10.1186/1472-6904-5-4]</w:t>
      </w:r>
    </w:p>
    <w:p w14:paraId="3C71E64C"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25 </w:t>
      </w:r>
      <w:proofErr w:type="spellStart"/>
      <w:r w:rsidRPr="00604FA4">
        <w:rPr>
          <w:rFonts w:ascii="Book Antiqua" w:hAnsi="Book Antiqua"/>
          <w:b/>
          <w:bCs/>
        </w:rPr>
        <w:t>Podevin</w:t>
      </w:r>
      <w:proofErr w:type="spellEnd"/>
      <w:r w:rsidRPr="00604FA4">
        <w:rPr>
          <w:rFonts w:ascii="Book Antiqua" w:hAnsi="Book Antiqua"/>
          <w:b/>
          <w:bCs/>
        </w:rPr>
        <w:t xml:space="preserve"> P</w:t>
      </w:r>
      <w:r w:rsidRPr="00604FA4">
        <w:rPr>
          <w:rFonts w:ascii="Book Antiqua" w:hAnsi="Book Antiqua"/>
        </w:rPr>
        <w:t xml:space="preserve">, </w:t>
      </w:r>
      <w:proofErr w:type="spellStart"/>
      <w:r w:rsidRPr="00604FA4">
        <w:rPr>
          <w:rFonts w:ascii="Book Antiqua" w:hAnsi="Book Antiqua"/>
        </w:rPr>
        <w:t>Carpentier</w:t>
      </w:r>
      <w:proofErr w:type="spellEnd"/>
      <w:r w:rsidRPr="00604FA4">
        <w:rPr>
          <w:rFonts w:ascii="Book Antiqua" w:hAnsi="Book Antiqua"/>
        </w:rPr>
        <w:t xml:space="preserve"> A, </w:t>
      </w:r>
      <w:proofErr w:type="spellStart"/>
      <w:r w:rsidRPr="00604FA4">
        <w:rPr>
          <w:rFonts w:ascii="Book Antiqua" w:hAnsi="Book Antiqua"/>
        </w:rPr>
        <w:t>Pène</w:t>
      </w:r>
      <w:proofErr w:type="spellEnd"/>
      <w:r w:rsidRPr="00604FA4">
        <w:rPr>
          <w:rFonts w:ascii="Book Antiqua" w:hAnsi="Book Antiqua"/>
        </w:rPr>
        <w:t xml:space="preserve"> V, </w:t>
      </w:r>
      <w:proofErr w:type="spellStart"/>
      <w:r w:rsidRPr="00604FA4">
        <w:rPr>
          <w:rFonts w:ascii="Book Antiqua" w:hAnsi="Book Antiqua"/>
        </w:rPr>
        <w:t>Aoudjehane</w:t>
      </w:r>
      <w:proofErr w:type="spellEnd"/>
      <w:r w:rsidRPr="00604FA4">
        <w:rPr>
          <w:rFonts w:ascii="Book Antiqua" w:hAnsi="Book Antiqua"/>
        </w:rPr>
        <w:t xml:space="preserve"> L, </w:t>
      </w:r>
      <w:proofErr w:type="spellStart"/>
      <w:r w:rsidRPr="00604FA4">
        <w:rPr>
          <w:rFonts w:ascii="Book Antiqua" w:hAnsi="Book Antiqua"/>
        </w:rPr>
        <w:t>Carrière</w:t>
      </w:r>
      <w:proofErr w:type="spellEnd"/>
      <w:r w:rsidRPr="00604FA4">
        <w:rPr>
          <w:rFonts w:ascii="Book Antiqua" w:hAnsi="Book Antiqua"/>
        </w:rPr>
        <w:t xml:space="preserve"> M, </w:t>
      </w:r>
      <w:proofErr w:type="spellStart"/>
      <w:r w:rsidRPr="00604FA4">
        <w:rPr>
          <w:rFonts w:ascii="Book Antiqua" w:hAnsi="Book Antiqua"/>
        </w:rPr>
        <w:t>Zaïdi</w:t>
      </w:r>
      <w:proofErr w:type="spellEnd"/>
      <w:r w:rsidRPr="00604FA4">
        <w:rPr>
          <w:rFonts w:ascii="Book Antiqua" w:hAnsi="Book Antiqua"/>
        </w:rPr>
        <w:t xml:space="preserve"> S, Hernandez C, </w:t>
      </w:r>
      <w:proofErr w:type="spellStart"/>
      <w:r w:rsidRPr="00604FA4">
        <w:rPr>
          <w:rFonts w:ascii="Book Antiqua" w:hAnsi="Book Antiqua"/>
        </w:rPr>
        <w:t>Calle</w:t>
      </w:r>
      <w:proofErr w:type="spellEnd"/>
      <w:r w:rsidRPr="00604FA4">
        <w:rPr>
          <w:rFonts w:ascii="Book Antiqua" w:hAnsi="Book Antiqua"/>
        </w:rPr>
        <w:t xml:space="preserve"> V, </w:t>
      </w:r>
      <w:proofErr w:type="spellStart"/>
      <w:r w:rsidRPr="00604FA4">
        <w:rPr>
          <w:rFonts w:ascii="Book Antiqua" w:hAnsi="Book Antiqua"/>
        </w:rPr>
        <w:t>Méritet</w:t>
      </w:r>
      <w:proofErr w:type="spellEnd"/>
      <w:r w:rsidRPr="00604FA4">
        <w:rPr>
          <w:rFonts w:ascii="Book Antiqua" w:hAnsi="Book Antiqua"/>
        </w:rPr>
        <w:t xml:space="preserve"> JF, </w:t>
      </w:r>
      <w:proofErr w:type="spellStart"/>
      <w:r w:rsidRPr="00604FA4">
        <w:rPr>
          <w:rFonts w:ascii="Book Antiqua" w:hAnsi="Book Antiqua"/>
        </w:rPr>
        <w:t>Scatton</w:t>
      </w:r>
      <w:proofErr w:type="spellEnd"/>
      <w:r w:rsidRPr="00604FA4">
        <w:rPr>
          <w:rFonts w:ascii="Book Antiqua" w:hAnsi="Book Antiqua"/>
        </w:rPr>
        <w:t xml:space="preserve"> O, </w:t>
      </w:r>
      <w:proofErr w:type="spellStart"/>
      <w:r w:rsidRPr="00604FA4">
        <w:rPr>
          <w:rFonts w:ascii="Book Antiqua" w:hAnsi="Book Antiqua"/>
        </w:rPr>
        <w:t>Dreux</w:t>
      </w:r>
      <w:proofErr w:type="spellEnd"/>
      <w:r w:rsidRPr="00604FA4">
        <w:rPr>
          <w:rFonts w:ascii="Book Antiqua" w:hAnsi="Book Antiqua"/>
        </w:rPr>
        <w:t xml:space="preserve"> M, Cosset FL, </w:t>
      </w:r>
      <w:proofErr w:type="spellStart"/>
      <w:r w:rsidRPr="00604FA4">
        <w:rPr>
          <w:rFonts w:ascii="Book Antiqua" w:hAnsi="Book Antiqua"/>
        </w:rPr>
        <w:t>Wakita</w:t>
      </w:r>
      <w:proofErr w:type="spellEnd"/>
      <w:r w:rsidRPr="00604FA4">
        <w:rPr>
          <w:rFonts w:ascii="Book Antiqua" w:hAnsi="Book Antiqua"/>
        </w:rPr>
        <w:t xml:space="preserve"> T, </w:t>
      </w:r>
      <w:proofErr w:type="spellStart"/>
      <w:r w:rsidRPr="00604FA4">
        <w:rPr>
          <w:rFonts w:ascii="Book Antiqua" w:hAnsi="Book Antiqua"/>
        </w:rPr>
        <w:t>Bartenschlager</w:t>
      </w:r>
      <w:proofErr w:type="spellEnd"/>
      <w:r w:rsidRPr="00604FA4">
        <w:rPr>
          <w:rFonts w:ascii="Book Antiqua" w:hAnsi="Book Antiqua"/>
        </w:rPr>
        <w:t xml:space="preserve"> R, </w:t>
      </w:r>
      <w:proofErr w:type="spellStart"/>
      <w:r w:rsidRPr="00604FA4">
        <w:rPr>
          <w:rFonts w:ascii="Book Antiqua" w:hAnsi="Book Antiqua"/>
        </w:rPr>
        <w:t>Demignot</w:t>
      </w:r>
      <w:proofErr w:type="spellEnd"/>
      <w:r w:rsidRPr="00604FA4">
        <w:rPr>
          <w:rFonts w:ascii="Book Antiqua" w:hAnsi="Book Antiqua"/>
        </w:rPr>
        <w:t xml:space="preserve"> S, Conti F, Rosenberg AR, </w:t>
      </w:r>
      <w:proofErr w:type="spellStart"/>
      <w:r w:rsidRPr="00604FA4">
        <w:rPr>
          <w:rFonts w:ascii="Book Antiqua" w:hAnsi="Book Antiqua"/>
        </w:rPr>
        <w:t>Calmus</w:t>
      </w:r>
      <w:proofErr w:type="spellEnd"/>
      <w:r w:rsidRPr="00604FA4">
        <w:rPr>
          <w:rFonts w:ascii="Book Antiqua" w:hAnsi="Book Antiqua"/>
        </w:rPr>
        <w:t xml:space="preserve"> Y. Production of infectious hepatitis C virus in primary cultures of human adult hepatocytes. </w:t>
      </w:r>
      <w:r w:rsidRPr="00604FA4">
        <w:rPr>
          <w:rFonts w:ascii="Book Antiqua" w:hAnsi="Book Antiqua"/>
          <w:i/>
          <w:iCs/>
        </w:rPr>
        <w:t>Gastroenterology</w:t>
      </w:r>
      <w:r w:rsidRPr="00604FA4">
        <w:rPr>
          <w:rFonts w:ascii="Book Antiqua" w:hAnsi="Book Antiqua"/>
        </w:rPr>
        <w:t xml:space="preserve"> 2010; </w:t>
      </w:r>
      <w:r w:rsidRPr="00604FA4">
        <w:rPr>
          <w:rFonts w:ascii="Book Antiqua" w:hAnsi="Book Antiqua"/>
          <w:b/>
          <w:bCs/>
        </w:rPr>
        <w:t>139</w:t>
      </w:r>
      <w:r w:rsidRPr="00604FA4">
        <w:rPr>
          <w:rFonts w:ascii="Book Antiqua" w:hAnsi="Book Antiqua"/>
        </w:rPr>
        <w:t>: 1355-1364 [PMID: 20600021 DOI: 10.1053/j.gastro.2010.06.058]</w:t>
      </w:r>
    </w:p>
    <w:p w14:paraId="789CD5B6"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26 </w:t>
      </w:r>
      <w:r w:rsidRPr="00604FA4">
        <w:rPr>
          <w:rFonts w:ascii="Book Antiqua" w:hAnsi="Book Antiqua"/>
          <w:b/>
          <w:bCs/>
        </w:rPr>
        <w:t>Yamaguchi R</w:t>
      </w:r>
      <w:r w:rsidRPr="00604FA4">
        <w:rPr>
          <w:rFonts w:ascii="Book Antiqua" w:hAnsi="Book Antiqua"/>
        </w:rPr>
        <w:t xml:space="preserve">, Yano H, </w:t>
      </w:r>
      <w:proofErr w:type="spellStart"/>
      <w:r w:rsidRPr="00604FA4">
        <w:rPr>
          <w:rFonts w:ascii="Book Antiqua" w:hAnsi="Book Antiqua"/>
        </w:rPr>
        <w:t>Iemura</w:t>
      </w:r>
      <w:proofErr w:type="spellEnd"/>
      <w:r w:rsidRPr="00604FA4">
        <w:rPr>
          <w:rFonts w:ascii="Book Antiqua" w:hAnsi="Book Antiqua"/>
        </w:rPr>
        <w:t xml:space="preserve"> A, Ogasawara S, </w:t>
      </w:r>
      <w:proofErr w:type="spellStart"/>
      <w:r w:rsidRPr="00604FA4">
        <w:rPr>
          <w:rFonts w:ascii="Book Antiqua" w:hAnsi="Book Antiqua"/>
        </w:rPr>
        <w:t>Haramaki</w:t>
      </w:r>
      <w:proofErr w:type="spellEnd"/>
      <w:r w:rsidRPr="00604FA4">
        <w:rPr>
          <w:rFonts w:ascii="Book Antiqua" w:hAnsi="Book Antiqua"/>
        </w:rPr>
        <w:t xml:space="preserve"> M, </w:t>
      </w:r>
      <w:proofErr w:type="spellStart"/>
      <w:r w:rsidRPr="00604FA4">
        <w:rPr>
          <w:rFonts w:ascii="Book Antiqua" w:hAnsi="Book Antiqua"/>
        </w:rPr>
        <w:t>Kojiro</w:t>
      </w:r>
      <w:proofErr w:type="spellEnd"/>
      <w:r w:rsidRPr="00604FA4">
        <w:rPr>
          <w:rFonts w:ascii="Book Antiqua" w:hAnsi="Book Antiqua"/>
        </w:rPr>
        <w:t xml:space="preserve"> M. Expression of vascular endothelial growth factor in human hepatocellular </w:t>
      </w:r>
      <w:r w:rsidRPr="00604FA4">
        <w:rPr>
          <w:rFonts w:ascii="Book Antiqua" w:hAnsi="Book Antiqua"/>
        </w:rPr>
        <w:lastRenderedPageBreak/>
        <w:t xml:space="preserve">carcinoma. </w:t>
      </w:r>
      <w:r w:rsidRPr="00604FA4">
        <w:rPr>
          <w:rFonts w:ascii="Book Antiqua" w:hAnsi="Book Antiqua"/>
          <w:i/>
          <w:iCs/>
        </w:rPr>
        <w:t>Hepatology</w:t>
      </w:r>
      <w:r w:rsidRPr="00604FA4">
        <w:rPr>
          <w:rFonts w:ascii="Book Antiqua" w:hAnsi="Book Antiqua"/>
        </w:rPr>
        <w:t xml:space="preserve"> 1998; </w:t>
      </w:r>
      <w:r w:rsidRPr="00604FA4">
        <w:rPr>
          <w:rFonts w:ascii="Book Antiqua" w:hAnsi="Book Antiqua"/>
          <w:b/>
          <w:bCs/>
        </w:rPr>
        <w:t>28</w:t>
      </w:r>
      <w:r w:rsidRPr="00604FA4">
        <w:rPr>
          <w:rFonts w:ascii="Book Antiqua" w:hAnsi="Book Antiqua"/>
        </w:rPr>
        <w:t>: 68-77 [PMID: 9657098 DOI: 10.1002/hep.510280111]</w:t>
      </w:r>
    </w:p>
    <w:p w14:paraId="33BF9ABC"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27 </w:t>
      </w:r>
      <w:proofErr w:type="spellStart"/>
      <w:r w:rsidRPr="00604FA4">
        <w:rPr>
          <w:rFonts w:ascii="Book Antiqua" w:hAnsi="Book Antiqua"/>
          <w:b/>
          <w:bCs/>
        </w:rPr>
        <w:t>Khetani</w:t>
      </w:r>
      <w:proofErr w:type="spellEnd"/>
      <w:r w:rsidRPr="00604FA4">
        <w:rPr>
          <w:rFonts w:ascii="Book Antiqua" w:hAnsi="Book Antiqua"/>
          <w:b/>
          <w:bCs/>
        </w:rPr>
        <w:t xml:space="preserve"> SR</w:t>
      </w:r>
      <w:r w:rsidRPr="00604FA4">
        <w:rPr>
          <w:rFonts w:ascii="Book Antiqua" w:hAnsi="Book Antiqua"/>
        </w:rPr>
        <w:t xml:space="preserve">, Bhatia SN. </w:t>
      </w:r>
      <w:proofErr w:type="spellStart"/>
      <w:r w:rsidRPr="00604FA4">
        <w:rPr>
          <w:rFonts w:ascii="Book Antiqua" w:hAnsi="Book Antiqua"/>
        </w:rPr>
        <w:t>Microscale</w:t>
      </w:r>
      <w:proofErr w:type="spellEnd"/>
      <w:r w:rsidRPr="00604FA4">
        <w:rPr>
          <w:rFonts w:ascii="Book Antiqua" w:hAnsi="Book Antiqua"/>
        </w:rPr>
        <w:t xml:space="preserve"> culture of human liver cells for drug development. </w:t>
      </w:r>
      <w:r w:rsidRPr="00604FA4">
        <w:rPr>
          <w:rFonts w:ascii="Book Antiqua" w:hAnsi="Book Antiqua"/>
          <w:i/>
          <w:iCs/>
        </w:rPr>
        <w:t xml:space="preserve">Nat </w:t>
      </w:r>
      <w:proofErr w:type="spellStart"/>
      <w:r w:rsidRPr="00604FA4">
        <w:rPr>
          <w:rFonts w:ascii="Book Antiqua" w:hAnsi="Book Antiqua"/>
          <w:i/>
          <w:iCs/>
        </w:rPr>
        <w:t>Biotechnol</w:t>
      </w:r>
      <w:proofErr w:type="spellEnd"/>
      <w:r w:rsidRPr="00604FA4">
        <w:rPr>
          <w:rFonts w:ascii="Book Antiqua" w:hAnsi="Book Antiqua"/>
        </w:rPr>
        <w:t xml:space="preserve"> 2008; </w:t>
      </w:r>
      <w:r w:rsidRPr="00604FA4">
        <w:rPr>
          <w:rFonts w:ascii="Book Antiqua" w:hAnsi="Book Antiqua"/>
          <w:b/>
          <w:bCs/>
        </w:rPr>
        <w:t>26</w:t>
      </w:r>
      <w:r w:rsidRPr="00604FA4">
        <w:rPr>
          <w:rFonts w:ascii="Book Antiqua" w:hAnsi="Book Antiqua"/>
        </w:rPr>
        <w:t>: 120-126 [PMID: 18026090 DOI: 10.1038/nbt1361]</w:t>
      </w:r>
    </w:p>
    <w:p w14:paraId="589FDC43"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28 </w:t>
      </w:r>
      <w:proofErr w:type="spellStart"/>
      <w:r w:rsidRPr="00604FA4">
        <w:rPr>
          <w:rFonts w:ascii="Book Antiqua" w:hAnsi="Book Antiqua"/>
          <w:b/>
          <w:bCs/>
        </w:rPr>
        <w:t>Schwarzinger</w:t>
      </w:r>
      <w:proofErr w:type="spellEnd"/>
      <w:r w:rsidRPr="00604FA4">
        <w:rPr>
          <w:rFonts w:ascii="Book Antiqua" w:hAnsi="Book Antiqua"/>
          <w:b/>
          <w:bCs/>
        </w:rPr>
        <w:t xml:space="preserve"> M</w:t>
      </w:r>
      <w:r w:rsidRPr="00604FA4">
        <w:rPr>
          <w:rFonts w:ascii="Book Antiqua" w:hAnsi="Book Antiqua"/>
        </w:rPr>
        <w:t xml:space="preserve">, </w:t>
      </w:r>
      <w:proofErr w:type="spellStart"/>
      <w:r w:rsidRPr="00604FA4">
        <w:rPr>
          <w:rFonts w:ascii="Book Antiqua" w:hAnsi="Book Antiqua"/>
        </w:rPr>
        <w:t>Baillot</w:t>
      </w:r>
      <w:proofErr w:type="spellEnd"/>
      <w:r w:rsidRPr="00604FA4">
        <w:rPr>
          <w:rFonts w:ascii="Book Antiqua" w:hAnsi="Book Antiqua"/>
        </w:rPr>
        <w:t xml:space="preserve"> S, </w:t>
      </w:r>
      <w:proofErr w:type="spellStart"/>
      <w:r w:rsidRPr="00604FA4">
        <w:rPr>
          <w:rFonts w:ascii="Book Antiqua" w:hAnsi="Book Antiqua"/>
        </w:rPr>
        <w:t>Yazdanpanah</w:t>
      </w:r>
      <w:proofErr w:type="spellEnd"/>
      <w:r w:rsidRPr="00604FA4">
        <w:rPr>
          <w:rFonts w:ascii="Book Antiqua" w:hAnsi="Book Antiqua"/>
        </w:rPr>
        <w:t xml:space="preserve"> Y, </w:t>
      </w:r>
      <w:proofErr w:type="spellStart"/>
      <w:r w:rsidRPr="00604FA4">
        <w:rPr>
          <w:rFonts w:ascii="Book Antiqua" w:hAnsi="Book Antiqua"/>
        </w:rPr>
        <w:t>Rehm</w:t>
      </w:r>
      <w:proofErr w:type="spellEnd"/>
      <w:r w:rsidRPr="00604FA4">
        <w:rPr>
          <w:rFonts w:ascii="Book Antiqua" w:hAnsi="Book Antiqua"/>
        </w:rPr>
        <w:t xml:space="preserve"> J, Mallet V. Contribution of alcohol use disorders on the burden of chronic hepatitis C in France, 2008-2013: A nationwide retrospective cohort study. </w:t>
      </w:r>
      <w:r w:rsidRPr="00604FA4">
        <w:rPr>
          <w:rFonts w:ascii="Book Antiqua" w:hAnsi="Book Antiqua"/>
          <w:i/>
          <w:iCs/>
        </w:rPr>
        <w:t xml:space="preserve">J </w:t>
      </w:r>
      <w:proofErr w:type="spellStart"/>
      <w:r w:rsidRPr="00604FA4">
        <w:rPr>
          <w:rFonts w:ascii="Book Antiqua" w:hAnsi="Book Antiqua"/>
          <w:i/>
          <w:iCs/>
        </w:rPr>
        <w:t>Hepatol</w:t>
      </w:r>
      <w:proofErr w:type="spellEnd"/>
      <w:r w:rsidRPr="00604FA4">
        <w:rPr>
          <w:rFonts w:ascii="Book Antiqua" w:hAnsi="Book Antiqua"/>
        </w:rPr>
        <w:t xml:space="preserve"> 2017; </w:t>
      </w:r>
      <w:r w:rsidRPr="00604FA4">
        <w:rPr>
          <w:rFonts w:ascii="Book Antiqua" w:hAnsi="Book Antiqua"/>
          <w:b/>
          <w:bCs/>
        </w:rPr>
        <w:t>67</w:t>
      </w:r>
      <w:r w:rsidRPr="00604FA4">
        <w:rPr>
          <w:rFonts w:ascii="Book Antiqua" w:hAnsi="Book Antiqua"/>
        </w:rPr>
        <w:t>: 454-461 [PMID: 28396173 DOI: 10.1016/j.jhep.2017.03.031]</w:t>
      </w:r>
    </w:p>
    <w:p w14:paraId="07D1D880"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29 </w:t>
      </w:r>
      <w:r w:rsidRPr="00604FA4">
        <w:rPr>
          <w:rFonts w:ascii="Book Antiqua" w:hAnsi="Book Antiqua"/>
          <w:b/>
          <w:bCs/>
        </w:rPr>
        <w:t>Lee M</w:t>
      </w:r>
      <w:r w:rsidRPr="00604FA4">
        <w:rPr>
          <w:rFonts w:ascii="Book Antiqua" w:hAnsi="Book Antiqua"/>
        </w:rPr>
        <w:t xml:space="preserve">, </w:t>
      </w:r>
      <w:proofErr w:type="spellStart"/>
      <w:r w:rsidRPr="00604FA4">
        <w:rPr>
          <w:rFonts w:ascii="Book Antiqua" w:hAnsi="Book Antiqua"/>
        </w:rPr>
        <w:t>Kowdley</w:t>
      </w:r>
      <w:proofErr w:type="spellEnd"/>
      <w:r w:rsidRPr="00604FA4">
        <w:rPr>
          <w:rFonts w:ascii="Book Antiqua" w:hAnsi="Book Antiqua"/>
        </w:rPr>
        <w:t xml:space="preserve"> KV. </w:t>
      </w:r>
      <w:proofErr w:type="gramStart"/>
      <w:r w:rsidRPr="00604FA4">
        <w:rPr>
          <w:rFonts w:ascii="Book Antiqua" w:hAnsi="Book Antiqua"/>
        </w:rPr>
        <w:t>Alcohol's effect on other chronic liver diseases.</w:t>
      </w:r>
      <w:proofErr w:type="gramEnd"/>
      <w:r w:rsidRPr="00604FA4">
        <w:rPr>
          <w:rFonts w:ascii="Book Antiqua" w:hAnsi="Book Antiqua"/>
        </w:rPr>
        <w:t xml:space="preserve"> </w:t>
      </w:r>
      <w:proofErr w:type="spellStart"/>
      <w:r w:rsidRPr="00604FA4">
        <w:rPr>
          <w:rFonts w:ascii="Book Antiqua" w:hAnsi="Book Antiqua"/>
          <w:i/>
          <w:iCs/>
        </w:rPr>
        <w:t>Clin</w:t>
      </w:r>
      <w:proofErr w:type="spellEnd"/>
      <w:r w:rsidRPr="00604FA4">
        <w:rPr>
          <w:rFonts w:ascii="Book Antiqua" w:hAnsi="Book Antiqua"/>
          <w:i/>
          <w:iCs/>
        </w:rPr>
        <w:t xml:space="preserve"> Liver Dis</w:t>
      </w:r>
      <w:r w:rsidRPr="00604FA4">
        <w:rPr>
          <w:rFonts w:ascii="Book Antiqua" w:hAnsi="Book Antiqua"/>
        </w:rPr>
        <w:t xml:space="preserve"> 2012; </w:t>
      </w:r>
      <w:r w:rsidRPr="00604FA4">
        <w:rPr>
          <w:rFonts w:ascii="Book Antiqua" w:hAnsi="Book Antiqua"/>
          <w:b/>
          <w:bCs/>
        </w:rPr>
        <w:t>16</w:t>
      </w:r>
      <w:r w:rsidRPr="00604FA4">
        <w:rPr>
          <w:rFonts w:ascii="Book Antiqua" w:hAnsi="Book Antiqua"/>
        </w:rPr>
        <w:t>: 827-837 [PMID: 23101984 DOI: 10.1016/j.cld.2012.08.010]</w:t>
      </w:r>
    </w:p>
    <w:p w14:paraId="186B5808"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30 </w:t>
      </w:r>
      <w:r w:rsidRPr="00604FA4">
        <w:rPr>
          <w:rFonts w:ascii="Book Antiqua" w:hAnsi="Book Antiqua"/>
          <w:b/>
          <w:bCs/>
        </w:rPr>
        <w:t>Lefebvre E</w:t>
      </w:r>
      <w:r w:rsidRPr="00604FA4">
        <w:rPr>
          <w:rFonts w:ascii="Book Antiqua" w:hAnsi="Book Antiqua"/>
        </w:rPr>
        <w:t xml:space="preserve">, Moyle G, </w:t>
      </w:r>
      <w:proofErr w:type="spellStart"/>
      <w:r w:rsidRPr="00604FA4">
        <w:rPr>
          <w:rFonts w:ascii="Book Antiqua" w:hAnsi="Book Antiqua"/>
        </w:rPr>
        <w:t>Reshef</w:t>
      </w:r>
      <w:proofErr w:type="spellEnd"/>
      <w:r w:rsidRPr="00604FA4">
        <w:rPr>
          <w:rFonts w:ascii="Book Antiqua" w:hAnsi="Book Antiqua"/>
        </w:rPr>
        <w:t xml:space="preserve"> R, Richman LP, Thompson M, Hong F, Chou HL, Hashiguchi T, Plato C, </w:t>
      </w:r>
      <w:proofErr w:type="spellStart"/>
      <w:r w:rsidRPr="00604FA4">
        <w:rPr>
          <w:rFonts w:ascii="Book Antiqua" w:hAnsi="Book Antiqua"/>
        </w:rPr>
        <w:t>Poulin</w:t>
      </w:r>
      <w:proofErr w:type="spellEnd"/>
      <w:r w:rsidRPr="00604FA4">
        <w:rPr>
          <w:rFonts w:ascii="Book Antiqua" w:hAnsi="Book Antiqua"/>
        </w:rPr>
        <w:t xml:space="preserve"> D, Richards T, </w:t>
      </w:r>
      <w:proofErr w:type="spellStart"/>
      <w:r w:rsidRPr="00604FA4">
        <w:rPr>
          <w:rFonts w:ascii="Book Antiqua" w:hAnsi="Book Antiqua"/>
        </w:rPr>
        <w:t>Yoneyama</w:t>
      </w:r>
      <w:proofErr w:type="spellEnd"/>
      <w:r w:rsidRPr="00604FA4">
        <w:rPr>
          <w:rFonts w:ascii="Book Antiqua" w:hAnsi="Book Antiqua"/>
        </w:rPr>
        <w:t xml:space="preserve"> H, Jenkins H, Wolfgang G, Friedman SL. </w:t>
      </w:r>
      <w:proofErr w:type="spellStart"/>
      <w:r w:rsidRPr="00604FA4">
        <w:rPr>
          <w:rFonts w:ascii="Book Antiqua" w:hAnsi="Book Antiqua"/>
        </w:rPr>
        <w:t>Antifibrotic</w:t>
      </w:r>
      <w:proofErr w:type="spellEnd"/>
      <w:r w:rsidRPr="00604FA4">
        <w:rPr>
          <w:rFonts w:ascii="Book Antiqua" w:hAnsi="Book Antiqua"/>
        </w:rPr>
        <w:t xml:space="preserve"> Effects of the Dual CCR2/CCR5 Antagonist </w:t>
      </w:r>
      <w:proofErr w:type="spellStart"/>
      <w:r w:rsidRPr="00604FA4">
        <w:rPr>
          <w:rFonts w:ascii="Book Antiqua" w:hAnsi="Book Antiqua"/>
        </w:rPr>
        <w:t>Cenicriviroc</w:t>
      </w:r>
      <w:proofErr w:type="spellEnd"/>
      <w:r w:rsidRPr="00604FA4">
        <w:rPr>
          <w:rFonts w:ascii="Book Antiqua" w:hAnsi="Book Antiqua"/>
        </w:rPr>
        <w:t xml:space="preserve"> in Animal Models of Liver and Kidney Fibrosis. </w:t>
      </w:r>
      <w:proofErr w:type="spellStart"/>
      <w:r w:rsidRPr="00604FA4">
        <w:rPr>
          <w:rFonts w:ascii="Book Antiqua" w:hAnsi="Book Antiqua"/>
          <w:i/>
          <w:iCs/>
        </w:rPr>
        <w:t>PLoS</w:t>
      </w:r>
      <w:proofErr w:type="spellEnd"/>
      <w:r w:rsidRPr="00604FA4">
        <w:rPr>
          <w:rFonts w:ascii="Book Antiqua" w:hAnsi="Book Antiqua"/>
          <w:i/>
          <w:iCs/>
        </w:rPr>
        <w:t xml:space="preserve"> One</w:t>
      </w:r>
      <w:r w:rsidRPr="00604FA4">
        <w:rPr>
          <w:rFonts w:ascii="Book Antiqua" w:hAnsi="Book Antiqua"/>
        </w:rPr>
        <w:t xml:space="preserve"> 2016; </w:t>
      </w:r>
      <w:r w:rsidRPr="00604FA4">
        <w:rPr>
          <w:rFonts w:ascii="Book Antiqua" w:hAnsi="Book Antiqua"/>
          <w:b/>
          <w:bCs/>
        </w:rPr>
        <w:t>11</w:t>
      </w:r>
      <w:r w:rsidRPr="00604FA4">
        <w:rPr>
          <w:rFonts w:ascii="Book Antiqua" w:hAnsi="Book Antiqua"/>
        </w:rPr>
        <w:t>: e0158156 [PMID: 27347680 DOI: 10.1371/journal.pone.0158156]</w:t>
      </w:r>
    </w:p>
    <w:p w14:paraId="691CE0DA"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31 </w:t>
      </w:r>
      <w:proofErr w:type="spellStart"/>
      <w:r w:rsidRPr="00604FA4">
        <w:rPr>
          <w:rFonts w:ascii="Book Antiqua" w:hAnsi="Book Antiqua"/>
          <w:b/>
          <w:bCs/>
        </w:rPr>
        <w:t>Ratziu</w:t>
      </w:r>
      <w:proofErr w:type="spellEnd"/>
      <w:r w:rsidRPr="00604FA4">
        <w:rPr>
          <w:rFonts w:ascii="Book Antiqua" w:hAnsi="Book Antiqua"/>
          <w:b/>
          <w:bCs/>
        </w:rPr>
        <w:t xml:space="preserve"> V</w:t>
      </w:r>
      <w:r w:rsidRPr="00604FA4">
        <w:rPr>
          <w:rFonts w:ascii="Book Antiqua" w:hAnsi="Book Antiqua"/>
        </w:rPr>
        <w:t xml:space="preserve">, de </w:t>
      </w:r>
      <w:proofErr w:type="spellStart"/>
      <w:r w:rsidRPr="00604FA4">
        <w:rPr>
          <w:rFonts w:ascii="Book Antiqua" w:hAnsi="Book Antiqua"/>
        </w:rPr>
        <w:t>Ledinghen</w:t>
      </w:r>
      <w:proofErr w:type="spellEnd"/>
      <w:r w:rsidRPr="00604FA4">
        <w:rPr>
          <w:rFonts w:ascii="Book Antiqua" w:hAnsi="Book Antiqua"/>
        </w:rPr>
        <w:t xml:space="preserve"> V, </w:t>
      </w:r>
      <w:proofErr w:type="spellStart"/>
      <w:r w:rsidRPr="00604FA4">
        <w:rPr>
          <w:rFonts w:ascii="Book Antiqua" w:hAnsi="Book Antiqua"/>
        </w:rPr>
        <w:t>Oberti</w:t>
      </w:r>
      <w:proofErr w:type="spellEnd"/>
      <w:r w:rsidRPr="00604FA4">
        <w:rPr>
          <w:rFonts w:ascii="Book Antiqua" w:hAnsi="Book Antiqua"/>
        </w:rPr>
        <w:t xml:space="preserve"> F, </w:t>
      </w:r>
      <w:proofErr w:type="spellStart"/>
      <w:r w:rsidRPr="00604FA4">
        <w:rPr>
          <w:rFonts w:ascii="Book Antiqua" w:hAnsi="Book Antiqua"/>
        </w:rPr>
        <w:t>Mathurin</w:t>
      </w:r>
      <w:proofErr w:type="spellEnd"/>
      <w:r w:rsidRPr="00604FA4">
        <w:rPr>
          <w:rFonts w:ascii="Book Antiqua" w:hAnsi="Book Antiqua"/>
        </w:rPr>
        <w:t xml:space="preserve"> P, </w:t>
      </w:r>
      <w:proofErr w:type="spellStart"/>
      <w:r w:rsidRPr="00604FA4">
        <w:rPr>
          <w:rFonts w:ascii="Book Antiqua" w:hAnsi="Book Antiqua"/>
        </w:rPr>
        <w:t>Wartelle-Bladou</w:t>
      </w:r>
      <w:proofErr w:type="spellEnd"/>
      <w:r w:rsidRPr="00604FA4">
        <w:rPr>
          <w:rFonts w:ascii="Book Antiqua" w:hAnsi="Book Antiqua"/>
        </w:rPr>
        <w:t xml:space="preserve"> C, </w:t>
      </w:r>
      <w:proofErr w:type="spellStart"/>
      <w:r w:rsidRPr="00604FA4">
        <w:rPr>
          <w:rFonts w:ascii="Book Antiqua" w:hAnsi="Book Antiqua"/>
        </w:rPr>
        <w:t>Renou</w:t>
      </w:r>
      <w:proofErr w:type="spellEnd"/>
      <w:r w:rsidRPr="00604FA4">
        <w:rPr>
          <w:rFonts w:ascii="Book Antiqua" w:hAnsi="Book Antiqua"/>
        </w:rPr>
        <w:t xml:space="preserve"> C, </w:t>
      </w:r>
      <w:proofErr w:type="spellStart"/>
      <w:r w:rsidRPr="00604FA4">
        <w:rPr>
          <w:rFonts w:ascii="Book Antiqua" w:hAnsi="Book Antiqua"/>
        </w:rPr>
        <w:t>Sogni</w:t>
      </w:r>
      <w:proofErr w:type="spellEnd"/>
      <w:r w:rsidRPr="00604FA4">
        <w:rPr>
          <w:rFonts w:ascii="Book Antiqua" w:hAnsi="Book Antiqua"/>
        </w:rPr>
        <w:t xml:space="preserve"> P, Maynard M, </w:t>
      </w:r>
      <w:proofErr w:type="spellStart"/>
      <w:r w:rsidRPr="00604FA4">
        <w:rPr>
          <w:rFonts w:ascii="Book Antiqua" w:hAnsi="Book Antiqua"/>
        </w:rPr>
        <w:t>Larrey</w:t>
      </w:r>
      <w:proofErr w:type="spellEnd"/>
      <w:r w:rsidRPr="00604FA4">
        <w:rPr>
          <w:rFonts w:ascii="Book Antiqua" w:hAnsi="Book Antiqua"/>
        </w:rPr>
        <w:t xml:space="preserve"> D, </w:t>
      </w:r>
      <w:proofErr w:type="spellStart"/>
      <w:r w:rsidRPr="00604FA4">
        <w:rPr>
          <w:rFonts w:ascii="Book Antiqua" w:hAnsi="Book Antiqua"/>
        </w:rPr>
        <w:t>Serfaty</w:t>
      </w:r>
      <w:proofErr w:type="spellEnd"/>
      <w:r w:rsidRPr="00604FA4">
        <w:rPr>
          <w:rFonts w:ascii="Book Antiqua" w:hAnsi="Book Antiqua"/>
        </w:rPr>
        <w:t xml:space="preserve"> L, </w:t>
      </w:r>
      <w:proofErr w:type="spellStart"/>
      <w:r w:rsidRPr="00604FA4">
        <w:rPr>
          <w:rFonts w:ascii="Book Antiqua" w:hAnsi="Book Antiqua"/>
        </w:rPr>
        <w:t>Bonnefont-Rousselot</w:t>
      </w:r>
      <w:proofErr w:type="spellEnd"/>
      <w:r w:rsidRPr="00604FA4">
        <w:rPr>
          <w:rFonts w:ascii="Book Antiqua" w:hAnsi="Book Antiqua"/>
        </w:rPr>
        <w:t xml:space="preserve"> D, Bastard JP, </w:t>
      </w:r>
      <w:proofErr w:type="spellStart"/>
      <w:r w:rsidRPr="00604FA4">
        <w:rPr>
          <w:rFonts w:ascii="Book Antiqua" w:hAnsi="Book Antiqua"/>
        </w:rPr>
        <w:t>Rivière</w:t>
      </w:r>
      <w:proofErr w:type="spellEnd"/>
      <w:r w:rsidRPr="00604FA4">
        <w:rPr>
          <w:rFonts w:ascii="Book Antiqua" w:hAnsi="Book Antiqua"/>
        </w:rPr>
        <w:t xml:space="preserve"> M, </w:t>
      </w:r>
      <w:proofErr w:type="spellStart"/>
      <w:r w:rsidRPr="00604FA4">
        <w:rPr>
          <w:rFonts w:ascii="Book Antiqua" w:hAnsi="Book Antiqua"/>
        </w:rPr>
        <w:t>Spénard</w:t>
      </w:r>
      <w:proofErr w:type="spellEnd"/>
      <w:r w:rsidRPr="00604FA4">
        <w:rPr>
          <w:rFonts w:ascii="Book Antiqua" w:hAnsi="Book Antiqua"/>
        </w:rPr>
        <w:t xml:space="preserve"> J; FRESGUN. A randomized controlled trial of high-dose </w:t>
      </w:r>
      <w:proofErr w:type="spellStart"/>
      <w:r w:rsidRPr="00604FA4">
        <w:rPr>
          <w:rFonts w:ascii="Book Antiqua" w:hAnsi="Book Antiqua"/>
        </w:rPr>
        <w:t>ursodesoxycholic</w:t>
      </w:r>
      <w:proofErr w:type="spellEnd"/>
      <w:r w:rsidRPr="00604FA4">
        <w:rPr>
          <w:rFonts w:ascii="Book Antiqua" w:hAnsi="Book Antiqua"/>
        </w:rPr>
        <w:t xml:space="preserve"> acid for nonalcoholic steatohepatitis. </w:t>
      </w:r>
      <w:r w:rsidRPr="00604FA4">
        <w:rPr>
          <w:rFonts w:ascii="Book Antiqua" w:hAnsi="Book Antiqua"/>
          <w:i/>
          <w:iCs/>
        </w:rPr>
        <w:t xml:space="preserve">J </w:t>
      </w:r>
      <w:proofErr w:type="spellStart"/>
      <w:r w:rsidRPr="00604FA4">
        <w:rPr>
          <w:rFonts w:ascii="Book Antiqua" w:hAnsi="Book Antiqua"/>
          <w:i/>
          <w:iCs/>
        </w:rPr>
        <w:t>Hepatol</w:t>
      </w:r>
      <w:proofErr w:type="spellEnd"/>
      <w:r w:rsidRPr="00604FA4">
        <w:rPr>
          <w:rFonts w:ascii="Book Antiqua" w:hAnsi="Book Antiqua"/>
        </w:rPr>
        <w:t xml:space="preserve"> 2011; </w:t>
      </w:r>
      <w:r w:rsidRPr="00604FA4">
        <w:rPr>
          <w:rFonts w:ascii="Book Antiqua" w:hAnsi="Book Antiqua"/>
          <w:b/>
          <w:bCs/>
        </w:rPr>
        <w:t>54</w:t>
      </w:r>
      <w:r w:rsidRPr="00604FA4">
        <w:rPr>
          <w:rFonts w:ascii="Book Antiqua" w:hAnsi="Book Antiqua"/>
        </w:rPr>
        <w:t>: 1011-1019 [PMID: 21145828 DOI: 10.1016/j.jhep.2010.08.030]</w:t>
      </w:r>
    </w:p>
    <w:p w14:paraId="13EB0302"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32 </w:t>
      </w:r>
      <w:proofErr w:type="spellStart"/>
      <w:r w:rsidRPr="00604FA4">
        <w:rPr>
          <w:rFonts w:ascii="Book Antiqua" w:hAnsi="Book Antiqua"/>
          <w:b/>
          <w:bCs/>
        </w:rPr>
        <w:t>Dufour</w:t>
      </w:r>
      <w:proofErr w:type="spellEnd"/>
      <w:r w:rsidRPr="00604FA4">
        <w:rPr>
          <w:rFonts w:ascii="Book Antiqua" w:hAnsi="Book Antiqua"/>
          <w:b/>
          <w:bCs/>
        </w:rPr>
        <w:t xml:space="preserve"> JF</w:t>
      </w:r>
      <w:r w:rsidRPr="00604FA4">
        <w:rPr>
          <w:rFonts w:ascii="Book Antiqua" w:hAnsi="Book Antiqua"/>
        </w:rPr>
        <w:t xml:space="preserve">, </w:t>
      </w:r>
      <w:proofErr w:type="spellStart"/>
      <w:r w:rsidRPr="00604FA4">
        <w:rPr>
          <w:rFonts w:ascii="Book Antiqua" w:hAnsi="Book Antiqua"/>
        </w:rPr>
        <w:t>Oneta</w:t>
      </w:r>
      <w:proofErr w:type="spellEnd"/>
      <w:r w:rsidRPr="00604FA4">
        <w:rPr>
          <w:rFonts w:ascii="Book Antiqua" w:hAnsi="Book Antiqua"/>
        </w:rPr>
        <w:t xml:space="preserve"> CM, </w:t>
      </w:r>
      <w:proofErr w:type="spellStart"/>
      <w:r w:rsidRPr="00604FA4">
        <w:rPr>
          <w:rFonts w:ascii="Book Antiqua" w:hAnsi="Book Antiqua"/>
        </w:rPr>
        <w:t>Gonvers</w:t>
      </w:r>
      <w:proofErr w:type="spellEnd"/>
      <w:r w:rsidRPr="00604FA4">
        <w:rPr>
          <w:rFonts w:ascii="Book Antiqua" w:hAnsi="Book Antiqua"/>
        </w:rPr>
        <w:t xml:space="preserve"> JJ, </w:t>
      </w:r>
      <w:proofErr w:type="spellStart"/>
      <w:r w:rsidRPr="00604FA4">
        <w:rPr>
          <w:rFonts w:ascii="Book Antiqua" w:hAnsi="Book Antiqua"/>
        </w:rPr>
        <w:t>Bihl</w:t>
      </w:r>
      <w:proofErr w:type="spellEnd"/>
      <w:r w:rsidRPr="00604FA4">
        <w:rPr>
          <w:rFonts w:ascii="Book Antiqua" w:hAnsi="Book Antiqua"/>
        </w:rPr>
        <w:t xml:space="preserve"> F, </w:t>
      </w:r>
      <w:proofErr w:type="spellStart"/>
      <w:r w:rsidRPr="00604FA4">
        <w:rPr>
          <w:rFonts w:ascii="Book Antiqua" w:hAnsi="Book Antiqua"/>
        </w:rPr>
        <w:t>Cerny</w:t>
      </w:r>
      <w:proofErr w:type="spellEnd"/>
      <w:r w:rsidRPr="00604FA4">
        <w:rPr>
          <w:rFonts w:ascii="Book Antiqua" w:hAnsi="Book Antiqua"/>
        </w:rPr>
        <w:t xml:space="preserve"> A, </w:t>
      </w:r>
      <w:proofErr w:type="spellStart"/>
      <w:r w:rsidRPr="00604FA4">
        <w:rPr>
          <w:rFonts w:ascii="Book Antiqua" w:hAnsi="Book Antiqua"/>
        </w:rPr>
        <w:t>Cereda</w:t>
      </w:r>
      <w:proofErr w:type="spellEnd"/>
      <w:r w:rsidRPr="00604FA4">
        <w:rPr>
          <w:rFonts w:ascii="Book Antiqua" w:hAnsi="Book Antiqua"/>
        </w:rPr>
        <w:t xml:space="preserve"> JM, </w:t>
      </w:r>
      <w:proofErr w:type="spellStart"/>
      <w:r w:rsidRPr="00604FA4">
        <w:rPr>
          <w:rFonts w:ascii="Book Antiqua" w:hAnsi="Book Antiqua"/>
        </w:rPr>
        <w:t>Zala</w:t>
      </w:r>
      <w:proofErr w:type="spellEnd"/>
      <w:r w:rsidRPr="00604FA4">
        <w:rPr>
          <w:rFonts w:ascii="Book Antiqua" w:hAnsi="Book Antiqua"/>
        </w:rPr>
        <w:t xml:space="preserve"> JF, </w:t>
      </w:r>
      <w:proofErr w:type="spellStart"/>
      <w:r w:rsidRPr="00604FA4">
        <w:rPr>
          <w:rFonts w:ascii="Book Antiqua" w:hAnsi="Book Antiqua"/>
        </w:rPr>
        <w:t>Helbling</w:t>
      </w:r>
      <w:proofErr w:type="spellEnd"/>
      <w:r w:rsidRPr="00604FA4">
        <w:rPr>
          <w:rFonts w:ascii="Book Antiqua" w:hAnsi="Book Antiqua"/>
        </w:rPr>
        <w:t xml:space="preserve"> B, </w:t>
      </w:r>
      <w:proofErr w:type="spellStart"/>
      <w:r w:rsidRPr="00604FA4">
        <w:rPr>
          <w:rFonts w:ascii="Book Antiqua" w:hAnsi="Book Antiqua"/>
        </w:rPr>
        <w:t>Steuerwald</w:t>
      </w:r>
      <w:proofErr w:type="spellEnd"/>
      <w:r w:rsidRPr="00604FA4">
        <w:rPr>
          <w:rFonts w:ascii="Book Antiqua" w:hAnsi="Book Antiqua"/>
        </w:rPr>
        <w:t xml:space="preserve"> M, Zimmermann A; Swiss Association for the Study of the Liver. Randomized placebo-controlled trial of </w:t>
      </w:r>
      <w:proofErr w:type="spellStart"/>
      <w:r w:rsidRPr="00604FA4">
        <w:rPr>
          <w:rFonts w:ascii="Book Antiqua" w:hAnsi="Book Antiqua"/>
        </w:rPr>
        <w:t>ursodeoxycholic</w:t>
      </w:r>
      <w:proofErr w:type="spellEnd"/>
      <w:r w:rsidRPr="00604FA4">
        <w:rPr>
          <w:rFonts w:ascii="Book Antiqua" w:hAnsi="Book Antiqua"/>
        </w:rPr>
        <w:t xml:space="preserve"> acid with vitamin e in nonalcoholic steatohepatitis. </w:t>
      </w:r>
      <w:proofErr w:type="spellStart"/>
      <w:r w:rsidRPr="00604FA4">
        <w:rPr>
          <w:rFonts w:ascii="Book Antiqua" w:hAnsi="Book Antiqua"/>
          <w:i/>
          <w:iCs/>
        </w:rPr>
        <w:t>Clin</w:t>
      </w:r>
      <w:proofErr w:type="spellEnd"/>
      <w:r w:rsidRPr="00604FA4">
        <w:rPr>
          <w:rFonts w:ascii="Book Antiqua" w:hAnsi="Book Antiqua"/>
          <w:i/>
          <w:iCs/>
        </w:rPr>
        <w:t xml:space="preserve"> </w:t>
      </w:r>
      <w:proofErr w:type="spellStart"/>
      <w:r w:rsidRPr="00604FA4">
        <w:rPr>
          <w:rFonts w:ascii="Book Antiqua" w:hAnsi="Book Antiqua"/>
          <w:i/>
          <w:iCs/>
        </w:rPr>
        <w:t>Gastroenterol</w:t>
      </w:r>
      <w:proofErr w:type="spellEnd"/>
      <w:r w:rsidRPr="00604FA4">
        <w:rPr>
          <w:rFonts w:ascii="Book Antiqua" w:hAnsi="Book Antiqua"/>
          <w:i/>
          <w:iCs/>
        </w:rPr>
        <w:t xml:space="preserve"> </w:t>
      </w:r>
      <w:proofErr w:type="spellStart"/>
      <w:r w:rsidRPr="00604FA4">
        <w:rPr>
          <w:rFonts w:ascii="Book Antiqua" w:hAnsi="Book Antiqua"/>
          <w:i/>
          <w:iCs/>
        </w:rPr>
        <w:t>Hepatol</w:t>
      </w:r>
      <w:proofErr w:type="spellEnd"/>
      <w:r w:rsidRPr="00604FA4">
        <w:rPr>
          <w:rFonts w:ascii="Book Antiqua" w:hAnsi="Book Antiqua"/>
        </w:rPr>
        <w:t xml:space="preserve"> 2006; </w:t>
      </w:r>
      <w:r w:rsidRPr="00604FA4">
        <w:rPr>
          <w:rFonts w:ascii="Book Antiqua" w:hAnsi="Book Antiqua"/>
          <w:b/>
          <w:bCs/>
        </w:rPr>
        <w:t>4</w:t>
      </w:r>
      <w:r w:rsidRPr="00604FA4">
        <w:rPr>
          <w:rFonts w:ascii="Book Antiqua" w:hAnsi="Book Antiqua"/>
        </w:rPr>
        <w:t>: 1537-1543 [PMID: 17162245 DOI: 10.1016/j.cgh.2006.09.025]</w:t>
      </w:r>
    </w:p>
    <w:p w14:paraId="39DF2836" w14:textId="77777777" w:rsidR="00017128" w:rsidRPr="00604FA4" w:rsidRDefault="00017128" w:rsidP="00A5447F">
      <w:pPr>
        <w:snapToGrid w:val="0"/>
        <w:spacing w:line="360" w:lineRule="auto"/>
        <w:jc w:val="both"/>
        <w:rPr>
          <w:rFonts w:ascii="Book Antiqua" w:hAnsi="Book Antiqua"/>
        </w:rPr>
      </w:pPr>
      <w:proofErr w:type="gramStart"/>
      <w:r w:rsidRPr="00604FA4">
        <w:rPr>
          <w:rFonts w:ascii="Book Antiqua" w:hAnsi="Book Antiqua"/>
        </w:rPr>
        <w:t xml:space="preserve">33 </w:t>
      </w:r>
      <w:proofErr w:type="spellStart"/>
      <w:r w:rsidRPr="00604FA4">
        <w:rPr>
          <w:rFonts w:ascii="Book Antiqua" w:hAnsi="Book Antiqua"/>
          <w:b/>
          <w:bCs/>
        </w:rPr>
        <w:t>Hossain</w:t>
      </w:r>
      <w:proofErr w:type="spellEnd"/>
      <w:r w:rsidRPr="00604FA4">
        <w:rPr>
          <w:rFonts w:ascii="Book Antiqua" w:hAnsi="Book Antiqua"/>
          <w:b/>
          <w:bCs/>
        </w:rPr>
        <w:t xml:space="preserve"> N</w:t>
      </w:r>
      <w:r w:rsidRPr="00604FA4">
        <w:rPr>
          <w:rFonts w:ascii="Book Antiqua" w:hAnsi="Book Antiqua"/>
        </w:rPr>
        <w:t xml:space="preserve">, </w:t>
      </w:r>
      <w:proofErr w:type="spellStart"/>
      <w:r w:rsidRPr="00604FA4">
        <w:rPr>
          <w:rFonts w:ascii="Book Antiqua" w:hAnsi="Book Antiqua"/>
        </w:rPr>
        <w:t>Kanwar</w:t>
      </w:r>
      <w:proofErr w:type="spellEnd"/>
      <w:r w:rsidRPr="00604FA4">
        <w:rPr>
          <w:rFonts w:ascii="Book Antiqua" w:hAnsi="Book Antiqua"/>
        </w:rPr>
        <w:t xml:space="preserve"> P, </w:t>
      </w:r>
      <w:proofErr w:type="spellStart"/>
      <w:r w:rsidRPr="00604FA4">
        <w:rPr>
          <w:rFonts w:ascii="Book Antiqua" w:hAnsi="Book Antiqua"/>
        </w:rPr>
        <w:t>Mohanty</w:t>
      </w:r>
      <w:proofErr w:type="spellEnd"/>
      <w:r w:rsidRPr="00604FA4">
        <w:rPr>
          <w:rFonts w:ascii="Book Antiqua" w:hAnsi="Book Antiqua"/>
        </w:rPr>
        <w:t xml:space="preserve"> SR.</w:t>
      </w:r>
      <w:proofErr w:type="gramEnd"/>
      <w:r w:rsidRPr="00604FA4">
        <w:rPr>
          <w:rFonts w:ascii="Book Antiqua" w:hAnsi="Book Antiqua"/>
        </w:rPr>
        <w:t xml:space="preserve"> A Comprehensive Updated Review of Pharmaceutical and </w:t>
      </w:r>
      <w:proofErr w:type="spellStart"/>
      <w:r w:rsidRPr="00604FA4">
        <w:rPr>
          <w:rFonts w:ascii="Book Antiqua" w:hAnsi="Book Antiqua"/>
        </w:rPr>
        <w:t>Nonpharmaceutical</w:t>
      </w:r>
      <w:proofErr w:type="spellEnd"/>
      <w:r w:rsidRPr="00604FA4">
        <w:rPr>
          <w:rFonts w:ascii="Book Antiqua" w:hAnsi="Book Antiqua"/>
        </w:rPr>
        <w:t xml:space="preserve"> Treatment for NAFLD. </w:t>
      </w:r>
      <w:proofErr w:type="spellStart"/>
      <w:r w:rsidRPr="00604FA4">
        <w:rPr>
          <w:rFonts w:ascii="Book Antiqua" w:hAnsi="Book Antiqua"/>
          <w:i/>
          <w:iCs/>
        </w:rPr>
        <w:t>Gastroenterol</w:t>
      </w:r>
      <w:proofErr w:type="spellEnd"/>
      <w:r w:rsidRPr="00604FA4">
        <w:rPr>
          <w:rFonts w:ascii="Book Antiqua" w:hAnsi="Book Antiqua"/>
          <w:i/>
          <w:iCs/>
        </w:rPr>
        <w:t xml:space="preserve"> Res </w:t>
      </w:r>
      <w:proofErr w:type="spellStart"/>
      <w:r w:rsidRPr="00604FA4">
        <w:rPr>
          <w:rFonts w:ascii="Book Antiqua" w:hAnsi="Book Antiqua"/>
          <w:i/>
          <w:iCs/>
        </w:rPr>
        <w:t>Pract</w:t>
      </w:r>
      <w:proofErr w:type="spellEnd"/>
      <w:r w:rsidRPr="00604FA4">
        <w:rPr>
          <w:rFonts w:ascii="Book Antiqua" w:hAnsi="Book Antiqua"/>
        </w:rPr>
        <w:t xml:space="preserve"> 2016; </w:t>
      </w:r>
      <w:r w:rsidRPr="00604FA4">
        <w:rPr>
          <w:rFonts w:ascii="Book Antiqua" w:hAnsi="Book Antiqua"/>
          <w:b/>
          <w:bCs/>
        </w:rPr>
        <w:t>2016</w:t>
      </w:r>
      <w:r w:rsidRPr="00604FA4">
        <w:rPr>
          <w:rFonts w:ascii="Book Antiqua" w:hAnsi="Book Antiqua"/>
        </w:rPr>
        <w:t>: 7109270 [PMID: 27006654 DOI: 10.1155/2016/7109270]</w:t>
      </w:r>
    </w:p>
    <w:p w14:paraId="41167A35" w14:textId="77777777" w:rsidR="00017128" w:rsidRPr="00604FA4" w:rsidRDefault="00017128" w:rsidP="00A5447F">
      <w:pPr>
        <w:snapToGrid w:val="0"/>
        <w:spacing w:line="360" w:lineRule="auto"/>
        <w:jc w:val="both"/>
        <w:rPr>
          <w:rFonts w:ascii="Book Antiqua" w:hAnsi="Book Antiqua"/>
        </w:rPr>
      </w:pPr>
      <w:proofErr w:type="gramStart"/>
      <w:r w:rsidRPr="00604FA4">
        <w:rPr>
          <w:rFonts w:ascii="Book Antiqua" w:hAnsi="Book Antiqua"/>
        </w:rPr>
        <w:lastRenderedPageBreak/>
        <w:t xml:space="preserve">34 </w:t>
      </w:r>
      <w:proofErr w:type="spellStart"/>
      <w:r w:rsidRPr="00604FA4">
        <w:rPr>
          <w:rFonts w:ascii="Book Antiqua" w:hAnsi="Book Antiqua"/>
          <w:b/>
          <w:bCs/>
        </w:rPr>
        <w:t>Konerman</w:t>
      </w:r>
      <w:proofErr w:type="spellEnd"/>
      <w:r w:rsidRPr="00604FA4">
        <w:rPr>
          <w:rFonts w:ascii="Book Antiqua" w:hAnsi="Book Antiqua"/>
          <w:b/>
          <w:bCs/>
        </w:rPr>
        <w:t xml:space="preserve"> MA</w:t>
      </w:r>
      <w:r w:rsidRPr="00604FA4">
        <w:rPr>
          <w:rFonts w:ascii="Book Antiqua" w:hAnsi="Book Antiqua"/>
        </w:rPr>
        <w:t>, Jones JC, Harrison SA.</w:t>
      </w:r>
      <w:proofErr w:type="gramEnd"/>
      <w:r w:rsidRPr="00604FA4">
        <w:rPr>
          <w:rFonts w:ascii="Book Antiqua" w:hAnsi="Book Antiqua"/>
        </w:rPr>
        <w:t xml:space="preserve"> Pharmacotherapy for NASH: Current and emerging. </w:t>
      </w:r>
      <w:r w:rsidRPr="00604FA4">
        <w:rPr>
          <w:rFonts w:ascii="Book Antiqua" w:hAnsi="Book Antiqua"/>
          <w:i/>
          <w:iCs/>
        </w:rPr>
        <w:t xml:space="preserve">J </w:t>
      </w:r>
      <w:proofErr w:type="spellStart"/>
      <w:r w:rsidRPr="00604FA4">
        <w:rPr>
          <w:rFonts w:ascii="Book Antiqua" w:hAnsi="Book Antiqua"/>
          <w:i/>
          <w:iCs/>
        </w:rPr>
        <w:t>Hepatol</w:t>
      </w:r>
      <w:proofErr w:type="spellEnd"/>
      <w:r w:rsidRPr="00604FA4">
        <w:rPr>
          <w:rFonts w:ascii="Book Antiqua" w:hAnsi="Book Antiqua"/>
        </w:rPr>
        <w:t xml:space="preserve"> 2018; </w:t>
      </w:r>
      <w:r w:rsidRPr="00604FA4">
        <w:rPr>
          <w:rFonts w:ascii="Book Antiqua" w:hAnsi="Book Antiqua"/>
          <w:b/>
          <w:bCs/>
        </w:rPr>
        <w:t>68</w:t>
      </w:r>
      <w:r w:rsidRPr="00604FA4">
        <w:rPr>
          <w:rFonts w:ascii="Book Antiqua" w:hAnsi="Book Antiqua"/>
        </w:rPr>
        <w:t>: 362-375 [PMID: 29122694 DOI: 10.1016/j.jhep.2017.10.015]</w:t>
      </w:r>
    </w:p>
    <w:p w14:paraId="165B0DE3"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35 </w:t>
      </w:r>
      <w:proofErr w:type="spellStart"/>
      <w:r w:rsidRPr="00604FA4">
        <w:rPr>
          <w:rFonts w:ascii="Book Antiqua" w:hAnsi="Book Antiqua"/>
          <w:b/>
          <w:bCs/>
        </w:rPr>
        <w:t>Younossi</w:t>
      </w:r>
      <w:proofErr w:type="spellEnd"/>
      <w:r w:rsidRPr="00604FA4">
        <w:rPr>
          <w:rFonts w:ascii="Book Antiqua" w:hAnsi="Book Antiqua"/>
          <w:b/>
          <w:bCs/>
        </w:rPr>
        <w:t xml:space="preserve"> ZM</w:t>
      </w:r>
      <w:r w:rsidRPr="00604FA4">
        <w:rPr>
          <w:rFonts w:ascii="Book Antiqua" w:hAnsi="Book Antiqua"/>
        </w:rPr>
        <w:t xml:space="preserve">, </w:t>
      </w:r>
      <w:proofErr w:type="spellStart"/>
      <w:r w:rsidRPr="00604FA4">
        <w:rPr>
          <w:rFonts w:ascii="Book Antiqua" w:hAnsi="Book Antiqua"/>
        </w:rPr>
        <w:t>Ratziu</w:t>
      </w:r>
      <w:proofErr w:type="spellEnd"/>
      <w:r w:rsidRPr="00604FA4">
        <w:rPr>
          <w:rFonts w:ascii="Book Antiqua" w:hAnsi="Book Antiqua"/>
        </w:rPr>
        <w:t xml:space="preserve"> V, </w:t>
      </w:r>
      <w:proofErr w:type="spellStart"/>
      <w:r w:rsidRPr="00604FA4">
        <w:rPr>
          <w:rFonts w:ascii="Book Antiqua" w:hAnsi="Book Antiqua"/>
        </w:rPr>
        <w:t>Loomba</w:t>
      </w:r>
      <w:proofErr w:type="spellEnd"/>
      <w:r w:rsidRPr="00604FA4">
        <w:rPr>
          <w:rFonts w:ascii="Book Antiqua" w:hAnsi="Book Antiqua"/>
        </w:rPr>
        <w:t xml:space="preserve"> R, </w:t>
      </w:r>
      <w:proofErr w:type="spellStart"/>
      <w:r w:rsidRPr="00604FA4">
        <w:rPr>
          <w:rFonts w:ascii="Book Antiqua" w:hAnsi="Book Antiqua"/>
        </w:rPr>
        <w:t>Rinella</w:t>
      </w:r>
      <w:proofErr w:type="spellEnd"/>
      <w:r w:rsidRPr="00604FA4">
        <w:rPr>
          <w:rFonts w:ascii="Book Antiqua" w:hAnsi="Book Antiqua"/>
        </w:rPr>
        <w:t xml:space="preserve"> M, </w:t>
      </w:r>
      <w:proofErr w:type="spellStart"/>
      <w:r w:rsidRPr="00604FA4">
        <w:rPr>
          <w:rFonts w:ascii="Book Antiqua" w:hAnsi="Book Antiqua"/>
        </w:rPr>
        <w:t>Anstee</w:t>
      </w:r>
      <w:proofErr w:type="spellEnd"/>
      <w:r w:rsidRPr="00604FA4">
        <w:rPr>
          <w:rFonts w:ascii="Book Antiqua" w:hAnsi="Book Antiqua"/>
        </w:rPr>
        <w:t xml:space="preserve"> QM, Goodman Z, </w:t>
      </w:r>
      <w:proofErr w:type="spellStart"/>
      <w:r w:rsidRPr="00604FA4">
        <w:rPr>
          <w:rFonts w:ascii="Book Antiqua" w:hAnsi="Book Antiqua"/>
        </w:rPr>
        <w:t>Bedossa</w:t>
      </w:r>
      <w:proofErr w:type="spellEnd"/>
      <w:r w:rsidRPr="00604FA4">
        <w:rPr>
          <w:rFonts w:ascii="Book Antiqua" w:hAnsi="Book Antiqua"/>
        </w:rPr>
        <w:t xml:space="preserve"> P, </w:t>
      </w:r>
      <w:proofErr w:type="spellStart"/>
      <w:r w:rsidRPr="00604FA4">
        <w:rPr>
          <w:rFonts w:ascii="Book Antiqua" w:hAnsi="Book Antiqua"/>
        </w:rPr>
        <w:t>Geier</w:t>
      </w:r>
      <w:proofErr w:type="spellEnd"/>
      <w:r w:rsidRPr="00604FA4">
        <w:rPr>
          <w:rFonts w:ascii="Book Antiqua" w:hAnsi="Book Antiqua"/>
        </w:rPr>
        <w:t xml:space="preserve"> A, </w:t>
      </w:r>
      <w:proofErr w:type="spellStart"/>
      <w:r w:rsidRPr="00604FA4">
        <w:rPr>
          <w:rFonts w:ascii="Book Antiqua" w:hAnsi="Book Antiqua"/>
        </w:rPr>
        <w:t>Beckebaum</w:t>
      </w:r>
      <w:proofErr w:type="spellEnd"/>
      <w:r w:rsidRPr="00604FA4">
        <w:rPr>
          <w:rFonts w:ascii="Book Antiqua" w:hAnsi="Book Antiqua"/>
        </w:rPr>
        <w:t xml:space="preserve"> S, Newsome PN, Sheridan D, Sheikh MY, Trotter J, </w:t>
      </w:r>
      <w:proofErr w:type="spellStart"/>
      <w:r w:rsidRPr="00604FA4">
        <w:rPr>
          <w:rFonts w:ascii="Book Antiqua" w:hAnsi="Book Antiqua"/>
        </w:rPr>
        <w:t>Knapple</w:t>
      </w:r>
      <w:proofErr w:type="spellEnd"/>
      <w:r w:rsidRPr="00604FA4">
        <w:rPr>
          <w:rFonts w:ascii="Book Antiqua" w:hAnsi="Book Antiqua"/>
        </w:rPr>
        <w:t xml:space="preserve"> W, </w:t>
      </w:r>
      <w:proofErr w:type="spellStart"/>
      <w:r w:rsidRPr="00604FA4">
        <w:rPr>
          <w:rFonts w:ascii="Book Antiqua" w:hAnsi="Book Antiqua"/>
        </w:rPr>
        <w:t>Lawitz</w:t>
      </w:r>
      <w:proofErr w:type="spellEnd"/>
      <w:r w:rsidRPr="00604FA4">
        <w:rPr>
          <w:rFonts w:ascii="Book Antiqua" w:hAnsi="Book Antiqua"/>
        </w:rPr>
        <w:t xml:space="preserve"> E, </w:t>
      </w:r>
      <w:proofErr w:type="spellStart"/>
      <w:r w:rsidRPr="00604FA4">
        <w:rPr>
          <w:rFonts w:ascii="Book Antiqua" w:hAnsi="Book Antiqua"/>
        </w:rPr>
        <w:t>Abdelmalek</w:t>
      </w:r>
      <w:proofErr w:type="spellEnd"/>
      <w:r w:rsidRPr="00604FA4">
        <w:rPr>
          <w:rFonts w:ascii="Book Antiqua" w:hAnsi="Book Antiqua"/>
        </w:rPr>
        <w:t xml:space="preserve"> MF, </w:t>
      </w:r>
      <w:proofErr w:type="spellStart"/>
      <w:r w:rsidRPr="00604FA4">
        <w:rPr>
          <w:rFonts w:ascii="Book Antiqua" w:hAnsi="Book Antiqua"/>
        </w:rPr>
        <w:t>Kowdley</w:t>
      </w:r>
      <w:proofErr w:type="spellEnd"/>
      <w:r w:rsidRPr="00604FA4">
        <w:rPr>
          <w:rFonts w:ascii="Book Antiqua" w:hAnsi="Book Antiqua"/>
        </w:rPr>
        <w:t xml:space="preserve"> KV, Montano-</w:t>
      </w:r>
      <w:proofErr w:type="spellStart"/>
      <w:r w:rsidRPr="00604FA4">
        <w:rPr>
          <w:rFonts w:ascii="Book Antiqua" w:hAnsi="Book Antiqua"/>
        </w:rPr>
        <w:t>Loza</w:t>
      </w:r>
      <w:proofErr w:type="spellEnd"/>
      <w:r w:rsidRPr="00604FA4">
        <w:rPr>
          <w:rFonts w:ascii="Book Antiqua" w:hAnsi="Book Antiqua"/>
        </w:rPr>
        <w:t xml:space="preserve"> AJ, </w:t>
      </w:r>
      <w:proofErr w:type="spellStart"/>
      <w:r w:rsidRPr="00604FA4">
        <w:rPr>
          <w:rFonts w:ascii="Book Antiqua" w:hAnsi="Book Antiqua"/>
        </w:rPr>
        <w:t>Boursier</w:t>
      </w:r>
      <w:proofErr w:type="spellEnd"/>
      <w:r w:rsidRPr="00604FA4">
        <w:rPr>
          <w:rFonts w:ascii="Book Antiqua" w:hAnsi="Book Antiqua"/>
        </w:rPr>
        <w:t xml:space="preserve"> J, </w:t>
      </w:r>
      <w:proofErr w:type="spellStart"/>
      <w:r w:rsidRPr="00604FA4">
        <w:rPr>
          <w:rFonts w:ascii="Book Antiqua" w:hAnsi="Book Antiqua"/>
        </w:rPr>
        <w:t>Mathurin</w:t>
      </w:r>
      <w:proofErr w:type="spellEnd"/>
      <w:r w:rsidRPr="00604FA4">
        <w:rPr>
          <w:rFonts w:ascii="Book Antiqua" w:hAnsi="Book Antiqua"/>
        </w:rPr>
        <w:t xml:space="preserve"> P, </w:t>
      </w:r>
      <w:proofErr w:type="spellStart"/>
      <w:r w:rsidRPr="00604FA4">
        <w:rPr>
          <w:rFonts w:ascii="Book Antiqua" w:hAnsi="Book Antiqua"/>
        </w:rPr>
        <w:t>Bugianesi</w:t>
      </w:r>
      <w:proofErr w:type="spellEnd"/>
      <w:r w:rsidRPr="00604FA4">
        <w:rPr>
          <w:rFonts w:ascii="Book Antiqua" w:hAnsi="Book Antiqua"/>
        </w:rPr>
        <w:t xml:space="preserve"> E, </w:t>
      </w:r>
      <w:proofErr w:type="spellStart"/>
      <w:r w:rsidRPr="00604FA4">
        <w:rPr>
          <w:rFonts w:ascii="Book Antiqua" w:hAnsi="Book Antiqua"/>
        </w:rPr>
        <w:t>Mazzella</w:t>
      </w:r>
      <w:proofErr w:type="spellEnd"/>
      <w:r w:rsidRPr="00604FA4">
        <w:rPr>
          <w:rFonts w:ascii="Book Antiqua" w:hAnsi="Book Antiqua"/>
        </w:rPr>
        <w:t xml:space="preserve"> G, </w:t>
      </w:r>
      <w:proofErr w:type="spellStart"/>
      <w:r w:rsidRPr="00604FA4">
        <w:rPr>
          <w:rFonts w:ascii="Book Antiqua" w:hAnsi="Book Antiqua"/>
        </w:rPr>
        <w:t>Olveira</w:t>
      </w:r>
      <w:proofErr w:type="spellEnd"/>
      <w:r w:rsidRPr="00604FA4">
        <w:rPr>
          <w:rFonts w:ascii="Book Antiqua" w:hAnsi="Book Antiqua"/>
        </w:rPr>
        <w:t xml:space="preserve"> A, Cortez-Pinto H, </w:t>
      </w:r>
      <w:proofErr w:type="spellStart"/>
      <w:r w:rsidRPr="00604FA4">
        <w:rPr>
          <w:rFonts w:ascii="Book Antiqua" w:hAnsi="Book Antiqua"/>
        </w:rPr>
        <w:t>Graupera</w:t>
      </w:r>
      <w:proofErr w:type="spellEnd"/>
      <w:r w:rsidRPr="00604FA4">
        <w:rPr>
          <w:rFonts w:ascii="Book Antiqua" w:hAnsi="Book Antiqua"/>
        </w:rPr>
        <w:t xml:space="preserve"> I, Orr D, </w:t>
      </w:r>
      <w:proofErr w:type="spellStart"/>
      <w:r w:rsidRPr="00604FA4">
        <w:rPr>
          <w:rFonts w:ascii="Book Antiqua" w:hAnsi="Book Antiqua"/>
        </w:rPr>
        <w:t>Gluud</w:t>
      </w:r>
      <w:proofErr w:type="spellEnd"/>
      <w:r w:rsidRPr="00604FA4">
        <w:rPr>
          <w:rFonts w:ascii="Book Antiqua" w:hAnsi="Book Antiqua"/>
        </w:rPr>
        <w:t xml:space="preserve"> LL, </w:t>
      </w:r>
      <w:proofErr w:type="spellStart"/>
      <w:r w:rsidRPr="00604FA4">
        <w:rPr>
          <w:rFonts w:ascii="Book Antiqua" w:hAnsi="Book Antiqua"/>
        </w:rPr>
        <w:t>Dufour</w:t>
      </w:r>
      <w:proofErr w:type="spellEnd"/>
      <w:r w:rsidRPr="00604FA4">
        <w:rPr>
          <w:rFonts w:ascii="Book Antiqua" w:hAnsi="Book Antiqua"/>
        </w:rPr>
        <w:t xml:space="preserve"> JF, Shapiro D, </w:t>
      </w:r>
      <w:proofErr w:type="spellStart"/>
      <w:r w:rsidRPr="00604FA4">
        <w:rPr>
          <w:rFonts w:ascii="Book Antiqua" w:hAnsi="Book Antiqua"/>
        </w:rPr>
        <w:t>Campagna</w:t>
      </w:r>
      <w:proofErr w:type="spellEnd"/>
      <w:r w:rsidRPr="00604FA4">
        <w:rPr>
          <w:rFonts w:ascii="Book Antiqua" w:hAnsi="Book Antiqua"/>
        </w:rPr>
        <w:t xml:space="preserve"> J, </w:t>
      </w:r>
      <w:proofErr w:type="spellStart"/>
      <w:r w:rsidRPr="00604FA4">
        <w:rPr>
          <w:rFonts w:ascii="Book Antiqua" w:hAnsi="Book Antiqua"/>
        </w:rPr>
        <w:t>Zaru</w:t>
      </w:r>
      <w:proofErr w:type="spellEnd"/>
      <w:r w:rsidRPr="00604FA4">
        <w:rPr>
          <w:rFonts w:ascii="Book Antiqua" w:hAnsi="Book Antiqua"/>
        </w:rPr>
        <w:t xml:space="preserve"> L, </w:t>
      </w:r>
      <w:proofErr w:type="spellStart"/>
      <w:r w:rsidRPr="00604FA4">
        <w:rPr>
          <w:rFonts w:ascii="Book Antiqua" w:hAnsi="Book Antiqua"/>
        </w:rPr>
        <w:t>MacConell</w:t>
      </w:r>
      <w:proofErr w:type="spellEnd"/>
      <w:r w:rsidRPr="00604FA4">
        <w:rPr>
          <w:rFonts w:ascii="Book Antiqua" w:hAnsi="Book Antiqua"/>
        </w:rPr>
        <w:t xml:space="preserve"> L, </w:t>
      </w:r>
      <w:proofErr w:type="spellStart"/>
      <w:r w:rsidRPr="00604FA4">
        <w:rPr>
          <w:rFonts w:ascii="Book Antiqua" w:hAnsi="Book Antiqua"/>
        </w:rPr>
        <w:t>Shringarpure</w:t>
      </w:r>
      <w:proofErr w:type="spellEnd"/>
      <w:r w:rsidRPr="00604FA4">
        <w:rPr>
          <w:rFonts w:ascii="Book Antiqua" w:hAnsi="Book Antiqua"/>
        </w:rPr>
        <w:t xml:space="preserve"> R, Harrison S, </w:t>
      </w:r>
      <w:proofErr w:type="spellStart"/>
      <w:r w:rsidRPr="00604FA4">
        <w:rPr>
          <w:rFonts w:ascii="Book Antiqua" w:hAnsi="Book Antiqua"/>
        </w:rPr>
        <w:t>Sanyal</w:t>
      </w:r>
      <w:proofErr w:type="spellEnd"/>
      <w:r w:rsidRPr="00604FA4">
        <w:rPr>
          <w:rFonts w:ascii="Book Antiqua" w:hAnsi="Book Antiqua"/>
        </w:rPr>
        <w:t xml:space="preserve"> AJ; REGENERATE Study Investigators. </w:t>
      </w:r>
      <w:proofErr w:type="spellStart"/>
      <w:r w:rsidRPr="00604FA4">
        <w:rPr>
          <w:rFonts w:ascii="Book Antiqua" w:hAnsi="Book Antiqua"/>
        </w:rPr>
        <w:t>Obeticholic</w:t>
      </w:r>
      <w:proofErr w:type="spellEnd"/>
      <w:r w:rsidRPr="00604FA4">
        <w:rPr>
          <w:rFonts w:ascii="Book Antiqua" w:hAnsi="Book Antiqua"/>
        </w:rPr>
        <w:t xml:space="preserve"> acid for the treatment of non-alcoholic steatohepatitis: interim analysis from a </w:t>
      </w:r>
      <w:proofErr w:type="spellStart"/>
      <w:r w:rsidRPr="00604FA4">
        <w:rPr>
          <w:rFonts w:ascii="Book Antiqua" w:hAnsi="Book Antiqua"/>
        </w:rPr>
        <w:t>multicentre</w:t>
      </w:r>
      <w:proofErr w:type="spellEnd"/>
      <w:r w:rsidRPr="00604FA4">
        <w:rPr>
          <w:rFonts w:ascii="Book Antiqua" w:hAnsi="Book Antiqua"/>
        </w:rPr>
        <w:t xml:space="preserve">, </w:t>
      </w:r>
      <w:proofErr w:type="spellStart"/>
      <w:r w:rsidRPr="00604FA4">
        <w:rPr>
          <w:rFonts w:ascii="Book Antiqua" w:hAnsi="Book Antiqua"/>
        </w:rPr>
        <w:t>randomised</w:t>
      </w:r>
      <w:proofErr w:type="spellEnd"/>
      <w:r w:rsidRPr="00604FA4">
        <w:rPr>
          <w:rFonts w:ascii="Book Antiqua" w:hAnsi="Book Antiqua"/>
        </w:rPr>
        <w:t xml:space="preserve">, placebo-controlled phase 3 trial. </w:t>
      </w:r>
      <w:r w:rsidRPr="00604FA4">
        <w:rPr>
          <w:rFonts w:ascii="Book Antiqua" w:hAnsi="Book Antiqua"/>
          <w:i/>
          <w:iCs/>
        </w:rPr>
        <w:t>Lancet</w:t>
      </w:r>
      <w:r w:rsidRPr="00604FA4">
        <w:rPr>
          <w:rFonts w:ascii="Book Antiqua" w:hAnsi="Book Antiqua"/>
        </w:rPr>
        <w:t xml:space="preserve"> 2019; </w:t>
      </w:r>
      <w:r w:rsidRPr="00604FA4">
        <w:rPr>
          <w:rFonts w:ascii="Book Antiqua" w:hAnsi="Book Antiqua"/>
          <w:b/>
          <w:bCs/>
        </w:rPr>
        <w:t>394</w:t>
      </w:r>
      <w:r w:rsidRPr="00604FA4">
        <w:rPr>
          <w:rFonts w:ascii="Book Antiqua" w:hAnsi="Book Antiqua"/>
        </w:rPr>
        <w:t>: 2184-2196 [PMID: 31813633 DOI: 10.1016/S0140-6736(19)33041-7]</w:t>
      </w:r>
    </w:p>
    <w:p w14:paraId="3E306DA5" w14:textId="77777777" w:rsidR="00017128" w:rsidRPr="00604FA4" w:rsidRDefault="00017128" w:rsidP="00A5447F">
      <w:pPr>
        <w:snapToGrid w:val="0"/>
        <w:spacing w:line="360" w:lineRule="auto"/>
        <w:jc w:val="both"/>
        <w:rPr>
          <w:rFonts w:ascii="Book Antiqua" w:hAnsi="Book Antiqua"/>
        </w:rPr>
      </w:pPr>
      <w:proofErr w:type="gramStart"/>
      <w:r w:rsidRPr="00604FA4">
        <w:rPr>
          <w:rFonts w:ascii="Book Antiqua" w:hAnsi="Book Antiqua"/>
        </w:rPr>
        <w:t xml:space="preserve">36 </w:t>
      </w:r>
      <w:proofErr w:type="spellStart"/>
      <w:r w:rsidRPr="00604FA4">
        <w:rPr>
          <w:rFonts w:ascii="Book Antiqua" w:hAnsi="Book Antiqua"/>
          <w:b/>
          <w:bCs/>
        </w:rPr>
        <w:t>Ratziu</w:t>
      </w:r>
      <w:proofErr w:type="spellEnd"/>
      <w:r w:rsidRPr="00604FA4">
        <w:rPr>
          <w:rFonts w:ascii="Book Antiqua" w:hAnsi="Book Antiqua"/>
          <w:b/>
          <w:bCs/>
        </w:rPr>
        <w:t xml:space="preserve"> V</w:t>
      </w:r>
      <w:r w:rsidRPr="00604FA4">
        <w:rPr>
          <w:rFonts w:ascii="Book Antiqua" w:hAnsi="Book Antiqua"/>
        </w:rPr>
        <w:t>. Novel Pharmacotherapy Options for NASH.</w:t>
      </w:r>
      <w:proofErr w:type="gramEnd"/>
      <w:r w:rsidRPr="00604FA4">
        <w:rPr>
          <w:rFonts w:ascii="Book Antiqua" w:hAnsi="Book Antiqua"/>
        </w:rPr>
        <w:t xml:space="preserve"> </w:t>
      </w:r>
      <w:r w:rsidRPr="00604FA4">
        <w:rPr>
          <w:rFonts w:ascii="Book Antiqua" w:hAnsi="Book Antiqua"/>
          <w:i/>
          <w:iCs/>
        </w:rPr>
        <w:t xml:space="preserve">Dig Dis </w:t>
      </w:r>
      <w:proofErr w:type="spellStart"/>
      <w:r w:rsidRPr="00604FA4">
        <w:rPr>
          <w:rFonts w:ascii="Book Antiqua" w:hAnsi="Book Antiqua"/>
          <w:i/>
          <w:iCs/>
        </w:rPr>
        <w:t>Sci</w:t>
      </w:r>
      <w:proofErr w:type="spellEnd"/>
      <w:r w:rsidRPr="00604FA4">
        <w:rPr>
          <w:rFonts w:ascii="Book Antiqua" w:hAnsi="Book Antiqua"/>
        </w:rPr>
        <w:t xml:space="preserve"> 2016; </w:t>
      </w:r>
      <w:r w:rsidRPr="00604FA4">
        <w:rPr>
          <w:rFonts w:ascii="Book Antiqua" w:hAnsi="Book Antiqua"/>
          <w:b/>
          <w:bCs/>
        </w:rPr>
        <w:t>61</w:t>
      </w:r>
      <w:r w:rsidRPr="00604FA4">
        <w:rPr>
          <w:rFonts w:ascii="Book Antiqua" w:hAnsi="Book Antiqua"/>
        </w:rPr>
        <w:t>: 1398-1405 [PMID: 27003143 DOI: 10.1007/s10620-016-4128-z]</w:t>
      </w:r>
    </w:p>
    <w:p w14:paraId="62EB24E9"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37 </w:t>
      </w:r>
      <w:r w:rsidRPr="00604FA4">
        <w:rPr>
          <w:rFonts w:ascii="Book Antiqua" w:hAnsi="Book Antiqua"/>
          <w:b/>
          <w:bCs/>
        </w:rPr>
        <w:t>Friedman SL</w:t>
      </w:r>
      <w:r w:rsidRPr="00604FA4">
        <w:rPr>
          <w:rFonts w:ascii="Book Antiqua" w:hAnsi="Book Antiqua"/>
        </w:rPr>
        <w:t xml:space="preserve">, </w:t>
      </w:r>
      <w:proofErr w:type="spellStart"/>
      <w:r w:rsidRPr="00604FA4">
        <w:rPr>
          <w:rFonts w:ascii="Book Antiqua" w:hAnsi="Book Antiqua"/>
        </w:rPr>
        <w:t>Ratziu</w:t>
      </w:r>
      <w:proofErr w:type="spellEnd"/>
      <w:r w:rsidRPr="00604FA4">
        <w:rPr>
          <w:rFonts w:ascii="Book Antiqua" w:hAnsi="Book Antiqua"/>
        </w:rPr>
        <w:t xml:space="preserve"> V, Harrison SA, </w:t>
      </w:r>
      <w:proofErr w:type="spellStart"/>
      <w:r w:rsidRPr="00604FA4">
        <w:rPr>
          <w:rFonts w:ascii="Book Antiqua" w:hAnsi="Book Antiqua"/>
        </w:rPr>
        <w:t>Abdelmalek</w:t>
      </w:r>
      <w:proofErr w:type="spellEnd"/>
      <w:r w:rsidRPr="00604FA4">
        <w:rPr>
          <w:rFonts w:ascii="Book Antiqua" w:hAnsi="Book Antiqua"/>
        </w:rPr>
        <w:t xml:space="preserve"> MF, </w:t>
      </w:r>
      <w:proofErr w:type="spellStart"/>
      <w:r w:rsidRPr="00604FA4">
        <w:rPr>
          <w:rFonts w:ascii="Book Antiqua" w:hAnsi="Book Antiqua"/>
        </w:rPr>
        <w:t>Aithal</w:t>
      </w:r>
      <w:proofErr w:type="spellEnd"/>
      <w:r w:rsidRPr="00604FA4">
        <w:rPr>
          <w:rFonts w:ascii="Book Antiqua" w:hAnsi="Book Antiqua"/>
        </w:rPr>
        <w:t xml:space="preserve"> GP, </w:t>
      </w:r>
      <w:proofErr w:type="spellStart"/>
      <w:r w:rsidRPr="00604FA4">
        <w:rPr>
          <w:rFonts w:ascii="Book Antiqua" w:hAnsi="Book Antiqua"/>
        </w:rPr>
        <w:t>Caballeria</w:t>
      </w:r>
      <w:proofErr w:type="spellEnd"/>
      <w:r w:rsidRPr="00604FA4">
        <w:rPr>
          <w:rFonts w:ascii="Book Antiqua" w:hAnsi="Book Antiqua"/>
        </w:rPr>
        <w:t xml:space="preserve"> J, </w:t>
      </w:r>
      <w:proofErr w:type="spellStart"/>
      <w:r w:rsidRPr="00604FA4">
        <w:rPr>
          <w:rFonts w:ascii="Book Antiqua" w:hAnsi="Book Antiqua"/>
        </w:rPr>
        <w:t>Francque</w:t>
      </w:r>
      <w:proofErr w:type="spellEnd"/>
      <w:r w:rsidRPr="00604FA4">
        <w:rPr>
          <w:rFonts w:ascii="Book Antiqua" w:hAnsi="Book Antiqua"/>
        </w:rPr>
        <w:t xml:space="preserve"> S, Farrell G, </w:t>
      </w:r>
      <w:proofErr w:type="spellStart"/>
      <w:r w:rsidRPr="00604FA4">
        <w:rPr>
          <w:rFonts w:ascii="Book Antiqua" w:hAnsi="Book Antiqua"/>
        </w:rPr>
        <w:t>Kowdley</w:t>
      </w:r>
      <w:proofErr w:type="spellEnd"/>
      <w:r w:rsidRPr="00604FA4">
        <w:rPr>
          <w:rFonts w:ascii="Book Antiqua" w:hAnsi="Book Antiqua"/>
        </w:rPr>
        <w:t xml:space="preserve"> KV, </w:t>
      </w:r>
      <w:proofErr w:type="spellStart"/>
      <w:r w:rsidRPr="00604FA4">
        <w:rPr>
          <w:rFonts w:ascii="Book Antiqua" w:hAnsi="Book Antiqua"/>
        </w:rPr>
        <w:t>Craxi</w:t>
      </w:r>
      <w:proofErr w:type="spellEnd"/>
      <w:r w:rsidRPr="00604FA4">
        <w:rPr>
          <w:rFonts w:ascii="Book Antiqua" w:hAnsi="Book Antiqua"/>
        </w:rPr>
        <w:t xml:space="preserve"> A, Simon K, Fischer L, </w:t>
      </w:r>
      <w:proofErr w:type="spellStart"/>
      <w:r w:rsidRPr="00604FA4">
        <w:rPr>
          <w:rFonts w:ascii="Book Antiqua" w:hAnsi="Book Antiqua"/>
        </w:rPr>
        <w:t>Melchor</w:t>
      </w:r>
      <w:proofErr w:type="spellEnd"/>
      <w:r w:rsidRPr="00604FA4">
        <w:rPr>
          <w:rFonts w:ascii="Book Antiqua" w:hAnsi="Book Antiqua"/>
        </w:rPr>
        <w:t xml:space="preserve">-Khan L, Vest J, </w:t>
      </w:r>
      <w:proofErr w:type="spellStart"/>
      <w:r w:rsidRPr="00604FA4">
        <w:rPr>
          <w:rFonts w:ascii="Book Antiqua" w:hAnsi="Book Antiqua"/>
        </w:rPr>
        <w:t>Wiens</w:t>
      </w:r>
      <w:proofErr w:type="spellEnd"/>
      <w:r w:rsidRPr="00604FA4">
        <w:rPr>
          <w:rFonts w:ascii="Book Antiqua" w:hAnsi="Book Antiqua"/>
        </w:rPr>
        <w:t xml:space="preserve"> BL, </w:t>
      </w:r>
      <w:proofErr w:type="spellStart"/>
      <w:r w:rsidRPr="00604FA4">
        <w:rPr>
          <w:rFonts w:ascii="Book Antiqua" w:hAnsi="Book Antiqua"/>
        </w:rPr>
        <w:t>Vig</w:t>
      </w:r>
      <w:proofErr w:type="spellEnd"/>
      <w:r w:rsidRPr="00604FA4">
        <w:rPr>
          <w:rFonts w:ascii="Book Antiqua" w:hAnsi="Book Antiqua"/>
        </w:rPr>
        <w:t xml:space="preserve"> P, </w:t>
      </w:r>
      <w:proofErr w:type="spellStart"/>
      <w:r w:rsidRPr="00604FA4">
        <w:rPr>
          <w:rFonts w:ascii="Book Antiqua" w:hAnsi="Book Antiqua"/>
        </w:rPr>
        <w:t>Seyedkazemi</w:t>
      </w:r>
      <w:proofErr w:type="spellEnd"/>
      <w:r w:rsidRPr="00604FA4">
        <w:rPr>
          <w:rFonts w:ascii="Book Antiqua" w:hAnsi="Book Antiqua"/>
        </w:rPr>
        <w:t xml:space="preserve"> S, Goodman Z, Wong VW, </w:t>
      </w:r>
      <w:proofErr w:type="spellStart"/>
      <w:r w:rsidRPr="00604FA4">
        <w:rPr>
          <w:rFonts w:ascii="Book Antiqua" w:hAnsi="Book Antiqua"/>
        </w:rPr>
        <w:t>Loomba</w:t>
      </w:r>
      <w:proofErr w:type="spellEnd"/>
      <w:r w:rsidRPr="00604FA4">
        <w:rPr>
          <w:rFonts w:ascii="Book Antiqua" w:hAnsi="Book Antiqua"/>
        </w:rPr>
        <w:t xml:space="preserve"> R, </w:t>
      </w:r>
      <w:proofErr w:type="spellStart"/>
      <w:r w:rsidRPr="00604FA4">
        <w:rPr>
          <w:rFonts w:ascii="Book Antiqua" w:hAnsi="Book Antiqua"/>
        </w:rPr>
        <w:t>Tacke</w:t>
      </w:r>
      <w:proofErr w:type="spellEnd"/>
      <w:r w:rsidRPr="00604FA4">
        <w:rPr>
          <w:rFonts w:ascii="Book Antiqua" w:hAnsi="Book Antiqua"/>
        </w:rPr>
        <w:t xml:space="preserve"> F, </w:t>
      </w:r>
      <w:proofErr w:type="spellStart"/>
      <w:r w:rsidRPr="00604FA4">
        <w:rPr>
          <w:rFonts w:ascii="Book Antiqua" w:hAnsi="Book Antiqua"/>
        </w:rPr>
        <w:t>Sanyal</w:t>
      </w:r>
      <w:proofErr w:type="spellEnd"/>
      <w:r w:rsidRPr="00604FA4">
        <w:rPr>
          <w:rFonts w:ascii="Book Antiqua" w:hAnsi="Book Antiqua"/>
        </w:rPr>
        <w:t xml:space="preserve"> A, Lefebvre E. </w:t>
      </w:r>
      <w:proofErr w:type="gramStart"/>
      <w:r w:rsidRPr="00604FA4">
        <w:rPr>
          <w:rFonts w:ascii="Book Antiqua" w:hAnsi="Book Antiqua"/>
        </w:rPr>
        <w:t xml:space="preserve">A randomized, placebo-controlled trial of </w:t>
      </w:r>
      <w:proofErr w:type="spellStart"/>
      <w:r w:rsidRPr="00604FA4">
        <w:rPr>
          <w:rFonts w:ascii="Book Antiqua" w:hAnsi="Book Antiqua"/>
        </w:rPr>
        <w:t>cenicriviroc</w:t>
      </w:r>
      <w:proofErr w:type="spellEnd"/>
      <w:r w:rsidRPr="00604FA4">
        <w:rPr>
          <w:rFonts w:ascii="Book Antiqua" w:hAnsi="Book Antiqua"/>
        </w:rPr>
        <w:t xml:space="preserve"> for treatment of nonalcoholic steatohepatitis with fibrosis.</w:t>
      </w:r>
      <w:proofErr w:type="gramEnd"/>
      <w:r w:rsidRPr="00604FA4">
        <w:rPr>
          <w:rFonts w:ascii="Book Antiqua" w:hAnsi="Book Antiqua"/>
        </w:rPr>
        <w:t xml:space="preserve"> </w:t>
      </w:r>
      <w:r w:rsidRPr="00604FA4">
        <w:rPr>
          <w:rFonts w:ascii="Book Antiqua" w:hAnsi="Book Antiqua"/>
          <w:i/>
          <w:iCs/>
        </w:rPr>
        <w:t>Hepatology</w:t>
      </w:r>
      <w:r w:rsidRPr="00604FA4">
        <w:rPr>
          <w:rFonts w:ascii="Book Antiqua" w:hAnsi="Book Antiqua"/>
        </w:rPr>
        <w:t xml:space="preserve"> 2018; </w:t>
      </w:r>
      <w:r w:rsidRPr="00604FA4">
        <w:rPr>
          <w:rFonts w:ascii="Book Antiqua" w:hAnsi="Book Antiqua"/>
          <w:b/>
          <w:bCs/>
        </w:rPr>
        <w:t>67</w:t>
      </w:r>
      <w:r w:rsidRPr="00604FA4">
        <w:rPr>
          <w:rFonts w:ascii="Book Antiqua" w:hAnsi="Book Antiqua"/>
        </w:rPr>
        <w:t>: 1754-1767 [PMID: 28833331 DOI: 10.1002/hep.29477]</w:t>
      </w:r>
    </w:p>
    <w:p w14:paraId="71F3F3E8" w14:textId="77777777" w:rsidR="00017128" w:rsidRPr="00604FA4" w:rsidRDefault="00017128" w:rsidP="00A5447F">
      <w:pPr>
        <w:snapToGrid w:val="0"/>
        <w:spacing w:line="360" w:lineRule="auto"/>
        <w:jc w:val="both"/>
        <w:rPr>
          <w:rFonts w:ascii="Book Antiqua" w:hAnsi="Book Antiqua"/>
        </w:rPr>
      </w:pPr>
      <w:r w:rsidRPr="00604FA4">
        <w:rPr>
          <w:rFonts w:ascii="Book Antiqua" w:hAnsi="Book Antiqua"/>
        </w:rPr>
        <w:t xml:space="preserve">38 </w:t>
      </w:r>
      <w:r w:rsidRPr="00604FA4">
        <w:rPr>
          <w:rFonts w:ascii="Book Antiqua" w:hAnsi="Book Antiqua"/>
          <w:b/>
          <w:bCs/>
        </w:rPr>
        <w:t>Sato K</w:t>
      </w:r>
      <w:r w:rsidRPr="00604FA4">
        <w:rPr>
          <w:rFonts w:ascii="Book Antiqua" w:hAnsi="Book Antiqua"/>
        </w:rPr>
        <w:t xml:space="preserve">, </w:t>
      </w:r>
      <w:proofErr w:type="spellStart"/>
      <w:r w:rsidRPr="00604FA4">
        <w:rPr>
          <w:rFonts w:ascii="Book Antiqua" w:hAnsi="Book Antiqua"/>
        </w:rPr>
        <w:t>Gosho</w:t>
      </w:r>
      <w:proofErr w:type="spellEnd"/>
      <w:r w:rsidRPr="00604FA4">
        <w:rPr>
          <w:rFonts w:ascii="Book Antiqua" w:hAnsi="Book Antiqua"/>
        </w:rPr>
        <w:t xml:space="preserve"> M, Yamamoto T, Kobayashi Y, Ishii N, </w:t>
      </w:r>
      <w:proofErr w:type="spellStart"/>
      <w:r w:rsidRPr="00604FA4">
        <w:rPr>
          <w:rFonts w:ascii="Book Antiqua" w:hAnsi="Book Antiqua"/>
        </w:rPr>
        <w:t>Ohashi</w:t>
      </w:r>
      <w:proofErr w:type="spellEnd"/>
      <w:r w:rsidRPr="00604FA4">
        <w:rPr>
          <w:rFonts w:ascii="Book Antiqua" w:hAnsi="Book Antiqua"/>
        </w:rPr>
        <w:t xml:space="preserve"> T, Nakade Y, Ito K, </w:t>
      </w:r>
      <w:proofErr w:type="spellStart"/>
      <w:r w:rsidRPr="00604FA4">
        <w:rPr>
          <w:rFonts w:ascii="Book Antiqua" w:hAnsi="Book Antiqua"/>
        </w:rPr>
        <w:t>Fukuzawa</w:t>
      </w:r>
      <w:proofErr w:type="spellEnd"/>
      <w:r w:rsidRPr="00604FA4">
        <w:rPr>
          <w:rFonts w:ascii="Book Antiqua" w:hAnsi="Book Antiqua"/>
        </w:rPr>
        <w:t xml:space="preserve"> Y, </w:t>
      </w:r>
      <w:proofErr w:type="spellStart"/>
      <w:r w:rsidRPr="00604FA4">
        <w:rPr>
          <w:rFonts w:ascii="Book Antiqua" w:hAnsi="Book Antiqua"/>
        </w:rPr>
        <w:t>Yoneda</w:t>
      </w:r>
      <w:proofErr w:type="spellEnd"/>
      <w:r w:rsidRPr="00604FA4">
        <w:rPr>
          <w:rFonts w:ascii="Book Antiqua" w:hAnsi="Book Antiqua"/>
        </w:rPr>
        <w:t xml:space="preserve"> M. Vitamin E has a beneficial effect on nonalcoholic fatty liver disease: a meta-analysis of randomized controlled trials. </w:t>
      </w:r>
      <w:r w:rsidRPr="00604FA4">
        <w:rPr>
          <w:rFonts w:ascii="Book Antiqua" w:hAnsi="Book Antiqua"/>
          <w:i/>
          <w:iCs/>
        </w:rPr>
        <w:t>Nutrition</w:t>
      </w:r>
      <w:r w:rsidRPr="00604FA4">
        <w:rPr>
          <w:rFonts w:ascii="Book Antiqua" w:hAnsi="Book Antiqua"/>
        </w:rPr>
        <w:t xml:space="preserve"> 2015; </w:t>
      </w:r>
      <w:r w:rsidRPr="00604FA4">
        <w:rPr>
          <w:rFonts w:ascii="Book Antiqua" w:hAnsi="Book Antiqua"/>
          <w:b/>
          <w:bCs/>
        </w:rPr>
        <w:t>31</w:t>
      </w:r>
      <w:r w:rsidRPr="00604FA4">
        <w:rPr>
          <w:rFonts w:ascii="Book Antiqua" w:hAnsi="Book Antiqua"/>
        </w:rPr>
        <w:t>: 923-930 [PMID: 26059365 DOI: 10.1016/j.nut.2014.11.018]</w:t>
      </w:r>
    </w:p>
    <w:p w14:paraId="36E0EF63" w14:textId="77777777" w:rsidR="00017128" w:rsidRPr="00604FA4" w:rsidRDefault="00017128" w:rsidP="00A5447F">
      <w:pPr>
        <w:snapToGrid w:val="0"/>
        <w:spacing w:line="360" w:lineRule="auto"/>
        <w:jc w:val="both"/>
        <w:rPr>
          <w:rFonts w:ascii="Book Antiqua" w:hAnsi="Book Antiqua"/>
        </w:rPr>
        <w:sectPr w:rsidR="00017128" w:rsidRPr="00604FA4" w:rsidSect="000A3670">
          <w:pgSz w:w="12240" w:h="15840"/>
          <w:pgMar w:top="1440" w:right="1800" w:bottom="1440" w:left="1800" w:header="720" w:footer="720" w:gutter="0"/>
          <w:cols w:space="720"/>
          <w:docGrid w:linePitch="360"/>
        </w:sectPr>
      </w:pPr>
    </w:p>
    <w:bookmarkEnd w:id="59"/>
    <w:bookmarkEnd w:id="60"/>
    <w:p w14:paraId="6E4C7637"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lastRenderedPageBreak/>
        <w:t>Footnotes</w:t>
      </w:r>
    </w:p>
    <w:p w14:paraId="0660003D" w14:textId="6363595F"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Institutional review board statement: </w:t>
      </w:r>
      <w:bookmarkStart w:id="61" w:name="OLE_LINK123"/>
      <w:bookmarkStart w:id="62" w:name="OLE_LINK124"/>
      <w:r w:rsidRPr="00604FA4">
        <w:rPr>
          <w:rFonts w:ascii="Book Antiqua" w:eastAsia="Book Antiqua" w:hAnsi="Book Antiqua" w:cs="Book Antiqua"/>
          <w:color w:val="000000"/>
        </w:rPr>
        <w:t>An institutional review board statement is not required for manuscript submission in our Institution</w:t>
      </w:r>
      <w:r w:rsidR="00F206D0" w:rsidRPr="00604FA4">
        <w:rPr>
          <w:rFonts w:ascii="Book Antiqua" w:hAnsi="Book Antiqua" w:cs="Book Antiqua"/>
          <w:color w:val="000000"/>
          <w:lang w:eastAsia="zh-CN"/>
        </w:rPr>
        <w:t>.</w:t>
      </w:r>
    </w:p>
    <w:bookmarkEnd w:id="61"/>
    <w:bookmarkEnd w:id="62"/>
    <w:p w14:paraId="092B78AC" w14:textId="77777777" w:rsidR="00124AFD" w:rsidRPr="00604FA4" w:rsidRDefault="00124AFD" w:rsidP="00A5447F">
      <w:pPr>
        <w:snapToGrid w:val="0"/>
        <w:spacing w:line="360" w:lineRule="auto"/>
        <w:jc w:val="both"/>
        <w:rPr>
          <w:rFonts w:ascii="Book Antiqua" w:eastAsia="Book Antiqua" w:hAnsi="Book Antiqua" w:cs="Book Antiqua"/>
          <w:color w:val="000000"/>
          <w:lang w:val="fr-FR"/>
        </w:rPr>
      </w:pPr>
    </w:p>
    <w:p w14:paraId="63C10DD6"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Conflict-of-interest statement: </w:t>
      </w:r>
      <w:bookmarkStart w:id="63" w:name="OLE_LINK127"/>
      <w:bookmarkStart w:id="64" w:name="OLE_LINK128"/>
      <w:r w:rsidRPr="00604FA4">
        <w:rPr>
          <w:rFonts w:ascii="Book Antiqua" w:eastAsia="Book Antiqua" w:hAnsi="Book Antiqua" w:cs="Book Antiqua"/>
          <w:color w:val="000000"/>
        </w:rPr>
        <w:t>No conflict of interest to declare indicated in the manuscript</w:t>
      </w:r>
      <w:r w:rsidR="00124AFD" w:rsidRPr="00604FA4">
        <w:rPr>
          <w:rFonts w:ascii="Book Antiqua" w:eastAsia="Book Antiqua" w:hAnsi="Book Antiqua" w:cs="Book Antiqua"/>
          <w:color w:val="000000"/>
        </w:rPr>
        <w:t>.</w:t>
      </w:r>
    </w:p>
    <w:p w14:paraId="003CC328" w14:textId="77777777" w:rsidR="00A77B3E" w:rsidRPr="00604FA4" w:rsidRDefault="00A77B3E" w:rsidP="00A5447F">
      <w:pPr>
        <w:snapToGrid w:val="0"/>
        <w:spacing w:line="360" w:lineRule="auto"/>
        <w:jc w:val="both"/>
        <w:rPr>
          <w:rFonts w:ascii="Book Antiqua" w:hAnsi="Book Antiqua"/>
        </w:rPr>
      </w:pPr>
    </w:p>
    <w:bookmarkEnd w:id="63"/>
    <w:bookmarkEnd w:id="64"/>
    <w:p w14:paraId="36178509"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Data sharing statement: </w:t>
      </w:r>
      <w:bookmarkStart w:id="65" w:name="OLE_LINK129"/>
      <w:bookmarkStart w:id="66" w:name="OLE_LINK130"/>
      <w:r w:rsidRPr="00604FA4">
        <w:rPr>
          <w:rFonts w:ascii="Book Antiqua" w:eastAsia="Book Antiqua" w:hAnsi="Book Antiqua" w:cs="Book Antiqua"/>
          <w:color w:val="000000"/>
        </w:rPr>
        <w:t>No data sharing</w:t>
      </w:r>
      <w:r w:rsidR="00124AFD" w:rsidRPr="00604FA4">
        <w:rPr>
          <w:rFonts w:ascii="Book Antiqua" w:eastAsia="Book Antiqua" w:hAnsi="Book Antiqua" w:cs="Book Antiqua"/>
          <w:color w:val="000000"/>
        </w:rPr>
        <w:t>.</w:t>
      </w:r>
      <w:bookmarkEnd w:id="65"/>
      <w:bookmarkEnd w:id="66"/>
    </w:p>
    <w:p w14:paraId="1FADC510" w14:textId="10503544" w:rsidR="00A77B3E" w:rsidRPr="00604FA4" w:rsidRDefault="00A77B3E" w:rsidP="00A5447F">
      <w:pPr>
        <w:snapToGrid w:val="0"/>
        <w:spacing w:line="360" w:lineRule="auto"/>
        <w:jc w:val="both"/>
        <w:rPr>
          <w:rFonts w:ascii="Book Antiqua" w:hAnsi="Book Antiqua"/>
        </w:rPr>
      </w:pPr>
    </w:p>
    <w:p w14:paraId="686DCBC7"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bCs/>
          <w:color w:val="000000"/>
        </w:rPr>
        <w:t xml:space="preserve">Open-Access: </w:t>
      </w:r>
      <w:r w:rsidRPr="00604FA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4FA4">
        <w:rPr>
          <w:rFonts w:ascii="Book Antiqua" w:eastAsia="Book Antiqua" w:hAnsi="Book Antiqua" w:cs="Book Antiqua"/>
          <w:color w:val="000000"/>
        </w:rPr>
        <w:t>NonCommercial</w:t>
      </w:r>
      <w:proofErr w:type="spellEnd"/>
      <w:r w:rsidRPr="00604FA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2F90BF" w14:textId="77777777" w:rsidR="00A77B3E" w:rsidRPr="00604FA4" w:rsidRDefault="00A77B3E" w:rsidP="00A5447F">
      <w:pPr>
        <w:snapToGrid w:val="0"/>
        <w:spacing w:line="360" w:lineRule="auto"/>
        <w:jc w:val="both"/>
        <w:rPr>
          <w:rFonts w:ascii="Book Antiqua" w:hAnsi="Book Antiqua"/>
        </w:rPr>
      </w:pPr>
    </w:p>
    <w:p w14:paraId="56D0C81A"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 xml:space="preserve">Manuscript source: </w:t>
      </w:r>
      <w:r w:rsidRPr="00604FA4">
        <w:rPr>
          <w:rFonts w:ascii="Book Antiqua" w:eastAsia="Book Antiqua" w:hAnsi="Book Antiqua" w:cs="Book Antiqua"/>
          <w:color w:val="000000"/>
        </w:rPr>
        <w:t xml:space="preserve">Invited </w:t>
      </w:r>
      <w:r w:rsidR="00124AFD" w:rsidRPr="00604FA4">
        <w:rPr>
          <w:rFonts w:ascii="Book Antiqua" w:eastAsia="Book Antiqua" w:hAnsi="Book Antiqua" w:cs="Book Antiqua"/>
          <w:color w:val="000000"/>
        </w:rPr>
        <w:t>manuscript</w:t>
      </w:r>
    </w:p>
    <w:p w14:paraId="229969AF" w14:textId="77777777" w:rsidR="00A77B3E" w:rsidRPr="00604FA4" w:rsidRDefault="00A77B3E" w:rsidP="00A5447F">
      <w:pPr>
        <w:snapToGrid w:val="0"/>
        <w:spacing w:line="360" w:lineRule="auto"/>
        <w:jc w:val="both"/>
        <w:rPr>
          <w:rFonts w:ascii="Book Antiqua" w:hAnsi="Book Antiqua"/>
        </w:rPr>
      </w:pPr>
    </w:p>
    <w:p w14:paraId="7278290D"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 xml:space="preserve">Peer-review started: </w:t>
      </w:r>
      <w:r w:rsidRPr="00604FA4">
        <w:rPr>
          <w:rFonts w:ascii="Book Antiqua" w:eastAsia="Book Antiqua" w:hAnsi="Book Antiqua" w:cs="Book Antiqua"/>
          <w:color w:val="000000"/>
        </w:rPr>
        <w:t>August 26, 2020</w:t>
      </w:r>
    </w:p>
    <w:p w14:paraId="06CBC6B2"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 xml:space="preserve">First decision: </w:t>
      </w:r>
      <w:r w:rsidRPr="00604FA4">
        <w:rPr>
          <w:rFonts w:ascii="Book Antiqua" w:eastAsia="Book Antiqua" w:hAnsi="Book Antiqua" w:cs="Book Antiqua"/>
          <w:color w:val="000000"/>
        </w:rPr>
        <w:t>October 21, 2020</w:t>
      </w:r>
    </w:p>
    <w:p w14:paraId="52924E97" w14:textId="5D3D19C8"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 xml:space="preserve">Article in press: </w:t>
      </w:r>
      <w:r w:rsidR="00DD739E" w:rsidRPr="00604FA4">
        <w:rPr>
          <w:rFonts w:ascii="Book Antiqua" w:eastAsia="Book Antiqua" w:hAnsi="Book Antiqua" w:cs="Book Antiqua"/>
          <w:color w:val="000000"/>
        </w:rPr>
        <w:t>December 30, 2020</w:t>
      </w:r>
    </w:p>
    <w:p w14:paraId="51DDCBF9" w14:textId="77777777" w:rsidR="00A77B3E" w:rsidRPr="00604FA4" w:rsidRDefault="00A77B3E" w:rsidP="00A5447F">
      <w:pPr>
        <w:snapToGrid w:val="0"/>
        <w:spacing w:line="360" w:lineRule="auto"/>
        <w:jc w:val="both"/>
        <w:rPr>
          <w:rFonts w:ascii="Book Antiqua" w:hAnsi="Book Antiqua"/>
        </w:rPr>
      </w:pPr>
    </w:p>
    <w:p w14:paraId="44E6F67C"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 xml:space="preserve">Specialty type: </w:t>
      </w:r>
      <w:r w:rsidRPr="00604FA4">
        <w:rPr>
          <w:rFonts w:ascii="Book Antiqua" w:eastAsia="Book Antiqua" w:hAnsi="Book Antiqua" w:cs="Book Antiqua"/>
          <w:color w:val="000000"/>
        </w:rPr>
        <w:t xml:space="preserve">Gastroenterology and </w:t>
      </w:r>
      <w:r w:rsidR="00124AFD" w:rsidRPr="00604FA4">
        <w:rPr>
          <w:rFonts w:ascii="Book Antiqua" w:eastAsia="Book Antiqua" w:hAnsi="Book Antiqua" w:cs="Book Antiqua"/>
          <w:color w:val="000000"/>
        </w:rPr>
        <w:t>hepatology</w:t>
      </w:r>
    </w:p>
    <w:p w14:paraId="6B8AC384"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 xml:space="preserve">Country/Territory of origin: </w:t>
      </w:r>
      <w:r w:rsidRPr="00604FA4">
        <w:rPr>
          <w:rFonts w:ascii="Book Antiqua" w:eastAsia="Book Antiqua" w:hAnsi="Book Antiqua" w:cs="Book Antiqua"/>
          <w:color w:val="000000"/>
        </w:rPr>
        <w:t>France</w:t>
      </w:r>
    </w:p>
    <w:p w14:paraId="457BA24D"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b/>
          <w:color w:val="000000"/>
        </w:rPr>
        <w:t>Peer-review report’s scientific quality classification</w:t>
      </w:r>
    </w:p>
    <w:p w14:paraId="330E4DD9"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Grade A (Excellent): 0</w:t>
      </w:r>
    </w:p>
    <w:p w14:paraId="46CD4A8F"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Grade B (Very good): 0</w:t>
      </w:r>
    </w:p>
    <w:p w14:paraId="4CB229CA"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Grade C (Good): C</w:t>
      </w:r>
    </w:p>
    <w:p w14:paraId="69F9FC0D"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lastRenderedPageBreak/>
        <w:t>Grade D (Fair): 0</w:t>
      </w:r>
    </w:p>
    <w:p w14:paraId="36477E7A" w14:textId="77777777" w:rsidR="00A77B3E" w:rsidRPr="00604FA4" w:rsidRDefault="009315F8" w:rsidP="00A5447F">
      <w:pPr>
        <w:snapToGrid w:val="0"/>
        <w:spacing w:line="360" w:lineRule="auto"/>
        <w:jc w:val="both"/>
        <w:rPr>
          <w:rFonts w:ascii="Book Antiqua" w:hAnsi="Book Antiqua"/>
        </w:rPr>
      </w:pPr>
      <w:r w:rsidRPr="00604FA4">
        <w:rPr>
          <w:rFonts w:ascii="Book Antiqua" w:eastAsia="Book Antiqua" w:hAnsi="Book Antiqua" w:cs="Book Antiqua"/>
          <w:color w:val="000000"/>
        </w:rPr>
        <w:t>Grade E (Poor): 0</w:t>
      </w:r>
    </w:p>
    <w:p w14:paraId="6FCBDC8B" w14:textId="77777777" w:rsidR="00A77B3E" w:rsidRPr="00604FA4" w:rsidRDefault="00A77B3E" w:rsidP="00A5447F">
      <w:pPr>
        <w:snapToGrid w:val="0"/>
        <w:spacing w:line="360" w:lineRule="auto"/>
        <w:jc w:val="both"/>
        <w:rPr>
          <w:rFonts w:ascii="Book Antiqua" w:hAnsi="Book Antiqua"/>
        </w:rPr>
      </w:pPr>
    </w:p>
    <w:p w14:paraId="7AD8B29C" w14:textId="59B5E02C" w:rsidR="00965AD4" w:rsidRPr="00604FA4" w:rsidRDefault="009315F8" w:rsidP="00A5447F">
      <w:pPr>
        <w:snapToGrid w:val="0"/>
        <w:spacing w:line="360" w:lineRule="auto"/>
        <w:jc w:val="both"/>
        <w:rPr>
          <w:rFonts w:ascii="Book Antiqua" w:hAnsi="Book Antiqua" w:cs="Book Antiqua"/>
          <w:color w:val="000000"/>
          <w:lang w:eastAsia="zh-CN"/>
        </w:rPr>
      </w:pPr>
      <w:r w:rsidRPr="00604FA4">
        <w:rPr>
          <w:rFonts w:ascii="Book Antiqua" w:eastAsia="Book Antiqua" w:hAnsi="Book Antiqua" w:cs="Book Antiqua"/>
          <w:b/>
          <w:color w:val="000000"/>
        </w:rPr>
        <w:t xml:space="preserve">P-Reviewer: </w:t>
      </w:r>
      <w:proofErr w:type="spellStart"/>
      <w:r w:rsidRPr="00604FA4">
        <w:rPr>
          <w:rFonts w:ascii="Book Antiqua" w:eastAsia="Book Antiqua" w:hAnsi="Book Antiqua" w:cs="Book Antiqua"/>
          <w:color w:val="000000"/>
        </w:rPr>
        <w:t>Balaban</w:t>
      </w:r>
      <w:proofErr w:type="spellEnd"/>
      <w:r w:rsidRPr="00604FA4">
        <w:rPr>
          <w:rFonts w:ascii="Book Antiqua" w:eastAsia="Book Antiqua" w:hAnsi="Book Antiqua" w:cs="Book Antiqua"/>
          <w:color w:val="000000"/>
        </w:rPr>
        <w:t xml:space="preserve"> YH</w:t>
      </w:r>
      <w:r w:rsidRPr="00604FA4">
        <w:rPr>
          <w:rFonts w:ascii="Book Antiqua" w:eastAsia="Book Antiqua" w:hAnsi="Book Antiqua" w:cs="Book Antiqua"/>
          <w:b/>
          <w:color w:val="000000"/>
        </w:rPr>
        <w:t xml:space="preserve"> S-Editor: </w:t>
      </w:r>
      <w:r w:rsidR="00124AFD" w:rsidRPr="00604FA4">
        <w:rPr>
          <w:rFonts w:ascii="Book Antiqua" w:eastAsia="Book Antiqua" w:hAnsi="Book Antiqua" w:cs="Book Antiqua"/>
          <w:color w:val="000000"/>
        </w:rPr>
        <w:t>Zhang L</w:t>
      </w:r>
      <w:r w:rsidR="00157E68" w:rsidRPr="00604FA4">
        <w:rPr>
          <w:rFonts w:ascii="Book Antiqua" w:eastAsia="Book Antiqua" w:hAnsi="Book Antiqua" w:cs="Book Antiqua"/>
          <w:b/>
          <w:color w:val="000000"/>
        </w:rPr>
        <w:t xml:space="preserve"> L-Editor:</w:t>
      </w:r>
      <w:r w:rsidR="00157E68" w:rsidRPr="00604FA4">
        <w:rPr>
          <w:rFonts w:ascii="Book Antiqua" w:eastAsia="Book Antiqua" w:hAnsi="Book Antiqua" w:cs="Book Antiqua"/>
          <w:color w:val="000000"/>
        </w:rPr>
        <w:t xml:space="preserve"> </w:t>
      </w:r>
      <w:r w:rsidR="00E172C1" w:rsidRPr="00604FA4">
        <w:rPr>
          <w:rFonts w:ascii="Book Antiqua" w:hAnsi="Book Antiqua" w:cs="Book Antiqua"/>
          <w:color w:val="000000"/>
          <w:lang w:eastAsia="zh-CN"/>
        </w:rPr>
        <w:t xml:space="preserve">A </w:t>
      </w:r>
      <w:r w:rsidRPr="00604FA4">
        <w:rPr>
          <w:rFonts w:ascii="Book Antiqua" w:eastAsia="Book Antiqua" w:hAnsi="Book Antiqua" w:cs="Book Antiqua"/>
          <w:b/>
          <w:color w:val="000000"/>
        </w:rPr>
        <w:t>P-Edi</w:t>
      </w:r>
      <w:r w:rsidR="00965AD4" w:rsidRPr="00604FA4">
        <w:rPr>
          <w:rFonts w:ascii="Book Antiqua" w:eastAsia="Book Antiqua" w:hAnsi="Book Antiqua" w:cs="Book Antiqua"/>
          <w:b/>
          <w:color w:val="000000"/>
        </w:rPr>
        <w:t>tor:</w:t>
      </w:r>
      <w:r w:rsidR="00E172C1" w:rsidRPr="00604FA4">
        <w:rPr>
          <w:rFonts w:ascii="Book Antiqua" w:hAnsi="Book Antiqua" w:cs="Book Antiqua"/>
          <w:color w:val="000000"/>
          <w:lang w:eastAsia="zh-CN"/>
        </w:rPr>
        <w:t xml:space="preserve"> Wang LL</w:t>
      </w:r>
    </w:p>
    <w:p w14:paraId="6648FD16" w14:textId="77777777" w:rsidR="00965AD4" w:rsidRPr="00604FA4" w:rsidRDefault="00965AD4" w:rsidP="00A5447F">
      <w:pPr>
        <w:snapToGrid w:val="0"/>
        <w:spacing w:line="360" w:lineRule="auto"/>
        <w:jc w:val="both"/>
        <w:rPr>
          <w:rFonts w:ascii="Book Antiqua" w:eastAsia="Book Antiqua" w:hAnsi="Book Antiqua" w:cs="Book Antiqua"/>
          <w:b/>
          <w:color w:val="000000"/>
        </w:rPr>
      </w:pPr>
      <w:r w:rsidRPr="00604FA4">
        <w:rPr>
          <w:rFonts w:ascii="Book Antiqua" w:eastAsia="Book Antiqua" w:hAnsi="Book Antiqua" w:cs="Book Antiqua"/>
          <w:b/>
          <w:color w:val="000000"/>
        </w:rPr>
        <w:br w:type="page"/>
      </w:r>
    </w:p>
    <w:p w14:paraId="19221CEC" w14:textId="77777777" w:rsidR="00A77B3E" w:rsidRPr="00604FA4" w:rsidRDefault="00A77B3E" w:rsidP="00A5447F">
      <w:pPr>
        <w:snapToGrid w:val="0"/>
        <w:spacing w:line="360" w:lineRule="auto"/>
        <w:jc w:val="both"/>
        <w:rPr>
          <w:rFonts w:ascii="Book Antiqua" w:hAnsi="Book Antiqua"/>
        </w:rPr>
        <w:sectPr w:rsidR="00A77B3E" w:rsidRPr="00604FA4" w:rsidSect="000A3670">
          <w:pgSz w:w="12240" w:h="15840"/>
          <w:pgMar w:top="1440" w:right="1800" w:bottom="1440" w:left="1800" w:header="720" w:footer="720" w:gutter="0"/>
          <w:cols w:space="720"/>
          <w:docGrid w:linePitch="360"/>
        </w:sectPr>
      </w:pPr>
    </w:p>
    <w:p w14:paraId="3FE9F00E" w14:textId="4299FA9F" w:rsidR="0078580B" w:rsidRPr="00604FA4" w:rsidRDefault="0078580B" w:rsidP="0078580B">
      <w:pPr>
        <w:adjustRightInd w:val="0"/>
        <w:snapToGrid w:val="0"/>
        <w:spacing w:line="360" w:lineRule="auto"/>
        <w:jc w:val="both"/>
        <w:rPr>
          <w:rFonts w:ascii="Book Antiqua" w:hAnsi="Book Antiqua" w:cs="Book Antiqua"/>
          <w:b/>
          <w:color w:val="000000"/>
          <w:lang w:eastAsia="zh-CN"/>
        </w:rPr>
      </w:pPr>
      <w:r w:rsidRPr="00604FA4">
        <w:rPr>
          <w:rFonts w:ascii="Book Antiqua" w:eastAsia="Book Antiqua" w:hAnsi="Book Antiqua" w:cs="Book Antiqua"/>
          <w:b/>
          <w:color w:val="000000"/>
        </w:rPr>
        <w:lastRenderedPageBreak/>
        <w:t>Figure Legends</w:t>
      </w:r>
    </w:p>
    <w:p w14:paraId="6C26368E" w14:textId="77777777" w:rsidR="00DD042D" w:rsidRPr="00604FA4" w:rsidRDefault="00DD042D" w:rsidP="00A5447F">
      <w:pPr>
        <w:snapToGrid w:val="0"/>
        <w:spacing w:line="360" w:lineRule="auto"/>
        <w:jc w:val="both"/>
        <w:rPr>
          <w:rFonts w:ascii="Book Antiqua" w:hAnsi="Book Antiqua"/>
          <w:b/>
          <w:lang w:eastAsia="zh-CN"/>
        </w:rPr>
      </w:pPr>
      <w:r w:rsidRPr="00604FA4">
        <w:rPr>
          <w:rFonts w:ascii="Book Antiqua" w:hAnsi="Book Antiqua"/>
          <w:b/>
          <w:noProof/>
          <w:lang w:eastAsia="zh-CN"/>
        </w:rPr>
        <w:drawing>
          <wp:inline distT="0" distB="0" distL="0" distR="0" wp14:anchorId="146B8197" wp14:editId="7B57299C">
            <wp:extent cx="5486400" cy="27914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791460"/>
                    </a:xfrm>
                    <a:prstGeom prst="rect">
                      <a:avLst/>
                    </a:prstGeom>
                  </pic:spPr>
                </pic:pic>
              </a:graphicData>
            </a:graphic>
          </wp:inline>
        </w:drawing>
      </w:r>
    </w:p>
    <w:p w14:paraId="1107D3E2" w14:textId="77777777" w:rsidR="007C06F9" w:rsidRPr="00604FA4" w:rsidRDefault="00DD042D" w:rsidP="00A5447F">
      <w:pPr>
        <w:snapToGrid w:val="0"/>
        <w:spacing w:line="360" w:lineRule="auto"/>
        <w:jc w:val="both"/>
        <w:rPr>
          <w:rFonts w:ascii="Book Antiqua" w:eastAsia="Book Antiqua" w:hAnsi="Book Antiqua" w:cs="Book Antiqua"/>
          <w:color w:val="000000"/>
        </w:rPr>
      </w:pPr>
      <w:bookmarkStart w:id="67" w:name="OLE_LINK133"/>
      <w:bookmarkStart w:id="68" w:name="OLE_LINK134"/>
      <w:r w:rsidRPr="00604FA4">
        <w:rPr>
          <w:rFonts w:ascii="Book Antiqua" w:hAnsi="Book Antiqua"/>
          <w:b/>
          <w:lang w:eastAsia="zh-CN"/>
        </w:rPr>
        <w:t xml:space="preserve">Figure 1 Experimental set up of the different liver slice treatments during the cultures. </w:t>
      </w:r>
      <w:r w:rsidRPr="00604FA4">
        <w:rPr>
          <w:rFonts w:ascii="Book Antiqua" w:hAnsi="Book Antiqua"/>
          <w:lang w:eastAsia="zh-CN"/>
        </w:rPr>
        <w:t xml:space="preserve">NINFLS: Non-infected liver slices; </w:t>
      </w:r>
      <w:proofErr w:type="spellStart"/>
      <w:r w:rsidR="007C06F9" w:rsidRPr="00604FA4">
        <w:rPr>
          <w:rFonts w:ascii="Book Antiqua" w:hAnsi="Book Antiqua"/>
          <w:lang w:eastAsia="zh-CN"/>
        </w:rPr>
        <w:t>EtOH</w:t>
      </w:r>
      <w:proofErr w:type="spellEnd"/>
      <w:r w:rsidR="007C06F9" w:rsidRPr="00604FA4">
        <w:rPr>
          <w:rFonts w:ascii="Book Antiqua" w:hAnsi="Book Antiqua"/>
          <w:lang w:eastAsia="zh-CN"/>
        </w:rPr>
        <w:t xml:space="preserve">: </w:t>
      </w:r>
      <w:r w:rsidR="007C06F9" w:rsidRPr="00604FA4">
        <w:rPr>
          <w:rFonts w:ascii="Book Antiqua" w:eastAsia="Book Antiqua" w:hAnsi="Book Antiqua" w:cs="Book Antiqua"/>
          <w:color w:val="000000"/>
        </w:rPr>
        <w:t xml:space="preserve">Ethanol; LS: </w:t>
      </w:r>
      <w:r w:rsidR="007C06F9" w:rsidRPr="00604FA4">
        <w:rPr>
          <w:rFonts w:ascii="Book Antiqua" w:hAnsi="Book Antiqua"/>
          <w:lang w:eastAsia="zh-CN"/>
        </w:rPr>
        <w:t xml:space="preserve">Liver slices; </w:t>
      </w:r>
      <w:proofErr w:type="spellStart"/>
      <w:r w:rsidR="007C06F9" w:rsidRPr="00604FA4">
        <w:rPr>
          <w:rFonts w:ascii="Book Antiqua" w:hAnsi="Book Antiqua"/>
          <w:lang w:eastAsia="zh-CN"/>
        </w:rPr>
        <w:t>Toco</w:t>
      </w:r>
      <w:proofErr w:type="spellEnd"/>
      <w:r w:rsidR="007C06F9" w:rsidRPr="00604FA4">
        <w:rPr>
          <w:rFonts w:ascii="Book Antiqua" w:hAnsi="Book Antiqua"/>
          <w:lang w:eastAsia="zh-CN"/>
        </w:rPr>
        <w:t xml:space="preserve">: </w:t>
      </w:r>
      <w:proofErr w:type="spellStart"/>
      <w:r w:rsidR="007C06F9" w:rsidRPr="00604FA4">
        <w:rPr>
          <w:rFonts w:ascii="Book Antiqua" w:eastAsia="Book Antiqua" w:hAnsi="Book Antiqua" w:cs="Book Antiqua"/>
          <w:color w:val="000000"/>
        </w:rPr>
        <w:t>Tocopherol</w:t>
      </w:r>
      <w:proofErr w:type="spellEnd"/>
      <w:r w:rsidR="007C06F9" w:rsidRPr="00604FA4">
        <w:rPr>
          <w:rFonts w:ascii="Book Antiqua" w:eastAsia="Book Antiqua" w:hAnsi="Book Antiqua" w:cs="Book Antiqua"/>
          <w:color w:val="000000"/>
        </w:rPr>
        <w:t xml:space="preserve">; UCDA: </w:t>
      </w:r>
      <w:proofErr w:type="spellStart"/>
      <w:r w:rsidR="007C06F9" w:rsidRPr="00604FA4">
        <w:rPr>
          <w:rFonts w:ascii="Book Antiqua" w:eastAsia="Book Antiqua" w:hAnsi="Book Antiqua" w:cs="Book Antiqua"/>
          <w:color w:val="000000"/>
        </w:rPr>
        <w:t>Ursodeoxycholic</w:t>
      </w:r>
      <w:proofErr w:type="spellEnd"/>
      <w:r w:rsidR="007C06F9" w:rsidRPr="00604FA4">
        <w:rPr>
          <w:rFonts w:ascii="Book Antiqua" w:eastAsia="Book Antiqua" w:hAnsi="Book Antiqua" w:cs="Book Antiqua"/>
          <w:color w:val="000000"/>
        </w:rPr>
        <w:t xml:space="preserve"> acid; HCV: Hepatitis C virus.</w:t>
      </w:r>
    </w:p>
    <w:bookmarkEnd w:id="67"/>
    <w:bookmarkEnd w:id="68"/>
    <w:p w14:paraId="745846F6" w14:textId="77777777" w:rsidR="007C06F9" w:rsidRPr="00604FA4" w:rsidRDefault="007C06F9" w:rsidP="00A5447F">
      <w:pPr>
        <w:snapToGrid w:val="0"/>
        <w:spacing w:line="360" w:lineRule="auto"/>
        <w:jc w:val="both"/>
        <w:rPr>
          <w:rFonts w:ascii="Book Antiqua" w:eastAsia="Book Antiqua" w:hAnsi="Book Antiqua" w:cs="Book Antiqua"/>
          <w:color w:val="000000"/>
        </w:rPr>
      </w:pPr>
      <w:r w:rsidRPr="00604FA4">
        <w:rPr>
          <w:rFonts w:ascii="Book Antiqua" w:eastAsia="Book Antiqua" w:hAnsi="Book Antiqua" w:cs="Book Antiqua"/>
          <w:color w:val="000000"/>
        </w:rPr>
        <w:br w:type="page"/>
      </w:r>
    </w:p>
    <w:p w14:paraId="79A73E9B" w14:textId="77777777" w:rsidR="007C06F9" w:rsidRPr="00604FA4" w:rsidRDefault="007C06F9"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59E448DF" wp14:editId="25CC6EF3">
            <wp:extent cx="5486400" cy="2305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305685"/>
                    </a:xfrm>
                    <a:prstGeom prst="rect">
                      <a:avLst/>
                    </a:prstGeom>
                  </pic:spPr>
                </pic:pic>
              </a:graphicData>
            </a:graphic>
          </wp:inline>
        </w:drawing>
      </w:r>
    </w:p>
    <w:p w14:paraId="2019A83D" w14:textId="12627D70" w:rsidR="003C6EAB" w:rsidRPr="00604FA4" w:rsidRDefault="007C06F9" w:rsidP="00A5447F">
      <w:pPr>
        <w:snapToGrid w:val="0"/>
        <w:spacing w:line="360" w:lineRule="auto"/>
        <w:jc w:val="both"/>
        <w:rPr>
          <w:rFonts w:ascii="Book Antiqua" w:hAnsi="Book Antiqua"/>
          <w:lang w:eastAsia="zh-CN"/>
        </w:rPr>
      </w:pPr>
      <w:r w:rsidRPr="00604FA4">
        <w:rPr>
          <w:rFonts w:ascii="Book Antiqua" w:hAnsi="Book Antiqua"/>
          <w:b/>
          <w:lang w:eastAsia="zh-CN"/>
        </w:rPr>
        <w:t xml:space="preserve">Figure 2 Maintenance of phenotypic characteristics of human non-fibrotic (F0-F1), and fibrotic (F2-F3, F4) liver slices during the culture, demonstrated by histochemistry, </w:t>
      </w:r>
      <w:r w:rsidRPr="00604FA4">
        <w:rPr>
          <w:rFonts w:ascii="Book Antiqua" w:eastAsia="Book Antiqua" w:hAnsi="Book Antiqua" w:cs="Book Antiqua"/>
          <w:b/>
          <w:bCs/>
          <w:iCs/>
          <w:color w:val="000000"/>
        </w:rPr>
        <w:t>real-time reverse transcription-quantitative polymerase chain reaction</w:t>
      </w:r>
      <w:r w:rsidRPr="00604FA4">
        <w:rPr>
          <w:rFonts w:ascii="Book Antiqua" w:hAnsi="Book Antiqua"/>
          <w:b/>
          <w:lang w:eastAsia="zh-CN"/>
        </w:rPr>
        <w:t xml:space="preserve"> and biochemical assays. </w:t>
      </w:r>
      <w:r w:rsidRPr="00604FA4">
        <w:rPr>
          <w:rFonts w:ascii="Book Antiqua" w:hAnsi="Book Antiqua"/>
          <w:lang w:eastAsia="zh-CN"/>
        </w:rPr>
        <w:t xml:space="preserve">A: Light microscopy of human liver tissue 7 µm-thick section stained with hematoxylin and eosin showing non-fibrotic (F2-F3) liver lobular architecture on day 15, magnification </w:t>
      </w:r>
      <w:r w:rsidR="00F7251A" w:rsidRPr="00604FA4">
        <w:rPr>
          <w:rFonts w:ascii="Book Antiqua" w:hAnsi="Book Antiqua"/>
          <w:lang w:eastAsia="zh-CN"/>
        </w:rPr>
        <w:t>×</w:t>
      </w:r>
      <w:r w:rsidRPr="00604FA4">
        <w:rPr>
          <w:rFonts w:ascii="Book Antiqua" w:hAnsi="Book Antiqua"/>
          <w:lang w:eastAsia="zh-CN"/>
        </w:rPr>
        <w:t xml:space="preserve"> 20. Scale bars 100 µm; B: Representative human liver tissue 7 µm-thick sections from fibrotic (F2-F3) liver patient showing </w:t>
      </w:r>
      <w:proofErr w:type="spellStart"/>
      <w:r w:rsidRPr="00604FA4">
        <w:rPr>
          <w:rFonts w:ascii="Book Antiqua" w:hAnsi="Book Antiqua"/>
          <w:lang w:eastAsia="zh-CN"/>
        </w:rPr>
        <w:t>immunostaining</w:t>
      </w:r>
      <w:proofErr w:type="spellEnd"/>
      <w:r w:rsidRPr="00604FA4">
        <w:rPr>
          <w:rFonts w:ascii="Book Antiqua" w:hAnsi="Book Antiqua"/>
          <w:lang w:eastAsia="zh-CN"/>
        </w:rPr>
        <w:t xml:space="preserve"> for Ki67, a proliferation marker, on day 15, magnification </w:t>
      </w:r>
      <w:r w:rsidR="00F7251A" w:rsidRPr="00604FA4">
        <w:rPr>
          <w:rFonts w:ascii="Book Antiqua" w:hAnsi="Book Antiqua"/>
          <w:lang w:eastAsia="zh-CN"/>
        </w:rPr>
        <w:t>×</w:t>
      </w:r>
      <w:r w:rsidRPr="00604FA4">
        <w:rPr>
          <w:rFonts w:ascii="Book Antiqua" w:hAnsi="Book Antiqua"/>
          <w:lang w:eastAsia="zh-CN"/>
        </w:rPr>
        <w:t xml:space="preserve"> 40, Scale bars, 20 µm; C: Representative human liver tissue 7 µm-thick sections from fibrotic (F2-F3) liver patient showing </w:t>
      </w:r>
      <w:proofErr w:type="spellStart"/>
      <w:r w:rsidRPr="00604FA4">
        <w:rPr>
          <w:rFonts w:ascii="Book Antiqua" w:hAnsi="Book Antiqua"/>
          <w:lang w:eastAsia="zh-CN"/>
        </w:rPr>
        <w:t>immunostaining</w:t>
      </w:r>
      <w:proofErr w:type="spellEnd"/>
      <w:r w:rsidRPr="00604FA4">
        <w:rPr>
          <w:rFonts w:ascii="Book Antiqua" w:hAnsi="Book Antiqua"/>
          <w:lang w:eastAsia="zh-CN"/>
        </w:rPr>
        <w:t xml:space="preserve"> with </w:t>
      </w:r>
      <w:proofErr w:type="spellStart"/>
      <w:r w:rsidRPr="00604FA4">
        <w:rPr>
          <w:rFonts w:ascii="Book Antiqua" w:hAnsi="Book Antiqua"/>
          <w:lang w:eastAsia="zh-CN"/>
        </w:rPr>
        <w:t>isotype</w:t>
      </w:r>
      <w:proofErr w:type="spellEnd"/>
      <w:r w:rsidRPr="00604FA4">
        <w:rPr>
          <w:rFonts w:ascii="Book Antiqua" w:hAnsi="Book Antiqua"/>
          <w:lang w:eastAsia="zh-CN"/>
        </w:rPr>
        <w:t xml:space="preserve"> as negative control, on day 15, magnification </w:t>
      </w:r>
      <w:r w:rsidR="00F7251A" w:rsidRPr="00604FA4">
        <w:rPr>
          <w:rFonts w:ascii="Book Antiqua" w:hAnsi="Book Antiqua"/>
          <w:lang w:eastAsia="zh-CN"/>
        </w:rPr>
        <w:t>×</w:t>
      </w:r>
      <w:r w:rsidRPr="00604FA4">
        <w:rPr>
          <w:rFonts w:ascii="Book Antiqua" w:hAnsi="Book Antiqua"/>
          <w:lang w:eastAsia="zh-CN"/>
        </w:rPr>
        <w:t xml:space="preserve"> 40, Scale bars, 20 µm; D: </w:t>
      </w:r>
      <w:r w:rsidR="00A74714" w:rsidRPr="00604FA4">
        <w:rPr>
          <w:rFonts w:ascii="Book Antiqua" w:hAnsi="Book Antiqua"/>
          <w:lang w:eastAsia="zh-CN"/>
        </w:rPr>
        <w:t>H</w:t>
      </w:r>
      <w:r w:rsidRPr="00604FA4">
        <w:rPr>
          <w:rFonts w:ascii="Book Antiqua" w:hAnsi="Book Antiqua"/>
          <w:lang w:eastAsia="zh-CN"/>
        </w:rPr>
        <w:t>epatocyte-specific gene mRNA expression (relative expression/mg tissue) during the 21</w:t>
      </w:r>
      <w:r w:rsidR="00A941D9" w:rsidRPr="00604FA4">
        <w:rPr>
          <w:rFonts w:ascii="Book Antiqua" w:hAnsi="Book Antiqua"/>
          <w:lang w:eastAsia="zh-CN"/>
        </w:rPr>
        <w:t>d</w:t>
      </w:r>
      <w:r w:rsidRPr="00604FA4">
        <w:rPr>
          <w:rFonts w:ascii="Book Antiqua" w:hAnsi="Book Antiqua"/>
          <w:lang w:eastAsia="zh-CN"/>
        </w:rPr>
        <w:t>- follow up studies</w:t>
      </w:r>
      <w:r w:rsidR="00A941D9" w:rsidRPr="00604FA4">
        <w:rPr>
          <w:rFonts w:ascii="Book Antiqua" w:hAnsi="Book Antiqua"/>
          <w:lang w:eastAsia="zh-CN"/>
        </w:rPr>
        <w:t xml:space="preserve"> (day)</w:t>
      </w:r>
      <w:r w:rsidRPr="00604FA4">
        <w:rPr>
          <w:rFonts w:ascii="Book Antiqua" w:hAnsi="Book Antiqua"/>
          <w:lang w:eastAsia="zh-CN"/>
        </w:rPr>
        <w:t xml:space="preserve">. Maintenance of hepatocyte-specific gene expression patterns in human non-fibrotic (F0-F1) non-infected liver slices during culture. The </w:t>
      </w:r>
      <w:r w:rsidRPr="00604FA4">
        <w:rPr>
          <w:rFonts w:ascii="Book Antiqua" w:eastAsia="Book Antiqua" w:hAnsi="Book Antiqua" w:cs="Book Antiqua"/>
          <w:bCs/>
          <w:iCs/>
          <w:color w:val="000000"/>
        </w:rPr>
        <w:t>real-time reverse transcription-quantitative polymerase chain reaction</w:t>
      </w:r>
      <w:r w:rsidRPr="00604FA4">
        <w:rPr>
          <w:rFonts w:ascii="Book Antiqua" w:hAnsi="Book Antiqua"/>
          <w:lang w:eastAsia="zh-CN"/>
        </w:rPr>
        <w:t xml:space="preserve"> analyses were performed from five independent human non-fibrotic (F0-F1) livers using slices in triplicate from each liver. All liver–specific gene expression values were normalized to 18S RNA as an internal standard and expressed relative to the zero-time point. Values are expressed as mean </w:t>
      </w:r>
      <w:r w:rsidR="0075203A" w:rsidRPr="00604FA4">
        <w:rPr>
          <w:rFonts w:ascii="Book Antiqua" w:hAnsi="Book Antiqua"/>
          <w:lang w:eastAsia="zh-CN"/>
        </w:rPr>
        <w:t>±</w:t>
      </w:r>
      <w:r w:rsidRPr="00604FA4">
        <w:rPr>
          <w:rFonts w:ascii="Book Antiqua" w:hAnsi="Book Antiqua"/>
          <w:lang w:eastAsia="zh-CN"/>
        </w:rPr>
        <w:t xml:space="preserve"> standard errors. The results were compared using the two-paired Student’s </w:t>
      </w:r>
      <w:r w:rsidRPr="00604FA4">
        <w:rPr>
          <w:rFonts w:ascii="Book Antiqua" w:hAnsi="Book Antiqua"/>
          <w:i/>
          <w:lang w:eastAsia="zh-CN"/>
        </w:rPr>
        <w:t>t</w:t>
      </w:r>
      <w:r w:rsidRPr="00604FA4">
        <w:rPr>
          <w:rFonts w:ascii="Book Antiqua" w:hAnsi="Book Antiqua"/>
          <w:lang w:eastAsia="zh-CN"/>
        </w:rPr>
        <w:t xml:space="preserve">-test: </w:t>
      </w:r>
      <w:r w:rsidR="00A74714" w:rsidRPr="00604FA4">
        <w:rPr>
          <w:rFonts w:ascii="Book Antiqua" w:hAnsi="Book Antiqua"/>
          <w:lang w:eastAsia="zh-CN"/>
        </w:rPr>
        <w:lastRenderedPageBreak/>
        <w:t>A</w:t>
      </w:r>
      <w:r w:rsidRPr="00604FA4">
        <w:rPr>
          <w:rFonts w:ascii="Book Antiqua" w:hAnsi="Book Antiqua"/>
          <w:lang w:eastAsia="zh-CN"/>
        </w:rPr>
        <w:t xml:space="preserve">lbumin: </w:t>
      </w:r>
      <w:proofErr w:type="spellStart"/>
      <w:r w:rsidRPr="00604FA4">
        <w:rPr>
          <w:rFonts w:ascii="Book Antiqua" w:hAnsi="Book Antiqua"/>
          <w:vertAlign w:val="superscript"/>
          <w:lang w:eastAsia="zh-CN"/>
        </w:rPr>
        <w:t>a</w:t>
      </w:r>
      <w:r w:rsidRPr="00604FA4">
        <w:rPr>
          <w:rFonts w:ascii="Book Antiqua" w:hAnsi="Book Antiqua"/>
          <w:i/>
          <w:lang w:eastAsia="zh-CN"/>
        </w:rPr>
        <w:t>P</w:t>
      </w:r>
      <w:proofErr w:type="spellEnd"/>
      <w:r w:rsidRPr="00604FA4">
        <w:rPr>
          <w:rFonts w:ascii="Book Antiqua" w:hAnsi="Book Antiqua"/>
          <w:lang w:eastAsia="zh-CN"/>
        </w:rPr>
        <w:t xml:space="preserve"> &lt; 0.0001; CYP2E1: </w:t>
      </w:r>
      <w:proofErr w:type="spellStart"/>
      <w:r w:rsidRPr="00604FA4">
        <w:rPr>
          <w:rFonts w:ascii="Book Antiqua" w:hAnsi="Book Antiqua"/>
          <w:vertAlign w:val="superscript"/>
          <w:lang w:eastAsia="zh-CN"/>
        </w:rPr>
        <w:t>e</w:t>
      </w:r>
      <w:r w:rsidRPr="00604FA4">
        <w:rPr>
          <w:rFonts w:ascii="Book Antiqua" w:hAnsi="Book Antiqua"/>
          <w:i/>
          <w:lang w:eastAsia="zh-CN"/>
        </w:rPr>
        <w:t>P</w:t>
      </w:r>
      <w:proofErr w:type="spellEnd"/>
      <w:r w:rsidRPr="00604FA4">
        <w:rPr>
          <w:rFonts w:ascii="Book Antiqua" w:hAnsi="Book Antiqua"/>
          <w:lang w:eastAsia="zh-CN"/>
        </w:rPr>
        <w:t xml:space="preserve"> &lt; 0.001; CYP3A4: </w:t>
      </w:r>
      <w:proofErr w:type="spellStart"/>
      <w:r w:rsidRPr="00604FA4">
        <w:rPr>
          <w:rFonts w:ascii="Book Antiqua" w:hAnsi="Book Antiqua"/>
          <w:vertAlign w:val="superscript"/>
          <w:lang w:eastAsia="zh-CN"/>
        </w:rPr>
        <w:t>f</w:t>
      </w:r>
      <w:r w:rsidRPr="00604FA4">
        <w:rPr>
          <w:rFonts w:ascii="Book Antiqua" w:hAnsi="Book Antiqua"/>
          <w:i/>
          <w:lang w:eastAsia="zh-CN"/>
        </w:rPr>
        <w:t>P</w:t>
      </w:r>
      <w:proofErr w:type="spellEnd"/>
      <w:r w:rsidRPr="00604FA4">
        <w:rPr>
          <w:rFonts w:ascii="Book Antiqua" w:hAnsi="Book Antiqua"/>
          <w:lang w:eastAsia="zh-CN"/>
        </w:rPr>
        <w:t xml:space="preserve"> &lt; 0.0003; HNF1-</w:t>
      </w:r>
      <w:r w:rsidR="00604FA4">
        <w:rPr>
          <w:rFonts w:ascii="Book Antiqua" w:hAnsi="Book Antiqua"/>
          <w:lang w:eastAsia="zh-CN"/>
        </w:rPr>
        <w:t>β</w:t>
      </w:r>
      <w:r w:rsidRPr="00604FA4">
        <w:rPr>
          <w:rFonts w:ascii="Book Antiqua" w:hAnsi="Book Antiqua"/>
          <w:lang w:eastAsia="zh-CN"/>
        </w:rPr>
        <w:t xml:space="preserve">: </w:t>
      </w:r>
      <w:proofErr w:type="spellStart"/>
      <w:r w:rsidRPr="00604FA4">
        <w:rPr>
          <w:rFonts w:ascii="Book Antiqua" w:hAnsi="Book Antiqua"/>
          <w:vertAlign w:val="superscript"/>
          <w:lang w:eastAsia="zh-CN"/>
        </w:rPr>
        <w:t>g</w:t>
      </w:r>
      <w:r w:rsidRPr="00604FA4">
        <w:rPr>
          <w:rFonts w:ascii="Book Antiqua" w:hAnsi="Book Antiqua"/>
          <w:i/>
          <w:lang w:eastAsia="zh-CN"/>
        </w:rPr>
        <w:t>P</w:t>
      </w:r>
      <w:proofErr w:type="spellEnd"/>
      <w:r w:rsidRPr="00604FA4">
        <w:rPr>
          <w:rFonts w:ascii="Book Antiqua" w:hAnsi="Book Antiqua"/>
          <w:lang w:eastAsia="zh-CN"/>
        </w:rPr>
        <w:t xml:space="preserve"> &lt; 0.01; HNF4-</w:t>
      </w:r>
      <w:r w:rsidR="0094761C" w:rsidRPr="0094761C">
        <w:rPr>
          <w:rFonts w:ascii="Book Antiqua" w:hAnsi="Book Antiqua"/>
          <w:lang w:eastAsia="zh-CN"/>
        </w:rPr>
        <w:t>α</w:t>
      </w:r>
      <w:r w:rsidRPr="00604FA4">
        <w:rPr>
          <w:rFonts w:ascii="Book Antiqua" w:hAnsi="Book Antiqua"/>
          <w:lang w:eastAsia="zh-CN"/>
        </w:rPr>
        <w:t xml:space="preserve">: </w:t>
      </w:r>
      <w:proofErr w:type="spellStart"/>
      <w:r w:rsidRPr="00604FA4">
        <w:rPr>
          <w:rFonts w:ascii="Book Antiqua" w:hAnsi="Book Antiqua"/>
          <w:vertAlign w:val="superscript"/>
          <w:lang w:eastAsia="zh-CN"/>
        </w:rPr>
        <w:t>o</w:t>
      </w:r>
      <w:r w:rsidRPr="00604FA4">
        <w:rPr>
          <w:rFonts w:ascii="Book Antiqua" w:hAnsi="Book Antiqua"/>
          <w:i/>
          <w:lang w:eastAsia="zh-CN"/>
        </w:rPr>
        <w:t>P</w:t>
      </w:r>
      <w:proofErr w:type="spellEnd"/>
      <w:r w:rsidRPr="00604FA4">
        <w:rPr>
          <w:rFonts w:ascii="Book Antiqua" w:hAnsi="Book Antiqua"/>
          <w:lang w:eastAsia="zh-CN"/>
        </w:rPr>
        <w:t xml:space="preserve"> &lt; 0.008; E and F</w:t>
      </w:r>
      <w:r w:rsidR="007E597D" w:rsidRPr="00604FA4">
        <w:rPr>
          <w:rFonts w:ascii="Book Antiqua" w:hAnsi="Book Antiqua"/>
          <w:lang w:eastAsia="zh-CN"/>
        </w:rPr>
        <w:t>: Biochemical functional assays;</w:t>
      </w:r>
      <w:r w:rsidRPr="00604FA4">
        <w:rPr>
          <w:rFonts w:ascii="Book Antiqua" w:hAnsi="Book Antiqua"/>
          <w:lang w:eastAsia="zh-CN"/>
        </w:rPr>
        <w:t xml:space="preserve"> E: Albumin </w:t>
      </w:r>
      <w:r w:rsidR="00C57C09" w:rsidRPr="00604FA4">
        <w:rPr>
          <w:rFonts w:ascii="Book Antiqua" w:hAnsi="Book Antiqua"/>
          <w:lang w:eastAsia="zh-CN"/>
        </w:rPr>
        <w:t>production (</w:t>
      </w:r>
      <w:proofErr w:type="spellStart"/>
      <w:r w:rsidR="00C57C09" w:rsidRPr="00604FA4">
        <w:rPr>
          <w:rFonts w:ascii="Book Antiqua" w:hAnsi="Book Antiqua"/>
          <w:lang w:eastAsia="zh-CN"/>
        </w:rPr>
        <w:t>pg</w:t>
      </w:r>
      <w:proofErr w:type="spellEnd"/>
      <w:r w:rsidR="00C57C09" w:rsidRPr="00604FA4">
        <w:rPr>
          <w:rFonts w:ascii="Book Antiqua" w:hAnsi="Book Antiqua"/>
          <w:lang w:eastAsia="zh-CN"/>
        </w:rPr>
        <w:t xml:space="preserve"> x 100/mg tissue/</w:t>
      </w:r>
      <w:r w:rsidRPr="00604FA4">
        <w:rPr>
          <w:rFonts w:ascii="Book Antiqua" w:hAnsi="Book Antiqua"/>
          <w:lang w:eastAsia="zh-CN"/>
        </w:rPr>
        <w:t>hour) d</w:t>
      </w:r>
      <w:r w:rsidR="007E597D" w:rsidRPr="00604FA4">
        <w:rPr>
          <w:rFonts w:ascii="Book Antiqua" w:hAnsi="Book Antiqua"/>
          <w:lang w:eastAsia="zh-CN"/>
        </w:rPr>
        <w:t>uring the 21</w:t>
      </w:r>
      <w:r w:rsidR="00A941D9" w:rsidRPr="00604FA4">
        <w:rPr>
          <w:rFonts w:ascii="Book Antiqua" w:hAnsi="Book Antiqua"/>
          <w:lang w:eastAsia="zh-CN"/>
        </w:rPr>
        <w:t>d</w:t>
      </w:r>
      <w:r w:rsidR="007E597D" w:rsidRPr="00604FA4">
        <w:rPr>
          <w:rFonts w:ascii="Book Antiqua" w:hAnsi="Book Antiqua"/>
          <w:lang w:eastAsia="zh-CN"/>
        </w:rPr>
        <w:t>- follow up studies; and</w:t>
      </w:r>
      <w:r w:rsidRPr="00604FA4">
        <w:rPr>
          <w:rFonts w:ascii="Book Antiqua" w:hAnsi="Book Antiqua"/>
          <w:lang w:eastAsia="zh-CN"/>
        </w:rPr>
        <w:t xml:space="preserve"> F: </w:t>
      </w:r>
      <w:r w:rsidR="00C57C09" w:rsidRPr="00604FA4">
        <w:rPr>
          <w:rFonts w:ascii="Book Antiqua" w:hAnsi="Book Antiqua"/>
          <w:lang w:eastAsia="zh-CN"/>
        </w:rPr>
        <w:t>Urea production (</w:t>
      </w:r>
      <w:proofErr w:type="spellStart"/>
      <w:r w:rsidR="00C57C09" w:rsidRPr="00604FA4">
        <w:rPr>
          <w:rFonts w:ascii="Book Antiqua" w:hAnsi="Book Antiqua"/>
          <w:lang w:eastAsia="zh-CN"/>
        </w:rPr>
        <w:t>pg</w:t>
      </w:r>
      <w:proofErr w:type="spellEnd"/>
      <w:r w:rsidR="00C57C09" w:rsidRPr="00604FA4">
        <w:rPr>
          <w:rFonts w:ascii="Book Antiqua" w:hAnsi="Book Antiqua"/>
          <w:lang w:eastAsia="zh-CN"/>
        </w:rPr>
        <w:t>/ mg tissue/</w:t>
      </w:r>
      <w:r w:rsidRPr="00604FA4">
        <w:rPr>
          <w:rFonts w:ascii="Book Antiqua" w:hAnsi="Book Antiqua"/>
          <w:lang w:eastAsia="zh-CN"/>
        </w:rPr>
        <w:t>hour) during the 21</w:t>
      </w:r>
      <w:r w:rsidR="00A941D9" w:rsidRPr="00604FA4">
        <w:rPr>
          <w:rFonts w:ascii="Book Antiqua" w:hAnsi="Book Antiqua"/>
          <w:lang w:eastAsia="zh-CN"/>
        </w:rPr>
        <w:t>d</w:t>
      </w:r>
      <w:r w:rsidRPr="00604FA4">
        <w:rPr>
          <w:rFonts w:ascii="Book Antiqua" w:hAnsi="Book Antiqua"/>
          <w:lang w:eastAsia="zh-CN"/>
        </w:rPr>
        <w:t xml:space="preserve">- follow up studies (days). Studies were done in triplicate and repeated twice for each liver sample. Values are expressed as means </w:t>
      </w:r>
      <w:r w:rsidR="00C57C09" w:rsidRPr="00604FA4">
        <w:rPr>
          <w:rFonts w:ascii="Book Antiqua" w:hAnsi="Book Antiqua"/>
          <w:lang w:eastAsia="zh-CN"/>
        </w:rPr>
        <w:t>±</w:t>
      </w:r>
      <w:r w:rsidRPr="00604FA4">
        <w:rPr>
          <w:rFonts w:ascii="Book Antiqua" w:hAnsi="Book Antiqua"/>
          <w:lang w:eastAsia="zh-CN"/>
        </w:rPr>
        <w:t xml:space="preserve"> standard errors (</w:t>
      </w:r>
      <w:r w:rsidRPr="00604FA4">
        <w:rPr>
          <w:rFonts w:ascii="Book Antiqua" w:hAnsi="Book Antiqua"/>
          <w:i/>
          <w:lang w:eastAsia="zh-CN"/>
        </w:rPr>
        <w:t xml:space="preserve">n </w:t>
      </w:r>
      <w:r w:rsidRPr="00604FA4">
        <w:rPr>
          <w:rFonts w:ascii="Book Antiqua" w:hAnsi="Book Antiqua"/>
          <w:lang w:eastAsia="zh-CN"/>
        </w:rPr>
        <w:t xml:space="preserve">= 5). The results were compared using the two-paired Student’s </w:t>
      </w:r>
      <w:r w:rsidRPr="00604FA4">
        <w:rPr>
          <w:rFonts w:ascii="Book Antiqua" w:hAnsi="Book Antiqua"/>
          <w:i/>
          <w:lang w:eastAsia="zh-CN"/>
        </w:rPr>
        <w:t>t</w:t>
      </w:r>
      <w:r w:rsidRPr="00604FA4">
        <w:rPr>
          <w:rFonts w:ascii="Book Antiqua" w:hAnsi="Book Antiqua"/>
          <w:lang w:eastAsia="zh-CN"/>
        </w:rPr>
        <w:t>-test: albumin production (</w:t>
      </w:r>
      <w:proofErr w:type="spellStart"/>
      <w:r w:rsidRPr="00604FA4">
        <w:rPr>
          <w:rFonts w:ascii="Book Antiqua" w:hAnsi="Book Antiqua"/>
          <w:vertAlign w:val="superscript"/>
          <w:lang w:eastAsia="zh-CN"/>
        </w:rPr>
        <w:t>p</w:t>
      </w:r>
      <w:r w:rsidRPr="00604FA4">
        <w:rPr>
          <w:rFonts w:ascii="Book Antiqua" w:hAnsi="Book Antiqua"/>
          <w:i/>
          <w:lang w:eastAsia="zh-CN"/>
        </w:rPr>
        <w:t>P</w:t>
      </w:r>
      <w:proofErr w:type="spellEnd"/>
      <w:r w:rsidRPr="00604FA4">
        <w:rPr>
          <w:rFonts w:ascii="Book Antiqua" w:hAnsi="Book Antiqua"/>
          <w:lang w:eastAsia="zh-CN"/>
        </w:rPr>
        <w:t xml:space="preserve"> &lt;</w:t>
      </w:r>
      <w:r w:rsidR="003C6EAB" w:rsidRPr="00604FA4">
        <w:rPr>
          <w:rFonts w:ascii="Book Antiqua" w:hAnsi="Book Antiqua"/>
          <w:lang w:eastAsia="zh-CN"/>
        </w:rPr>
        <w:t xml:space="preserve"> </w:t>
      </w:r>
      <w:r w:rsidRPr="00604FA4">
        <w:rPr>
          <w:rFonts w:ascii="Book Antiqua" w:hAnsi="Book Antiqua"/>
          <w:lang w:eastAsia="zh-CN"/>
        </w:rPr>
        <w:t>0.02), urea production (</w:t>
      </w:r>
      <w:proofErr w:type="spellStart"/>
      <w:r w:rsidRPr="00604FA4">
        <w:rPr>
          <w:rFonts w:ascii="Book Antiqua" w:hAnsi="Book Antiqua"/>
          <w:vertAlign w:val="superscript"/>
          <w:lang w:eastAsia="zh-CN"/>
        </w:rPr>
        <w:t>e</w:t>
      </w:r>
      <w:r w:rsidRPr="00604FA4">
        <w:rPr>
          <w:rFonts w:ascii="Book Antiqua" w:hAnsi="Book Antiqua"/>
          <w:i/>
          <w:lang w:eastAsia="zh-CN"/>
        </w:rPr>
        <w:t>P</w:t>
      </w:r>
      <w:proofErr w:type="spellEnd"/>
      <w:r w:rsidRPr="00604FA4">
        <w:rPr>
          <w:rFonts w:ascii="Book Antiqua" w:hAnsi="Book Antiqua"/>
          <w:i/>
          <w:lang w:eastAsia="zh-CN"/>
        </w:rPr>
        <w:t xml:space="preserve"> </w:t>
      </w:r>
      <w:r w:rsidRPr="00604FA4">
        <w:rPr>
          <w:rFonts w:ascii="Book Antiqua" w:hAnsi="Book Antiqua"/>
          <w:lang w:eastAsia="zh-CN"/>
        </w:rPr>
        <w:t>&lt;</w:t>
      </w:r>
      <w:r w:rsidR="003C6EAB" w:rsidRPr="00604FA4">
        <w:rPr>
          <w:rFonts w:ascii="Book Antiqua" w:hAnsi="Book Antiqua"/>
          <w:lang w:eastAsia="zh-CN"/>
        </w:rPr>
        <w:t xml:space="preserve"> </w:t>
      </w:r>
      <w:r w:rsidRPr="00604FA4">
        <w:rPr>
          <w:rFonts w:ascii="Book Antiqua" w:hAnsi="Book Antiqua"/>
          <w:lang w:eastAsia="zh-CN"/>
        </w:rPr>
        <w:t>0.001).</w:t>
      </w:r>
    </w:p>
    <w:p w14:paraId="1357DD3E" w14:textId="77777777" w:rsidR="003C6EAB" w:rsidRPr="00604FA4" w:rsidRDefault="003C6EAB" w:rsidP="00A5447F">
      <w:pPr>
        <w:snapToGrid w:val="0"/>
        <w:spacing w:line="360" w:lineRule="auto"/>
        <w:jc w:val="both"/>
        <w:rPr>
          <w:rFonts w:ascii="Book Antiqua" w:hAnsi="Book Antiqua"/>
          <w:lang w:eastAsia="zh-CN"/>
        </w:rPr>
      </w:pPr>
      <w:r w:rsidRPr="00604FA4">
        <w:rPr>
          <w:rFonts w:ascii="Book Antiqua" w:hAnsi="Book Antiqua"/>
          <w:lang w:eastAsia="zh-CN"/>
        </w:rPr>
        <w:br w:type="page"/>
      </w:r>
    </w:p>
    <w:p w14:paraId="2CCF4607" w14:textId="77777777" w:rsidR="003C6EAB" w:rsidRPr="00604FA4" w:rsidRDefault="003C6EAB"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2EC9353F" wp14:editId="780C8AF9">
            <wp:extent cx="5486400" cy="14947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1494790"/>
                    </a:xfrm>
                    <a:prstGeom prst="rect">
                      <a:avLst/>
                    </a:prstGeom>
                  </pic:spPr>
                </pic:pic>
              </a:graphicData>
            </a:graphic>
          </wp:inline>
        </w:drawing>
      </w:r>
    </w:p>
    <w:p w14:paraId="26BE3E5B" w14:textId="3D30350B" w:rsidR="003C6EAB" w:rsidRPr="00604FA4" w:rsidRDefault="003C6EAB" w:rsidP="00A5447F">
      <w:pPr>
        <w:snapToGrid w:val="0"/>
        <w:spacing w:line="360" w:lineRule="auto"/>
        <w:jc w:val="both"/>
        <w:rPr>
          <w:rFonts w:ascii="Book Antiqua" w:hAnsi="Book Antiqua"/>
          <w:lang w:eastAsia="zh-CN"/>
        </w:rPr>
      </w:pPr>
      <w:r w:rsidRPr="00604FA4">
        <w:rPr>
          <w:rFonts w:ascii="Book Antiqua" w:hAnsi="Book Antiqua"/>
          <w:b/>
          <w:lang w:eastAsia="zh-CN"/>
        </w:rPr>
        <w:t xml:space="preserve">Figure 3 Maintenance of phenotypic characteristics of human non-fibrotic (F0-F1) </w:t>
      </w:r>
      <w:r w:rsidRPr="00604FA4">
        <w:rPr>
          <w:rFonts w:ascii="Book Antiqua" w:eastAsia="Book Antiqua" w:hAnsi="Book Antiqua" w:cs="Book Antiqua"/>
          <w:b/>
          <w:color w:val="000000"/>
        </w:rPr>
        <w:t>hepatitis C virus</w:t>
      </w:r>
      <w:r w:rsidRPr="00604FA4">
        <w:rPr>
          <w:rFonts w:ascii="Book Antiqua" w:hAnsi="Book Antiqua"/>
          <w:b/>
          <w:lang w:eastAsia="zh-CN"/>
        </w:rPr>
        <w:t xml:space="preserve">-infected liver slices during the culture, demonstrated by </w:t>
      </w:r>
      <w:r w:rsidRPr="00604FA4">
        <w:rPr>
          <w:rFonts w:ascii="Book Antiqua" w:eastAsia="Book Antiqua" w:hAnsi="Book Antiqua" w:cs="Book Antiqua"/>
          <w:b/>
          <w:bCs/>
          <w:iCs/>
          <w:color w:val="000000"/>
        </w:rPr>
        <w:t>real-time reverse transcription-quantitative polymerase chain reaction</w:t>
      </w:r>
      <w:r w:rsidRPr="00604FA4">
        <w:rPr>
          <w:rFonts w:ascii="Book Antiqua" w:hAnsi="Book Antiqua"/>
          <w:b/>
          <w:lang w:eastAsia="zh-CN"/>
        </w:rPr>
        <w:t xml:space="preserve"> and biochemical assays. </w:t>
      </w:r>
      <w:r w:rsidRPr="00604FA4">
        <w:rPr>
          <w:rFonts w:ascii="Book Antiqua" w:hAnsi="Book Antiqua"/>
          <w:lang w:eastAsia="zh-CN"/>
        </w:rPr>
        <w:t>A: Hepatocyte-specific gene mRNA expression (relative expression/mg tissue) during the 21</w:t>
      </w:r>
      <w:r w:rsidR="00A941D9" w:rsidRPr="00604FA4">
        <w:rPr>
          <w:rFonts w:ascii="Book Antiqua" w:hAnsi="Book Antiqua"/>
          <w:lang w:eastAsia="zh-CN"/>
        </w:rPr>
        <w:t>d</w:t>
      </w:r>
      <w:r w:rsidRPr="00604FA4">
        <w:rPr>
          <w:rFonts w:ascii="Book Antiqua" w:hAnsi="Book Antiqua"/>
          <w:lang w:eastAsia="zh-CN"/>
        </w:rPr>
        <w:t xml:space="preserve">- follow up studies (days). Maintenance of hepatocyte-specific gene expression patterns in human non-fibrotic (F0-F1) </w:t>
      </w:r>
      <w:r w:rsidRPr="00604FA4">
        <w:rPr>
          <w:rFonts w:ascii="Book Antiqua" w:eastAsia="Book Antiqua" w:hAnsi="Book Antiqua" w:cs="Book Antiqua"/>
          <w:color w:val="000000"/>
        </w:rPr>
        <w:t>hepatitis C virus</w:t>
      </w:r>
      <w:r w:rsidRPr="00604FA4">
        <w:rPr>
          <w:rFonts w:ascii="Book Antiqua" w:hAnsi="Book Antiqua"/>
          <w:lang w:eastAsia="zh-CN"/>
        </w:rPr>
        <w:t xml:space="preserve"> (HCV) infected liver slices during the culture. The </w:t>
      </w:r>
      <w:r w:rsidRPr="00604FA4">
        <w:rPr>
          <w:rFonts w:ascii="Book Antiqua" w:eastAsia="Book Antiqua" w:hAnsi="Book Antiqua" w:cs="Book Antiqua"/>
          <w:bCs/>
          <w:iCs/>
          <w:color w:val="000000"/>
        </w:rPr>
        <w:t>real-time reverse transcription-quantitative polymerase chain reaction</w:t>
      </w:r>
      <w:r w:rsidRPr="00604FA4">
        <w:rPr>
          <w:rFonts w:ascii="Book Antiqua" w:hAnsi="Book Antiqua"/>
          <w:lang w:eastAsia="zh-CN"/>
        </w:rPr>
        <w:t xml:space="preserve"> analyses were performed from five independent human non-fibrotic (F0-F1) liver samples, using HCV- infected slices in triplicate from each liver. Liver slices were infected with </w:t>
      </w:r>
      <w:proofErr w:type="spellStart"/>
      <w:r w:rsidRPr="00604FA4">
        <w:rPr>
          <w:rFonts w:ascii="Book Antiqua" w:hAnsi="Book Antiqua"/>
          <w:lang w:eastAsia="zh-CN"/>
        </w:rPr>
        <w:t>HCVcc</w:t>
      </w:r>
      <w:proofErr w:type="spellEnd"/>
      <w:r w:rsidRPr="00604FA4">
        <w:rPr>
          <w:rFonts w:ascii="Book Antiqua" w:hAnsi="Book Antiqua"/>
          <w:lang w:eastAsia="zh-CN"/>
        </w:rPr>
        <w:t xml:space="preserve">, on day 0, at MOI = 0.1. All liver–specific gene expression values were normalized to 18S RNA as an internal standard and expressed in relation to the zero-time point. Values are expressed as mean </w:t>
      </w:r>
      <w:r w:rsidR="0075203A" w:rsidRPr="00604FA4">
        <w:rPr>
          <w:rFonts w:ascii="Book Antiqua" w:hAnsi="Book Antiqua"/>
          <w:lang w:eastAsia="zh-CN"/>
        </w:rPr>
        <w:t>±</w:t>
      </w:r>
      <w:r w:rsidRPr="00604FA4">
        <w:rPr>
          <w:rFonts w:ascii="Book Antiqua" w:hAnsi="Book Antiqua"/>
          <w:lang w:eastAsia="zh-CN"/>
        </w:rPr>
        <w:t xml:space="preserve"> standard errors. The results were compared using the two-paired Student’s </w:t>
      </w:r>
      <w:r w:rsidRPr="00604FA4">
        <w:rPr>
          <w:rFonts w:ascii="Book Antiqua" w:hAnsi="Book Antiqua"/>
          <w:i/>
          <w:lang w:eastAsia="zh-CN"/>
        </w:rPr>
        <w:t>t-</w:t>
      </w:r>
      <w:r w:rsidRPr="00604FA4">
        <w:rPr>
          <w:rFonts w:ascii="Book Antiqua" w:hAnsi="Book Antiqua"/>
          <w:lang w:eastAsia="zh-CN"/>
        </w:rPr>
        <w:t xml:space="preserve">test: </w:t>
      </w:r>
      <w:r w:rsidR="00A74714" w:rsidRPr="00604FA4">
        <w:rPr>
          <w:rFonts w:ascii="Book Antiqua" w:hAnsi="Book Antiqua"/>
          <w:lang w:eastAsia="zh-CN"/>
        </w:rPr>
        <w:t>A</w:t>
      </w:r>
      <w:r w:rsidRPr="00604FA4">
        <w:rPr>
          <w:rFonts w:ascii="Book Antiqua" w:hAnsi="Book Antiqua"/>
          <w:lang w:eastAsia="zh-CN"/>
        </w:rPr>
        <w:t xml:space="preserve">lbumin, </w:t>
      </w:r>
      <w:proofErr w:type="spellStart"/>
      <w:proofErr w:type="gramStart"/>
      <w:r w:rsidRPr="00604FA4">
        <w:rPr>
          <w:rFonts w:ascii="Book Antiqua" w:hAnsi="Book Antiqua"/>
          <w:vertAlign w:val="superscript"/>
          <w:lang w:eastAsia="zh-CN"/>
        </w:rPr>
        <w:t>a</w:t>
      </w:r>
      <w:r w:rsidRPr="00604FA4">
        <w:rPr>
          <w:rFonts w:ascii="Book Antiqua" w:hAnsi="Book Antiqua"/>
          <w:i/>
          <w:lang w:eastAsia="zh-CN"/>
        </w:rPr>
        <w:t>P</w:t>
      </w:r>
      <w:proofErr w:type="spellEnd"/>
      <w:proofErr w:type="gramEnd"/>
      <w:r w:rsidRPr="00604FA4">
        <w:rPr>
          <w:rFonts w:ascii="Book Antiqua" w:hAnsi="Book Antiqua"/>
          <w:lang w:eastAsia="zh-CN"/>
        </w:rPr>
        <w:t xml:space="preserve"> &lt; 0.0001; CYP2E1: </w:t>
      </w:r>
      <w:proofErr w:type="spellStart"/>
      <w:r w:rsidRPr="00604FA4">
        <w:rPr>
          <w:rFonts w:ascii="Book Antiqua" w:hAnsi="Book Antiqua"/>
          <w:vertAlign w:val="superscript"/>
          <w:lang w:eastAsia="zh-CN"/>
        </w:rPr>
        <w:t>a</w:t>
      </w:r>
      <w:r w:rsidRPr="00604FA4">
        <w:rPr>
          <w:rFonts w:ascii="Book Antiqua" w:hAnsi="Book Antiqua"/>
          <w:i/>
          <w:lang w:eastAsia="zh-CN"/>
        </w:rPr>
        <w:t>P</w:t>
      </w:r>
      <w:proofErr w:type="spellEnd"/>
      <w:r w:rsidRPr="00604FA4">
        <w:rPr>
          <w:rFonts w:ascii="Book Antiqua" w:hAnsi="Book Antiqua"/>
          <w:lang w:eastAsia="zh-CN"/>
        </w:rPr>
        <w:t xml:space="preserve"> &lt; 0.0001; CYP3A4: </w:t>
      </w:r>
      <w:proofErr w:type="spellStart"/>
      <w:r w:rsidRPr="00604FA4">
        <w:rPr>
          <w:rFonts w:ascii="Book Antiqua" w:hAnsi="Book Antiqua"/>
          <w:vertAlign w:val="superscript"/>
          <w:lang w:eastAsia="zh-CN"/>
        </w:rPr>
        <w:t>a</w:t>
      </w:r>
      <w:r w:rsidRPr="00604FA4">
        <w:rPr>
          <w:rFonts w:ascii="Book Antiqua" w:hAnsi="Book Antiqua"/>
          <w:i/>
          <w:lang w:eastAsia="zh-CN"/>
        </w:rPr>
        <w:t>P</w:t>
      </w:r>
      <w:proofErr w:type="spellEnd"/>
      <w:r w:rsidRPr="00604FA4">
        <w:rPr>
          <w:rFonts w:ascii="Book Antiqua" w:hAnsi="Book Antiqua"/>
          <w:lang w:eastAsia="zh-CN"/>
        </w:rPr>
        <w:t xml:space="preserve"> &lt; 0.0001; HNF1-</w:t>
      </w:r>
      <w:r w:rsidR="00604FA4">
        <w:rPr>
          <w:rFonts w:ascii="Book Antiqua" w:hAnsi="Book Antiqua"/>
          <w:lang w:eastAsia="zh-CN"/>
        </w:rPr>
        <w:t>β</w:t>
      </w:r>
      <w:r w:rsidRPr="00604FA4">
        <w:rPr>
          <w:rFonts w:ascii="Book Antiqua" w:hAnsi="Book Antiqua"/>
          <w:lang w:eastAsia="zh-CN"/>
        </w:rPr>
        <w:t xml:space="preserve">: </w:t>
      </w:r>
      <w:proofErr w:type="spellStart"/>
      <w:r w:rsidRPr="00604FA4">
        <w:rPr>
          <w:rFonts w:ascii="Book Antiqua" w:hAnsi="Book Antiqua"/>
          <w:vertAlign w:val="superscript"/>
          <w:lang w:eastAsia="zh-CN"/>
        </w:rPr>
        <w:t>a</w:t>
      </w:r>
      <w:r w:rsidRPr="00604FA4">
        <w:rPr>
          <w:rFonts w:ascii="Book Antiqua" w:hAnsi="Book Antiqua"/>
          <w:i/>
          <w:lang w:eastAsia="zh-CN"/>
        </w:rPr>
        <w:t>P</w:t>
      </w:r>
      <w:proofErr w:type="spellEnd"/>
      <w:r w:rsidRPr="00604FA4">
        <w:rPr>
          <w:rFonts w:ascii="Book Antiqua" w:hAnsi="Book Antiqua"/>
          <w:lang w:eastAsia="zh-CN"/>
        </w:rPr>
        <w:t xml:space="preserve"> &lt; 0.0001; HNF4-</w:t>
      </w:r>
      <w:r w:rsidR="0094761C" w:rsidRPr="0094761C">
        <w:rPr>
          <w:rFonts w:ascii="Book Antiqua" w:hAnsi="Book Antiqua"/>
          <w:lang w:eastAsia="zh-CN"/>
        </w:rPr>
        <w:t>α</w:t>
      </w:r>
      <w:r w:rsidRPr="00604FA4">
        <w:rPr>
          <w:rFonts w:ascii="Book Antiqua" w:hAnsi="Book Antiqua"/>
          <w:lang w:eastAsia="zh-CN"/>
        </w:rPr>
        <w:t xml:space="preserve">: </w:t>
      </w:r>
      <w:proofErr w:type="spellStart"/>
      <w:r w:rsidRPr="00604FA4">
        <w:rPr>
          <w:rFonts w:ascii="Book Antiqua" w:hAnsi="Book Antiqua"/>
          <w:vertAlign w:val="superscript"/>
          <w:lang w:eastAsia="zh-CN"/>
        </w:rPr>
        <w:t>a</w:t>
      </w:r>
      <w:r w:rsidRPr="00604FA4">
        <w:rPr>
          <w:rFonts w:ascii="Book Antiqua" w:hAnsi="Book Antiqua"/>
          <w:i/>
          <w:lang w:eastAsia="zh-CN"/>
        </w:rPr>
        <w:t>P</w:t>
      </w:r>
      <w:proofErr w:type="spellEnd"/>
      <w:r w:rsidRPr="00604FA4">
        <w:rPr>
          <w:rFonts w:ascii="Book Antiqua" w:hAnsi="Book Antiqua"/>
          <w:lang w:eastAsia="zh-CN"/>
        </w:rPr>
        <w:t xml:space="preserve"> &lt; 0.0001); B and C: Biochemical functional assays: B: Albumin production (</w:t>
      </w:r>
      <w:proofErr w:type="spellStart"/>
      <w:r w:rsidRPr="00604FA4">
        <w:rPr>
          <w:rFonts w:ascii="Book Antiqua" w:hAnsi="Book Antiqua"/>
          <w:lang w:eastAsia="zh-CN"/>
        </w:rPr>
        <w:t>pg</w:t>
      </w:r>
      <w:proofErr w:type="spellEnd"/>
      <w:r w:rsidRPr="00604FA4">
        <w:rPr>
          <w:rFonts w:ascii="Book Antiqua" w:hAnsi="Book Antiqua"/>
          <w:lang w:eastAsia="zh-CN"/>
        </w:rPr>
        <w:t xml:space="preserve"> x 100/mg tissue/ hour) during the 21</w:t>
      </w:r>
      <w:r w:rsidR="00A941D9" w:rsidRPr="00604FA4">
        <w:rPr>
          <w:rFonts w:ascii="Book Antiqua" w:hAnsi="Book Antiqua"/>
          <w:lang w:eastAsia="zh-CN"/>
        </w:rPr>
        <w:t>d</w:t>
      </w:r>
      <w:r w:rsidRPr="00604FA4">
        <w:rPr>
          <w:rFonts w:ascii="Book Antiqua" w:hAnsi="Book Antiqua"/>
          <w:lang w:eastAsia="zh-CN"/>
        </w:rPr>
        <w:t>- follow up studies (days). C: Urea production (</w:t>
      </w:r>
      <w:proofErr w:type="spellStart"/>
      <w:r w:rsidRPr="00604FA4">
        <w:rPr>
          <w:rFonts w:ascii="Book Antiqua" w:hAnsi="Book Antiqua"/>
          <w:lang w:eastAsia="zh-CN"/>
        </w:rPr>
        <w:t>pg</w:t>
      </w:r>
      <w:proofErr w:type="spellEnd"/>
      <w:r w:rsidRPr="00604FA4">
        <w:rPr>
          <w:rFonts w:ascii="Book Antiqua" w:hAnsi="Book Antiqua"/>
          <w:lang w:eastAsia="zh-CN"/>
        </w:rPr>
        <w:t>/mg tissue/hour during the 21</w:t>
      </w:r>
      <w:r w:rsidR="00A941D9" w:rsidRPr="00604FA4">
        <w:rPr>
          <w:rFonts w:ascii="Book Antiqua" w:hAnsi="Book Antiqua"/>
          <w:lang w:eastAsia="zh-CN"/>
        </w:rPr>
        <w:t>d</w:t>
      </w:r>
      <w:r w:rsidRPr="00604FA4">
        <w:rPr>
          <w:rFonts w:ascii="Book Antiqua" w:hAnsi="Book Antiqua"/>
          <w:lang w:eastAsia="zh-CN"/>
        </w:rPr>
        <w:t>- follow up studies (days) by human F0-F1 cultured HCV-infected liver slices (</w:t>
      </w:r>
      <w:r w:rsidRPr="00604FA4">
        <w:rPr>
          <w:rFonts w:ascii="Book Antiqua" w:hAnsi="Book Antiqua"/>
          <w:i/>
          <w:lang w:eastAsia="zh-CN"/>
        </w:rPr>
        <w:t>n</w:t>
      </w:r>
      <w:r w:rsidRPr="00604FA4">
        <w:rPr>
          <w:rFonts w:ascii="Book Antiqua" w:hAnsi="Book Antiqua"/>
          <w:lang w:eastAsia="zh-CN"/>
        </w:rPr>
        <w:t xml:space="preserve"> = 5). The assays were performed as previously </w:t>
      </w:r>
      <w:proofErr w:type="gramStart"/>
      <w:r w:rsidRPr="00604FA4">
        <w:rPr>
          <w:rFonts w:ascii="Book Antiqua" w:hAnsi="Book Antiqua"/>
          <w:lang w:eastAsia="zh-CN"/>
        </w:rPr>
        <w:t>described</w:t>
      </w:r>
      <w:r w:rsidRPr="00604FA4">
        <w:rPr>
          <w:rFonts w:ascii="Book Antiqua" w:hAnsi="Book Antiqua"/>
          <w:vertAlign w:val="superscript"/>
          <w:lang w:eastAsia="zh-CN"/>
        </w:rPr>
        <w:t>[</w:t>
      </w:r>
      <w:proofErr w:type="gramEnd"/>
      <w:r w:rsidRPr="00604FA4">
        <w:rPr>
          <w:rFonts w:ascii="Book Antiqua" w:hAnsi="Book Antiqua"/>
          <w:vertAlign w:val="superscript"/>
          <w:lang w:eastAsia="zh-CN"/>
        </w:rPr>
        <w:t>11,12]</w:t>
      </w:r>
      <w:r w:rsidRPr="00604FA4">
        <w:rPr>
          <w:rFonts w:ascii="Book Antiqua" w:hAnsi="Book Antiqua"/>
          <w:lang w:eastAsia="zh-CN"/>
        </w:rPr>
        <w:t xml:space="preserve">. Studies were performed in triplicate and repeated twice for each liver sample. Values are expressed as means </w:t>
      </w:r>
      <w:r w:rsidR="0075203A" w:rsidRPr="00604FA4">
        <w:rPr>
          <w:rFonts w:ascii="Book Antiqua" w:hAnsi="Book Antiqua"/>
          <w:lang w:eastAsia="zh-CN"/>
        </w:rPr>
        <w:t>±</w:t>
      </w:r>
      <w:r w:rsidRPr="00604FA4">
        <w:rPr>
          <w:rFonts w:ascii="Book Antiqua" w:hAnsi="Book Antiqua"/>
          <w:lang w:eastAsia="zh-CN"/>
        </w:rPr>
        <w:t xml:space="preserve"> standard errors (</w:t>
      </w:r>
      <w:r w:rsidRPr="00604FA4">
        <w:rPr>
          <w:rFonts w:ascii="Book Antiqua" w:hAnsi="Book Antiqua"/>
          <w:i/>
          <w:lang w:eastAsia="zh-CN"/>
        </w:rPr>
        <w:t>n</w:t>
      </w:r>
      <w:r w:rsidRPr="00604FA4">
        <w:rPr>
          <w:rFonts w:ascii="Book Antiqua" w:hAnsi="Book Antiqua"/>
          <w:lang w:eastAsia="zh-CN"/>
        </w:rPr>
        <w:t xml:space="preserve"> = 5). The results were compared using the two-paired Student’s </w:t>
      </w:r>
      <w:r w:rsidRPr="00604FA4">
        <w:rPr>
          <w:rFonts w:ascii="Book Antiqua" w:hAnsi="Book Antiqua"/>
          <w:i/>
          <w:lang w:eastAsia="zh-CN"/>
        </w:rPr>
        <w:t>t</w:t>
      </w:r>
      <w:r w:rsidRPr="00604FA4">
        <w:rPr>
          <w:rFonts w:ascii="Book Antiqua" w:hAnsi="Book Antiqua"/>
          <w:lang w:eastAsia="zh-CN"/>
        </w:rPr>
        <w:t xml:space="preserve">-test: </w:t>
      </w:r>
      <w:r w:rsidR="00A74714" w:rsidRPr="00604FA4">
        <w:rPr>
          <w:rFonts w:ascii="Book Antiqua" w:hAnsi="Book Antiqua"/>
          <w:lang w:eastAsia="zh-CN"/>
        </w:rPr>
        <w:t>A</w:t>
      </w:r>
      <w:r w:rsidRPr="00604FA4">
        <w:rPr>
          <w:rFonts w:ascii="Book Antiqua" w:hAnsi="Book Antiqua"/>
          <w:lang w:eastAsia="zh-CN"/>
        </w:rPr>
        <w:t xml:space="preserve">lbumin production: </w:t>
      </w:r>
      <w:proofErr w:type="spellStart"/>
      <w:r w:rsidRPr="00604FA4">
        <w:rPr>
          <w:rFonts w:ascii="Book Antiqua" w:hAnsi="Book Antiqua"/>
          <w:vertAlign w:val="superscript"/>
          <w:lang w:eastAsia="zh-CN"/>
        </w:rPr>
        <w:t>e</w:t>
      </w:r>
      <w:r w:rsidRPr="00604FA4">
        <w:rPr>
          <w:rFonts w:ascii="Book Antiqua" w:hAnsi="Book Antiqua"/>
          <w:i/>
          <w:lang w:eastAsia="zh-CN"/>
        </w:rPr>
        <w:t>P</w:t>
      </w:r>
      <w:proofErr w:type="spellEnd"/>
      <w:r w:rsidRPr="00604FA4">
        <w:rPr>
          <w:rFonts w:ascii="Book Antiqua" w:hAnsi="Book Antiqua"/>
          <w:lang w:eastAsia="zh-CN"/>
        </w:rPr>
        <w:t xml:space="preserve"> &lt; 0.001; urea production: </w:t>
      </w:r>
      <w:proofErr w:type="spellStart"/>
      <w:proofErr w:type="gramStart"/>
      <w:r w:rsidRPr="00604FA4">
        <w:rPr>
          <w:rFonts w:ascii="Book Antiqua" w:hAnsi="Book Antiqua"/>
          <w:vertAlign w:val="superscript"/>
          <w:lang w:eastAsia="zh-CN"/>
        </w:rPr>
        <w:t>a</w:t>
      </w:r>
      <w:r w:rsidRPr="00604FA4">
        <w:rPr>
          <w:rFonts w:ascii="Book Antiqua" w:hAnsi="Book Antiqua"/>
          <w:i/>
          <w:lang w:eastAsia="zh-CN"/>
        </w:rPr>
        <w:t>P</w:t>
      </w:r>
      <w:proofErr w:type="spellEnd"/>
      <w:proofErr w:type="gramEnd"/>
      <w:r w:rsidRPr="00604FA4">
        <w:rPr>
          <w:rFonts w:ascii="Book Antiqua" w:hAnsi="Book Antiqua"/>
          <w:lang w:eastAsia="zh-CN"/>
        </w:rPr>
        <w:t xml:space="preserve"> &lt; 0.0001.</w:t>
      </w:r>
    </w:p>
    <w:p w14:paraId="6B6AEB4B" w14:textId="77777777" w:rsidR="00B36290" w:rsidRPr="00604FA4" w:rsidRDefault="003C6EAB"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143C718A" wp14:editId="3E8939D8">
            <wp:extent cx="3374063" cy="38325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2866" cy="3853887"/>
                    </a:xfrm>
                    <a:prstGeom prst="rect">
                      <a:avLst/>
                    </a:prstGeom>
                  </pic:spPr>
                </pic:pic>
              </a:graphicData>
            </a:graphic>
          </wp:inline>
        </w:drawing>
      </w:r>
    </w:p>
    <w:p w14:paraId="7FD18BF6" w14:textId="77777777" w:rsidR="00DD042D" w:rsidRPr="00604FA4" w:rsidRDefault="00B36290" w:rsidP="00A5447F">
      <w:pPr>
        <w:snapToGrid w:val="0"/>
        <w:spacing w:line="360" w:lineRule="auto"/>
        <w:jc w:val="both"/>
        <w:rPr>
          <w:rFonts w:ascii="Book Antiqua" w:hAnsi="Book Antiqua"/>
          <w:lang w:eastAsia="zh-CN"/>
        </w:rPr>
      </w:pPr>
      <w:r w:rsidRPr="00604FA4">
        <w:rPr>
          <w:rFonts w:ascii="Book Antiqua" w:hAnsi="Book Antiqua"/>
          <w:noProof/>
          <w:lang w:eastAsia="zh-CN"/>
        </w:rPr>
        <w:drawing>
          <wp:inline distT="0" distB="0" distL="0" distR="0" wp14:anchorId="3CE82435" wp14:editId="54671928">
            <wp:extent cx="3388592" cy="2934032"/>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5377" cy="2965883"/>
                    </a:xfrm>
                    <a:prstGeom prst="rect">
                      <a:avLst/>
                    </a:prstGeom>
                  </pic:spPr>
                </pic:pic>
              </a:graphicData>
            </a:graphic>
          </wp:inline>
        </w:drawing>
      </w:r>
    </w:p>
    <w:p w14:paraId="24F355FA" w14:textId="77EA3147" w:rsidR="007F3E1D" w:rsidRPr="00604FA4" w:rsidRDefault="00B36290" w:rsidP="00A5447F">
      <w:pPr>
        <w:snapToGrid w:val="0"/>
        <w:spacing w:line="360" w:lineRule="auto"/>
        <w:jc w:val="both"/>
        <w:rPr>
          <w:rFonts w:ascii="Book Antiqua" w:hAnsi="Book Antiqua"/>
          <w:lang w:eastAsia="zh-CN"/>
        </w:rPr>
      </w:pPr>
      <w:r w:rsidRPr="00604FA4">
        <w:rPr>
          <w:rFonts w:ascii="Book Antiqua" w:hAnsi="Book Antiqua"/>
          <w:b/>
          <w:lang w:eastAsia="zh-CN"/>
        </w:rPr>
        <w:t xml:space="preserve">Figure 4 Viability of human non-fibrotic (F0-F1), and fibrotic (F2-F3, F4) non-infected or </w:t>
      </w:r>
      <w:r w:rsidRPr="00604FA4">
        <w:rPr>
          <w:rFonts w:ascii="Book Antiqua" w:eastAsia="Book Antiqua" w:hAnsi="Book Antiqua" w:cs="Book Antiqua"/>
          <w:b/>
          <w:color w:val="000000"/>
        </w:rPr>
        <w:t>hepatitis C virus</w:t>
      </w:r>
      <w:r w:rsidRPr="00604FA4">
        <w:rPr>
          <w:rFonts w:ascii="Book Antiqua" w:hAnsi="Book Antiqua"/>
          <w:b/>
          <w:lang w:eastAsia="zh-CN"/>
        </w:rPr>
        <w:t xml:space="preserve">-infected liver slices during the different kinetic studies, with no treatment cytotoxicity as shown by ATP and LDH dosages. </w:t>
      </w:r>
      <w:r w:rsidRPr="00604FA4">
        <w:rPr>
          <w:rFonts w:ascii="Book Antiqua" w:hAnsi="Book Antiqua"/>
          <w:lang w:eastAsia="zh-CN"/>
        </w:rPr>
        <w:t xml:space="preserve">A: Percentage of ATP synthesis/total protein in non-infected (NINF) </w:t>
      </w:r>
      <w:r w:rsidR="00FA3976" w:rsidRPr="00604FA4">
        <w:rPr>
          <w:rFonts w:ascii="Book Antiqua" w:eastAsia="Book Antiqua" w:hAnsi="Book Antiqua" w:cs="Book Antiqua"/>
          <w:color w:val="000000"/>
        </w:rPr>
        <w:t>liver slice</w:t>
      </w:r>
      <w:r w:rsidR="00FA3976" w:rsidRPr="00604FA4">
        <w:rPr>
          <w:rFonts w:ascii="Book Antiqua" w:hAnsi="Book Antiqua"/>
          <w:lang w:eastAsia="zh-CN"/>
        </w:rPr>
        <w:t xml:space="preserve"> (</w:t>
      </w:r>
      <w:r w:rsidRPr="00604FA4">
        <w:rPr>
          <w:rFonts w:ascii="Book Antiqua" w:hAnsi="Book Antiqua"/>
          <w:lang w:eastAsia="zh-CN"/>
        </w:rPr>
        <w:t>LS</w:t>
      </w:r>
      <w:r w:rsidR="00FA3976" w:rsidRPr="00604FA4">
        <w:rPr>
          <w:rFonts w:ascii="Book Antiqua" w:hAnsi="Book Antiqua"/>
          <w:lang w:eastAsia="zh-CN"/>
        </w:rPr>
        <w:t>)</w:t>
      </w:r>
      <w:r w:rsidRPr="00604FA4">
        <w:rPr>
          <w:rFonts w:ascii="Book Antiqua" w:hAnsi="Book Antiqua"/>
          <w:lang w:eastAsia="zh-CN"/>
        </w:rPr>
        <w:t xml:space="preserve"> </w:t>
      </w:r>
      <w:r w:rsidRPr="00604FA4">
        <w:rPr>
          <w:rFonts w:ascii="Book Antiqua" w:hAnsi="Book Antiqua"/>
          <w:lang w:eastAsia="zh-CN"/>
        </w:rPr>
        <w:lastRenderedPageBreak/>
        <w:t>with F0-F1 to F4 stage fibrosis during the 21</w:t>
      </w:r>
      <w:r w:rsidR="00A941D9" w:rsidRPr="00604FA4">
        <w:rPr>
          <w:rFonts w:ascii="Book Antiqua" w:hAnsi="Book Antiqua"/>
          <w:lang w:eastAsia="zh-CN"/>
        </w:rPr>
        <w:t xml:space="preserve"> days</w:t>
      </w:r>
      <w:r w:rsidRPr="00604FA4">
        <w:rPr>
          <w:rFonts w:ascii="Book Antiqua" w:hAnsi="Book Antiqua"/>
          <w:lang w:eastAsia="zh-CN"/>
        </w:rPr>
        <w:t xml:space="preserve">-follow up kinetics; B: The percentage of LDH release/control in </w:t>
      </w:r>
      <w:r w:rsidR="00AD6311" w:rsidRPr="00604FA4">
        <w:rPr>
          <w:rFonts w:ascii="Book Antiqua" w:hAnsi="Book Antiqua"/>
          <w:lang w:eastAsia="zh-CN"/>
        </w:rPr>
        <w:t>NINF</w:t>
      </w:r>
      <w:r w:rsidRPr="00604FA4">
        <w:rPr>
          <w:rFonts w:ascii="Book Antiqua" w:hAnsi="Book Antiqua"/>
          <w:lang w:eastAsia="zh-CN"/>
        </w:rPr>
        <w:t xml:space="preserve"> LS with a F0-F1 to F4 stage fibrosis during the 21</w:t>
      </w:r>
      <w:r w:rsidR="00A941D9" w:rsidRPr="00604FA4">
        <w:rPr>
          <w:rFonts w:ascii="Book Antiqua" w:hAnsi="Book Antiqua"/>
          <w:lang w:eastAsia="zh-CN"/>
        </w:rPr>
        <w:t>d</w:t>
      </w:r>
      <w:r w:rsidRPr="00604FA4">
        <w:rPr>
          <w:rFonts w:ascii="Book Antiqua" w:hAnsi="Book Antiqua"/>
          <w:lang w:eastAsia="zh-CN"/>
        </w:rPr>
        <w:t xml:space="preserve">-follow up kinetics; C and D: The percentage of ATP synthesis /total protein in F0-F1 </w:t>
      </w:r>
      <w:r w:rsidR="00AD6311" w:rsidRPr="00604FA4">
        <w:rPr>
          <w:rFonts w:ascii="Book Antiqua" w:hAnsi="Book Antiqua"/>
          <w:lang w:eastAsia="zh-CN"/>
        </w:rPr>
        <w:t>NINF</w:t>
      </w:r>
      <w:r w:rsidRPr="00604FA4">
        <w:rPr>
          <w:rFonts w:ascii="Book Antiqua" w:hAnsi="Book Antiqua"/>
          <w:lang w:eastAsia="zh-CN"/>
        </w:rPr>
        <w:t xml:space="preserve"> and </w:t>
      </w:r>
      <w:r w:rsidR="002C4890" w:rsidRPr="00604FA4">
        <w:rPr>
          <w:rFonts w:ascii="Book Antiqua" w:eastAsia="Book Antiqua" w:hAnsi="Book Antiqua" w:cs="Book Antiqua"/>
          <w:color w:val="000000"/>
        </w:rPr>
        <w:t>hepatitis C virus</w:t>
      </w:r>
      <w:r w:rsidR="002C4890" w:rsidRPr="00604FA4">
        <w:rPr>
          <w:rFonts w:ascii="Book Antiqua" w:hAnsi="Book Antiqua"/>
          <w:lang w:eastAsia="zh-CN"/>
        </w:rPr>
        <w:t xml:space="preserve"> (HCV)</w:t>
      </w:r>
      <w:r w:rsidRPr="00604FA4">
        <w:rPr>
          <w:rFonts w:ascii="Book Antiqua" w:hAnsi="Book Antiqua"/>
          <w:lang w:eastAsia="zh-CN"/>
        </w:rPr>
        <w:t xml:space="preserve">-infected (INF) LS treated with 1 </w:t>
      </w:r>
      <w:proofErr w:type="spellStart"/>
      <w:r w:rsidRPr="00604FA4">
        <w:rPr>
          <w:rFonts w:ascii="Book Antiqua" w:hAnsi="Book Antiqua"/>
          <w:lang w:eastAsia="zh-CN"/>
        </w:rPr>
        <w:t>mmol</w:t>
      </w:r>
      <w:proofErr w:type="spellEnd"/>
      <w:r w:rsidRPr="00604FA4">
        <w:rPr>
          <w:rFonts w:ascii="Book Antiqua" w:hAnsi="Book Antiqua"/>
          <w:lang w:eastAsia="zh-CN"/>
        </w:rPr>
        <w:t xml:space="preserve">/L, 5 </w:t>
      </w:r>
      <w:proofErr w:type="spellStart"/>
      <w:r w:rsidRPr="00604FA4">
        <w:rPr>
          <w:rFonts w:ascii="Book Antiqua" w:hAnsi="Book Antiqua"/>
          <w:lang w:eastAsia="zh-CN"/>
        </w:rPr>
        <w:t>mmol</w:t>
      </w:r>
      <w:proofErr w:type="spellEnd"/>
      <w:r w:rsidRPr="00604FA4">
        <w:rPr>
          <w:rFonts w:ascii="Book Antiqua" w:hAnsi="Book Antiqua"/>
          <w:lang w:eastAsia="zh-CN"/>
        </w:rPr>
        <w:t xml:space="preserve">/L and 25 </w:t>
      </w:r>
      <w:proofErr w:type="spellStart"/>
      <w:r w:rsidRPr="00604FA4">
        <w:rPr>
          <w:rFonts w:ascii="Book Antiqua" w:hAnsi="Book Antiqua"/>
          <w:lang w:eastAsia="zh-CN"/>
        </w:rPr>
        <w:t>mmol</w:t>
      </w:r>
      <w:proofErr w:type="spellEnd"/>
      <w:r w:rsidRPr="00604FA4">
        <w:rPr>
          <w:rFonts w:ascii="Book Antiqua" w:hAnsi="Book Antiqua"/>
          <w:lang w:eastAsia="zh-CN"/>
        </w:rPr>
        <w:t xml:space="preserve">/L of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during the 21</w:t>
      </w:r>
      <w:r w:rsidR="00A941D9" w:rsidRPr="00604FA4">
        <w:rPr>
          <w:rFonts w:ascii="Book Antiqua" w:hAnsi="Book Antiqua"/>
          <w:lang w:eastAsia="zh-CN"/>
        </w:rPr>
        <w:t>d</w:t>
      </w:r>
      <w:r w:rsidRPr="00604FA4">
        <w:rPr>
          <w:rFonts w:ascii="Book Antiqua" w:hAnsi="Book Antiqua"/>
          <w:lang w:eastAsia="zh-CN"/>
        </w:rPr>
        <w:t xml:space="preserve">-follow up kinetics; E: The percentage of ATP synthesis / total protein in the presence of 25 </w:t>
      </w:r>
      <w:proofErr w:type="spellStart"/>
      <w:r w:rsidRPr="00604FA4">
        <w:rPr>
          <w:rFonts w:ascii="Book Antiqua" w:hAnsi="Book Antiqua"/>
          <w:lang w:eastAsia="zh-CN"/>
        </w:rPr>
        <w:t>mmol</w:t>
      </w:r>
      <w:proofErr w:type="spellEnd"/>
      <w:r w:rsidRPr="00604FA4">
        <w:rPr>
          <w:rFonts w:ascii="Book Antiqua" w:hAnsi="Book Antiqua"/>
          <w:lang w:eastAsia="zh-CN"/>
        </w:rPr>
        <w:t xml:space="preserve">/L of </w:t>
      </w:r>
      <w:proofErr w:type="spellStart"/>
      <w:r w:rsidRPr="00604FA4">
        <w:rPr>
          <w:rFonts w:ascii="Book Antiqua" w:hAnsi="Book Antiqua"/>
          <w:lang w:eastAsia="zh-CN"/>
        </w:rPr>
        <w:t>E</w:t>
      </w:r>
      <w:r w:rsidR="00AD6311" w:rsidRPr="00604FA4">
        <w:rPr>
          <w:rFonts w:ascii="Book Antiqua" w:hAnsi="Book Antiqua"/>
          <w:lang w:eastAsia="zh-CN"/>
        </w:rPr>
        <w:t>t</w:t>
      </w:r>
      <w:r w:rsidRPr="00604FA4">
        <w:rPr>
          <w:rFonts w:ascii="Book Antiqua" w:hAnsi="Book Antiqua"/>
          <w:lang w:eastAsia="zh-CN"/>
        </w:rPr>
        <w:t>OH</w:t>
      </w:r>
      <w:proofErr w:type="spellEnd"/>
      <w:r w:rsidRPr="00604FA4">
        <w:rPr>
          <w:rFonts w:ascii="Book Antiqua" w:hAnsi="Book Antiqua"/>
          <w:lang w:eastAsia="zh-CN"/>
        </w:rPr>
        <w:t xml:space="preserve"> on F0-F1 </w:t>
      </w:r>
      <w:r w:rsidR="00AD6311" w:rsidRPr="00604FA4">
        <w:rPr>
          <w:rFonts w:ascii="Book Antiqua" w:hAnsi="Book Antiqua"/>
          <w:lang w:eastAsia="zh-CN"/>
        </w:rPr>
        <w:t>NINF</w:t>
      </w:r>
      <w:r w:rsidRPr="00604FA4">
        <w:rPr>
          <w:rFonts w:ascii="Book Antiqua" w:hAnsi="Book Antiqua"/>
          <w:lang w:eastAsia="zh-CN"/>
        </w:rPr>
        <w:t xml:space="preserve"> and </w:t>
      </w:r>
      <w:r w:rsidR="007E597D" w:rsidRPr="00604FA4">
        <w:rPr>
          <w:rFonts w:ascii="Book Antiqua" w:hAnsi="Book Antiqua"/>
          <w:lang w:eastAsia="zh-CN"/>
        </w:rPr>
        <w:t>INF</w:t>
      </w:r>
      <w:r w:rsidRPr="00604FA4">
        <w:rPr>
          <w:rFonts w:ascii="Book Antiqua" w:hAnsi="Book Antiqua"/>
          <w:lang w:eastAsia="zh-CN"/>
        </w:rPr>
        <w:t xml:space="preserve"> LS during the 21</w:t>
      </w:r>
      <w:r w:rsidR="00A941D9" w:rsidRPr="00604FA4">
        <w:rPr>
          <w:rFonts w:ascii="Book Antiqua" w:hAnsi="Book Antiqua"/>
          <w:lang w:eastAsia="zh-CN"/>
        </w:rPr>
        <w:t>d</w:t>
      </w:r>
      <w:r w:rsidRPr="00604FA4">
        <w:rPr>
          <w:rFonts w:ascii="Book Antiqua" w:hAnsi="Book Antiqua"/>
          <w:lang w:eastAsia="zh-CN"/>
        </w:rPr>
        <w:t>-follow up kinetics; F: LDH release (% of control) in F0-F1 non-infected LS cultures treated or non-treated with 25</w:t>
      </w:r>
      <w:r w:rsidR="007F3E1D" w:rsidRPr="00604FA4">
        <w:rPr>
          <w:rFonts w:ascii="Book Antiqua" w:hAnsi="Book Antiqua"/>
          <w:lang w:eastAsia="zh-CN"/>
        </w:rPr>
        <w:t xml:space="preserve"> </w:t>
      </w:r>
      <w:proofErr w:type="spellStart"/>
      <w:r w:rsidRPr="00604FA4">
        <w:rPr>
          <w:rFonts w:ascii="Book Antiqua" w:hAnsi="Book Antiqua"/>
          <w:lang w:eastAsia="zh-CN"/>
        </w:rPr>
        <w:t>m</w:t>
      </w:r>
      <w:r w:rsidR="007F3E1D" w:rsidRPr="00604FA4">
        <w:rPr>
          <w:rFonts w:ascii="Book Antiqua" w:hAnsi="Book Antiqua"/>
          <w:lang w:eastAsia="zh-CN"/>
        </w:rPr>
        <w:t>mol</w:t>
      </w:r>
      <w:proofErr w:type="spellEnd"/>
      <w:r w:rsidR="007F3E1D" w:rsidRPr="00604FA4">
        <w:rPr>
          <w:rFonts w:ascii="Book Antiqua" w:hAnsi="Book Antiqua"/>
          <w:lang w:eastAsia="zh-CN"/>
        </w:rPr>
        <w:t>/L</w:t>
      </w:r>
      <w:r w:rsidRPr="00604FA4">
        <w:rPr>
          <w:rFonts w:ascii="Book Antiqua" w:hAnsi="Book Antiqua"/>
          <w:lang w:eastAsia="zh-CN"/>
        </w:rPr>
        <w:t xml:space="preserve"> of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compared to F4 non-infected treated or non-treated with 25</w:t>
      </w:r>
      <w:r w:rsidR="007F3E1D" w:rsidRPr="00604FA4">
        <w:rPr>
          <w:rFonts w:ascii="Book Antiqua" w:hAnsi="Book Antiqua"/>
          <w:lang w:eastAsia="zh-CN"/>
        </w:rPr>
        <w:t xml:space="preserve"> </w:t>
      </w:r>
      <w:proofErr w:type="spellStart"/>
      <w:r w:rsidRPr="00604FA4">
        <w:rPr>
          <w:rFonts w:ascii="Book Antiqua" w:hAnsi="Book Antiqua"/>
          <w:lang w:eastAsia="zh-CN"/>
        </w:rPr>
        <w:t>mmol</w:t>
      </w:r>
      <w:proofErr w:type="spellEnd"/>
      <w:r w:rsidRPr="00604FA4">
        <w:rPr>
          <w:rFonts w:ascii="Book Antiqua" w:hAnsi="Book Antiqua"/>
          <w:lang w:eastAsia="zh-CN"/>
        </w:rPr>
        <w:t xml:space="preserve">/L of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during the 21</w:t>
      </w:r>
      <w:r w:rsidR="00A941D9" w:rsidRPr="00604FA4">
        <w:rPr>
          <w:rFonts w:ascii="Book Antiqua" w:hAnsi="Book Antiqua"/>
          <w:lang w:eastAsia="zh-CN"/>
        </w:rPr>
        <w:t>d</w:t>
      </w:r>
      <w:r w:rsidRPr="00604FA4">
        <w:rPr>
          <w:rFonts w:ascii="Book Antiqua" w:hAnsi="Book Antiqua"/>
          <w:lang w:eastAsia="zh-CN"/>
        </w:rPr>
        <w:t xml:space="preserve">-follow up kinetics. Values are expressed as means </w:t>
      </w:r>
      <w:r w:rsidR="0075203A" w:rsidRPr="00604FA4">
        <w:rPr>
          <w:rFonts w:ascii="Book Antiqua" w:hAnsi="Book Antiqua"/>
          <w:lang w:eastAsia="zh-CN"/>
        </w:rPr>
        <w:t>±</w:t>
      </w:r>
      <w:r w:rsidRPr="00604FA4">
        <w:rPr>
          <w:rFonts w:ascii="Book Antiqua" w:hAnsi="Book Antiqua"/>
          <w:lang w:eastAsia="zh-CN"/>
        </w:rPr>
        <w:t xml:space="preserve"> standard errors (SEMs), (</w:t>
      </w:r>
      <w:r w:rsidRPr="00604FA4">
        <w:rPr>
          <w:rFonts w:ascii="Book Antiqua" w:hAnsi="Book Antiqua"/>
          <w:i/>
          <w:lang w:eastAsia="zh-CN"/>
        </w:rPr>
        <w:t>n</w:t>
      </w:r>
      <w:r w:rsidRPr="00604FA4">
        <w:rPr>
          <w:rFonts w:ascii="Book Antiqua" w:hAnsi="Book Antiqua"/>
          <w:lang w:eastAsia="zh-CN"/>
        </w:rPr>
        <w:t xml:space="preserve"> = 5). </w:t>
      </w:r>
      <w:proofErr w:type="spellStart"/>
      <w:r w:rsidRPr="00604FA4">
        <w:rPr>
          <w:rFonts w:ascii="Book Antiqua" w:hAnsi="Book Antiqua"/>
          <w:vertAlign w:val="superscript"/>
          <w:lang w:eastAsia="zh-CN"/>
        </w:rPr>
        <w:t>a</w:t>
      </w:r>
      <w:r w:rsidRPr="00604FA4">
        <w:rPr>
          <w:rFonts w:ascii="Book Antiqua" w:hAnsi="Book Antiqua"/>
          <w:i/>
          <w:lang w:eastAsia="zh-CN"/>
        </w:rPr>
        <w:t>P</w:t>
      </w:r>
      <w:proofErr w:type="spellEnd"/>
      <w:r w:rsidRPr="00604FA4">
        <w:rPr>
          <w:rFonts w:ascii="Book Antiqua" w:hAnsi="Book Antiqua"/>
          <w:lang w:eastAsia="zh-CN"/>
        </w:rPr>
        <w:t xml:space="preserve"> &lt; 0.0001 time factor; </w:t>
      </w:r>
      <w:proofErr w:type="spellStart"/>
      <w:r w:rsidRPr="00604FA4">
        <w:rPr>
          <w:rFonts w:ascii="Book Antiqua" w:hAnsi="Book Antiqua"/>
          <w:vertAlign w:val="superscript"/>
          <w:lang w:eastAsia="zh-CN"/>
        </w:rPr>
        <w:t>b</w:t>
      </w:r>
      <w:r w:rsidRPr="00604FA4">
        <w:rPr>
          <w:rFonts w:ascii="Book Antiqua" w:hAnsi="Book Antiqua"/>
          <w:i/>
          <w:lang w:eastAsia="zh-CN"/>
        </w:rPr>
        <w:t>P</w:t>
      </w:r>
      <w:proofErr w:type="spellEnd"/>
      <w:r w:rsidRPr="00604FA4">
        <w:rPr>
          <w:rFonts w:ascii="Book Antiqua" w:hAnsi="Book Antiqua"/>
          <w:lang w:eastAsia="zh-CN"/>
        </w:rPr>
        <w:t xml:space="preserve"> &lt;</w:t>
      </w:r>
      <w:r w:rsidR="007F3E1D" w:rsidRPr="00604FA4">
        <w:rPr>
          <w:rFonts w:ascii="Book Antiqua" w:hAnsi="Book Antiqua"/>
          <w:lang w:eastAsia="zh-CN"/>
        </w:rPr>
        <w:t xml:space="preserve"> </w:t>
      </w:r>
      <w:r w:rsidRPr="00604FA4">
        <w:rPr>
          <w:rFonts w:ascii="Book Antiqua" w:hAnsi="Book Antiqua"/>
          <w:lang w:eastAsia="zh-CN"/>
        </w:rPr>
        <w:t xml:space="preserve">0.01 fibrosis stage; </w:t>
      </w:r>
      <w:proofErr w:type="spellStart"/>
      <w:r w:rsidRPr="00604FA4">
        <w:rPr>
          <w:rFonts w:ascii="Book Antiqua" w:hAnsi="Book Antiqua"/>
          <w:vertAlign w:val="superscript"/>
          <w:lang w:eastAsia="zh-CN"/>
        </w:rPr>
        <w:t>c</w:t>
      </w:r>
      <w:r w:rsidRPr="00604FA4">
        <w:rPr>
          <w:rFonts w:ascii="Book Antiqua" w:hAnsi="Book Antiqua"/>
          <w:i/>
          <w:lang w:eastAsia="zh-CN"/>
        </w:rPr>
        <w:t>P</w:t>
      </w:r>
      <w:proofErr w:type="spellEnd"/>
      <w:r w:rsidRPr="00604FA4">
        <w:rPr>
          <w:rFonts w:ascii="Book Antiqua" w:hAnsi="Book Antiqua"/>
          <w:lang w:eastAsia="zh-CN"/>
        </w:rPr>
        <w:t xml:space="preserve"> &lt;</w:t>
      </w:r>
      <w:r w:rsidR="007F3E1D" w:rsidRPr="00604FA4">
        <w:rPr>
          <w:rFonts w:ascii="Book Antiqua" w:hAnsi="Book Antiqua"/>
          <w:lang w:eastAsia="zh-CN"/>
        </w:rPr>
        <w:t xml:space="preserve"> </w:t>
      </w:r>
      <w:r w:rsidRPr="00604FA4">
        <w:rPr>
          <w:rFonts w:ascii="Book Antiqua" w:hAnsi="Book Antiqua"/>
          <w:lang w:eastAsia="zh-CN"/>
        </w:rPr>
        <w:t xml:space="preserve">0.05 fibrosis stage; </w:t>
      </w:r>
      <w:proofErr w:type="spellStart"/>
      <w:r w:rsidRPr="00604FA4">
        <w:rPr>
          <w:rFonts w:ascii="Book Antiqua" w:hAnsi="Book Antiqua"/>
          <w:vertAlign w:val="superscript"/>
          <w:lang w:eastAsia="zh-CN"/>
        </w:rPr>
        <w:t>d</w:t>
      </w:r>
      <w:r w:rsidRPr="00604FA4">
        <w:rPr>
          <w:rFonts w:ascii="Book Antiqua" w:hAnsi="Book Antiqua"/>
          <w:i/>
          <w:lang w:eastAsia="zh-CN"/>
        </w:rPr>
        <w:t>P</w:t>
      </w:r>
      <w:proofErr w:type="spellEnd"/>
      <w:r w:rsidRPr="00604FA4">
        <w:rPr>
          <w:rFonts w:ascii="Book Antiqua" w:hAnsi="Book Antiqua"/>
          <w:lang w:eastAsia="zh-CN"/>
        </w:rPr>
        <w:t xml:space="preserve"> &lt;</w:t>
      </w:r>
      <w:r w:rsidR="007F3E1D" w:rsidRPr="00604FA4">
        <w:rPr>
          <w:rFonts w:ascii="Book Antiqua" w:hAnsi="Book Antiqua"/>
          <w:lang w:eastAsia="zh-CN"/>
        </w:rPr>
        <w:t xml:space="preserve"> </w:t>
      </w:r>
      <w:r w:rsidRPr="00604FA4">
        <w:rPr>
          <w:rFonts w:ascii="Book Antiqua" w:hAnsi="Book Antiqua"/>
          <w:lang w:eastAsia="zh-CN"/>
        </w:rPr>
        <w:t xml:space="preserve">0.05 alcohol factor; </w:t>
      </w:r>
      <w:proofErr w:type="spellStart"/>
      <w:r w:rsidRPr="00604FA4">
        <w:rPr>
          <w:rFonts w:ascii="Book Antiqua" w:hAnsi="Book Antiqua"/>
          <w:vertAlign w:val="superscript"/>
          <w:lang w:eastAsia="zh-CN"/>
        </w:rPr>
        <w:t>i</w:t>
      </w:r>
      <w:r w:rsidRPr="00604FA4">
        <w:rPr>
          <w:rFonts w:ascii="Book Antiqua" w:hAnsi="Book Antiqua"/>
          <w:i/>
          <w:lang w:eastAsia="zh-CN"/>
        </w:rPr>
        <w:t>P</w:t>
      </w:r>
      <w:proofErr w:type="spellEnd"/>
      <w:r w:rsidRPr="00604FA4">
        <w:rPr>
          <w:rFonts w:ascii="Book Antiqua" w:hAnsi="Book Antiqua"/>
          <w:lang w:eastAsia="zh-CN"/>
        </w:rPr>
        <w:t xml:space="preserve"> &lt;</w:t>
      </w:r>
      <w:r w:rsidR="007F3E1D" w:rsidRPr="00604FA4">
        <w:rPr>
          <w:rFonts w:ascii="Book Antiqua" w:hAnsi="Book Antiqua"/>
          <w:lang w:eastAsia="zh-CN"/>
        </w:rPr>
        <w:t xml:space="preserve"> </w:t>
      </w:r>
      <w:r w:rsidRPr="00604FA4">
        <w:rPr>
          <w:rFonts w:ascii="Book Antiqua" w:hAnsi="Book Antiqua"/>
          <w:lang w:eastAsia="zh-CN"/>
        </w:rPr>
        <w:t xml:space="preserve">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(two-way ANOVA test).There is no significant toxic effect of </w:t>
      </w:r>
      <w:proofErr w:type="spellStart"/>
      <w:r w:rsidRPr="00604FA4">
        <w:rPr>
          <w:rFonts w:ascii="Book Antiqua" w:hAnsi="Book Antiqua"/>
          <w:lang w:eastAsia="zh-CN"/>
        </w:rPr>
        <w:t>E</w:t>
      </w:r>
      <w:r w:rsidR="007E597D" w:rsidRPr="00604FA4">
        <w:rPr>
          <w:rFonts w:ascii="Book Antiqua" w:hAnsi="Book Antiqua"/>
          <w:lang w:eastAsia="zh-CN"/>
        </w:rPr>
        <w:t>t</w:t>
      </w:r>
      <w:r w:rsidRPr="00604FA4">
        <w:rPr>
          <w:rFonts w:ascii="Book Antiqua" w:hAnsi="Book Antiqua"/>
          <w:lang w:eastAsia="zh-CN"/>
        </w:rPr>
        <w:t>OH</w:t>
      </w:r>
      <w:proofErr w:type="spellEnd"/>
      <w:r w:rsidRPr="00604FA4">
        <w:rPr>
          <w:rFonts w:ascii="Book Antiqua" w:hAnsi="Book Antiqua"/>
          <w:lang w:eastAsia="zh-CN"/>
        </w:rPr>
        <w:t xml:space="preserve"> (25 </w:t>
      </w:r>
      <w:proofErr w:type="spellStart"/>
      <w:r w:rsidRPr="00604FA4">
        <w:rPr>
          <w:rFonts w:ascii="Book Antiqua" w:hAnsi="Book Antiqua"/>
          <w:lang w:eastAsia="zh-CN"/>
        </w:rPr>
        <w:t>m</w:t>
      </w:r>
      <w:r w:rsidR="007F3E1D" w:rsidRPr="00604FA4">
        <w:rPr>
          <w:rFonts w:ascii="Book Antiqua" w:hAnsi="Book Antiqua"/>
          <w:lang w:eastAsia="zh-CN"/>
        </w:rPr>
        <w:t>mol</w:t>
      </w:r>
      <w:proofErr w:type="spellEnd"/>
      <w:r w:rsidR="007F3E1D" w:rsidRPr="00604FA4">
        <w:rPr>
          <w:rFonts w:ascii="Book Antiqua" w:hAnsi="Book Antiqua"/>
          <w:lang w:eastAsia="zh-CN"/>
        </w:rPr>
        <w:t>/L</w:t>
      </w:r>
      <w:r w:rsidRPr="00604FA4">
        <w:rPr>
          <w:rFonts w:ascii="Book Antiqua" w:hAnsi="Book Antiqua"/>
          <w:lang w:eastAsia="zh-CN"/>
        </w:rPr>
        <w:t>) on F0-F1 NINF and INF LS and F2-F3, F4 NINF LS; G: Th</w:t>
      </w:r>
      <w:r w:rsidR="005E155C" w:rsidRPr="00604FA4">
        <w:rPr>
          <w:rFonts w:ascii="Book Antiqua" w:hAnsi="Book Antiqua"/>
          <w:lang w:eastAsia="zh-CN"/>
        </w:rPr>
        <w:t>e percentage of ATP synthesis/</w:t>
      </w:r>
      <w:r w:rsidRPr="00604FA4">
        <w:rPr>
          <w:rFonts w:ascii="Book Antiqua" w:hAnsi="Book Antiqua"/>
          <w:lang w:eastAsia="zh-CN"/>
        </w:rPr>
        <w:t xml:space="preserve">total protein during the 21-follow up kinetics showing the viability of F0-F1 </w:t>
      </w:r>
      <w:r w:rsidR="00AD6311" w:rsidRPr="00604FA4">
        <w:rPr>
          <w:rFonts w:ascii="Book Antiqua" w:hAnsi="Book Antiqua"/>
          <w:lang w:eastAsia="zh-CN"/>
        </w:rPr>
        <w:t>NINF</w:t>
      </w:r>
      <w:bookmarkStart w:id="69" w:name="OLE_LINK5"/>
      <w:bookmarkStart w:id="70" w:name="OLE_LINK6"/>
      <w:r w:rsidR="005E155C" w:rsidRPr="00604FA4">
        <w:rPr>
          <w:rFonts w:ascii="Book Antiqua" w:hAnsi="Book Antiqua"/>
          <w:lang w:eastAsia="zh-CN"/>
        </w:rPr>
        <w:t xml:space="preserve"> or </w:t>
      </w:r>
      <w:r w:rsidRPr="00604FA4">
        <w:rPr>
          <w:rFonts w:ascii="Book Antiqua" w:hAnsi="Book Antiqua"/>
          <w:lang w:eastAsia="zh-CN"/>
        </w:rPr>
        <w:t>INF</w:t>
      </w:r>
      <w:bookmarkEnd w:id="69"/>
      <w:bookmarkEnd w:id="70"/>
      <w:r w:rsidRPr="00604FA4">
        <w:rPr>
          <w:rFonts w:ascii="Book Antiqua" w:hAnsi="Book Antiqua"/>
          <w:lang w:eastAsia="zh-CN"/>
        </w:rPr>
        <w:t xml:space="preserve"> LS cultures with or without the presence of </w:t>
      </w:r>
      <w:proofErr w:type="spellStart"/>
      <w:r w:rsidRPr="00604FA4">
        <w:rPr>
          <w:rFonts w:ascii="Book Antiqua" w:hAnsi="Book Antiqua"/>
          <w:lang w:eastAsia="zh-CN"/>
        </w:rPr>
        <w:t>palmitate</w:t>
      </w:r>
      <w:proofErr w:type="spellEnd"/>
      <w:r w:rsidRPr="00604FA4">
        <w:rPr>
          <w:rFonts w:ascii="Book Antiqua" w:hAnsi="Book Antiqua"/>
          <w:lang w:eastAsia="zh-CN"/>
        </w:rPr>
        <w:t xml:space="preserve"> (500 </w:t>
      </w:r>
      <w:r w:rsidR="007F3E1D" w:rsidRPr="00604FA4">
        <w:rPr>
          <w:rFonts w:ascii="Book Antiqua" w:hAnsi="Book Antiqua"/>
          <w:lang w:eastAsia="zh-CN"/>
        </w:rPr>
        <w:t>µ</w:t>
      </w:r>
      <w:proofErr w:type="spellStart"/>
      <w:r w:rsidR="007E597D" w:rsidRPr="00604FA4">
        <w:rPr>
          <w:rFonts w:ascii="Book Antiqua" w:hAnsi="Book Antiqua"/>
          <w:lang w:eastAsia="zh-CN"/>
        </w:rPr>
        <w:t>mol</w:t>
      </w:r>
      <w:proofErr w:type="spellEnd"/>
      <w:r w:rsidR="007E597D" w:rsidRPr="00604FA4">
        <w:rPr>
          <w:rFonts w:ascii="Book Antiqua" w:hAnsi="Book Antiqua"/>
          <w:lang w:eastAsia="zh-CN"/>
        </w:rPr>
        <w:t>/L</w:t>
      </w:r>
      <w:r w:rsidR="007F3E1D" w:rsidRPr="00604FA4">
        <w:rPr>
          <w:rFonts w:ascii="Book Antiqua" w:hAnsi="Book Antiqua"/>
          <w:lang w:eastAsia="zh-CN"/>
        </w:rPr>
        <w:t>); H and</w:t>
      </w:r>
      <w:r w:rsidRPr="00604FA4">
        <w:rPr>
          <w:rFonts w:ascii="Book Antiqua" w:hAnsi="Book Antiqua"/>
          <w:lang w:eastAsia="zh-CN"/>
        </w:rPr>
        <w:t xml:space="preserve"> I: Absence of drug cytotoxicity (LDH release, (% of control) ) on the viability of human F0-F4 LS </w:t>
      </w:r>
      <w:r w:rsidR="00AD6311" w:rsidRPr="00604FA4">
        <w:rPr>
          <w:rFonts w:ascii="Book Antiqua" w:hAnsi="Book Antiqua"/>
          <w:lang w:eastAsia="zh-CN"/>
        </w:rPr>
        <w:t>NINF</w:t>
      </w:r>
      <w:r w:rsidRPr="00604FA4">
        <w:rPr>
          <w:rFonts w:ascii="Book Antiqua" w:hAnsi="Book Antiqua"/>
          <w:lang w:eastAsia="zh-CN"/>
        </w:rPr>
        <w:t xml:space="preserve"> or infected (INF) by </w:t>
      </w:r>
      <w:proofErr w:type="spellStart"/>
      <w:r w:rsidRPr="00604FA4">
        <w:rPr>
          <w:rFonts w:ascii="Book Antiqua" w:hAnsi="Book Antiqua"/>
          <w:lang w:eastAsia="zh-CN"/>
        </w:rPr>
        <w:t>HCVcc</w:t>
      </w:r>
      <w:proofErr w:type="spellEnd"/>
      <w:r w:rsidRPr="00604FA4">
        <w:rPr>
          <w:rFonts w:ascii="Book Antiqua" w:hAnsi="Book Antiqua"/>
          <w:lang w:eastAsia="zh-CN"/>
        </w:rPr>
        <w:t xml:space="preserve"> Con1/C3 during the treatment with either UCDA </w:t>
      </w:r>
      <w:r w:rsidR="007F3E1D" w:rsidRPr="00604FA4">
        <w:rPr>
          <w:rFonts w:ascii="Book Antiqua" w:hAnsi="Book Antiqua"/>
          <w:lang w:eastAsia="zh-CN"/>
        </w:rPr>
        <w:t xml:space="preserve">(UA) or </w:t>
      </w:r>
      <w:proofErr w:type="spellStart"/>
      <w:r w:rsidR="007F3E1D" w:rsidRPr="00604FA4">
        <w:rPr>
          <w:rFonts w:ascii="Book Antiqua" w:hAnsi="Book Antiqua"/>
          <w:lang w:eastAsia="zh-CN"/>
        </w:rPr>
        <w:t>Toco</w:t>
      </w:r>
      <w:proofErr w:type="spellEnd"/>
      <w:r w:rsidR="007F3E1D" w:rsidRPr="00604FA4">
        <w:rPr>
          <w:rFonts w:ascii="Book Antiqua" w:hAnsi="Book Antiqua"/>
          <w:lang w:eastAsia="zh-CN"/>
        </w:rPr>
        <w:t xml:space="preserve"> or both for 21 d</w:t>
      </w:r>
      <w:r w:rsidRPr="00604FA4">
        <w:rPr>
          <w:rFonts w:ascii="Book Antiqua" w:hAnsi="Book Antiqua"/>
          <w:lang w:eastAsia="zh-CN"/>
        </w:rPr>
        <w:t xml:space="preserve">. It is important to note that </w:t>
      </w:r>
      <w:proofErr w:type="gramStart"/>
      <w:r w:rsidRPr="00604FA4">
        <w:rPr>
          <w:rFonts w:ascii="Book Antiqua" w:hAnsi="Book Antiqua"/>
          <w:lang w:eastAsia="zh-CN"/>
        </w:rPr>
        <w:t>under</w:t>
      </w:r>
      <w:proofErr w:type="gramEnd"/>
      <w:r w:rsidRPr="00604FA4">
        <w:rPr>
          <w:rFonts w:ascii="Book Antiqua" w:hAnsi="Book Antiqua"/>
          <w:lang w:eastAsia="zh-CN"/>
        </w:rPr>
        <w:t xml:space="preserve"> 150%, there is no cytotoxic effect of the drugs on LS viability. Values are expressed as means </w:t>
      </w:r>
      <w:r w:rsidR="0075203A" w:rsidRPr="00604FA4">
        <w:rPr>
          <w:rFonts w:ascii="Book Antiqua" w:hAnsi="Book Antiqua"/>
          <w:lang w:eastAsia="zh-CN"/>
        </w:rPr>
        <w:t>±</w:t>
      </w:r>
      <w:r w:rsidRPr="00604FA4">
        <w:rPr>
          <w:rFonts w:ascii="Book Antiqua" w:hAnsi="Book Antiqua"/>
          <w:lang w:eastAsia="zh-CN"/>
        </w:rPr>
        <w:t xml:space="preserve"> SEMs, (</w:t>
      </w:r>
      <w:r w:rsidRPr="00604FA4">
        <w:rPr>
          <w:rFonts w:ascii="Book Antiqua" w:hAnsi="Book Antiqua"/>
          <w:i/>
          <w:lang w:eastAsia="zh-CN"/>
        </w:rPr>
        <w:t>n</w:t>
      </w:r>
      <w:r w:rsidRPr="00604FA4">
        <w:rPr>
          <w:rFonts w:ascii="Book Antiqua" w:hAnsi="Book Antiqua"/>
          <w:lang w:eastAsia="zh-CN"/>
        </w:rPr>
        <w:t xml:space="preserve"> =</w:t>
      </w:r>
      <w:r w:rsidR="007F3E1D" w:rsidRPr="00604FA4">
        <w:rPr>
          <w:rFonts w:ascii="Book Antiqua" w:hAnsi="Book Antiqua"/>
          <w:lang w:eastAsia="zh-CN"/>
        </w:rPr>
        <w:t xml:space="preserve"> 5); J and</w:t>
      </w:r>
      <w:r w:rsidRPr="00604FA4">
        <w:rPr>
          <w:rFonts w:ascii="Book Antiqua" w:hAnsi="Book Antiqua"/>
          <w:lang w:eastAsia="zh-CN"/>
        </w:rPr>
        <w:t xml:space="preserve"> K: The percentage of ATP synthesis / total protein during the 21-follow up kinetics, in F0-F1 to F4 </w:t>
      </w:r>
      <w:r w:rsidR="00AD6311" w:rsidRPr="00604FA4">
        <w:rPr>
          <w:rFonts w:ascii="Book Antiqua" w:hAnsi="Book Antiqua"/>
          <w:lang w:eastAsia="zh-CN"/>
        </w:rPr>
        <w:t>NINF</w:t>
      </w:r>
      <w:r w:rsidRPr="00604FA4">
        <w:rPr>
          <w:rFonts w:ascii="Book Antiqua" w:hAnsi="Book Antiqua"/>
          <w:lang w:eastAsia="zh-CN"/>
        </w:rPr>
        <w:t xml:space="preserve"> or infected (INF) LS with combined treatment [</w:t>
      </w:r>
      <w:proofErr w:type="spellStart"/>
      <w:r w:rsidRPr="00604FA4">
        <w:rPr>
          <w:rFonts w:ascii="Book Antiqua" w:hAnsi="Book Antiqua"/>
          <w:lang w:eastAsia="zh-CN"/>
        </w:rPr>
        <w:t>Toco</w:t>
      </w:r>
      <w:proofErr w:type="spellEnd"/>
      <w:r w:rsidRPr="00604FA4">
        <w:rPr>
          <w:rFonts w:ascii="Book Antiqua" w:hAnsi="Book Antiqua"/>
          <w:lang w:eastAsia="zh-CN"/>
        </w:rPr>
        <w:t xml:space="preserve"> + UCDA (UA)]. Values are expressed as means </w:t>
      </w:r>
      <w:r w:rsidR="0075203A" w:rsidRPr="00604FA4">
        <w:rPr>
          <w:rFonts w:ascii="Book Antiqua" w:hAnsi="Book Antiqua"/>
          <w:lang w:eastAsia="zh-CN"/>
        </w:rPr>
        <w:t>±</w:t>
      </w:r>
      <w:r w:rsidRPr="00604FA4">
        <w:rPr>
          <w:rFonts w:ascii="Book Antiqua" w:hAnsi="Book Antiqua"/>
          <w:lang w:eastAsia="zh-CN"/>
        </w:rPr>
        <w:t xml:space="preserve"> SEMs, (</w:t>
      </w:r>
      <w:r w:rsidRPr="00604FA4">
        <w:rPr>
          <w:rFonts w:ascii="Book Antiqua" w:hAnsi="Book Antiqua"/>
          <w:i/>
          <w:lang w:eastAsia="zh-CN"/>
        </w:rPr>
        <w:t>n</w:t>
      </w:r>
      <w:r w:rsidRPr="00604FA4">
        <w:rPr>
          <w:rFonts w:ascii="Book Antiqua" w:hAnsi="Book Antiqua"/>
          <w:lang w:eastAsia="zh-CN"/>
        </w:rPr>
        <w:t xml:space="preserve"> = 5); Levels of significance are as foll</w:t>
      </w:r>
      <w:r w:rsidR="007F3E1D" w:rsidRPr="00604FA4">
        <w:rPr>
          <w:rFonts w:ascii="Book Antiqua" w:hAnsi="Book Antiqua"/>
          <w:lang w:eastAsia="zh-CN"/>
        </w:rPr>
        <w:t xml:space="preserve">ows between: </w:t>
      </w:r>
      <w:r w:rsidR="00A74714" w:rsidRPr="00604FA4">
        <w:rPr>
          <w:rFonts w:ascii="Book Antiqua" w:hAnsi="Book Antiqua"/>
          <w:lang w:eastAsia="zh-CN"/>
        </w:rPr>
        <w:t>S</w:t>
      </w:r>
      <w:r w:rsidR="007F3E1D" w:rsidRPr="00604FA4">
        <w:rPr>
          <w:rFonts w:ascii="Book Antiqua" w:hAnsi="Book Antiqua"/>
          <w:lang w:eastAsia="zh-CN"/>
        </w:rPr>
        <w:t xml:space="preserve">ubject </w:t>
      </w:r>
      <w:proofErr w:type="spellStart"/>
      <w:r w:rsidR="007F3E1D" w:rsidRPr="00604FA4">
        <w:rPr>
          <w:rFonts w:ascii="Book Antiqua" w:hAnsi="Book Antiqua"/>
          <w:i/>
          <w:lang w:eastAsia="zh-CN"/>
        </w:rPr>
        <w:t>vs</w:t>
      </w:r>
      <w:proofErr w:type="spellEnd"/>
      <w:r w:rsidR="007F3E1D" w:rsidRPr="00604FA4">
        <w:rPr>
          <w:rFonts w:ascii="Book Antiqua" w:hAnsi="Book Antiqua"/>
          <w:lang w:eastAsia="zh-CN"/>
        </w:rPr>
        <w:t xml:space="preserve"> control</w:t>
      </w:r>
      <w:r w:rsidRPr="00604FA4">
        <w:rPr>
          <w:rFonts w:ascii="Book Antiqua" w:hAnsi="Book Antiqua"/>
          <w:lang w:eastAsia="zh-CN"/>
        </w:rPr>
        <w:t xml:space="preserve">, </w:t>
      </w:r>
      <w:proofErr w:type="spellStart"/>
      <w:proofErr w:type="gramStart"/>
      <w:r w:rsidRPr="00604FA4">
        <w:rPr>
          <w:rFonts w:ascii="Book Antiqua" w:hAnsi="Book Antiqua"/>
          <w:vertAlign w:val="superscript"/>
          <w:lang w:eastAsia="zh-CN"/>
        </w:rPr>
        <w:t>k</w:t>
      </w:r>
      <w:r w:rsidRPr="00604FA4">
        <w:rPr>
          <w:rFonts w:ascii="Book Antiqua" w:hAnsi="Book Antiqua"/>
          <w:i/>
          <w:lang w:eastAsia="zh-CN"/>
        </w:rPr>
        <w:t>P</w:t>
      </w:r>
      <w:proofErr w:type="spellEnd"/>
      <w:proofErr w:type="gramEnd"/>
      <w:r w:rsidRPr="00604FA4">
        <w:rPr>
          <w:rFonts w:ascii="Book Antiqua" w:hAnsi="Book Antiqua"/>
          <w:lang w:eastAsia="zh-CN"/>
        </w:rPr>
        <w:t xml:space="preserve"> &lt; 0.0001; </w:t>
      </w:r>
      <w:proofErr w:type="spellStart"/>
      <w:r w:rsidRPr="00604FA4">
        <w:rPr>
          <w:rFonts w:ascii="Book Antiqua" w:hAnsi="Book Antiqua"/>
          <w:vertAlign w:val="superscript"/>
          <w:lang w:eastAsia="zh-CN"/>
        </w:rPr>
        <w:t>j</w:t>
      </w:r>
      <w:r w:rsidRPr="00604FA4">
        <w:rPr>
          <w:rFonts w:ascii="Book Antiqua" w:hAnsi="Book Antiqua"/>
          <w:i/>
          <w:lang w:eastAsia="zh-CN"/>
        </w:rPr>
        <w:t>P</w:t>
      </w:r>
      <w:proofErr w:type="spellEnd"/>
      <w:r w:rsidRPr="00604FA4">
        <w:rPr>
          <w:rFonts w:ascii="Book Antiqua" w:hAnsi="Book Antiqua"/>
          <w:lang w:eastAsia="zh-CN"/>
        </w:rPr>
        <w:t xml:space="preserve"> &lt;</w:t>
      </w:r>
      <w:r w:rsidR="007F3E1D" w:rsidRPr="00604FA4">
        <w:rPr>
          <w:rFonts w:ascii="Book Antiqua" w:hAnsi="Book Antiqua"/>
          <w:lang w:eastAsia="zh-CN"/>
        </w:rPr>
        <w:t xml:space="preserve"> </w:t>
      </w:r>
      <w:r w:rsidRPr="00604FA4">
        <w:rPr>
          <w:rFonts w:ascii="Book Antiqua" w:hAnsi="Book Antiqua"/>
          <w:lang w:eastAsia="zh-CN"/>
        </w:rPr>
        <w:t xml:space="preserve">0.001; </w:t>
      </w:r>
      <w:proofErr w:type="spellStart"/>
      <w:r w:rsidRPr="00604FA4">
        <w:rPr>
          <w:rFonts w:ascii="Book Antiqua" w:hAnsi="Book Antiqua"/>
          <w:vertAlign w:val="superscript"/>
          <w:lang w:eastAsia="zh-CN"/>
        </w:rPr>
        <w:t>i</w:t>
      </w:r>
      <w:r w:rsidRPr="00604FA4">
        <w:rPr>
          <w:rFonts w:ascii="Book Antiqua" w:hAnsi="Book Antiqua"/>
          <w:i/>
          <w:lang w:eastAsia="zh-CN"/>
        </w:rPr>
        <w:t>P</w:t>
      </w:r>
      <w:proofErr w:type="spellEnd"/>
      <w:r w:rsidRPr="00604FA4">
        <w:rPr>
          <w:rFonts w:ascii="Book Antiqua" w:hAnsi="Book Antiqua"/>
          <w:lang w:eastAsia="zh-CN"/>
        </w:rPr>
        <w:t xml:space="preserve"> &lt;</w:t>
      </w:r>
      <w:r w:rsidR="007F3E1D" w:rsidRPr="00604FA4">
        <w:rPr>
          <w:rFonts w:ascii="Book Antiqua" w:hAnsi="Book Antiqua"/>
          <w:lang w:eastAsia="zh-CN"/>
        </w:rPr>
        <w:t xml:space="preserve"> </w:t>
      </w:r>
      <w:r w:rsidRPr="00604FA4">
        <w:rPr>
          <w:rFonts w:ascii="Book Antiqua" w:hAnsi="Book Antiqua"/>
          <w:lang w:eastAsia="zh-CN"/>
        </w:rPr>
        <w:t xml:space="preserve">0.01; </w:t>
      </w:r>
      <w:proofErr w:type="spellStart"/>
      <w:r w:rsidRPr="00604FA4">
        <w:rPr>
          <w:rFonts w:ascii="Book Antiqua" w:hAnsi="Book Antiqua"/>
          <w:vertAlign w:val="superscript"/>
          <w:lang w:eastAsia="zh-CN"/>
        </w:rPr>
        <w:t>h</w:t>
      </w:r>
      <w:r w:rsidRPr="00604FA4">
        <w:rPr>
          <w:rFonts w:ascii="Book Antiqua" w:hAnsi="Book Antiqua"/>
          <w:i/>
          <w:lang w:eastAsia="zh-CN"/>
        </w:rPr>
        <w:t>P</w:t>
      </w:r>
      <w:proofErr w:type="spellEnd"/>
      <w:r w:rsidRPr="00604FA4">
        <w:rPr>
          <w:rFonts w:ascii="Book Antiqua" w:hAnsi="Book Antiqua"/>
          <w:lang w:eastAsia="zh-CN"/>
        </w:rPr>
        <w:t xml:space="preserve"> &lt;</w:t>
      </w:r>
      <w:r w:rsidR="007F3E1D" w:rsidRPr="00604FA4">
        <w:rPr>
          <w:rFonts w:ascii="Book Antiqua" w:hAnsi="Book Antiqua"/>
          <w:lang w:eastAsia="zh-CN"/>
        </w:rPr>
        <w:t xml:space="preserve"> 0.05</w:t>
      </w:r>
      <w:r w:rsidRPr="00604FA4">
        <w:rPr>
          <w:rFonts w:ascii="Book Antiqua" w:hAnsi="Book Antiqua"/>
          <w:lang w:eastAsia="zh-CN"/>
        </w:rPr>
        <w:t>) (two-way ANOVA test).</w:t>
      </w:r>
    </w:p>
    <w:p w14:paraId="26362A2B" w14:textId="77777777" w:rsidR="007F3E1D" w:rsidRPr="00604FA4" w:rsidRDefault="007F3E1D" w:rsidP="00A5447F">
      <w:pPr>
        <w:snapToGrid w:val="0"/>
        <w:spacing w:line="360" w:lineRule="auto"/>
        <w:jc w:val="both"/>
        <w:rPr>
          <w:rFonts w:ascii="Book Antiqua" w:hAnsi="Book Antiqua"/>
          <w:lang w:eastAsia="zh-CN"/>
        </w:rPr>
      </w:pPr>
      <w:r w:rsidRPr="00604FA4">
        <w:rPr>
          <w:rFonts w:ascii="Book Antiqua" w:hAnsi="Book Antiqua"/>
          <w:lang w:eastAsia="zh-CN"/>
        </w:rPr>
        <w:br w:type="page"/>
      </w:r>
    </w:p>
    <w:p w14:paraId="06FC7F01" w14:textId="77777777" w:rsidR="007F3E1D" w:rsidRPr="00604FA4" w:rsidRDefault="007F3E1D"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16090AE1" wp14:editId="73F31FA5">
            <wp:extent cx="5486400" cy="23507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350770"/>
                    </a:xfrm>
                    <a:prstGeom prst="rect">
                      <a:avLst/>
                    </a:prstGeom>
                  </pic:spPr>
                </pic:pic>
              </a:graphicData>
            </a:graphic>
          </wp:inline>
        </w:drawing>
      </w:r>
    </w:p>
    <w:p w14:paraId="1FA0F280" w14:textId="3E48D139" w:rsidR="007F3E1D" w:rsidRPr="00604FA4" w:rsidRDefault="007F3E1D" w:rsidP="00A5447F">
      <w:pPr>
        <w:snapToGrid w:val="0"/>
        <w:spacing w:line="360" w:lineRule="auto"/>
        <w:jc w:val="both"/>
        <w:rPr>
          <w:rFonts w:ascii="Book Antiqua" w:hAnsi="Book Antiqua"/>
          <w:lang w:eastAsia="zh-CN"/>
        </w:rPr>
      </w:pPr>
      <w:r w:rsidRPr="00604FA4">
        <w:rPr>
          <w:rFonts w:ascii="Book Antiqua" w:hAnsi="Book Antiqua"/>
          <w:b/>
          <w:lang w:eastAsia="zh-CN"/>
        </w:rPr>
        <w:t xml:space="preserve">Figure 5 Efficient replication of </w:t>
      </w:r>
      <w:r w:rsidR="00F7251A" w:rsidRPr="00604FA4">
        <w:rPr>
          <w:rFonts w:ascii="Book Antiqua" w:eastAsia="Book Antiqua" w:hAnsi="Book Antiqua" w:cs="Book Antiqua"/>
          <w:b/>
          <w:color w:val="000000"/>
        </w:rPr>
        <w:t>hepatitis C virus</w:t>
      </w:r>
      <w:r w:rsidRPr="00604FA4">
        <w:rPr>
          <w:rFonts w:ascii="Book Antiqua" w:hAnsi="Book Antiqua"/>
          <w:b/>
          <w:lang w:eastAsia="zh-CN"/>
        </w:rPr>
        <w:t xml:space="preserve"> RNA, and </w:t>
      </w:r>
      <w:r w:rsidR="00F7251A" w:rsidRPr="00604FA4">
        <w:rPr>
          <w:rFonts w:ascii="Book Antiqua" w:eastAsia="Book Antiqua" w:hAnsi="Book Antiqua" w:cs="Book Antiqua"/>
          <w:b/>
          <w:color w:val="000000"/>
        </w:rPr>
        <w:t>hepatitis C virus</w:t>
      </w:r>
      <w:r w:rsidRPr="00604FA4">
        <w:rPr>
          <w:rFonts w:ascii="Book Antiqua" w:hAnsi="Book Antiqua"/>
          <w:b/>
          <w:lang w:eastAsia="zh-CN"/>
        </w:rPr>
        <w:t xml:space="preserve"> core and NS3 proteins expression in human F0-F1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culture as shown by </w:t>
      </w:r>
      <w:r w:rsidR="00F7251A" w:rsidRPr="00604FA4">
        <w:rPr>
          <w:rFonts w:ascii="Book Antiqua" w:eastAsia="Book Antiqua" w:hAnsi="Book Antiqua" w:cs="Book Antiqua"/>
          <w:b/>
          <w:bCs/>
          <w:iCs/>
          <w:color w:val="000000"/>
        </w:rPr>
        <w:t>real-time reverse transcription-quantitative polymerase chain reaction</w:t>
      </w:r>
      <w:r w:rsidRPr="00604FA4">
        <w:rPr>
          <w:rFonts w:ascii="Book Antiqua" w:hAnsi="Book Antiqua"/>
          <w:b/>
          <w:lang w:eastAsia="zh-CN"/>
        </w:rPr>
        <w:t xml:space="preserve"> and </w:t>
      </w:r>
      <w:r w:rsidR="00F7251A" w:rsidRPr="00604FA4">
        <w:rPr>
          <w:rFonts w:ascii="Book Antiqua" w:hAnsi="Book Antiqua"/>
          <w:b/>
          <w:lang w:eastAsia="zh-CN"/>
        </w:rPr>
        <w:t xml:space="preserve">western </w:t>
      </w:r>
      <w:r w:rsidRPr="00604FA4">
        <w:rPr>
          <w:rFonts w:ascii="Book Antiqua" w:hAnsi="Book Antiqua"/>
          <w:b/>
          <w:lang w:eastAsia="zh-CN"/>
        </w:rPr>
        <w:t xml:space="preserve">blotting analysis. </w:t>
      </w:r>
      <w:r w:rsidRPr="00604FA4">
        <w:rPr>
          <w:rFonts w:ascii="Book Antiqua" w:hAnsi="Book Antiqua"/>
          <w:lang w:eastAsia="zh-CN"/>
        </w:rPr>
        <w:t xml:space="preserve">A: Quantification of intracellular levels of positive- and negative-strand </w:t>
      </w:r>
      <w:r w:rsidR="002C4890" w:rsidRPr="00604FA4">
        <w:rPr>
          <w:rFonts w:ascii="Book Antiqua" w:eastAsia="Book Antiqua" w:hAnsi="Book Antiqua" w:cs="Book Antiqua"/>
          <w:color w:val="000000"/>
        </w:rPr>
        <w:t>hepatitis C virus</w:t>
      </w:r>
      <w:r w:rsidR="002C4890" w:rsidRPr="00604FA4">
        <w:rPr>
          <w:rFonts w:ascii="Book Antiqua" w:hAnsi="Book Antiqua"/>
          <w:lang w:eastAsia="zh-CN"/>
        </w:rPr>
        <w:t xml:space="preserve"> (HCV) RNA (log10 copies/µg total RNA/</w:t>
      </w:r>
      <w:r w:rsidRPr="00604FA4">
        <w:rPr>
          <w:rFonts w:ascii="Book Antiqua" w:hAnsi="Book Antiqua"/>
          <w:lang w:eastAsia="zh-CN"/>
        </w:rPr>
        <w:t xml:space="preserve">mg tissue) in primary human F0-F1 </w:t>
      </w:r>
      <w:proofErr w:type="spellStart"/>
      <w:r w:rsidRPr="00604FA4">
        <w:rPr>
          <w:rFonts w:ascii="Book Antiqua" w:hAnsi="Book Antiqua"/>
          <w:lang w:eastAsia="zh-CN"/>
        </w:rPr>
        <w:t>HCVcc</w:t>
      </w:r>
      <w:proofErr w:type="spellEnd"/>
      <w:r w:rsidRPr="00604FA4">
        <w:rPr>
          <w:rFonts w:ascii="Book Antiqua" w:hAnsi="Book Antiqua"/>
          <w:lang w:eastAsia="zh-CN"/>
        </w:rPr>
        <w:t xml:space="preserve"> Con1/C3 -infected </w:t>
      </w:r>
      <w:r w:rsidR="00FA3976" w:rsidRPr="00604FA4">
        <w:rPr>
          <w:rFonts w:ascii="Book Antiqua" w:eastAsia="Book Antiqua" w:hAnsi="Book Antiqua" w:cs="Book Antiqua"/>
          <w:color w:val="000000"/>
        </w:rPr>
        <w:t>liver slice</w:t>
      </w:r>
      <w:r w:rsidR="00FA3976" w:rsidRPr="00604FA4">
        <w:rPr>
          <w:rFonts w:ascii="Book Antiqua" w:hAnsi="Book Antiqua"/>
          <w:lang w:eastAsia="zh-CN"/>
        </w:rPr>
        <w:t xml:space="preserve"> (</w:t>
      </w:r>
      <w:r w:rsidRPr="00604FA4">
        <w:rPr>
          <w:rFonts w:ascii="Book Antiqua" w:hAnsi="Book Antiqua"/>
          <w:lang w:eastAsia="zh-CN"/>
        </w:rPr>
        <w:t>LS</w:t>
      </w:r>
      <w:r w:rsidR="00FA3976" w:rsidRPr="00604FA4">
        <w:rPr>
          <w:rFonts w:ascii="Book Antiqua" w:hAnsi="Book Antiqua"/>
          <w:lang w:eastAsia="zh-CN"/>
        </w:rPr>
        <w:t>)</w:t>
      </w:r>
      <w:r w:rsidRPr="00604FA4">
        <w:rPr>
          <w:rFonts w:ascii="Book Antiqua" w:hAnsi="Book Antiqua"/>
          <w:lang w:eastAsia="zh-CN"/>
        </w:rPr>
        <w:t xml:space="preserve"> by specific- strand </w:t>
      </w:r>
      <w:r w:rsidR="00F7251A" w:rsidRPr="00604FA4">
        <w:rPr>
          <w:rFonts w:ascii="Book Antiqua" w:eastAsia="Book Antiqua" w:hAnsi="Book Antiqua" w:cs="Book Antiqua"/>
          <w:bCs/>
          <w:iCs/>
          <w:color w:val="000000"/>
        </w:rPr>
        <w:t>real-time reverse transcription-quantitative polymerase chain reaction</w:t>
      </w:r>
      <w:r w:rsidRPr="00604FA4">
        <w:rPr>
          <w:rFonts w:ascii="Book Antiqua" w:hAnsi="Book Antiqua"/>
          <w:lang w:eastAsia="zh-CN"/>
        </w:rPr>
        <w:t xml:space="preserve"> on day 5, day 10, day 15 and day 21 post-infection. Values are expressed as mean </w:t>
      </w:r>
      <w:r w:rsidR="0075203A" w:rsidRPr="00604FA4">
        <w:rPr>
          <w:rFonts w:ascii="Book Antiqua" w:hAnsi="Book Antiqua"/>
          <w:lang w:eastAsia="zh-CN"/>
        </w:rPr>
        <w:t>±</w:t>
      </w:r>
      <w:r w:rsidRPr="00604FA4">
        <w:rPr>
          <w:rFonts w:ascii="Book Antiqua" w:hAnsi="Book Antiqua"/>
          <w:lang w:eastAsia="zh-CN"/>
        </w:rPr>
        <w:t xml:space="preserve"> SEMs. All results were compared using the two-paired Student </w:t>
      </w:r>
      <w:r w:rsidRPr="00604FA4">
        <w:rPr>
          <w:rFonts w:ascii="Book Antiqua" w:hAnsi="Book Antiqua"/>
          <w:i/>
          <w:lang w:eastAsia="zh-CN"/>
        </w:rPr>
        <w:t>t</w:t>
      </w:r>
      <w:r w:rsidRPr="00604FA4">
        <w:rPr>
          <w:rFonts w:ascii="Book Antiqua" w:hAnsi="Book Antiqua"/>
          <w:lang w:eastAsia="zh-CN"/>
        </w:rPr>
        <w:t xml:space="preserve">-test, time factor: </w:t>
      </w:r>
      <w:r w:rsidR="00A74714" w:rsidRPr="00604FA4">
        <w:rPr>
          <w:rFonts w:ascii="Book Antiqua" w:hAnsi="Book Antiqua"/>
          <w:lang w:eastAsia="zh-CN"/>
        </w:rPr>
        <w:t>P</w:t>
      </w:r>
      <w:r w:rsidRPr="00604FA4">
        <w:rPr>
          <w:rFonts w:ascii="Book Antiqua" w:hAnsi="Book Antiqua"/>
          <w:lang w:eastAsia="zh-CN"/>
        </w:rPr>
        <w:t xml:space="preserve">ositive strand: </w:t>
      </w:r>
      <w:proofErr w:type="spellStart"/>
      <w:r w:rsidRPr="00604FA4">
        <w:rPr>
          <w:rFonts w:ascii="Book Antiqua" w:hAnsi="Book Antiqua"/>
          <w:vertAlign w:val="superscript"/>
          <w:lang w:eastAsia="zh-CN"/>
        </w:rPr>
        <w:t>g</w:t>
      </w:r>
      <w:r w:rsidRPr="00604FA4">
        <w:rPr>
          <w:rFonts w:ascii="Book Antiqua" w:hAnsi="Book Antiqua"/>
          <w:i/>
          <w:lang w:eastAsia="zh-CN"/>
        </w:rPr>
        <w:t>P</w:t>
      </w:r>
      <w:proofErr w:type="spellEnd"/>
      <w:r w:rsidR="002C4890" w:rsidRPr="00604FA4">
        <w:rPr>
          <w:rFonts w:ascii="Book Antiqua" w:hAnsi="Book Antiqua"/>
          <w:lang w:eastAsia="zh-CN"/>
        </w:rPr>
        <w:t xml:space="preserve"> </w:t>
      </w:r>
      <w:r w:rsidRPr="00604FA4">
        <w:rPr>
          <w:rFonts w:ascii="Book Antiqua" w:hAnsi="Book Antiqua"/>
          <w:lang w:eastAsia="zh-CN"/>
        </w:rPr>
        <w:t>&lt;</w:t>
      </w:r>
      <w:r w:rsidR="002C4890" w:rsidRPr="00604FA4">
        <w:rPr>
          <w:rFonts w:ascii="Book Antiqua" w:hAnsi="Book Antiqua"/>
          <w:lang w:eastAsia="zh-CN"/>
        </w:rPr>
        <w:t xml:space="preserve"> </w:t>
      </w:r>
      <w:r w:rsidRPr="00604FA4">
        <w:rPr>
          <w:rFonts w:ascii="Book Antiqua" w:hAnsi="Book Antiqua"/>
          <w:lang w:eastAsia="zh-CN"/>
        </w:rPr>
        <w:t xml:space="preserve">0.01; negative strand: </w:t>
      </w:r>
      <w:proofErr w:type="spellStart"/>
      <w:proofErr w:type="gramStart"/>
      <w:r w:rsidRPr="00604FA4">
        <w:rPr>
          <w:rFonts w:ascii="Book Antiqua" w:hAnsi="Book Antiqua"/>
          <w:vertAlign w:val="superscript"/>
          <w:lang w:eastAsia="zh-CN"/>
        </w:rPr>
        <w:t>q</w:t>
      </w:r>
      <w:r w:rsidRPr="00604FA4">
        <w:rPr>
          <w:rFonts w:ascii="Book Antiqua" w:hAnsi="Book Antiqua"/>
          <w:i/>
          <w:lang w:eastAsia="zh-CN"/>
        </w:rPr>
        <w:t>P</w:t>
      </w:r>
      <w:proofErr w:type="spellEnd"/>
      <w:proofErr w:type="gramEnd"/>
      <w:r w:rsidRPr="00604FA4">
        <w:rPr>
          <w:rFonts w:ascii="Book Antiqua" w:hAnsi="Book Antiqua"/>
          <w:lang w:eastAsia="zh-CN"/>
        </w:rPr>
        <w:t xml:space="preserve"> &lt;</w:t>
      </w:r>
      <w:r w:rsidR="002C4890" w:rsidRPr="00604FA4">
        <w:rPr>
          <w:rFonts w:ascii="Book Antiqua" w:hAnsi="Book Antiqua"/>
          <w:lang w:eastAsia="zh-CN"/>
        </w:rPr>
        <w:t xml:space="preserve"> </w:t>
      </w:r>
      <w:r w:rsidRPr="00604FA4">
        <w:rPr>
          <w:rFonts w:ascii="Book Antiqua" w:hAnsi="Book Antiqua"/>
          <w:lang w:eastAsia="zh-CN"/>
        </w:rPr>
        <w:t>0.04, (</w:t>
      </w:r>
      <w:r w:rsidRPr="00604FA4">
        <w:rPr>
          <w:rFonts w:ascii="Book Antiqua" w:hAnsi="Book Antiqua"/>
          <w:i/>
          <w:lang w:eastAsia="zh-CN"/>
        </w:rPr>
        <w:t>n</w:t>
      </w:r>
      <w:r w:rsidRPr="00604FA4">
        <w:rPr>
          <w:rFonts w:ascii="Book Antiqua" w:hAnsi="Book Antiqua"/>
          <w:lang w:eastAsia="zh-CN"/>
        </w:rPr>
        <w:t xml:space="preserve"> = 3). Detection of the negative strand of HCV RNA evidences active replication as well as an increase over time of both positive and negative strands of HCV RNA; B: Western blotting analysis of human F0-F1 </w:t>
      </w:r>
      <w:proofErr w:type="spellStart"/>
      <w:r w:rsidRPr="00604FA4">
        <w:rPr>
          <w:rFonts w:ascii="Book Antiqua" w:hAnsi="Book Antiqua"/>
          <w:lang w:eastAsia="zh-CN"/>
        </w:rPr>
        <w:t>HCVcc</w:t>
      </w:r>
      <w:proofErr w:type="spellEnd"/>
      <w:r w:rsidRPr="00604FA4">
        <w:rPr>
          <w:rFonts w:ascii="Book Antiqua" w:hAnsi="Book Antiqua"/>
          <w:lang w:eastAsia="zh-CN"/>
        </w:rPr>
        <w:t xml:space="preserve"> Con-1/C3 -infected LS lysates with </w:t>
      </w:r>
      <w:proofErr w:type="spellStart"/>
      <w:r w:rsidRPr="00604FA4">
        <w:rPr>
          <w:rFonts w:ascii="Book Antiqua" w:hAnsi="Book Antiqua"/>
          <w:lang w:eastAsia="zh-CN"/>
        </w:rPr>
        <w:t>mAbs</w:t>
      </w:r>
      <w:proofErr w:type="spellEnd"/>
      <w:r w:rsidRPr="00604FA4">
        <w:rPr>
          <w:rFonts w:ascii="Book Antiqua" w:hAnsi="Book Antiqua"/>
          <w:lang w:eastAsia="zh-CN"/>
        </w:rPr>
        <w:t xml:space="preserve"> against HCV NS3 or core proteins on day 5, day 10, day 15, and day 21, post-infection (MOI = 0.1) was performed and analyzed (</w:t>
      </w:r>
      <w:r w:rsidRPr="00604FA4">
        <w:rPr>
          <w:rFonts w:ascii="Book Antiqua" w:hAnsi="Book Antiqua"/>
          <w:i/>
          <w:lang w:eastAsia="zh-CN"/>
        </w:rPr>
        <w:t>n</w:t>
      </w:r>
      <w:r w:rsidRPr="00604FA4">
        <w:rPr>
          <w:rFonts w:ascii="Book Antiqua" w:hAnsi="Book Antiqua"/>
          <w:lang w:eastAsia="zh-CN"/>
        </w:rPr>
        <w:t xml:space="preserve"> =</w:t>
      </w:r>
      <w:r w:rsidR="002C4890" w:rsidRPr="00604FA4">
        <w:rPr>
          <w:rFonts w:ascii="Book Antiqua" w:hAnsi="Book Antiqua"/>
          <w:lang w:eastAsia="zh-CN"/>
        </w:rPr>
        <w:t xml:space="preserve"> </w:t>
      </w:r>
      <w:r w:rsidRPr="00604FA4">
        <w:rPr>
          <w:rFonts w:ascii="Book Antiqua" w:hAnsi="Book Antiqua"/>
          <w:lang w:eastAsia="zh-CN"/>
        </w:rPr>
        <w:t xml:space="preserve">3). Lysates of naïve human F0-F1 LS lysates were run in parallel to serve </w:t>
      </w:r>
      <w:proofErr w:type="gramStart"/>
      <w:r w:rsidRPr="00604FA4">
        <w:rPr>
          <w:rFonts w:ascii="Book Antiqua" w:hAnsi="Book Antiqua"/>
          <w:lang w:eastAsia="zh-CN"/>
        </w:rPr>
        <w:t>as a negative controls</w:t>
      </w:r>
      <w:proofErr w:type="gramEnd"/>
      <w:r w:rsidRPr="00604FA4">
        <w:rPr>
          <w:rFonts w:ascii="Book Antiqua" w:hAnsi="Book Antiqua"/>
          <w:lang w:eastAsia="zh-CN"/>
        </w:rPr>
        <w:t xml:space="preserve"> (NI). </w:t>
      </w:r>
      <w:r w:rsidR="00604FA4">
        <w:rPr>
          <w:rFonts w:ascii="Book Antiqua" w:hAnsi="Book Antiqua"/>
          <w:lang w:eastAsia="zh-CN"/>
        </w:rPr>
        <w:t>β</w:t>
      </w:r>
      <w:r w:rsidRPr="00604FA4">
        <w:rPr>
          <w:rFonts w:ascii="Book Antiqua" w:hAnsi="Book Antiqua"/>
          <w:lang w:eastAsia="zh-CN"/>
        </w:rPr>
        <w:t xml:space="preserve">-actin was used as a loading control; C: Normalization of Core and NS3 protein expression compared to b-actin expression (Normalized protein / </w:t>
      </w:r>
      <w:r w:rsidR="00604FA4">
        <w:rPr>
          <w:rFonts w:ascii="Book Antiqua" w:hAnsi="Book Antiqua"/>
          <w:lang w:eastAsia="zh-CN"/>
        </w:rPr>
        <w:t>β</w:t>
      </w:r>
      <w:r w:rsidRPr="00604FA4">
        <w:rPr>
          <w:rFonts w:ascii="Book Antiqua" w:hAnsi="Book Antiqua"/>
          <w:lang w:eastAsia="zh-CN"/>
        </w:rPr>
        <w:t>-actin) during the 21</w:t>
      </w:r>
      <w:r w:rsidR="00A941D9" w:rsidRPr="00604FA4">
        <w:rPr>
          <w:rFonts w:ascii="Book Antiqua" w:hAnsi="Book Antiqua"/>
          <w:lang w:eastAsia="zh-CN"/>
        </w:rPr>
        <w:t xml:space="preserve"> days</w:t>
      </w:r>
      <w:r w:rsidRPr="00604FA4">
        <w:rPr>
          <w:rFonts w:ascii="Book Antiqua" w:hAnsi="Book Antiqua"/>
          <w:lang w:eastAsia="zh-CN"/>
        </w:rPr>
        <w:t xml:space="preserve"> follow-up kinetics using the image quantification standard software, ImageJ2</w:t>
      </w:r>
      <w:r w:rsidRPr="00604FA4">
        <w:rPr>
          <w:rFonts w:ascii="Book Antiqua" w:hAnsi="Book Antiqua"/>
          <w:vertAlign w:val="superscript"/>
          <w:lang w:eastAsia="zh-CN"/>
        </w:rPr>
        <w:t>[21]</w:t>
      </w:r>
      <w:r w:rsidRPr="00604FA4">
        <w:rPr>
          <w:rFonts w:ascii="Book Antiqua" w:hAnsi="Book Antiqua"/>
          <w:lang w:eastAsia="zh-CN"/>
        </w:rPr>
        <w:t xml:space="preserve">. The position of molecular-weight </w:t>
      </w:r>
      <w:r w:rsidRPr="00604FA4">
        <w:rPr>
          <w:rFonts w:ascii="Book Antiqua" w:hAnsi="Book Antiqua"/>
          <w:lang w:eastAsia="zh-CN"/>
        </w:rPr>
        <w:lastRenderedPageBreak/>
        <w:t xml:space="preserve">markers is indicated in kDa. Values are expressed as means </w:t>
      </w:r>
      <w:r w:rsidR="0075203A" w:rsidRPr="00604FA4">
        <w:rPr>
          <w:rFonts w:ascii="Book Antiqua" w:hAnsi="Book Antiqua"/>
          <w:lang w:eastAsia="zh-CN"/>
        </w:rPr>
        <w:t>±</w:t>
      </w:r>
      <w:r w:rsidRPr="00604FA4">
        <w:rPr>
          <w:rFonts w:ascii="Book Antiqua" w:hAnsi="Book Antiqua"/>
          <w:lang w:eastAsia="zh-CN"/>
        </w:rPr>
        <w:t xml:space="preserve"> SEMs (</w:t>
      </w:r>
      <w:r w:rsidRPr="00604FA4">
        <w:rPr>
          <w:rFonts w:ascii="Book Antiqua" w:hAnsi="Book Antiqua"/>
          <w:i/>
          <w:lang w:eastAsia="zh-CN"/>
        </w:rPr>
        <w:t>n</w:t>
      </w:r>
      <w:r w:rsidRPr="00604FA4">
        <w:rPr>
          <w:rFonts w:ascii="Book Antiqua" w:hAnsi="Book Antiqua"/>
          <w:lang w:eastAsia="zh-CN"/>
        </w:rPr>
        <w:t xml:space="preserve"> =</w:t>
      </w:r>
      <w:r w:rsidR="002C4890" w:rsidRPr="00604FA4">
        <w:rPr>
          <w:rFonts w:ascii="Book Antiqua" w:hAnsi="Book Antiqua"/>
          <w:lang w:eastAsia="zh-CN"/>
        </w:rPr>
        <w:t xml:space="preserve"> </w:t>
      </w:r>
      <w:r w:rsidRPr="00604FA4">
        <w:rPr>
          <w:rFonts w:ascii="Book Antiqua" w:hAnsi="Book Antiqua"/>
          <w:lang w:eastAsia="zh-CN"/>
        </w:rPr>
        <w:t xml:space="preserve">3): Core </w:t>
      </w:r>
      <w:proofErr w:type="spellStart"/>
      <w:r w:rsidRPr="00604FA4">
        <w:rPr>
          <w:rFonts w:ascii="Book Antiqua" w:hAnsi="Book Antiqua"/>
          <w:vertAlign w:val="superscript"/>
          <w:lang w:eastAsia="zh-CN"/>
        </w:rPr>
        <w:t>r</w:t>
      </w:r>
      <w:r w:rsidRPr="00604FA4">
        <w:rPr>
          <w:rFonts w:ascii="Book Antiqua" w:hAnsi="Book Antiqua"/>
          <w:i/>
          <w:lang w:eastAsia="zh-CN"/>
        </w:rPr>
        <w:t>P</w:t>
      </w:r>
      <w:proofErr w:type="spellEnd"/>
      <w:r w:rsidRPr="00604FA4">
        <w:rPr>
          <w:rFonts w:ascii="Book Antiqua" w:hAnsi="Book Antiqua"/>
          <w:lang w:eastAsia="zh-CN"/>
        </w:rPr>
        <w:t xml:space="preserve"> &lt; 0.002; NS3 </w:t>
      </w:r>
      <w:proofErr w:type="spellStart"/>
      <w:r w:rsidRPr="00604FA4">
        <w:rPr>
          <w:rFonts w:ascii="Book Antiqua" w:hAnsi="Book Antiqua"/>
          <w:vertAlign w:val="superscript"/>
          <w:lang w:eastAsia="zh-CN"/>
        </w:rPr>
        <w:t>s</w:t>
      </w:r>
      <w:r w:rsidRPr="00604FA4">
        <w:rPr>
          <w:rFonts w:ascii="Book Antiqua" w:hAnsi="Book Antiqua"/>
          <w:i/>
          <w:lang w:eastAsia="zh-CN"/>
        </w:rPr>
        <w:t>P</w:t>
      </w:r>
      <w:proofErr w:type="spellEnd"/>
      <w:r w:rsidRPr="00604FA4">
        <w:rPr>
          <w:rFonts w:ascii="Book Antiqua" w:hAnsi="Book Antiqua"/>
          <w:lang w:eastAsia="zh-CN"/>
        </w:rPr>
        <w:t xml:space="preserve"> &lt; 0.02 (two-paired Student </w:t>
      </w:r>
      <w:r w:rsidRPr="00604FA4">
        <w:rPr>
          <w:rFonts w:ascii="Book Antiqua" w:hAnsi="Book Antiqua"/>
          <w:i/>
          <w:lang w:eastAsia="zh-CN"/>
        </w:rPr>
        <w:t>t</w:t>
      </w:r>
      <w:r w:rsidRPr="00604FA4">
        <w:rPr>
          <w:rFonts w:ascii="Book Antiqua" w:hAnsi="Book Antiqua"/>
          <w:lang w:eastAsia="zh-CN"/>
        </w:rPr>
        <w:t xml:space="preserve">-test); D: Production of HCV infectious particles (genotype 1b) in primary adult human F0-F1 LS: </w:t>
      </w:r>
      <w:r w:rsidR="00A74714" w:rsidRPr="00604FA4">
        <w:rPr>
          <w:rFonts w:ascii="Book Antiqua" w:hAnsi="Book Antiqua"/>
          <w:lang w:eastAsia="zh-CN"/>
        </w:rPr>
        <w:t>I</w:t>
      </w:r>
      <w:r w:rsidRPr="00604FA4">
        <w:rPr>
          <w:rFonts w:ascii="Book Antiqua" w:hAnsi="Book Antiqua"/>
          <w:lang w:eastAsia="zh-CN"/>
        </w:rPr>
        <w:t xml:space="preserve">nfectivity titers </w:t>
      </w:r>
      <w:r w:rsidR="002C4890" w:rsidRPr="00604FA4">
        <w:rPr>
          <w:rFonts w:ascii="Book Antiqua" w:hAnsi="Book Antiqua"/>
          <w:lang w:eastAsia="zh-CN"/>
        </w:rPr>
        <w:t>[</w:t>
      </w:r>
      <w:r w:rsidRPr="00604FA4">
        <w:rPr>
          <w:rFonts w:ascii="Book Antiqua" w:hAnsi="Book Antiqua"/>
          <w:i/>
          <w:lang w:eastAsia="zh-CN"/>
        </w:rPr>
        <w:t>i.e.</w:t>
      </w:r>
      <w:r w:rsidR="002C4890" w:rsidRPr="00604FA4">
        <w:rPr>
          <w:rFonts w:ascii="Book Antiqua" w:hAnsi="Book Antiqua"/>
          <w:lang w:eastAsia="zh-CN"/>
        </w:rPr>
        <w:t>, infectivity (</w:t>
      </w:r>
      <w:proofErr w:type="spellStart"/>
      <w:r w:rsidR="002C4890" w:rsidRPr="00604FA4">
        <w:rPr>
          <w:rFonts w:ascii="Book Antiqua" w:hAnsi="Book Antiqua"/>
          <w:lang w:eastAsia="zh-CN"/>
        </w:rPr>
        <w:t>ffu</w:t>
      </w:r>
      <w:proofErr w:type="spellEnd"/>
      <w:r w:rsidR="002C4890" w:rsidRPr="00604FA4">
        <w:rPr>
          <w:rFonts w:ascii="Book Antiqua" w:hAnsi="Book Antiqua"/>
          <w:lang w:eastAsia="zh-CN"/>
        </w:rPr>
        <w:t>/mL/mg tissue)]</w:t>
      </w:r>
      <w:r w:rsidRPr="00604FA4">
        <w:rPr>
          <w:rFonts w:ascii="Book Antiqua" w:hAnsi="Book Antiqua"/>
          <w:lang w:eastAsia="zh-CN"/>
        </w:rPr>
        <w:t xml:space="preserve"> of culture supernatants from human F0-F1 LS infected by the Con1/C3 virus during the 21</w:t>
      </w:r>
      <w:r w:rsidR="00A941D9" w:rsidRPr="00604FA4">
        <w:rPr>
          <w:rFonts w:ascii="Book Antiqua" w:hAnsi="Book Antiqua"/>
          <w:lang w:eastAsia="zh-CN"/>
        </w:rPr>
        <w:t xml:space="preserve"> days</w:t>
      </w:r>
      <w:r w:rsidRPr="00604FA4">
        <w:rPr>
          <w:rFonts w:ascii="Book Antiqua" w:hAnsi="Book Antiqua"/>
          <w:lang w:eastAsia="zh-CN"/>
        </w:rPr>
        <w:t xml:space="preserve"> follow up kinetics. The curve represents the average of three independent infections from 3 different donors. Each kinetic study was performed in triplicate. Values are expressed as means </w:t>
      </w:r>
      <w:r w:rsidR="0075203A" w:rsidRPr="00604FA4">
        <w:rPr>
          <w:rFonts w:ascii="Book Antiqua" w:hAnsi="Book Antiqua"/>
          <w:lang w:eastAsia="zh-CN"/>
        </w:rPr>
        <w:t>±</w:t>
      </w:r>
      <w:r w:rsidRPr="00604FA4">
        <w:rPr>
          <w:rFonts w:ascii="Book Antiqua" w:hAnsi="Book Antiqua"/>
          <w:lang w:eastAsia="zh-CN"/>
        </w:rPr>
        <w:t xml:space="preserve"> SEMs. Results were compared using the two-paired Student </w:t>
      </w:r>
      <w:r w:rsidRPr="00604FA4">
        <w:rPr>
          <w:rFonts w:ascii="Book Antiqua" w:hAnsi="Book Antiqua"/>
          <w:i/>
          <w:lang w:eastAsia="zh-CN"/>
        </w:rPr>
        <w:t>t</w:t>
      </w:r>
      <w:r w:rsidRPr="00604FA4">
        <w:rPr>
          <w:rFonts w:ascii="Book Antiqua" w:hAnsi="Book Antiqua"/>
          <w:lang w:eastAsia="zh-CN"/>
        </w:rPr>
        <w:t xml:space="preserve">-test: </w:t>
      </w:r>
      <w:proofErr w:type="spellStart"/>
      <w:r w:rsidRPr="00604FA4">
        <w:rPr>
          <w:rFonts w:ascii="Book Antiqua" w:hAnsi="Book Antiqua"/>
          <w:vertAlign w:val="superscript"/>
          <w:lang w:eastAsia="zh-CN"/>
        </w:rPr>
        <w:t>s</w:t>
      </w:r>
      <w:r w:rsidRPr="00604FA4">
        <w:rPr>
          <w:rFonts w:ascii="Book Antiqua" w:hAnsi="Book Antiqua"/>
          <w:i/>
          <w:lang w:eastAsia="zh-CN"/>
        </w:rPr>
        <w:t>P</w:t>
      </w:r>
      <w:proofErr w:type="spellEnd"/>
      <w:r w:rsidRPr="00604FA4">
        <w:rPr>
          <w:rFonts w:ascii="Book Antiqua" w:hAnsi="Book Antiqua"/>
          <w:lang w:eastAsia="zh-CN"/>
        </w:rPr>
        <w:t xml:space="preserve"> &lt; 0.02; </w:t>
      </w:r>
      <w:r w:rsidR="002C4890" w:rsidRPr="00604FA4">
        <w:rPr>
          <w:rFonts w:ascii="Book Antiqua" w:hAnsi="Book Antiqua"/>
          <w:lang w:eastAsia="zh-CN"/>
        </w:rPr>
        <w:t xml:space="preserve">and </w:t>
      </w:r>
      <w:r w:rsidRPr="00604FA4">
        <w:rPr>
          <w:rFonts w:ascii="Book Antiqua" w:hAnsi="Book Antiqua"/>
          <w:lang w:eastAsia="zh-CN"/>
        </w:rPr>
        <w:t xml:space="preserve">E: Infectivity titers </w:t>
      </w:r>
      <w:r w:rsidR="002C4890" w:rsidRPr="00604FA4">
        <w:rPr>
          <w:rFonts w:ascii="Book Antiqua" w:hAnsi="Book Antiqua"/>
          <w:lang w:eastAsia="zh-CN"/>
        </w:rPr>
        <w:t>[</w:t>
      </w:r>
      <w:r w:rsidRPr="00604FA4">
        <w:rPr>
          <w:rFonts w:ascii="Book Antiqua" w:hAnsi="Book Antiqua"/>
          <w:i/>
          <w:lang w:eastAsia="zh-CN"/>
        </w:rPr>
        <w:t>i.e.</w:t>
      </w:r>
      <w:r w:rsidR="002C4890" w:rsidRPr="00604FA4">
        <w:rPr>
          <w:rFonts w:ascii="Book Antiqua" w:hAnsi="Book Antiqua"/>
          <w:lang w:eastAsia="zh-CN"/>
        </w:rPr>
        <w:t>, infectivity (</w:t>
      </w:r>
      <w:proofErr w:type="spellStart"/>
      <w:r w:rsidR="002C4890" w:rsidRPr="00604FA4">
        <w:rPr>
          <w:rFonts w:ascii="Book Antiqua" w:hAnsi="Book Antiqua"/>
          <w:lang w:eastAsia="zh-CN"/>
        </w:rPr>
        <w:t>ffu</w:t>
      </w:r>
      <w:proofErr w:type="spellEnd"/>
      <w:r w:rsidR="002C4890" w:rsidRPr="00604FA4">
        <w:rPr>
          <w:rFonts w:ascii="Book Antiqua" w:hAnsi="Book Antiqua"/>
          <w:lang w:eastAsia="zh-CN"/>
        </w:rPr>
        <w:t>/mL/</w:t>
      </w:r>
      <w:r w:rsidRPr="00604FA4">
        <w:rPr>
          <w:rFonts w:ascii="Book Antiqua" w:hAnsi="Book Antiqua"/>
          <w:lang w:eastAsia="zh-CN"/>
        </w:rPr>
        <w:t>mg t</w:t>
      </w:r>
      <w:r w:rsidR="002C4890" w:rsidRPr="00604FA4">
        <w:rPr>
          <w:rFonts w:ascii="Book Antiqua" w:hAnsi="Book Antiqua"/>
          <w:lang w:eastAsia="zh-CN"/>
        </w:rPr>
        <w:t>issue)]</w:t>
      </w:r>
      <w:r w:rsidRPr="00604FA4">
        <w:rPr>
          <w:rFonts w:ascii="Book Antiqua" w:hAnsi="Book Antiqua"/>
          <w:lang w:eastAsia="zh-CN"/>
        </w:rPr>
        <w:t xml:space="preserve"> of culture supernatants of naive F0-F1 LS infected with supernatants from human F0- F1 HCV-infected LS culture (</w:t>
      </w:r>
      <w:proofErr w:type="spellStart"/>
      <w:r w:rsidRPr="00604FA4">
        <w:rPr>
          <w:rFonts w:ascii="Book Antiqua" w:hAnsi="Book Antiqua"/>
          <w:lang w:eastAsia="zh-CN"/>
        </w:rPr>
        <w:t>HCVpc</w:t>
      </w:r>
      <w:proofErr w:type="spellEnd"/>
      <w:r w:rsidRPr="00604FA4">
        <w:rPr>
          <w:rFonts w:ascii="Book Antiqua" w:hAnsi="Book Antiqua"/>
          <w:lang w:eastAsia="zh-CN"/>
        </w:rPr>
        <w:t>) during the 21</w:t>
      </w:r>
      <w:r w:rsidR="00A941D9" w:rsidRPr="00604FA4">
        <w:rPr>
          <w:rFonts w:ascii="Book Antiqua" w:hAnsi="Book Antiqua"/>
          <w:lang w:eastAsia="zh-CN"/>
        </w:rPr>
        <w:t xml:space="preserve"> days</w:t>
      </w:r>
      <w:r w:rsidRPr="00604FA4">
        <w:rPr>
          <w:rFonts w:ascii="Book Antiqua" w:hAnsi="Book Antiqua"/>
          <w:lang w:eastAsia="zh-CN"/>
        </w:rPr>
        <w:t xml:space="preserve"> follow up kinetics. The infection of naive F0-F1 LS w</w:t>
      </w:r>
      <w:r w:rsidR="002C4890" w:rsidRPr="00604FA4">
        <w:rPr>
          <w:rFonts w:ascii="Book Antiqua" w:hAnsi="Book Antiqua"/>
          <w:lang w:eastAsia="zh-CN"/>
        </w:rPr>
        <w:t>ith supernatants from human F0-</w:t>
      </w:r>
      <w:r w:rsidRPr="00604FA4">
        <w:rPr>
          <w:rFonts w:ascii="Book Antiqua" w:hAnsi="Book Antiqua"/>
          <w:lang w:eastAsia="zh-CN"/>
        </w:rPr>
        <w:t>F1 HCV-infected LS culture (</w:t>
      </w:r>
      <w:proofErr w:type="spellStart"/>
      <w:r w:rsidRPr="00604FA4">
        <w:rPr>
          <w:rFonts w:ascii="Book Antiqua" w:hAnsi="Book Antiqua"/>
          <w:lang w:eastAsia="zh-CN"/>
        </w:rPr>
        <w:t>HCVpc</w:t>
      </w:r>
      <w:proofErr w:type="spellEnd"/>
      <w:r w:rsidRPr="00604FA4">
        <w:rPr>
          <w:rFonts w:ascii="Book Antiqua" w:hAnsi="Book Antiqua"/>
          <w:lang w:eastAsia="zh-CN"/>
        </w:rPr>
        <w:t xml:space="preserve">) clearly indicates the infectivity of extracellular viral particles, which are produced by </w:t>
      </w:r>
      <w:proofErr w:type="spellStart"/>
      <w:r w:rsidRPr="00604FA4">
        <w:rPr>
          <w:rFonts w:ascii="Book Antiqua" w:hAnsi="Book Antiqua"/>
          <w:lang w:eastAsia="zh-CN"/>
        </w:rPr>
        <w:t>HVCcc</w:t>
      </w:r>
      <w:proofErr w:type="spellEnd"/>
      <w:r w:rsidRPr="00604FA4">
        <w:rPr>
          <w:rFonts w:ascii="Book Antiqua" w:hAnsi="Book Antiqua"/>
          <w:lang w:eastAsia="zh-CN"/>
        </w:rPr>
        <w:t xml:space="preserve"> Con1/ C3 (genotype 1b) infection. Values are expressed as means </w:t>
      </w:r>
      <w:r w:rsidR="0075203A" w:rsidRPr="00604FA4">
        <w:rPr>
          <w:rFonts w:ascii="Book Antiqua" w:hAnsi="Book Antiqua"/>
          <w:lang w:eastAsia="zh-CN"/>
        </w:rPr>
        <w:t>±</w:t>
      </w:r>
      <w:r w:rsidRPr="00604FA4">
        <w:rPr>
          <w:rFonts w:ascii="Book Antiqua" w:hAnsi="Book Antiqua"/>
          <w:lang w:eastAsia="zh-CN"/>
        </w:rPr>
        <w:t xml:space="preserve"> SEMs (</w:t>
      </w:r>
      <w:r w:rsidRPr="00604FA4">
        <w:rPr>
          <w:rFonts w:ascii="Book Antiqua" w:hAnsi="Book Antiqua"/>
          <w:i/>
          <w:lang w:eastAsia="zh-CN"/>
        </w:rPr>
        <w:t>n</w:t>
      </w:r>
      <w:r w:rsidRPr="00604FA4">
        <w:rPr>
          <w:rFonts w:ascii="Book Antiqua" w:hAnsi="Book Antiqua"/>
          <w:lang w:eastAsia="zh-CN"/>
        </w:rPr>
        <w:t xml:space="preserve"> =</w:t>
      </w:r>
      <w:r w:rsidR="002C4890" w:rsidRPr="00604FA4">
        <w:rPr>
          <w:rFonts w:ascii="Book Antiqua" w:hAnsi="Book Antiqua"/>
          <w:lang w:eastAsia="zh-CN"/>
        </w:rPr>
        <w:t xml:space="preserve"> </w:t>
      </w:r>
      <w:r w:rsidRPr="00604FA4">
        <w:rPr>
          <w:rFonts w:ascii="Book Antiqua" w:hAnsi="Book Antiqua"/>
          <w:lang w:eastAsia="zh-CN"/>
        </w:rPr>
        <w:t xml:space="preserve">3). Levels of significance: </w:t>
      </w:r>
      <w:proofErr w:type="spellStart"/>
      <w:r w:rsidRPr="00604FA4">
        <w:rPr>
          <w:rFonts w:ascii="Book Antiqua" w:hAnsi="Book Antiqua"/>
          <w:vertAlign w:val="superscript"/>
          <w:lang w:eastAsia="zh-CN"/>
        </w:rPr>
        <w:t>e</w:t>
      </w:r>
      <w:r w:rsidRPr="00604FA4">
        <w:rPr>
          <w:rFonts w:ascii="Book Antiqua" w:hAnsi="Book Antiqua"/>
          <w:i/>
          <w:lang w:eastAsia="zh-CN"/>
        </w:rPr>
        <w:t>P</w:t>
      </w:r>
      <w:proofErr w:type="spellEnd"/>
      <w:r w:rsidRPr="00604FA4">
        <w:rPr>
          <w:rFonts w:ascii="Book Antiqua" w:hAnsi="Book Antiqua"/>
          <w:lang w:eastAsia="zh-CN"/>
        </w:rPr>
        <w:t xml:space="preserve"> &lt; 0.001 (two-paired Student </w:t>
      </w:r>
      <w:r w:rsidRPr="00604FA4">
        <w:rPr>
          <w:rFonts w:ascii="Book Antiqua" w:hAnsi="Book Antiqua"/>
          <w:i/>
          <w:lang w:eastAsia="zh-CN"/>
        </w:rPr>
        <w:t>t</w:t>
      </w:r>
      <w:r w:rsidRPr="00604FA4">
        <w:rPr>
          <w:rFonts w:ascii="Book Antiqua" w:hAnsi="Book Antiqua"/>
          <w:lang w:eastAsia="zh-CN"/>
        </w:rPr>
        <w:t>-test).</w:t>
      </w:r>
    </w:p>
    <w:p w14:paraId="7C83E79F" w14:textId="77777777" w:rsidR="007F3E1D" w:rsidRPr="00604FA4" w:rsidRDefault="007F3E1D" w:rsidP="00A5447F">
      <w:pPr>
        <w:snapToGrid w:val="0"/>
        <w:spacing w:line="360" w:lineRule="auto"/>
        <w:jc w:val="both"/>
        <w:rPr>
          <w:rFonts w:ascii="Book Antiqua" w:hAnsi="Book Antiqua"/>
          <w:lang w:eastAsia="zh-CN"/>
        </w:rPr>
      </w:pPr>
      <w:r w:rsidRPr="00604FA4">
        <w:rPr>
          <w:rFonts w:ascii="Book Antiqua" w:hAnsi="Book Antiqua"/>
          <w:lang w:eastAsia="zh-CN"/>
        </w:rPr>
        <w:br w:type="page"/>
      </w:r>
    </w:p>
    <w:p w14:paraId="6B59B7C5" w14:textId="77777777" w:rsidR="007F3E1D" w:rsidRPr="00604FA4" w:rsidRDefault="007F3E1D"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5111E8D6" wp14:editId="371E4929">
            <wp:extent cx="5486400" cy="31261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126105"/>
                    </a:xfrm>
                    <a:prstGeom prst="rect">
                      <a:avLst/>
                    </a:prstGeom>
                  </pic:spPr>
                </pic:pic>
              </a:graphicData>
            </a:graphic>
          </wp:inline>
        </w:drawing>
      </w:r>
    </w:p>
    <w:p w14:paraId="6BEBE7E4" w14:textId="42AD4A45" w:rsidR="007F3E1D" w:rsidRPr="00604FA4" w:rsidRDefault="007F3E1D" w:rsidP="00A5447F">
      <w:pPr>
        <w:snapToGrid w:val="0"/>
        <w:spacing w:line="360" w:lineRule="auto"/>
        <w:jc w:val="both"/>
        <w:rPr>
          <w:rFonts w:ascii="Book Antiqua" w:hAnsi="Book Antiqua"/>
          <w:lang w:eastAsia="zh-CN"/>
        </w:rPr>
      </w:pPr>
      <w:r w:rsidRPr="00604FA4">
        <w:rPr>
          <w:rFonts w:ascii="Book Antiqua" w:hAnsi="Book Antiqua"/>
          <w:b/>
          <w:lang w:eastAsia="zh-CN"/>
        </w:rPr>
        <w:t xml:space="preserve">Figure 6 </w:t>
      </w:r>
      <w:r w:rsidR="00F7251A" w:rsidRPr="00604FA4">
        <w:rPr>
          <w:rFonts w:ascii="Book Antiqua" w:eastAsia="Book Antiqua" w:hAnsi="Book Antiqua" w:cs="Book Antiqua"/>
          <w:b/>
          <w:bCs/>
          <w:iCs/>
          <w:color w:val="000000"/>
        </w:rPr>
        <w:t>Real-time reverse transcription-quantitative polymerase chain reaction</w:t>
      </w:r>
      <w:r w:rsidRPr="00604FA4">
        <w:rPr>
          <w:rFonts w:ascii="Book Antiqua" w:hAnsi="Book Antiqua"/>
          <w:b/>
          <w:lang w:eastAsia="zh-CN"/>
        </w:rPr>
        <w:t xml:space="preserve"> </w:t>
      </w:r>
      <w:proofErr w:type="gramStart"/>
      <w:r w:rsidRPr="00604FA4">
        <w:rPr>
          <w:rFonts w:ascii="Book Antiqua" w:hAnsi="Book Antiqua"/>
          <w:b/>
          <w:lang w:eastAsia="zh-CN"/>
        </w:rPr>
        <w:t>analysis</w:t>
      </w:r>
      <w:proofErr w:type="gramEnd"/>
      <w:r w:rsidRPr="00604FA4">
        <w:rPr>
          <w:rFonts w:ascii="Book Antiqua" w:hAnsi="Book Antiqua"/>
          <w:b/>
          <w:lang w:eastAsia="zh-CN"/>
        </w:rPr>
        <w:t xml:space="preserve"> evidencing the significant increase of fibrosis markers expression at the transcriptional level in human F0-F1 </w:t>
      </w:r>
      <w:r w:rsidR="002C4890" w:rsidRPr="00604FA4">
        <w:rPr>
          <w:rFonts w:ascii="Book Antiqua" w:hAnsi="Book Antiqua"/>
          <w:b/>
          <w:lang w:eastAsia="zh-CN"/>
        </w:rPr>
        <w:t>non-infected</w:t>
      </w:r>
      <w:r w:rsidRPr="00604FA4">
        <w:rPr>
          <w:rFonts w:ascii="Book Antiqua" w:hAnsi="Book Antiqua"/>
          <w:b/>
          <w:lang w:eastAsia="zh-CN"/>
        </w:rPr>
        <w:t xml:space="preserve"> or </w:t>
      </w:r>
      <w:r w:rsidR="002C4890" w:rsidRPr="00604FA4">
        <w:rPr>
          <w:rFonts w:ascii="Book Antiqua" w:eastAsia="Book Antiqua" w:hAnsi="Book Antiqua" w:cs="Book Antiqua"/>
          <w:b/>
          <w:color w:val="000000"/>
        </w:rPr>
        <w:t>hepatitis C virus</w:t>
      </w:r>
      <w:r w:rsidRPr="00604FA4">
        <w:rPr>
          <w:rFonts w:ascii="Book Antiqua" w:hAnsi="Book Antiqua"/>
          <w:b/>
          <w:lang w:eastAsia="zh-CN"/>
        </w:rPr>
        <w:t xml:space="preserve"> </w:t>
      </w:r>
      <w:r w:rsidR="002C4890" w:rsidRPr="00604FA4">
        <w:rPr>
          <w:rFonts w:ascii="Book Antiqua" w:hAnsi="Book Antiqua"/>
          <w:b/>
          <w:lang w:eastAsia="zh-CN"/>
        </w:rPr>
        <w:t>infected</w:t>
      </w:r>
      <w:r w:rsidRPr="00604FA4">
        <w:rPr>
          <w:rFonts w:ascii="Book Antiqua" w:hAnsi="Book Antiqua"/>
          <w:b/>
          <w:lang w:eastAsia="zh-CN"/>
        </w:rPr>
        <w:t xml:space="preserve">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during the kinetics.</w:t>
      </w:r>
      <w:r w:rsidRPr="00604FA4">
        <w:rPr>
          <w:rFonts w:ascii="Book Antiqua" w:hAnsi="Book Antiqua"/>
          <w:lang w:eastAsia="zh-CN"/>
        </w:rPr>
        <w:t xml:space="preserve"> A: TGF-</w:t>
      </w:r>
      <w:r w:rsidR="00604FA4">
        <w:rPr>
          <w:rFonts w:ascii="Book Antiqua" w:hAnsi="Book Antiqua"/>
          <w:lang w:eastAsia="zh-CN"/>
        </w:rPr>
        <w:t>β</w:t>
      </w:r>
      <w:r w:rsidR="00A941D9" w:rsidRPr="00604FA4">
        <w:rPr>
          <w:rFonts w:ascii="Book Antiqua" w:hAnsi="Book Antiqua"/>
          <w:lang w:eastAsia="zh-CN"/>
        </w:rPr>
        <w:t xml:space="preserve">1 </w:t>
      </w:r>
      <w:r w:rsidRPr="00604FA4">
        <w:rPr>
          <w:rFonts w:ascii="Book Antiqua" w:hAnsi="Book Antiqua"/>
          <w:lang w:eastAsia="zh-CN"/>
        </w:rPr>
        <w:t xml:space="preserve">expression at mRNA level (relative RNA expression / mg tissue) during 21 </w:t>
      </w:r>
      <w:r w:rsidR="00A941D9" w:rsidRPr="00604FA4">
        <w:rPr>
          <w:rFonts w:ascii="Book Antiqua" w:hAnsi="Book Antiqua"/>
          <w:lang w:eastAsia="zh-CN"/>
        </w:rPr>
        <w:t xml:space="preserve">days </w:t>
      </w:r>
      <w:r w:rsidRPr="00604FA4">
        <w:rPr>
          <w:rFonts w:ascii="Book Antiqua" w:hAnsi="Book Antiqua"/>
          <w:lang w:eastAsia="zh-CN"/>
        </w:rPr>
        <w:t>follow up kinetics; B: TGF-</w:t>
      </w:r>
      <w:r w:rsidR="00604FA4">
        <w:rPr>
          <w:rFonts w:ascii="Book Antiqua" w:hAnsi="Book Antiqua"/>
          <w:lang w:eastAsia="zh-CN"/>
        </w:rPr>
        <w:t>β</w:t>
      </w:r>
      <w:r w:rsidR="00A941D9" w:rsidRPr="00604FA4">
        <w:rPr>
          <w:rFonts w:ascii="Book Antiqua" w:hAnsi="Book Antiqua"/>
          <w:lang w:eastAsia="zh-CN"/>
        </w:rPr>
        <w:t xml:space="preserve">1 </w:t>
      </w:r>
      <w:r w:rsidRPr="00604FA4">
        <w:rPr>
          <w:rFonts w:ascii="Book Antiqua" w:hAnsi="Book Antiqua"/>
          <w:lang w:eastAsia="zh-CN"/>
        </w:rPr>
        <w:t>expression at in</w:t>
      </w:r>
      <w:r w:rsidR="0073432E" w:rsidRPr="00604FA4">
        <w:rPr>
          <w:rFonts w:ascii="Book Antiqua" w:hAnsi="Book Antiqua"/>
          <w:lang w:eastAsia="zh-CN"/>
        </w:rPr>
        <w:t>tracellular protein level (</w:t>
      </w:r>
      <w:proofErr w:type="spellStart"/>
      <w:r w:rsidR="0073432E" w:rsidRPr="00604FA4">
        <w:rPr>
          <w:rFonts w:ascii="Book Antiqua" w:hAnsi="Book Antiqua"/>
          <w:lang w:eastAsia="zh-CN"/>
        </w:rPr>
        <w:t>pg</w:t>
      </w:r>
      <w:proofErr w:type="spellEnd"/>
      <w:r w:rsidR="0073432E" w:rsidRPr="00604FA4">
        <w:rPr>
          <w:rFonts w:ascii="Book Antiqua" w:hAnsi="Book Antiqua"/>
          <w:lang w:eastAsia="zh-CN"/>
        </w:rPr>
        <w:t>/</w:t>
      </w:r>
      <w:r w:rsidRPr="00604FA4">
        <w:rPr>
          <w:rFonts w:ascii="Book Antiqua" w:hAnsi="Book Antiqua"/>
          <w:lang w:eastAsia="zh-CN"/>
        </w:rPr>
        <w:t xml:space="preserve">mg protein) during 21 </w:t>
      </w:r>
      <w:r w:rsidR="00A941D9" w:rsidRPr="00604FA4">
        <w:rPr>
          <w:rFonts w:ascii="Book Antiqua" w:hAnsi="Book Antiqua"/>
          <w:lang w:eastAsia="zh-CN"/>
        </w:rPr>
        <w:t xml:space="preserve">days </w:t>
      </w:r>
      <w:r w:rsidRPr="00604FA4">
        <w:rPr>
          <w:rFonts w:ascii="Book Antiqua" w:hAnsi="Book Antiqua"/>
          <w:lang w:eastAsia="zh-CN"/>
        </w:rPr>
        <w:t>follow up kinetics; C: TGF-</w:t>
      </w:r>
      <w:r w:rsidR="00604FA4">
        <w:rPr>
          <w:rFonts w:ascii="Book Antiqua" w:hAnsi="Book Antiqua"/>
          <w:lang w:eastAsia="zh-CN"/>
        </w:rPr>
        <w:t>β</w:t>
      </w:r>
      <w:r w:rsidR="00A941D9" w:rsidRPr="00604FA4">
        <w:rPr>
          <w:rFonts w:ascii="Book Antiqua" w:hAnsi="Book Antiqua"/>
          <w:lang w:eastAsia="zh-CN"/>
        </w:rPr>
        <w:t xml:space="preserve">1 </w:t>
      </w:r>
      <w:r w:rsidRPr="00604FA4">
        <w:rPr>
          <w:rFonts w:ascii="Book Antiqua" w:hAnsi="Book Antiqua"/>
          <w:lang w:eastAsia="zh-CN"/>
        </w:rPr>
        <w:t>expression at extracellular secretion level (</w:t>
      </w:r>
      <w:proofErr w:type="spellStart"/>
      <w:r w:rsidRPr="00604FA4">
        <w:rPr>
          <w:rFonts w:ascii="Book Antiqua" w:hAnsi="Book Antiqua"/>
          <w:lang w:eastAsia="zh-CN"/>
        </w:rPr>
        <w:t>pg</w:t>
      </w:r>
      <w:proofErr w:type="spellEnd"/>
      <w:r w:rsidRPr="00604FA4">
        <w:rPr>
          <w:rFonts w:ascii="Book Antiqua" w:hAnsi="Book Antiqua"/>
          <w:lang w:eastAsia="zh-CN"/>
        </w:rPr>
        <w:t xml:space="preserve">/mL) during 21 </w:t>
      </w:r>
      <w:r w:rsidR="00F82EBE" w:rsidRPr="00604FA4">
        <w:rPr>
          <w:rFonts w:ascii="Book Antiqua" w:hAnsi="Book Antiqua"/>
          <w:lang w:eastAsia="zh-CN"/>
        </w:rPr>
        <w:t xml:space="preserve">days </w:t>
      </w:r>
      <w:r w:rsidRPr="00604FA4">
        <w:rPr>
          <w:rFonts w:ascii="Book Antiqua" w:hAnsi="Book Antiqua"/>
          <w:lang w:eastAsia="zh-CN"/>
        </w:rPr>
        <w:t xml:space="preserve">follow up kinetics; D-F: mRNA expression (relative RNA expression / mg tissue) of (D) </w:t>
      </w:r>
      <w:r w:rsidR="0094761C" w:rsidRPr="0094761C">
        <w:rPr>
          <w:rFonts w:ascii="Book Antiqua" w:hAnsi="Book Antiqua"/>
          <w:lang w:eastAsia="zh-CN"/>
        </w:rPr>
        <w:t>α</w:t>
      </w:r>
      <w:r w:rsidRPr="00604FA4">
        <w:rPr>
          <w:rFonts w:ascii="Book Antiqua" w:hAnsi="Book Antiqua"/>
          <w:lang w:eastAsia="zh-CN"/>
        </w:rPr>
        <w:t>-SMA, HSP47 (E) and ProCOL1A1 (F) d</w:t>
      </w:r>
      <w:r w:rsidR="0073432E" w:rsidRPr="00604FA4">
        <w:rPr>
          <w:rFonts w:ascii="Book Antiqua" w:hAnsi="Book Antiqua"/>
          <w:lang w:eastAsia="zh-CN"/>
        </w:rPr>
        <w:t>uring 21</w:t>
      </w:r>
      <w:r w:rsidR="00F82EBE" w:rsidRPr="00604FA4">
        <w:rPr>
          <w:rFonts w:ascii="Book Antiqua" w:hAnsi="Book Antiqua"/>
          <w:lang w:eastAsia="zh-CN"/>
        </w:rPr>
        <w:t xml:space="preserve"> days</w:t>
      </w:r>
      <w:r w:rsidR="0073432E" w:rsidRPr="00604FA4">
        <w:rPr>
          <w:rFonts w:ascii="Book Antiqua" w:hAnsi="Book Antiqua"/>
          <w:lang w:eastAsia="zh-CN"/>
        </w:rPr>
        <w:t xml:space="preserve"> follow up kinetics; G and </w:t>
      </w:r>
      <w:r w:rsidRPr="00604FA4">
        <w:rPr>
          <w:rFonts w:ascii="Book Antiqua" w:hAnsi="Book Antiqua"/>
          <w:lang w:eastAsia="zh-CN"/>
        </w:rPr>
        <w:t xml:space="preserve">H: MMP-2 and MMP-9 mRNA expression (relative RNA expression / mg tissue) during 21 </w:t>
      </w:r>
      <w:r w:rsidR="00F82EBE" w:rsidRPr="00604FA4">
        <w:rPr>
          <w:rFonts w:ascii="Book Antiqua" w:hAnsi="Book Antiqua"/>
          <w:lang w:eastAsia="zh-CN"/>
        </w:rPr>
        <w:t xml:space="preserve">days </w:t>
      </w:r>
      <w:r w:rsidRPr="00604FA4">
        <w:rPr>
          <w:rFonts w:ascii="Book Antiqua" w:hAnsi="Book Antiqua"/>
          <w:lang w:eastAsia="zh-CN"/>
        </w:rPr>
        <w:t>follow up kinetics; I: VEGF mRNA expr</w:t>
      </w:r>
      <w:r w:rsidR="008E5FD0" w:rsidRPr="00604FA4">
        <w:rPr>
          <w:rFonts w:ascii="Book Antiqua" w:hAnsi="Book Antiqua"/>
          <w:lang w:eastAsia="zh-CN"/>
        </w:rPr>
        <w:t>ession (relative RNA expression/</w:t>
      </w:r>
      <w:r w:rsidRPr="00604FA4">
        <w:rPr>
          <w:rFonts w:ascii="Book Antiqua" w:hAnsi="Book Antiqua"/>
          <w:lang w:eastAsia="zh-CN"/>
        </w:rPr>
        <w:t>mg tissu</w:t>
      </w:r>
      <w:r w:rsidR="0073432E" w:rsidRPr="00604FA4">
        <w:rPr>
          <w:rFonts w:ascii="Book Antiqua" w:hAnsi="Book Antiqua"/>
          <w:lang w:eastAsia="zh-CN"/>
        </w:rPr>
        <w:t>e) during 21</w:t>
      </w:r>
      <w:r w:rsidR="00F82EBE" w:rsidRPr="00604FA4">
        <w:rPr>
          <w:rFonts w:ascii="Book Antiqua" w:hAnsi="Book Antiqua"/>
          <w:lang w:eastAsia="zh-CN"/>
        </w:rPr>
        <w:t xml:space="preserve"> days</w:t>
      </w:r>
      <w:r w:rsidR="0073432E" w:rsidRPr="00604FA4">
        <w:rPr>
          <w:rFonts w:ascii="Book Antiqua" w:hAnsi="Book Antiqua"/>
          <w:lang w:eastAsia="zh-CN"/>
        </w:rPr>
        <w:t xml:space="preserve"> follow up kinetics</w:t>
      </w:r>
      <w:r w:rsidRPr="00604FA4">
        <w:rPr>
          <w:rFonts w:ascii="Book Antiqua" w:hAnsi="Book Antiqua"/>
          <w:lang w:eastAsia="zh-CN"/>
        </w:rPr>
        <w:t>; J: Triglyceride production (µg/mg protein) raised during the during the 21</w:t>
      </w:r>
      <w:r w:rsidR="00F82EBE" w:rsidRPr="00604FA4">
        <w:rPr>
          <w:rFonts w:ascii="Book Antiqua" w:hAnsi="Book Antiqua"/>
          <w:lang w:eastAsia="zh-CN"/>
        </w:rPr>
        <w:t xml:space="preserve"> days </w:t>
      </w:r>
      <w:r w:rsidRPr="00604FA4">
        <w:rPr>
          <w:rFonts w:ascii="Book Antiqua" w:hAnsi="Book Antiqua"/>
          <w:lang w:eastAsia="zh-CN"/>
        </w:rPr>
        <w:t xml:space="preserve"> follow up kinetics. All data are presented considering the percentage of viable liver slices in culture. Data are expressed as means </w:t>
      </w:r>
      <w:r w:rsidR="0075203A" w:rsidRPr="00604FA4">
        <w:rPr>
          <w:rFonts w:ascii="Book Antiqua" w:hAnsi="Book Antiqua"/>
          <w:lang w:eastAsia="zh-CN"/>
        </w:rPr>
        <w:t>±</w:t>
      </w:r>
      <w:r w:rsidRPr="00604FA4">
        <w:rPr>
          <w:rFonts w:ascii="Book Antiqua" w:hAnsi="Book Antiqua"/>
          <w:lang w:eastAsia="zh-CN"/>
        </w:rPr>
        <w:t xml:space="preserve"> SD (</w:t>
      </w:r>
      <w:r w:rsidRPr="00604FA4">
        <w:rPr>
          <w:rFonts w:ascii="Book Antiqua" w:hAnsi="Book Antiqua"/>
          <w:i/>
          <w:lang w:eastAsia="zh-CN"/>
        </w:rPr>
        <w:t>n</w:t>
      </w:r>
      <w:r w:rsidRPr="00604FA4">
        <w:rPr>
          <w:rFonts w:ascii="Book Antiqua" w:hAnsi="Book Antiqua"/>
          <w:lang w:eastAsia="zh-CN"/>
        </w:rPr>
        <w:t xml:space="preserve"> =</w:t>
      </w:r>
      <w:r w:rsidR="0073432E" w:rsidRPr="00604FA4">
        <w:rPr>
          <w:rFonts w:ascii="Book Antiqua" w:hAnsi="Book Antiqua"/>
          <w:lang w:eastAsia="zh-CN"/>
        </w:rPr>
        <w:t xml:space="preserve"> </w:t>
      </w:r>
      <w:r w:rsidRPr="00604FA4">
        <w:rPr>
          <w:rFonts w:ascii="Book Antiqua" w:hAnsi="Book Antiqua"/>
          <w:lang w:eastAsia="zh-CN"/>
        </w:rPr>
        <w:t xml:space="preserve">5), subject </w:t>
      </w:r>
      <w:proofErr w:type="spellStart"/>
      <w:r w:rsidRPr="00604FA4">
        <w:rPr>
          <w:rFonts w:ascii="Book Antiqua" w:hAnsi="Book Antiqua"/>
          <w:lang w:eastAsia="zh-CN"/>
        </w:rPr>
        <w:t>vs</w:t>
      </w:r>
      <w:proofErr w:type="spellEnd"/>
      <w:r w:rsidRPr="00604FA4">
        <w:rPr>
          <w:rFonts w:ascii="Book Antiqua" w:hAnsi="Book Antiqua"/>
          <w:lang w:eastAsia="zh-CN"/>
        </w:rPr>
        <w:t xml:space="preserve"> control, </w:t>
      </w:r>
      <w:proofErr w:type="spellStart"/>
      <w:r w:rsidRPr="00604FA4">
        <w:rPr>
          <w:rFonts w:ascii="Book Antiqua" w:hAnsi="Book Antiqua"/>
          <w:vertAlign w:val="superscript"/>
          <w:lang w:eastAsia="zh-CN"/>
        </w:rPr>
        <w:t>h</w:t>
      </w:r>
      <w:r w:rsidRPr="00604FA4">
        <w:rPr>
          <w:rFonts w:ascii="Book Antiqua" w:hAnsi="Book Antiqua"/>
          <w:i/>
          <w:lang w:eastAsia="zh-CN"/>
        </w:rPr>
        <w:t>P</w:t>
      </w:r>
      <w:proofErr w:type="spellEnd"/>
      <w:r w:rsidRPr="00604FA4">
        <w:rPr>
          <w:rFonts w:ascii="Book Antiqua" w:hAnsi="Book Antiqua"/>
          <w:lang w:eastAsia="zh-CN"/>
        </w:rPr>
        <w:t xml:space="preserve"> &lt;</w:t>
      </w:r>
      <w:r w:rsidR="0073432E" w:rsidRPr="00604FA4">
        <w:rPr>
          <w:rFonts w:ascii="Book Antiqua" w:hAnsi="Book Antiqua"/>
          <w:lang w:eastAsia="zh-CN"/>
        </w:rPr>
        <w:t xml:space="preserve"> </w:t>
      </w:r>
      <w:r w:rsidRPr="00604FA4">
        <w:rPr>
          <w:rFonts w:ascii="Book Antiqua" w:hAnsi="Book Antiqua"/>
          <w:lang w:eastAsia="zh-CN"/>
        </w:rPr>
        <w:t xml:space="preserve">0.05; </w:t>
      </w:r>
      <w:proofErr w:type="spellStart"/>
      <w:r w:rsidRPr="00604FA4">
        <w:rPr>
          <w:rFonts w:ascii="Book Antiqua" w:hAnsi="Book Antiqua"/>
          <w:vertAlign w:val="superscript"/>
          <w:lang w:eastAsia="zh-CN"/>
        </w:rPr>
        <w:t>i</w:t>
      </w:r>
      <w:r w:rsidRPr="00604FA4">
        <w:rPr>
          <w:rFonts w:ascii="Book Antiqua" w:hAnsi="Book Antiqua"/>
          <w:i/>
          <w:lang w:eastAsia="zh-CN"/>
        </w:rPr>
        <w:t>P</w:t>
      </w:r>
      <w:proofErr w:type="spellEnd"/>
      <w:r w:rsidRPr="00604FA4">
        <w:rPr>
          <w:rFonts w:ascii="Book Antiqua" w:hAnsi="Book Antiqua"/>
          <w:lang w:eastAsia="zh-CN"/>
        </w:rPr>
        <w:t xml:space="preserve"> &lt;</w:t>
      </w:r>
      <w:r w:rsidR="0073432E" w:rsidRPr="00604FA4">
        <w:rPr>
          <w:rFonts w:ascii="Book Antiqua" w:hAnsi="Book Antiqua"/>
          <w:lang w:eastAsia="zh-CN"/>
        </w:rPr>
        <w:t xml:space="preserve"> </w:t>
      </w:r>
      <w:r w:rsidRPr="00604FA4">
        <w:rPr>
          <w:rFonts w:ascii="Book Antiqua" w:hAnsi="Book Antiqua"/>
          <w:lang w:eastAsia="zh-CN"/>
        </w:rPr>
        <w:t xml:space="preserve">0.01; </w:t>
      </w:r>
      <w:proofErr w:type="spellStart"/>
      <w:r w:rsidRPr="00604FA4">
        <w:rPr>
          <w:rFonts w:ascii="Book Antiqua" w:hAnsi="Book Antiqua"/>
          <w:vertAlign w:val="superscript"/>
          <w:lang w:eastAsia="zh-CN"/>
        </w:rPr>
        <w:t>j</w:t>
      </w:r>
      <w:r w:rsidRPr="00604FA4">
        <w:rPr>
          <w:rFonts w:ascii="Book Antiqua" w:hAnsi="Book Antiqua"/>
          <w:i/>
          <w:lang w:eastAsia="zh-CN"/>
        </w:rPr>
        <w:t>P</w:t>
      </w:r>
      <w:proofErr w:type="spellEnd"/>
      <w:r w:rsidRPr="00604FA4">
        <w:rPr>
          <w:rFonts w:ascii="Book Antiqua" w:hAnsi="Book Antiqua"/>
          <w:lang w:eastAsia="zh-CN"/>
        </w:rPr>
        <w:t xml:space="preserve"> &lt;</w:t>
      </w:r>
      <w:r w:rsidR="0073432E" w:rsidRPr="00604FA4">
        <w:rPr>
          <w:rFonts w:ascii="Book Antiqua" w:hAnsi="Book Antiqua"/>
          <w:lang w:eastAsia="zh-CN"/>
        </w:rPr>
        <w:t xml:space="preserve"> </w:t>
      </w:r>
      <w:r w:rsidRPr="00604FA4">
        <w:rPr>
          <w:rFonts w:ascii="Book Antiqua" w:hAnsi="Book Antiqua"/>
          <w:lang w:eastAsia="zh-CN"/>
        </w:rPr>
        <w:t xml:space="preserve">0.001; </w:t>
      </w:r>
      <w:proofErr w:type="spellStart"/>
      <w:r w:rsidRPr="00604FA4">
        <w:rPr>
          <w:rFonts w:ascii="Book Antiqua" w:hAnsi="Book Antiqua"/>
          <w:vertAlign w:val="superscript"/>
          <w:lang w:eastAsia="zh-CN"/>
        </w:rPr>
        <w:t>k</w:t>
      </w:r>
      <w:r w:rsidRPr="00604FA4">
        <w:rPr>
          <w:rFonts w:ascii="Book Antiqua" w:hAnsi="Book Antiqua"/>
          <w:i/>
          <w:lang w:eastAsia="zh-CN"/>
        </w:rPr>
        <w:t>P</w:t>
      </w:r>
      <w:proofErr w:type="spellEnd"/>
      <w:r w:rsidRPr="00604FA4">
        <w:rPr>
          <w:rFonts w:ascii="Book Antiqua" w:hAnsi="Book Antiqua"/>
          <w:lang w:eastAsia="zh-CN"/>
        </w:rPr>
        <w:t xml:space="preserve"> &lt; 0.0001, (two-way ANOVA test).</w:t>
      </w:r>
    </w:p>
    <w:p w14:paraId="542C0240" w14:textId="77777777" w:rsidR="007F3E1D" w:rsidRPr="00604FA4" w:rsidRDefault="007F3E1D" w:rsidP="00A5447F">
      <w:pPr>
        <w:snapToGrid w:val="0"/>
        <w:spacing w:line="360" w:lineRule="auto"/>
        <w:jc w:val="both"/>
        <w:rPr>
          <w:rFonts w:ascii="Book Antiqua" w:hAnsi="Book Antiqua"/>
          <w:lang w:eastAsia="zh-CN"/>
        </w:rPr>
      </w:pPr>
      <w:r w:rsidRPr="00604FA4">
        <w:rPr>
          <w:rFonts w:ascii="Book Antiqua" w:hAnsi="Book Antiqua"/>
          <w:lang w:eastAsia="zh-CN"/>
        </w:rPr>
        <w:br w:type="page"/>
      </w:r>
    </w:p>
    <w:p w14:paraId="375F24CC" w14:textId="77777777" w:rsidR="007F3E1D" w:rsidRPr="00604FA4" w:rsidRDefault="007F3E1D"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1FE9878F" wp14:editId="3C883920">
            <wp:extent cx="5014474" cy="4110824"/>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0847" cy="4116049"/>
                    </a:xfrm>
                    <a:prstGeom prst="rect">
                      <a:avLst/>
                    </a:prstGeom>
                  </pic:spPr>
                </pic:pic>
              </a:graphicData>
            </a:graphic>
          </wp:inline>
        </w:drawing>
      </w:r>
    </w:p>
    <w:p w14:paraId="58136DE4" w14:textId="77777777" w:rsidR="007F3E1D" w:rsidRPr="00604FA4" w:rsidRDefault="007F3E1D" w:rsidP="00A5447F">
      <w:pPr>
        <w:snapToGrid w:val="0"/>
        <w:spacing w:line="360" w:lineRule="auto"/>
        <w:jc w:val="both"/>
        <w:rPr>
          <w:rFonts w:ascii="Book Antiqua" w:hAnsi="Book Antiqua"/>
          <w:lang w:eastAsia="zh-CN"/>
        </w:rPr>
      </w:pPr>
      <w:r w:rsidRPr="00604FA4">
        <w:rPr>
          <w:rFonts w:ascii="Book Antiqua" w:hAnsi="Book Antiqua"/>
          <w:noProof/>
          <w:lang w:eastAsia="zh-CN"/>
        </w:rPr>
        <w:drawing>
          <wp:inline distT="0" distB="0" distL="0" distR="0" wp14:anchorId="37B9DFE8" wp14:editId="5EA7A30A">
            <wp:extent cx="4913906" cy="3316319"/>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4193" cy="3330010"/>
                    </a:xfrm>
                    <a:prstGeom prst="rect">
                      <a:avLst/>
                    </a:prstGeom>
                  </pic:spPr>
                </pic:pic>
              </a:graphicData>
            </a:graphic>
          </wp:inline>
        </w:drawing>
      </w:r>
    </w:p>
    <w:p w14:paraId="7C6B9E1D" w14:textId="0C4924C3" w:rsidR="00BC4016" w:rsidRPr="00604FA4" w:rsidRDefault="007F3E1D" w:rsidP="00A5447F">
      <w:pPr>
        <w:snapToGrid w:val="0"/>
        <w:spacing w:line="360" w:lineRule="auto"/>
        <w:jc w:val="both"/>
        <w:rPr>
          <w:rFonts w:ascii="Book Antiqua" w:hAnsi="Book Antiqua"/>
          <w:lang w:eastAsia="zh-CN"/>
        </w:rPr>
      </w:pPr>
      <w:r w:rsidRPr="00604FA4">
        <w:rPr>
          <w:rFonts w:ascii="Book Antiqua" w:hAnsi="Book Antiqua"/>
          <w:b/>
          <w:lang w:eastAsia="zh-CN"/>
        </w:rPr>
        <w:t xml:space="preserve">Figure 7 </w:t>
      </w:r>
      <w:r w:rsidR="00F7251A" w:rsidRPr="00604FA4">
        <w:rPr>
          <w:rFonts w:ascii="Book Antiqua" w:eastAsia="Book Antiqua" w:hAnsi="Book Antiqua" w:cs="Book Antiqua"/>
          <w:b/>
          <w:bCs/>
          <w:iCs/>
          <w:color w:val="000000"/>
        </w:rPr>
        <w:t>Real-time reverse transcription-quantitative polymerase chain reaction</w:t>
      </w:r>
      <w:r w:rsidRPr="00604FA4">
        <w:rPr>
          <w:rFonts w:ascii="Book Antiqua" w:hAnsi="Book Antiqua"/>
          <w:b/>
          <w:lang w:eastAsia="zh-CN"/>
        </w:rPr>
        <w:t xml:space="preserve"> analyses of RNA expression of liver fibrosis markers (TGF-</w:t>
      </w:r>
      <w:r w:rsidR="00604FA4">
        <w:rPr>
          <w:rFonts w:ascii="Book Antiqua" w:hAnsi="Book Antiqua"/>
          <w:b/>
          <w:lang w:eastAsia="zh-CN"/>
        </w:rPr>
        <w:t>β</w:t>
      </w:r>
      <w:r w:rsidR="00F82EBE" w:rsidRPr="00604FA4">
        <w:rPr>
          <w:rFonts w:ascii="Book Antiqua" w:hAnsi="Book Antiqua"/>
          <w:b/>
          <w:lang w:eastAsia="zh-CN"/>
        </w:rPr>
        <w:t>1</w:t>
      </w:r>
      <w:r w:rsidRPr="00604FA4">
        <w:rPr>
          <w:rFonts w:ascii="Book Antiqua" w:hAnsi="Book Antiqua"/>
          <w:b/>
          <w:lang w:eastAsia="zh-CN"/>
        </w:rPr>
        <w:t xml:space="preserve">, </w:t>
      </w:r>
      <w:r w:rsidRPr="00604FA4">
        <w:rPr>
          <w:rFonts w:ascii="Book Antiqua" w:hAnsi="Book Antiqua"/>
          <w:b/>
          <w:lang w:eastAsia="zh-CN"/>
        </w:rPr>
        <w:lastRenderedPageBreak/>
        <w:t xml:space="preserve">Procol1A1, </w:t>
      </w:r>
      <w:r w:rsidR="0094761C" w:rsidRPr="0094761C">
        <w:rPr>
          <w:rFonts w:ascii="Book Antiqua" w:hAnsi="Book Antiqua"/>
          <w:lang w:eastAsia="zh-CN"/>
        </w:rPr>
        <w:t>α</w:t>
      </w:r>
      <w:r w:rsidR="000A4E0E">
        <w:rPr>
          <w:rFonts w:ascii="Book Antiqua" w:hAnsi="Book Antiqua" w:hint="eastAsia"/>
          <w:b/>
          <w:lang w:eastAsia="zh-CN"/>
        </w:rPr>
        <w:t>-</w:t>
      </w:r>
      <w:r w:rsidRPr="00604FA4">
        <w:rPr>
          <w:rFonts w:ascii="Book Antiqua" w:hAnsi="Book Antiqua"/>
          <w:b/>
          <w:lang w:eastAsia="zh-CN"/>
        </w:rPr>
        <w:t>SMA, HSP47, MMP-2, MMP-9, VEGF), and triglyce</w:t>
      </w:r>
      <w:r w:rsidR="0073432E" w:rsidRPr="00604FA4">
        <w:rPr>
          <w:rFonts w:ascii="Book Antiqua" w:hAnsi="Book Antiqua"/>
          <w:b/>
          <w:lang w:eastAsia="zh-CN"/>
        </w:rPr>
        <w:t>ride production in non-infected</w:t>
      </w:r>
      <w:r w:rsidRPr="00604FA4">
        <w:rPr>
          <w:rFonts w:ascii="Book Antiqua" w:hAnsi="Book Antiqua"/>
          <w:b/>
          <w:lang w:eastAsia="zh-CN"/>
        </w:rPr>
        <w:t xml:space="preserve"> or </w:t>
      </w:r>
      <w:r w:rsidR="0073432E" w:rsidRPr="00604FA4">
        <w:rPr>
          <w:rFonts w:ascii="Book Antiqua" w:eastAsia="Book Antiqua" w:hAnsi="Book Antiqua" w:cs="Book Antiqua"/>
          <w:b/>
          <w:color w:val="000000"/>
        </w:rPr>
        <w:t>hepatitis C virus</w:t>
      </w:r>
      <w:r w:rsidRPr="00604FA4">
        <w:rPr>
          <w:rFonts w:ascii="Book Antiqua" w:hAnsi="Book Antiqua"/>
          <w:b/>
          <w:lang w:eastAsia="zh-CN"/>
        </w:rPr>
        <w:t xml:space="preserve"> infected</w:t>
      </w:r>
      <w:r w:rsidR="0073432E" w:rsidRPr="00604FA4">
        <w:rPr>
          <w:rFonts w:ascii="Book Antiqua" w:hAnsi="Book Antiqua"/>
          <w:b/>
          <w:lang w:eastAsia="zh-CN"/>
        </w:rPr>
        <w:t xml:space="preserve">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cultures from fibrotic liver (F2-F3, F4) showing a significant increase during the kinetics. </w:t>
      </w:r>
      <w:r w:rsidRPr="00604FA4">
        <w:rPr>
          <w:rFonts w:ascii="Book Antiqua" w:hAnsi="Book Antiqua"/>
          <w:lang w:eastAsia="zh-CN"/>
        </w:rPr>
        <w:t>A: TGF-</w:t>
      </w:r>
      <w:r w:rsidR="00604FA4">
        <w:rPr>
          <w:rFonts w:ascii="Book Antiqua" w:hAnsi="Book Antiqua"/>
          <w:lang w:eastAsia="zh-CN"/>
        </w:rPr>
        <w:t>β</w:t>
      </w:r>
      <w:r w:rsidR="00F82EBE" w:rsidRPr="00604FA4">
        <w:rPr>
          <w:rFonts w:ascii="Book Antiqua" w:hAnsi="Book Antiqua"/>
          <w:lang w:eastAsia="zh-CN"/>
        </w:rPr>
        <w:t xml:space="preserve">1 </w:t>
      </w:r>
      <w:r w:rsidRPr="00604FA4">
        <w:rPr>
          <w:rFonts w:ascii="Book Antiqua" w:hAnsi="Book Antiqua"/>
          <w:lang w:eastAsia="zh-CN"/>
        </w:rPr>
        <w:t>mRNA Expr</w:t>
      </w:r>
      <w:r w:rsidR="005E155C" w:rsidRPr="00604FA4">
        <w:rPr>
          <w:rFonts w:ascii="Book Antiqua" w:hAnsi="Book Antiqua"/>
          <w:lang w:eastAsia="zh-CN"/>
        </w:rPr>
        <w:t>ession (relative RNA expression/</w:t>
      </w:r>
      <w:r w:rsidRPr="00604FA4">
        <w:rPr>
          <w:rFonts w:ascii="Book Antiqua" w:hAnsi="Book Antiqua"/>
          <w:lang w:eastAsia="zh-CN"/>
        </w:rPr>
        <w:t xml:space="preserve">mg tissue) during 21 </w:t>
      </w:r>
      <w:r w:rsidR="00F82EBE" w:rsidRPr="00604FA4">
        <w:rPr>
          <w:rFonts w:ascii="Book Antiqua" w:hAnsi="Book Antiqua"/>
          <w:lang w:eastAsia="zh-CN"/>
        </w:rPr>
        <w:t xml:space="preserve">days </w:t>
      </w:r>
      <w:r w:rsidRPr="00604FA4">
        <w:rPr>
          <w:rFonts w:ascii="Book Antiqua" w:hAnsi="Book Antiqua"/>
          <w:lang w:eastAsia="zh-CN"/>
        </w:rPr>
        <w:t>follow up kinetics; B: Triglyce</w:t>
      </w:r>
      <w:r w:rsidR="0073432E" w:rsidRPr="00604FA4">
        <w:rPr>
          <w:rFonts w:ascii="Book Antiqua" w:hAnsi="Book Antiqua"/>
          <w:lang w:eastAsia="zh-CN"/>
        </w:rPr>
        <w:t>ride production (µg/mg protein); C–</w:t>
      </w:r>
      <w:r w:rsidRPr="00604FA4">
        <w:rPr>
          <w:rFonts w:ascii="Book Antiqua" w:hAnsi="Book Antiqua"/>
          <w:lang w:eastAsia="zh-CN"/>
        </w:rPr>
        <w:t xml:space="preserve">E: Procol1A1, </w:t>
      </w:r>
      <w:r w:rsidR="0094761C" w:rsidRPr="0094761C">
        <w:rPr>
          <w:rFonts w:ascii="Book Antiqua" w:hAnsi="Book Antiqua"/>
          <w:lang w:eastAsia="zh-CN"/>
        </w:rPr>
        <w:t>α</w:t>
      </w:r>
      <w:r w:rsidR="00F53188">
        <w:rPr>
          <w:rFonts w:ascii="Book Antiqua" w:hAnsi="Book Antiqua"/>
          <w:lang w:eastAsia="zh-CN"/>
        </w:rPr>
        <w:t>-</w:t>
      </w:r>
      <w:r w:rsidRPr="00604FA4">
        <w:rPr>
          <w:rFonts w:ascii="Book Antiqua" w:hAnsi="Book Antiqua"/>
          <w:lang w:eastAsia="zh-CN"/>
        </w:rPr>
        <w:t xml:space="preserve">SMA, HSP47 mRNA expression (relative RNA expression / mg tissue) during 21 </w:t>
      </w:r>
      <w:r w:rsidR="00BB7C1B" w:rsidRPr="00604FA4">
        <w:rPr>
          <w:rFonts w:ascii="Book Antiqua" w:hAnsi="Book Antiqua"/>
          <w:lang w:eastAsia="zh-CN"/>
        </w:rPr>
        <w:t xml:space="preserve">days </w:t>
      </w:r>
      <w:r w:rsidRPr="00604FA4">
        <w:rPr>
          <w:rFonts w:ascii="Book Antiqua" w:hAnsi="Book Antiqua"/>
          <w:lang w:eastAsia="zh-CN"/>
        </w:rPr>
        <w:t>follow up kinetics; F- H: MMP-2, MMP-9 and VEGF mRNA expr</w:t>
      </w:r>
      <w:r w:rsidR="0073432E" w:rsidRPr="00604FA4">
        <w:rPr>
          <w:rFonts w:ascii="Book Antiqua" w:hAnsi="Book Antiqua"/>
          <w:lang w:eastAsia="zh-CN"/>
        </w:rPr>
        <w:t>ession (relative RNA expression/</w:t>
      </w:r>
      <w:r w:rsidRPr="00604FA4">
        <w:rPr>
          <w:rFonts w:ascii="Book Antiqua" w:hAnsi="Book Antiqua"/>
          <w:lang w:eastAsia="zh-CN"/>
        </w:rPr>
        <w:t>mg tissue) during 21</w:t>
      </w:r>
      <w:r w:rsidR="00BB7C1B" w:rsidRPr="00604FA4">
        <w:rPr>
          <w:rFonts w:ascii="Book Antiqua" w:hAnsi="Book Antiqua"/>
          <w:lang w:eastAsia="zh-CN"/>
        </w:rPr>
        <w:t xml:space="preserve"> days </w:t>
      </w:r>
      <w:r w:rsidRPr="00604FA4">
        <w:rPr>
          <w:rFonts w:ascii="Book Antiqua" w:hAnsi="Book Antiqua"/>
          <w:lang w:eastAsia="zh-CN"/>
        </w:rPr>
        <w:t>follow up kinetics. Data are expressed as mean</w:t>
      </w:r>
      <w:r w:rsidR="0075203A" w:rsidRPr="00604FA4">
        <w:rPr>
          <w:rFonts w:ascii="Book Antiqua" w:hAnsi="Book Antiqua"/>
          <w:lang w:eastAsia="zh-CN"/>
        </w:rPr>
        <w:t>±</w:t>
      </w:r>
      <w:r w:rsidRPr="00604FA4">
        <w:rPr>
          <w:rFonts w:ascii="Book Antiqua" w:hAnsi="Book Antiqua"/>
          <w:lang w:eastAsia="zh-CN"/>
        </w:rPr>
        <w:t xml:space="preserve"> SD (F2-F3 liver samples, </w:t>
      </w:r>
      <w:r w:rsidRPr="00604FA4">
        <w:rPr>
          <w:rFonts w:ascii="Book Antiqua" w:hAnsi="Book Antiqua"/>
          <w:i/>
          <w:lang w:eastAsia="zh-CN"/>
        </w:rPr>
        <w:t>n</w:t>
      </w:r>
      <w:r w:rsidRPr="00604FA4">
        <w:rPr>
          <w:rFonts w:ascii="Book Antiqua" w:hAnsi="Book Antiqua"/>
          <w:lang w:eastAsia="zh-CN"/>
        </w:rPr>
        <w:t xml:space="preserve"> =</w:t>
      </w:r>
      <w:r w:rsidR="0073432E" w:rsidRPr="00604FA4">
        <w:rPr>
          <w:rFonts w:ascii="Book Antiqua" w:hAnsi="Book Antiqua"/>
          <w:lang w:eastAsia="zh-CN"/>
        </w:rPr>
        <w:t xml:space="preserve"> </w:t>
      </w:r>
      <w:r w:rsidRPr="00604FA4">
        <w:rPr>
          <w:rFonts w:ascii="Book Antiqua" w:hAnsi="Book Antiqua"/>
          <w:lang w:eastAsia="zh-CN"/>
        </w:rPr>
        <w:t xml:space="preserve">2, F4 liver samples, </w:t>
      </w:r>
      <w:r w:rsidRPr="00604FA4">
        <w:rPr>
          <w:rFonts w:ascii="Book Antiqua" w:hAnsi="Book Antiqua"/>
          <w:i/>
          <w:lang w:eastAsia="zh-CN"/>
        </w:rPr>
        <w:t>n</w:t>
      </w:r>
      <w:r w:rsidRPr="00604FA4">
        <w:rPr>
          <w:rFonts w:ascii="Book Antiqua" w:hAnsi="Book Antiqua"/>
          <w:lang w:eastAsia="zh-CN"/>
        </w:rPr>
        <w:t xml:space="preserve"> =</w:t>
      </w:r>
      <w:r w:rsidR="0073432E" w:rsidRPr="00604FA4">
        <w:rPr>
          <w:rFonts w:ascii="Book Antiqua" w:hAnsi="Book Antiqua"/>
          <w:lang w:eastAsia="zh-CN"/>
        </w:rPr>
        <w:t xml:space="preserve"> </w:t>
      </w:r>
      <w:r w:rsidRPr="00604FA4">
        <w:rPr>
          <w:rFonts w:ascii="Book Antiqua" w:hAnsi="Book Antiqua"/>
          <w:lang w:eastAsia="zh-CN"/>
        </w:rPr>
        <w:t xml:space="preserve">2). </w:t>
      </w:r>
      <w:proofErr w:type="spellStart"/>
      <w:r w:rsidRPr="00604FA4">
        <w:rPr>
          <w:rFonts w:ascii="Book Antiqua" w:hAnsi="Book Antiqua"/>
          <w:vertAlign w:val="superscript"/>
          <w:lang w:eastAsia="zh-CN"/>
        </w:rPr>
        <w:t>b</w:t>
      </w:r>
      <w:r w:rsidRPr="00604FA4">
        <w:rPr>
          <w:rFonts w:ascii="Book Antiqua" w:hAnsi="Book Antiqua"/>
          <w:i/>
          <w:lang w:eastAsia="zh-CN"/>
        </w:rPr>
        <w:t>P</w:t>
      </w:r>
      <w:proofErr w:type="spellEnd"/>
      <w:r w:rsidRPr="00604FA4">
        <w:rPr>
          <w:rFonts w:ascii="Book Antiqua" w:hAnsi="Book Antiqua"/>
          <w:i/>
          <w:lang w:eastAsia="zh-CN"/>
        </w:rPr>
        <w:t xml:space="preserve"> </w:t>
      </w:r>
      <w:r w:rsidRPr="00604FA4">
        <w:rPr>
          <w:rFonts w:ascii="Book Antiqua" w:hAnsi="Book Antiqua"/>
          <w:lang w:eastAsia="zh-CN"/>
        </w:rPr>
        <w:t xml:space="preserve">&lt; 0.01 fibrosis stage factor; </w:t>
      </w:r>
      <w:proofErr w:type="spellStart"/>
      <w:r w:rsidRPr="00604FA4">
        <w:rPr>
          <w:rFonts w:ascii="Book Antiqua" w:hAnsi="Book Antiqua"/>
          <w:vertAlign w:val="superscript"/>
          <w:lang w:eastAsia="zh-CN"/>
        </w:rPr>
        <w:t>m</w:t>
      </w:r>
      <w:r w:rsidRPr="00604FA4">
        <w:rPr>
          <w:rFonts w:ascii="Book Antiqua" w:hAnsi="Book Antiqua"/>
          <w:i/>
          <w:lang w:eastAsia="zh-CN"/>
        </w:rPr>
        <w:t>P</w:t>
      </w:r>
      <w:proofErr w:type="spellEnd"/>
      <w:r w:rsidRPr="00604FA4">
        <w:rPr>
          <w:rFonts w:ascii="Book Antiqua" w:hAnsi="Book Antiqua"/>
          <w:lang w:eastAsia="zh-CN"/>
        </w:rPr>
        <w:t xml:space="preserve"> &lt;</w:t>
      </w:r>
      <w:r w:rsidR="0073432E" w:rsidRPr="00604FA4">
        <w:rPr>
          <w:rFonts w:ascii="Book Antiqua" w:hAnsi="Book Antiqua"/>
          <w:lang w:eastAsia="zh-CN"/>
        </w:rPr>
        <w:t xml:space="preserve"> </w:t>
      </w:r>
      <w:r w:rsidRPr="00604FA4">
        <w:rPr>
          <w:rFonts w:ascii="Book Antiqua" w:hAnsi="Book Antiqua"/>
          <w:lang w:eastAsia="zh-CN"/>
        </w:rPr>
        <w:t xml:space="preserve">0.001 Infection factor; </w:t>
      </w:r>
      <w:proofErr w:type="spellStart"/>
      <w:r w:rsidRPr="00604FA4">
        <w:rPr>
          <w:rFonts w:ascii="Book Antiqua" w:hAnsi="Book Antiqua"/>
          <w:vertAlign w:val="superscript"/>
          <w:lang w:eastAsia="zh-CN"/>
        </w:rPr>
        <w:t>l</w:t>
      </w:r>
      <w:r w:rsidRPr="00604FA4">
        <w:rPr>
          <w:rFonts w:ascii="Book Antiqua" w:hAnsi="Book Antiqua"/>
          <w:i/>
          <w:lang w:eastAsia="zh-CN"/>
        </w:rPr>
        <w:t>P</w:t>
      </w:r>
      <w:proofErr w:type="spellEnd"/>
      <w:r w:rsidRPr="00604FA4">
        <w:rPr>
          <w:rFonts w:ascii="Book Antiqua" w:hAnsi="Book Antiqua"/>
          <w:lang w:eastAsia="zh-CN"/>
        </w:rPr>
        <w:t xml:space="preserve"> &lt;</w:t>
      </w:r>
      <w:r w:rsidR="0073432E" w:rsidRPr="00604FA4">
        <w:rPr>
          <w:rFonts w:ascii="Book Antiqua" w:hAnsi="Book Antiqua"/>
          <w:lang w:eastAsia="zh-CN"/>
        </w:rPr>
        <w:t xml:space="preserve"> </w:t>
      </w:r>
      <w:r w:rsidRPr="00604FA4">
        <w:rPr>
          <w:rFonts w:ascii="Book Antiqua" w:hAnsi="Book Antiqua"/>
          <w:lang w:eastAsia="zh-CN"/>
        </w:rPr>
        <w:t>0.0001 infection factor; (two-way ANOVA test); I: TGF-</w:t>
      </w:r>
      <w:r w:rsidR="00604FA4">
        <w:rPr>
          <w:rFonts w:ascii="Book Antiqua" w:hAnsi="Book Antiqua"/>
          <w:lang w:eastAsia="zh-CN"/>
        </w:rPr>
        <w:t>β</w:t>
      </w:r>
      <w:r w:rsidRPr="00604FA4">
        <w:rPr>
          <w:rFonts w:ascii="Book Antiqua" w:hAnsi="Book Antiqua"/>
          <w:lang w:eastAsia="zh-CN"/>
        </w:rPr>
        <w:t xml:space="preserve">1, HSP-47, Collagen I alpha 1, MMP-9, MMP-2, a-SMA, VEGF proteins expression in F2-F3 </w:t>
      </w:r>
      <w:r w:rsidR="00FA3976" w:rsidRPr="00604FA4">
        <w:rPr>
          <w:rFonts w:ascii="Book Antiqua" w:eastAsia="Book Antiqua" w:hAnsi="Book Antiqua" w:cs="Book Antiqua"/>
          <w:color w:val="000000"/>
        </w:rPr>
        <w:t>liver slice</w:t>
      </w:r>
      <w:r w:rsidRPr="00604FA4">
        <w:rPr>
          <w:rFonts w:ascii="Book Antiqua" w:hAnsi="Book Antiqua"/>
          <w:lang w:eastAsia="zh-CN"/>
        </w:rPr>
        <w:t xml:space="preserve"> performed in western blotting and normalized. Positions of molecular-weight markers are indicated in kDa; J: Normalization of the proteins expression compared to </w:t>
      </w:r>
      <w:r w:rsidR="00604FA4">
        <w:rPr>
          <w:rFonts w:ascii="Book Antiqua" w:hAnsi="Book Antiqua"/>
          <w:lang w:eastAsia="zh-CN"/>
        </w:rPr>
        <w:t>β</w:t>
      </w:r>
      <w:r w:rsidR="00F53188">
        <w:rPr>
          <w:rFonts w:ascii="Book Antiqua" w:hAnsi="Book Antiqua" w:hint="eastAsia"/>
          <w:lang w:eastAsia="zh-CN"/>
        </w:rPr>
        <w:t>-</w:t>
      </w:r>
      <w:r w:rsidRPr="00604FA4">
        <w:rPr>
          <w:rFonts w:ascii="Book Antiqua" w:hAnsi="Book Antiqua"/>
          <w:lang w:eastAsia="zh-CN"/>
        </w:rPr>
        <w:t>actin</w:t>
      </w:r>
      <w:r w:rsidR="005E155C" w:rsidRPr="00604FA4">
        <w:rPr>
          <w:rFonts w:ascii="Book Antiqua" w:hAnsi="Book Antiqua"/>
          <w:lang w:eastAsia="zh-CN"/>
        </w:rPr>
        <w:t xml:space="preserve"> expression (Normalized protein/</w:t>
      </w:r>
      <w:r w:rsidRPr="00604FA4">
        <w:rPr>
          <w:rFonts w:ascii="Book Antiqua" w:hAnsi="Book Antiqua"/>
          <w:lang w:eastAsia="zh-CN"/>
        </w:rPr>
        <w:t xml:space="preserve">b-actin) during the 21 </w:t>
      </w:r>
      <w:r w:rsidR="00BB7C1B" w:rsidRPr="00604FA4">
        <w:rPr>
          <w:rFonts w:ascii="Book Antiqua" w:hAnsi="Book Antiqua"/>
          <w:lang w:eastAsia="zh-CN"/>
        </w:rPr>
        <w:t xml:space="preserve">days </w:t>
      </w:r>
      <w:r w:rsidRPr="00604FA4">
        <w:rPr>
          <w:rFonts w:ascii="Book Antiqua" w:hAnsi="Book Antiqua"/>
          <w:lang w:eastAsia="zh-CN"/>
        </w:rPr>
        <w:t>follow-up kinetics using the image quantifica</w:t>
      </w:r>
      <w:r w:rsidR="005E155C" w:rsidRPr="00604FA4">
        <w:rPr>
          <w:rFonts w:ascii="Book Antiqua" w:hAnsi="Book Antiqua"/>
          <w:lang w:eastAsia="zh-CN"/>
        </w:rPr>
        <w:t>tion standard software, ImageJ2; and</w:t>
      </w:r>
      <w:r w:rsidRPr="00604FA4">
        <w:rPr>
          <w:rFonts w:ascii="Book Antiqua" w:hAnsi="Book Antiqua"/>
          <w:lang w:eastAsia="zh-CN"/>
        </w:rPr>
        <w:t xml:space="preserve"> K: Representative human liver tissue 7</w:t>
      </w:r>
      <w:r w:rsidR="0073432E" w:rsidRPr="00604FA4">
        <w:rPr>
          <w:rFonts w:ascii="Book Antiqua" w:hAnsi="Book Antiqua"/>
          <w:lang w:eastAsia="zh-CN"/>
        </w:rPr>
        <w:t xml:space="preserve"> </w:t>
      </w:r>
      <w:r w:rsidRPr="00604FA4">
        <w:rPr>
          <w:rFonts w:ascii="Book Antiqua" w:hAnsi="Book Antiqua"/>
          <w:lang w:eastAsia="zh-CN"/>
        </w:rPr>
        <w:t>µm-thick sections from F2-F3 liver patient showing immunohistochemistry staining for fibrosis markers, TGF-</w:t>
      </w:r>
      <w:r w:rsidR="00604FA4">
        <w:rPr>
          <w:rFonts w:ascii="Book Antiqua" w:hAnsi="Book Antiqua"/>
          <w:lang w:eastAsia="zh-CN"/>
        </w:rPr>
        <w:t>β</w:t>
      </w:r>
      <w:r w:rsidRPr="00604FA4">
        <w:rPr>
          <w:rFonts w:ascii="Book Antiqua" w:hAnsi="Book Antiqua"/>
          <w:lang w:eastAsia="zh-CN"/>
        </w:rPr>
        <w:t xml:space="preserve">1 (a), </w:t>
      </w:r>
      <w:r w:rsidR="0094761C" w:rsidRPr="0094761C">
        <w:rPr>
          <w:rFonts w:ascii="Book Antiqua" w:hAnsi="Book Antiqua"/>
          <w:lang w:eastAsia="zh-CN"/>
        </w:rPr>
        <w:t>α</w:t>
      </w:r>
      <w:r w:rsidR="00F53188">
        <w:rPr>
          <w:rFonts w:ascii="Book Antiqua" w:hAnsi="Book Antiqua" w:hint="eastAsia"/>
          <w:lang w:eastAsia="zh-CN"/>
        </w:rPr>
        <w:t>-</w:t>
      </w:r>
      <w:r w:rsidRPr="00604FA4">
        <w:rPr>
          <w:rFonts w:ascii="Book Antiqua" w:hAnsi="Book Antiqua"/>
          <w:lang w:eastAsia="zh-CN"/>
        </w:rPr>
        <w:t>SMA (b), MMP-9 (c) on day 10, magnification 20X, Scale bars, 100</w:t>
      </w:r>
      <w:r w:rsidR="0073432E" w:rsidRPr="00604FA4">
        <w:rPr>
          <w:rFonts w:ascii="Book Antiqua" w:hAnsi="Book Antiqua"/>
          <w:lang w:eastAsia="zh-CN"/>
        </w:rPr>
        <w:t xml:space="preserve"> </w:t>
      </w:r>
      <w:r w:rsidRPr="00604FA4">
        <w:rPr>
          <w:rFonts w:ascii="Book Antiqua" w:hAnsi="Book Antiqua"/>
          <w:lang w:eastAsia="zh-CN"/>
        </w:rPr>
        <w:t>µm; 40X, Scale bars 50</w:t>
      </w:r>
      <w:r w:rsidR="0073432E" w:rsidRPr="00604FA4">
        <w:rPr>
          <w:rFonts w:ascii="Book Antiqua" w:hAnsi="Book Antiqua"/>
          <w:lang w:eastAsia="zh-CN"/>
        </w:rPr>
        <w:t xml:space="preserve"> </w:t>
      </w:r>
      <w:r w:rsidRPr="00604FA4">
        <w:rPr>
          <w:rFonts w:ascii="Book Antiqua" w:hAnsi="Book Antiqua"/>
          <w:lang w:eastAsia="zh-CN"/>
        </w:rPr>
        <w:t>µm; 10X, Scale bars 100</w:t>
      </w:r>
      <w:r w:rsidR="0073432E" w:rsidRPr="00604FA4">
        <w:rPr>
          <w:rFonts w:ascii="Book Antiqua" w:hAnsi="Book Antiqua"/>
          <w:lang w:eastAsia="zh-CN"/>
        </w:rPr>
        <w:t xml:space="preserve"> µm, respectively. (d-</w:t>
      </w:r>
      <w:r w:rsidRPr="00604FA4">
        <w:rPr>
          <w:rFonts w:ascii="Book Antiqua" w:hAnsi="Book Antiqua"/>
          <w:lang w:eastAsia="zh-CN"/>
        </w:rPr>
        <w:t>f) isotypes controls staining, magnification 10X, Scale bars, 100</w:t>
      </w:r>
      <w:r w:rsidR="0073432E" w:rsidRPr="00604FA4">
        <w:rPr>
          <w:rFonts w:ascii="Book Antiqua" w:hAnsi="Book Antiqua"/>
          <w:lang w:eastAsia="zh-CN"/>
        </w:rPr>
        <w:t xml:space="preserve"> </w:t>
      </w:r>
      <w:r w:rsidRPr="00604FA4">
        <w:rPr>
          <w:rFonts w:ascii="Book Antiqua" w:hAnsi="Book Antiqua"/>
          <w:lang w:eastAsia="zh-CN"/>
        </w:rPr>
        <w:t>µm; 40X, Scale bars 20</w:t>
      </w:r>
      <w:r w:rsidR="0073432E" w:rsidRPr="00604FA4">
        <w:rPr>
          <w:rFonts w:ascii="Book Antiqua" w:hAnsi="Book Antiqua"/>
          <w:lang w:eastAsia="zh-CN"/>
        </w:rPr>
        <w:t xml:space="preserve"> </w:t>
      </w:r>
      <w:r w:rsidRPr="00604FA4">
        <w:rPr>
          <w:rFonts w:ascii="Book Antiqua" w:hAnsi="Book Antiqua"/>
          <w:lang w:eastAsia="zh-CN"/>
        </w:rPr>
        <w:t>µm; 10X, Scale bars 200</w:t>
      </w:r>
      <w:r w:rsidR="0073432E" w:rsidRPr="00604FA4">
        <w:rPr>
          <w:rFonts w:ascii="Book Antiqua" w:hAnsi="Book Antiqua"/>
          <w:lang w:eastAsia="zh-CN"/>
        </w:rPr>
        <w:t xml:space="preserve"> </w:t>
      </w:r>
      <w:r w:rsidRPr="00604FA4">
        <w:rPr>
          <w:rFonts w:ascii="Book Antiqua" w:hAnsi="Book Antiqua"/>
          <w:lang w:eastAsia="zh-CN"/>
        </w:rPr>
        <w:t>µm, respectively.</w:t>
      </w:r>
    </w:p>
    <w:p w14:paraId="479DBA04" w14:textId="77777777"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69846700" wp14:editId="7AF312AA">
            <wp:extent cx="3863908" cy="3609892"/>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8282" cy="3623321"/>
                    </a:xfrm>
                    <a:prstGeom prst="rect">
                      <a:avLst/>
                    </a:prstGeom>
                  </pic:spPr>
                </pic:pic>
              </a:graphicData>
            </a:graphic>
          </wp:inline>
        </w:drawing>
      </w:r>
    </w:p>
    <w:p w14:paraId="632FC928" w14:textId="77777777" w:rsidR="00B36290" w:rsidRPr="00604FA4" w:rsidRDefault="00BC4016" w:rsidP="00A5447F">
      <w:pPr>
        <w:snapToGrid w:val="0"/>
        <w:spacing w:line="360" w:lineRule="auto"/>
        <w:jc w:val="both"/>
        <w:rPr>
          <w:rFonts w:ascii="Book Antiqua" w:hAnsi="Book Antiqua"/>
          <w:lang w:eastAsia="zh-CN"/>
        </w:rPr>
      </w:pPr>
      <w:r w:rsidRPr="00604FA4">
        <w:rPr>
          <w:rFonts w:ascii="Book Antiqua" w:hAnsi="Book Antiqua"/>
          <w:noProof/>
          <w:lang w:eastAsia="zh-CN"/>
        </w:rPr>
        <w:drawing>
          <wp:inline distT="0" distB="0" distL="0" distR="0" wp14:anchorId="4A7DAD39" wp14:editId="526B46B0">
            <wp:extent cx="3931920" cy="409256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3425" cy="4094130"/>
                    </a:xfrm>
                    <a:prstGeom prst="rect">
                      <a:avLst/>
                    </a:prstGeom>
                  </pic:spPr>
                </pic:pic>
              </a:graphicData>
            </a:graphic>
          </wp:inline>
        </w:drawing>
      </w:r>
    </w:p>
    <w:p w14:paraId="3B44E085" w14:textId="77777777"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7883A5C0" wp14:editId="694793DC">
            <wp:extent cx="5400160" cy="260007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9393" cy="2614152"/>
                    </a:xfrm>
                    <a:prstGeom prst="rect">
                      <a:avLst/>
                    </a:prstGeom>
                  </pic:spPr>
                </pic:pic>
              </a:graphicData>
            </a:graphic>
          </wp:inline>
        </w:drawing>
      </w:r>
    </w:p>
    <w:p w14:paraId="5C6611C0" w14:textId="087C4590"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b/>
          <w:lang w:eastAsia="zh-CN"/>
        </w:rPr>
        <w:t>Figure 8 Significant increased expression of TGF-</w:t>
      </w:r>
      <w:r w:rsidR="00604FA4">
        <w:rPr>
          <w:rFonts w:ascii="Book Antiqua" w:hAnsi="Book Antiqua"/>
          <w:b/>
          <w:lang w:eastAsia="zh-CN"/>
        </w:rPr>
        <w:t>β</w:t>
      </w:r>
      <w:r w:rsidR="00411D37">
        <w:rPr>
          <w:rFonts w:ascii="Book Antiqua" w:hAnsi="Book Antiqua" w:hint="eastAsia"/>
          <w:b/>
          <w:lang w:eastAsia="zh-CN"/>
        </w:rPr>
        <w:t xml:space="preserve">1 </w:t>
      </w:r>
      <w:r w:rsidRPr="00604FA4">
        <w:rPr>
          <w:rFonts w:ascii="Book Antiqua" w:hAnsi="Book Antiqua"/>
          <w:b/>
          <w:lang w:eastAsia="zh-CN"/>
        </w:rPr>
        <w:t xml:space="preserve">and Procol1A1 mRNA with </w:t>
      </w:r>
      <w:r w:rsidR="0073432E" w:rsidRPr="00604FA4">
        <w:rPr>
          <w:rFonts w:ascii="Book Antiqua" w:eastAsia="Book Antiqua" w:hAnsi="Book Antiqua" w:cs="Book Antiqua"/>
          <w:b/>
          <w:color w:val="000000"/>
        </w:rPr>
        <w:t>ethanol</w:t>
      </w:r>
      <w:r w:rsidRPr="00604FA4">
        <w:rPr>
          <w:rFonts w:ascii="Book Antiqua" w:hAnsi="Book Antiqua"/>
          <w:b/>
          <w:lang w:eastAsia="zh-CN"/>
        </w:rPr>
        <w:t xml:space="preserve"> (1</w:t>
      </w:r>
      <w:r w:rsidR="0073432E" w:rsidRPr="00604FA4">
        <w:rPr>
          <w:rFonts w:ascii="Book Antiqua" w:hAnsi="Book Antiqua"/>
          <w:b/>
          <w:lang w:eastAsia="zh-CN"/>
        </w:rPr>
        <w:t xml:space="preserve"> </w:t>
      </w:r>
      <w:r w:rsidRPr="00604FA4">
        <w:rPr>
          <w:rFonts w:ascii="Book Antiqua" w:hAnsi="Book Antiqua"/>
          <w:b/>
          <w:lang w:eastAsia="zh-CN"/>
        </w:rPr>
        <w:t>m</w:t>
      </w:r>
      <w:r w:rsidR="0073432E" w:rsidRPr="00604FA4">
        <w:rPr>
          <w:rFonts w:ascii="Book Antiqua" w:hAnsi="Book Antiqua"/>
          <w:b/>
          <w:lang w:eastAsia="zh-CN"/>
        </w:rPr>
        <w:t>mol/L</w:t>
      </w:r>
      <w:r w:rsidRPr="00604FA4">
        <w:rPr>
          <w:rFonts w:ascii="Book Antiqua" w:hAnsi="Book Antiqua"/>
          <w:b/>
          <w:lang w:eastAsia="zh-CN"/>
        </w:rPr>
        <w:t>, 5</w:t>
      </w:r>
      <w:r w:rsidR="0073432E" w:rsidRPr="00604FA4">
        <w:rPr>
          <w:rFonts w:ascii="Book Antiqua" w:hAnsi="Book Antiqua"/>
          <w:b/>
          <w:lang w:eastAsia="zh-CN"/>
        </w:rPr>
        <w:t xml:space="preserve"> </w:t>
      </w:r>
      <w:r w:rsidRPr="00604FA4">
        <w:rPr>
          <w:rFonts w:ascii="Book Antiqua" w:hAnsi="Book Antiqua"/>
          <w:b/>
          <w:lang w:eastAsia="zh-CN"/>
        </w:rPr>
        <w:t>m</w:t>
      </w:r>
      <w:r w:rsidR="0073432E" w:rsidRPr="00604FA4">
        <w:rPr>
          <w:rFonts w:ascii="Book Antiqua" w:hAnsi="Book Antiqua"/>
          <w:b/>
          <w:lang w:eastAsia="zh-CN"/>
        </w:rPr>
        <w:t>mol/L</w:t>
      </w:r>
      <w:r w:rsidRPr="00604FA4">
        <w:rPr>
          <w:rFonts w:ascii="Book Antiqua" w:hAnsi="Book Antiqua"/>
          <w:b/>
          <w:lang w:eastAsia="zh-CN"/>
        </w:rPr>
        <w:t>, 25</w:t>
      </w:r>
      <w:r w:rsidR="0073432E" w:rsidRPr="00604FA4">
        <w:rPr>
          <w:rFonts w:ascii="Book Antiqua" w:hAnsi="Book Antiqua"/>
          <w:b/>
          <w:lang w:eastAsia="zh-CN"/>
        </w:rPr>
        <w:t xml:space="preserve"> </w:t>
      </w:r>
      <w:r w:rsidRPr="00604FA4">
        <w:rPr>
          <w:rFonts w:ascii="Book Antiqua" w:hAnsi="Book Antiqua"/>
          <w:b/>
          <w:lang w:eastAsia="zh-CN"/>
        </w:rPr>
        <w:t>m</w:t>
      </w:r>
      <w:r w:rsidR="0073432E" w:rsidRPr="00604FA4">
        <w:rPr>
          <w:rFonts w:ascii="Book Antiqua" w:hAnsi="Book Antiqua"/>
          <w:b/>
          <w:lang w:eastAsia="zh-CN"/>
        </w:rPr>
        <w:t>mol/L</w:t>
      </w:r>
      <w:r w:rsidRPr="00604FA4">
        <w:rPr>
          <w:rFonts w:ascii="Book Antiqua" w:hAnsi="Book Antiqua"/>
          <w:b/>
          <w:lang w:eastAsia="zh-CN"/>
        </w:rPr>
        <w:t xml:space="preserve">) treatment of </w:t>
      </w:r>
      <w:r w:rsidR="002C4890" w:rsidRPr="00604FA4">
        <w:rPr>
          <w:rFonts w:ascii="Book Antiqua" w:hAnsi="Book Antiqua"/>
          <w:b/>
          <w:lang w:eastAsia="zh-CN"/>
        </w:rPr>
        <w:t>non-infected</w:t>
      </w:r>
      <w:r w:rsidRPr="00604FA4">
        <w:rPr>
          <w:rFonts w:ascii="Book Antiqua" w:hAnsi="Book Antiqua"/>
          <w:b/>
          <w:lang w:eastAsia="zh-CN"/>
        </w:rPr>
        <w:t xml:space="preserve"> or </w:t>
      </w:r>
      <w:r w:rsidR="0073432E" w:rsidRPr="00604FA4">
        <w:rPr>
          <w:rFonts w:ascii="Book Antiqua" w:eastAsia="Book Antiqua" w:hAnsi="Book Antiqua" w:cs="Book Antiqua"/>
          <w:b/>
          <w:color w:val="000000"/>
        </w:rPr>
        <w:t>hepatitis C virus</w:t>
      </w:r>
      <w:r w:rsidRPr="00604FA4">
        <w:rPr>
          <w:rFonts w:ascii="Book Antiqua" w:hAnsi="Book Antiqua"/>
          <w:b/>
          <w:lang w:eastAsia="zh-CN"/>
        </w:rPr>
        <w:t xml:space="preserve"> INF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cultures from non-fibrotic (F0-F1) and </w:t>
      </w:r>
      <w:r w:rsidR="0073432E" w:rsidRPr="00604FA4">
        <w:rPr>
          <w:rFonts w:ascii="Book Antiqua" w:eastAsia="Book Antiqua" w:hAnsi="Book Antiqua" w:cs="Book Antiqua"/>
          <w:b/>
          <w:color w:val="000000"/>
        </w:rPr>
        <w:t>ethanol</w:t>
      </w:r>
      <w:r w:rsidRPr="00604FA4">
        <w:rPr>
          <w:rFonts w:ascii="Book Antiqua" w:hAnsi="Book Antiqua"/>
          <w:b/>
          <w:lang w:eastAsia="zh-CN"/>
        </w:rPr>
        <w:t xml:space="preserve"> (25</w:t>
      </w:r>
      <w:r w:rsidR="0073432E" w:rsidRPr="00604FA4">
        <w:rPr>
          <w:rFonts w:ascii="Book Antiqua" w:hAnsi="Book Antiqua"/>
          <w:b/>
          <w:lang w:eastAsia="zh-CN"/>
        </w:rPr>
        <w:t xml:space="preserve"> </w:t>
      </w:r>
      <w:r w:rsidRPr="00604FA4">
        <w:rPr>
          <w:rFonts w:ascii="Book Antiqua" w:hAnsi="Book Antiqua"/>
          <w:b/>
          <w:lang w:eastAsia="zh-CN"/>
        </w:rPr>
        <w:t>m</w:t>
      </w:r>
      <w:r w:rsidR="005E155C" w:rsidRPr="00604FA4">
        <w:rPr>
          <w:rFonts w:ascii="Book Antiqua" w:hAnsi="Book Antiqua"/>
          <w:b/>
          <w:lang w:eastAsia="zh-CN"/>
        </w:rPr>
        <w:t>mol/L</w:t>
      </w:r>
      <w:r w:rsidRPr="00604FA4">
        <w:rPr>
          <w:rFonts w:ascii="Book Antiqua" w:hAnsi="Book Antiqua"/>
          <w:b/>
          <w:lang w:eastAsia="zh-CN"/>
        </w:rPr>
        <w:t xml:space="preserve">) treatment of </w:t>
      </w:r>
      <w:r w:rsidR="002C4890" w:rsidRPr="00604FA4">
        <w:rPr>
          <w:rFonts w:ascii="Book Antiqua" w:hAnsi="Book Antiqua"/>
          <w:b/>
          <w:lang w:eastAsia="zh-CN"/>
        </w:rPr>
        <w:t>non-infected</w:t>
      </w:r>
      <w:r w:rsidRPr="00604FA4">
        <w:rPr>
          <w:rFonts w:ascii="Book Antiqua" w:hAnsi="Book Antiqua"/>
          <w:b/>
          <w:lang w:eastAsia="zh-CN"/>
        </w:rPr>
        <w:t xml:space="preserve"> or </w:t>
      </w:r>
      <w:r w:rsidR="0073432E" w:rsidRPr="00604FA4">
        <w:rPr>
          <w:rFonts w:ascii="Book Antiqua" w:eastAsia="Book Antiqua" w:hAnsi="Book Antiqua" w:cs="Book Antiqua"/>
          <w:b/>
          <w:color w:val="000000"/>
        </w:rPr>
        <w:t>hepatitis C virus</w:t>
      </w:r>
      <w:r w:rsidRPr="00604FA4">
        <w:rPr>
          <w:rFonts w:ascii="Book Antiqua" w:hAnsi="Book Antiqua"/>
          <w:b/>
          <w:lang w:eastAsia="zh-CN"/>
        </w:rPr>
        <w:t xml:space="preserve"> </w:t>
      </w:r>
      <w:r w:rsidR="00370372" w:rsidRPr="00604FA4">
        <w:rPr>
          <w:rFonts w:ascii="Book Antiqua" w:eastAsia="Book Antiqua" w:hAnsi="Book Antiqua" w:cs="Book Antiqua"/>
          <w:b/>
          <w:color w:val="000000"/>
        </w:rPr>
        <w:t>infected</w:t>
      </w:r>
      <w:r w:rsidRPr="00604FA4">
        <w:rPr>
          <w:rFonts w:ascii="Book Antiqua" w:hAnsi="Book Antiqua"/>
          <w:b/>
          <w:lang w:eastAsia="zh-CN"/>
        </w:rPr>
        <w:t xml:space="preserve">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cultures from fibrotic (F2-F3, F4) liver samples as shown by </w:t>
      </w:r>
      <w:r w:rsidR="00F7251A" w:rsidRPr="00604FA4">
        <w:rPr>
          <w:rFonts w:ascii="Book Antiqua" w:eastAsia="Book Antiqua" w:hAnsi="Book Antiqua" w:cs="Book Antiqua"/>
          <w:b/>
          <w:bCs/>
          <w:iCs/>
          <w:color w:val="000000"/>
        </w:rPr>
        <w:t>real-time reverse transcription-quantitative polymerase chain reaction</w:t>
      </w:r>
      <w:r w:rsidRPr="00604FA4">
        <w:rPr>
          <w:rFonts w:ascii="Book Antiqua" w:hAnsi="Book Antiqua"/>
          <w:b/>
          <w:lang w:eastAsia="zh-CN"/>
        </w:rPr>
        <w:t xml:space="preserve"> and ELISA and histochemistry. </w:t>
      </w:r>
      <w:r w:rsidR="00370372" w:rsidRPr="00604FA4">
        <w:rPr>
          <w:rFonts w:ascii="Book Antiqua" w:hAnsi="Book Antiqua"/>
          <w:lang w:eastAsia="zh-CN"/>
        </w:rPr>
        <w:t>A and</w:t>
      </w:r>
      <w:r w:rsidRPr="00604FA4">
        <w:rPr>
          <w:rFonts w:ascii="Book Antiqua" w:hAnsi="Book Antiqua"/>
          <w:lang w:eastAsia="zh-CN"/>
        </w:rPr>
        <w:t xml:space="preserve"> B: TGF-</w:t>
      </w:r>
      <w:r w:rsidR="00604FA4">
        <w:rPr>
          <w:rFonts w:ascii="Book Antiqua" w:hAnsi="Book Antiqua"/>
          <w:lang w:eastAsia="zh-CN"/>
        </w:rPr>
        <w:t>β</w:t>
      </w:r>
      <w:r w:rsidR="00BB7C1B" w:rsidRPr="00604FA4">
        <w:rPr>
          <w:rFonts w:ascii="Book Antiqua" w:hAnsi="Book Antiqua"/>
          <w:lang w:eastAsia="zh-CN"/>
        </w:rPr>
        <w:t xml:space="preserve">1 </w:t>
      </w:r>
      <w:r w:rsidRPr="00604FA4">
        <w:rPr>
          <w:rFonts w:ascii="Book Antiqua" w:hAnsi="Book Antiqua"/>
          <w:lang w:eastAsia="zh-CN"/>
        </w:rPr>
        <w:t xml:space="preserve">mRNA expression (relative RNA expression / mg tissue) during 21 </w:t>
      </w:r>
      <w:r w:rsidR="00BB7C1B" w:rsidRPr="00604FA4">
        <w:rPr>
          <w:rFonts w:ascii="Book Antiqua" w:hAnsi="Book Antiqua"/>
          <w:lang w:eastAsia="zh-CN"/>
        </w:rPr>
        <w:t xml:space="preserve">days </w:t>
      </w:r>
      <w:r w:rsidRPr="00604FA4">
        <w:rPr>
          <w:rFonts w:ascii="Book Antiqua" w:hAnsi="Book Antiqua"/>
          <w:lang w:eastAsia="zh-CN"/>
        </w:rPr>
        <w:t xml:space="preserve">follow up kinetics with </w:t>
      </w:r>
      <w:r w:rsidR="0073432E" w:rsidRPr="00604FA4">
        <w:rPr>
          <w:rFonts w:ascii="Book Antiqua" w:eastAsia="Book Antiqua" w:hAnsi="Book Antiqua" w:cs="Book Antiqua"/>
          <w:color w:val="000000"/>
        </w:rPr>
        <w:t>ethanol</w:t>
      </w:r>
      <w:r w:rsidR="0073432E" w:rsidRPr="00604FA4">
        <w:rPr>
          <w:rFonts w:ascii="Book Antiqua" w:hAnsi="Book Antiqua"/>
          <w:lang w:eastAsia="zh-CN"/>
        </w:rPr>
        <w:t xml:space="preserve"> (</w:t>
      </w:r>
      <w:proofErr w:type="spellStart"/>
      <w:r w:rsidRPr="00604FA4">
        <w:rPr>
          <w:rFonts w:ascii="Book Antiqua" w:hAnsi="Book Antiqua"/>
          <w:lang w:eastAsia="zh-CN"/>
        </w:rPr>
        <w:t>EtOH</w:t>
      </w:r>
      <w:proofErr w:type="spellEnd"/>
      <w:r w:rsidR="0073432E" w:rsidRPr="00604FA4">
        <w:rPr>
          <w:rFonts w:ascii="Book Antiqua" w:hAnsi="Book Antiqua"/>
          <w:lang w:eastAsia="zh-CN"/>
        </w:rPr>
        <w:t>)</w:t>
      </w:r>
      <w:r w:rsidRPr="00604FA4">
        <w:rPr>
          <w:rFonts w:ascii="Book Antiqua" w:hAnsi="Book Antiqua"/>
          <w:lang w:eastAsia="zh-CN"/>
        </w:rPr>
        <w:t xml:space="preserve"> (1</w:t>
      </w:r>
      <w:r w:rsidR="00370372" w:rsidRPr="00604FA4">
        <w:rPr>
          <w:rFonts w:ascii="Book Antiqua" w:hAnsi="Book Antiqua"/>
          <w:lang w:eastAsia="zh-CN"/>
        </w:rPr>
        <w:t xml:space="preserve">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/L</w:t>
      </w:r>
      <w:r w:rsidRPr="00604FA4">
        <w:rPr>
          <w:rFonts w:ascii="Book Antiqua" w:hAnsi="Book Antiqua"/>
          <w:lang w:eastAsia="zh-CN"/>
        </w:rPr>
        <w:t>, 5</w:t>
      </w:r>
      <w:r w:rsidR="00370372" w:rsidRPr="00604FA4">
        <w:rPr>
          <w:rFonts w:ascii="Book Antiqua" w:hAnsi="Book Antiqua"/>
          <w:lang w:eastAsia="zh-CN"/>
        </w:rPr>
        <w:t xml:space="preserve"> </w:t>
      </w:r>
      <w:r w:rsidRPr="00604FA4">
        <w:rPr>
          <w:rFonts w:ascii="Book Antiqua" w:hAnsi="Book Antiqua"/>
          <w:lang w:eastAsia="zh-CN"/>
        </w:rPr>
        <w:t>m</w:t>
      </w:r>
      <w:r w:rsidR="00370372" w:rsidRPr="00604FA4">
        <w:rPr>
          <w:rFonts w:ascii="Book Antiqua" w:hAnsi="Book Antiqua"/>
          <w:lang w:eastAsia="zh-CN"/>
        </w:rPr>
        <w:t>mol/L</w:t>
      </w:r>
      <w:r w:rsidRPr="00604FA4">
        <w:rPr>
          <w:rFonts w:ascii="Book Antiqua" w:hAnsi="Book Antiqua"/>
          <w:lang w:eastAsia="zh-CN"/>
        </w:rPr>
        <w:t>, 25</w:t>
      </w:r>
      <w:r w:rsidR="00370372" w:rsidRPr="00604FA4">
        <w:rPr>
          <w:rFonts w:ascii="Book Antiqua" w:hAnsi="Book Antiqua"/>
          <w:lang w:eastAsia="zh-CN"/>
        </w:rPr>
        <w:t xml:space="preserve"> </w:t>
      </w:r>
      <w:r w:rsidRPr="00604FA4">
        <w:rPr>
          <w:rFonts w:ascii="Book Antiqua" w:hAnsi="Book Antiqua"/>
          <w:lang w:eastAsia="zh-CN"/>
        </w:rPr>
        <w:t>m</w:t>
      </w:r>
      <w:r w:rsidR="00370372" w:rsidRPr="00604FA4">
        <w:rPr>
          <w:rFonts w:ascii="Book Antiqua" w:hAnsi="Book Antiqua"/>
          <w:lang w:eastAsia="zh-CN"/>
        </w:rPr>
        <w:t>mol/L</w:t>
      </w:r>
      <w:r w:rsidRPr="00604FA4">
        <w:rPr>
          <w:rFonts w:ascii="Book Antiqua" w:hAnsi="Book Antiqua"/>
          <w:lang w:eastAsia="zh-CN"/>
        </w:rPr>
        <w:t xml:space="preserve">) treatment in </w:t>
      </w:r>
      <w:r w:rsidR="00370372" w:rsidRPr="00604FA4">
        <w:rPr>
          <w:rFonts w:ascii="Book Antiqua" w:hAnsi="Book Antiqua"/>
          <w:lang w:eastAsia="zh-CN"/>
        </w:rPr>
        <w:t>non-infected (</w:t>
      </w:r>
      <w:r w:rsidRPr="00604FA4">
        <w:rPr>
          <w:rFonts w:ascii="Book Antiqua" w:hAnsi="Book Antiqua"/>
          <w:lang w:eastAsia="zh-CN"/>
        </w:rPr>
        <w:t>NINF</w:t>
      </w:r>
      <w:r w:rsidR="00370372" w:rsidRPr="00604FA4">
        <w:rPr>
          <w:rFonts w:ascii="Book Antiqua" w:hAnsi="Book Antiqua"/>
          <w:lang w:eastAsia="zh-CN"/>
        </w:rPr>
        <w:t>)</w:t>
      </w:r>
      <w:r w:rsidRPr="00604FA4">
        <w:rPr>
          <w:rFonts w:ascii="Book Antiqua" w:hAnsi="Book Antiqua"/>
          <w:lang w:eastAsia="zh-CN"/>
        </w:rPr>
        <w:t xml:space="preserve"> or </w:t>
      </w:r>
      <w:r w:rsidR="0073432E" w:rsidRPr="00604FA4">
        <w:rPr>
          <w:rFonts w:ascii="Book Antiqua" w:eastAsia="Book Antiqua" w:hAnsi="Book Antiqua" w:cs="Book Antiqua"/>
          <w:color w:val="000000"/>
        </w:rPr>
        <w:t>hepatitis C virus</w:t>
      </w:r>
      <w:r w:rsidR="0073432E" w:rsidRPr="00604FA4">
        <w:rPr>
          <w:rFonts w:ascii="Book Antiqua" w:hAnsi="Book Antiqua"/>
          <w:lang w:eastAsia="zh-CN"/>
        </w:rPr>
        <w:t xml:space="preserve"> (</w:t>
      </w:r>
      <w:r w:rsidRPr="00604FA4">
        <w:rPr>
          <w:rFonts w:ascii="Book Antiqua" w:hAnsi="Book Antiqua"/>
          <w:lang w:eastAsia="zh-CN"/>
        </w:rPr>
        <w:t>HCV</w:t>
      </w:r>
      <w:r w:rsidR="0073432E" w:rsidRPr="00604FA4">
        <w:rPr>
          <w:rFonts w:ascii="Book Antiqua" w:hAnsi="Book Antiqua"/>
          <w:lang w:eastAsia="zh-CN"/>
        </w:rPr>
        <w:t>)</w:t>
      </w:r>
      <w:r w:rsidRPr="00604FA4">
        <w:rPr>
          <w:rFonts w:ascii="Book Antiqua" w:hAnsi="Book Antiqua"/>
          <w:lang w:eastAsia="zh-CN"/>
        </w:rPr>
        <w:t xml:space="preserve"> INF </w:t>
      </w:r>
      <w:r w:rsidR="00FA3976" w:rsidRPr="00604FA4">
        <w:rPr>
          <w:rFonts w:ascii="Book Antiqua" w:eastAsia="Book Antiqua" w:hAnsi="Book Antiqua" w:cs="Book Antiqua"/>
          <w:color w:val="000000"/>
        </w:rPr>
        <w:t>liver slice</w:t>
      </w:r>
      <w:r w:rsidR="00FA3976" w:rsidRPr="00604FA4">
        <w:rPr>
          <w:rFonts w:ascii="Book Antiqua" w:hAnsi="Book Antiqua"/>
          <w:lang w:eastAsia="zh-CN"/>
        </w:rPr>
        <w:t xml:space="preserve"> (</w:t>
      </w:r>
      <w:r w:rsidRPr="00604FA4">
        <w:rPr>
          <w:rFonts w:ascii="Book Antiqua" w:hAnsi="Book Antiqua"/>
          <w:lang w:eastAsia="zh-CN"/>
        </w:rPr>
        <w:t>LS</w:t>
      </w:r>
      <w:r w:rsidR="00FA3976" w:rsidRPr="00604FA4">
        <w:rPr>
          <w:rFonts w:ascii="Book Antiqua" w:hAnsi="Book Antiqua"/>
          <w:lang w:eastAsia="zh-CN"/>
        </w:rPr>
        <w:t>)</w:t>
      </w:r>
      <w:r w:rsidRPr="00604FA4">
        <w:rPr>
          <w:rFonts w:ascii="Book Antiqua" w:hAnsi="Book Antiqua"/>
          <w:lang w:eastAsia="zh-CN"/>
        </w:rPr>
        <w:t xml:space="preserve"> cultur</w:t>
      </w:r>
      <w:r w:rsidR="00370372" w:rsidRPr="00604FA4">
        <w:rPr>
          <w:rFonts w:ascii="Book Antiqua" w:hAnsi="Book Antiqua"/>
          <w:lang w:eastAsia="zh-CN"/>
        </w:rPr>
        <w:t>es from non-fibrotic (F0-F1); C and</w:t>
      </w:r>
      <w:r w:rsidRPr="00604FA4">
        <w:rPr>
          <w:rFonts w:ascii="Book Antiqua" w:hAnsi="Book Antiqua"/>
          <w:lang w:eastAsia="zh-CN"/>
        </w:rPr>
        <w:t xml:space="preserve"> D: Extracellular TGF-</w:t>
      </w:r>
      <w:r w:rsidR="00604FA4">
        <w:rPr>
          <w:rFonts w:ascii="Book Antiqua" w:hAnsi="Book Antiqua"/>
          <w:lang w:eastAsia="zh-CN"/>
        </w:rPr>
        <w:t>β</w:t>
      </w:r>
      <w:r w:rsidR="00BB7C1B" w:rsidRPr="00604FA4">
        <w:rPr>
          <w:rFonts w:ascii="Book Antiqua" w:hAnsi="Book Antiqua"/>
          <w:lang w:eastAsia="zh-CN"/>
        </w:rPr>
        <w:t xml:space="preserve">1 </w:t>
      </w:r>
      <w:r w:rsidRPr="00604FA4">
        <w:rPr>
          <w:rFonts w:ascii="Book Antiqua" w:hAnsi="Book Antiqua"/>
          <w:lang w:eastAsia="zh-CN"/>
        </w:rPr>
        <w:t>protein expression (</w:t>
      </w:r>
      <w:proofErr w:type="spellStart"/>
      <w:r w:rsidRPr="00604FA4">
        <w:rPr>
          <w:rFonts w:ascii="Book Antiqua" w:hAnsi="Book Antiqua"/>
          <w:lang w:eastAsia="zh-CN"/>
        </w:rPr>
        <w:t>pg</w:t>
      </w:r>
      <w:proofErr w:type="spellEnd"/>
      <w:r w:rsidRPr="00604FA4">
        <w:rPr>
          <w:rFonts w:ascii="Book Antiqua" w:hAnsi="Book Antiqua"/>
          <w:lang w:eastAsia="zh-CN"/>
        </w:rPr>
        <w:t xml:space="preserve">/mL) during 21 follow up kinetics, with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(1</w:t>
      </w:r>
      <w:r w:rsidR="00370372" w:rsidRPr="00604FA4">
        <w:rPr>
          <w:rFonts w:ascii="Book Antiqua" w:hAnsi="Book Antiqua"/>
          <w:lang w:eastAsia="zh-CN"/>
        </w:rPr>
        <w:t xml:space="preserve">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/L</w:t>
      </w:r>
      <w:r w:rsidRPr="00604FA4">
        <w:rPr>
          <w:rFonts w:ascii="Book Antiqua" w:hAnsi="Book Antiqua"/>
          <w:lang w:eastAsia="zh-CN"/>
        </w:rPr>
        <w:t>, 5</w:t>
      </w:r>
      <w:r w:rsidR="00370372" w:rsidRPr="00604FA4">
        <w:rPr>
          <w:rFonts w:ascii="Book Antiqua" w:hAnsi="Book Antiqua"/>
          <w:lang w:eastAsia="zh-CN"/>
        </w:rPr>
        <w:t xml:space="preserve"> </w:t>
      </w:r>
      <w:r w:rsidRPr="00604FA4">
        <w:rPr>
          <w:rFonts w:ascii="Book Antiqua" w:hAnsi="Book Antiqua"/>
          <w:lang w:eastAsia="zh-CN"/>
        </w:rPr>
        <w:t>m</w:t>
      </w:r>
      <w:r w:rsidR="00370372" w:rsidRPr="00604FA4">
        <w:rPr>
          <w:rFonts w:ascii="Book Antiqua" w:hAnsi="Book Antiqua"/>
          <w:lang w:eastAsia="zh-CN"/>
        </w:rPr>
        <w:t>mol/L</w:t>
      </w:r>
      <w:r w:rsidRPr="00604FA4">
        <w:rPr>
          <w:rFonts w:ascii="Book Antiqua" w:hAnsi="Book Antiqua"/>
          <w:lang w:eastAsia="zh-CN"/>
        </w:rPr>
        <w:t>, 25</w:t>
      </w:r>
      <w:r w:rsidR="00370372" w:rsidRPr="00604FA4">
        <w:rPr>
          <w:rFonts w:ascii="Book Antiqua" w:hAnsi="Book Antiqua"/>
          <w:lang w:eastAsia="zh-CN"/>
        </w:rPr>
        <w:t xml:space="preserve"> </w:t>
      </w:r>
      <w:r w:rsidRPr="00604FA4">
        <w:rPr>
          <w:rFonts w:ascii="Book Antiqua" w:hAnsi="Book Antiqua"/>
          <w:lang w:eastAsia="zh-CN"/>
        </w:rPr>
        <w:t>m</w:t>
      </w:r>
      <w:r w:rsidR="00370372" w:rsidRPr="00604FA4">
        <w:rPr>
          <w:rFonts w:ascii="Book Antiqua" w:hAnsi="Book Antiqua"/>
          <w:lang w:eastAsia="zh-CN"/>
        </w:rPr>
        <w:t>mol/L</w:t>
      </w:r>
      <w:r w:rsidRPr="00604FA4">
        <w:rPr>
          <w:rFonts w:ascii="Book Antiqua" w:hAnsi="Book Antiqua"/>
          <w:lang w:eastAsia="zh-CN"/>
        </w:rPr>
        <w:t>) treatment of NINF or HCV INF LS cultur</w:t>
      </w:r>
      <w:r w:rsidR="00370372" w:rsidRPr="00604FA4">
        <w:rPr>
          <w:rFonts w:ascii="Book Antiqua" w:hAnsi="Book Antiqua"/>
          <w:lang w:eastAsia="zh-CN"/>
        </w:rPr>
        <w:t>es from non-fibrotic (F0-F1); E and</w:t>
      </w:r>
      <w:r w:rsidRPr="00604FA4">
        <w:rPr>
          <w:rFonts w:ascii="Book Antiqua" w:hAnsi="Book Antiqua"/>
          <w:lang w:eastAsia="zh-CN"/>
        </w:rPr>
        <w:t xml:space="preserve"> F: Procol1A1 mRNA expr</w:t>
      </w:r>
      <w:r w:rsidR="00370372" w:rsidRPr="00604FA4">
        <w:rPr>
          <w:rFonts w:ascii="Book Antiqua" w:hAnsi="Book Antiqua"/>
          <w:lang w:eastAsia="zh-CN"/>
        </w:rPr>
        <w:t>ession (relative RNA expression/</w:t>
      </w:r>
      <w:r w:rsidRPr="00604FA4">
        <w:rPr>
          <w:rFonts w:ascii="Book Antiqua" w:hAnsi="Book Antiqua"/>
          <w:lang w:eastAsia="zh-CN"/>
        </w:rPr>
        <w:t xml:space="preserve">mg tissue) during 21 follow up kinetic, with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(1</w:t>
      </w:r>
      <w:r w:rsidR="00370372" w:rsidRPr="00604FA4">
        <w:rPr>
          <w:rFonts w:ascii="Book Antiqua" w:hAnsi="Book Antiqua"/>
          <w:lang w:eastAsia="zh-CN"/>
        </w:rPr>
        <w:t xml:space="preserve">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/L</w:t>
      </w:r>
      <w:r w:rsidRPr="00604FA4">
        <w:rPr>
          <w:rFonts w:ascii="Book Antiqua" w:hAnsi="Book Antiqua"/>
          <w:lang w:eastAsia="zh-CN"/>
        </w:rPr>
        <w:t>, 5</w:t>
      </w:r>
      <w:r w:rsidR="00370372" w:rsidRPr="00604FA4">
        <w:rPr>
          <w:rFonts w:ascii="Book Antiqua" w:hAnsi="Book Antiqua"/>
          <w:lang w:eastAsia="zh-CN"/>
        </w:rPr>
        <w:t xml:space="preserve"> </w:t>
      </w:r>
      <w:r w:rsidRPr="00604FA4">
        <w:rPr>
          <w:rFonts w:ascii="Book Antiqua" w:hAnsi="Book Antiqua"/>
          <w:lang w:eastAsia="zh-CN"/>
        </w:rPr>
        <w:t>m</w:t>
      </w:r>
      <w:r w:rsidR="00370372" w:rsidRPr="00604FA4">
        <w:rPr>
          <w:rFonts w:ascii="Book Antiqua" w:hAnsi="Book Antiqua"/>
          <w:lang w:eastAsia="zh-CN"/>
        </w:rPr>
        <w:t>mol/L</w:t>
      </w:r>
      <w:r w:rsidRPr="00604FA4">
        <w:rPr>
          <w:rFonts w:ascii="Book Antiqua" w:hAnsi="Book Antiqua"/>
          <w:lang w:eastAsia="zh-CN"/>
        </w:rPr>
        <w:t>, 25</w:t>
      </w:r>
      <w:r w:rsidR="00370372" w:rsidRPr="00604FA4">
        <w:rPr>
          <w:rFonts w:ascii="Book Antiqua" w:hAnsi="Book Antiqua"/>
          <w:lang w:eastAsia="zh-CN"/>
        </w:rPr>
        <w:t xml:space="preserve"> </w:t>
      </w:r>
      <w:r w:rsidRPr="00604FA4">
        <w:rPr>
          <w:rFonts w:ascii="Book Antiqua" w:hAnsi="Book Antiqua"/>
          <w:lang w:eastAsia="zh-CN"/>
        </w:rPr>
        <w:t>m</w:t>
      </w:r>
      <w:r w:rsidR="00370372" w:rsidRPr="00604FA4">
        <w:rPr>
          <w:rFonts w:ascii="Book Antiqua" w:hAnsi="Book Antiqua"/>
          <w:lang w:eastAsia="zh-CN"/>
        </w:rPr>
        <w:t>mol/L</w:t>
      </w:r>
      <w:r w:rsidRPr="00604FA4">
        <w:rPr>
          <w:rFonts w:ascii="Book Antiqua" w:hAnsi="Book Antiqua"/>
          <w:lang w:eastAsia="zh-CN"/>
        </w:rPr>
        <w:t>) treatment of NINF or HCV INF LS cultur</w:t>
      </w:r>
      <w:r w:rsidR="00370372" w:rsidRPr="00604FA4">
        <w:rPr>
          <w:rFonts w:ascii="Book Antiqua" w:hAnsi="Book Antiqua"/>
          <w:lang w:eastAsia="zh-CN"/>
        </w:rPr>
        <w:t>es from non-fibrotic (F0-F1); G and</w:t>
      </w:r>
      <w:r w:rsidRPr="00604FA4">
        <w:rPr>
          <w:rFonts w:ascii="Book Antiqua" w:hAnsi="Book Antiqua"/>
          <w:lang w:eastAsia="zh-CN"/>
        </w:rPr>
        <w:t xml:space="preserve"> H: TGF-</w:t>
      </w:r>
      <w:r w:rsidR="00604FA4">
        <w:rPr>
          <w:rFonts w:ascii="Book Antiqua" w:hAnsi="Book Antiqua"/>
          <w:lang w:eastAsia="zh-CN"/>
        </w:rPr>
        <w:t>β</w:t>
      </w:r>
      <w:r w:rsidR="00BB7C1B" w:rsidRPr="00604FA4">
        <w:rPr>
          <w:rFonts w:ascii="Book Antiqua" w:hAnsi="Book Antiqua"/>
          <w:lang w:eastAsia="zh-CN"/>
        </w:rPr>
        <w:t xml:space="preserve">1 </w:t>
      </w:r>
      <w:r w:rsidRPr="00604FA4">
        <w:rPr>
          <w:rFonts w:ascii="Book Antiqua" w:hAnsi="Book Antiqua"/>
          <w:lang w:eastAsia="zh-CN"/>
        </w:rPr>
        <w:t>mRNA expr</w:t>
      </w:r>
      <w:r w:rsidR="008E5FD0" w:rsidRPr="00604FA4">
        <w:rPr>
          <w:rFonts w:ascii="Book Antiqua" w:hAnsi="Book Antiqua"/>
          <w:lang w:eastAsia="zh-CN"/>
        </w:rPr>
        <w:t>ession (relative RNA expression/</w:t>
      </w:r>
      <w:r w:rsidRPr="00604FA4">
        <w:rPr>
          <w:rFonts w:ascii="Book Antiqua" w:hAnsi="Book Antiqua"/>
          <w:lang w:eastAsia="zh-CN"/>
        </w:rPr>
        <w:t xml:space="preserve">mg tissue) during 21 </w:t>
      </w:r>
      <w:r w:rsidR="00BB7C1B" w:rsidRPr="00604FA4">
        <w:rPr>
          <w:rFonts w:ascii="Book Antiqua" w:hAnsi="Book Antiqua"/>
          <w:lang w:eastAsia="zh-CN"/>
        </w:rPr>
        <w:t xml:space="preserve">days </w:t>
      </w:r>
      <w:r w:rsidRPr="00604FA4">
        <w:rPr>
          <w:rFonts w:ascii="Book Antiqua" w:hAnsi="Book Antiqua"/>
          <w:lang w:eastAsia="zh-CN"/>
        </w:rPr>
        <w:t>follow up kinetics, in fibrotic (F2-F3, F4) NINF and HCV INF LS treated with 25</w:t>
      </w:r>
      <w:r w:rsidR="00370372" w:rsidRPr="00604FA4">
        <w:rPr>
          <w:rFonts w:ascii="Book Antiqua" w:hAnsi="Book Antiqua"/>
          <w:lang w:eastAsia="zh-CN"/>
        </w:rPr>
        <w:t xml:space="preserve">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/L</w:t>
      </w:r>
      <w:r w:rsidRPr="00604FA4">
        <w:rPr>
          <w:rFonts w:ascii="Book Antiqua" w:hAnsi="Book Antiqua"/>
          <w:lang w:eastAsia="zh-CN"/>
        </w:rPr>
        <w:t xml:space="preserve"> of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compared to F0F1 NINF or HCV INF LS cultures in presence of the 25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 xml:space="preserve">/L </w:t>
      </w:r>
      <w:proofErr w:type="spellStart"/>
      <w:r w:rsidR="00370372" w:rsidRPr="00604FA4">
        <w:rPr>
          <w:rFonts w:ascii="Book Antiqua" w:hAnsi="Book Antiqua"/>
          <w:lang w:eastAsia="zh-CN"/>
        </w:rPr>
        <w:t>EtOH</w:t>
      </w:r>
      <w:proofErr w:type="spellEnd"/>
      <w:r w:rsidR="00370372" w:rsidRPr="00604FA4">
        <w:rPr>
          <w:rFonts w:ascii="Book Antiqua" w:hAnsi="Book Antiqua"/>
          <w:lang w:eastAsia="zh-CN"/>
        </w:rPr>
        <w:t>; I and</w:t>
      </w:r>
      <w:r w:rsidRPr="00604FA4">
        <w:rPr>
          <w:rFonts w:ascii="Book Antiqua" w:hAnsi="Book Antiqua"/>
          <w:lang w:eastAsia="zh-CN"/>
        </w:rPr>
        <w:t xml:space="preserve"> J: </w:t>
      </w:r>
      <w:r w:rsidRPr="00604FA4">
        <w:rPr>
          <w:rFonts w:ascii="Book Antiqua" w:hAnsi="Book Antiqua"/>
          <w:lang w:eastAsia="zh-CN"/>
        </w:rPr>
        <w:lastRenderedPageBreak/>
        <w:t>Extracellular TGF-</w:t>
      </w:r>
      <w:r w:rsidR="00604FA4">
        <w:rPr>
          <w:rFonts w:ascii="Book Antiqua" w:hAnsi="Book Antiqua"/>
          <w:lang w:eastAsia="zh-CN"/>
        </w:rPr>
        <w:t>β</w:t>
      </w:r>
      <w:r w:rsidR="00BB7C1B" w:rsidRPr="00604FA4">
        <w:rPr>
          <w:rFonts w:ascii="Book Antiqua" w:hAnsi="Book Antiqua"/>
          <w:lang w:eastAsia="zh-CN"/>
        </w:rPr>
        <w:t xml:space="preserve">1 </w:t>
      </w:r>
      <w:r w:rsidRPr="00604FA4">
        <w:rPr>
          <w:rFonts w:ascii="Book Antiqua" w:hAnsi="Book Antiqua"/>
          <w:lang w:eastAsia="zh-CN"/>
        </w:rPr>
        <w:t>protein expression (</w:t>
      </w:r>
      <w:proofErr w:type="spellStart"/>
      <w:r w:rsidRPr="00604FA4">
        <w:rPr>
          <w:rFonts w:ascii="Book Antiqua" w:hAnsi="Book Antiqua"/>
          <w:lang w:eastAsia="zh-CN"/>
        </w:rPr>
        <w:t>pg</w:t>
      </w:r>
      <w:proofErr w:type="spellEnd"/>
      <w:r w:rsidRPr="00604FA4">
        <w:rPr>
          <w:rFonts w:ascii="Book Antiqua" w:hAnsi="Book Antiqua"/>
          <w:lang w:eastAsia="zh-CN"/>
        </w:rPr>
        <w:t xml:space="preserve">/mL) during 21 follow up kinetics, in fibrotic (F2-F3, F4) NINF and HCV INF LS after treatment with 25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/L</w:t>
      </w:r>
      <w:r w:rsidRPr="00604FA4">
        <w:rPr>
          <w:rFonts w:ascii="Book Antiqua" w:hAnsi="Book Antiqua"/>
          <w:lang w:eastAsia="zh-CN"/>
        </w:rPr>
        <w:t xml:space="preserve"> of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compared to F0F1 NINF or HCV INF LS cultures in presence of 25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 xml:space="preserve">/L </w:t>
      </w:r>
      <w:proofErr w:type="spellStart"/>
      <w:r w:rsidR="00370372" w:rsidRPr="00604FA4">
        <w:rPr>
          <w:rFonts w:ascii="Book Antiqua" w:hAnsi="Book Antiqua"/>
          <w:lang w:eastAsia="zh-CN"/>
        </w:rPr>
        <w:t>EtOH</w:t>
      </w:r>
      <w:proofErr w:type="spellEnd"/>
      <w:r w:rsidR="00370372" w:rsidRPr="00604FA4">
        <w:rPr>
          <w:rFonts w:ascii="Book Antiqua" w:hAnsi="Book Antiqua"/>
          <w:lang w:eastAsia="zh-CN"/>
        </w:rPr>
        <w:t>; K and</w:t>
      </w:r>
      <w:r w:rsidRPr="00604FA4">
        <w:rPr>
          <w:rFonts w:ascii="Book Antiqua" w:hAnsi="Book Antiqua"/>
          <w:lang w:eastAsia="zh-CN"/>
        </w:rPr>
        <w:t xml:space="preserve"> L: Relative Procol1A1 mRNA expres</w:t>
      </w:r>
      <w:r w:rsidR="00370372" w:rsidRPr="00604FA4">
        <w:rPr>
          <w:rFonts w:ascii="Book Antiqua" w:hAnsi="Book Antiqua"/>
          <w:lang w:eastAsia="zh-CN"/>
        </w:rPr>
        <w:t>sion (relative RNA expression/</w:t>
      </w:r>
      <w:r w:rsidRPr="00604FA4">
        <w:rPr>
          <w:rFonts w:ascii="Book Antiqua" w:hAnsi="Book Antiqua"/>
          <w:lang w:eastAsia="zh-CN"/>
        </w:rPr>
        <w:t>mg tissue) during 21 follow up kinetics, in fibrotic (F2-F3, F4) NINF and HCV INF LS treated with 25</w:t>
      </w:r>
      <w:r w:rsidR="00370372" w:rsidRPr="00604FA4">
        <w:rPr>
          <w:rFonts w:ascii="Book Antiqua" w:hAnsi="Book Antiqua"/>
          <w:lang w:eastAsia="zh-CN"/>
        </w:rPr>
        <w:t xml:space="preserve">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/L</w:t>
      </w:r>
      <w:r w:rsidRPr="00604FA4">
        <w:rPr>
          <w:rFonts w:ascii="Book Antiqua" w:hAnsi="Book Antiqua"/>
          <w:lang w:eastAsia="zh-CN"/>
        </w:rPr>
        <w:t xml:space="preserve"> of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compared to F0F1 NINF or HCV INF LS cultures in presence of 25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/L</w:t>
      </w:r>
      <w:r w:rsidRPr="00604FA4">
        <w:rPr>
          <w:rFonts w:ascii="Book Antiqua" w:hAnsi="Book Antiqua"/>
          <w:lang w:eastAsia="zh-CN"/>
        </w:rPr>
        <w:t xml:space="preserve">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Data are expressed as means </w:t>
      </w:r>
      <w:r w:rsidR="0075203A" w:rsidRPr="00604FA4">
        <w:rPr>
          <w:rFonts w:ascii="Book Antiqua" w:hAnsi="Book Antiqua"/>
          <w:lang w:eastAsia="zh-CN"/>
        </w:rPr>
        <w:t>±</w:t>
      </w:r>
      <w:r w:rsidRPr="00604FA4">
        <w:rPr>
          <w:rFonts w:ascii="Book Antiqua" w:hAnsi="Book Antiqua"/>
          <w:lang w:eastAsia="zh-CN"/>
        </w:rPr>
        <w:t xml:space="preserve"> SEM (F0-F1, </w:t>
      </w:r>
      <w:r w:rsidRPr="00604FA4">
        <w:rPr>
          <w:rFonts w:ascii="Book Antiqua" w:hAnsi="Book Antiqua"/>
          <w:i/>
          <w:lang w:eastAsia="zh-CN"/>
        </w:rPr>
        <w:t>n</w:t>
      </w:r>
      <w:r w:rsidR="00370372" w:rsidRPr="00604FA4">
        <w:rPr>
          <w:rFonts w:ascii="Book Antiqua" w:hAnsi="Book Antiqua"/>
          <w:lang w:eastAsia="zh-CN"/>
        </w:rPr>
        <w:t xml:space="preserve"> </w:t>
      </w:r>
      <w:r w:rsidRPr="00604FA4">
        <w:rPr>
          <w:rFonts w:ascii="Book Antiqua" w:hAnsi="Book Antiqua"/>
          <w:lang w:eastAsia="zh-CN"/>
        </w:rPr>
        <w:t>=</w:t>
      </w:r>
      <w:r w:rsidR="00370372" w:rsidRPr="00604FA4">
        <w:rPr>
          <w:rFonts w:ascii="Book Antiqua" w:hAnsi="Book Antiqua"/>
          <w:lang w:eastAsia="zh-CN"/>
        </w:rPr>
        <w:t xml:space="preserve"> </w:t>
      </w:r>
      <w:r w:rsidRPr="00604FA4">
        <w:rPr>
          <w:rFonts w:ascii="Book Antiqua" w:hAnsi="Book Antiqua"/>
          <w:lang w:eastAsia="zh-CN"/>
        </w:rPr>
        <w:t xml:space="preserve">5; F2-F3, </w:t>
      </w:r>
      <w:r w:rsidRPr="00604FA4">
        <w:rPr>
          <w:rFonts w:ascii="Book Antiqua" w:hAnsi="Book Antiqua"/>
          <w:i/>
          <w:lang w:eastAsia="zh-CN"/>
        </w:rPr>
        <w:t>n</w:t>
      </w:r>
      <w:r w:rsidR="00370372" w:rsidRPr="00604FA4">
        <w:rPr>
          <w:rFonts w:ascii="Book Antiqua" w:hAnsi="Book Antiqua"/>
          <w:lang w:eastAsia="zh-CN"/>
        </w:rPr>
        <w:t xml:space="preserve"> </w:t>
      </w:r>
      <w:r w:rsidRPr="00604FA4">
        <w:rPr>
          <w:rFonts w:ascii="Book Antiqua" w:hAnsi="Book Antiqua"/>
          <w:lang w:eastAsia="zh-CN"/>
        </w:rPr>
        <w:t>=</w:t>
      </w:r>
      <w:r w:rsidR="00370372" w:rsidRPr="00604FA4">
        <w:rPr>
          <w:rFonts w:ascii="Book Antiqua" w:hAnsi="Book Antiqua"/>
          <w:lang w:eastAsia="zh-CN"/>
        </w:rPr>
        <w:t xml:space="preserve"> </w:t>
      </w:r>
      <w:r w:rsidRPr="00604FA4">
        <w:rPr>
          <w:rFonts w:ascii="Book Antiqua" w:hAnsi="Book Antiqua"/>
          <w:lang w:eastAsia="zh-CN"/>
        </w:rPr>
        <w:t xml:space="preserve">2; F4, </w:t>
      </w:r>
      <w:r w:rsidRPr="00604FA4">
        <w:rPr>
          <w:rFonts w:ascii="Book Antiqua" w:hAnsi="Book Antiqua"/>
          <w:i/>
          <w:lang w:eastAsia="zh-CN"/>
        </w:rPr>
        <w:t>n</w:t>
      </w:r>
      <w:r w:rsidR="00370372" w:rsidRPr="00604FA4">
        <w:rPr>
          <w:rFonts w:ascii="Book Antiqua" w:hAnsi="Book Antiqua"/>
          <w:lang w:eastAsia="zh-CN"/>
        </w:rPr>
        <w:t xml:space="preserve"> </w:t>
      </w:r>
      <w:r w:rsidRPr="00604FA4">
        <w:rPr>
          <w:rFonts w:ascii="Book Antiqua" w:hAnsi="Book Antiqua"/>
          <w:lang w:eastAsia="zh-CN"/>
        </w:rPr>
        <w:t>=</w:t>
      </w:r>
      <w:r w:rsidR="00370372" w:rsidRPr="00604FA4">
        <w:rPr>
          <w:rFonts w:ascii="Book Antiqua" w:hAnsi="Book Antiqua"/>
          <w:lang w:eastAsia="zh-CN"/>
        </w:rPr>
        <w:t xml:space="preserve"> </w:t>
      </w:r>
      <w:r w:rsidRPr="00604FA4">
        <w:rPr>
          <w:rFonts w:ascii="Book Antiqua" w:hAnsi="Book Antiqua"/>
          <w:lang w:eastAsia="zh-CN"/>
        </w:rPr>
        <w:t xml:space="preserve">2). </w:t>
      </w:r>
      <w:proofErr w:type="spellStart"/>
      <w:r w:rsidRPr="00604FA4">
        <w:rPr>
          <w:rFonts w:ascii="Book Antiqua" w:hAnsi="Book Antiqua"/>
          <w:vertAlign w:val="superscript"/>
          <w:lang w:eastAsia="zh-CN"/>
        </w:rPr>
        <w:t>k</w:t>
      </w:r>
      <w:r w:rsidRPr="00604FA4">
        <w:rPr>
          <w:rFonts w:ascii="Book Antiqua" w:hAnsi="Book Antiqua"/>
          <w:i/>
          <w:lang w:eastAsia="zh-CN"/>
        </w:rPr>
        <w:t>P</w:t>
      </w:r>
      <w:proofErr w:type="spellEnd"/>
      <w:r w:rsidRPr="00604FA4">
        <w:rPr>
          <w:rFonts w:ascii="Book Antiqua" w:hAnsi="Book Antiqua"/>
          <w:lang w:eastAsia="zh-CN"/>
        </w:rPr>
        <w:t xml:space="preserve"> &lt; 0.0001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j</w:t>
      </w:r>
      <w:r w:rsidRPr="00604FA4">
        <w:rPr>
          <w:rFonts w:ascii="Book Antiqua" w:hAnsi="Book Antiqua"/>
          <w:i/>
          <w:lang w:eastAsia="zh-CN"/>
        </w:rPr>
        <w:t>P</w:t>
      </w:r>
      <w:proofErr w:type="spellEnd"/>
      <w:r w:rsidRPr="00604FA4">
        <w:rPr>
          <w:rFonts w:ascii="Book Antiqua" w:hAnsi="Book Antiqua"/>
          <w:lang w:eastAsia="zh-CN"/>
        </w:rPr>
        <w:t xml:space="preserve"> &lt;</w:t>
      </w:r>
      <w:r w:rsidR="00370372" w:rsidRPr="00604FA4">
        <w:rPr>
          <w:rFonts w:ascii="Book Antiqua" w:hAnsi="Book Antiqua"/>
          <w:lang w:eastAsia="zh-CN"/>
        </w:rPr>
        <w:t xml:space="preserve"> </w:t>
      </w:r>
      <w:r w:rsidRPr="00604FA4">
        <w:rPr>
          <w:rFonts w:ascii="Book Antiqua" w:hAnsi="Book Antiqua"/>
          <w:lang w:eastAsia="zh-CN"/>
        </w:rPr>
        <w:t xml:space="preserve">0.001 subject </w:t>
      </w:r>
      <w:proofErr w:type="spellStart"/>
      <w:r w:rsidRPr="00604FA4">
        <w:rPr>
          <w:rFonts w:ascii="Book Antiqua" w:hAnsi="Book Antiqua"/>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i</w:t>
      </w:r>
      <w:r w:rsidRPr="00604FA4">
        <w:rPr>
          <w:rFonts w:ascii="Book Antiqua" w:hAnsi="Book Antiqua"/>
          <w:i/>
          <w:lang w:eastAsia="zh-CN"/>
        </w:rPr>
        <w:t>P</w:t>
      </w:r>
      <w:proofErr w:type="spellEnd"/>
      <w:r w:rsidRPr="00604FA4">
        <w:rPr>
          <w:rFonts w:ascii="Book Antiqua" w:hAnsi="Book Antiqua"/>
          <w:lang w:eastAsia="zh-CN"/>
        </w:rPr>
        <w:t xml:space="preserve"> &lt;</w:t>
      </w:r>
      <w:r w:rsidR="00370372" w:rsidRPr="00604FA4">
        <w:rPr>
          <w:rFonts w:ascii="Book Antiqua" w:hAnsi="Book Antiqua"/>
          <w:lang w:eastAsia="zh-CN"/>
        </w:rPr>
        <w:t xml:space="preserve"> </w:t>
      </w:r>
      <w:r w:rsidRPr="00604FA4">
        <w:rPr>
          <w:rFonts w:ascii="Book Antiqua" w:hAnsi="Book Antiqua"/>
          <w:lang w:eastAsia="zh-CN"/>
        </w:rPr>
        <w:t xml:space="preserve">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h</w:t>
      </w:r>
      <w:r w:rsidRPr="00604FA4">
        <w:rPr>
          <w:rFonts w:ascii="Book Antiqua" w:hAnsi="Book Antiqua"/>
          <w:i/>
          <w:lang w:eastAsia="zh-CN"/>
        </w:rPr>
        <w:t>P</w:t>
      </w:r>
      <w:proofErr w:type="spellEnd"/>
      <w:r w:rsidRPr="00604FA4">
        <w:rPr>
          <w:rFonts w:ascii="Book Antiqua" w:hAnsi="Book Antiqua"/>
          <w:lang w:eastAsia="zh-CN"/>
        </w:rPr>
        <w:t xml:space="preserve"> &lt;</w:t>
      </w:r>
      <w:r w:rsidR="00370372" w:rsidRPr="00604FA4">
        <w:rPr>
          <w:rFonts w:ascii="Book Antiqua" w:hAnsi="Book Antiqua"/>
          <w:lang w:eastAsia="zh-CN"/>
        </w:rPr>
        <w:t xml:space="preserve"> </w:t>
      </w:r>
      <w:r w:rsidRPr="00604FA4">
        <w:rPr>
          <w:rFonts w:ascii="Book Antiqua" w:hAnsi="Book Antiqua"/>
          <w:lang w:eastAsia="zh-CN"/>
        </w:rPr>
        <w:t xml:space="preserve">0.05 subject </w:t>
      </w:r>
      <w:proofErr w:type="spellStart"/>
      <w:r w:rsidRPr="00604FA4">
        <w:rPr>
          <w:rFonts w:ascii="Book Antiqua" w:hAnsi="Book Antiqua"/>
          <w:lang w:eastAsia="zh-CN"/>
        </w:rPr>
        <w:t>vs</w:t>
      </w:r>
      <w:proofErr w:type="spellEnd"/>
      <w:r w:rsidRPr="00604FA4">
        <w:rPr>
          <w:rFonts w:ascii="Book Antiqua" w:hAnsi="Book Antiqua"/>
          <w:lang w:eastAsia="zh-CN"/>
        </w:rPr>
        <w:t xml:space="preserve"> control (non-treated) (two-way ANOVA test); M: Significant increase of collagen deposition (% of collagen deposition) in F0-F1 HCV INF LS treated with 5</w:t>
      </w:r>
      <w:r w:rsidR="00370372" w:rsidRPr="00604FA4">
        <w:rPr>
          <w:rFonts w:ascii="Book Antiqua" w:hAnsi="Book Antiqua"/>
          <w:lang w:eastAsia="zh-CN"/>
        </w:rPr>
        <w:t xml:space="preserve">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/L</w:t>
      </w:r>
      <w:r w:rsidRPr="00604FA4">
        <w:rPr>
          <w:rFonts w:ascii="Book Antiqua" w:hAnsi="Book Antiqua"/>
          <w:lang w:eastAsia="zh-CN"/>
        </w:rPr>
        <w:t xml:space="preserve"> of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(E5) on day 6 (D6) compared to day 1 (D1); N: No significant change of collagen deposition (% of collagen deposition) in F0-F1 non-infected (NINF) LS treated with 5</w:t>
      </w:r>
      <w:r w:rsidR="00370372" w:rsidRPr="00604FA4">
        <w:rPr>
          <w:rFonts w:ascii="Book Antiqua" w:hAnsi="Book Antiqua"/>
          <w:lang w:eastAsia="zh-CN"/>
        </w:rPr>
        <w:t xml:space="preserve"> </w:t>
      </w:r>
      <w:proofErr w:type="spellStart"/>
      <w:r w:rsidRPr="00604FA4">
        <w:rPr>
          <w:rFonts w:ascii="Book Antiqua" w:hAnsi="Book Antiqua"/>
          <w:lang w:eastAsia="zh-CN"/>
        </w:rPr>
        <w:t>m</w:t>
      </w:r>
      <w:r w:rsidR="00370372" w:rsidRPr="00604FA4">
        <w:rPr>
          <w:rFonts w:ascii="Book Antiqua" w:hAnsi="Book Antiqua"/>
          <w:lang w:eastAsia="zh-CN"/>
        </w:rPr>
        <w:t>mol</w:t>
      </w:r>
      <w:proofErr w:type="spellEnd"/>
      <w:r w:rsidR="00370372" w:rsidRPr="00604FA4">
        <w:rPr>
          <w:rFonts w:ascii="Book Antiqua" w:hAnsi="Book Antiqua"/>
          <w:lang w:eastAsia="zh-CN"/>
        </w:rPr>
        <w:t>/L</w:t>
      </w:r>
      <w:r w:rsidRPr="00604FA4">
        <w:rPr>
          <w:rFonts w:ascii="Book Antiqua" w:hAnsi="Book Antiqua"/>
          <w:lang w:eastAsia="zh-CN"/>
        </w:rPr>
        <w:t xml:space="preserve"> of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(E5) on day 6 (D6) compared to day 1 (D1). Data are expressed as means </w:t>
      </w:r>
      <w:r w:rsidR="0075203A" w:rsidRPr="00604FA4">
        <w:rPr>
          <w:rFonts w:ascii="Book Antiqua" w:hAnsi="Book Antiqua"/>
          <w:lang w:eastAsia="zh-CN"/>
        </w:rPr>
        <w:t>±</w:t>
      </w:r>
      <w:r w:rsidRPr="00604FA4">
        <w:rPr>
          <w:rFonts w:ascii="Book Antiqua" w:hAnsi="Book Antiqua"/>
          <w:lang w:eastAsia="zh-CN"/>
        </w:rPr>
        <w:t xml:space="preserve"> SEM (</w:t>
      </w:r>
      <w:r w:rsidRPr="00604FA4">
        <w:rPr>
          <w:rFonts w:ascii="Book Antiqua" w:hAnsi="Book Antiqua"/>
          <w:i/>
          <w:lang w:eastAsia="zh-CN"/>
        </w:rPr>
        <w:t>n</w:t>
      </w:r>
      <w:r w:rsidR="00370372" w:rsidRPr="00604FA4">
        <w:rPr>
          <w:rFonts w:ascii="Book Antiqua" w:hAnsi="Book Antiqua"/>
          <w:lang w:eastAsia="zh-CN"/>
        </w:rPr>
        <w:t xml:space="preserve"> </w:t>
      </w:r>
      <w:r w:rsidRPr="00604FA4">
        <w:rPr>
          <w:rFonts w:ascii="Book Antiqua" w:hAnsi="Book Antiqua"/>
          <w:lang w:eastAsia="zh-CN"/>
        </w:rPr>
        <w:t>=</w:t>
      </w:r>
      <w:r w:rsidR="00370372" w:rsidRPr="00604FA4">
        <w:rPr>
          <w:rFonts w:ascii="Book Antiqua" w:hAnsi="Book Antiqua"/>
          <w:lang w:eastAsia="zh-CN"/>
        </w:rPr>
        <w:t xml:space="preserve"> </w:t>
      </w:r>
      <w:r w:rsidRPr="00604FA4">
        <w:rPr>
          <w:rFonts w:ascii="Book Antiqua" w:hAnsi="Book Antiqua"/>
          <w:lang w:eastAsia="zh-CN"/>
        </w:rPr>
        <w:t xml:space="preserve">8). </w:t>
      </w:r>
      <w:proofErr w:type="spellStart"/>
      <w:r w:rsidRPr="00604FA4">
        <w:rPr>
          <w:rFonts w:ascii="Book Antiqua" w:hAnsi="Book Antiqua"/>
          <w:vertAlign w:val="superscript"/>
          <w:lang w:eastAsia="zh-CN"/>
        </w:rPr>
        <w:t>i</w:t>
      </w:r>
      <w:r w:rsidRPr="00604FA4">
        <w:rPr>
          <w:rFonts w:ascii="Book Antiqua" w:hAnsi="Book Antiqua"/>
          <w:i/>
          <w:lang w:eastAsia="zh-CN"/>
        </w:rPr>
        <w:t>P</w:t>
      </w:r>
      <w:proofErr w:type="spellEnd"/>
      <w:r w:rsidRPr="00604FA4">
        <w:rPr>
          <w:rFonts w:ascii="Book Antiqua" w:hAnsi="Book Antiqua"/>
          <w:lang w:eastAsia="zh-CN"/>
        </w:rPr>
        <w:t xml:space="preserve"> &lt;</w:t>
      </w:r>
      <w:r w:rsidR="00370372" w:rsidRPr="00604FA4">
        <w:rPr>
          <w:rFonts w:ascii="Book Antiqua" w:hAnsi="Book Antiqua"/>
          <w:lang w:eastAsia="zh-CN"/>
        </w:rPr>
        <w:t xml:space="preserve"> </w:t>
      </w:r>
      <w:r w:rsidRPr="00604FA4">
        <w:rPr>
          <w:rFonts w:ascii="Book Antiqua" w:hAnsi="Book Antiqua"/>
          <w:lang w:eastAsia="zh-CN"/>
        </w:rPr>
        <w:t xml:space="preserve">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(unpaired two-tailed Student’s </w:t>
      </w:r>
      <w:r w:rsidRPr="00604FA4">
        <w:rPr>
          <w:rFonts w:ascii="Book Antiqua" w:hAnsi="Book Antiqua"/>
          <w:i/>
          <w:lang w:eastAsia="zh-CN"/>
        </w:rPr>
        <w:t>t</w:t>
      </w:r>
      <w:r w:rsidRPr="00604FA4">
        <w:rPr>
          <w:rFonts w:ascii="Book Antiqua" w:hAnsi="Book Antiqua"/>
          <w:lang w:eastAsia="zh-CN"/>
        </w:rPr>
        <w:t>-test). Magnification 20X, Scale bars 100</w:t>
      </w:r>
      <w:r w:rsidR="00370372" w:rsidRPr="00604FA4">
        <w:rPr>
          <w:rFonts w:ascii="Book Antiqua" w:hAnsi="Book Antiqua"/>
          <w:lang w:eastAsia="zh-CN"/>
        </w:rPr>
        <w:t xml:space="preserve"> </w:t>
      </w:r>
      <w:r w:rsidRPr="00604FA4">
        <w:rPr>
          <w:rFonts w:ascii="Book Antiqua" w:hAnsi="Book Antiqua"/>
          <w:lang w:eastAsia="zh-CN"/>
        </w:rPr>
        <w:t>µm.</w:t>
      </w:r>
    </w:p>
    <w:p w14:paraId="52C3DEDF" w14:textId="77777777" w:rsidR="00BC4016" w:rsidRPr="00604FA4" w:rsidRDefault="00BC4016" w:rsidP="00A5447F">
      <w:pPr>
        <w:snapToGrid w:val="0"/>
        <w:spacing w:line="360" w:lineRule="auto"/>
        <w:jc w:val="both"/>
        <w:rPr>
          <w:rFonts w:ascii="Book Antiqua" w:hAnsi="Book Antiqua"/>
          <w:lang w:eastAsia="zh-CN"/>
        </w:rPr>
      </w:pPr>
    </w:p>
    <w:p w14:paraId="3F49EEF9" w14:textId="77777777"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171D0826" wp14:editId="4FCE64F5">
            <wp:extent cx="5486400" cy="48488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14.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4848860"/>
                    </a:xfrm>
                    <a:prstGeom prst="rect">
                      <a:avLst/>
                    </a:prstGeom>
                  </pic:spPr>
                </pic:pic>
              </a:graphicData>
            </a:graphic>
          </wp:inline>
        </w:drawing>
      </w:r>
    </w:p>
    <w:p w14:paraId="126197C2" w14:textId="4F2823F5"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b/>
          <w:lang w:eastAsia="zh-CN"/>
        </w:rPr>
        <w:t xml:space="preserve">Figure 9 </w:t>
      </w:r>
      <w:proofErr w:type="gramStart"/>
      <w:r w:rsidRPr="00604FA4">
        <w:rPr>
          <w:rFonts w:ascii="Book Antiqua" w:hAnsi="Book Antiqua"/>
          <w:b/>
          <w:lang w:eastAsia="zh-CN"/>
        </w:rPr>
        <w:t>Significantly</w:t>
      </w:r>
      <w:proofErr w:type="gramEnd"/>
      <w:r w:rsidRPr="00604FA4">
        <w:rPr>
          <w:rFonts w:ascii="Book Antiqua" w:hAnsi="Book Antiqua"/>
          <w:b/>
          <w:lang w:eastAsia="zh-CN"/>
        </w:rPr>
        <w:t xml:space="preserve"> increase in TGF-</w:t>
      </w:r>
      <w:r w:rsidR="00604FA4">
        <w:rPr>
          <w:rFonts w:ascii="Book Antiqua" w:hAnsi="Book Antiqua"/>
          <w:b/>
          <w:lang w:eastAsia="zh-CN"/>
        </w:rPr>
        <w:t>β</w:t>
      </w:r>
      <w:r w:rsidR="00BB7C1B" w:rsidRPr="00604FA4">
        <w:rPr>
          <w:rFonts w:ascii="Book Antiqua" w:hAnsi="Book Antiqua"/>
          <w:b/>
          <w:lang w:eastAsia="zh-CN"/>
        </w:rPr>
        <w:t xml:space="preserve">1 </w:t>
      </w:r>
      <w:r w:rsidRPr="00604FA4">
        <w:rPr>
          <w:rFonts w:ascii="Book Antiqua" w:hAnsi="Book Antiqua"/>
          <w:b/>
          <w:lang w:eastAsia="zh-CN"/>
        </w:rPr>
        <w:t xml:space="preserve">protein and RNA expression of </w:t>
      </w:r>
      <w:r w:rsidR="0094761C" w:rsidRPr="0094761C">
        <w:rPr>
          <w:rFonts w:ascii="Book Antiqua" w:hAnsi="Book Antiqua"/>
          <w:lang w:eastAsia="zh-CN"/>
        </w:rPr>
        <w:t>α</w:t>
      </w:r>
      <w:r w:rsidR="00370372" w:rsidRPr="00604FA4">
        <w:rPr>
          <w:rFonts w:ascii="Book Antiqua" w:hAnsi="Book Antiqua"/>
          <w:b/>
          <w:lang w:eastAsia="zh-CN"/>
        </w:rPr>
        <w:t xml:space="preserve">-SMA, and HSP47 in non-infected </w:t>
      </w:r>
      <w:r w:rsidRPr="00604FA4">
        <w:rPr>
          <w:rFonts w:ascii="Book Antiqua" w:hAnsi="Book Antiqua"/>
          <w:b/>
          <w:lang w:eastAsia="zh-CN"/>
        </w:rPr>
        <w:t xml:space="preserve">or </w:t>
      </w:r>
      <w:r w:rsidR="00370372" w:rsidRPr="00604FA4">
        <w:rPr>
          <w:rFonts w:ascii="Book Antiqua" w:eastAsia="Book Antiqua" w:hAnsi="Book Antiqua" w:cs="Book Antiqua"/>
          <w:b/>
          <w:color w:val="000000"/>
        </w:rPr>
        <w:t>hepatitis C virus</w:t>
      </w:r>
      <w:r w:rsidR="00736C80" w:rsidRPr="00604FA4">
        <w:rPr>
          <w:rFonts w:ascii="Book Antiqua" w:hAnsi="Book Antiqua"/>
          <w:b/>
          <w:lang w:eastAsia="zh-CN"/>
        </w:rPr>
        <w:t>-infected</w:t>
      </w:r>
      <w:r w:rsidRPr="00604FA4">
        <w:rPr>
          <w:rFonts w:ascii="Book Antiqua" w:hAnsi="Book Antiqua"/>
          <w:b/>
          <w:lang w:eastAsia="zh-CN"/>
        </w:rPr>
        <w:t xml:space="preserve"> non-fibrotic (F0-F1)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cultures treated with 1 m</w:t>
      </w:r>
      <w:r w:rsidR="00736C80" w:rsidRPr="00604FA4">
        <w:rPr>
          <w:rFonts w:ascii="Book Antiqua" w:hAnsi="Book Antiqua"/>
          <w:b/>
          <w:lang w:eastAsia="zh-CN"/>
        </w:rPr>
        <w:t>mol/L</w:t>
      </w:r>
      <w:r w:rsidRPr="00604FA4">
        <w:rPr>
          <w:rFonts w:ascii="Book Antiqua" w:hAnsi="Book Antiqua"/>
          <w:b/>
          <w:lang w:eastAsia="zh-CN"/>
        </w:rPr>
        <w:t>, 5 m</w:t>
      </w:r>
      <w:r w:rsidR="00736C80" w:rsidRPr="00604FA4">
        <w:rPr>
          <w:rFonts w:ascii="Book Antiqua" w:hAnsi="Book Antiqua"/>
          <w:b/>
          <w:lang w:eastAsia="zh-CN"/>
        </w:rPr>
        <w:t>mol/L</w:t>
      </w:r>
      <w:r w:rsidRPr="00604FA4">
        <w:rPr>
          <w:rFonts w:ascii="Book Antiqua" w:hAnsi="Book Antiqua"/>
          <w:b/>
          <w:lang w:eastAsia="zh-CN"/>
        </w:rPr>
        <w:t xml:space="preserve"> and 25</w:t>
      </w:r>
      <w:r w:rsidR="00736C80" w:rsidRPr="00604FA4">
        <w:rPr>
          <w:rFonts w:ascii="Book Antiqua" w:hAnsi="Book Antiqua"/>
          <w:b/>
          <w:lang w:eastAsia="zh-CN"/>
        </w:rPr>
        <w:t xml:space="preserve"> </w:t>
      </w:r>
      <w:r w:rsidRPr="00604FA4">
        <w:rPr>
          <w:rFonts w:ascii="Book Antiqua" w:hAnsi="Book Antiqua"/>
          <w:b/>
          <w:lang w:eastAsia="zh-CN"/>
        </w:rPr>
        <w:t>m</w:t>
      </w:r>
      <w:r w:rsidR="00736C80" w:rsidRPr="00604FA4">
        <w:rPr>
          <w:rFonts w:ascii="Book Antiqua" w:hAnsi="Book Antiqua"/>
          <w:b/>
          <w:lang w:eastAsia="zh-CN"/>
        </w:rPr>
        <w:t>mol/L</w:t>
      </w:r>
      <w:r w:rsidRPr="00604FA4">
        <w:rPr>
          <w:rFonts w:ascii="Book Antiqua" w:hAnsi="Book Antiqua"/>
          <w:b/>
          <w:lang w:eastAsia="zh-CN"/>
        </w:rPr>
        <w:t xml:space="preserve"> of </w:t>
      </w:r>
      <w:r w:rsidR="0073432E" w:rsidRPr="00604FA4">
        <w:rPr>
          <w:rFonts w:ascii="Book Antiqua" w:eastAsia="Book Antiqua" w:hAnsi="Book Antiqua" w:cs="Book Antiqua"/>
          <w:b/>
          <w:color w:val="000000"/>
        </w:rPr>
        <w:t>ethanol</w:t>
      </w:r>
      <w:r w:rsidRPr="00604FA4">
        <w:rPr>
          <w:rFonts w:ascii="Book Antiqua" w:hAnsi="Book Antiqua"/>
          <w:b/>
          <w:lang w:eastAsia="zh-CN"/>
        </w:rPr>
        <w:t xml:space="preserve"> was shown by </w:t>
      </w:r>
      <w:r w:rsidR="00736C80" w:rsidRPr="00604FA4">
        <w:rPr>
          <w:rFonts w:ascii="Book Antiqua" w:eastAsia="Book Antiqua" w:hAnsi="Book Antiqua" w:cs="Book Antiqua"/>
          <w:b/>
          <w:color w:val="000000"/>
        </w:rPr>
        <w:t xml:space="preserve">enzyme-linked </w:t>
      </w:r>
      <w:proofErr w:type="spellStart"/>
      <w:r w:rsidR="00736C80" w:rsidRPr="00604FA4">
        <w:rPr>
          <w:rFonts w:ascii="Book Antiqua" w:eastAsia="Book Antiqua" w:hAnsi="Book Antiqua" w:cs="Book Antiqua"/>
          <w:b/>
          <w:color w:val="000000"/>
        </w:rPr>
        <w:t>immunosorbent</w:t>
      </w:r>
      <w:proofErr w:type="spellEnd"/>
      <w:r w:rsidR="00736C80" w:rsidRPr="00604FA4">
        <w:rPr>
          <w:rFonts w:ascii="Book Antiqua" w:eastAsia="Book Antiqua" w:hAnsi="Book Antiqua" w:cs="Book Antiqua"/>
          <w:b/>
          <w:color w:val="000000"/>
        </w:rPr>
        <w:t xml:space="preserve"> assay</w:t>
      </w:r>
      <w:r w:rsidRPr="00604FA4">
        <w:rPr>
          <w:rFonts w:ascii="Book Antiqua" w:hAnsi="Book Antiqua"/>
          <w:b/>
          <w:lang w:eastAsia="zh-CN"/>
        </w:rPr>
        <w:t xml:space="preserve"> and </w:t>
      </w:r>
      <w:r w:rsidR="00F7251A" w:rsidRPr="00604FA4">
        <w:rPr>
          <w:rFonts w:ascii="Book Antiqua" w:eastAsia="Book Antiqua" w:hAnsi="Book Antiqua" w:cs="Book Antiqua"/>
          <w:b/>
          <w:bCs/>
          <w:iCs/>
          <w:color w:val="000000"/>
        </w:rPr>
        <w:t>real-time reverse transcription-quantitative polymerase chain reaction</w:t>
      </w:r>
      <w:r w:rsidRPr="00604FA4">
        <w:rPr>
          <w:rFonts w:ascii="Book Antiqua" w:hAnsi="Book Antiqua"/>
          <w:b/>
          <w:lang w:eastAsia="zh-CN"/>
        </w:rPr>
        <w:t xml:space="preserve"> analyses.</w:t>
      </w:r>
      <w:r w:rsidR="00736C80" w:rsidRPr="00604FA4">
        <w:rPr>
          <w:rFonts w:ascii="Book Antiqua" w:hAnsi="Book Antiqua"/>
          <w:lang w:eastAsia="zh-CN"/>
        </w:rPr>
        <w:t xml:space="preserve"> A and </w:t>
      </w:r>
      <w:r w:rsidRPr="00604FA4">
        <w:rPr>
          <w:rFonts w:ascii="Book Antiqua" w:hAnsi="Book Antiqua"/>
          <w:lang w:eastAsia="zh-CN"/>
        </w:rPr>
        <w:t>B: TGF</w:t>
      </w:r>
      <w:r w:rsidR="00F53188">
        <w:rPr>
          <w:rFonts w:ascii="Book Antiqua" w:hAnsi="Book Antiqua"/>
          <w:lang w:eastAsia="zh-CN"/>
        </w:rPr>
        <w:t>-</w:t>
      </w:r>
      <w:r w:rsidR="00604FA4">
        <w:rPr>
          <w:rFonts w:ascii="Book Antiqua" w:hAnsi="Book Antiqua"/>
          <w:lang w:eastAsia="zh-CN"/>
        </w:rPr>
        <w:t>β</w:t>
      </w:r>
      <w:r w:rsidR="005767CC">
        <w:rPr>
          <w:rFonts w:ascii="Book Antiqua" w:hAnsi="Book Antiqua" w:hint="eastAsia"/>
          <w:lang w:eastAsia="zh-CN"/>
        </w:rPr>
        <w:t xml:space="preserve">1 </w:t>
      </w:r>
      <w:r w:rsidRPr="00604FA4">
        <w:rPr>
          <w:rFonts w:ascii="Book Antiqua" w:hAnsi="Book Antiqua"/>
          <w:lang w:eastAsia="zh-CN"/>
        </w:rPr>
        <w:t>intracellular protein expression (</w:t>
      </w:r>
      <w:proofErr w:type="spellStart"/>
      <w:r w:rsidRPr="00604FA4">
        <w:rPr>
          <w:rFonts w:ascii="Book Antiqua" w:hAnsi="Book Antiqua"/>
          <w:lang w:eastAsia="zh-CN"/>
        </w:rPr>
        <w:t>pg</w:t>
      </w:r>
      <w:proofErr w:type="spellEnd"/>
      <w:r w:rsidRPr="00604FA4">
        <w:rPr>
          <w:rFonts w:ascii="Book Antiqua" w:hAnsi="Book Antiqua"/>
          <w:lang w:eastAsia="zh-CN"/>
        </w:rPr>
        <w:t xml:space="preserve">/mg protein) during 21 </w:t>
      </w:r>
      <w:r w:rsidR="00BB7C1B" w:rsidRPr="00604FA4">
        <w:rPr>
          <w:rFonts w:ascii="Book Antiqua" w:hAnsi="Book Antiqua"/>
          <w:lang w:eastAsia="zh-CN"/>
        </w:rPr>
        <w:t xml:space="preserve">days </w:t>
      </w:r>
      <w:r w:rsidRPr="00604FA4">
        <w:rPr>
          <w:rFonts w:ascii="Book Antiqua" w:hAnsi="Book Antiqua"/>
          <w:lang w:eastAsia="zh-CN"/>
        </w:rPr>
        <w:t xml:space="preserve">follow up kinetics, in non-infected (A) and </w:t>
      </w:r>
      <w:r w:rsidR="00370372" w:rsidRPr="00604FA4">
        <w:rPr>
          <w:rFonts w:ascii="Book Antiqua" w:eastAsia="Book Antiqua" w:hAnsi="Book Antiqua" w:cs="Book Antiqua"/>
          <w:color w:val="000000"/>
        </w:rPr>
        <w:t>hepatitis C virus</w:t>
      </w:r>
      <w:r w:rsidR="00370372" w:rsidRPr="00604FA4">
        <w:rPr>
          <w:rFonts w:ascii="Book Antiqua" w:hAnsi="Book Antiqua"/>
          <w:lang w:eastAsia="zh-CN"/>
        </w:rPr>
        <w:t xml:space="preserve"> (</w:t>
      </w:r>
      <w:r w:rsidRPr="00604FA4">
        <w:rPr>
          <w:rFonts w:ascii="Book Antiqua" w:hAnsi="Book Antiqua"/>
          <w:lang w:eastAsia="zh-CN"/>
        </w:rPr>
        <w:t>HCV</w:t>
      </w:r>
      <w:r w:rsidR="00370372" w:rsidRPr="00604FA4">
        <w:rPr>
          <w:rFonts w:ascii="Book Antiqua" w:hAnsi="Book Antiqua"/>
          <w:lang w:eastAsia="zh-CN"/>
        </w:rPr>
        <w:t>)</w:t>
      </w:r>
      <w:r w:rsidRPr="00604FA4">
        <w:rPr>
          <w:rFonts w:ascii="Book Antiqua" w:hAnsi="Book Antiqua"/>
          <w:lang w:eastAsia="zh-CN"/>
        </w:rPr>
        <w:t xml:space="preserve">-infected (B) F0-F1 </w:t>
      </w:r>
      <w:r w:rsidR="00FA3976" w:rsidRPr="00604FA4">
        <w:rPr>
          <w:rFonts w:ascii="Book Antiqua" w:eastAsia="Book Antiqua" w:hAnsi="Book Antiqua" w:cs="Book Antiqua"/>
          <w:color w:val="000000"/>
        </w:rPr>
        <w:t>liver slice</w:t>
      </w:r>
      <w:r w:rsidR="00FA3976" w:rsidRPr="00604FA4">
        <w:rPr>
          <w:rFonts w:ascii="Book Antiqua" w:hAnsi="Book Antiqua"/>
          <w:lang w:eastAsia="zh-CN"/>
        </w:rPr>
        <w:t xml:space="preserve"> (</w:t>
      </w:r>
      <w:r w:rsidRPr="00604FA4">
        <w:rPr>
          <w:rFonts w:ascii="Book Antiqua" w:hAnsi="Book Antiqua"/>
          <w:lang w:eastAsia="zh-CN"/>
        </w:rPr>
        <w:t>LS</w:t>
      </w:r>
      <w:r w:rsidR="00FA3976" w:rsidRPr="00604FA4">
        <w:rPr>
          <w:rFonts w:ascii="Book Antiqua" w:hAnsi="Book Antiqua"/>
          <w:lang w:eastAsia="zh-CN"/>
        </w:rPr>
        <w:t>)</w:t>
      </w:r>
      <w:r w:rsidRPr="00604FA4">
        <w:rPr>
          <w:rFonts w:ascii="Book Antiqua" w:hAnsi="Book Antiqua"/>
          <w:lang w:eastAsia="zh-CN"/>
        </w:rPr>
        <w:t xml:space="preserve"> cultures, treated with 1</w:t>
      </w:r>
      <w:r w:rsidR="00736C80" w:rsidRPr="00604FA4">
        <w:rPr>
          <w:rFonts w:ascii="Book Antiqua" w:hAnsi="Book Antiqua"/>
          <w:lang w:eastAsia="zh-CN"/>
        </w:rPr>
        <w:t xml:space="preserve"> </w:t>
      </w:r>
      <w:r w:rsidRPr="00604FA4">
        <w:rPr>
          <w:rFonts w:ascii="Book Antiqua" w:hAnsi="Book Antiqua"/>
          <w:lang w:eastAsia="zh-CN"/>
        </w:rPr>
        <w:t>m</w:t>
      </w:r>
      <w:r w:rsidR="00736C80" w:rsidRPr="00604FA4">
        <w:rPr>
          <w:rFonts w:ascii="Book Antiqua" w:hAnsi="Book Antiqua"/>
          <w:lang w:eastAsia="zh-CN"/>
        </w:rPr>
        <w:t>mol/L</w:t>
      </w:r>
      <w:r w:rsidRPr="00604FA4">
        <w:rPr>
          <w:rFonts w:ascii="Book Antiqua" w:hAnsi="Book Antiqua"/>
          <w:lang w:eastAsia="zh-CN"/>
        </w:rPr>
        <w:t>, 5</w:t>
      </w:r>
      <w:r w:rsidR="00736C80" w:rsidRPr="00604FA4">
        <w:rPr>
          <w:rFonts w:ascii="Book Antiqua" w:hAnsi="Book Antiqua"/>
          <w:lang w:eastAsia="zh-CN"/>
        </w:rPr>
        <w:t xml:space="preserve"> </w:t>
      </w:r>
      <w:r w:rsidRPr="00604FA4">
        <w:rPr>
          <w:rFonts w:ascii="Book Antiqua" w:hAnsi="Book Antiqua"/>
          <w:lang w:eastAsia="zh-CN"/>
        </w:rPr>
        <w:t>m</w:t>
      </w:r>
      <w:r w:rsidR="00736C80" w:rsidRPr="00604FA4">
        <w:rPr>
          <w:rFonts w:ascii="Book Antiqua" w:hAnsi="Book Antiqua"/>
          <w:lang w:eastAsia="zh-CN"/>
        </w:rPr>
        <w:t>mol/L</w:t>
      </w:r>
      <w:r w:rsidRPr="00604FA4">
        <w:rPr>
          <w:rFonts w:ascii="Book Antiqua" w:hAnsi="Book Antiqua"/>
          <w:lang w:eastAsia="zh-CN"/>
        </w:rPr>
        <w:t>, 25 m</w:t>
      </w:r>
      <w:r w:rsidR="00736C80" w:rsidRPr="00604FA4">
        <w:rPr>
          <w:rFonts w:ascii="Book Antiqua" w:hAnsi="Book Antiqua"/>
          <w:lang w:eastAsia="zh-CN"/>
        </w:rPr>
        <w:t>mol/L</w:t>
      </w:r>
      <w:r w:rsidRPr="00604FA4">
        <w:rPr>
          <w:rFonts w:ascii="Book Antiqua" w:hAnsi="Book Antiqua"/>
          <w:lang w:eastAsia="zh-CN"/>
        </w:rPr>
        <w:t xml:space="preserve"> of </w:t>
      </w:r>
      <w:r w:rsidR="0073432E" w:rsidRPr="00604FA4">
        <w:rPr>
          <w:rFonts w:ascii="Book Antiqua" w:eastAsia="Book Antiqua" w:hAnsi="Book Antiqua" w:cs="Book Antiqua"/>
          <w:color w:val="000000"/>
        </w:rPr>
        <w:t>ethanol</w:t>
      </w:r>
      <w:r w:rsidR="0073432E" w:rsidRPr="00604FA4">
        <w:rPr>
          <w:rFonts w:ascii="Book Antiqua" w:hAnsi="Book Antiqua"/>
          <w:lang w:eastAsia="zh-CN"/>
        </w:rPr>
        <w:t xml:space="preserve"> (</w:t>
      </w:r>
      <w:proofErr w:type="spellStart"/>
      <w:r w:rsidRPr="00604FA4">
        <w:rPr>
          <w:rFonts w:ascii="Book Antiqua" w:hAnsi="Book Antiqua"/>
          <w:lang w:eastAsia="zh-CN"/>
        </w:rPr>
        <w:t>EtOH</w:t>
      </w:r>
      <w:proofErr w:type="spellEnd"/>
      <w:r w:rsidR="0073432E" w:rsidRPr="00604FA4">
        <w:rPr>
          <w:rFonts w:ascii="Book Antiqua" w:hAnsi="Book Antiqua"/>
          <w:lang w:eastAsia="zh-CN"/>
        </w:rPr>
        <w:t>)</w:t>
      </w:r>
      <w:r w:rsidR="00736C80" w:rsidRPr="00604FA4">
        <w:rPr>
          <w:rFonts w:ascii="Book Antiqua" w:hAnsi="Book Antiqua"/>
          <w:lang w:eastAsia="zh-CN"/>
        </w:rPr>
        <w:t>; C and</w:t>
      </w:r>
      <w:r w:rsidRPr="00604FA4">
        <w:rPr>
          <w:rFonts w:ascii="Book Antiqua" w:hAnsi="Book Antiqua"/>
          <w:lang w:eastAsia="zh-CN"/>
        </w:rPr>
        <w:t xml:space="preserve"> D: Relative </w:t>
      </w:r>
      <w:r w:rsidR="0094761C" w:rsidRPr="0094761C">
        <w:rPr>
          <w:rFonts w:ascii="Book Antiqua" w:hAnsi="Book Antiqua"/>
          <w:lang w:eastAsia="zh-CN"/>
        </w:rPr>
        <w:t>α</w:t>
      </w:r>
      <w:r w:rsidRPr="00604FA4">
        <w:rPr>
          <w:rFonts w:ascii="Book Antiqua" w:hAnsi="Book Antiqua"/>
          <w:lang w:eastAsia="zh-CN"/>
        </w:rPr>
        <w:t>-SMA RNA expression</w:t>
      </w:r>
      <w:r w:rsidR="00736C80" w:rsidRPr="00604FA4">
        <w:rPr>
          <w:rFonts w:ascii="Book Antiqua" w:hAnsi="Book Antiqua"/>
          <w:lang w:eastAsia="zh-CN"/>
        </w:rPr>
        <w:t xml:space="preserve"> level (relative RNA expression/</w:t>
      </w:r>
      <w:r w:rsidRPr="00604FA4">
        <w:rPr>
          <w:rFonts w:ascii="Book Antiqua" w:hAnsi="Book Antiqua"/>
          <w:lang w:eastAsia="zh-CN"/>
        </w:rPr>
        <w:t xml:space="preserve">mg tissue) during 21 </w:t>
      </w:r>
      <w:r w:rsidR="00BB7C1B" w:rsidRPr="00604FA4">
        <w:rPr>
          <w:rFonts w:ascii="Book Antiqua" w:hAnsi="Book Antiqua"/>
          <w:lang w:eastAsia="zh-CN"/>
        </w:rPr>
        <w:t xml:space="preserve">days </w:t>
      </w:r>
      <w:r w:rsidRPr="00604FA4">
        <w:rPr>
          <w:rFonts w:ascii="Book Antiqua" w:hAnsi="Book Antiqua"/>
          <w:lang w:eastAsia="zh-CN"/>
        </w:rPr>
        <w:t>follow up kinetics, in non-infected (C) and HCV-infected (D) F0-F1 LS cultures treated with 1</w:t>
      </w:r>
      <w:r w:rsidR="00736C80" w:rsidRPr="00604FA4">
        <w:rPr>
          <w:rFonts w:ascii="Book Antiqua" w:hAnsi="Book Antiqua"/>
          <w:lang w:eastAsia="zh-CN"/>
        </w:rPr>
        <w:t xml:space="preserve"> </w:t>
      </w:r>
      <w:proofErr w:type="spellStart"/>
      <w:r w:rsidRPr="00604FA4">
        <w:rPr>
          <w:rFonts w:ascii="Book Antiqua" w:hAnsi="Book Antiqua"/>
          <w:lang w:eastAsia="zh-CN"/>
        </w:rPr>
        <w:t>m</w:t>
      </w:r>
      <w:r w:rsidR="00736C80" w:rsidRPr="00604FA4">
        <w:rPr>
          <w:rFonts w:ascii="Book Antiqua" w:hAnsi="Book Antiqua"/>
          <w:lang w:eastAsia="zh-CN"/>
        </w:rPr>
        <w:t>mol</w:t>
      </w:r>
      <w:proofErr w:type="spellEnd"/>
      <w:r w:rsidR="00736C80" w:rsidRPr="00604FA4">
        <w:rPr>
          <w:rFonts w:ascii="Book Antiqua" w:hAnsi="Book Antiqua"/>
          <w:lang w:eastAsia="zh-CN"/>
        </w:rPr>
        <w:t>/L</w:t>
      </w:r>
      <w:r w:rsidRPr="00604FA4">
        <w:rPr>
          <w:rFonts w:ascii="Book Antiqua" w:hAnsi="Book Antiqua"/>
          <w:lang w:eastAsia="zh-CN"/>
        </w:rPr>
        <w:t xml:space="preserve">, 5 </w:t>
      </w:r>
      <w:proofErr w:type="spellStart"/>
      <w:r w:rsidRPr="00604FA4">
        <w:rPr>
          <w:rFonts w:ascii="Book Antiqua" w:hAnsi="Book Antiqua"/>
          <w:lang w:eastAsia="zh-CN"/>
        </w:rPr>
        <w:t>m</w:t>
      </w:r>
      <w:r w:rsidR="00736C80" w:rsidRPr="00604FA4">
        <w:rPr>
          <w:rFonts w:ascii="Book Antiqua" w:hAnsi="Book Antiqua"/>
          <w:lang w:eastAsia="zh-CN"/>
        </w:rPr>
        <w:t>mol</w:t>
      </w:r>
      <w:proofErr w:type="spellEnd"/>
      <w:r w:rsidR="00736C80" w:rsidRPr="00604FA4">
        <w:rPr>
          <w:rFonts w:ascii="Book Antiqua" w:hAnsi="Book Antiqua"/>
          <w:lang w:eastAsia="zh-CN"/>
        </w:rPr>
        <w:t>/L</w:t>
      </w:r>
      <w:r w:rsidRPr="00604FA4">
        <w:rPr>
          <w:rFonts w:ascii="Book Antiqua" w:hAnsi="Book Antiqua"/>
          <w:lang w:eastAsia="zh-CN"/>
        </w:rPr>
        <w:t xml:space="preserve">, 25 </w:t>
      </w:r>
      <w:proofErr w:type="spellStart"/>
      <w:r w:rsidRPr="00604FA4">
        <w:rPr>
          <w:rFonts w:ascii="Book Antiqua" w:hAnsi="Book Antiqua"/>
          <w:lang w:eastAsia="zh-CN"/>
        </w:rPr>
        <w:lastRenderedPageBreak/>
        <w:t>m</w:t>
      </w:r>
      <w:r w:rsidR="00736C80" w:rsidRPr="00604FA4">
        <w:rPr>
          <w:rFonts w:ascii="Book Antiqua" w:hAnsi="Book Antiqua"/>
          <w:lang w:eastAsia="zh-CN"/>
        </w:rPr>
        <w:t>mol</w:t>
      </w:r>
      <w:proofErr w:type="spellEnd"/>
      <w:r w:rsidR="00736C80" w:rsidRPr="00604FA4">
        <w:rPr>
          <w:rFonts w:ascii="Book Antiqua" w:hAnsi="Book Antiqua"/>
          <w:lang w:eastAsia="zh-CN"/>
        </w:rPr>
        <w:t>/L</w:t>
      </w:r>
      <w:r w:rsidRPr="00604FA4">
        <w:rPr>
          <w:rFonts w:ascii="Book Antiqua" w:hAnsi="Book Antiqua"/>
          <w:lang w:eastAsia="zh-CN"/>
        </w:rPr>
        <w:t xml:space="preserve"> </w:t>
      </w:r>
      <w:r w:rsidR="00736C80" w:rsidRPr="00604FA4">
        <w:rPr>
          <w:rFonts w:ascii="Book Antiqua" w:hAnsi="Book Antiqua"/>
          <w:lang w:eastAsia="zh-CN"/>
        </w:rPr>
        <w:t xml:space="preserve">of </w:t>
      </w:r>
      <w:proofErr w:type="spellStart"/>
      <w:r w:rsidR="00736C80" w:rsidRPr="00604FA4">
        <w:rPr>
          <w:rFonts w:ascii="Book Antiqua" w:hAnsi="Book Antiqua"/>
          <w:lang w:eastAsia="zh-CN"/>
        </w:rPr>
        <w:t>EtOH</w:t>
      </w:r>
      <w:proofErr w:type="spellEnd"/>
      <w:r w:rsidR="00736C80" w:rsidRPr="00604FA4">
        <w:rPr>
          <w:rFonts w:ascii="Book Antiqua" w:hAnsi="Book Antiqua"/>
          <w:lang w:eastAsia="zh-CN"/>
        </w:rPr>
        <w:t xml:space="preserve">; E and </w:t>
      </w:r>
      <w:r w:rsidRPr="00604FA4">
        <w:rPr>
          <w:rFonts w:ascii="Book Antiqua" w:hAnsi="Book Antiqua"/>
          <w:lang w:eastAsia="zh-CN"/>
        </w:rPr>
        <w:t xml:space="preserve">F: Relative HSP47 RNA expression level expression (relative RNA expression / mg tissue) during 21 </w:t>
      </w:r>
      <w:r w:rsidR="00BB7C1B" w:rsidRPr="00604FA4">
        <w:rPr>
          <w:rFonts w:ascii="Book Antiqua" w:hAnsi="Book Antiqua"/>
          <w:lang w:eastAsia="zh-CN"/>
        </w:rPr>
        <w:t xml:space="preserve">days </w:t>
      </w:r>
      <w:r w:rsidRPr="00604FA4">
        <w:rPr>
          <w:rFonts w:ascii="Book Antiqua" w:hAnsi="Book Antiqua"/>
          <w:lang w:eastAsia="zh-CN"/>
        </w:rPr>
        <w:t>follow up kinetics, in non-infected (E) and HCV-infected (F) F0-F1 LS cultures treated with 1</w:t>
      </w:r>
      <w:r w:rsidR="00736C80" w:rsidRPr="00604FA4">
        <w:rPr>
          <w:rFonts w:ascii="Book Antiqua" w:hAnsi="Book Antiqua"/>
          <w:lang w:eastAsia="zh-CN"/>
        </w:rPr>
        <w:t xml:space="preserve"> </w:t>
      </w:r>
      <w:proofErr w:type="spellStart"/>
      <w:r w:rsidRPr="00604FA4">
        <w:rPr>
          <w:rFonts w:ascii="Book Antiqua" w:hAnsi="Book Antiqua"/>
          <w:lang w:eastAsia="zh-CN"/>
        </w:rPr>
        <w:t>m</w:t>
      </w:r>
      <w:r w:rsidR="00736C80" w:rsidRPr="00604FA4">
        <w:rPr>
          <w:rFonts w:ascii="Book Antiqua" w:hAnsi="Book Antiqua"/>
          <w:lang w:eastAsia="zh-CN"/>
        </w:rPr>
        <w:t>mol</w:t>
      </w:r>
      <w:proofErr w:type="spellEnd"/>
      <w:r w:rsidR="00736C80" w:rsidRPr="00604FA4">
        <w:rPr>
          <w:rFonts w:ascii="Book Antiqua" w:hAnsi="Book Antiqua"/>
          <w:lang w:eastAsia="zh-CN"/>
        </w:rPr>
        <w:t>/L</w:t>
      </w:r>
      <w:r w:rsidRPr="00604FA4">
        <w:rPr>
          <w:rFonts w:ascii="Book Antiqua" w:hAnsi="Book Antiqua"/>
          <w:lang w:eastAsia="zh-CN"/>
        </w:rPr>
        <w:t xml:space="preserve">, 5 </w:t>
      </w:r>
      <w:proofErr w:type="spellStart"/>
      <w:r w:rsidRPr="00604FA4">
        <w:rPr>
          <w:rFonts w:ascii="Book Antiqua" w:hAnsi="Book Antiqua"/>
          <w:lang w:eastAsia="zh-CN"/>
        </w:rPr>
        <w:t>m</w:t>
      </w:r>
      <w:r w:rsidR="00736C80" w:rsidRPr="00604FA4">
        <w:rPr>
          <w:rFonts w:ascii="Book Antiqua" w:hAnsi="Book Antiqua"/>
          <w:lang w:eastAsia="zh-CN"/>
        </w:rPr>
        <w:t>mol</w:t>
      </w:r>
      <w:proofErr w:type="spellEnd"/>
      <w:r w:rsidR="00736C80" w:rsidRPr="00604FA4">
        <w:rPr>
          <w:rFonts w:ascii="Book Antiqua" w:hAnsi="Book Antiqua"/>
          <w:lang w:eastAsia="zh-CN"/>
        </w:rPr>
        <w:t>/L</w:t>
      </w:r>
      <w:r w:rsidRPr="00604FA4">
        <w:rPr>
          <w:rFonts w:ascii="Book Antiqua" w:hAnsi="Book Antiqua"/>
          <w:lang w:eastAsia="zh-CN"/>
        </w:rPr>
        <w:t xml:space="preserve">, 25 </w:t>
      </w:r>
      <w:proofErr w:type="spellStart"/>
      <w:r w:rsidRPr="00604FA4">
        <w:rPr>
          <w:rFonts w:ascii="Book Antiqua" w:hAnsi="Book Antiqua"/>
          <w:lang w:eastAsia="zh-CN"/>
        </w:rPr>
        <w:t>m</w:t>
      </w:r>
      <w:r w:rsidR="00736C80" w:rsidRPr="00604FA4">
        <w:rPr>
          <w:rFonts w:ascii="Book Antiqua" w:hAnsi="Book Antiqua"/>
          <w:lang w:eastAsia="zh-CN"/>
        </w:rPr>
        <w:t>mol</w:t>
      </w:r>
      <w:proofErr w:type="spellEnd"/>
      <w:r w:rsidR="00736C80" w:rsidRPr="00604FA4">
        <w:rPr>
          <w:rFonts w:ascii="Book Antiqua" w:hAnsi="Book Antiqua"/>
          <w:lang w:eastAsia="zh-CN"/>
        </w:rPr>
        <w:t>/L</w:t>
      </w:r>
      <w:r w:rsidRPr="00604FA4">
        <w:rPr>
          <w:rFonts w:ascii="Book Antiqua" w:hAnsi="Book Antiqua"/>
          <w:lang w:eastAsia="zh-CN"/>
        </w:rPr>
        <w:t xml:space="preserve"> of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All presented data take into account the viability of the liver slice cultures. Values </w:t>
      </w:r>
      <w:r w:rsidR="00736C80" w:rsidRPr="00604FA4">
        <w:rPr>
          <w:rFonts w:ascii="Book Antiqua" w:hAnsi="Book Antiqua"/>
          <w:lang w:eastAsia="zh-CN"/>
        </w:rPr>
        <w:t xml:space="preserve">are expressed as means </w:t>
      </w:r>
      <w:r w:rsidR="0075203A" w:rsidRPr="00604FA4">
        <w:rPr>
          <w:rFonts w:ascii="Book Antiqua" w:hAnsi="Book Antiqua"/>
          <w:lang w:eastAsia="zh-CN"/>
        </w:rPr>
        <w:t>±</w:t>
      </w:r>
      <w:r w:rsidR="00736C80" w:rsidRPr="00604FA4">
        <w:rPr>
          <w:rFonts w:ascii="Book Antiqua" w:hAnsi="Book Antiqua"/>
          <w:lang w:eastAsia="zh-CN"/>
        </w:rPr>
        <w:t xml:space="preserve"> SEMs</w:t>
      </w:r>
      <w:r w:rsidRPr="00604FA4">
        <w:rPr>
          <w:rFonts w:ascii="Book Antiqua" w:hAnsi="Book Antiqua"/>
          <w:lang w:eastAsia="zh-CN"/>
        </w:rPr>
        <w:t xml:space="preserve"> (</w:t>
      </w:r>
      <w:r w:rsidRPr="00604FA4">
        <w:rPr>
          <w:rFonts w:ascii="Book Antiqua" w:hAnsi="Book Antiqua"/>
          <w:i/>
          <w:lang w:eastAsia="zh-CN"/>
        </w:rPr>
        <w:t>n</w:t>
      </w:r>
      <w:r w:rsidRPr="00604FA4">
        <w:rPr>
          <w:rFonts w:ascii="Book Antiqua" w:hAnsi="Book Antiqua"/>
          <w:lang w:eastAsia="zh-CN"/>
        </w:rPr>
        <w:t xml:space="preserve"> =</w:t>
      </w:r>
      <w:r w:rsidR="00736C80" w:rsidRPr="00604FA4">
        <w:rPr>
          <w:rFonts w:ascii="Book Antiqua" w:hAnsi="Book Antiqua"/>
          <w:lang w:eastAsia="zh-CN"/>
        </w:rPr>
        <w:t xml:space="preserve"> </w:t>
      </w:r>
      <w:r w:rsidRPr="00604FA4">
        <w:rPr>
          <w:rFonts w:ascii="Book Antiqua" w:hAnsi="Book Antiqua"/>
          <w:lang w:eastAsia="zh-CN"/>
        </w:rPr>
        <w:t xml:space="preserve">5); Levels of significance: </w:t>
      </w:r>
      <w:proofErr w:type="spellStart"/>
      <w:proofErr w:type="gramStart"/>
      <w:r w:rsidRPr="00604FA4">
        <w:rPr>
          <w:rFonts w:ascii="Book Antiqua" w:hAnsi="Book Antiqua"/>
          <w:vertAlign w:val="superscript"/>
          <w:lang w:eastAsia="zh-CN"/>
        </w:rPr>
        <w:t>k</w:t>
      </w:r>
      <w:r w:rsidRPr="00604FA4">
        <w:rPr>
          <w:rFonts w:ascii="Book Antiqua" w:hAnsi="Book Antiqua"/>
          <w:i/>
          <w:lang w:eastAsia="zh-CN"/>
        </w:rPr>
        <w:t>P</w:t>
      </w:r>
      <w:proofErr w:type="spellEnd"/>
      <w:proofErr w:type="gramEnd"/>
      <w:r w:rsidRPr="00604FA4">
        <w:rPr>
          <w:rFonts w:ascii="Book Antiqua" w:hAnsi="Book Antiqua"/>
          <w:lang w:eastAsia="zh-CN"/>
        </w:rPr>
        <w:t xml:space="preserve"> &lt; 0.0001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j</w:t>
      </w:r>
      <w:r w:rsidRPr="00604FA4">
        <w:rPr>
          <w:rFonts w:ascii="Book Antiqua" w:hAnsi="Book Antiqua"/>
          <w:i/>
          <w:lang w:eastAsia="zh-CN"/>
        </w:rPr>
        <w:t>P</w:t>
      </w:r>
      <w:proofErr w:type="spellEnd"/>
      <w:r w:rsidRPr="00604FA4">
        <w:rPr>
          <w:rFonts w:ascii="Book Antiqua" w:hAnsi="Book Antiqua"/>
          <w:lang w:eastAsia="zh-CN"/>
        </w:rPr>
        <w:t xml:space="preserve"> &lt;</w:t>
      </w:r>
      <w:r w:rsidR="00736C80" w:rsidRPr="00604FA4">
        <w:rPr>
          <w:rFonts w:ascii="Book Antiqua" w:hAnsi="Book Antiqua"/>
          <w:lang w:eastAsia="zh-CN"/>
        </w:rPr>
        <w:t xml:space="preserve"> </w:t>
      </w:r>
      <w:r w:rsidRPr="00604FA4">
        <w:rPr>
          <w:rFonts w:ascii="Book Antiqua" w:hAnsi="Book Antiqua"/>
          <w:lang w:eastAsia="zh-CN"/>
        </w:rPr>
        <w:t xml:space="preserve">0.001 subject </w:t>
      </w:r>
      <w:proofErr w:type="spellStart"/>
      <w:r w:rsidRPr="00604FA4">
        <w:rPr>
          <w:rFonts w:ascii="Book Antiqua" w:hAnsi="Book Antiqua"/>
          <w:i/>
          <w:lang w:eastAsia="zh-CN"/>
        </w:rPr>
        <w:t>vs</w:t>
      </w:r>
      <w:proofErr w:type="spellEnd"/>
      <w:r w:rsidRPr="00604FA4">
        <w:rPr>
          <w:rFonts w:ascii="Book Antiqua" w:hAnsi="Book Antiqua"/>
          <w:i/>
          <w:lang w:eastAsia="zh-CN"/>
        </w:rPr>
        <w:t xml:space="preserve"> </w:t>
      </w:r>
      <w:r w:rsidRPr="00604FA4">
        <w:rPr>
          <w:rFonts w:ascii="Book Antiqua" w:hAnsi="Book Antiqua"/>
          <w:lang w:eastAsia="zh-CN"/>
        </w:rPr>
        <w:t xml:space="preserve">control (non-treated); </w:t>
      </w:r>
      <w:proofErr w:type="spellStart"/>
      <w:r w:rsidRPr="00604FA4">
        <w:rPr>
          <w:rFonts w:ascii="Book Antiqua" w:hAnsi="Book Antiqua"/>
          <w:vertAlign w:val="superscript"/>
          <w:lang w:eastAsia="zh-CN"/>
        </w:rPr>
        <w:t>i</w:t>
      </w:r>
      <w:r w:rsidRPr="00604FA4">
        <w:rPr>
          <w:rFonts w:ascii="Book Antiqua" w:hAnsi="Book Antiqua"/>
          <w:i/>
          <w:lang w:eastAsia="zh-CN"/>
        </w:rPr>
        <w:t>P</w:t>
      </w:r>
      <w:proofErr w:type="spellEnd"/>
      <w:r w:rsidRPr="00604FA4">
        <w:rPr>
          <w:rFonts w:ascii="Book Antiqua" w:hAnsi="Book Antiqua"/>
          <w:lang w:eastAsia="zh-CN"/>
        </w:rPr>
        <w:t xml:space="preserve"> &lt;</w:t>
      </w:r>
      <w:r w:rsidR="00736C80" w:rsidRPr="00604FA4">
        <w:rPr>
          <w:rFonts w:ascii="Book Antiqua" w:hAnsi="Book Antiqua"/>
          <w:lang w:eastAsia="zh-CN"/>
        </w:rPr>
        <w:t xml:space="preserve"> </w:t>
      </w:r>
      <w:r w:rsidRPr="00604FA4">
        <w:rPr>
          <w:rFonts w:ascii="Book Antiqua" w:hAnsi="Book Antiqua"/>
          <w:lang w:eastAsia="zh-CN"/>
        </w:rPr>
        <w:t xml:space="preserve">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h</w:t>
      </w:r>
      <w:r w:rsidRPr="00604FA4">
        <w:rPr>
          <w:rFonts w:ascii="Book Antiqua" w:hAnsi="Book Antiqua"/>
          <w:i/>
          <w:lang w:eastAsia="zh-CN"/>
        </w:rPr>
        <w:t>P</w:t>
      </w:r>
      <w:proofErr w:type="spellEnd"/>
      <w:r w:rsidRPr="00604FA4">
        <w:rPr>
          <w:rFonts w:ascii="Book Antiqua" w:hAnsi="Book Antiqua"/>
          <w:lang w:eastAsia="zh-CN"/>
        </w:rPr>
        <w:t xml:space="preserve"> &lt;</w:t>
      </w:r>
      <w:r w:rsidR="00736C80" w:rsidRPr="00604FA4">
        <w:rPr>
          <w:rFonts w:ascii="Book Antiqua" w:hAnsi="Book Antiqua"/>
          <w:lang w:eastAsia="zh-CN"/>
        </w:rPr>
        <w:t xml:space="preserve"> </w:t>
      </w:r>
      <w:r w:rsidRPr="00604FA4">
        <w:rPr>
          <w:rFonts w:ascii="Book Antiqua" w:hAnsi="Book Antiqua"/>
          <w:lang w:eastAsia="zh-CN"/>
        </w:rPr>
        <w:t xml:space="preserve">0.05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(two-way ANOVA test).</w:t>
      </w:r>
    </w:p>
    <w:p w14:paraId="4507A406" w14:textId="77777777"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lang w:eastAsia="zh-CN"/>
        </w:rPr>
        <w:br w:type="page"/>
      </w:r>
    </w:p>
    <w:p w14:paraId="512C5D02" w14:textId="77777777"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3C03EBF6" wp14:editId="7D8017DA">
            <wp:extent cx="5486400" cy="25101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510155"/>
                    </a:xfrm>
                    <a:prstGeom prst="rect">
                      <a:avLst/>
                    </a:prstGeom>
                  </pic:spPr>
                </pic:pic>
              </a:graphicData>
            </a:graphic>
          </wp:inline>
        </w:drawing>
      </w:r>
    </w:p>
    <w:p w14:paraId="2DF905F8" w14:textId="54E92750" w:rsidR="00BC4016" w:rsidRPr="00604FA4" w:rsidRDefault="00BC4016" w:rsidP="00A5447F">
      <w:pPr>
        <w:snapToGrid w:val="0"/>
        <w:spacing w:line="360" w:lineRule="auto"/>
        <w:jc w:val="both"/>
        <w:rPr>
          <w:rFonts w:ascii="Book Antiqua" w:hAnsi="Book Antiqua"/>
          <w:lang w:eastAsia="zh-CN"/>
        </w:rPr>
      </w:pPr>
      <w:bookmarkStart w:id="71" w:name="OLE_LINK135"/>
      <w:r w:rsidRPr="00604FA4">
        <w:rPr>
          <w:rFonts w:ascii="Book Antiqua" w:hAnsi="Book Antiqua"/>
          <w:b/>
          <w:lang w:eastAsia="zh-CN"/>
        </w:rPr>
        <w:t xml:space="preserve">Figure 10 By </w:t>
      </w:r>
      <w:r w:rsidR="00F7251A" w:rsidRPr="00604FA4">
        <w:rPr>
          <w:rFonts w:ascii="Book Antiqua" w:eastAsia="Book Antiqua" w:hAnsi="Book Antiqua" w:cs="Book Antiqua"/>
          <w:b/>
          <w:bCs/>
          <w:iCs/>
          <w:color w:val="000000"/>
        </w:rPr>
        <w:t>real-time reverse transcription-quantitative polymerase chain reaction</w:t>
      </w:r>
      <w:r w:rsidRPr="00604FA4">
        <w:rPr>
          <w:rFonts w:ascii="Book Antiqua" w:hAnsi="Book Antiqua"/>
          <w:b/>
          <w:lang w:eastAsia="zh-CN"/>
        </w:rPr>
        <w:t xml:space="preserve"> and </w:t>
      </w:r>
      <w:r w:rsidR="00736C80" w:rsidRPr="00604FA4">
        <w:rPr>
          <w:rFonts w:ascii="Book Antiqua" w:eastAsia="Book Antiqua" w:hAnsi="Book Antiqua" w:cs="Book Antiqua"/>
          <w:b/>
          <w:color w:val="000000"/>
        </w:rPr>
        <w:t xml:space="preserve">enzyme-linked </w:t>
      </w:r>
      <w:proofErr w:type="spellStart"/>
      <w:r w:rsidR="00736C80" w:rsidRPr="00604FA4">
        <w:rPr>
          <w:rFonts w:ascii="Book Antiqua" w:eastAsia="Book Antiqua" w:hAnsi="Book Antiqua" w:cs="Book Antiqua"/>
          <w:b/>
          <w:color w:val="000000"/>
        </w:rPr>
        <w:t>immunosorbent</w:t>
      </w:r>
      <w:proofErr w:type="spellEnd"/>
      <w:r w:rsidR="00736C80" w:rsidRPr="00604FA4">
        <w:rPr>
          <w:rFonts w:ascii="Book Antiqua" w:eastAsia="Book Antiqua" w:hAnsi="Book Antiqua" w:cs="Book Antiqua"/>
          <w:b/>
          <w:color w:val="000000"/>
        </w:rPr>
        <w:t xml:space="preserve"> assay</w:t>
      </w:r>
      <w:r w:rsidRPr="00604FA4">
        <w:rPr>
          <w:rFonts w:ascii="Book Antiqua" w:hAnsi="Book Antiqua"/>
          <w:b/>
          <w:lang w:eastAsia="zh-CN"/>
        </w:rPr>
        <w:t>, significantly increase of TGF-</w:t>
      </w:r>
      <w:r w:rsidR="00604FA4">
        <w:rPr>
          <w:rFonts w:ascii="Book Antiqua" w:hAnsi="Book Antiqua"/>
          <w:b/>
          <w:lang w:eastAsia="zh-CN"/>
        </w:rPr>
        <w:t>β</w:t>
      </w:r>
      <w:r w:rsidR="00BB7C1B" w:rsidRPr="00604FA4">
        <w:rPr>
          <w:rFonts w:ascii="Book Antiqua" w:hAnsi="Book Antiqua"/>
          <w:b/>
          <w:lang w:eastAsia="zh-CN"/>
        </w:rPr>
        <w:t xml:space="preserve">1 </w:t>
      </w:r>
      <w:r w:rsidRPr="00604FA4">
        <w:rPr>
          <w:rFonts w:ascii="Book Antiqua" w:hAnsi="Book Antiqua"/>
          <w:b/>
          <w:lang w:eastAsia="zh-CN"/>
        </w:rPr>
        <w:t xml:space="preserve">protein and RNA expression of fibrosis biomarkers HSP47, </w:t>
      </w:r>
      <w:r w:rsidR="0094761C" w:rsidRPr="0094761C">
        <w:rPr>
          <w:rFonts w:ascii="Book Antiqua" w:hAnsi="Book Antiqua"/>
          <w:lang w:eastAsia="zh-CN"/>
        </w:rPr>
        <w:t>α</w:t>
      </w:r>
      <w:r w:rsidRPr="00604FA4">
        <w:rPr>
          <w:rFonts w:ascii="Book Antiqua" w:hAnsi="Book Antiqua"/>
          <w:b/>
          <w:lang w:eastAsia="zh-CN"/>
        </w:rPr>
        <w:t>-SMA, MMP- 2, MMP-9,</w:t>
      </w:r>
      <w:r w:rsidR="00736C80" w:rsidRPr="00604FA4">
        <w:rPr>
          <w:rFonts w:ascii="Book Antiqua" w:hAnsi="Book Antiqua"/>
          <w:b/>
          <w:lang w:eastAsia="zh-CN"/>
        </w:rPr>
        <w:t xml:space="preserve"> VEGF increased in non-infected</w:t>
      </w:r>
      <w:r w:rsidRPr="00604FA4">
        <w:rPr>
          <w:rFonts w:ascii="Book Antiqua" w:hAnsi="Book Antiqua"/>
          <w:b/>
          <w:lang w:eastAsia="zh-CN"/>
        </w:rPr>
        <w:t xml:space="preserve"> or </w:t>
      </w:r>
      <w:r w:rsidR="00736C80" w:rsidRPr="00604FA4">
        <w:rPr>
          <w:rFonts w:ascii="Book Antiqua" w:eastAsia="Book Antiqua" w:hAnsi="Book Antiqua" w:cs="Book Antiqua"/>
          <w:b/>
          <w:color w:val="000000"/>
        </w:rPr>
        <w:t>hepatitis C virus</w:t>
      </w:r>
      <w:r w:rsidR="00736C80" w:rsidRPr="00604FA4">
        <w:rPr>
          <w:rFonts w:ascii="Book Antiqua" w:hAnsi="Book Antiqua"/>
          <w:b/>
          <w:lang w:eastAsia="zh-CN"/>
        </w:rPr>
        <w:t>-infected</w:t>
      </w:r>
      <w:r w:rsidRPr="00604FA4">
        <w:rPr>
          <w:rFonts w:ascii="Book Antiqua" w:hAnsi="Book Antiqua"/>
          <w:b/>
          <w:lang w:eastAsia="zh-CN"/>
        </w:rPr>
        <w:t xml:space="preserve">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cultures from stages F0-F1 to stage F4 treated with 25</w:t>
      </w:r>
      <w:r w:rsidR="00736C80" w:rsidRPr="00604FA4">
        <w:rPr>
          <w:rFonts w:ascii="Book Antiqua" w:hAnsi="Book Antiqua"/>
          <w:b/>
          <w:lang w:eastAsia="zh-CN"/>
        </w:rPr>
        <w:t xml:space="preserve"> </w:t>
      </w:r>
      <w:r w:rsidRPr="00604FA4">
        <w:rPr>
          <w:rFonts w:ascii="Book Antiqua" w:hAnsi="Book Antiqua"/>
          <w:b/>
          <w:lang w:eastAsia="zh-CN"/>
        </w:rPr>
        <w:t>m</w:t>
      </w:r>
      <w:r w:rsidR="00736C80" w:rsidRPr="00604FA4">
        <w:rPr>
          <w:rFonts w:ascii="Book Antiqua" w:hAnsi="Book Antiqua"/>
          <w:b/>
          <w:lang w:eastAsia="zh-CN"/>
        </w:rPr>
        <w:t>mol/L</w:t>
      </w:r>
      <w:r w:rsidRPr="00604FA4">
        <w:rPr>
          <w:rFonts w:ascii="Book Antiqua" w:hAnsi="Book Antiqua"/>
          <w:b/>
          <w:lang w:eastAsia="zh-CN"/>
        </w:rPr>
        <w:t xml:space="preserve"> of </w:t>
      </w:r>
      <w:r w:rsidR="00736C80" w:rsidRPr="00604FA4">
        <w:rPr>
          <w:rFonts w:ascii="Book Antiqua" w:eastAsia="Book Antiqua" w:hAnsi="Book Antiqua" w:cs="Book Antiqua"/>
          <w:b/>
          <w:color w:val="000000"/>
        </w:rPr>
        <w:t>ethanol</w:t>
      </w:r>
      <w:r w:rsidRPr="00604FA4">
        <w:rPr>
          <w:rFonts w:ascii="Book Antiqua" w:hAnsi="Book Antiqua"/>
          <w:b/>
          <w:lang w:eastAsia="zh-CN"/>
        </w:rPr>
        <w:t xml:space="preserve">. </w:t>
      </w:r>
      <w:r w:rsidR="00736C80" w:rsidRPr="00604FA4">
        <w:rPr>
          <w:rFonts w:ascii="Book Antiqua" w:hAnsi="Book Antiqua"/>
          <w:lang w:eastAsia="zh-CN"/>
        </w:rPr>
        <w:t xml:space="preserve">A and </w:t>
      </w:r>
      <w:r w:rsidRPr="00604FA4">
        <w:rPr>
          <w:rFonts w:ascii="Book Antiqua" w:hAnsi="Book Antiqua"/>
          <w:lang w:eastAsia="zh-CN"/>
        </w:rPr>
        <w:t>B: TGF-</w:t>
      </w:r>
      <w:r w:rsidR="00604FA4">
        <w:rPr>
          <w:rFonts w:ascii="Book Antiqua" w:hAnsi="Book Antiqua"/>
          <w:lang w:eastAsia="zh-CN"/>
        </w:rPr>
        <w:t>β</w:t>
      </w:r>
      <w:r w:rsidR="00BB7C1B" w:rsidRPr="00604FA4">
        <w:rPr>
          <w:rFonts w:ascii="Book Antiqua" w:hAnsi="Book Antiqua"/>
          <w:lang w:eastAsia="zh-CN"/>
        </w:rPr>
        <w:t xml:space="preserve">1 </w:t>
      </w:r>
      <w:r w:rsidRPr="00604FA4">
        <w:rPr>
          <w:rFonts w:ascii="Book Antiqua" w:hAnsi="Book Antiqua"/>
          <w:lang w:eastAsia="zh-CN"/>
        </w:rPr>
        <w:t>intracellular protein expression (</w:t>
      </w:r>
      <w:proofErr w:type="spellStart"/>
      <w:r w:rsidRPr="00604FA4">
        <w:rPr>
          <w:rFonts w:ascii="Book Antiqua" w:hAnsi="Book Antiqua"/>
          <w:lang w:eastAsia="zh-CN"/>
        </w:rPr>
        <w:t>pg</w:t>
      </w:r>
      <w:proofErr w:type="spellEnd"/>
      <w:r w:rsidRPr="00604FA4">
        <w:rPr>
          <w:rFonts w:ascii="Book Antiqua" w:hAnsi="Book Antiqua"/>
          <w:lang w:eastAsia="zh-CN"/>
        </w:rPr>
        <w:t xml:space="preserve">/mg protein) during the 21 </w:t>
      </w:r>
      <w:r w:rsidR="00BB7C1B" w:rsidRPr="00604FA4">
        <w:rPr>
          <w:rFonts w:ascii="Book Antiqua" w:hAnsi="Book Antiqua"/>
          <w:lang w:eastAsia="zh-CN"/>
        </w:rPr>
        <w:t xml:space="preserve">days </w:t>
      </w:r>
      <w:r w:rsidRPr="00604FA4">
        <w:rPr>
          <w:rFonts w:ascii="Book Antiqua" w:hAnsi="Book Antiqua"/>
          <w:lang w:eastAsia="zh-CN"/>
        </w:rPr>
        <w:t xml:space="preserve">follow up kinetics, in F0-F1 to F4 non-infected (A) and </w:t>
      </w:r>
      <w:r w:rsidR="00736C80" w:rsidRPr="00604FA4">
        <w:rPr>
          <w:rFonts w:ascii="Book Antiqua" w:eastAsia="Book Antiqua" w:hAnsi="Book Antiqua" w:cs="Book Antiqua"/>
          <w:color w:val="000000"/>
        </w:rPr>
        <w:t>hepatitis C virus</w:t>
      </w:r>
      <w:r w:rsidR="00736C80" w:rsidRPr="00604FA4">
        <w:rPr>
          <w:rFonts w:ascii="Book Antiqua" w:hAnsi="Book Antiqua"/>
          <w:lang w:eastAsia="zh-CN"/>
        </w:rPr>
        <w:t xml:space="preserve"> (</w:t>
      </w:r>
      <w:r w:rsidRPr="00604FA4">
        <w:rPr>
          <w:rFonts w:ascii="Book Antiqua" w:hAnsi="Book Antiqua"/>
          <w:lang w:eastAsia="zh-CN"/>
        </w:rPr>
        <w:t>HCV</w:t>
      </w:r>
      <w:r w:rsidR="00736C80" w:rsidRPr="00604FA4">
        <w:rPr>
          <w:rFonts w:ascii="Book Antiqua" w:hAnsi="Book Antiqua"/>
          <w:lang w:eastAsia="zh-CN"/>
        </w:rPr>
        <w:t>)</w:t>
      </w:r>
      <w:r w:rsidRPr="00604FA4">
        <w:rPr>
          <w:rFonts w:ascii="Book Antiqua" w:hAnsi="Book Antiqua"/>
          <w:lang w:eastAsia="zh-CN"/>
        </w:rPr>
        <w:t xml:space="preserve">-infected (B) </w:t>
      </w:r>
      <w:r w:rsidR="00FA3976" w:rsidRPr="00604FA4">
        <w:rPr>
          <w:rFonts w:ascii="Book Antiqua" w:eastAsia="Book Antiqua" w:hAnsi="Book Antiqua" w:cs="Book Antiqua"/>
          <w:color w:val="000000"/>
        </w:rPr>
        <w:t>liver slice</w:t>
      </w:r>
      <w:r w:rsidR="00FA3976" w:rsidRPr="00604FA4">
        <w:rPr>
          <w:rFonts w:ascii="Book Antiqua" w:hAnsi="Book Antiqua"/>
          <w:lang w:eastAsia="zh-CN"/>
        </w:rPr>
        <w:t xml:space="preserve"> (</w:t>
      </w:r>
      <w:r w:rsidRPr="00604FA4">
        <w:rPr>
          <w:rFonts w:ascii="Book Antiqua" w:hAnsi="Book Antiqua"/>
          <w:lang w:eastAsia="zh-CN"/>
        </w:rPr>
        <w:t>LS</w:t>
      </w:r>
      <w:r w:rsidR="00FA3976" w:rsidRPr="00604FA4">
        <w:rPr>
          <w:rFonts w:ascii="Book Antiqua" w:hAnsi="Book Antiqua"/>
          <w:lang w:eastAsia="zh-CN"/>
        </w:rPr>
        <w:t>)</w:t>
      </w:r>
      <w:r w:rsidRPr="00604FA4">
        <w:rPr>
          <w:rFonts w:ascii="Book Antiqua" w:hAnsi="Book Antiqua"/>
          <w:lang w:eastAsia="zh-CN"/>
        </w:rPr>
        <w:t>, treated with 25</w:t>
      </w:r>
      <w:r w:rsidR="00736C80" w:rsidRPr="00604FA4">
        <w:rPr>
          <w:rFonts w:ascii="Book Antiqua" w:hAnsi="Book Antiqua"/>
          <w:lang w:eastAsia="zh-CN"/>
        </w:rPr>
        <w:t xml:space="preserve"> </w:t>
      </w:r>
      <w:r w:rsidRPr="00604FA4">
        <w:rPr>
          <w:rFonts w:ascii="Book Antiqua" w:hAnsi="Book Antiqua"/>
          <w:lang w:eastAsia="zh-CN"/>
        </w:rPr>
        <w:t>m</w:t>
      </w:r>
      <w:r w:rsidR="00736C80" w:rsidRPr="00604FA4">
        <w:rPr>
          <w:rFonts w:ascii="Book Antiqua" w:hAnsi="Book Antiqua"/>
          <w:lang w:eastAsia="zh-CN"/>
        </w:rPr>
        <w:t>mol/L</w:t>
      </w:r>
      <w:r w:rsidRPr="00604FA4">
        <w:rPr>
          <w:rFonts w:ascii="Book Antiqua" w:hAnsi="Book Antiqua"/>
          <w:lang w:eastAsia="zh-CN"/>
        </w:rPr>
        <w:t xml:space="preserve"> of </w:t>
      </w:r>
      <w:r w:rsidR="00736C80" w:rsidRPr="00604FA4">
        <w:rPr>
          <w:rFonts w:ascii="Book Antiqua" w:eastAsia="Book Antiqua" w:hAnsi="Book Antiqua" w:cs="Book Antiqua"/>
          <w:color w:val="000000"/>
        </w:rPr>
        <w:t>ethanol</w:t>
      </w:r>
      <w:r w:rsidR="00736C80" w:rsidRPr="00604FA4">
        <w:rPr>
          <w:rFonts w:ascii="Book Antiqua" w:hAnsi="Book Antiqua"/>
          <w:lang w:eastAsia="zh-CN"/>
        </w:rPr>
        <w:t xml:space="preserve"> (</w:t>
      </w:r>
      <w:proofErr w:type="spellStart"/>
      <w:r w:rsidRPr="00604FA4">
        <w:rPr>
          <w:rFonts w:ascii="Book Antiqua" w:hAnsi="Book Antiqua"/>
          <w:lang w:eastAsia="zh-CN"/>
        </w:rPr>
        <w:t>EtOH</w:t>
      </w:r>
      <w:proofErr w:type="spellEnd"/>
      <w:r w:rsidR="00736C80" w:rsidRPr="00604FA4">
        <w:rPr>
          <w:rFonts w:ascii="Book Antiqua" w:hAnsi="Book Antiqua"/>
          <w:lang w:eastAsia="zh-CN"/>
        </w:rPr>
        <w:t xml:space="preserve">); C and </w:t>
      </w:r>
      <w:r w:rsidRPr="00604FA4">
        <w:rPr>
          <w:rFonts w:ascii="Book Antiqua" w:hAnsi="Book Antiqua"/>
          <w:lang w:eastAsia="zh-CN"/>
        </w:rPr>
        <w:t>D: Relative HSP47 RNA expr</w:t>
      </w:r>
      <w:r w:rsidR="00736C80" w:rsidRPr="00604FA4">
        <w:rPr>
          <w:rFonts w:ascii="Book Antiqua" w:hAnsi="Book Antiqua"/>
          <w:lang w:eastAsia="zh-CN"/>
        </w:rPr>
        <w:t>ession (relative RNA expression/</w:t>
      </w:r>
      <w:r w:rsidRPr="00604FA4">
        <w:rPr>
          <w:rFonts w:ascii="Book Antiqua" w:hAnsi="Book Antiqua"/>
          <w:lang w:eastAsia="zh-CN"/>
        </w:rPr>
        <w:t>mg tissue) dur</w:t>
      </w:r>
      <w:r w:rsidR="008B71E0" w:rsidRPr="00604FA4">
        <w:rPr>
          <w:rFonts w:ascii="Book Antiqua" w:hAnsi="Book Antiqua"/>
          <w:lang w:eastAsia="zh-CN"/>
        </w:rPr>
        <w:t xml:space="preserve">ing the 21 </w:t>
      </w:r>
      <w:r w:rsidR="00BB7C1B" w:rsidRPr="00604FA4">
        <w:rPr>
          <w:rFonts w:ascii="Book Antiqua" w:hAnsi="Book Antiqua"/>
          <w:lang w:eastAsia="zh-CN"/>
        </w:rPr>
        <w:t xml:space="preserve">days </w:t>
      </w:r>
      <w:r w:rsidR="008B71E0" w:rsidRPr="00604FA4">
        <w:rPr>
          <w:rFonts w:ascii="Book Antiqua" w:hAnsi="Book Antiqua"/>
          <w:lang w:eastAsia="zh-CN"/>
        </w:rPr>
        <w:t xml:space="preserve">follow up kinetics, </w:t>
      </w:r>
      <w:r w:rsidRPr="00604FA4">
        <w:rPr>
          <w:rFonts w:ascii="Book Antiqua" w:hAnsi="Book Antiqua"/>
          <w:lang w:eastAsia="zh-CN"/>
        </w:rPr>
        <w:t>in F0-F1 to F4 non-infected (C) and HCV infected (D) L</w:t>
      </w:r>
      <w:r w:rsidR="00736C80" w:rsidRPr="00604FA4">
        <w:rPr>
          <w:rFonts w:ascii="Book Antiqua" w:hAnsi="Book Antiqua"/>
          <w:lang w:eastAsia="zh-CN"/>
        </w:rPr>
        <w:t xml:space="preserve">S treated with 25 </w:t>
      </w:r>
      <w:proofErr w:type="spellStart"/>
      <w:r w:rsidR="00736C80" w:rsidRPr="00604FA4">
        <w:rPr>
          <w:rFonts w:ascii="Book Antiqua" w:hAnsi="Book Antiqua"/>
          <w:lang w:eastAsia="zh-CN"/>
        </w:rPr>
        <w:t>mmol</w:t>
      </w:r>
      <w:proofErr w:type="spellEnd"/>
      <w:r w:rsidR="00736C80" w:rsidRPr="00604FA4">
        <w:rPr>
          <w:rFonts w:ascii="Book Antiqua" w:hAnsi="Book Antiqua"/>
          <w:lang w:eastAsia="zh-CN"/>
        </w:rPr>
        <w:t>/L</w:t>
      </w:r>
      <w:r w:rsidR="005650CC" w:rsidRPr="00604FA4">
        <w:rPr>
          <w:rFonts w:ascii="Book Antiqua" w:hAnsi="Book Antiqua"/>
          <w:lang w:eastAsia="zh-CN"/>
        </w:rPr>
        <w:t xml:space="preserve"> of </w:t>
      </w:r>
      <w:proofErr w:type="spellStart"/>
      <w:r w:rsidR="005650CC" w:rsidRPr="00604FA4">
        <w:rPr>
          <w:rFonts w:ascii="Book Antiqua" w:hAnsi="Book Antiqua"/>
          <w:lang w:eastAsia="zh-CN"/>
        </w:rPr>
        <w:t>EtOH</w:t>
      </w:r>
      <w:proofErr w:type="spellEnd"/>
      <w:r w:rsidR="005650CC" w:rsidRPr="00604FA4">
        <w:rPr>
          <w:rFonts w:ascii="Book Antiqua" w:hAnsi="Book Antiqua"/>
          <w:lang w:eastAsia="zh-CN"/>
        </w:rPr>
        <w:t>;</w:t>
      </w:r>
      <w:r w:rsidR="00736C80" w:rsidRPr="00604FA4">
        <w:rPr>
          <w:rFonts w:ascii="Book Antiqua" w:hAnsi="Book Antiqua"/>
          <w:lang w:eastAsia="zh-CN"/>
        </w:rPr>
        <w:t xml:space="preserve"> E and </w:t>
      </w:r>
      <w:r w:rsidRPr="00604FA4">
        <w:rPr>
          <w:rFonts w:ascii="Book Antiqua" w:hAnsi="Book Antiqua"/>
          <w:lang w:eastAsia="zh-CN"/>
        </w:rPr>
        <w:t xml:space="preserve">F: Relative </w:t>
      </w:r>
      <w:r w:rsidR="0094761C" w:rsidRPr="0094761C">
        <w:rPr>
          <w:rFonts w:ascii="Book Antiqua" w:hAnsi="Book Antiqua"/>
          <w:lang w:eastAsia="zh-CN"/>
        </w:rPr>
        <w:t>α</w:t>
      </w:r>
      <w:r w:rsidR="00F53188">
        <w:rPr>
          <w:rFonts w:ascii="Book Antiqua" w:hAnsi="Book Antiqua"/>
          <w:lang w:eastAsia="zh-CN"/>
        </w:rPr>
        <w:t>-</w:t>
      </w:r>
      <w:r w:rsidRPr="00604FA4">
        <w:rPr>
          <w:rFonts w:ascii="Book Antiqua" w:hAnsi="Book Antiqua"/>
          <w:lang w:eastAsia="zh-CN"/>
        </w:rPr>
        <w:t>SMA RNA expression (relative RNA expression / mg tissue) during the 21 follow up kinetics, in F0-F1 to F4 non-infected (E) and HCV-infected (F) LS treated with 25</w:t>
      </w:r>
      <w:r w:rsidR="00736C80" w:rsidRPr="00604FA4">
        <w:rPr>
          <w:rFonts w:ascii="Book Antiqua" w:hAnsi="Book Antiqua"/>
          <w:lang w:eastAsia="zh-CN"/>
        </w:rPr>
        <w:t xml:space="preserve"> </w:t>
      </w:r>
      <w:proofErr w:type="spellStart"/>
      <w:r w:rsidRPr="00604FA4">
        <w:rPr>
          <w:rFonts w:ascii="Book Antiqua" w:hAnsi="Book Antiqua"/>
          <w:lang w:eastAsia="zh-CN"/>
        </w:rPr>
        <w:t>m</w:t>
      </w:r>
      <w:r w:rsidR="00736C80" w:rsidRPr="00604FA4">
        <w:rPr>
          <w:rFonts w:ascii="Book Antiqua" w:hAnsi="Book Antiqua"/>
          <w:lang w:eastAsia="zh-CN"/>
        </w:rPr>
        <w:t>mol</w:t>
      </w:r>
      <w:proofErr w:type="spellEnd"/>
      <w:r w:rsidR="00736C80" w:rsidRPr="00604FA4">
        <w:rPr>
          <w:rFonts w:ascii="Book Antiqua" w:hAnsi="Book Antiqua"/>
          <w:lang w:eastAsia="zh-CN"/>
        </w:rPr>
        <w:t xml:space="preserve">/L of </w:t>
      </w:r>
      <w:proofErr w:type="spellStart"/>
      <w:r w:rsidR="00736C80" w:rsidRPr="00604FA4">
        <w:rPr>
          <w:rFonts w:ascii="Book Antiqua" w:hAnsi="Book Antiqua"/>
          <w:lang w:eastAsia="zh-CN"/>
        </w:rPr>
        <w:t>EtOH</w:t>
      </w:r>
      <w:proofErr w:type="spellEnd"/>
      <w:r w:rsidR="00736C80" w:rsidRPr="00604FA4">
        <w:rPr>
          <w:rFonts w:ascii="Book Antiqua" w:hAnsi="Book Antiqua"/>
          <w:lang w:eastAsia="zh-CN"/>
        </w:rPr>
        <w:t>; G and</w:t>
      </w:r>
      <w:r w:rsidRPr="00604FA4">
        <w:rPr>
          <w:rFonts w:ascii="Book Antiqua" w:hAnsi="Book Antiqua"/>
          <w:lang w:eastAsia="zh-CN"/>
        </w:rPr>
        <w:t xml:space="preserve"> H: Relative MMP-2 RNA expression (relative RNA expression / mg tissue) during the 21 </w:t>
      </w:r>
      <w:r w:rsidR="00BB7C1B" w:rsidRPr="00604FA4">
        <w:rPr>
          <w:rFonts w:ascii="Book Antiqua" w:hAnsi="Book Antiqua"/>
          <w:lang w:eastAsia="zh-CN"/>
        </w:rPr>
        <w:t xml:space="preserve">days </w:t>
      </w:r>
      <w:r w:rsidRPr="00604FA4">
        <w:rPr>
          <w:rFonts w:ascii="Book Antiqua" w:hAnsi="Book Antiqua"/>
          <w:lang w:eastAsia="zh-CN"/>
        </w:rPr>
        <w:t>follow up kinetics, in F0-F1 to F4 non-infected (G) and HCV-infected (H) LS cultures treated with 25</w:t>
      </w:r>
      <w:r w:rsidR="00736C80" w:rsidRPr="00604FA4">
        <w:rPr>
          <w:rFonts w:ascii="Book Antiqua" w:hAnsi="Book Antiqua"/>
          <w:lang w:eastAsia="zh-CN"/>
        </w:rPr>
        <w:t xml:space="preserve"> </w:t>
      </w:r>
      <w:proofErr w:type="spellStart"/>
      <w:r w:rsidRPr="00604FA4">
        <w:rPr>
          <w:rFonts w:ascii="Book Antiqua" w:hAnsi="Book Antiqua"/>
          <w:lang w:eastAsia="zh-CN"/>
        </w:rPr>
        <w:t>m</w:t>
      </w:r>
      <w:r w:rsidR="00736C80" w:rsidRPr="00604FA4">
        <w:rPr>
          <w:rFonts w:ascii="Book Antiqua" w:hAnsi="Book Antiqua"/>
          <w:lang w:eastAsia="zh-CN"/>
        </w:rPr>
        <w:t>mol</w:t>
      </w:r>
      <w:proofErr w:type="spellEnd"/>
      <w:r w:rsidR="00736C80" w:rsidRPr="00604FA4">
        <w:rPr>
          <w:rFonts w:ascii="Book Antiqua" w:hAnsi="Book Antiqua"/>
          <w:lang w:eastAsia="zh-CN"/>
        </w:rPr>
        <w:t xml:space="preserve">/L of </w:t>
      </w:r>
      <w:proofErr w:type="spellStart"/>
      <w:r w:rsidR="00736C80" w:rsidRPr="00604FA4">
        <w:rPr>
          <w:rFonts w:ascii="Book Antiqua" w:hAnsi="Book Antiqua"/>
          <w:lang w:eastAsia="zh-CN"/>
        </w:rPr>
        <w:t>EtOH</w:t>
      </w:r>
      <w:proofErr w:type="spellEnd"/>
      <w:r w:rsidR="00736C80" w:rsidRPr="00604FA4">
        <w:rPr>
          <w:rFonts w:ascii="Book Antiqua" w:hAnsi="Book Antiqua"/>
          <w:lang w:eastAsia="zh-CN"/>
        </w:rPr>
        <w:t>; I and</w:t>
      </w:r>
      <w:r w:rsidRPr="00604FA4">
        <w:rPr>
          <w:rFonts w:ascii="Book Antiqua" w:hAnsi="Book Antiqua"/>
          <w:lang w:eastAsia="zh-CN"/>
        </w:rPr>
        <w:t xml:space="preserve"> J: Relative MMP-9 RNA expression (relative RNA expression / mg tissue) during the 21</w:t>
      </w:r>
      <w:r w:rsidR="00BB7C1B" w:rsidRPr="00604FA4">
        <w:rPr>
          <w:rFonts w:ascii="Book Antiqua" w:hAnsi="Book Antiqua"/>
          <w:lang w:eastAsia="zh-CN"/>
        </w:rPr>
        <w:t xml:space="preserve"> days</w:t>
      </w:r>
      <w:r w:rsidRPr="00604FA4">
        <w:rPr>
          <w:rFonts w:ascii="Book Antiqua" w:hAnsi="Book Antiqua"/>
          <w:lang w:eastAsia="zh-CN"/>
        </w:rPr>
        <w:t xml:space="preserve"> follow up kinetics, in F</w:t>
      </w:r>
      <w:r w:rsidR="00BB7C1B" w:rsidRPr="00604FA4">
        <w:rPr>
          <w:rFonts w:ascii="Book Antiqua" w:hAnsi="Book Antiqua"/>
          <w:lang w:eastAsia="zh-CN"/>
        </w:rPr>
        <w:t>0</w:t>
      </w:r>
      <w:r w:rsidRPr="00604FA4">
        <w:rPr>
          <w:rFonts w:ascii="Book Antiqua" w:hAnsi="Book Antiqua"/>
          <w:lang w:eastAsia="zh-CN"/>
        </w:rPr>
        <w:t>-F1 to F4 non-infected (I) and HCV-infected (J) LS treated with 25</w:t>
      </w:r>
      <w:r w:rsidR="00736C80" w:rsidRPr="00604FA4">
        <w:rPr>
          <w:rFonts w:ascii="Book Antiqua" w:hAnsi="Book Antiqua"/>
          <w:lang w:eastAsia="zh-CN"/>
        </w:rPr>
        <w:t xml:space="preserve"> </w:t>
      </w:r>
      <w:proofErr w:type="spellStart"/>
      <w:r w:rsidRPr="00604FA4">
        <w:rPr>
          <w:rFonts w:ascii="Book Antiqua" w:hAnsi="Book Antiqua"/>
          <w:lang w:eastAsia="zh-CN"/>
        </w:rPr>
        <w:t>m</w:t>
      </w:r>
      <w:r w:rsidR="00736C80" w:rsidRPr="00604FA4">
        <w:rPr>
          <w:rFonts w:ascii="Book Antiqua" w:hAnsi="Book Antiqua"/>
          <w:lang w:eastAsia="zh-CN"/>
        </w:rPr>
        <w:t>mol</w:t>
      </w:r>
      <w:proofErr w:type="spellEnd"/>
      <w:r w:rsidR="00736C80" w:rsidRPr="00604FA4">
        <w:rPr>
          <w:rFonts w:ascii="Book Antiqua" w:hAnsi="Book Antiqua"/>
          <w:lang w:eastAsia="zh-CN"/>
        </w:rPr>
        <w:t xml:space="preserve">/L of </w:t>
      </w:r>
      <w:proofErr w:type="spellStart"/>
      <w:r w:rsidR="00736C80" w:rsidRPr="00604FA4">
        <w:rPr>
          <w:rFonts w:ascii="Book Antiqua" w:hAnsi="Book Antiqua"/>
          <w:lang w:eastAsia="zh-CN"/>
        </w:rPr>
        <w:t>EtOH</w:t>
      </w:r>
      <w:proofErr w:type="spellEnd"/>
      <w:r w:rsidR="00736C80" w:rsidRPr="00604FA4">
        <w:rPr>
          <w:rFonts w:ascii="Book Antiqua" w:hAnsi="Book Antiqua"/>
          <w:lang w:eastAsia="zh-CN"/>
        </w:rPr>
        <w:t>; K and</w:t>
      </w:r>
      <w:r w:rsidRPr="00604FA4">
        <w:rPr>
          <w:rFonts w:ascii="Book Antiqua" w:hAnsi="Book Antiqua"/>
          <w:lang w:eastAsia="zh-CN"/>
        </w:rPr>
        <w:t xml:space="preserve"> L: Relative VEGF RNA expr</w:t>
      </w:r>
      <w:r w:rsidR="00736C80" w:rsidRPr="00604FA4">
        <w:rPr>
          <w:rFonts w:ascii="Book Antiqua" w:hAnsi="Book Antiqua"/>
          <w:lang w:eastAsia="zh-CN"/>
        </w:rPr>
        <w:t>ession (relative RNA expression/</w:t>
      </w:r>
      <w:r w:rsidRPr="00604FA4">
        <w:rPr>
          <w:rFonts w:ascii="Book Antiqua" w:hAnsi="Book Antiqua"/>
          <w:lang w:eastAsia="zh-CN"/>
        </w:rPr>
        <w:t xml:space="preserve">mg tissue) during the </w:t>
      </w:r>
      <w:r w:rsidRPr="00604FA4">
        <w:rPr>
          <w:rFonts w:ascii="Book Antiqua" w:hAnsi="Book Antiqua"/>
          <w:lang w:eastAsia="zh-CN"/>
        </w:rPr>
        <w:lastRenderedPageBreak/>
        <w:t xml:space="preserve">21 </w:t>
      </w:r>
      <w:r w:rsidR="00BB7C1B" w:rsidRPr="00604FA4">
        <w:rPr>
          <w:rFonts w:ascii="Book Antiqua" w:hAnsi="Book Antiqua"/>
          <w:lang w:eastAsia="zh-CN"/>
        </w:rPr>
        <w:t xml:space="preserve">days </w:t>
      </w:r>
      <w:r w:rsidRPr="00604FA4">
        <w:rPr>
          <w:rFonts w:ascii="Book Antiqua" w:hAnsi="Book Antiqua"/>
          <w:lang w:eastAsia="zh-CN"/>
        </w:rPr>
        <w:t>follow up kinetics, in F0-F1 to F4 non-infected (K) and HCV-infected (L) LS cultures treated with 25</w:t>
      </w:r>
      <w:r w:rsidR="00736C80" w:rsidRPr="00604FA4">
        <w:rPr>
          <w:rFonts w:ascii="Book Antiqua" w:hAnsi="Book Antiqua"/>
          <w:lang w:eastAsia="zh-CN"/>
        </w:rPr>
        <w:t xml:space="preserve"> </w:t>
      </w:r>
      <w:proofErr w:type="spellStart"/>
      <w:r w:rsidRPr="00604FA4">
        <w:rPr>
          <w:rFonts w:ascii="Book Antiqua" w:hAnsi="Book Antiqua"/>
          <w:lang w:eastAsia="zh-CN"/>
        </w:rPr>
        <w:t>m</w:t>
      </w:r>
      <w:r w:rsidR="00736C80" w:rsidRPr="00604FA4">
        <w:rPr>
          <w:rFonts w:ascii="Book Antiqua" w:hAnsi="Book Antiqua"/>
          <w:lang w:eastAsia="zh-CN"/>
        </w:rPr>
        <w:t>mol</w:t>
      </w:r>
      <w:proofErr w:type="spellEnd"/>
      <w:r w:rsidR="00736C80" w:rsidRPr="00604FA4">
        <w:rPr>
          <w:rFonts w:ascii="Book Antiqua" w:hAnsi="Book Antiqua"/>
          <w:lang w:eastAsia="zh-CN"/>
        </w:rPr>
        <w:t>/L</w:t>
      </w:r>
      <w:r w:rsidRPr="00604FA4">
        <w:rPr>
          <w:rFonts w:ascii="Book Antiqua" w:hAnsi="Book Antiqua"/>
          <w:lang w:eastAsia="zh-CN"/>
        </w:rPr>
        <w:t xml:space="preserve"> of </w:t>
      </w:r>
      <w:proofErr w:type="spellStart"/>
      <w:r w:rsidRPr="00604FA4">
        <w:rPr>
          <w:rFonts w:ascii="Book Antiqua" w:hAnsi="Book Antiqua"/>
          <w:lang w:eastAsia="zh-CN"/>
        </w:rPr>
        <w:t>EtOH</w:t>
      </w:r>
      <w:proofErr w:type="spellEnd"/>
      <w:r w:rsidRPr="00604FA4">
        <w:rPr>
          <w:rFonts w:ascii="Book Antiqua" w:hAnsi="Book Antiqua"/>
          <w:lang w:eastAsia="zh-CN"/>
        </w:rPr>
        <w:t xml:space="preserve">. Values are expressed as mean </w:t>
      </w:r>
      <w:r w:rsidR="0075203A" w:rsidRPr="00604FA4">
        <w:rPr>
          <w:rFonts w:ascii="Book Antiqua" w:hAnsi="Book Antiqua"/>
          <w:lang w:eastAsia="zh-CN"/>
        </w:rPr>
        <w:t>±</w:t>
      </w:r>
      <w:r w:rsidRPr="00604FA4">
        <w:rPr>
          <w:rFonts w:ascii="Book Antiqua" w:hAnsi="Book Antiqua"/>
          <w:lang w:eastAsia="zh-CN"/>
        </w:rPr>
        <w:t xml:space="preserve"> SEMs (F0-F1: </w:t>
      </w:r>
      <w:r w:rsidRPr="00604FA4">
        <w:rPr>
          <w:rFonts w:ascii="Book Antiqua" w:hAnsi="Book Antiqua"/>
          <w:i/>
          <w:lang w:eastAsia="zh-CN"/>
        </w:rPr>
        <w:t>n</w:t>
      </w:r>
      <w:r w:rsidRPr="00604FA4">
        <w:rPr>
          <w:rFonts w:ascii="Book Antiqua" w:hAnsi="Book Antiqua"/>
          <w:lang w:eastAsia="zh-CN"/>
        </w:rPr>
        <w:t xml:space="preserve"> =</w:t>
      </w:r>
      <w:r w:rsidR="00736C80" w:rsidRPr="00604FA4">
        <w:rPr>
          <w:rFonts w:ascii="Book Antiqua" w:hAnsi="Book Antiqua"/>
          <w:lang w:eastAsia="zh-CN"/>
        </w:rPr>
        <w:t xml:space="preserve"> </w:t>
      </w:r>
      <w:r w:rsidRPr="00604FA4">
        <w:rPr>
          <w:rFonts w:ascii="Book Antiqua" w:hAnsi="Book Antiqua"/>
          <w:lang w:eastAsia="zh-CN"/>
        </w:rPr>
        <w:t xml:space="preserve">5; F2-F3, </w:t>
      </w:r>
      <w:r w:rsidRPr="00604FA4">
        <w:rPr>
          <w:rFonts w:ascii="Book Antiqua" w:hAnsi="Book Antiqua"/>
          <w:i/>
          <w:lang w:eastAsia="zh-CN"/>
        </w:rPr>
        <w:t>n</w:t>
      </w:r>
      <w:r w:rsidRPr="00604FA4">
        <w:rPr>
          <w:rFonts w:ascii="Book Antiqua" w:hAnsi="Book Antiqua"/>
          <w:lang w:eastAsia="zh-CN"/>
        </w:rPr>
        <w:t xml:space="preserve"> =</w:t>
      </w:r>
      <w:r w:rsidR="00736C80" w:rsidRPr="00604FA4">
        <w:rPr>
          <w:rFonts w:ascii="Book Antiqua" w:hAnsi="Book Antiqua"/>
          <w:lang w:eastAsia="zh-CN"/>
        </w:rPr>
        <w:t xml:space="preserve"> </w:t>
      </w:r>
      <w:r w:rsidRPr="00604FA4">
        <w:rPr>
          <w:rFonts w:ascii="Book Antiqua" w:hAnsi="Book Antiqua"/>
          <w:lang w:eastAsia="zh-CN"/>
        </w:rPr>
        <w:t xml:space="preserve">2; F4, </w:t>
      </w:r>
      <w:r w:rsidRPr="00604FA4">
        <w:rPr>
          <w:rFonts w:ascii="Book Antiqua" w:hAnsi="Book Antiqua"/>
          <w:i/>
          <w:lang w:eastAsia="zh-CN"/>
        </w:rPr>
        <w:t>n</w:t>
      </w:r>
      <w:r w:rsidRPr="00604FA4">
        <w:rPr>
          <w:rFonts w:ascii="Book Antiqua" w:hAnsi="Book Antiqua"/>
          <w:lang w:eastAsia="zh-CN"/>
        </w:rPr>
        <w:t xml:space="preserve"> =</w:t>
      </w:r>
      <w:r w:rsidR="00736C80" w:rsidRPr="00604FA4">
        <w:rPr>
          <w:rFonts w:ascii="Book Antiqua" w:hAnsi="Book Antiqua"/>
          <w:lang w:eastAsia="zh-CN"/>
        </w:rPr>
        <w:t xml:space="preserve"> </w:t>
      </w:r>
      <w:r w:rsidRPr="00604FA4">
        <w:rPr>
          <w:rFonts w:ascii="Book Antiqua" w:hAnsi="Book Antiqua"/>
          <w:lang w:eastAsia="zh-CN"/>
        </w:rPr>
        <w:t xml:space="preserve">2). </w:t>
      </w:r>
      <w:proofErr w:type="spellStart"/>
      <w:proofErr w:type="gramStart"/>
      <w:r w:rsidRPr="00604FA4">
        <w:rPr>
          <w:rFonts w:ascii="Book Antiqua" w:hAnsi="Book Antiqua"/>
          <w:vertAlign w:val="superscript"/>
          <w:lang w:eastAsia="zh-CN"/>
        </w:rPr>
        <w:t>k</w:t>
      </w:r>
      <w:r w:rsidRPr="00604FA4">
        <w:rPr>
          <w:rFonts w:ascii="Book Antiqua" w:hAnsi="Book Antiqua"/>
          <w:i/>
          <w:lang w:eastAsia="zh-CN"/>
        </w:rPr>
        <w:t>P</w:t>
      </w:r>
      <w:proofErr w:type="spellEnd"/>
      <w:proofErr w:type="gramEnd"/>
      <w:r w:rsidRPr="00604FA4">
        <w:rPr>
          <w:rFonts w:ascii="Book Antiqua" w:hAnsi="Book Antiqua"/>
          <w:lang w:eastAsia="zh-CN"/>
        </w:rPr>
        <w:t xml:space="preserve"> &lt; 0.0001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(F0-F1); </w:t>
      </w:r>
      <w:proofErr w:type="spellStart"/>
      <w:r w:rsidRPr="00604FA4">
        <w:rPr>
          <w:rFonts w:ascii="Book Antiqua" w:hAnsi="Book Antiqua"/>
          <w:vertAlign w:val="superscript"/>
          <w:lang w:eastAsia="zh-CN"/>
        </w:rPr>
        <w:t>j</w:t>
      </w:r>
      <w:r w:rsidRPr="00604FA4">
        <w:rPr>
          <w:rFonts w:ascii="Book Antiqua" w:hAnsi="Book Antiqua"/>
          <w:i/>
          <w:lang w:eastAsia="zh-CN"/>
        </w:rPr>
        <w:t>P</w:t>
      </w:r>
      <w:proofErr w:type="spellEnd"/>
      <w:r w:rsidRPr="00604FA4">
        <w:rPr>
          <w:rFonts w:ascii="Book Antiqua" w:hAnsi="Book Antiqua"/>
          <w:lang w:eastAsia="zh-CN"/>
        </w:rPr>
        <w:t xml:space="preserve"> &lt;</w:t>
      </w:r>
      <w:r w:rsidR="00736C80" w:rsidRPr="00604FA4">
        <w:rPr>
          <w:rFonts w:ascii="Book Antiqua" w:hAnsi="Book Antiqua"/>
          <w:lang w:eastAsia="zh-CN"/>
        </w:rPr>
        <w:t xml:space="preserve"> </w:t>
      </w:r>
      <w:r w:rsidRPr="00604FA4">
        <w:rPr>
          <w:rFonts w:ascii="Book Antiqua" w:hAnsi="Book Antiqua"/>
          <w:lang w:eastAsia="zh-CN"/>
        </w:rPr>
        <w:t xml:space="preserve">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(F0-F1); </w:t>
      </w:r>
      <w:proofErr w:type="spellStart"/>
      <w:r w:rsidRPr="00604FA4">
        <w:rPr>
          <w:rFonts w:ascii="Book Antiqua" w:hAnsi="Book Antiqua"/>
          <w:vertAlign w:val="superscript"/>
          <w:lang w:eastAsia="zh-CN"/>
        </w:rPr>
        <w:t>i</w:t>
      </w:r>
      <w:r w:rsidRPr="00604FA4">
        <w:rPr>
          <w:rFonts w:ascii="Book Antiqua" w:hAnsi="Book Antiqua"/>
          <w:i/>
          <w:lang w:eastAsia="zh-CN"/>
        </w:rPr>
        <w:t>P</w:t>
      </w:r>
      <w:proofErr w:type="spellEnd"/>
      <w:r w:rsidRPr="00604FA4">
        <w:rPr>
          <w:rFonts w:ascii="Book Antiqua" w:hAnsi="Book Antiqua"/>
          <w:lang w:eastAsia="zh-CN"/>
        </w:rPr>
        <w:t xml:space="preserve"> &lt;</w:t>
      </w:r>
      <w:r w:rsidR="00736C80" w:rsidRPr="00604FA4">
        <w:rPr>
          <w:rFonts w:ascii="Book Antiqua" w:hAnsi="Book Antiqua"/>
          <w:lang w:eastAsia="zh-CN"/>
        </w:rPr>
        <w:t xml:space="preserve"> </w:t>
      </w:r>
      <w:r w:rsidRPr="00604FA4">
        <w:rPr>
          <w:rFonts w:ascii="Book Antiqua" w:hAnsi="Book Antiqua"/>
          <w:lang w:eastAsia="zh-CN"/>
        </w:rPr>
        <w:t xml:space="preserve">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(F0-F1), </w:t>
      </w:r>
      <w:proofErr w:type="spellStart"/>
      <w:r w:rsidRPr="00604FA4">
        <w:rPr>
          <w:rFonts w:ascii="Book Antiqua" w:hAnsi="Book Antiqua"/>
          <w:vertAlign w:val="superscript"/>
          <w:lang w:eastAsia="zh-CN"/>
        </w:rPr>
        <w:t>h</w:t>
      </w:r>
      <w:r w:rsidRPr="00604FA4">
        <w:rPr>
          <w:rFonts w:ascii="Book Antiqua" w:hAnsi="Book Antiqua"/>
          <w:i/>
          <w:lang w:eastAsia="zh-CN"/>
        </w:rPr>
        <w:t>P</w:t>
      </w:r>
      <w:proofErr w:type="spellEnd"/>
      <w:r w:rsidRPr="00604FA4">
        <w:rPr>
          <w:rFonts w:ascii="Book Antiqua" w:hAnsi="Book Antiqua"/>
          <w:lang w:eastAsia="zh-CN"/>
        </w:rPr>
        <w:t xml:space="preserve"> &lt;</w:t>
      </w:r>
      <w:r w:rsidR="00736C80" w:rsidRPr="00604FA4">
        <w:rPr>
          <w:rFonts w:ascii="Book Antiqua" w:hAnsi="Book Antiqua"/>
          <w:lang w:eastAsia="zh-CN"/>
        </w:rPr>
        <w:t xml:space="preserve"> </w:t>
      </w:r>
      <w:r w:rsidRPr="00604FA4">
        <w:rPr>
          <w:rFonts w:ascii="Book Antiqua" w:hAnsi="Book Antiqua"/>
          <w:lang w:eastAsia="zh-CN"/>
        </w:rPr>
        <w:t xml:space="preserve">0.05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(F0-F1) (two-way ANOVA test).</w:t>
      </w:r>
      <w:bookmarkEnd w:id="71"/>
    </w:p>
    <w:p w14:paraId="4566D8AE" w14:textId="77777777"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lang w:eastAsia="zh-CN"/>
        </w:rPr>
        <w:br w:type="page"/>
      </w:r>
    </w:p>
    <w:p w14:paraId="15936008" w14:textId="77777777"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361FFE15" wp14:editId="04633716">
            <wp:extent cx="4480560" cy="4744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16.png"/>
                    <pic:cNvPicPr/>
                  </pic:nvPicPr>
                  <pic:blipFill>
                    <a:blip r:embed="rId22">
                      <a:extLst>
                        <a:ext uri="{28A0092B-C50C-407E-A947-70E740481C1C}">
                          <a14:useLocalDpi xmlns:a14="http://schemas.microsoft.com/office/drawing/2010/main" val="0"/>
                        </a:ext>
                      </a:extLst>
                    </a:blip>
                    <a:stretch>
                      <a:fillRect/>
                    </a:stretch>
                  </pic:blipFill>
                  <pic:spPr>
                    <a:xfrm>
                      <a:off x="0" y="0"/>
                      <a:ext cx="4482300" cy="4745842"/>
                    </a:xfrm>
                    <a:prstGeom prst="rect">
                      <a:avLst/>
                    </a:prstGeom>
                  </pic:spPr>
                </pic:pic>
              </a:graphicData>
            </a:graphic>
          </wp:inline>
        </w:drawing>
      </w:r>
    </w:p>
    <w:p w14:paraId="51D7DE0F" w14:textId="20C3492A" w:rsidR="005650CC" w:rsidRPr="00604FA4" w:rsidRDefault="00BC4016" w:rsidP="00A5447F">
      <w:pPr>
        <w:snapToGrid w:val="0"/>
        <w:spacing w:line="360" w:lineRule="auto"/>
        <w:jc w:val="both"/>
        <w:rPr>
          <w:rFonts w:ascii="Book Antiqua" w:hAnsi="Book Antiqua"/>
          <w:lang w:eastAsia="zh-CN"/>
        </w:rPr>
      </w:pPr>
      <w:r w:rsidRPr="00604FA4">
        <w:rPr>
          <w:rFonts w:ascii="Book Antiqua" w:hAnsi="Book Antiqua"/>
          <w:b/>
          <w:lang w:eastAsia="zh-CN"/>
        </w:rPr>
        <w:t xml:space="preserve">Figure 11 Significant increase of intracellular triglyceride production and RNA expression of fibrosis liver markers in non-fibrotic (F0-F1) </w:t>
      </w:r>
      <w:r w:rsidR="005650CC" w:rsidRPr="00604FA4">
        <w:rPr>
          <w:rFonts w:ascii="Book Antiqua" w:eastAsia="Book Antiqua" w:hAnsi="Book Antiqua" w:cs="Book Antiqua"/>
          <w:b/>
          <w:color w:val="000000"/>
        </w:rPr>
        <w:t>hepatitis C virus</w:t>
      </w:r>
      <w:r w:rsidRPr="00604FA4">
        <w:rPr>
          <w:rFonts w:ascii="Book Antiqua" w:hAnsi="Book Antiqua"/>
          <w:b/>
          <w:lang w:eastAsia="zh-CN"/>
        </w:rPr>
        <w:t xml:space="preserve"> INF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cultures treated with </w:t>
      </w:r>
      <w:proofErr w:type="spellStart"/>
      <w:r w:rsidRPr="00604FA4">
        <w:rPr>
          <w:rFonts w:ascii="Book Antiqua" w:hAnsi="Book Antiqua"/>
          <w:b/>
          <w:lang w:eastAsia="zh-CN"/>
        </w:rPr>
        <w:t>palmitate</w:t>
      </w:r>
      <w:proofErr w:type="spellEnd"/>
      <w:r w:rsidRPr="00604FA4">
        <w:rPr>
          <w:rFonts w:ascii="Book Antiqua" w:hAnsi="Book Antiqua"/>
          <w:b/>
          <w:lang w:eastAsia="zh-CN"/>
        </w:rPr>
        <w:t xml:space="preserve"> (500 µ</w:t>
      </w:r>
      <w:proofErr w:type="spellStart"/>
      <w:r w:rsidR="005650CC" w:rsidRPr="00604FA4">
        <w:rPr>
          <w:rFonts w:ascii="Book Antiqua" w:hAnsi="Book Antiqua"/>
          <w:b/>
          <w:lang w:eastAsia="zh-CN"/>
        </w:rPr>
        <w:t>mol</w:t>
      </w:r>
      <w:proofErr w:type="spellEnd"/>
      <w:r w:rsidR="005650CC" w:rsidRPr="00604FA4">
        <w:rPr>
          <w:rFonts w:ascii="Book Antiqua" w:hAnsi="Book Antiqua"/>
          <w:b/>
          <w:lang w:eastAsia="zh-CN"/>
        </w:rPr>
        <w:t>/L</w:t>
      </w:r>
      <w:r w:rsidRPr="00604FA4">
        <w:rPr>
          <w:rFonts w:ascii="Book Antiqua" w:hAnsi="Book Antiqua"/>
          <w:b/>
          <w:lang w:eastAsia="zh-CN"/>
        </w:rPr>
        <w:t xml:space="preserve">) compared to </w:t>
      </w:r>
      <w:r w:rsidR="005650CC" w:rsidRPr="00604FA4">
        <w:rPr>
          <w:rFonts w:ascii="Book Antiqua" w:hAnsi="Book Antiqua"/>
          <w:b/>
          <w:lang w:eastAsia="zh-CN"/>
        </w:rPr>
        <w:t>non-infected</w:t>
      </w:r>
      <w:r w:rsidRPr="00604FA4">
        <w:rPr>
          <w:rFonts w:ascii="Book Antiqua" w:hAnsi="Book Antiqua"/>
          <w:b/>
          <w:lang w:eastAsia="zh-CN"/>
        </w:rPr>
        <w:t xml:space="preserve"> and non-treated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showed by </w:t>
      </w:r>
      <w:r w:rsidR="00736C80" w:rsidRPr="00604FA4">
        <w:rPr>
          <w:rFonts w:ascii="Book Antiqua" w:eastAsia="Book Antiqua" w:hAnsi="Book Antiqua" w:cs="Book Antiqua"/>
          <w:b/>
          <w:color w:val="000000"/>
        </w:rPr>
        <w:t xml:space="preserve">enzyme-linked </w:t>
      </w:r>
      <w:proofErr w:type="spellStart"/>
      <w:r w:rsidR="00736C80" w:rsidRPr="00604FA4">
        <w:rPr>
          <w:rFonts w:ascii="Book Antiqua" w:eastAsia="Book Antiqua" w:hAnsi="Book Antiqua" w:cs="Book Antiqua"/>
          <w:b/>
          <w:color w:val="000000"/>
        </w:rPr>
        <w:t>immunosorbent</w:t>
      </w:r>
      <w:proofErr w:type="spellEnd"/>
      <w:r w:rsidR="00736C80" w:rsidRPr="00604FA4">
        <w:rPr>
          <w:rFonts w:ascii="Book Antiqua" w:eastAsia="Book Antiqua" w:hAnsi="Book Antiqua" w:cs="Book Antiqua"/>
          <w:b/>
          <w:color w:val="000000"/>
        </w:rPr>
        <w:t xml:space="preserve"> assay</w:t>
      </w:r>
      <w:r w:rsidRPr="00604FA4">
        <w:rPr>
          <w:rFonts w:ascii="Book Antiqua" w:hAnsi="Book Antiqua"/>
          <w:b/>
          <w:lang w:eastAsia="zh-CN"/>
        </w:rPr>
        <w:t xml:space="preserve"> and </w:t>
      </w:r>
      <w:r w:rsidR="00F7251A" w:rsidRPr="00604FA4">
        <w:rPr>
          <w:rFonts w:ascii="Book Antiqua" w:eastAsia="Book Antiqua" w:hAnsi="Book Antiqua" w:cs="Book Antiqua"/>
          <w:b/>
          <w:bCs/>
          <w:iCs/>
          <w:color w:val="000000"/>
        </w:rPr>
        <w:t>real-time reverse transcription-quantitative polymerase chain reaction</w:t>
      </w:r>
      <w:r w:rsidRPr="00604FA4">
        <w:rPr>
          <w:rFonts w:ascii="Book Antiqua" w:hAnsi="Book Antiqua"/>
          <w:b/>
          <w:lang w:eastAsia="zh-CN"/>
        </w:rPr>
        <w:t xml:space="preserve"> analyses, respectively.</w:t>
      </w:r>
      <w:r w:rsidRPr="00604FA4">
        <w:rPr>
          <w:rFonts w:ascii="Book Antiqua" w:hAnsi="Book Antiqua"/>
          <w:lang w:eastAsia="zh-CN"/>
        </w:rPr>
        <w:t xml:space="preserve"> A: Triglyceride production (µg/mg protein) during the 21</w:t>
      </w:r>
      <w:r w:rsidR="00BB7C1B" w:rsidRPr="00604FA4">
        <w:rPr>
          <w:rFonts w:ascii="Book Antiqua" w:hAnsi="Book Antiqua"/>
          <w:lang w:eastAsia="zh-CN"/>
        </w:rPr>
        <w:t xml:space="preserve"> days </w:t>
      </w:r>
      <w:r w:rsidRPr="00604FA4">
        <w:rPr>
          <w:rFonts w:ascii="Book Antiqua" w:hAnsi="Book Antiqua"/>
          <w:lang w:eastAsia="zh-CN"/>
        </w:rPr>
        <w:t xml:space="preserve">follow up kinetics: </w:t>
      </w:r>
      <w:r w:rsidR="00A74714" w:rsidRPr="00604FA4">
        <w:rPr>
          <w:rFonts w:ascii="Book Antiqua" w:hAnsi="Book Antiqua"/>
          <w:lang w:eastAsia="zh-CN"/>
        </w:rPr>
        <w:t>N</w:t>
      </w:r>
      <w:r w:rsidRPr="00604FA4">
        <w:rPr>
          <w:rFonts w:ascii="Book Antiqua" w:hAnsi="Book Antiqua"/>
          <w:lang w:eastAsia="zh-CN"/>
        </w:rPr>
        <w:t xml:space="preserve">on-significant production in </w:t>
      </w:r>
      <w:r w:rsidR="005650CC" w:rsidRPr="00604FA4">
        <w:rPr>
          <w:rFonts w:ascii="Book Antiqua" w:eastAsia="Book Antiqua" w:hAnsi="Book Antiqua" w:cs="Book Antiqua"/>
          <w:color w:val="000000"/>
        </w:rPr>
        <w:t>hepatitis C virus</w:t>
      </w:r>
      <w:r w:rsidR="005650CC" w:rsidRPr="00604FA4">
        <w:rPr>
          <w:rFonts w:ascii="Book Antiqua" w:hAnsi="Book Antiqua"/>
          <w:lang w:eastAsia="zh-CN"/>
        </w:rPr>
        <w:t xml:space="preserve"> (</w:t>
      </w:r>
      <w:r w:rsidRPr="00604FA4">
        <w:rPr>
          <w:rFonts w:ascii="Book Antiqua" w:hAnsi="Book Antiqua"/>
          <w:lang w:eastAsia="zh-CN"/>
        </w:rPr>
        <w:t>HCV</w:t>
      </w:r>
      <w:r w:rsidR="005650CC" w:rsidRPr="00604FA4">
        <w:rPr>
          <w:rFonts w:ascii="Book Antiqua" w:hAnsi="Book Antiqua"/>
          <w:lang w:eastAsia="zh-CN"/>
        </w:rPr>
        <w:t>)</w:t>
      </w:r>
      <w:r w:rsidRPr="00604FA4">
        <w:rPr>
          <w:rFonts w:ascii="Book Antiqua" w:hAnsi="Book Antiqua"/>
          <w:lang w:eastAsia="zh-CN"/>
        </w:rPr>
        <w:t xml:space="preserve"> INF </w:t>
      </w:r>
      <w:r w:rsidR="00FA3976" w:rsidRPr="00604FA4">
        <w:rPr>
          <w:rFonts w:ascii="Book Antiqua" w:eastAsia="Book Antiqua" w:hAnsi="Book Antiqua" w:cs="Book Antiqua"/>
          <w:color w:val="000000"/>
        </w:rPr>
        <w:t>liver slice</w:t>
      </w:r>
      <w:r w:rsidR="00FA3976" w:rsidRPr="00604FA4">
        <w:rPr>
          <w:rFonts w:ascii="Book Antiqua" w:hAnsi="Book Antiqua"/>
          <w:lang w:eastAsia="zh-CN"/>
        </w:rPr>
        <w:t xml:space="preserve"> (</w:t>
      </w:r>
      <w:r w:rsidRPr="00604FA4">
        <w:rPr>
          <w:rFonts w:ascii="Book Antiqua" w:hAnsi="Book Antiqua"/>
          <w:lang w:eastAsia="zh-CN"/>
        </w:rPr>
        <w:t>LS</w:t>
      </w:r>
      <w:r w:rsidR="00FA3976" w:rsidRPr="00604FA4">
        <w:rPr>
          <w:rFonts w:ascii="Book Antiqua" w:hAnsi="Book Antiqua"/>
          <w:lang w:eastAsia="zh-CN"/>
        </w:rPr>
        <w:t>)</w:t>
      </w:r>
      <w:r w:rsidRPr="00604FA4">
        <w:rPr>
          <w:rFonts w:ascii="Book Antiqua" w:hAnsi="Book Antiqua"/>
          <w:lang w:eastAsia="zh-CN"/>
        </w:rPr>
        <w:t xml:space="preserve"> compared to </w:t>
      </w:r>
      <w:r w:rsidR="005650CC" w:rsidRPr="00604FA4">
        <w:rPr>
          <w:rFonts w:ascii="Book Antiqua" w:hAnsi="Book Antiqua"/>
          <w:lang w:eastAsia="zh-CN"/>
        </w:rPr>
        <w:t>non-infected (</w:t>
      </w:r>
      <w:r w:rsidRPr="00604FA4">
        <w:rPr>
          <w:rFonts w:ascii="Book Antiqua" w:hAnsi="Book Antiqua"/>
          <w:lang w:eastAsia="zh-CN"/>
        </w:rPr>
        <w:t>NINF</w:t>
      </w:r>
      <w:r w:rsidR="005650CC" w:rsidRPr="00604FA4">
        <w:rPr>
          <w:rFonts w:ascii="Book Antiqua" w:hAnsi="Book Antiqua"/>
          <w:lang w:eastAsia="zh-CN"/>
        </w:rPr>
        <w:t>)</w:t>
      </w:r>
      <w:r w:rsidRPr="00604FA4">
        <w:rPr>
          <w:rFonts w:ascii="Book Antiqua" w:hAnsi="Book Antiqua"/>
          <w:lang w:eastAsia="zh-CN"/>
        </w:rPr>
        <w:t xml:space="preserve"> LS: (ns NINF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INF); significant increase in HCV INF LS treated with </w:t>
      </w:r>
      <w:proofErr w:type="spellStart"/>
      <w:r w:rsidRPr="00604FA4">
        <w:rPr>
          <w:rFonts w:ascii="Book Antiqua" w:hAnsi="Book Antiqua"/>
          <w:lang w:eastAsia="zh-CN"/>
        </w:rPr>
        <w:t>palmitate</w:t>
      </w:r>
      <w:proofErr w:type="spellEnd"/>
      <w:r w:rsidRPr="00604FA4">
        <w:rPr>
          <w:rFonts w:ascii="Book Antiqua" w:hAnsi="Book Antiqua"/>
          <w:lang w:eastAsia="zh-CN"/>
        </w:rPr>
        <w:t xml:space="preserve"> compared to NINF; B: Significant increase of TGF-</w:t>
      </w:r>
      <w:r w:rsidR="00604FA4">
        <w:rPr>
          <w:rFonts w:ascii="Book Antiqua" w:hAnsi="Book Antiqua"/>
          <w:lang w:eastAsia="zh-CN"/>
        </w:rPr>
        <w:t>β</w:t>
      </w:r>
      <w:r w:rsidR="005767CC">
        <w:rPr>
          <w:rFonts w:ascii="Book Antiqua" w:hAnsi="Book Antiqua" w:hint="eastAsia"/>
          <w:lang w:eastAsia="zh-CN"/>
        </w:rPr>
        <w:t>1</w:t>
      </w:r>
      <w:r w:rsidR="00BB7C1B" w:rsidRPr="00604FA4">
        <w:rPr>
          <w:rFonts w:ascii="Book Antiqua" w:hAnsi="Book Antiqua"/>
          <w:lang w:eastAsia="zh-CN"/>
        </w:rPr>
        <w:t xml:space="preserve"> </w:t>
      </w:r>
      <w:r w:rsidRPr="00604FA4">
        <w:rPr>
          <w:rFonts w:ascii="Book Antiqua" w:hAnsi="Book Antiqua"/>
          <w:lang w:eastAsia="zh-CN"/>
        </w:rPr>
        <w:t xml:space="preserve">mRNA expression (Relative RNA expression /mg tissue) during the 21 follow up kinetics, in </w:t>
      </w:r>
      <w:r w:rsidR="008B71E0" w:rsidRPr="00604FA4">
        <w:rPr>
          <w:rFonts w:ascii="Book Antiqua" w:hAnsi="Book Antiqua"/>
          <w:lang w:eastAsia="zh-CN"/>
        </w:rPr>
        <w:t xml:space="preserve">HCV INF LS compared to NINF LS </w:t>
      </w:r>
      <w:r w:rsidRPr="00604FA4">
        <w:rPr>
          <w:rFonts w:ascii="Book Antiqua" w:hAnsi="Book Antiqua"/>
          <w:lang w:eastAsia="zh-CN"/>
        </w:rPr>
        <w:t>and in HCV INF LS treated wit</w:t>
      </w:r>
      <w:r w:rsidR="005650CC" w:rsidRPr="00604FA4">
        <w:rPr>
          <w:rFonts w:ascii="Book Antiqua" w:hAnsi="Book Antiqua"/>
          <w:lang w:eastAsia="zh-CN"/>
        </w:rPr>
        <w:t xml:space="preserve">h </w:t>
      </w:r>
      <w:proofErr w:type="spellStart"/>
      <w:r w:rsidR="005650CC" w:rsidRPr="00604FA4">
        <w:rPr>
          <w:rFonts w:ascii="Book Antiqua" w:hAnsi="Book Antiqua"/>
          <w:lang w:eastAsia="zh-CN"/>
        </w:rPr>
        <w:t>palmitate</w:t>
      </w:r>
      <w:proofErr w:type="spellEnd"/>
      <w:r w:rsidR="005650CC" w:rsidRPr="00604FA4">
        <w:rPr>
          <w:rFonts w:ascii="Book Antiqua" w:hAnsi="Book Antiqua"/>
          <w:lang w:eastAsia="zh-CN"/>
        </w:rPr>
        <w:t xml:space="preserve"> compared to </w:t>
      </w:r>
      <w:r w:rsidR="005650CC" w:rsidRPr="00604FA4">
        <w:rPr>
          <w:rFonts w:ascii="Book Antiqua" w:hAnsi="Book Antiqua"/>
          <w:lang w:eastAsia="zh-CN"/>
        </w:rPr>
        <w:lastRenderedPageBreak/>
        <w:t>NINF; C and</w:t>
      </w:r>
      <w:r w:rsidRPr="00604FA4">
        <w:rPr>
          <w:rFonts w:ascii="Book Antiqua" w:hAnsi="Book Antiqua"/>
          <w:lang w:eastAsia="zh-CN"/>
        </w:rPr>
        <w:t xml:space="preserve"> D: (C) Intracellular (</w:t>
      </w:r>
      <w:proofErr w:type="spellStart"/>
      <w:r w:rsidRPr="00604FA4">
        <w:rPr>
          <w:rFonts w:ascii="Book Antiqua" w:hAnsi="Book Antiqua"/>
          <w:lang w:eastAsia="zh-CN"/>
        </w:rPr>
        <w:t>pg</w:t>
      </w:r>
      <w:proofErr w:type="spellEnd"/>
      <w:r w:rsidRPr="00604FA4">
        <w:rPr>
          <w:rFonts w:ascii="Book Antiqua" w:hAnsi="Book Antiqua"/>
          <w:lang w:eastAsia="zh-CN"/>
        </w:rPr>
        <w:t>/mg protein) and (D) extracellular (</w:t>
      </w:r>
      <w:proofErr w:type="spellStart"/>
      <w:r w:rsidRPr="00604FA4">
        <w:rPr>
          <w:rFonts w:ascii="Book Antiqua" w:hAnsi="Book Antiqua"/>
          <w:lang w:eastAsia="zh-CN"/>
        </w:rPr>
        <w:t>pg</w:t>
      </w:r>
      <w:proofErr w:type="spellEnd"/>
      <w:r w:rsidRPr="00604FA4">
        <w:rPr>
          <w:rFonts w:ascii="Book Antiqua" w:hAnsi="Book Antiqua"/>
          <w:lang w:eastAsia="zh-CN"/>
        </w:rPr>
        <w:t>/mL) TGF-</w:t>
      </w:r>
      <w:r w:rsidR="00604FA4">
        <w:rPr>
          <w:rFonts w:ascii="Book Antiqua" w:hAnsi="Book Antiqua"/>
          <w:lang w:eastAsia="zh-CN"/>
        </w:rPr>
        <w:t>β</w:t>
      </w:r>
      <w:r w:rsidR="00BB7C1B" w:rsidRPr="00604FA4">
        <w:rPr>
          <w:rFonts w:ascii="Book Antiqua" w:hAnsi="Book Antiqua"/>
          <w:lang w:eastAsia="zh-CN"/>
        </w:rPr>
        <w:t xml:space="preserve">1 </w:t>
      </w:r>
      <w:r w:rsidRPr="00604FA4">
        <w:rPr>
          <w:rFonts w:ascii="Book Antiqua" w:hAnsi="Book Antiqua"/>
          <w:lang w:eastAsia="zh-CN"/>
        </w:rPr>
        <w:t>protein production during the 21</w:t>
      </w:r>
      <w:r w:rsidR="00BB7C1B" w:rsidRPr="00604FA4">
        <w:rPr>
          <w:rFonts w:ascii="Book Antiqua" w:hAnsi="Book Antiqua"/>
          <w:lang w:eastAsia="zh-CN"/>
        </w:rPr>
        <w:t xml:space="preserve"> days </w:t>
      </w:r>
      <w:r w:rsidRPr="00604FA4">
        <w:rPr>
          <w:rFonts w:ascii="Book Antiqua" w:hAnsi="Book Antiqua"/>
          <w:lang w:eastAsia="zh-CN"/>
        </w:rPr>
        <w:t xml:space="preserve">follow up kinetics, measured by </w:t>
      </w:r>
      <w:r w:rsidR="00736C80" w:rsidRPr="00604FA4">
        <w:rPr>
          <w:rFonts w:ascii="Book Antiqua" w:eastAsia="Book Antiqua" w:hAnsi="Book Antiqua" w:cs="Book Antiqua"/>
          <w:color w:val="000000"/>
        </w:rPr>
        <w:t xml:space="preserve">enzyme-linked </w:t>
      </w:r>
      <w:proofErr w:type="spellStart"/>
      <w:r w:rsidR="00736C80" w:rsidRPr="00604FA4">
        <w:rPr>
          <w:rFonts w:ascii="Book Antiqua" w:eastAsia="Book Antiqua" w:hAnsi="Book Antiqua" w:cs="Book Antiqua"/>
          <w:color w:val="000000"/>
        </w:rPr>
        <w:t>immunosorbent</w:t>
      </w:r>
      <w:proofErr w:type="spellEnd"/>
      <w:r w:rsidR="00736C80" w:rsidRPr="00604FA4">
        <w:rPr>
          <w:rFonts w:ascii="Book Antiqua" w:eastAsia="Book Antiqua" w:hAnsi="Book Antiqua" w:cs="Book Antiqua"/>
          <w:color w:val="000000"/>
        </w:rPr>
        <w:t xml:space="preserve"> assay</w:t>
      </w:r>
      <w:r w:rsidRPr="00604FA4">
        <w:rPr>
          <w:rFonts w:ascii="Book Antiqua" w:hAnsi="Book Antiqua"/>
          <w:lang w:eastAsia="zh-CN"/>
        </w:rPr>
        <w:t xml:space="preserve"> assays, in F0-F1 NINF and HCV INFLS cultures treated or non-treated with </w:t>
      </w:r>
      <w:proofErr w:type="spellStart"/>
      <w:r w:rsidRPr="00604FA4">
        <w:rPr>
          <w:rFonts w:ascii="Book Antiqua" w:hAnsi="Book Antiqua"/>
          <w:lang w:eastAsia="zh-CN"/>
        </w:rPr>
        <w:t>palmitate</w:t>
      </w:r>
      <w:proofErr w:type="spellEnd"/>
      <w:r w:rsidRPr="00604FA4">
        <w:rPr>
          <w:rFonts w:ascii="Book Antiqua" w:hAnsi="Book Antiqua"/>
          <w:lang w:eastAsia="zh-CN"/>
        </w:rPr>
        <w:t xml:space="preserve">; Significant increase in HCV INF LS compared to NINF LS; Significant increase in HCV INF LS treated with </w:t>
      </w:r>
      <w:proofErr w:type="spellStart"/>
      <w:r w:rsidRPr="00604FA4">
        <w:rPr>
          <w:rFonts w:ascii="Book Antiqua" w:hAnsi="Book Antiqua"/>
          <w:lang w:eastAsia="zh-CN"/>
        </w:rPr>
        <w:t>palmitate</w:t>
      </w:r>
      <w:proofErr w:type="spellEnd"/>
      <w:r w:rsidRPr="00604FA4">
        <w:rPr>
          <w:rFonts w:ascii="Book Antiqua" w:hAnsi="Book Antiqua"/>
          <w:lang w:eastAsia="zh-CN"/>
        </w:rPr>
        <w:t xml:space="preserve"> compared to NINF; E-G: Intracellular mRNA expression (Relative RNA expression /mg tissue) of the Procol1A1 (E), </w:t>
      </w:r>
      <w:r w:rsidR="0094761C" w:rsidRPr="0094761C">
        <w:rPr>
          <w:rFonts w:ascii="Book Antiqua" w:hAnsi="Book Antiqua"/>
          <w:lang w:eastAsia="zh-CN"/>
        </w:rPr>
        <w:t>α</w:t>
      </w:r>
      <w:r w:rsidRPr="00604FA4">
        <w:rPr>
          <w:rFonts w:ascii="Book Antiqua" w:hAnsi="Book Antiqua"/>
          <w:lang w:eastAsia="zh-CN"/>
        </w:rPr>
        <w:t>-SMA (F), HSP47 (G) during the 21</w:t>
      </w:r>
      <w:r w:rsidR="00BB7C1B" w:rsidRPr="00604FA4">
        <w:rPr>
          <w:rFonts w:ascii="Book Antiqua" w:hAnsi="Book Antiqua"/>
          <w:lang w:eastAsia="zh-CN"/>
        </w:rPr>
        <w:t xml:space="preserve"> days</w:t>
      </w:r>
      <w:r w:rsidRPr="00604FA4">
        <w:rPr>
          <w:rFonts w:ascii="Book Antiqua" w:hAnsi="Book Antiqua"/>
          <w:lang w:eastAsia="zh-CN"/>
        </w:rPr>
        <w:t xml:space="preserve"> follow up kinetics: Significant increase in HCV INF LS compared to NINF LS; Significant increase in HCV INF LS treated with </w:t>
      </w:r>
      <w:proofErr w:type="spellStart"/>
      <w:r w:rsidRPr="00604FA4">
        <w:rPr>
          <w:rFonts w:ascii="Book Antiqua" w:hAnsi="Book Antiqua"/>
          <w:lang w:eastAsia="zh-CN"/>
        </w:rPr>
        <w:t>palmitate</w:t>
      </w:r>
      <w:proofErr w:type="spellEnd"/>
      <w:r w:rsidRPr="00604FA4">
        <w:rPr>
          <w:rFonts w:ascii="Book Antiqua" w:hAnsi="Book Antiqua"/>
          <w:lang w:eastAsia="zh-CN"/>
        </w:rPr>
        <w:t xml:space="preserve"> compared to NINF LS. Data are expressed as mean</w:t>
      </w:r>
      <w:r w:rsidR="0075203A" w:rsidRPr="00604FA4">
        <w:rPr>
          <w:rFonts w:ascii="Book Antiqua" w:hAnsi="Book Antiqua"/>
          <w:lang w:eastAsia="zh-CN"/>
        </w:rPr>
        <w:t>±</w:t>
      </w:r>
      <w:r w:rsidRPr="00604FA4">
        <w:rPr>
          <w:rFonts w:ascii="Book Antiqua" w:hAnsi="Book Antiqua"/>
          <w:lang w:eastAsia="zh-CN"/>
        </w:rPr>
        <w:t xml:space="preserve"> SEM (F0-F1, </w:t>
      </w:r>
      <w:r w:rsidRPr="00604FA4">
        <w:rPr>
          <w:rFonts w:ascii="Book Antiqua" w:hAnsi="Book Antiqua"/>
          <w:i/>
          <w:lang w:eastAsia="zh-CN"/>
        </w:rPr>
        <w:t>n</w:t>
      </w:r>
      <w:r w:rsidRPr="00604FA4">
        <w:rPr>
          <w:rFonts w:ascii="Book Antiqua" w:hAnsi="Book Antiqua"/>
          <w:lang w:eastAsia="zh-CN"/>
        </w:rPr>
        <w:t xml:space="preserve"> =</w:t>
      </w:r>
      <w:r w:rsidR="005650CC" w:rsidRPr="00604FA4">
        <w:rPr>
          <w:rFonts w:ascii="Book Antiqua" w:hAnsi="Book Antiqua"/>
          <w:lang w:eastAsia="zh-CN"/>
        </w:rPr>
        <w:t xml:space="preserve"> </w:t>
      </w:r>
      <w:r w:rsidRPr="00604FA4">
        <w:rPr>
          <w:rFonts w:ascii="Book Antiqua" w:hAnsi="Book Antiqua"/>
          <w:lang w:eastAsia="zh-CN"/>
        </w:rPr>
        <w:t xml:space="preserve">5); </w:t>
      </w:r>
      <w:proofErr w:type="spellStart"/>
      <w:proofErr w:type="gramStart"/>
      <w:r w:rsidRPr="00604FA4">
        <w:rPr>
          <w:rFonts w:ascii="Book Antiqua" w:hAnsi="Book Antiqua"/>
          <w:vertAlign w:val="superscript"/>
          <w:lang w:eastAsia="zh-CN"/>
        </w:rPr>
        <w:t>l</w:t>
      </w:r>
      <w:r w:rsidRPr="00604FA4">
        <w:rPr>
          <w:rFonts w:ascii="Book Antiqua" w:hAnsi="Book Antiqua"/>
          <w:i/>
          <w:lang w:eastAsia="zh-CN"/>
        </w:rPr>
        <w:t>P</w:t>
      </w:r>
      <w:proofErr w:type="spellEnd"/>
      <w:proofErr w:type="gramEnd"/>
      <w:r w:rsidRPr="00604FA4">
        <w:rPr>
          <w:rFonts w:ascii="Book Antiqua" w:hAnsi="Book Antiqua"/>
          <w:lang w:eastAsia="zh-CN"/>
        </w:rPr>
        <w:t xml:space="preserve"> &lt;</w:t>
      </w:r>
      <w:r w:rsidR="005650CC" w:rsidRPr="00604FA4">
        <w:rPr>
          <w:rFonts w:ascii="Book Antiqua" w:hAnsi="Book Antiqua"/>
          <w:lang w:eastAsia="zh-CN"/>
        </w:rPr>
        <w:t xml:space="preserve"> </w:t>
      </w:r>
      <w:r w:rsidRPr="00604FA4">
        <w:rPr>
          <w:rFonts w:ascii="Book Antiqua" w:hAnsi="Book Antiqua"/>
          <w:lang w:eastAsia="zh-CN"/>
        </w:rPr>
        <w:t xml:space="preserve">0.0001 infection factor; </w:t>
      </w:r>
      <w:proofErr w:type="spellStart"/>
      <w:r w:rsidRPr="00604FA4">
        <w:rPr>
          <w:rFonts w:ascii="Book Antiqua" w:hAnsi="Book Antiqua"/>
          <w:vertAlign w:val="superscript"/>
          <w:lang w:eastAsia="zh-CN"/>
        </w:rPr>
        <w:t>m</w:t>
      </w:r>
      <w:r w:rsidRPr="00604FA4">
        <w:rPr>
          <w:rFonts w:ascii="Book Antiqua" w:hAnsi="Book Antiqua"/>
          <w:i/>
          <w:lang w:eastAsia="zh-CN"/>
        </w:rPr>
        <w:t>P</w:t>
      </w:r>
      <w:proofErr w:type="spellEnd"/>
      <w:r w:rsidRPr="00604FA4">
        <w:rPr>
          <w:rFonts w:ascii="Book Antiqua" w:hAnsi="Book Antiqua"/>
          <w:lang w:eastAsia="zh-CN"/>
        </w:rPr>
        <w:t xml:space="preserve"> &lt;</w:t>
      </w:r>
      <w:r w:rsidR="005650CC" w:rsidRPr="00604FA4">
        <w:rPr>
          <w:rFonts w:ascii="Book Antiqua" w:hAnsi="Book Antiqua"/>
          <w:lang w:eastAsia="zh-CN"/>
        </w:rPr>
        <w:t xml:space="preserve"> </w:t>
      </w:r>
      <w:r w:rsidRPr="00604FA4">
        <w:rPr>
          <w:rFonts w:ascii="Book Antiqua" w:hAnsi="Book Antiqua"/>
          <w:lang w:eastAsia="zh-CN"/>
        </w:rPr>
        <w:t xml:space="preserve">0.001 infection factor; </w:t>
      </w:r>
      <w:proofErr w:type="spellStart"/>
      <w:r w:rsidRPr="00604FA4">
        <w:rPr>
          <w:rFonts w:ascii="Book Antiqua" w:hAnsi="Book Antiqua"/>
          <w:vertAlign w:val="superscript"/>
          <w:lang w:eastAsia="zh-CN"/>
        </w:rPr>
        <w:t>n</w:t>
      </w:r>
      <w:r w:rsidRPr="00604FA4">
        <w:rPr>
          <w:rFonts w:ascii="Book Antiqua" w:hAnsi="Book Antiqua"/>
          <w:i/>
          <w:lang w:eastAsia="zh-CN"/>
        </w:rPr>
        <w:t>P</w:t>
      </w:r>
      <w:proofErr w:type="spellEnd"/>
      <w:r w:rsidRPr="00604FA4">
        <w:rPr>
          <w:rFonts w:ascii="Book Antiqua" w:hAnsi="Book Antiqua"/>
          <w:lang w:eastAsia="zh-CN"/>
        </w:rPr>
        <w:t xml:space="preserve"> &lt;</w:t>
      </w:r>
      <w:r w:rsidR="005650CC" w:rsidRPr="00604FA4">
        <w:rPr>
          <w:rFonts w:ascii="Book Antiqua" w:hAnsi="Book Antiqua"/>
          <w:lang w:eastAsia="zh-CN"/>
        </w:rPr>
        <w:t xml:space="preserve"> </w:t>
      </w:r>
      <w:r w:rsidRPr="00604FA4">
        <w:rPr>
          <w:rFonts w:ascii="Book Antiqua" w:hAnsi="Book Antiqua"/>
          <w:lang w:eastAsia="zh-CN"/>
        </w:rPr>
        <w:t xml:space="preserve">0.0001 </w:t>
      </w:r>
      <w:proofErr w:type="spellStart"/>
      <w:r w:rsidRPr="00604FA4">
        <w:rPr>
          <w:rFonts w:ascii="Book Antiqua" w:hAnsi="Book Antiqua"/>
          <w:lang w:eastAsia="zh-CN"/>
        </w:rPr>
        <w:t>palmitate</w:t>
      </w:r>
      <w:proofErr w:type="spellEnd"/>
      <w:r w:rsidRPr="00604FA4">
        <w:rPr>
          <w:rFonts w:ascii="Book Antiqua" w:hAnsi="Book Antiqua"/>
          <w:lang w:eastAsia="zh-CN"/>
        </w:rPr>
        <w:t xml:space="preserve"> factor (two-way ANOVA test).</w:t>
      </w:r>
    </w:p>
    <w:p w14:paraId="616EC668" w14:textId="77777777" w:rsidR="005650CC" w:rsidRPr="00604FA4" w:rsidRDefault="005650CC" w:rsidP="00A5447F">
      <w:pPr>
        <w:snapToGrid w:val="0"/>
        <w:spacing w:line="360" w:lineRule="auto"/>
        <w:jc w:val="both"/>
        <w:rPr>
          <w:rFonts w:ascii="Book Antiqua" w:hAnsi="Book Antiqua"/>
          <w:lang w:eastAsia="zh-CN"/>
        </w:rPr>
      </w:pPr>
      <w:r w:rsidRPr="00604FA4">
        <w:rPr>
          <w:rFonts w:ascii="Book Antiqua" w:hAnsi="Book Antiqua"/>
          <w:lang w:eastAsia="zh-CN"/>
        </w:rPr>
        <w:br w:type="page"/>
      </w:r>
    </w:p>
    <w:p w14:paraId="2F59AB97" w14:textId="77777777"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6D44F718" wp14:editId="09C84517">
            <wp:extent cx="5486400" cy="256984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2569845"/>
                    </a:xfrm>
                    <a:prstGeom prst="rect">
                      <a:avLst/>
                    </a:prstGeom>
                  </pic:spPr>
                </pic:pic>
              </a:graphicData>
            </a:graphic>
          </wp:inline>
        </w:drawing>
      </w:r>
    </w:p>
    <w:p w14:paraId="1E188B50" w14:textId="0D39C0C0"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b/>
          <w:lang w:eastAsia="zh-CN"/>
        </w:rPr>
        <w:t xml:space="preserve">Figure 12 Significant increase of </w:t>
      </w:r>
      <w:r w:rsidR="005E155C" w:rsidRPr="00604FA4">
        <w:rPr>
          <w:rFonts w:ascii="Book Antiqua" w:eastAsia="Book Antiqua" w:hAnsi="Book Antiqua" w:cs="Book Antiqua"/>
          <w:b/>
          <w:color w:val="000000"/>
        </w:rPr>
        <w:t xml:space="preserve">matrix </w:t>
      </w:r>
      <w:proofErr w:type="spellStart"/>
      <w:r w:rsidR="005E155C" w:rsidRPr="00604FA4">
        <w:rPr>
          <w:rFonts w:ascii="Book Antiqua" w:eastAsia="Book Antiqua" w:hAnsi="Book Antiqua" w:cs="Book Antiqua"/>
          <w:b/>
          <w:color w:val="000000"/>
        </w:rPr>
        <w:t>metalloproteinases</w:t>
      </w:r>
      <w:proofErr w:type="spellEnd"/>
      <w:r w:rsidR="005E155C" w:rsidRPr="00604FA4">
        <w:rPr>
          <w:rFonts w:ascii="Book Antiqua" w:hAnsi="Book Antiqua"/>
          <w:b/>
          <w:lang w:eastAsia="zh-CN"/>
        </w:rPr>
        <w:t xml:space="preserve"> -</w:t>
      </w:r>
      <w:r w:rsidRPr="00604FA4">
        <w:rPr>
          <w:rFonts w:ascii="Book Antiqua" w:hAnsi="Book Antiqua"/>
          <w:b/>
          <w:lang w:eastAsia="zh-CN"/>
        </w:rPr>
        <w:t xml:space="preserve">2, -9, and </w:t>
      </w:r>
      <w:r w:rsidR="005E155C" w:rsidRPr="00604FA4">
        <w:rPr>
          <w:rFonts w:ascii="Book Antiqua" w:eastAsia="Book Antiqua" w:hAnsi="Book Antiqua" w:cs="Book Antiqua"/>
          <w:b/>
          <w:color w:val="000000"/>
        </w:rPr>
        <w:t>vascular endothelial growth factor</w:t>
      </w:r>
      <w:r w:rsidRPr="00604FA4">
        <w:rPr>
          <w:rFonts w:ascii="Book Antiqua" w:hAnsi="Book Antiqua"/>
          <w:b/>
          <w:lang w:eastAsia="zh-CN"/>
        </w:rPr>
        <w:t xml:space="preserve"> RNA expression after treatment of F0-F1 no</w:t>
      </w:r>
      <w:r w:rsidR="005650CC" w:rsidRPr="00604FA4">
        <w:rPr>
          <w:rFonts w:ascii="Book Antiqua" w:hAnsi="Book Antiqua"/>
          <w:b/>
          <w:lang w:eastAsia="zh-CN"/>
        </w:rPr>
        <w:t>n-infected and infected</w:t>
      </w:r>
      <w:r w:rsidRPr="00604FA4">
        <w:rPr>
          <w:rFonts w:ascii="Book Antiqua" w:hAnsi="Book Antiqua"/>
          <w:b/>
          <w:lang w:eastAsia="zh-CN"/>
        </w:rPr>
        <w:t xml:space="preserve">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cultures with </w:t>
      </w:r>
      <w:proofErr w:type="spellStart"/>
      <w:r w:rsidRPr="00604FA4">
        <w:rPr>
          <w:rFonts w:ascii="Book Antiqua" w:hAnsi="Book Antiqua"/>
          <w:b/>
          <w:lang w:eastAsia="zh-CN"/>
        </w:rPr>
        <w:t>palmitate</w:t>
      </w:r>
      <w:proofErr w:type="spellEnd"/>
      <w:r w:rsidRPr="00604FA4">
        <w:rPr>
          <w:rFonts w:ascii="Book Antiqua" w:hAnsi="Book Antiqua"/>
          <w:b/>
          <w:lang w:eastAsia="zh-CN"/>
        </w:rPr>
        <w:t xml:space="preserve"> (500</w:t>
      </w:r>
      <w:r w:rsidR="005650CC" w:rsidRPr="00604FA4">
        <w:rPr>
          <w:rFonts w:ascii="Book Antiqua" w:hAnsi="Book Antiqua"/>
          <w:b/>
          <w:lang w:eastAsia="zh-CN"/>
        </w:rPr>
        <w:t xml:space="preserve"> </w:t>
      </w:r>
      <w:r w:rsidRPr="00604FA4">
        <w:rPr>
          <w:rFonts w:ascii="Book Antiqua" w:hAnsi="Book Antiqua"/>
          <w:b/>
          <w:lang w:eastAsia="zh-CN"/>
        </w:rPr>
        <w:t>µ</w:t>
      </w:r>
      <w:proofErr w:type="spellStart"/>
      <w:r w:rsidR="005650CC" w:rsidRPr="00604FA4">
        <w:rPr>
          <w:rFonts w:ascii="Book Antiqua" w:hAnsi="Book Antiqua"/>
          <w:b/>
          <w:lang w:eastAsia="zh-CN"/>
        </w:rPr>
        <w:t>mol</w:t>
      </w:r>
      <w:proofErr w:type="spellEnd"/>
      <w:r w:rsidR="005650CC" w:rsidRPr="00604FA4">
        <w:rPr>
          <w:rFonts w:ascii="Book Antiqua" w:hAnsi="Book Antiqua"/>
          <w:b/>
          <w:lang w:eastAsia="zh-CN"/>
        </w:rPr>
        <w:t>/L</w:t>
      </w:r>
      <w:r w:rsidRPr="00604FA4">
        <w:rPr>
          <w:rFonts w:ascii="Book Antiqua" w:hAnsi="Book Antiqua"/>
          <w:b/>
          <w:lang w:eastAsia="zh-CN"/>
        </w:rPr>
        <w:t xml:space="preserve">). </w:t>
      </w:r>
      <w:proofErr w:type="gramStart"/>
      <w:r w:rsidRPr="00604FA4">
        <w:rPr>
          <w:rFonts w:ascii="Book Antiqua" w:hAnsi="Book Antiqua"/>
          <w:lang w:eastAsia="zh-CN"/>
        </w:rPr>
        <w:t xml:space="preserve">Biomarker expression estimated by </w:t>
      </w:r>
      <w:r w:rsidR="00F7251A" w:rsidRPr="00604FA4">
        <w:rPr>
          <w:rFonts w:ascii="Book Antiqua" w:eastAsia="Book Antiqua" w:hAnsi="Book Antiqua" w:cs="Book Antiqua"/>
          <w:bCs/>
          <w:iCs/>
          <w:color w:val="000000"/>
        </w:rPr>
        <w:t>real-time reverse transcription-quantitative polymerase chain reaction</w:t>
      </w:r>
      <w:r w:rsidRPr="00604FA4">
        <w:rPr>
          <w:rFonts w:ascii="Book Antiqua" w:hAnsi="Book Antiqua"/>
          <w:lang w:eastAsia="zh-CN"/>
        </w:rPr>
        <w:t>.</w:t>
      </w:r>
      <w:proofErr w:type="gramEnd"/>
      <w:r w:rsidRPr="00604FA4">
        <w:rPr>
          <w:rFonts w:ascii="Book Antiqua" w:hAnsi="Book Antiqua"/>
          <w:lang w:eastAsia="zh-CN"/>
        </w:rPr>
        <w:t xml:space="preserve"> A: </w:t>
      </w:r>
      <w:r w:rsidR="005E155C" w:rsidRPr="00604FA4">
        <w:rPr>
          <w:rFonts w:ascii="Book Antiqua" w:eastAsia="Book Antiqua" w:hAnsi="Book Antiqua" w:cs="Book Antiqua"/>
          <w:color w:val="000000"/>
        </w:rPr>
        <w:t xml:space="preserve">Matrix </w:t>
      </w:r>
      <w:proofErr w:type="spellStart"/>
      <w:r w:rsidR="005E155C" w:rsidRPr="00604FA4">
        <w:rPr>
          <w:rFonts w:ascii="Book Antiqua" w:eastAsia="Book Antiqua" w:hAnsi="Book Antiqua" w:cs="Book Antiqua"/>
          <w:color w:val="000000"/>
        </w:rPr>
        <w:t>metalloproteinases</w:t>
      </w:r>
      <w:proofErr w:type="spellEnd"/>
      <w:r w:rsidR="005E155C" w:rsidRPr="00604FA4">
        <w:rPr>
          <w:rFonts w:ascii="Book Antiqua" w:hAnsi="Book Antiqua"/>
          <w:lang w:eastAsia="zh-CN"/>
        </w:rPr>
        <w:t xml:space="preserve"> (</w:t>
      </w:r>
      <w:r w:rsidRPr="00604FA4">
        <w:rPr>
          <w:rFonts w:ascii="Book Antiqua" w:hAnsi="Book Antiqua"/>
          <w:lang w:eastAsia="zh-CN"/>
        </w:rPr>
        <w:t>MMP</w:t>
      </w:r>
      <w:r w:rsidR="005E155C" w:rsidRPr="00604FA4">
        <w:rPr>
          <w:rFonts w:ascii="Book Antiqua" w:hAnsi="Book Antiqua"/>
          <w:lang w:eastAsia="zh-CN"/>
        </w:rPr>
        <w:t>)</w:t>
      </w:r>
      <w:r w:rsidRPr="00604FA4">
        <w:rPr>
          <w:rFonts w:ascii="Book Antiqua" w:hAnsi="Book Antiqua"/>
          <w:lang w:eastAsia="zh-CN"/>
        </w:rPr>
        <w:t xml:space="preserve">- 2, MMP-9 and </w:t>
      </w:r>
      <w:r w:rsidR="005E155C" w:rsidRPr="00604FA4">
        <w:rPr>
          <w:rFonts w:ascii="Book Antiqua" w:eastAsia="Book Antiqua" w:hAnsi="Book Antiqua" w:cs="Book Antiqua"/>
          <w:color w:val="000000"/>
        </w:rPr>
        <w:t>vascular endothelial growth factor</w:t>
      </w:r>
      <w:r w:rsidRPr="00604FA4">
        <w:rPr>
          <w:rFonts w:ascii="Book Antiqua" w:hAnsi="Book Antiqua"/>
          <w:lang w:eastAsia="zh-CN"/>
        </w:rPr>
        <w:t xml:space="preserve"> mRNA expression (relative expression /mg tissue) during the 21</w:t>
      </w:r>
      <w:r w:rsidR="00BB7C1B" w:rsidRPr="00604FA4">
        <w:rPr>
          <w:rFonts w:ascii="Book Antiqua" w:hAnsi="Book Antiqua"/>
          <w:lang w:eastAsia="zh-CN"/>
        </w:rPr>
        <w:t xml:space="preserve"> days</w:t>
      </w:r>
      <w:r w:rsidRPr="00604FA4">
        <w:rPr>
          <w:rFonts w:ascii="Book Antiqua" w:hAnsi="Book Antiqua"/>
          <w:lang w:eastAsia="zh-CN"/>
        </w:rPr>
        <w:t xml:space="preserve"> follow up </w:t>
      </w:r>
      <w:r w:rsidR="005650CC" w:rsidRPr="00604FA4">
        <w:rPr>
          <w:rFonts w:ascii="Book Antiqua" w:hAnsi="Book Antiqua"/>
          <w:lang w:eastAsia="zh-CN"/>
        </w:rPr>
        <w:t>kinetics, in F0-F1 non-infected</w:t>
      </w:r>
      <w:r w:rsidRPr="00604FA4">
        <w:rPr>
          <w:rFonts w:ascii="Book Antiqua" w:hAnsi="Book Antiqua"/>
          <w:lang w:eastAsia="zh-CN"/>
        </w:rPr>
        <w:t xml:space="preserve"> </w:t>
      </w:r>
      <w:r w:rsidR="00FA3976" w:rsidRPr="00604FA4">
        <w:rPr>
          <w:rFonts w:ascii="Book Antiqua" w:eastAsia="Book Antiqua" w:hAnsi="Book Antiqua" w:cs="Book Antiqua"/>
          <w:color w:val="000000"/>
        </w:rPr>
        <w:t>liver slice</w:t>
      </w:r>
      <w:r w:rsidR="00FA3976" w:rsidRPr="00604FA4">
        <w:rPr>
          <w:rFonts w:ascii="Book Antiqua" w:hAnsi="Book Antiqua"/>
          <w:lang w:eastAsia="zh-CN"/>
        </w:rPr>
        <w:t xml:space="preserve"> (</w:t>
      </w:r>
      <w:r w:rsidRPr="00604FA4">
        <w:rPr>
          <w:rFonts w:ascii="Book Antiqua" w:hAnsi="Book Antiqua"/>
          <w:lang w:eastAsia="zh-CN"/>
        </w:rPr>
        <w:t>LS</w:t>
      </w:r>
      <w:r w:rsidR="00FA3976" w:rsidRPr="00604FA4">
        <w:rPr>
          <w:rFonts w:ascii="Book Antiqua" w:hAnsi="Book Antiqua"/>
          <w:lang w:eastAsia="zh-CN"/>
        </w:rPr>
        <w:t>)</w:t>
      </w:r>
      <w:r w:rsidRPr="00604FA4">
        <w:rPr>
          <w:rFonts w:ascii="Book Antiqua" w:hAnsi="Book Antiqua"/>
          <w:lang w:eastAsia="zh-CN"/>
        </w:rPr>
        <w:t xml:space="preserve"> cultures treated without or with </w:t>
      </w:r>
      <w:proofErr w:type="spellStart"/>
      <w:r w:rsidRPr="00604FA4">
        <w:rPr>
          <w:rFonts w:ascii="Book Antiqua" w:hAnsi="Book Antiqua"/>
          <w:lang w:eastAsia="zh-CN"/>
        </w:rPr>
        <w:t>palmitate</w:t>
      </w:r>
      <w:proofErr w:type="spellEnd"/>
      <w:r w:rsidRPr="00604FA4">
        <w:rPr>
          <w:rFonts w:ascii="Book Antiqua" w:hAnsi="Book Antiqua"/>
          <w:lang w:eastAsia="zh-CN"/>
        </w:rPr>
        <w:t xml:space="preserve"> (500</w:t>
      </w:r>
      <w:r w:rsidR="005650CC" w:rsidRPr="00604FA4">
        <w:rPr>
          <w:rFonts w:ascii="Book Antiqua" w:hAnsi="Book Antiqua"/>
          <w:lang w:eastAsia="zh-CN"/>
        </w:rPr>
        <w:t xml:space="preserve"> </w:t>
      </w:r>
      <w:r w:rsidRPr="00604FA4">
        <w:rPr>
          <w:rFonts w:ascii="Book Antiqua" w:hAnsi="Book Antiqua"/>
          <w:lang w:eastAsia="zh-CN"/>
        </w:rPr>
        <w:t>µ</w:t>
      </w:r>
      <w:proofErr w:type="spellStart"/>
      <w:r w:rsidR="005650CC" w:rsidRPr="00604FA4">
        <w:rPr>
          <w:rFonts w:ascii="Book Antiqua" w:hAnsi="Book Antiqua"/>
          <w:lang w:eastAsia="zh-CN"/>
        </w:rPr>
        <w:t>mol</w:t>
      </w:r>
      <w:proofErr w:type="spellEnd"/>
      <w:r w:rsidR="005650CC" w:rsidRPr="00604FA4">
        <w:rPr>
          <w:rFonts w:ascii="Book Antiqua" w:hAnsi="Book Antiqua"/>
          <w:lang w:eastAsia="zh-CN"/>
        </w:rPr>
        <w:t>/L</w:t>
      </w:r>
      <w:r w:rsidRPr="00604FA4">
        <w:rPr>
          <w:rFonts w:ascii="Book Antiqua" w:hAnsi="Book Antiqua"/>
          <w:lang w:eastAsia="zh-CN"/>
        </w:rPr>
        <w:t xml:space="preserve">); B: MMP- 2, MMP-9 and </w:t>
      </w:r>
      <w:r w:rsidR="005E155C" w:rsidRPr="00604FA4">
        <w:rPr>
          <w:rFonts w:ascii="Book Antiqua" w:eastAsia="Book Antiqua" w:hAnsi="Book Antiqua" w:cs="Book Antiqua"/>
          <w:color w:val="000000"/>
        </w:rPr>
        <w:t>vascular endothelial growth factor</w:t>
      </w:r>
      <w:r w:rsidRPr="00604FA4">
        <w:rPr>
          <w:rFonts w:ascii="Book Antiqua" w:hAnsi="Book Antiqua"/>
          <w:lang w:eastAsia="zh-CN"/>
        </w:rPr>
        <w:t xml:space="preserve"> mRNA expression (relative expression /mg tissue) during the 21 follow</w:t>
      </w:r>
      <w:r w:rsidR="005650CC" w:rsidRPr="00604FA4">
        <w:rPr>
          <w:rFonts w:ascii="Book Antiqua" w:hAnsi="Book Antiqua"/>
          <w:lang w:eastAsia="zh-CN"/>
        </w:rPr>
        <w:t xml:space="preserve"> up kinetics, in F0-F1 infected</w:t>
      </w:r>
      <w:r w:rsidRPr="00604FA4">
        <w:rPr>
          <w:rFonts w:ascii="Book Antiqua" w:hAnsi="Book Antiqua"/>
          <w:lang w:eastAsia="zh-CN"/>
        </w:rPr>
        <w:t xml:space="preserve"> LS cultures treated without or with </w:t>
      </w:r>
      <w:proofErr w:type="spellStart"/>
      <w:r w:rsidRPr="00604FA4">
        <w:rPr>
          <w:rFonts w:ascii="Book Antiqua" w:hAnsi="Book Antiqua"/>
          <w:lang w:eastAsia="zh-CN"/>
        </w:rPr>
        <w:t>palmitate</w:t>
      </w:r>
      <w:proofErr w:type="spellEnd"/>
      <w:r w:rsidRPr="00604FA4">
        <w:rPr>
          <w:rFonts w:ascii="Book Antiqua" w:hAnsi="Book Antiqua"/>
          <w:lang w:eastAsia="zh-CN"/>
        </w:rPr>
        <w:t xml:space="preserve"> (500</w:t>
      </w:r>
      <w:r w:rsidR="005E155C" w:rsidRPr="00604FA4">
        <w:rPr>
          <w:rFonts w:ascii="Book Antiqua" w:hAnsi="Book Antiqua"/>
          <w:lang w:eastAsia="zh-CN"/>
        </w:rPr>
        <w:t xml:space="preserve"> </w:t>
      </w:r>
      <w:r w:rsidRPr="00604FA4">
        <w:rPr>
          <w:rFonts w:ascii="Book Antiqua" w:hAnsi="Book Antiqua"/>
          <w:lang w:eastAsia="zh-CN"/>
        </w:rPr>
        <w:t>µ</w:t>
      </w:r>
      <w:proofErr w:type="spellStart"/>
      <w:r w:rsidR="005650CC" w:rsidRPr="00604FA4">
        <w:rPr>
          <w:rFonts w:ascii="Book Antiqua" w:hAnsi="Book Antiqua"/>
          <w:lang w:eastAsia="zh-CN"/>
        </w:rPr>
        <w:t>mol</w:t>
      </w:r>
      <w:proofErr w:type="spellEnd"/>
      <w:r w:rsidR="005650CC" w:rsidRPr="00604FA4">
        <w:rPr>
          <w:rFonts w:ascii="Book Antiqua" w:hAnsi="Book Antiqua"/>
          <w:lang w:eastAsia="zh-CN"/>
        </w:rPr>
        <w:t>/L</w:t>
      </w:r>
      <w:r w:rsidRPr="00604FA4">
        <w:rPr>
          <w:rFonts w:ascii="Book Antiqua" w:hAnsi="Book Antiqua"/>
          <w:lang w:eastAsia="zh-CN"/>
        </w:rPr>
        <w:t xml:space="preserve">). </w:t>
      </w:r>
      <w:r w:rsidR="00F7251A" w:rsidRPr="00604FA4">
        <w:rPr>
          <w:rFonts w:ascii="Book Antiqua" w:eastAsia="Book Antiqua" w:hAnsi="Book Antiqua" w:cs="Book Antiqua"/>
          <w:bCs/>
          <w:iCs/>
          <w:color w:val="000000"/>
        </w:rPr>
        <w:t>Real-time reverse transcription-quantitative polymerase chain reaction</w:t>
      </w:r>
      <w:r w:rsidRPr="00604FA4">
        <w:rPr>
          <w:rFonts w:ascii="Book Antiqua" w:hAnsi="Book Antiqua"/>
          <w:lang w:eastAsia="zh-CN"/>
        </w:rPr>
        <w:t xml:space="preserve"> experiments were performed with five independent human F0-F1 liver samples (</w:t>
      </w:r>
      <w:r w:rsidRPr="00604FA4">
        <w:rPr>
          <w:rFonts w:ascii="Book Antiqua" w:hAnsi="Book Antiqua"/>
          <w:i/>
          <w:lang w:eastAsia="zh-CN"/>
        </w:rPr>
        <w:t>n</w:t>
      </w:r>
      <w:r w:rsidRPr="00604FA4">
        <w:rPr>
          <w:rFonts w:ascii="Book Antiqua" w:hAnsi="Book Antiqua"/>
          <w:lang w:eastAsia="zh-CN"/>
        </w:rPr>
        <w:t xml:space="preserve"> =</w:t>
      </w:r>
      <w:r w:rsidR="005650CC" w:rsidRPr="00604FA4">
        <w:rPr>
          <w:rFonts w:ascii="Book Antiqua" w:hAnsi="Book Antiqua"/>
          <w:lang w:eastAsia="zh-CN"/>
        </w:rPr>
        <w:t xml:space="preserve"> </w:t>
      </w:r>
      <w:r w:rsidRPr="00604FA4">
        <w:rPr>
          <w:rFonts w:ascii="Book Antiqua" w:hAnsi="Book Antiqua"/>
          <w:lang w:eastAsia="zh-CN"/>
        </w:rPr>
        <w:t>5). LS were obtained in triplicate for each liver sample, at each time point in the kinetic studies. Values are express</w:t>
      </w:r>
      <w:r w:rsidR="005650CC" w:rsidRPr="00604FA4">
        <w:rPr>
          <w:rFonts w:ascii="Book Antiqua" w:hAnsi="Book Antiqua"/>
          <w:lang w:eastAsia="zh-CN"/>
        </w:rPr>
        <w:t xml:space="preserve">ed as means </w:t>
      </w:r>
      <w:r w:rsidR="0075203A" w:rsidRPr="00604FA4">
        <w:rPr>
          <w:rFonts w:ascii="Book Antiqua" w:hAnsi="Book Antiqua"/>
          <w:lang w:eastAsia="zh-CN"/>
        </w:rPr>
        <w:t>±</w:t>
      </w:r>
      <w:r w:rsidR="005650CC" w:rsidRPr="00604FA4">
        <w:rPr>
          <w:rFonts w:ascii="Book Antiqua" w:hAnsi="Book Antiqua"/>
          <w:lang w:eastAsia="zh-CN"/>
        </w:rPr>
        <w:t xml:space="preserve"> standard errors</w:t>
      </w:r>
      <w:r w:rsidRPr="00604FA4">
        <w:rPr>
          <w:rFonts w:ascii="Book Antiqua" w:hAnsi="Book Antiqua"/>
          <w:lang w:eastAsia="zh-CN"/>
        </w:rPr>
        <w:t xml:space="preserve"> (</w:t>
      </w:r>
      <w:r w:rsidRPr="00604FA4">
        <w:rPr>
          <w:rFonts w:ascii="Book Antiqua" w:hAnsi="Book Antiqua"/>
          <w:i/>
          <w:lang w:eastAsia="zh-CN"/>
        </w:rPr>
        <w:t>n</w:t>
      </w:r>
      <w:r w:rsidRPr="00604FA4">
        <w:rPr>
          <w:rFonts w:ascii="Book Antiqua" w:hAnsi="Book Antiqua"/>
          <w:lang w:eastAsia="zh-CN"/>
        </w:rPr>
        <w:t xml:space="preserve"> =</w:t>
      </w:r>
      <w:r w:rsidR="005650CC" w:rsidRPr="00604FA4">
        <w:rPr>
          <w:rFonts w:ascii="Book Antiqua" w:hAnsi="Book Antiqua"/>
          <w:lang w:eastAsia="zh-CN"/>
        </w:rPr>
        <w:t xml:space="preserve"> </w:t>
      </w:r>
      <w:r w:rsidRPr="00604FA4">
        <w:rPr>
          <w:rFonts w:ascii="Book Antiqua" w:hAnsi="Book Antiqua"/>
          <w:lang w:eastAsia="zh-CN"/>
        </w:rPr>
        <w:t>5). Levels of significance were as follows:</w:t>
      </w:r>
      <w:r w:rsidR="005E155C" w:rsidRPr="00604FA4">
        <w:rPr>
          <w:rFonts w:ascii="Book Antiqua" w:hAnsi="Book Antiqua"/>
          <w:lang w:eastAsia="zh-CN"/>
        </w:rPr>
        <w:t xml:space="preserve"> </w:t>
      </w:r>
      <w:proofErr w:type="spellStart"/>
      <w:r w:rsidRPr="00604FA4">
        <w:rPr>
          <w:rFonts w:ascii="Book Antiqua" w:hAnsi="Book Antiqua"/>
          <w:vertAlign w:val="superscript"/>
          <w:lang w:eastAsia="zh-CN"/>
        </w:rPr>
        <w:t>j</w:t>
      </w:r>
      <w:r w:rsidRPr="00604FA4">
        <w:rPr>
          <w:rFonts w:ascii="Book Antiqua" w:hAnsi="Book Antiqua"/>
          <w:i/>
          <w:lang w:eastAsia="zh-CN"/>
        </w:rPr>
        <w:t>P</w:t>
      </w:r>
      <w:proofErr w:type="spellEnd"/>
      <w:r w:rsidR="005650CC" w:rsidRPr="00604FA4">
        <w:rPr>
          <w:rFonts w:ascii="Book Antiqua" w:hAnsi="Book Antiqua"/>
          <w:lang w:eastAsia="zh-CN"/>
        </w:rPr>
        <w:t xml:space="preserve"> </w:t>
      </w:r>
      <w:r w:rsidRPr="00604FA4">
        <w:rPr>
          <w:rFonts w:ascii="Book Antiqua" w:hAnsi="Book Antiqua"/>
          <w:lang w:eastAsia="zh-CN"/>
        </w:rPr>
        <w:t>&lt;</w:t>
      </w:r>
      <w:r w:rsidR="00330CD7" w:rsidRPr="00604FA4">
        <w:rPr>
          <w:rFonts w:ascii="Book Antiqua" w:hAnsi="Book Antiqua"/>
          <w:lang w:eastAsia="zh-CN"/>
        </w:rPr>
        <w:t xml:space="preserve"> </w:t>
      </w:r>
      <w:r w:rsidRPr="00604FA4">
        <w:rPr>
          <w:rFonts w:ascii="Book Antiqua" w:hAnsi="Book Antiqua"/>
          <w:lang w:eastAsia="zh-CN"/>
        </w:rPr>
        <w:t xml:space="preserve">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lang w:eastAsia="zh-CN"/>
        </w:rPr>
        <w:t>palmitate</w:t>
      </w:r>
      <w:proofErr w:type="spellEnd"/>
      <w:r w:rsidRPr="00604FA4">
        <w:rPr>
          <w:rFonts w:ascii="Book Antiqua" w:hAnsi="Book Antiqua"/>
          <w:lang w:eastAsia="zh-CN"/>
        </w:rPr>
        <w:t>), (two-way ANOVA test).</w:t>
      </w:r>
    </w:p>
    <w:p w14:paraId="2EA52C2B" w14:textId="77777777" w:rsidR="00BC4016" w:rsidRPr="00604FA4" w:rsidRDefault="00BC4016" w:rsidP="00A5447F">
      <w:pPr>
        <w:snapToGrid w:val="0"/>
        <w:spacing w:line="360" w:lineRule="auto"/>
        <w:jc w:val="both"/>
        <w:rPr>
          <w:rFonts w:ascii="Book Antiqua" w:hAnsi="Book Antiqua"/>
          <w:lang w:eastAsia="zh-CN"/>
        </w:rPr>
      </w:pPr>
      <w:r w:rsidRPr="00604FA4">
        <w:rPr>
          <w:rFonts w:ascii="Book Antiqua" w:hAnsi="Book Antiqua"/>
          <w:noProof/>
          <w:lang w:eastAsia="zh-CN"/>
        </w:rPr>
        <w:lastRenderedPageBreak/>
        <w:drawing>
          <wp:inline distT="0" distB="0" distL="0" distR="0" wp14:anchorId="630F3016" wp14:editId="58B4A6B0">
            <wp:extent cx="5486400" cy="350202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3502025"/>
                    </a:xfrm>
                    <a:prstGeom prst="rect">
                      <a:avLst/>
                    </a:prstGeom>
                  </pic:spPr>
                </pic:pic>
              </a:graphicData>
            </a:graphic>
          </wp:inline>
        </w:drawing>
      </w:r>
    </w:p>
    <w:p w14:paraId="119C38A1" w14:textId="71399AB0" w:rsidR="00445C07" w:rsidRPr="00604FA4" w:rsidRDefault="00BC4016" w:rsidP="00A5447F">
      <w:pPr>
        <w:snapToGrid w:val="0"/>
        <w:spacing w:line="360" w:lineRule="auto"/>
        <w:jc w:val="both"/>
        <w:rPr>
          <w:rFonts w:ascii="Book Antiqua" w:hAnsi="Book Antiqua"/>
          <w:lang w:eastAsia="zh-CN"/>
        </w:rPr>
      </w:pPr>
      <w:r w:rsidRPr="00604FA4">
        <w:rPr>
          <w:rFonts w:ascii="Book Antiqua" w:hAnsi="Book Antiqua"/>
          <w:b/>
          <w:lang w:eastAsia="zh-CN"/>
        </w:rPr>
        <w:t>Figure 13 During treatment with</w:t>
      </w:r>
      <w:r w:rsidR="008B71E0" w:rsidRPr="00604FA4">
        <w:rPr>
          <w:rFonts w:ascii="Book Antiqua" w:hAnsi="Book Antiqua"/>
          <w:b/>
          <w:lang w:eastAsia="zh-CN"/>
        </w:rPr>
        <w:t xml:space="preserve"> </w:t>
      </w:r>
      <w:r w:rsidR="00BB7C1B" w:rsidRPr="00604FA4">
        <w:rPr>
          <w:rFonts w:ascii="Book Antiqua" w:eastAsia="Book Antiqua" w:hAnsi="Book Antiqua" w:cs="Book Antiqua"/>
          <w:b/>
          <w:color w:val="000000"/>
        </w:rPr>
        <w:t>alpha</w:t>
      </w:r>
      <w:r w:rsidR="008B71E0" w:rsidRPr="00604FA4">
        <w:rPr>
          <w:rFonts w:ascii="Book Antiqua" w:eastAsia="Book Antiqua" w:hAnsi="Book Antiqua" w:cs="Book Antiqua"/>
          <w:b/>
          <w:color w:val="000000"/>
        </w:rPr>
        <w:t>-</w:t>
      </w:r>
      <w:proofErr w:type="spellStart"/>
      <w:r w:rsidR="008B71E0" w:rsidRPr="00604FA4">
        <w:rPr>
          <w:rFonts w:ascii="Book Antiqua" w:eastAsia="Book Antiqua" w:hAnsi="Book Antiqua" w:cs="Book Antiqua"/>
          <w:b/>
          <w:color w:val="000000"/>
        </w:rPr>
        <w:t>Tocopherol</w:t>
      </w:r>
      <w:proofErr w:type="spellEnd"/>
      <w:r w:rsidRPr="00604FA4">
        <w:rPr>
          <w:rFonts w:ascii="Book Antiqua" w:hAnsi="Book Antiqua"/>
          <w:b/>
          <w:lang w:eastAsia="zh-CN"/>
        </w:rPr>
        <w:t xml:space="preserve"> and </w:t>
      </w:r>
      <w:proofErr w:type="spellStart"/>
      <w:r w:rsidR="00330CD7" w:rsidRPr="00604FA4">
        <w:rPr>
          <w:rFonts w:ascii="Book Antiqua" w:eastAsia="Book Antiqua" w:hAnsi="Book Antiqua" w:cs="Book Antiqua"/>
          <w:b/>
          <w:color w:val="000000"/>
        </w:rPr>
        <w:t>ursodeoxycholic</w:t>
      </w:r>
      <w:proofErr w:type="spellEnd"/>
      <w:r w:rsidR="00330CD7" w:rsidRPr="00604FA4">
        <w:rPr>
          <w:rFonts w:ascii="Book Antiqua" w:eastAsia="Book Antiqua" w:hAnsi="Book Antiqua" w:cs="Book Antiqua"/>
          <w:b/>
          <w:color w:val="000000"/>
        </w:rPr>
        <w:t xml:space="preserve"> acid</w:t>
      </w:r>
      <w:r w:rsidRPr="00604FA4">
        <w:rPr>
          <w:rFonts w:ascii="Book Antiqua" w:hAnsi="Book Antiqua"/>
          <w:b/>
          <w:lang w:eastAsia="zh-CN"/>
        </w:rPr>
        <w:t xml:space="preserve"> in combination, significant inhibition of the TGF-</w:t>
      </w:r>
      <w:r w:rsidR="00604FA4">
        <w:rPr>
          <w:rFonts w:ascii="Book Antiqua" w:hAnsi="Book Antiqua"/>
          <w:b/>
          <w:lang w:eastAsia="zh-CN"/>
        </w:rPr>
        <w:t>β</w:t>
      </w:r>
      <w:r w:rsidR="00BB7C1B" w:rsidRPr="00604FA4">
        <w:rPr>
          <w:rFonts w:ascii="Book Antiqua" w:hAnsi="Book Antiqua"/>
          <w:b/>
          <w:lang w:eastAsia="zh-CN"/>
        </w:rPr>
        <w:t xml:space="preserve">1 </w:t>
      </w:r>
      <w:r w:rsidRPr="00604FA4">
        <w:rPr>
          <w:rFonts w:ascii="Book Antiqua" w:hAnsi="Book Antiqua"/>
          <w:b/>
          <w:lang w:eastAsia="zh-CN"/>
        </w:rPr>
        <w:t xml:space="preserve">mRNA expression of fibrotic (F2-F3, F4) </w:t>
      </w:r>
      <w:r w:rsidR="00330CD7" w:rsidRPr="00604FA4">
        <w:rPr>
          <w:rFonts w:ascii="Book Antiqua" w:eastAsia="Book Antiqua" w:hAnsi="Book Antiqua" w:cs="Book Antiqua"/>
          <w:b/>
          <w:color w:val="000000"/>
        </w:rPr>
        <w:t>hepatitis C virus</w:t>
      </w:r>
      <w:r w:rsidRPr="00604FA4">
        <w:rPr>
          <w:rFonts w:ascii="Book Antiqua" w:hAnsi="Book Antiqua"/>
          <w:b/>
          <w:lang w:eastAsia="zh-CN"/>
        </w:rPr>
        <w:t xml:space="preserve"> INF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cultures from day 5 and significant reduction of Procol1A1 mRNA expression and the triglyceride production in F0 to F4 </w:t>
      </w:r>
      <w:r w:rsidR="005E155C" w:rsidRPr="00604FA4">
        <w:rPr>
          <w:rFonts w:ascii="Book Antiqua" w:hAnsi="Book Antiqua"/>
          <w:b/>
          <w:lang w:eastAsia="zh-CN"/>
        </w:rPr>
        <w:t>non-infected</w:t>
      </w:r>
      <w:r w:rsidRPr="00604FA4">
        <w:rPr>
          <w:rFonts w:ascii="Book Antiqua" w:hAnsi="Book Antiqua"/>
          <w:b/>
          <w:lang w:eastAsia="zh-CN"/>
        </w:rPr>
        <w:t xml:space="preserve"> and </w:t>
      </w:r>
      <w:r w:rsidR="00330CD7" w:rsidRPr="00604FA4">
        <w:rPr>
          <w:rFonts w:ascii="Book Antiqua" w:eastAsia="Book Antiqua" w:hAnsi="Book Antiqua" w:cs="Book Antiqua"/>
          <w:b/>
          <w:color w:val="000000"/>
        </w:rPr>
        <w:t>hepatitis C virus</w:t>
      </w:r>
      <w:r w:rsidRPr="00604FA4">
        <w:rPr>
          <w:rFonts w:ascii="Book Antiqua" w:hAnsi="Book Antiqua"/>
          <w:b/>
          <w:lang w:eastAsia="zh-CN"/>
        </w:rPr>
        <w:t xml:space="preserve"> INF </w:t>
      </w:r>
      <w:r w:rsidR="00FA3976" w:rsidRPr="00604FA4">
        <w:rPr>
          <w:rFonts w:ascii="Book Antiqua" w:eastAsia="Book Antiqua" w:hAnsi="Book Antiqua" w:cs="Book Antiqua"/>
          <w:b/>
          <w:color w:val="000000"/>
        </w:rPr>
        <w:t>liver slice</w:t>
      </w:r>
      <w:r w:rsidRPr="00604FA4">
        <w:rPr>
          <w:rFonts w:ascii="Book Antiqua" w:hAnsi="Book Antiqua"/>
          <w:b/>
          <w:lang w:eastAsia="zh-CN"/>
        </w:rPr>
        <w:t xml:space="preserve"> cultures during the follow-up kinetics, as evidenced the </w:t>
      </w:r>
      <w:r w:rsidR="00F7251A" w:rsidRPr="00604FA4">
        <w:rPr>
          <w:rFonts w:ascii="Book Antiqua" w:eastAsia="Book Antiqua" w:hAnsi="Book Antiqua" w:cs="Book Antiqua"/>
          <w:b/>
          <w:bCs/>
          <w:iCs/>
          <w:color w:val="000000"/>
        </w:rPr>
        <w:t>real-time reverse transcription-quantitative polymerase chain reaction</w:t>
      </w:r>
      <w:r w:rsidRPr="00604FA4">
        <w:rPr>
          <w:rFonts w:ascii="Book Antiqua" w:hAnsi="Book Antiqua"/>
          <w:b/>
          <w:lang w:eastAsia="zh-CN"/>
        </w:rPr>
        <w:t xml:space="preserve"> analysis and </w:t>
      </w:r>
      <w:r w:rsidR="00736C80" w:rsidRPr="00604FA4">
        <w:rPr>
          <w:rFonts w:ascii="Book Antiqua" w:eastAsia="Book Antiqua" w:hAnsi="Book Antiqua" w:cs="Book Antiqua"/>
          <w:b/>
          <w:color w:val="000000"/>
        </w:rPr>
        <w:t xml:space="preserve">enzyme-linked </w:t>
      </w:r>
      <w:proofErr w:type="spellStart"/>
      <w:r w:rsidR="00736C80" w:rsidRPr="00604FA4">
        <w:rPr>
          <w:rFonts w:ascii="Book Antiqua" w:eastAsia="Book Antiqua" w:hAnsi="Book Antiqua" w:cs="Book Antiqua"/>
          <w:b/>
          <w:color w:val="000000"/>
        </w:rPr>
        <w:t>immunosorbent</w:t>
      </w:r>
      <w:proofErr w:type="spellEnd"/>
      <w:r w:rsidR="00736C80" w:rsidRPr="00604FA4">
        <w:rPr>
          <w:rFonts w:ascii="Book Antiqua" w:eastAsia="Book Antiqua" w:hAnsi="Book Antiqua" w:cs="Book Antiqua"/>
          <w:b/>
          <w:color w:val="000000"/>
        </w:rPr>
        <w:t xml:space="preserve"> assa</w:t>
      </w:r>
      <w:r w:rsidR="008A57FB" w:rsidRPr="00604FA4">
        <w:rPr>
          <w:rFonts w:ascii="Book Antiqua" w:hAnsi="Book Antiqua"/>
          <w:b/>
          <w:lang w:eastAsia="zh-CN"/>
        </w:rPr>
        <w:t>ys</w:t>
      </w:r>
      <w:r w:rsidRPr="00604FA4">
        <w:rPr>
          <w:rFonts w:ascii="Book Antiqua" w:hAnsi="Book Antiqua"/>
          <w:b/>
          <w:lang w:eastAsia="zh-CN"/>
        </w:rPr>
        <w:t>, respectively.</w:t>
      </w:r>
      <w:r w:rsidR="008B71E0" w:rsidRPr="00604FA4">
        <w:rPr>
          <w:rFonts w:ascii="Book Antiqua" w:hAnsi="Book Antiqua"/>
          <w:lang w:eastAsia="zh-CN"/>
        </w:rPr>
        <w:t xml:space="preserve"> A and </w:t>
      </w:r>
      <w:r w:rsidRPr="00604FA4">
        <w:rPr>
          <w:rFonts w:ascii="Book Antiqua" w:hAnsi="Book Antiqua"/>
          <w:lang w:eastAsia="zh-CN"/>
        </w:rPr>
        <w:t>B: TGF-</w:t>
      </w:r>
      <w:r w:rsidR="00604FA4">
        <w:rPr>
          <w:rFonts w:ascii="Book Antiqua" w:hAnsi="Book Antiqua"/>
          <w:lang w:eastAsia="zh-CN"/>
        </w:rPr>
        <w:t>β</w:t>
      </w:r>
      <w:r w:rsidR="008A57FB" w:rsidRPr="00604FA4">
        <w:rPr>
          <w:rFonts w:ascii="Book Antiqua" w:hAnsi="Book Antiqua"/>
          <w:lang w:eastAsia="zh-CN"/>
        </w:rPr>
        <w:t xml:space="preserve">1 </w:t>
      </w:r>
      <w:r w:rsidRPr="00604FA4">
        <w:rPr>
          <w:rFonts w:ascii="Book Antiqua" w:hAnsi="Book Antiqua"/>
          <w:lang w:eastAsia="zh-CN"/>
        </w:rPr>
        <w:t>mRNA expression (relative TGF-</w:t>
      </w:r>
      <w:r w:rsidR="00604FA4">
        <w:rPr>
          <w:rFonts w:ascii="Book Antiqua" w:hAnsi="Book Antiqua"/>
          <w:lang w:eastAsia="zh-CN"/>
        </w:rPr>
        <w:t>β</w:t>
      </w:r>
      <w:r w:rsidR="008A57FB" w:rsidRPr="00604FA4">
        <w:rPr>
          <w:rFonts w:ascii="Book Antiqua" w:hAnsi="Book Antiqua"/>
          <w:lang w:eastAsia="zh-CN"/>
        </w:rPr>
        <w:t xml:space="preserve">1 </w:t>
      </w:r>
      <w:r w:rsidRPr="00604FA4">
        <w:rPr>
          <w:rFonts w:ascii="Book Antiqua" w:hAnsi="Book Antiqua"/>
          <w:lang w:eastAsia="zh-CN"/>
        </w:rPr>
        <w:t>expression /mg tissue) during the 21</w:t>
      </w:r>
      <w:r w:rsidR="008A57FB" w:rsidRPr="00604FA4">
        <w:rPr>
          <w:rFonts w:ascii="Book Antiqua" w:hAnsi="Book Antiqua"/>
          <w:lang w:eastAsia="zh-CN"/>
        </w:rPr>
        <w:t xml:space="preserve"> days</w:t>
      </w:r>
      <w:r w:rsidRPr="00604FA4">
        <w:rPr>
          <w:rFonts w:ascii="Book Antiqua" w:hAnsi="Book Antiqua"/>
          <w:lang w:eastAsia="zh-CN"/>
        </w:rPr>
        <w:t xml:space="preserve"> follow up kinetics, in</w:t>
      </w:r>
      <w:r w:rsidR="008B71E0" w:rsidRPr="00604FA4">
        <w:rPr>
          <w:rFonts w:ascii="Book Antiqua" w:hAnsi="Book Antiqua"/>
          <w:lang w:eastAsia="zh-CN"/>
        </w:rPr>
        <w:t xml:space="preserve"> </w:t>
      </w:r>
      <w:r w:rsidR="0094761C" w:rsidRPr="0094761C">
        <w:rPr>
          <w:rFonts w:ascii="Book Antiqua" w:eastAsia="Book Antiqua" w:hAnsi="Book Antiqua" w:cs="Book Antiqua"/>
          <w:color w:val="000000"/>
        </w:rPr>
        <w:t>α</w:t>
      </w:r>
      <w:r w:rsidR="008B71E0" w:rsidRPr="00604FA4">
        <w:rPr>
          <w:rFonts w:ascii="Book Antiqua" w:eastAsia="Book Antiqua" w:hAnsi="Book Antiqua" w:cs="Book Antiqua"/>
          <w:color w:val="000000"/>
        </w:rPr>
        <w:t>-</w:t>
      </w:r>
      <w:proofErr w:type="spellStart"/>
      <w:r w:rsidR="008B71E0" w:rsidRPr="00604FA4">
        <w:rPr>
          <w:rFonts w:ascii="Book Antiqua" w:eastAsia="Book Antiqua" w:hAnsi="Book Antiqua" w:cs="Book Antiqua"/>
          <w:color w:val="000000"/>
        </w:rPr>
        <w:t>Tocopherol</w:t>
      </w:r>
      <w:proofErr w:type="spellEnd"/>
      <w:r w:rsidR="008B71E0" w:rsidRPr="00604FA4">
        <w:rPr>
          <w:rFonts w:ascii="Book Antiqua" w:hAnsi="Book Antiqua"/>
          <w:lang w:eastAsia="zh-CN"/>
        </w:rPr>
        <w:t xml:space="preserve"> (</w:t>
      </w:r>
      <w:proofErr w:type="spellStart"/>
      <w:r w:rsidRPr="00604FA4">
        <w:rPr>
          <w:rFonts w:ascii="Book Antiqua" w:hAnsi="Book Antiqua"/>
          <w:lang w:eastAsia="zh-CN"/>
        </w:rPr>
        <w:t>Toco</w:t>
      </w:r>
      <w:proofErr w:type="spellEnd"/>
      <w:r w:rsidR="008B71E0" w:rsidRPr="00604FA4">
        <w:rPr>
          <w:rFonts w:ascii="Book Antiqua" w:hAnsi="Book Antiqua"/>
          <w:lang w:eastAsia="zh-CN"/>
        </w:rPr>
        <w:t>)</w:t>
      </w:r>
      <w:r w:rsidRPr="00604FA4">
        <w:rPr>
          <w:rFonts w:ascii="Book Antiqua" w:hAnsi="Book Antiqua"/>
          <w:lang w:eastAsia="zh-CN"/>
        </w:rPr>
        <w:t xml:space="preserve"> treated </w:t>
      </w:r>
      <w:r w:rsidR="00FA3976" w:rsidRPr="00604FA4">
        <w:rPr>
          <w:rFonts w:ascii="Book Antiqua" w:eastAsia="Book Antiqua" w:hAnsi="Book Antiqua" w:cs="Book Antiqua"/>
          <w:color w:val="000000"/>
        </w:rPr>
        <w:t>liver slice</w:t>
      </w:r>
      <w:r w:rsidR="00FA3976" w:rsidRPr="00604FA4">
        <w:rPr>
          <w:rFonts w:ascii="Book Antiqua" w:hAnsi="Book Antiqua"/>
          <w:lang w:eastAsia="zh-CN"/>
        </w:rPr>
        <w:t xml:space="preserve"> (</w:t>
      </w:r>
      <w:r w:rsidRPr="00604FA4">
        <w:rPr>
          <w:rFonts w:ascii="Book Antiqua" w:hAnsi="Book Antiqua"/>
          <w:lang w:eastAsia="zh-CN"/>
        </w:rPr>
        <w:t>LS</w:t>
      </w:r>
      <w:r w:rsidR="00FA3976" w:rsidRPr="00604FA4">
        <w:rPr>
          <w:rFonts w:ascii="Book Antiqua" w:hAnsi="Book Antiqua"/>
          <w:lang w:eastAsia="zh-CN"/>
        </w:rPr>
        <w:t>)</w:t>
      </w:r>
      <w:r w:rsidR="008B71E0" w:rsidRPr="00604FA4">
        <w:rPr>
          <w:rFonts w:ascii="Book Antiqua" w:hAnsi="Book Antiqua"/>
          <w:lang w:eastAsia="zh-CN"/>
        </w:rPr>
        <w:t xml:space="preserve">; C and </w:t>
      </w:r>
      <w:r w:rsidRPr="00604FA4">
        <w:rPr>
          <w:rFonts w:ascii="Book Antiqua" w:hAnsi="Book Antiqua"/>
          <w:lang w:eastAsia="zh-CN"/>
        </w:rPr>
        <w:t>D: TGF-</w:t>
      </w:r>
      <w:r w:rsidR="00604FA4">
        <w:rPr>
          <w:rFonts w:ascii="Book Antiqua" w:hAnsi="Book Antiqua"/>
          <w:lang w:eastAsia="zh-CN"/>
        </w:rPr>
        <w:t>β</w:t>
      </w:r>
      <w:r w:rsidR="008A57FB" w:rsidRPr="00604FA4">
        <w:rPr>
          <w:rFonts w:ascii="Book Antiqua" w:hAnsi="Book Antiqua"/>
          <w:lang w:eastAsia="zh-CN"/>
        </w:rPr>
        <w:t xml:space="preserve">1 </w:t>
      </w:r>
      <w:r w:rsidRPr="00604FA4">
        <w:rPr>
          <w:rFonts w:ascii="Book Antiqua" w:hAnsi="Book Antiqua"/>
          <w:lang w:eastAsia="zh-CN"/>
        </w:rPr>
        <w:t>mRNA expression (relative TGF-</w:t>
      </w:r>
      <w:r w:rsidR="00604FA4">
        <w:rPr>
          <w:rFonts w:ascii="Book Antiqua" w:hAnsi="Book Antiqua"/>
          <w:lang w:eastAsia="zh-CN"/>
        </w:rPr>
        <w:t>β</w:t>
      </w:r>
      <w:r w:rsidR="008A57FB" w:rsidRPr="00604FA4">
        <w:rPr>
          <w:rFonts w:ascii="Book Antiqua" w:hAnsi="Book Antiqua"/>
          <w:lang w:eastAsia="zh-CN"/>
        </w:rPr>
        <w:t xml:space="preserve">1 </w:t>
      </w:r>
      <w:r w:rsidRPr="00604FA4">
        <w:rPr>
          <w:rFonts w:ascii="Book Antiqua" w:hAnsi="Book Antiqua"/>
          <w:lang w:eastAsia="zh-CN"/>
        </w:rPr>
        <w:t xml:space="preserve">expression /mg tissue) during the 21 </w:t>
      </w:r>
      <w:r w:rsidR="008A57FB" w:rsidRPr="00604FA4">
        <w:rPr>
          <w:rFonts w:ascii="Book Antiqua" w:hAnsi="Book Antiqua"/>
          <w:lang w:eastAsia="zh-CN"/>
        </w:rPr>
        <w:t xml:space="preserve">days </w:t>
      </w:r>
      <w:r w:rsidRPr="00604FA4">
        <w:rPr>
          <w:rFonts w:ascii="Book Antiqua" w:hAnsi="Book Antiqua"/>
          <w:lang w:eastAsia="zh-CN"/>
        </w:rPr>
        <w:t xml:space="preserve">follow up </w:t>
      </w:r>
      <w:r w:rsidR="008B71E0" w:rsidRPr="00604FA4">
        <w:rPr>
          <w:rFonts w:ascii="Book Antiqua" w:hAnsi="Book Antiqua"/>
          <w:lang w:eastAsia="zh-CN"/>
        </w:rPr>
        <w:t xml:space="preserve">kinetics, in </w:t>
      </w:r>
      <w:proofErr w:type="spellStart"/>
      <w:r w:rsidR="008B71E0" w:rsidRPr="00604FA4">
        <w:rPr>
          <w:rFonts w:ascii="Book Antiqua" w:eastAsia="Book Antiqua" w:hAnsi="Book Antiqua" w:cs="Book Antiqua"/>
          <w:color w:val="000000"/>
        </w:rPr>
        <w:t>ursodeoxycholic</w:t>
      </w:r>
      <w:proofErr w:type="spellEnd"/>
      <w:r w:rsidR="008B71E0" w:rsidRPr="00604FA4">
        <w:rPr>
          <w:rFonts w:ascii="Book Antiqua" w:eastAsia="Book Antiqua" w:hAnsi="Book Antiqua" w:cs="Book Antiqua"/>
          <w:color w:val="000000"/>
        </w:rPr>
        <w:t xml:space="preserve"> acid</w:t>
      </w:r>
      <w:r w:rsidR="008B71E0" w:rsidRPr="00604FA4">
        <w:rPr>
          <w:rFonts w:ascii="Book Antiqua" w:hAnsi="Book Antiqua"/>
          <w:lang w:eastAsia="zh-CN"/>
        </w:rPr>
        <w:t xml:space="preserve"> (UCDA) treated LS; E and </w:t>
      </w:r>
      <w:r w:rsidRPr="00604FA4">
        <w:rPr>
          <w:rFonts w:ascii="Book Antiqua" w:hAnsi="Book Antiqua"/>
          <w:lang w:eastAsia="zh-CN"/>
        </w:rPr>
        <w:t>F: TGF-</w:t>
      </w:r>
      <w:r w:rsidR="00604FA4">
        <w:rPr>
          <w:rFonts w:ascii="Book Antiqua" w:hAnsi="Book Antiqua"/>
          <w:lang w:eastAsia="zh-CN"/>
        </w:rPr>
        <w:t>β</w:t>
      </w:r>
      <w:r w:rsidR="008A57FB" w:rsidRPr="00604FA4">
        <w:rPr>
          <w:rFonts w:ascii="Book Antiqua" w:hAnsi="Book Antiqua"/>
          <w:lang w:eastAsia="zh-CN"/>
        </w:rPr>
        <w:t xml:space="preserve">1 </w:t>
      </w:r>
      <w:r w:rsidRPr="00604FA4">
        <w:rPr>
          <w:rFonts w:ascii="Book Antiqua" w:hAnsi="Book Antiqua"/>
          <w:lang w:eastAsia="zh-CN"/>
        </w:rPr>
        <w:t xml:space="preserve">mRNA expression (relative TGF-β1 expression /mg tissue) during the 21 </w:t>
      </w:r>
      <w:r w:rsidR="008A57FB" w:rsidRPr="00604FA4">
        <w:rPr>
          <w:rFonts w:ascii="Book Antiqua" w:hAnsi="Book Antiqua"/>
          <w:lang w:eastAsia="zh-CN"/>
        </w:rPr>
        <w:t xml:space="preserve">days </w:t>
      </w:r>
      <w:r w:rsidRPr="00604FA4">
        <w:rPr>
          <w:rFonts w:ascii="Book Antiqua" w:hAnsi="Book Antiqua"/>
          <w:lang w:eastAsia="zh-CN"/>
        </w:rPr>
        <w:t xml:space="preserve">follow up kinetics, in LS during the combined treatment, </w:t>
      </w:r>
      <w:proofErr w:type="spellStart"/>
      <w:r w:rsidRPr="00604FA4">
        <w:rPr>
          <w:rFonts w:ascii="Book Antiqua" w:hAnsi="Book Antiqua"/>
          <w:lang w:eastAsia="zh-CN"/>
        </w:rPr>
        <w:t>Toco</w:t>
      </w:r>
      <w:proofErr w:type="spellEnd"/>
      <w:r w:rsidRPr="00604FA4">
        <w:rPr>
          <w:rFonts w:ascii="Book Antiqua" w:hAnsi="Book Antiqua"/>
          <w:lang w:eastAsia="zh-CN"/>
        </w:rPr>
        <w:t xml:space="preserve"> + UCDA. Data are expressed as means </w:t>
      </w:r>
      <w:r w:rsidR="0075203A" w:rsidRPr="00604FA4">
        <w:rPr>
          <w:rFonts w:ascii="Book Antiqua" w:hAnsi="Book Antiqua"/>
          <w:lang w:eastAsia="zh-CN"/>
        </w:rPr>
        <w:t>±</w:t>
      </w:r>
      <w:r w:rsidRPr="00604FA4">
        <w:rPr>
          <w:rFonts w:ascii="Book Antiqua" w:hAnsi="Book Antiqua"/>
          <w:lang w:eastAsia="zh-CN"/>
        </w:rPr>
        <w:t xml:space="preserve"> SEM (F2-F3 liver samples, </w:t>
      </w:r>
      <w:r w:rsidRPr="00604FA4">
        <w:rPr>
          <w:rFonts w:ascii="Book Antiqua" w:hAnsi="Book Antiqua"/>
          <w:i/>
          <w:lang w:eastAsia="zh-CN"/>
        </w:rPr>
        <w:t>n</w:t>
      </w:r>
      <w:r w:rsidRPr="00604FA4">
        <w:rPr>
          <w:rFonts w:ascii="Book Antiqua" w:hAnsi="Book Antiqua"/>
          <w:lang w:eastAsia="zh-CN"/>
        </w:rPr>
        <w:t xml:space="preserve"> =</w:t>
      </w:r>
      <w:r w:rsidR="008B71E0" w:rsidRPr="00604FA4">
        <w:rPr>
          <w:rFonts w:ascii="Book Antiqua" w:hAnsi="Book Antiqua"/>
          <w:lang w:eastAsia="zh-CN"/>
        </w:rPr>
        <w:t xml:space="preserve"> </w:t>
      </w:r>
      <w:r w:rsidRPr="00604FA4">
        <w:rPr>
          <w:rFonts w:ascii="Book Antiqua" w:hAnsi="Book Antiqua"/>
          <w:lang w:eastAsia="zh-CN"/>
        </w:rPr>
        <w:t xml:space="preserve">2; F4 liver samples, </w:t>
      </w:r>
      <w:r w:rsidRPr="00604FA4">
        <w:rPr>
          <w:rFonts w:ascii="Book Antiqua" w:hAnsi="Book Antiqua"/>
          <w:i/>
          <w:lang w:eastAsia="zh-CN"/>
        </w:rPr>
        <w:t xml:space="preserve">n </w:t>
      </w:r>
      <w:r w:rsidRPr="00604FA4">
        <w:rPr>
          <w:rFonts w:ascii="Book Antiqua" w:hAnsi="Book Antiqua"/>
          <w:lang w:eastAsia="zh-CN"/>
        </w:rPr>
        <w:t>=</w:t>
      </w:r>
      <w:r w:rsidR="008B71E0" w:rsidRPr="00604FA4">
        <w:rPr>
          <w:rFonts w:ascii="Book Antiqua" w:hAnsi="Book Antiqua"/>
          <w:lang w:eastAsia="zh-CN"/>
        </w:rPr>
        <w:t xml:space="preserve"> </w:t>
      </w:r>
      <w:r w:rsidRPr="00604FA4">
        <w:rPr>
          <w:rFonts w:ascii="Book Antiqua" w:hAnsi="Book Antiqua"/>
          <w:lang w:eastAsia="zh-CN"/>
        </w:rPr>
        <w:t xml:space="preserve">2). </w:t>
      </w:r>
      <w:proofErr w:type="spellStart"/>
      <w:r w:rsidRPr="00604FA4">
        <w:rPr>
          <w:rFonts w:ascii="Book Antiqua" w:hAnsi="Book Antiqua"/>
          <w:vertAlign w:val="superscript"/>
          <w:lang w:eastAsia="zh-CN"/>
        </w:rPr>
        <w:t>k</w:t>
      </w:r>
      <w:r w:rsidRPr="00604FA4">
        <w:rPr>
          <w:rFonts w:ascii="Book Antiqua" w:hAnsi="Book Antiqua"/>
          <w:i/>
          <w:lang w:eastAsia="zh-CN"/>
        </w:rPr>
        <w:t>P</w:t>
      </w:r>
      <w:proofErr w:type="spellEnd"/>
      <w:r w:rsidRPr="00604FA4">
        <w:rPr>
          <w:rFonts w:ascii="Book Antiqua" w:hAnsi="Book Antiqua"/>
          <w:lang w:eastAsia="zh-CN"/>
        </w:rPr>
        <w:t xml:space="preserve"> &lt; 0.0001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w:t>
      </w:r>
      <w:r w:rsidRPr="00604FA4">
        <w:rPr>
          <w:rFonts w:ascii="Book Antiqua" w:hAnsi="Book Antiqua"/>
          <w:vertAlign w:val="superscript"/>
          <w:lang w:eastAsia="zh-CN"/>
        </w:rPr>
        <w:t xml:space="preserve"> </w:t>
      </w:r>
      <w:proofErr w:type="spellStart"/>
      <w:r w:rsidRPr="00604FA4">
        <w:rPr>
          <w:rFonts w:ascii="Book Antiqua" w:hAnsi="Book Antiqua"/>
          <w:vertAlign w:val="superscript"/>
          <w:lang w:eastAsia="zh-CN"/>
        </w:rPr>
        <w:t>j</w:t>
      </w:r>
      <w:r w:rsidRPr="00604FA4">
        <w:rPr>
          <w:rFonts w:ascii="Book Antiqua" w:hAnsi="Book Antiqua"/>
          <w:i/>
          <w:lang w:eastAsia="zh-CN"/>
        </w:rPr>
        <w:t>P</w:t>
      </w:r>
      <w:proofErr w:type="spellEnd"/>
      <w:r w:rsidRPr="00604FA4">
        <w:rPr>
          <w:rFonts w:ascii="Book Antiqua" w:hAnsi="Book Antiqua"/>
          <w:lang w:eastAsia="zh-CN"/>
        </w:rPr>
        <w:t xml:space="preserve"> &lt;</w:t>
      </w:r>
      <w:r w:rsidR="008B71E0" w:rsidRPr="00604FA4">
        <w:rPr>
          <w:rFonts w:ascii="Book Antiqua" w:hAnsi="Book Antiqua"/>
          <w:lang w:eastAsia="zh-CN"/>
        </w:rPr>
        <w:t xml:space="preserve"> </w:t>
      </w:r>
      <w:r w:rsidRPr="00604FA4">
        <w:rPr>
          <w:rFonts w:ascii="Book Antiqua" w:hAnsi="Book Antiqua"/>
          <w:lang w:eastAsia="zh-CN"/>
        </w:rPr>
        <w:t xml:space="preserve">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i</w:t>
      </w:r>
      <w:r w:rsidRPr="00604FA4">
        <w:rPr>
          <w:rFonts w:ascii="Book Antiqua" w:hAnsi="Book Antiqua"/>
          <w:i/>
          <w:lang w:eastAsia="zh-CN"/>
        </w:rPr>
        <w:t>P</w:t>
      </w:r>
      <w:proofErr w:type="spellEnd"/>
      <w:r w:rsidRPr="00604FA4">
        <w:rPr>
          <w:rFonts w:ascii="Book Antiqua" w:hAnsi="Book Antiqua"/>
          <w:lang w:eastAsia="zh-CN"/>
        </w:rPr>
        <w:t xml:space="preserve"> &lt;</w:t>
      </w:r>
      <w:r w:rsidR="008B71E0" w:rsidRPr="00604FA4">
        <w:rPr>
          <w:rFonts w:ascii="Book Antiqua" w:hAnsi="Book Antiqua"/>
          <w:lang w:eastAsia="zh-CN"/>
        </w:rPr>
        <w:t xml:space="preserve"> </w:t>
      </w:r>
      <w:r w:rsidRPr="00604FA4">
        <w:rPr>
          <w:rFonts w:ascii="Book Antiqua" w:hAnsi="Book Antiqua"/>
          <w:lang w:eastAsia="zh-CN"/>
        </w:rPr>
        <w:lastRenderedPageBreak/>
        <w:t xml:space="preserve">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h</w:t>
      </w:r>
      <w:r w:rsidRPr="00604FA4">
        <w:rPr>
          <w:rFonts w:ascii="Book Antiqua" w:hAnsi="Book Antiqua"/>
          <w:i/>
          <w:lang w:eastAsia="zh-CN"/>
        </w:rPr>
        <w:t>P</w:t>
      </w:r>
      <w:proofErr w:type="spellEnd"/>
      <w:r w:rsidRPr="00604FA4">
        <w:rPr>
          <w:rFonts w:ascii="Book Antiqua" w:hAnsi="Book Antiqua"/>
          <w:lang w:eastAsia="zh-CN"/>
        </w:rPr>
        <w:t xml:space="preserve"> &lt;</w:t>
      </w:r>
      <w:r w:rsidR="008B71E0" w:rsidRPr="00604FA4">
        <w:rPr>
          <w:rFonts w:ascii="Book Antiqua" w:hAnsi="Book Antiqua"/>
          <w:lang w:eastAsia="zh-CN"/>
        </w:rPr>
        <w:t xml:space="preserve"> </w:t>
      </w:r>
      <w:r w:rsidRPr="00604FA4">
        <w:rPr>
          <w:rFonts w:ascii="Book Antiqua" w:hAnsi="Book Antiqua"/>
          <w:lang w:eastAsia="zh-CN"/>
        </w:rPr>
        <w:t xml:space="preserve">0.05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 t</w:t>
      </w:r>
      <w:r w:rsidR="008B71E0" w:rsidRPr="00604FA4">
        <w:rPr>
          <w:rFonts w:ascii="Book Antiqua" w:hAnsi="Book Antiqua"/>
          <w:lang w:eastAsia="zh-CN"/>
        </w:rPr>
        <w:t xml:space="preserve">reated) (two-way ANOVA test); G and </w:t>
      </w:r>
      <w:r w:rsidRPr="00604FA4">
        <w:rPr>
          <w:rFonts w:ascii="Book Antiqua" w:hAnsi="Book Antiqua"/>
          <w:lang w:eastAsia="zh-CN"/>
        </w:rPr>
        <w:t xml:space="preserve">H: Procol1A1 mRNA expression (relative Procol1A1 expression /mg tissue) during the 21 </w:t>
      </w:r>
      <w:r w:rsidR="008A57FB" w:rsidRPr="00604FA4">
        <w:rPr>
          <w:rFonts w:ascii="Book Antiqua" w:hAnsi="Book Antiqua"/>
          <w:lang w:eastAsia="zh-CN"/>
        </w:rPr>
        <w:t xml:space="preserve">days </w:t>
      </w:r>
      <w:r w:rsidRPr="00604FA4">
        <w:rPr>
          <w:rFonts w:ascii="Book Antiqua" w:hAnsi="Book Antiqua"/>
          <w:lang w:eastAsia="zh-CN"/>
        </w:rPr>
        <w:t xml:space="preserve">follow up kinetics, in LS during the combined treatment, </w:t>
      </w:r>
      <w:proofErr w:type="spellStart"/>
      <w:r w:rsidRPr="00604FA4">
        <w:rPr>
          <w:rFonts w:ascii="Book Antiqua" w:hAnsi="Book Antiqua"/>
          <w:lang w:eastAsia="zh-CN"/>
        </w:rPr>
        <w:t>Toco</w:t>
      </w:r>
      <w:proofErr w:type="spellEnd"/>
      <w:r w:rsidRPr="00604FA4">
        <w:rPr>
          <w:rFonts w:ascii="Book Antiqua" w:hAnsi="Book Antiqua"/>
          <w:lang w:eastAsia="zh-CN"/>
        </w:rPr>
        <w:t xml:space="preserve"> + UCDA. Data are expressed as means </w:t>
      </w:r>
      <w:r w:rsidR="0075203A" w:rsidRPr="00604FA4">
        <w:rPr>
          <w:rFonts w:ascii="Book Antiqua" w:hAnsi="Book Antiqua"/>
          <w:lang w:eastAsia="zh-CN"/>
        </w:rPr>
        <w:t>±</w:t>
      </w:r>
      <w:r w:rsidRPr="00604FA4">
        <w:rPr>
          <w:rFonts w:ascii="Book Antiqua" w:hAnsi="Book Antiqua"/>
          <w:lang w:eastAsia="zh-CN"/>
        </w:rPr>
        <w:t xml:space="preserve"> SEM (F0-F1 liver samples, </w:t>
      </w:r>
      <w:r w:rsidRPr="00604FA4">
        <w:rPr>
          <w:rFonts w:ascii="Book Antiqua" w:hAnsi="Book Antiqua"/>
          <w:i/>
          <w:lang w:eastAsia="zh-CN"/>
        </w:rPr>
        <w:t>n</w:t>
      </w:r>
      <w:r w:rsidRPr="00604FA4">
        <w:rPr>
          <w:rFonts w:ascii="Book Antiqua" w:hAnsi="Book Antiqua"/>
          <w:lang w:eastAsia="zh-CN"/>
        </w:rPr>
        <w:t xml:space="preserve"> =</w:t>
      </w:r>
      <w:r w:rsidR="008B71E0" w:rsidRPr="00604FA4">
        <w:rPr>
          <w:rFonts w:ascii="Book Antiqua" w:hAnsi="Book Antiqua"/>
          <w:lang w:eastAsia="zh-CN"/>
        </w:rPr>
        <w:t xml:space="preserve"> </w:t>
      </w:r>
      <w:r w:rsidRPr="00604FA4">
        <w:rPr>
          <w:rFonts w:ascii="Book Antiqua" w:hAnsi="Book Antiqua"/>
          <w:lang w:eastAsia="zh-CN"/>
        </w:rPr>
        <w:t xml:space="preserve">10; F2-F3 liver samples, </w:t>
      </w:r>
      <w:r w:rsidRPr="00604FA4">
        <w:rPr>
          <w:rFonts w:ascii="Book Antiqua" w:hAnsi="Book Antiqua"/>
          <w:i/>
          <w:lang w:eastAsia="zh-CN"/>
        </w:rPr>
        <w:t>n</w:t>
      </w:r>
      <w:r w:rsidRPr="00604FA4">
        <w:rPr>
          <w:rFonts w:ascii="Book Antiqua" w:hAnsi="Book Antiqua"/>
          <w:lang w:eastAsia="zh-CN"/>
        </w:rPr>
        <w:t xml:space="preserve"> =</w:t>
      </w:r>
      <w:r w:rsidR="008B71E0" w:rsidRPr="00604FA4">
        <w:rPr>
          <w:rFonts w:ascii="Book Antiqua" w:hAnsi="Book Antiqua"/>
          <w:lang w:eastAsia="zh-CN"/>
        </w:rPr>
        <w:t xml:space="preserve"> </w:t>
      </w:r>
      <w:r w:rsidRPr="00604FA4">
        <w:rPr>
          <w:rFonts w:ascii="Book Antiqua" w:hAnsi="Book Antiqua"/>
          <w:lang w:eastAsia="zh-CN"/>
        </w:rPr>
        <w:t xml:space="preserve">2; F4 liver samples, </w:t>
      </w:r>
      <w:r w:rsidRPr="00604FA4">
        <w:rPr>
          <w:rFonts w:ascii="Book Antiqua" w:hAnsi="Book Antiqua"/>
          <w:i/>
          <w:lang w:eastAsia="zh-CN"/>
        </w:rPr>
        <w:t>n</w:t>
      </w:r>
      <w:r w:rsidR="008B71E0" w:rsidRPr="00604FA4">
        <w:rPr>
          <w:rFonts w:ascii="Book Antiqua" w:hAnsi="Book Antiqua"/>
          <w:lang w:eastAsia="zh-CN"/>
        </w:rPr>
        <w:t xml:space="preserve"> </w:t>
      </w:r>
      <w:r w:rsidRPr="00604FA4">
        <w:rPr>
          <w:rFonts w:ascii="Book Antiqua" w:hAnsi="Book Antiqua"/>
          <w:lang w:eastAsia="zh-CN"/>
        </w:rPr>
        <w:t>=</w:t>
      </w:r>
      <w:r w:rsidR="008B71E0" w:rsidRPr="00604FA4">
        <w:rPr>
          <w:rFonts w:ascii="Book Antiqua" w:hAnsi="Book Antiqua"/>
          <w:lang w:eastAsia="zh-CN"/>
        </w:rPr>
        <w:t xml:space="preserve"> </w:t>
      </w:r>
      <w:r w:rsidRPr="00604FA4">
        <w:rPr>
          <w:rFonts w:ascii="Book Antiqua" w:hAnsi="Book Antiqua"/>
          <w:lang w:eastAsia="zh-CN"/>
        </w:rPr>
        <w:t xml:space="preserve">2). </w:t>
      </w:r>
      <w:proofErr w:type="spellStart"/>
      <w:r w:rsidRPr="00604FA4">
        <w:rPr>
          <w:rFonts w:ascii="Book Antiqua" w:hAnsi="Book Antiqua"/>
          <w:vertAlign w:val="superscript"/>
          <w:lang w:eastAsia="zh-CN"/>
        </w:rPr>
        <w:t>k</w:t>
      </w:r>
      <w:r w:rsidRPr="00604FA4">
        <w:rPr>
          <w:rFonts w:ascii="Book Antiqua" w:hAnsi="Book Antiqua"/>
          <w:i/>
          <w:lang w:eastAsia="zh-CN"/>
        </w:rPr>
        <w:t>P</w:t>
      </w:r>
      <w:proofErr w:type="spellEnd"/>
      <w:r w:rsidRPr="00604FA4">
        <w:rPr>
          <w:rFonts w:ascii="Book Antiqua" w:hAnsi="Book Antiqua"/>
          <w:lang w:eastAsia="zh-CN"/>
        </w:rPr>
        <w:t xml:space="preserve"> &lt; 0.0001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j</w:t>
      </w:r>
      <w:r w:rsidRPr="00604FA4">
        <w:rPr>
          <w:rFonts w:ascii="Book Antiqua" w:hAnsi="Book Antiqua"/>
          <w:i/>
          <w:lang w:eastAsia="zh-CN"/>
        </w:rPr>
        <w:t>P</w:t>
      </w:r>
      <w:proofErr w:type="spellEnd"/>
      <w:r w:rsidRPr="00604FA4">
        <w:rPr>
          <w:rFonts w:ascii="Book Antiqua" w:hAnsi="Book Antiqua"/>
          <w:lang w:eastAsia="zh-CN"/>
        </w:rPr>
        <w:t xml:space="preserve"> &lt;</w:t>
      </w:r>
      <w:r w:rsidR="008B71E0" w:rsidRPr="00604FA4">
        <w:rPr>
          <w:rFonts w:ascii="Book Antiqua" w:hAnsi="Book Antiqua"/>
          <w:lang w:eastAsia="zh-CN"/>
        </w:rPr>
        <w:t xml:space="preserve"> </w:t>
      </w:r>
      <w:r w:rsidRPr="00604FA4">
        <w:rPr>
          <w:rFonts w:ascii="Book Antiqua" w:hAnsi="Book Antiqua"/>
          <w:lang w:eastAsia="zh-CN"/>
        </w:rPr>
        <w:t xml:space="preserve">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i</w:t>
      </w:r>
      <w:r w:rsidRPr="00604FA4">
        <w:rPr>
          <w:rFonts w:ascii="Book Antiqua" w:hAnsi="Book Antiqua"/>
          <w:i/>
          <w:lang w:eastAsia="zh-CN"/>
        </w:rPr>
        <w:t>P</w:t>
      </w:r>
      <w:proofErr w:type="spellEnd"/>
      <w:r w:rsidRPr="00604FA4">
        <w:rPr>
          <w:rFonts w:ascii="Book Antiqua" w:hAnsi="Book Antiqua"/>
          <w:lang w:eastAsia="zh-CN"/>
        </w:rPr>
        <w:t xml:space="preserve"> &lt;</w:t>
      </w:r>
      <w:r w:rsidR="008B71E0" w:rsidRPr="00604FA4">
        <w:rPr>
          <w:rFonts w:ascii="Book Antiqua" w:hAnsi="Book Antiqua"/>
          <w:lang w:eastAsia="zh-CN"/>
        </w:rPr>
        <w:t xml:space="preserve"> </w:t>
      </w:r>
      <w:r w:rsidRPr="00604FA4">
        <w:rPr>
          <w:rFonts w:ascii="Book Antiqua" w:hAnsi="Book Antiqua"/>
          <w:lang w:eastAsia="zh-CN"/>
        </w:rPr>
        <w:t xml:space="preserve">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h</w:t>
      </w:r>
      <w:r w:rsidRPr="00604FA4">
        <w:rPr>
          <w:rFonts w:ascii="Book Antiqua" w:hAnsi="Book Antiqua"/>
          <w:i/>
          <w:lang w:eastAsia="zh-CN"/>
        </w:rPr>
        <w:t>P</w:t>
      </w:r>
      <w:proofErr w:type="spellEnd"/>
      <w:r w:rsidRPr="00604FA4">
        <w:rPr>
          <w:rFonts w:ascii="Book Antiqua" w:hAnsi="Book Antiqua"/>
          <w:lang w:eastAsia="zh-CN"/>
        </w:rPr>
        <w:t xml:space="preserve"> &lt;</w:t>
      </w:r>
      <w:r w:rsidR="008B71E0" w:rsidRPr="00604FA4">
        <w:rPr>
          <w:rFonts w:ascii="Book Antiqua" w:hAnsi="Book Antiqua"/>
          <w:lang w:eastAsia="zh-CN"/>
        </w:rPr>
        <w:t xml:space="preserve"> </w:t>
      </w:r>
      <w:r w:rsidRPr="00604FA4">
        <w:rPr>
          <w:rFonts w:ascii="Book Antiqua" w:hAnsi="Book Antiqua"/>
          <w:lang w:eastAsia="zh-CN"/>
        </w:rPr>
        <w:t xml:space="preserve">0.05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w:t>
      </w:r>
      <w:r w:rsidR="008B71E0" w:rsidRPr="00604FA4">
        <w:rPr>
          <w:rFonts w:ascii="Book Antiqua" w:hAnsi="Book Antiqua"/>
          <w:lang w:eastAsia="zh-CN"/>
        </w:rPr>
        <w:t xml:space="preserve">eated); (two-way ANOVA test); I and </w:t>
      </w:r>
      <w:r w:rsidRPr="00604FA4">
        <w:rPr>
          <w:rFonts w:ascii="Book Antiqua" w:hAnsi="Book Antiqua"/>
          <w:lang w:eastAsia="zh-CN"/>
        </w:rPr>
        <w:t>J: Triglyceride production (µg/mg protein) during the 21</w:t>
      </w:r>
      <w:r w:rsidR="008A57FB" w:rsidRPr="00604FA4">
        <w:rPr>
          <w:rFonts w:ascii="Book Antiqua" w:hAnsi="Book Antiqua"/>
          <w:lang w:eastAsia="zh-CN"/>
        </w:rPr>
        <w:t xml:space="preserve"> days</w:t>
      </w:r>
      <w:r w:rsidRPr="00604FA4">
        <w:rPr>
          <w:rFonts w:ascii="Book Antiqua" w:hAnsi="Book Antiqua"/>
          <w:lang w:eastAsia="zh-CN"/>
        </w:rPr>
        <w:t xml:space="preserve"> follow-up kinetics, in NINF and </w:t>
      </w:r>
      <w:r w:rsidR="00330CD7" w:rsidRPr="00604FA4">
        <w:rPr>
          <w:rFonts w:ascii="Book Antiqua" w:eastAsia="Book Antiqua" w:hAnsi="Book Antiqua" w:cs="Book Antiqua"/>
          <w:color w:val="000000"/>
        </w:rPr>
        <w:t>hepatitis C virus</w:t>
      </w:r>
      <w:r w:rsidRPr="00604FA4">
        <w:rPr>
          <w:rFonts w:ascii="Book Antiqua" w:hAnsi="Book Antiqua"/>
          <w:lang w:eastAsia="zh-CN"/>
        </w:rPr>
        <w:t xml:space="preserve"> INF LS from F0-F1 to F4 LS cultures significantly reduced by the combined treatment [</w:t>
      </w:r>
      <w:proofErr w:type="spellStart"/>
      <w:r w:rsidRPr="00604FA4">
        <w:rPr>
          <w:rFonts w:ascii="Book Antiqua" w:hAnsi="Book Antiqua"/>
          <w:lang w:eastAsia="zh-CN"/>
        </w:rPr>
        <w:t>Toco</w:t>
      </w:r>
      <w:proofErr w:type="spellEnd"/>
      <w:r w:rsidRPr="00604FA4">
        <w:rPr>
          <w:rFonts w:ascii="Book Antiqua" w:hAnsi="Book Antiqua"/>
          <w:lang w:eastAsia="zh-CN"/>
        </w:rPr>
        <w:t xml:space="preserve"> + UCDA (UA)], more particularly from day 15 in F4 </w:t>
      </w:r>
      <w:r w:rsidR="00330CD7" w:rsidRPr="00604FA4">
        <w:rPr>
          <w:rFonts w:ascii="Book Antiqua" w:eastAsia="Book Antiqua" w:hAnsi="Book Antiqua" w:cs="Book Antiqua"/>
          <w:color w:val="000000"/>
        </w:rPr>
        <w:t>hepatitis C virus</w:t>
      </w:r>
      <w:r w:rsidRPr="00604FA4">
        <w:rPr>
          <w:rFonts w:ascii="Book Antiqua" w:hAnsi="Book Antiqua"/>
          <w:lang w:eastAsia="zh-CN"/>
        </w:rPr>
        <w:t xml:space="preserve"> infected LS cultures. Data are expressed as means </w:t>
      </w:r>
      <w:r w:rsidR="0075203A" w:rsidRPr="00604FA4">
        <w:rPr>
          <w:rFonts w:ascii="Book Antiqua" w:hAnsi="Book Antiqua"/>
          <w:lang w:eastAsia="zh-CN"/>
        </w:rPr>
        <w:t>±</w:t>
      </w:r>
      <w:r w:rsidRPr="00604FA4">
        <w:rPr>
          <w:rFonts w:ascii="Book Antiqua" w:hAnsi="Book Antiqua"/>
          <w:lang w:eastAsia="zh-CN"/>
        </w:rPr>
        <w:t xml:space="preserve"> SEM (F0-F1, </w:t>
      </w:r>
      <w:r w:rsidRPr="00604FA4">
        <w:rPr>
          <w:rFonts w:ascii="Book Antiqua" w:hAnsi="Book Antiqua"/>
          <w:i/>
          <w:lang w:eastAsia="zh-CN"/>
        </w:rPr>
        <w:t>n</w:t>
      </w:r>
      <w:r w:rsidRPr="00604FA4">
        <w:rPr>
          <w:rFonts w:ascii="Book Antiqua" w:hAnsi="Book Antiqua"/>
          <w:lang w:eastAsia="zh-CN"/>
        </w:rPr>
        <w:t xml:space="preserve"> =</w:t>
      </w:r>
      <w:r w:rsidR="008B71E0" w:rsidRPr="00604FA4">
        <w:rPr>
          <w:rFonts w:ascii="Book Antiqua" w:hAnsi="Book Antiqua"/>
          <w:lang w:eastAsia="zh-CN"/>
        </w:rPr>
        <w:t xml:space="preserve"> </w:t>
      </w:r>
      <w:r w:rsidRPr="00604FA4">
        <w:rPr>
          <w:rFonts w:ascii="Book Antiqua" w:hAnsi="Book Antiqua"/>
          <w:lang w:eastAsia="zh-CN"/>
        </w:rPr>
        <w:t xml:space="preserve">5, F2-F3 liver samples, </w:t>
      </w:r>
      <w:r w:rsidRPr="00604FA4">
        <w:rPr>
          <w:rFonts w:ascii="Book Antiqua" w:hAnsi="Book Antiqua"/>
          <w:i/>
          <w:lang w:eastAsia="zh-CN"/>
        </w:rPr>
        <w:t>n</w:t>
      </w:r>
      <w:r w:rsidRPr="00604FA4">
        <w:rPr>
          <w:rFonts w:ascii="Book Antiqua" w:hAnsi="Book Antiqua"/>
          <w:lang w:eastAsia="zh-CN"/>
        </w:rPr>
        <w:t xml:space="preserve"> =</w:t>
      </w:r>
      <w:r w:rsidR="008B71E0" w:rsidRPr="00604FA4">
        <w:rPr>
          <w:rFonts w:ascii="Book Antiqua" w:hAnsi="Book Antiqua"/>
          <w:lang w:eastAsia="zh-CN"/>
        </w:rPr>
        <w:t xml:space="preserve"> </w:t>
      </w:r>
      <w:r w:rsidRPr="00604FA4">
        <w:rPr>
          <w:rFonts w:ascii="Book Antiqua" w:hAnsi="Book Antiqua"/>
          <w:lang w:eastAsia="zh-CN"/>
        </w:rPr>
        <w:t xml:space="preserve">2; F4 liver samples, </w:t>
      </w:r>
      <w:r w:rsidRPr="00604FA4">
        <w:rPr>
          <w:rFonts w:ascii="Book Antiqua" w:hAnsi="Book Antiqua"/>
          <w:i/>
          <w:lang w:eastAsia="zh-CN"/>
        </w:rPr>
        <w:t>n</w:t>
      </w:r>
      <w:r w:rsidR="008B71E0" w:rsidRPr="00604FA4">
        <w:rPr>
          <w:rFonts w:ascii="Book Antiqua" w:hAnsi="Book Antiqua"/>
          <w:lang w:eastAsia="zh-CN"/>
        </w:rPr>
        <w:t xml:space="preserve"> </w:t>
      </w:r>
      <w:r w:rsidRPr="00604FA4">
        <w:rPr>
          <w:rFonts w:ascii="Book Antiqua" w:hAnsi="Book Antiqua"/>
          <w:lang w:eastAsia="zh-CN"/>
        </w:rPr>
        <w:t>=</w:t>
      </w:r>
      <w:r w:rsidR="008B71E0" w:rsidRPr="00604FA4">
        <w:rPr>
          <w:rFonts w:ascii="Book Antiqua" w:hAnsi="Book Antiqua"/>
          <w:lang w:eastAsia="zh-CN"/>
        </w:rPr>
        <w:t xml:space="preserve"> </w:t>
      </w:r>
      <w:r w:rsidRPr="00604FA4">
        <w:rPr>
          <w:rFonts w:ascii="Book Antiqua" w:hAnsi="Book Antiqua"/>
          <w:lang w:eastAsia="zh-CN"/>
        </w:rPr>
        <w:t xml:space="preserve">2). </w:t>
      </w:r>
      <w:proofErr w:type="spellStart"/>
      <w:proofErr w:type="gramStart"/>
      <w:r w:rsidRPr="00604FA4">
        <w:rPr>
          <w:rFonts w:ascii="Book Antiqua" w:hAnsi="Book Antiqua"/>
          <w:vertAlign w:val="superscript"/>
          <w:lang w:eastAsia="zh-CN"/>
        </w:rPr>
        <w:t>k</w:t>
      </w:r>
      <w:r w:rsidRPr="00604FA4">
        <w:rPr>
          <w:rFonts w:ascii="Book Antiqua" w:hAnsi="Book Antiqua"/>
          <w:i/>
          <w:lang w:eastAsia="zh-CN"/>
        </w:rPr>
        <w:t>P</w:t>
      </w:r>
      <w:proofErr w:type="spellEnd"/>
      <w:proofErr w:type="gramEnd"/>
      <w:r w:rsidRPr="00604FA4">
        <w:rPr>
          <w:rFonts w:ascii="Book Antiqua" w:hAnsi="Book Antiqua"/>
          <w:lang w:eastAsia="zh-CN"/>
        </w:rPr>
        <w:t xml:space="preserve"> &lt; 0.0001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 treated); </w:t>
      </w:r>
      <w:proofErr w:type="spellStart"/>
      <w:r w:rsidRPr="00604FA4">
        <w:rPr>
          <w:rFonts w:ascii="Book Antiqua" w:hAnsi="Book Antiqua"/>
          <w:vertAlign w:val="superscript"/>
          <w:lang w:eastAsia="zh-CN"/>
        </w:rPr>
        <w:t>j</w:t>
      </w:r>
      <w:r w:rsidRPr="00604FA4">
        <w:rPr>
          <w:rFonts w:ascii="Book Antiqua" w:hAnsi="Book Antiqua"/>
          <w:i/>
          <w:lang w:eastAsia="zh-CN"/>
        </w:rPr>
        <w:t>P</w:t>
      </w:r>
      <w:proofErr w:type="spellEnd"/>
      <w:r w:rsidRPr="00604FA4">
        <w:rPr>
          <w:rFonts w:ascii="Book Antiqua" w:hAnsi="Book Antiqua"/>
          <w:lang w:eastAsia="zh-CN"/>
        </w:rPr>
        <w:t xml:space="preserve"> &lt;</w:t>
      </w:r>
      <w:r w:rsidR="008B71E0" w:rsidRPr="00604FA4">
        <w:rPr>
          <w:rFonts w:ascii="Book Antiqua" w:hAnsi="Book Antiqua"/>
          <w:lang w:eastAsia="zh-CN"/>
        </w:rPr>
        <w:t xml:space="preserve"> </w:t>
      </w:r>
      <w:r w:rsidRPr="00604FA4">
        <w:rPr>
          <w:rFonts w:ascii="Book Antiqua" w:hAnsi="Book Antiqua"/>
          <w:lang w:eastAsia="zh-CN"/>
        </w:rPr>
        <w:t xml:space="preserve">0.001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i</w:t>
      </w:r>
      <w:r w:rsidRPr="00604FA4">
        <w:rPr>
          <w:rFonts w:ascii="Book Antiqua" w:hAnsi="Book Antiqua"/>
          <w:i/>
          <w:lang w:eastAsia="zh-CN"/>
        </w:rPr>
        <w:t>P</w:t>
      </w:r>
      <w:proofErr w:type="spellEnd"/>
      <w:r w:rsidRPr="00604FA4">
        <w:rPr>
          <w:rFonts w:ascii="Book Antiqua" w:hAnsi="Book Antiqua"/>
          <w:lang w:eastAsia="zh-CN"/>
        </w:rPr>
        <w:t xml:space="preserve"> &lt;</w:t>
      </w:r>
      <w:r w:rsidR="008B71E0" w:rsidRPr="00604FA4">
        <w:rPr>
          <w:rFonts w:ascii="Book Antiqua" w:hAnsi="Book Antiqua"/>
          <w:lang w:eastAsia="zh-CN"/>
        </w:rPr>
        <w:t xml:space="preserve"> </w:t>
      </w:r>
      <w:r w:rsidRPr="00604FA4">
        <w:rPr>
          <w:rFonts w:ascii="Book Antiqua" w:hAnsi="Book Antiqua"/>
          <w:lang w:eastAsia="zh-CN"/>
        </w:rPr>
        <w:t xml:space="preserve">0.01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w:t>
      </w:r>
      <w:proofErr w:type="spellStart"/>
      <w:r w:rsidRPr="00604FA4">
        <w:rPr>
          <w:rFonts w:ascii="Book Antiqua" w:hAnsi="Book Antiqua"/>
          <w:vertAlign w:val="superscript"/>
          <w:lang w:eastAsia="zh-CN"/>
        </w:rPr>
        <w:t>h</w:t>
      </w:r>
      <w:r w:rsidRPr="00604FA4">
        <w:rPr>
          <w:rFonts w:ascii="Book Antiqua" w:hAnsi="Book Antiqua"/>
          <w:i/>
          <w:lang w:eastAsia="zh-CN"/>
        </w:rPr>
        <w:t>P</w:t>
      </w:r>
      <w:proofErr w:type="spellEnd"/>
      <w:r w:rsidRPr="00604FA4">
        <w:rPr>
          <w:rFonts w:ascii="Book Antiqua" w:hAnsi="Book Antiqua"/>
          <w:lang w:eastAsia="zh-CN"/>
        </w:rPr>
        <w:t xml:space="preserve"> &lt;</w:t>
      </w:r>
      <w:r w:rsidR="008B71E0" w:rsidRPr="00604FA4">
        <w:rPr>
          <w:rFonts w:ascii="Book Antiqua" w:hAnsi="Book Antiqua"/>
          <w:lang w:eastAsia="zh-CN"/>
        </w:rPr>
        <w:t xml:space="preserve"> </w:t>
      </w:r>
      <w:r w:rsidRPr="00604FA4">
        <w:rPr>
          <w:rFonts w:ascii="Book Antiqua" w:hAnsi="Book Antiqua"/>
          <w:lang w:eastAsia="zh-CN"/>
        </w:rPr>
        <w:t xml:space="preserve">0.05 subject </w:t>
      </w:r>
      <w:proofErr w:type="spellStart"/>
      <w:r w:rsidRPr="00604FA4">
        <w:rPr>
          <w:rFonts w:ascii="Book Antiqua" w:hAnsi="Book Antiqua"/>
          <w:i/>
          <w:lang w:eastAsia="zh-CN"/>
        </w:rPr>
        <w:t>vs</w:t>
      </w:r>
      <w:proofErr w:type="spellEnd"/>
      <w:r w:rsidRPr="00604FA4">
        <w:rPr>
          <w:rFonts w:ascii="Book Antiqua" w:hAnsi="Book Antiqua"/>
          <w:lang w:eastAsia="zh-CN"/>
        </w:rPr>
        <w:t xml:space="preserve"> control (non-treated) (two-way ANOVA test).</w:t>
      </w:r>
    </w:p>
    <w:p w14:paraId="7AA51DD3" w14:textId="77777777" w:rsidR="00445C07" w:rsidRPr="00604FA4" w:rsidRDefault="00445C07" w:rsidP="00A5447F">
      <w:pPr>
        <w:snapToGrid w:val="0"/>
        <w:spacing w:line="360" w:lineRule="auto"/>
        <w:jc w:val="both"/>
        <w:rPr>
          <w:rFonts w:ascii="Book Antiqua" w:hAnsi="Book Antiqua"/>
          <w:lang w:eastAsia="zh-CN"/>
        </w:rPr>
      </w:pPr>
      <w:r w:rsidRPr="00604FA4">
        <w:rPr>
          <w:rFonts w:ascii="Book Antiqua" w:hAnsi="Book Antiqua"/>
          <w:lang w:eastAsia="zh-CN"/>
        </w:rPr>
        <w:br w:type="page"/>
      </w:r>
    </w:p>
    <w:p w14:paraId="61F46157" w14:textId="2C4E8A0B" w:rsidR="00445C07" w:rsidRPr="00604FA4" w:rsidRDefault="00445C07" w:rsidP="00A5447F">
      <w:pPr>
        <w:snapToGrid w:val="0"/>
        <w:spacing w:line="360" w:lineRule="auto"/>
        <w:jc w:val="both"/>
        <w:rPr>
          <w:rFonts w:ascii="Book Antiqua" w:eastAsia="Cambria" w:hAnsi="Book Antiqua"/>
        </w:rPr>
      </w:pPr>
      <w:r w:rsidRPr="00604FA4">
        <w:rPr>
          <w:rFonts w:ascii="Book Antiqua" w:eastAsia="Arial Unicode MS" w:hAnsi="Book Antiqua"/>
          <w:b/>
          <w:bCs/>
          <w:bdr w:val="nil"/>
          <w:lang w:val="en"/>
        </w:rPr>
        <w:lastRenderedPageBreak/>
        <w:t>Table 1</w:t>
      </w:r>
      <w:r w:rsidRPr="00604FA4">
        <w:rPr>
          <w:rFonts w:ascii="Book Antiqua" w:eastAsia="Arial Unicode MS" w:hAnsi="Book Antiqua"/>
          <w:bdr w:val="nil"/>
          <w:lang w:val="en"/>
        </w:rPr>
        <w:t xml:space="preserve"> </w:t>
      </w:r>
      <w:r w:rsidRPr="00604FA4">
        <w:rPr>
          <w:rFonts w:ascii="Book Antiqua" w:eastAsia="Arial Unicode MS" w:hAnsi="Book Antiqua"/>
          <w:b/>
          <w:bdr w:val="nil"/>
          <w:lang w:val="en"/>
        </w:rPr>
        <w:t>METAVIR scores and description of clinical liver samples</w:t>
      </w:r>
    </w:p>
    <w:tbl>
      <w:tblPr>
        <w:tblW w:w="0" w:type="auto"/>
        <w:tblBorders>
          <w:top w:val="single" w:sz="4" w:space="0" w:color="auto"/>
          <w:bottom w:val="single" w:sz="4" w:space="0" w:color="auto"/>
        </w:tblBorders>
        <w:tblLook w:val="04A0" w:firstRow="1" w:lastRow="0" w:firstColumn="1" w:lastColumn="0" w:noHBand="0" w:noVBand="1"/>
      </w:tblPr>
      <w:tblGrid>
        <w:gridCol w:w="1478"/>
        <w:gridCol w:w="1461"/>
        <w:gridCol w:w="1446"/>
        <w:gridCol w:w="4245"/>
      </w:tblGrid>
      <w:tr w:rsidR="00445C07" w:rsidRPr="00604FA4" w14:paraId="4AB97BA6" w14:textId="77777777" w:rsidTr="00AC034E">
        <w:trPr>
          <w:trHeight w:val="428"/>
        </w:trPr>
        <w:tc>
          <w:tcPr>
            <w:tcW w:w="1478" w:type="dxa"/>
            <w:tcBorders>
              <w:top w:val="single" w:sz="4" w:space="0" w:color="auto"/>
              <w:bottom w:val="single" w:sz="4" w:space="0" w:color="auto"/>
            </w:tcBorders>
          </w:tcPr>
          <w:p w14:paraId="1DECE53B"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604FA4">
              <w:rPr>
                <w:rFonts w:ascii="Book Antiqua" w:eastAsia="Arial Unicode MS" w:hAnsi="Book Antiqua"/>
                <w:b/>
                <w:bdr w:val="nil"/>
                <w:lang w:val="en"/>
              </w:rPr>
              <w:t>METAVIR score</w:t>
            </w:r>
          </w:p>
        </w:tc>
        <w:tc>
          <w:tcPr>
            <w:tcW w:w="1461" w:type="dxa"/>
            <w:tcBorders>
              <w:top w:val="single" w:sz="4" w:space="0" w:color="auto"/>
              <w:bottom w:val="single" w:sz="4" w:space="0" w:color="auto"/>
            </w:tcBorders>
          </w:tcPr>
          <w:p w14:paraId="2422C8A6"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p>
        </w:tc>
        <w:tc>
          <w:tcPr>
            <w:tcW w:w="1446" w:type="dxa"/>
            <w:tcBorders>
              <w:top w:val="single" w:sz="4" w:space="0" w:color="auto"/>
              <w:bottom w:val="single" w:sz="4" w:space="0" w:color="auto"/>
            </w:tcBorders>
          </w:tcPr>
          <w:p w14:paraId="546E6D3A" w14:textId="4272491B"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604FA4">
              <w:rPr>
                <w:rFonts w:ascii="Book Antiqua" w:eastAsia="Times New Roman" w:hAnsi="Book Antiqua"/>
                <w:b/>
                <w:color w:val="000000"/>
                <w:bdr w:val="nil"/>
                <w:lang w:eastAsia="fr-FR"/>
              </w:rPr>
              <w:t>Patients</w:t>
            </w:r>
            <w:r w:rsidRPr="00604FA4">
              <w:rPr>
                <w:rFonts w:ascii="Book Antiqua" w:hAnsi="Book Antiqua"/>
                <w:b/>
                <w:color w:val="000000"/>
                <w:bdr w:val="nil"/>
                <w:lang w:eastAsia="zh-CN"/>
              </w:rPr>
              <w:t xml:space="preserve"> </w:t>
            </w:r>
            <w:r w:rsidRPr="00604FA4">
              <w:rPr>
                <w:rFonts w:ascii="Book Antiqua" w:eastAsia="Times New Roman" w:hAnsi="Book Antiqua"/>
                <w:b/>
                <w:color w:val="000000"/>
                <w:bdr w:val="nil"/>
                <w:lang w:eastAsia="fr-FR"/>
              </w:rPr>
              <w:t>(</w:t>
            </w:r>
            <w:r w:rsidRPr="00604FA4">
              <w:rPr>
                <w:rFonts w:ascii="Book Antiqua" w:eastAsia="Times New Roman" w:hAnsi="Book Antiqua"/>
                <w:b/>
                <w:i/>
                <w:color w:val="000000"/>
                <w:bdr w:val="nil"/>
                <w:lang w:eastAsia="fr-FR"/>
              </w:rPr>
              <w:t>n</w:t>
            </w:r>
            <w:r w:rsidRPr="00604FA4">
              <w:rPr>
                <w:rFonts w:ascii="Book Antiqua" w:eastAsia="Times New Roman" w:hAnsi="Book Antiqua"/>
                <w:b/>
                <w:color w:val="000000"/>
                <w:bdr w:val="nil"/>
                <w:lang w:eastAsia="fr-FR"/>
              </w:rPr>
              <w:t>)</w:t>
            </w:r>
          </w:p>
        </w:tc>
        <w:tc>
          <w:tcPr>
            <w:tcW w:w="4245" w:type="dxa"/>
            <w:tcBorders>
              <w:top w:val="single" w:sz="4" w:space="0" w:color="auto"/>
              <w:bottom w:val="single" w:sz="4" w:space="0" w:color="auto"/>
            </w:tcBorders>
          </w:tcPr>
          <w:p w14:paraId="2B61319F"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Arial Unicode MS" w:hAnsi="Book Antiqua"/>
                <w:b/>
                <w:bdr w:val="nil"/>
                <w:lang w:val="en"/>
              </w:rPr>
            </w:pPr>
            <w:r w:rsidRPr="00604FA4">
              <w:rPr>
                <w:rFonts w:ascii="Book Antiqua" w:eastAsia="Arial Unicode MS" w:hAnsi="Book Antiqua"/>
                <w:b/>
                <w:bdr w:val="nil"/>
                <w:lang w:val="en"/>
              </w:rPr>
              <w:t>Pathology</w:t>
            </w:r>
          </w:p>
        </w:tc>
      </w:tr>
      <w:tr w:rsidR="00445C07" w:rsidRPr="00604FA4" w14:paraId="2D3E773B" w14:textId="77777777" w:rsidTr="00AC034E">
        <w:trPr>
          <w:trHeight w:val="1217"/>
        </w:trPr>
        <w:tc>
          <w:tcPr>
            <w:tcW w:w="1478" w:type="dxa"/>
            <w:tcBorders>
              <w:top w:val="single" w:sz="4" w:space="0" w:color="auto"/>
            </w:tcBorders>
          </w:tcPr>
          <w:p w14:paraId="73B94C41" w14:textId="552E7B8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F0-F1</w:t>
            </w:r>
          </w:p>
        </w:tc>
        <w:tc>
          <w:tcPr>
            <w:tcW w:w="1461" w:type="dxa"/>
            <w:tcBorders>
              <w:top w:val="single" w:sz="4" w:space="0" w:color="auto"/>
            </w:tcBorders>
          </w:tcPr>
          <w:p w14:paraId="26AF5373"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No fibrosis or mild fibrosis</w:t>
            </w:r>
          </w:p>
        </w:tc>
        <w:tc>
          <w:tcPr>
            <w:tcW w:w="1446" w:type="dxa"/>
            <w:tcBorders>
              <w:top w:val="single" w:sz="4" w:space="0" w:color="auto"/>
            </w:tcBorders>
          </w:tcPr>
          <w:p w14:paraId="2F2123BE"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10</w:t>
            </w:r>
          </w:p>
        </w:tc>
        <w:tc>
          <w:tcPr>
            <w:tcW w:w="4245" w:type="dxa"/>
            <w:tcBorders>
              <w:top w:val="single" w:sz="4" w:space="0" w:color="auto"/>
            </w:tcBorders>
          </w:tcPr>
          <w:p w14:paraId="2564F602" w14:textId="77777777" w:rsidR="00445C07" w:rsidRPr="00604FA4" w:rsidRDefault="00445C07" w:rsidP="00A5447F">
            <w:pPr>
              <w:pBdr>
                <w:top w:val="nil"/>
                <w:left w:val="nil"/>
                <w:bottom w:val="nil"/>
                <w:right w:val="nil"/>
                <w:between w:val="nil"/>
                <w:bar w:val="nil"/>
              </w:pBdr>
              <w:tabs>
                <w:tab w:val="left" w:pos="6663"/>
              </w:tabs>
              <w:autoSpaceDE w:val="0"/>
              <w:autoSpaceDN w:val="0"/>
              <w:adjustRightInd w:val="0"/>
              <w:snapToGrid w:val="0"/>
              <w:spacing w:line="360" w:lineRule="auto"/>
              <w:jc w:val="both"/>
              <w:rPr>
                <w:rFonts w:ascii="Book Antiqua" w:eastAsia="Arial Unicode MS" w:hAnsi="Book Antiqua"/>
                <w:color w:val="231F20"/>
                <w:bdr w:val="nil"/>
              </w:rPr>
            </w:pPr>
            <w:r w:rsidRPr="00604FA4">
              <w:rPr>
                <w:rFonts w:ascii="Book Antiqua" w:eastAsia="Arial Unicode MS" w:hAnsi="Book Antiqua"/>
                <w:color w:val="231F20"/>
                <w:bdr w:val="nil"/>
              </w:rPr>
              <w:t>HBV-, HCV-, HIV-</w:t>
            </w:r>
            <w:proofErr w:type="spellStart"/>
            <w:r w:rsidRPr="00604FA4">
              <w:rPr>
                <w:rFonts w:ascii="Book Antiqua" w:eastAsia="Arial Unicode MS" w:hAnsi="Book Antiqua"/>
                <w:color w:val="231F20"/>
                <w:bdr w:val="nil"/>
              </w:rPr>
              <w:t>seronegative</w:t>
            </w:r>
            <w:proofErr w:type="spellEnd"/>
            <w:r w:rsidRPr="00604FA4">
              <w:rPr>
                <w:rFonts w:ascii="Book Antiqua" w:eastAsia="Arial Unicode MS" w:hAnsi="Book Antiqua"/>
                <w:color w:val="231F20"/>
                <w:bdr w:val="nil"/>
              </w:rPr>
              <w:t xml:space="preserve"> patients who underwent liver resection surgery, mainly for liver metastasis, in the absence of underlying liver disease. A0-F1</w:t>
            </w:r>
          </w:p>
        </w:tc>
      </w:tr>
      <w:tr w:rsidR="00445C07" w:rsidRPr="00604FA4" w14:paraId="69C46BF3" w14:textId="77777777" w:rsidTr="00AC034E">
        <w:trPr>
          <w:trHeight w:val="1524"/>
        </w:trPr>
        <w:tc>
          <w:tcPr>
            <w:tcW w:w="1478" w:type="dxa"/>
            <w:vMerge w:val="restart"/>
          </w:tcPr>
          <w:p w14:paraId="3E0AA5E6" w14:textId="356B59CA"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F0-F1</w:t>
            </w:r>
          </w:p>
        </w:tc>
        <w:tc>
          <w:tcPr>
            <w:tcW w:w="1461" w:type="dxa"/>
            <w:vMerge w:val="restart"/>
          </w:tcPr>
          <w:p w14:paraId="5D81FADA"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No fibrosis or mild fibrosis</w:t>
            </w:r>
          </w:p>
        </w:tc>
        <w:tc>
          <w:tcPr>
            <w:tcW w:w="1446" w:type="dxa"/>
          </w:tcPr>
          <w:p w14:paraId="5E816A37"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1</w:t>
            </w:r>
          </w:p>
        </w:tc>
        <w:tc>
          <w:tcPr>
            <w:tcW w:w="4245" w:type="dxa"/>
          </w:tcPr>
          <w:p w14:paraId="25D4A4D6" w14:textId="204224AA" w:rsidR="00445C07" w:rsidRPr="00604FA4" w:rsidRDefault="00445C07" w:rsidP="00A74714">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604FA4">
              <w:rPr>
                <w:rFonts w:ascii="Book Antiqua" w:eastAsia="Arial Unicode MS" w:hAnsi="Book Antiqua"/>
                <w:bdr w:val="nil"/>
                <w:lang w:val="en"/>
              </w:rPr>
              <w:t xml:space="preserve">Prior history: </w:t>
            </w:r>
            <w:r w:rsidR="00A74714" w:rsidRPr="00604FA4">
              <w:rPr>
                <w:rFonts w:ascii="Book Antiqua" w:eastAsia="Arial Unicode MS" w:hAnsi="Book Antiqua"/>
                <w:bdr w:val="nil"/>
                <w:lang w:val="en" w:eastAsia="zh-CN"/>
              </w:rPr>
              <w:t>B</w:t>
            </w:r>
            <w:r w:rsidRPr="00604FA4">
              <w:rPr>
                <w:rFonts w:ascii="Book Antiqua" w:eastAsia="Arial Unicode MS" w:hAnsi="Book Antiqua"/>
                <w:bdr w:val="nil"/>
                <w:lang w:val="en"/>
              </w:rPr>
              <w:t>reast cancer with liver metastases, treated by surgery and radio-chemotherapy. Non-tumoral liver sample: Perisinusoidal and portal fibrosis without septa (F1). No steatosis</w:t>
            </w:r>
          </w:p>
        </w:tc>
      </w:tr>
      <w:tr w:rsidR="00445C07" w:rsidRPr="00604FA4" w14:paraId="34D8E554" w14:textId="77777777" w:rsidTr="00AC034E">
        <w:trPr>
          <w:trHeight w:val="1000"/>
        </w:trPr>
        <w:tc>
          <w:tcPr>
            <w:tcW w:w="1478" w:type="dxa"/>
            <w:vMerge/>
          </w:tcPr>
          <w:p w14:paraId="2F6E2AAF"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61" w:type="dxa"/>
            <w:vMerge/>
          </w:tcPr>
          <w:p w14:paraId="30685A82"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46" w:type="dxa"/>
          </w:tcPr>
          <w:p w14:paraId="2E650C63"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2</w:t>
            </w:r>
          </w:p>
        </w:tc>
        <w:tc>
          <w:tcPr>
            <w:tcW w:w="4245" w:type="dxa"/>
          </w:tcPr>
          <w:p w14:paraId="09950476" w14:textId="5951E045"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Arial Unicode MS" w:hAnsi="Book Antiqua"/>
                <w:bdr w:val="nil"/>
                <w:lang w:val="en"/>
              </w:rPr>
            </w:pPr>
            <w:r w:rsidRPr="00604FA4">
              <w:rPr>
                <w:rFonts w:ascii="Book Antiqua" w:eastAsia="Arial Unicode MS" w:hAnsi="Book Antiqua"/>
                <w:bdr w:val="nil"/>
                <w:lang w:val="en"/>
              </w:rPr>
              <w:t>Prior history: HCV infection, resected hepato-cholangiocarcinoma.</w:t>
            </w:r>
            <w:r w:rsidRPr="00604FA4">
              <w:rPr>
                <w:rFonts w:ascii="Book Antiqua" w:eastAsia="Arial Unicode MS" w:hAnsi="Book Antiqua"/>
                <w:bdr w:val="nil"/>
                <w:lang w:val="en" w:eastAsia="zh-CN"/>
              </w:rPr>
              <w:t xml:space="preserve"> </w:t>
            </w:r>
            <w:r w:rsidRPr="00604FA4">
              <w:rPr>
                <w:rFonts w:ascii="Book Antiqua" w:eastAsia="Arial Unicode MS" w:hAnsi="Book Antiqua"/>
                <w:bdr w:val="nil"/>
                <w:lang w:val="en"/>
              </w:rPr>
              <w:t>Non tumoral liver samples: A0F0</w:t>
            </w:r>
          </w:p>
        </w:tc>
      </w:tr>
      <w:tr w:rsidR="00445C07" w:rsidRPr="00604FA4" w14:paraId="215280C6" w14:textId="77777777" w:rsidTr="00AC034E">
        <w:trPr>
          <w:trHeight w:val="558"/>
        </w:trPr>
        <w:tc>
          <w:tcPr>
            <w:tcW w:w="1478" w:type="dxa"/>
            <w:vMerge w:val="restart"/>
          </w:tcPr>
          <w:p w14:paraId="6843D636"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F2-F3</w:t>
            </w:r>
          </w:p>
        </w:tc>
        <w:tc>
          <w:tcPr>
            <w:tcW w:w="1461" w:type="dxa"/>
            <w:vMerge w:val="restart"/>
          </w:tcPr>
          <w:p w14:paraId="1CD59C3E"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Arial Unicode MS" w:hAnsi="Book Antiqua"/>
                <w:bdr w:val="nil"/>
                <w:lang w:val="en"/>
              </w:rPr>
              <w:t>Moderate to severe fibrosis</w:t>
            </w:r>
          </w:p>
        </w:tc>
        <w:tc>
          <w:tcPr>
            <w:tcW w:w="1446" w:type="dxa"/>
          </w:tcPr>
          <w:p w14:paraId="49D7BCE1"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2</w:t>
            </w:r>
          </w:p>
        </w:tc>
        <w:tc>
          <w:tcPr>
            <w:tcW w:w="4245" w:type="dxa"/>
          </w:tcPr>
          <w:p w14:paraId="6BFB4352" w14:textId="1B3ED999"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604FA4">
              <w:rPr>
                <w:rFonts w:ascii="Book Antiqua" w:eastAsia="Arial Unicode MS" w:hAnsi="Book Antiqua"/>
                <w:bdr w:val="nil"/>
                <w:lang w:val="en"/>
              </w:rPr>
              <w:t>Cholangiocarcinoma, non-tumor liver samples</w:t>
            </w:r>
          </w:p>
        </w:tc>
      </w:tr>
      <w:tr w:rsidR="00445C07" w:rsidRPr="00604FA4" w14:paraId="29260F77" w14:textId="77777777" w:rsidTr="00AC034E">
        <w:trPr>
          <w:trHeight w:val="1312"/>
        </w:trPr>
        <w:tc>
          <w:tcPr>
            <w:tcW w:w="1478" w:type="dxa"/>
            <w:vMerge/>
          </w:tcPr>
          <w:p w14:paraId="7522F9A1"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61" w:type="dxa"/>
            <w:vMerge/>
          </w:tcPr>
          <w:p w14:paraId="59CF7D30"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46" w:type="dxa"/>
          </w:tcPr>
          <w:p w14:paraId="3A95FDC1"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1</w:t>
            </w:r>
          </w:p>
        </w:tc>
        <w:tc>
          <w:tcPr>
            <w:tcW w:w="4245" w:type="dxa"/>
          </w:tcPr>
          <w:p w14:paraId="2734A18B" w14:textId="29B3CEFC" w:rsidR="00445C07" w:rsidRPr="00604FA4" w:rsidRDefault="00445C07" w:rsidP="00A74714">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604FA4">
              <w:rPr>
                <w:rFonts w:ascii="Book Antiqua" w:eastAsia="Arial Unicode MS" w:hAnsi="Book Antiqua"/>
                <w:bdr w:val="nil"/>
                <w:lang w:val="en"/>
              </w:rPr>
              <w:t xml:space="preserve">Chronic hepatitis B infection, NASH, and two resected hepatocellular carcinoma nodules. Non-tumoral liver sample: </w:t>
            </w:r>
            <w:r w:rsidR="00A74714" w:rsidRPr="00604FA4">
              <w:rPr>
                <w:rFonts w:ascii="Book Antiqua" w:eastAsia="Arial Unicode MS" w:hAnsi="Book Antiqua"/>
                <w:bdr w:val="nil"/>
                <w:lang w:val="en" w:eastAsia="zh-CN"/>
              </w:rPr>
              <w:t>C</w:t>
            </w:r>
            <w:r w:rsidRPr="00604FA4">
              <w:rPr>
                <w:rFonts w:ascii="Book Antiqua" w:eastAsia="Arial Unicode MS" w:hAnsi="Book Antiqua"/>
                <w:bdr w:val="nil"/>
                <w:lang w:val="en"/>
              </w:rPr>
              <w:t>hronic hepatitis with extensive fibrosis A1F3</w:t>
            </w:r>
          </w:p>
        </w:tc>
      </w:tr>
      <w:tr w:rsidR="00445C07" w:rsidRPr="00604FA4" w14:paraId="4DF067F5" w14:textId="77777777" w:rsidTr="00AC034E">
        <w:trPr>
          <w:trHeight w:val="329"/>
        </w:trPr>
        <w:tc>
          <w:tcPr>
            <w:tcW w:w="1478" w:type="dxa"/>
            <w:vMerge w:val="restart"/>
          </w:tcPr>
          <w:p w14:paraId="17A33213"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F4</w:t>
            </w:r>
          </w:p>
        </w:tc>
        <w:tc>
          <w:tcPr>
            <w:tcW w:w="1461" w:type="dxa"/>
            <w:vMerge w:val="restart"/>
          </w:tcPr>
          <w:p w14:paraId="17F454A5"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Cirrhosis</w:t>
            </w:r>
          </w:p>
        </w:tc>
        <w:tc>
          <w:tcPr>
            <w:tcW w:w="1446" w:type="dxa"/>
          </w:tcPr>
          <w:p w14:paraId="13600281"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2</w:t>
            </w:r>
          </w:p>
        </w:tc>
        <w:tc>
          <w:tcPr>
            <w:tcW w:w="4245" w:type="dxa"/>
          </w:tcPr>
          <w:p w14:paraId="654CCA0E"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604FA4">
              <w:rPr>
                <w:rFonts w:ascii="Book Antiqua" w:eastAsia="Arial Unicode MS" w:hAnsi="Book Antiqua"/>
                <w:bdr w:val="nil"/>
                <w:lang w:val="en"/>
              </w:rPr>
              <w:t>HCC, non-tumor liver samples</w:t>
            </w:r>
          </w:p>
        </w:tc>
      </w:tr>
      <w:tr w:rsidR="00445C07" w:rsidRPr="00604FA4" w14:paraId="3EC502BA" w14:textId="77777777" w:rsidTr="00AC034E">
        <w:trPr>
          <w:trHeight w:val="671"/>
        </w:trPr>
        <w:tc>
          <w:tcPr>
            <w:tcW w:w="1478" w:type="dxa"/>
            <w:vMerge/>
          </w:tcPr>
          <w:p w14:paraId="1AD0F8EC"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61" w:type="dxa"/>
            <w:vMerge/>
          </w:tcPr>
          <w:p w14:paraId="5DEA442F"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46" w:type="dxa"/>
          </w:tcPr>
          <w:p w14:paraId="7F469FBA"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1</w:t>
            </w:r>
          </w:p>
        </w:tc>
        <w:tc>
          <w:tcPr>
            <w:tcW w:w="4245" w:type="dxa"/>
          </w:tcPr>
          <w:p w14:paraId="536AAEE9"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604FA4">
              <w:rPr>
                <w:rFonts w:ascii="Book Antiqua" w:eastAsia="Arial Unicode MS" w:hAnsi="Book Antiqua"/>
                <w:bdr w:val="nil"/>
                <w:lang w:val="en"/>
              </w:rPr>
              <w:t>HCC, treated HCV infection. Non-tumoral liver sample</w:t>
            </w:r>
          </w:p>
        </w:tc>
      </w:tr>
      <w:tr w:rsidR="00445C07" w:rsidRPr="00604FA4" w14:paraId="79E3A982" w14:textId="77777777" w:rsidTr="00AC034E">
        <w:trPr>
          <w:trHeight w:val="329"/>
        </w:trPr>
        <w:tc>
          <w:tcPr>
            <w:tcW w:w="1478" w:type="dxa"/>
            <w:vMerge/>
          </w:tcPr>
          <w:p w14:paraId="27066A7F"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61" w:type="dxa"/>
            <w:vMerge/>
          </w:tcPr>
          <w:p w14:paraId="3C304435"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46" w:type="dxa"/>
          </w:tcPr>
          <w:p w14:paraId="22B57654"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604FA4">
              <w:rPr>
                <w:rFonts w:ascii="Book Antiqua" w:eastAsia="Times New Roman" w:hAnsi="Book Antiqua"/>
                <w:color w:val="000000"/>
                <w:bdr w:val="nil"/>
                <w:lang w:eastAsia="fr-FR"/>
              </w:rPr>
              <w:t>1</w:t>
            </w:r>
          </w:p>
        </w:tc>
        <w:tc>
          <w:tcPr>
            <w:tcW w:w="4245" w:type="dxa"/>
          </w:tcPr>
          <w:p w14:paraId="26893C86" w14:textId="77777777" w:rsidR="00445C07" w:rsidRPr="00604FA4"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604FA4">
              <w:rPr>
                <w:rFonts w:ascii="Book Antiqua" w:eastAsia="Arial Unicode MS" w:hAnsi="Book Antiqua"/>
                <w:bdr w:val="nil"/>
                <w:lang w:val="en"/>
              </w:rPr>
              <w:t xml:space="preserve">HCC on untreated HCV infection. </w:t>
            </w:r>
            <w:r w:rsidRPr="00604FA4">
              <w:rPr>
                <w:rFonts w:ascii="Book Antiqua" w:eastAsia="Arial Unicode MS" w:hAnsi="Book Antiqua"/>
                <w:bdr w:val="nil"/>
                <w:lang w:val="en"/>
              </w:rPr>
              <w:lastRenderedPageBreak/>
              <w:t>Non-tumoral liver sample</w:t>
            </w:r>
          </w:p>
        </w:tc>
      </w:tr>
    </w:tbl>
    <w:p w14:paraId="17F7F133" w14:textId="71415039" w:rsidR="00445C07" w:rsidRPr="00604FA4" w:rsidRDefault="00445C07" w:rsidP="00A5447F">
      <w:pPr>
        <w:snapToGrid w:val="0"/>
        <w:spacing w:line="360" w:lineRule="auto"/>
        <w:jc w:val="both"/>
        <w:rPr>
          <w:rFonts w:ascii="Book Antiqua" w:eastAsia="Cambria" w:hAnsi="Book Antiqua"/>
        </w:rPr>
      </w:pPr>
      <w:r w:rsidRPr="00604FA4">
        <w:rPr>
          <w:rFonts w:ascii="Book Antiqua" w:eastAsia="Cambria" w:hAnsi="Book Antiqua"/>
        </w:rPr>
        <w:lastRenderedPageBreak/>
        <w:t>A “significant” fibrosis, as defined by a fibrosis grade (F), is greater than 1 by the METAVIR scoring system, with usually a significant necrotic inflammation as defined by an activity grade (A) greater than 1 by the METAVIR scoring system.</w:t>
      </w:r>
      <w:r w:rsidR="00AC034E" w:rsidRPr="00604FA4">
        <w:rPr>
          <w:rFonts w:ascii="Book Antiqua" w:eastAsia="Cambria" w:hAnsi="Book Antiqua"/>
          <w:vertAlign w:val="superscript"/>
        </w:rPr>
        <w:t xml:space="preserve"> </w:t>
      </w:r>
      <w:r w:rsidRPr="00604FA4">
        <w:rPr>
          <w:rFonts w:ascii="Book Antiqua" w:eastAsia="Cambria" w:hAnsi="Book Antiqua"/>
        </w:rPr>
        <w:t xml:space="preserve">Fibrosis grade: </w:t>
      </w:r>
      <w:r w:rsidRPr="00604FA4">
        <w:rPr>
          <w:rFonts w:ascii="Book Antiqua" w:eastAsia="Cambria" w:hAnsi="Book Antiqua"/>
          <w:bCs/>
        </w:rPr>
        <w:t>F0</w:t>
      </w:r>
      <w:r w:rsidRPr="00604FA4">
        <w:rPr>
          <w:rFonts w:ascii="Book Antiqua" w:eastAsia="Cambria" w:hAnsi="Book Antiqua"/>
        </w:rPr>
        <w:t xml:space="preserve">: </w:t>
      </w:r>
      <w:r w:rsidR="00AC034E" w:rsidRPr="00604FA4">
        <w:rPr>
          <w:rFonts w:ascii="Book Antiqua" w:eastAsia="Cambria" w:hAnsi="Book Antiqua"/>
        </w:rPr>
        <w:t xml:space="preserve">No </w:t>
      </w:r>
      <w:r w:rsidRPr="00604FA4">
        <w:rPr>
          <w:rFonts w:ascii="Book Antiqua" w:eastAsia="Cambria" w:hAnsi="Book Antiqua"/>
        </w:rPr>
        <w:t xml:space="preserve">fibrosis, </w:t>
      </w:r>
      <w:r w:rsidRPr="00604FA4">
        <w:rPr>
          <w:rFonts w:ascii="Book Antiqua" w:eastAsia="Cambria" w:hAnsi="Book Antiqua"/>
          <w:bCs/>
        </w:rPr>
        <w:t>F1</w:t>
      </w:r>
      <w:r w:rsidRPr="00604FA4">
        <w:rPr>
          <w:rFonts w:ascii="Book Antiqua" w:eastAsia="Cambria" w:hAnsi="Book Antiqua"/>
        </w:rPr>
        <w:t xml:space="preserve">: </w:t>
      </w:r>
      <w:r w:rsidR="00AC034E" w:rsidRPr="00604FA4">
        <w:rPr>
          <w:rFonts w:ascii="Book Antiqua" w:eastAsia="Cambria" w:hAnsi="Book Antiqua"/>
        </w:rPr>
        <w:t xml:space="preserve">Portal </w:t>
      </w:r>
      <w:r w:rsidRPr="00604FA4">
        <w:rPr>
          <w:rFonts w:ascii="Book Antiqua" w:eastAsia="Cambria" w:hAnsi="Book Antiqua"/>
        </w:rPr>
        <w:t xml:space="preserve">fibrosis without septa, </w:t>
      </w:r>
      <w:r w:rsidRPr="00604FA4">
        <w:rPr>
          <w:rFonts w:ascii="Book Antiqua" w:eastAsia="Cambria" w:hAnsi="Book Antiqua"/>
          <w:bCs/>
        </w:rPr>
        <w:t>F2</w:t>
      </w:r>
      <w:r w:rsidRPr="00604FA4">
        <w:rPr>
          <w:rFonts w:ascii="Book Antiqua" w:eastAsia="Cambria" w:hAnsi="Book Antiqua"/>
        </w:rPr>
        <w:t xml:space="preserve">: </w:t>
      </w:r>
      <w:r w:rsidR="00AC034E" w:rsidRPr="00604FA4">
        <w:rPr>
          <w:rFonts w:ascii="Book Antiqua" w:eastAsia="Cambria" w:hAnsi="Book Antiqua"/>
        </w:rPr>
        <w:t xml:space="preserve">Portal </w:t>
      </w:r>
      <w:r w:rsidRPr="00604FA4">
        <w:rPr>
          <w:rFonts w:ascii="Book Antiqua" w:eastAsia="Cambria" w:hAnsi="Book Antiqua"/>
        </w:rPr>
        <w:t xml:space="preserve">fibrosis with few septa, </w:t>
      </w:r>
      <w:r w:rsidRPr="00604FA4">
        <w:rPr>
          <w:rFonts w:ascii="Book Antiqua" w:eastAsia="Cambria" w:hAnsi="Book Antiqua"/>
          <w:bCs/>
        </w:rPr>
        <w:t>F3</w:t>
      </w:r>
      <w:r w:rsidRPr="00604FA4">
        <w:rPr>
          <w:rFonts w:ascii="Book Antiqua" w:eastAsia="Cambria" w:hAnsi="Book Antiqua"/>
        </w:rPr>
        <w:t xml:space="preserve">: </w:t>
      </w:r>
      <w:r w:rsidR="00AC034E" w:rsidRPr="00604FA4">
        <w:rPr>
          <w:rFonts w:ascii="Book Antiqua" w:eastAsia="Cambria" w:hAnsi="Book Antiqua"/>
        </w:rPr>
        <w:t xml:space="preserve">Numerous </w:t>
      </w:r>
      <w:r w:rsidRPr="00604FA4">
        <w:rPr>
          <w:rFonts w:ascii="Book Antiqua" w:eastAsia="Cambria" w:hAnsi="Book Antiqua"/>
        </w:rPr>
        <w:t xml:space="preserve">septa without cirrhosis, </w:t>
      </w:r>
      <w:r w:rsidRPr="00604FA4">
        <w:rPr>
          <w:rFonts w:ascii="Book Antiqua" w:eastAsia="Cambria" w:hAnsi="Book Antiqua"/>
          <w:bCs/>
        </w:rPr>
        <w:t>F4</w:t>
      </w:r>
      <w:r w:rsidRPr="00604FA4">
        <w:rPr>
          <w:rFonts w:ascii="Book Antiqua" w:eastAsia="Cambria" w:hAnsi="Book Antiqua"/>
        </w:rPr>
        <w:t xml:space="preserve">: </w:t>
      </w:r>
      <w:hyperlink r:id="rId25" w:history="1">
        <w:r w:rsidR="00AC034E" w:rsidRPr="00604FA4">
          <w:rPr>
            <w:rFonts w:ascii="Book Antiqua" w:eastAsia="Cambria" w:hAnsi="Book Antiqua"/>
            <w:bCs/>
          </w:rPr>
          <w:t>Cirrhosis</w:t>
        </w:r>
      </w:hyperlink>
      <w:r w:rsidRPr="00604FA4">
        <w:rPr>
          <w:rFonts w:ascii="Book Antiqua" w:eastAsia="Cambria" w:hAnsi="Book Antiqua"/>
        </w:rPr>
        <w:t xml:space="preserve">. Activity grade: </w:t>
      </w:r>
      <w:r w:rsidRPr="00604FA4">
        <w:rPr>
          <w:rFonts w:ascii="Book Antiqua" w:eastAsia="Cambria" w:hAnsi="Book Antiqua"/>
          <w:bCs/>
        </w:rPr>
        <w:t>A0</w:t>
      </w:r>
      <w:r w:rsidRPr="00604FA4">
        <w:rPr>
          <w:rFonts w:ascii="Book Antiqua" w:eastAsia="Cambria" w:hAnsi="Book Antiqua"/>
        </w:rPr>
        <w:t xml:space="preserve">: </w:t>
      </w:r>
      <w:r w:rsidR="00AC034E" w:rsidRPr="00604FA4">
        <w:rPr>
          <w:rFonts w:ascii="Book Antiqua" w:eastAsia="Cambria" w:hAnsi="Book Antiqua"/>
        </w:rPr>
        <w:t xml:space="preserve">No </w:t>
      </w:r>
      <w:r w:rsidRPr="00604FA4">
        <w:rPr>
          <w:rFonts w:ascii="Book Antiqua" w:eastAsia="Cambria" w:hAnsi="Book Antiqua"/>
        </w:rPr>
        <w:t xml:space="preserve">activity, </w:t>
      </w:r>
      <w:r w:rsidRPr="00604FA4">
        <w:rPr>
          <w:rFonts w:ascii="Book Antiqua" w:eastAsia="Cambria" w:hAnsi="Book Antiqua"/>
          <w:bCs/>
        </w:rPr>
        <w:t>A1</w:t>
      </w:r>
      <w:r w:rsidRPr="00604FA4">
        <w:rPr>
          <w:rFonts w:ascii="Book Antiqua" w:eastAsia="Cambria" w:hAnsi="Book Antiqua"/>
        </w:rPr>
        <w:t>: </w:t>
      </w:r>
      <w:r w:rsidR="00AC034E" w:rsidRPr="00604FA4">
        <w:rPr>
          <w:rFonts w:ascii="Book Antiqua" w:eastAsia="Cambria" w:hAnsi="Book Antiqua"/>
        </w:rPr>
        <w:t xml:space="preserve">Mild </w:t>
      </w:r>
      <w:r w:rsidRPr="00604FA4">
        <w:rPr>
          <w:rFonts w:ascii="Book Antiqua" w:eastAsia="Cambria" w:hAnsi="Book Antiqua"/>
        </w:rPr>
        <w:t xml:space="preserve">activity, </w:t>
      </w:r>
      <w:r w:rsidRPr="00604FA4">
        <w:rPr>
          <w:rFonts w:ascii="Book Antiqua" w:eastAsia="Cambria" w:hAnsi="Book Antiqua"/>
          <w:bCs/>
        </w:rPr>
        <w:t>A2</w:t>
      </w:r>
      <w:r w:rsidRPr="00604FA4">
        <w:rPr>
          <w:rFonts w:ascii="Book Antiqua" w:eastAsia="Cambria" w:hAnsi="Book Antiqua"/>
        </w:rPr>
        <w:t xml:space="preserve">: </w:t>
      </w:r>
      <w:r w:rsidR="00AC034E" w:rsidRPr="00604FA4">
        <w:rPr>
          <w:rFonts w:ascii="Book Antiqua" w:eastAsia="Cambria" w:hAnsi="Book Antiqua"/>
        </w:rPr>
        <w:t xml:space="preserve">Moderate </w:t>
      </w:r>
      <w:r w:rsidRPr="00604FA4">
        <w:rPr>
          <w:rFonts w:ascii="Book Antiqua" w:eastAsia="Cambria" w:hAnsi="Book Antiqua"/>
        </w:rPr>
        <w:t xml:space="preserve">activity, </w:t>
      </w:r>
      <w:r w:rsidRPr="00604FA4">
        <w:rPr>
          <w:rFonts w:ascii="Book Antiqua" w:eastAsia="Cambria" w:hAnsi="Book Antiqua"/>
          <w:bCs/>
        </w:rPr>
        <w:t>A3</w:t>
      </w:r>
      <w:r w:rsidRPr="00604FA4">
        <w:rPr>
          <w:rFonts w:ascii="Book Antiqua" w:eastAsia="Cambria" w:hAnsi="Book Antiqua"/>
        </w:rPr>
        <w:t xml:space="preserve">: </w:t>
      </w:r>
      <w:r w:rsidR="00AC034E" w:rsidRPr="00604FA4">
        <w:rPr>
          <w:rFonts w:ascii="Book Antiqua" w:eastAsia="Cambria" w:hAnsi="Book Antiqua"/>
        </w:rPr>
        <w:t xml:space="preserve">Severe </w:t>
      </w:r>
      <w:r w:rsidRPr="00604FA4">
        <w:rPr>
          <w:rFonts w:ascii="Book Antiqua" w:eastAsia="Cambria" w:hAnsi="Book Antiqua"/>
        </w:rPr>
        <w:t>activity</w:t>
      </w:r>
      <w:r w:rsidR="00AC034E" w:rsidRPr="00604FA4">
        <w:rPr>
          <w:rFonts w:ascii="Book Antiqua" w:hAnsi="Book Antiqua"/>
          <w:lang w:eastAsia="zh-CN"/>
        </w:rPr>
        <w:t>. HBV:</w:t>
      </w:r>
      <w:r w:rsidR="00AC034E" w:rsidRPr="00604FA4">
        <w:rPr>
          <w:rFonts w:ascii="Book Antiqua" w:eastAsia="Book Antiqua" w:hAnsi="Book Antiqua" w:cs="Book Antiqua"/>
          <w:color w:val="000000"/>
        </w:rPr>
        <w:t xml:space="preserve"> Hepatitis B virus; HCV:</w:t>
      </w:r>
      <w:r w:rsidR="00A7582E" w:rsidRPr="00604FA4">
        <w:rPr>
          <w:rFonts w:ascii="Book Antiqua" w:eastAsia="Book Antiqua" w:hAnsi="Book Antiqua" w:cs="Book Antiqua"/>
          <w:color w:val="000000"/>
        </w:rPr>
        <w:t xml:space="preserve"> Hepatitis C virus; HCC: Hepatocellular carcinoma; HIV: Human immunodeficiency virus; NASH: </w:t>
      </w:r>
      <w:r w:rsidR="00A7582E" w:rsidRPr="00604FA4">
        <w:rPr>
          <w:rStyle w:val="st"/>
          <w:rFonts w:ascii="Book Antiqua" w:eastAsia="Book Antiqua" w:hAnsi="Book Antiqua" w:cs="Book Antiqua"/>
          <w:color w:val="000000"/>
        </w:rPr>
        <w:t>Nonalcoholic steatohepatitis.</w:t>
      </w:r>
    </w:p>
    <w:p w14:paraId="7747283C" w14:textId="77777777" w:rsidR="00445C07" w:rsidRPr="00604FA4" w:rsidRDefault="00445C0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bdr w:val="nil"/>
        </w:rPr>
      </w:pPr>
      <w:r w:rsidRPr="00604FA4">
        <w:rPr>
          <w:rFonts w:ascii="Book Antiqua" w:eastAsia="Cambria" w:hAnsi="Book Antiqua"/>
        </w:rPr>
        <w:br w:type="page"/>
      </w:r>
    </w:p>
    <w:p w14:paraId="4232895B" w14:textId="12DEB628" w:rsidR="00445C07" w:rsidRPr="00604FA4" w:rsidRDefault="00445C0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b/>
          <w:bCs/>
          <w:bdr w:val="nil"/>
        </w:rPr>
      </w:pPr>
      <w:r w:rsidRPr="00604FA4">
        <w:rPr>
          <w:rFonts w:ascii="Book Antiqua" w:eastAsia="Arial Unicode MS" w:hAnsi="Book Antiqua"/>
          <w:b/>
          <w:bdr w:val="nil"/>
        </w:rPr>
        <w:lastRenderedPageBreak/>
        <w:t>Table 2</w:t>
      </w:r>
      <w:r w:rsidRPr="00604FA4">
        <w:rPr>
          <w:rFonts w:ascii="Book Antiqua" w:eastAsia="Arial Unicode MS" w:hAnsi="Book Antiqua"/>
          <w:bCs/>
          <w:bdr w:val="nil"/>
        </w:rPr>
        <w:t xml:space="preserve"> </w:t>
      </w:r>
      <w:r w:rsidRPr="00604FA4">
        <w:rPr>
          <w:rFonts w:ascii="Book Antiqua" w:eastAsia="Arial Unicode MS" w:hAnsi="Book Antiqua"/>
          <w:b/>
          <w:bCs/>
          <w:bdr w:val="nil"/>
        </w:rPr>
        <w:t xml:space="preserve">Primers used for </w:t>
      </w:r>
      <w:r w:rsidR="00A7582E" w:rsidRPr="00604FA4">
        <w:rPr>
          <w:rFonts w:ascii="Book Antiqua" w:eastAsia="Book Antiqua" w:hAnsi="Book Antiqua" w:cs="Book Antiqua"/>
          <w:b/>
          <w:bCs/>
          <w:iCs/>
          <w:color w:val="000000"/>
        </w:rPr>
        <w:t>real-time reverse transcription-quantitative polymerase chain reaction</w:t>
      </w:r>
      <w:r w:rsidRPr="00604FA4">
        <w:rPr>
          <w:rFonts w:ascii="Book Antiqua" w:eastAsia="Arial Unicode MS" w:hAnsi="Book Antiqua"/>
          <w:b/>
          <w:bCs/>
          <w:bdr w:val="nil"/>
        </w:rPr>
        <w:t xml:space="preserve"> analysis</w:t>
      </w:r>
    </w:p>
    <w:tbl>
      <w:tblPr>
        <w:tblW w:w="5085" w:type="pct"/>
        <w:tblInd w:w="-147" w:type="dxa"/>
        <w:tblBorders>
          <w:top w:val="single" w:sz="4" w:space="0" w:color="auto"/>
          <w:bottom w:val="single" w:sz="4" w:space="0" w:color="auto"/>
        </w:tblBorders>
        <w:tblLayout w:type="fixed"/>
        <w:tblLook w:val="04A0" w:firstRow="1" w:lastRow="0" w:firstColumn="1" w:lastColumn="0" w:noHBand="0" w:noVBand="1"/>
      </w:tblPr>
      <w:tblGrid>
        <w:gridCol w:w="1602"/>
        <w:gridCol w:w="3781"/>
        <w:gridCol w:w="3624"/>
      </w:tblGrid>
      <w:tr w:rsidR="00445C07" w:rsidRPr="00604FA4" w14:paraId="109C4A25" w14:textId="77777777" w:rsidTr="00895F63">
        <w:tc>
          <w:tcPr>
            <w:tcW w:w="889" w:type="pct"/>
            <w:tcBorders>
              <w:top w:val="single" w:sz="4" w:space="0" w:color="auto"/>
              <w:bottom w:val="single" w:sz="4" w:space="0" w:color="auto"/>
            </w:tcBorders>
            <w:shd w:val="clear" w:color="auto" w:fill="auto"/>
          </w:tcPr>
          <w:p w14:paraId="5CC7C5F9" w14:textId="77777777" w:rsidR="00445C07" w:rsidRPr="00604FA4" w:rsidRDefault="00445C07" w:rsidP="00A5447F">
            <w:pPr>
              <w:snapToGrid w:val="0"/>
              <w:spacing w:line="360" w:lineRule="auto"/>
              <w:jc w:val="both"/>
              <w:rPr>
                <w:rFonts w:ascii="Book Antiqua" w:eastAsia="Arial Unicode MS" w:hAnsi="Book Antiqua"/>
                <w:b/>
                <w:bdr w:val="nil"/>
                <w:lang w:eastAsia="fr-FR"/>
              </w:rPr>
            </w:pPr>
            <w:r w:rsidRPr="00604FA4">
              <w:rPr>
                <w:rFonts w:ascii="Book Antiqua" w:eastAsia="Arial Unicode MS" w:hAnsi="Book Antiqua"/>
                <w:b/>
                <w:bdr w:val="nil"/>
                <w:lang w:eastAsia="fr-FR"/>
              </w:rPr>
              <w:t>Gene</w:t>
            </w:r>
          </w:p>
        </w:tc>
        <w:tc>
          <w:tcPr>
            <w:tcW w:w="2099" w:type="pct"/>
            <w:tcBorders>
              <w:top w:val="single" w:sz="4" w:space="0" w:color="auto"/>
              <w:bottom w:val="single" w:sz="4" w:space="0" w:color="auto"/>
            </w:tcBorders>
            <w:shd w:val="clear" w:color="auto" w:fill="auto"/>
          </w:tcPr>
          <w:p w14:paraId="7702C1BD" w14:textId="77777777" w:rsidR="00445C07" w:rsidRPr="00604FA4" w:rsidRDefault="00445C07" w:rsidP="00A5447F">
            <w:pPr>
              <w:snapToGrid w:val="0"/>
              <w:spacing w:line="360" w:lineRule="auto"/>
              <w:jc w:val="both"/>
              <w:rPr>
                <w:rFonts w:ascii="Book Antiqua" w:eastAsia="Arial Unicode MS" w:hAnsi="Book Antiqua"/>
                <w:b/>
                <w:bdr w:val="nil"/>
                <w:lang w:eastAsia="fr-FR"/>
              </w:rPr>
            </w:pPr>
            <w:r w:rsidRPr="00604FA4">
              <w:rPr>
                <w:rFonts w:ascii="Book Antiqua" w:eastAsia="Arial Unicode MS" w:hAnsi="Book Antiqua"/>
                <w:b/>
                <w:bdr w:val="nil"/>
                <w:lang w:eastAsia="fr-FR"/>
              </w:rPr>
              <w:t>Forward primer sequence</w:t>
            </w:r>
          </w:p>
        </w:tc>
        <w:tc>
          <w:tcPr>
            <w:tcW w:w="2012" w:type="pct"/>
            <w:tcBorders>
              <w:top w:val="single" w:sz="4" w:space="0" w:color="auto"/>
              <w:bottom w:val="single" w:sz="4" w:space="0" w:color="auto"/>
            </w:tcBorders>
            <w:shd w:val="clear" w:color="auto" w:fill="auto"/>
          </w:tcPr>
          <w:p w14:paraId="3FCF5929" w14:textId="77777777" w:rsidR="00445C07" w:rsidRPr="00604FA4" w:rsidRDefault="00445C07" w:rsidP="00A5447F">
            <w:pPr>
              <w:snapToGrid w:val="0"/>
              <w:spacing w:line="360" w:lineRule="auto"/>
              <w:jc w:val="both"/>
              <w:rPr>
                <w:rFonts w:ascii="Book Antiqua" w:eastAsia="Arial Unicode MS" w:hAnsi="Book Antiqua"/>
                <w:b/>
                <w:bdr w:val="nil"/>
                <w:lang w:eastAsia="fr-FR"/>
              </w:rPr>
            </w:pPr>
            <w:r w:rsidRPr="00604FA4">
              <w:rPr>
                <w:rFonts w:ascii="Book Antiqua" w:eastAsia="Arial Unicode MS" w:hAnsi="Book Antiqua"/>
                <w:b/>
                <w:bdr w:val="nil"/>
                <w:lang w:eastAsia="fr-FR"/>
              </w:rPr>
              <w:t>Reverse primer sequence</w:t>
            </w:r>
          </w:p>
        </w:tc>
      </w:tr>
      <w:tr w:rsidR="00445C07" w:rsidRPr="00604FA4" w14:paraId="3AB99FF4" w14:textId="77777777" w:rsidTr="00895F63">
        <w:tc>
          <w:tcPr>
            <w:tcW w:w="889" w:type="pct"/>
            <w:tcBorders>
              <w:top w:val="single" w:sz="4" w:space="0" w:color="auto"/>
            </w:tcBorders>
            <w:shd w:val="clear" w:color="auto" w:fill="auto"/>
          </w:tcPr>
          <w:p w14:paraId="56D53585" w14:textId="77777777" w:rsidR="00445C07" w:rsidRPr="00604FA4" w:rsidRDefault="00445C07" w:rsidP="00A5447F">
            <w:pPr>
              <w:snapToGrid w:val="0"/>
              <w:spacing w:line="360" w:lineRule="auto"/>
              <w:jc w:val="both"/>
              <w:rPr>
                <w:rFonts w:ascii="Book Antiqua" w:eastAsia="Arial Unicode MS" w:hAnsi="Book Antiqua"/>
                <w:i/>
                <w:bdr w:val="nil"/>
                <w:lang w:eastAsia="fr-FR"/>
              </w:rPr>
            </w:pPr>
            <w:r w:rsidRPr="00604FA4">
              <w:rPr>
                <w:rFonts w:ascii="Book Antiqua" w:eastAsia="Arial Unicode MS" w:hAnsi="Book Antiqua"/>
                <w:i/>
                <w:bdr w:val="nil"/>
                <w:lang w:eastAsia="fr-FR"/>
              </w:rPr>
              <w:t>CYP2E1</w:t>
            </w:r>
          </w:p>
        </w:tc>
        <w:tc>
          <w:tcPr>
            <w:tcW w:w="2099" w:type="pct"/>
            <w:tcBorders>
              <w:top w:val="single" w:sz="4" w:space="0" w:color="auto"/>
            </w:tcBorders>
            <w:shd w:val="clear" w:color="auto" w:fill="auto"/>
          </w:tcPr>
          <w:p w14:paraId="4C73257A"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AGCACAAACTCTGAGATATGG</w:t>
            </w:r>
          </w:p>
        </w:tc>
        <w:tc>
          <w:tcPr>
            <w:tcW w:w="2012" w:type="pct"/>
            <w:tcBorders>
              <w:top w:val="single" w:sz="4" w:space="0" w:color="auto"/>
            </w:tcBorders>
            <w:shd w:val="clear" w:color="auto" w:fill="auto"/>
          </w:tcPr>
          <w:p w14:paraId="7871A451"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 xml:space="preserve">ATAGTCACTGTACTTGAACT </w:t>
            </w:r>
          </w:p>
        </w:tc>
      </w:tr>
      <w:tr w:rsidR="00445C07" w:rsidRPr="00604FA4" w14:paraId="7C3D377A" w14:textId="77777777" w:rsidTr="00895F63">
        <w:tc>
          <w:tcPr>
            <w:tcW w:w="889" w:type="pct"/>
            <w:shd w:val="clear" w:color="auto" w:fill="auto"/>
          </w:tcPr>
          <w:p w14:paraId="7E3A1619" w14:textId="77777777" w:rsidR="00445C07" w:rsidRPr="00604FA4" w:rsidRDefault="00445C07" w:rsidP="00A5447F">
            <w:pPr>
              <w:snapToGrid w:val="0"/>
              <w:spacing w:line="360" w:lineRule="auto"/>
              <w:jc w:val="both"/>
              <w:rPr>
                <w:rFonts w:ascii="Book Antiqua" w:eastAsia="Arial Unicode MS" w:hAnsi="Book Antiqua"/>
                <w:i/>
                <w:bdr w:val="nil"/>
                <w:lang w:eastAsia="fr-FR"/>
              </w:rPr>
            </w:pPr>
            <w:r w:rsidRPr="00604FA4">
              <w:rPr>
                <w:rFonts w:ascii="Book Antiqua" w:eastAsia="Arial Unicode MS" w:hAnsi="Book Antiqua"/>
                <w:i/>
                <w:bdr w:val="nil"/>
                <w:lang w:eastAsia="fr-FR"/>
              </w:rPr>
              <w:t>CYP3A4</w:t>
            </w:r>
          </w:p>
        </w:tc>
        <w:tc>
          <w:tcPr>
            <w:tcW w:w="2099" w:type="pct"/>
            <w:shd w:val="clear" w:color="auto" w:fill="auto"/>
          </w:tcPr>
          <w:p w14:paraId="156EC1B5"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 xml:space="preserve">GCCTGGTGCTCCTCTATCTA </w:t>
            </w:r>
          </w:p>
        </w:tc>
        <w:tc>
          <w:tcPr>
            <w:tcW w:w="2012" w:type="pct"/>
            <w:shd w:val="clear" w:color="auto" w:fill="auto"/>
          </w:tcPr>
          <w:p w14:paraId="550A03B6"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 xml:space="preserve">ACAGGCTGTTGACCATCATAAAAG </w:t>
            </w:r>
          </w:p>
        </w:tc>
      </w:tr>
      <w:tr w:rsidR="00445C07" w:rsidRPr="00604FA4" w14:paraId="1D370D32" w14:textId="77777777" w:rsidTr="00895F63">
        <w:tc>
          <w:tcPr>
            <w:tcW w:w="889" w:type="pct"/>
            <w:shd w:val="clear" w:color="auto" w:fill="auto"/>
          </w:tcPr>
          <w:p w14:paraId="538645C5" w14:textId="2A1FE0F2" w:rsidR="00445C07" w:rsidRPr="00604FA4" w:rsidRDefault="00445C07" w:rsidP="00A5447F">
            <w:pPr>
              <w:snapToGrid w:val="0"/>
              <w:spacing w:line="360" w:lineRule="auto"/>
              <w:jc w:val="both"/>
              <w:rPr>
                <w:rFonts w:ascii="Book Antiqua" w:eastAsia="Arial Unicode MS" w:hAnsi="Book Antiqua"/>
                <w:i/>
                <w:bdr w:val="nil"/>
                <w:lang w:eastAsia="fr-FR"/>
              </w:rPr>
            </w:pPr>
            <w:r w:rsidRPr="00604FA4">
              <w:rPr>
                <w:rFonts w:ascii="Book Antiqua" w:eastAsia="Arial Unicode MS" w:hAnsi="Book Antiqua"/>
                <w:i/>
                <w:bdr w:val="nil"/>
                <w:lang w:eastAsia="fr-FR"/>
              </w:rPr>
              <w:t>HNF-1</w:t>
            </w:r>
            <w:r w:rsidR="00604FA4">
              <w:rPr>
                <w:rFonts w:ascii="Book Antiqua" w:eastAsia="Arial Unicode MS" w:hAnsi="Book Antiqua"/>
                <w:i/>
                <w:bdr w:val="nil"/>
                <w:lang w:eastAsia="fr-FR"/>
              </w:rPr>
              <w:t>β</w:t>
            </w:r>
          </w:p>
        </w:tc>
        <w:tc>
          <w:tcPr>
            <w:tcW w:w="2099" w:type="pct"/>
            <w:shd w:val="clear" w:color="auto" w:fill="auto"/>
          </w:tcPr>
          <w:p w14:paraId="612F798C"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 xml:space="preserve">ACGTCAGAAAGCAACGAGAGATC </w:t>
            </w:r>
          </w:p>
        </w:tc>
        <w:tc>
          <w:tcPr>
            <w:tcW w:w="2012" w:type="pct"/>
            <w:shd w:val="clear" w:color="auto" w:fill="auto"/>
          </w:tcPr>
          <w:p w14:paraId="7556C7AC"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 xml:space="preserve">CCCAGGCCCATGGCT </w:t>
            </w:r>
          </w:p>
        </w:tc>
      </w:tr>
      <w:tr w:rsidR="00445C07" w:rsidRPr="00604FA4" w14:paraId="26016573" w14:textId="77777777" w:rsidTr="00895F63">
        <w:tc>
          <w:tcPr>
            <w:tcW w:w="889" w:type="pct"/>
            <w:shd w:val="clear" w:color="auto" w:fill="auto"/>
          </w:tcPr>
          <w:p w14:paraId="6401E671" w14:textId="2086C38A" w:rsidR="00445C07" w:rsidRPr="00604FA4" w:rsidRDefault="00445C07" w:rsidP="00A5447F">
            <w:pPr>
              <w:snapToGrid w:val="0"/>
              <w:spacing w:line="360" w:lineRule="auto"/>
              <w:jc w:val="both"/>
              <w:rPr>
                <w:rFonts w:ascii="Book Antiqua" w:eastAsia="Arial Unicode MS" w:hAnsi="Book Antiqua"/>
                <w:i/>
                <w:bdr w:val="nil"/>
                <w:lang w:eastAsia="fr-FR"/>
              </w:rPr>
            </w:pPr>
            <w:r w:rsidRPr="00604FA4">
              <w:rPr>
                <w:rFonts w:ascii="Book Antiqua" w:eastAsia="Arial Unicode MS" w:hAnsi="Book Antiqua"/>
                <w:i/>
                <w:bdr w:val="nil"/>
                <w:lang w:eastAsia="fr-FR"/>
              </w:rPr>
              <w:t>HNF-4</w:t>
            </w:r>
            <w:r w:rsidR="0094761C" w:rsidRPr="0094761C">
              <w:rPr>
                <w:rFonts w:ascii="Book Antiqua" w:eastAsia="Arial Unicode MS" w:hAnsi="Book Antiqua"/>
                <w:bdr w:val="nil"/>
                <w:lang w:eastAsia="fr-FR"/>
              </w:rPr>
              <w:t>α</w:t>
            </w:r>
          </w:p>
        </w:tc>
        <w:tc>
          <w:tcPr>
            <w:tcW w:w="2099" w:type="pct"/>
            <w:shd w:val="clear" w:color="auto" w:fill="auto"/>
          </w:tcPr>
          <w:p w14:paraId="37F26E7E"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 xml:space="preserve">CCTGGAATTTGAGAATGTGCAG </w:t>
            </w:r>
          </w:p>
        </w:tc>
        <w:tc>
          <w:tcPr>
            <w:tcW w:w="2012" w:type="pct"/>
            <w:shd w:val="clear" w:color="auto" w:fill="auto"/>
          </w:tcPr>
          <w:p w14:paraId="6A85B1C3"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 xml:space="preserve">AGGTTGGTGCCTTCTGATGG </w:t>
            </w:r>
          </w:p>
        </w:tc>
      </w:tr>
      <w:tr w:rsidR="00445C07" w:rsidRPr="00604FA4" w14:paraId="5013352A" w14:textId="77777777" w:rsidTr="00895F63">
        <w:tc>
          <w:tcPr>
            <w:tcW w:w="889" w:type="pct"/>
            <w:shd w:val="clear" w:color="auto" w:fill="auto"/>
          </w:tcPr>
          <w:p w14:paraId="1E9DBDED" w14:textId="77777777" w:rsidR="00445C07" w:rsidRPr="00604FA4" w:rsidRDefault="00445C07" w:rsidP="00A5447F">
            <w:pPr>
              <w:snapToGrid w:val="0"/>
              <w:spacing w:line="360" w:lineRule="auto"/>
              <w:jc w:val="both"/>
              <w:rPr>
                <w:rFonts w:ascii="Book Antiqua" w:eastAsia="Arial Unicode MS" w:hAnsi="Book Antiqua"/>
                <w:i/>
                <w:bdr w:val="nil"/>
                <w:lang w:eastAsia="fr-FR"/>
              </w:rPr>
            </w:pPr>
            <w:r w:rsidRPr="00604FA4">
              <w:rPr>
                <w:rFonts w:ascii="Book Antiqua" w:eastAsia="Arial Unicode MS" w:hAnsi="Book Antiqua"/>
                <w:i/>
                <w:bdr w:val="nil"/>
                <w:lang w:eastAsia="fr-FR"/>
              </w:rPr>
              <w:t>Albumin</w:t>
            </w:r>
          </w:p>
        </w:tc>
        <w:tc>
          <w:tcPr>
            <w:tcW w:w="2099" w:type="pct"/>
            <w:shd w:val="clear" w:color="auto" w:fill="auto"/>
          </w:tcPr>
          <w:p w14:paraId="248BFC13"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 xml:space="preserve">ATGAGATGCCTGCTGACTTG </w:t>
            </w:r>
          </w:p>
        </w:tc>
        <w:tc>
          <w:tcPr>
            <w:tcW w:w="2012" w:type="pct"/>
            <w:shd w:val="clear" w:color="auto" w:fill="auto"/>
          </w:tcPr>
          <w:p w14:paraId="2952299D"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 xml:space="preserve">GCACGACAGAGTAATCAGGA </w:t>
            </w:r>
          </w:p>
        </w:tc>
      </w:tr>
      <w:tr w:rsidR="00445C07" w:rsidRPr="00604FA4" w14:paraId="2711DF4A" w14:textId="77777777" w:rsidTr="00895F63">
        <w:tc>
          <w:tcPr>
            <w:tcW w:w="889" w:type="pct"/>
            <w:shd w:val="clear" w:color="auto" w:fill="auto"/>
          </w:tcPr>
          <w:p w14:paraId="0BEB70E4" w14:textId="77777777" w:rsidR="00445C07" w:rsidRPr="00604FA4" w:rsidRDefault="00445C07" w:rsidP="00A5447F">
            <w:pPr>
              <w:snapToGrid w:val="0"/>
              <w:spacing w:line="360" w:lineRule="auto"/>
              <w:jc w:val="both"/>
              <w:rPr>
                <w:rFonts w:ascii="Book Antiqua" w:eastAsia="Arial Unicode MS" w:hAnsi="Book Antiqua"/>
                <w:i/>
                <w:bdr w:val="nil"/>
                <w:lang w:eastAsia="fr-FR"/>
              </w:rPr>
            </w:pPr>
            <w:r w:rsidRPr="00604FA4">
              <w:rPr>
                <w:rFonts w:ascii="Book Antiqua" w:eastAsia="Arial Unicode MS" w:hAnsi="Book Antiqua"/>
                <w:i/>
                <w:bdr w:val="nil"/>
                <w:lang w:eastAsia="fr-FR"/>
              </w:rPr>
              <w:t>18S RNA</w:t>
            </w:r>
          </w:p>
        </w:tc>
        <w:tc>
          <w:tcPr>
            <w:tcW w:w="2099" w:type="pct"/>
            <w:shd w:val="clear" w:color="auto" w:fill="auto"/>
          </w:tcPr>
          <w:p w14:paraId="62568C21"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CAGAGCGAAAGCATTTGCCAAG</w:t>
            </w:r>
          </w:p>
        </w:tc>
        <w:tc>
          <w:tcPr>
            <w:tcW w:w="2012" w:type="pct"/>
            <w:shd w:val="clear" w:color="auto" w:fill="auto"/>
          </w:tcPr>
          <w:p w14:paraId="2D4ABBC2"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 xml:space="preserve">CGGCATCGTTTATGGTCGGAAC </w:t>
            </w:r>
          </w:p>
        </w:tc>
      </w:tr>
      <w:tr w:rsidR="00445C07" w:rsidRPr="00604FA4" w14:paraId="3F184920" w14:textId="77777777" w:rsidTr="00895F63">
        <w:tc>
          <w:tcPr>
            <w:tcW w:w="889" w:type="pct"/>
            <w:shd w:val="clear" w:color="auto" w:fill="auto"/>
          </w:tcPr>
          <w:p w14:paraId="73AFDD3E" w14:textId="75316EEC" w:rsidR="00445C07" w:rsidRPr="00604FA4" w:rsidRDefault="00445C07" w:rsidP="00BD2997">
            <w:pPr>
              <w:snapToGrid w:val="0"/>
              <w:spacing w:line="360" w:lineRule="auto"/>
              <w:jc w:val="both"/>
              <w:rPr>
                <w:rFonts w:ascii="Book Antiqua" w:eastAsia="Arial Unicode MS" w:hAnsi="Book Antiqua"/>
                <w:i/>
                <w:bdr w:val="nil"/>
                <w:lang w:eastAsia="zh-CN"/>
              </w:rPr>
            </w:pPr>
            <w:r w:rsidRPr="00604FA4">
              <w:rPr>
                <w:rFonts w:ascii="Book Antiqua" w:eastAsia="Arial Unicode MS" w:hAnsi="Book Antiqua"/>
                <w:i/>
                <w:bdr w:val="nil"/>
                <w:lang w:eastAsia="fr-FR"/>
              </w:rPr>
              <w:t>TGF</w:t>
            </w:r>
            <w:r w:rsidR="00BD2997">
              <w:rPr>
                <w:rFonts w:ascii="Book Antiqua" w:eastAsia="Arial Unicode MS" w:hAnsi="Book Antiqua" w:hint="eastAsia"/>
                <w:i/>
                <w:bdr w:val="nil"/>
                <w:lang w:eastAsia="zh-CN"/>
              </w:rPr>
              <w:t>-</w:t>
            </w:r>
            <w:r w:rsidR="00604FA4">
              <w:rPr>
                <w:rFonts w:ascii="Book Antiqua" w:eastAsia="Book Antiqua" w:hAnsi="Book Antiqua" w:cs="Book Antiqua"/>
                <w:i/>
                <w:color w:val="000000"/>
              </w:rPr>
              <w:t>β</w:t>
            </w:r>
            <w:r w:rsidR="00BD2997">
              <w:rPr>
                <w:rFonts w:ascii="Book Antiqua" w:eastAsia="Arial Unicode MS" w:hAnsi="Book Antiqua" w:hint="eastAsia"/>
                <w:i/>
                <w:bdr w:val="nil"/>
                <w:lang w:eastAsia="zh-CN"/>
              </w:rPr>
              <w:t>1</w:t>
            </w:r>
          </w:p>
        </w:tc>
        <w:tc>
          <w:tcPr>
            <w:tcW w:w="2099" w:type="pct"/>
            <w:shd w:val="clear" w:color="auto" w:fill="auto"/>
          </w:tcPr>
          <w:p w14:paraId="3CC778AD" w14:textId="77777777" w:rsidR="00445C07" w:rsidRPr="00604FA4" w:rsidRDefault="00445C07" w:rsidP="00A5447F">
            <w:pPr>
              <w:snapToGrid w:val="0"/>
              <w:spacing w:line="360" w:lineRule="auto"/>
              <w:jc w:val="both"/>
              <w:rPr>
                <w:rFonts w:ascii="Book Antiqua" w:eastAsia="Times New Roman" w:hAnsi="Book Antiqua"/>
                <w:bdr w:val="nil"/>
                <w:lang w:eastAsia="fr-FR"/>
              </w:rPr>
            </w:pPr>
            <w:r w:rsidRPr="00604FA4">
              <w:rPr>
                <w:rFonts w:ascii="Book Antiqua" w:eastAsia="Times New Roman" w:hAnsi="Book Antiqua"/>
                <w:bdr w:val="nil"/>
                <w:lang w:eastAsia="fr-FR"/>
              </w:rPr>
              <w:t>CCTGGAAAGGGCTCAACAC</w:t>
            </w:r>
          </w:p>
        </w:tc>
        <w:tc>
          <w:tcPr>
            <w:tcW w:w="2012" w:type="pct"/>
            <w:shd w:val="clear" w:color="auto" w:fill="auto"/>
          </w:tcPr>
          <w:p w14:paraId="4B6D6714"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Times New Roman" w:hAnsi="Book Antiqua"/>
                <w:bdr w:val="nil"/>
                <w:lang w:eastAsia="fr-FR"/>
              </w:rPr>
              <w:t>CAGTTCTTCTCTGTGGAGCTGA</w:t>
            </w:r>
          </w:p>
        </w:tc>
      </w:tr>
      <w:tr w:rsidR="00445C07" w:rsidRPr="00604FA4" w14:paraId="3B83238A" w14:textId="77777777" w:rsidTr="00895F63">
        <w:tc>
          <w:tcPr>
            <w:tcW w:w="889" w:type="pct"/>
            <w:shd w:val="clear" w:color="auto" w:fill="auto"/>
          </w:tcPr>
          <w:p w14:paraId="21BA28D1" w14:textId="77777777" w:rsidR="00445C07" w:rsidRPr="00604FA4" w:rsidRDefault="00445C07" w:rsidP="00A5447F">
            <w:pPr>
              <w:snapToGrid w:val="0"/>
              <w:spacing w:line="360" w:lineRule="auto"/>
              <w:jc w:val="both"/>
              <w:rPr>
                <w:rFonts w:ascii="Book Antiqua" w:eastAsia="Arial Unicode MS" w:hAnsi="Book Antiqua"/>
                <w:i/>
                <w:bdr w:val="nil"/>
                <w:lang w:eastAsia="fr-FR"/>
              </w:rPr>
            </w:pPr>
            <w:r w:rsidRPr="00604FA4">
              <w:rPr>
                <w:rFonts w:ascii="Book Antiqua" w:eastAsia="Arial Unicode MS" w:hAnsi="Book Antiqua"/>
                <w:bCs/>
                <w:i/>
                <w:bdr w:val="nil"/>
                <w:lang w:eastAsia="fr-FR"/>
              </w:rPr>
              <w:t>HSP 47</w:t>
            </w:r>
          </w:p>
        </w:tc>
        <w:tc>
          <w:tcPr>
            <w:tcW w:w="2099" w:type="pct"/>
            <w:shd w:val="clear" w:color="auto" w:fill="auto"/>
          </w:tcPr>
          <w:p w14:paraId="7DBCABBE"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GCCACCGTGGTGCCGCA</w:t>
            </w:r>
          </w:p>
        </w:tc>
        <w:tc>
          <w:tcPr>
            <w:tcW w:w="2012" w:type="pct"/>
            <w:shd w:val="clear" w:color="auto" w:fill="auto"/>
          </w:tcPr>
          <w:p w14:paraId="4A15A5B6"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GCCAGGGCCGCCTCCAGGAG</w:t>
            </w:r>
          </w:p>
        </w:tc>
      </w:tr>
      <w:tr w:rsidR="00445C07" w:rsidRPr="00604FA4" w14:paraId="6F185D3A" w14:textId="77777777" w:rsidTr="00895F63">
        <w:tc>
          <w:tcPr>
            <w:tcW w:w="889" w:type="pct"/>
            <w:shd w:val="clear" w:color="auto" w:fill="auto"/>
          </w:tcPr>
          <w:p w14:paraId="30F7389B" w14:textId="002D4A09" w:rsidR="00445C07" w:rsidRPr="00604FA4" w:rsidRDefault="00604FA4" w:rsidP="00A5447F">
            <w:pPr>
              <w:snapToGrid w:val="0"/>
              <w:spacing w:line="360" w:lineRule="auto"/>
              <w:jc w:val="both"/>
              <w:rPr>
                <w:rFonts w:ascii="Book Antiqua" w:eastAsia="Arial Unicode MS" w:hAnsi="Book Antiqua"/>
                <w:i/>
                <w:bdr w:val="nil"/>
                <w:lang w:eastAsia="fr-FR"/>
              </w:rPr>
            </w:pPr>
            <w:r>
              <w:rPr>
                <w:rFonts w:ascii="Book Antiqua" w:eastAsia="Book Antiqua" w:hAnsi="Book Antiqua" w:cs="Book Antiqua"/>
                <w:i/>
                <w:color w:val="000000"/>
              </w:rPr>
              <w:t>β</w:t>
            </w:r>
            <w:r w:rsidR="00445C07" w:rsidRPr="00604FA4">
              <w:rPr>
                <w:rFonts w:ascii="Book Antiqua" w:eastAsia="Arial Unicode MS" w:hAnsi="Book Antiqua"/>
                <w:i/>
                <w:bdr w:val="nil"/>
                <w:lang w:eastAsia="fr-FR"/>
              </w:rPr>
              <w:t>-SMA</w:t>
            </w:r>
          </w:p>
        </w:tc>
        <w:tc>
          <w:tcPr>
            <w:tcW w:w="2099" w:type="pct"/>
            <w:shd w:val="clear" w:color="auto" w:fill="auto"/>
          </w:tcPr>
          <w:p w14:paraId="17435320"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AGGGGGTGATGGGTGGGAA</w:t>
            </w:r>
          </w:p>
        </w:tc>
        <w:tc>
          <w:tcPr>
            <w:tcW w:w="2012" w:type="pct"/>
            <w:shd w:val="clear" w:color="auto" w:fill="auto"/>
          </w:tcPr>
          <w:p w14:paraId="0CD8AAAD"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ATGATGCCATGTTCTATCGG</w:t>
            </w:r>
          </w:p>
        </w:tc>
      </w:tr>
      <w:tr w:rsidR="00445C07" w:rsidRPr="00604FA4" w14:paraId="787F9825" w14:textId="77777777" w:rsidTr="00895F63">
        <w:tc>
          <w:tcPr>
            <w:tcW w:w="889" w:type="pct"/>
            <w:shd w:val="clear" w:color="auto" w:fill="auto"/>
          </w:tcPr>
          <w:p w14:paraId="14BD649F" w14:textId="77777777" w:rsidR="00445C07" w:rsidRPr="00604FA4" w:rsidRDefault="00445C07" w:rsidP="00A5447F">
            <w:pPr>
              <w:snapToGrid w:val="0"/>
              <w:spacing w:line="360" w:lineRule="auto"/>
              <w:jc w:val="both"/>
              <w:rPr>
                <w:rFonts w:ascii="Book Antiqua" w:eastAsia="Arial Unicode MS" w:hAnsi="Book Antiqua"/>
                <w:i/>
                <w:bdr w:val="nil"/>
                <w:lang w:eastAsia="fr-FR"/>
              </w:rPr>
            </w:pPr>
            <w:r w:rsidRPr="00604FA4">
              <w:rPr>
                <w:rFonts w:ascii="Book Antiqua" w:eastAsia="Arial Unicode MS" w:hAnsi="Book Antiqua"/>
                <w:i/>
                <w:bdr w:val="nil"/>
                <w:lang w:eastAsia="fr-FR"/>
              </w:rPr>
              <w:t>Procol1A1</w:t>
            </w:r>
          </w:p>
        </w:tc>
        <w:tc>
          <w:tcPr>
            <w:tcW w:w="2099" w:type="pct"/>
            <w:shd w:val="clear" w:color="auto" w:fill="auto"/>
          </w:tcPr>
          <w:p w14:paraId="40C9E6A0"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CAATCACCTGCGTACAGAACGCC</w:t>
            </w:r>
          </w:p>
        </w:tc>
        <w:tc>
          <w:tcPr>
            <w:tcW w:w="2012" w:type="pct"/>
            <w:shd w:val="clear" w:color="auto" w:fill="auto"/>
          </w:tcPr>
          <w:p w14:paraId="1CA1712D"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CGGCAGGGCTCGGGTTTC</w:t>
            </w:r>
          </w:p>
        </w:tc>
      </w:tr>
      <w:tr w:rsidR="00445C07" w:rsidRPr="00604FA4" w14:paraId="18AE18AF" w14:textId="77777777" w:rsidTr="00895F63">
        <w:tc>
          <w:tcPr>
            <w:tcW w:w="889" w:type="pct"/>
            <w:shd w:val="clear" w:color="auto" w:fill="auto"/>
          </w:tcPr>
          <w:p w14:paraId="51FCCA9C"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MMP-2</w:t>
            </w:r>
          </w:p>
        </w:tc>
        <w:tc>
          <w:tcPr>
            <w:tcW w:w="2099" w:type="pct"/>
            <w:shd w:val="clear" w:color="auto" w:fill="auto"/>
          </w:tcPr>
          <w:p w14:paraId="69F5B695" w14:textId="77777777" w:rsidR="00445C07" w:rsidRPr="00604FA4" w:rsidRDefault="00445C07" w:rsidP="00A5447F">
            <w:pPr>
              <w:snapToGrid w:val="0"/>
              <w:spacing w:line="360" w:lineRule="auto"/>
              <w:jc w:val="both"/>
              <w:rPr>
                <w:rFonts w:ascii="Book Antiqua" w:eastAsia="Times New Roman" w:hAnsi="Book Antiqua"/>
                <w:lang w:eastAsia="fr-FR"/>
              </w:rPr>
            </w:pPr>
            <w:r w:rsidRPr="00604FA4">
              <w:rPr>
                <w:rFonts w:ascii="Book Antiqua" w:eastAsia="Times New Roman" w:hAnsi="Book Antiqua"/>
                <w:lang w:eastAsia="fr-FR"/>
              </w:rPr>
              <w:t>CTT CGCCCC AGG CAC TGG TG</w:t>
            </w:r>
          </w:p>
        </w:tc>
        <w:tc>
          <w:tcPr>
            <w:tcW w:w="2012" w:type="pct"/>
            <w:shd w:val="clear" w:color="auto" w:fill="auto"/>
          </w:tcPr>
          <w:p w14:paraId="126A7242" w14:textId="77777777" w:rsidR="00445C07" w:rsidRPr="00604FA4" w:rsidRDefault="00445C07" w:rsidP="00A5447F">
            <w:pPr>
              <w:snapToGrid w:val="0"/>
              <w:spacing w:line="360" w:lineRule="auto"/>
              <w:jc w:val="both"/>
              <w:rPr>
                <w:rFonts w:ascii="Book Antiqua" w:eastAsia="Times New Roman" w:hAnsi="Book Antiqua"/>
                <w:lang w:eastAsia="fr-FR"/>
              </w:rPr>
            </w:pPr>
            <w:r w:rsidRPr="00604FA4">
              <w:rPr>
                <w:rFonts w:ascii="Book Antiqua" w:eastAsia="Times New Roman" w:hAnsi="Book Antiqua"/>
                <w:lang w:eastAsia="fr-FR"/>
              </w:rPr>
              <w:t>CCTCGCTCCCATGGG GTT CGGT</w:t>
            </w:r>
          </w:p>
        </w:tc>
      </w:tr>
      <w:tr w:rsidR="00445C07" w:rsidRPr="00604FA4" w14:paraId="183DF6CB" w14:textId="77777777" w:rsidTr="00895F63">
        <w:tc>
          <w:tcPr>
            <w:tcW w:w="889" w:type="pct"/>
            <w:shd w:val="clear" w:color="auto" w:fill="auto"/>
          </w:tcPr>
          <w:p w14:paraId="69F5A8B8"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MMP-9</w:t>
            </w:r>
          </w:p>
        </w:tc>
        <w:tc>
          <w:tcPr>
            <w:tcW w:w="2099" w:type="pct"/>
            <w:shd w:val="clear" w:color="auto" w:fill="auto"/>
          </w:tcPr>
          <w:p w14:paraId="10568F10" w14:textId="77777777" w:rsidR="00445C07" w:rsidRPr="00604FA4" w:rsidRDefault="00445C07" w:rsidP="00A5447F">
            <w:pPr>
              <w:snapToGrid w:val="0"/>
              <w:spacing w:line="360" w:lineRule="auto"/>
              <w:jc w:val="both"/>
              <w:rPr>
                <w:rFonts w:ascii="Book Antiqua" w:eastAsia="Times New Roman" w:hAnsi="Book Antiqua"/>
                <w:lang w:eastAsia="fr-FR"/>
              </w:rPr>
            </w:pPr>
            <w:r w:rsidRPr="00604FA4">
              <w:rPr>
                <w:rFonts w:ascii="Book Antiqua" w:eastAsia="Times New Roman" w:hAnsi="Book Antiqua"/>
                <w:lang w:eastAsia="fr-FR"/>
              </w:rPr>
              <w:t>GGT CCCCCCACT GCT GGC CCTTCTACGGCC</w:t>
            </w:r>
          </w:p>
        </w:tc>
        <w:tc>
          <w:tcPr>
            <w:tcW w:w="2012" w:type="pct"/>
            <w:shd w:val="clear" w:color="auto" w:fill="auto"/>
          </w:tcPr>
          <w:p w14:paraId="63BB01B9"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GTCCTCAGG GCACTG GAG GAT GTC ATA GCT</w:t>
            </w:r>
          </w:p>
        </w:tc>
      </w:tr>
      <w:tr w:rsidR="00445C07" w:rsidRPr="00604FA4" w14:paraId="5285D3B4" w14:textId="77777777" w:rsidTr="00895F63">
        <w:tc>
          <w:tcPr>
            <w:tcW w:w="889" w:type="pct"/>
            <w:shd w:val="clear" w:color="auto" w:fill="auto"/>
          </w:tcPr>
          <w:p w14:paraId="1C318265"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VEGF</w:t>
            </w:r>
          </w:p>
        </w:tc>
        <w:tc>
          <w:tcPr>
            <w:tcW w:w="2099" w:type="pct"/>
            <w:shd w:val="clear" w:color="auto" w:fill="auto"/>
          </w:tcPr>
          <w:p w14:paraId="32641C75"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TACCTCCACCATGCCAAGTG</w:t>
            </w:r>
          </w:p>
        </w:tc>
        <w:tc>
          <w:tcPr>
            <w:tcW w:w="2012" w:type="pct"/>
            <w:shd w:val="clear" w:color="auto" w:fill="auto"/>
          </w:tcPr>
          <w:p w14:paraId="45A47E15"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ATGATTCTGCCCTCCTCCTTC</w:t>
            </w:r>
          </w:p>
        </w:tc>
      </w:tr>
      <w:tr w:rsidR="00445C07" w:rsidRPr="00604FA4" w14:paraId="686085A5" w14:textId="77777777" w:rsidTr="00895F63">
        <w:tc>
          <w:tcPr>
            <w:tcW w:w="889" w:type="pct"/>
            <w:shd w:val="clear" w:color="auto" w:fill="auto"/>
          </w:tcPr>
          <w:p w14:paraId="731785B1"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lastRenderedPageBreak/>
              <w:t>GAPDH</w:t>
            </w:r>
          </w:p>
        </w:tc>
        <w:tc>
          <w:tcPr>
            <w:tcW w:w="2099" w:type="pct"/>
            <w:shd w:val="clear" w:color="auto" w:fill="auto"/>
          </w:tcPr>
          <w:p w14:paraId="6870C751"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ACCAGGGCTGCTTTTAACTCT</w:t>
            </w:r>
          </w:p>
        </w:tc>
        <w:tc>
          <w:tcPr>
            <w:tcW w:w="2012" w:type="pct"/>
            <w:shd w:val="clear" w:color="auto" w:fill="auto"/>
          </w:tcPr>
          <w:p w14:paraId="499B5D8B" w14:textId="77777777" w:rsidR="00445C07" w:rsidRPr="00604FA4" w:rsidRDefault="00445C07" w:rsidP="00A5447F">
            <w:pPr>
              <w:snapToGrid w:val="0"/>
              <w:spacing w:line="360" w:lineRule="auto"/>
              <w:jc w:val="both"/>
              <w:rPr>
                <w:rFonts w:ascii="Book Antiqua" w:eastAsia="Arial Unicode MS" w:hAnsi="Book Antiqua"/>
                <w:bdr w:val="nil"/>
                <w:lang w:eastAsia="fr-FR"/>
              </w:rPr>
            </w:pPr>
            <w:r w:rsidRPr="00604FA4">
              <w:rPr>
                <w:rFonts w:ascii="Book Antiqua" w:eastAsia="Arial Unicode MS" w:hAnsi="Book Antiqua"/>
                <w:bdr w:val="nil"/>
                <w:lang w:eastAsia="fr-FR"/>
              </w:rPr>
              <w:t>GGTGCCATGGAATTTGCC</w:t>
            </w:r>
          </w:p>
        </w:tc>
      </w:tr>
    </w:tbl>
    <w:p w14:paraId="7B67EBA3" w14:textId="77777777" w:rsidR="00445C07" w:rsidRDefault="00445C0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533FBE0E"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4F6B109B"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5968DBE7"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26C925B4"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0DB83CBD"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6FFEEA09"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21655122"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46E6548D"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0D467ED7"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647CBADF"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2019E2C4"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1C1D464F"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2A1EF4A8"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009C8E1A"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11043059"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68BF82F3"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160F8799"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6CD1B63F"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44497B88"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5214F8C8"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0998EB79"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4A8E3A21"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4D58CE2B"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62EA1AB7"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4A0FC92E"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5AA5B65C"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2251E0A8" w14:textId="77777777" w:rsid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p>
    <w:p w14:paraId="42EB86C9" w14:textId="77777777" w:rsidR="00F62577" w:rsidRDefault="00F62577" w:rsidP="00F62577">
      <w:pPr>
        <w:jc w:val="center"/>
        <w:rPr>
          <w:rFonts w:ascii="Book Antiqua" w:hAnsi="Book Antiqua"/>
          <w:lang w:eastAsia="zh-CN"/>
        </w:rPr>
      </w:pPr>
    </w:p>
    <w:p w14:paraId="609E9626" w14:textId="77777777" w:rsidR="00F62577" w:rsidRDefault="00F62577" w:rsidP="00F62577">
      <w:pPr>
        <w:jc w:val="center"/>
        <w:rPr>
          <w:rFonts w:ascii="Book Antiqua" w:hAnsi="Book Antiqua"/>
          <w:lang w:eastAsia="zh-CN"/>
        </w:rPr>
      </w:pPr>
    </w:p>
    <w:p w14:paraId="3EF3146F" w14:textId="77777777" w:rsidR="00F62577" w:rsidRDefault="00F62577" w:rsidP="00F62577">
      <w:pPr>
        <w:jc w:val="center"/>
        <w:rPr>
          <w:rFonts w:ascii="Book Antiqua" w:hAnsi="Book Antiqua"/>
          <w:lang w:eastAsia="zh-CN"/>
        </w:rPr>
      </w:pPr>
    </w:p>
    <w:p w14:paraId="0E63BDFE" w14:textId="77777777" w:rsidR="00F62577" w:rsidRDefault="00F62577" w:rsidP="00F62577">
      <w:pPr>
        <w:jc w:val="center"/>
        <w:rPr>
          <w:rFonts w:ascii="Book Antiqua" w:hAnsi="Book Antiqua"/>
          <w:lang w:eastAsia="zh-CN"/>
        </w:rPr>
      </w:pPr>
    </w:p>
    <w:p w14:paraId="237C80AF" w14:textId="77777777" w:rsidR="00F62577" w:rsidRDefault="00F62577" w:rsidP="00F62577">
      <w:pPr>
        <w:jc w:val="center"/>
        <w:rPr>
          <w:rFonts w:ascii="Book Antiqua" w:hAnsi="Book Antiqua"/>
          <w:lang w:eastAsia="zh-CN"/>
        </w:rPr>
      </w:pPr>
    </w:p>
    <w:p w14:paraId="7A617105" w14:textId="77777777" w:rsidR="00F62577" w:rsidRDefault="00F62577" w:rsidP="00F62577">
      <w:pPr>
        <w:jc w:val="center"/>
        <w:rPr>
          <w:rFonts w:ascii="Book Antiqua" w:hAnsi="Book Antiqua"/>
          <w:lang w:eastAsia="zh-CN"/>
        </w:rPr>
      </w:pPr>
      <w:r>
        <w:rPr>
          <w:rFonts w:ascii="Book Antiqua" w:hAnsi="Book Antiqua"/>
          <w:noProof/>
          <w:lang w:eastAsia="zh-CN"/>
        </w:rPr>
        <w:drawing>
          <wp:inline distT="0" distB="0" distL="0" distR="0" wp14:anchorId="25194D8C" wp14:editId="56C0B29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39B68B" w14:textId="77777777" w:rsidR="00F62577" w:rsidRDefault="00F62577" w:rsidP="00F62577">
      <w:pPr>
        <w:jc w:val="center"/>
        <w:rPr>
          <w:rFonts w:ascii="Book Antiqua" w:hAnsi="Book Antiqua"/>
          <w:lang w:eastAsia="zh-CN"/>
        </w:rPr>
      </w:pPr>
    </w:p>
    <w:p w14:paraId="4C1CB15C" w14:textId="77777777" w:rsidR="00F62577" w:rsidRPr="00763D22" w:rsidRDefault="00F62577" w:rsidP="00F6257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3CCFF7A" w14:textId="77777777" w:rsidR="00F62577" w:rsidRPr="00763D22" w:rsidRDefault="00F62577" w:rsidP="00F625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A7191C2" w14:textId="77777777" w:rsidR="00F62577" w:rsidRPr="00763D22" w:rsidRDefault="00F62577" w:rsidP="00F625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1F1A049" w14:textId="77777777" w:rsidR="00F62577" w:rsidRPr="00763D22" w:rsidRDefault="00F62577" w:rsidP="00F625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D9EDE12" w14:textId="77777777" w:rsidR="00F62577" w:rsidRPr="00763D22" w:rsidRDefault="00F62577" w:rsidP="00F625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2BA324D" w14:textId="77777777" w:rsidR="00F62577" w:rsidRPr="00763D22" w:rsidRDefault="00F62577" w:rsidP="00F6257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C28A50B" w14:textId="77777777" w:rsidR="00F62577" w:rsidRDefault="00F62577" w:rsidP="00F62577">
      <w:pPr>
        <w:jc w:val="center"/>
        <w:rPr>
          <w:rFonts w:ascii="Book Antiqua" w:hAnsi="Book Antiqua"/>
          <w:lang w:eastAsia="zh-CN"/>
        </w:rPr>
      </w:pPr>
    </w:p>
    <w:p w14:paraId="5E504E24" w14:textId="77777777" w:rsidR="00F62577" w:rsidRDefault="00F62577" w:rsidP="00F62577">
      <w:pPr>
        <w:jc w:val="center"/>
        <w:rPr>
          <w:rFonts w:ascii="Book Antiqua" w:hAnsi="Book Antiqua"/>
          <w:lang w:eastAsia="zh-CN"/>
        </w:rPr>
      </w:pPr>
    </w:p>
    <w:p w14:paraId="49D2AF4B" w14:textId="77777777" w:rsidR="00F62577" w:rsidRDefault="00F62577" w:rsidP="00F62577">
      <w:pPr>
        <w:jc w:val="center"/>
        <w:rPr>
          <w:rFonts w:ascii="Book Antiqua" w:hAnsi="Book Antiqua"/>
          <w:lang w:eastAsia="zh-CN"/>
        </w:rPr>
      </w:pPr>
    </w:p>
    <w:p w14:paraId="329B9F85" w14:textId="77777777" w:rsidR="00F62577" w:rsidRDefault="00F62577" w:rsidP="00F62577">
      <w:pPr>
        <w:jc w:val="center"/>
        <w:rPr>
          <w:rFonts w:ascii="Book Antiqua" w:hAnsi="Book Antiqua"/>
          <w:lang w:eastAsia="zh-CN"/>
        </w:rPr>
      </w:pPr>
      <w:r>
        <w:rPr>
          <w:rFonts w:ascii="Book Antiqua" w:hAnsi="Book Antiqua"/>
          <w:noProof/>
          <w:lang w:eastAsia="zh-CN"/>
        </w:rPr>
        <w:drawing>
          <wp:inline distT="0" distB="0" distL="0" distR="0" wp14:anchorId="398F8C84" wp14:editId="530E78FF">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4391E7" w14:textId="77777777" w:rsidR="00F62577" w:rsidRDefault="00F62577" w:rsidP="00F62577">
      <w:pPr>
        <w:jc w:val="center"/>
        <w:rPr>
          <w:rFonts w:ascii="Book Antiqua" w:hAnsi="Book Antiqua"/>
          <w:lang w:eastAsia="zh-CN"/>
        </w:rPr>
      </w:pPr>
    </w:p>
    <w:p w14:paraId="16410391" w14:textId="77777777" w:rsidR="00F62577" w:rsidRDefault="00F62577" w:rsidP="00F62577">
      <w:pPr>
        <w:jc w:val="center"/>
        <w:rPr>
          <w:rFonts w:ascii="Book Antiqua" w:hAnsi="Book Antiqua"/>
          <w:lang w:eastAsia="zh-CN"/>
        </w:rPr>
      </w:pPr>
    </w:p>
    <w:p w14:paraId="57329170" w14:textId="77777777" w:rsidR="00F62577" w:rsidRDefault="00F62577" w:rsidP="00F62577">
      <w:pPr>
        <w:jc w:val="center"/>
        <w:rPr>
          <w:rFonts w:ascii="Book Antiqua" w:hAnsi="Book Antiqua"/>
          <w:lang w:eastAsia="zh-CN"/>
        </w:rPr>
      </w:pPr>
    </w:p>
    <w:p w14:paraId="4A0265A1" w14:textId="77777777" w:rsidR="00F62577" w:rsidRDefault="00F62577" w:rsidP="00F62577">
      <w:pPr>
        <w:jc w:val="center"/>
        <w:rPr>
          <w:rFonts w:ascii="Book Antiqua" w:hAnsi="Book Antiqua"/>
          <w:lang w:eastAsia="zh-CN"/>
        </w:rPr>
      </w:pPr>
    </w:p>
    <w:p w14:paraId="5901B990" w14:textId="77777777" w:rsidR="00F62577" w:rsidRDefault="00F62577" w:rsidP="00F62577">
      <w:pPr>
        <w:jc w:val="center"/>
        <w:rPr>
          <w:rFonts w:ascii="Book Antiqua" w:hAnsi="Book Antiqua"/>
          <w:lang w:eastAsia="zh-CN"/>
        </w:rPr>
      </w:pPr>
    </w:p>
    <w:p w14:paraId="3238AE9E" w14:textId="77777777" w:rsidR="00F62577" w:rsidRDefault="00F62577" w:rsidP="00F62577">
      <w:pPr>
        <w:jc w:val="center"/>
        <w:rPr>
          <w:rFonts w:ascii="Book Antiqua" w:hAnsi="Book Antiqua"/>
          <w:lang w:eastAsia="zh-CN"/>
        </w:rPr>
      </w:pPr>
    </w:p>
    <w:p w14:paraId="438FAD0E" w14:textId="77777777" w:rsidR="00F62577" w:rsidRDefault="00F62577" w:rsidP="00F62577">
      <w:pPr>
        <w:jc w:val="center"/>
        <w:rPr>
          <w:rFonts w:ascii="Book Antiqua" w:hAnsi="Book Antiqua"/>
          <w:lang w:eastAsia="zh-CN"/>
        </w:rPr>
      </w:pPr>
    </w:p>
    <w:p w14:paraId="79EEBAC3" w14:textId="77777777" w:rsidR="00F62577" w:rsidRDefault="00F62577" w:rsidP="00F62577">
      <w:pPr>
        <w:jc w:val="center"/>
        <w:rPr>
          <w:rFonts w:ascii="Book Antiqua" w:hAnsi="Book Antiqua"/>
          <w:lang w:eastAsia="zh-CN"/>
        </w:rPr>
      </w:pPr>
    </w:p>
    <w:p w14:paraId="567FD262" w14:textId="77777777" w:rsidR="00F62577" w:rsidRDefault="00F62577" w:rsidP="00F62577">
      <w:pPr>
        <w:jc w:val="center"/>
        <w:rPr>
          <w:rFonts w:ascii="Book Antiqua" w:hAnsi="Book Antiqua"/>
          <w:lang w:eastAsia="zh-CN"/>
        </w:rPr>
      </w:pPr>
    </w:p>
    <w:p w14:paraId="00B6EA13" w14:textId="77777777" w:rsidR="00F62577" w:rsidRPr="00763D22" w:rsidRDefault="00F62577" w:rsidP="00F62577">
      <w:pPr>
        <w:jc w:val="right"/>
        <w:rPr>
          <w:rFonts w:ascii="Book Antiqua" w:hAnsi="Book Antiqua"/>
          <w:color w:val="000000" w:themeColor="text1"/>
          <w:lang w:eastAsia="zh-CN"/>
        </w:rPr>
      </w:pPr>
    </w:p>
    <w:p w14:paraId="043E80AC" w14:textId="77777777" w:rsidR="00F62577" w:rsidRPr="00763D22" w:rsidRDefault="00F62577" w:rsidP="00F6257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A2462D3" w14:textId="77777777" w:rsidR="00F62577" w:rsidRPr="00F62577" w:rsidRDefault="00F6257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hint="eastAsia"/>
          <w:bdr w:val="nil"/>
          <w:lang w:eastAsia="zh-CN"/>
        </w:rPr>
      </w:pPr>
      <w:bookmarkStart w:id="72" w:name="_GoBack"/>
      <w:bookmarkEnd w:id="72"/>
    </w:p>
    <w:sectPr w:rsidR="00F62577" w:rsidRPr="00F62577" w:rsidSect="000A367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AA11C" w14:textId="77777777" w:rsidR="00D9594B" w:rsidRDefault="00D9594B" w:rsidP="00042153">
      <w:r>
        <w:separator/>
      </w:r>
    </w:p>
  </w:endnote>
  <w:endnote w:type="continuationSeparator" w:id="0">
    <w:p w14:paraId="025CFE46" w14:textId="77777777" w:rsidR="00D9594B" w:rsidRDefault="00D9594B" w:rsidP="00042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505805"/>
      <w:docPartObj>
        <w:docPartGallery w:val="Page Numbers (Bottom of Page)"/>
        <w:docPartUnique/>
      </w:docPartObj>
    </w:sdtPr>
    <w:sdtEndPr/>
    <w:sdtContent>
      <w:sdt>
        <w:sdtPr>
          <w:id w:val="-1769616900"/>
          <w:docPartObj>
            <w:docPartGallery w:val="Page Numbers (Top of Page)"/>
            <w:docPartUnique/>
          </w:docPartObj>
        </w:sdtPr>
        <w:sdtEndPr/>
        <w:sdtContent>
          <w:p w14:paraId="0D355168" w14:textId="77777777" w:rsidR="00BB7C1B" w:rsidRDefault="00BB7C1B">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62577">
              <w:rPr>
                <w:b/>
                <w:bCs/>
                <w:noProof/>
              </w:rPr>
              <w:t>64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62577">
              <w:rPr>
                <w:b/>
                <w:bCs/>
                <w:noProof/>
              </w:rPr>
              <w:t>65</w:t>
            </w:r>
            <w:r>
              <w:rPr>
                <w:b/>
                <w:bCs/>
                <w:sz w:val="24"/>
                <w:szCs w:val="24"/>
              </w:rPr>
              <w:fldChar w:fldCharType="end"/>
            </w:r>
          </w:p>
        </w:sdtContent>
      </w:sdt>
    </w:sdtContent>
  </w:sdt>
  <w:p w14:paraId="5180C085" w14:textId="77777777" w:rsidR="00BB7C1B" w:rsidRDefault="00BB7C1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4108D" w14:textId="77777777" w:rsidR="00D9594B" w:rsidRDefault="00D9594B" w:rsidP="00042153">
      <w:r>
        <w:separator/>
      </w:r>
    </w:p>
  </w:footnote>
  <w:footnote w:type="continuationSeparator" w:id="0">
    <w:p w14:paraId="16632D6F" w14:textId="77777777" w:rsidR="00D9594B" w:rsidRDefault="00D9594B" w:rsidP="000421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330"/>
    <w:rsid w:val="00017128"/>
    <w:rsid w:val="000267C4"/>
    <w:rsid w:val="00042153"/>
    <w:rsid w:val="00053678"/>
    <w:rsid w:val="0006047F"/>
    <w:rsid w:val="000A3670"/>
    <w:rsid w:val="000A4E0E"/>
    <w:rsid w:val="001141FA"/>
    <w:rsid w:val="00124AFD"/>
    <w:rsid w:val="001361B3"/>
    <w:rsid w:val="00157E68"/>
    <w:rsid w:val="001C0FC2"/>
    <w:rsid w:val="001C1AB8"/>
    <w:rsid w:val="00221BD4"/>
    <w:rsid w:val="00291EBF"/>
    <w:rsid w:val="002C4890"/>
    <w:rsid w:val="002F753C"/>
    <w:rsid w:val="00301C39"/>
    <w:rsid w:val="003022B4"/>
    <w:rsid w:val="00330CD7"/>
    <w:rsid w:val="00350ABF"/>
    <w:rsid w:val="00351B52"/>
    <w:rsid w:val="00364FEF"/>
    <w:rsid w:val="00370372"/>
    <w:rsid w:val="003C6EAB"/>
    <w:rsid w:val="003D2612"/>
    <w:rsid w:val="003D7EC5"/>
    <w:rsid w:val="00405496"/>
    <w:rsid w:val="00411D37"/>
    <w:rsid w:val="00425471"/>
    <w:rsid w:val="004445A5"/>
    <w:rsid w:val="00445C07"/>
    <w:rsid w:val="00463094"/>
    <w:rsid w:val="004C6CF6"/>
    <w:rsid w:val="004D03F1"/>
    <w:rsid w:val="004E0DCD"/>
    <w:rsid w:val="00523231"/>
    <w:rsid w:val="0056483D"/>
    <w:rsid w:val="005650CC"/>
    <w:rsid w:val="00573662"/>
    <w:rsid w:val="005767CC"/>
    <w:rsid w:val="005E155C"/>
    <w:rsid w:val="00604FA4"/>
    <w:rsid w:val="00607787"/>
    <w:rsid w:val="00617622"/>
    <w:rsid w:val="00625958"/>
    <w:rsid w:val="0063283F"/>
    <w:rsid w:val="00655DD5"/>
    <w:rsid w:val="00661474"/>
    <w:rsid w:val="00677CAD"/>
    <w:rsid w:val="00690B1D"/>
    <w:rsid w:val="006D5772"/>
    <w:rsid w:val="006F58F4"/>
    <w:rsid w:val="00716236"/>
    <w:rsid w:val="00731B1B"/>
    <w:rsid w:val="0073432E"/>
    <w:rsid w:val="00736C80"/>
    <w:rsid w:val="0075203A"/>
    <w:rsid w:val="00752413"/>
    <w:rsid w:val="007538AE"/>
    <w:rsid w:val="0075469D"/>
    <w:rsid w:val="0078580B"/>
    <w:rsid w:val="007C06F9"/>
    <w:rsid w:val="007C1B58"/>
    <w:rsid w:val="007C636D"/>
    <w:rsid w:val="007C715E"/>
    <w:rsid w:val="007E597D"/>
    <w:rsid w:val="007F3E1D"/>
    <w:rsid w:val="00802198"/>
    <w:rsid w:val="00870533"/>
    <w:rsid w:val="00895F63"/>
    <w:rsid w:val="008A57FB"/>
    <w:rsid w:val="008B0230"/>
    <w:rsid w:val="008B71E0"/>
    <w:rsid w:val="008C7662"/>
    <w:rsid w:val="008E5FD0"/>
    <w:rsid w:val="00912C03"/>
    <w:rsid w:val="009315F8"/>
    <w:rsid w:val="00932E04"/>
    <w:rsid w:val="0094761C"/>
    <w:rsid w:val="00947D16"/>
    <w:rsid w:val="00965AD4"/>
    <w:rsid w:val="009814E1"/>
    <w:rsid w:val="009831A0"/>
    <w:rsid w:val="0099483D"/>
    <w:rsid w:val="009A7A64"/>
    <w:rsid w:val="00A10FE7"/>
    <w:rsid w:val="00A471EC"/>
    <w:rsid w:val="00A5447F"/>
    <w:rsid w:val="00A74714"/>
    <w:rsid w:val="00A7582E"/>
    <w:rsid w:val="00A77B3E"/>
    <w:rsid w:val="00A941D9"/>
    <w:rsid w:val="00AB26DB"/>
    <w:rsid w:val="00AC034E"/>
    <w:rsid w:val="00AD6311"/>
    <w:rsid w:val="00AD6F31"/>
    <w:rsid w:val="00B140AC"/>
    <w:rsid w:val="00B16CDE"/>
    <w:rsid w:val="00B205B3"/>
    <w:rsid w:val="00B36290"/>
    <w:rsid w:val="00B93D4A"/>
    <w:rsid w:val="00BB7C1B"/>
    <w:rsid w:val="00BC4016"/>
    <w:rsid w:val="00BD2997"/>
    <w:rsid w:val="00BE40B1"/>
    <w:rsid w:val="00BE483C"/>
    <w:rsid w:val="00C57C09"/>
    <w:rsid w:val="00CA2A55"/>
    <w:rsid w:val="00CA5BA9"/>
    <w:rsid w:val="00CB7725"/>
    <w:rsid w:val="00D65DA2"/>
    <w:rsid w:val="00D87528"/>
    <w:rsid w:val="00D9594B"/>
    <w:rsid w:val="00DD042D"/>
    <w:rsid w:val="00DD739E"/>
    <w:rsid w:val="00DE7F88"/>
    <w:rsid w:val="00DF54A0"/>
    <w:rsid w:val="00E172C1"/>
    <w:rsid w:val="00E264F8"/>
    <w:rsid w:val="00E4089F"/>
    <w:rsid w:val="00E53CBF"/>
    <w:rsid w:val="00E56207"/>
    <w:rsid w:val="00EC478F"/>
    <w:rsid w:val="00EC4F7F"/>
    <w:rsid w:val="00EC61A1"/>
    <w:rsid w:val="00ED0038"/>
    <w:rsid w:val="00EF37FD"/>
    <w:rsid w:val="00EF7E0D"/>
    <w:rsid w:val="00F03557"/>
    <w:rsid w:val="00F07D09"/>
    <w:rsid w:val="00F206D0"/>
    <w:rsid w:val="00F47195"/>
    <w:rsid w:val="00F474C8"/>
    <w:rsid w:val="00F53188"/>
    <w:rsid w:val="00F62577"/>
    <w:rsid w:val="00F7014B"/>
    <w:rsid w:val="00F7251A"/>
    <w:rsid w:val="00F82EBE"/>
    <w:rsid w:val="00FA3976"/>
    <w:rsid w:val="00FE2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4A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style>
  <w:style w:type="character" w:customStyle="1" w:styleId="tlid-translation">
    <w:name w:val="tlid-translation"/>
    <w:basedOn w:val="a0"/>
  </w:style>
  <w:style w:type="character" w:customStyle="1" w:styleId="alt-edited">
    <w:name w:val="alt-edited"/>
    <w:basedOn w:val="a0"/>
  </w:style>
  <w:style w:type="character" w:customStyle="1" w:styleId="Aucun">
    <w:name w:val="Aucun"/>
    <w:basedOn w:val="a0"/>
  </w:style>
  <w:style w:type="character" w:customStyle="1" w:styleId="ircsu">
    <w:name w:val="ircsu"/>
    <w:basedOn w:val="a0"/>
  </w:style>
  <w:style w:type="character" w:customStyle="1" w:styleId="longtext">
    <w:name w:val="longtext"/>
    <w:basedOn w:val="a0"/>
  </w:style>
  <w:style w:type="paragraph" w:styleId="a3">
    <w:name w:val="header"/>
    <w:basedOn w:val="a"/>
    <w:link w:val="Char"/>
    <w:unhideWhenUsed/>
    <w:rsid w:val="000421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2153"/>
    <w:rPr>
      <w:sz w:val="18"/>
      <w:szCs w:val="18"/>
    </w:rPr>
  </w:style>
  <w:style w:type="paragraph" w:styleId="a4">
    <w:name w:val="footer"/>
    <w:basedOn w:val="a"/>
    <w:link w:val="Char0"/>
    <w:uiPriority w:val="99"/>
    <w:unhideWhenUsed/>
    <w:rsid w:val="00042153"/>
    <w:pPr>
      <w:tabs>
        <w:tab w:val="center" w:pos="4153"/>
        <w:tab w:val="right" w:pos="8306"/>
      </w:tabs>
      <w:snapToGrid w:val="0"/>
    </w:pPr>
    <w:rPr>
      <w:sz w:val="18"/>
      <w:szCs w:val="18"/>
    </w:rPr>
  </w:style>
  <w:style w:type="character" w:customStyle="1" w:styleId="Char0">
    <w:name w:val="页脚 Char"/>
    <w:basedOn w:val="a0"/>
    <w:link w:val="a4"/>
    <w:uiPriority w:val="99"/>
    <w:rsid w:val="00042153"/>
    <w:rPr>
      <w:sz w:val="18"/>
      <w:szCs w:val="18"/>
    </w:rPr>
  </w:style>
  <w:style w:type="character" w:styleId="a5">
    <w:name w:val="annotation reference"/>
    <w:basedOn w:val="a0"/>
    <w:semiHidden/>
    <w:unhideWhenUsed/>
    <w:rsid w:val="004E0DCD"/>
    <w:rPr>
      <w:sz w:val="21"/>
      <w:szCs w:val="21"/>
    </w:rPr>
  </w:style>
  <w:style w:type="paragraph" w:styleId="a6">
    <w:name w:val="annotation text"/>
    <w:basedOn w:val="a"/>
    <w:link w:val="Char1"/>
    <w:semiHidden/>
    <w:unhideWhenUsed/>
    <w:rsid w:val="004E0DCD"/>
  </w:style>
  <w:style w:type="character" w:customStyle="1" w:styleId="Char1">
    <w:name w:val="批注文字 Char"/>
    <w:basedOn w:val="a0"/>
    <w:link w:val="a6"/>
    <w:semiHidden/>
    <w:rsid w:val="004E0DCD"/>
    <w:rPr>
      <w:sz w:val="24"/>
      <w:szCs w:val="24"/>
    </w:rPr>
  </w:style>
  <w:style w:type="paragraph" w:styleId="a7">
    <w:name w:val="annotation subject"/>
    <w:basedOn w:val="a6"/>
    <w:next w:val="a6"/>
    <w:link w:val="Char2"/>
    <w:semiHidden/>
    <w:unhideWhenUsed/>
    <w:rsid w:val="004E0DCD"/>
    <w:rPr>
      <w:b/>
      <w:bCs/>
    </w:rPr>
  </w:style>
  <w:style w:type="character" w:customStyle="1" w:styleId="Char2">
    <w:name w:val="批注主题 Char"/>
    <w:basedOn w:val="Char1"/>
    <w:link w:val="a7"/>
    <w:semiHidden/>
    <w:rsid w:val="004E0DCD"/>
    <w:rPr>
      <w:b/>
      <w:bCs/>
      <w:sz w:val="24"/>
      <w:szCs w:val="24"/>
    </w:rPr>
  </w:style>
  <w:style w:type="paragraph" w:styleId="a8">
    <w:name w:val="Balloon Text"/>
    <w:basedOn w:val="a"/>
    <w:link w:val="Char3"/>
    <w:semiHidden/>
    <w:unhideWhenUsed/>
    <w:rsid w:val="004E0DCD"/>
    <w:rPr>
      <w:sz w:val="18"/>
      <w:szCs w:val="18"/>
    </w:rPr>
  </w:style>
  <w:style w:type="character" w:customStyle="1" w:styleId="Char3">
    <w:name w:val="批注框文本 Char"/>
    <w:basedOn w:val="a0"/>
    <w:link w:val="a8"/>
    <w:semiHidden/>
    <w:rsid w:val="004E0DCD"/>
    <w:rPr>
      <w:sz w:val="18"/>
      <w:szCs w:val="18"/>
    </w:rPr>
  </w:style>
  <w:style w:type="paragraph" w:customStyle="1" w:styleId="1">
    <w:name w:val="正文1"/>
    <w:uiPriority w:val="99"/>
    <w:rsid w:val="004E0DCD"/>
    <w:pPr>
      <w:spacing w:line="276" w:lineRule="auto"/>
    </w:pPr>
    <w:rPr>
      <w:rFonts w:ascii="Arial" w:eastAsia="宋体" w:hAnsi="Arial" w:cs="Arial"/>
      <w:color w:val="000000"/>
      <w:sz w:val="22"/>
      <w:lang w:val="pl-PL" w:eastAsia="pl-PL"/>
    </w:rPr>
  </w:style>
  <w:style w:type="paragraph" w:styleId="a9">
    <w:name w:val="Revision"/>
    <w:hidden/>
    <w:uiPriority w:val="99"/>
    <w:semiHidden/>
    <w:rsid w:val="0080219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style>
  <w:style w:type="character" w:customStyle="1" w:styleId="tlid-translation">
    <w:name w:val="tlid-translation"/>
    <w:basedOn w:val="a0"/>
  </w:style>
  <w:style w:type="character" w:customStyle="1" w:styleId="alt-edited">
    <w:name w:val="alt-edited"/>
    <w:basedOn w:val="a0"/>
  </w:style>
  <w:style w:type="character" w:customStyle="1" w:styleId="Aucun">
    <w:name w:val="Aucun"/>
    <w:basedOn w:val="a0"/>
  </w:style>
  <w:style w:type="character" w:customStyle="1" w:styleId="ircsu">
    <w:name w:val="ircsu"/>
    <w:basedOn w:val="a0"/>
  </w:style>
  <w:style w:type="character" w:customStyle="1" w:styleId="longtext">
    <w:name w:val="longtext"/>
    <w:basedOn w:val="a0"/>
  </w:style>
  <w:style w:type="paragraph" w:styleId="a3">
    <w:name w:val="header"/>
    <w:basedOn w:val="a"/>
    <w:link w:val="Char"/>
    <w:unhideWhenUsed/>
    <w:rsid w:val="000421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2153"/>
    <w:rPr>
      <w:sz w:val="18"/>
      <w:szCs w:val="18"/>
    </w:rPr>
  </w:style>
  <w:style w:type="paragraph" w:styleId="a4">
    <w:name w:val="footer"/>
    <w:basedOn w:val="a"/>
    <w:link w:val="Char0"/>
    <w:uiPriority w:val="99"/>
    <w:unhideWhenUsed/>
    <w:rsid w:val="00042153"/>
    <w:pPr>
      <w:tabs>
        <w:tab w:val="center" w:pos="4153"/>
        <w:tab w:val="right" w:pos="8306"/>
      </w:tabs>
      <w:snapToGrid w:val="0"/>
    </w:pPr>
    <w:rPr>
      <w:sz w:val="18"/>
      <w:szCs w:val="18"/>
    </w:rPr>
  </w:style>
  <w:style w:type="character" w:customStyle="1" w:styleId="Char0">
    <w:name w:val="页脚 Char"/>
    <w:basedOn w:val="a0"/>
    <w:link w:val="a4"/>
    <w:uiPriority w:val="99"/>
    <w:rsid w:val="00042153"/>
    <w:rPr>
      <w:sz w:val="18"/>
      <w:szCs w:val="18"/>
    </w:rPr>
  </w:style>
  <w:style w:type="character" w:styleId="a5">
    <w:name w:val="annotation reference"/>
    <w:basedOn w:val="a0"/>
    <w:semiHidden/>
    <w:unhideWhenUsed/>
    <w:rsid w:val="004E0DCD"/>
    <w:rPr>
      <w:sz w:val="21"/>
      <w:szCs w:val="21"/>
    </w:rPr>
  </w:style>
  <w:style w:type="paragraph" w:styleId="a6">
    <w:name w:val="annotation text"/>
    <w:basedOn w:val="a"/>
    <w:link w:val="Char1"/>
    <w:semiHidden/>
    <w:unhideWhenUsed/>
    <w:rsid w:val="004E0DCD"/>
  </w:style>
  <w:style w:type="character" w:customStyle="1" w:styleId="Char1">
    <w:name w:val="批注文字 Char"/>
    <w:basedOn w:val="a0"/>
    <w:link w:val="a6"/>
    <w:semiHidden/>
    <w:rsid w:val="004E0DCD"/>
    <w:rPr>
      <w:sz w:val="24"/>
      <w:szCs w:val="24"/>
    </w:rPr>
  </w:style>
  <w:style w:type="paragraph" w:styleId="a7">
    <w:name w:val="annotation subject"/>
    <w:basedOn w:val="a6"/>
    <w:next w:val="a6"/>
    <w:link w:val="Char2"/>
    <w:semiHidden/>
    <w:unhideWhenUsed/>
    <w:rsid w:val="004E0DCD"/>
    <w:rPr>
      <w:b/>
      <w:bCs/>
    </w:rPr>
  </w:style>
  <w:style w:type="character" w:customStyle="1" w:styleId="Char2">
    <w:name w:val="批注主题 Char"/>
    <w:basedOn w:val="Char1"/>
    <w:link w:val="a7"/>
    <w:semiHidden/>
    <w:rsid w:val="004E0DCD"/>
    <w:rPr>
      <w:b/>
      <w:bCs/>
      <w:sz w:val="24"/>
      <w:szCs w:val="24"/>
    </w:rPr>
  </w:style>
  <w:style w:type="paragraph" w:styleId="a8">
    <w:name w:val="Balloon Text"/>
    <w:basedOn w:val="a"/>
    <w:link w:val="Char3"/>
    <w:semiHidden/>
    <w:unhideWhenUsed/>
    <w:rsid w:val="004E0DCD"/>
    <w:rPr>
      <w:sz w:val="18"/>
      <w:szCs w:val="18"/>
    </w:rPr>
  </w:style>
  <w:style w:type="character" w:customStyle="1" w:styleId="Char3">
    <w:name w:val="批注框文本 Char"/>
    <w:basedOn w:val="a0"/>
    <w:link w:val="a8"/>
    <w:semiHidden/>
    <w:rsid w:val="004E0DCD"/>
    <w:rPr>
      <w:sz w:val="18"/>
      <w:szCs w:val="18"/>
    </w:rPr>
  </w:style>
  <w:style w:type="paragraph" w:customStyle="1" w:styleId="1">
    <w:name w:val="正文1"/>
    <w:uiPriority w:val="99"/>
    <w:rsid w:val="004E0DCD"/>
    <w:pPr>
      <w:spacing w:line="276" w:lineRule="auto"/>
    </w:pPr>
    <w:rPr>
      <w:rFonts w:ascii="Arial" w:eastAsia="宋体" w:hAnsi="Arial" w:cs="Arial"/>
      <w:color w:val="000000"/>
      <w:sz w:val="22"/>
      <w:lang w:val="pl-PL" w:eastAsia="pl-PL"/>
    </w:rPr>
  </w:style>
  <w:style w:type="paragraph" w:styleId="a9">
    <w:name w:val="Revision"/>
    <w:hidden/>
    <w:uiPriority w:val="99"/>
    <w:semiHidden/>
    <w:rsid w:val="0080219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67203">
      <w:bodyDiv w:val="1"/>
      <w:marLeft w:val="0"/>
      <w:marRight w:val="0"/>
      <w:marTop w:val="0"/>
      <w:marBottom w:val="0"/>
      <w:divBdr>
        <w:top w:val="none" w:sz="0" w:space="0" w:color="auto"/>
        <w:left w:val="none" w:sz="0" w:space="0" w:color="auto"/>
        <w:bottom w:val="none" w:sz="0" w:space="0" w:color="auto"/>
        <w:right w:val="none" w:sz="0" w:space="0" w:color="auto"/>
      </w:divBdr>
      <w:divsChild>
        <w:div w:id="1639993080">
          <w:marLeft w:val="0"/>
          <w:marRight w:val="0"/>
          <w:marTop w:val="0"/>
          <w:marBottom w:val="0"/>
          <w:divBdr>
            <w:top w:val="none" w:sz="0" w:space="0" w:color="auto"/>
            <w:left w:val="none" w:sz="0" w:space="0" w:color="auto"/>
            <w:bottom w:val="none" w:sz="0" w:space="0" w:color="auto"/>
            <w:right w:val="none" w:sz="0" w:space="0" w:color="auto"/>
          </w:divBdr>
        </w:div>
        <w:div w:id="3923111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adiopaedia.org/articles/cirrhosis"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64</Pages>
  <Words>13658</Words>
  <Characters>77852</Characters>
  <Application>Microsoft Office Word</Application>
  <DocSecurity>0</DocSecurity>
  <Lines>648</Lines>
  <Paragraphs>182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ICD</dc:creator>
  <cp:lastModifiedBy>马玉杰</cp:lastModifiedBy>
  <cp:revision>12</cp:revision>
  <dcterms:created xsi:type="dcterms:W3CDTF">2021-02-18T19:12:00Z</dcterms:created>
  <dcterms:modified xsi:type="dcterms:W3CDTF">2021-02-24T13:19:00Z</dcterms:modified>
</cp:coreProperties>
</file>