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86170BE" w14:textId="77777777" w:rsidR="00216D46" w:rsidRPr="0093621F" w:rsidRDefault="00216D46" w:rsidP="0019132D">
      <w:pPr>
        <w:adjustRightInd w:val="0"/>
        <w:snapToGrid w:val="0"/>
        <w:spacing w:line="360" w:lineRule="auto"/>
        <w:jc w:val="both"/>
        <w:rPr>
          <w:rFonts w:ascii="Book Antiqua" w:eastAsia="Book Antiqua" w:hAnsi="Book Antiqua"/>
          <w:i/>
          <w:lang w:val="en-US"/>
        </w:rPr>
      </w:pPr>
      <w:r w:rsidRPr="0093621F">
        <w:rPr>
          <w:rFonts w:ascii="Book Antiqua" w:eastAsia="Book Antiqua" w:hAnsi="Book Antiqua"/>
          <w:b/>
          <w:lang w:val="en-US"/>
        </w:rPr>
        <w:t xml:space="preserve">Name of Journal: </w:t>
      </w:r>
      <w:r w:rsidRPr="0093621F">
        <w:rPr>
          <w:rFonts w:ascii="Book Antiqua" w:eastAsia="Book Antiqua" w:hAnsi="Book Antiqua"/>
          <w:i/>
          <w:lang w:val="en-US"/>
        </w:rPr>
        <w:t>World Journal of Cardiology</w:t>
      </w:r>
    </w:p>
    <w:p w14:paraId="02734898" w14:textId="6A0F46B2" w:rsidR="00216D46" w:rsidRPr="0093621F" w:rsidRDefault="00216D46" w:rsidP="0019132D">
      <w:pPr>
        <w:adjustRightInd w:val="0"/>
        <w:snapToGrid w:val="0"/>
        <w:spacing w:line="360" w:lineRule="auto"/>
        <w:jc w:val="both"/>
        <w:rPr>
          <w:rFonts w:ascii="Book Antiqua" w:hAnsi="Book Antiqua"/>
          <w:lang w:val="en-US"/>
        </w:rPr>
      </w:pPr>
      <w:r w:rsidRPr="0093621F">
        <w:rPr>
          <w:rFonts w:ascii="Book Antiqua" w:eastAsia="Book Antiqua" w:hAnsi="Book Antiqua"/>
          <w:b/>
          <w:lang w:val="en-US"/>
        </w:rPr>
        <w:t xml:space="preserve">Manuscript NO: </w:t>
      </w:r>
      <w:r w:rsidR="00C817DA" w:rsidRPr="0093621F">
        <w:rPr>
          <w:rFonts w:ascii="Book Antiqua" w:hAnsi="Book Antiqua"/>
          <w:lang w:val="en-US"/>
        </w:rPr>
        <w:t>55071</w:t>
      </w:r>
    </w:p>
    <w:p w14:paraId="7D64C63B" w14:textId="2E6706A6" w:rsidR="00216D46" w:rsidRPr="0093621F" w:rsidRDefault="00216D46" w:rsidP="0019132D">
      <w:pPr>
        <w:adjustRightInd w:val="0"/>
        <w:snapToGrid w:val="0"/>
        <w:spacing w:line="360" w:lineRule="auto"/>
        <w:jc w:val="both"/>
        <w:rPr>
          <w:rFonts w:ascii="Book Antiqua" w:eastAsia="Book Antiqua" w:hAnsi="Book Antiqua"/>
          <w:lang w:val="en-US"/>
        </w:rPr>
      </w:pPr>
      <w:r w:rsidRPr="0093621F">
        <w:rPr>
          <w:rFonts w:ascii="Book Antiqua" w:eastAsia="Book Antiqua" w:hAnsi="Book Antiqua"/>
          <w:b/>
          <w:lang w:val="en-US"/>
        </w:rPr>
        <w:t xml:space="preserve">Manuscript Type: </w:t>
      </w:r>
      <w:r w:rsidR="0019132D" w:rsidRPr="0093621F">
        <w:rPr>
          <w:rFonts w:ascii="Book Antiqua" w:hAnsi="Book Antiqua" w:cs="Arial"/>
          <w:bCs/>
          <w:lang w:eastAsia="zh-CN"/>
        </w:rPr>
        <w:t>MINIREVIEWS</w:t>
      </w:r>
    </w:p>
    <w:p w14:paraId="1E15B454" w14:textId="77777777" w:rsidR="00216D46" w:rsidRPr="0093621F" w:rsidRDefault="00216D46" w:rsidP="0019132D">
      <w:pPr>
        <w:adjustRightInd w:val="0"/>
        <w:snapToGrid w:val="0"/>
        <w:spacing w:line="360" w:lineRule="auto"/>
        <w:jc w:val="both"/>
        <w:rPr>
          <w:rFonts w:ascii="Book Antiqua" w:hAnsi="Book Antiqua"/>
          <w:lang w:val="en-US"/>
        </w:rPr>
      </w:pPr>
    </w:p>
    <w:p w14:paraId="41B3CDC3" w14:textId="61F66853" w:rsidR="00216D46" w:rsidRPr="0093621F" w:rsidRDefault="00216D46" w:rsidP="0019132D">
      <w:pPr>
        <w:adjustRightInd w:val="0"/>
        <w:snapToGrid w:val="0"/>
        <w:spacing w:line="360" w:lineRule="auto"/>
        <w:jc w:val="both"/>
        <w:rPr>
          <w:rFonts w:ascii="Book Antiqua" w:hAnsi="Book Antiqua"/>
          <w:b/>
          <w:bCs/>
          <w:lang w:val="en-US"/>
        </w:rPr>
      </w:pPr>
      <w:r w:rsidRPr="0093621F">
        <w:rPr>
          <w:rFonts w:ascii="Book Antiqua" w:hAnsi="Book Antiqua"/>
          <w:b/>
          <w:bCs/>
          <w:lang w:val="en-US"/>
        </w:rPr>
        <w:t xml:space="preserve">Cardiovascular magnetic resonance in myocardial infarction with non-obstructive coronary arteries patients: </w:t>
      </w:r>
      <w:r w:rsidR="0019132D" w:rsidRPr="0093621F">
        <w:rPr>
          <w:rFonts w:ascii="Book Antiqua" w:hAnsi="Book Antiqua"/>
          <w:b/>
          <w:bCs/>
          <w:lang w:val="en-US"/>
        </w:rPr>
        <w:t>A</w:t>
      </w:r>
      <w:r w:rsidRPr="0093621F">
        <w:rPr>
          <w:rFonts w:ascii="Book Antiqua" w:hAnsi="Book Antiqua"/>
          <w:b/>
          <w:bCs/>
          <w:lang w:val="en-US"/>
        </w:rPr>
        <w:t xml:space="preserve"> review</w:t>
      </w:r>
    </w:p>
    <w:p w14:paraId="29E9841D" w14:textId="77777777" w:rsidR="00216D46" w:rsidRPr="0093621F" w:rsidRDefault="00216D46" w:rsidP="0019132D">
      <w:pPr>
        <w:adjustRightInd w:val="0"/>
        <w:snapToGrid w:val="0"/>
        <w:spacing w:line="360" w:lineRule="auto"/>
        <w:jc w:val="both"/>
        <w:rPr>
          <w:rFonts w:ascii="Book Antiqua" w:hAnsi="Book Antiqua"/>
          <w:lang w:val="en-US"/>
        </w:rPr>
      </w:pPr>
    </w:p>
    <w:p w14:paraId="7E7E10F1" w14:textId="2658888A" w:rsidR="00216D46" w:rsidRPr="0093621F" w:rsidRDefault="0019132D" w:rsidP="0019132D">
      <w:pPr>
        <w:adjustRightInd w:val="0"/>
        <w:snapToGrid w:val="0"/>
        <w:spacing w:line="360" w:lineRule="auto"/>
        <w:jc w:val="both"/>
        <w:rPr>
          <w:rFonts w:ascii="Book Antiqua" w:eastAsia="Book Antiqua" w:hAnsi="Book Antiqua"/>
        </w:rPr>
      </w:pPr>
      <w:r w:rsidRPr="0093621F">
        <w:rPr>
          <w:rFonts w:ascii="Book Antiqua" w:eastAsia="Book Antiqua" w:hAnsi="Book Antiqua"/>
        </w:rPr>
        <w:t xml:space="preserve">Gatti M </w:t>
      </w:r>
      <w:r w:rsidRPr="0093621F">
        <w:rPr>
          <w:rFonts w:ascii="Book Antiqua" w:eastAsia="Book Antiqua" w:hAnsi="Book Antiqua"/>
          <w:i/>
          <w:iCs/>
        </w:rPr>
        <w:t>et al</w:t>
      </w:r>
      <w:r w:rsidRPr="0093621F">
        <w:rPr>
          <w:rFonts w:ascii="Book Antiqua" w:eastAsia="Book Antiqua" w:hAnsi="Book Antiqua"/>
        </w:rPr>
        <w:t xml:space="preserve">. </w:t>
      </w:r>
      <w:r w:rsidR="00216D46" w:rsidRPr="0093621F">
        <w:rPr>
          <w:rFonts w:ascii="Book Antiqua" w:eastAsia="Book Antiqua" w:hAnsi="Book Antiqua"/>
        </w:rPr>
        <w:t>CMR in MINOCA</w:t>
      </w:r>
    </w:p>
    <w:p w14:paraId="455CE789" w14:textId="77777777" w:rsidR="00216D46" w:rsidRPr="0093621F" w:rsidRDefault="00216D46" w:rsidP="0019132D">
      <w:pPr>
        <w:adjustRightInd w:val="0"/>
        <w:snapToGrid w:val="0"/>
        <w:spacing w:line="360" w:lineRule="auto"/>
        <w:jc w:val="both"/>
        <w:rPr>
          <w:rFonts w:ascii="Book Antiqua" w:hAnsi="Book Antiqua"/>
        </w:rPr>
      </w:pPr>
    </w:p>
    <w:p w14:paraId="182B4186" w14:textId="5FC25BB9" w:rsidR="00216D46" w:rsidRPr="0093621F" w:rsidRDefault="00AA6872" w:rsidP="0019132D">
      <w:pPr>
        <w:adjustRightInd w:val="0"/>
        <w:snapToGrid w:val="0"/>
        <w:spacing w:line="360" w:lineRule="auto"/>
        <w:jc w:val="both"/>
        <w:rPr>
          <w:rFonts w:ascii="Book Antiqua" w:hAnsi="Book Antiqua"/>
          <w:b/>
          <w:color w:val="000000" w:themeColor="text1"/>
        </w:rPr>
      </w:pPr>
      <w:r w:rsidRPr="0093621F">
        <w:rPr>
          <w:rFonts w:ascii="Book Antiqua" w:hAnsi="Book Antiqua"/>
          <w:color w:val="000000" w:themeColor="text1"/>
        </w:rPr>
        <w:t>Ma</w:t>
      </w:r>
      <w:r w:rsidR="00216D46" w:rsidRPr="0093621F">
        <w:rPr>
          <w:rFonts w:ascii="Book Antiqua" w:eastAsia="Book Antiqua" w:hAnsi="Book Antiqua"/>
        </w:rPr>
        <w:t xml:space="preserve">rco Gatti, </w:t>
      </w:r>
      <w:bookmarkStart w:id="0" w:name="OLE_LINK813"/>
      <w:bookmarkStart w:id="1" w:name="OLE_LINK814"/>
      <w:r w:rsidR="00216D46" w:rsidRPr="0093621F">
        <w:rPr>
          <w:rFonts w:ascii="Book Antiqua" w:eastAsia="Book Antiqua" w:hAnsi="Book Antiqua"/>
        </w:rPr>
        <w:t>Andrea Carisio</w:t>
      </w:r>
      <w:bookmarkEnd w:id="0"/>
      <w:bookmarkEnd w:id="1"/>
      <w:r w:rsidR="00216D46" w:rsidRPr="0093621F">
        <w:rPr>
          <w:rFonts w:ascii="Book Antiqua" w:eastAsia="Book Antiqua" w:hAnsi="Book Antiqua"/>
        </w:rPr>
        <w:t xml:space="preserve">, </w:t>
      </w:r>
      <w:bookmarkStart w:id="2" w:name="OLE_LINK815"/>
      <w:r w:rsidR="00216D46" w:rsidRPr="0093621F">
        <w:rPr>
          <w:rFonts w:ascii="Book Antiqua" w:eastAsia="Book Antiqua" w:hAnsi="Book Antiqua"/>
        </w:rPr>
        <w:t>Tommaso D’Angelo</w:t>
      </w:r>
      <w:bookmarkEnd w:id="2"/>
      <w:r w:rsidR="00216D46" w:rsidRPr="0093621F">
        <w:rPr>
          <w:rFonts w:ascii="Book Antiqua" w:eastAsia="Book Antiqua" w:hAnsi="Book Antiqua"/>
        </w:rPr>
        <w:t xml:space="preserve">, </w:t>
      </w:r>
      <w:bookmarkStart w:id="3" w:name="OLE_LINK816"/>
      <w:bookmarkStart w:id="4" w:name="OLE_LINK817"/>
      <w:r w:rsidR="00216D46" w:rsidRPr="0093621F">
        <w:rPr>
          <w:rFonts w:ascii="Book Antiqua" w:eastAsia="Book Antiqua" w:hAnsi="Book Antiqua"/>
        </w:rPr>
        <w:t>Fatemeh Darvizeh</w:t>
      </w:r>
      <w:bookmarkEnd w:id="3"/>
      <w:bookmarkEnd w:id="4"/>
      <w:r w:rsidR="00216D46" w:rsidRPr="0093621F">
        <w:rPr>
          <w:rFonts w:ascii="Book Antiqua" w:eastAsia="Book Antiqua" w:hAnsi="Book Antiqua"/>
        </w:rPr>
        <w:t xml:space="preserve">, </w:t>
      </w:r>
      <w:bookmarkStart w:id="5" w:name="OLE_LINK818"/>
      <w:bookmarkStart w:id="6" w:name="OLE_LINK819"/>
      <w:r w:rsidR="00216D46" w:rsidRPr="0093621F">
        <w:rPr>
          <w:rFonts w:ascii="Book Antiqua" w:eastAsia="Book Antiqua" w:hAnsi="Book Antiqua"/>
        </w:rPr>
        <w:t>Serena Dell’Aversana</w:t>
      </w:r>
      <w:bookmarkEnd w:id="5"/>
      <w:bookmarkEnd w:id="6"/>
      <w:r w:rsidR="00216D46" w:rsidRPr="0093621F">
        <w:rPr>
          <w:rFonts w:ascii="Book Antiqua" w:eastAsia="Book Antiqua" w:hAnsi="Book Antiqua"/>
        </w:rPr>
        <w:t xml:space="preserve">, </w:t>
      </w:r>
      <w:bookmarkStart w:id="7" w:name="OLE_LINK820"/>
      <w:bookmarkStart w:id="8" w:name="OLE_LINK821"/>
      <w:r w:rsidR="00216D46" w:rsidRPr="0093621F">
        <w:rPr>
          <w:rFonts w:ascii="Book Antiqua" w:eastAsia="Book Antiqua" w:hAnsi="Book Antiqua"/>
        </w:rPr>
        <w:t>Davide Tore</w:t>
      </w:r>
      <w:bookmarkEnd w:id="7"/>
      <w:bookmarkEnd w:id="8"/>
      <w:r w:rsidR="00216D46" w:rsidRPr="0093621F">
        <w:rPr>
          <w:rFonts w:ascii="Book Antiqua" w:eastAsia="Book Antiqua" w:hAnsi="Book Antiqua"/>
        </w:rPr>
        <w:t xml:space="preserve">, </w:t>
      </w:r>
      <w:bookmarkStart w:id="9" w:name="OLE_LINK822"/>
      <w:r w:rsidR="00216D46" w:rsidRPr="0093621F">
        <w:rPr>
          <w:rFonts w:ascii="Book Antiqua" w:eastAsia="Book Antiqua" w:hAnsi="Book Antiqua"/>
        </w:rPr>
        <w:t>Maurizio Centonze</w:t>
      </w:r>
      <w:bookmarkEnd w:id="9"/>
      <w:r w:rsidR="0019132D" w:rsidRPr="0093621F">
        <w:rPr>
          <w:rFonts w:ascii="Book Antiqua" w:eastAsia="Book Antiqua" w:hAnsi="Book Antiqua"/>
        </w:rPr>
        <w:t>,</w:t>
      </w:r>
      <w:r w:rsidR="00216D46" w:rsidRPr="0093621F">
        <w:rPr>
          <w:rFonts w:ascii="Book Antiqua" w:eastAsia="Book Antiqua" w:hAnsi="Book Antiqua"/>
        </w:rPr>
        <w:t xml:space="preserve"> </w:t>
      </w:r>
      <w:bookmarkStart w:id="10" w:name="OLE_LINK823"/>
      <w:r w:rsidR="00216D46" w:rsidRPr="0093621F">
        <w:rPr>
          <w:rFonts w:ascii="Book Antiqua" w:hAnsi="Book Antiqua"/>
        </w:rPr>
        <w:t>Riccardo Faletti</w:t>
      </w:r>
      <w:bookmarkEnd w:id="10"/>
    </w:p>
    <w:p w14:paraId="2F553CA4" w14:textId="77777777" w:rsidR="008D0DAD" w:rsidRPr="0093621F" w:rsidRDefault="008D0DAD" w:rsidP="0019132D">
      <w:pPr>
        <w:adjustRightInd w:val="0"/>
        <w:snapToGrid w:val="0"/>
        <w:spacing w:line="360" w:lineRule="auto"/>
        <w:jc w:val="both"/>
        <w:rPr>
          <w:rFonts w:ascii="Book Antiqua" w:hAnsi="Book Antiqua"/>
          <w:b/>
          <w:color w:val="000000" w:themeColor="text1"/>
          <w:lang w:val="en-US"/>
        </w:rPr>
      </w:pPr>
    </w:p>
    <w:p w14:paraId="74041B71" w14:textId="73BAD688" w:rsidR="00216D46" w:rsidRPr="0093621F" w:rsidRDefault="00216D46" w:rsidP="0019132D">
      <w:pPr>
        <w:adjustRightInd w:val="0"/>
        <w:snapToGrid w:val="0"/>
        <w:spacing w:line="360" w:lineRule="auto"/>
        <w:jc w:val="both"/>
        <w:rPr>
          <w:rFonts w:ascii="Book Antiqua" w:hAnsi="Book Antiqua"/>
          <w:lang w:val="en-US"/>
        </w:rPr>
      </w:pPr>
      <w:r w:rsidRPr="0093621F">
        <w:rPr>
          <w:rFonts w:ascii="Book Antiqua" w:hAnsi="Book Antiqua"/>
          <w:b/>
          <w:lang w:val="en-US"/>
        </w:rPr>
        <w:t>Marco</w:t>
      </w:r>
      <w:r w:rsidR="00A84D14" w:rsidRPr="0093621F">
        <w:rPr>
          <w:rFonts w:ascii="Book Antiqua" w:hAnsi="Book Antiqua"/>
          <w:b/>
          <w:lang w:val="en-US"/>
        </w:rPr>
        <w:t xml:space="preserve"> </w:t>
      </w:r>
      <w:proofErr w:type="spellStart"/>
      <w:r w:rsidR="00A84D14" w:rsidRPr="0093621F">
        <w:rPr>
          <w:rFonts w:ascii="Book Antiqua" w:hAnsi="Book Antiqua"/>
          <w:b/>
          <w:lang w:val="en-US"/>
        </w:rPr>
        <w:t>Gatti</w:t>
      </w:r>
      <w:proofErr w:type="spellEnd"/>
      <w:r w:rsidRPr="0093621F">
        <w:rPr>
          <w:rFonts w:ascii="Book Antiqua" w:hAnsi="Book Antiqua"/>
          <w:b/>
          <w:lang w:val="en-US"/>
        </w:rPr>
        <w:t xml:space="preserve">, </w:t>
      </w:r>
      <w:r w:rsidRPr="0093621F">
        <w:rPr>
          <w:rFonts w:ascii="Book Antiqua" w:eastAsia="Book Antiqua" w:hAnsi="Book Antiqua"/>
          <w:b/>
          <w:lang w:val="en-US"/>
        </w:rPr>
        <w:t xml:space="preserve">Andrea </w:t>
      </w:r>
      <w:proofErr w:type="spellStart"/>
      <w:r w:rsidRPr="0093621F">
        <w:rPr>
          <w:rFonts w:ascii="Book Antiqua" w:eastAsia="Book Antiqua" w:hAnsi="Book Antiqua"/>
          <w:b/>
          <w:lang w:val="en-US"/>
        </w:rPr>
        <w:t>Carisio</w:t>
      </w:r>
      <w:proofErr w:type="spellEnd"/>
      <w:r w:rsidRPr="0093621F">
        <w:rPr>
          <w:rFonts w:ascii="Book Antiqua" w:eastAsia="Book Antiqua" w:hAnsi="Book Antiqua"/>
          <w:b/>
          <w:lang w:val="en-US"/>
        </w:rPr>
        <w:t xml:space="preserve">, </w:t>
      </w:r>
      <w:proofErr w:type="spellStart"/>
      <w:r w:rsidRPr="0093621F">
        <w:rPr>
          <w:rFonts w:ascii="Book Antiqua" w:eastAsia="Book Antiqua" w:hAnsi="Book Antiqua"/>
          <w:b/>
          <w:lang w:val="en-US"/>
        </w:rPr>
        <w:t>Fatemeh</w:t>
      </w:r>
      <w:proofErr w:type="spellEnd"/>
      <w:r w:rsidRPr="0093621F">
        <w:rPr>
          <w:rFonts w:ascii="Book Antiqua" w:eastAsia="Book Antiqua" w:hAnsi="Book Antiqua"/>
          <w:b/>
          <w:lang w:val="en-US"/>
        </w:rPr>
        <w:t xml:space="preserve"> </w:t>
      </w:r>
      <w:proofErr w:type="spellStart"/>
      <w:r w:rsidRPr="0093621F">
        <w:rPr>
          <w:rFonts w:ascii="Book Antiqua" w:eastAsia="Book Antiqua" w:hAnsi="Book Antiqua"/>
          <w:b/>
          <w:lang w:val="en-US"/>
        </w:rPr>
        <w:t>Darvizeh</w:t>
      </w:r>
      <w:proofErr w:type="spellEnd"/>
      <w:r w:rsidRPr="0093621F">
        <w:rPr>
          <w:rFonts w:ascii="Book Antiqua" w:eastAsia="Book Antiqua" w:hAnsi="Book Antiqua"/>
          <w:b/>
          <w:lang w:val="en-US"/>
        </w:rPr>
        <w:t xml:space="preserve">, </w:t>
      </w:r>
      <w:proofErr w:type="spellStart"/>
      <w:r w:rsidRPr="0093621F">
        <w:rPr>
          <w:rFonts w:ascii="Book Antiqua" w:eastAsia="Book Antiqua" w:hAnsi="Book Antiqua"/>
          <w:b/>
          <w:lang w:val="en-US"/>
        </w:rPr>
        <w:t>Davide</w:t>
      </w:r>
      <w:proofErr w:type="spellEnd"/>
      <w:r w:rsidRPr="0093621F">
        <w:rPr>
          <w:rFonts w:ascii="Book Antiqua" w:eastAsia="Book Antiqua" w:hAnsi="Book Antiqua"/>
          <w:b/>
          <w:lang w:val="en-US"/>
        </w:rPr>
        <w:t xml:space="preserve"> Tore</w:t>
      </w:r>
      <w:r w:rsidRPr="0093621F">
        <w:rPr>
          <w:rFonts w:ascii="Book Antiqua" w:hAnsi="Book Antiqua"/>
          <w:b/>
          <w:lang w:val="en-US"/>
        </w:rPr>
        <w:t xml:space="preserve">, </w:t>
      </w:r>
      <w:proofErr w:type="spellStart"/>
      <w:r w:rsidRPr="0093621F">
        <w:rPr>
          <w:rFonts w:ascii="Book Antiqua" w:hAnsi="Book Antiqua"/>
          <w:b/>
          <w:lang w:val="en-US"/>
        </w:rPr>
        <w:t>Faletti</w:t>
      </w:r>
      <w:proofErr w:type="spellEnd"/>
      <w:r w:rsidRPr="0093621F">
        <w:rPr>
          <w:rFonts w:ascii="Book Antiqua" w:hAnsi="Book Antiqua"/>
          <w:b/>
          <w:lang w:val="en-US"/>
        </w:rPr>
        <w:t xml:space="preserve"> Riccardo</w:t>
      </w:r>
      <w:r w:rsidR="004E267C" w:rsidRPr="0093621F">
        <w:rPr>
          <w:rFonts w:ascii="Book Antiqua" w:hAnsi="Book Antiqua"/>
          <w:lang w:val="en-US"/>
        </w:rPr>
        <w:t>,</w:t>
      </w:r>
      <w:r w:rsidRPr="0093621F">
        <w:rPr>
          <w:rFonts w:ascii="Book Antiqua" w:hAnsi="Book Antiqua"/>
          <w:lang w:val="en-US"/>
        </w:rPr>
        <w:t xml:space="preserve"> Department of Surgical Sciences, </w:t>
      </w:r>
      <w:r w:rsidR="008D0DAD" w:rsidRPr="0093621F">
        <w:rPr>
          <w:rFonts w:ascii="Book Antiqua" w:hAnsi="Book Antiqua"/>
          <w:lang w:val="en-US"/>
        </w:rPr>
        <w:t>University of Turin</w:t>
      </w:r>
      <w:r w:rsidRPr="0093621F">
        <w:rPr>
          <w:rFonts w:ascii="Book Antiqua" w:hAnsi="Book Antiqua"/>
          <w:lang w:val="en-US"/>
        </w:rPr>
        <w:t>, Turin</w:t>
      </w:r>
      <w:r w:rsidR="005939B7" w:rsidRPr="0093621F">
        <w:rPr>
          <w:rFonts w:ascii="Book Antiqua" w:hAnsi="Book Antiqua"/>
          <w:lang w:val="en-US"/>
        </w:rPr>
        <w:t xml:space="preserve"> 10126,</w:t>
      </w:r>
      <w:r w:rsidRPr="0093621F">
        <w:rPr>
          <w:rFonts w:ascii="Book Antiqua" w:hAnsi="Book Antiqua"/>
          <w:lang w:val="en-US"/>
        </w:rPr>
        <w:t xml:space="preserve"> Italy</w:t>
      </w:r>
    </w:p>
    <w:p w14:paraId="61C51138" w14:textId="77777777" w:rsidR="0019132D" w:rsidRPr="0093621F" w:rsidRDefault="0019132D" w:rsidP="0019132D">
      <w:pPr>
        <w:adjustRightInd w:val="0"/>
        <w:snapToGrid w:val="0"/>
        <w:spacing w:line="360" w:lineRule="auto"/>
        <w:jc w:val="both"/>
        <w:rPr>
          <w:rFonts w:ascii="Book Antiqua" w:hAnsi="Book Antiqua"/>
          <w:lang w:val="en-US"/>
        </w:rPr>
      </w:pPr>
    </w:p>
    <w:p w14:paraId="5C9DC346" w14:textId="0E87FF3A" w:rsidR="00216D46" w:rsidRPr="0093621F" w:rsidRDefault="00216D46" w:rsidP="0019132D">
      <w:pPr>
        <w:adjustRightInd w:val="0"/>
        <w:snapToGrid w:val="0"/>
        <w:spacing w:line="360" w:lineRule="auto"/>
        <w:jc w:val="both"/>
        <w:rPr>
          <w:rFonts w:ascii="Book Antiqua" w:hAnsi="Book Antiqua"/>
          <w:lang w:val="en-GB"/>
        </w:rPr>
      </w:pPr>
      <w:r w:rsidRPr="0093621F">
        <w:rPr>
          <w:rFonts w:ascii="Book Antiqua" w:hAnsi="Book Antiqua"/>
          <w:b/>
          <w:lang w:val="en-US"/>
        </w:rPr>
        <w:t>Tommaso D’</w:t>
      </w:r>
      <w:r w:rsidR="00655D90" w:rsidRPr="0093621F">
        <w:rPr>
          <w:rFonts w:ascii="Book Antiqua" w:hAnsi="Book Antiqua"/>
          <w:b/>
          <w:lang w:val="en-US"/>
        </w:rPr>
        <w:t>A</w:t>
      </w:r>
      <w:r w:rsidRPr="0093621F">
        <w:rPr>
          <w:rFonts w:ascii="Book Antiqua" w:hAnsi="Book Antiqua"/>
          <w:b/>
          <w:lang w:val="en-US"/>
        </w:rPr>
        <w:t>ngelo</w:t>
      </w:r>
      <w:r w:rsidR="004E267C" w:rsidRPr="0093621F">
        <w:rPr>
          <w:rFonts w:ascii="Book Antiqua" w:hAnsi="Book Antiqua"/>
          <w:lang w:val="en-US"/>
        </w:rPr>
        <w:t>,</w:t>
      </w:r>
      <w:r w:rsidRPr="0093621F">
        <w:rPr>
          <w:rFonts w:ascii="Book Antiqua" w:hAnsi="Book Antiqua"/>
          <w:lang w:val="en-US"/>
        </w:rPr>
        <w:t xml:space="preserve"> </w:t>
      </w:r>
      <w:r w:rsidRPr="0093621F">
        <w:rPr>
          <w:rFonts w:ascii="Book Antiqua" w:hAnsi="Book Antiqua"/>
          <w:lang w:val="en-GB"/>
        </w:rPr>
        <w:t>Department of Biomedical Sciences and Morphological and Functional Imaging, “G. Martino” University Hospital Messina, Messina</w:t>
      </w:r>
      <w:r w:rsidR="00ED656C" w:rsidRPr="0093621F">
        <w:rPr>
          <w:rFonts w:ascii="Book Antiqua" w:hAnsi="Book Antiqua"/>
          <w:lang w:val="en-GB"/>
        </w:rPr>
        <w:t xml:space="preserve"> 98100</w:t>
      </w:r>
      <w:r w:rsidRPr="0093621F">
        <w:rPr>
          <w:rFonts w:ascii="Book Antiqua" w:hAnsi="Book Antiqua"/>
          <w:lang w:val="en-GB"/>
        </w:rPr>
        <w:t>, Italy</w:t>
      </w:r>
    </w:p>
    <w:p w14:paraId="1256FC9C" w14:textId="77777777" w:rsidR="0019132D" w:rsidRPr="0093621F" w:rsidRDefault="0019132D" w:rsidP="0019132D">
      <w:pPr>
        <w:adjustRightInd w:val="0"/>
        <w:snapToGrid w:val="0"/>
        <w:spacing w:line="360" w:lineRule="auto"/>
        <w:jc w:val="both"/>
        <w:rPr>
          <w:rFonts w:ascii="Book Antiqua" w:hAnsi="Book Antiqua"/>
          <w:lang w:val="en-GB"/>
        </w:rPr>
      </w:pPr>
    </w:p>
    <w:p w14:paraId="2B592CC6" w14:textId="760771C2" w:rsidR="00216D46" w:rsidRPr="0093621F" w:rsidRDefault="00216D46" w:rsidP="0019132D">
      <w:pPr>
        <w:adjustRightInd w:val="0"/>
        <w:snapToGrid w:val="0"/>
        <w:spacing w:line="360" w:lineRule="auto"/>
        <w:jc w:val="both"/>
        <w:rPr>
          <w:rFonts w:ascii="Book Antiqua" w:hAnsi="Book Antiqua"/>
          <w:lang w:val="en-GB"/>
        </w:rPr>
      </w:pPr>
      <w:r w:rsidRPr="0093621F">
        <w:rPr>
          <w:rFonts w:ascii="Book Antiqua" w:hAnsi="Book Antiqua"/>
          <w:b/>
          <w:lang w:val="en-US"/>
        </w:rPr>
        <w:t xml:space="preserve">Serena </w:t>
      </w:r>
      <w:proofErr w:type="spellStart"/>
      <w:r w:rsidRPr="0093621F">
        <w:rPr>
          <w:rFonts w:ascii="Book Antiqua" w:hAnsi="Book Antiqua"/>
          <w:b/>
          <w:lang w:val="en-US"/>
        </w:rPr>
        <w:t>Dell’Aversana</w:t>
      </w:r>
      <w:proofErr w:type="spellEnd"/>
      <w:r w:rsidR="004E267C" w:rsidRPr="0093621F">
        <w:rPr>
          <w:rFonts w:ascii="Book Antiqua" w:hAnsi="Book Antiqua"/>
          <w:lang w:val="en-US"/>
        </w:rPr>
        <w:t>,</w:t>
      </w:r>
      <w:r w:rsidRPr="0093621F">
        <w:rPr>
          <w:rFonts w:ascii="Book Antiqua" w:hAnsi="Book Antiqua"/>
          <w:lang w:val="en-US"/>
        </w:rPr>
        <w:t xml:space="preserve"> Department of advanced biomedical sciences, University of Naples Federico II</w:t>
      </w:r>
      <w:r w:rsidR="006C3BA0" w:rsidRPr="0093621F">
        <w:rPr>
          <w:rFonts w:ascii="Book Antiqua" w:hAnsi="Book Antiqua"/>
          <w:lang w:val="en-US"/>
        </w:rPr>
        <w:t xml:space="preserve">, </w:t>
      </w:r>
      <w:r w:rsidR="00E75DF3" w:rsidRPr="0093621F">
        <w:rPr>
          <w:rFonts w:ascii="Book Antiqua" w:hAnsi="Book Antiqua" w:cs="Arial"/>
          <w:color w:val="222222"/>
          <w:shd w:val="clear" w:color="auto" w:fill="FFFFFF"/>
          <w:lang w:val="en-US"/>
        </w:rPr>
        <w:t>Naples 80138</w:t>
      </w:r>
      <w:r w:rsidR="008D0DAD" w:rsidRPr="0093621F">
        <w:rPr>
          <w:rFonts w:ascii="Book Antiqua" w:hAnsi="Book Antiqua" w:cs="Arial"/>
          <w:color w:val="222222"/>
          <w:shd w:val="clear" w:color="auto" w:fill="FFFFFF"/>
          <w:lang w:val="en-US"/>
        </w:rPr>
        <w:t xml:space="preserve">, </w:t>
      </w:r>
      <w:r w:rsidR="008D0DAD" w:rsidRPr="0093621F">
        <w:rPr>
          <w:rFonts w:ascii="Book Antiqua" w:hAnsi="Book Antiqua"/>
          <w:lang w:val="en-GB"/>
        </w:rPr>
        <w:t>Italy</w:t>
      </w:r>
    </w:p>
    <w:p w14:paraId="16A403BC" w14:textId="77777777" w:rsidR="0019132D" w:rsidRPr="0093621F" w:rsidRDefault="0019132D" w:rsidP="0019132D">
      <w:pPr>
        <w:adjustRightInd w:val="0"/>
        <w:snapToGrid w:val="0"/>
        <w:spacing w:line="360" w:lineRule="auto"/>
        <w:jc w:val="both"/>
        <w:rPr>
          <w:rFonts w:ascii="Book Antiqua" w:hAnsi="Book Antiqua"/>
          <w:lang w:val="en-US"/>
        </w:rPr>
      </w:pPr>
    </w:p>
    <w:p w14:paraId="17176154" w14:textId="2D2FF846" w:rsidR="008D0DAD" w:rsidRPr="0093621F" w:rsidRDefault="00216D46" w:rsidP="0019132D">
      <w:pPr>
        <w:adjustRightInd w:val="0"/>
        <w:snapToGrid w:val="0"/>
        <w:spacing w:line="360" w:lineRule="auto"/>
        <w:jc w:val="both"/>
        <w:rPr>
          <w:rFonts w:ascii="Book Antiqua" w:hAnsi="Book Antiqua"/>
        </w:rPr>
      </w:pPr>
      <w:r w:rsidRPr="0093621F">
        <w:rPr>
          <w:rFonts w:ascii="Book Antiqua" w:hAnsi="Book Antiqua"/>
          <w:b/>
        </w:rPr>
        <w:t>Maurizio Centonze</w:t>
      </w:r>
      <w:r w:rsidR="004E267C" w:rsidRPr="0093621F">
        <w:rPr>
          <w:rFonts w:ascii="Book Antiqua" w:hAnsi="Book Antiqua"/>
        </w:rPr>
        <w:t>,</w:t>
      </w:r>
      <w:r w:rsidRPr="0093621F">
        <w:rPr>
          <w:rFonts w:ascii="Book Antiqua" w:hAnsi="Book Antiqua"/>
        </w:rPr>
        <w:t xml:space="preserve"> </w:t>
      </w:r>
      <w:r w:rsidRPr="0093621F">
        <w:rPr>
          <w:rFonts w:ascii="Book Antiqua" w:hAnsi="Book Antiqua"/>
          <w:color w:val="212121"/>
          <w:shd w:val="clear" w:color="auto" w:fill="FFFFFF"/>
        </w:rPr>
        <w:t xml:space="preserve">Department of Diagnostic Imaging, APSS di Trento, </w:t>
      </w:r>
      <w:r w:rsidR="008D0DAD" w:rsidRPr="0093621F">
        <w:rPr>
          <w:rFonts w:ascii="Book Antiqua" w:hAnsi="Book Antiqua"/>
          <w:bCs/>
          <w:color w:val="333333"/>
          <w:shd w:val="clear" w:color="auto" w:fill="FFFFFF"/>
        </w:rPr>
        <w:t xml:space="preserve">Trento </w:t>
      </w:r>
      <w:r w:rsidR="00E75DF3" w:rsidRPr="0093621F">
        <w:rPr>
          <w:rFonts w:ascii="Book Antiqua" w:hAnsi="Book Antiqua"/>
          <w:bCs/>
          <w:color w:val="333333"/>
          <w:shd w:val="clear" w:color="auto" w:fill="FFFFFF"/>
        </w:rPr>
        <w:t>38123, Italy</w:t>
      </w:r>
    </w:p>
    <w:p w14:paraId="76FD8C3C" w14:textId="77777777" w:rsidR="00216D46" w:rsidRPr="0093621F" w:rsidRDefault="00216D46" w:rsidP="0019132D">
      <w:pPr>
        <w:adjustRightInd w:val="0"/>
        <w:snapToGrid w:val="0"/>
        <w:spacing w:line="360" w:lineRule="auto"/>
        <w:jc w:val="both"/>
        <w:rPr>
          <w:rFonts w:ascii="Book Antiqua" w:hAnsi="Book Antiqua"/>
        </w:rPr>
      </w:pPr>
    </w:p>
    <w:p w14:paraId="4CCF3CD4" w14:textId="06AB6EE4" w:rsidR="00655D90" w:rsidRPr="0093621F" w:rsidRDefault="00AC4C39" w:rsidP="0019132D">
      <w:pPr>
        <w:adjustRightInd w:val="0"/>
        <w:snapToGrid w:val="0"/>
        <w:spacing w:line="360" w:lineRule="auto"/>
        <w:jc w:val="both"/>
        <w:rPr>
          <w:rFonts w:ascii="Book Antiqua" w:eastAsia="Book Antiqua" w:hAnsi="Book Antiqua"/>
          <w:lang w:val="en-US"/>
        </w:rPr>
      </w:pPr>
      <w:bookmarkStart w:id="11" w:name="OLE_LINK568"/>
      <w:bookmarkStart w:id="12" w:name="OLE_LINK569"/>
      <w:r w:rsidRPr="0093621F">
        <w:rPr>
          <w:rFonts w:ascii="Book Antiqua" w:hAnsi="Book Antiqua"/>
          <w:b/>
          <w:bCs/>
        </w:rPr>
        <w:t>Author contributions</w:t>
      </w:r>
      <w:r w:rsidRPr="0093621F">
        <w:rPr>
          <w:rFonts w:ascii="Book Antiqua" w:hAnsi="Book Antiqua"/>
          <w:bCs/>
        </w:rPr>
        <w:t>:</w:t>
      </w:r>
      <w:bookmarkEnd w:id="11"/>
      <w:bookmarkEnd w:id="12"/>
      <w:r w:rsidR="00655D90" w:rsidRPr="0093621F">
        <w:rPr>
          <w:rFonts w:ascii="Book Antiqua" w:eastAsia="Book Antiqua" w:hAnsi="Book Antiqua"/>
          <w:b/>
          <w:lang w:val="en-US"/>
        </w:rPr>
        <w:t xml:space="preserve"> </w:t>
      </w:r>
      <w:proofErr w:type="spellStart"/>
      <w:r w:rsidR="00A84D14" w:rsidRPr="0093621F">
        <w:rPr>
          <w:rFonts w:ascii="Book Antiqua" w:eastAsia="Book Antiqua" w:hAnsi="Book Antiqua"/>
          <w:lang w:val="en-US"/>
        </w:rPr>
        <w:t>Gatti</w:t>
      </w:r>
      <w:proofErr w:type="spellEnd"/>
      <w:r w:rsidR="00FA7221" w:rsidRPr="0093621F">
        <w:rPr>
          <w:rFonts w:ascii="Book Antiqua" w:eastAsia="Book Antiqua" w:hAnsi="Book Antiqua"/>
          <w:lang w:val="en-US"/>
        </w:rPr>
        <w:t xml:space="preserve"> M</w:t>
      </w:r>
      <w:r w:rsidR="0019132D" w:rsidRPr="0093621F">
        <w:rPr>
          <w:rFonts w:ascii="Book Antiqua" w:eastAsia="Book Antiqua" w:hAnsi="Book Antiqua"/>
          <w:lang w:val="en-US"/>
        </w:rPr>
        <w:t xml:space="preserve">, </w:t>
      </w:r>
      <w:proofErr w:type="spellStart"/>
      <w:r w:rsidR="0019132D" w:rsidRPr="0093621F">
        <w:rPr>
          <w:rFonts w:ascii="Book Antiqua" w:eastAsia="Book Antiqua" w:hAnsi="Book Antiqua"/>
          <w:lang w:val="en-US"/>
        </w:rPr>
        <w:t>D’Angelo</w:t>
      </w:r>
      <w:proofErr w:type="spellEnd"/>
      <w:r w:rsidR="0019132D" w:rsidRPr="0093621F">
        <w:rPr>
          <w:rFonts w:ascii="Book Antiqua" w:eastAsia="Book Antiqua" w:hAnsi="Book Antiqua"/>
          <w:lang w:val="en-US"/>
        </w:rPr>
        <w:t xml:space="preserve"> T and </w:t>
      </w:r>
      <w:proofErr w:type="spellStart"/>
      <w:r w:rsidR="0019132D" w:rsidRPr="0093621F">
        <w:rPr>
          <w:rFonts w:ascii="Book Antiqua" w:eastAsia="Book Antiqua" w:hAnsi="Book Antiqua"/>
          <w:lang w:val="en-US"/>
        </w:rPr>
        <w:t>Dell’Aversana</w:t>
      </w:r>
      <w:proofErr w:type="spellEnd"/>
      <w:r w:rsidR="0019132D" w:rsidRPr="0093621F">
        <w:rPr>
          <w:rFonts w:ascii="Book Antiqua" w:eastAsia="Book Antiqua" w:hAnsi="Book Antiqua"/>
          <w:lang w:val="en-US"/>
        </w:rPr>
        <w:t xml:space="preserve"> S </w:t>
      </w:r>
      <w:r w:rsidR="00FA7221" w:rsidRPr="0093621F">
        <w:rPr>
          <w:rFonts w:ascii="Book Antiqua" w:eastAsia="Book Antiqua" w:hAnsi="Book Antiqua"/>
          <w:lang w:val="en-US"/>
        </w:rPr>
        <w:t>w</w:t>
      </w:r>
      <w:r w:rsidR="0019132D" w:rsidRPr="0093621F">
        <w:rPr>
          <w:rFonts w:ascii="Book Antiqua" w:eastAsia="Book Antiqua" w:hAnsi="Book Antiqua"/>
          <w:lang w:val="en-US"/>
        </w:rPr>
        <w:t>ere</w:t>
      </w:r>
      <w:r w:rsidR="00FA7221" w:rsidRPr="0093621F">
        <w:rPr>
          <w:rFonts w:ascii="Book Antiqua" w:eastAsia="Book Antiqua" w:hAnsi="Book Antiqua"/>
          <w:lang w:val="en-US"/>
        </w:rPr>
        <w:t xml:space="preserve"> involved in </w:t>
      </w:r>
      <w:r w:rsidR="00FA7221" w:rsidRPr="0093621F">
        <w:rPr>
          <w:rFonts w:ascii="Book Antiqua" w:hAnsi="Book Antiqua"/>
          <w:lang w:val="en-GB"/>
        </w:rPr>
        <w:t>conception and design of the study</w:t>
      </w:r>
      <w:r w:rsidR="0019132D" w:rsidRPr="0093621F">
        <w:rPr>
          <w:rFonts w:ascii="Book Antiqua" w:hAnsi="Book Antiqua"/>
          <w:lang w:val="en-GB"/>
        </w:rPr>
        <w:t>;</w:t>
      </w:r>
      <w:r w:rsidR="00FA7221" w:rsidRPr="0093621F">
        <w:rPr>
          <w:rFonts w:ascii="Book Antiqua" w:hAnsi="Book Antiqua"/>
          <w:lang w:val="en-GB"/>
        </w:rPr>
        <w:t xml:space="preserve"> </w:t>
      </w:r>
      <w:proofErr w:type="spellStart"/>
      <w:r w:rsidR="0019132D" w:rsidRPr="0093621F">
        <w:rPr>
          <w:rFonts w:ascii="Book Antiqua" w:eastAsia="Book Antiqua" w:hAnsi="Book Antiqua"/>
          <w:lang w:val="en-US"/>
        </w:rPr>
        <w:t>Gatti</w:t>
      </w:r>
      <w:proofErr w:type="spellEnd"/>
      <w:r w:rsidR="0019132D" w:rsidRPr="0093621F">
        <w:rPr>
          <w:rFonts w:ascii="Book Antiqua" w:eastAsia="Book Antiqua" w:hAnsi="Book Antiqua"/>
          <w:lang w:val="en-US"/>
        </w:rPr>
        <w:t xml:space="preserve"> M,</w:t>
      </w:r>
      <w:r w:rsidR="0019132D" w:rsidRPr="0093621F">
        <w:rPr>
          <w:rFonts w:ascii="Book Antiqua" w:hAnsi="Book Antiqua"/>
          <w:lang w:val="en-GB"/>
        </w:rPr>
        <w:t xml:space="preserve"> </w:t>
      </w:r>
      <w:proofErr w:type="spellStart"/>
      <w:r w:rsidR="0019132D" w:rsidRPr="0093621F">
        <w:rPr>
          <w:rFonts w:ascii="Book Antiqua" w:eastAsia="Book Antiqua" w:hAnsi="Book Antiqua"/>
          <w:lang w:val="en-US"/>
        </w:rPr>
        <w:t>Carisio</w:t>
      </w:r>
      <w:proofErr w:type="spellEnd"/>
      <w:r w:rsidR="0019132D" w:rsidRPr="0093621F">
        <w:rPr>
          <w:rFonts w:ascii="Book Antiqua" w:eastAsia="Book Antiqua" w:hAnsi="Book Antiqua"/>
          <w:lang w:val="en-US"/>
        </w:rPr>
        <w:t xml:space="preserve"> A,</w:t>
      </w:r>
      <w:r w:rsidR="0019132D" w:rsidRPr="0093621F">
        <w:rPr>
          <w:rFonts w:ascii="Book Antiqua" w:hAnsi="Book Antiqua"/>
          <w:lang w:val="en-GB"/>
        </w:rPr>
        <w:t xml:space="preserve"> </w:t>
      </w:r>
      <w:proofErr w:type="spellStart"/>
      <w:r w:rsidR="0019132D" w:rsidRPr="0093621F">
        <w:rPr>
          <w:rFonts w:ascii="Book Antiqua" w:eastAsia="Book Antiqua" w:hAnsi="Book Antiqua"/>
          <w:lang w:val="en-US"/>
        </w:rPr>
        <w:t>D’Angelo</w:t>
      </w:r>
      <w:proofErr w:type="spellEnd"/>
      <w:r w:rsidR="0019132D" w:rsidRPr="0093621F">
        <w:rPr>
          <w:rFonts w:ascii="Book Antiqua" w:eastAsia="Book Antiqua" w:hAnsi="Book Antiqua"/>
          <w:lang w:val="en-US"/>
        </w:rPr>
        <w:t xml:space="preserve"> T,</w:t>
      </w:r>
      <w:r w:rsidR="0019132D" w:rsidRPr="0093621F">
        <w:rPr>
          <w:rFonts w:ascii="Book Antiqua" w:hAnsi="Book Antiqua"/>
          <w:lang w:val="en-GB"/>
        </w:rPr>
        <w:t xml:space="preserve"> </w:t>
      </w:r>
      <w:proofErr w:type="spellStart"/>
      <w:r w:rsidR="0019132D" w:rsidRPr="0093621F">
        <w:rPr>
          <w:rFonts w:ascii="Book Antiqua" w:eastAsia="Book Antiqua" w:hAnsi="Book Antiqua"/>
          <w:lang w:val="en-US"/>
        </w:rPr>
        <w:t>Dell’Aversana</w:t>
      </w:r>
      <w:proofErr w:type="spellEnd"/>
      <w:r w:rsidR="0019132D" w:rsidRPr="0093621F">
        <w:rPr>
          <w:rFonts w:ascii="Book Antiqua" w:eastAsia="Book Antiqua" w:hAnsi="Book Antiqua"/>
          <w:lang w:val="en-US"/>
        </w:rPr>
        <w:t xml:space="preserve"> S and</w:t>
      </w:r>
      <w:r w:rsidR="0019132D" w:rsidRPr="0093621F">
        <w:rPr>
          <w:rFonts w:ascii="Book Antiqua" w:hAnsi="Book Antiqua"/>
          <w:lang w:val="en-GB"/>
        </w:rPr>
        <w:t xml:space="preserve"> </w:t>
      </w:r>
      <w:r w:rsidR="0019132D" w:rsidRPr="0093621F">
        <w:rPr>
          <w:rFonts w:ascii="Book Antiqua" w:eastAsia="Book Antiqua" w:hAnsi="Book Antiqua"/>
          <w:lang w:val="en-US"/>
        </w:rPr>
        <w:t>Tore D involved in</w:t>
      </w:r>
      <w:r w:rsidR="0019132D" w:rsidRPr="0093621F">
        <w:rPr>
          <w:rFonts w:ascii="Book Antiqua" w:hAnsi="Book Antiqua"/>
          <w:lang w:val="en-GB"/>
        </w:rPr>
        <w:t xml:space="preserve"> </w:t>
      </w:r>
      <w:r w:rsidR="00FA7221" w:rsidRPr="0093621F">
        <w:rPr>
          <w:rFonts w:ascii="Book Antiqua" w:hAnsi="Book Antiqua"/>
          <w:lang w:val="en-GB"/>
        </w:rPr>
        <w:t>literature review, analysis and writing of the original draft</w:t>
      </w:r>
      <w:r w:rsidR="00172D31" w:rsidRPr="0093621F">
        <w:rPr>
          <w:rFonts w:ascii="Book Antiqua" w:hAnsi="Book Antiqua"/>
          <w:lang w:val="en-GB"/>
        </w:rPr>
        <w:t>;</w:t>
      </w:r>
      <w:r w:rsidR="00FA7221" w:rsidRPr="0093621F">
        <w:rPr>
          <w:rFonts w:ascii="Book Antiqua" w:eastAsia="Book Antiqua" w:hAnsi="Book Antiqua"/>
          <w:lang w:val="en-US"/>
        </w:rPr>
        <w:t xml:space="preserve"> </w:t>
      </w:r>
      <w:proofErr w:type="spellStart"/>
      <w:r w:rsidR="00A84D14" w:rsidRPr="0093621F">
        <w:rPr>
          <w:rFonts w:ascii="Book Antiqua" w:eastAsia="Book Antiqua" w:hAnsi="Book Antiqua"/>
          <w:lang w:val="en-US"/>
        </w:rPr>
        <w:t>Darvizeh</w:t>
      </w:r>
      <w:proofErr w:type="spellEnd"/>
      <w:r w:rsidR="00FA7221" w:rsidRPr="0093621F">
        <w:rPr>
          <w:rFonts w:ascii="Book Antiqua" w:eastAsia="Book Antiqua" w:hAnsi="Book Antiqua"/>
          <w:lang w:val="en-US"/>
        </w:rPr>
        <w:t xml:space="preserve"> F was involved in </w:t>
      </w:r>
      <w:r w:rsidR="00FA7221" w:rsidRPr="0093621F">
        <w:rPr>
          <w:rFonts w:ascii="Book Antiqua" w:hAnsi="Book Antiqua"/>
          <w:lang w:val="en-GB"/>
        </w:rPr>
        <w:t>writing of the original draft</w:t>
      </w:r>
      <w:r w:rsidR="00172D31" w:rsidRPr="0093621F">
        <w:rPr>
          <w:rFonts w:ascii="Book Antiqua" w:hAnsi="Book Antiqua"/>
          <w:lang w:val="en-GB"/>
        </w:rPr>
        <w:t>;</w:t>
      </w:r>
      <w:r w:rsidR="00FA7221" w:rsidRPr="0093621F">
        <w:rPr>
          <w:rFonts w:ascii="Book Antiqua" w:eastAsia="Book Antiqua" w:hAnsi="Book Antiqua"/>
          <w:lang w:val="en-GB"/>
        </w:rPr>
        <w:t xml:space="preserve"> </w:t>
      </w:r>
      <w:proofErr w:type="spellStart"/>
      <w:r w:rsidR="00A84D14" w:rsidRPr="0093621F">
        <w:rPr>
          <w:rFonts w:ascii="Book Antiqua" w:eastAsia="Book Antiqua" w:hAnsi="Book Antiqua"/>
          <w:lang w:val="en-US"/>
        </w:rPr>
        <w:t>Centonze</w:t>
      </w:r>
      <w:proofErr w:type="spellEnd"/>
      <w:r w:rsidR="00FA7221" w:rsidRPr="0093621F">
        <w:rPr>
          <w:rFonts w:ascii="Book Antiqua" w:eastAsia="Book Antiqua" w:hAnsi="Book Antiqua"/>
          <w:lang w:val="en-US"/>
        </w:rPr>
        <w:t xml:space="preserve"> M</w:t>
      </w:r>
      <w:r w:rsidR="00172D31" w:rsidRPr="0093621F">
        <w:rPr>
          <w:rFonts w:ascii="Book Antiqua" w:eastAsia="Book Antiqua" w:hAnsi="Book Antiqua"/>
          <w:lang w:val="en-US"/>
        </w:rPr>
        <w:t xml:space="preserve"> took part in supervision of the study; </w:t>
      </w:r>
      <w:proofErr w:type="spellStart"/>
      <w:r w:rsidR="00A84D14" w:rsidRPr="0093621F">
        <w:rPr>
          <w:rFonts w:ascii="Book Antiqua" w:hAnsi="Book Antiqua"/>
          <w:lang w:val="en-US"/>
        </w:rPr>
        <w:t>Faletti</w:t>
      </w:r>
      <w:proofErr w:type="spellEnd"/>
      <w:r w:rsidR="00FA7221" w:rsidRPr="0093621F">
        <w:rPr>
          <w:rFonts w:ascii="Book Antiqua" w:hAnsi="Book Antiqua"/>
          <w:lang w:val="en-US"/>
        </w:rPr>
        <w:t xml:space="preserve"> R</w:t>
      </w:r>
      <w:r w:rsidR="00172D31" w:rsidRPr="0093621F">
        <w:rPr>
          <w:rFonts w:ascii="Book Antiqua" w:hAnsi="Book Antiqua"/>
          <w:lang w:val="en-US"/>
        </w:rPr>
        <w:t xml:space="preserve"> </w:t>
      </w:r>
      <w:r w:rsidR="00172D31" w:rsidRPr="0093621F">
        <w:rPr>
          <w:rFonts w:ascii="Book Antiqua" w:eastAsia="Book Antiqua" w:hAnsi="Book Antiqua"/>
          <w:lang w:val="en-US"/>
        </w:rPr>
        <w:t>took part in supervision of the study</w:t>
      </w:r>
      <w:r w:rsidR="00655D90" w:rsidRPr="0093621F">
        <w:rPr>
          <w:rFonts w:ascii="Book Antiqua" w:hAnsi="Book Antiqua"/>
          <w:lang w:val="en-US"/>
        </w:rPr>
        <w:t xml:space="preserve"> </w:t>
      </w:r>
      <w:r w:rsidR="00172D31" w:rsidRPr="0093621F">
        <w:rPr>
          <w:rFonts w:ascii="Book Antiqua" w:hAnsi="Book Antiqua"/>
          <w:lang w:val="en-US"/>
        </w:rPr>
        <w:t>and is</w:t>
      </w:r>
      <w:r w:rsidR="00655D90" w:rsidRPr="0093621F">
        <w:rPr>
          <w:rFonts w:ascii="Book Antiqua" w:hAnsi="Book Antiqua"/>
          <w:lang w:val="en-US"/>
        </w:rPr>
        <w:t xml:space="preserve"> the guarantor of the study</w:t>
      </w:r>
      <w:r w:rsidR="00172D31" w:rsidRPr="0093621F">
        <w:rPr>
          <w:rFonts w:ascii="Book Antiqua" w:eastAsia="Book Antiqua" w:hAnsi="Book Antiqua"/>
          <w:lang w:val="en-US"/>
        </w:rPr>
        <w:t xml:space="preserve">; </w:t>
      </w:r>
      <w:r w:rsidR="00655D90" w:rsidRPr="0093621F">
        <w:rPr>
          <w:rFonts w:ascii="Book Antiqua" w:hAnsi="Book Antiqua"/>
          <w:lang w:val="en-US"/>
        </w:rPr>
        <w:t>All the authors worked together to editing, reviewing and final approval of article.</w:t>
      </w:r>
    </w:p>
    <w:p w14:paraId="455D79C4" w14:textId="77777777" w:rsidR="00216D46" w:rsidRPr="0093621F" w:rsidRDefault="00216D46" w:rsidP="0019132D">
      <w:pPr>
        <w:autoSpaceDE w:val="0"/>
        <w:adjustRightInd w:val="0"/>
        <w:snapToGrid w:val="0"/>
        <w:spacing w:line="360" w:lineRule="auto"/>
        <w:jc w:val="both"/>
        <w:rPr>
          <w:rFonts w:ascii="Book Antiqua" w:eastAsia="Minion-Regular" w:hAnsi="Book Antiqua"/>
          <w:b/>
          <w:bCs/>
          <w:lang w:val="en-US"/>
        </w:rPr>
      </w:pPr>
    </w:p>
    <w:p w14:paraId="134EC23B" w14:textId="2AD717D0" w:rsidR="002533AE" w:rsidRPr="0093621F" w:rsidRDefault="00AC4C39" w:rsidP="0019132D">
      <w:pPr>
        <w:adjustRightInd w:val="0"/>
        <w:snapToGrid w:val="0"/>
        <w:spacing w:line="360" w:lineRule="auto"/>
        <w:jc w:val="both"/>
        <w:rPr>
          <w:rFonts w:ascii="Book Antiqua" w:hAnsi="Book Antiqua"/>
          <w:color w:val="000000" w:themeColor="text1"/>
          <w:lang w:val="en-US"/>
        </w:rPr>
      </w:pPr>
      <w:r w:rsidRPr="0093621F">
        <w:rPr>
          <w:rFonts w:ascii="Book Antiqua" w:hAnsi="Book Antiqua"/>
          <w:b/>
        </w:rPr>
        <w:t>Corresponding author:</w:t>
      </w:r>
      <w:r w:rsidR="00216D46" w:rsidRPr="0093621F">
        <w:rPr>
          <w:rFonts w:ascii="Book Antiqua" w:hAnsi="Book Antiqua"/>
          <w:lang w:val="en-US"/>
        </w:rPr>
        <w:t xml:space="preserve"> </w:t>
      </w:r>
      <w:r w:rsidRPr="0093621F">
        <w:rPr>
          <w:rFonts w:ascii="Book Antiqua" w:hAnsi="Book Antiqua"/>
          <w:b/>
          <w:lang w:val="en-US"/>
        </w:rPr>
        <w:t xml:space="preserve">Marco </w:t>
      </w:r>
      <w:proofErr w:type="spellStart"/>
      <w:r w:rsidRPr="0093621F">
        <w:rPr>
          <w:rFonts w:ascii="Book Antiqua" w:hAnsi="Book Antiqua"/>
          <w:b/>
          <w:lang w:val="en-US"/>
        </w:rPr>
        <w:t>Gatti</w:t>
      </w:r>
      <w:proofErr w:type="spellEnd"/>
      <w:r w:rsidRPr="0093621F">
        <w:rPr>
          <w:rFonts w:ascii="Book Antiqua" w:hAnsi="Book Antiqua"/>
          <w:b/>
          <w:lang w:val="en-US"/>
        </w:rPr>
        <w:t xml:space="preserve">, MD, Doctor, Research Fellow, </w:t>
      </w:r>
      <w:r w:rsidRPr="0093621F">
        <w:rPr>
          <w:rFonts w:ascii="Book Antiqua" w:hAnsi="Book Antiqua"/>
          <w:bCs/>
          <w:lang w:val="en-US"/>
        </w:rPr>
        <w:t>University of Turin, Department of Surgical Sciences, Radiology Unit, Via Genova 3, Turin 10126, Italy. marcogatti17@gmail.com</w:t>
      </w:r>
    </w:p>
    <w:p w14:paraId="4F7E12FF" w14:textId="77777777" w:rsidR="00216D46" w:rsidRPr="0093621F" w:rsidRDefault="00216D46" w:rsidP="0019132D">
      <w:pPr>
        <w:adjustRightInd w:val="0"/>
        <w:snapToGrid w:val="0"/>
        <w:spacing w:line="360" w:lineRule="auto"/>
        <w:jc w:val="both"/>
        <w:rPr>
          <w:rFonts w:ascii="Book Antiqua" w:hAnsi="Book Antiqua"/>
          <w:lang w:val="en-US"/>
        </w:rPr>
      </w:pPr>
    </w:p>
    <w:p w14:paraId="0E1A1A62" w14:textId="271E0EF9" w:rsidR="00AC4C39" w:rsidRPr="0093621F" w:rsidRDefault="00AC4C39" w:rsidP="00AC4C39">
      <w:pPr>
        <w:adjustRightInd w:val="0"/>
        <w:snapToGrid w:val="0"/>
        <w:spacing w:line="360" w:lineRule="auto"/>
        <w:rPr>
          <w:rFonts w:ascii="Book Antiqua" w:hAnsi="Book Antiqua"/>
        </w:rPr>
      </w:pPr>
      <w:bookmarkStart w:id="13" w:name="page3"/>
      <w:bookmarkStart w:id="14" w:name="OLE_LINK75"/>
      <w:bookmarkStart w:id="15" w:name="OLE_LINK76"/>
      <w:bookmarkStart w:id="16" w:name="OLE_LINK269"/>
      <w:bookmarkStart w:id="17" w:name="OLE_LINK239"/>
      <w:bookmarkStart w:id="18" w:name="OLE_LINK867"/>
      <w:bookmarkStart w:id="19" w:name="OLE_LINK884"/>
      <w:bookmarkStart w:id="20" w:name="OLE_LINK738"/>
      <w:bookmarkEnd w:id="13"/>
      <w:r w:rsidRPr="0093621F">
        <w:rPr>
          <w:rFonts w:ascii="Book Antiqua" w:hAnsi="Book Antiqua"/>
          <w:b/>
        </w:rPr>
        <w:t xml:space="preserve">Received: </w:t>
      </w:r>
      <w:r w:rsidRPr="0093621F">
        <w:rPr>
          <w:rFonts w:ascii="Book Antiqua" w:hAnsi="Book Antiqua"/>
        </w:rPr>
        <w:t>February 28, 2020</w:t>
      </w:r>
    </w:p>
    <w:p w14:paraId="1A72CAD1" w14:textId="57ECD0AC" w:rsidR="00AC4C39" w:rsidRPr="0093621F" w:rsidRDefault="00AC4C39" w:rsidP="00AC4C39">
      <w:pPr>
        <w:adjustRightInd w:val="0"/>
        <w:snapToGrid w:val="0"/>
        <w:spacing w:line="360" w:lineRule="auto"/>
        <w:rPr>
          <w:rFonts w:ascii="Book Antiqua" w:hAnsi="Book Antiqua"/>
          <w:b/>
        </w:rPr>
      </w:pPr>
      <w:r w:rsidRPr="0093621F">
        <w:rPr>
          <w:rFonts w:ascii="Book Antiqua" w:hAnsi="Book Antiqua"/>
          <w:b/>
        </w:rPr>
        <w:t xml:space="preserve">Revised: </w:t>
      </w:r>
      <w:r w:rsidRPr="0093621F">
        <w:rPr>
          <w:rFonts w:ascii="Book Antiqua" w:hAnsi="Book Antiqua"/>
        </w:rPr>
        <w:t>May 13, 2020</w:t>
      </w:r>
    </w:p>
    <w:p w14:paraId="40DB63A8" w14:textId="216F0B32" w:rsidR="00AC4C39" w:rsidRPr="0093621F" w:rsidRDefault="00AC4C39" w:rsidP="00AC4C39">
      <w:pPr>
        <w:adjustRightInd w:val="0"/>
        <w:snapToGrid w:val="0"/>
        <w:spacing w:line="360" w:lineRule="auto"/>
        <w:rPr>
          <w:rFonts w:ascii="Book Antiqua" w:hAnsi="Book Antiqua"/>
          <w:color w:val="000000"/>
          <w:lang w:val="en-US"/>
        </w:rPr>
      </w:pPr>
      <w:r w:rsidRPr="0093621F">
        <w:rPr>
          <w:rFonts w:ascii="Book Antiqua" w:hAnsi="Book Antiqua"/>
          <w:b/>
        </w:rPr>
        <w:t>Accepted:</w:t>
      </w:r>
      <w:r w:rsidRPr="0093621F">
        <w:rPr>
          <w:rFonts w:ascii="Book Antiqua" w:hAnsi="Book Antiqua"/>
        </w:rPr>
        <w:t xml:space="preserve"> </w:t>
      </w:r>
      <w:r w:rsidR="00A92874" w:rsidRPr="0093621F">
        <w:rPr>
          <w:rFonts w:ascii="Book Antiqua" w:hAnsi="Book Antiqua"/>
          <w:lang w:eastAsia="zh-CN"/>
        </w:rPr>
        <w:t>May 30, 2020</w:t>
      </w:r>
    </w:p>
    <w:p w14:paraId="62296DCE" w14:textId="53B8AE42" w:rsidR="00AC4C39" w:rsidRPr="0093621F" w:rsidRDefault="00AC4C39" w:rsidP="00AC4C39">
      <w:pPr>
        <w:adjustRightInd w:val="0"/>
        <w:snapToGrid w:val="0"/>
        <w:spacing w:line="360" w:lineRule="auto"/>
        <w:jc w:val="both"/>
        <w:rPr>
          <w:rFonts w:ascii="Book Antiqua" w:hAnsi="Book Antiqua"/>
          <w:b/>
          <w:bCs/>
          <w:lang w:val="en-US"/>
        </w:rPr>
      </w:pPr>
      <w:r w:rsidRPr="0093621F">
        <w:rPr>
          <w:rFonts w:ascii="Book Antiqua" w:hAnsi="Book Antiqua"/>
          <w:b/>
        </w:rPr>
        <w:t>Published online:</w:t>
      </w:r>
      <w:bookmarkEnd w:id="14"/>
      <w:bookmarkEnd w:id="15"/>
      <w:bookmarkEnd w:id="16"/>
      <w:bookmarkEnd w:id="17"/>
      <w:bookmarkEnd w:id="18"/>
      <w:bookmarkEnd w:id="19"/>
      <w:bookmarkEnd w:id="20"/>
      <w:r w:rsidR="00F97D1C" w:rsidRPr="0093621F">
        <w:rPr>
          <w:rFonts w:ascii="Book Antiqua" w:hAnsi="Book Antiqua"/>
          <w:bCs/>
          <w:lang w:val="en-US"/>
        </w:rPr>
        <w:t xml:space="preserve"> June</w:t>
      </w:r>
      <w:r w:rsidR="00F97D1C" w:rsidRPr="0093621F">
        <w:rPr>
          <w:rFonts w:ascii="Book Antiqua" w:hAnsi="Book Antiqua" w:hint="eastAsia"/>
          <w:bCs/>
          <w:lang w:val="en-US" w:eastAsia="zh-CN"/>
        </w:rPr>
        <w:t xml:space="preserve"> 26, 2020</w:t>
      </w:r>
    </w:p>
    <w:p w14:paraId="01EE394C" w14:textId="16053E08" w:rsidR="00DB72D8" w:rsidRPr="0093621F" w:rsidRDefault="00DB72D8" w:rsidP="0019132D">
      <w:pPr>
        <w:adjustRightInd w:val="0"/>
        <w:snapToGrid w:val="0"/>
        <w:spacing w:line="360" w:lineRule="auto"/>
        <w:jc w:val="both"/>
        <w:rPr>
          <w:rFonts w:ascii="Book Antiqua" w:hAnsi="Book Antiqua"/>
          <w:lang w:val="en-US"/>
        </w:rPr>
      </w:pPr>
      <w:r w:rsidRPr="0093621F">
        <w:rPr>
          <w:rFonts w:ascii="Book Antiqua" w:hAnsi="Book Antiqua"/>
          <w:lang w:val="en-US"/>
        </w:rPr>
        <w:br w:type="page"/>
      </w:r>
    </w:p>
    <w:p w14:paraId="2B18BF20" w14:textId="729A516C" w:rsidR="00DB72D8" w:rsidRPr="0093621F" w:rsidRDefault="00AC4C39" w:rsidP="0019132D">
      <w:pPr>
        <w:adjustRightInd w:val="0"/>
        <w:snapToGrid w:val="0"/>
        <w:spacing w:line="360" w:lineRule="auto"/>
        <w:jc w:val="both"/>
        <w:rPr>
          <w:rFonts w:ascii="Book Antiqua" w:eastAsia="Book Antiqua" w:hAnsi="Book Antiqua"/>
          <w:b/>
          <w:lang w:val="en-US"/>
        </w:rPr>
      </w:pPr>
      <w:bookmarkStart w:id="21" w:name="_Hlk38285040"/>
      <w:r w:rsidRPr="0093621F">
        <w:rPr>
          <w:rFonts w:ascii="Book Antiqua" w:hAnsi="Book Antiqua"/>
          <w:b/>
        </w:rPr>
        <w:t>Abstract</w:t>
      </w:r>
      <w:bookmarkEnd w:id="21"/>
      <w:r w:rsidR="00216D46" w:rsidRPr="0093621F">
        <w:rPr>
          <w:rFonts w:ascii="Book Antiqua" w:eastAsia="Book Antiqua" w:hAnsi="Book Antiqua"/>
          <w:b/>
          <w:lang w:val="en-US"/>
        </w:rPr>
        <w:t xml:space="preserve"> </w:t>
      </w:r>
    </w:p>
    <w:p w14:paraId="6F68F00A" w14:textId="77777777" w:rsidR="00216D46" w:rsidRPr="0093621F" w:rsidRDefault="00216D46" w:rsidP="0019132D">
      <w:pPr>
        <w:adjustRightInd w:val="0"/>
        <w:snapToGrid w:val="0"/>
        <w:spacing w:line="360" w:lineRule="auto"/>
        <w:jc w:val="both"/>
        <w:rPr>
          <w:rFonts w:ascii="Book Antiqua" w:hAnsi="Book Antiqua"/>
          <w:lang w:val="en-US"/>
        </w:rPr>
      </w:pPr>
      <w:r w:rsidRPr="0093621F">
        <w:rPr>
          <w:rFonts w:ascii="Book Antiqua" w:hAnsi="Book Antiqua"/>
          <w:lang w:val="en-US"/>
        </w:rPr>
        <w:t xml:space="preserve">The diagnosis of myocardial infarction with non-obstructive coronary arteries (MINOCA) necessitates documentation of an acute myocardial infarction (AMI), </w:t>
      </w:r>
      <w:r w:rsidR="00803B5A" w:rsidRPr="0093621F">
        <w:rPr>
          <w:rFonts w:ascii="Book Antiqua" w:hAnsi="Book Antiqua"/>
          <w:lang w:val="en-US"/>
        </w:rPr>
        <w:t>non-obstructive coronary arteries, using invasive coronary angiography or coronary computed tomography angiography and no clinically overt cause for AMI</w:t>
      </w:r>
      <w:r w:rsidRPr="0093621F">
        <w:rPr>
          <w:rFonts w:ascii="Book Antiqua" w:hAnsi="Book Antiqua"/>
          <w:lang w:val="en-US"/>
        </w:rPr>
        <w:t>. Historically patients with MINOCA represent a clinical dilemma with subsequent uncertain clinical management. Differential diagnosis is crucial to choose the best therapeutic option for ischemic and non-ischemic MINOCA patients. Cardiovascular magnetic resonance (CMR) is able to analyze cardiac structure and function simultaneously and provides tissue characterization. Moreover, CMR could identify the cause of MINOCA in nearly two-third of patients providing valuable information for clinical decision making. Finally, it allows stratification of patients with worse outcomes which resulted in therapeutic changes in almost half of the patients. In this review we discuss the features of CMR in MINOCA; from exam protocols to imaging findings.</w:t>
      </w:r>
    </w:p>
    <w:p w14:paraId="27CD9011" w14:textId="77777777" w:rsidR="00216D46" w:rsidRPr="0093621F" w:rsidRDefault="00216D46" w:rsidP="0019132D">
      <w:pPr>
        <w:adjustRightInd w:val="0"/>
        <w:snapToGrid w:val="0"/>
        <w:spacing w:line="360" w:lineRule="auto"/>
        <w:jc w:val="both"/>
        <w:rPr>
          <w:rFonts w:ascii="Book Antiqua" w:hAnsi="Book Antiqua"/>
          <w:lang w:val="en-US"/>
        </w:rPr>
      </w:pPr>
    </w:p>
    <w:p w14:paraId="141CAD53" w14:textId="2DBC483A" w:rsidR="00216D46" w:rsidRPr="0093621F" w:rsidRDefault="00216D46" w:rsidP="0019132D">
      <w:pPr>
        <w:adjustRightInd w:val="0"/>
        <w:snapToGrid w:val="0"/>
        <w:spacing w:line="360" w:lineRule="auto"/>
        <w:jc w:val="both"/>
        <w:rPr>
          <w:rFonts w:ascii="Book Antiqua" w:hAnsi="Book Antiqua"/>
          <w:lang w:val="en-US"/>
        </w:rPr>
      </w:pPr>
      <w:r w:rsidRPr="0093621F">
        <w:rPr>
          <w:rFonts w:ascii="Book Antiqua" w:eastAsia="Book Antiqua" w:hAnsi="Book Antiqua"/>
          <w:b/>
          <w:lang w:val="en-US"/>
        </w:rPr>
        <w:t xml:space="preserve">Key words: </w:t>
      </w:r>
      <w:r w:rsidRPr="0093621F">
        <w:rPr>
          <w:rFonts w:ascii="Book Antiqua" w:eastAsia="Book Antiqua" w:hAnsi="Book Antiqua"/>
          <w:lang w:val="en-US"/>
        </w:rPr>
        <w:t>Cardiovascular magnetic resonance;</w:t>
      </w:r>
      <w:r w:rsidRPr="0093621F">
        <w:rPr>
          <w:rFonts w:ascii="Book Antiqua" w:hAnsi="Book Antiqua"/>
          <w:color w:val="212121"/>
          <w:shd w:val="clear" w:color="auto" w:fill="FFFFFF"/>
          <w:lang w:val="en-US"/>
        </w:rPr>
        <w:t xml:space="preserve"> </w:t>
      </w:r>
      <w:r w:rsidR="00AC4C39" w:rsidRPr="0093621F">
        <w:rPr>
          <w:rFonts w:ascii="Book Antiqua" w:hAnsi="Book Antiqua"/>
          <w:color w:val="212121"/>
          <w:shd w:val="clear" w:color="auto" w:fill="FFFFFF"/>
          <w:lang w:val="en-US"/>
        </w:rPr>
        <w:t>A</w:t>
      </w:r>
      <w:r w:rsidRPr="0093621F">
        <w:rPr>
          <w:rFonts w:ascii="Book Antiqua" w:hAnsi="Book Antiqua"/>
          <w:color w:val="212121"/>
          <w:shd w:val="clear" w:color="auto" w:fill="FFFFFF"/>
          <w:lang w:val="en-US"/>
        </w:rPr>
        <w:t>cute coronary syndrome unobstructed coronaries</w:t>
      </w:r>
      <w:r w:rsidR="00AC4C39" w:rsidRPr="0093621F">
        <w:rPr>
          <w:rFonts w:ascii="Book Antiqua" w:hAnsi="Book Antiqua"/>
          <w:lang w:val="en-US"/>
        </w:rPr>
        <w:t>;</w:t>
      </w:r>
      <w:r w:rsidRPr="0093621F">
        <w:rPr>
          <w:rFonts w:ascii="Book Antiqua" w:hAnsi="Book Antiqua"/>
          <w:color w:val="212121"/>
          <w:shd w:val="clear" w:color="auto" w:fill="FFFFFF"/>
          <w:lang w:val="en-US"/>
        </w:rPr>
        <w:t xml:space="preserve"> </w:t>
      </w:r>
      <w:r w:rsidR="00AC4C39" w:rsidRPr="0093621F">
        <w:rPr>
          <w:rFonts w:ascii="Book Antiqua" w:hAnsi="Book Antiqua"/>
          <w:lang w:val="en-US"/>
        </w:rPr>
        <w:t>A</w:t>
      </w:r>
      <w:r w:rsidR="00946058" w:rsidRPr="0093621F">
        <w:rPr>
          <w:rFonts w:ascii="Book Antiqua" w:hAnsi="Book Antiqua"/>
          <w:lang w:val="en-US"/>
        </w:rPr>
        <w:t xml:space="preserve">cute </w:t>
      </w:r>
      <w:r w:rsidRPr="0093621F">
        <w:rPr>
          <w:rFonts w:ascii="Book Antiqua" w:hAnsi="Book Antiqua"/>
          <w:color w:val="212121"/>
          <w:shd w:val="clear" w:color="auto" w:fill="FFFFFF"/>
          <w:lang w:val="en-US"/>
        </w:rPr>
        <w:t>myocardial infarction</w:t>
      </w:r>
      <w:r w:rsidR="00AC4C39" w:rsidRPr="0093621F">
        <w:rPr>
          <w:rFonts w:ascii="Book Antiqua" w:hAnsi="Book Antiqua"/>
          <w:color w:val="212121"/>
          <w:shd w:val="clear" w:color="auto" w:fill="FFFFFF"/>
          <w:lang w:val="en-US"/>
        </w:rPr>
        <w:t>;</w:t>
      </w:r>
      <w:r w:rsidRPr="0093621F">
        <w:rPr>
          <w:rFonts w:ascii="Book Antiqua" w:hAnsi="Book Antiqua"/>
          <w:color w:val="212121"/>
          <w:shd w:val="clear" w:color="auto" w:fill="FFFFFF"/>
          <w:lang w:val="en-US"/>
        </w:rPr>
        <w:t xml:space="preserve"> </w:t>
      </w:r>
      <w:r w:rsidR="00AC4C39" w:rsidRPr="0093621F">
        <w:rPr>
          <w:rFonts w:ascii="Book Antiqua" w:hAnsi="Book Antiqua"/>
          <w:color w:val="212121"/>
          <w:shd w:val="clear" w:color="auto" w:fill="FFFFFF"/>
          <w:lang w:val="en-US"/>
        </w:rPr>
        <w:t>A</w:t>
      </w:r>
      <w:r w:rsidRPr="0093621F">
        <w:rPr>
          <w:rFonts w:ascii="Book Antiqua" w:hAnsi="Book Antiqua"/>
          <w:color w:val="212121"/>
          <w:shd w:val="clear" w:color="auto" w:fill="FFFFFF"/>
          <w:lang w:val="en-US"/>
        </w:rPr>
        <w:t>cute myocarditis</w:t>
      </w:r>
      <w:r w:rsidR="00AC4C39" w:rsidRPr="0093621F">
        <w:rPr>
          <w:rFonts w:ascii="Book Antiqua" w:hAnsi="Book Antiqua"/>
          <w:color w:val="212121"/>
          <w:shd w:val="clear" w:color="auto" w:fill="FFFFFF"/>
          <w:lang w:val="en-US"/>
        </w:rPr>
        <w:t>;</w:t>
      </w:r>
      <w:r w:rsidRPr="0093621F">
        <w:rPr>
          <w:rFonts w:ascii="Book Antiqua" w:hAnsi="Book Antiqua"/>
          <w:color w:val="212121"/>
          <w:shd w:val="clear" w:color="auto" w:fill="FFFFFF"/>
          <w:lang w:val="en-US"/>
        </w:rPr>
        <w:t xml:space="preserve"> Takotsubo cardiomyopathy</w:t>
      </w:r>
    </w:p>
    <w:p w14:paraId="2B321821" w14:textId="77777777" w:rsidR="00216D46" w:rsidRPr="0093621F" w:rsidRDefault="00216D46" w:rsidP="0019132D">
      <w:pPr>
        <w:adjustRightInd w:val="0"/>
        <w:snapToGrid w:val="0"/>
        <w:spacing w:line="360" w:lineRule="auto"/>
        <w:jc w:val="both"/>
        <w:rPr>
          <w:rFonts w:ascii="Book Antiqua" w:eastAsia="Book Antiqua" w:hAnsi="Book Antiqua"/>
          <w:lang w:val="en-US"/>
        </w:rPr>
      </w:pPr>
    </w:p>
    <w:p w14:paraId="2F0E429E" w14:textId="57AFCC20" w:rsidR="0093621F" w:rsidRPr="0093621F" w:rsidRDefault="0093621F" w:rsidP="0019132D">
      <w:pPr>
        <w:adjustRightInd w:val="0"/>
        <w:snapToGrid w:val="0"/>
        <w:spacing w:line="360" w:lineRule="auto"/>
        <w:jc w:val="both"/>
        <w:rPr>
          <w:rFonts w:ascii="Book Antiqua" w:eastAsiaTheme="minorEastAsia" w:hAnsi="Book Antiqua" w:hint="eastAsia"/>
          <w:iCs/>
          <w:lang w:eastAsia="zh-CN"/>
        </w:rPr>
      </w:pPr>
      <w:bookmarkStart w:id="22" w:name="OLE_LINK828"/>
      <w:bookmarkStart w:id="23" w:name="OLE_LINK829"/>
      <w:r w:rsidRPr="0093621F">
        <w:rPr>
          <w:rFonts w:ascii="Book Antiqua" w:eastAsiaTheme="minorEastAsia" w:hAnsi="Book Antiqua" w:hint="eastAsia"/>
          <w:b/>
          <w:lang w:val="en-US" w:eastAsia="zh-CN"/>
        </w:rPr>
        <w:t>Citation:</w:t>
      </w:r>
      <w:r>
        <w:rPr>
          <w:rFonts w:ascii="Book Antiqua" w:eastAsiaTheme="minorEastAsia" w:hAnsi="Book Antiqua" w:hint="eastAsia"/>
          <w:lang w:val="en-US" w:eastAsia="zh-CN"/>
        </w:rPr>
        <w:t xml:space="preserve"> </w:t>
      </w:r>
      <w:proofErr w:type="spellStart"/>
      <w:r w:rsidR="00DB72D8" w:rsidRPr="0093621F">
        <w:rPr>
          <w:rFonts w:ascii="Book Antiqua" w:eastAsia="Book Antiqua" w:hAnsi="Book Antiqua"/>
          <w:lang w:val="en-US"/>
        </w:rPr>
        <w:t>Gatti</w:t>
      </w:r>
      <w:proofErr w:type="spellEnd"/>
      <w:r w:rsidR="00DB72D8" w:rsidRPr="0093621F">
        <w:rPr>
          <w:rFonts w:ascii="Book Antiqua" w:eastAsia="Book Antiqua" w:hAnsi="Book Antiqua"/>
          <w:lang w:val="en-US"/>
        </w:rPr>
        <w:t xml:space="preserve"> M, </w:t>
      </w:r>
      <w:proofErr w:type="spellStart"/>
      <w:r w:rsidR="00DB72D8" w:rsidRPr="0093621F">
        <w:rPr>
          <w:rFonts w:ascii="Book Antiqua" w:eastAsia="Book Antiqua" w:hAnsi="Book Antiqua"/>
          <w:lang w:val="en-US"/>
        </w:rPr>
        <w:t>Carisio</w:t>
      </w:r>
      <w:proofErr w:type="spellEnd"/>
      <w:r w:rsidR="00DB72D8" w:rsidRPr="0093621F">
        <w:rPr>
          <w:rFonts w:ascii="Book Antiqua" w:eastAsia="Book Antiqua" w:hAnsi="Book Antiqua"/>
          <w:lang w:val="en-US"/>
        </w:rPr>
        <w:t xml:space="preserve"> A, </w:t>
      </w:r>
      <w:proofErr w:type="spellStart"/>
      <w:r w:rsidR="00DB72D8" w:rsidRPr="0093621F">
        <w:rPr>
          <w:rFonts w:ascii="Book Antiqua" w:eastAsia="Book Antiqua" w:hAnsi="Book Antiqua"/>
          <w:lang w:val="en-US"/>
        </w:rPr>
        <w:t>D’Angelo</w:t>
      </w:r>
      <w:proofErr w:type="spellEnd"/>
      <w:r w:rsidR="00DB72D8" w:rsidRPr="0093621F">
        <w:rPr>
          <w:rFonts w:ascii="Book Antiqua" w:eastAsia="Book Antiqua" w:hAnsi="Book Antiqua"/>
          <w:lang w:val="en-US"/>
        </w:rPr>
        <w:t xml:space="preserve"> T, </w:t>
      </w:r>
      <w:proofErr w:type="spellStart"/>
      <w:r w:rsidR="00DB72D8" w:rsidRPr="0093621F">
        <w:rPr>
          <w:rFonts w:ascii="Book Antiqua" w:eastAsia="Book Antiqua" w:hAnsi="Book Antiqua"/>
          <w:lang w:val="en-US"/>
        </w:rPr>
        <w:t>Darvizeh</w:t>
      </w:r>
      <w:proofErr w:type="spellEnd"/>
      <w:r w:rsidR="00DB72D8" w:rsidRPr="0093621F">
        <w:rPr>
          <w:rFonts w:ascii="Book Antiqua" w:eastAsia="Book Antiqua" w:hAnsi="Book Antiqua"/>
          <w:lang w:val="en-US"/>
        </w:rPr>
        <w:t xml:space="preserve"> F, </w:t>
      </w:r>
      <w:proofErr w:type="spellStart"/>
      <w:r w:rsidR="00DB72D8" w:rsidRPr="0093621F">
        <w:rPr>
          <w:rFonts w:ascii="Book Antiqua" w:eastAsia="Book Antiqua" w:hAnsi="Book Antiqua"/>
          <w:lang w:val="en-US"/>
        </w:rPr>
        <w:t>Dell’Aversana</w:t>
      </w:r>
      <w:proofErr w:type="spellEnd"/>
      <w:r w:rsidR="00DB72D8" w:rsidRPr="0093621F">
        <w:rPr>
          <w:rFonts w:ascii="Book Antiqua" w:eastAsia="Book Antiqua" w:hAnsi="Book Antiqua"/>
          <w:lang w:val="en-US"/>
        </w:rPr>
        <w:t xml:space="preserve"> S, Tore D, </w:t>
      </w:r>
      <w:proofErr w:type="spellStart"/>
      <w:proofErr w:type="gramStart"/>
      <w:r w:rsidR="00DB72D8" w:rsidRPr="0093621F">
        <w:rPr>
          <w:rFonts w:ascii="Book Antiqua" w:eastAsia="Book Antiqua" w:hAnsi="Book Antiqua"/>
          <w:lang w:val="en-US"/>
        </w:rPr>
        <w:t>Centonze</w:t>
      </w:r>
      <w:proofErr w:type="spellEnd"/>
      <w:proofErr w:type="gramEnd"/>
      <w:r w:rsidR="00DB72D8" w:rsidRPr="0093621F">
        <w:rPr>
          <w:rFonts w:ascii="Book Antiqua" w:eastAsia="Book Antiqua" w:hAnsi="Book Antiqua"/>
          <w:lang w:val="en-US"/>
        </w:rPr>
        <w:t xml:space="preserve"> M</w:t>
      </w:r>
      <w:r w:rsidR="00E535E8" w:rsidRPr="0093621F">
        <w:rPr>
          <w:rFonts w:ascii="Book Antiqua" w:eastAsia="Book Antiqua" w:hAnsi="Book Antiqua"/>
          <w:lang w:val="en-US"/>
        </w:rPr>
        <w:t>,</w:t>
      </w:r>
      <w:r w:rsidR="00DB72D8" w:rsidRPr="0093621F">
        <w:rPr>
          <w:rFonts w:ascii="Book Antiqua" w:eastAsia="Book Antiqua" w:hAnsi="Book Antiqua"/>
          <w:lang w:val="en-US"/>
        </w:rPr>
        <w:t xml:space="preserve"> </w:t>
      </w:r>
      <w:proofErr w:type="spellStart"/>
      <w:r w:rsidR="00DB72D8" w:rsidRPr="0093621F">
        <w:rPr>
          <w:rFonts w:ascii="Book Antiqua" w:hAnsi="Book Antiqua"/>
          <w:lang w:val="en-US"/>
        </w:rPr>
        <w:t>Faletti</w:t>
      </w:r>
      <w:proofErr w:type="spellEnd"/>
      <w:r w:rsidR="00DB72D8" w:rsidRPr="0093621F">
        <w:rPr>
          <w:rFonts w:ascii="Book Antiqua" w:hAnsi="Book Antiqua"/>
          <w:lang w:val="en-US"/>
        </w:rPr>
        <w:t xml:space="preserve"> R. Cardiovascular magnetic resonance in myocardial infarction with non-obstructive coronary arteries patients: </w:t>
      </w:r>
      <w:r w:rsidR="00AC4C39" w:rsidRPr="0093621F">
        <w:rPr>
          <w:rFonts w:ascii="Book Antiqua" w:hAnsi="Book Antiqua"/>
          <w:lang w:val="en-US"/>
        </w:rPr>
        <w:t>A</w:t>
      </w:r>
      <w:r w:rsidR="00DB72D8" w:rsidRPr="0093621F">
        <w:rPr>
          <w:rFonts w:ascii="Book Antiqua" w:hAnsi="Book Antiqua"/>
          <w:lang w:val="en-US"/>
        </w:rPr>
        <w:t xml:space="preserve"> review. </w:t>
      </w:r>
      <w:r w:rsidR="00AC4C39" w:rsidRPr="0093621F">
        <w:rPr>
          <w:rFonts w:ascii="Book Antiqua" w:hAnsi="Book Antiqua"/>
          <w:i/>
          <w:iCs/>
        </w:rPr>
        <w:t>World J Cardiol</w:t>
      </w:r>
      <w:r w:rsidR="00DB72D8" w:rsidRPr="0093621F">
        <w:rPr>
          <w:rFonts w:ascii="Book Antiqua" w:hAnsi="Book Antiqua"/>
          <w:i/>
          <w:lang w:val="en-US"/>
        </w:rPr>
        <w:t xml:space="preserve"> </w:t>
      </w:r>
      <w:bookmarkEnd w:id="22"/>
      <w:bookmarkEnd w:id="23"/>
      <w:r w:rsidR="00F97D1C" w:rsidRPr="0093621F">
        <w:rPr>
          <w:rFonts w:ascii="Book Antiqua" w:eastAsia="等线" w:hAnsi="Book Antiqua"/>
          <w:color w:val="000000"/>
        </w:rPr>
        <w:t>2</w:t>
      </w:r>
      <w:r w:rsidR="00F97D1C" w:rsidRPr="0093621F">
        <w:rPr>
          <w:rFonts w:ascii="Book Antiqua" w:hAnsi="Book Antiqua"/>
          <w:iCs/>
        </w:rPr>
        <w:t>020; 12(</w:t>
      </w:r>
      <w:r w:rsidR="00F97D1C" w:rsidRPr="0093621F">
        <w:rPr>
          <w:rFonts w:ascii="Book Antiqua" w:hAnsi="Book Antiqua" w:hint="eastAsia"/>
          <w:iCs/>
          <w:lang w:eastAsia="zh-CN"/>
        </w:rPr>
        <w:t>6</w:t>
      </w:r>
      <w:r>
        <w:rPr>
          <w:rFonts w:ascii="Book Antiqua" w:hAnsi="Book Antiqua"/>
          <w:iCs/>
        </w:rPr>
        <w:t xml:space="preserve">): </w:t>
      </w:r>
      <w:r>
        <w:rPr>
          <w:rFonts w:ascii="Book Antiqua" w:eastAsiaTheme="minorEastAsia" w:hAnsi="Book Antiqua" w:hint="eastAsia"/>
          <w:iCs/>
          <w:lang w:eastAsia="zh-CN"/>
        </w:rPr>
        <w:t>248</w:t>
      </w:r>
      <w:r>
        <w:rPr>
          <w:rFonts w:ascii="Book Antiqua" w:hAnsi="Book Antiqua"/>
          <w:iCs/>
        </w:rPr>
        <w:t>-</w:t>
      </w:r>
      <w:r>
        <w:rPr>
          <w:rFonts w:ascii="Book Antiqua" w:eastAsiaTheme="minorEastAsia" w:hAnsi="Book Antiqua" w:hint="eastAsia"/>
          <w:iCs/>
          <w:lang w:eastAsia="zh-CN"/>
        </w:rPr>
        <w:t>261</w:t>
      </w:r>
    </w:p>
    <w:p w14:paraId="59ADDE48" w14:textId="6D92755D" w:rsidR="0093621F" w:rsidRDefault="00F97D1C" w:rsidP="0019132D">
      <w:pPr>
        <w:adjustRightInd w:val="0"/>
        <w:snapToGrid w:val="0"/>
        <w:spacing w:line="360" w:lineRule="auto"/>
        <w:jc w:val="both"/>
        <w:rPr>
          <w:rFonts w:ascii="Book Antiqua" w:eastAsiaTheme="minorEastAsia" w:hAnsi="Book Antiqua" w:hint="eastAsia"/>
          <w:iCs/>
          <w:lang w:eastAsia="zh-CN"/>
        </w:rPr>
      </w:pPr>
      <w:r w:rsidRPr="0093621F">
        <w:rPr>
          <w:rFonts w:ascii="Book Antiqua" w:hAnsi="Book Antiqua"/>
          <w:iCs/>
        </w:rPr>
        <w:t xml:space="preserve">URL: </w:t>
      </w:r>
      <w:r w:rsidR="0093621F">
        <w:rPr>
          <w:rFonts w:ascii="Book Antiqua" w:hAnsi="Book Antiqua"/>
          <w:iCs/>
        </w:rPr>
        <w:fldChar w:fldCharType="begin"/>
      </w:r>
      <w:r w:rsidR="0093621F">
        <w:rPr>
          <w:rFonts w:ascii="Book Antiqua" w:hAnsi="Book Antiqua"/>
          <w:iCs/>
        </w:rPr>
        <w:instrText xml:space="preserve"> HYPERLINK "</w:instrText>
      </w:r>
      <w:r w:rsidR="0093621F" w:rsidRPr="0093621F">
        <w:rPr>
          <w:rFonts w:ascii="Book Antiqua" w:hAnsi="Book Antiqua"/>
          <w:iCs/>
        </w:rPr>
        <w:instrText>https://www.wjgnet.com/</w:instrText>
      </w:r>
      <w:r w:rsidR="0093621F" w:rsidRPr="0093621F">
        <w:rPr>
          <w:rFonts w:ascii="Book Antiqua" w:hAnsi="Book Antiqua"/>
          <w:shd w:val="clear" w:color="auto" w:fill="FFFFFF"/>
        </w:rPr>
        <w:instrText>1949-8462</w:instrText>
      </w:r>
      <w:r w:rsidR="0093621F" w:rsidRPr="0093621F">
        <w:rPr>
          <w:rFonts w:ascii="Book Antiqua" w:hAnsi="Book Antiqua"/>
          <w:iCs/>
        </w:rPr>
        <w:instrText>/full/v12/i</w:instrText>
      </w:r>
      <w:r w:rsidR="0093621F" w:rsidRPr="0093621F">
        <w:rPr>
          <w:rFonts w:ascii="Book Antiqua" w:hAnsi="Book Antiqua" w:hint="eastAsia"/>
          <w:iCs/>
          <w:lang w:eastAsia="zh-CN"/>
        </w:rPr>
        <w:instrText>6</w:instrText>
      </w:r>
      <w:r w:rsidR="0093621F" w:rsidRPr="0093621F">
        <w:rPr>
          <w:rFonts w:ascii="Book Antiqua" w:hAnsi="Book Antiqua"/>
          <w:iCs/>
        </w:rPr>
        <w:instrText>/</w:instrText>
      </w:r>
      <w:r w:rsidR="0093621F" w:rsidRPr="0093621F">
        <w:rPr>
          <w:rFonts w:ascii="Book Antiqua" w:eastAsiaTheme="minorEastAsia" w:hAnsi="Book Antiqua" w:hint="eastAsia"/>
          <w:iCs/>
          <w:lang w:eastAsia="zh-CN"/>
        </w:rPr>
        <w:instrText>248</w:instrText>
      </w:r>
      <w:r w:rsidR="0093621F" w:rsidRPr="0093621F">
        <w:rPr>
          <w:rFonts w:ascii="Book Antiqua" w:hAnsi="Book Antiqua"/>
          <w:iCs/>
        </w:rPr>
        <w:instrText>.htm</w:instrText>
      </w:r>
      <w:r w:rsidR="0093621F">
        <w:rPr>
          <w:rFonts w:ascii="Book Antiqua" w:hAnsi="Book Antiqua"/>
          <w:iCs/>
        </w:rPr>
        <w:instrText xml:space="preserve">" </w:instrText>
      </w:r>
      <w:r w:rsidR="0093621F">
        <w:rPr>
          <w:rFonts w:ascii="Book Antiqua" w:hAnsi="Book Antiqua"/>
          <w:iCs/>
        </w:rPr>
        <w:fldChar w:fldCharType="separate"/>
      </w:r>
      <w:r w:rsidR="0093621F" w:rsidRPr="0040003D">
        <w:rPr>
          <w:rStyle w:val="a5"/>
          <w:rFonts w:ascii="Book Antiqua" w:hAnsi="Book Antiqua"/>
          <w:iCs/>
        </w:rPr>
        <w:t>https://www.wjgnet.com/</w:t>
      </w:r>
      <w:r w:rsidR="0093621F" w:rsidRPr="0040003D">
        <w:rPr>
          <w:rStyle w:val="a5"/>
          <w:rFonts w:ascii="Book Antiqua" w:hAnsi="Book Antiqua"/>
          <w:shd w:val="clear" w:color="auto" w:fill="FFFFFF"/>
        </w:rPr>
        <w:t>1949-8462</w:t>
      </w:r>
      <w:r w:rsidR="0093621F" w:rsidRPr="0040003D">
        <w:rPr>
          <w:rStyle w:val="a5"/>
          <w:rFonts w:ascii="Book Antiqua" w:hAnsi="Book Antiqua"/>
          <w:iCs/>
        </w:rPr>
        <w:t>/full/v12/i</w:t>
      </w:r>
      <w:r w:rsidR="0093621F" w:rsidRPr="0040003D">
        <w:rPr>
          <w:rStyle w:val="a5"/>
          <w:rFonts w:ascii="Book Antiqua" w:hAnsi="Book Antiqua" w:hint="eastAsia"/>
          <w:iCs/>
          <w:lang w:eastAsia="zh-CN"/>
        </w:rPr>
        <w:t>6</w:t>
      </w:r>
      <w:r w:rsidR="0093621F" w:rsidRPr="0040003D">
        <w:rPr>
          <w:rStyle w:val="a5"/>
          <w:rFonts w:ascii="Book Antiqua" w:hAnsi="Book Antiqua"/>
          <w:iCs/>
        </w:rPr>
        <w:t>/</w:t>
      </w:r>
      <w:r w:rsidR="0093621F" w:rsidRPr="0040003D">
        <w:rPr>
          <w:rStyle w:val="a5"/>
          <w:rFonts w:ascii="Book Antiqua" w:eastAsiaTheme="minorEastAsia" w:hAnsi="Book Antiqua" w:hint="eastAsia"/>
          <w:iCs/>
          <w:lang w:eastAsia="zh-CN"/>
        </w:rPr>
        <w:t>248</w:t>
      </w:r>
      <w:r w:rsidR="0093621F" w:rsidRPr="0040003D">
        <w:rPr>
          <w:rStyle w:val="a5"/>
          <w:rFonts w:ascii="Book Antiqua" w:hAnsi="Book Antiqua"/>
          <w:iCs/>
        </w:rPr>
        <w:t>.htm</w:t>
      </w:r>
      <w:r w:rsidR="0093621F">
        <w:rPr>
          <w:rFonts w:ascii="Book Antiqua" w:hAnsi="Book Antiqua"/>
          <w:iCs/>
        </w:rPr>
        <w:fldChar w:fldCharType="end"/>
      </w:r>
    </w:p>
    <w:p w14:paraId="3BD46EB3" w14:textId="1A80B9B5" w:rsidR="00DB72D8" w:rsidRPr="0093621F" w:rsidRDefault="00F97D1C" w:rsidP="0019132D">
      <w:pPr>
        <w:adjustRightInd w:val="0"/>
        <w:snapToGrid w:val="0"/>
        <w:spacing w:line="360" w:lineRule="auto"/>
        <w:jc w:val="both"/>
        <w:rPr>
          <w:rFonts w:ascii="Book Antiqua" w:eastAsiaTheme="minorEastAsia" w:hAnsi="Book Antiqua" w:hint="eastAsia"/>
          <w:lang w:val="en-US" w:eastAsia="zh-CN"/>
        </w:rPr>
      </w:pPr>
      <w:r w:rsidRPr="0093621F">
        <w:rPr>
          <w:rFonts w:ascii="Book Antiqua" w:hAnsi="Book Antiqua"/>
          <w:iCs/>
        </w:rPr>
        <w:t>DOI: https://dx.doi.org/</w:t>
      </w:r>
      <w:r w:rsidRPr="0093621F">
        <w:rPr>
          <w:rFonts w:ascii="Book Antiqua" w:hAnsi="Book Antiqua"/>
          <w:color w:val="333333"/>
          <w:shd w:val="clear" w:color="auto" w:fill="FFFFFF"/>
        </w:rPr>
        <w:t>10.4330</w:t>
      </w:r>
      <w:r w:rsidRPr="0093621F">
        <w:rPr>
          <w:rFonts w:ascii="Book Antiqua" w:hAnsi="Book Antiqua"/>
          <w:iCs/>
        </w:rPr>
        <w:t>/wjc.v12.i</w:t>
      </w:r>
      <w:r w:rsidRPr="0093621F">
        <w:rPr>
          <w:rFonts w:ascii="Book Antiqua" w:hAnsi="Book Antiqua" w:hint="eastAsia"/>
          <w:iCs/>
          <w:lang w:eastAsia="zh-CN"/>
        </w:rPr>
        <w:t>6</w:t>
      </w:r>
      <w:r w:rsidRPr="0093621F">
        <w:rPr>
          <w:rFonts w:ascii="Book Antiqua" w:hAnsi="Book Antiqua"/>
          <w:iCs/>
        </w:rPr>
        <w:t>.</w:t>
      </w:r>
      <w:r w:rsidR="0093621F">
        <w:rPr>
          <w:rFonts w:ascii="Book Antiqua" w:eastAsiaTheme="minorEastAsia" w:hAnsi="Book Antiqua" w:hint="eastAsia"/>
          <w:iCs/>
          <w:lang w:eastAsia="zh-CN"/>
        </w:rPr>
        <w:t>248</w:t>
      </w:r>
      <w:bookmarkStart w:id="24" w:name="_GoBack"/>
      <w:bookmarkEnd w:id="24"/>
    </w:p>
    <w:p w14:paraId="5FA79228" w14:textId="77777777" w:rsidR="00DB72D8" w:rsidRPr="0093621F" w:rsidRDefault="00DB72D8" w:rsidP="0019132D">
      <w:pPr>
        <w:adjustRightInd w:val="0"/>
        <w:snapToGrid w:val="0"/>
        <w:spacing w:line="360" w:lineRule="auto"/>
        <w:jc w:val="both"/>
        <w:rPr>
          <w:rFonts w:ascii="Book Antiqua" w:eastAsia="Book Antiqua" w:hAnsi="Book Antiqua"/>
          <w:lang w:val="en-US"/>
        </w:rPr>
      </w:pPr>
    </w:p>
    <w:p w14:paraId="3A9EED29" w14:textId="2137CF05" w:rsidR="00216D46" w:rsidRPr="0093621F" w:rsidRDefault="00AC4C39" w:rsidP="0019132D">
      <w:pPr>
        <w:adjustRightInd w:val="0"/>
        <w:snapToGrid w:val="0"/>
        <w:spacing w:line="360" w:lineRule="auto"/>
        <w:jc w:val="both"/>
        <w:rPr>
          <w:rFonts w:ascii="Book Antiqua" w:hAnsi="Book Antiqua"/>
          <w:lang w:val="en-US"/>
        </w:rPr>
      </w:pPr>
      <w:bookmarkStart w:id="25" w:name="_Hlk38285113"/>
      <w:r w:rsidRPr="0093621F">
        <w:rPr>
          <w:rFonts w:ascii="Book Antiqua" w:hAnsi="Book Antiqua"/>
          <w:b/>
        </w:rPr>
        <w:t>Core tip:</w:t>
      </w:r>
      <w:bookmarkEnd w:id="25"/>
      <w:r w:rsidR="00216D46" w:rsidRPr="0093621F">
        <w:rPr>
          <w:rFonts w:ascii="Book Antiqua" w:eastAsia="Book Antiqua" w:hAnsi="Book Antiqua"/>
          <w:b/>
          <w:lang w:val="en-US"/>
        </w:rPr>
        <w:t xml:space="preserve"> </w:t>
      </w:r>
      <w:r w:rsidR="00216D46" w:rsidRPr="0093621F">
        <w:rPr>
          <w:rFonts w:ascii="Book Antiqua" w:hAnsi="Book Antiqua"/>
          <w:lang w:val="en-US"/>
        </w:rPr>
        <w:t>Cardiovascular magnetic resonance (CMR) plays a key role in myocardial infarction with non-obstructive coronary arteries (MINOCA) patients. A CMR study protocol to evaluate MINOCA patients should include evaluation of cardiac structure and function and tissue characterization with evaluation myocardial injury. With this approach CMR could identify the cause of MINOCA in nearly two-third of patients (acute myocardial infarction, acute myocarditis, takotsubo syndrome and other causes) providing valuable information for clinical decision making and allows stratification of patients with worse outcome.</w:t>
      </w:r>
    </w:p>
    <w:p w14:paraId="7130FCB7" w14:textId="77777777" w:rsidR="00216D46" w:rsidRPr="0093621F" w:rsidRDefault="00216D46" w:rsidP="0019132D">
      <w:pPr>
        <w:adjustRightInd w:val="0"/>
        <w:snapToGrid w:val="0"/>
        <w:spacing w:line="360" w:lineRule="auto"/>
        <w:jc w:val="both"/>
        <w:rPr>
          <w:rFonts w:ascii="Book Antiqua" w:hAnsi="Book Antiqua"/>
          <w:b/>
          <w:u w:val="single"/>
          <w:lang w:val="en-US"/>
        </w:rPr>
      </w:pPr>
    </w:p>
    <w:p w14:paraId="7F5BFCBA" w14:textId="77777777" w:rsidR="007A49EA" w:rsidRPr="0093621F" w:rsidRDefault="007A49EA" w:rsidP="0019132D">
      <w:pPr>
        <w:adjustRightInd w:val="0"/>
        <w:snapToGrid w:val="0"/>
        <w:spacing w:line="360" w:lineRule="auto"/>
        <w:jc w:val="both"/>
        <w:rPr>
          <w:rFonts w:ascii="Book Antiqua" w:hAnsi="Book Antiqua"/>
          <w:b/>
          <w:u w:val="single"/>
          <w:lang w:val="en-US"/>
        </w:rPr>
      </w:pPr>
      <w:r w:rsidRPr="0093621F">
        <w:rPr>
          <w:rFonts w:ascii="Book Antiqua" w:hAnsi="Book Antiqua"/>
          <w:b/>
          <w:u w:val="single"/>
          <w:lang w:val="en-US"/>
        </w:rPr>
        <w:br w:type="page"/>
      </w:r>
    </w:p>
    <w:p w14:paraId="06FB5C57" w14:textId="77777777" w:rsidR="0082188D" w:rsidRPr="0093621F" w:rsidRDefault="0082188D" w:rsidP="0019132D">
      <w:pPr>
        <w:adjustRightInd w:val="0"/>
        <w:snapToGrid w:val="0"/>
        <w:spacing w:line="360" w:lineRule="auto"/>
        <w:jc w:val="both"/>
        <w:rPr>
          <w:rFonts w:ascii="Book Antiqua" w:hAnsi="Book Antiqua"/>
          <w:b/>
          <w:u w:val="single"/>
          <w:lang w:val="en-US"/>
        </w:rPr>
      </w:pPr>
      <w:r w:rsidRPr="0093621F">
        <w:rPr>
          <w:rFonts w:ascii="Book Antiqua" w:hAnsi="Book Antiqua"/>
          <w:b/>
          <w:u w:val="single"/>
          <w:lang w:val="en-US"/>
        </w:rPr>
        <w:t>INTRODUCTION</w:t>
      </w:r>
    </w:p>
    <w:p w14:paraId="4858E697" w14:textId="4A8011D7" w:rsidR="00CD12BF" w:rsidRPr="0093621F" w:rsidRDefault="004C0108" w:rsidP="0019132D">
      <w:pPr>
        <w:adjustRightInd w:val="0"/>
        <w:snapToGrid w:val="0"/>
        <w:spacing w:line="360" w:lineRule="auto"/>
        <w:jc w:val="both"/>
        <w:rPr>
          <w:rFonts w:ascii="Book Antiqua" w:hAnsi="Book Antiqua"/>
          <w:lang w:val="en-US"/>
        </w:rPr>
      </w:pPr>
      <w:r w:rsidRPr="0093621F">
        <w:rPr>
          <w:rFonts w:ascii="Book Antiqua" w:hAnsi="Book Antiqua"/>
          <w:lang w:val="en-US"/>
        </w:rPr>
        <w:t>The diagnosis of m</w:t>
      </w:r>
      <w:r w:rsidR="00C60947" w:rsidRPr="0093621F">
        <w:rPr>
          <w:rFonts w:ascii="Book Antiqua" w:hAnsi="Book Antiqua"/>
          <w:lang w:val="en-US"/>
        </w:rPr>
        <w:t xml:space="preserve">yocardial infarction with non-obstructive coronary arteries (MINOCA) </w:t>
      </w:r>
      <w:r w:rsidR="00977EE6" w:rsidRPr="0093621F">
        <w:rPr>
          <w:rFonts w:ascii="Book Antiqua" w:hAnsi="Book Antiqua"/>
          <w:lang w:val="en-US"/>
        </w:rPr>
        <w:t>necessitates</w:t>
      </w:r>
      <w:r w:rsidR="00C60947" w:rsidRPr="0093621F">
        <w:rPr>
          <w:rFonts w:ascii="Book Antiqua" w:hAnsi="Book Antiqua"/>
          <w:lang w:val="en-US"/>
        </w:rPr>
        <w:t xml:space="preserve"> documentation of an acute myocardial infarction</w:t>
      </w:r>
      <w:r w:rsidR="004861FD" w:rsidRPr="0093621F">
        <w:rPr>
          <w:rFonts w:ascii="Book Antiqua" w:hAnsi="Book Antiqua"/>
          <w:lang w:val="en-US"/>
        </w:rPr>
        <w:t xml:space="preserve"> (AMI)</w:t>
      </w:r>
      <w:r w:rsidR="00C60947" w:rsidRPr="0093621F">
        <w:rPr>
          <w:rFonts w:ascii="Book Antiqua" w:hAnsi="Book Antiqua"/>
          <w:lang w:val="en-US"/>
        </w:rPr>
        <w:t xml:space="preserve"> according to the </w:t>
      </w:r>
      <w:r w:rsidR="005A52F2" w:rsidRPr="0093621F">
        <w:rPr>
          <w:rFonts w:ascii="Book Antiqua" w:hAnsi="Book Antiqua"/>
          <w:lang w:val="en-US"/>
        </w:rPr>
        <w:t>u</w:t>
      </w:r>
      <w:r w:rsidR="00C60947" w:rsidRPr="0093621F">
        <w:rPr>
          <w:rFonts w:ascii="Book Antiqua" w:hAnsi="Book Antiqua"/>
          <w:lang w:val="en-US"/>
        </w:rPr>
        <w:t xml:space="preserve">niversal </w:t>
      </w:r>
      <w:r w:rsidR="005A52F2" w:rsidRPr="0093621F">
        <w:rPr>
          <w:rFonts w:ascii="Book Antiqua" w:hAnsi="Book Antiqua"/>
          <w:lang w:val="en-US"/>
        </w:rPr>
        <w:t>d</w:t>
      </w:r>
      <w:r w:rsidR="00C60947" w:rsidRPr="0093621F">
        <w:rPr>
          <w:rFonts w:ascii="Book Antiqua" w:hAnsi="Book Antiqua"/>
          <w:lang w:val="en-US"/>
        </w:rPr>
        <w:t>efinition</w:t>
      </w:r>
      <w:r w:rsidR="00E75C3E" w:rsidRPr="0093621F">
        <w:rPr>
          <w:rFonts w:ascii="Book Antiqua" w:hAnsi="Book Antiqua"/>
          <w:lang w:val="en-US"/>
        </w:rPr>
        <w:t>,</w:t>
      </w:r>
      <w:r w:rsidR="004861FD" w:rsidRPr="0093621F">
        <w:rPr>
          <w:rFonts w:ascii="Book Antiqua" w:hAnsi="Book Antiqua"/>
          <w:lang w:val="en-US"/>
        </w:rPr>
        <w:t xml:space="preserve"> </w:t>
      </w:r>
      <w:r w:rsidR="00C60947" w:rsidRPr="0093621F">
        <w:rPr>
          <w:rFonts w:ascii="Book Antiqua" w:hAnsi="Book Antiqua"/>
          <w:lang w:val="en-US"/>
        </w:rPr>
        <w:t>non-obstructive coronary arteries</w:t>
      </w:r>
      <w:r w:rsidR="005A6547" w:rsidRPr="0093621F">
        <w:rPr>
          <w:rFonts w:ascii="Book Antiqua" w:hAnsi="Book Antiqua"/>
          <w:lang w:val="en-US"/>
        </w:rPr>
        <w:t>,</w:t>
      </w:r>
      <w:r w:rsidR="00C60947" w:rsidRPr="0093621F">
        <w:rPr>
          <w:rFonts w:ascii="Book Antiqua" w:hAnsi="Book Antiqua"/>
          <w:lang w:val="en-US"/>
        </w:rPr>
        <w:t xml:space="preserve"> </w:t>
      </w:r>
      <w:r w:rsidR="003217B5" w:rsidRPr="0093621F">
        <w:rPr>
          <w:rFonts w:ascii="Book Antiqua" w:hAnsi="Book Antiqua"/>
          <w:lang w:val="en-US"/>
        </w:rPr>
        <w:t>using</w:t>
      </w:r>
      <w:r w:rsidR="00E75C3E" w:rsidRPr="0093621F">
        <w:rPr>
          <w:rFonts w:ascii="Book Antiqua" w:hAnsi="Book Antiqua"/>
          <w:lang w:val="en-US"/>
        </w:rPr>
        <w:t xml:space="preserve"> invasive</w:t>
      </w:r>
      <w:r w:rsidR="003217B5" w:rsidRPr="0093621F">
        <w:rPr>
          <w:rFonts w:ascii="Book Antiqua" w:hAnsi="Book Antiqua"/>
          <w:lang w:val="en-US"/>
        </w:rPr>
        <w:t xml:space="preserve"> </w:t>
      </w:r>
      <w:r w:rsidR="00902A49" w:rsidRPr="0093621F">
        <w:rPr>
          <w:rFonts w:ascii="Book Antiqua" w:hAnsi="Book Antiqua"/>
          <w:lang w:val="en-US"/>
        </w:rPr>
        <w:t xml:space="preserve">coronary angiography (ICA) or </w:t>
      </w:r>
      <w:r w:rsidR="00F56625" w:rsidRPr="0093621F">
        <w:rPr>
          <w:rFonts w:ascii="Book Antiqua" w:hAnsi="Book Antiqua"/>
          <w:lang w:val="en-US"/>
        </w:rPr>
        <w:t>coronary computed tomography</w:t>
      </w:r>
      <w:r w:rsidR="00C60947" w:rsidRPr="0093621F">
        <w:rPr>
          <w:rFonts w:ascii="Book Antiqua" w:hAnsi="Book Antiqua"/>
          <w:lang w:val="en-US"/>
        </w:rPr>
        <w:t xml:space="preserve"> angiography</w:t>
      </w:r>
      <w:r w:rsidR="00F56625" w:rsidRPr="0093621F">
        <w:rPr>
          <w:rFonts w:ascii="Book Antiqua" w:hAnsi="Book Antiqua"/>
          <w:lang w:val="en-US"/>
        </w:rPr>
        <w:t xml:space="preserve"> (CCTA)</w:t>
      </w:r>
      <w:r w:rsidR="00C60947" w:rsidRPr="0093621F">
        <w:rPr>
          <w:rFonts w:ascii="Book Antiqua" w:hAnsi="Book Antiqua"/>
          <w:lang w:val="en-US"/>
        </w:rPr>
        <w:t xml:space="preserve"> </w:t>
      </w:r>
      <w:r w:rsidR="004861FD" w:rsidRPr="0093621F">
        <w:rPr>
          <w:rFonts w:ascii="Book Antiqua" w:hAnsi="Book Antiqua"/>
          <w:lang w:val="en-US"/>
        </w:rPr>
        <w:t>and no clinically overt cause for</w:t>
      </w:r>
      <w:r w:rsidR="005A52F2" w:rsidRPr="0093621F">
        <w:rPr>
          <w:rFonts w:ascii="Book Antiqua" w:hAnsi="Book Antiqua"/>
          <w:lang w:val="en-US"/>
        </w:rPr>
        <w:t xml:space="preserve"> AMI</w:t>
      </w:r>
      <w:r w:rsidR="00770ECA" w:rsidRPr="0093621F">
        <w:rPr>
          <w:rFonts w:ascii="Book Antiqua" w:hAnsi="Book Antiqua"/>
          <w:vertAlign w:val="superscript"/>
          <w:lang w:val="en-US"/>
        </w:rPr>
        <w:fldChar w:fldCharType="begin"/>
      </w:r>
      <w:r w:rsidR="009454C3" w:rsidRPr="0093621F">
        <w:rPr>
          <w:rFonts w:ascii="Book Antiqua" w:hAnsi="Book Antiqua"/>
          <w:vertAlign w:val="superscript"/>
          <w:lang w:val="en-US"/>
        </w:rPr>
        <w:instrText xml:space="preserve"> ADDIN ZOTERO_ITEM CSL_CITATION {"citationID":"ghvZfvZh","properties":{"formattedCitation":"\\super [1]\\nosupersub{}","plainCitation":"[1]","noteIndex":0},"citationItems":[{"id":3486,"uris":["http://zotero.org/users/1899011/items/DE9G45X8"],"uri":["http://zotero.org/users/1899011/items/DE9G45X8"],"itemData":{"id":3486,"type":"article-journal","container-title":"European Heart Journal","DOI":"10.1093/eurheartj/ehw149","ISSN":"1522-9645","issue":"3","journalAbbreviation":"Eur. Heart J.","language":"eng","note":"PMID: 28158518","page":"143-153","source":"PubMed","title":"ESC working group position paper on myocardial infarction with non-obstructive coronary arteries","volume":"38","author":[{"family":"Agewall","given":"Stefan"},{"family":"Beltrame","given":"John F."},{"family":"Reynolds","given":"Harmony R."},{"family":"Niessner","given":"Alexander"},{"family":"Rosano","given":"Giuseppe"},{"family":"Caforio","given":"Alida L. P."},{"family":"De Caterina","given":"Raffaele"},{"family":"Zimarino","given":"Marco"},{"family":"Roffi","given":"Marco"},{"family":"Kjeldsen","given":"Keld"},{"family":"Atar","given":"Dan"},{"family":"Kaski","given":"Juan C."},{"family":"Sechtem","given":"Udo"},{"family":"Tornvall","given":"Per"},{"literal":"WG on Cardiovascular Pharmacotherapy"}],"issued":{"date-parts":[["2017"]],"season":"14"}}}],"schema":"https://github.com/citation-style-language/schema/raw/master/csl-citation.json"} </w:instrText>
      </w:r>
      <w:r w:rsidR="00770ECA" w:rsidRPr="0093621F">
        <w:rPr>
          <w:rFonts w:ascii="Book Antiqua" w:hAnsi="Book Antiqua"/>
          <w:vertAlign w:val="superscript"/>
          <w:lang w:val="en-US"/>
        </w:rPr>
        <w:fldChar w:fldCharType="separate"/>
      </w:r>
      <w:r w:rsidR="009454C3" w:rsidRPr="0093621F">
        <w:rPr>
          <w:rFonts w:ascii="Book Antiqua" w:hAnsi="Book Antiqua" w:cs="Calibri"/>
          <w:vertAlign w:val="superscript"/>
          <w:lang w:val="en-US"/>
        </w:rPr>
        <w:t>[1]</w:t>
      </w:r>
      <w:r w:rsidR="00770ECA" w:rsidRPr="0093621F">
        <w:rPr>
          <w:rFonts w:ascii="Book Antiqua" w:hAnsi="Book Antiqua"/>
          <w:vertAlign w:val="superscript"/>
          <w:lang w:val="en-US"/>
        </w:rPr>
        <w:fldChar w:fldCharType="end"/>
      </w:r>
      <w:r w:rsidR="00AA2BEE" w:rsidRPr="0093621F">
        <w:rPr>
          <w:rFonts w:ascii="Book Antiqua" w:hAnsi="Book Antiqua"/>
          <w:lang w:val="en-US"/>
        </w:rPr>
        <w:t>.</w:t>
      </w:r>
      <w:r w:rsidR="00AC4C39" w:rsidRPr="0093621F">
        <w:rPr>
          <w:rFonts w:ascii="Book Antiqua" w:eastAsiaTheme="minorEastAsia" w:hAnsi="Book Antiqua" w:hint="eastAsia"/>
          <w:lang w:val="en-US" w:eastAsia="zh-CN"/>
        </w:rPr>
        <w:t xml:space="preserve"> </w:t>
      </w:r>
      <w:r w:rsidR="00775C98" w:rsidRPr="0093621F">
        <w:rPr>
          <w:rFonts w:ascii="Book Antiqua" w:hAnsi="Book Antiqua"/>
          <w:lang w:val="en-US"/>
        </w:rPr>
        <w:t xml:space="preserve">Possible </w:t>
      </w:r>
      <w:r w:rsidR="00C60947" w:rsidRPr="0093621F">
        <w:rPr>
          <w:rFonts w:ascii="Book Antiqua" w:hAnsi="Book Antiqua"/>
          <w:lang w:val="en-US"/>
        </w:rPr>
        <w:t>causes of MINOC</w:t>
      </w:r>
      <w:r w:rsidR="00EC6854" w:rsidRPr="0093621F">
        <w:rPr>
          <w:rFonts w:ascii="Book Antiqua" w:hAnsi="Book Antiqua"/>
          <w:lang w:val="en-US"/>
        </w:rPr>
        <w:t>A</w:t>
      </w:r>
      <w:r w:rsidR="00B467F2" w:rsidRPr="0093621F">
        <w:rPr>
          <w:rFonts w:ascii="Book Antiqua" w:hAnsi="Book Antiqua"/>
          <w:lang w:val="en-US"/>
        </w:rPr>
        <w:t xml:space="preserve"> </w:t>
      </w:r>
      <w:r w:rsidR="00775C98" w:rsidRPr="0093621F">
        <w:rPr>
          <w:rFonts w:ascii="Book Antiqua" w:hAnsi="Book Antiqua"/>
          <w:lang w:val="en-US"/>
        </w:rPr>
        <w:t>include</w:t>
      </w:r>
      <w:r w:rsidR="00EB79D5" w:rsidRPr="0093621F">
        <w:rPr>
          <w:rFonts w:ascii="Book Antiqua" w:hAnsi="Book Antiqua"/>
          <w:lang w:val="en-US"/>
        </w:rPr>
        <w:t xml:space="preserve"> </w:t>
      </w:r>
      <w:r w:rsidR="001C70D6" w:rsidRPr="0093621F">
        <w:rPr>
          <w:rFonts w:ascii="Book Antiqua" w:hAnsi="Book Antiqua"/>
          <w:lang w:val="en-US"/>
        </w:rPr>
        <w:t xml:space="preserve">ischemic </w:t>
      </w:r>
      <w:r w:rsidR="00705649" w:rsidRPr="0093621F">
        <w:rPr>
          <w:rFonts w:ascii="Book Antiqua" w:hAnsi="Book Antiqua"/>
          <w:lang w:val="en-US"/>
        </w:rPr>
        <w:t>diseases</w:t>
      </w:r>
      <w:r w:rsidR="001C70D6" w:rsidRPr="0093621F">
        <w:rPr>
          <w:rFonts w:ascii="Book Antiqua" w:hAnsi="Book Antiqua"/>
          <w:lang w:val="en-US"/>
        </w:rPr>
        <w:t xml:space="preserve"> </w:t>
      </w:r>
      <w:r w:rsidR="00EB79D5" w:rsidRPr="0093621F">
        <w:rPr>
          <w:rFonts w:ascii="Book Antiqua" w:hAnsi="Book Antiqua"/>
          <w:lang w:val="en-US"/>
        </w:rPr>
        <w:t>such as</w:t>
      </w:r>
      <w:r w:rsidR="00C60947" w:rsidRPr="0093621F">
        <w:rPr>
          <w:rFonts w:ascii="Book Antiqua" w:hAnsi="Book Antiqua"/>
          <w:lang w:val="en-US"/>
        </w:rPr>
        <w:t xml:space="preserve"> </w:t>
      </w:r>
      <w:r w:rsidR="00E145A1" w:rsidRPr="0093621F">
        <w:rPr>
          <w:rFonts w:ascii="Book Antiqua" w:hAnsi="Book Antiqua"/>
          <w:lang w:val="en-US"/>
        </w:rPr>
        <w:t xml:space="preserve">coronary plaque </w:t>
      </w:r>
      <w:r w:rsidR="00902A49" w:rsidRPr="0093621F">
        <w:rPr>
          <w:rFonts w:ascii="Book Antiqua" w:hAnsi="Book Antiqua"/>
          <w:lang w:val="en-US"/>
        </w:rPr>
        <w:t xml:space="preserve">- </w:t>
      </w:r>
      <w:r w:rsidR="00E145A1" w:rsidRPr="0093621F">
        <w:rPr>
          <w:rFonts w:ascii="Book Antiqua" w:hAnsi="Book Antiqua"/>
          <w:lang w:val="en-US"/>
        </w:rPr>
        <w:t>with less than 50% stenosis</w:t>
      </w:r>
      <w:r w:rsidR="00902A49" w:rsidRPr="0093621F">
        <w:rPr>
          <w:rFonts w:ascii="Book Antiqua" w:hAnsi="Book Antiqua"/>
          <w:lang w:val="en-US"/>
        </w:rPr>
        <w:t>-</w:t>
      </w:r>
      <w:r w:rsidR="00E145A1" w:rsidRPr="0093621F">
        <w:rPr>
          <w:rFonts w:ascii="Book Antiqua" w:hAnsi="Book Antiqua"/>
          <w:lang w:val="en-US"/>
        </w:rPr>
        <w:t>rupture or erosion</w:t>
      </w:r>
      <w:r w:rsidR="009F1447" w:rsidRPr="0093621F">
        <w:rPr>
          <w:rFonts w:ascii="Book Antiqua" w:hAnsi="Book Antiqua"/>
          <w:lang w:val="en-US"/>
        </w:rPr>
        <w:t xml:space="preserve">, </w:t>
      </w:r>
      <w:r w:rsidR="00E145A1" w:rsidRPr="0093621F">
        <w:rPr>
          <w:rFonts w:ascii="Book Antiqua" w:hAnsi="Book Antiqua"/>
          <w:lang w:val="en-US"/>
        </w:rPr>
        <w:t xml:space="preserve">coronary embolism, </w:t>
      </w:r>
      <w:r w:rsidR="00C60947" w:rsidRPr="0093621F">
        <w:rPr>
          <w:rFonts w:ascii="Book Antiqua" w:hAnsi="Book Antiqua"/>
          <w:lang w:val="en-US"/>
        </w:rPr>
        <w:t>coronary dissection</w:t>
      </w:r>
      <w:r w:rsidR="00E145A1" w:rsidRPr="0093621F">
        <w:rPr>
          <w:rFonts w:ascii="Book Antiqua" w:hAnsi="Book Antiqua"/>
          <w:lang w:val="en-US"/>
        </w:rPr>
        <w:t xml:space="preserve"> and </w:t>
      </w:r>
      <w:r w:rsidR="00C60947" w:rsidRPr="0093621F">
        <w:rPr>
          <w:rFonts w:ascii="Book Antiqua" w:hAnsi="Book Antiqua"/>
          <w:lang w:val="en-US"/>
        </w:rPr>
        <w:t>microvascular coronary spasm</w:t>
      </w:r>
      <w:r w:rsidR="005A6547" w:rsidRPr="0093621F">
        <w:rPr>
          <w:rFonts w:ascii="Book Antiqua" w:hAnsi="Book Antiqua"/>
          <w:lang w:val="en-US"/>
        </w:rPr>
        <w:t xml:space="preserve"> or</w:t>
      </w:r>
      <w:r w:rsidR="00E145A1" w:rsidRPr="0093621F">
        <w:rPr>
          <w:rFonts w:ascii="Book Antiqua" w:hAnsi="Book Antiqua"/>
          <w:lang w:val="en-US"/>
        </w:rPr>
        <w:t xml:space="preserve"> myocardial disorde</w:t>
      </w:r>
      <w:r w:rsidR="00EC6854" w:rsidRPr="0093621F">
        <w:rPr>
          <w:rFonts w:ascii="Book Antiqua" w:hAnsi="Book Antiqua"/>
          <w:lang w:val="en-US"/>
        </w:rPr>
        <w:t>r</w:t>
      </w:r>
      <w:r w:rsidR="00DB3161" w:rsidRPr="0093621F">
        <w:rPr>
          <w:rFonts w:ascii="Book Antiqua" w:hAnsi="Book Antiqua"/>
          <w:lang w:val="en-US"/>
        </w:rPr>
        <w:t>s</w:t>
      </w:r>
      <w:r w:rsidR="00EC6854" w:rsidRPr="0093621F">
        <w:rPr>
          <w:rFonts w:ascii="Book Antiqua" w:hAnsi="Book Antiqua"/>
          <w:lang w:val="en-US"/>
        </w:rPr>
        <w:t xml:space="preserve"> such as myocarditis, Takotsubo </w:t>
      </w:r>
      <w:r w:rsidR="00091F04" w:rsidRPr="0093621F">
        <w:rPr>
          <w:rFonts w:ascii="Book Antiqua" w:hAnsi="Book Antiqua"/>
          <w:lang w:val="en-US"/>
        </w:rPr>
        <w:t xml:space="preserve">(TS) </w:t>
      </w:r>
      <w:r w:rsidR="00EC6854" w:rsidRPr="0093621F">
        <w:rPr>
          <w:rFonts w:ascii="Book Antiqua" w:hAnsi="Book Antiqua"/>
          <w:lang w:val="en-US"/>
        </w:rPr>
        <w:t>and other cardiomyopathies</w:t>
      </w:r>
      <w:r w:rsidR="00902A49" w:rsidRPr="0093621F">
        <w:rPr>
          <w:rFonts w:ascii="Book Antiqua" w:hAnsi="Book Antiqua"/>
          <w:lang w:val="en-US"/>
        </w:rPr>
        <w:t>,</w:t>
      </w:r>
      <w:r w:rsidR="00EC6854" w:rsidRPr="0093621F">
        <w:rPr>
          <w:rFonts w:ascii="Book Antiqua" w:hAnsi="Book Antiqua"/>
          <w:lang w:val="en-US"/>
        </w:rPr>
        <w:t xml:space="preserve"> and </w:t>
      </w:r>
      <w:r w:rsidR="00CD6609" w:rsidRPr="0093621F">
        <w:rPr>
          <w:rFonts w:ascii="Book Antiqua" w:hAnsi="Book Antiqua"/>
          <w:lang w:val="en-US"/>
        </w:rPr>
        <w:t>finally</w:t>
      </w:r>
      <w:r w:rsidR="00967A7B" w:rsidRPr="0093621F">
        <w:rPr>
          <w:rFonts w:ascii="Book Antiqua" w:hAnsi="Book Antiqua"/>
          <w:lang w:val="en-US"/>
        </w:rPr>
        <w:t xml:space="preserve"> </w:t>
      </w:r>
      <w:r w:rsidR="000833E5" w:rsidRPr="0093621F">
        <w:rPr>
          <w:rFonts w:ascii="Book Antiqua" w:hAnsi="Book Antiqua"/>
          <w:lang w:val="en-US"/>
        </w:rPr>
        <w:t>non-myocardial</w:t>
      </w:r>
      <w:r w:rsidR="00EC6854" w:rsidRPr="0093621F">
        <w:rPr>
          <w:rFonts w:ascii="Book Antiqua" w:hAnsi="Book Antiqua"/>
          <w:lang w:val="en-US"/>
        </w:rPr>
        <w:t xml:space="preserve"> disorder</w:t>
      </w:r>
      <w:r w:rsidR="00F1712C" w:rsidRPr="0093621F">
        <w:rPr>
          <w:rFonts w:ascii="Book Antiqua" w:hAnsi="Book Antiqua"/>
          <w:lang w:val="en-US"/>
        </w:rPr>
        <w:t>s</w:t>
      </w:r>
      <w:r w:rsidR="00EC6854" w:rsidRPr="0093621F">
        <w:rPr>
          <w:rFonts w:ascii="Book Antiqua" w:hAnsi="Book Antiqua"/>
          <w:lang w:val="en-US"/>
        </w:rPr>
        <w:t xml:space="preserve"> such as pulmonary embolism</w:t>
      </w:r>
      <w:r w:rsidR="00770ECA" w:rsidRPr="0093621F">
        <w:rPr>
          <w:rFonts w:ascii="Book Antiqua" w:hAnsi="Book Antiqua"/>
          <w:lang w:val="en-US"/>
        </w:rPr>
        <w:fldChar w:fldCharType="begin"/>
      </w:r>
      <w:r w:rsidR="009454C3" w:rsidRPr="0093621F">
        <w:rPr>
          <w:rFonts w:ascii="Book Antiqua" w:hAnsi="Book Antiqua"/>
          <w:lang w:val="en-US"/>
        </w:rPr>
        <w:instrText xml:space="preserve"> ADDIN ZOTERO_ITEM CSL_CITATION {"citationID":"pi1o1ZEl","properties":{"formattedCitation":"\\super [2]\\nosupersub{}","plainCitation":"[2]","noteIndex":0},"citationItems":[{"id":1083,"uris":["http://zotero.org/users/1899011/items/GEUBX4FB"],"uri":["http://zotero.org/users/1899011/items/GEUBX4FB"],"itemData":{"id":1083,"type":"article-journal","abstract":"OBJECTIVE: Myocardial Infarction with Non-Obstructed Coronary Arteries (MINOCA) is common, but the causes are to a large extent unknown. Thus, we aimed to study the prevalence of myocarditis and \"true\" myocardial infarction determined by cardiac magnetic resonance (CMR) imaging in MINOCA patients, and risk markers for these two conditions in this population.\nMETHODS: A search was made in the PubMed and Cochrane databases using the search terms \"Myocardial infarction\", \"Coronary angiography\", \"Normal coronary arteries\" and \"MRI\". All relevant abstracts were read and seven of the studies fulfilled the inclusion criteria; studies describing case series of patients fulfilling the diagnosis of acute myocardial infarction with normal or non-obstructive coronary arteries on coronary angiography that were investigated with CMR imaging. Data from five of these studies are presented.\nRESULTS: A total of 556 patients from 5 different sites were included. Fifty-one percent were men with a mean age of 52 ± 16 years. Thirty-three per cent of the patients had myocarditis (n = 183), whereas 21% of the patients had infarction on CMR (n = 115). Young age and a high CRP were associated with myocarditis whereas male sex, treated hyperlipidemia, high troponin ratio and low CRP were associated with \"true\" myocardial infarction.\nCONCLUSION AND RELEVANCE: The results of this meta-analysis of individual data showed that myocarditis and \"true\" myocardial infarction are common in MINOCA when determined by CMR imaging. This information emphasizes the importance of performing CMR imaging in MINOCA patients and can be used clinically to guide diagnostics and treatment of MINOCA patients.","container-title":"Atherosclerosis","DOI":"10.1016/j.atherosclerosis.2015.04.816","ISSN":"1879-1484","issue":"1","journalAbbreviation":"Atherosclerosis","language":"eng","note":"PMID: 25967935","page":"87-91","source":"PubMed","title":"Myocarditis or \"true\" infarction by cardiac magnetic resonance in patients with a clinical diagnosis of myocardial infarction without obstructive coronary disease: A meta-analysis of individual patient data","title-short":"Myocarditis or \"true\" infarction by cardiac magnetic resonance in patients with a clinical diagnosis of myocardial infarction without obstructive coronary disease","volume":"241","author":[{"family":"Tornvall","given":"P."},{"family":"Gerbaud","given":"E."},{"family":"Behaghel","given":"A."},{"family":"Chopard","given":"R."},{"family":"Collste","given":"O."},{"family":"Laraudogoitia","given":"E."},{"family":"Leurent","given":"G."},{"family":"Meneveau","given":"N."},{"family":"Montaudon","given":"M."},{"family":"Perez-David","given":"E."},{"family":"Sörensson","given":"P."},{"family":"Agewall","given":"S."}],"issued":{"date-parts":[["2015",7]]}}}],"schema":"https://github.com/citation-style-language/schema/raw/master/csl-citation.json"} </w:instrText>
      </w:r>
      <w:r w:rsidR="00770ECA" w:rsidRPr="0093621F">
        <w:rPr>
          <w:rFonts w:ascii="Book Antiqua" w:hAnsi="Book Antiqua"/>
          <w:lang w:val="en-US"/>
        </w:rPr>
        <w:fldChar w:fldCharType="separate"/>
      </w:r>
      <w:r w:rsidR="009454C3" w:rsidRPr="0093621F">
        <w:rPr>
          <w:rFonts w:ascii="Book Antiqua" w:hAnsi="Book Antiqua" w:cs="Calibri"/>
          <w:vertAlign w:val="superscript"/>
          <w:lang w:val="en-US"/>
        </w:rPr>
        <w:t>[2]</w:t>
      </w:r>
      <w:r w:rsidR="00770ECA" w:rsidRPr="0093621F">
        <w:rPr>
          <w:rFonts w:ascii="Book Antiqua" w:hAnsi="Book Antiqua"/>
          <w:lang w:val="en-US"/>
        </w:rPr>
        <w:fldChar w:fldCharType="end"/>
      </w:r>
      <w:r w:rsidR="00AA2BEE" w:rsidRPr="0093621F">
        <w:rPr>
          <w:rFonts w:ascii="Book Antiqua" w:hAnsi="Book Antiqua"/>
          <w:lang w:val="en-US"/>
        </w:rPr>
        <w:t>.</w:t>
      </w:r>
      <w:r w:rsidR="00AC4C39" w:rsidRPr="0093621F">
        <w:rPr>
          <w:rFonts w:ascii="Book Antiqua" w:eastAsiaTheme="minorEastAsia" w:hAnsi="Book Antiqua" w:hint="eastAsia"/>
          <w:lang w:val="en-US" w:eastAsia="zh-CN"/>
        </w:rPr>
        <w:t xml:space="preserve"> </w:t>
      </w:r>
      <w:r w:rsidR="00B467F2" w:rsidRPr="0093621F">
        <w:rPr>
          <w:rFonts w:ascii="Book Antiqua" w:hAnsi="Book Antiqua"/>
          <w:lang w:val="en-US"/>
        </w:rPr>
        <w:t>Historically p</w:t>
      </w:r>
      <w:r w:rsidR="00AB0746" w:rsidRPr="0093621F">
        <w:rPr>
          <w:rFonts w:ascii="Book Antiqua" w:hAnsi="Book Antiqua"/>
          <w:lang w:val="en-US"/>
        </w:rPr>
        <w:t xml:space="preserve">atients with </w:t>
      </w:r>
      <w:r w:rsidR="00B467F2" w:rsidRPr="0093621F">
        <w:rPr>
          <w:rFonts w:ascii="Book Antiqua" w:hAnsi="Book Antiqua"/>
          <w:lang w:val="en-US"/>
        </w:rPr>
        <w:t>MI</w:t>
      </w:r>
      <w:r w:rsidR="00D94A52" w:rsidRPr="0093621F">
        <w:rPr>
          <w:rFonts w:ascii="Book Antiqua" w:hAnsi="Book Antiqua"/>
          <w:lang w:val="en-US"/>
        </w:rPr>
        <w:t>NOCA</w:t>
      </w:r>
      <w:r w:rsidR="00AB0746" w:rsidRPr="0093621F">
        <w:rPr>
          <w:rFonts w:ascii="Book Antiqua" w:hAnsi="Book Antiqua"/>
          <w:lang w:val="en-US"/>
        </w:rPr>
        <w:t xml:space="preserve"> represent a clinical dilemma with subsequent uncertain clinical management</w:t>
      </w:r>
      <w:r w:rsidR="00770ECA" w:rsidRPr="0093621F">
        <w:rPr>
          <w:rFonts w:ascii="Book Antiqua" w:hAnsi="Book Antiqua"/>
          <w:lang w:val="en-US"/>
        </w:rPr>
        <w:fldChar w:fldCharType="begin"/>
      </w:r>
      <w:r w:rsidR="00381445" w:rsidRPr="0093621F">
        <w:rPr>
          <w:rFonts w:ascii="Book Antiqua" w:hAnsi="Book Antiqua"/>
          <w:lang w:val="en-US"/>
        </w:rPr>
        <w:instrText xml:space="preserve"> ADDIN ZOTERO_ITEM CSL_CITATION {"citationID":"qhEJmEm8","properties":{"formattedCitation":"\\super [1,3,4]\\nosupersub{}","plainCitation":"[1,3,4]","noteIndex":0},"citationItems":[{"id":3486,"uris":["http://zotero.org/users/1899011/items/DE9G45X8"],"uri":["http://zotero.org/users/1899011/items/DE9G45X8"],"itemData":{"id":3486,"type":"article-journal","container-title":"European Heart Journal","DOI":"10.1093/eurheartj/ehw149","ISSN":"1522-9645","issue":"3","journalAbbreviation":"Eur. Heart J.","language":"eng","note":"PMID: 28158518","page":"143-153","source":"PubMed","title":"ESC working group position paper on myocardial infarction with non-obstructive coronary arteries","volume":"38","author":[{"family":"Agewall","given":"Stefan"},{"family":"Beltrame","given":"John F."},{"family":"Reynolds","given":"Harmony R."},{"family":"Niessner","given":"Alexander"},{"family":"Rosano","given":"Giuseppe"},{"family":"Caforio","given":"Alida L. P."},{"family":"De Caterina","given":"Raffaele"},{"family":"Zimarino","given":"Marco"},{"family":"Roffi","given":"Marco"},{"family":"Kjeldsen","given":"Keld"},{"family":"Atar","given":"Dan"},{"family":"Kaski","given":"Juan C."},{"family":"Sechtem","given":"Udo"},{"family":"Tornvall","given":"Per"},{"literal":"WG on Cardiovascular Pharmacotherapy"}],"issued":{"date-parts":[["2017"]],"season":"14"}}},{"id":3511,"uris":["http://zotero.org/users/1899011/items/FJ7KWDGB"],"uri":["http://zotero.org/users/1899011/items/FJ7KWDGB"],"itemData":{"id":3511,"type":"article-journal","abstract":"OBJECTIVES: This study sought to assess the prognostic impact of cardiac magnetic resonance (CMR) and conventional risk factors in patients with myocardial infarction with nonobstructed coronaries (MINOCA).\nBACKGROUND: Myocardial infarction with nonobstructed coronary arteries (MINOCA) represents a diagnostic dilemma, and the prognostic markers have not been clarified.\nMETHODS: A total of 388 consecutive patients with MINOCA undergoing CMR assessment were identified retrospectively from a registry database and prospectively followed for a primary clinical endpoint of all-cause mortality. A 1.5-T CMR was performed using a comprehensive protocol (cines, T2-weighted, and late gadolinium enhancement sequences). Patients were grouped into 4 categories based on their CMR findings: myocardial infarction (MI) (embolic/spontaneous recanalization), myocarditis, cardiomyopathy, and normal CMR.\nRESULTS: CMR (performed at a median of 37 days from presentation) was able to identify the cause for the troponin rise in 74% of the patients (25% myocarditis, 25% MI, and 25% cardiomyopathy), whereas a normal CMR was identified in 26%. Over a median follow-up of 1,262 days (3.5 years), 5.7% patients died. The cardiomyopathy group had the worst prognosis (mortality 15%; log-rank test: 19.9; p &lt; 0.001), MI had 4% mortality, and 2% in both myocarditis and normal CMR. In a multivariable Cox regression model (including clinical and CMR parameters), CMR diagnosis of cardiomyopathy and ST-segment elevation on presentation electrocardiogram (ECG) remained the only 2 significant predictors of mortality. Using presentation with ECG ST-segment elevation and CMR diagnosis of cardiomyopathy as risk markers, the mortality risk rates were 2%, 11%, and 21% for presence of 0, 1, and 2 factors, respectively (p &lt; 0.0001).\nCONCLUSIONS: In a large cohort of patients with MINOCA, CMR (median 37 days from presentation) identified a final diagnosis in 74% of patients. Cardiomyopathy had the highest mortality, followed by MI. The strongest predictors of mortality were a CMR diagnosis of cardiomyopathy and ST-segment elevation on presentation ECG.","container-title":"JACC. Cardiovascular imaging","DOI":"10.1016/j.jcmg.2018.12.023","ISSN":"1876-7591","issue":"10","journalAbbreviation":"JACC Cardiovasc Imaging","language":"eng","note":"PMID: 30772224","page":"1973-1982","source":"PubMed","title":"Prognostic Role of CMR and Conventional Risk Factors in Myocardial Infarction With Nonobstructed Coronary Arteries","volume":"12","author":[{"family":"Dastidar","given":"Amardeep Ghosh"},{"family":"Baritussio","given":"Anna"},{"family":"De Garate","given":"Estefania"},{"family":"Drobni","given":"Zsofia"},{"family":"Biglino","given":"Giovanni"},{"family":"Singhal","given":"Priyanka"},{"family":"Milano","given":"Elena G."},{"family":"Angelini","given":"Gianni D."},{"family":"Dorman","given":"Stephen"},{"family":"Strange","given":"Julian"},{"family":"Johnson","given":"Thomas"},{"family":"Bucciarelli-Ducci","given":"Chiara"}],"issued":{"date-parts":[["2019",10]]}}},{"id":3513,"uris":["http://zotero.org/users/1899011/items/5ZGRRANT"],"uri":["http://zotero.org/users/1899011/items/5ZGRRANT"],"itemData":{"id":3513,"type":"article-journal","abstract":"Myocarditis encompasses a wide range of myocardial inflammatory diseases, including acute myocarditis, chronic myocarditis and inflammatory cardiomyopathies, and myocardial inflammation associated with other cardiomyopathies. Because of this heterogeneity in clinical presentation, and the infrequent use of endomyocardial biopsy, cardiac imaging has gradually acquired a key role in the non-invasive detection of myocardial inflammation, the assessment of aetiology and the management of specific therapies. This article summarizes the issue of myocarditis and myocardial inflammation in clinical practice, and reviews the role of different non-invasive imaging techniques in the exploration of myocardial inflammation.","container-title":"Archives of Cardiovascular Diseases","DOI":"10.1016/j.acvd.2019.05.007","ISSN":"1875-2128","issue":"10","journalAbbreviation":"Arch Cardiovasc Dis","language":"eng","note":"PMID: 31494082","page":"630-641","source":"PubMed","title":"Imaging of myocarditis and inflammatory cardiomyopathies","volume":"112","author":[{"family":"Bière","given":"Loïc"},{"family":"Piriou","given":"Nicolas"},{"family":"Ernande","given":"Laura"},{"family":"Rouzet","given":"François"},{"family":"Lairez","given":"Olivier"}],"issued":{"date-parts":[["2019",10]]}}}],"schema":"https://github.com/citation-style-language/schema/raw/master/csl-citation.json"} </w:instrText>
      </w:r>
      <w:r w:rsidR="00770ECA" w:rsidRPr="0093621F">
        <w:rPr>
          <w:rFonts w:ascii="Book Antiqua" w:hAnsi="Book Antiqua"/>
          <w:lang w:val="en-US"/>
        </w:rPr>
        <w:fldChar w:fldCharType="separate"/>
      </w:r>
      <w:r w:rsidR="00381445" w:rsidRPr="0093621F">
        <w:rPr>
          <w:rFonts w:ascii="Book Antiqua" w:hAnsi="Book Antiqua" w:cs="Calibri"/>
          <w:vertAlign w:val="superscript"/>
          <w:lang w:val="en-US"/>
        </w:rPr>
        <w:t>[1,3,4]</w:t>
      </w:r>
      <w:r w:rsidR="00770ECA" w:rsidRPr="0093621F">
        <w:rPr>
          <w:rFonts w:ascii="Book Antiqua" w:hAnsi="Book Antiqua"/>
          <w:lang w:val="en-US"/>
        </w:rPr>
        <w:fldChar w:fldCharType="end"/>
      </w:r>
      <w:r w:rsidR="00AA2BEE" w:rsidRPr="0093621F">
        <w:rPr>
          <w:rFonts w:ascii="Book Antiqua" w:hAnsi="Book Antiqua"/>
          <w:lang w:val="en-US"/>
        </w:rPr>
        <w:t>.</w:t>
      </w:r>
      <w:r w:rsidR="00D460DA" w:rsidRPr="0093621F">
        <w:rPr>
          <w:rFonts w:ascii="Book Antiqua" w:hAnsi="Book Antiqua"/>
          <w:lang w:val="en-US"/>
        </w:rPr>
        <w:t xml:space="preserve"> </w:t>
      </w:r>
      <w:r w:rsidR="00CD7A8D" w:rsidRPr="0093621F">
        <w:rPr>
          <w:rFonts w:ascii="Book Antiqua" w:hAnsi="Book Antiqua"/>
          <w:lang w:val="en-US"/>
        </w:rPr>
        <w:t>D</w:t>
      </w:r>
      <w:r w:rsidR="00D50611" w:rsidRPr="0093621F">
        <w:rPr>
          <w:rFonts w:ascii="Book Antiqua" w:hAnsi="Book Antiqua"/>
          <w:lang w:val="en-US"/>
        </w:rPr>
        <w:t xml:space="preserve">ifferential diagnosis is crucial </w:t>
      </w:r>
      <w:r w:rsidR="00E16829" w:rsidRPr="0093621F">
        <w:rPr>
          <w:rFonts w:ascii="Book Antiqua" w:hAnsi="Book Antiqua"/>
          <w:lang w:val="en-US"/>
        </w:rPr>
        <w:t xml:space="preserve">to choose the best therapeutic option </w:t>
      </w:r>
      <w:r w:rsidR="00D50611" w:rsidRPr="0093621F">
        <w:rPr>
          <w:rFonts w:ascii="Book Antiqua" w:hAnsi="Book Antiqua"/>
          <w:lang w:val="en-US"/>
        </w:rPr>
        <w:t>for ischemic and non-ischemic patients</w:t>
      </w:r>
      <w:r w:rsidR="00770ECA" w:rsidRPr="0093621F">
        <w:rPr>
          <w:rFonts w:ascii="Book Antiqua" w:hAnsi="Book Antiqua"/>
          <w:lang w:val="en-US"/>
        </w:rPr>
        <w:fldChar w:fldCharType="begin"/>
      </w:r>
      <w:r w:rsidR="00381445" w:rsidRPr="0093621F">
        <w:rPr>
          <w:rFonts w:ascii="Book Antiqua" w:hAnsi="Book Antiqua"/>
          <w:lang w:val="en-US"/>
        </w:rPr>
        <w:instrText xml:space="preserve"> ADDIN ZOTERO_ITEM CSL_CITATION {"citationID":"H5I82wvO","properties":{"formattedCitation":"\\super [5]\\nosupersub{}","plainCitation":"[5]","noteIndex":0},"citationItems":[{"id":3589,"uris":["http://zotero.org/users/1899011/items/6JA7QWFN"],"uri":["http://zotero.org/users/1899011/items/6JA7QWFN"],"itemData":{"id":3589,"type":"article-journal","abstract":"BACKGROUND: Myocardial infarction with nonobstructive coronary arteries (MINOCA) occurs in 5% to 10% of all patients with myocardial infarction. Clinical trials of secondary prevention treatment in MINOCA patients are lacking. Therefore, the aim of this study was to examine the associations between treatment with statins, renin-angiotensin system blockers, β-blockers, dual antiplatelet therapy, and long-term cardiovascular events.\nMETHODS: This is an observational study of MINOCA patients recorded in the SWEDEHEART registry (the Swedish Web-system for Enhancement and Development of Evidence-based care in Heart disease Evaluated According to Recommended Therapy) between July 2003 and June 2013 and followed until December 2013 for outcome events in the Swedish Cause of Death Register and National Patient Register. Of 199</w:instrText>
      </w:r>
      <w:r w:rsidR="00381445" w:rsidRPr="0093621F">
        <w:rPr>
          <w:rFonts w:ascii="MS Mincho" w:eastAsia="MS Mincho" w:hAnsi="MS Mincho" w:cs="MS Mincho" w:hint="eastAsia"/>
          <w:lang w:val="en-US"/>
        </w:rPr>
        <w:instrText> </w:instrText>
      </w:r>
      <w:r w:rsidR="00381445" w:rsidRPr="0093621F">
        <w:rPr>
          <w:rFonts w:ascii="Book Antiqua" w:hAnsi="Book Antiqua"/>
          <w:lang w:val="en-US"/>
        </w:rPr>
        <w:instrText xml:space="preserve">162 myocardial infarction admissions, 9466 consecutive unique patients with MINOCA were identified. Among those, the 9136 patients surviving the first 30 days after discharge constituted the study population. Mean age was 65.3 years, and 61% were women. No patient was lost to follow-up. A stratified propensity score analysis was performed to match treated and untreated groups. The association between treatment and outcome was estimated by comparing between treated and untreated groups by using Cox proportional hazards models. The exposures were treatment at discharge with statins, angiotensin-converting enzyme inhibitors/angiotensin receptor blockers, β-blockers, and dual antiplatelet therapy. The primary end point was major adverse cardiac events defined as all-cause mortality, hospitalization for myocardial infarction, ischemic stroke, and heart failure.\nRESULTS: At discharge, 84.5%, 64.1%, 83.4%, and 66.4% of the patients were on statins, angiotensin-converting enzyme inhibitors/angiotensin receptor blockers, β-blockers, and dual antiplatelet therapy, respectively. During the follow-up of a mean of 4.1 years, 2183 (23.9%) patients experienced a major adverse cardiac event. The hazard ratios (95% confidence intervals) for major adverse cardiac events were 0.77 (0.68-0.87), 0.82 (0.73-0.93), and 0.86 (0.74-1.01) in patients on statins, angiotensin-converting enzyme inhibitors/angiotensin receptor blockers, and β-blockers, respectively. For patients on dual antiplatelet therapy followed for 1 year, the hazard ratio was 0.90 (0.74-1.08).\nCONCLUSIONS: The results indicate long-term beneficial effects of treatment with statins and angiotensin-converting enzyme inhibitors/angiotensin receptor blockers on outcome in patients with MINOCA, a trend toward a positive effect of β-blocker treatment, and a neutral effect of dual antiplatelet therapy. Properly powered randomized clinical trials to confirm these results are warranted.","container-title":"Circulation","DOI":"10.1161/CIRCULATIONAHA.116.026336","ISSN":"1524-4539","issue":"16","journalAbbreviation":"Circulation","language":"eng","note":"PMID: 28179398","page":"1481-1489","source":"PubMed","title":"Medical Therapy for Secondary Prevention and Long-Term Outcome in Patients With Myocardial Infarction With Nonobstructive Coronary Artery Disease","volume":"135","author":[{"family":"Lindahl","given":"Bertil"},{"family":"Baron","given":"Tomasz"},{"family":"Erlinge","given":"David"},{"family":"Hadziosmanovic","given":"Nermin"},{"family":"Nordenskjöld","given":"Anna"},{"family":"Gard","given":"Anton"},{"family":"Jernberg","given":"Tomas"}],"issued":{"date-parts":[["2017",4,18]]}}}],"schema":"https://github.com/citation-style-language/schema/raw/master/csl-citation.json"} </w:instrText>
      </w:r>
      <w:r w:rsidR="00770ECA" w:rsidRPr="0093621F">
        <w:rPr>
          <w:rFonts w:ascii="Book Antiqua" w:hAnsi="Book Antiqua"/>
          <w:lang w:val="en-US"/>
        </w:rPr>
        <w:fldChar w:fldCharType="separate"/>
      </w:r>
      <w:r w:rsidR="00381445" w:rsidRPr="0093621F">
        <w:rPr>
          <w:rFonts w:ascii="Book Antiqua" w:hAnsi="Book Antiqua" w:cs="Calibri"/>
          <w:vertAlign w:val="superscript"/>
          <w:lang w:val="en-US"/>
        </w:rPr>
        <w:t>[5]</w:t>
      </w:r>
      <w:r w:rsidR="00770ECA" w:rsidRPr="0093621F">
        <w:rPr>
          <w:rFonts w:ascii="Book Antiqua" w:hAnsi="Book Antiqua"/>
          <w:lang w:val="en-US"/>
        </w:rPr>
        <w:fldChar w:fldCharType="end"/>
      </w:r>
      <w:r w:rsidR="00D50611" w:rsidRPr="0093621F">
        <w:rPr>
          <w:rFonts w:ascii="Book Antiqua" w:hAnsi="Book Antiqua"/>
          <w:lang w:val="en-US"/>
        </w:rPr>
        <w:t xml:space="preserve">. </w:t>
      </w:r>
      <w:r w:rsidR="00D460DA" w:rsidRPr="0093621F">
        <w:rPr>
          <w:rFonts w:ascii="Book Antiqua" w:hAnsi="Book Antiqua"/>
          <w:lang w:val="en-US"/>
        </w:rPr>
        <w:t xml:space="preserve">A recent study stated that </w:t>
      </w:r>
      <w:r w:rsidR="00B43862" w:rsidRPr="0093621F">
        <w:rPr>
          <w:rFonts w:ascii="Book Antiqua" w:hAnsi="Book Antiqua"/>
          <w:lang w:val="en-US"/>
        </w:rPr>
        <w:t>cardiovascular magnetic resonance (</w:t>
      </w:r>
      <w:r w:rsidR="00D460DA" w:rsidRPr="0093621F">
        <w:rPr>
          <w:rFonts w:ascii="Book Antiqua" w:hAnsi="Book Antiqua"/>
          <w:lang w:val="en-US"/>
        </w:rPr>
        <w:t>CMR</w:t>
      </w:r>
      <w:r w:rsidR="00B43862" w:rsidRPr="0093621F">
        <w:rPr>
          <w:rFonts w:ascii="Book Antiqua" w:hAnsi="Book Antiqua"/>
          <w:lang w:val="en-US"/>
        </w:rPr>
        <w:t>)</w:t>
      </w:r>
      <w:r w:rsidR="00D460DA" w:rsidRPr="0093621F">
        <w:rPr>
          <w:rFonts w:ascii="Book Antiqua" w:hAnsi="Book Antiqua"/>
          <w:lang w:val="en-US"/>
        </w:rPr>
        <w:t xml:space="preserve"> could identify the cause of </w:t>
      </w:r>
      <w:r w:rsidR="00967A7B" w:rsidRPr="0093621F">
        <w:rPr>
          <w:rFonts w:ascii="Book Antiqua" w:hAnsi="Book Antiqua"/>
          <w:lang w:val="en-US"/>
        </w:rPr>
        <w:t xml:space="preserve">MINOCA </w:t>
      </w:r>
      <w:r w:rsidR="00D460DA" w:rsidRPr="0093621F">
        <w:rPr>
          <w:rFonts w:ascii="Book Antiqua" w:hAnsi="Book Antiqua"/>
          <w:lang w:val="en-US"/>
        </w:rPr>
        <w:t xml:space="preserve">in 74% of </w:t>
      </w:r>
      <w:r w:rsidR="00902A49" w:rsidRPr="0093621F">
        <w:rPr>
          <w:rFonts w:ascii="Book Antiqua" w:hAnsi="Book Antiqua"/>
          <w:lang w:val="en-US"/>
        </w:rPr>
        <w:t>cases</w:t>
      </w:r>
      <w:r w:rsidR="00770ECA" w:rsidRPr="0093621F">
        <w:rPr>
          <w:rFonts w:ascii="Book Antiqua" w:hAnsi="Book Antiqua"/>
          <w:vertAlign w:val="superscript"/>
          <w:lang w:val="en-US"/>
        </w:rPr>
        <w:fldChar w:fldCharType="begin"/>
      </w:r>
      <w:r w:rsidR="00381445" w:rsidRPr="0093621F">
        <w:rPr>
          <w:rFonts w:ascii="Book Antiqua" w:hAnsi="Book Antiqua"/>
          <w:vertAlign w:val="superscript"/>
          <w:lang w:val="en-US"/>
        </w:rPr>
        <w:instrText xml:space="preserve"> ADDIN ZOTERO_ITEM CSL_CITATION {"citationID":"b0sngENR","properties":{"formattedCitation":"\\super [3]\\nosupersub{}","plainCitation":"[3]","noteIndex":0},"citationItems":[{"id":3511,"uris":["http://zotero.org/users/1899011/items/FJ7KWDGB"],"uri":["http://zotero.org/users/1899011/items/FJ7KWDGB"],"itemData":{"id":3511,"type":"article-journal","abstract":"OBJECTIVES: This study sought to assess the prognostic impact of cardiac magnetic resonance (CMR) and conventional risk factors in patients with myocardial infarction with nonobstructed coronaries (MINOCA).\nBACKGROUND: Myocardial infarction with nonobstructed coronary arteries (MINOCA) represents a diagnostic dilemma, and the prognostic markers have not been clarified.\nMETHODS: A total of 388 consecutive patients with MINOCA undergoing CMR assessment were identified retrospectively from a registry database and prospectively followed for a primary clinical endpoint of all-cause mortality. A 1.5-T CMR was performed using a comprehensive protocol (cines, T2-weighted, and late gadolinium enhancement sequences). Patients were grouped into 4 categories based on their CMR findings: myocardial infarction (MI) (embolic/spontaneous recanalization), myocarditis, cardiomyopathy, and normal CMR.\nRESULTS: CMR (performed at a median of 37 days from presentation) was able to identify the cause for the troponin rise in 74% of the patients (25% myocarditis, 25% MI, and 25% cardiomyopathy), whereas a normal CMR was identified in 26%. Over a median follow-up of 1,262 days (3.5 years), 5.7% patients died. The cardiomyopathy group had the worst prognosis (mortality 15%; log-rank test: 19.9; p &lt; 0.001), MI had 4% mortality, and 2% in both myocarditis and normal CMR. In a multivariable Cox regression model (including clinical and CMR parameters), CMR diagnosis of cardiomyopathy and ST-segment elevation on presentation electrocardiogram (ECG) remained the only 2 significant predictors of mortality. Using presentation with ECG ST-segment elevation and CMR diagnosis of cardiomyopathy as risk markers, the mortality risk rates were 2%, 11%, and 21% for presence of 0, 1, and 2 factors, respectively (p &lt; 0.0001).\nCONCLUSIONS: In a large cohort of patients with MINOCA, CMR (median 37 days from presentation) identified a final diagnosis in 74% of patients. Cardiomyopathy had the highest mortality, followed by MI. The strongest predictors of mortality were a CMR diagnosis of cardiomyopathy and ST-segment elevation on presentation ECG.","container-title":"JACC. Cardiovascular imaging","DOI":"10.1016/j.jcmg.2018.12.023","ISSN":"1876-7591","issue":"10","journalAbbreviation":"JACC Cardiovasc Imaging","language":"eng","note":"PMID: 30772224","page":"1973-1982","source":"PubMed","title":"Prognostic Role of CMR and Conventional Risk Factors in Myocardial Infarction With Nonobstructed Coronary Arteries","volume":"12","author":[{"family":"Dastidar","given":"Amardeep Ghosh"},{"family":"Baritussio","given":"Anna"},{"family":"De Garate","given":"Estefania"},{"family":"Drobni","given":"Zsofia"},{"family":"Biglino","given":"Giovanni"},{"family":"Singhal","given":"Priyanka"},{"family":"Milano","given":"Elena G."},{"family":"Angelini","given":"Gianni D."},{"family":"Dorman","given":"Stephen"},{"family":"Strange","given":"Julian"},{"family":"Johnson","given":"Thomas"},{"family":"Bucciarelli-Ducci","given":"Chiara"}],"issued":{"date-parts":[["2019",10]]}}}],"schema":"https://github.com/citation-style-language/schema/raw/master/csl-citation.json"} </w:instrText>
      </w:r>
      <w:r w:rsidR="00770ECA" w:rsidRPr="0093621F">
        <w:rPr>
          <w:rFonts w:ascii="Book Antiqua" w:hAnsi="Book Antiqua"/>
          <w:vertAlign w:val="superscript"/>
          <w:lang w:val="en-US"/>
        </w:rPr>
        <w:fldChar w:fldCharType="separate"/>
      </w:r>
      <w:r w:rsidR="00381445" w:rsidRPr="0093621F">
        <w:rPr>
          <w:rFonts w:ascii="Book Antiqua" w:hAnsi="Book Antiqua" w:cs="Calibri"/>
          <w:vertAlign w:val="superscript"/>
          <w:lang w:val="en-US"/>
        </w:rPr>
        <w:t>[3]</w:t>
      </w:r>
      <w:r w:rsidR="00770ECA" w:rsidRPr="0093621F">
        <w:rPr>
          <w:rFonts w:ascii="Book Antiqua" w:hAnsi="Book Antiqua"/>
          <w:vertAlign w:val="superscript"/>
          <w:lang w:val="en-US"/>
        </w:rPr>
        <w:fldChar w:fldCharType="end"/>
      </w:r>
      <w:r w:rsidR="00D460DA" w:rsidRPr="0093621F">
        <w:rPr>
          <w:rFonts w:ascii="Book Antiqua" w:hAnsi="Book Antiqua"/>
          <w:lang w:val="en-US"/>
        </w:rPr>
        <w:t>. T</w:t>
      </w:r>
      <w:r w:rsidR="00967A7B" w:rsidRPr="0093621F">
        <w:rPr>
          <w:rFonts w:ascii="Book Antiqua" w:hAnsi="Book Antiqua"/>
          <w:lang w:val="en-US"/>
        </w:rPr>
        <w:t xml:space="preserve">herefore, </w:t>
      </w:r>
      <w:r w:rsidR="006A7E96" w:rsidRPr="0093621F">
        <w:rPr>
          <w:rFonts w:ascii="Book Antiqua" w:hAnsi="Book Antiqua"/>
          <w:lang w:val="en-US"/>
        </w:rPr>
        <w:t>since</w:t>
      </w:r>
      <w:r w:rsidR="004633CF" w:rsidRPr="0093621F">
        <w:rPr>
          <w:rFonts w:ascii="Book Antiqua" w:hAnsi="Book Antiqua"/>
          <w:lang w:val="en-US"/>
        </w:rPr>
        <w:t xml:space="preserve"> CMR</w:t>
      </w:r>
      <w:r w:rsidR="006A7E96" w:rsidRPr="0093621F">
        <w:rPr>
          <w:rFonts w:ascii="Book Antiqua" w:hAnsi="Book Antiqua"/>
          <w:lang w:val="en-US"/>
        </w:rPr>
        <w:t xml:space="preserve"> is able</w:t>
      </w:r>
      <w:r w:rsidR="004633CF" w:rsidRPr="0093621F">
        <w:rPr>
          <w:rFonts w:ascii="Book Antiqua" w:hAnsi="Book Antiqua"/>
          <w:lang w:val="en-US"/>
        </w:rPr>
        <w:t xml:space="preserve"> to analyze cardiac structure and function</w:t>
      </w:r>
      <w:r w:rsidR="006A7E96" w:rsidRPr="0093621F">
        <w:rPr>
          <w:rFonts w:ascii="Book Antiqua" w:hAnsi="Book Antiqua"/>
          <w:lang w:val="en-US"/>
        </w:rPr>
        <w:t xml:space="preserve"> simultaneously</w:t>
      </w:r>
      <w:r w:rsidR="004633CF" w:rsidRPr="0093621F">
        <w:rPr>
          <w:rFonts w:ascii="Book Antiqua" w:hAnsi="Book Antiqua"/>
          <w:lang w:val="en-US"/>
        </w:rPr>
        <w:t xml:space="preserve"> and provide</w:t>
      </w:r>
      <w:r w:rsidR="00950CE5" w:rsidRPr="0093621F">
        <w:rPr>
          <w:rFonts w:ascii="Book Antiqua" w:hAnsi="Book Antiqua"/>
          <w:lang w:val="en-US"/>
        </w:rPr>
        <w:t>s</w:t>
      </w:r>
      <w:r w:rsidR="004633CF" w:rsidRPr="0093621F">
        <w:rPr>
          <w:rFonts w:ascii="Book Antiqua" w:hAnsi="Book Antiqua"/>
          <w:lang w:val="en-US"/>
        </w:rPr>
        <w:t xml:space="preserve"> tissue characterization</w:t>
      </w:r>
      <w:r w:rsidR="00CD52CA" w:rsidRPr="0093621F">
        <w:rPr>
          <w:rFonts w:ascii="Book Antiqua" w:hAnsi="Book Antiqua"/>
          <w:lang w:val="en-US"/>
        </w:rPr>
        <w:t>, it</w:t>
      </w:r>
      <w:r w:rsidR="00F45F6A" w:rsidRPr="0093621F">
        <w:rPr>
          <w:rFonts w:ascii="Book Antiqua" w:hAnsi="Book Antiqua"/>
          <w:lang w:val="en-US"/>
        </w:rPr>
        <w:t xml:space="preserve"> “should be a mandatory test</w:t>
      </w:r>
      <w:r w:rsidR="00770ECA" w:rsidRPr="0093621F">
        <w:rPr>
          <w:rFonts w:ascii="Book Antiqua" w:hAnsi="Book Antiqua"/>
          <w:lang w:val="en-US"/>
        </w:rPr>
        <w:fldChar w:fldCharType="begin"/>
      </w:r>
      <w:r w:rsidR="00381445" w:rsidRPr="0093621F">
        <w:rPr>
          <w:rFonts w:ascii="Book Antiqua" w:hAnsi="Book Antiqua"/>
          <w:lang w:val="en-US"/>
        </w:rPr>
        <w:instrText xml:space="preserve"> ADDIN ZOTERO_ITEM CSL_CITATION {"citationID":"t6k50IE5","properties":{"formattedCitation":"\\super [6]\\nosupersub{}","plainCitation":"[6]","noteIndex":0},"citationItems":[{"id":3592,"uris":["http://zotero.org/users/1899011/items/H39HSZVH"],"uri":["http://zotero.org/users/1899011/items/H39HSZVH"],"itemData":{"id":3592,"type":"article-journal","container-title":"JACC. Cardiovascular imaging","DOI":"10.1016/j.jcmg.2019.05.011","ISSN":"1876-7591","issue":"10","journalAbbreviation":"JACC Cardiovasc Imaging","language":"eng","note":"PMID: 31202763","page":"1983-1986","source":"PubMed","title":"CMR Should Be a Mandatory Test in the Contemporary Evaluation of \"MINOCA\"","volume":"12","author":[{"family":"Ferreira","given":"Vanessa M."}],"issued":{"date-parts":[["2019",10]]}}}],"schema":"https://github.com/citation-style-language/schema/raw/master/csl-citation.json"} </w:instrText>
      </w:r>
      <w:r w:rsidR="00770ECA" w:rsidRPr="0093621F">
        <w:rPr>
          <w:rFonts w:ascii="Book Antiqua" w:hAnsi="Book Antiqua"/>
          <w:lang w:val="en-US"/>
        </w:rPr>
        <w:fldChar w:fldCharType="separate"/>
      </w:r>
      <w:r w:rsidR="00381445" w:rsidRPr="0093621F">
        <w:rPr>
          <w:rFonts w:ascii="Book Antiqua" w:hAnsi="Book Antiqua" w:cs="Calibri"/>
          <w:vertAlign w:val="superscript"/>
          <w:lang w:val="en-US"/>
        </w:rPr>
        <w:t>[6]</w:t>
      </w:r>
      <w:r w:rsidR="00770ECA" w:rsidRPr="0093621F">
        <w:rPr>
          <w:rFonts w:ascii="Book Antiqua" w:hAnsi="Book Antiqua"/>
          <w:lang w:val="en-US"/>
        </w:rPr>
        <w:fldChar w:fldCharType="end"/>
      </w:r>
      <w:r w:rsidR="002214F5" w:rsidRPr="0093621F">
        <w:rPr>
          <w:rFonts w:ascii="Book Antiqua" w:hAnsi="Book Antiqua"/>
          <w:lang w:val="en-US"/>
        </w:rPr>
        <w:t xml:space="preserve">” </w:t>
      </w:r>
      <w:r w:rsidR="00AB0746" w:rsidRPr="0093621F">
        <w:rPr>
          <w:rFonts w:ascii="Book Antiqua" w:hAnsi="Book Antiqua"/>
          <w:lang w:val="en-US"/>
        </w:rPr>
        <w:t xml:space="preserve">to evaluate </w:t>
      </w:r>
      <w:r w:rsidR="00950CE5" w:rsidRPr="0093621F">
        <w:rPr>
          <w:rFonts w:ascii="Book Antiqua" w:hAnsi="Book Antiqua"/>
          <w:lang w:val="en-US"/>
        </w:rPr>
        <w:t xml:space="preserve">the </w:t>
      </w:r>
      <w:r w:rsidR="00D94A52" w:rsidRPr="0093621F">
        <w:rPr>
          <w:rFonts w:ascii="Book Antiqua" w:hAnsi="Book Antiqua"/>
          <w:lang w:val="en-US"/>
        </w:rPr>
        <w:t>patients</w:t>
      </w:r>
      <w:r w:rsidR="00F74035" w:rsidRPr="0093621F">
        <w:rPr>
          <w:rFonts w:ascii="Book Antiqua" w:hAnsi="Book Antiqua"/>
          <w:lang w:val="en-US"/>
        </w:rPr>
        <w:t>,</w:t>
      </w:r>
      <w:r w:rsidR="00AB0746" w:rsidRPr="0093621F">
        <w:rPr>
          <w:rFonts w:ascii="Book Antiqua" w:hAnsi="Book Antiqua"/>
          <w:lang w:val="en-US"/>
        </w:rPr>
        <w:t xml:space="preserve"> providing </w:t>
      </w:r>
      <w:r w:rsidR="00950CE5" w:rsidRPr="0093621F">
        <w:rPr>
          <w:rFonts w:ascii="Book Antiqua" w:hAnsi="Book Antiqua"/>
          <w:lang w:val="en-US"/>
        </w:rPr>
        <w:t>valuable</w:t>
      </w:r>
      <w:r w:rsidR="00AB0746" w:rsidRPr="0093621F">
        <w:rPr>
          <w:rFonts w:ascii="Book Antiqua" w:hAnsi="Book Antiqua"/>
          <w:lang w:val="en-US"/>
        </w:rPr>
        <w:t xml:space="preserve"> information for clinical decision making</w:t>
      </w:r>
      <w:r w:rsidR="001C5126" w:rsidRPr="0093621F">
        <w:rPr>
          <w:rFonts w:ascii="Book Antiqua" w:hAnsi="Book Antiqua"/>
          <w:lang w:val="en-US"/>
        </w:rPr>
        <w:t>.</w:t>
      </w:r>
    </w:p>
    <w:p w14:paraId="423203D3" w14:textId="67019CC8" w:rsidR="00A44A84" w:rsidRPr="0093621F" w:rsidRDefault="00CD12BF" w:rsidP="0019132D">
      <w:pPr>
        <w:adjustRightInd w:val="0"/>
        <w:snapToGrid w:val="0"/>
        <w:spacing w:line="360" w:lineRule="auto"/>
        <w:jc w:val="both"/>
        <w:rPr>
          <w:rFonts w:ascii="Book Antiqua" w:hAnsi="Book Antiqua"/>
          <w:lang w:val="en-US"/>
        </w:rPr>
      </w:pPr>
      <w:r w:rsidRPr="0093621F">
        <w:rPr>
          <w:rFonts w:ascii="Book Antiqua" w:hAnsi="Book Antiqua"/>
          <w:lang w:val="en-US"/>
        </w:rPr>
        <w:t>Moreover, a</w:t>
      </w:r>
      <w:r w:rsidR="00C23CEB" w:rsidRPr="0093621F">
        <w:rPr>
          <w:rFonts w:ascii="Book Antiqua" w:hAnsi="Book Antiqua"/>
          <w:lang w:val="en-US"/>
        </w:rPr>
        <w:t xml:space="preserve"> study</w:t>
      </w:r>
      <w:r w:rsidR="00770ECA" w:rsidRPr="0093621F">
        <w:rPr>
          <w:rFonts w:ascii="Book Antiqua" w:hAnsi="Book Antiqua"/>
          <w:lang w:val="en-US"/>
        </w:rPr>
        <w:fldChar w:fldCharType="begin"/>
      </w:r>
      <w:r w:rsidR="00381445" w:rsidRPr="0093621F">
        <w:rPr>
          <w:rFonts w:ascii="Book Antiqua" w:hAnsi="Book Antiqua"/>
          <w:lang w:val="en-US"/>
        </w:rPr>
        <w:instrText xml:space="preserve"> ADDIN ZOTERO_ITEM CSL_CITATION {"citationID":"qNehI608","properties":{"formattedCitation":"\\super [7]\\nosupersub{}","plainCitation":"[7]","noteIndex":0},"citationItems":[{"id":3594,"uris":["http://zotero.org/users/1899011/items/ZWPJVNKM"],"uri":["http://zotero.org/users/1899011/items/ZWPJVNKM"],"itemData":{"id":3594,"type":"article-journal","container-title":"JACC. Cardiovascular imaging","DOI":"10.1016/j.jcmg.2016.11.010","ISSN":"1876-7591","issue":"10 Pt A","journalAbbreviation":"JACC Cardiovasc Imaging","language":"eng","note":"PMID: 28109935","page":"1204-1206","source":"PubMed","title":"Myocardial Infarction With Nonobstructed Coronary Arteries: Impact of CMR Early After Presentation","title-short":"Myocardial Infarction With Nonobstructed Coronary Arteries","volume":"10","author":[{"family":"Dastidar","given":"Amardeep Ghosh"},{"family":"Rodrigues","given":"Jonathan C. L."},{"family":"Johnson","given":"Thomas W."},{"family":"De Garate","given":"Estefania"},{"family":"Singhal","given":"Priyanka"},{"family":"Baritussio","given":"Anna"},{"family":"Scatteia","given":"Alessandra"},{"family":"Strange","given":"Julian"},{"family":"Nightingale","given":"Angus K."},{"family":"Angelini","given":"Gianni D."},{"family":"Baumbach","given":"Andreas"},{"family":"Delgado","given":"Victoria"},{"family":"Bucciarelli-Ducci","given":"Chiara"}],"issued":{"date-parts":[["2017"]]}}}],"schema":"https://github.com/citation-style-language/schema/raw/master/csl-citation.json"} </w:instrText>
      </w:r>
      <w:r w:rsidR="00770ECA" w:rsidRPr="0093621F">
        <w:rPr>
          <w:rFonts w:ascii="Book Antiqua" w:hAnsi="Book Antiqua"/>
          <w:lang w:val="en-US"/>
        </w:rPr>
        <w:fldChar w:fldCharType="separate"/>
      </w:r>
      <w:r w:rsidR="00381445" w:rsidRPr="0093621F">
        <w:rPr>
          <w:rFonts w:ascii="Book Antiqua" w:hAnsi="Book Antiqua" w:cs="Calibri"/>
          <w:vertAlign w:val="superscript"/>
          <w:lang w:val="en-US"/>
        </w:rPr>
        <w:t>[7]</w:t>
      </w:r>
      <w:r w:rsidR="00770ECA" w:rsidRPr="0093621F">
        <w:rPr>
          <w:rFonts w:ascii="Book Antiqua" w:hAnsi="Book Antiqua"/>
          <w:lang w:val="en-US"/>
        </w:rPr>
        <w:fldChar w:fldCharType="end"/>
      </w:r>
      <w:r w:rsidR="00C23CEB" w:rsidRPr="0093621F">
        <w:rPr>
          <w:rFonts w:ascii="Book Antiqua" w:hAnsi="Book Antiqua"/>
          <w:lang w:val="en-US"/>
        </w:rPr>
        <w:t xml:space="preserve"> </w:t>
      </w:r>
      <w:r w:rsidR="00A44A84" w:rsidRPr="0093621F">
        <w:rPr>
          <w:rFonts w:ascii="Book Antiqua" w:hAnsi="Book Antiqua"/>
          <w:lang w:val="en-US"/>
        </w:rPr>
        <w:t>showed that the CMR allow</w:t>
      </w:r>
      <w:r w:rsidR="009E23C3" w:rsidRPr="0093621F">
        <w:rPr>
          <w:rFonts w:ascii="Book Antiqua" w:hAnsi="Book Antiqua"/>
          <w:lang w:val="en-US"/>
        </w:rPr>
        <w:t>s</w:t>
      </w:r>
      <w:r w:rsidR="00A44A84" w:rsidRPr="0093621F">
        <w:rPr>
          <w:rFonts w:ascii="Book Antiqua" w:hAnsi="Book Antiqua"/>
          <w:lang w:val="en-US"/>
        </w:rPr>
        <w:t xml:space="preserve"> stratification of patients with worse outcomes </w:t>
      </w:r>
      <w:r w:rsidR="003030B3" w:rsidRPr="0093621F">
        <w:rPr>
          <w:rFonts w:ascii="Book Antiqua" w:hAnsi="Book Antiqua"/>
          <w:lang w:val="en-US"/>
        </w:rPr>
        <w:t xml:space="preserve">which </w:t>
      </w:r>
      <w:r w:rsidR="00A44A84" w:rsidRPr="0093621F">
        <w:rPr>
          <w:rFonts w:ascii="Book Antiqua" w:hAnsi="Book Antiqua"/>
          <w:lang w:val="en-US"/>
        </w:rPr>
        <w:t>resulted in therapeutic change</w:t>
      </w:r>
      <w:r w:rsidR="006C5D7B" w:rsidRPr="0093621F">
        <w:rPr>
          <w:rFonts w:ascii="Book Antiqua" w:hAnsi="Book Antiqua"/>
          <w:lang w:val="en-US"/>
        </w:rPr>
        <w:t>s</w:t>
      </w:r>
      <w:r w:rsidR="00A44A84" w:rsidRPr="0093621F">
        <w:rPr>
          <w:rFonts w:ascii="Book Antiqua" w:hAnsi="Book Antiqua"/>
          <w:lang w:val="en-US"/>
        </w:rPr>
        <w:t xml:space="preserve"> in almost half of </w:t>
      </w:r>
      <w:r w:rsidR="00902A49" w:rsidRPr="0093621F">
        <w:rPr>
          <w:rFonts w:ascii="Book Antiqua" w:hAnsi="Book Antiqua"/>
          <w:lang w:val="en-US"/>
        </w:rPr>
        <w:t>them</w:t>
      </w:r>
      <w:r w:rsidR="00A44A84" w:rsidRPr="0093621F">
        <w:rPr>
          <w:rFonts w:ascii="Book Antiqua" w:hAnsi="Book Antiqua"/>
          <w:lang w:val="en-US"/>
        </w:rPr>
        <w:t xml:space="preserve">. </w:t>
      </w:r>
      <w:r w:rsidR="00AB0746" w:rsidRPr="0093621F">
        <w:rPr>
          <w:rFonts w:ascii="Book Antiqua" w:hAnsi="Book Antiqua"/>
          <w:lang w:val="en-US"/>
        </w:rPr>
        <w:t>In particular</w:t>
      </w:r>
      <w:r w:rsidR="00902A49" w:rsidRPr="0093621F">
        <w:rPr>
          <w:rFonts w:ascii="Book Antiqua" w:hAnsi="Book Antiqua"/>
          <w:lang w:val="en-US"/>
        </w:rPr>
        <w:t>,</w:t>
      </w:r>
      <w:r w:rsidR="00AB0746" w:rsidRPr="0093621F">
        <w:rPr>
          <w:rFonts w:ascii="Book Antiqua" w:hAnsi="Book Antiqua"/>
          <w:lang w:val="en-US"/>
        </w:rPr>
        <w:t xml:space="preserve"> </w:t>
      </w:r>
      <w:r w:rsidR="00D460DA" w:rsidRPr="0093621F">
        <w:rPr>
          <w:rFonts w:ascii="Book Antiqua" w:hAnsi="Book Antiqua"/>
          <w:lang w:val="en-US"/>
        </w:rPr>
        <w:t>a</w:t>
      </w:r>
      <w:r w:rsidR="00F20216" w:rsidRPr="0093621F">
        <w:rPr>
          <w:rFonts w:ascii="Book Antiqua" w:hAnsi="Book Antiqua"/>
          <w:lang w:val="en-US"/>
        </w:rPr>
        <w:t xml:space="preserve"> </w:t>
      </w:r>
      <w:r w:rsidR="00AB0746" w:rsidRPr="0093621F">
        <w:rPr>
          <w:rFonts w:ascii="Book Antiqua" w:hAnsi="Book Antiqua"/>
          <w:lang w:val="en-US"/>
        </w:rPr>
        <w:t xml:space="preserve">CMR confirmation or exclusion of myocardial infarction (MI) allows tailored medical therapy, </w:t>
      </w:r>
      <w:r w:rsidR="0011010E" w:rsidRPr="0093621F">
        <w:rPr>
          <w:rFonts w:ascii="Book Antiqua" w:hAnsi="Book Antiqua"/>
          <w:lang w:val="en-US"/>
        </w:rPr>
        <w:t>including</w:t>
      </w:r>
      <w:r w:rsidR="00AB0746" w:rsidRPr="0093621F">
        <w:rPr>
          <w:rFonts w:ascii="Book Antiqua" w:hAnsi="Book Antiqua"/>
          <w:lang w:val="en-US"/>
        </w:rPr>
        <w:t xml:space="preserve"> secondary prevention and avoiding the use of antiaggregant therapy and the subsequent bleeding risks</w:t>
      </w:r>
      <w:r w:rsidR="00770ECA" w:rsidRPr="0093621F">
        <w:rPr>
          <w:rFonts w:ascii="Book Antiqua" w:hAnsi="Book Antiqua"/>
          <w:vertAlign w:val="superscript"/>
          <w:lang w:val="en-US"/>
        </w:rPr>
        <w:fldChar w:fldCharType="begin"/>
      </w:r>
      <w:r w:rsidR="00381445" w:rsidRPr="0093621F">
        <w:rPr>
          <w:rFonts w:ascii="Book Antiqua" w:hAnsi="Book Antiqua"/>
          <w:vertAlign w:val="superscript"/>
          <w:lang w:val="en-US"/>
        </w:rPr>
        <w:instrText xml:space="preserve"> ADDIN ZOTERO_ITEM CSL_CITATION {"citationID":"PwnufjF8","properties":{"formattedCitation":"\\super [3]\\nosupersub{}","plainCitation":"[3]","noteIndex":0},"citationItems":[{"id":3511,"uris":["http://zotero.org/users/1899011/items/FJ7KWDGB"],"uri":["http://zotero.org/users/1899011/items/FJ7KWDGB"],"itemData":{"id":3511,"type":"article-journal","abstract":"OBJECTIVES: This study sought to assess the prognostic impact of cardiac magnetic resonance (CMR) and conventional risk factors in patients with myocardial infarction with nonobstructed coronaries (MINOCA).\nBACKGROUND: Myocardial infarction with nonobstructed coronary arteries (MINOCA) represents a diagnostic dilemma, and the prognostic markers have not been clarified.\nMETHODS: A total of 388 consecutive patients with MINOCA undergoing CMR assessment were identified retrospectively from a registry database and prospectively followed for a primary clinical endpoint of all-cause mortality. A 1.5-T CMR was performed using a comprehensive protocol (cines, T2-weighted, and late gadolinium enhancement sequences). Patients were grouped into 4 categories based on their CMR findings: myocardial infarction (MI) (embolic/spontaneous recanalization), myocarditis, cardiomyopathy, and normal CMR.\nRESULTS: CMR (performed at a median of 37 days from presentation) was able to identify the cause for the troponin rise in 74% of the patients (25% myocarditis, 25% MI, and 25% cardiomyopathy), whereas a normal CMR was identified in 26%. Over a median follow-up of 1,262 days (3.5 years), 5.7% patients died. The cardiomyopathy group had the worst prognosis (mortality 15%; log-rank test: 19.9; p &lt; 0.001), MI had 4% mortality, and 2% in both myocarditis and normal CMR. In a multivariable Cox regression model (including clinical and CMR parameters), CMR diagnosis of cardiomyopathy and ST-segment elevation on presentation electrocardiogram (ECG) remained the only 2 significant predictors of mortality. Using presentation with ECG ST-segment elevation and CMR diagnosis of cardiomyopathy as risk markers, the mortality risk rates were 2%, 11%, and 21% for presence of 0, 1, and 2 factors, respectively (p &lt; 0.0001).\nCONCLUSIONS: In a large cohort of patients with MINOCA, CMR (median 37 days from presentation) identified a final diagnosis in 74% of patients. Cardiomyopathy had the highest mortality, followed by MI. The strongest predictors of mortality were a CMR diagnosis of cardiomyopathy and ST-segment elevation on presentation ECG.","container-title":"JACC. Cardiovascular imaging","DOI":"10.1016/j.jcmg.2018.12.023","ISSN":"1876-7591","issue":"10","journalAbbreviation":"JACC Cardiovasc Imaging","language":"eng","note":"PMID: 30772224","page":"1973-1982","source":"PubMed","title":"Prognostic Role of CMR and Conventional Risk Factors in Myocardial Infarction With Nonobstructed Coronary Arteries","volume":"12","author":[{"family":"Dastidar","given":"Amardeep Ghosh"},{"family":"Baritussio","given":"Anna"},{"family":"De Garate","given":"Estefania"},{"family":"Drobni","given":"Zsofia"},{"family":"Biglino","given":"Giovanni"},{"family":"Singhal","given":"Priyanka"},{"family":"Milano","given":"Elena G."},{"family":"Angelini","given":"Gianni D."},{"family":"Dorman","given":"Stephen"},{"family":"Strange","given":"Julian"},{"family":"Johnson","given":"Thomas"},{"family":"Bucciarelli-Ducci","given":"Chiara"}],"issued":{"date-parts":[["2019",10]]}}}],"schema":"https://github.com/citation-style-language/schema/raw/master/csl-citation.json"} </w:instrText>
      </w:r>
      <w:r w:rsidR="00770ECA" w:rsidRPr="0093621F">
        <w:rPr>
          <w:rFonts w:ascii="Book Antiqua" w:hAnsi="Book Antiqua"/>
          <w:vertAlign w:val="superscript"/>
          <w:lang w:val="en-US"/>
        </w:rPr>
        <w:fldChar w:fldCharType="separate"/>
      </w:r>
      <w:r w:rsidR="00381445" w:rsidRPr="0093621F">
        <w:rPr>
          <w:rFonts w:ascii="Book Antiqua" w:hAnsi="Book Antiqua" w:cs="Calibri"/>
          <w:vertAlign w:val="superscript"/>
          <w:lang w:val="en-US"/>
        </w:rPr>
        <w:t>[3]</w:t>
      </w:r>
      <w:r w:rsidR="00770ECA" w:rsidRPr="0093621F">
        <w:rPr>
          <w:rFonts w:ascii="Book Antiqua" w:hAnsi="Book Antiqua"/>
          <w:vertAlign w:val="superscript"/>
          <w:lang w:val="en-US"/>
        </w:rPr>
        <w:fldChar w:fldCharType="end"/>
      </w:r>
      <w:r w:rsidR="002214F5" w:rsidRPr="0093621F">
        <w:rPr>
          <w:rFonts w:ascii="Book Antiqua" w:hAnsi="Book Antiqua"/>
          <w:lang w:val="en-US"/>
        </w:rPr>
        <w:t xml:space="preserve">. </w:t>
      </w:r>
      <w:r w:rsidR="0095400D" w:rsidRPr="0093621F">
        <w:rPr>
          <w:rFonts w:ascii="Book Antiqua" w:hAnsi="Book Antiqua"/>
          <w:lang w:val="en-US"/>
        </w:rPr>
        <w:t>Furthermore,</w:t>
      </w:r>
      <w:r w:rsidR="00AB0746" w:rsidRPr="0093621F">
        <w:rPr>
          <w:rFonts w:ascii="Book Antiqua" w:hAnsi="Book Antiqua"/>
          <w:lang w:val="en-US"/>
        </w:rPr>
        <w:t xml:space="preserve"> CMR can promptly identify many underlying conditions responsible for MINOCA, such as acute or chronic myocarditis, </w:t>
      </w:r>
      <w:r w:rsidR="00091F04" w:rsidRPr="0093621F">
        <w:rPr>
          <w:rFonts w:ascii="Book Antiqua" w:hAnsi="Book Antiqua"/>
          <w:lang w:val="en-US"/>
        </w:rPr>
        <w:t>TS</w:t>
      </w:r>
      <w:r w:rsidR="00AB0746" w:rsidRPr="0093621F">
        <w:rPr>
          <w:rFonts w:ascii="Book Antiqua" w:hAnsi="Book Antiqua"/>
          <w:lang w:val="en-US"/>
        </w:rPr>
        <w:t xml:space="preserve"> and other cardiomyopathies</w:t>
      </w:r>
      <w:r w:rsidR="000513DD" w:rsidRPr="0093621F">
        <w:rPr>
          <w:rFonts w:ascii="Book Antiqua" w:hAnsi="Book Antiqua"/>
          <w:lang w:val="en-US"/>
        </w:rPr>
        <w:t>.</w:t>
      </w:r>
      <w:r w:rsidR="00B467F2" w:rsidRPr="0093621F">
        <w:rPr>
          <w:rFonts w:ascii="Book Antiqua" w:hAnsi="Book Antiqua"/>
          <w:lang w:val="en-US"/>
        </w:rPr>
        <w:t xml:space="preserve"> </w:t>
      </w:r>
      <w:r w:rsidR="00A027FF" w:rsidRPr="0093621F">
        <w:rPr>
          <w:rFonts w:ascii="Book Antiqua" w:hAnsi="Book Antiqua"/>
          <w:lang w:val="en-US"/>
        </w:rPr>
        <w:t>A summary of the causes of MINOCA that can be identified by CMR is shown in Figure 1.</w:t>
      </w:r>
      <w:r w:rsidR="00AC4C39" w:rsidRPr="0093621F">
        <w:rPr>
          <w:rFonts w:ascii="Book Antiqua" w:eastAsiaTheme="minorEastAsia" w:hAnsi="Book Antiqua" w:hint="eastAsia"/>
          <w:lang w:val="en-US" w:eastAsia="zh-CN"/>
        </w:rPr>
        <w:t xml:space="preserve"> </w:t>
      </w:r>
      <w:r w:rsidR="00F66DE6" w:rsidRPr="0093621F">
        <w:rPr>
          <w:rFonts w:ascii="Book Antiqua" w:hAnsi="Book Antiqua"/>
          <w:lang w:val="en-US"/>
        </w:rPr>
        <w:t xml:space="preserve">In this review </w:t>
      </w:r>
      <w:r w:rsidR="005A6547" w:rsidRPr="0093621F">
        <w:rPr>
          <w:rFonts w:ascii="Book Antiqua" w:hAnsi="Book Antiqua"/>
          <w:lang w:val="en-US"/>
        </w:rPr>
        <w:t>is</w:t>
      </w:r>
      <w:r w:rsidR="00F66DE6" w:rsidRPr="0093621F">
        <w:rPr>
          <w:rFonts w:ascii="Book Antiqua" w:hAnsi="Book Antiqua"/>
          <w:lang w:val="en-US"/>
        </w:rPr>
        <w:t xml:space="preserve"> discuss</w:t>
      </w:r>
      <w:r w:rsidR="005A6547" w:rsidRPr="0093621F">
        <w:rPr>
          <w:rFonts w:ascii="Book Antiqua" w:hAnsi="Book Antiqua"/>
          <w:lang w:val="en-US"/>
        </w:rPr>
        <w:t>ed</w:t>
      </w:r>
      <w:r w:rsidR="00F66DE6" w:rsidRPr="0093621F">
        <w:rPr>
          <w:rFonts w:ascii="Book Antiqua" w:hAnsi="Book Antiqua"/>
          <w:lang w:val="en-US"/>
        </w:rPr>
        <w:t xml:space="preserve"> the feature</w:t>
      </w:r>
      <w:r w:rsidR="00D62408" w:rsidRPr="0093621F">
        <w:rPr>
          <w:rFonts w:ascii="Book Antiqua" w:hAnsi="Book Antiqua"/>
          <w:lang w:val="en-US"/>
        </w:rPr>
        <w:t>s</w:t>
      </w:r>
      <w:r w:rsidR="00F66DE6" w:rsidRPr="0093621F">
        <w:rPr>
          <w:rFonts w:ascii="Book Antiqua" w:hAnsi="Book Antiqua"/>
          <w:lang w:val="en-US"/>
        </w:rPr>
        <w:t xml:space="preserve"> of CMR in MINOCA</w:t>
      </w:r>
      <w:r w:rsidR="00902A49" w:rsidRPr="0093621F">
        <w:rPr>
          <w:rFonts w:ascii="Book Antiqua" w:hAnsi="Book Antiqua"/>
          <w:lang w:val="en-US"/>
        </w:rPr>
        <w:t>,</w:t>
      </w:r>
      <w:r w:rsidR="00167690" w:rsidRPr="0093621F">
        <w:rPr>
          <w:rFonts w:ascii="Book Antiqua" w:hAnsi="Book Antiqua"/>
          <w:lang w:val="en-US"/>
        </w:rPr>
        <w:t xml:space="preserve"> from exam protocol</w:t>
      </w:r>
      <w:r w:rsidR="00D62408" w:rsidRPr="0093621F">
        <w:rPr>
          <w:rFonts w:ascii="Book Antiqua" w:hAnsi="Book Antiqua"/>
          <w:lang w:val="en-US"/>
        </w:rPr>
        <w:t>s</w:t>
      </w:r>
      <w:r w:rsidR="00167690" w:rsidRPr="0093621F">
        <w:rPr>
          <w:rFonts w:ascii="Book Antiqua" w:hAnsi="Book Antiqua"/>
          <w:lang w:val="en-US"/>
        </w:rPr>
        <w:t xml:space="preserve"> to </w:t>
      </w:r>
      <w:r w:rsidR="0089685F" w:rsidRPr="0093621F">
        <w:rPr>
          <w:rFonts w:ascii="Book Antiqua" w:hAnsi="Book Antiqua"/>
          <w:lang w:val="en-US"/>
        </w:rPr>
        <w:t xml:space="preserve">imaging </w:t>
      </w:r>
      <w:r w:rsidR="00167690" w:rsidRPr="0093621F">
        <w:rPr>
          <w:rFonts w:ascii="Book Antiqua" w:hAnsi="Book Antiqua"/>
          <w:lang w:val="en-US"/>
        </w:rPr>
        <w:t>findings.</w:t>
      </w:r>
    </w:p>
    <w:p w14:paraId="13C97B90" w14:textId="77777777" w:rsidR="002243DA" w:rsidRPr="0093621F" w:rsidRDefault="002243DA" w:rsidP="0019132D">
      <w:pPr>
        <w:adjustRightInd w:val="0"/>
        <w:snapToGrid w:val="0"/>
        <w:spacing w:line="360" w:lineRule="auto"/>
        <w:jc w:val="both"/>
        <w:rPr>
          <w:rFonts w:ascii="Book Antiqua" w:hAnsi="Book Antiqua"/>
          <w:lang w:val="en-US"/>
        </w:rPr>
      </w:pPr>
    </w:p>
    <w:p w14:paraId="339608D9" w14:textId="77777777" w:rsidR="00F66DE6" w:rsidRPr="0093621F" w:rsidRDefault="00167690" w:rsidP="0019132D">
      <w:pPr>
        <w:adjustRightInd w:val="0"/>
        <w:snapToGrid w:val="0"/>
        <w:spacing w:line="360" w:lineRule="auto"/>
        <w:jc w:val="both"/>
        <w:rPr>
          <w:rFonts w:ascii="Book Antiqua" w:hAnsi="Book Antiqua"/>
          <w:b/>
          <w:u w:val="single"/>
          <w:lang w:val="en-US"/>
        </w:rPr>
      </w:pPr>
      <w:r w:rsidRPr="0093621F">
        <w:rPr>
          <w:rFonts w:ascii="Book Antiqua" w:hAnsi="Book Antiqua"/>
          <w:b/>
          <w:u w:val="single"/>
          <w:lang w:val="en-US"/>
        </w:rPr>
        <w:t>CMR STUDY PROTOCOL</w:t>
      </w:r>
    </w:p>
    <w:p w14:paraId="1DDE35E4" w14:textId="1CD7830B" w:rsidR="00FC69AD" w:rsidRPr="0093621F" w:rsidRDefault="00167690" w:rsidP="0019132D">
      <w:pPr>
        <w:adjustRightInd w:val="0"/>
        <w:snapToGrid w:val="0"/>
        <w:spacing w:line="360" w:lineRule="auto"/>
        <w:jc w:val="both"/>
        <w:rPr>
          <w:rFonts w:ascii="Book Antiqua" w:hAnsi="Book Antiqua"/>
          <w:lang w:val="en-US"/>
        </w:rPr>
      </w:pPr>
      <w:r w:rsidRPr="0093621F">
        <w:rPr>
          <w:rFonts w:ascii="Book Antiqua" w:hAnsi="Book Antiqua"/>
          <w:lang w:val="en-US"/>
        </w:rPr>
        <w:t>In MINOCA</w:t>
      </w:r>
      <w:r w:rsidR="0003398D" w:rsidRPr="0093621F">
        <w:rPr>
          <w:rFonts w:ascii="Book Antiqua" w:hAnsi="Book Antiqua"/>
          <w:lang w:val="en-US"/>
        </w:rPr>
        <w:t xml:space="preserve"> patients t</w:t>
      </w:r>
      <w:r w:rsidR="00FC69AD" w:rsidRPr="0093621F">
        <w:rPr>
          <w:rFonts w:ascii="Book Antiqua" w:hAnsi="Book Antiqua"/>
          <w:lang w:val="en-US"/>
        </w:rPr>
        <w:t>he CMR</w:t>
      </w:r>
      <w:r w:rsidR="00805433" w:rsidRPr="0093621F">
        <w:rPr>
          <w:rFonts w:ascii="Book Antiqua" w:hAnsi="Book Antiqua"/>
          <w:lang w:val="en-US"/>
        </w:rPr>
        <w:t xml:space="preserve"> study</w:t>
      </w:r>
      <w:r w:rsidR="00FC69AD" w:rsidRPr="0093621F">
        <w:rPr>
          <w:rFonts w:ascii="Book Antiqua" w:hAnsi="Book Antiqua"/>
          <w:lang w:val="en-US"/>
        </w:rPr>
        <w:t xml:space="preserve"> should be performed within 7 d </w:t>
      </w:r>
      <w:r w:rsidR="00DD4DDD" w:rsidRPr="0093621F">
        <w:rPr>
          <w:rFonts w:ascii="Book Antiqua" w:hAnsi="Book Antiqua"/>
          <w:lang w:val="en-US"/>
        </w:rPr>
        <w:t xml:space="preserve">from </w:t>
      </w:r>
      <w:r w:rsidR="0013242A" w:rsidRPr="0093621F">
        <w:rPr>
          <w:rFonts w:ascii="Book Antiqua" w:hAnsi="Book Antiqua"/>
          <w:lang w:val="en-US"/>
        </w:rPr>
        <w:t xml:space="preserve">symptom </w:t>
      </w:r>
      <w:r w:rsidR="00FC69AD" w:rsidRPr="0093621F">
        <w:rPr>
          <w:rFonts w:ascii="Book Antiqua" w:hAnsi="Book Antiqua"/>
          <w:lang w:val="en-US"/>
        </w:rPr>
        <w:t xml:space="preserve">onset </w:t>
      </w:r>
      <w:r w:rsidR="0070242E" w:rsidRPr="0093621F">
        <w:rPr>
          <w:rFonts w:ascii="Book Antiqua" w:hAnsi="Book Antiqua"/>
          <w:lang w:val="en-US"/>
        </w:rPr>
        <w:t xml:space="preserve">in order </w:t>
      </w:r>
      <w:r w:rsidR="00FC69AD" w:rsidRPr="0093621F">
        <w:rPr>
          <w:rFonts w:ascii="Book Antiqua" w:hAnsi="Book Antiqua"/>
          <w:lang w:val="en-US"/>
        </w:rPr>
        <w:t>to prevent false negative</w:t>
      </w:r>
      <w:r w:rsidR="0070242E" w:rsidRPr="0093621F">
        <w:rPr>
          <w:rFonts w:ascii="Book Antiqua" w:hAnsi="Book Antiqua"/>
          <w:lang w:val="en-US"/>
        </w:rPr>
        <w:t xml:space="preserve"> results</w:t>
      </w:r>
      <w:r w:rsidR="00FC69AD" w:rsidRPr="0093621F">
        <w:rPr>
          <w:rFonts w:ascii="Book Antiqua" w:hAnsi="Book Antiqua"/>
          <w:lang w:val="en-US"/>
        </w:rPr>
        <w:t xml:space="preserve"> </w:t>
      </w:r>
      <w:r w:rsidR="004662FD" w:rsidRPr="0093621F">
        <w:rPr>
          <w:rFonts w:ascii="Book Antiqua" w:hAnsi="Book Antiqua"/>
          <w:lang w:val="en-US"/>
        </w:rPr>
        <w:t>or</w:t>
      </w:r>
      <w:r w:rsidR="007A7CA8" w:rsidRPr="0093621F">
        <w:rPr>
          <w:rFonts w:ascii="Book Antiqua" w:hAnsi="Book Antiqua"/>
          <w:lang w:val="en-US"/>
        </w:rPr>
        <w:t xml:space="preserve"> </w:t>
      </w:r>
      <w:r w:rsidR="00FC69AD" w:rsidRPr="0093621F">
        <w:rPr>
          <w:rFonts w:ascii="Book Antiqua" w:hAnsi="Book Antiqua"/>
          <w:lang w:val="en-US"/>
        </w:rPr>
        <w:t xml:space="preserve">underestimation of the </w:t>
      </w:r>
      <w:r w:rsidR="0013242A" w:rsidRPr="0093621F">
        <w:rPr>
          <w:rFonts w:ascii="Book Antiqua" w:hAnsi="Book Antiqua"/>
          <w:lang w:val="en-US"/>
        </w:rPr>
        <w:t xml:space="preserve">disease </w:t>
      </w:r>
      <w:r w:rsidR="00FC69AD" w:rsidRPr="0093621F">
        <w:rPr>
          <w:rFonts w:ascii="Book Antiqua" w:hAnsi="Book Antiqua"/>
          <w:lang w:val="en-US"/>
        </w:rPr>
        <w:t>extent</w:t>
      </w:r>
      <w:r w:rsidR="00770ECA" w:rsidRPr="0093621F">
        <w:rPr>
          <w:rFonts w:ascii="Book Antiqua" w:hAnsi="Book Antiqua"/>
          <w:lang w:val="en-US"/>
        </w:rPr>
        <w:fldChar w:fldCharType="begin"/>
      </w:r>
      <w:r w:rsidR="0003398D" w:rsidRPr="0093621F">
        <w:rPr>
          <w:rFonts w:ascii="Book Antiqua" w:hAnsi="Book Antiqua"/>
          <w:lang w:val="en-US"/>
        </w:rPr>
        <w:instrText xml:space="preserve"> ADDIN ZOTERO_ITEM CSL_CITATION {"citationID":"LJg8R5bp","properties":{"formattedCitation":"\\super [8]\\nosupersub{}","plainCitation":"[8]","noteIndex":0},"citationItems":[{"id":3597,"uris":["http://zotero.org/users/1899011/items/64F4IZVS"],"uri":["http://zotero.org/users/1899011/items/64F4IZVS"],"itemData":{"id":3597,"type":"article-journal","container-title":"Minerva Medica","DOI":"10.23736/S0026-4806.18.05624-0","ISSN":"1827-1669","issue":"1","journalAbbreviation":"Minerva Med.","language":"eng","note":"PMID: 30667207","page":"86-88","source":"PubMed","title":"\"Infarct-like\" myocarditis: can the clinical presentation predict results of cardiovascular magnetic resonance examination?","title-short":"\"Infarct-like\" myocarditis","volume":"110","author":[{"family":"Faletti","given":"Riccardo"},{"family":"Gatti","given":"Marco"},{"family":"Bergamasco","given":"Laura"},{"family":"Bertello","given":"Claudio"},{"family":"Bonamini","given":"Rodolfo"},{"family":"Capitolo","given":"Leonardo"},{"family":"Cesarani","given":"Federico"},{"family":"Ferroni","given":"Francesca"},{"family":"Imazio","given":"Massimo"},{"family":"Gaita","given":"Fiorenzo"},{"family":"Fonio","given":"Paolo"}],"issued":{"date-parts":[["2019",2]]}}}],"schema":"https://github.com/citation-style-language/schema/raw/master/csl-citation.json"} </w:instrText>
      </w:r>
      <w:r w:rsidR="00770ECA" w:rsidRPr="0093621F">
        <w:rPr>
          <w:rFonts w:ascii="Book Antiqua" w:hAnsi="Book Antiqua"/>
          <w:lang w:val="en-US"/>
        </w:rPr>
        <w:fldChar w:fldCharType="separate"/>
      </w:r>
      <w:r w:rsidR="0003398D" w:rsidRPr="0093621F">
        <w:rPr>
          <w:rFonts w:ascii="Book Antiqua" w:hAnsi="Book Antiqua"/>
          <w:vertAlign w:val="superscript"/>
          <w:lang w:val="en-US"/>
        </w:rPr>
        <w:t>[8]</w:t>
      </w:r>
      <w:r w:rsidR="00770ECA" w:rsidRPr="0093621F">
        <w:rPr>
          <w:rFonts w:ascii="Book Antiqua" w:hAnsi="Book Antiqua"/>
          <w:lang w:val="en-US"/>
        </w:rPr>
        <w:fldChar w:fldCharType="end"/>
      </w:r>
      <w:r w:rsidR="002214F5" w:rsidRPr="0093621F">
        <w:rPr>
          <w:rFonts w:ascii="Book Antiqua" w:hAnsi="Book Antiqua"/>
          <w:lang w:val="en-US"/>
        </w:rPr>
        <w:t>.</w:t>
      </w:r>
      <w:r w:rsidR="00FC69AD" w:rsidRPr="0093621F">
        <w:rPr>
          <w:rFonts w:ascii="Book Antiqua" w:hAnsi="Book Antiqua"/>
          <w:lang w:val="en-US"/>
        </w:rPr>
        <w:t xml:space="preserve"> It should also be </w:t>
      </w:r>
      <w:r w:rsidR="00B8268A" w:rsidRPr="0093621F">
        <w:rPr>
          <w:rFonts w:ascii="Book Antiqua" w:hAnsi="Book Antiqua"/>
          <w:lang w:val="en-US"/>
        </w:rPr>
        <w:t xml:space="preserve">underlined </w:t>
      </w:r>
      <w:r w:rsidR="00FC69AD" w:rsidRPr="0093621F">
        <w:rPr>
          <w:rFonts w:ascii="Book Antiqua" w:hAnsi="Book Antiqua"/>
          <w:lang w:val="en-US"/>
        </w:rPr>
        <w:t>that</w:t>
      </w:r>
      <w:r w:rsidR="001C7CFB" w:rsidRPr="0093621F">
        <w:rPr>
          <w:rFonts w:ascii="Book Antiqua" w:hAnsi="Book Antiqua"/>
          <w:lang w:val="en-US"/>
        </w:rPr>
        <w:t xml:space="preserve"> the examination should</w:t>
      </w:r>
      <w:r w:rsidR="00FC69AD" w:rsidRPr="0093621F">
        <w:rPr>
          <w:rFonts w:ascii="Book Antiqua" w:hAnsi="Book Antiqua"/>
          <w:lang w:val="en-US"/>
        </w:rPr>
        <w:t xml:space="preserve"> not </w:t>
      </w:r>
      <w:r w:rsidR="00166577" w:rsidRPr="0093621F">
        <w:rPr>
          <w:rFonts w:ascii="Book Antiqua" w:hAnsi="Book Antiqua"/>
          <w:lang w:val="en-US"/>
        </w:rPr>
        <w:t xml:space="preserve">be </w:t>
      </w:r>
      <w:r w:rsidR="00FC69AD" w:rsidRPr="0093621F">
        <w:rPr>
          <w:rFonts w:ascii="Book Antiqua" w:hAnsi="Book Antiqua"/>
          <w:lang w:val="en-US"/>
        </w:rPr>
        <w:t>perform</w:t>
      </w:r>
      <w:r w:rsidR="00166577" w:rsidRPr="0093621F">
        <w:rPr>
          <w:rFonts w:ascii="Book Antiqua" w:hAnsi="Book Antiqua"/>
          <w:lang w:val="en-US"/>
        </w:rPr>
        <w:t>ed</w:t>
      </w:r>
      <w:r w:rsidR="00FC69AD" w:rsidRPr="0093621F">
        <w:rPr>
          <w:rFonts w:ascii="Book Antiqua" w:hAnsi="Book Antiqua"/>
          <w:lang w:val="en-US"/>
        </w:rPr>
        <w:t xml:space="preserve"> too early, but at least 24 h</w:t>
      </w:r>
      <w:r w:rsidR="00572A19" w:rsidRPr="0093621F">
        <w:rPr>
          <w:rFonts w:ascii="Book Antiqua" w:hAnsi="Book Antiqua"/>
          <w:lang w:val="en-US"/>
        </w:rPr>
        <w:t xml:space="preserve"> after disease onset</w:t>
      </w:r>
      <w:r w:rsidR="00805433" w:rsidRPr="0093621F">
        <w:rPr>
          <w:rFonts w:ascii="Book Antiqua" w:hAnsi="Book Antiqua"/>
          <w:lang w:val="en-US"/>
        </w:rPr>
        <w:t>,</w:t>
      </w:r>
      <w:r w:rsidR="00FC69AD" w:rsidRPr="0093621F">
        <w:rPr>
          <w:rFonts w:ascii="Book Antiqua" w:hAnsi="Book Antiqua"/>
          <w:lang w:val="en-US"/>
        </w:rPr>
        <w:t xml:space="preserve"> to </w:t>
      </w:r>
      <w:r w:rsidR="00ED2299" w:rsidRPr="0093621F">
        <w:rPr>
          <w:rFonts w:ascii="Book Antiqua" w:hAnsi="Book Antiqua"/>
          <w:lang w:val="en-US"/>
        </w:rPr>
        <w:t>avoid</w:t>
      </w:r>
      <w:r w:rsidR="002305CB" w:rsidRPr="0093621F">
        <w:rPr>
          <w:rFonts w:ascii="Book Antiqua" w:hAnsi="Book Antiqua"/>
          <w:lang w:val="en-US"/>
        </w:rPr>
        <w:t xml:space="preserve"> </w:t>
      </w:r>
      <w:r w:rsidR="00FC69AD" w:rsidRPr="0093621F">
        <w:rPr>
          <w:rFonts w:ascii="Book Antiqua" w:hAnsi="Book Antiqua"/>
          <w:lang w:val="en-US"/>
        </w:rPr>
        <w:t xml:space="preserve">too early </w:t>
      </w:r>
      <w:r w:rsidR="00ED2299" w:rsidRPr="0093621F">
        <w:rPr>
          <w:rFonts w:ascii="Book Antiqua" w:hAnsi="Book Antiqua"/>
          <w:lang w:val="en-US"/>
        </w:rPr>
        <w:t xml:space="preserve">or </w:t>
      </w:r>
      <w:r w:rsidR="00805433" w:rsidRPr="0093621F">
        <w:rPr>
          <w:rFonts w:ascii="Book Antiqua" w:hAnsi="Book Antiqua"/>
          <w:lang w:val="en-US"/>
        </w:rPr>
        <w:t>overt sign</w:t>
      </w:r>
      <w:r w:rsidR="000942B9" w:rsidRPr="0093621F">
        <w:rPr>
          <w:rFonts w:ascii="Book Antiqua" w:hAnsi="Book Antiqua"/>
          <w:lang w:val="en-US"/>
        </w:rPr>
        <w:t>s</w:t>
      </w:r>
      <w:r w:rsidR="00805433" w:rsidRPr="0093621F">
        <w:rPr>
          <w:rFonts w:ascii="Book Antiqua" w:hAnsi="Book Antiqua"/>
          <w:lang w:val="en-US"/>
        </w:rPr>
        <w:t xml:space="preserve"> of pathology</w:t>
      </w:r>
      <w:r w:rsidR="00FC69AD" w:rsidRPr="0093621F">
        <w:rPr>
          <w:rFonts w:ascii="Book Antiqua" w:hAnsi="Book Antiqua"/>
          <w:lang w:val="en-US"/>
        </w:rPr>
        <w:t xml:space="preserve">. Furthermore, in case of negative CMR but </w:t>
      </w:r>
      <w:r w:rsidR="006C526C" w:rsidRPr="0093621F">
        <w:rPr>
          <w:rFonts w:ascii="Book Antiqua" w:hAnsi="Book Antiqua"/>
          <w:lang w:val="en-US"/>
        </w:rPr>
        <w:t xml:space="preserve">with </w:t>
      </w:r>
      <w:r w:rsidR="00FC69AD" w:rsidRPr="0093621F">
        <w:rPr>
          <w:rFonts w:ascii="Book Antiqua" w:hAnsi="Book Antiqua"/>
          <w:lang w:val="en-US"/>
        </w:rPr>
        <w:t xml:space="preserve">clinical evidence of myocardial </w:t>
      </w:r>
      <w:r w:rsidR="00805433" w:rsidRPr="0093621F">
        <w:rPr>
          <w:rFonts w:ascii="Book Antiqua" w:hAnsi="Book Antiqua"/>
          <w:lang w:val="en-US"/>
        </w:rPr>
        <w:t>involvement</w:t>
      </w:r>
      <w:r w:rsidR="00FC69AD" w:rsidRPr="0093621F">
        <w:rPr>
          <w:rFonts w:ascii="Book Antiqua" w:hAnsi="Book Antiqua"/>
          <w:lang w:val="en-US"/>
        </w:rPr>
        <w:t xml:space="preserve">, it may be useful to repeat the </w:t>
      </w:r>
      <w:r w:rsidR="00627E5A" w:rsidRPr="0093621F">
        <w:rPr>
          <w:rFonts w:ascii="Book Antiqua" w:hAnsi="Book Antiqua"/>
          <w:lang w:val="en-US"/>
        </w:rPr>
        <w:t>test</w:t>
      </w:r>
      <w:r w:rsidR="0089685F" w:rsidRPr="0093621F">
        <w:rPr>
          <w:rFonts w:ascii="Book Antiqua" w:hAnsi="Book Antiqua"/>
          <w:lang w:val="en-US"/>
        </w:rPr>
        <w:t xml:space="preserve"> between 1 and 2 </w:t>
      </w:r>
      <w:proofErr w:type="spellStart"/>
      <w:r w:rsidR="0089685F" w:rsidRPr="0093621F">
        <w:rPr>
          <w:rFonts w:ascii="Book Antiqua" w:hAnsi="Book Antiqua"/>
          <w:lang w:val="en-US"/>
        </w:rPr>
        <w:t>w</w:t>
      </w:r>
      <w:r w:rsidR="00D63C58" w:rsidRPr="0093621F">
        <w:rPr>
          <w:rFonts w:ascii="Book Antiqua" w:hAnsi="Book Antiqua" w:hint="eastAsia"/>
          <w:lang w:val="en-US" w:eastAsia="zh-CN"/>
        </w:rPr>
        <w:t>k</w:t>
      </w:r>
      <w:proofErr w:type="spellEnd"/>
      <w:r w:rsidR="0089685F" w:rsidRPr="0093621F">
        <w:rPr>
          <w:rFonts w:ascii="Book Antiqua" w:hAnsi="Book Antiqua"/>
          <w:lang w:val="en-US"/>
        </w:rPr>
        <w:t xml:space="preserve"> after the initial study</w:t>
      </w:r>
      <w:r w:rsidR="00627E5A" w:rsidRPr="0093621F">
        <w:rPr>
          <w:rFonts w:ascii="Book Antiqua" w:hAnsi="Book Antiqua"/>
          <w:lang w:val="en-US"/>
        </w:rPr>
        <w:t xml:space="preserve"> </w:t>
      </w:r>
      <w:r w:rsidR="00FC69AD" w:rsidRPr="0093621F">
        <w:rPr>
          <w:rFonts w:ascii="Book Antiqua" w:hAnsi="Book Antiqua"/>
          <w:lang w:val="en-US"/>
        </w:rPr>
        <w:t xml:space="preserve">to make the </w:t>
      </w:r>
      <w:r w:rsidR="00627E5A" w:rsidRPr="0093621F">
        <w:rPr>
          <w:rFonts w:ascii="Book Antiqua" w:hAnsi="Book Antiqua"/>
          <w:lang w:val="en-US"/>
        </w:rPr>
        <w:t xml:space="preserve">correct </w:t>
      </w:r>
      <w:r w:rsidR="00FC69AD" w:rsidRPr="0093621F">
        <w:rPr>
          <w:rFonts w:ascii="Book Antiqua" w:hAnsi="Book Antiqua"/>
          <w:lang w:val="en-US"/>
        </w:rPr>
        <w:t>diagnosis</w:t>
      </w:r>
      <w:r w:rsidR="00770ECA" w:rsidRPr="0093621F">
        <w:rPr>
          <w:rFonts w:ascii="Book Antiqua" w:hAnsi="Book Antiqua"/>
          <w:lang w:val="en-US"/>
        </w:rPr>
        <w:fldChar w:fldCharType="begin"/>
      </w:r>
      <w:r w:rsidR="0003398D" w:rsidRPr="0093621F">
        <w:rPr>
          <w:rFonts w:ascii="Book Antiqua" w:hAnsi="Book Antiqua"/>
          <w:lang w:val="en-US"/>
        </w:rPr>
        <w:instrText xml:space="preserve"> ADDIN ZOTERO_ITEM CSL_CITATION {"citationID":"tKSLVEJ2","properties":{"formattedCitation":"\\super [9]\\nosupersub{}","plainCitation":"[9]","noteIndex":0},"citationItems":[{"id":103,"uris":["http://zotero.org/users/1899011/items/7D7RKG7E"],"uri":["http://zotero.org/users/1899011/items/7D7RKG7E"],"itemData":{"id":103,"type":"article-journal","abstract":"Cardiovascular magnetic resonance (CMR) has become the primary tool for noninvasive assessment of myocardial inflammation in patients with suspected myocarditis. The International Consensus Group on CMR Diagnosis of Myocarditis was founded in 2006 to achieve consensus among CMR experts and develop recommendations on the current state-of-the-art use of CMR for myocarditis. The recommendations include indications for CMR in patients with suspected myocarditis, CMR protocol standards, terminology for reporting CMR findings, and diagnostic CMR criteria for myocarditis (i.e., \"Lake Louise Criteria\").","container-title":"Journal of the American College of Cardiology","DOI":"10.1016/j.jacc.2009.02.007","ISSN":"1558-3597","issue":"17","journalAbbreviation":"J. Am. Coll. Cardiol.","language":"eng","note":"PMID: 19389557\nPMCID: PMC2743893","page":"1475-1487","source":"PubMed","title":"Cardiovascular magnetic resonance in myocarditis: A JACC White Paper","title-short":"Cardiovascular magnetic resonance in myocarditis","volume":"53","author":[{"family":"Friedrich","given":"Matthias G."},{"family":"Sechtem","given":"Udo"},{"family":"Schulz-Menger","given":"Jeanette"},{"family":"Holmvang","given":"Godtfred"},{"family":"Alakija","given":"Pauline"},{"family":"Cooper","given":"Leslie T."},{"family":"White","given":"James A."},{"family":"Abdel-Aty","given":"Hassan"},{"family":"Gutberlet","given":"Matthias"},{"family":"Prasad","given":"Sanjay"},{"family":"Aletras","given":"Anthony"},{"family":"Laissy","given":"Jean-Pierre"},{"family":"Paterson","given":"Ian"},{"family":"Filipchuk","given":"Neil G."},{"family":"Kumar","given":"Andreas"},{"family":"Pauschinger","given":"Matthias"},{"family":"Liu","given":"Peter"},{"literal":"International Consensus Group on Cardiovascular Magnetic Resonance in Myocarditis"}],"issued":{"date-parts":[["2009",4,28]]}}}],"schema":"https://github.com/citation-style-language/schema/raw/master/csl-citation.json"} </w:instrText>
      </w:r>
      <w:r w:rsidR="00770ECA" w:rsidRPr="0093621F">
        <w:rPr>
          <w:rFonts w:ascii="Book Antiqua" w:hAnsi="Book Antiqua"/>
          <w:lang w:val="en-US"/>
        </w:rPr>
        <w:fldChar w:fldCharType="separate"/>
      </w:r>
      <w:r w:rsidR="0003398D" w:rsidRPr="0093621F">
        <w:rPr>
          <w:rFonts w:ascii="Book Antiqua" w:hAnsi="Book Antiqua"/>
          <w:vertAlign w:val="superscript"/>
          <w:lang w:val="en-US"/>
        </w:rPr>
        <w:t>[9]</w:t>
      </w:r>
      <w:r w:rsidR="00770ECA" w:rsidRPr="0093621F">
        <w:rPr>
          <w:rFonts w:ascii="Book Antiqua" w:hAnsi="Book Antiqua"/>
          <w:lang w:val="en-US"/>
        </w:rPr>
        <w:fldChar w:fldCharType="end"/>
      </w:r>
      <w:r w:rsidR="002214F5" w:rsidRPr="0093621F">
        <w:rPr>
          <w:rFonts w:ascii="Book Antiqua" w:hAnsi="Book Antiqua"/>
          <w:lang w:val="en-US"/>
        </w:rPr>
        <w:t>.</w:t>
      </w:r>
    </w:p>
    <w:p w14:paraId="70C6231F" w14:textId="77777777" w:rsidR="00F15236" w:rsidRPr="0093621F" w:rsidRDefault="00AB0746" w:rsidP="00AC4C39">
      <w:pPr>
        <w:adjustRightInd w:val="0"/>
        <w:snapToGrid w:val="0"/>
        <w:spacing w:line="360" w:lineRule="auto"/>
        <w:ind w:firstLineChars="100" w:firstLine="240"/>
        <w:jc w:val="both"/>
        <w:rPr>
          <w:rFonts w:ascii="Book Antiqua" w:hAnsi="Book Antiqua"/>
          <w:lang w:val="en-US"/>
        </w:rPr>
      </w:pPr>
      <w:r w:rsidRPr="0093621F">
        <w:rPr>
          <w:rFonts w:ascii="Book Antiqua" w:hAnsi="Book Antiqua"/>
          <w:lang w:val="en-US"/>
        </w:rPr>
        <w:t>A CMR study protocol to evaluate MINOCA patients should include</w:t>
      </w:r>
      <w:r w:rsidR="00036ED0" w:rsidRPr="0093621F">
        <w:rPr>
          <w:rFonts w:ascii="Book Antiqua" w:hAnsi="Book Antiqua"/>
          <w:lang w:val="en-US"/>
        </w:rPr>
        <w:t xml:space="preserve"> evaluation of cardiac structure and function with</w:t>
      </w:r>
      <w:r w:rsidRPr="0093621F">
        <w:rPr>
          <w:rFonts w:ascii="Book Antiqua" w:hAnsi="Book Antiqua"/>
          <w:lang w:val="en-US"/>
        </w:rPr>
        <w:t xml:space="preserve"> cine</w:t>
      </w:r>
      <w:r w:rsidR="00036ED0" w:rsidRPr="0093621F">
        <w:rPr>
          <w:rFonts w:ascii="Book Antiqua" w:hAnsi="Book Antiqua"/>
          <w:lang w:val="en-US"/>
        </w:rPr>
        <w:t xml:space="preserve"> imaging</w:t>
      </w:r>
      <w:r w:rsidRPr="0093621F">
        <w:rPr>
          <w:rFonts w:ascii="Book Antiqua" w:hAnsi="Book Antiqua"/>
          <w:lang w:val="en-US"/>
        </w:rPr>
        <w:t xml:space="preserve">, </w:t>
      </w:r>
      <w:r w:rsidR="00036ED0" w:rsidRPr="0093621F">
        <w:rPr>
          <w:rFonts w:ascii="Book Antiqua" w:hAnsi="Book Antiqua"/>
          <w:lang w:val="en-US"/>
        </w:rPr>
        <w:t>presence</w:t>
      </w:r>
      <w:r w:rsidR="00F15236" w:rsidRPr="0093621F">
        <w:rPr>
          <w:rFonts w:ascii="Book Antiqua" w:hAnsi="Book Antiqua"/>
          <w:lang w:val="en-US"/>
        </w:rPr>
        <w:t xml:space="preserve"> and pattern</w:t>
      </w:r>
      <w:r w:rsidR="00036ED0" w:rsidRPr="0093621F">
        <w:rPr>
          <w:rFonts w:ascii="Book Antiqua" w:hAnsi="Book Antiqua"/>
          <w:lang w:val="en-US"/>
        </w:rPr>
        <w:t xml:space="preserve"> of myocardial edema with </w:t>
      </w:r>
      <w:r w:rsidRPr="0093621F">
        <w:rPr>
          <w:rFonts w:ascii="Book Antiqua" w:hAnsi="Book Antiqua"/>
          <w:lang w:val="en-US"/>
        </w:rPr>
        <w:t xml:space="preserve">T2-weighted </w:t>
      </w:r>
      <w:bookmarkStart w:id="26" w:name="OLE_LINK827"/>
      <w:r w:rsidR="00FA09C0" w:rsidRPr="0093621F">
        <w:rPr>
          <w:rFonts w:ascii="Book Antiqua" w:hAnsi="Book Antiqua"/>
          <w:lang w:val="en-US"/>
        </w:rPr>
        <w:t>short-tau</w:t>
      </w:r>
      <w:bookmarkEnd w:id="26"/>
      <w:r w:rsidR="00FA09C0" w:rsidRPr="0093621F">
        <w:rPr>
          <w:rFonts w:ascii="Book Antiqua" w:hAnsi="Book Antiqua"/>
          <w:lang w:val="en-US"/>
        </w:rPr>
        <w:t xml:space="preserve"> inversion recovery (T2w-STIR) image</w:t>
      </w:r>
      <w:r w:rsidR="00F56625" w:rsidRPr="0093621F">
        <w:rPr>
          <w:rFonts w:ascii="Book Antiqua" w:hAnsi="Book Antiqua"/>
          <w:lang w:val="en-US"/>
        </w:rPr>
        <w:t xml:space="preserve"> and</w:t>
      </w:r>
      <w:r w:rsidRPr="0093621F">
        <w:rPr>
          <w:rFonts w:ascii="Book Antiqua" w:hAnsi="Book Antiqua"/>
          <w:lang w:val="en-US"/>
        </w:rPr>
        <w:t xml:space="preserve"> </w:t>
      </w:r>
      <w:r w:rsidR="00F15236" w:rsidRPr="0093621F">
        <w:rPr>
          <w:rFonts w:ascii="Book Antiqua" w:hAnsi="Book Antiqua"/>
          <w:lang w:val="en-US"/>
        </w:rPr>
        <w:t xml:space="preserve">presence and pattern of myocardial </w:t>
      </w:r>
      <w:r w:rsidR="004B135E" w:rsidRPr="0093621F">
        <w:rPr>
          <w:rFonts w:ascii="Book Antiqua" w:hAnsi="Book Antiqua"/>
          <w:lang w:val="en-US"/>
        </w:rPr>
        <w:t>injury</w:t>
      </w:r>
      <w:r w:rsidR="00F15236" w:rsidRPr="0093621F">
        <w:rPr>
          <w:rFonts w:ascii="Book Antiqua" w:hAnsi="Book Antiqua"/>
          <w:lang w:val="en-US"/>
        </w:rPr>
        <w:t xml:space="preserve"> with </w:t>
      </w:r>
      <w:r w:rsidRPr="0093621F">
        <w:rPr>
          <w:rFonts w:ascii="Book Antiqua" w:hAnsi="Book Antiqua"/>
          <w:lang w:val="en-US"/>
        </w:rPr>
        <w:t>late</w:t>
      </w:r>
      <w:r w:rsidR="00902A49" w:rsidRPr="0093621F">
        <w:rPr>
          <w:rFonts w:ascii="Book Antiqua" w:hAnsi="Book Antiqua"/>
          <w:lang w:val="en-US"/>
        </w:rPr>
        <w:t>-</w:t>
      </w:r>
      <w:r w:rsidRPr="0093621F">
        <w:rPr>
          <w:rFonts w:ascii="Book Antiqua" w:hAnsi="Book Antiqua"/>
          <w:lang w:val="en-US"/>
        </w:rPr>
        <w:t xml:space="preserve">gadolinium enhancement (LGE) imaging. </w:t>
      </w:r>
      <w:r w:rsidR="004B135E" w:rsidRPr="0093621F">
        <w:rPr>
          <w:rFonts w:ascii="Book Antiqua" w:hAnsi="Book Antiqua"/>
          <w:lang w:val="en-US"/>
        </w:rPr>
        <w:t>Moreover</w:t>
      </w:r>
      <w:r w:rsidR="00801821" w:rsidRPr="0093621F">
        <w:rPr>
          <w:rFonts w:ascii="Book Antiqua" w:hAnsi="Book Antiqua"/>
          <w:lang w:val="en-US"/>
        </w:rPr>
        <w:t xml:space="preserve">, </w:t>
      </w:r>
      <w:r w:rsidR="00A64D5F" w:rsidRPr="0093621F">
        <w:rPr>
          <w:rFonts w:ascii="Book Antiqua" w:hAnsi="Book Antiqua"/>
          <w:lang w:val="en-US"/>
        </w:rPr>
        <w:t>the use of new</w:t>
      </w:r>
      <w:r w:rsidR="00087DBE" w:rsidRPr="0093621F">
        <w:rPr>
          <w:rFonts w:ascii="Book Antiqua" w:hAnsi="Book Antiqua"/>
          <w:lang w:val="en-US"/>
        </w:rPr>
        <w:t xml:space="preserve"> semiquantitative tissue characterization techniques,</w:t>
      </w:r>
      <w:r w:rsidR="00A64D5F" w:rsidRPr="0093621F">
        <w:rPr>
          <w:rFonts w:ascii="Book Antiqua" w:hAnsi="Book Antiqua"/>
          <w:lang w:val="en-US"/>
        </w:rPr>
        <w:t xml:space="preserve"> T1 and extracellular volume</w:t>
      </w:r>
      <w:r w:rsidR="00B04557" w:rsidRPr="0093621F">
        <w:rPr>
          <w:rFonts w:ascii="Book Antiqua" w:hAnsi="Book Antiqua"/>
          <w:lang w:val="en-US"/>
        </w:rPr>
        <w:t xml:space="preserve"> (</w:t>
      </w:r>
      <w:r w:rsidR="00622169" w:rsidRPr="0093621F">
        <w:rPr>
          <w:rFonts w:ascii="Book Antiqua" w:hAnsi="Book Antiqua"/>
          <w:lang w:val="en-US"/>
        </w:rPr>
        <w:t>ECV</w:t>
      </w:r>
      <w:r w:rsidR="00A64D5F" w:rsidRPr="0093621F">
        <w:rPr>
          <w:rFonts w:ascii="Book Antiqua" w:hAnsi="Book Antiqua"/>
          <w:lang w:val="en-US"/>
        </w:rPr>
        <w:t xml:space="preserve">) and T2 mapping </w:t>
      </w:r>
      <w:r w:rsidR="00087DBE" w:rsidRPr="0093621F">
        <w:rPr>
          <w:rFonts w:ascii="Book Antiqua" w:hAnsi="Book Antiqua"/>
          <w:lang w:val="en-US"/>
        </w:rPr>
        <w:t>are</w:t>
      </w:r>
      <w:r w:rsidR="00DD3A8C" w:rsidRPr="0093621F">
        <w:rPr>
          <w:rFonts w:ascii="Book Antiqua" w:hAnsi="Book Antiqua"/>
          <w:lang w:val="en-US"/>
        </w:rPr>
        <w:t xml:space="preserve"> recommended</w:t>
      </w:r>
      <w:r w:rsidR="00087DBE" w:rsidRPr="0093621F">
        <w:rPr>
          <w:rFonts w:ascii="Book Antiqua" w:hAnsi="Book Antiqua"/>
          <w:lang w:val="en-US"/>
        </w:rPr>
        <w:t xml:space="preserve">, due to </w:t>
      </w:r>
      <w:r w:rsidR="00857FFD" w:rsidRPr="0093621F">
        <w:rPr>
          <w:rFonts w:ascii="Book Antiqua" w:hAnsi="Book Antiqua"/>
          <w:lang w:val="en-US"/>
        </w:rPr>
        <w:t xml:space="preserve">their excellent </w:t>
      </w:r>
      <w:r w:rsidR="00982728" w:rsidRPr="0093621F">
        <w:rPr>
          <w:rFonts w:ascii="Book Antiqua" w:hAnsi="Book Antiqua"/>
          <w:lang w:val="en-US"/>
        </w:rPr>
        <w:t>sensitivity</w:t>
      </w:r>
      <w:r w:rsidR="00857FFD" w:rsidRPr="0093621F">
        <w:rPr>
          <w:rFonts w:ascii="Book Antiqua" w:hAnsi="Book Antiqua"/>
          <w:lang w:val="en-US"/>
        </w:rPr>
        <w:t>, specificity and diagnostic accuracy in</w:t>
      </w:r>
      <w:r w:rsidR="00AE1C0C" w:rsidRPr="0093621F">
        <w:rPr>
          <w:rFonts w:ascii="Book Antiqua" w:hAnsi="Book Antiqua"/>
          <w:lang w:val="en-US"/>
        </w:rPr>
        <w:t xml:space="preserve"> detect</w:t>
      </w:r>
      <w:r w:rsidR="00982728" w:rsidRPr="0093621F">
        <w:rPr>
          <w:rFonts w:ascii="Book Antiqua" w:hAnsi="Book Antiqua"/>
          <w:lang w:val="en-US"/>
        </w:rPr>
        <w:t>ion of</w:t>
      </w:r>
      <w:r w:rsidR="00AE1C0C" w:rsidRPr="0093621F">
        <w:rPr>
          <w:rFonts w:ascii="Book Antiqua" w:hAnsi="Book Antiqua"/>
          <w:lang w:val="en-US"/>
        </w:rPr>
        <w:t xml:space="preserve"> myocardial damage</w:t>
      </w:r>
      <w:r w:rsidR="00770ECA" w:rsidRPr="0093621F">
        <w:rPr>
          <w:rFonts w:ascii="Book Antiqua" w:hAnsi="Book Antiqua"/>
          <w:lang w:val="en-US"/>
        </w:rPr>
        <w:fldChar w:fldCharType="begin"/>
      </w:r>
      <w:r w:rsidR="0003398D" w:rsidRPr="0093621F">
        <w:rPr>
          <w:rFonts w:ascii="Book Antiqua" w:hAnsi="Book Antiqua"/>
          <w:lang w:val="en-US"/>
        </w:rPr>
        <w:instrText xml:space="preserve"> ADDIN ZOTERO_ITEM CSL_CITATION {"citationID":"Xy2lqpHD","properties":{"formattedCitation":"\\super [10]\\nosupersub{}","plainCitation":"[10]","noteIndex":0},"citationItems":[{"id":2867,"uris":["http://zotero.org/users/1899011/items/2WFTW9KF"],"uri":["http://zotero.org/users/1899011/items/2WFTW9KF"],"itemData":{"id":2867,"type":"article-journal","abstract":"Parametric mapping techniques provide a non-invasive tool for quantifying tissue alterations in myocardial disease in those eligible for cardiovascular magnetic resonance (CMR). Parametric mapping with CMR now permits the routine spatial visualization and quantification of changes in myocardial composition based on changes in T1, T2, and T2*(star) relaxation times and extracellular volume (ECV). These changes include specific disease pathways related to mainly intracellular disturbances of the cardiomyocyte (e.g., iron overload, or glycosphingolipid accumulation in Anderson-Fabry disease); extracellular disturbances in the myocardial interstitium (e.g., myocardial fibrosis or cardiac amyloidosis from accumulation of collagen or amyloid proteins, respectively); or both (myocardial edema with increased intracellular and/or extracellular water). Parametric mapping promises improvements in patient care through advances in quantitative diagnostics, inter- and intra-patient comparability, and relatedly improvements in treatment. There is a multitude of technical approaches and potential applications. This document provides a summary of the existing evidence for the clinical value of parametric mapping in the heart as of mid 2017, and gives recommendations for practical use in different clinical scenarios for scientists, clinicians, and CMR manufacturers.","container-title":"Journal of Cardiovascular Magnetic Resonance","DOI":"10.1186/s12968-017-0389-8","ISSN":"1532-429X","issue":"1","language":"en","source":"Crossref","title":"Clinical recommendations for cardiovascular magnetic resonance mapping of T1, T2, T2* and extracellular volume: A consensus statement by the Society for Cardiovascular Magnetic Resonance (SCMR) endorsed by the European Association for Cardiovascular Imaging (EACVI)","title-short":"Clinical recommendations for cardiovascular magnetic resonance mapping of T1, T2, T2* and extracellular volume","URL":"https://jcmr-online.biomedcentral.com/articles/10.1186/s12968-017-0389-8","volume":"19","author":[{"family":"Messroghli","given":"Daniel R."},{"family":"Moon","given":"James C."},{"family":"Ferreira","given":"Vanessa M."},{"family":"Grosse-Wortmann","given":"Lars"},{"family":"He","given":"Taigang"},{"family":"Kellman","given":"Peter"},{"family":"Mascherbauer","given":"Julia"},{"family":"Nezafat","given":"Reza"},{"family":"Salerno","given":"Michael"},{"family":"Schelbert","given":"Erik B."},{"family":"Taylor","given":"Andrew J."},{"family":"Thompson","given":"Richard"},{"family":"Ugander","given":"Martin"},{"family":"Heeswijk","given":"Ruud B.","non-dropping-particle":"van"},{"family":"Friedrich","given":"Matthias G."}],"accessed":{"date-parts":[["2019",2,5]]},"issued":{"date-parts":[["2017",12]]}}}],"schema":"https://github.com/citation-style-language/schema/raw/master/csl-citation.json"} </w:instrText>
      </w:r>
      <w:r w:rsidR="00770ECA" w:rsidRPr="0093621F">
        <w:rPr>
          <w:rFonts w:ascii="Book Antiqua" w:hAnsi="Book Antiqua"/>
          <w:lang w:val="en-US"/>
        </w:rPr>
        <w:fldChar w:fldCharType="separate"/>
      </w:r>
      <w:r w:rsidR="0003398D" w:rsidRPr="0093621F">
        <w:rPr>
          <w:rFonts w:ascii="Book Antiqua" w:hAnsi="Book Antiqua"/>
          <w:vertAlign w:val="superscript"/>
          <w:lang w:val="en-US"/>
        </w:rPr>
        <w:t>[10]</w:t>
      </w:r>
      <w:r w:rsidR="00770ECA" w:rsidRPr="0093621F">
        <w:rPr>
          <w:rFonts w:ascii="Book Antiqua" w:hAnsi="Book Antiqua"/>
          <w:lang w:val="en-US"/>
        </w:rPr>
        <w:fldChar w:fldCharType="end"/>
      </w:r>
      <w:r w:rsidR="002214F5" w:rsidRPr="0093621F">
        <w:rPr>
          <w:rFonts w:ascii="Book Antiqua" w:hAnsi="Book Antiqua"/>
          <w:lang w:val="en-US"/>
        </w:rPr>
        <w:t>.</w:t>
      </w:r>
    </w:p>
    <w:p w14:paraId="7C3E5E69" w14:textId="77777777" w:rsidR="00B51CC4" w:rsidRPr="0093621F" w:rsidRDefault="00B51CC4" w:rsidP="0019132D">
      <w:pPr>
        <w:adjustRightInd w:val="0"/>
        <w:snapToGrid w:val="0"/>
        <w:spacing w:line="360" w:lineRule="auto"/>
        <w:jc w:val="both"/>
        <w:rPr>
          <w:rFonts w:ascii="Book Antiqua" w:hAnsi="Book Antiqua"/>
          <w:lang w:val="en-US"/>
        </w:rPr>
      </w:pPr>
    </w:p>
    <w:p w14:paraId="7FB8CF9C" w14:textId="182EC41C" w:rsidR="00427974" w:rsidRPr="0093621F" w:rsidRDefault="00902A49" w:rsidP="0019132D">
      <w:pPr>
        <w:adjustRightInd w:val="0"/>
        <w:snapToGrid w:val="0"/>
        <w:spacing w:line="360" w:lineRule="auto"/>
        <w:jc w:val="both"/>
        <w:rPr>
          <w:rFonts w:ascii="Book Antiqua" w:hAnsi="Book Antiqua"/>
          <w:b/>
          <w:u w:val="single"/>
          <w:lang w:val="en-US"/>
        </w:rPr>
      </w:pPr>
      <w:r w:rsidRPr="0093621F">
        <w:rPr>
          <w:rFonts w:ascii="Book Antiqua" w:hAnsi="Book Antiqua"/>
          <w:b/>
          <w:u w:val="single"/>
          <w:lang w:val="en-US"/>
        </w:rPr>
        <w:t>AMI</w:t>
      </w:r>
    </w:p>
    <w:p w14:paraId="09C07109" w14:textId="67FDEED0" w:rsidR="00995195" w:rsidRPr="0093621F" w:rsidRDefault="00427974" w:rsidP="0019132D">
      <w:pPr>
        <w:widowControl w:val="0"/>
        <w:autoSpaceDE w:val="0"/>
        <w:autoSpaceDN w:val="0"/>
        <w:adjustRightInd w:val="0"/>
        <w:snapToGrid w:val="0"/>
        <w:spacing w:line="360" w:lineRule="auto"/>
        <w:jc w:val="both"/>
        <w:rPr>
          <w:rFonts w:ascii="Book Antiqua" w:hAnsi="Book Antiqua"/>
          <w:color w:val="000000"/>
          <w:lang w:val="en-US"/>
        </w:rPr>
      </w:pPr>
      <w:r w:rsidRPr="0093621F">
        <w:rPr>
          <w:rFonts w:ascii="Book Antiqua" w:hAnsi="Book Antiqua"/>
          <w:color w:val="000000"/>
          <w:lang w:val="en-US"/>
        </w:rPr>
        <w:t xml:space="preserve">The AMI criteria for MINOCA </w:t>
      </w:r>
      <w:r w:rsidR="00902A49" w:rsidRPr="0093621F">
        <w:rPr>
          <w:rFonts w:ascii="Book Antiqua" w:hAnsi="Book Antiqua"/>
          <w:color w:val="000000"/>
          <w:lang w:val="en-US"/>
        </w:rPr>
        <w:t xml:space="preserve">are </w:t>
      </w:r>
      <w:r w:rsidRPr="0093621F">
        <w:rPr>
          <w:rFonts w:ascii="Book Antiqua" w:hAnsi="Book Antiqua"/>
          <w:color w:val="000000"/>
          <w:lang w:val="en-US"/>
        </w:rPr>
        <w:t xml:space="preserve">defined by the </w:t>
      </w:r>
      <w:r w:rsidR="00902A49" w:rsidRPr="0093621F">
        <w:rPr>
          <w:rFonts w:ascii="Book Antiqua" w:hAnsi="Book Antiqua"/>
          <w:color w:val="000000"/>
          <w:lang w:val="en-US"/>
        </w:rPr>
        <w:t>“</w:t>
      </w:r>
      <w:r w:rsidRPr="0093621F">
        <w:rPr>
          <w:rFonts w:ascii="Book Antiqua" w:hAnsi="Book Antiqua"/>
          <w:color w:val="000000"/>
          <w:lang w:val="en-US"/>
        </w:rPr>
        <w:t>Fourth Universal Definition of Myocardial Infarction</w:t>
      </w:r>
      <w:r w:rsidR="00902A49" w:rsidRPr="0093621F">
        <w:rPr>
          <w:rFonts w:ascii="Book Antiqua" w:hAnsi="Book Antiqua"/>
          <w:color w:val="000000"/>
          <w:lang w:val="en-US"/>
        </w:rPr>
        <w:t>”</w:t>
      </w:r>
      <w:r w:rsidRPr="0093621F">
        <w:rPr>
          <w:rFonts w:ascii="Book Antiqua" w:hAnsi="Book Antiqua"/>
          <w:color w:val="000000"/>
          <w:lang w:val="en-US"/>
        </w:rPr>
        <w:t>:</w:t>
      </w:r>
      <w:r w:rsidR="009D61DB" w:rsidRPr="0093621F">
        <w:rPr>
          <w:rFonts w:ascii="Book Antiqua" w:hAnsi="Book Antiqua"/>
          <w:color w:val="000000"/>
          <w:lang w:val="en-US"/>
        </w:rPr>
        <w:t xml:space="preserve"> </w:t>
      </w:r>
      <w:r w:rsidR="00AC4C39" w:rsidRPr="0093621F">
        <w:rPr>
          <w:rFonts w:ascii="Book Antiqua" w:hAnsi="Book Antiqua"/>
          <w:color w:val="000000"/>
          <w:lang w:val="en-US"/>
        </w:rPr>
        <w:t>(</w:t>
      </w:r>
      <w:r w:rsidRPr="0093621F">
        <w:rPr>
          <w:rFonts w:ascii="Book Antiqua" w:hAnsi="Book Antiqua"/>
          <w:color w:val="000000"/>
          <w:lang w:val="en-US"/>
        </w:rPr>
        <w:t>1</w:t>
      </w:r>
      <w:r w:rsidR="009D61DB" w:rsidRPr="0093621F">
        <w:rPr>
          <w:rFonts w:ascii="Book Antiqua" w:hAnsi="Book Antiqua"/>
          <w:color w:val="000000"/>
          <w:lang w:val="en-US"/>
        </w:rPr>
        <w:t>)</w:t>
      </w:r>
      <w:r w:rsidRPr="0093621F">
        <w:rPr>
          <w:rFonts w:ascii="Book Antiqua" w:hAnsi="Book Antiqua"/>
          <w:color w:val="000000"/>
          <w:lang w:val="en-US"/>
        </w:rPr>
        <w:t xml:space="preserve"> </w:t>
      </w:r>
      <w:r w:rsidR="00AC4C39" w:rsidRPr="0093621F">
        <w:rPr>
          <w:rFonts w:ascii="Book Antiqua" w:hAnsi="Book Antiqua"/>
          <w:color w:val="000000"/>
          <w:lang w:val="en-US"/>
        </w:rPr>
        <w:t>C</w:t>
      </w:r>
      <w:r w:rsidRPr="0093621F">
        <w:rPr>
          <w:rFonts w:ascii="Book Antiqua" w:hAnsi="Book Antiqua"/>
          <w:color w:val="000000"/>
          <w:lang w:val="en-US"/>
        </w:rPr>
        <w:t xml:space="preserve">linical </w:t>
      </w:r>
      <w:r w:rsidR="006427B9" w:rsidRPr="0093621F">
        <w:rPr>
          <w:rFonts w:ascii="Book Antiqua" w:hAnsi="Book Antiqua"/>
          <w:color w:val="000000"/>
          <w:lang w:val="en-US"/>
        </w:rPr>
        <w:t>signs</w:t>
      </w:r>
      <w:r w:rsidRPr="0093621F">
        <w:rPr>
          <w:rFonts w:ascii="Book Antiqua" w:hAnsi="Book Antiqua"/>
          <w:color w:val="000000"/>
          <w:lang w:val="en-US"/>
        </w:rPr>
        <w:t xml:space="preserve"> of </w:t>
      </w:r>
      <w:r w:rsidR="00623F29" w:rsidRPr="0093621F">
        <w:rPr>
          <w:rFonts w:ascii="Book Antiqua" w:hAnsi="Book Antiqua"/>
          <w:color w:val="000000"/>
          <w:lang w:val="en-US"/>
        </w:rPr>
        <w:t>ischemia</w:t>
      </w:r>
      <w:r w:rsidR="00C261F9" w:rsidRPr="0093621F">
        <w:rPr>
          <w:rFonts w:ascii="Book Antiqua" w:hAnsi="Book Antiqua"/>
          <w:color w:val="000000"/>
          <w:lang w:val="en-US"/>
        </w:rPr>
        <w:t>;</w:t>
      </w:r>
      <w:r w:rsidR="00D717EA" w:rsidRPr="0093621F">
        <w:rPr>
          <w:rFonts w:ascii="Book Antiqua" w:hAnsi="Book Antiqua"/>
          <w:color w:val="000000"/>
          <w:lang w:val="en-US"/>
        </w:rPr>
        <w:t xml:space="preserve"> </w:t>
      </w:r>
      <w:r w:rsidR="00AC4C39" w:rsidRPr="0093621F">
        <w:rPr>
          <w:rFonts w:ascii="Book Antiqua" w:hAnsi="Book Antiqua"/>
          <w:color w:val="000000"/>
          <w:lang w:val="en-US"/>
        </w:rPr>
        <w:t>(</w:t>
      </w:r>
      <w:r w:rsidRPr="0093621F">
        <w:rPr>
          <w:rFonts w:ascii="Book Antiqua" w:hAnsi="Book Antiqua"/>
          <w:color w:val="000000"/>
          <w:lang w:val="en-US"/>
        </w:rPr>
        <w:t>2</w:t>
      </w:r>
      <w:r w:rsidR="009D61DB" w:rsidRPr="0093621F">
        <w:rPr>
          <w:rFonts w:ascii="Book Antiqua" w:hAnsi="Book Antiqua"/>
          <w:color w:val="000000"/>
          <w:lang w:val="en-US"/>
        </w:rPr>
        <w:t>)</w:t>
      </w:r>
      <w:r w:rsidRPr="0093621F">
        <w:rPr>
          <w:rFonts w:ascii="Book Antiqua" w:hAnsi="Book Antiqua"/>
          <w:color w:val="000000"/>
          <w:lang w:val="en-US"/>
        </w:rPr>
        <w:t xml:space="preserve"> </w:t>
      </w:r>
      <w:r w:rsidR="00AC4C39" w:rsidRPr="0093621F">
        <w:rPr>
          <w:rFonts w:ascii="Book Antiqua" w:hAnsi="Book Antiqua"/>
          <w:color w:val="000000"/>
          <w:lang w:val="en-US"/>
        </w:rPr>
        <w:t>A</w:t>
      </w:r>
      <w:r w:rsidR="008652C2" w:rsidRPr="0093621F">
        <w:rPr>
          <w:rFonts w:ascii="Book Antiqua" w:hAnsi="Book Antiqua"/>
          <w:color w:val="000000"/>
          <w:lang w:val="en-US"/>
        </w:rPr>
        <w:t>bnormal</w:t>
      </w:r>
      <w:r w:rsidRPr="0093621F">
        <w:rPr>
          <w:rFonts w:ascii="Book Antiqua" w:hAnsi="Book Antiqua"/>
          <w:color w:val="000000"/>
          <w:lang w:val="en-US"/>
        </w:rPr>
        <w:t xml:space="preserve"> cardiac troponin</w:t>
      </w:r>
      <w:r w:rsidR="008652C2" w:rsidRPr="0093621F">
        <w:rPr>
          <w:rFonts w:ascii="Book Antiqua" w:hAnsi="Book Antiqua"/>
          <w:color w:val="000000"/>
          <w:lang w:val="en-US"/>
        </w:rPr>
        <w:t xml:space="preserve"> value</w:t>
      </w:r>
      <w:r w:rsidR="00C261F9" w:rsidRPr="0093621F">
        <w:rPr>
          <w:rFonts w:ascii="Book Antiqua" w:hAnsi="Book Antiqua"/>
          <w:color w:val="000000"/>
          <w:lang w:val="en-US"/>
        </w:rPr>
        <w:t>;</w:t>
      </w:r>
      <w:r w:rsidRPr="0093621F">
        <w:rPr>
          <w:rFonts w:ascii="Book Antiqua" w:hAnsi="Book Antiqua"/>
          <w:color w:val="000000"/>
          <w:lang w:val="en-US"/>
        </w:rPr>
        <w:t xml:space="preserve"> </w:t>
      </w:r>
      <w:r w:rsidR="00AC4C39" w:rsidRPr="0093621F">
        <w:rPr>
          <w:rFonts w:ascii="Book Antiqua" w:hAnsi="Book Antiqua"/>
          <w:color w:val="000000"/>
          <w:lang w:val="en-US"/>
        </w:rPr>
        <w:t>and (</w:t>
      </w:r>
      <w:r w:rsidRPr="0093621F">
        <w:rPr>
          <w:rFonts w:ascii="Book Antiqua" w:hAnsi="Book Antiqua"/>
          <w:color w:val="000000"/>
          <w:lang w:val="en-US"/>
        </w:rPr>
        <w:t>3</w:t>
      </w:r>
      <w:r w:rsidR="009D61DB" w:rsidRPr="0093621F">
        <w:rPr>
          <w:rFonts w:ascii="Book Antiqua" w:hAnsi="Book Antiqua"/>
          <w:color w:val="000000"/>
          <w:lang w:val="en-US"/>
        </w:rPr>
        <w:t>)</w:t>
      </w:r>
      <w:r w:rsidRPr="0093621F">
        <w:rPr>
          <w:rFonts w:ascii="Book Antiqua" w:hAnsi="Book Antiqua"/>
          <w:color w:val="000000"/>
          <w:lang w:val="en-US"/>
        </w:rPr>
        <w:t xml:space="preserve"> at least one of: symptoms of </w:t>
      </w:r>
      <w:r w:rsidR="00CE24D1" w:rsidRPr="0093621F">
        <w:rPr>
          <w:rFonts w:ascii="Book Antiqua" w:hAnsi="Book Antiqua"/>
          <w:color w:val="000000"/>
          <w:lang w:val="en-US"/>
        </w:rPr>
        <w:t>cardiac</w:t>
      </w:r>
      <w:r w:rsidRPr="0093621F">
        <w:rPr>
          <w:rFonts w:ascii="Book Antiqua" w:hAnsi="Book Antiqua"/>
          <w:color w:val="000000"/>
          <w:lang w:val="en-US"/>
        </w:rPr>
        <w:t xml:space="preserve"> </w:t>
      </w:r>
      <w:r w:rsidR="00623F29" w:rsidRPr="0093621F">
        <w:rPr>
          <w:rFonts w:ascii="Book Antiqua" w:hAnsi="Book Antiqua"/>
          <w:color w:val="000000"/>
          <w:lang w:val="en-US"/>
        </w:rPr>
        <w:t>ischemia</w:t>
      </w:r>
      <w:r w:rsidRPr="0093621F">
        <w:rPr>
          <w:rFonts w:ascii="Book Antiqua" w:hAnsi="Book Antiqua"/>
          <w:color w:val="000000"/>
          <w:lang w:val="en-US"/>
        </w:rPr>
        <w:t xml:space="preserve">, </w:t>
      </w:r>
      <w:r w:rsidR="00F0369E" w:rsidRPr="0093621F">
        <w:rPr>
          <w:rFonts w:ascii="Book Antiqua" w:hAnsi="Book Antiqua"/>
          <w:color w:val="000000"/>
          <w:lang w:val="en-US"/>
        </w:rPr>
        <w:t>electrocardiogram (</w:t>
      </w:r>
      <w:r w:rsidRPr="0093621F">
        <w:rPr>
          <w:rFonts w:ascii="Book Antiqua" w:hAnsi="Book Antiqua"/>
          <w:color w:val="000000"/>
          <w:lang w:val="en-US"/>
        </w:rPr>
        <w:t>ECG</w:t>
      </w:r>
      <w:r w:rsidR="00F0369E" w:rsidRPr="0093621F">
        <w:rPr>
          <w:rFonts w:ascii="Book Antiqua" w:hAnsi="Book Antiqua"/>
          <w:color w:val="000000"/>
          <w:lang w:val="en-US"/>
        </w:rPr>
        <w:t>)</w:t>
      </w:r>
      <w:r w:rsidRPr="0093621F">
        <w:rPr>
          <w:rFonts w:ascii="Book Antiqua" w:hAnsi="Book Antiqua"/>
          <w:color w:val="000000"/>
          <w:lang w:val="en-US"/>
        </w:rPr>
        <w:t xml:space="preserve"> change</w:t>
      </w:r>
      <w:r w:rsidR="00365D28" w:rsidRPr="0093621F">
        <w:rPr>
          <w:rFonts w:ascii="Book Antiqua" w:hAnsi="Book Antiqua"/>
          <w:color w:val="000000"/>
          <w:lang w:val="en-US"/>
        </w:rPr>
        <w:t>s</w:t>
      </w:r>
      <w:r w:rsidR="00D15768" w:rsidRPr="0093621F">
        <w:rPr>
          <w:rFonts w:ascii="Book Antiqua" w:hAnsi="Book Antiqua"/>
          <w:color w:val="000000"/>
          <w:lang w:val="en-US"/>
        </w:rPr>
        <w:t xml:space="preserve"> (ische</w:t>
      </w:r>
      <w:r w:rsidR="007325F1" w:rsidRPr="0093621F">
        <w:rPr>
          <w:rFonts w:ascii="Book Antiqua" w:hAnsi="Book Antiqua"/>
          <w:color w:val="000000"/>
          <w:lang w:val="en-US"/>
        </w:rPr>
        <w:t>mic or</w:t>
      </w:r>
      <w:r w:rsidRPr="0093621F">
        <w:rPr>
          <w:rFonts w:ascii="Book Antiqua" w:hAnsi="Book Antiqua"/>
          <w:color w:val="000000"/>
          <w:lang w:val="en-US"/>
        </w:rPr>
        <w:t xml:space="preserve"> development of Q-waves</w:t>
      </w:r>
      <w:r w:rsidR="007325F1" w:rsidRPr="0093621F">
        <w:rPr>
          <w:rFonts w:ascii="Book Antiqua" w:hAnsi="Book Antiqua"/>
          <w:color w:val="000000"/>
          <w:lang w:val="en-US"/>
        </w:rPr>
        <w:t>)</w:t>
      </w:r>
      <w:r w:rsidRPr="0093621F">
        <w:rPr>
          <w:rFonts w:ascii="Book Antiqua" w:hAnsi="Book Antiqua"/>
          <w:color w:val="000000"/>
          <w:lang w:val="en-US"/>
        </w:rPr>
        <w:t>, imaging evidence of</w:t>
      </w:r>
      <w:r w:rsidR="007325F1" w:rsidRPr="0093621F">
        <w:rPr>
          <w:rFonts w:ascii="Book Antiqua" w:hAnsi="Book Antiqua"/>
          <w:color w:val="000000"/>
          <w:lang w:val="en-US"/>
        </w:rPr>
        <w:t xml:space="preserve"> and ischemic pattern or identification of coronary thrombus by ICA or </w:t>
      </w:r>
      <w:r w:rsidRPr="0093621F">
        <w:rPr>
          <w:rFonts w:ascii="Book Antiqua" w:hAnsi="Book Antiqua"/>
          <w:color w:val="000000"/>
          <w:lang w:val="en-US"/>
        </w:rPr>
        <w:t>autopsy</w:t>
      </w:r>
      <w:r w:rsidR="00770ECA" w:rsidRPr="0093621F">
        <w:rPr>
          <w:rFonts w:ascii="Book Antiqua" w:hAnsi="Book Antiqua"/>
          <w:color w:val="000000"/>
          <w:lang w:val="en-US"/>
        </w:rPr>
        <w:fldChar w:fldCharType="begin"/>
      </w:r>
      <w:r w:rsidR="00C87D24" w:rsidRPr="0093621F">
        <w:rPr>
          <w:rFonts w:ascii="Book Antiqua" w:hAnsi="Book Antiqua"/>
          <w:color w:val="000000"/>
          <w:lang w:val="en-US"/>
        </w:rPr>
        <w:instrText xml:space="preserve"> ADDIN ZOTERO_ITEM CSL_CITATION {"citationID":"a1gc55kto59","properties":{"formattedCitation":"\\super [11]\\nosupersub{}","plainCitation":"[11]","noteIndex":0},"citationItems":[{"id":3725,"uris":["http://zotero.org/users/1899011/items/2VQC56U2"],"uri":["http://zotero.org/users/1899011/items/2VQC56U2"],"itemData":{"id":3725,"type":"article-journal","container-title":"European Heart Journal","DOI":"10.1093/eurheartj/ehy462","ISSN":"1522-9645","issue":"3","journalAbbreviation":"Eur. Heart J.","language":"eng","note":"PMID: 30165617","page":"237-269","source":"PubMed","title":"Fourth universal definition of myocardial infarction (2018)","volume":"40","author":[{"family":"Thygesen","given":"Kristian"},{"family":"Alpert","given":"Joseph S."},{"family":"Jaffe","given":"Allan S."},{"family":"Chaitman","given":"Bernard R."},{"family":"Bax","given":"Jeroen J."},{"family":"Morrow","given":"David A."},{"family":"White","given":"Harvey D."},{"literal":"ESC Scientific Document Group"}],"issued":{"date-parts":[["2019",1,14]]}}}],"schema":"https://github.com/citation-style-language/schema/raw/master/csl-citation.json"} </w:instrText>
      </w:r>
      <w:r w:rsidR="00770ECA" w:rsidRPr="0093621F">
        <w:rPr>
          <w:rFonts w:ascii="Book Antiqua" w:hAnsi="Book Antiqua"/>
          <w:color w:val="000000"/>
          <w:lang w:val="en-US"/>
        </w:rPr>
        <w:fldChar w:fldCharType="separate"/>
      </w:r>
      <w:r w:rsidR="00C87D24" w:rsidRPr="0093621F">
        <w:rPr>
          <w:rFonts w:ascii="Book Antiqua" w:hAnsi="Book Antiqua"/>
          <w:color w:val="000000"/>
          <w:vertAlign w:val="superscript"/>
          <w:lang w:val="en-US"/>
        </w:rPr>
        <w:t>[11]</w:t>
      </w:r>
      <w:r w:rsidR="00770ECA" w:rsidRPr="0093621F">
        <w:rPr>
          <w:rFonts w:ascii="Book Antiqua" w:hAnsi="Book Antiqua"/>
          <w:color w:val="000000"/>
          <w:lang w:val="en-US"/>
        </w:rPr>
        <w:fldChar w:fldCharType="end"/>
      </w:r>
      <w:r w:rsidR="0069185A" w:rsidRPr="0093621F">
        <w:rPr>
          <w:rFonts w:ascii="Book Antiqua" w:hAnsi="Book Antiqua"/>
          <w:color w:val="000000"/>
          <w:lang w:val="en-US"/>
        </w:rPr>
        <w:t>.</w:t>
      </w:r>
      <w:r w:rsidRPr="0093621F">
        <w:rPr>
          <w:rFonts w:ascii="Book Antiqua" w:hAnsi="Book Antiqua"/>
          <w:color w:val="000000"/>
          <w:lang w:val="en-US"/>
        </w:rPr>
        <w:t xml:space="preserve"> The diagnosis </w:t>
      </w:r>
      <w:r w:rsidR="00D5660B" w:rsidRPr="0093621F">
        <w:rPr>
          <w:rFonts w:ascii="Book Antiqua" w:hAnsi="Book Antiqua"/>
          <w:color w:val="000000"/>
          <w:lang w:val="en-US"/>
        </w:rPr>
        <w:t xml:space="preserve">of </w:t>
      </w:r>
      <w:r w:rsidRPr="0093621F">
        <w:rPr>
          <w:rFonts w:ascii="Book Antiqua" w:hAnsi="Book Antiqua"/>
          <w:color w:val="000000"/>
          <w:lang w:val="en-US"/>
        </w:rPr>
        <w:t xml:space="preserve">MINOCA requires </w:t>
      </w:r>
      <w:r w:rsidR="000942B9" w:rsidRPr="0093621F">
        <w:rPr>
          <w:rFonts w:ascii="Book Antiqua" w:hAnsi="Book Antiqua"/>
          <w:color w:val="000000"/>
          <w:lang w:val="en-US"/>
        </w:rPr>
        <w:t>non obstructive coronary arteries on</w:t>
      </w:r>
      <w:r w:rsidR="0089685F" w:rsidRPr="0093621F">
        <w:rPr>
          <w:rFonts w:ascii="Book Antiqua" w:hAnsi="Book Antiqua"/>
          <w:color w:val="000000"/>
          <w:lang w:val="en-US"/>
        </w:rPr>
        <w:t xml:space="preserve"> </w:t>
      </w:r>
      <w:r w:rsidR="00C261F9" w:rsidRPr="0093621F">
        <w:rPr>
          <w:rFonts w:ascii="Book Antiqua" w:hAnsi="Book Antiqua"/>
          <w:color w:val="000000"/>
          <w:lang w:val="en-US"/>
        </w:rPr>
        <w:t>ICA or CCTA</w:t>
      </w:r>
      <w:r w:rsidR="00365D28" w:rsidRPr="0093621F">
        <w:rPr>
          <w:rFonts w:ascii="Book Antiqua" w:hAnsi="Book Antiqua"/>
          <w:color w:val="000000"/>
          <w:lang w:val="en-US"/>
        </w:rPr>
        <w:t xml:space="preserve"> (</w:t>
      </w:r>
      <w:r w:rsidRPr="0093621F">
        <w:rPr>
          <w:rFonts w:ascii="Book Antiqua" w:hAnsi="Book Antiqua"/>
          <w:color w:val="000000"/>
          <w:lang w:val="en-US"/>
        </w:rPr>
        <w:t>no stenosis ≥</w:t>
      </w:r>
      <w:r w:rsidR="00A40C09" w:rsidRPr="0093621F">
        <w:rPr>
          <w:rFonts w:ascii="Book Antiqua" w:hAnsi="Book Antiqua"/>
          <w:color w:val="000000"/>
          <w:lang w:val="en-US"/>
        </w:rPr>
        <w:t xml:space="preserve"> </w:t>
      </w:r>
      <w:r w:rsidRPr="0093621F">
        <w:rPr>
          <w:rFonts w:ascii="Book Antiqua" w:hAnsi="Book Antiqua"/>
          <w:color w:val="000000"/>
          <w:lang w:val="en-US"/>
        </w:rPr>
        <w:t>50%</w:t>
      </w:r>
      <w:r w:rsidR="00365D28" w:rsidRPr="0093621F">
        <w:rPr>
          <w:rFonts w:ascii="Book Antiqua" w:hAnsi="Book Antiqua"/>
          <w:color w:val="000000"/>
          <w:lang w:val="en-US"/>
        </w:rPr>
        <w:t>)</w:t>
      </w:r>
      <w:r w:rsidR="00770ECA" w:rsidRPr="0093621F">
        <w:rPr>
          <w:rFonts w:ascii="Book Antiqua" w:hAnsi="Book Antiqua"/>
          <w:color w:val="000000"/>
          <w:lang w:val="en-US"/>
        </w:rPr>
        <w:fldChar w:fldCharType="begin"/>
      </w:r>
      <w:r w:rsidR="00C87D24" w:rsidRPr="0093621F">
        <w:rPr>
          <w:rFonts w:ascii="Book Antiqua" w:hAnsi="Book Antiqua"/>
          <w:color w:val="000000"/>
          <w:lang w:val="en-US"/>
        </w:rPr>
        <w:instrText xml:space="preserve"> ADDIN ZOTERO_ITEM CSL_CITATION {"citationID":"a103m1517ea","properties":{"formattedCitation":"\\super [12]\\nosupersub{}","plainCitation":"[12]","noteIndex":0},"citationItems":[{"id":3722,"uris":["http://zotero.org/users/1899011/items/SA5ULEFT"],"uri":["http://zotero.org/users/1899011/items/SA5ULEFT"],"itemData":{"id":3722,"type":"article-journal","abstract":"Patients with myocardial infarction and non-obstructive coronary arteries (MINOCA), defined as angiographic stenosis &lt;50%, represent a conundrum given the many potential underlying aetiologies. Possible causes of MINOCA can be subdivided into coronary, myocardial and non-cardiac disorders. MINOCA is found in up to 14% of patients presenting with an acute coronary syndrome. Clinical outcomes including mortality, and functional and psychosocial status, are comparable to those of patients with myocardial infarction and obstructive coronary arteries. However, many uncertainties remain regarding the definition, clinical features and management of these patients. This position paper of the Dutch ACS working group of the Netherlands Society of Cardiology aims to stress the importance of considering MINOCA as a dynamic working diagnosis and to guide the clinician in the management of patients with MINOCA by proposing a clinical diagnostic algorithm.","container-title":"Netherlands Heart Journal: Monthly Journal of the Netherlands Society of Cardiology and the Netherlands Heart Foundation","DOI":"10.1007/s12471-019-01344-6","ISSN":"1568-5888","journalAbbreviation":"Neth Heart J","language":"eng","note":"PMID: 31758492","source":"PubMed","title":"Guidelines for the management of myocardial infarction/injury with non-obstructive coronary arteries (MINOCA): a position paper from the Dutch ACS working group","title-short":"Guidelines for the management of myocardial infarction/injury with non-obstructive coronary arteries (MINOCA)","author":[{"family":"Pustjens","given":"T. F. S."},{"family":"Appelman","given":"Y."},{"family":"Damman","given":"P."},{"family":"Ten Berg","given":"J. M."},{"family":"Jukema","given":"J. W."},{"family":"Winter","given":"R. J.","non-dropping-particle":"de"},{"family":"Agema","given":"W. R. P."},{"family":"Wielen","given":"M. L. J.","non-dropping-particle":"van der"},{"family":"Arslan","given":"F."},{"family":"Rasoul","given":"S."},{"family":"Hof","given":"A. W. J.","non-dropping-particle":"van 't"}],"issued":{"date-parts":[["2019",11,22]]}}}],"schema":"https://github.com/citation-style-language/schema/raw/master/csl-citation.json"} </w:instrText>
      </w:r>
      <w:r w:rsidR="00770ECA" w:rsidRPr="0093621F">
        <w:rPr>
          <w:rFonts w:ascii="Book Antiqua" w:hAnsi="Book Antiqua"/>
          <w:color w:val="000000"/>
          <w:lang w:val="en-US"/>
        </w:rPr>
        <w:fldChar w:fldCharType="separate"/>
      </w:r>
      <w:r w:rsidR="00C87D24" w:rsidRPr="0093621F">
        <w:rPr>
          <w:rFonts w:ascii="Book Antiqua" w:hAnsi="Book Antiqua"/>
          <w:color w:val="000000"/>
          <w:vertAlign w:val="superscript"/>
          <w:lang w:val="en-US"/>
        </w:rPr>
        <w:t>[12]</w:t>
      </w:r>
      <w:r w:rsidR="00770ECA" w:rsidRPr="0093621F">
        <w:rPr>
          <w:rFonts w:ascii="Book Antiqua" w:hAnsi="Book Antiqua"/>
          <w:color w:val="000000"/>
          <w:lang w:val="en-US"/>
        </w:rPr>
        <w:fldChar w:fldCharType="end"/>
      </w:r>
      <w:r w:rsidR="002214F5" w:rsidRPr="0093621F">
        <w:rPr>
          <w:rFonts w:ascii="Book Antiqua" w:hAnsi="Book Antiqua"/>
          <w:color w:val="000000"/>
          <w:lang w:val="en-US"/>
        </w:rPr>
        <w:t>.</w:t>
      </w:r>
      <w:r w:rsidRPr="0093621F">
        <w:rPr>
          <w:rFonts w:ascii="Book Antiqua" w:hAnsi="Book Antiqua"/>
          <w:color w:val="000000"/>
          <w:lang w:val="en-US"/>
        </w:rPr>
        <w:t xml:space="preserve"> MINOCA</w:t>
      </w:r>
      <w:r w:rsidR="00B36CAC" w:rsidRPr="0093621F">
        <w:rPr>
          <w:rFonts w:ascii="Book Antiqua" w:hAnsi="Book Antiqua"/>
          <w:color w:val="000000"/>
          <w:lang w:val="en-US"/>
        </w:rPr>
        <w:t xml:space="preserve"> patient</w:t>
      </w:r>
      <w:r w:rsidRPr="0093621F">
        <w:rPr>
          <w:rFonts w:ascii="Book Antiqua" w:hAnsi="Book Antiqua"/>
          <w:color w:val="000000"/>
          <w:lang w:val="en-US"/>
        </w:rPr>
        <w:t xml:space="preserve"> characteristics differ from those of other</w:t>
      </w:r>
      <w:r w:rsidR="00B36CAC" w:rsidRPr="0093621F">
        <w:rPr>
          <w:rFonts w:ascii="Book Antiqua" w:hAnsi="Book Antiqua"/>
          <w:color w:val="000000"/>
          <w:lang w:val="en-US"/>
        </w:rPr>
        <w:t xml:space="preserve"> AMI and coronaropathic </w:t>
      </w:r>
      <w:r w:rsidRPr="0093621F">
        <w:rPr>
          <w:rFonts w:ascii="Book Antiqua" w:hAnsi="Book Antiqua"/>
          <w:color w:val="000000"/>
          <w:lang w:val="en-US"/>
        </w:rPr>
        <w:t xml:space="preserve">patients because </w:t>
      </w:r>
      <w:r w:rsidR="00B36CAC" w:rsidRPr="0093621F">
        <w:rPr>
          <w:rFonts w:ascii="Book Antiqua" w:hAnsi="Book Antiqua"/>
          <w:color w:val="000000"/>
          <w:lang w:val="en-US"/>
        </w:rPr>
        <w:t>they</w:t>
      </w:r>
      <w:r w:rsidRPr="0093621F">
        <w:rPr>
          <w:rFonts w:ascii="Book Antiqua" w:hAnsi="Book Antiqua"/>
          <w:color w:val="000000"/>
          <w:lang w:val="en-US"/>
        </w:rPr>
        <w:t xml:space="preserve"> are younger, more often female</w:t>
      </w:r>
      <w:r w:rsidR="00D5660B" w:rsidRPr="0093621F">
        <w:rPr>
          <w:rFonts w:ascii="Book Antiqua" w:hAnsi="Book Antiqua"/>
          <w:color w:val="000000"/>
          <w:lang w:val="en-US"/>
        </w:rPr>
        <w:t xml:space="preserve"> with </w:t>
      </w:r>
      <w:r w:rsidRPr="0093621F">
        <w:rPr>
          <w:rFonts w:ascii="Book Antiqua" w:hAnsi="Book Antiqua"/>
          <w:color w:val="000000"/>
          <w:lang w:val="en-US"/>
        </w:rPr>
        <w:t>fewer traditional cardiovascular risk factors</w:t>
      </w:r>
      <w:r w:rsidR="00770ECA" w:rsidRPr="0093621F">
        <w:rPr>
          <w:rFonts w:ascii="Book Antiqua" w:hAnsi="Book Antiqua"/>
          <w:color w:val="000000"/>
          <w:lang w:val="en-US"/>
        </w:rPr>
        <w:fldChar w:fldCharType="begin"/>
      </w:r>
      <w:r w:rsidR="00C87D24" w:rsidRPr="0093621F">
        <w:rPr>
          <w:rFonts w:ascii="Book Antiqua" w:hAnsi="Book Antiqua"/>
          <w:color w:val="000000"/>
          <w:lang w:val="en-US"/>
        </w:rPr>
        <w:instrText xml:space="preserve"> ADDIN ZOTERO_ITEM CSL_CITATION {"citationID":"a1uqai96bkv","properties":{"formattedCitation":"\\super [13]\\nosupersub{}","plainCitation":"[13]","noteIndex":0},"citationItems":[{"id":3714,"uris":["http://zotero.org/users/1899011/items/MY9G4KI3"],"uri":["http://zotero.org/users/1899011/items/MY9G4KI3"],"itemData":{"id":3714,"type":"article-journal","abstract":"BACKGROUND: Myocardial infarction with nonobstructive coronary arteries (MINOCA) is a puzzling clinical entity with no previous evaluation of the literature. This systematic review aims to (1) quantify the prevalence, risk factors, and 12-month prognosis in patients with MINOCA, and (2) evaluate potential pathophysiological mechanisms underlying this disorder.\nMETHODS AND RESULTS: Quantitative assessment of 28 publications using a meta-analytic approach evaluated the prevalence, clinical features, and prognosis of MINOCA. The prevalence of MINOCA was 6% [95% confidence interval, 5%-7%] with a median patient age of 55 years (95% confidence interval, 51-59 years) and 40% women. However, in comparison with those with myocardial infarction associated with obstructive coronary artery disease, the patients with MINOCA were more likely to be younger and female but less likely to have hyperlipidemia, although other cardiovascular risk factors were similar. All-cause mortality at 12 months was lower in MINOCA (4.7%; 95% confidence interval, 2.6%-6.9%) compared with myocardial infarction associated with obstructive coronary artery disease (6.7%, 95% confidence interval, 4.3%-9.0%). Qualitative assessment of 46 publications evaluating the underlying pathophysiology responsible for MINOCA revealed the presence of a typical myocardial infarct on cardiac magnetic resonance imaging in only 24% of patients, with myocarditis occurring in 33% and no significant abnormality in 26%. Coronary artery spasm was inducible in 27% of MINOCA patients, and thrombophilia disorders were detected in 14%.\nCONCLUSIONS: MINOCA should be considered as a working diagnosis with multiple potential causes that require evaluation so that directed therapies may improve its guarded prognosis.","container-title":"Circulation","DOI":"10.1161/CIRCULATIONAHA.114.011201","ISSN":"1524-4539","issue":"10","journalAbbreviation":"Circulation","language":"eng","note":"PMID: 25587100","page":"861-870","source":"PubMed","title":"Systematic review of patients presenting with suspected myocardial infarction and nonobstructive coronary arteries","volume":"131","author":[{"family":"Pasupathy","given":"Sivabaskari"},{"family":"Air","given":"Tracy"},{"family":"Dreyer","given":"Rachel P."},{"family":"Tavella","given":"Rosanna"},{"family":"Beltrame","given":"John F."}],"issued":{"date-parts":[["2015",3,10]]}}}],"schema":"https://github.com/citation-style-language/schema/raw/master/csl-citation.json"} </w:instrText>
      </w:r>
      <w:r w:rsidR="00770ECA" w:rsidRPr="0093621F">
        <w:rPr>
          <w:rFonts w:ascii="Book Antiqua" w:hAnsi="Book Antiqua"/>
          <w:color w:val="000000"/>
          <w:lang w:val="en-US"/>
        </w:rPr>
        <w:fldChar w:fldCharType="separate"/>
      </w:r>
      <w:r w:rsidR="00C87D24" w:rsidRPr="0093621F">
        <w:rPr>
          <w:rFonts w:ascii="Book Antiqua" w:hAnsi="Book Antiqua"/>
          <w:color w:val="000000"/>
          <w:vertAlign w:val="superscript"/>
          <w:lang w:val="en-US"/>
        </w:rPr>
        <w:t>[13]</w:t>
      </w:r>
      <w:r w:rsidR="00770ECA" w:rsidRPr="0093621F">
        <w:rPr>
          <w:rFonts w:ascii="Book Antiqua" w:hAnsi="Book Antiqua"/>
          <w:color w:val="000000"/>
          <w:lang w:val="en-US"/>
        </w:rPr>
        <w:fldChar w:fldCharType="end"/>
      </w:r>
      <w:r w:rsidR="002214F5" w:rsidRPr="0093621F">
        <w:rPr>
          <w:rFonts w:ascii="Book Antiqua" w:hAnsi="Book Antiqua"/>
          <w:color w:val="000000"/>
          <w:lang w:val="en-US"/>
        </w:rPr>
        <w:t>.</w:t>
      </w:r>
    </w:p>
    <w:p w14:paraId="36BD267C" w14:textId="1E983D77" w:rsidR="008A7A93" w:rsidRPr="0093621F" w:rsidRDefault="00427974" w:rsidP="00AC4C39">
      <w:pPr>
        <w:widowControl w:val="0"/>
        <w:autoSpaceDE w:val="0"/>
        <w:autoSpaceDN w:val="0"/>
        <w:adjustRightInd w:val="0"/>
        <w:snapToGrid w:val="0"/>
        <w:spacing w:line="360" w:lineRule="auto"/>
        <w:ind w:firstLineChars="100" w:firstLine="240"/>
        <w:jc w:val="both"/>
        <w:rPr>
          <w:rFonts w:ascii="Book Antiqua" w:hAnsi="Book Antiqua"/>
          <w:lang w:val="en-US"/>
        </w:rPr>
      </w:pPr>
      <w:r w:rsidRPr="0093621F">
        <w:rPr>
          <w:rFonts w:ascii="Book Antiqua" w:hAnsi="Book Antiqua"/>
          <w:color w:val="000000"/>
          <w:lang w:val="en-US"/>
        </w:rPr>
        <w:t xml:space="preserve">In the absence of relevant </w:t>
      </w:r>
      <w:r w:rsidR="000942B9" w:rsidRPr="0093621F">
        <w:rPr>
          <w:rFonts w:ascii="Book Antiqua" w:hAnsi="Book Antiqua"/>
          <w:color w:val="000000"/>
          <w:lang w:val="en-US"/>
        </w:rPr>
        <w:t>coronary arteries disease</w:t>
      </w:r>
      <w:r w:rsidRPr="0093621F">
        <w:rPr>
          <w:rFonts w:ascii="Book Antiqua" w:hAnsi="Book Antiqua"/>
          <w:color w:val="000000"/>
          <w:lang w:val="en-US"/>
        </w:rPr>
        <w:t xml:space="preserve">, myocardial </w:t>
      </w:r>
      <w:r w:rsidR="00623F29" w:rsidRPr="0093621F">
        <w:rPr>
          <w:rFonts w:ascii="Book Antiqua" w:hAnsi="Book Antiqua"/>
          <w:color w:val="000000"/>
          <w:lang w:val="en-US"/>
        </w:rPr>
        <w:t>ischemia</w:t>
      </w:r>
      <w:r w:rsidRPr="0093621F">
        <w:rPr>
          <w:rFonts w:ascii="Book Antiqua" w:hAnsi="Book Antiqua"/>
          <w:color w:val="000000"/>
          <w:lang w:val="en-US"/>
        </w:rPr>
        <w:t xml:space="preserve"> may be triggered by a disorder of epicardial arteries and/or malfunction in the microcirculation. Many atherosclerotic plaques </w:t>
      </w:r>
      <w:r w:rsidR="00DC5452" w:rsidRPr="0093621F">
        <w:rPr>
          <w:rFonts w:ascii="Book Antiqua" w:hAnsi="Book Antiqua"/>
          <w:color w:val="000000"/>
          <w:lang w:val="en-US"/>
        </w:rPr>
        <w:t>show</w:t>
      </w:r>
      <w:r w:rsidR="00F13AC3" w:rsidRPr="0093621F">
        <w:rPr>
          <w:rFonts w:ascii="Book Antiqua" w:hAnsi="Book Antiqua"/>
          <w:color w:val="000000"/>
          <w:lang w:val="en-US"/>
        </w:rPr>
        <w:t xml:space="preserve"> positive-outward remodeling with</w:t>
      </w:r>
      <w:r w:rsidRPr="0093621F">
        <w:rPr>
          <w:rFonts w:ascii="Book Antiqua" w:hAnsi="Book Antiqua"/>
          <w:color w:val="000000"/>
          <w:lang w:val="en-US"/>
        </w:rPr>
        <w:t xml:space="preserve"> </w:t>
      </w:r>
      <w:r w:rsidR="00D41DD6" w:rsidRPr="0093621F">
        <w:rPr>
          <w:rFonts w:ascii="Book Antiqua" w:hAnsi="Book Antiqua"/>
          <w:color w:val="000000"/>
          <w:lang w:val="en-US"/>
        </w:rPr>
        <w:t xml:space="preserve">high risk </w:t>
      </w:r>
      <w:r w:rsidR="008652C2" w:rsidRPr="0093621F">
        <w:rPr>
          <w:rFonts w:ascii="Book Antiqua" w:hAnsi="Book Antiqua"/>
          <w:color w:val="000000"/>
          <w:lang w:val="en-US"/>
        </w:rPr>
        <w:t>features</w:t>
      </w:r>
      <w:r w:rsidR="00D41DD6" w:rsidRPr="0093621F">
        <w:rPr>
          <w:rFonts w:ascii="Book Antiqua" w:hAnsi="Book Antiqua"/>
          <w:color w:val="000000"/>
          <w:lang w:val="en-US"/>
        </w:rPr>
        <w:t xml:space="preserve"> such as a</w:t>
      </w:r>
      <w:r w:rsidRPr="0093621F">
        <w:rPr>
          <w:rFonts w:ascii="Book Antiqua" w:hAnsi="Book Antiqua"/>
          <w:color w:val="000000"/>
          <w:lang w:val="en-US"/>
        </w:rPr>
        <w:t xml:space="preserve"> lipid-</w:t>
      </w:r>
      <w:r w:rsidR="00D05860" w:rsidRPr="0093621F">
        <w:rPr>
          <w:rFonts w:ascii="Book Antiqua" w:hAnsi="Book Antiqua"/>
          <w:color w:val="000000"/>
          <w:lang w:val="en-US"/>
        </w:rPr>
        <w:t>core and a</w:t>
      </w:r>
      <w:r w:rsidR="00884BE0" w:rsidRPr="0093621F">
        <w:rPr>
          <w:rFonts w:ascii="Book Antiqua" w:hAnsi="Book Antiqua"/>
          <w:color w:val="000000"/>
          <w:lang w:val="en-US"/>
        </w:rPr>
        <w:t xml:space="preserve"> thin</w:t>
      </w:r>
      <w:r w:rsidR="00D05860" w:rsidRPr="0093621F">
        <w:rPr>
          <w:rFonts w:ascii="Book Antiqua" w:hAnsi="Book Antiqua"/>
          <w:color w:val="000000"/>
          <w:lang w:val="en-US"/>
        </w:rPr>
        <w:t xml:space="preserve"> fibrous-cap</w:t>
      </w:r>
      <w:r w:rsidRPr="0093621F">
        <w:rPr>
          <w:rFonts w:ascii="Book Antiqua" w:hAnsi="Book Antiqua"/>
          <w:color w:val="000000"/>
          <w:lang w:val="en-US"/>
        </w:rPr>
        <w:t xml:space="preserve">. </w:t>
      </w:r>
      <w:r w:rsidR="009055C0" w:rsidRPr="0093621F">
        <w:rPr>
          <w:rFonts w:ascii="Book Antiqua" w:hAnsi="Book Antiqua"/>
          <w:color w:val="000000"/>
          <w:lang w:val="en-US"/>
        </w:rPr>
        <w:t>In this plaque, the intermittent and partial thrombosis produces distal embolization, with potential superimposed vasospasm, which may be responsible for MINOCA</w:t>
      </w:r>
      <w:r w:rsidRPr="0093621F">
        <w:rPr>
          <w:rFonts w:ascii="Book Antiqua" w:hAnsi="Book Antiqua"/>
          <w:color w:val="000000"/>
          <w:lang w:val="en-US"/>
        </w:rPr>
        <w:t xml:space="preserve">. </w:t>
      </w:r>
      <w:r w:rsidR="00CB5B7D" w:rsidRPr="0093621F">
        <w:rPr>
          <w:rFonts w:ascii="Book Antiqua" w:hAnsi="Book Antiqua"/>
          <w:color w:val="000000"/>
          <w:lang w:val="en-US"/>
        </w:rPr>
        <w:t>S</w:t>
      </w:r>
      <w:r w:rsidR="006B40C9" w:rsidRPr="0093621F">
        <w:rPr>
          <w:rFonts w:ascii="Book Antiqua" w:hAnsi="Book Antiqua"/>
          <w:color w:val="000000"/>
          <w:lang w:val="en-US"/>
        </w:rPr>
        <w:t>ometimes these alterations are not visible on ICA</w:t>
      </w:r>
      <w:r w:rsidR="00630523" w:rsidRPr="0093621F">
        <w:rPr>
          <w:rFonts w:ascii="Book Antiqua" w:hAnsi="Book Antiqua"/>
          <w:color w:val="000000"/>
          <w:lang w:val="en-US"/>
        </w:rPr>
        <w:t xml:space="preserve">, in this sense, </w:t>
      </w:r>
      <w:r w:rsidR="006B40C9" w:rsidRPr="0093621F">
        <w:rPr>
          <w:rFonts w:ascii="Book Antiqua" w:hAnsi="Book Antiqua"/>
          <w:color w:val="000000"/>
          <w:lang w:val="en-US"/>
        </w:rPr>
        <w:t>the use of techniques such as intravascular ultrasound (IVUS)</w:t>
      </w:r>
      <w:r w:rsidR="00CB5B7D" w:rsidRPr="0093621F">
        <w:rPr>
          <w:rFonts w:ascii="Book Antiqua" w:hAnsi="Book Antiqua"/>
          <w:color w:val="000000"/>
          <w:lang w:val="en-US"/>
        </w:rPr>
        <w:t xml:space="preserve"> </w:t>
      </w:r>
      <w:r w:rsidR="00630523" w:rsidRPr="0093621F">
        <w:rPr>
          <w:rFonts w:ascii="Book Antiqua" w:hAnsi="Book Antiqua"/>
          <w:color w:val="000000"/>
          <w:lang w:val="en-US"/>
        </w:rPr>
        <w:t>that allow</w:t>
      </w:r>
      <w:r w:rsidR="00CB5B7D" w:rsidRPr="0093621F">
        <w:rPr>
          <w:rFonts w:ascii="Book Antiqua" w:hAnsi="Book Antiqua"/>
          <w:color w:val="000000"/>
          <w:lang w:val="en-US"/>
        </w:rPr>
        <w:t xml:space="preserve"> direct visualization of the vessel wall </w:t>
      </w:r>
      <w:r w:rsidR="00880600" w:rsidRPr="0093621F">
        <w:rPr>
          <w:rFonts w:ascii="Book Antiqua" w:hAnsi="Book Antiqua"/>
          <w:color w:val="000000"/>
          <w:lang w:val="en-US"/>
        </w:rPr>
        <w:t>can play a key</w:t>
      </w:r>
      <w:r w:rsidR="00CB5B7D" w:rsidRPr="0093621F">
        <w:rPr>
          <w:rFonts w:ascii="Book Antiqua" w:hAnsi="Book Antiqua"/>
          <w:color w:val="000000"/>
          <w:lang w:val="en-US"/>
        </w:rPr>
        <w:t xml:space="preserve"> role in evaluation of the lesion</w:t>
      </w:r>
      <w:r w:rsidR="00770ECA" w:rsidRPr="0093621F">
        <w:rPr>
          <w:rFonts w:ascii="Book Antiqua" w:hAnsi="Book Antiqua"/>
          <w:color w:val="000000"/>
          <w:lang w:val="en-US"/>
        </w:rPr>
        <w:fldChar w:fldCharType="begin"/>
      </w:r>
      <w:r w:rsidR="00C87D24" w:rsidRPr="0093621F">
        <w:rPr>
          <w:rFonts w:ascii="Book Antiqua" w:hAnsi="Book Antiqua"/>
          <w:color w:val="000000"/>
          <w:lang w:val="en-US"/>
        </w:rPr>
        <w:instrText xml:space="preserve"> ADDIN ZOTERO_ITEM CSL_CITATION {"citationID":"a26ttfehtde","properties":{"formattedCitation":"\\super [14]\\nosupersub{}","plainCitation":"[14]","noteIndex":0},"citationItems":[{"id":3728,"uris":["http://zotero.org/users/1899011/items/BH7MUM7N"],"uri":["http://zotero.org/users/1899011/items/BH7MUM7N"],"itemData":{"id":3728,"type":"article-journal","abstract":"PURPOSE: To evaluate by intravascular ultrasound (IVUS) the characteristics of the culprit lesion with plaque rupture without significant angiographic stenosis after acute coronary syndromes (ACS).\nPATIENTS AND METHODS: After ACS, IVUS was performed in 68 patients (46.8 years±11.9) without significant angiographic stenosis (31±15%). Plaque rupture was defined as a cavity within the plaque, communicating with the arterial lumen and having an overlying residual fibrous cap fragment. Qualitative analysis defined the type of plaque, and quantitative analysis evaluated plaque plus media area, plaque volume, plaque burden, and arterial remodeling index. Patients were divided into two groups: Group I with plaque rupture (25 patients) and Group II without plaque rupture (43 patients).\nRESULTS: All patients with rupture showed soft or mixed plaque but no calcified plaque. In Group I, plaque rupture was associated with a larger plaque burden (49.8±12.3% vs. 39.8±12.1%, P&lt;.0005), a more significant plaque plus media area (7.44±2.9 vs. 5.24±2.4mm(2), P&lt;.001), a greater plaque volume (151.9±103.4 vs. 99.2±81.6mm(3), P&lt;.007), and a higher ratio of plaque volume over length (8.0±3.8 vs. 5.6±3.7mm(3)/mm, P&lt;.003). In Group I, positive remodeling was more frequent than intermediate remodeling (P&lt;.03) or negative remodeling (P&lt;.005). In Group II, there was no significant difference between the three types of remodeling.\nCONCLUSION: The plaque ruptures responsible for ACS frequently appear on voluminous plaques with a large plaque burden and positive arterial remodeling.","container-title":"Annales De Cardiologie Et D'angeiologie","DOI":"10.1016/j.ancard.2011.07.011","ISSN":"1768-3181","issue":"1","journalAbbreviation":"Ann Cardiol Angeiol (Paris)","language":"eng","note":"PMID: 21903196","page":"20-26","source":"PubMed","title":"Plaque rupture and morphological characteristics of the culprit lesion in acute coronary syndromes without significant angiographic lesion: analysis by intravascular ultrasound","title-short":"Plaque rupture and morphological characteristics of the culprit lesion in acute coronary syndromes without significant angiographic lesion","volume":"61","author":[{"family":"Ouldzein","given":"H."},{"family":"Elbaz","given":"M."},{"family":"Roncalli","given":"J."},{"family":"Cagnac","given":"R."},{"family":"Carrié","given":"D."},{"family":"Puel","given":"J."},{"family":"Alibelli-Chemarin","given":"M.-J."}],"issued":{"date-parts":[["2012",2]]}}}],"schema":"https://github.com/citation-style-language/schema/raw/master/csl-citation.json"} </w:instrText>
      </w:r>
      <w:r w:rsidR="00770ECA" w:rsidRPr="0093621F">
        <w:rPr>
          <w:rFonts w:ascii="Book Antiqua" w:hAnsi="Book Antiqua"/>
          <w:color w:val="000000"/>
          <w:lang w:val="en-US"/>
        </w:rPr>
        <w:fldChar w:fldCharType="separate"/>
      </w:r>
      <w:r w:rsidR="00C87D24" w:rsidRPr="0093621F">
        <w:rPr>
          <w:rFonts w:ascii="Book Antiqua" w:hAnsi="Book Antiqua"/>
          <w:color w:val="000000"/>
          <w:vertAlign w:val="superscript"/>
          <w:lang w:val="en-US"/>
        </w:rPr>
        <w:t>[14]</w:t>
      </w:r>
      <w:r w:rsidR="00770ECA" w:rsidRPr="0093621F">
        <w:rPr>
          <w:rFonts w:ascii="Book Antiqua" w:hAnsi="Book Antiqua"/>
          <w:color w:val="000000"/>
          <w:lang w:val="en-US"/>
        </w:rPr>
        <w:fldChar w:fldCharType="end"/>
      </w:r>
      <w:r w:rsidR="002214F5" w:rsidRPr="0093621F">
        <w:rPr>
          <w:rFonts w:ascii="Book Antiqua" w:hAnsi="Book Antiqua"/>
          <w:color w:val="000000"/>
          <w:lang w:val="en-US"/>
        </w:rPr>
        <w:t>.</w:t>
      </w:r>
      <w:r w:rsidRPr="0093621F">
        <w:rPr>
          <w:rFonts w:ascii="Book Antiqua" w:hAnsi="Book Antiqua"/>
          <w:color w:val="000000"/>
          <w:lang w:val="en-US"/>
        </w:rPr>
        <w:t xml:space="preserve"> </w:t>
      </w:r>
      <w:r w:rsidR="00141145" w:rsidRPr="0093621F">
        <w:rPr>
          <w:rFonts w:ascii="Book Antiqua" w:hAnsi="Book Antiqua"/>
          <w:color w:val="000000"/>
          <w:lang w:val="en-US"/>
        </w:rPr>
        <w:t>In addition, an assessment with IVUS helps to predict future events based on the evaluation of plaque characteristics.</w:t>
      </w:r>
      <w:r w:rsidR="00880600" w:rsidRPr="0093621F">
        <w:rPr>
          <w:rFonts w:ascii="Book Antiqua" w:hAnsi="Book Antiqua"/>
          <w:color w:val="000000"/>
          <w:lang w:val="en-US"/>
        </w:rPr>
        <w:t xml:space="preserve"> </w:t>
      </w:r>
      <w:r w:rsidRPr="0093621F">
        <w:rPr>
          <w:rFonts w:ascii="Book Antiqua" w:hAnsi="Book Antiqua"/>
          <w:color w:val="000000"/>
          <w:lang w:val="en-US"/>
        </w:rPr>
        <w:t>Thrombosis may be</w:t>
      </w:r>
      <w:r w:rsidR="00B85E24" w:rsidRPr="0093621F">
        <w:rPr>
          <w:rFonts w:ascii="Book Antiqua" w:hAnsi="Book Antiqua"/>
          <w:color w:val="000000"/>
          <w:lang w:val="en-US"/>
        </w:rPr>
        <w:t xml:space="preserve"> </w:t>
      </w:r>
      <w:r w:rsidR="0033375D" w:rsidRPr="0093621F">
        <w:rPr>
          <w:rFonts w:ascii="Book Antiqua" w:hAnsi="Book Antiqua"/>
          <w:color w:val="000000"/>
          <w:lang w:val="en-US"/>
        </w:rPr>
        <w:t xml:space="preserve">a </w:t>
      </w:r>
      <w:r w:rsidR="00B85E24" w:rsidRPr="0093621F">
        <w:rPr>
          <w:rFonts w:ascii="Book Antiqua" w:hAnsi="Book Antiqua"/>
          <w:color w:val="000000"/>
          <w:lang w:val="en-US"/>
        </w:rPr>
        <w:t>trigger</w:t>
      </w:r>
      <w:r w:rsidRPr="0093621F">
        <w:rPr>
          <w:rFonts w:ascii="Book Antiqua" w:hAnsi="Book Antiqua"/>
          <w:color w:val="000000"/>
          <w:lang w:val="en-US"/>
        </w:rPr>
        <w:t xml:space="preserve"> to AMI in</w:t>
      </w:r>
      <w:r w:rsidR="0033375D" w:rsidRPr="0093621F">
        <w:rPr>
          <w:rFonts w:ascii="Book Antiqua" w:hAnsi="Book Antiqua"/>
          <w:color w:val="000000"/>
          <w:lang w:val="en-US"/>
        </w:rPr>
        <w:t xml:space="preserve"> </w:t>
      </w:r>
      <w:r w:rsidRPr="0093621F">
        <w:rPr>
          <w:rFonts w:ascii="Book Antiqua" w:hAnsi="Book Antiqua"/>
          <w:color w:val="000000"/>
          <w:lang w:val="en-US"/>
        </w:rPr>
        <w:t>plaque disruption</w:t>
      </w:r>
      <w:r w:rsidR="006D5638" w:rsidRPr="0093621F">
        <w:rPr>
          <w:rFonts w:ascii="Book Antiqua" w:hAnsi="Book Antiqua"/>
          <w:color w:val="000000"/>
          <w:lang w:val="en-US"/>
        </w:rPr>
        <w:t>,</w:t>
      </w:r>
      <w:r w:rsidRPr="0093621F">
        <w:rPr>
          <w:rFonts w:ascii="Book Antiqua" w:hAnsi="Book Antiqua"/>
          <w:color w:val="000000"/>
          <w:lang w:val="en-US"/>
        </w:rPr>
        <w:t xml:space="preserve"> coronary artery spasm, or in the absence of these </w:t>
      </w:r>
      <w:r w:rsidR="0033375D" w:rsidRPr="0093621F">
        <w:rPr>
          <w:rFonts w:ascii="Book Antiqua" w:hAnsi="Book Antiqua"/>
          <w:color w:val="000000"/>
          <w:lang w:val="en-US"/>
        </w:rPr>
        <w:t>conditions may be the cause of MI</w:t>
      </w:r>
      <w:r w:rsidRPr="0093621F">
        <w:rPr>
          <w:rFonts w:ascii="Book Antiqua" w:hAnsi="Book Antiqua"/>
          <w:color w:val="000000"/>
          <w:lang w:val="en-US"/>
        </w:rPr>
        <w:t xml:space="preserve">. Hereditary or acquired thrombotic disorders can give coronary thrombosis. </w:t>
      </w:r>
      <w:r w:rsidR="009055C0" w:rsidRPr="0093621F">
        <w:rPr>
          <w:rFonts w:ascii="Book Antiqua" w:hAnsi="Book Antiqua"/>
          <w:color w:val="000000"/>
          <w:lang w:val="en-US"/>
        </w:rPr>
        <w:t xml:space="preserve">Spasm of the coronary arteries may theoretically lead to AMI pathogenesis. </w:t>
      </w:r>
      <w:r w:rsidR="0033375D" w:rsidRPr="0093621F">
        <w:rPr>
          <w:rFonts w:ascii="Book Antiqua" w:hAnsi="Book Antiqua"/>
          <w:color w:val="000000"/>
          <w:lang w:val="en-US"/>
        </w:rPr>
        <w:t xml:space="preserve">It represents hyper-reactivity of the vascular smooth muscle to endogenous vasospastic </w:t>
      </w:r>
      <w:r w:rsidR="009055C0" w:rsidRPr="0093621F">
        <w:rPr>
          <w:rFonts w:ascii="Book Antiqua" w:hAnsi="Book Antiqua"/>
          <w:color w:val="000000"/>
          <w:lang w:val="en-US"/>
        </w:rPr>
        <w:t>agents</w:t>
      </w:r>
      <w:r w:rsidR="0033375D" w:rsidRPr="0093621F">
        <w:rPr>
          <w:rFonts w:ascii="Book Antiqua" w:hAnsi="Book Antiqua"/>
          <w:color w:val="000000"/>
          <w:lang w:val="en-US"/>
        </w:rPr>
        <w:t xml:space="preserve">, </w:t>
      </w:r>
      <w:r w:rsidR="009055C0" w:rsidRPr="0093621F">
        <w:rPr>
          <w:rFonts w:ascii="Book Antiqua" w:hAnsi="Book Antiqua"/>
          <w:color w:val="000000"/>
          <w:lang w:val="en-US"/>
        </w:rPr>
        <w:t>but can</w:t>
      </w:r>
      <w:r w:rsidR="0033375D" w:rsidRPr="0093621F">
        <w:rPr>
          <w:rFonts w:ascii="Book Antiqua" w:hAnsi="Book Antiqua"/>
          <w:color w:val="000000"/>
          <w:lang w:val="en-US"/>
        </w:rPr>
        <w:t xml:space="preserve"> also </w:t>
      </w:r>
      <w:r w:rsidR="009055C0" w:rsidRPr="0093621F">
        <w:rPr>
          <w:rFonts w:ascii="Book Antiqua" w:hAnsi="Book Antiqua"/>
          <w:color w:val="000000"/>
          <w:lang w:val="en-US"/>
        </w:rPr>
        <w:t>happen</w:t>
      </w:r>
      <w:r w:rsidR="0033375D" w:rsidRPr="0093621F">
        <w:rPr>
          <w:rFonts w:ascii="Book Antiqua" w:hAnsi="Book Antiqua"/>
          <w:color w:val="000000"/>
          <w:lang w:val="en-US"/>
        </w:rPr>
        <w:t xml:space="preserve"> in the presence of exogenous vasospastic agents (</w:t>
      </w:r>
      <w:r w:rsidR="0033375D" w:rsidRPr="0093621F">
        <w:rPr>
          <w:rFonts w:ascii="Book Antiqua" w:hAnsi="Book Antiqua"/>
          <w:i/>
          <w:iCs/>
          <w:color w:val="000000"/>
          <w:lang w:val="en-US"/>
        </w:rPr>
        <w:t>e.g.</w:t>
      </w:r>
      <w:r w:rsidR="00AC4C39" w:rsidRPr="0093621F">
        <w:rPr>
          <w:rFonts w:ascii="Book Antiqua" w:hAnsi="Book Antiqua"/>
          <w:color w:val="000000"/>
          <w:lang w:val="en-US"/>
        </w:rPr>
        <w:t>,</w:t>
      </w:r>
      <w:r w:rsidR="0033375D" w:rsidRPr="0093621F">
        <w:rPr>
          <w:rFonts w:ascii="Book Antiqua" w:hAnsi="Book Antiqua"/>
          <w:color w:val="000000"/>
          <w:lang w:val="en-US"/>
        </w:rPr>
        <w:t xml:space="preserve"> cocaine or methamphetamines).</w:t>
      </w:r>
      <w:r w:rsidR="00AA04FA" w:rsidRPr="0093621F">
        <w:rPr>
          <w:rFonts w:ascii="Book Antiqua" w:hAnsi="Book Antiqua"/>
          <w:color w:val="000000"/>
          <w:lang w:val="en-US"/>
        </w:rPr>
        <w:t xml:space="preserve"> In accordance with this, a</w:t>
      </w:r>
      <w:r w:rsidRPr="0093621F">
        <w:rPr>
          <w:rFonts w:ascii="Book Antiqua" w:hAnsi="Book Antiqua"/>
          <w:color w:val="000000"/>
          <w:lang w:val="en-US"/>
        </w:rPr>
        <w:t xml:space="preserve"> recent study </w:t>
      </w:r>
      <w:r w:rsidR="00AA04FA" w:rsidRPr="0093621F">
        <w:rPr>
          <w:rFonts w:ascii="Book Antiqua" w:hAnsi="Book Antiqua"/>
          <w:color w:val="000000"/>
          <w:lang w:val="en-US"/>
        </w:rPr>
        <w:t xml:space="preserve">reported a rate of positive </w:t>
      </w:r>
      <w:r w:rsidRPr="0093621F">
        <w:rPr>
          <w:rFonts w:ascii="Book Antiqua" w:hAnsi="Book Antiqua"/>
          <w:color w:val="000000"/>
          <w:lang w:val="en-US"/>
        </w:rPr>
        <w:t xml:space="preserve">provocative tests </w:t>
      </w:r>
      <w:r w:rsidR="00AA04FA" w:rsidRPr="0093621F">
        <w:rPr>
          <w:rFonts w:ascii="Book Antiqua" w:hAnsi="Book Antiqua"/>
          <w:color w:val="000000"/>
          <w:lang w:val="en-US"/>
        </w:rPr>
        <w:t xml:space="preserve">in </w:t>
      </w:r>
      <w:r w:rsidRPr="0093621F">
        <w:rPr>
          <w:rFonts w:ascii="Book Antiqua" w:hAnsi="Book Antiqua"/>
          <w:color w:val="000000"/>
          <w:lang w:val="en-US"/>
        </w:rPr>
        <w:t>46% of patients with MINOCA</w:t>
      </w:r>
      <w:r w:rsidR="00770ECA" w:rsidRPr="0093621F">
        <w:rPr>
          <w:rFonts w:ascii="Book Antiqua" w:hAnsi="Book Antiqua"/>
          <w:color w:val="000000"/>
          <w:lang w:val="en-US"/>
        </w:rPr>
        <w:fldChar w:fldCharType="begin"/>
      </w:r>
      <w:r w:rsidR="00C7144E" w:rsidRPr="0093621F">
        <w:rPr>
          <w:rFonts w:ascii="Book Antiqua" w:hAnsi="Book Antiqua"/>
          <w:color w:val="000000"/>
          <w:lang w:val="en-US"/>
        </w:rPr>
        <w:instrText xml:space="preserve"> ADDIN ZOTERO_ITEM CSL_CITATION {"citationID":"a1rd90h9rln","properties":{"formattedCitation":"\\super [15]\\nosupersub{}","plainCitation":"[15]","noteIndex":0},"citationItems":[{"id":3719,"uris":["http://zotero.org/users/1899011/items/27DCUD4J"],"uri":["http://zotero.org/users/1899011/items/27DCUD4J"],"itemData":{"id":3719,"type":"article-journal","abstract":"Aims: Functional alterations of epicardial coronary arteries or coronary microcirculation represent a frequent cause of myocardial infarction and non-obstructive coronary arteries (MINOCA). We aimed at assessing the prognostic value of intracoronary provocative tests in patients presenting with MINOCA and in which other causes of MINOCA have been excluded.\nMethods and results: We prospectively evaluated patients with a diagnosis of MINOCA, excluding patients with aetiologies other than suspected coronary vasomotor abnormalities. Immediately after coronary angiography, an invasive provocative test using acetylcholine or ergonovine was performed. The incidence of death from any cause, cardiac death, and recurrence of acute coronary syndrome (ACS) was assessed at follow-up. We also assessed angina status using Seattle Angina Questionnaires (SAQ). We enrolled 80 consecutive patients [mean age 63.0</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10.7</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years, 40 (50%) male]. Provocative test was positive in 37 (46.2%) patients without any complication. Among patients with a positive test, epicardial spasm was detected in 24 (64.9%) patients and microvascular spasm in 13 (35.1%) patients. After a median follow-up of 36.0 (range 12.0-60.0)</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months, patients with a positive test had a significantly higher occurrence of death from any cause [12 (32.4%) vs. 2 (4.7%); P</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0.002], cardiac death [7 (18.9%) vs. 0 (0.0%); P</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0.005], and readmission for ACS [10 (27.0%) vs. 3 (7.0%); P</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0.015] as well as a worse angina status as assessed by SAQ [Seattle score: 88.0 (33.0-100.0) vs. 100.0 (44.0-100.0); P</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 xml:space="preserve">0.001] when compared with patients with a negative test.\nConclusions: We demonstrate that in patients presenting with MINOCA and suspected coronary vasomotor abnormalities, a positive provocative test for spasm is safe and identifies a high-risk subset of patients.","container-title":"European Heart Journal","DOI":"10.1093/eurheartj/ehx667","ISSN":"1522-9645","issue":"2","journalAbbreviation":"Eur. Heart J.","language":"eng","note":"PMID: 29228159","page":"91-98","source":"PubMed","title":"Patients with acute myocardial infarction and non-obstructive coronary arteries: safety and prognostic relevance of invasive coronary provocative tests","title-short":"Patients with acute myocardial infarction and non-obstructive coronary arteries","volume":"39","author":[{"family":"Montone","given":"Rocco A."},{"family":"Niccoli","given":"Giampaolo"},{"family":"Fracassi","given":"Francesco"},{"family":"Russo","given":"Michele"},{"family":"Gurgoglione","given":"Filippo"},{"family":"Cammà","given":"Giulia"},{"family":"Lanza","given":"Gaetano A."},{"family":"Crea","given":"Filippo"}],"issued":{"date-parts":[["2018"]],"season":"07"}}}],"schema":"https://github.com/citation-style-language/schema/raw/master/csl-citation.json"} </w:instrText>
      </w:r>
      <w:r w:rsidR="00770ECA" w:rsidRPr="0093621F">
        <w:rPr>
          <w:rFonts w:ascii="Book Antiqua" w:hAnsi="Book Antiqua"/>
          <w:color w:val="000000"/>
          <w:lang w:val="en-US"/>
        </w:rPr>
        <w:fldChar w:fldCharType="separate"/>
      </w:r>
      <w:r w:rsidR="00C7144E" w:rsidRPr="0093621F">
        <w:rPr>
          <w:rFonts w:ascii="Book Antiqua" w:hAnsi="Book Antiqua"/>
          <w:color w:val="000000"/>
          <w:vertAlign w:val="superscript"/>
          <w:lang w:val="en-US"/>
        </w:rPr>
        <w:t>[15]</w:t>
      </w:r>
      <w:r w:rsidR="00770ECA" w:rsidRPr="0093621F">
        <w:rPr>
          <w:rFonts w:ascii="Book Antiqua" w:hAnsi="Book Antiqua"/>
          <w:color w:val="000000"/>
          <w:lang w:val="en-US"/>
        </w:rPr>
        <w:fldChar w:fldCharType="end"/>
      </w:r>
      <w:r w:rsidR="002214F5" w:rsidRPr="0093621F">
        <w:rPr>
          <w:rFonts w:ascii="Book Antiqua" w:hAnsi="Book Antiqua"/>
          <w:color w:val="000000"/>
          <w:lang w:val="en-US"/>
        </w:rPr>
        <w:t>.</w:t>
      </w:r>
      <w:r w:rsidR="00A15E96" w:rsidRPr="0093621F">
        <w:rPr>
          <w:rFonts w:ascii="Book Antiqua" w:hAnsi="Book Antiqua"/>
          <w:color w:val="000000"/>
          <w:lang w:val="en-US"/>
        </w:rPr>
        <w:t xml:space="preserve"> </w:t>
      </w:r>
      <w:r w:rsidRPr="0093621F">
        <w:rPr>
          <w:rFonts w:ascii="Book Antiqua" w:hAnsi="Book Antiqua"/>
          <w:color w:val="000000"/>
          <w:lang w:val="en-US"/>
        </w:rPr>
        <w:t xml:space="preserve">Positive testing </w:t>
      </w:r>
      <w:r w:rsidR="00BA3078" w:rsidRPr="0093621F">
        <w:rPr>
          <w:rFonts w:ascii="Book Antiqua" w:hAnsi="Book Antiqua"/>
          <w:color w:val="000000"/>
          <w:lang w:val="en-US"/>
        </w:rPr>
        <w:t>was</w:t>
      </w:r>
      <w:r w:rsidRPr="0093621F">
        <w:rPr>
          <w:rFonts w:ascii="Book Antiqua" w:hAnsi="Book Antiqua"/>
          <w:color w:val="000000"/>
          <w:lang w:val="en-US"/>
        </w:rPr>
        <w:t xml:space="preserve"> associated with a</w:t>
      </w:r>
      <w:r w:rsidR="00BA3078" w:rsidRPr="0093621F">
        <w:rPr>
          <w:rFonts w:ascii="Book Antiqua" w:hAnsi="Book Antiqua"/>
          <w:color w:val="000000"/>
          <w:lang w:val="en-US"/>
        </w:rPr>
        <w:t xml:space="preserve">n increased rate </w:t>
      </w:r>
      <w:r w:rsidRPr="0093621F">
        <w:rPr>
          <w:rFonts w:ascii="Book Antiqua" w:hAnsi="Book Antiqua"/>
          <w:color w:val="000000"/>
          <w:lang w:val="en-US"/>
        </w:rPr>
        <w:t>of death from any cause and cardiac death during follow up</w:t>
      </w:r>
      <w:r w:rsidR="00770ECA" w:rsidRPr="0093621F">
        <w:rPr>
          <w:rFonts w:ascii="Book Antiqua" w:hAnsi="Book Antiqua"/>
          <w:color w:val="000000"/>
          <w:lang w:val="en-US"/>
        </w:rPr>
        <w:fldChar w:fldCharType="begin"/>
      </w:r>
      <w:r w:rsidR="00C7144E" w:rsidRPr="0093621F">
        <w:rPr>
          <w:rFonts w:ascii="Book Antiqua" w:hAnsi="Book Antiqua"/>
          <w:color w:val="000000"/>
          <w:lang w:val="en-US"/>
        </w:rPr>
        <w:instrText xml:space="preserve"> ADDIN ZOTERO_ITEM CSL_CITATION {"citationID":"agl9v1r456","properties":{"formattedCitation":"\\super [15]\\nosupersub{}","plainCitation":"[15]","noteIndex":0},"citationItems":[{"id":3719,"uris":["http://zotero.org/users/1899011/items/27DCUD4J"],"uri":["http://zotero.org/users/1899011/items/27DCUD4J"],"itemData":{"id":3719,"type":"article-journal","abstract":"Aims: Functional alterations of epicardial coronary arteries or coronary microcirculation represent a frequent cause of myocardial infarction and non-obstructive coronary arteries (MINOCA). We aimed at assessing the prognostic value of intracoronary provocative tests in patients presenting with MINOCA and in which other causes of MINOCA have been excluded.\nMethods and results: We prospectively evaluated patients with a diagnosis of MINOCA, excluding patients with aetiologies other than suspected coronary vasomotor abnormalities. Immediately after coronary angiography, an invasive provocative test using acetylcholine or ergonovine was performed. The incidence of death from any cause, cardiac death, and recurrence of acute coronary syndrome (ACS) was assessed at follow-up. We also assessed angina status using Seattle Angina Questionnaires (SAQ). We enrolled 80 consecutive patients [mean age 63.0</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10.7</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years, 40 (50%) male]. Provocative test was positive in 37 (46.2%) patients without any complication. Among patients with a positive test, epicardial spasm was detected in 24 (64.9%) patients and microvascular spasm in 13 (35.1%) patients. After a median follow-up of 36.0 (range 12.0-60.0)</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months, patients with a positive test had a significantly higher occurrence of death from any cause [12 (32.4%) vs. 2 (4.7%); P</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0.002], cardiac death [7 (18.9%) vs. 0 (0.0%); P</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0.005], and readmission for ACS [10 (27.0%) vs. 3 (7.0%); P</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0.015] as well as a worse angina status as assessed by SAQ [Seattle score: 88.0 (33.0-100.0) vs. 100.0 (44.0-100.0); P</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w:instrText>
      </w:r>
      <w:r w:rsidR="00C7144E" w:rsidRPr="0093621F">
        <w:rPr>
          <w:rFonts w:ascii="MS Mincho" w:eastAsia="MS Mincho" w:hAnsi="MS Mincho" w:cs="MS Mincho" w:hint="eastAsia"/>
          <w:color w:val="000000"/>
          <w:lang w:val="en-US"/>
        </w:rPr>
        <w:instrText> </w:instrText>
      </w:r>
      <w:r w:rsidR="00C7144E" w:rsidRPr="0093621F">
        <w:rPr>
          <w:rFonts w:ascii="Book Antiqua" w:hAnsi="Book Antiqua"/>
          <w:color w:val="000000"/>
          <w:lang w:val="en-US"/>
        </w:rPr>
        <w:instrText xml:space="preserve">0.001] when compared with patients with a negative test.\nConclusions: We demonstrate that in patients presenting with MINOCA and suspected coronary vasomotor abnormalities, a positive provocative test for spasm is safe and identifies a high-risk subset of patients.","container-title":"European Heart Journal","DOI":"10.1093/eurheartj/ehx667","ISSN":"1522-9645","issue":"2","journalAbbreviation":"Eur. Heart J.","language":"eng","note":"PMID: 29228159","page":"91-98","source":"PubMed","title":"Patients with acute myocardial infarction and non-obstructive coronary arteries: safety and prognostic relevance of invasive coronary provocative tests","title-short":"Patients with acute myocardial infarction and non-obstructive coronary arteries","volume":"39","author":[{"family":"Montone","given":"Rocco A."},{"family":"Niccoli","given":"Giampaolo"},{"family":"Fracassi","given":"Francesco"},{"family":"Russo","given":"Michele"},{"family":"Gurgoglione","given":"Filippo"},{"family":"Cammà","given":"Giulia"},{"family":"Lanza","given":"Gaetano A."},{"family":"Crea","given":"Filippo"}],"issued":{"date-parts":[["2018"]],"season":"07"}}}],"schema":"https://github.com/citation-style-language/schema/raw/master/csl-citation.json"} </w:instrText>
      </w:r>
      <w:r w:rsidR="00770ECA" w:rsidRPr="0093621F">
        <w:rPr>
          <w:rFonts w:ascii="Book Antiqua" w:hAnsi="Book Antiqua"/>
          <w:color w:val="000000"/>
          <w:lang w:val="en-US"/>
        </w:rPr>
        <w:fldChar w:fldCharType="separate"/>
      </w:r>
      <w:r w:rsidR="00C7144E" w:rsidRPr="0093621F">
        <w:rPr>
          <w:rFonts w:ascii="Book Antiqua" w:hAnsi="Book Antiqua"/>
          <w:color w:val="000000"/>
          <w:vertAlign w:val="superscript"/>
          <w:lang w:val="en-US"/>
        </w:rPr>
        <w:t>[15]</w:t>
      </w:r>
      <w:r w:rsidR="00770ECA" w:rsidRPr="0093621F">
        <w:rPr>
          <w:rFonts w:ascii="Book Antiqua" w:hAnsi="Book Antiqua"/>
          <w:color w:val="000000"/>
          <w:lang w:val="en-US"/>
        </w:rPr>
        <w:fldChar w:fldCharType="end"/>
      </w:r>
      <w:r w:rsidR="002214F5" w:rsidRPr="0093621F">
        <w:rPr>
          <w:rFonts w:ascii="Book Antiqua" w:hAnsi="Book Antiqua"/>
          <w:color w:val="000000"/>
          <w:lang w:val="en-US"/>
        </w:rPr>
        <w:t>.</w:t>
      </w:r>
      <w:r w:rsidRPr="0093621F">
        <w:rPr>
          <w:rFonts w:ascii="Book Antiqua" w:hAnsi="Book Antiqua"/>
          <w:color w:val="000000"/>
          <w:lang w:val="en-US"/>
        </w:rPr>
        <w:t xml:space="preserve"> </w:t>
      </w:r>
      <w:r w:rsidR="00A15E96" w:rsidRPr="0093621F">
        <w:rPr>
          <w:rFonts w:ascii="Book Antiqua" w:hAnsi="Book Antiqua"/>
          <w:color w:val="000000"/>
          <w:lang w:val="en-US"/>
        </w:rPr>
        <w:t>Calcium channel blockers and nitrates can be used to treat patients with vasospastic angina.</w:t>
      </w:r>
      <w:r w:rsidR="0051472A" w:rsidRPr="0093621F">
        <w:rPr>
          <w:rFonts w:ascii="Book Antiqua" w:hAnsi="Book Antiqua"/>
          <w:lang w:val="en-US"/>
        </w:rPr>
        <w:t xml:space="preserve"> </w:t>
      </w:r>
    </w:p>
    <w:p w14:paraId="117A3014" w14:textId="13BF9661" w:rsidR="00513135" w:rsidRPr="0093621F" w:rsidRDefault="0051472A" w:rsidP="00AC4C39">
      <w:pPr>
        <w:widowControl w:val="0"/>
        <w:autoSpaceDE w:val="0"/>
        <w:autoSpaceDN w:val="0"/>
        <w:adjustRightInd w:val="0"/>
        <w:snapToGrid w:val="0"/>
        <w:spacing w:line="360" w:lineRule="auto"/>
        <w:ind w:firstLineChars="100" w:firstLine="240"/>
        <w:jc w:val="both"/>
        <w:rPr>
          <w:rFonts w:ascii="Book Antiqua" w:hAnsi="Book Antiqua"/>
          <w:color w:val="000000"/>
          <w:lang w:val="en-US"/>
        </w:rPr>
      </w:pPr>
      <w:r w:rsidRPr="0093621F">
        <w:rPr>
          <w:rFonts w:ascii="Book Antiqua" w:hAnsi="Book Antiqua"/>
          <w:color w:val="000000"/>
          <w:lang w:val="en-US"/>
        </w:rPr>
        <w:t>Spontaneous coronary artery dissection is a rare cause of AMI that is characterized by non-traumatic and non-iatrogenic displacement of the coronary arterial wall with the development of a false lumen filled with intramural hematoma</w:t>
      </w:r>
      <w:r w:rsidR="007819F8" w:rsidRPr="0093621F">
        <w:rPr>
          <w:rFonts w:ascii="Book Antiqua" w:hAnsi="Book Antiqua"/>
          <w:color w:val="000000"/>
          <w:lang w:val="en-US"/>
        </w:rPr>
        <w:t xml:space="preserve">. </w:t>
      </w:r>
      <w:r w:rsidR="005C717B" w:rsidRPr="0093621F">
        <w:rPr>
          <w:rFonts w:ascii="Book Antiqua" w:hAnsi="Book Antiqua"/>
          <w:color w:val="000000"/>
          <w:lang w:val="en-US"/>
        </w:rPr>
        <w:t xml:space="preserve">Dissection </w:t>
      </w:r>
      <w:r w:rsidRPr="0093621F">
        <w:rPr>
          <w:rFonts w:ascii="Book Antiqua" w:hAnsi="Book Antiqua"/>
          <w:color w:val="000000"/>
          <w:lang w:val="en-US"/>
        </w:rPr>
        <w:t xml:space="preserve">may not always be evident </w:t>
      </w:r>
      <w:r w:rsidR="007819F8" w:rsidRPr="0093621F">
        <w:rPr>
          <w:rFonts w:ascii="Book Antiqua" w:hAnsi="Book Antiqua"/>
          <w:color w:val="000000"/>
          <w:lang w:val="en-US"/>
        </w:rPr>
        <w:t>on</w:t>
      </w:r>
      <w:r w:rsidRPr="0093621F">
        <w:rPr>
          <w:rFonts w:ascii="Book Antiqua" w:hAnsi="Book Antiqua"/>
          <w:color w:val="000000"/>
          <w:lang w:val="en-US"/>
        </w:rPr>
        <w:t xml:space="preserve"> ICA, resulting in the diagnosis of MINOCA and coronary artery intramural hematomas </w:t>
      </w:r>
      <w:r w:rsidR="005C717B" w:rsidRPr="0093621F">
        <w:rPr>
          <w:rFonts w:ascii="Book Antiqua" w:hAnsi="Book Antiqua"/>
          <w:color w:val="000000"/>
          <w:lang w:val="en-US"/>
        </w:rPr>
        <w:t>accounting</w:t>
      </w:r>
      <w:r w:rsidRPr="0093621F">
        <w:rPr>
          <w:rFonts w:ascii="Book Antiqua" w:hAnsi="Book Antiqua"/>
          <w:color w:val="000000"/>
          <w:lang w:val="en-US"/>
        </w:rPr>
        <w:t xml:space="preserve"> for 25% of MI in women under the age of 50</w:t>
      </w:r>
      <w:r w:rsidR="00770ECA" w:rsidRPr="0093621F">
        <w:rPr>
          <w:rFonts w:ascii="Book Antiqua" w:hAnsi="Book Antiqua"/>
          <w:color w:val="000000"/>
          <w:lang w:val="en-US"/>
        </w:rPr>
        <w:fldChar w:fldCharType="begin"/>
      </w:r>
      <w:r w:rsidR="00C7144E" w:rsidRPr="0093621F">
        <w:rPr>
          <w:rFonts w:ascii="Book Antiqua" w:hAnsi="Book Antiqua"/>
          <w:color w:val="000000"/>
          <w:lang w:val="en-US"/>
        </w:rPr>
        <w:instrText xml:space="preserve"> ADDIN ZOTERO_ITEM CSL_CITATION {"citationID":"a13m30dlm08","properties":{"formattedCitation":"\\super [16]\\nosupersub{}","plainCitation":"[16]","noteIndex":0},"citationItems":[{"id":3491,"uris":["http://zotero.org/users/1899011/items/ER22I3JQ"],"uri":["http://zotero.org/users/1899011/items/ER22I3JQ"],"itemData":{"id":3491,"type":"article-journal","abstract":"Myocardial infarction with non-obstructive coronary arteries (MINOCA) is a syndrome with different causes, characterised by clinical evidence of myocardial infarction with normal or near-normal coronary arteries on angiography. Its prevalence ranges between 5% and 25% of all myocardial infarction. The prognosis is extremely variable, depending on the cause of MINOCA. The key principle in the management of this syndrome is to clarify the underlying individual mechanisms to achieve patient-specific treatments. Clinical history, electrocardiogram, cardiac enzymes, echocardiography, coronary angiography and left ventricular angiography represent the first level diagnostic investigations to identify the causes of MINOCA. Regional wall motion abnormalities at left ventricular angiography limited to a single epicardial coronary artery territory identify an 'epicardial pattern'whereas regional wall motion abnormalities extended beyond a single epicardial coronary artery territory identify a 'microvascular pattern'. The most common causes of MINOCA are represented by coronary plaque disease, coronary dissection, coronary artery spasm, coronary microvascular spasm, Takotsubo cardiomyopathy, myocarditis, coronary thromboembolism, other forms of type 2 myocardial infarction and MINOCA of uncertain aetiology. This review aims at summarising the diagnosis and management of MINOCA, according to the underlying physiopathology.","container-title":"European Heart Journal. Acute Cardiovascular Care","DOI":"10.1177/2048872618782414","ISSN":"2048-8734","issue":"1","journalAbbreviation":"Eur Heart J Acute Cardiovasc Care","language":"eng","note":"PMID: 29952633","page":"54-62","source":"PubMed","title":"Editor's Choice- Pathophysiology, diagnosis and management of MINOCA: an update","title-short":"Editor's Choice- Pathophysiology, diagnosis and management of MINOCA","volume":"8","author":[{"family":"Scalone","given":"Giancarla"},{"family":"Niccoli","given":"Giampaolo"},{"family":"Crea","given":"Filippo"}],"issued":{"date-parts":[["2019",2]]}}}],"schema":"https://github.com/citation-style-language/schema/raw/master/csl-citation.json"} </w:instrText>
      </w:r>
      <w:r w:rsidR="00770ECA" w:rsidRPr="0093621F">
        <w:rPr>
          <w:rFonts w:ascii="Book Antiqua" w:hAnsi="Book Antiqua"/>
          <w:color w:val="000000"/>
          <w:lang w:val="en-US"/>
        </w:rPr>
        <w:fldChar w:fldCharType="separate"/>
      </w:r>
      <w:r w:rsidR="00C7144E" w:rsidRPr="0093621F">
        <w:rPr>
          <w:rFonts w:ascii="Book Antiqua" w:hAnsi="Book Antiqua"/>
          <w:color w:val="000000"/>
          <w:vertAlign w:val="superscript"/>
          <w:lang w:val="en-US"/>
        </w:rPr>
        <w:t>[16]</w:t>
      </w:r>
      <w:r w:rsidR="00770ECA" w:rsidRPr="0093621F">
        <w:rPr>
          <w:rFonts w:ascii="Book Antiqua" w:hAnsi="Book Antiqua"/>
          <w:color w:val="000000"/>
          <w:lang w:val="en-US"/>
        </w:rPr>
        <w:fldChar w:fldCharType="end"/>
      </w:r>
      <w:r w:rsidR="002214F5" w:rsidRPr="0093621F">
        <w:rPr>
          <w:rFonts w:ascii="Book Antiqua" w:hAnsi="Book Antiqua"/>
          <w:color w:val="000000"/>
          <w:lang w:val="en-US"/>
        </w:rPr>
        <w:t>.</w:t>
      </w:r>
      <w:r w:rsidR="00427974" w:rsidRPr="0093621F">
        <w:rPr>
          <w:rFonts w:ascii="Book Antiqua" w:hAnsi="Book Antiqua"/>
          <w:bCs/>
          <w:color w:val="000000"/>
          <w:lang w:val="en-US"/>
        </w:rPr>
        <w:t xml:space="preserve"> </w:t>
      </w:r>
      <w:r w:rsidR="00E93C5D" w:rsidRPr="0093621F">
        <w:rPr>
          <w:rFonts w:ascii="Book Antiqua" w:hAnsi="Book Antiqua"/>
          <w:bCs/>
          <w:color w:val="000000"/>
          <w:lang w:val="en-US"/>
        </w:rPr>
        <w:t>It is still unclear why coronary dissection occurred.</w:t>
      </w:r>
      <w:r w:rsidR="00513135" w:rsidRPr="0093621F">
        <w:rPr>
          <w:rFonts w:ascii="Book Antiqua" w:hAnsi="Book Antiqua"/>
          <w:bCs/>
          <w:color w:val="000000"/>
          <w:lang w:val="en-US"/>
        </w:rPr>
        <w:t xml:space="preserve"> </w:t>
      </w:r>
      <w:r w:rsidR="00513135" w:rsidRPr="0093621F">
        <w:rPr>
          <w:rFonts w:ascii="Book Antiqua" w:hAnsi="Book Antiqua"/>
          <w:color w:val="000000"/>
          <w:lang w:val="en-US"/>
        </w:rPr>
        <w:t>However, fibromuscular dysplasia is present in other vascular beds in most cases when screening is performed: changes in intima-media composition due to hormones, pregnancy and delivery have also been implicated.</w:t>
      </w:r>
    </w:p>
    <w:p w14:paraId="011636CE" w14:textId="37F8C189" w:rsidR="00427974" w:rsidRPr="0093621F" w:rsidRDefault="00427974" w:rsidP="00AC4C39">
      <w:pPr>
        <w:widowControl w:val="0"/>
        <w:autoSpaceDE w:val="0"/>
        <w:autoSpaceDN w:val="0"/>
        <w:adjustRightInd w:val="0"/>
        <w:snapToGrid w:val="0"/>
        <w:spacing w:line="360" w:lineRule="auto"/>
        <w:ind w:firstLineChars="100" w:firstLine="240"/>
        <w:jc w:val="both"/>
        <w:rPr>
          <w:rFonts w:ascii="Book Antiqua" w:hAnsi="Book Antiqua"/>
          <w:color w:val="000000"/>
          <w:lang w:val="en-US"/>
        </w:rPr>
      </w:pPr>
      <w:r w:rsidRPr="0093621F">
        <w:rPr>
          <w:rFonts w:ascii="Book Antiqua" w:hAnsi="Book Antiqua"/>
          <w:color w:val="000000"/>
          <w:lang w:val="en-US"/>
        </w:rPr>
        <w:t xml:space="preserve">CMR imaging is </w:t>
      </w:r>
      <w:r w:rsidR="00111A53" w:rsidRPr="0093621F">
        <w:rPr>
          <w:rFonts w:ascii="Book Antiqua" w:hAnsi="Book Antiqua"/>
          <w:color w:val="000000"/>
          <w:lang w:val="en-US"/>
        </w:rPr>
        <w:t>a</w:t>
      </w:r>
      <w:r w:rsidRPr="0093621F">
        <w:rPr>
          <w:rFonts w:ascii="Book Antiqua" w:hAnsi="Book Antiqua"/>
          <w:color w:val="000000"/>
          <w:lang w:val="en-US"/>
        </w:rPr>
        <w:t xml:space="preserve"> key diagnostic tool to be employed in MINOCA patients with suspected AMI</w:t>
      </w:r>
      <w:r w:rsidR="003F0F82" w:rsidRPr="0093621F">
        <w:rPr>
          <w:rFonts w:ascii="Book Antiqua" w:hAnsi="Book Antiqua"/>
          <w:color w:val="000000"/>
          <w:lang w:val="en-US"/>
        </w:rPr>
        <w:t xml:space="preserve"> (Figure 2)</w:t>
      </w:r>
      <w:r w:rsidRPr="0093621F">
        <w:rPr>
          <w:rFonts w:ascii="Book Antiqua" w:hAnsi="Book Antiqua"/>
          <w:color w:val="000000"/>
          <w:lang w:val="en-US"/>
        </w:rPr>
        <w:t xml:space="preserve">. </w:t>
      </w:r>
      <w:r w:rsidR="00F23B9C" w:rsidRPr="0093621F">
        <w:rPr>
          <w:rFonts w:ascii="Book Antiqua" w:hAnsi="Book Antiqua"/>
          <w:color w:val="000000"/>
          <w:lang w:val="en-US"/>
        </w:rPr>
        <w:t xml:space="preserve">Imaging for contractile function is </w:t>
      </w:r>
      <w:r w:rsidR="00C35FA4" w:rsidRPr="0093621F">
        <w:rPr>
          <w:rFonts w:ascii="Book Antiqua" w:hAnsi="Book Antiqua"/>
          <w:color w:val="000000"/>
          <w:lang w:val="en-US"/>
        </w:rPr>
        <w:t>important</w:t>
      </w:r>
      <w:r w:rsidR="00F23B9C" w:rsidRPr="0093621F">
        <w:rPr>
          <w:rFonts w:ascii="Book Antiqua" w:hAnsi="Book Antiqua"/>
          <w:color w:val="000000"/>
          <w:lang w:val="en-US"/>
        </w:rPr>
        <w:t xml:space="preserve"> to localize the area of injury and to evaluate the biventricular function and volume. </w:t>
      </w:r>
      <w:r w:rsidR="00C35FA4" w:rsidRPr="0093621F">
        <w:rPr>
          <w:rFonts w:ascii="Book Antiqua" w:hAnsi="Book Antiqua"/>
          <w:color w:val="000000"/>
          <w:lang w:val="en-US"/>
        </w:rPr>
        <w:t>M</w:t>
      </w:r>
      <w:r w:rsidR="00F23B9C" w:rsidRPr="0093621F">
        <w:rPr>
          <w:rFonts w:ascii="Book Antiqua" w:hAnsi="Book Antiqua"/>
          <w:color w:val="000000"/>
          <w:lang w:val="en-US"/>
        </w:rPr>
        <w:t>yocardial edema</w:t>
      </w:r>
      <w:r w:rsidR="00C35FA4" w:rsidRPr="0093621F">
        <w:rPr>
          <w:rFonts w:ascii="Book Antiqua" w:hAnsi="Book Antiqua"/>
          <w:color w:val="000000"/>
          <w:lang w:val="en-US"/>
        </w:rPr>
        <w:t xml:space="preserve"> is evaluated on</w:t>
      </w:r>
      <w:r w:rsidR="00FA09C0" w:rsidRPr="0093621F">
        <w:rPr>
          <w:rFonts w:ascii="Book Antiqua" w:hAnsi="Book Antiqua"/>
          <w:color w:val="000000"/>
          <w:lang w:val="en-US"/>
        </w:rPr>
        <w:t xml:space="preserve"> </w:t>
      </w:r>
      <w:r w:rsidR="00FA09C0" w:rsidRPr="0093621F">
        <w:rPr>
          <w:rFonts w:ascii="Book Antiqua" w:hAnsi="Book Antiqua"/>
          <w:lang w:val="en-US"/>
        </w:rPr>
        <w:t>T2w-STIR images</w:t>
      </w:r>
      <w:r w:rsidR="00C35FA4" w:rsidRPr="0093621F">
        <w:rPr>
          <w:rFonts w:ascii="Book Antiqua" w:hAnsi="Book Antiqua"/>
          <w:color w:val="000000"/>
          <w:lang w:val="en-US"/>
        </w:rPr>
        <w:t xml:space="preserve"> and </w:t>
      </w:r>
      <w:r w:rsidR="006B6A86" w:rsidRPr="0093621F">
        <w:rPr>
          <w:rFonts w:ascii="Book Antiqua" w:hAnsi="Book Antiqua"/>
          <w:color w:val="000000"/>
          <w:lang w:val="en-US"/>
        </w:rPr>
        <w:t xml:space="preserve">LGE allows for myocardial damage localization and gives insight into mechanisms. </w:t>
      </w:r>
      <w:r w:rsidR="00111A53" w:rsidRPr="0093621F">
        <w:rPr>
          <w:rFonts w:ascii="Book Antiqua" w:hAnsi="Book Antiqua"/>
          <w:color w:val="000000"/>
          <w:lang w:val="en-US"/>
        </w:rPr>
        <w:t>A</w:t>
      </w:r>
      <w:r w:rsidR="006B6A86" w:rsidRPr="0093621F">
        <w:rPr>
          <w:rFonts w:ascii="Book Antiqua" w:hAnsi="Book Antiqua"/>
          <w:color w:val="000000"/>
          <w:lang w:val="en-US"/>
        </w:rPr>
        <w:t xml:space="preserve">n area of LGE in the </w:t>
      </w:r>
      <w:proofErr w:type="spellStart"/>
      <w:r w:rsidR="006B6A86" w:rsidRPr="0093621F">
        <w:rPr>
          <w:rFonts w:ascii="Book Antiqua" w:hAnsi="Book Antiqua"/>
          <w:color w:val="000000"/>
          <w:lang w:val="en-US"/>
        </w:rPr>
        <w:t>subendocardium</w:t>
      </w:r>
      <w:proofErr w:type="spellEnd"/>
      <w:r w:rsidR="006B6A86" w:rsidRPr="0093621F">
        <w:rPr>
          <w:rFonts w:ascii="Book Antiqua" w:hAnsi="Book Antiqua"/>
          <w:color w:val="000000"/>
          <w:lang w:val="en-US"/>
        </w:rPr>
        <w:t xml:space="preserve"> (or a </w:t>
      </w:r>
      <w:proofErr w:type="spellStart"/>
      <w:r w:rsidR="006B6A86" w:rsidRPr="0093621F">
        <w:rPr>
          <w:rFonts w:ascii="Book Antiqua" w:hAnsi="Book Antiqua"/>
          <w:color w:val="000000"/>
          <w:lang w:val="en-US"/>
        </w:rPr>
        <w:t>transural</w:t>
      </w:r>
      <w:proofErr w:type="spellEnd"/>
      <w:r w:rsidR="006B6A86" w:rsidRPr="0093621F">
        <w:rPr>
          <w:rFonts w:ascii="Book Antiqua" w:hAnsi="Book Antiqua"/>
          <w:color w:val="000000"/>
          <w:lang w:val="en-US"/>
        </w:rPr>
        <w:t xml:space="preserve"> extension) indicates an ischemic cause of injury, but it does not specify the particular mechanism of ischemia, </w:t>
      </w:r>
      <w:r w:rsidRPr="0093621F">
        <w:rPr>
          <w:rFonts w:ascii="Book Antiqua" w:hAnsi="Book Antiqua"/>
          <w:color w:val="000000"/>
          <w:lang w:val="en-US"/>
        </w:rPr>
        <w:t xml:space="preserve">while </w:t>
      </w:r>
      <w:r w:rsidR="00021DA6" w:rsidRPr="0093621F">
        <w:rPr>
          <w:rFonts w:ascii="Book Antiqua" w:hAnsi="Book Antiqua"/>
          <w:color w:val="000000"/>
          <w:lang w:val="en-US"/>
        </w:rPr>
        <w:t>a non-ischemic appearance of LGE (</w:t>
      </w:r>
      <w:proofErr w:type="spellStart"/>
      <w:r w:rsidR="002F4E57" w:rsidRPr="0093621F">
        <w:rPr>
          <w:rFonts w:ascii="Book Antiqua" w:hAnsi="Book Antiqua"/>
          <w:color w:val="000000"/>
          <w:lang w:val="en-US"/>
        </w:rPr>
        <w:t>mesocardial</w:t>
      </w:r>
      <w:proofErr w:type="spellEnd"/>
      <w:r w:rsidR="002F4E57" w:rsidRPr="0093621F">
        <w:rPr>
          <w:rFonts w:ascii="Book Antiqua" w:hAnsi="Book Antiqua"/>
          <w:color w:val="000000"/>
          <w:lang w:val="en-US"/>
        </w:rPr>
        <w:t xml:space="preserve"> or </w:t>
      </w:r>
      <w:proofErr w:type="spellStart"/>
      <w:r w:rsidRPr="0093621F">
        <w:rPr>
          <w:rFonts w:ascii="Book Antiqua" w:hAnsi="Book Antiqua"/>
          <w:color w:val="000000"/>
          <w:lang w:val="en-US"/>
        </w:rPr>
        <w:t>subepicardial</w:t>
      </w:r>
      <w:proofErr w:type="spellEnd"/>
      <w:r w:rsidRPr="0093621F">
        <w:rPr>
          <w:rFonts w:ascii="Book Antiqua" w:hAnsi="Book Antiqua"/>
          <w:color w:val="000000"/>
          <w:lang w:val="en-US"/>
        </w:rPr>
        <w:t xml:space="preserve"> localization</w:t>
      </w:r>
      <w:r w:rsidR="00021DA6" w:rsidRPr="0093621F">
        <w:rPr>
          <w:rFonts w:ascii="Book Antiqua" w:hAnsi="Book Antiqua"/>
          <w:color w:val="000000"/>
          <w:lang w:val="en-US"/>
        </w:rPr>
        <w:t>)</w:t>
      </w:r>
      <w:r w:rsidRPr="0093621F">
        <w:rPr>
          <w:rFonts w:ascii="Book Antiqua" w:hAnsi="Book Antiqua"/>
          <w:color w:val="000000"/>
          <w:lang w:val="en-US"/>
        </w:rPr>
        <w:t xml:space="preserve"> speaks in </w:t>
      </w:r>
      <w:r w:rsidR="00C7144E" w:rsidRPr="0093621F">
        <w:rPr>
          <w:rFonts w:ascii="Book Antiqua" w:hAnsi="Book Antiqua"/>
          <w:color w:val="000000"/>
          <w:lang w:val="en-US"/>
        </w:rPr>
        <w:t>favor</w:t>
      </w:r>
      <w:r w:rsidRPr="0093621F">
        <w:rPr>
          <w:rFonts w:ascii="Book Antiqua" w:hAnsi="Book Antiqua"/>
          <w:color w:val="000000"/>
          <w:lang w:val="en-US"/>
        </w:rPr>
        <w:t xml:space="preserve"> of</w:t>
      </w:r>
      <w:r w:rsidR="002F4E57" w:rsidRPr="0093621F">
        <w:rPr>
          <w:rFonts w:ascii="Book Antiqua" w:hAnsi="Book Antiqua"/>
          <w:lang w:val="en-US"/>
        </w:rPr>
        <w:t xml:space="preserve"> other myocardial disorders</w:t>
      </w:r>
      <w:r w:rsidR="00021DA6" w:rsidRPr="0093621F">
        <w:rPr>
          <w:rFonts w:ascii="Book Antiqua" w:hAnsi="Book Antiqua"/>
          <w:color w:val="000000"/>
          <w:lang w:val="en-US"/>
        </w:rPr>
        <w:t xml:space="preserve"> such as</w:t>
      </w:r>
      <w:r w:rsidRPr="0093621F">
        <w:rPr>
          <w:rFonts w:ascii="Book Antiqua" w:hAnsi="Book Antiqua"/>
          <w:color w:val="000000"/>
          <w:lang w:val="en-US"/>
        </w:rPr>
        <w:t xml:space="preserve"> </w:t>
      </w:r>
      <w:r w:rsidR="00021DA6" w:rsidRPr="0093621F">
        <w:rPr>
          <w:rFonts w:ascii="Book Antiqua" w:hAnsi="Book Antiqua"/>
          <w:lang w:val="en-US"/>
        </w:rPr>
        <w:t>myocarditis and other cardiomyopathies</w:t>
      </w:r>
      <w:r w:rsidRPr="0093621F">
        <w:rPr>
          <w:rFonts w:ascii="Book Antiqua" w:hAnsi="Book Antiqua"/>
          <w:color w:val="000000"/>
          <w:lang w:val="en-US"/>
        </w:rPr>
        <w:t>.</w:t>
      </w:r>
      <w:r w:rsidR="00AC4C39" w:rsidRPr="0093621F">
        <w:rPr>
          <w:rFonts w:ascii="Book Antiqua" w:eastAsiaTheme="minorEastAsia" w:hAnsi="Book Antiqua"/>
          <w:color w:val="000000"/>
          <w:lang w:val="en-US" w:eastAsia="zh-CN"/>
        </w:rPr>
        <w:t xml:space="preserve"> </w:t>
      </w:r>
      <w:proofErr w:type="spellStart"/>
      <w:r w:rsidRPr="0093621F">
        <w:rPr>
          <w:rFonts w:ascii="Book Antiqua" w:hAnsi="Book Antiqua"/>
          <w:color w:val="000000"/>
          <w:lang w:val="en-US"/>
        </w:rPr>
        <w:t>Dastidar</w:t>
      </w:r>
      <w:proofErr w:type="spellEnd"/>
      <w:r w:rsidRPr="0093621F">
        <w:rPr>
          <w:rFonts w:ascii="Book Antiqua" w:hAnsi="Book Antiqua"/>
          <w:color w:val="000000"/>
          <w:lang w:val="en-US"/>
        </w:rPr>
        <w:t xml:space="preserve"> </w:t>
      </w:r>
      <w:r w:rsidRPr="0093621F">
        <w:rPr>
          <w:rFonts w:ascii="Book Antiqua" w:hAnsi="Book Antiqua"/>
          <w:i/>
          <w:iCs/>
          <w:color w:val="000000"/>
          <w:lang w:val="en-US"/>
        </w:rPr>
        <w:t>et al</w:t>
      </w:r>
      <w:r w:rsidR="0061791D" w:rsidRPr="0093621F">
        <w:rPr>
          <w:rFonts w:ascii="Book Antiqua" w:hAnsi="Book Antiqua"/>
          <w:color w:val="000000"/>
          <w:lang w:val="en-US"/>
        </w:rPr>
        <w:fldChar w:fldCharType="begin"/>
      </w:r>
      <w:r w:rsidR="0061791D" w:rsidRPr="0093621F">
        <w:rPr>
          <w:rFonts w:ascii="Book Antiqua" w:hAnsi="Book Antiqua"/>
          <w:color w:val="000000"/>
          <w:lang w:val="en-US"/>
        </w:rPr>
        <w:instrText xml:space="preserve"> ADDIN ZOTERO_ITEM CSL_CITATION {"citationID":"a2nt9pf1m97","properties":{"formattedCitation":"\\super [3]\\nosupersub{}","plainCitation":"[3]","noteIndex":0},"citationItems":[{"id":3511,"uris":["http://zotero.org/users/1899011/items/FJ7KWDGB"],"uri":["http://zotero.org/users/1899011/items/FJ7KWDGB"],"itemData":{"id":3511,"type":"article-journal","abstract":"OBJECTIVES: This study sought to assess the prognostic impact of cardiac magnetic resonance (CMR) and conventional risk factors in patients with myocardial infarction with nonobstructed coronaries (MINOCA).\nBACKGROUND: Myocardial infarction with nonobstructed coronary arteries (MINOCA) represents a diagnostic dilemma, and the prognostic markers have not been clarified.\nMETHODS: A total of 388 consecutive patients with MINOCA undergoing CMR assessment were identified retrospectively from a registry database and prospectively followed for a primary clinical endpoint of all-cause mortality. A 1.5-T CMR was performed using a comprehensive protocol (cines, T2-weighted, and late gadolinium enhancement sequences). Patients were grouped into 4 categories based on their CMR findings: myocardial infarction (MI) (embolic/spontaneous recanalization), myocarditis, cardiomyopathy, and normal CMR.\nRESULTS: CMR (performed at a median of 37 days from presentation) was able to identify the cause for the troponin rise in 74% of the patients (25% myocarditis, 25% MI, and 25% cardiomyopathy), whereas a normal CMR was identified in 26%. Over a median follow-up of 1,262 days (3.5 years), 5.7% patients died. The cardiomyopathy group had the worst prognosis (mortality 15%; log-rank test: 19.9; p &lt; 0.001), MI had 4% mortality, and 2% in both myocarditis and normal CMR. In a multivariable Cox regression model (including clinical and CMR parameters), CMR diagnosis of cardiomyopathy and ST-segment elevation on presentation electrocardiogram (ECG) remained the only 2 significant predictors of mortality. Using presentation with ECG ST-segment elevation and CMR diagnosis of cardiomyopathy as risk markers, the mortality risk rates were 2%, 11%, and 21% for presence of 0, 1, and 2 factors, respectively (p &lt; 0.0001).\nCONCLUSIONS: In a large cohort of patients with MINOCA, CMR (median 37 days from presentation) identified a final diagnosis in 74% of patients. Cardiomyopathy had the highest mortality, followed by MI. The strongest predictors of mortality were a CMR diagnosis of cardiomyopathy and ST-segment elevation on presentation ECG.","container-title":"JACC. Cardiovascular imaging","DOI":"10.1016/j.jcmg.2018.12.023","ISSN":"1876-7591","issue":"10","journalAbbreviation":"JACC Cardiovasc Imaging","language":"eng","note":"PMID: 30772224","page":"1973-1982","source":"PubMed","title":"Prognostic Role of CMR and Conventional Risk Factors in Myocardial Infarction With Nonobstructed Coronary Arteries","volume":"12","author":[{"family":"Dastidar","given":"Amardeep Ghosh"},{"family":"Baritussio","given":"Anna"},{"family":"De Garate","given":"Estefania"},{"family":"Drobni","given":"Zsofia"},{"family":"Biglino","given":"Giovanni"},{"family":"Singhal","given":"Priyanka"},{"family":"Milano","given":"Elena G."},{"family":"Angelini","given":"Gianni D."},{"family":"Dorman","given":"Stephen"},{"family":"Strange","given":"Julian"},{"family":"Johnson","given":"Thomas"},{"family":"Bucciarelli-Ducci","given":"Chiara"}],"issued":{"date-parts":[["2019",10]]}}}],"schema":"https://github.com/citation-style-language/schema/raw/master/csl-citation.json"} </w:instrText>
      </w:r>
      <w:r w:rsidR="0061791D" w:rsidRPr="0093621F">
        <w:rPr>
          <w:rFonts w:ascii="Book Antiqua" w:hAnsi="Book Antiqua"/>
          <w:color w:val="000000"/>
          <w:lang w:val="en-US"/>
        </w:rPr>
        <w:fldChar w:fldCharType="separate"/>
      </w:r>
      <w:r w:rsidR="0061791D" w:rsidRPr="0093621F">
        <w:rPr>
          <w:rFonts w:ascii="Book Antiqua" w:hAnsi="Book Antiqua"/>
          <w:color w:val="000000"/>
          <w:vertAlign w:val="superscript"/>
          <w:lang w:val="en-US"/>
        </w:rPr>
        <w:t>[3]</w:t>
      </w:r>
      <w:r w:rsidR="0061791D" w:rsidRPr="0093621F">
        <w:rPr>
          <w:rFonts w:ascii="Book Antiqua" w:hAnsi="Book Antiqua"/>
          <w:color w:val="000000"/>
          <w:lang w:val="en-US"/>
        </w:rPr>
        <w:fldChar w:fldCharType="end"/>
      </w:r>
      <w:r w:rsidRPr="0093621F">
        <w:rPr>
          <w:rFonts w:ascii="Book Antiqua" w:hAnsi="Book Antiqua"/>
          <w:color w:val="000000"/>
          <w:lang w:val="en-US"/>
        </w:rPr>
        <w:t xml:space="preserve"> reported that CMR, as a </w:t>
      </w:r>
      <w:r w:rsidR="00C7144E" w:rsidRPr="0093621F">
        <w:rPr>
          <w:rFonts w:ascii="Book Antiqua" w:hAnsi="Book Antiqua"/>
          <w:color w:val="000000"/>
          <w:lang w:val="en-US"/>
        </w:rPr>
        <w:t>noninvasive</w:t>
      </w:r>
      <w:r w:rsidRPr="0093621F">
        <w:rPr>
          <w:rFonts w:ascii="Book Antiqua" w:hAnsi="Book Antiqua"/>
          <w:color w:val="000000"/>
          <w:lang w:val="en-US"/>
        </w:rPr>
        <w:t xml:space="preserve"> imaging technique, can diagnos</w:t>
      </w:r>
      <w:r w:rsidR="00AC2A4B" w:rsidRPr="0093621F">
        <w:rPr>
          <w:rFonts w:ascii="Book Antiqua" w:hAnsi="Book Antiqua"/>
          <w:color w:val="000000"/>
          <w:lang w:val="en-US"/>
        </w:rPr>
        <w:t>e</w:t>
      </w:r>
      <w:r w:rsidRPr="0093621F">
        <w:rPr>
          <w:rFonts w:ascii="Book Antiqua" w:hAnsi="Book Antiqua"/>
          <w:color w:val="000000"/>
          <w:lang w:val="en-US"/>
        </w:rPr>
        <w:t xml:space="preserve"> 3 </w:t>
      </w:r>
      <w:r w:rsidR="00AC2A4B" w:rsidRPr="0093621F">
        <w:rPr>
          <w:rFonts w:ascii="Book Antiqua" w:hAnsi="Book Antiqua"/>
          <w:color w:val="000000"/>
          <w:lang w:val="en-US"/>
        </w:rPr>
        <w:t xml:space="preserve">out </w:t>
      </w:r>
      <w:r w:rsidRPr="0093621F">
        <w:rPr>
          <w:rFonts w:ascii="Book Antiqua" w:hAnsi="Book Antiqua"/>
          <w:color w:val="000000"/>
          <w:lang w:val="en-US"/>
        </w:rPr>
        <w:t>of 4 patients with MINOCA</w:t>
      </w:r>
      <w:r w:rsidR="00686DC5" w:rsidRPr="0093621F">
        <w:rPr>
          <w:rFonts w:ascii="Book Antiqua" w:hAnsi="Book Antiqua"/>
          <w:color w:val="000000"/>
          <w:lang w:val="en-US"/>
        </w:rPr>
        <w:t xml:space="preserve"> presentation</w:t>
      </w:r>
      <w:r w:rsidRPr="0093621F">
        <w:rPr>
          <w:rFonts w:ascii="Book Antiqua" w:hAnsi="Book Antiqua"/>
          <w:color w:val="000000"/>
          <w:lang w:val="en-US"/>
        </w:rPr>
        <w:t xml:space="preserve">; </w:t>
      </w:r>
      <w:r w:rsidR="00255A8A" w:rsidRPr="0093621F">
        <w:rPr>
          <w:rFonts w:ascii="Book Antiqua" w:hAnsi="Book Antiqua"/>
          <w:color w:val="000000"/>
          <w:lang w:val="en-US"/>
        </w:rPr>
        <w:t xml:space="preserve">the strongest predictors of mortality </w:t>
      </w:r>
      <w:r w:rsidR="00637370" w:rsidRPr="0093621F">
        <w:rPr>
          <w:rFonts w:ascii="Book Antiqua" w:hAnsi="Book Antiqua"/>
          <w:color w:val="000000"/>
          <w:lang w:val="en-US"/>
        </w:rPr>
        <w:t>are</w:t>
      </w:r>
      <w:r w:rsidR="00255A8A" w:rsidRPr="0093621F">
        <w:rPr>
          <w:rFonts w:ascii="Book Antiqua" w:hAnsi="Book Antiqua"/>
          <w:color w:val="000000"/>
          <w:lang w:val="en-US"/>
        </w:rPr>
        <w:t xml:space="preserve"> CMR diagnosis of cardiomyopathy and </w:t>
      </w:r>
      <w:r w:rsidR="00637370" w:rsidRPr="0093621F">
        <w:rPr>
          <w:rFonts w:ascii="Book Antiqua" w:hAnsi="Book Antiqua"/>
          <w:color w:val="000000"/>
          <w:lang w:val="en-US"/>
        </w:rPr>
        <w:t xml:space="preserve">presence of </w:t>
      </w:r>
      <w:r w:rsidR="00255A8A" w:rsidRPr="0093621F">
        <w:rPr>
          <w:rFonts w:ascii="Book Antiqua" w:hAnsi="Book Antiqua"/>
          <w:color w:val="000000"/>
          <w:lang w:val="en-US"/>
        </w:rPr>
        <w:t>ECG</w:t>
      </w:r>
      <w:r w:rsidR="00637370" w:rsidRPr="0093621F">
        <w:rPr>
          <w:rFonts w:ascii="Book Antiqua" w:hAnsi="Book Antiqua"/>
          <w:color w:val="000000"/>
          <w:lang w:val="en-US"/>
        </w:rPr>
        <w:t xml:space="preserve"> changes</w:t>
      </w:r>
      <w:r w:rsidR="00255A8A" w:rsidRPr="0093621F">
        <w:rPr>
          <w:rFonts w:ascii="Book Antiqua" w:hAnsi="Book Antiqua"/>
          <w:color w:val="000000"/>
          <w:lang w:val="en-US"/>
        </w:rPr>
        <w:t xml:space="preserve"> with ST-segment elevation</w:t>
      </w:r>
      <w:r w:rsidR="002214F5" w:rsidRPr="0093621F">
        <w:rPr>
          <w:rFonts w:ascii="Book Antiqua" w:hAnsi="Book Antiqua"/>
          <w:color w:val="000000"/>
          <w:lang w:val="en-US"/>
        </w:rPr>
        <w:t>.</w:t>
      </w:r>
    </w:p>
    <w:p w14:paraId="4C41315C" w14:textId="77777777" w:rsidR="00427974" w:rsidRPr="0093621F" w:rsidRDefault="00427974" w:rsidP="0019132D">
      <w:pPr>
        <w:adjustRightInd w:val="0"/>
        <w:snapToGrid w:val="0"/>
        <w:spacing w:line="360" w:lineRule="auto"/>
        <w:jc w:val="both"/>
        <w:rPr>
          <w:rFonts w:ascii="Book Antiqua" w:hAnsi="Book Antiqua"/>
          <w:b/>
          <w:u w:val="single"/>
        </w:rPr>
      </w:pPr>
    </w:p>
    <w:p w14:paraId="12DE0087" w14:textId="77777777" w:rsidR="003F0F82" w:rsidRPr="0093621F" w:rsidRDefault="00B51CC4" w:rsidP="0019132D">
      <w:pPr>
        <w:adjustRightInd w:val="0"/>
        <w:snapToGrid w:val="0"/>
        <w:spacing w:line="360" w:lineRule="auto"/>
        <w:jc w:val="both"/>
        <w:rPr>
          <w:rFonts w:ascii="Book Antiqua" w:hAnsi="Book Antiqua"/>
          <w:b/>
          <w:u w:val="single"/>
          <w:lang w:val="en-US"/>
        </w:rPr>
      </w:pPr>
      <w:r w:rsidRPr="0093621F">
        <w:rPr>
          <w:rFonts w:ascii="Book Antiqua" w:hAnsi="Book Antiqua"/>
          <w:b/>
          <w:u w:val="single"/>
          <w:lang w:val="en-US"/>
        </w:rPr>
        <w:t xml:space="preserve">ACUTE </w:t>
      </w:r>
      <w:r w:rsidR="003B2B21" w:rsidRPr="0093621F">
        <w:rPr>
          <w:rFonts w:ascii="Book Antiqua" w:hAnsi="Book Antiqua"/>
          <w:b/>
          <w:u w:val="single"/>
          <w:lang w:val="en-US"/>
        </w:rPr>
        <w:t>MYOCARDITIS</w:t>
      </w:r>
    </w:p>
    <w:p w14:paraId="0E8B7A93" w14:textId="68DB7FAB" w:rsidR="00CD1842" w:rsidRPr="0093621F" w:rsidRDefault="00090539" w:rsidP="0019132D">
      <w:pPr>
        <w:adjustRightInd w:val="0"/>
        <w:snapToGrid w:val="0"/>
        <w:spacing w:line="360" w:lineRule="auto"/>
        <w:jc w:val="both"/>
        <w:rPr>
          <w:rFonts w:ascii="Book Antiqua" w:hAnsi="Book Antiqua"/>
          <w:lang w:val="en-US"/>
        </w:rPr>
      </w:pPr>
      <w:r w:rsidRPr="0093621F">
        <w:rPr>
          <w:rFonts w:ascii="Book Antiqua" w:hAnsi="Book Antiqua"/>
          <w:lang w:val="en-US"/>
        </w:rPr>
        <w:t xml:space="preserve">The term </w:t>
      </w:r>
      <w:r w:rsidR="00D930D9" w:rsidRPr="0093621F">
        <w:rPr>
          <w:rFonts w:ascii="Book Antiqua" w:hAnsi="Book Antiqua"/>
          <w:lang w:val="en-US"/>
        </w:rPr>
        <w:t xml:space="preserve">acute </w:t>
      </w:r>
      <w:r w:rsidRPr="0093621F">
        <w:rPr>
          <w:rFonts w:ascii="Book Antiqua" w:hAnsi="Book Antiqua"/>
          <w:lang w:val="en-US"/>
        </w:rPr>
        <w:t xml:space="preserve">myocarditis refers to an inflammatory condition. </w:t>
      </w:r>
      <w:r w:rsidR="00F92B01" w:rsidRPr="0093621F">
        <w:rPr>
          <w:rFonts w:ascii="Book Antiqua" w:hAnsi="Book Antiqua"/>
          <w:lang w:val="en-US"/>
        </w:rPr>
        <w:t xml:space="preserve">Inflammation of the </w:t>
      </w:r>
      <w:r w:rsidR="00BF5D80" w:rsidRPr="0093621F">
        <w:rPr>
          <w:rFonts w:ascii="Book Antiqua" w:hAnsi="Book Antiqua"/>
          <w:lang w:val="en-US"/>
        </w:rPr>
        <w:t>myocardium</w:t>
      </w:r>
      <w:r w:rsidR="00F92B01" w:rsidRPr="0093621F">
        <w:rPr>
          <w:rFonts w:ascii="Book Antiqua" w:hAnsi="Book Antiqua"/>
          <w:lang w:val="en-US"/>
        </w:rPr>
        <w:t xml:space="preserve"> may </w:t>
      </w:r>
      <w:r w:rsidR="004D55D0" w:rsidRPr="0093621F">
        <w:rPr>
          <w:rFonts w:ascii="Book Antiqua" w:hAnsi="Book Antiqua"/>
          <w:lang w:val="en-US"/>
        </w:rPr>
        <w:t>occur as</w:t>
      </w:r>
      <w:r w:rsidR="00F92B01" w:rsidRPr="0093621F">
        <w:rPr>
          <w:rFonts w:ascii="Book Antiqua" w:hAnsi="Book Antiqua"/>
          <w:lang w:val="en-US"/>
        </w:rPr>
        <w:t xml:space="preserve"> a result of exposure to external antigens such as</w:t>
      </w:r>
      <w:r w:rsidR="005D0E2E" w:rsidRPr="0093621F">
        <w:rPr>
          <w:rFonts w:ascii="Book Antiqua" w:hAnsi="Book Antiqua"/>
          <w:lang w:val="en-US"/>
        </w:rPr>
        <w:t xml:space="preserve"> viruses, bacteria, protozoa, drugs, toxins or as an autoimmune condition.</w:t>
      </w:r>
      <w:r w:rsidR="0081454C" w:rsidRPr="0093621F">
        <w:rPr>
          <w:rFonts w:ascii="Book Antiqua" w:hAnsi="Book Antiqua"/>
          <w:lang w:val="en-US"/>
        </w:rPr>
        <w:t xml:space="preserve"> While historically enteroviruses and coxsackievirus B were the most common identified pathogens</w:t>
      </w:r>
      <w:r w:rsidR="0006321D" w:rsidRPr="0093621F">
        <w:rPr>
          <w:rFonts w:ascii="Book Antiqua" w:hAnsi="Book Antiqua"/>
          <w:lang w:val="en-US"/>
        </w:rPr>
        <w:t>,</w:t>
      </w:r>
      <w:r w:rsidR="0081454C" w:rsidRPr="0093621F">
        <w:rPr>
          <w:rFonts w:ascii="Book Antiqua" w:hAnsi="Book Antiqua"/>
          <w:lang w:val="en-US"/>
        </w:rPr>
        <w:t xml:space="preserve"> </w:t>
      </w:r>
      <w:r w:rsidR="00A857E2" w:rsidRPr="0093621F">
        <w:rPr>
          <w:rFonts w:ascii="Book Antiqua" w:hAnsi="Book Antiqua"/>
          <w:lang w:val="en-US"/>
        </w:rPr>
        <w:t xml:space="preserve">parvovirus B19 and human herpesvirus 6 are currently </w:t>
      </w:r>
      <w:r w:rsidR="00014BA8" w:rsidRPr="0093621F">
        <w:rPr>
          <w:rFonts w:ascii="Book Antiqua" w:hAnsi="Book Antiqua"/>
          <w:lang w:val="en-US"/>
        </w:rPr>
        <w:t xml:space="preserve">the </w:t>
      </w:r>
      <w:r w:rsidR="00A857E2" w:rsidRPr="0093621F">
        <w:rPr>
          <w:rFonts w:ascii="Book Antiqua" w:hAnsi="Book Antiqua"/>
          <w:lang w:val="en-US"/>
        </w:rPr>
        <w:t xml:space="preserve">most </w:t>
      </w:r>
      <w:r w:rsidR="005F2441" w:rsidRPr="0093621F">
        <w:rPr>
          <w:rFonts w:ascii="Book Antiqua" w:hAnsi="Book Antiqua"/>
          <w:lang w:val="en-US"/>
        </w:rPr>
        <w:t xml:space="preserve">frequent </w:t>
      </w:r>
      <w:r w:rsidR="008727C1" w:rsidRPr="0093621F">
        <w:rPr>
          <w:rFonts w:ascii="Book Antiqua" w:hAnsi="Book Antiqua"/>
          <w:lang w:val="en-US"/>
        </w:rPr>
        <w:t xml:space="preserve">myocarditis related </w:t>
      </w:r>
      <w:r w:rsidR="005F2441" w:rsidRPr="0093621F">
        <w:rPr>
          <w:rFonts w:ascii="Book Antiqua" w:hAnsi="Book Antiqua"/>
          <w:lang w:val="en-US"/>
        </w:rPr>
        <w:t>infections</w:t>
      </w:r>
      <w:r w:rsidR="00770ECA" w:rsidRPr="0093621F">
        <w:rPr>
          <w:rFonts w:ascii="Book Antiqua" w:hAnsi="Book Antiqua"/>
          <w:vertAlign w:val="superscript"/>
          <w:lang w:val="en-US"/>
        </w:rPr>
        <w:fldChar w:fldCharType="begin"/>
      </w:r>
      <w:r w:rsidR="00C7144E" w:rsidRPr="0093621F">
        <w:rPr>
          <w:rFonts w:ascii="Book Antiqua" w:hAnsi="Book Antiqua"/>
          <w:vertAlign w:val="superscript"/>
          <w:lang w:val="en-US"/>
        </w:rPr>
        <w:instrText xml:space="preserve"> ADDIN ZOTERO_ITEM CSL_CITATION {"citationID":"E1olAJiK","properties":{"formattedCitation":"\\super [17]\\nosupersub{}","plainCitation":"[17]","noteIndex":0},"citationItems":[{"id":172,"uris":["http://zotero.org/users/1899011/items/ARAUZDSG"],"uri":["http://zotero.org/users/1899011/items/ARAUZDSG"],"itemData":{"id":172,"type":"article-journal","abstract":"Despite considerable advances in our understanding of myocarditis pathogenesis, the clinical management of myocarditis has changed relatively little in the last few years. This review aims to help bridge the widening gap between recent mechanistic insights, which are largely derived from animal models, and their potential impact on disease burden. We illustrate the pathogenetic mechanisms that are prime targets for novel therapeutic interventions. Pathway and pathogen-specific molecular diagnostic tests have expanded the role for endomyocardial biopsy. State of the art cardiac magnetic resonance imaging can now provide non-invasive tissue characterization and localize inflammatory infiltrates but imaging techniques are misleading if infectious agents are involved. We emphasize the gaps in our current clinical knowledge, particularly with respect to aetiology-based therapy, and suggest opportunities for high impact, translational investigations.","container-title":"European Heart Journal","DOI":"10.1093/eurheartj/ehr165","ISSN":"1522-9645","issue":"21","journalAbbreviation":"Eur. Heart J.","language":"eng","note":"PMID: 21705357","page":"2616-2625","source":"PubMed","title":"The management of myocarditis","volume":"32","author":[{"family":"Schultheiss","given":"Heinz-Peter"},{"family":"Kühl","given":"Uwe"},{"family":"Cooper","given":"Leslie T."}],"issued":{"date-parts":[["2011",11]]}}}],"schema":"https://github.com/citation-style-language/schema/raw/master/csl-citation.json"} </w:instrText>
      </w:r>
      <w:r w:rsidR="00770ECA" w:rsidRPr="0093621F">
        <w:rPr>
          <w:rFonts w:ascii="Book Antiqua" w:hAnsi="Book Antiqua"/>
          <w:vertAlign w:val="superscript"/>
          <w:lang w:val="en-US"/>
        </w:rPr>
        <w:fldChar w:fldCharType="separate"/>
      </w:r>
      <w:r w:rsidR="00C7144E" w:rsidRPr="0093621F">
        <w:rPr>
          <w:rFonts w:ascii="Book Antiqua" w:hAnsi="Book Antiqua"/>
          <w:vertAlign w:val="superscript"/>
          <w:lang w:val="en-US"/>
        </w:rPr>
        <w:t>[17]</w:t>
      </w:r>
      <w:r w:rsidR="00770ECA" w:rsidRPr="0093621F">
        <w:rPr>
          <w:rFonts w:ascii="Book Antiqua" w:hAnsi="Book Antiqua"/>
          <w:vertAlign w:val="superscript"/>
          <w:lang w:val="en-US"/>
        </w:rPr>
        <w:fldChar w:fldCharType="end"/>
      </w:r>
      <w:r w:rsidR="005F2441" w:rsidRPr="0093621F">
        <w:rPr>
          <w:rFonts w:ascii="Book Antiqua" w:hAnsi="Book Antiqua"/>
          <w:lang w:val="en-US"/>
        </w:rPr>
        <w:t>.</w:t>
      </w:r>
      <w:r w:rsidR="001F7BD8" w:rsidRPr="0093621F">
        <w:rPr>
          <w:rFonts w:ascii="Book Antiqua" w:hAnsi="Book Antiqua"/>
          <w:lang w:val="en-US"/>
        </w:rPr>
        <w:t xml:space="preserve"> CMR is indicated for patients with new onset or persisting symptoms suggestive of myocarditis (dyspnea, orthopnea, palpitations, chest pain, effort intolerance), in case of recent or ongoing myocardial injury (ventricular disfunction, </w:t>
      </w:r>
      <w:r w:rsidR="008E72FB" w:rsidRPr="0093621F">
        <w:rPr>
          <w:rFonts w:ascii="Book Antiqua" w:hAnsi="Book Antiqua"/>
          <w:lang w:val="en-US"/>
        </w:rPr>
        <w:t>ECG</w:t>
      </w:r>
      <w:r w:rsidR="001F7BD8" w:rsidRPr="0093621F">
        <w:rPr>
          <w:rFonts w:ascii="Book Antiqua" w:hAnsi="Book Antiqua"/>
          <w:lang w:val="en-US"/>
        </w:rPr>
        <w:t xml:space="preserve"> abnormalities, increase in troponin) </w:t>
      </w:r>
      <w:r w:rsidR="00157CEE" w:rsidRPr="0093621F">
        <w:rPr>
          <w:rFonts w:ascii="Book Antiqua" w:hAnsi="Book Antiqua"/>
          <w:lang w:val="en-US"/>
        </w:rPr>
        <w:t xml:space="preserve">or </w:t>
      </w:r>
      <w:r w:rsidR="001F7BD8" w:rsidRPr="0093621F">
        <w:rPr>
          <w:rFonts w:ascii="Book Antiqua" w:hAnsi="Book Antiqua"/>
          <w:lang w:val="en-US"/>
        </w:rPr>
        <w:t xml:space="preserve">if viral etiology is suspected </w:t>
      </w:r>
      <w:r w:rsidR="00B44DB1" w:rsidRPr="0093621F">
        <w:rPr>
          <w:rFonts w:ascii="Book Antiqua" w:hAnsi="Book Antiqua"/>
          <w:lang w:val="en-US"/>
        </w:rPr>
        <w:t xml:space="preserve">with </w:t>
      </w:r>
      <w:r w:rsidR="001F7BD8" w:rsidRPr="0093621F">
        <w:rPr>
          <w:rFonts w:ascii="Book Antiqua" w:hAnsi="Book Antiqua"/>
          <w:lang w:val="en-US"/>
        </w:rPr>
        <w:t>no evidence of coronary stenosis on CCTA or ICA</w:t>
      </w:r>
      <w:r w:rsidR="00770ECA" w:rsidRPr="0093621F">
        <w:rPr>
          <w:rFonts w:ascii="Book Antiqua" w:hAnsi="Book Antiqua"/>
          <w:vertAlign w:val="superscript"/>
          <w:lang w:val="en-US"/>
        </w:rPr>
        <w:fldChar w:fldCharType="begin"/>
      </w:r>
      <w:r w:rsidR="001F7BD8" w:rsidRPr="0093621F">
        <w:rPr>
          <w:rFonts w:ascii="Book Antiqua" w:hAnsi="Book Antiqua"/>
          <w:vertAlign w:val="superscript"/>
          <w:lang w:val="en-US"/>
        </w:rPr>
        <w:instrText xml:space="preserve"> ADDIN ZOTERO_ITEM CSL_CITATION {"citationID":"64ZFESle","properties":{"formattedCitation":"\\super [9]\\nosupersub{}","plainCitation":"[9]","noteIndex":0},"citationItems":[{"id":103,"uris":["http://zotero.org/users/1899011/items/7D7RKG7E"],"uri":["http://zotero.org/users/1899011/items/7D7RKG7E"],"itemData":{"id":103,"type":"article-journal","abstract":"Cardiovascular magnetic resonance (CMR) has become the primary tool for noninvasive assessment of myocardial inflammation in patients with suspected myocarditis. The International Consensus Group on CMR Diagnosis of Myocarditis was founded in 2006 to achieve consensus among CMR experts and develop recommendations on the current state-of-the-art use of CMR for myocarditis. The recommendations include indications for CMR in patients with suspected myocarditis, CMR protocol standards, terminology for reporting CMR findings, and diagnostic CMR criteria for myocarditis (i.e., \"Lake Louise Criteria\").","container-title":"Journal of the American College of Cardiology","DOI":"10.1016/j.jacc.2009.02.007","ISSN":"1558-3597","issue":"17","journalAbbreviation":"J. Am. Coll. Cardiol.","language":"eng","note":"PMID: 19389557\nPMCID: PMC2743893","page":"1475-1487","source":"PubMed","title":"Cardiovascular magnetic resonance in myocarditis: A JACC White Paper","title-short":"Cardiovascular magnetic resonance in myocarditis","volume":"53","author":[{"family":"Friedrich","given":"Matthias G."},{"family":"Sechtem","given":"Udo"},{"family":"Schulz-Menger","given":"Jeanette"},{"family":"Holmvang","given":"Godtfred"},{"family":"Alakija","given":"Pauline"},{"family":"Cooper","given":"Leslie T."},{"family":"White","given":"James A."},{"family":"Abdel-Aty","given":"Hassan"},{"family":"Gutberlet","given":"Matthias"},{"family":"Prasad","given":"Sanjay"},{"family":"Aletras","given":"Anthony"},{"family":"Laissy","given":"Jean-Pierre"},{"family":"Paterson","given":"Ian"},{"family":"Filipchuk","given":"Neil G."},{"family":"Kumar","given":"Andreas"},{"family":"Pauschinger","given":"Matthias"},{"family":"Liu","given":"Peter"},{"literal":"International Consensus Group on Cardiovascular Magnetic Resonance in Myocarditis"}],"issued":{"date-parts":[["2009",4,28]]}}}],"schema":"https://github.com/citation-style-language/schema/raw/master/csl-citation.json"} </w:instrText>
      </w:r>
      <w:r w:rsidR="00770ECA" w:rsidRPr="0093621F">
        <w:rPr>
          <w:rFonts w:ascii="Book Antiqua" w:hAnsi="Book Antiqua"/>
          <w:vertAlign w:val="superscript"/>
          <w:lang w:val="en-US"/>
        </w:rPr>
        <w:fldChar w:fldCharType="separate"/>
      </w:r>
      <w:r w:rsidR="001F7BD8" w:rsidRPr="0093621F">
        <w:rPr>
          <w:rFonts w:ascii="Book Antiqua" w:hAnsi="Book Antiqua"/>
          <w:vertAlign w:val="superscript"/>
          <w:lang w:val="en-US"/>
        </w:rPr>
        <w:t>[9]</w:t>
      </w:r>
      <w:r w:rsidR="00770ECA" w:rsidRPr="0093621F">
        <w:rPr>
          <w:rFonts w:ascii="Book Antiqua" w:hAnsi="Book Antiqua"/>
          <w:vertAlign w:val="superscript"/>
          <w:lang w:val="en-US"/>
        </w:rPr>
        <w:fldChar w:fldCharType="end"/>
      </w:r>
      <w:r w:rsidR="002214F5" w:rsidRPr="0093621F">
        <w:rPr>
          <w:rFonts w:ascii="Book Antiqua" w:hAnsi="Book Antiqua"/>
          <w:lang w:val="en-US"/>
        </w:rPr>
        <w:t>.</w:t>
      </w:r>
    </w:p>
    <w:p w14:paraId="0607473E" w14:textId="5D256462" w:rsidR="00B306EB" w:rsidRPr="0093621F" w:rsidRDefault="00037EE2" w:rsidP="00AC4C39">
      <w:pPr>
        <w:adjustRightInd w:val="0"/>
        <w:snapToGrid w:val="0"/>
        <w:spacing w:line="360" w:lineRule="auto"/>
        <w:ind w:firstLineChars="100" w:firstLine="240"/>
        <w:jc w:val="both"/>
        <w:rPr>
          <w:rFonts w:ascii="Book Antiqua" w:hAnsi="Book Antiqua"/>
          <w:lang w:val="en-US"/>
        </w:rPr>
      </w:pPr>
      <w:r w:rsidRPr="0093621F">
        <w:rPr>
          <w:rFonts w:ascii="Book Antiqua" w:hAnsi="Book Antiqua"/>
          <w:lang w:val="en-US"/>
        </w:rPr>
        <w:t xml:space="preserve">The clinical spectrum </w:t>
      </w:r>
      <w:r w:rsidR="003731F8" w:rsidRPr="0093621F">
        <w:rPr>
          <w:rFonts w:ascii="Book Antiqua" w:hAnsi="Book Antiqua"/>
          <w:lang w:val="en-US"/>
        </w:rPr>
        <w:t>of</w:t>
      </w:r>
      <w:r w:rsidRPr="0093621F">
        <w:rPr>
          <w:rFonts w:ascii="Book Antiqua" w:hAnsi="Book Antiqua"/>
          <w:lang w:val="en-US"/>
        </w:rPr>
        <w:t xml:space="preserve"> myocarditis is wide</w:t>
      </w:r>
      <w:r w:rsidR="003731F8" w:rsidRPr="0093621F">
        <w:rPr>
          <w:rFonts w:ascii="Book Antiqua" w:hAnsi="Book Antiqua"/>
          <w:lang w:val="en-US"/>
        </w:rPr>
        <w:t xml:space="preserve"> and can be divided in</w:t>
      </w:r>
      <w:r w:rsidR="00B935B5" w:rsidRPr="0093621F">
        <w:rPr>
          <w:rFonts w:ascii="Book Antiqua" w:hAnsi="Book Antiqua"/>
          <w:lang w:val="en-US"/>
        </w:rPr>
        <w:t xml:space="preserve"> three distinctive patterns</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{"citationID":"XKuEioSl","properties":{"formattedCitation":"\\super [18]\\nosupersub{}","plainCitation":"[18]","noteIndex":0},"citationItems":[{"id":29,"uris":["http://zotero.org/users/1899011/items/3EW3N3DT"],"uri":["http://zotero.org/users/1899011/items/3EW3N3DT"],"itemData":{"id":29,"type":"article-journal","abstract":"Cardiac magnetic resonance (CMR) is considered a primary tool for the diagnosis of acute myocarditis, due to its unique potential for non-invasive identification of the various hallmarks of the inflammatory response, with relevant impact on patient management and prognosis. Nonetheless, a marked variation in sensitivity and negative predictive value has been reported in the literature, reflecting the intrinsic drawbacks of current diagnostic criteria, which are based mainly on the use of conventional CMR pulse sequences. As a consequence, a negative exam cannot reliably exclude the diagnosis, especially in patients who do not present an infarct-like onset of disease. The introduction of new-generation mapping techniques further widened CMR potentials, allowing quantification of tissue changes and opening new avenues for non-invasive workup of patients with inflammatory myocardial disease.\nMAIN MESSAGES: • CMR sensitivity varies in AM, reflecting its clinical polymorphism and the intrinsic drawbacks of LLc. • Semiquantitative approaches such as EGEr or T2 ratio have limited accuracy in diffuse disease forms. • T1 mapping allows objective quantification of inflammation, with no need to normalize measurements. • A revised protocol including T2-STIR, T1 mapping and LGE could be hypothesized to improve sensitivity.","container-title":"Insights into Imaging","DOI":"10.1007/s13244-015-0444-7","ISSN":"1869-4101","journalAbbreviation":"Insights Imaging","language":"ENG","note":"PMID: 26555392","source":"PubMed","title":"Lights and shadows of cardiac magnetic resonance imaging in acute myocarditis","author":[{"family":"Esposito","given":"Antonio"},{"family":"Francone","given":"Marco"},{"family":"Faletti","given":"Riccardo"},{"family":"Centonze","given":"Maurizio"},{"family":"Cademartiri","given":"Filippo"},{"family":"Carbone","given":"Iacopo"},{"family":"De Rosa","given":"Roberto"},{"family":"Di Cesare","given":"Ernesto"},{"family":"La Grutta","given":"Ludovico"},{"family":"Ligabue","given":"Guido"},{"family":"Lovato","given":"Luigi"},{"family":"Maffei","given":"Erica"},{"family":"Marano","given":"Riccardo"},{"family":"Midiri","given":"Massimo"},{"family":"Pontone","given":"Gianluca"},{"family":"Natale","given":"Luigi"},{"family":"De Cobelli","given":"Francesco"},{"literal":"From the Working Group of the Italian College of Cardiac Radiology by SIRM"}],"issued":{"date-parts":[["2015",11,10]]}}}],"schema":"https://github.com/citation-style-language/schema/raw/master/csl-citation.json"}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vertAlign w:val="superscript"/>
          <w:lang w:val="en-US"/>
        </w:rPr>
        <w:t>[18]</w:t>
      </w:r>
      <w:r w:rsidR="00770ECA" w:rsidRPr="0093621F">
        <w:rPr>
          <w:rFonts w:ascii="Book Antiqua" w:hAnsi="Book Antiqua"/>
          <w:lang w:val="en-US"/>
        </w:rPr>
        <w:fldChar w:fldCharType="end"/>
      </w:r>
      <w:r w:rsidR="00AC4C39" w:rsidRPr="0093621F">
        <w:rPr>
          <w:rFonts w:ascii="Book Antiqua" w:hAnsi="Book Antiqua"/>
          <w:lang w:val="en-US"/>
        </w:rPr>
        <w:t xml:space="preserve">: (1) </w:t>
      </w:r>
      <w:r w:rsidR="00A91192" w:rsidRPr="0093621F">
        <w:rPr>
          <w:rFonts w:ascii="Book Antiqua" w:hAnsi="Book Antiqua"/>
          <w:lang w:val="en-US"/>
        </w:rPr>
        <w:t>Infarct-like pattern, characterized by chest pain, fever, ST segment elevation on E</w:t>
      </w:r>
      <w:r w:rsidR="00980E90" w:rsidRPr="0093621F">
        <w:rPr>
          <w:rFonts w:ascii="Book Antiqua" w:hAnsi="Book Antiqua"/>
          <w:lang w:val="en-US"/>
        </w:rPr>
        <w:t>C</w:t>
      </w:r>
      <w:r w:rsidR="00A91192" w:rsidRPr="0093621F">
        <w:rPr>
          <w:rFonts w:ascii="Book Antiqua" w:hAnsi="Book Antiqua"/>
          <w:lang w:val="en-US"/>
        </w:rPr>
        <w:t>G and troponin</w:t>
      </w:r>
      <w:r w:rsidR="00980E90" w:rsidRPr="0093621F">
        <w:rPr>
          <w:rFonts w:ascii="Book Antiqua" w:hAnsi="Book Antiqua"/>
          <w:lang w:val="en-US"/>
        </w:rPr>
        <w:t xml:space="preserve"> rise</w:t>
      </w:r>
      <w:r w:rsidR="00A91192" w:rsidRPr="0093621F">
        <w:rPr>
          <w:rFonts w:ascii="Book Antiqua" w:hAnsi="Book Antiqua"/>
          <w:lang w:val="en-US"/>
        </w:rPr>
        <w:t>;</w:t>
      </w:r>
      <w:r w:rsidR="00AC4C39" w:rsidRPr="0093621F">
        <w:rPr>
          <w:rFonts w:ascii="Book Antiqua" w:hAnsi="Book Antiqua"/>
          <w:lang w:val="en-US"/>
        </w:rPr>
        <w:t xml:space="preserve"> (2) </w:t>
      </w:r>
      <w:r w:rsidR="00856906" w:rsidRPr="0093621F">
        <w:rPr>
          <w:rFonts w:ascii="Book Antiqua" w:hAnsi="Book Antiqua"/>
          <w:lang w:val="en-US"/>
        </w:rPr>
        <w:t xml:space="preserve">Cardiomyopathic pattern with symptoms of left ventricle </w:t>
      </w:r>
      <w:r w:rsidR="00686877" w:rsidRPr="0093621F">
        <w:rPr>
          <w:rFonts w:ascii="Book Antiqua" w:hAnsi="Book Antiqua"/>
          <w:lang w:val="en-US"/>
        </w:rPr>
        <w:t xml:space="preserve">(LV) </w:t>
      </w:r>
      <w:r w:rsidR="00856906" w:rsidRPr="0093621F">
        <w:rPr>
          <w:rFonts w:ascii="Book Antiqua" w:hAnsi="Book Antiqua"/>
          <w:lang w:val="en-US"/>
        </w:rPr>
        <w:t xml:space="preserve">disfunction and </w:t>
      </w:r>
      <w:r w:rsidR="007537C6" w:rsidRPr="0093621F">
        <w:rPr>
          <w:rFonts w:ascii="Book Antiqua" w:hAnsi="Book Antiqua"/>
          <w:lang w:val="en-US"/>
        </w:rPr>
        <w:t>heart failure (</w:t>
      </w:r>
      <w:r w:rsidR="007A68B8" w:rsidRPr="0093621F">
        <w:rPr>
          <w:rFonts w:ascii="Book Antiqua" w:hAnsi="Book Antiqua"/>
          <w:lang w:val="en-US"/>
        </w:rPr>
        <w:t>New York Heart Association</w:t>
      </w:r>
      <w:r w:rsidR="007537C6" w:rsidRPr="0093621F">
        <w:rPr>
          <w:rFonts w:ascii="Book Antiqua" w:hAnsi="Book Antiqua"/>
          <w:lang w:val="en-US"/>
        </w:rPr>
        <w:t xml:space="preserve"> class III or IV) without E</w:t>
      </w:r>
      <w:r w:rsidR="00622771" w:rsidRPr="0093621F">
        <w:rPr>
          <w:rFonts w:ascii="Book Antiqua" w:hAnsi="Book Antiqua"/>
          <w:lang w:val="en-US"/>
        </w:rPr>
        <w:t>C</w:t>
      </w:r>
      <w:r w:rsidR="007537C6" w:rsidRPr="0093621F">
        <w:rPr>
          <w:rFonts w:ascii="Book Antiqua" w:hAnsi="Book Antiqua"/>
          <w:lang w:val="en-US"/>
        </w:rPr>
        <w:t>G, serologic or other systemic abnormalities;</w:t>
      </w:r>
      <w:r w:rsidR="00AC4C39" w:rsidRPr="0093621F">
        <w:rPr>
          <w:rFonts w:ascii="Book Antiqua" w:hAnsi="Book Antiqua"/>
          <w:lang w:val="en-US"/>
        </w:rPr>
        <w:t xml:space="preserve"> and (3) </w:t>
      </w:r>
      <w:r w:rsidR="00C2124C" w:rsidRPr="0093621F">
        <w:rPr>
          <w:rFonts w:ascii="Book Antiqua" w:hAnsi="Book Antiqua"/>
          <w:lang w:val="en-US"/>
        </w:rPr>
        <w:t xml:space="preserve">Arrhythmic pattern presenting with sudden ventricular </w:t>
      </w:r>
      <w:r w:rsidR="00590A1B" w:rsidRPr="0093621F">
        <w:rPr>
          <w:rFonts w:ascii="Book Antiqua" w:hAnsi="Book Antiqua"/>
          <w:lang w:val="en-US"/>
        </w:rPr>
        <w:t>arrhythmia</w:t>
      </w:r>
      <w:r w:rsidR="00C2124C" w:rsidRPr="0093621F">
        <w:rPr>
          <w:rFonts w:ascii="Book Antiqua" w:hAnsi="Book Antiqua"/>
          <w:lang w:val="en-US"/>
        </w:rPr>
        <w:t xml:space="preserve"> </w:t>
      </w:r>
      <w:r w:rsidR="00415A08" w:rsidRPr="0093621F">
        <w:rPr>
          <w:rFonts w:ascii="Book Antiqua" w:hAnsi="Book Antiqua"/>
          <w:lang w:val="en-US"/>
        </w:rPr>
        <w:t>without evidence of systemic infection</w:t>
      </w:r>
      <w:r w:rsidR="00622771" w:rsidRPr="0093621F">
        <w:rPr>
          <w:rFonts w:ascii="Book Antiqua" w:hAnsi="Book Antiqua"/>
          <w:lang w:val="en-US"/>
        </w:rPr>
        <w:t>/</w:t>
      </w:r>
      <w:r w:rsidR="00415A08" w:rsidRPr="0093621F">
        <w:rPr>
          <w:rFonts w:ascii="Book Antiqua" w:hAnsi="Book Antiqua"/>
          <w:lang w:val="en-US"/>
        </w:rPr>
        <w:t>inflammation.</w:t>
      </w:r>
      <w:r w:rsidR="00C2124C" w:rsidRPr="0093621F">
        <w:rPr>
          <w:rFonts w:ascii="Book Antiqua" w:hAnsi="Book Antiqua"/>
          <w:lang w:val="en-US"/>
        </w:rPr>
        <w:t xml:space="preserve"> </w:t>
      </w:r>
    </w:p>
    <w:p w14:paraId="6044CF4B" w14:textId="7E88E59B" w:rsidR="00234883" w:rsidRPr="0093621F" w:rsidRDefault="000C28A4" w:rsidP="00D63C58">
      <w:pPr>
        <w:adjustRightInd w:val="0"/>
        <w:snapToGrid w:val="0"/>
        <w:spacing w:line="360" w:lineRule="auto"/>
        <w:ind w:firstLineChars="100" w:firstLine="240"/>
        <w:jc w:val="both"/>
        <w:rPr>
          <w:rFonts w:ascii="Book Antiqua" w:hAnsi="Book Antiqua"/>
          <w:lang w:val="en-US"/>
        </w:rPr>
      </w:pPr>
      <w:r w:rsidRPr="0093621F">
        <w:rPr>
          <w:rFonts w:ascii="Book Antiqua" w:hAnsi="Book Antiqua"/>
          <w:lang w:val="en-US"/>
        </w:rPr>
        <w:t>According to</w:t>
      </w:r>
      <w:r w:rsidR="005029CA" w:rsidRPr="0093621F">
        <w:rPr>
          <w:rFonts w:ascii="Book Antiqua" w:hAnsi="Book Antiqua"/>
          <w:lang w:val="en-US"/>
        </w:rPr>
        <w:t xml:space="preserve"> </w:t>
      </w:r>
      <w:r w:rsidR="00695557" w:rsidRPr="0093621F">
        <w:rPr>
          <w:rFonts w:ascii="Book Antiqua" w:hAnsi="Book Antiqua"/>
          <w:lang w:val="en-US"/>
        </w:rPr>
        <w:t>European Society of Cardiology</w:t>
      </w:r>
      <w:r w:rsidR="005029CA" w:rsidRPr="0093621F">
        <w:rPr>
          <w:rFonts w:ascii="Book Antiqua" w:hAnsi="Book Antiqua"/>
          <w:lang w:val="en-US"/>
        </w:rPr>
        <w:t xml:space="preserve"> Working group </w:t>
      </w:r>
      <w:r w:rsidR="005E060A" w:rsidRPr="0093621F">
        <w:rPr>
          <w:rFonts w:ascii="Book Antiqua" w:hAnsi="Book Antiqua"/>
          <w:lang w:val="en-US"/>
        </w:rPr>
        <w:t>statement</w:t>
      </w:r>
      <w:r w:rsidR="005029CA" w:rsidRPr="0093621F">
        <w:rPr>
          <w:rFonts w:ascii="Book Antiqua" w:hAnsi="Book Antiqua"/>
          <w:lang w:val="en-US"/>
        </w:rPr>
        <w:t xml:space="preserve">, </w:t>
      </w:r>
      <w:r w:rsidR="0018265B" w:rsidRPr="0093621F">
        <w:rPr>
          <w:rFonts w:ascii="Book Antiqua" w:hAnsi="Book Antiqua"/>
          <w:lang w:val="en-US"/>
        </w:rPr>
        <w:t xml:space="preserve">the gold standard for </w:t>
      </w:r>
      <w:r w:rsidR="00637370" w:rsidRPr="0093621F">
        <w:rPr>
          <w:rFonts w:ascii="Book Antiqua" w:hAnsi="Book Antiqua"/>
          <w:lang w:val="en-US"/>
        </w:rPr>
        <w:t>my</w:t>
      </w:r>
      <w:r w:rsidR="0018265B" w:rsidRPr="0093621F">
        <w:rPr>
          <w:rFonts w:ascii="Book Antiqua" w:hAnsi="Book Antiqua"/>
          <w:lang w:val="en-US"/>
        </w:rPr>
        <w:t>ocarditis</w:t>
      </w:r>
      <w:r w:rsidR="00637370" w:rsidRPr="0093621F">
        <w:rPr>
          <w:rFonts w:ascii="Book Antiqua" w:hAnsi="Book Antiqua"/>
          <w:lang w:val="en-US"/>
        </w:rPr>
        <w:t xml:space="preserve"> diagnosis</w:t>
      </w:r>
      <w:r w:rsidR="0018265B" w:rsidRPr="0093621F">
        <w:rPr>
          <w:rFonts w:ascii="Book Antiqua" w:hAnsi="Book Antiqua"/>
          <w:lang w:val="en-US"/>
        </w:rPr>
        <w:t xml:space="preserve"> is endomyocardial biopsy </w:t>
      </w:r>
      <w:r w:rsidR="00932F41" w:rsidRPr="0093621F">
        <w:rPr>
          <w:rFonts w:ascii="Book Antiqua" w:hAnsi="Book Antiqua"/>
          <w:lang w:val="en-US"/>
        </w:rPr>
        <w:t xml:space="preserve">(EMB) </w:t>
      </w:r>
      <w:r w:rsidR="005029CA" w:rsidRPr="0093621F">
        <w:rPr>
          <w:rFonts w:ascii="Book Antiqua" w:hAnsi="Book Antiqua"/>
          <w:lang w:val="en-US"/>
        </w:rPr>
        <w:t xml:space="preserve">after the exclusion of coronary </w:t>
      </w:r>
      <w:r w:rsidR="00E70E90" w:rsidRPr="0093621F">
        <w:rPr>
          <w:rFonts w:ascii="Book Antiqua" w:hAnsi="Book Antiqua"/>
          <w:lang w:val="en-US"/>
        </w:rPr>
        <w:t>heart disease</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{"citationID":"aHdPeNfP","properties":{"formattedCitation":"\\super [19]\\nosupersub{}","plainCitation":"[19]","noteIndex":0},"citationItems":[{"id":2868,"uris":["http://zotero.org/users/1899011/items/UWB23T6J"],"uri":["http://zotero.org/users/1899011/items/UWB23T6J"],"itemData":{"id":2868,"type":"article-journal","abstract":"In this position statement of the ESC Working Group on Myocardial and Pericardial Diseases an expert consensus group reviews the current knowledge on clinical presentation, diagnosis and treatment of myocarditis, and proposes new diagnostic criteria for clinically suspected myocarditis and its distinct biopsy-proven pathogenetic forms. The aims are to bridge the gap between clinical and tissue-based diagnosis, to improve management and provide a common reference point for future registries and multicentre randomised controlled trials of aetiology-driven treatment in inflammatory heart muscle disease.","container-title":"European Heart Journal","DOI":"10.1093/eurheartj/eht210","ISSN":"1522-9645","issue":"33","journalAbbreviation":"Eur. Heart J.","language":"eng","note":"PMID: 23824828","page":"2636-2648, 2648a-2648d","source":"PubMed","title":"Current state of knowledge on aetiology, diagnosis, management, and therapy of myocarditis: a position statement of the European Society of Cardiology Working Group on Myocardial and Pericardial Diseases","title-short":"Current state of knowledge on aetiology, diagnosis, management, and therapy of myocarditis","volume":"34","author":[{"family":"Caforio","given":"Alida L. P."},{"family":"Pankuweit","given":"Sabine"},{"family":"Arbustini","given":"Eloisa"},{"family":"Basso","given":"Cristina"},{"family":"Gimeno-Blanes","given":"Juan"},{"family":"Felix","given":"Stephan B."},{"family":"Fu","given":"Michael"},{"family":"Heliö","given":"Tiina"},{"family":"Heymans","given":"Stephane"},{"family":"Jahns","given":"Roland"},{"family":"Klingel","given":"Karin"},{"family":"Linhart","given":"Ales"},{"family":"Maisch","given":"Bernhard"},{"family":"McKenna","given":"William"},{"family":"Mogensen","given":"Jens"},{"family":"Pinto","given":"Yigal M."},{"family":"Ristic","given":"Arsen"},{"family":"Schultheiss","given":"Heinz-Peter"},{"family":"Seggewiss","given":"Hubert"},{"family":"Tavazzi","given":"Luigi"},{"family":"Thiene","given":"Gaetano"},{"family":"Yilmaz","given":"Ali"},{"family":"Charron","given":"Philippe"},{"family":"Elliott","given":"Perry M."},{"literal":"European Society of Cardiology Working Group on Myocardial and Pericardial Diseases"}],"issued":{"date-parts":[["2013",9]]}}}],"schema":"https://github.com/citation-style-language/schema/raw/master/csl-citation.json"}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vertAlign w:val="superscript"/>
          <w:lang w:val="en-US"/>
        </w:rPr>
        <w:t>[19]</w:t>
      </w:r>
      <w:r w:rsidR="00770ECA" w:rsidRPr="0093621F">
        <w:rPr>
          <w:rFonts w:ascii="Book Antiqua" w:hAnsi="Book Antiqua"/>
          <w:lang w:val="en-US"/>
        </w:rPr>
        <w:fldChar w:fldCharType="end"/>
      </w:r>
      <w:r w:rsidR="002214F5" w:rsidRPr="0093621F">
        <w:rPr>
          <w:rFonts w:ascii="Book Antiqua" w:hAnsi="Book Antiqua"/>
          <w:lang w:val="en-US"/>
        </w:rPr>
        <w:t xml:space="preserve">. </w:t>
      </w:r>
      <w:r w:rsidR="00E70E90" w:rsidRPr="0093621F">
        <w:rPr>
          <w:rFonts w:ascii="Book Antiqua" w:hAnsi="Book Antiqua"/>
          <w:lang w:val="en-US"/>
        </w:rPr>
        <w:t>However, latest guidelines on diagnosis and treatment of acute and chronic heart failure recommend CMR as</w:t>
      </w:r>
      <w:r w:rsidR="00A328B5" w:rsidRPr="0093621F">
        <w:rPr>
          <w:rFonts w:ascii="Book Antiqua" w:hAnsi="Book Antiqua"/>
          <w:lang w:val="en-US"/>
        </w:rPr>
        <w:t xml:space="preserve"> a Class I </w:t>
      </w:r>
      <w:r w:rsidR="00B41405" w:rsidRPr="0093621F">
        <w:rPr>
          <w:rFonts w:ascii="Book Antiqua" w:hAnsi="Book Antiqua"/>
          <w:lang w:val="en-US"/>
        </w:rPr>
        <w:t>procedure</w:t>
      </w:r>
      <w:r w:rsidR="00A328B5" w:rsidRPr="0093621F">
        <w:rPr>
          <w:rFonts w:ascii="Book Antiqua" w:hAnsi="Book Antiqua"/>
          <w:lang w:val="en-US"/>
        </w:rPr>
        <w:t xml:space="preserve"> for </w:t>
      </w:r>
      <w:r w:rsidR="00B41405" w:rsidRPr="0093621F">
        <w:rPr>
          <w:rFonts w:ascii="Book Antiqua" w:hAnsi="Book Antiqua"/>
          <w:lang w:val="en-US"/>
        </w:rPr>
        <w:t>the identification of</w:t>
      </w:r>
      <w:r w:rsidR="00A328B5" w:rsidRPr="0093621F">
        <w:rPr>
          <w:rFonts w:ascii="Book Antiqua" w:hAnsi="Book Antiqua"/>
          <w:lang w:val="en-US"/>
        </w:rPr>
        <w:t xml:space="preserve"> myocarditis in patients with heart failure</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{"citationID":"rpYwjv1k","properties":{"formattedCitation":"\\super [20]\\nosupersub{}","plainCitation":"[20]","noteIndex":0},"citationItems":[{"id":3610,"uris":["http://zotero.org/users/1899011/items/CGM7Y6XT"],"uri":["http://zotero.org/users/1899011/items/CGM7Y6XT"],"itemData":{"id":3610,"type":"article-journal","abstract":"Guidelines summarize and evaluate all available evidence on a particular issue at the time of the writing process, with the aim of assisting health professional","container-title":"European Heart Journal","DOI":"10.1093/eurheartj/ehw128","ISSN":"0195-668X","issue":"27","journalAbbreviation":"Eur Heart J","language":"en","page":"2129-2200","source":"academic.oup.com","title":"2016 ESC Guidelines for the diagnosis and treatment of acute and chronic heart failureThe Task Force for the diagnosis and treatment of acute and chronic heart failure of the European Society of Cardiology (ESC)Developed with the special contribution of the Heart Failure Association (HFA) of the ESC","volume":"37","author":[{"family":"Ponikowski","given":"Piotr"},{"family":"Voors","given":"Adriaan A."},{"family":"Anker","given":"Stefan D."},{"family":"Bueno","given":"Héctor"},{"family":"Cleland","given":"John G. F."},{"family":"Coats","given":"Andrew J. S."},{"family":"Falk","given":"Volkmar"},{"family":"González-Juanatey","given":"José Ramón"},{"family":"Harjola","given":"Veli-Pekka"},{"family":"Jankowska","given":"Ewa A."},{"family":"Jessup","given":"Mariell"},{"family":"Linde","given":"Cecilia"},{"family":"Nihoyannopoulos","given":"Petros"},{"family":"Parissis","given":"John T."},{"family":"Pieske","given":"Burkert"},{"family":"Riley","given":"Jillian P."},{"family":"Rosano","given":"Giuseppe M. C."},{"family":"Ruilope","given":"Luis M."},{"family":"Ruschitzka","given":"Frank"},{"family":"Rutten","given":"Frans H."},{"family":"Meer","given":"Peter","non-dropping-particle":"van der"},{"family":"Filippatos","given":"Gerasimos"},{"family":"McMurray","given":"John J. V."},{"family":"Aboyans","given":"Victor"},{"family":"Achenbach","given":"Stephan"},{"family":"Agewall","given":"Stefan"},{"family":"Al-Attar","given":"Nawwar"},{"family":"Atherton","given":"John James"},{"family":"Bauersachs","given":"Johann"},{"family":"John Camm","given":"A."},{"family":"Carerj","given":"Scipione"},{"family":"Ceconi","given":"Claudio"},{"family":"Coca","given":"Antonio"},{"family":"Elliott","given":"Perry"},{"family":"Erol","given":"Çetin"},{"family":"Ezekowitz","given":"Justin"},{"family":"Fernández-Golfín","given":"Covadonga"},{"family":"Fitzsimons","given":"Donna"},{"family":"Guazzi","given":"Marco"},{"family":"Guenoun","given":"Maxime"},{"family":"Hasenfuss","given":"Gerd"},{"family":"Hindricks","given":"Gerhard"},{"family":"Hoes","given":"Arno W."},{"family":"Iung","given":"Bernard"},{"family":"Jaarsma","given":"Tiny"},{"family":"Kirchhof","given":"Paulus"},{"family":"Knuuti","given":"Juhani"},{"family":"Kolh","given":"Philippe"},{"family":"Konstantinides","given":"Stavros"},{"family":"Lainscak","given":"Mitja"},{"family":"Lancellotti","given":"Patrizio"},{"family":"Lip","given":"Gregory Y. H."},{"family":"Maisano","given":"Francesco"},{"family":"Mueller","given":"Christian"},{"family":"Petrie","given":"Mark C."},{"family":"Piepoli","given":"Massimo F."},{"family":"Priori","given":"Silvia G."},{"family":"Torbicki","given":"Adam"},{"family":"Tsutsui","given":"Hiroyuki"},{"family":"Veldhuisen","given":"Dirk J.","non-dropping-particle":"van"},{"family":"Windecker","given":"Stephan"},{"family":"Yancy","given":"Clyde"},{"family":"Zamorano","given":"Jose Luis"},{"family":"Zamorano","given":"Jose Luis"},{"family":"Aboyans","given":"Victor"},{"family":"Achenbach","given":"Stephan"},{"family":"Agewall","given":"Stefan"},{"family":"Badimon","given":"Lina"},{"family":"Barón-Esquivias","given":"Gonzalo"},{"family":"Baumgartner","given":"Helmut"},{"family":"Bax","given":"Jeroen J."},{"family":"Bueno","given":"Héctor"},{"family":"Carerj","given":"Scipione"},{"family":"Dean","given":"Veronica"},{"family":"Erol","given":"Çetin"},{"family":"Fitzsimons","given":"Donna"},{"family":"Gaemperli","given":"Oliver"},{"family":"Kirchhof","given":"Paulus"},{"family":"Kolh","given":"Philippe"},{"family":"Lancellotti","given":"Patrizio"},{"family":"Lip","given":"Gregory Y. H."},{"family":"Nihoyannopoulos","given":"Petros"},{"family":"Piepoli","given":"Massimo F."},{"family":"Ponikowski","given":"Piotr"},{"family":"Roffi","given":"Marco"},{"family":"Torbicki","given":"Adam"},{"family":"Vaz Carneiro","given":"António"},{"family":"Windecker","given":"Stephan"},{"family":"Sisakian","given":"Hamayak S."},{"family":"Isayev","given":"Elnur"},{"family":"Kurlianskaya","given":"Alena"},{"family":"Mullens","given":"Wilfried"},{"family":"Tokmakova","given":"Mariya"},{"family":"Agathangelou","given":"Petros"},{"family":"Melenovsky","given":"Vojtech"},{"family":"Wiggers","given":"Henrik"},{"family":"Hassanein","given":"Mahmoud"},{"family":"Uuetoa","given":"Tiina"},{"family":"Lommi","given":"Jyri"},{"family":"Kostovska","given":"Elizabeta Srbinovska"},{"family":"Juillière","given":"Yves"},{"family":"Aladashvili","given":"Alexander"},{"family":"Luchner","given":"Andreas"},{"family":"Chrysohoou","given":"Christina"},{"family":"Nyolczas","given":"Noémi"},{"family":"Thorgeirsson","given":"Gestur"},{"family":"Marc Weinstein","given":"Jean"},{"family":"Di Lenarda","given":"Andrea"},{"family":"Aidargaliyeva","given":"Nazipa"},{"family":"Bajraktari","given":"Gani"},{"family":"Beishenkulov","given":"Medet"},{"family":"Kamzola","given":"Ginta"},{"family":"Abdel-Massih","given":"Tony"},{"family":"Celutkiene","given":"Jelena"},{"family":"Noppe","given":"Stéphanie"},{"family":"Cassar","given":"Andrew"},{"family":"Vataman","given":"Eleonora"},{"family":"Abir-Khalil","given":"Saadia"},{"family":"Pol","given":"Petra","non-dropping-particle":"van"},{"family":"Mo","given":"Rune"},{"family":"Straburzynska-Migaj","given":"Ewa"},{"family":"Fonseca","given":"Cândida"},{"family":"Chioncel","given":"Ovidiu"},{"family":"Shlyakhto","given":"Evgeny"},{"family":"Otasevic","given":"Petar"},{"family":"Goncalvesová","given":"Eva"},{"family":"Lainscak","given":"Mitja"},{"family":"Díaz Molina","given":"Beatriz"},{"family":"Schaufelberger","given":"Maria"},{"family":"Suter","given":"Thomas"},{"family":"Yilmaz","given":"Mehmet Birhan"},{"family":"Voronkov","given":"Leonid"},{"family":"Davies","given":"Ceri"}],"issued":{"date-parts":[["2016",7,14]]}}}],"schema":"https://github.com/citation-style-language/schema/raw/master/csl-citation.json"}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vertAlign w:val="superscript"/>
          <w:lang w:val="en-US"/>
        </w:rPr>
        <w:t>[20]</w:t>
      </w:r>
      <w:r w:rsidR="00770ECA" w:rsidRPr="0093621F">
        <w:rPr>
          <w:rFonts w:ascii="Book Antiqua" w:hAnsi="Book Antiqua"/>
          <w:lang w:val="en-US"/>
        </w:rPr>
        <w:fldChar w:fldCharType="end"/>
      </w:r>
      <w:r w:rsidR="00932F41" w:rsidRPr="0093621F">
        <w:rPr>
          <w:rFonts w:ascii="Book Antiqua" w:hAnsi="Book Antiqua"/>
          <w:lang w:val="en-US"/>
        </w:rPr>
        <w:t xml:space="preserve"> </w:t>
      </w:r>
      <w:r w:rsidR="00A328B5" w:rsidRPr="0093621F">
        <w:rPr>
          <w:rFonts w:ascii="Book Antiqua" w:hAnsi="Book Antiqua"/>
          <w:lang w:val="en-US"/>
        </w:rPr>
        <w:t xml:space="preserve">and EMB remains recommended in patients with elevated troponin values and </w:t>
      </w:r>
      <w:r w:rsidR="00B41405" w:rsidRPr="0093621F">
        <w:rPr>
          <w:rFonts w:ascii="Book Antiqua" w:hAnsi="Book Antiqua"/>
          <w:lang w:val="en-US"/>
        </w:rPr>
        <w:t xml:space="preserve">deterioration of cardiac </w:t>
      </w:r>
      <w:r w:rsidR="00A328B5" w:rsidRPr="0093621F">
        <w:rPr>
          <w:rFonts w:ascii="Book Antiqua" w:hAnsi="Book Antiqua"/>
          <w:lang w:val="en-US"/>
        </w:rPr>
        <w:t xml:space="preserve">impairment </w:t>
      </w:r>
      <w:r w:rsidR="00172225" w:rsidRPr="0093621F">
        <w:rPr>
          <w:rFonts w:ascii="Book Antiqua" w:hAnsi="Book Antiqua"/>
          <w:lang w:val="en-US"/>
        </w:rPr>
        <w:t>after</w:t>
      </w:r>
      <w:r w:rsidR="00A328B5" w:rsidRPr="0093621F">
        <w:rPr>
          <w:rFonts w:ascii="Book Antiqua" w:hAnsi="Book Antiqua"/>
          <w:lang w:val="en-US"/>
        </w:rPr>
        <w:t xml:space="preserve"> maximal medical therapy.</w:t>
      </w:r>
      <w:r w:rsidR="00234883" w:rsidRPr="0093621F">
        <w:rPr>
          <w:rFonts w:ascii="Book Antiqua" w:hAnsi="Book Antiqua"/>
          <w:lang w:val="en-US"/>
        </w:rPr>
        <w:t xml:space="preserve"> T</w:t>
      </w:r>
      <w:r w:rsidR="007829B8" w:rsidRPr="0093621F">
        <w:rPr>
          <w:rFonts w:ascii="Book Antiqua" w:hAnsi="Book Antiqua"/>
          <w:lang w:val="en-US"/>
        </w:rPr>
        <w:t xml:space="preserve">he use of CMR </w:t>
      </w:r>
      <w:r w:rsidR="003F0F82" w:rsidRPr="0093621F">
        <w:rPr>
          <w:rFonts w:ascii="Book Antiqua" w:hAnsi="Book Antiqua"/>
          <w:lang w:val="en-US"/>
        </w:rPr>
        <w:t xml:space="preserve">(Figure 3) </w:t>
      </w:r>
      <w:r w:rsidR="007829B8" w:rsidRPr="0093621F">
        <w:rPr>
          <w:rFonts w:ascii="Book Antiqua" w:hAnsi="Book Antiqua"/>
          <w:lang w:val="en-US"/>
        </w:rPr>
        <w:t>prior to EM</w:t>
      </w:r>
      <w:r w:rsidR="00695557" w:rsidRPr="0093621F">
        <w:rPr>
          <w:rFonts w:ascii="Book Antiqua" w:hAnsi="Book Antiqua"/>
          <w:lang w:val="en-US"/>
        </w:rPr>
        <w:t>B</w:t>
      </w:r>
      <w:r w:rsidR="007829B8" w:rsidRPr="0093621F">
        <w:rPr>
          <w:rFonts w:ascii="Book Antiqua" w:hAnsi="Book Antiqua"/>
          <w:lang w:val="en-US"/>
        </w:rPr>
        <w:t xml:space="preserve"> could reduce false negatives due to incorrect sampling</w:t>
      </w:r>
      <w:r w:rsidR="00A83FE4" w:rsidRPr="0093621F">
        <w:rPr>
          <w:rFonts w:ascii="Book Antiqua" w:hAnsi="Book Antiqua"/>
          <w:lang w:val="en-US"/>
        </w:rPr>
        <w:t>;</w:t>
      </w:r>
      <w:r w:rsidR="005E060A" w:rsidRPr="0093621F">
        <w:rPr>
          <w:rFonts w:ascii="Book Antiqua" w:hAnsi="Book Antiqua"/>
          <w:lang w:val="en-US"/>
        </w:rPr>
        <w:t xml:space="preserve"> </w:t>
      </w:r>
      <w:r w:rsidR="00375AD4" w:rsidRPr="0093621F">
        <w:rPr>
          <w:rFonts w:ascii="Book Antiqua" w:hAnsi="Book Antiqua"/>
          <w:lang w:val="en-US"/>
        </w:rPr>
        <w:t>f</w:t>
      </w:r>
      <w:r w:rsidR="002C4872" w:rsidRPr="0093621F">
        <w:rPr>
          <w:rFonts w:ascii="Book Antiqua" w:hAnsi="Book Antiqua"/>
          <w:lang w:val="en-US"/>
        </w:rPr>
        <w:t>urthermore</w:t>
      </w:r>
      <w:r w:rsidR="00CA44D3" w:rsidRPr="0093621F">
        <w:rPr>
          <w:rFonts w:ascii="Book Antiqua" w:hAnsi="Book Antiqua"/>
          <w:lang w:val="en-US"/>
        </w:rPr>
        <w:t xml:space="preserve"> CMR can provide </w:t>
      </w:r>
      <w:r w:rsidR="00361F64" w:rsidRPr="0093621F">
        <w:rPr>
          <w:rFonts w:ascii="Book Antiqua" w:hAnsi="Book Antiqua"/>
          <w:lang w:val="en-US"/>
        </w:rPr>
        <w:t xml:space="preserve">information related to prognosis in patients affected by acute myocarditis and is an essential tool to rule out many possible conditions </w:t>
      </w:r>
      <w:r w:rsidR="006B241D" w:rsidRPr="0093621F">
        <w:rPr>
          <w:rFonts w:ascii="Book Antiqua" w:hAnsi="Book Antiqua"/>
          <w:lang w:val="en-US"/>
        </w:rPr>
        <w:t>in case of MINOCA</w:t>
      </w:r>
      <w:r w:rsidR="00770ECA" w:rsidRPr="0093621F">
        <w:rPr>
          <w:rFonts w:ascii="Book Antiqua" w:hAnsi="Book Antiqua"/>
          <w:vertAlign w:val="superscript"/>
          <w:lang w:val="en-US"/>
        </w:rPr>
        <w:fldChar w:fldCharType="begin"/>
      </w:r>
      <w:r w:rsidR="00C7144E" w:rsidRPr="0093621F">
        <w:rPr>
          <w:rFonts w:ascii="Book Antiqua" w:hAnsi="Book Antiqua"/>
          <w:vertAlign w:val="superscript"/>
          <w:lang w:val="en-US"/>
        </w:rPr>
        <w:instrText xml:space="preserve"> ADDIN ZOTERO_ITEM CSL_CITATION {"citationID":"WcFmwMjD","properties":{"formattedCitation":"\\super [1,2,16,21]\\nosupersub{}","plainCitation":"[1,2,16,21]","noteIndex":0},"citationItems":[{"id":3486,"uris":["http://zotero.org/users/1899011/items/DE9G45X8"],"uri":["http://zotero.org/users/1899011/items/DE9G45X8"],"itemData":{"id":3486,"type":"article-journal","container-title":"European Heart Journal","DOI":"10.1093/eurheartj/ehw149","ISSN":"1522-9645","issue":"3","journalAbbreviation":"Eur. Heart J.","language":"eng","note":"PMID: 28158518","page":"143-153","source":"PubMed","title":"ESC working group position paper on myocardial infarction with non-obstructive coronary arteries","volume":"38","author":[{"family":"Agewall","given":"Stefan"},{"family":"Beltrame","given":"John F."},{"family":"Reynolds","given":"Harmony R."},{"family":"Niessner","given":"Alexander"},{"family":"Rosano","given":"Giuseppe"},{"family":"Caforio","given":"Alida L. P."},{"family":"De Caterina","given":"Raffaele"},{"family":"Zimarino","given":"Marco"},{"family":"Roffi","given":"Marco"},{"family":"Kjeldsen","given":"Keld"},{"family":"Atar","given":"Dan"},{"family":"Kaski","given":"Juan C."},{"family":"Sechtem","given":"Udo"},{"family":"Tornvall","given":"Per"},{"literal":"WG on Cardiovascular Pharmacotherapy"}],"issued":{"date-parts":[["2017"]],"season":"14"}}},{"id":1083,"uris":["http://zotero.org/users/1899011/items/GEUBX4FB"],"uri":["http://zotero.org/users/1899011/items/GEUBX4FB"],"itemData":{"id":1083,"type":"article-journal","abstract":"OBJECTIVE: Myocardial Infarction with Non-Obstructed Coronary Arteries (MINOCA) is common, but the causes are to a large extent unknown. Thus, we aimed to study the prevalence of myocarditis and \"true\" myocardial infarction determined by cardiac magnetic resonance (CMR) imaging in MINOCA patients, and risk markers for these two conditions in this population.\nMETHODS: A search was made in the PubMed and Cochrane databases using the search terms \"Myocardial infarction\", \"Coronary angiography\", \"Normal coronary arteries\" and \"MRI\". All relevant abstracts were read and seven of the studies fulfilled the inclusion criteria; studies describing case series of patients fulfilling the diagnosis of acute myocardial infarction with normal or non-obstructive coronary arteries on coronary angiography that were investigated with CMR imaging. Data from five of these studies are presented.\nRESULTS: A total of 556 patients from 5 different sites were included. Fifty-one percent were men with a mean age of 52 ± 16 years. Thirty-three per cent of the patients had myocarditis (n = 183), whereas 21% of the patients had infarction on CMR (n = 115). Young age and a high CRP were associated with myocarditis whereas male sex, treated hyperlipidemia, high troponin ratio and low CRP were associated with \"true\" myocardial infarction.\nCONCLUSION AND RELEVANCE: The results of this meta-analysis of individual data showed that myocarditis and \"true\" myocardial infarction are common in MINOCA when determined by CMR imaging. This information emphasizes the importance of performing CMR imaging in MINOCA patients and can be used clinically to guide diagnostics and treatment of MINOCA patients.","container-title":"Atherosclerosis","DOI":"10.1016/j.atherosclerosis.2015.04.816","ISSN":"1879-1484","issue":"1","journalAbbreviation":"Atherosclerosis","language":"eng","note":"PMID: 25967935","page":"87-91","source":"PubMed","title":"Myocarditis or \"true\" infarction by cardiac magnetic resonance in patients with a clinical diagnosis of myocardial infarction without obstructive coronary disease: A meta-analysis of individual patient data","title-short":"Myocarditis or \"true\" infarction by cardiac magnetic resonance in patients with a clinical diagnosis of myocardial infarction without obstructive coronary disease","volume":"241","author":[{"family":"Tornvall","given":"P."},{"family":"Gerbaud","given":"E."},{"family":"Behaghel","given":"A."},{"family":"Chopard","given":"R."},{"family":"Collste","given":"O."},{"family":"Laraudogoitia","given":"E."},{"family":"Leurent","given":"G."},{"family":"Meneveau","given":"N."},{"family":"Montaudon","given":"M."},{"family":"Perez-David","given":"E."},{"family":"Sörensson","given":"P."},{"family":"Agewall","given":"S."}],"issued":{"date-parts":[["2015",7]]}}},{"id":3491,"uris":["http://zotero.org/users/1899011/items/ER22I3JQ"],"uri":["http://zotero.org/users/1899011/items/ER22I3JQ"],"itemData":{"id":3491,"type":"article-journal","abstract":"Myocardial infarction with non-obstructive coronary arteries (MINOCA) is a syndrome with different causes, characterised by clinical evidence of myocardial infarction with normal or near-normal coronary arteries on angiography. Its prevalence ranges between 5% and 25% of all myocardial infarction. The prognosis is extremely variable, depending on the cause of MINOCA. The key principle in the management of this syndrome is to clarify the underlying individual mechanisms to achieve patient-specific treatments. Clinical history, electrocardiogram, cardiac enzymes, echocardiography, coronary angiography and left ventricular angiography represent the first level diagnostic investigations to identify the causes of MINOCA. Regional wall motion abnormalities at left ventricular angiography limited to a single epicardial coronary artery territory identify an 'epicardial pattern'whereas regional wall motion abnormalities extended beyond a single epicardial coronary artery territory identify a 'microvascular pattern'. The most common causes of MINOCA are represented by coronary plaque disease, coronary dissection, coronary artery spasm, coronary microvascular spasm, Takotsubo cardiomyopathy, myocarditis, coronary thromboembolism, other forms of type 2 myocardial infarction and MINOCA of uncertain aetiology. This review aims at summarising the diagnosis and management of MINOCA, according to the underlying physiopathology.","container-title":"European Heart Journal. Acute Cardiovascular Care","DOI":"10.1177/2048872618782414","ISSN":"2048-8734","issue":"1","journalAbbreviation":"Eur Heart J Acute Cardiovasc Care","language":"eng","note":"PMID: 29952633","page":"54-62","source":"PubMed","title":"Editor's Choice- Pathophysiology, diagnosis and management of MINOCA: an update","title-short":"Editor's Choice- Pathophysiology, diagnosis and management of MINOCA","volume":"8","author":[{"family":"Scalone","given":"Giancarla"},{"family":"Niccoli","given":"Giampaolo"},{"family":"Crea","given":"Filippo"}],"issued":{"date-parts":[["2019",2]]}}},{"id":3493,"uris":["http://zotero.org/users/1899011/items/2JC6ZN3V"],"uri":["http://zotero.org/users/1899011/items/2JC6ZN3V"],"itemData":{"id":3493,"type":"article-journal","abstract":"BACKGROUND: Myocardial Infarction with Non-Obstructive Coronary Arteries (MINOCA) is common with a prevalence of 6% of all patients fulfilling the diagnosis of myocardial infarction. MINOCA should be considered a working diagnosis. Cardiac Magnetic Resonance (CMR) imaging has recently been suggested to be of great value to determine the cause behind MINOCA. The objectives of this paper are to describe the rationale behind the second Stockholm Myocardial Infarction with Normal Coronaries (SMINC-2) study and to discuss the protocol for investigation of MINOCA patients in the light of the recently published position paper from the European Society of Cardiology.\nMETHODS: The SMINC-2 study is an open non-randomised study using historical controls for comparison. The primary aim is to prove that MINOCA patients investigated with the latest CMR imaging technique can achieve a diagnosis in 70% of all cases entirely by imaging. By including 150 patients we will have &gt;80% chance to prove that the diagnostic accuracy can be improved by 20 absolute % with a p-value of less than 0.05 when compared with CMR imaging in the SMINC-1 study. Furthermore, in addition to invasive coronary angiography, coronary arteries are evaluated by computed tomography angiography to investigate coronary causes and questionnaires are used to describe Quality-of-Life (QoL). By January 1st 2017, 75 patients have been included.\nDISCUSSION: Whether CMR imaging can provide a diagnosis to an adequate proportion of MINOCA patients is unknown. Well-defined inclusion and exclusion criteria will be used to compare a MINOCA cohort from the population with an appropriate control group. Positive results are likely to influence future guidelines of the management of MINOCA. Furthermore, the study will give mechanistic insights into MINOCA in particular in patients with \"true\" myocardial infarction and describe QoL in this vulnerable group of patients.\nTRIAL REGISTRATION: Clinical Trials NCT02318498 .","container-title":"BMC cardiovascular disorders","DOI":"10.1186/s12872-017-0611-5","ISSN":"1471-2261","issue":"1","journalAbbreviation":"BMC Cardiovasc Disord","language":"eng","note":"PMID: 28738781\nPMCID: PMC5525301","page":"199","source":"PubMed","title":"The value of a new cardiac magnetic resonance imaging protocol in Myocardial Infarction with Non-obstructive Coronary Arteries (MINOCA) - a case-control study using historical controls from a previous study with similar inclusion criteria","volume":"17","author":[{"family":"Tornvall","given":"Per"},{"family":"Brolin","given":"E. B."},{"family":"Caidahl","given":"K."},{"family":"Cederlund","given":"K."},{"family":"Collste","given":"O."},{"family":"Daniel","given":"M."},{"family":"Ekenbäck","given":"C."},{"family":"Jensen","given":"J."},{"family":"Y-Hassan","given":"S."},{"family":"Henareh","given":"L."},{"family":"Hofman-Bang","given":"C."},{"family":"Lyngå","given":"P."},{"family":"Maret","given":"E."},{"family":"Sarkar","given":"N."},{"family":"Spaak","given":"J."},{"family":"Sundqvist","given":"M."},{"family":"Sörensson","given":"P."},{"family":"Ugander","given":"M."},{"family":"Agewall","given":"S."}],"issued":{"date-parts":[["2017"]],"season":"24"}}}],"schema":"https://github.com/citation-style-language/schema/raw/master/csl-citation.json"} </w:instrText>
      </w:r>
      <w:r w:rsidR="00770ECA" w:rsidRPr="0093621F">
        <w:rPr>
          <w:rFonts w:ascii="Book Antiqua" w:hAnsi="Book Antiqua"/>
          <w:vertAlign w:val="superscript"/>
          <w:lang w:val="en-US"/>
        </w:rPr>
        <w:fldChar w:fldCharType="separate"/>
      </w:r>
      <w:r w:rsidR="00C7144E" w:rsidRPr="0093621F">
        <w:rPr>
          <w:rFonts w:ascii="Book Antiqua" w:hAnsi="Book Antiqua"/>
          <w:vertAlign w:val="superscript"/>
          <w:lang w:val="en-US"/>
        </w:rPr>
        <w:t>[1,2,16,21]</w:t>
      </w:r>
      <w:r w:rsidR="00770ECA" w:rsidRPr="0093621F">
        <w:rPr>
          <w:rFonts w:ascii="Book Antiqua" w:hAnsi="Book Antiqua"/>
          <w:vertAlign w:val="superscript"/>
          <w:lang w:val="en-US"/>
        </w:rPr>
        <w:fldChar w:fldCharType="end"/>
      </w:r>
      <w:r w:rsidR="002214F5" w:rsidRPr="0093621F">
        <w:rPr>
          <w:rFonts w:ascii="Book Antiqua" w:hAnsi="Book Antiqua"/>
          <w:lang w:val="en-US"/>
        </w:rPr>
        <w:t xml:space="preserve">. </w:t>
      </w:r>
      <w:r w:rsidR="00234883" w:rsidRPr="0093621F">
        <w:rPr>
          <w:rFonts w:ascii="Book Antiqua" w:hAnsi="Book Antiqua"/>
          <w:lang w:val="en-US"/>
        </w:rPr>
        <w:t>Moreover, it must be underline</w:t>
      </w:r>
      <w:r w:rsidR="004D2345" w:rsidRPr="0093621F">
        <w:rPr>
          <w:rFonts w:ascii="Book Antiqua" w:hAnsi="Book Antiqua"/>
          <w:lang w:val="en-US"/>
        </w:rPr>
        <w:t>d</w:t>
      </w:r>
      <w:r w:rsidR="00234883" w:rsidRPr="0093621F">
        <w:rPr>
          <w:rFonts w:ascii="Book Antiqua" w:hAnsi="Book Antiqua"/>
          <w:lang w:val="en-US"/>
        </w:rPr>
        <w:t>, as recently</w:t>
      </w:r>
      <w:r w:rsidR="0096714F" w:rsidRPr="0093621F">
        <w:rPr>
          <w:rFonts w:ascii="Book Antiqua" w:hAnsi="Book Antiqua"/>
          <w:lang w:val="en-US"/>
        </w:rPr>
        <w:t xml:space="preserve"> reported</w:t>
      </w:r>
      <w:r w:rsidR="00770ECA" w:rsidRPr="0093621F">
        <w:rPr>
          <w:rFonts w:ascii="Book Antiqua" w:hAnsi="Book Antiqua"/>
          <w:lang w:val="en-US"/>
        </w:rPr>
        <w:fldChar w:fldCharType="begin"/>
      </w:r>
      <w:r w:rsidR="00234883" w:rsidRPr="0093621F">
        <w:rPr>
          <w:rFonts w:ascii="Book Antiqua" w:hAnsi="Book Antiqua"/>
          <w:lang w:val="en-US"/>
        </w:rPr>
        <w:instrText xml:space="preserve"> ADDIN ZOTERO_ITEM CSL_CITATION {"citationID":"af8jhehl","properties":{"formattedCitation":"\\super [8]\\nosupersub{}","plainCitation":"[8]","noteIndex":0},"citationItems":[{"id":3597,"uris":["http://zotero.org/users/1899011/items/64F4IZVS"],"uri":["http://zotero.org/users/1899011/items/64F4IZVS"],"itemData":{"id":3597,"type":"article-journal","container-title":"Minerva Medica","DOI":"10.23736/S0026-4806.18.05624-0","ISSN":"1827-1669","issue":"1","journalAbbreviation":"Minerva Med.","language":"eng","note":"PMID: 30667207","page":"86-88","source":"PubMed","title":"\"Infarct-like\" myocarditis: can the clinical presentation predict results of cardiovascular magnetic resonance examination?","title-short":"\"Infarct-like\" myocarditis","volume":"110","author":[{"family":"Faletti","given":"Riccardo"},{"family":"Gatti","given":"Marco"},{"family":"Bergamasco","given":"Laura"},{"family":"Bertello","given":"Claudio"},{"family":"Bonamini","given":"Rodolfo"},{"family":"Capitolo","given":"Leonardo"},{"family":"Cesarani","given":"Federico"},{"family":"Ferroni","given":"Francesca"},{"family":"Imazio","given":"Massimo"},{"family":"Gaita","given":"Fiorenzo"},{"family":"Fonio","given":"Paolo"}],"issued":{"date-parts":[["2019",2]]}}}],"schema":"https://github.com/citation-style-language/schema/raw/master/csl-citation.json"} </w:instrText>
      </w:r>
      <w:r w:rsidR="00770ECA" w:rsidRPr="0093621F">
        <w:rPr>
          <w:rFonts w:ascii="Book Antiqua" w:hAnsi="Book Antiqua"/>
          <w:lang w:val="en-US"/>
        </w:rPr>
        <w:fldChar w:fldCharType="separate"/>
      </w:r>
      <w:r w:rsidR="00234883" w:rsidRPr="0093621F">
        <w:rPr>
          <w:rFonts w:ascii="Book Antiqua" w:hAnsi="Book Antiqua"/>
          <w:vertAlign w:val="superscript"/>
          <w:lang w:val="en-US"/>
        </w:rPr>
        <w:t>[8]</w:t>
      </w:r>
      <w:r w:rsidR="00770ECA" w:rsidRPr="0093621F">
        <w:rPr>
          <w:rFonts w:ascii="Book Antiqua" w:hAnsi="Book Antiqua"/>
          <w:lang w:val="en-US"/>
        </w:rPr>
        <w:fldChar w:fldCharType="end"/>
      </w:r>
      <w:r w:rsidR="00234883" w:rsidRPr="0093621F">
        <w:rPr>
          <w:rFonts w:ascii="Book Antiqua" w:hAnsi="Book Antiqua"/>
          <w:lang w:val="en-US"/>
        </w:rPr>
        <w:t xml:space="preserve"> that the typical feature of a patients with a positive CMR for infarct-like myocarditis is a young male with chest pain, ECG alteration and remarkable myocardi</w:t>
      </w:r>
      <w:r w:rsidR="00A83FE4" w:rsidRPr="0093621F">
        <w:rPr>
          <w:rFonts w:ascii="Book Antiqua" w:hAnsi="Book Antiqua"/>
          <w:lang w:val="en-US"/>
        </w:rPr>
        <w:t xml:space="preserve">al </w:t>
      </w:r>
      <w:r w:rsidR="00234883" w:rsidRPr="0093621F">
        <w:rPr>
          <w:rFonts w:ascii="Book Antiqua" w:hAnsi="Book Antiqua"/>
          <w:lang w:val="en-US"/>
        </w:rPr>
        <w:t xml:space="preserve">necrosis enzyme </w:t>
      </w:r>
      <w:r w:rsidR="0096714F" w:rsidRPr="0093621F">
        <w:rPr>
          <w:rFonts w:ascii="Book Antiqua" w:hAnsi="Book Antiqua"/>
          <w:lang w:val="en-US"/>
        </w:rPr>
        <w:t>surge</w:t>
      </w:r>
      <w:r w:rsidR="00234883" w:rsidRPr="0093621F">
        <w:rPr>
          <w:rFonts w:ascii="Book Antiqua" w:hAnsi="Book Antiqua"/>
          <w:lang w:val="en-US"/>
        </w:rPr>
        <w:t>, and in such cases the biopsy may not</w:t>
      </w:r>
      <w:r w:rsidR="00D930D9" w:rsidRPr="0093621F">
        <w:rPr>
          <w:rFonts w:ascii="Book Antiqua" w:hAnsi="Book Antiqua"/>
          <w:lang w:val="en-US"/>
        </w:rPr>
        <w:t xml:space="preserve"> even</w:t>
      </w:r>
      <w:r w:rsidR="00234883" w:rsidRPr="0093621F">
        <w:rPr>
          <w:rFonts w:ascii="Book Antiqua" w:hAnsi="Book Antiqua"/>
          <w:lang w:val="en-US"/>
        </w:rPr>
        <w:t xml:space="preserve"> be performed.</w:t>
      </w:r>
    </w:p>
    <w:p w14:paraId="4AD14BCF" w14:textId="64DD5BA0" w:rsidR="00CF72BD" w:rsidRPr="0093621F" w:rsidRDefault="00956332" w:rsidP="00D63C58">
      <w:pPr>
        <w:adjustRightInd w:val="0"/>
        <w:snapToGrid w:val="0"/>
        <w:spacing w:line="360" w:lineRule="auto"/>
        <w:ind w:firstLineChars="100" w:firstLine="240"/>
        <w:jc w:val="both"/>
        <w:rPr>
          <w:rFonts w:ascii="Book Antiqua" w:hAnsi="Book Antiqua"/>
          <w:lang w:val="en-US"/>
        </w:rPr>
      </w:pPr>
      <w:r w:rsidRPr="0093621F">
        <w:rPr>
          <w:rFonts w:ascii="Book Antiqua" w:hAnsi="Book Antiqua"/>
          <w:lang w:val="en-US"/>
        </w:rPr>
        <w:t>A recent metanalysis reported a prevalence of myocarditis up to 33% in MINOCA patients</w:t>
      </w:r>
      <w:r w:rsidR="00770ECA" w:rsidRPr="0093621F">
        <w:rPr>
          <w:rFonts w:ascii="Book Antiqua" w:hAnsi="Book Antiqua"/>
          <w:lang w:val="en-US"/>
        </w:rPr>
        <w:fldChar w:fldCharType="begin"/>
      </w:r>
      <w:r w:rsidR="00C87D24" w:rsidRPr="0093621F">
        <w:rPr>
          <w:rFonts w:ascii="Book Antiqua" w:hAnsi="Book Antiqua"/>
          <w:lang w:val="en-US"/>
        </w:rPr>
        <w:instrText xml:space="preserve"> ADDIN ZOTERO_ITEM CSL_CITATION {"citationID":"a1mj837uvma","properties":{"formattedCitation":"\\super [13]\\nosupersub{}","plainCitation":"[13]","noteIndex":0},"citationItems":[{"id":3714,"uris":["http://zotero.org/users/1899011/items/MY9G4KI3"],"uri":["http://zotero.org/users/1899011/items/MY9G4KI3"],"itemData":{"id":3714,"type":"article-journal","abstract":"BACKGROUND: Myocardial infarction with nonobstructive coronary arteries (MINOCA) is a puzzling clinical entity with no previous evaluation of the literature. This systematic review aims to (1) quantify the prevalence, risk factors, and 12-month prognosis in patients with MINOCA, and (2) evaluate potential pathophysiological mechanisms underlying this disorder.\nMETHODS AND RESULTS: Quantitative assessment of 28 publications using a meta-analytic approach evaluated the prevalence, clinical features, and prognosis of MINOCA. The prevalence of MINOCA was 6% [95% confidence interval, 5%-7%] with a median patient age of 55 years (95% confidence interval, 51-59 years) and 40% women. However, in comparison with those with myocardial infarction associated with obstructive coronary artery disease, the patients with MINOCA were more likely to be younger and female but less likely to have hyperlipidemia, although other cardiovascular risk factors were similar. All-cause mortality at 12 months was lower in MINOCA (4.7%; 95% confidence interval, 2.6%-6.9%) compared with myocardial infarction associated with obstructive coronary artery disease (6.7%, 95% confidence interval, 4.3%-9.0%). Qualitative assessment of 46 publications evaluating the underlying pathophysiology responsible for MINOCA revealed the presence of a typical myocardial infarct on cardiac magnetic resonance imaging in only 24% of patients, with myocarditis occurring in 33% and no significant abnormality in 26%. Coronary artery spasm was inducible in 27% of MINOCA patients, and thrombophilia disorders were detected in 14%.\nCONCLUSIONS: MINOCA should be considered as a working diagnosis with multiple potential causes that require evaluation so that directed therapies may improve its guarded prognosis.","container-title":"Circulation","DOI":"10.1161/CIRCULATIONAHA.114.011201","ISSN":"1524-4539","issue":"10","journalAbbreviation":"Circulation","language":"eng","note":"PMID: 25587100","page":"861-870","source":"PubMed","title":"Systematic review of patients presenting with suspected myocardial infarction and nonobstructive coronary arteries","volume":"131","author":[{"family":"Pasupathy","given":"Sivabaskari"},{"family":"Air","given":"Tracy"},{"family":"Dreyer","given":"Rachel P."},{"family":"Tavella","given":"Rosanna"},{"family":"Beltrame","given":"John F."}],"issued":{"date-parts":[["2015",3,10]]}}}],"schema":"https://github.com/citation-style-language/schema/raw/master/csl-citation.json"} </w:instrText>
      </w:r>
      <w:r w:rsidR="00770ECA" w:rsidRPr="0093621F">
        <w:rPr>
          <w:rFonts w:ascii="Book Antiqua" w:hAnsi="Book Antiqua"/>
          <w:lang w:val="en-US"/>
        </w:rPr>
        <w:fldChar w:fldCharType="separate"/>
      </w:r>
      <w:r w:rsidR="00C87D24" w:rsidRPr="0093621F">
        <w:rPr>
          <w:rFonts w:ascii="Book Antiqua" w:hAnsi="Book Antiqua"/>
          <w:vertAlign w:val="superscript"/>
          <w:lang w:val="en-US"/>
        </w:rPr>
        <w:t>[13]</w:t>
      </w:r>
      <w:r w:rsidR="00770ECA" w:rsidRPr="0093621F">
        <w:rPr>
          <w:rFonts w:ascii="Book Antiqua" w:hAnsi="Book Antiqua"/>
          <w:lang w:val="en-US"/>
        </w:rPr>
        <w:fldChar w:fldCharType="end"/>
      </w:r>
      <w:r w:rsidR="002214F5" w:rsidRPr="0093621F">
        <w:rPr>
          <w:rFonts w:ascii="Book Antiqua" w:hAnsi="Book Antiqua"/>
          <w:lang w:val="en-US"/>
        </w:rPr>
        <w:t>.</w:t>
      </w:r>
      <w:r w:rsidR="00CF72BD" w:rsidRPr="0093621F">
        <w:rPr>
          <w:rFonts w:ascii="Book Antiqua" w:hAnsi="Book Antiqua"/>
          <w:lang w:val="en-US"/>
        </w:rPr>
        <w:t xml:space="preserve"> </w:t>
      </w:r>
      <w:r w:rsidR="00685E47" w:rsidRPr="0093621F">
        <w:rPr>
          <w:rFonts w:ascii="Book Antiqua" w:hAnsi="Book Antiqua"/>
          <w:lang w:val="en-US"/>
        </w:rPr>
        <w:t xml:space="preserve">In case of MINOCA </w:t>
      </w:r>
      <w:r w:rsidR="00925A9D" w:rsidRPr="0093621F">
        <w:rPr>
          <w:rFonts w:ascii="Book Antiqua" w:hAnsi="Book Antiqua"/>
          <w:lang w:val="en-US"/>
        </w:rPr>
        <w:t>it is</w:t>
      </w:r>
      <w:r w:rsidR="001F7BD8" w:rsidRPr="0093621F">
        <w:rPr>
          <w:rFonts w:ascii="Book Antiqua" w:hAnsi="Book Antiqua"/>
          <w:lang w:val="en-US"/>
        </w:rPr>
        <w:t xml:space="preserve"> therefore</w:t>
      </w:r>
      <w:r w:rsidR="00925A9D" w:rsidRPr="0093621F">
        <w:rPr>
          <w:rFonts w:ascii="Book Antiqua" w:hAnsi="Book Antiqua"/>
          <w:lang w:val="en-US"/>
        </w:rPr>
        <w:t xml:space="preserve"> mandatory to perform CMR</w:t>
      </w:r>
      <w:r w:rsidR="001F7BD8" w:rsidRPr="0093621F">
        <w:rPr>
          <w:rFonts w:ascii="Book Antiqua" w:hAnsi="Book Antiqua"/>
          <w:lang w:val="en-US"/>
        </w:rPr>
        <w:t xml:space="preserve"> and i</w:t>
      </w:r>
      <w:r w:rsidR="00925A9D" w:rsidRPr="0093621F">
        <w:rPr>
          <w:rFonts w:ascii="Book Antiqua" w:hAnsi="Book Antiqua"/>
          <w:lang w:val="en-US"/>
        </w:rPr>
        <w:t xml:space="preserve">t has been reported that </w:t>
      </w:r>
      <w:r w:rsidR="001F7BD8" w:rsidRPr="0093621F">
        <w:rPr>
          <w:rFonts w:ascii="Book Antiqua" w:hAnsi="Book Antiqua"/>
          <w:lang w:val="en-US"/>
        </w:rPr>
        <w:t xml:space="preserve">its </w:t>
      </w:r>
      <w:r w:rsidR="00925A9D" w:rsidRPr="0093621F">
        <w:rPr>
          <w:rFonts w:ascii="Book Antiqua" w:hAnsi="Book Antiqua"/>
          <w:lang w:val="en-US"/>
        </w:rPr>
        <w:t xml:space="preserve">systematic use in </w:t>
      </w:r>
      <w:r w:rsidR="00EC4EE5" w:rsidRPr="0093621F">
        <w:rPr>
          <w:rFonts w:ascii="Book Antiqua" w:hAnsi="Book Antiqua"/>
          <w:lang w:val="en-US"/>
        </w:rPr>
        <w:t xml:space="preserve">those </w:t>
      </w:r>
      <w:r w:rsidR="00925A9D" w:rsidRPr="0093621F">
        <w:rPr>
          <w:rFonts w:ascii="Book Antiqua" w:hAnsi="Book Antiqua"/>
          <w:lang w:val="en-US"/>
        </w:rPr>
        <w:t xml:space="preserve">patients </w:t>
      </w:r>
      <w:r w:rsidR="007F7905" w:rsidRPr="0093621F">
        <w:rPr>
          <w:rFonts w:ascii="Book Antiqua" w:hAnsi="Book Antiqua"/>
          <w:lang w:val="en-US"/>
        </w:rPr>
        <w:t>led to a significant increase in detection rate of myocarditis</w:t>
      </w:r>
      <w:r w:rsidR="00770ECA" w:rsidRPr="0093621F">
        <w:rPr>
          <w:rFonts w:ascii="Book Antiqua" w:hAnsi="Book Antiqua"/>
          <w:vertAlign w:val="superscript"/>
          <w:lang w:val="en-US"/>
        </w:rPr>
        <w:fldChar w:fldCharType="begin"/>
      </w:r>
      <w:r w:rsidR="00C7144E" w:rsidRPr="0093621F">
        <w:rPr>
          <w:rFonts w:ascii="Book Antiqua" w:hAnsi="Book Antiqua"/>
          <w:vertAlign w:val="superscript"/>
          <w:lang w:val="en-US"/>
        </w:rPr>
        <w:instrText xml:space="preserve"> ADDIN ZOTERO_ITEM CSL_CITATION {"citationID":"vwNvp7qR","properties":{"formattedCitation":"\\super [22]\\nosupersub{}","plainCitation":"[22]","noteIndex":0},"citationItems":[{"id":3502,"uris":["http://zotero.org/users/1899011/items/9VQR7WJU"],"uri":["http://zotero.org/users/1899011/items/9VQR7WJU"],"itemData":{"id":3502,"type":"article-journal","abstract":"BACKGROUND: Systematic work-up of patients with myocardial infarction and non-obstructive coronary artery disease (MINOCA) using cardiac magnetic resonance imaging (CMR) led to a more than six-fold increase in the detection rate of myocarditis. In this study, we expanded on our prior two-year analysis by including preceding and subsequent years.\nMETHODS: We performed a retrospective chart review of patients with angina-like symptoms and elevated high-sensitivity troponin T (TnT-hs &amp;ge;14 ng/l) but without significant coronary artery disease, from 2011 to 2017. Patients underwent CMR to test for myocarditis. From 2011 to 2015, only patients with elevated TnT-hs, no significant coronary artery disease and moderate to high clinical likelihood of suffering from myocarditis, underwent CMR. In 2016 and 2017, CMR images were obtained from all patients with MINOCA, independent of the clinical likelihood that patients were suffering from myocarditis.\nRESULTS: A total of 556 patients who underwent CMR (70.5% male, 57 &amp;plusmn; 17 years, with an average left ventricular ejection fraction of 51 &amp;plusmn; 15%) qualified for inclusion in this study&amp;rsquo;s analysis. From 2011 to 2015, 240 CMR examinations were performed, with the number increasing to 316 between 2016 and 2017. In total, myocarditis was diagnosed in 76 out of the 556 patients (13.7%). Between 2011 and 2015, the detection rate of myocarditis was 12.7 per 100,000 hospitalisations and increased 4.9-fold (p &amp;lt;0.0001), to 62.5 per 100,000 hospitalisations, between 2016 and 2017.\nCONCLUSION: A novel diagnostic algorithm led to an average 4.9-fold increase in the rate of myocarditis detection in our hospital over the two subsequent years. This highlights that myocarditis continues to be underdiagnosed when CMR is not systematically used in patients with MINOCA. &amp;nbsp.","container-title":"Swiss Medical Weekly","DOI":"10.4414/smw.2019.20098","ISSN":"1424-3997","journalAbbreviation":"Swiss Med Wkly","language":"eng","note":"PMID: 31269222","page":"w20098","source":"PubMed","title":"Systematic use of cardiac magnetic resonance imaging in MINOCA led to a five-fold increase in the detection rate of myocarditis: a retrospective study","title-short":"Systematic use of cardiac magnetic resonance imaging in MINOCA led to a five-fold increase in the detection rate of myocarditis","volume":"149","author":[{"family":"Heidecker","given":"Bettina"},{"family":"Ruedi","given":"Gianni"},{"family":"Baltensperger","given":"Nora"},{"family":"Gresser","given":"Eva"},{"family":"Kottwitz","given":"Jan"},{"family":"Berg","given":"Jan"},{"family":"Manka","given":"Robert"},{"family":"Landmesser","given":"Ulf"},{"family":"Lüscher","given":"Thomas F."},{"family":"Patriki","given":"Dimitri"}],"issued":{"date-parts":[["2019"]],"season":"01"}}}],"schema":"https://github.com/citation-style-language/schema/raw/master/csl-citation.json"} </w:instrText>
      </w:r>
      <w:r w:rsidR="00770ECA" w:rsidRPr="0093621F">
        <w:rPr>
          <w:rFonts w:ascii="Book Antiqua" w:hAnsi="Book Antiqua"/>
          <w:vertAlign w:val="superscript"/>
          <w:lang w:val="en-US"/>
        </w:rPr>
        <w:fldChar w:fldCharType="separate"/>
      </w:r>
      <w:r w:rsidR="00C7144E" w:rsidRPr="0093621F">
        <w:rPr>
          <w:rFonts w:ascii="Book Antiqua" w:hAnsi="Book Antiqua"/>
          <w:vertAlign w:val="superscript"/>
          <w:lang w:val="en-US"/>
        </w:rPr>
        <w:t>[22]</w:t>
      </w:r>
      <w:r w:rsidR="00770ECA" w:rsidRPr="0093621F">
        <w:rPr>
          <w:rFonts w:ascii="Book Antiqua" w:hAnsi="Book Antiqua"/>
          <w:vertAlign w:val="superscript"/>
          <w:lang w:val="en-US"/>
        </w:rPr>
        <w:fldChar w:fldCharType="end"/>
      </w:r>
      <w:r w:rsidR="0061791D" w:rsidRPr="0093621F">
        <w:rPr>
          <w:rFonts w:ascii="Book Antiqua" w:hAnsi="Book Antiqua"/>
          <w:lang w:val="en-US"/>
        </w:rPr>
        <w:t>.</w:t>
      </w:r>
    </w:p>
    <w:p w14:paraId="6033FE25" w14:textId="5C02AC3A" w:rsidR="00D919F3" w:rsidRPr="0093621F" w:rsidRDefault="0099389A" w:rsidP="00E37543">
      <w:pPr>
        <w:adjustRightInd w:val="0"/>
        <w:snapToGrid w:val="0"/>
        <w:spacing w:line="360" w:lineRule="auto"/>
        <w:ind w:firstLineChars="100" w:firstLine="240"/>
        <w:jc w:val="both"/>
        <w:rPr>
          <w:rFonts w:ascii="Book Antiqua" w:hAnsi="Book Antiqua"/>
          <w:lang w:val="en-US"/>
        </w:rPr>
      </w:pPr>
      <w:r w:rsidRPr="0093621F">
        <w:rPr>
          <w:rFonts w:ascii="Book Antiqua" w:hAnsi="Book Antiqua"/>
          <w:lang w:val="en-US"/>
        </w:rPr>
        <w:t>In 2009 an expert consensus formulated the Lake Louise Criteria (LLC)</w:t>
      </w:r>
      <w:r w:rsidR="00C8123C" w:rsidRPr="0093621F">
        <w:rPr>
          <w:rFonts w:ascii="Book Antiqua" w:hAnsi="Book Antiqua"/>
          <w:lang w:val="en-US"/>
        </w:rPr>
        <w:t xml:space="preserve"> for diagnosis of myocarditis with CMR</w:t>
      </w:r>
      <w:r w:rsidR="00770ECA" w:rsidRPr="0093621F">
        <w:rPr>
          <w:rFonts w:ascii="Book Antiqua" w:hAnsi="Book Antiqua"/>
          <w:lang w:val="en-US"/>
        </w:rPr>
        <w:fldChar w:fldCharType="begin"/>
      </w:r>
      <w:r w:rsidR="009E075D" w:rsidRPr="0093621F">
        <w:rPr>
          <w:rFonts w:ascii="Book Antiqua" w:hAnsi="Book Antiqua"/>
          <w:lang w:val="en-US"/>
        </w:rPr>
        <w:instrText xml:space="preserve"> ADDIN ZOTERO_ITEM CSL_CITATION {"citationID":"MHhD8swD","properties":{"formattedCitation":"\\super [9]\\nosupersub{}","plainCitation":"[9]","noteIndex":0},"citationItems":[{"id":103,"uris":["http://zotero.org/users/1899011/items/7D7RKG7E"],"uri":["http://zotero.org/users/1899011/items/7D7RKG7E"],"itemData":{"id":103,"type":"article-journal","abstract":"Cardiovascular magnetic resonance (CMR) has become the primary tool for noninvasive assessment of myocardial inflammation in patients with suspected myocarditis. The International Consensus Group on CMR Diagnosis of Myocarditis was founded in 2006 to achieve consensus among CMR experts and develop recommendations on the current state-of-the-art use of CMR for myocarditis. The recommendations include indications for CMR in patients with suspected myocarditis, CMR protocol standards, terminology for reporting CMR findings, and diagnostic CMR criteria for myocarditis (i.e., \"Lake Louise Criteria\").","container-title":"Journal of the American College of Cardiology","DOI":"10.1016/j.jacc.2009.02.007","ISSN":"1558-3597","issue":"17","journalAbbreviation":"J. Am. Coll. Cardiol.","language":"eng","note":"PMID: 19389557\nPMCID: PMC2743893","page":"1475-1487","source":"PubMed","title":"Cardiovascular magnetic resonance in myocarditis: A JACC White Paper","title-short":"Cardiovascular magnetic resonance in myocarditis","volume":"53","author":[{"family":"Friedrich","given":"Matthias G."},{"family":"Sechtem","given":"Udo"},{"family":"Schulz-Menger","given":"Jeanette"},{"family":"Holmvang","given":"Godtfred"},{"family":"Alakija","given":"Pauline"},{"family":"Cooper","given":"Leslie T."},{"family":"White","given":"James A."},{"family":"Abdel-Aty","given":"Hassan"},{"family":"Gutberlet","given":"Matthias"},{"family":"Prasad","given":"Sanjay"},{"family":"Aletras","given":"Anthony"},{"family":"Laissy","given":"Jean-Pierre"},{"family":"Paterson","given":"Ian"},{"family":"Filipchuk","given":"Neil G."},{"family":"Kumar","given":"Andreas"},{"family":"Pauschinger","given":"Matthias"},{"family":"Liu","given":"Peter"},{"literal":"International Consensus Group on Cardiovascular Magnetic Resonance in Myocarditis"}],"issued":{"date-parts":[["2009",4,28]]}}}],"schema":"https://github.com/citation-style-language/schema/raw/master/csl-citation.json"} </w:instrText>
      </w:r>
      <w:r w:rsidR="00770ECA" w:rsidRPr="0093621F">
        <w:rPr>
          <w:rFonts w:ascii="Book Antiqua" w:hAnsi="Book Antiqua"/>
          <w:lang w:val="en-US"/>
        </w:rPr>
        <w:fldChar w:fldCharType="separate"/>
      </w:r>
      <w:r w:rsidR="009E075D" w:rsidRPr="0093621F">
        <w:rPr>
          <w:rFonts w:ascii="Book Antiqua" w:hAnsi="Book Antiqua"/>
          <w:vertAlign w:val="superscript"/>
          <w:lang w:val="en-US"/>
        </w:rPr>
        <w:t>[9]</w:t>
      </w:r>
      <w:r w:rsidR="00770ECA" w:rsidRPr="0093621F">
        <w:rPr>
          <w:rFonts w:ascii="Book Antiqua" w:hAnsi="Book Antiqua"/>
          <w:lang w:val="en-US"/>
        </w:rPr>
        <w:fldChar w:fldCharType="end"/>
      </w:r>
      <w:r w:rsidR="00C8123C" w:rsidRPr="0093621F">
        <w:rPr>
          <w:rFonts w:ascii="Book Antiqua" w:hAnsi="Book Antiqua"/>
          <w:lang w:val="en-US"/>
        </w:rPr>
        <w:t xml:space="preserve"> </w:t>
      </w:r>
      <w:r w:rsidR="002276FA" w:rsidRPr="0093621F">
        <w:rPr>
          <w:rFonts w:ascii="Book Antiqua" w:hAnsi="Book Antiqua"/>
          <w:lang w:val="en-US"/>
        </w:rPr>
        <w:t>As reported above, the CMR protocol used in these patients consisted in</w:t>
      </w:r>
      <w:r w:rsidR="00520355" w:rsidRPr="0093621F">
        <w:rPr>
          <w:rFonts w:ascii="Book Antiqua" w:hAnsi="Book Antiqua"/>
          <w:lang w:val="en-US"/>
        </w:rPr>
        <w:t xml:space="preserve"> evaluation of:</w:t>
      </w:r>
      <w:r w:rsidR="00E37543" w:rsidRPr="0093621F">
        <w:rPr>
          <w:rFonts w:ascii="Book Antiqua" w:hAnsi="Book Antiqua"/>
          <w:lang w:val="en-US"/>
        </w:rPr>
        <w:t xml:space="preserve"> (1) </w:t>
      </w:r>
      <w:r w:rsidR="00520355" w:rsidRPr="0093621F">
        <w:rPr>
          <w:rFonts w:ascii="Book Antiqua" w:hAnsi="Book Antiqua"/>
          <w:lang w:val="en-US"/>
        </w:rPr>
        <w:t>P</w:t>
      </w:r>
      <w:r w:rsidR="002276FA" w:rsidRPr="0093621F">
        <w:rPr>
          <w:rFonts w:ascii="Book Antiqua" w:hAnsi="Book Antiqua"/>
          <w:lang w:val="en-US"/>
        </w:rPr>
        <w:t xml:space="preserve">resence and pattern of myocardial edema with </w:t>
      </w:r>
      <w:r w:rsidR="004D55D0" w:rsidRPr="0093621F">
        <w:rPr>
          <w:rFonts w:ascii="Book Antiqua" w:hAnsi="Book Antiqua"/>
          <w:lang w:val="en-US"/>
        </w:rPr>
        <w:t>T2w-STIR</w:t>
      </w:r>
      <w:r w:rsidR="00FA09C0" w:rsidRPr="0093621F">
        <w:rPr>
          <w:rFonts w:ascii="Book Antiqua" w:hAnsi="Book Antiqua"/>
          <w:lang w:val="en-US"/>
        </w:rPr>
        <w:t xml:space="preserve"> images</w:t>
      </w:r>
      <w:r w:rsidR="00520355" w:rsidRPr="0093621F">
        <w:rPr>
          <w:rFonts w:ascii="Book Antiqua" w:hAnsi="Book Antiqua"/>
          <w:lang w:val="en-US"/>
        </w:rPr>
        <w:t xml:space="preserve">: </w:t>
      </w:r>
      <w:r w:rsidR="00E37543" w:rsidRPr="0093621F">
        <w:rPr>
          <w:rFonts w:ascii="Book Antiqua" w:hAnsi="Book Antiqua"/>
          <w:lang w:val="en-US"/>
        </w:rPr>
        <w:t>(a)</w:t>
      </w:r>
      <w:r w:rsidR="00520355" w:rsidRPr="0093621F">
        <w:rPr>
          <w:rFonts w:ascii="Book Antiqua" w:hAnsi="Book Antiqua"/>
          <w:lang w:val="en-US"/>
        </w:rPr>
        <w:t xml:space="preserve"> </w:t>
      </w:r>
      <w:r w:rsidR="00E37543" w:rsidRPr="0093621F">
        <w:rPr>
          <w:rFonts w:ascii="Book Antiqua" w:hAnsi="Book Antiqua"/>
          <w:lang w:val="en-US"/>
        </w:rPr>
        <w:t>P</w:t>
      </w:r>
      <w:r w:rsidR="00520355" w:rsidRPr="0093621F">
        <w:rPr>
          <w:rFonts w:ascii="Book Antiqua" w:hAnsi="Book Antiqua"/>
          <w:lang w:val="en-US"/>
        </w:rPr>
        <w:t>atchy areas of high s</w:t>
      </w:r>
      <w:r w:rsidR="00C13FED" w:rsidRPr="0093621F">
        <w:rPr>
          <w:rFonts w:ascii="Book Antiqua" w:hAnsi="Book Antiqua"/>
          <w:lang w:val="en-US"/>
        </w:rPr>
        <w:t>i</w:t>
      </w:r>
      <w:r w:rsidR="00520355" w:rsidRPr="0093621F">
        <w:rPr>
          <w:rFonts w:ascii="Book Antiqua" w:hAnsi="Book Antiqua"/>
          <w:lang w:val="en-US"/>
        </w:rPr>
        <w:t xml:space="preserve">gnal intensity; </w:t>
      </w:r>
      <w:r w:rsidR="00E37543" w:rsidRPr="0093621F">
        <w:rPr>
          <w:rFonts w:ascii="Book Antiqua" w:hAnsi="Book Antiqua"/>
          <w:lang w:val="en-US"/>
        </w:rPr>
        <w:t>(b)</w:t>
      </w:r>
      <w:r w:rsidR="00520355" w:rsidRPr="0093621F">
        <w:rPr>
          <w:rFonts w:ascii="Book Antiqua" w:hAnsi="Book Antiqua"/>
          <w:lang w:val="en-US"/>
        </w:rPr>
        <w:t xml:space="preserve"> </w:t>
      </w:r>
      <w:r w:rsidR="00E37543" w:rsidRPr="0093621F">
        <w:rPr>
          <w:rFonts w:ascii="Book Antiqua" w:hAnsi="Book Antiqua"/>
          <w:lang w:val="en-US"/>
        </w:rPr>
        <w:t>S</w:t>
      </w:r>
      <w:r w:rsidR="00520355" w:rsidRPr="0093621F">
        <w:rPr>
          <w:rFonts w:ascii="Book Antiqua" w:hAnsi="Book Antiqua"/>
          <w:lang w:val="en-US"/>
        </w:rPr>
        <w:t xml:space="preserve">ubepicardial or septal layer of high signal intensity; </w:t>
      </w:r>
      <w:r w:rsidR="00E37543" w:rsidRPr="0093621F">
        <w:rPr>
          <w:rFonts w:ascii="Book Antiqua" w:hAnsi="Book Antiqua"/>
          <w:lang w:val="en-US"/>
        </w:rPr>
        <w:t>(c)</w:t>
      </w:r>
      <w:r w:rsidR="00C13FED" w:rsidRPr="0093621F">
        <w:rPr>
          <w:rFonts w:ascii="Book Antiqua" w:hAnsi="Book Antiqua"/>
          <w:lang w:val="en-US"/>
        </w:rPr>
        <w:t xml:space="preserve"> </w:t>
      </w:r>
      <w:r w:rsidR="00E37543" w:rsidRPr="0093621F">
        <w:rPr>
          <w:rFonts w:ascii="Book Antiqua" w:hAnsi="Book Antiqua"/>
          <w:lang w:val="en-US"/>
        </w:rPr>
        <w:t>T</w:t>
      </w:r>
      <w:r w:rsidR="00C13FED" w:rsidRPr="0093621F">
        <w:rPr>
          <w:rFonts w:ascii="Book Antiqua" w:hAnsi="Book Antiqua"/>
          <w:lang w:val="en-US"/>
        </w:rPr>
        <w:t xml:space="preserve">ransmural high signal intensity (consistent with but not specific for myocardial inflammation); </w:t>
      </w:r>
      <w:r w:rsidR="00E37543" w:rsidRPr="0093621F">
        <w:rPr>
          <w:rFonts w:ascii="Book Antiqua" w:hAnsi="Book Antiqua"/>
          <w:lang w:val="en-US"/>
        </w:rPr>
        <w:t>and (d)</w:t>
      </w:r>
      <w:r w:rsidR="00C13FED" w:rsidRPr="0093621F">
        <w:rPr>
          <w:rFonts w:ascii="Book Antiqua" w:hAnsi="Book Antiqua"/>
          <w:lang w:val="en-US"/>
        </w:rPr>
        <w:t xml:space="preserve"> </w:t>
      </w:r>
      <w:r w:rsidR="00E37543" w:rsidRPr="0093621F">
        <w:rPr>
          <w:rFonts w:ascii="Book Antiqua" w:hAnsi="Book Antiqua"/>
          <w:lang w:val="en-US"/>
        </w:rPr>
        <w:t>G</w:t>
      </w:r>
      <w:r w:rsidR="00C13FED" w:rsidRPr="0093621F">
        <w:rPr>
          <w:rFonts w:ascii="Book Antiqua" w:hAnsi="Book Antiqua"/>
          <w:lang w:val="en-US"/>
        </w:rPr>
        <w:t>lobal high signal intensity evaluated through the T2-ratio technique;</w:t>
      </w:r>
      <w:r w:rsidR="00E37543" w:rsidRPr="0093621F">
        <w:rPr>
          <w:rFonts w:ascii="Book Antiqua" w:hAnsi="Book Antiqua"/>
          <w:lang w:val="en-US"/>
        </w:rPr>
        <w:t xml:space="preserve"> (2) </w:t>
      </w:r>
      <w:r w:rsidR="00340F38" w:rsidRPr="0093621F">
        <w:rPr>
          <w:rFonts w:ascii="Book Antiqua" w:hAnsi="Book Antiqua"/>
          <w:lang w:val="en-US"/>
        </w:rPr>
        <w:t>Evaluation of hyperemia and capillary leakage through the evaluation of myocardial early gadolinium enhancement ratio that explore the regional vasodilation as an integral feature of tissue inflammation</w:t>
      </w:r>
      <w:r w:rsidR="00A83FE4" w:rsidRPr="0093621F">
        <w:rPr>
          <w:rFonts w:ascii="Book Antiqua" w:hAnsi="Book Antiqua"/>
          <w:lang w:val="en-US"/>
        </w:rPr>
        <w:t>;</w:t>
      </w:r>
      <w:r w:rsidR="00340F38" w:rsidRPr="0093621F">
        <w:rPr>
          <w:rFonts w:ascii="Book Antiqua" w:hAnsi="Book Antiqua"/>
          <w:lang w:val="en-US"/>
        </w:rPr>
        <w:t xml:space="preserve"> </w:t>
      </w:r>
      <w:r w:rsidR="00E37543" w:rsidRPr="0093621F">
        <w:rPr>
          <w:rFonts w:ascii="Book Antiqua" w:hAnsi="Book Antiqua"/>
          <w:lang w:val="en-US"/>
        </w:rPr>
        <w:t xml:space="preserve">and (3) </w:t>
      </w:r>
      <w:r w:rsidR="00C13FED" w:rsidRPr="0093621F">
        <w:rPr>
          <w:rFonts w:ascii="Book Antiqua" w:hAnsi="Book Antiqua"/>
          <w:lang w:val="en-US"/>
        </w:rPr>
        <w:t>P</w:t>
      </w:r>
      <w:r w:rsidR="002276FA" w:rsidRPr="0093621F">
        <w:rPr>
          <w:rFonts w:ascii="Book Antiqua" w:hAnsi="Book Antiqua"/>
          <w:lang w:val="en-US"/>
        </w:rPr>
        <w:t xml:space="preserve">resence and pattern of </w:t>
      </w:r>
      <w:r w:rsidR="008F2A15" w:rsidRPr="0093621F">
        <w:rPr>
          <w:rFonts w:ascii="Book Antiqua" w:hAnsi="Book Antiqua"/>
          <w:lang w:val="en-US"/>
        </w:rPr>
        <w:t>necrosis and fibrosis</w:t>
      </w:r>
      <w:r w:rsidR="002276FA" w:rsidRPr="0093621F">
        <w:rPr>
          <w:rFonts w:ascii="Book Antiqua" w:hAnsi="Book Antiqua"/>
          <w:lang w:val="en-US"/>
        </w:rPr>
        <w:t xml:space="preserve"> with LGE imaging</w:t>
      </w:r>
      <w:r w:rsidR="00D919F3" w:rsidRPr="0093621F">
        <w:rPr>
          <w:rFonts w:ascii="Book Antiqua" w:hAnsi="Book Antiqua"/>
          <w:lang w:val="en-US"/>
        </w:rPr>
        <w:t xml:space="preserve">: </w:t>
      </w:r>
      <w:r w:rsidR="00E37543" w:rsidRPr="0093621F">
        <w:rPr>
          <w:rFonts w:ascii="Book Antiqua" w:hAnsi="Book Antiqua"/>
          <w:lang w:val="en-US"/>
        </w:rPr>
        <w:t>(a)</w:t>
      </w:r>
      <w:r w:rsidR="00D919F3" w:rsidRPr="0093621F">
        <w:rPr>
          <w:rFonts w:ascii="Book Antiqua" w:hAnsi="Book Antiqua"/>
          <w:lang w:val="en-US"/>
        </w:rPr>
        <w:t xml:space="preserve"> patchy areas of </w:t>
      </w:r>
      <w:r w:rsidR="00A83FE4" w:rsidRPr="0093621F">
        <w:rPr>
          <w:rFonts w:ascii="Book Antiqua" w:hAnsi="Book Antiqua"/>
          <w:lang w:val="en-US"/>
        </w:rPr>
        <w:t>enhancement</w:t>
      </w:r>
      <w:r w:rsidR="00D919F3" w:rsidRPr="0093621F">
        <w:rPr>
          <w:rFonts w:ascii="Book Antiqua" w:hAnsi="Book Antiqua"/>
          <w:lang w:val="en-US"/>
        </w:rPr>
        <w:t xml:space="preserve">; </w:t>
      </w:r>
      <w:r w:rsidR="00E37543" w:rsidRPr="0093621F">
        <w:rPr>
          <w:rFonts w:ascii="Book Antiqua" w:hAnsi="Book Antiqua"/>
          <w:lang w:val="en-US"/>
        </w:rPr>
        <w:t>(b)</w:t>
      </w:r>
      <w:r w:rsidR="00D919F3" w:rsidRPr="0093621F">
        <w:rPr>
          <w:rFonts w:ascii="Book Antiqua" w:hAnsi="Book Antiqua"/>
          <w:lang w:val="en-US"/>
        </w:rPr>
        <w:t xml:space="preserve"> subepicardial or septal layer of </w:t>
      </w:r>
      <w:r w:rsidR="00A83FE4" w:rsidRPr="0093621F">
        <w:rPr>
          <w:rFonts w:ascii="Book Antiqua" w:hAnsi="Book Antiqua"/>
          <w:lang w:val="en-US"/>
        </w:rPr>
        <w:t>enhancement</w:t>
      </w:r>
      <w:r w:rsidR="00D919F3" w:rsidRPr="0093621F">
        <w:rPr>
          <w:rFonts w:ascii="Book Antiqua" w:hAnsi="Book Antiqua"/>
          <w:lang w:val="en-US"/>
        </w:rPr>
        <w:t xml:space="preserve">; </w:t>
      </w:r>
      <w:r w:rsidR="00E37543" w:rsidRPr="0093621F">
        <w:rPr>
          <w:rFonts w:ascii="Book Antiqua" w:hAnsi="Book Antiqua"/>
          <w:lang w:val="en-US"/>
        </w:rPr>
        <w:t>and (c)</w:t>
      </w:r>
      <w:r w:rsidR="00D919F3" w:rsidRPr="0093621F">
        <w:rPr>
          <w:rFonts w:ascii="Book Antiqua" w:hAnsi="Book Antiqua"/>
          <w:lang w:val="en-US"/>
        </w:rPr>
        <w:t xml:space="preserve"> transmural </w:t>
      </w:r>
      <w:r w:rsidR="00A83FE4" w:rsidRPr="0093621F">
        <w:rPr>
          <w:rFonts w:ascii="Book Antiqua" w:hAnsi="Book Antiqua"/>
          <w:lang w:val="en-US"/>
        </w:rPr>
        <w:t xml:space="preserve">enhancement </w:t>
      </w:r>
      <w:r w:rsidR="00D919F3" w:rsidRPr="0093621F">
        <w:rPr>
          <w:rFonts w:ascii="Book Antiqua" w:hAnsi="Book Antiqua"/>
          <w:lang w:val="en-US"/>
        </w:rPr>
        <w:t>(consistent with but not specific for myocardial inflammation</w:t>
      </w:r>
      <w:r w:rsidR="00D930D9" w:rsidRPr="0093621F">
        <w:rPr>
          <w:rFonts w:ascii="Book Antiqua" w:hAnsi="Book Antiqua"/>
          <w:lang w:val="en-US"/>
        </w:rPr>
        <w:t>)</w:t>
      </w:r>
      <w:r w:rsidR="00A83FE4" w:rsidRPr="0093621F">
        <w:rPr>
          <w:rFonts w:ascii="Book Antiqua" w:hAnsi="Book Antiqua"/>
          <w:lang w:val="en-US"/>
        </w:rPr>
        <w:t>.</w:t>
      </w:r>
    </w:p>
    <w:p w14:paraId="1AC067F3" w14:textId="6D96136B" w:rsidR="00F9072F" w:rsidRPr="0093621F" w:rsidRDefault="007E364F" w:rsidP="00E37543">
      <w:pPr>
        <w:adjustRightInd w:val="0"/>
        <w:snapToGrid w:val="0"/>
        <w:spacing w:line="360" w:lineRule="auto"/>
        <w:ind w:firstLineChars="100" w:firstLine="240"/>
        <w:jc w:val="both"/>
        <w:rPr>
          <w:rFonts w:ascii="Book Antiqua" w:hAnsi="Book Antiqua"/>
          <w:lang w:val="en-US"/>
        </w:rPr>
      </w:pPr>
      <w:r w:rsidRPr="0093621F">
        <w:rPr>
          <w:rFonts w:ascii="Book Antiqua" w:hAnsi="Book Antiqua"/>
          <w:lang w:val="en-US"/>
        </w:rPr>
        <w:t xml:space="preserve">The </w:t>
      </w:r>
      <w:r w:rsidR="004D55D0" w:rsidRPr="0093621F">
        <w:rPr>
          <w:rFonts w:ascii="Book Antiqua" w:hAnsi="Book Antiqua"/>
          <w:lang w:val="en-US"/>
        </w:rPr>
        <w:t>above-mentioned</w:t>
      </w:r>
      <w:r w:rsidR="00661F68" w:rsidRPr="0093621F">
        <w:rPr>
          <w:rFonts w:ascii="Book Antiqua" w:hAnsi="Book Antiqua"/>
          <w:lang w:val="en-US"/>
        </w:rPr>
        <w:t xml:space="preserve"> tissue characterization criteria are evaluated in parallel to the c</w:t>
      </w:r>
      <w:r w:rsidR="00755509" w:rsidRPr="0093621F">
        <w:rPr>
          <w:rFonts w:ascii="Book Antiqua" w:hAnsi="Book Antiqua"/>
          <w:lang w:val="en-US"/>
        </w:rPr>
        <w:t>ardiac structure and function with cine imaging</w:t>
      </w:r>
      <w:r w:rsidR="00661F68" w:rsidRPr="0093621F">
        <w:rPr>
          <w:rFonts w:ascii="Book Antiqua" w:hAnsi="Book Antiqua"/>
          <w:lang w:val="en-US"/>
        </w:rPr>
        <w:t xml:space="preserve"> for the </w:t>
      </w:r>
      <w:r w:rsidR="00171BE8" w:rsidRPr="0093621F">
        <w:rPr>
          <w:rFonts w:ascii="Book Antiqua" w:hAnsi="Book Antiqua"/>
          <w:lang w:val="en-US"/>
        </w:rPr>
        <w:t xml:space="preserve">presence of </w:t>
      </w:r>
      <w:r w:rsidR="00091F04" w:rsidRPr="0093621F">
        <w:rPr>
          <w:rFonts w:ascii="Book Antiqua" w:hAnsi="Book Antiqua"/>
          <w:lang w:val="en-US"/>
        </w:rPr>
        <w:t>LV</w:t>
      </w:r>
      <w:r w:rsidR="00905DB0" w:rsidRPr="0093621F">
        <w:rPr>
          <w:rFonts w:ascii="Book Antiqua" w:hAnsi="Book Antiqua"/>
          <w:lang w:val="en-US"/>
        </w:rPr>
        <w:t xml:space="preserve"> dysfunction with regional or global systolic disfunction and</w:t>
      </w:r>
      <w:r w:rsidR="00171BE8" w:rsidRPr="0093621F">
        <w:rPr>
          <w:rFonts w:ascii="Book Antiqua" w:hAnsi="Book Antiqua"/>
          <w:lang w:val="en-US"/>
        </w:rPr>
        <w:t xml:space="preserve"> </w:t>
      </w:r>
      <w:r w:rsidR="00905DB0" w:rsidRPr="0093621F">
        <w:rPr>
          <w:rFonts w:ascii="Book Antiqua" w:hAnsi="Book Antiqua"/>
          <w:lang w:val="en-US"/>
        </w:rPr>
        <w:t xml:space="preserve">pericardial effusion </w:t>
      </w:r>
      <w:r w:rsidRPr="0093621F">
        <w:rPr>
          <w:rFonts w:ascii="Book Antiqua" w:hAnsi="Book Antiqua"/>
          <w:lang w:val="en-US"/>
        </w:rPr>
        <w:t xml:space="preserve">which </w:t>
      </w:r>
      <w:r w:rsidR="00171BE8" w:rsidRPr="0093621F">
        <w:rPr>
          <w:rFonts w:ascii="Book Antiqua" w:hAnsi="Book Antiqua"/>
          <w:lang w:val="en-US"/>
        </w:rPr>
        <w:t>were considered supportive criteria</w:t>
      </w:r>
      <w:r w:rsidR="00905DB0" w:rsidRPr="0093621F">
        <w:rPr>
          <w:rFonts w:ascii="Book Antiqua" w:hAnsi="Book Antiqua"/>
          <w:lang w:val="en-US"/>
        </w:rPr>
        <w:t>,</w:t>
      </w:r>
      <w:r w:rsidR="00171BE8" w:rsidRPr="0093621F">
        <w:rPr>
          <w:rFonts w:ascii="Book Antiqua" w:hAnsi="Book Antiqua"/>
          <w:lang w:val="en-US"/>
        </w:rPr>
        <w:t xml:space="preserve"> neither necessary nor sufficient for diagnosis. </w:t>
      </w:r>
      <w:r w:rsidR="00661F68" w:rsidRPr="0093621F">
        <w:rPr>
          <w:rFonts w:ascii="Book Antiqua" w:hAnsi="Book Antiqua"/>
          <w:lang w:val="en-US"/>
        </w:rPr>
        <w:t xml:space="preserve">In patients with infarct-like myocarditis the systolic function is often preserved and the presence of segmental kinetics alterations </w:t>
      </w:r>
      <w:r w:rsidR="00645597" w:rsidRPr="0093621F">
        <w:rPr>
          <w:rFonts w:ascii="Book Antiqua" w:hAnsi="Book Antiqua"/>
          <w:lang w:val="en-US"/>
        </w:rPr>
        <w:t>are</w:t>
      </w:r>
      <w:r w:rsidR="00661F68" w:rsidRPr="0093621F">
        <w:rPr>
          <w:rFonts w:ascii="Book Antiqua" w:hAnsi="Book Antiqua"/>
          <w:lang w:val="en-US"/>
        </w:rPr>
        <w:t xml:space="preserve"> rare</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{"citationID":"1g5iOSLw","properties":{"formattedCitation":"\\super [23]\\nosupersub{}","plainCitation":"[23]","noteIndex":0},"citationItems":[{"id":1081,"uris":["http://zotero.org/users/1899011/items/7NPI8CHV"],"uri":["http://zotero.org/users/1899011/items/7NPI8CHV"],"itemData":{"id":1081,"type":"article-journal","abstract":"AIMS: To analyse the clinical and magnetic resonance evolution of myocarditis in patients with an \"infarct-like\" presentation pattern.\nMETHODS: The study is a retrospective analysis of 52 patients with clinical diagnosis of \"infarct-like\" myocarditis confirmed by CMR as acute myocarditis according to Lake Louise criteria and 6 months follow-up. The CMR protocol included T2-weighted (oedema), early (hyperaemia) and late (fibrosis/necrosis) gadolinium enhancement sequences, according to Lake Louise criteria. Clinical and radiological follow-up by CMR was performed after a median time interval of 6 months (interquartile range 5-8). Quantitative outcomes were checked for normality and compared with the non-parametric Wilcoxon's test for matched data.\nRESULTS: At the clinical follow-up all patients were free of symptoms and reported no cardiac complications. The CMR follow-up evidenced a significant increase of the ejection fraction (from 53 ± 6 to 55 ± 4%, p = 0.03), a decrease of the ventricular mass [from 67.0 (58.8-79.0) to 61.0 (54.0-67.0), p &lt; 0.0001] without significant modification of the cardiac volume index (p = 0.26). No patient had residual oedema or capillary leakage: the T2 ratio decreased from 3.94 (3.00-4.86) to 0.98 (0.75-1.17) with p &lt; 0.0001 and the Early gadolinium enhancement (EGE) ratio from 5.7 (4.8-6.5) to 2.9 (2.4-3.2) with p &lt; 0.0001. Late gadolinium enhancement (LGE) persisted over the course of the follow-up in 48/52 patients, but with a significant reduction in every patient (LGE % from 34.3 ± 9.1 to 19.4 ± 6.6%; p &lt; 0.0001).\nCONCLUSION: Patients diagnosed with \"infarct-like\" myocarditis, according to both clinical and CMR examinations may look forward to a positive evolution with a good prognosis.","container-title":"La Radiologia Medica","DOI":"10.1007/s11547-016-0723-5","ISSN":"1826-6983","issue":"4","journalAbbreviation":"Radiol Med","language":"eng","note":"PMID: 28070840","page":"273-279","source":"PubMed","title":"Clinical and magnetic resonance evolution of \"infarct-like\" myocarditis","volume":"122","author":[{"family":"Faletti","given":"Riccardo"},{"family":"Gatti","given":"Marco"},{"family":"Baralis","given":"Ilaria"},{"family":"Bergamasco","given":"Laura"},{"family":"Bonamini","given":"Rodolfo"},{"family":"Ferroni","given":"Francesca"},{"family":"Imazio","given":"Massimo"},{"family":"Stola","given":"Silvia"},{"family":"Gaita","given":"Fiorenzo"},{"family":"Fonio","given":"Paolo"}],"issued":{"date-parts":[["2017",4]]}}}],"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vertAlign w:val="superscript"/>
          <w:lang w:val="en-US"/>
        </w:rPr>
        <w:t>[23]</w:t>
      </w:r>
      <w:r w:rsidR="00770ECA" w:rsidRPr="0093621F">
        <w:rPr>
          <w:rFonts w:ascii="Book Antiqua" w:hAnsi="Book Antiqua"/>
          <w:lang w:val="en-US"/>
        </w:rPr>
        <w:fldChar w:fldCharType="end"/>
      </w:r>
      <w:r w:rsidR="0061791D" w:rsidRPr="0093621F">
        <w:rPr>
          <w:rFonts w:ascii="Book Antiqua" w:hAnsi="Book Antiqua"/>
          <w:lang w:val="en-US"/>
        </w:rPr>
        <w:t>.</w:t>
      </w:r>
      <w:r w:rsidR="00645597" w:rsidRPr="0093621F">
        <w:rPr>
          <w:rFonts w:ascii="Book Antiqua" w:hAnsi="Book Antiqua"/>
          <w:lang w:val="en-US"/>
        </w:rPr>
        <w:t xml:space="preserve"> The use of advanced techniques </w:t>
      </w:r>
      <w:r w:rsidR="00F9072F" w:rsidRPr="0093621F">
        <w:rPr>
          <w:rFonts w:ascii="Book Antiqua" w:hAnsi="Book Antiqua"/>
          <w:lang w:val="en-US"/>
        </w:rPr>
        <w:t>for the</w:t>
      </w:r>
      <w:r w:rsidRPr="0093621F">
        <w:rPr>
          <w:rFonts w:ascii="Book Antiqua" w:hAnsi="Book Antiqua"/>
          <w:lang w:val="en-US"/>
        </w:rPr>
        <w:t xml:space="preserve"> analysis</w:t>
      </w:r>
      <w:r w:rsidR="00F9072F" w:rsidRPr="0093621F">
        <w:rPr>
          <w:rFonts w:ascii="Book Antiqua" w:hAnsi="Book Antiqua"/>
          <w:lang w:val="en-US"/>
        </w:rPr>
        <w:t xml:space="preserve"> </w:t>
      </w:r>
      <w:r w:rsidR="001A56F7" w:rsidRPr="0093621F">
        <w:rPr>
          <w:rFonts w:ascii="Book Antiqua" w:hAnsi="Book Antiqua"/>
          <w:lang w:val="en-US"/>
        </w:rPr>
        <w:t xml:space="preserve">of </w:t>
      </w:r>
      <w:r w:rsidR="00F9072F" w:rsidRPr="0093621F">
        <w:rPr>
          <w:rFonts w:ascii="Book Antiqua" w:hAnsi="Book Antiqua"/>
          <w:lang w:val="en-US"/>
        </w:rPr>
        <w:t>myocardial deformation</w:t>
      </w:r>
      <w:r w:rsidR="00A66C0F" w:rsidRPr="0093621F">
        <w:rPr>
          <w:rFonts w:ascii="Book Antiqua" w:hAnsi="Book Antiqua"/>
          <w:lang w:val="en-US"/>
        </w:rPr>
        <w:t xml:space="preserve"> such as CMR feature tracking technique</w:t>
      </w:r>
      <w:r w:rsidR="00F9072F" w:rsidRPr="0093621F">
        <w:rPr>
          <w:rFonts w:ascii="Book Antiqua" w:hAnsi="Book Antiqua"/>
          <w:lang w:val="en-US"/>
        </w:rPr>
        <w:t xml:space="preserve"> </w:t>
      </w:r>
      <w:r w:rsidR="00A83FE4" w:rsidRPr="0093621F">
        <w:rPr>
          <w:rFonts w:ascii="Book Antiqua" w:hAnsi="Book Antiqua"/>
          <w:lang w:val="en-US"/>
        </w:rPr>
        <w:t xml:space="preserve">has been </w:t>
      </w:r>
      <w:r w:rsidRPr="0093621F">
        <w:rPr>
          <w:rFonts w:ascii="Book Antiqua" w:hAnsi="Book Antiqua"/>
          <w:lang w:val="en-US"/>
        </w:rPr>
        <w:t>report</w:t>
      </w:r>
      <w:r w:rsidR="00A83FE4" w:rsidRPr="0093621F">
        <w:rPr>
          <w:rFonts w:ascii="Book Antiqua" w:hAnsi="Book Antiqua"/>
          <w:lang w:val="en-US"/>
        </w:rPr>
        <w:t>ing</w:t>
      </w:r>
      <w:r w:rsidRPr="0093621F">
        <w:rPr>
          <w:rFonts w:ascii="Book Antiqua" w:hAnsi="Book Antiqua"/>
          <w:lang w:val="en-US"/>
        </w:rPr>
        <w:t xml:space="preserve"> promising results and could identify even </w:t>
      </w:r>
      <w:r w:rsidR="000D73F5" w:rsidRPr="0093621F">
        <w:rPr>
          <w:rFonts w:ascii="Book Antiqua" w:hAnsi="Book Antiqua"/>
          <w:lang w:val="en-US"/>
        </w:rPr>
        <w:t>subclinical myocardial d</w:t>
      </w:r>
      <w:r w:rsidR="000E4457" w:rsidRPr="0093621F">
        <w:rPr>
          <w:rFonts w:ascii="Book Antiqua" w:hAnsi="Book Antiqua"/>
          <w:lang w:val="en-US"/>
        </w:rPr>
        <w:t>y</w:t>
      </w:r>
      <w:r w:rsidR="000D73F5" w:rsidRPr="0093621F">
        <w:rPr>
          <w:rFonts w:ascii="Book Antiqua" w:hAnsi="Book Antiqua"/>
          <w:lang w:val="en-US"/>
        </w:rPr>
        <w:t>sfunction</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{"citationID":"SPBwTIs7","properties":{"formattedCitation":"\\super [24]\\nosupersub{}","plainCitation":"[24]","noteIndex":0},"citationItems":[{"id":2744,"uris":["http://zotero.org/users/1899011/items/NK76ARB4"],"uri":["http://zotero.org/users/1899011/items/NK76ARB4"],"itemData":{"id":2744,"type":"article-journal","abstract":"BACKGROUND: The aim of this study was to evaluate the diagnostic potential of a novel cardiovascular magnetic resonance (CMR) based multiparametric imaging approach in suspected myocarditis and to compare it to traditional Lake Louise criteria (LLC).\nMETHODS: CMR data from 67 patients with suspected acute myocarditis were retrospectively analyzed. Seventeen age- and gender-matched healthy subjects served as control. T2-mapping data were acquired using a Gradient-Spin-Echo T2-mapping sequence in short-axis orientation. T2-maps were segmented according to the 16-segments AHA-model and segmental T2 values and pixel-standard deviation (SD) were recorded. Afterwards, the parameters maxT2 (the highest segmental T2 value) and madSD (the mean absolute deviation (MAD) of the pixel-SDs) were calculated for each subject. Cine sequences in three long axes and a stack of short-axis views covering the left and right ventricle were analyzed using a dedicated feature tracking algorithm.\nRESULTS: A multiparametric imaging model containing madSD and LV global circumferential strain (GCSLV) resulted in the highest diagnostic performance in receiver operating curve analyses (area under the curve [AUC] 0.84) when compared to any model containing a single imaging parameter or to LLC (AUC 0.79). Adding late gadolinium enhancement (LGE) to the model resulted in a further increased diagnostic performance (AUC 0.93) and yielded the highest diagnostic sensitivity of 97% and specificity of 77%.\nCONCLUSIONS: A multiparametric CMR imaging model including the novel T2-mapping derived parameter madSD, the feature tracking derived strain parameter GCSLV and LGE yields superior diagnostic sensitivity in suspected acute myocarditis when compared to any imaging parameter alone and to LLC.","container-title":"Journal of Cardiovascular Magnetic Resonance: Official Journal of the Society for Cardiovascular Magnetic Resonance","DOI":"10.1186/s12968-017-0387-x","ISSN":"1532-429X","issue":"1","journalAbbreviation":"J Cardiovasc Magn Reson","language":"eng","note":"PMID: 28931401\nPMCID: PMC5607501","page":"71","source":"PubMed","title":"A novel multiparametric imaging approach to acute myocarditis using T2-mapping and CMR feature tracking","volume":"19","author":[{"family":"Baeßler","given":"Bettina"},{"family":"Treutlein","given":"Melanie"},{"family":"Schaarschmidt","given":"Frank"},{"family":"Stehning","given":"Christian"},{"family":"Schnackenburg","given":"Bernhard"},{"family":"Michels","given":"Guido"},{"family":"Maintz","given":"David"},{"family":"Bunck","given":"Alexander C."}],"issued":{"date-parts":[["2017",9,21]]}}}],"schema":"https://github.com/citation-style-language/schema/raw/master/csl-citation.json"}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vertAlign w:val="superscript"/>
          <w:lang w:val="en-US"/>
        </w:rPr>
        <w:t>[24]</w:t>
      </w:r>
      <w:r w:rsidR="00770ECA" w:rsidRPr="0093621F">
        <w:rPr>
          <w:rFonts w:ascii="Book Antiqua" w:hAnsi="Book Antiqua"/>
          <w:lang w:val="en-US"/>
        </w:rPr>
        <w:fldChar w:fldCharType="end"/>
      </w:r>
      <w:r w:rsidR="000D73F5" w:rsidRPr="0093621F">
        <w:rPr>
          <w:rFonts w:ascii="Book Antiqua" w:hAnsi="Book Antiqua"/>
          <w:lang w:val="en-US"/>
        </w:rPr>
        <w:t xml:space="preserve">, but </w:t>
      </w:r>
      <w:r w:rsidR="007B1312" w:rsidRPr="0093621F">
        <w:rPr>
          <w:rFonts w:ascii="Book Antiqua" w:hAnsi="Book Antiqua"/>
          <w:lang w:val="en-US"/>
        </w:rPr>
        <w:t xml:space="preserve">requires </w:t>
      </w:r>
      <w:r w:rsidR="00ED546C" w:rsidRPr="0093621F">
        <w:rPr>
          <w:rFonts w:ascii="Book Antiqua" w:hAnsi="Book Antiqua"/>
          <w:lang w:val="en-US"/>
        </w:rPr>
        <w:t xml:space="preserve">further </w:t>
      </w:r>
      <w:r w:rsidR="00F02DC0" w:rsidRPr="0093621F">
        <w:rPr>
          <w:rFonts w:ascii="Book Antiqua" w:hAnsi="Book Antiqua"/>
          <w:lang w:val="en-US"/>
        </w:rPr>
        <w:t>confirmation</w:t>
      </w:r>
      <w:r w:rsidR="000D73F5" w:rsidRPr="0093621F">
        <w:rPr>
          <w:rFonts w:ascii="Book Antiqua" w:hAnsi="Book Antiqua"/>
          <w:lang w:val="en-US"/>
        </w:rPr>
        <w:t xml:space="preserve"> in larger and prospective studies</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{"citationID":"t6B3jFbi","properties":{"formattedCitation":"\\super [25]\\nosupersub{}","plainCitation":"[25]","noteIndex":0},"citationItems":[{"id":3621,"uris":["http://zotero.org/users/1899011/items/QDSBY8XV"],"uri":["http://zotero.org/users/1899011/items/QDSBY8XV"],"itemData":{"id":3621,"type":"article-journal","abstract":"To explore the potential role of two- (2D) and three-dimensional (3D) cardiac magnetic resonance (CMR) feature tracking (FT) myocardial strain analysis in identifying sub-clinical myocardial systolic and diastolic dysfunction in acute myocarditis patients with preserved ejection fraction (EF). Prospective two centre study-control study. Thirty patients (9 female, 37.2</w:instrText>
      </w:r>
      <w:r w:rsidR="00C7144E" w:rsidRPr="0093621F">
        <w:rPr>
          <w:rFonts w:ascii="MS Mincho" w:eastAsia="MS Mincho" w:hAnsi="MS Mincho" w:cs="MS Mincho" w:hint="eastAsia"/>
          <w:lang w:val="en-US"/>
        </w:rPr>
        <w:instrText> </w:instrText>
      </w:r>
      <w:r w:rsidR="00C7144E" w:rsidRPr="0093621F">
        <w:rPr>
          <w:rFonts w:ascii="Book Antiqua" w:hAnsi="Book Antiqua"/>
          <w:lang w:val="en-US"/>
        </w:rPr>
        <w:instrText>±</w:instrText>
      </w:r>
      <w:r w:rsidR="00C7144E" w:rsidRPr="0093621F">
        <w:rPr>
          <w:rFonts w:ascii="MS Mincho" w:eastAsia="MS Mincho" w:hAnsi="MS Mincho" w:cs="MS Mincho" w:hint="eastAsia"/>
          <w:lang w:val="en-US"/>
        </w:rPr>
        <w:instrText> </w:instrText>
      </w:r>
      <w:r w:rsidR="00C7144E" w:rsidRPr="0093621F">
        <w:rPr>
          <w:rFonts w:ascii="Book Antiqua" w:hAnsi="Book Antiqua"/>
          <w:lang w:val="en-US"/>
        </w:rPr>
        <w:instrText>11.8 years.) with a CMR diagnosis of acute myocarditis according to the Lake Louise Criteria and preserved EF (≥</w:instrText>
      </w:r>
      <w:r w:rsidR="00C7144E" w:rsidRPr="0093621F">
        <w:rPr>
          <w:rFonts w:ascii="MS Mincho" w:eastAsia="MS Mincho" w:hAnsi="MS Mincho" w:cs="MS Mincho" w:hint="eastAsia"/>
          <w:lang w:val="en-US"/>
        </w:rPr>
        <w:instrText> </w:instrText>
      </w:r>
      <w:r w:rsidR="00C7144E" w:rsidRPr="0093621F">
        <w:rPr>
          <w:rFonts w:ascii="Book Antiqua" w:hAnsi="Book Antiqua"/>
          <w:lang w:val="en-US"/>
        </w:rPr>
        <w:instrText>55%) were included in the analysis. CMR data from 24 healthy volunteers (11 female, 36.2</w:instrText>
      </w:r>
      <w:r w:rsidR="00C7144E" w:rsidRPr="0093621F">
        <w:rPr>
          <w:rFonts w:ascii="MS Mincho" w:eastAsia="MS Mincho" w:hAnsi="MS Mincho" w:cs="MS Mincho" w:hint="eastAsia"/>
          <w:lang w:val="en-US"/>
        </w:rPr>
        <w:instrText> </w:instrText>
      </w:r>
      <w:r w:rsidR="00C7144E" w:rsidRPr="0093621F">
        <w:rPr>
          <w:rFonts w:ascii="Book Antiqua" w:hAnsi="Book Antiqua"/>
          <w:lang w:val="en-US"/>
        </w:rPr>
        <w:instrText>±</w:instrText>
      </w:r>
      <w:r w:rsidR="00C7144E" w:rsidRPr="0093621F">
        <w:rPr>
          <w:rFonts w:ascii="MS Mincho" w:eastAsia="MS Mincho" w:hAnsi="MS Mincho" w:cs="MS Mincho" w:hint="eastAsia"/>
          <w:lang w:val="en-US"/>
        </w:rPr>
        <w:instrText> </w:instrText>
      </w:r>
      <w:r w:rsidR="00C7144E" w:rsidRPr="0093621F">
        <w:rPr>
          <w:rFonts w:ascii="Book Antiqua" w:hAnsi="Book Antiqua"/>
          <w:lang w:val="en-US"/>
        </w:rPr>
        <w:instrText>12.5 years.) served as control. 2D and 3D LV tissue tracking analysis were performed in a random fashion by two double-blinded operators. Variables were checked for normality and analysed with parametric test. The baseline characteristics of myocarditis patients with preserved EF and the healthy volunteers were perfectly comparable, except for the LV mass index and T1 and T2 mapping values (p</w:instrText>
      </w:r>
      <w:r w:rsidR="00C7144E" w:rsidRPr="0093621F">
        <w:rPr>
          <w:rFonts w:ascii="MS Mincho" w:eastAsia="MS Mincho" w:hAnsi="MS Mincho" w:cs="MS Mincho" w:hint="eastAsia"/>
          <w:lang w:val="en-US"/>
        </w:rPr>
        <w:instrText> </w:instrText>
      </w:r>
      <w:r w:rsidR="00C7144E" w:rsidRPr="0093621F">
        <w:rPr>
          <w:rFonts w:ascii="Book Antiqua" w:hAnsi="Book Antiqua"/>
          <w:lang w:val="en-US"/>
        </w:rPr>
        <w:instrText>&lt;</w:instrText>
      </w:r>
      <w:r w:rsidR="00C7144E" w:rsidRPr="0093621F">
        <w:rPr>
          <w:rFonts w:ascii="MS Mincho" w:eastAsia="MS Mincho" w:hAnsi="MS Mincho" w:cs="MS Mincho" w:hint="eastAsia"/>
          <w:lang w:val="en-US"/>
        </w:rPr>
        <w:instrText> </w:instrText>
      </w:r>
      <w:r w:rsidR="00C7144E" w:rsidRPr="0093621F">
        <w:rPr>
          <w:rFonts w:ascii="Book Antiqua" w:hAnsi="Book Antiqua"/>
          <w:lang w:val="en-US"/>
        </w:rPr>
        <w:instrText>0.001). The results of the interobserver variability in the 2D and 3D LV CMR FT myocardial strain analysis were p</w:instrText>
      </w:r>
      <w:r w:rsidR="00C7144E" w:rsidRPr="0093621F">
        <w:rPr>
          <w:rFonts w:ascii="MS Mincho" w:eastAsia="MS Mincho" w:hAnsi="MS Mincho" w:cs="MS Mincho" w:hint="eastAsia"/>
          <w:lang w:val="en-US"/>
        </w:rPr>
        <w:instrText> </w:instrText>
      </w:r>
      <w:r w:rsidR="00C7144E" w:rsidRPr="0093621F">
        <w:rPr>
          <w:rFonts w:ascii="Book Antiqua" w:hAnsi="Book Antiqua"/>
          <w:lang w:val="en-US"/>
        </w:rPr>
        <w:instrText>&gt;</w:instrText>
      </w:r>
      <w:r w:rsidR="00C7144E" w:rsidRPr="0093621F">
        <w:rPr>
          <w:rFonts w:ascii="MS Mincho" w:eastAsia="MS Mincho" w:hAnsi="MS Mincho" w:cs="MS Mincho" w:hint="eastAsia"/>
          <w:lang w:val="en-US"/>
        </w:rPr>
        <w:instrText> </w:instrText>
      </w:r>
      <w:r w:rsidR="00C7144E" w:rsidRPr="0093621F">
        <w:rPr>
          <w:rFonts w:ascii="Book Antiqua" w:hAnsi="Book Antiqua"/>
          <w:lang w:val="en-US"/>
        </w:rPr>
        <w:instrText>0.42, ICC</w:instrText>
      </w:r>
      <w:r w:rsidR="00C7144E" w:rsidRPr="0093621F">
        <w:rPr>
          <w:rFonts w:ascii="MS Mincho" w:eastAsia="MS Mincho" w:hAnsi="MS Mincho" w:cs="MS Mincho" w:hint="eastAsia"/>
          <w:lang w:val="en-US"/>
        </w:rPr>
        <w:instrText> </w:instrText>
      </w:r>
      <w:r w:rsidR="00C7144E" w:rsidRPr="0093621F">
        <w:rPr>
          <w:rFonts w:ascii="Book Antiqua" w:hAnsi="Book Antiqua"/>
          <w:lang w:val="en-US"/>
        </w:rPr>
        <w:instrText>&gt;</w:instrText>
      </w:r>
      <w:r w:rsidR="00C7144E" w:rsidRPr="0093621F">
        <w:rPr>
          <w:rFonts w:ascii="MS Mincho" w:eastAsia="MS Mincho" w:hAnsi="MS Mincho" w:cs="MS Mincho" w:hint="eastAsia"/>
          <w:lang w:val="en-US"/>
        </w:rPr>
        <w:instrText> </w:instrText>
      </w:r>
      <w:r w:rsidR="00C7144E" w:rsidRPr="0093621F">
        <w:rPr>
          <w:rFonts w:ascii="Book Antiqua" w:hAnsi="Book Antiqua"/>
          <w:lang w:val="en-US"/>
        </w:rPr>
        <w:instrText>0.80 and η2</w:instrText>
      </w:r>
      <w:r w:rsidR="00C7144E" w:rsidRPr="0093621F">
        <w:rPr>
          <w:rFonts w:ascii="MS Mincho" w:eastAsia="MS Mincho" w:hAnsi="MS Mincho" w:cs="MS Mincho" w:hint="eastAsia"/>
          <w:lang w:val="en-US"/>
        </w:rPr>
        <w:instrText> </w:instrText>
      </w:r>
      <w:r w:rsidR="00C7144E" w:rsidRPr="0093621F">
        <w:rPr>
          <w:rFonts w:ascii="Book Antiqua" w:hAnsi="Book Antiqua"/>
          <w:lang w:val="en-US"/>
        </w:rPr>
        <w:instrText>&gt;</w:instrText>
      </w:r>
      <w:r w:rsidR="00C7144E" w:rsidRPr="0093621F">
        <w:rPr>
          <w:rFonts w:ascii="MS Mincho" w:eastAsia="MS Mincho" w:hAnsi="MS Mincho" w:cs="MS Mincho" w:hint="eastAsia"/>
          <w:lang w:val="en-US"/>
        </w:rPr>
        <w:instrText> </w:instrText>
      </w:r>
      <w:r w:rsidR="00C7144E" w:rsidRPr="0093621F">
        <w:rPr>
          <w:rFonts w:ascii="Book Antiqua" w:hAnsi="Book Antiqua"/>
          <w:lang w:val="en-US"/>
        </w:rPr>
        <w:instrText>0.98. There was no statistical difference in 2D and 3D global radial, circumferential and longitudinal strain peak (%) and both systolic and diastolic strain rate (1/s) between acute myocarditis with preserved EF and healthy volunteers (all p</w:instrText>
      </w:r>
      <w:r w:rsidR="00C7144E" w:rsidRPr="0093621F">
        <w:rPr>
          <w:rFonts w:ascii="MS Mincho" w:eastAsia="MS Mincho" w:hAnsi="MS Mincho" w:cs="MS Mincho" w:hint="eastAsia"/>
          <w:lang w:val="en-US"/>
        </w:rPr>
        <w:instrText> </w:instrText>
      </w:r>
      <w:r w:rsidR="00C7144E" w:rsidRPr="0093621F">
        <w:rPr>
          <w:rFonts w:ascii="Book Antiqua" w:hAnsi="Book Antiqua"/>
          <w:lang w:val="en-US"/>
        </w:rPr>
        <w:instrText>=</w:instrText>
      </w:r>
      <w:r w:rsidR="00C7144E" w:rsidRPr="0093621F">
        <w:rPr>
          <w:rFonts w:ascii="MS Mincho" w:eastAsia="MS Mincho" w:hAnsi="MS Mincho" w:cs="MS Mincho" w:hint="eastAsia"/>
          <w:lang w:val="en-US"/>
        </w:rPr>
        <w:instrText> </w:instrText>
      </w:r>
      <w:r w:rsidR="00C7144E" w:rsidRPr="0093621F">
        <w:rPr>
          <w:rFonts w:ascii="Book Antiqua" w:hAnsi="Book Antiqua"/>
          <w:lang w:val="en-US"/>
        </w:rPr>
        <w:instrText xml:space="preserve">ns). There were no difference in 2D and 3D global radial, circumferential and longitudinal strain peak and both systolic and diastolic strain rate of the LV between acute myocarditis patients with preserved ejection fraction and healthy volunteers.","container-title":"The International Journal of Cardiovascular Imaging","DOI":"10.1007/s10554-019-01588-8","ISSN":"1875-8312","issue":"6","journalAbbreviation":"Int J Cardiovasc Imaging","language":"eng","note":"PMID: 30929101","page":"1101-1109","source":"PubMed","title":"Two-dimensional and three-dimensional cardiac magnetic resonance feature-tracking myocardial strain analysis in acute myocarditis patients with preserved ejection fraction","volume":"35","author":[{"family":"Gatti","given":"Marco"},{"family":"Palmisano","given":"Anna"},{"family":"Faletti","given":"Riccardo"},{"family":"Benedetti","given":"Giulia"},{"family":"Bergamasco","given":"Laura"},{"family":"Bioletto","given":"Fabio"},{"family":"Peretto","given":"Giovanni"},{"family":"Sala","given":"Simone"},{"family":"De Cobelli","given":"Francesco"},{"family":"Fonio","given":"Paolo"},{"family":"Esposito","given":"Antonio"}],"issued":{"date-parts":[["2019",6]]}}}],"schema":"https://github.com/citation-style-language/schema/raw/master/csl-citation.json"}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vertAlign w:val="superscript"/>
          <w:lang w:val="en-US"/>
        </w:rPr>
        <w:t>[25]</w:t>
      </w:r>
      <w:r w:rsidR="00770ECA" w:rsidRPr="0093621F">
        <w:rPr>
          <w:rFonts w:ascii="Book Antiqua" w:hAnsi="Book Antiqua"/>
          <w:lang w:val="en-US"/>
        </w:rPr>
        <w:fldChar w:fldCharType="end"/>
      </w:r>
      <w:r w:rsidR="00D930D9" w:rsidRPr="0093621F">
        <w:rPr>
          <w:rFonts w:ascii="Book Antiqua" w:hAnsi="Book Antiqua"/>
          <w:lang w:val="en-US"/>
        </w:rPr>
        <w:t xml:space="preserve"> </w:t>
      </w:r>
      <w:r w:rsidR="00ED546C" w:rsidRPr="0093621F">
        <w:rPr>
          <w:rFonts w:ascii="Book Antiqua" w:hAnsi="Book Antiqua"/>
          <w:lang w:val="en-US"/>
        </w:rPr>
        <w:t xml:space="preserve">in order </w:t>
      </w:r>
      <w:r w:rsidR="00D930D9" w:rsidRPr="0093621F">
        <w:rPr>
          <w:rFonts w:ascii="Book Antiqua" w:hAnsi="Book Antiqua"/>
          <w:lang w:val="en-US"/>
        </w:rPr>
        <w:t>to establish its diagnostic and prognostic role.</w:t>
      </w:r>
    </w:p>
    <w:p w14:paraId="62609471" w14:textId="1B10EDC2" w:rsidR="00811B05" w:rsidRPr="0093621F" w:rsidRDefault="00171BE8" w:rsidP="00E37543">
      <w:pPr>
        <w:adjustRightInd w:val="0"/>
        <w:snapToGrid w:val="0"/>
        <w:spacing w:line="360" w:lineRule="auto"/>
        <w:ind w:firstLineChars="100" w:firstLine="240"/>
        <w:jc w:val="both"/>
        <w:rPr>
          <w:rFonts w:ascii="Book Antiqua" w:hAnsi="Book Antiqua"/>
          <w:lang w:val="en-US"/>
        </w:rPr>
      </w:pPr>
      <w:r w:rsidRPr="0093621F">
        <w:rPr>
          <w:rFonts w:ascii="Book Antiqua" w:hAnsi="Book Antiqua"/>
          <w:lang w:val="en-US"/>
        </w:rPr>
        <w:t xml:space="preserve">According to </w:t>
      </w:r>
      <w:r w:rsidR="00BB0B3A" w:rsidRPr="0093621F">
        <w:rPr>
          <w:rFonts w:ascii="Book Antiqua" w:hAnsi="Book Antiqua"/>
          <w:lang w:val="en-US"/>
        </w:rPr>
        <w:t>LLC,</w:t>
      </w:r>
      <w:r w:rsidRPr="0093621F">
        <w:rPr>
          <w:rFonts w:ascii="Book Antiqua" w:hAnsi="Book Antiqua"/>
          <w:lang w:val="en-US"/>
        </w:rPr>
        <w:t xml:space="preserve"> </w:t>
      </w:r>
      <w:r w:rsidR="001E1FAA" w:rsidRPr="0093621F">
        <w:rPr>
          <w:rFonts w:ascii="Book Antiqua" w:hAnsi="Book Antiqua"/>
          <w:lang w:val="en-US"/>
        </w:rPr>
        <w:t>CMR findings are consistent with</w:t>
      </w:r>
      <w:r w:rsidR="005A4F95" w:rsidRPr="0093621F">
        <w:rPr>
          <w:rFonts w:ascii="Book Antiqua" w:hAnsi="Book Antiqua"/>
          <w:lang w:val="en-US"/>
        </w:rPr>
        <w:t xml:space="preserve"> </w:t>
      </w:r>
      <w:r w:rsidR="009E075D" w:rsidRPr="0093621F">
        <w:rPr>
          <w:rFonts w:ascii="Book Antiqua" w:hAnsi="Book Antiqua"/>
          <w:lang w:val="en-US"/>
        </w:rPr>
        <w:t>myocarditis if</w:t>
      </w:r>
      <w:r w:rsidR="001E1FAA" w:rsidRPr="0093621F">
        <w:rPr>
          <w:rFonts w:ascii="Book Antiqua" w:hAnsi="Book Antiqua"/>
          <w:lang w:val="en-US"/>
        </w:rPr>
        <w:t xml:space="preserve"> at least 2 </w:t>
      </w:r>
      <w:r w:rsidR="00340F38" w:rsidRPr="0093621F">
        <w:rPr>
          <w:rFonts w:ascii="Book Antiqua" w:hAnsi="Book Antiqua"/>
          <w:lang w:val="en-US"/>
        </w:rPr>
        <w:t xml:space="preserve">out of 3 </w:t>
      </w:r>
      <w:r w:rsidR="001E1FAA" w:rsidRPr="0093621F">
        <w:rPr>
          <w:rFonts w:ascii="Book Antiqua" w:hAnsi="Book Antiqua"/>
          <w:lang w:val="en-US"/>
        </w:rPr>
        <w:t xml:space="preserve">of the </w:t>
      </w:r>
      <w:r w:rsidR="007D4ECC" w:rsidRPr="0093621F">
        <w:rPr>
          <w:rFonts w:ascii="Book Antiqua" w:hAnsi="Book Antiqua"/>
          <w:lang w:val="en-US"/>
        </w:rPr>
        <w:t>previous</w:t>
      </w:r>
      <w:r w:rsidR="001E1FAA" w:rsidRPr="0093621F">
        <w:rPr>
          <w:rFonts w:ascii="Book Antiqua" w:hAnsi="Book Antiqua"/>
          <w:lang w:val="en-US"/>
        </w:rPr>
        <w:t xml:space="preserve"> criteria are present</w:t>
      </w:r>
      <w:r w:rsidR="00811B05" w:rsidRPr="0093621F">
        <w:rPr>
          <w:rFonts w:ascii="Book Antiqua" w:hAnsi="Book Antiqua"/>
          <w:lang w:val="en-US"/>
        </w:rPr>
        <w:t>,</w:t>
      </w:r>
      <w:r w:rsidR="009E075D" w:rsidRPr="0093621F">
        <w:rPr>
          <w:rFonts w:ascii="Book Antiqua" w:hAnsi="Book Antiqua"/>
          <w:lang w:val="en-US"/>
        </w:rPr>
        <w:t xml:space="preserve"> with a diagnostic accuracy of 78%</w:t>
      </w:r>
      <w:r w:rsidR="00770ECA" w:rsidRPr="0093621F">
        <w:rPr>
          <w:rFonts w:ascii="Book Antiqua" w:hAnsi="Book Antiqua"/>
          <w:lang w:val="en-US"/>
        </w:rPr>
        <w:fldChar w:fldCharType="begin"/>
      </w:r>
      <w:r w:rsidR="000D73F5" w:rsidRPr="0093621F">
        <w:rPr>
          <w:rFonts w:ascii="Book Antiqua" w:hAnsi="Book Antiqua"/>
          <w:lang w:val="en-US"/>
        </w:rPr>
        <w:instrText xml:space="preserve"> ADDIN ZOTERO_ITEM CSL_CITATION {"citationID":"0lqbgKsp","properties":{"formattedCitation":"\\super [9]\\nosupersub{}","plainCitation":"[9]","noteIndex":0},"citationItems":[{"id":103,"uris":["http://zotero.org/users/1899011/items/7D7RKG7E"],"uri":["http://zotero.org/users/1899011/items/7D7RKG7E"],"itemData":{"id":103,"type":"article-journal","abstract":"Cardiovascular magnetic resonance (CMR) has become the primary tool for noninvasive assessment of myocardial inflammation in patients with suspected myocarditis. The International Consensus Group on CMR Diagnosis of Myocarditis was founded in 2006 to achieve consensus among CMR experts and develop recommendations on the current state-of-the-art use of CMR for myocarditis. The recommendations include indications for CMR in patients with suspected myocarditis, CMR protocol standards, terminology for reporting CMR findings, and diagnostic CMR criteria for myocarditis (i.e., \"Lake Louise Criteria\").","container-title":"Journal of the American College of Cardiology","DOI":"10.1016/j.jacc.2009.02.007","ISSN":"1558-3597","issue":"17","journalAbbreviation":"J. Am. Coll. Cardiol.","language":"eng","note":"PMID: 19389557\nPMCID: PMC2743893","page":"1475-1487","source":"PubMed","title":"Cardiovascular magnetic resonance in myocarditis: A JACC White Paper","title-short":"Cardiovascular magnetic resonance in myocarditis","volume":"53","author":[{"family":"Friedrich","given":"Matthias G."},{"family":"Sechtem","given":"Udo"},{"family":"Schulz-Menger","given":"Jeanette"},{"family":"Holmvang","given":"Godtfred"},{"family":"Alakija","given":"Pauline"},{"family":"Cooper","given":"Leslie T."},{"family":"White","given":"James A."},{"family":"Abdel-Aty","given":"Hassan"},{"family":"Gutberlet","given":"Matthias"},{"family":"Prasad","given":"Sanjay"},{"family":"Aletras","given":"Anthony"},{"family":"Laissy","given":"Jean-Pierre"},{"family":"Paterson","given":"Ian"},{"family":"Filipchuk","given":"Neil G."},{"family":"Kumar","given":"Andreas"},{"family":"Pauschinger","given":"Matthias"},{"family":"Liu","given":"Peter"},{"literal":"International Consensus Group on Cardiovascular Magnetic Resonance in Myocarditis"}],"issued":{"date-parts":[["2009",4,28]]}}}],"schema":"https://github.com/citation-style-language/schema/raw/master/csl-citation.json"} </w:instrText>
      </w:r>
      <w:r w:rsidR="00770ECA" w:rsidRPr="0093621F">
        <w:rPr>
          <w:rFonts w:ascii="Book Antiqua" w:hAnsi="Book Antiqua"/>
          <w:lang w:val="en-US"/>
        </w:rPr>
        <w:fldChar w:fldCharType="separate"/>
      </w:r>
      <w:r w:rsidR="000D73F5" w:rsidRPr="0093621F">
        <w:rPr>
          <w:rFonts w:ascii="Book Antiqua" w:hAnsi="Book Antiqua"/>
          <w:vertAlign w:val="superscript"/>
          <w:lang w:val="en-US"/>
        </w:rPr>
        <w:t>[9]</w:t>
      </w:r>
      <w:r w:rsidR="00770ECA" w:rsidRPr="0093621F">
        <w:rPr>
          <w:rFonts w:ascii="Book Antiqua" w:hAnsi="Book Antiqua"/>
          <w:lang w:val="en-US"/>
        </w:rPr>
        <w:fldChar w:fldCharType="end"/>
      </w:r>
      <w:r w:rsidR="009E075D" w:rsidRPr="0093621F">
        <w:rPr>
          <w:rFonts w:ascii="Book Antiqua" w:hAnsi="Book Antiqua"/>
          <w:lang w:val="en-US"/>
        </w:rPr>
        <w:t xml:space="preserve">. </w:t>
      </w:r>
      <w:r w:rsidR="00DE777C" w:rsidRPr="0093621F">
        <w:rPr>
          <w:rFonts w:ascii="Book Antiqua" w:hAnsi="Book Antiqua"/>
          <w:lang w:val="en-US"/>
        </w:rPr>
        <w:t>A 2018 meta-analysis evaluat</w:t>
      </w:r>
      <w:r w:rsidR="00EB7C6D" w:rsidRPr="0093621F">
        <w:rPr>
          <w:rFonts w:ascii="Book Antiqua" w:hAnsi="Book Antiqua"/>
          <w:lang w:val="en-US"/>
        </w:rPr>
        <w:t>ing</w:t>
      </w:r>
      <w:r w:rsidR="00DE777C" w:rsidRPr="0093621F">
        <w:rPr>
          <w:rFonts w:ascii="Book Antiqua" w:hAnsi="Book Antiqua"/>
          <w:lang w:val="en-US"/>
        </w:rPr>
        <w:t xml:space="preserve"> 22 acute myocarditis studies</w:t>
      </w:r>
      <w:r w:rsidR="00EB7C6D" w:rsidRPr="0093621F">
        <w:rPr>
          <w:rFonts w:ascii="Book Antiqua" w:hAnsi="Book Antiqua"/>
          <w:lang w:val="en-US"/>
        </w:rPr>
        <w:t xml:space="preserve"> pointed out that </w:t>
      </w:r>
      <w:r w:rsidR="00DE777C" w:rsidRPr="0093621F">
        <w:rPr>
          <w:rFonts w:ascii="Book Antiqua" w:hAnsi="Book Antiqua"/>
          <w:lang w:val="en-US"/>
        </w:rPr>
        <w:t xml:space="preserve">using the full LLC criteria </w:t>
      </w:r>
      <w:r w:rsidR="00EB7C6D" w:rsidRPr="0093621F">
        <w:rPr>
          <w:rFonts w:ascii="Book Antiqua" w:hAnsi="Book Antiqua"/>
          <w:lang w:val="en-US"/>
        </w:rPr>
        <w:t>resulted in</w:t>
      </w:r>
      <w:r w:rsidR="00DE777C" w:rsidRPr="0093621F">
        <w:rPr>
          <w:rFonts w:ascii="Book Antiqua" w:hAnsi="Book Antiqua"/>
          <w:lang w:val="en-US"/>
        </w:rPr>
        <w:t xml:space="preserve"> an </w:t>
      </w:r>
      <w:r w:rsidR="00DC55CC" w:rsidRPr="0093621F">
        <w:rPr>
          <w:rFonts w:ascii="Book Antiqua" w:hAnsi="Book Antiqua"/>
          <w:lang w:val="en-US"/>
        </w:rPr>
        <w:t>Area under the curve (</w:t>
      </w:r>
      <w:r w:rsidR="00DE777C" w:rsidRPr="0093621F">
        <w:rPr>
          <w:rFonts w:ascii="Book Antiqua" w:hAnsi="Book Antiqua"/>
          <w:lang w:val="en-US"/>
        </w:rPr>
        <w:t>AUC</w:t>
      </w:r>
      <w:r w:rsidR="00DC55CC" w:rsidRPr="0093621F">
        <w:rPr>
          <w:rFonts w:ascii="Book Antiqua" w:hAnsi="Book Antiqua"/>
          <w:lang w:val="en-US"/>
        </w:rPr>
        <w:t>)</w:t>
      </w:r>
      <w:r w:rsidR="00DE777C" w:rsidRPr="0093621F">
        <w:rPr>
          <w:rFonts w:ascii="Book Antiqua" w:hAnsi="Book Antiqua"/>
          <w:lang w:val="en-US"/>
        </w:rPr>
        <w:t xml:space="preserve"> of 0.8</w:t>
      </w:r>
      <w:r w:rsidR="00E91606" w:rsidRPr="0093621F">
        <w:rPr>
          <w:rFonts w:ascii="Book Antiqua" w:hAnsi="Book Antiqua"/>
          <w:lang w:val="en-US"/>
        </w:rPr>
        <w:t xml:space="preserve">1 </w:t>
      </w:r>
      <w:r w:rsidR="00DE777C" w:rsidRPr="0093621F">
        <w:rPr>
          <w:rFonts w:ascii="Book Antiqua" w:hAnsi="Book Antiqua"/>
          <w:lang w:val="en-US"/>
        </w:rPr>
        <w:t xml:space="preserve">and individual </w:t>
      </w:r>
      <w:r w:rsidR="00811B05" w:rsidRPr="0093621F">
        <w:rPr>
          <w:rFonts w:ascii="Book Antiqua" w:hAnsi="Book Antiqua"/>
          <w:lang w:val="en-US"/>
        </w:rPr>
        <w:t>parameter analysis</w:t>
      </w:r>
      <w:r w:rsidR="00DE777C" w:rsidRPr="0093621F">
        <w:rPr>
          <w:rFonts w:ascii="Book Antiqua" w:hAnsi="Book Antiqua"/>
          <w:lang w:val="en-US"/>
        </w:rPr>
        <w:t xml:space="preserve"> result</w:t>
      </w:r>
      <w:r w:rsidR="00EB7C6D" w:rsidRPr="0093621F">
        <w:rPr>
          <w:rFonts w:ascii="Book Antiqua" w:hAnsi="Book Antiqua"/>
          <w:lang w:val="en-US"/>
        </w:rPr>
        <w:t>ed</w:t>
      </w:r>
      <w:r w:rsidR="00DE777C" w:rsidRPr="0093621F">
        <w:rPr>
          <w:rFonts w:ascii="Book Antiqua" w:hAnsi="Book Antiqua"/>
          <w:lang w:val="en-US"/>
        </w:rPr>
        <w:t xml:space="preserve"> in</w:t>
      </w:r>
      <w:r w:rsidR="005E687B" w:rsidRPr="0093621F">
        <w:rPr>
          <w:rFonts w:ascii="Book Antiqua" w:hAnsi="Book Antiqua"/>
          <w:lang w:val="en-US"/>
        </w:rPr>
        <w:t xml:space="preserve"> 0.80 </w:t>
      </w:r>
      <w:r w:rsidR="00811B05" w:rsidRPr="0093621F">
        <w:rPr>
          <w:rFonts w:ascii="Book Antiqua" w:hAnsi="Book Antiqua"/>
          <w:lang w:val="en-US"/>
        </w:rPr>
        <w:t>for</w:t>
      </w:r>
      <w:r w:rsidR="005E687B" w:rsidRPr="0093621F">
        <w:rPr>
          <w:rFonts w:ascii="Book Antiqua" w:hAnsi="Book Antiqua"/>
          <w:lang w:val="en-US"/>
        </w:rPr>
        <w:t xml:space="preserve"> </w:t>
      </w:r>
      <w:r w:rsidR="00811B05" w:rsidRPr="0093621F">
        <w:rPr>
          <w:rFonts w:ascii="Book Antiqua" w:hAnsi="Book Antiqua"/>
          <w:lang w:val="en-US"/>
        </w:rPr>
        <w:t>increased T2 ratio/signal, 0.78 for early gadolinium enhancement and 0.87 for LGE</w:t>
      </w:r>
      <w:r w:rsidR="00770ECA" w:rsidRPr="0093621F">
        <w:rPr>
          <w:rFonts w:ascii="Book Antiqua" w:hAnsi="Book Antiqua"/>
          <w:vertAlign w:val="superscript"/>
          <w:lang w:val="en-US"/>
        </w:rPr>
        <w:fldChar w:fldCharType="begin"/>
      </w:r>
      <w:r w:rsidR="00C7144E" w:rsidRPr="0093621F">
        <w:rPr>
          <w:rFonts w:ascii="Book Antiqua" w:hAnsi="Book Antiqua"/>
          <w:vertAlign w:val="superscript"/>
          <w:lang w:val="en-US"/>
        </w:rPr>
        <w:instrText xml:space="preserve"> ADDIN ZOTERO_ITEM CSL_CITATION {"citationID":"Q9f85fmi","properties":{"formattedCitation":"\\super [26]\\nosupersub{}","plainCitation":"[26]","noteIndex":0},"citationItems":[{"id":2966,"uris":["http://zotero.org/users/1899011/items/SYKLMKZM"],"uri":["http://zotero.org/users/1899011/items/SYKLMKZM"],"itemData":{"id":2966,"type":"article-journal","abstract":"OBJECTIVES: The purpose of this systematic review was to explore the diagnostic accuracy of various cardiovascular magnetic resonance (CMR) index tests for the diagnosis of acute myocarditis in adult patients.\nBACKGROUND: Acute myocarditis remains one of the most challenging diagnoses in cardiology. CMR has emerged as the diagnostic tool of choice to detect acute myocardial injury and necrosis in patients with suspected myocarditis.\nMETHODS: We considered all diagnostic cohort and case-control studies. We searched MEDLINE, EMBASE, Cochrane Library, SCOPUS, and Web of Science up to April 21, 2017. We used the Quality Assessment of Diagnostic Accuracy Studies-2 tool to assess the quality of included studies. PROSPERO registration number CRD42017055778 was used.\nRESULTS: Twenty-two studies were included in the systematic review. Because significant heterogeneity exists among the studies, we only present hierarchical receiver operator curves. The areas under the curve (AUC) for each index test were for T1 mapping 0.95 (95% confidence interval [CI]: 0.93 to 0.97), for T2 mapping 0.88 (95% CI: 0.85 to 0.91), for extracellular volume fraction (ECV) 0.81 (95% CI: 0.78 to 0.85), for increased T2 ratio/signal 0.80 (95% CI: 0.76 to 0.83), for late gadolinium enhancement (LGE) 0.87 (95% CI: 0.84 to 0.90), for early gadolinium enhancement (EGE) 0.78 (95% CI: 0.74 to 0.81), and for the Lake Louise criteria (LLC) 0.81 (95% CI: 0.77 to 0.84). Native T1 mapping had superior diagnostic accuracy across all index tests. The AUC of T2 mapping was greater than the AUC of increased T2 ratio/signal and EGE, whereas ECV showed no superiority compared with other index tests. LGE had better diagnostic accuracy compared with the classic CMR index tests, similar accuracy with T2 mapping and ECV, and only T1 mapping surpassed it.\nCONCLUSIONS: Novel CMR mapping techniques provide high diagnostic accuracies for the diagnosis of acute myocarditis and constitute promising successors of the classic elements of the LLC for routine diagnostic protocols.","container-title":"JACC. Cardiovascular imaging","DOI":"10.1016/j.jcmg.2017.12.008","ISSN":"1876-7591","issue":"11","journalAbbreviation":"JACC Cardiovasc Imaging","language":"eng","note":"PMID: 29454761","page":"1583-1590","source":"PubMed","title":"Diagnostic Accuracy of Cardiovascular Magnetic Resonance in Acute Myocarditis: A Systematic Review and Meta-Analysis","title-short":"Diagnostic Accuracy of Cardiovascular Magnetic Resonance in Acute Myocarditis","volume":"11","author":[{"family":"Kotanidis","given":"Christos P."},{"family":"Bazmpani","given":"Maria-Anna"},{"family":"Haidich","given":"Anna-Bettina"},{"family":"Karvounis","given":"Charalambos"},{"family":"Antoniades","given":"Charalambos"},{"family":"Karamitsos","given":"Theodoros D."}],"issued":{"date-parts":[["2018",11]]}}}],"schema":"https://github.com/citation-style-language/schema/raw/master/csl-citation.json"} </w:instrText>
      </w:r>
      <w:r w:rsidR="00770ECA" w:rsidRPr="0093621F">
        <w:rPr>
          <w:rFonts w:ascii="Book Antiqua" w:hAnsi="Book Antiqua"/>
          <w:vertAlign w:val="superscript"/>
          <w:lang w:val="en-US"/>
        </w:rPr>
        <w:fldChar w:fldCharType="separate"/>
      </w:r>
      <w:r w:rsidR="00C7144E" w:rsidRPr="0093621F">
        <w:rPr>
          <w:rFonts w:ascii="Book Antiqua" w:hAnsi="Book Antiqua"/>
          <w:vertAlign w:val="superscript"/>
          <w:lang w:val="en-US"/>
        </w:rPr>
        <w:t>[26]</w:t>
      </w:r>
      <w:r w:rsidR="00770ECA" w:rsidRPr="0093621F">
        <w:rPr>
          <w:rFonts w:ascii="Book Antiqua" w:hAnsi="Book Antiqua"/>
          <w:vertAlign w:val="superscript"/>
          <w:lang w:val="en-US"/>
        </w:rPr>
        <w:fldChar w:fldCharType="end"/>
      </w:r>
      <w:r w:rsidR="0061791D" w:rsidRPr="0093621F">
        <w:rPr>
          <w:rFonts w:ascii="Book Antiqua" w:hAnsi="Book Antiqua"/>
          <w:lang w:val="en-US"/>
        </w:rPr>
        <w:t>.</w:t>
      </w:r>
    </w:p>
    <w:p w14:paraId="2E2B919D" w14:textId="77777777" w:rsidR="00E31522" w:rsidRPr="0093621F" w:rsidRDefault="009E075D" w:rsidP="0019132D">
      <w:pPr>
        <w:adjustRightInd w:val="0"/>
        <w:snapToGrid w:val="0"/>
        <w:spacing w:line="360" w:lineRule="auto"/>
        <w:jc w:val="both"/>
        <w:rPr>
          <w:rFonts w:ascii="Book Antiqua" w:hAnsi="Book Antiqua"/>
          <w:lang w:val="en-US"/>
        </w:rPr>
      </w:pPr>
      <w:r w:rsidRPr="0093621F">
        <w:rPr>
          <w:rFonts w:ascii="Book Antiqua" w:hAnsi="Book Antiqua"/>
          <w:lang w:val="en-US"/>
        </w:rPr>
        <w:t>However, t</w:t>
      </w:r>
      <w:r w:rsidR="00DE777C" w:rsidRPr="0093621F">
        <w:rPr>
          <w:rFonts w:ascii="Book Antiqua" w:hAnsi="Book Antiqua"/>
          <w:lang w:val="en-US"/>
        </w:rPr>
        <w:t xml:space="preserve">he performance of LLC has also been </w:t>
      </w:r>
      <w:r w:rsidR="00246423" w:rsidRPr="0093621F">
        <w:rPr>
          <w:rFonts w:ascii="Book Antiqua" w:hAnsi="Book Antiqua"/>
          <w:lang w:val="en-US"/>
        </w:rPr>
        <w:t>discovered</w:t>
      </w:r>
      <w:r w:rsidR="00DE777C" w:rsidRPr="0093621F">
        <w:rPr>
          <w:rFonts w:ascii="Book Antiqua" w:hAnsi="Book Antiqua"/>
          <w:lang w:val="en-US"/>
        </w:rPr>
        <w:t xml:space="preserve"> to </w:t>
      </w:r>
      <w:r w:rsidR="00D84550" w:rsidRPr="0093621F">
        <w:rPr>
          <w:rFonts w:ascii="Book Antiqua" w:hAnsi="Book Antiqua"/>
          <w:lang w:val="en-US"/>
        </w:rPr>
        <w:t>be</w:t>
      </w:r>
      <w:r w:rsidR="00DE777C" w:rsidRPr="0093621F">
        <w:rPr>
          <w:rFonts w:ascii="Book Antiqua" w:hAnsi="Book Antiqua"/>
          <w:lang w:val="en-US"/>
        </w:rPr>
        <w:t xml:space="preserve"> heavily </w:t>
      </w:r>
      <w:r w:rsidR="00D84550" w:rsidRPr="0093621F">
        <w:rPr>
          <w:rFonts w:ascii="Book Antiqua" w:hAnsi="Book Antiqua"/>
          <w:lang w:val="en-US"/>
        </w:rPr>
        <w:t xml:space="preserve">dependent </w:t>
      </w:r>
      <w:r w:rsidR="00DE777C" w:rsidRPr="0093621F">
        <w:rPr>
          <w:rFonts w:ascii="Book Antiqua" w:hAnsi="Book Antiqua"/>
          <w:lang w:val="en-US"/>
        </w:rPr>
        <w:t>on clinical presentation</w:t>
      </w:r>
      <w:r w:rsidR="00D84550" w:rsidRPr="0093621F">
        <w:rPr>
          <w:rFonts w:ascii="Book Antiqua" w:hAnsi="Book Antiqua"/>
          <w:lang w:val="en-US"/>
        </w:rPr>
        <w:t xml:space="preserve">: </w:t>
      </w:r>
      <w:r w:rsidR="006B2D27" w:rsidRPr="0093621F">
        <w:rPr>
          <w:rFonts w:ascii="Book Antiqua" w:hAnsi="Book Antiqua"/>
          <w:lang w:val="en-US"/>
        </w:rPr>
        <w:t xml:space="preserve">CMR </w:t>
      </w:r>
      <w:r w:rsidR="00AD32AE" w:rsidRPr="0093621F">
        <w:rPr>
          <w:rFonts w:ascii="Book Antiqua" w:hAnsi="Book Antiqua"/>
          <w:lang w:val="en-US"/>
        </w:rPr>
        <w:t xml:space="preserve">sensitivity </w:t>
      </w:r>
      <w:r w:rsidR="006B2D27" w:rsidRPr="0093621F">
        <w:rPr>
          <w:rFonts w:ascii="Book Antiqua" w:hAnsi="Book Antiqua"/>
          <w:lang w:val="en-US"/>
        </w:rPr>
        <w:t xml:space="preserve">with classic LLC has been demonstrated to be higher in patients with infarct-like pattern (80%) compared with </w:t>
      </w:r>
      <w:r w:rsidR="00441E1B" w:rsidRPr="0093621F">
        <w:rPr>
          <w:rFonts w:ascii="Book Antiqua" w:hAnsi="Book Antiqua"/>
          <w:lang w:val="en-US"/>
        </w:rPr>
        <w:t>cardiomyopathic pattern (57%) and arrhythmic pattern (</w:t>
      </w:r>
      <w:r w:rsidR="00855D7A" w:rsidRPr="0093621F">
        <w:rPr>
          <w:rFonts w:ascii="Book Antiqua" w:hAnsi="Book Antiqua"/>
          <w:lang w:val="en-US"/>
        </w:rPr>
        <w:t>40%)</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{"citationID":"oSlQ211R","properties":{"formattedCitation":"\\super [27]\\nosupersub{}","plainCitation":"[27]","noteIndex":0},"citationItems":[{"id":457,"uris":["http://zotero.org/users/1899011/items/RT5IPCDW"],"uri":["http://zotero.org/users/1899011/items/RT5IPCDW"],"itemData":{"id":457,"type":"article-journal","abstract":"OBJECTIVES: The aim of this study was to determine whether clinical presentation and type of cell death in acute myocarditis might contribute to cardiac magnetic resonance (CMR) sensitivity.\nBACKGROUND: Growing evidence indicates CMR is the reference noninvasive tool for the diagnosis of acute myocarditis. However, factors affecting CMR sensitivity are still unclear.\nMETHODS: We retrospectively evaluated 57 consecutive patients with a diagnosis of acute myocarditis made on the basis of clinical history (≤3 months) and endomyocardial biopsy evidence of lymphocytic infiltrates (≥14 infiltrating leukocytes/mm(2) at immunohistochemistry) in association with damage of the adjacent myocytes and absence or minimal evidence of myocardial fibrosis. CMR acquisition protocol included T2-weighted (edema), early (hyperemia), and late (fibrosis/necrosis) gadolinium enhancement sequences. Presence of ≥2 CMR criteria denoted myocarditis. Type of cell death was evaluated by using in situ ligation with hairpin probes.\nRESULTS: Three clinical myocarditis patterns were recognized: infarct-like (pattern 1, n = 21), cardiomyopathic (pattern 2, n = 21), and arrhythmic (pattern 3, n = 15). Tissue edema was observed in 81% of pattern 1, 28% of pattern 2, and 27% of pattern 3. Early enhancement was evident in 71% of pattern 1, 67% of pattern 2, and 40% of pattern 3. Late gadolinium enhancement was documented in 71% of pattern 1, 57% of pattern 2, and 47% of pattern 3. CMR sensitivity was significantly higher in pattern 1 (80%) compared with pattern 2 (57%) and pattern 3 (40%) (p &lt; 0.05). Cell necrosis was the prevalent mechanism of death in pattern 1 compared with pattern 2 (p &lt; 0.001) and pattern 3 (p &lt; 0.05), whereas apoptosis prevailed in pattern 2 (p &lt; 0.001 vs. pattern 1 and p &lt; 0.05 vs. pattern 3).\nCONCLUSIONS: In acute myocarditis, CMR sensitivity is high for infarct-like, low for cardiomyopathic, and very low for arrhythmic clinical presentation; it correlates with the extent of cell necrosis-promoting expansion of interstitial space.","container-title":"JACC. Cardiovascular imaging","DOI":"10.1016/j.jcmg.2013.10.011","ISSN":"1876-7591","issue":"3","journalAbbreviation":"JACC Cardiovasc Imaging","language":"eng","note":"PMID: 24560214","page":"254-263","source":"PubMed","title":"CMR sensitivity varies with clinical presentation and extent of cell necrosis in biopsy-proven acute myocarditis","volume":"7","author":[{"family":"Francone","given":"Marco"},{"family":"Chimenti","given":"Cristina"},{"family":"Galea","given":"Nicola"},{"family":"Scopelliti","given":"Fernanda"},{"family":"Verardo","given":"Romina"},{"family":"Galea","given":"Roberto"},{"family":"Carbone","given":"Iacopo"},{"family":"Catalano","given":"Carlo"},{"family":"Fedele","given":"Francesco"},{"family":"Frustaci","given":"Andrea"}],"issued":{"date-parts":[["2014",3]]}}}],"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vertAlign w:val="superscript"/>
          <w:lang w:val="en-US"/>
        </w:rPr>
        <w:t>[27]</w:t>
      </w:r>
      <w:r w:rsidR="00770ECA" w:rsidRPr="0093621F">
        <w:rPr>
          <w:rFonts w:ascii="Book Antiqua" w:hAnsi="Book Antiqua"/>
          <w:lang w:val="en-US"/>
        </w:rPr>
        <w:fldChar w:fldCharType="end"/>
      </w:r>
      <w:r w:rsidR="0061791D" w:rsidRPr="0093621F">
        <w:rPr>
          <w:rFonts w:ascii="Book Antiqua" w:hAnsi="Book Antiqua"/>
          <w:lang w:val="en-US"/>
        </w:rPr>
        <w:t>.</w:t>
      </w:r>
    </w:p>
    <w:p w14:paraId="587DF05A" w14:textId="77777777" w:rsidR="006252E2" w:rsidRPr="0093621F" w:rsidRDefault="000F0A1A" w:rsidP="00E37543">
      <w:pPr>
        <w:adjustRightInd w:val="0"/>
        <w:snapToGrid w:val="0"/>
        <w:spacing w:line="360" w:lineRule="auto"/>
        <w:ind w:firstLineChars="100" w:firstLine="240"/>
        <w:jc w:val="both"/>
        <w:rPr>
          <w:rFonts w:ascii="Book Antiqua" w:hAnsi="Book Antiqua"/>
          <w:lang w:val="en-US"/>
        </w:rPr>
      </w:pPr>
      <w:r w:rsidRPr="0093621F">
        <w:rPr>
          <w:rFonts w:ascii="Book Antiqua" w:hAnsi="Book Antiqua"/>
          <w:lang w:val="en-US"/>
        </w:rPr>
        <w:t xml:space="preserve">Recently </w:t>
      </w:r>
      <w:r w:rsidR="00747D32" w:rsidRPr="0093621F">
        <w:rPr>
          <w:rFonts w:ascii="Book Antiqua" w:hAnsi="Book Antiqua"/>
          <w:lang w:val="en-US"/>
        </w:rPr>
        <w:t xml:space="preserve">new semiquantitative tissue characterization </w:t>
      </w:r>
      <w:proofErr w:type="gramStart"/>
      <w:r w:rsidR="00747D32" w:rsidRPr="0093621F">
        <w:rPr>
          <w:rFonts w:ascii="Book Antiqua" w:hAnsi="Book Antiqua"/>
          <w:lang w:val="en-US"/>
        </w:rPr>
        <w:t>technique have</w:t>
      </w:r>
      <w:proofErr w:type="gramEnd"/>
      <w:r w:rsidR="00747D32" w:rsidRPr="0093621F">
        <w:rPr>
          <w:rFonts w:ascii="Book Antiqua" w:hAnsi="Book Antiqua"/>
          <w:lang w:val="en-US"/>
        </w:rPr>
        <w:t xml:space="preserve"> been </w:t>
      </w:r>
      <w:r w:rsidRPr="0093621F">
        <w:rPr>
          <w:rFonts w:ascii="Book Antiqua" w:hAnsi="Book Antiqua"/>
          <w:lang w:val="en-US"/>
        </w:rPr>
        <w:t>developed</w:t>
      </w:r>
      <w:r w:rsidR="00747D32" w:rsidRPr="0093621F">
        <w:rPr>
          <w:rFonts w:ascii="Book Antiqua" w:hAnsi="Book Antiqua"/>
          <w:lang w:val="en-US"/>
        </w:rPr>
        <w:t>.</w:t>
      </w:r>
      <w:r w:rsidRPr="0093621F">
        <w:rPr>
          <w:rFonts w:ascii="Book Antiqua" w:hAnsi="Book Antiqua"/>
          <w:lang w:val="en-US"/>
        </w:rPr>
        <w:t xml:space="preserve"> </w:t>
      </w:r>
      <w:r w:rsidR="00747D32" w:rsidRPr="0093621F">
        <w:rPr>
          <w:rFonts w:ascii="Book Antiqua" w:hAnsi="Book Antiqua"/>
          <w:lang w:val="en-US"/>
        </w:rPr>
        <w:t>The</w:t>
      </w:r>
      <w:r w:rsidRPr="0093621F">
        <w:rPr>
          <w:rFonts w:ascii="Book Antiqua" w:hAnsi="Book Antiqua"/>
          <w:lang w:val="en-US"/>
        </w:rPr>
        <w:t xml:space="preserve"> mapping techniques</w:t>
      </w:r>
      <w:r w:rsidR="00C511DF" w:rsidRPr="0093621F">
        <w:rPr>
          <w:rFonts w:ascii="Book Antiqua" w:hAnsi="Book Antiqua"/>
          <w:lang w:val="en-US"/>
        </w:rPr>
        <w:t xml:space="preserve"> can derive T1 </w:t>
      </w:r>
      <w:r w:rsidR="00AD1199" w:rsidRPr="0093621F">
        <w:rPr>
          <w:rFonts w:ascii="Book Antiqua" w:hAnsi="Book Antiqua"/>
          <w:lang w:val="en-US"/>
        </w:rPr>
        <w:t>and T2</w:t>
      </w:r>
      <w:r w:rsidR="00BB0B3A" w:rsidRPr="0093621F">
        <w:rPr>
          <w:rFonts w:ascii="Book Antiqua" w:hAnsi="Book Antiqua"/>
          <w:lang w:val="en-US"/>
        </w:rPr>
        <w:t xml:space="preserve"> </w:t>
      </w:r>
      <w:r w:rsidR="00C511DF" w:rsidRPr="0093621F">
        <w:rPr>
          <w:rFonts w:ascii="Book Antiqua" w:hAnsi="Book Antiqua"/>
          <w:lang w:val="en-US"/>
        </w:rPr>
        <w:t xml:space="preserve">relaxation </w:t>
      </w:r>
      <w:r w:rsidR="00E91606" w:rsidRPr="0093621F">
        <w:rPr>
          <w:rFonts w:ascii="Book Antiqua" w:hAnsi="Book Antiqua"/>
          <w:lang w:val="en-US"/>
        </w:rPr>
        <w:t xml:space="preserve">time </w:t>
      </w:r>
      <w:r w:rsidR="008141F2" w:rsidRPr="0093621F">
        <w:rPr>
          <w:rFonts w:ascii="Book Antiqua" w:hAnsi="Book Antiqua"/>
          <w:lang w:val="en-US"/>
        </w:rPr>
        <w:t>and allow ECV</w:t>
      </w:r>
      <w:r w:rsidR="00FD16F6" w:rsidRPr="0093621F">
        <w:rPr>
          <w:rFonts w:ascii="Book Antiqua" w:hAnsi="Book Antiqua"/>
          <w:lang w:val="en-US"/>
        </w:rPr>
        <w:t xml:space="preserve"> calculation</w:t>
      </w:r>
      <w:r w:rsidR="008141F2" w:rsidRPr="0093621F">
        <w:rPr>
          <w:rFonts w:ascii="Book Antiqua" w:hAnsi="Book Antiqua"/>
          <w:lang w:val="en-US"/>
        </w:rPr>
        <w:t>.</w:t>
      </w:r>
      <w:r w:rsidR="00D25611" w:rsidRPr="0093621F">
        <w:rPr>
          <w:rFonts w:ascii="Book Antiqua" w:hAnsi="Book Antiqua"/>
          <w:lang w:val="en-US"/>
        </w:rPr>
        <w:t xml:space="preserve"> These techniques </w:t>
      </w:r>
      <w:r w:rsidR="0050274C" w:rsidRPr="0093621F">
        <w:rPr>
          <w:rFonts w:ascii="Book Antiqua" w:hAnsi="Book Antiqua"/>
          <w:lang w:val="en-US"/>
        </w:rPr>
        <w:t xml:space="preserve">provide </w:t>
      </w:r>
      <w:r w:rsidR="00A654A9" w:rsidRPr="0093621F">
        <w:rPr>
          <w:rFonts w:ascii="Book Antiqua" w:hAnsi="Book Antiqua"/>
          <w:lang w:val="en-US"/>
        </w:rPr>
        <w:t xml:space="preserve">a good accuracy </w:t>
      </w:r>
      <w:r w:rsidR="0028626E" w:rsidRPr="0093621F">
        <w:rPr>
          <w:rFonts w:ascii="Book Antiqua" w:hAnsi="Book Antiqua"/>
          <w:lang w:val="en-US"/>
        </w:rPr>
        <w:t xml:space="preserve">equals </w:t>
      </w:r>
      <w:r w:rsidR="00A654A9" w:rsidRPr="0093621F">
        <w:rPr>
          <w:rFonts w:ascii="Book Antiqua" w:hAnsi="Book Antiqua"/>
          <w:lang w:val="en-US"/>
        </w:rPr>
        <w:t>or better than traditional sequences</w:t>
      </w:r>
      <w:r w:rsidR="00763814" w:rsidRPr="0093621F">
        <w:rPr>
          <w:rFonts w:ascii="Book Antiqua" w:hAnsi="Book Antiqua"/>
          <w:vertAlign w:val="superscript"/>
          <w:lang w:val="en-US"/>
        </w:rPr>
        <w:t xml:space="preserve"> </w:t>
      </w:r>
      <w:r w:rsidR="0028626E" w:rsidRPr="0093621F">
        <w:rPr>
          <w:rFonts w:ascii="Book Antiqua" w:hAnsi="Book Antiqua"/>
          <w:lang w:val="en-US"/>
        </w:rPr>
        <w:t xml:space="preserve">in </w:t>
      </w:r>
      <w:r w:rsidR="0050274C" w:rsidRPr="0093621F">
        <w:rPr>
          <w:rFonts w:ascii="Book Antiqua" w:hAnsi="Book Antiqua"/>
          <w:lang w:val="en-US"/>
        </w:rPr>
        <w:t>diagnosis of acute myocarditis</w:t>
      </w:r>
      <w:r w:rsidR="00770ECA" w:rsidRPr="0093621F">
        <w:rPr>
          <w:rFonts w:ascii="Book Antiqua" w:hAnsi="Book Antiqua"/>
          <w:vertAlign w:val="superscript"/>
          <w:lang w:val="en-US"/>
        </w:rPr>
        <w:fldChar w:fldCharType="begin"/>
      </w:r>
      <w:r w:rsidR="00C7144E" w:rsidRPr="0093621F">
        <w:rPr>
          <w:rFonts w:ascii="Book Antiqua" w:hAnsi="Book Antiqua"/>
          <w:vertAlign w:val="superscript"/>
          <w:lang w:val="en-US"/>
        </w:rPr>
        <w:instrText xml:space="preserve"> ADDIN ZOTERO_ITEM CSL_CITATION {"citationID":"YFl4uJGR","properties":{"formattedCitation":"\\super [28]\\nosupersub{}","plainCitation":"[28]","noteIndex":0},"citationItems":[{"id":3584,"uris":["http://zotero.org/users/1899011/items/2YJZD8ZQ"],"uri":["http://zotero.org/users/1899011/items/2YJZD8ZQ"],"itemData":{"id":3584,"type":"article-journal","abstract":"BACKGROUND: The Lake Louise Criteria (LLC) were established in 2009 and are the recommended cardiac magnetic resonance imaging criterion for diagnosing patients with suspected myocarditis. Subsequently, newer parametric imaging techniques which can quantify T1, T2, and the extracellular volume (ECV) have been developed and may provide additional utility in the diagnosis of myocarditis. However, whether their diagnostic accuracy is superior to LLC remains unclear. In this meta-analysis, we compared the diagnostic performance of native T1, T2, ECV to LLC in diagnosing acute myocarditis.\nMETHODS AND RESULTS: We searched PubMed for published studies of LLC, native T1, ECV, and T2 diagnostic criteria used to diagnose acute myocarditis. Seventeen studies were included, with a total of 867 myocarditis patients and 441 control subjects. Pooled sensitivity, specificity, and diagnostic odds ratio of all diagnostic tests were assessed by bivariate analysis. LLC had a pooled sensitivity of 74%, specificity of 86%, and diagnostic odds ratio of 17.7. Native T1 had a significantly higher sensitivity than LLC (85% versus 74%, P=0.025). Otherwise, there was no significant difference in sensitivity, specificity, and diagnostic odds ratio when comparing LLC to native T1, T2, or ECV.\nCONCLUSIONS: Native T1, T2, and ECV mapping provide comparable diagnostic performance to LLC. Although only native T1 had significantly better sensitivity than LLC, each technique offers distinct advantages for evaluating and characterizing myocarditis when compared with the LLC.","container-title":"Circulation. Cardiovascular Imaging","DOI":"10.1161/CIRCIMAGING.118.007598","ISSN":"1942-0080","issue":"7","journalAbbreviation":"Circ Cardiovasc Imaging","language":"eng","note":"PMID: 30012826\nPMCID: PMC6192699","page":"e007598","source":"PubMed","title":"Diagnostic Performance of Extracellular Volume, Native T1, and T2 Mapping Versus Lake Louise Criteria by Cardiac Magnetic Resonance for Detection of Acute Myocarditis: A Meta-Analysis","title-short":"Diagnostic Performance of Extracellular Volume, Native T1, and T2 Mapping Versus Lake Louise Criteria by Cardiac Magnetic Resonance for Detection of Acute Myocarditis","volume":"11","author":[{"family":"Pan","given":"Jonathan A."},{"family":"Lee","given":"Yoo Jin"},{"family":"Salerno","given":"Michael"}],"issued":{"date-parts":[["2018"]]}}}],"schema":"https://github.com/citation-style-language/schema/raw/master/csl-citation.json"} </w:instrText>
      </w:r>
      <w:r w:rsidR="00770ECA" w:rsidRPr="0093621F">
        <w:rPr>
          <w:rFonts w:ascii="Book Antiqua" w:hAnsi="Book Antiqua"/>
          <w:vertAlign w:val="superscript"/>
          <w:lang w:val="en-US"/>
        </w:rPr>
        <w:fldChar w:fldCharType="separate"/>
      </w:r>
      <w:r w:rsidR="00C7144E" w:rsidRPr="0093621F">
        <w:rPr>
          <w:rFonts w:ascii="Book Antiqua" w:hAnsi="Book Antiqua"/>
          <w:vertAlign w:val="superscript"/>
          <w:lang w:val="en-US"/>
        </w:rPr>
        <w:t>[28]</w:t>
      </w:r>
      <w:r w:rsidR="00770ECA" w:rsidRPr="0093621F">
        <w:rPr>
          <w:rFonts w:ascii="Book Antiqua" w:hAnsi="Book Antiqua"/>
          <w:vertAlign w:val="superscript"/>
          <w:lang w:val="en-US"/>
        </w:rPr>
        <w:fldChar w:fldCharType="end"/>
      </w:r>
      <w:r w:rsidR="0050274C" w:rsidRPr="0093621F">
        <w:rPr>
          <w:rFonts w:ascii="Book Antiqua" w:hAnsi="Book Antiqua"/>
          <w:lang w:val="en-US"/>
        </w:rPr>
        <w:t>, in particular the</w:t>
      </w:r>
      <w:r w:rsidR="00E91606" w:rsidRPr="0093621F">
        <w:rPr>
          <w:rFonts w:ascii="Book Antiqua" w:hAnsi="Book Antiqua"/>
          <w:lang w:val="en-US"/>
        </w:rPr>
        <w:t xml:space="preserve"> reported</w:t>
      </w:r>
      <w:r w:rsidR="0050274C" w:rsidRPr="0093621F">
        <w:rPr>
          <w:rFonts w:ascii="Book Antiqua" w:hAnsi="Book Antiqua"/>
          <w:lang w:val="en-US"/>
        </w:rPr>
        <w:t xml:space="preserve"> AUC for T1 mapping </w:t>
      </w:r>
      <w:r w:rsidR="00E91606" w:rsidRPr="0093621F">
        <w:rPr>
          <w:rFonts w:ascii="Book Antiqua" w:hAnsi="Book Antiqua"/>
          <w:lang w:val="en-US"/>
        </w:rPr>
        <w:t xml:space="preserve">was </w:t>
      </w:r>
      <w:r w:rsidR="0050274C" w:rsidRPr="0093621F">
        <w:rPr>
          <w:rFonts w:ascii="Book Antiqua" w:hAnsi="Book Antiqua"/>
          <w:lang w:val="en-US"/>
        </w:rPr>
        <w:t>0.95, for T2 mapping</w:t>
      </w:r>
      <w:r w:rsidR="00E91606" w:rsidRPr="0093621F">
        <w:rPr>
          <w:rFonts w:ascii="Book Antiqua" w:hAnsi="Book Antiqua"/>
          <w:lang w:val="en-US"/>
        </w:rPr>
        <w:t xml:space="preserve"> was</w:t>
      </w:r>
      <w:r w:rsidR="0050274C" w:rsidRPr="0093621F">
        <w:rPr>
          <w:rFonts w:ascii="Book Antiqua" w:hAnsi="Book Antiqua"/>
          <w:lang w:val="en-US"/>
        </w:rPr>
        <w:t xml:space="preserve"> 0.88 </w:t>
      </w:r>
      <w:r w:rsidR="00E91606" w:rsidRPr="0093621F">
        <w:rPr>
          <w:rFonts w:ascii="Book Antiqua" w:hAnsi="Book Antiqua"/>
          <w:lang w:val="en-US"/>
        </w:rPr>
        <w:t>and for</w:t>
      </w:r>
      <w:r w:rsidR="0050274C" w:rsidRPr="0093621F">
        <w:rPr>
          <w:rFonts w:ascii="Book Antiqua" w:hAnsi="Book Antiqua"/>
          <w:lang w:val="en-US"/>
        </w:rPr>
        <w:t xml:space="preserve"> ECV 0.81</w:t>
      </w:r>
      <w:r w:rsidR="00E91606" w:rsidRPr="0093621F">
        <w:rPr>
          <w:rFonts w:ascii="Book Antiqua" w:hAnsi="Book Antiqua"/>
          <w:lang w:val="en-US"/>
        </w:rPr>
        <w:t>.</w:t>
      </w:r>
    </w:p>
    <w:p w14:paraId="727A8F00" w14:textId="737DDCC7" w:rsidR="00C178C8" w:rsidRPr="0093621F" w:rsidRDefault="00811B05" w:rsidP="00E37543">
      <w:pPr>
        <w:adjustRightInd w:val="0"/>
        <w:snapToGrid w:val="0"/>
        <w:spacing w:line="360" w:lineRule="auto"/>
        <w:ind w:firstLineChars="100" w:firstLine="240"/>
        <w:jc w:val="both"/>
        <w:rPr>
          <w:rFonts w:ascii="Book Antiqua" w:hAnsi="Book Antiqua"/>
          <w:lang w:val="en-US"/>
        </w:rPr>
      </w:pPr>
      <w:r w:rsidRPr="0093621F">
        <w:rPr>
          <w:rFonts w:ascii="Book Antiqua" w:hAnsi="Book Antiqua"/>
          <w:lang w:val="en-US"/>
        </w:rPr>
        <w:t>Based on these consideration, at</w:t>
      </w:r>
      <w:r w:rsidR="00283811" w:rsidRPr="0093621F">
        <w:rPr>
          <w:rFonts w:ascii="Book Antiqua" w:hAnsi="Book Antiqua"/>
          <w:lang w:val="en-US"/>
        </w:rPr>
        <w:t xml:space="preserve"> the end of 2018, Ferreira </w:t>
      </w:r>
      <w:r w:rsidR="00283811" w:rsidRPr="0093621F">
        <w:rPr>
          <w:rFonts w:ascii="Book Antiqua" w:hAnsi="Book Antiqua"/>
          <w:i/>
          <w:iCs/>
          <w:lang w:val="en-US"/>
        </w:rPr>
        <w:t>et al</w:t>
      </w:r>
      <w:r w:rsidR="00770ECA" w:rsidRPr="0093621F">
        <w:rPr>
          <w:rFonts w:ascii="Book Antiqua" w:hAnsi="Book Antiqua"/>
          <w:vertAlign w:val="superscript"/>
          <w:lang w:val="en-US"/>
        </w:rPr>
        <w:fldChar w:fldCharType="begin"/>
      </w:r>
      <w:r w:rsidR="00C7144E" w:rsidRPr="0093621F">
        <w:rPr>
          <w:rFonts w:ascii="Book Antiqua" w:hAnsi="Book Antiqua"/>
          <w:vertAlign w:val="superscript"/>
          <w:lang w:val="en-US"/>
        </w:rPr>
        <w:instrText xml:space="preserve"> ADDIN ZOTERO_ITEM CSL_CITATION {"citationID":"hGHHgaLd","properties":{"formattedCitation":"\\super [29]\\nosupersub{}","plainCitation":"[29]","noteIndex":0},"citationItems":[{"id":2930,"uris":["http://zotero.org/users/1899011/items/R3M4J6YX"],"uri":["http://zotero.org/users/1899011/items/R3M4J6YX"],"itemData":{"id":2930,"type":"article-journal","abstract":"This JACC Scientific Expert Panel provides consensus recommendations for an update of the cardiovascular magnetic resonance (CMR) diagnostic criteria for myocardial inflammation in patients with suspected acute or active myocardial inflammation (Lake Louise Criteria) that include options to use parametric mapping techniques. While each parameter may indicate myocardial inflammation, the authors propose that CMR provides strong evidence for myocardial inflammation, with increasing specificity, if the CMR scan demonstrates the combination of myocardial edema with other CMR markers of inflammatory myocardial injury. This is based on at least one T2-based criterion (global or regional increase of myocardial T2 relaxation time or an increased signal intensity in T2-weighted CMR images), with at least one T1-based criterion (increased myocardial T1, extracellular volume, or late gadolinium enhancement). While having both a positive T2-based marker and a T1-based marker will increase specificity for diagnosing acute myocardial inflammation, having only one (i.e., T2-based OR T1-based) marker may still support a diagnosis of acute myocardial inflammation in an appropriate clinical scenario, albeit with less specificity. The update is expected to improve the diagnostic accuracy of CMR further in detecting myocardial inflammation.","container-title":"Journal of the American College of Cardiology","DOI":"10.1016/j.jacc.2018.09.072","ISSN":"1558-3597","issue":"24","journalAbbreviation":"J. Am. Coll. Cardiol.","language":"eng","note":"PMID: 30545455","page":"3158-3176","source":"PubMed","title":"Cardiovascular Magnetic Resonance in Nonischemic Myocardial Inflammation: Expert Recommendations","title-short":"Cardiovascular Magnetic Resonance in Nonischemic Myocardial Inflammation","volume":"72","author":[{"family":"Ferreira","given":"Vanessa M."},{"family":"Schulz-Menger","given":"Jeanette"},{"family":"Holmvang","given":"Godtfred"},{"family":"Kramer","given":"Christopher M."},{"family":"Carbone","given":"Iacopo"},{"family":"Sechtem","given":"Udo"},{"family":"Kindermann","given":"Ingrid"},{"family":"Gutberlet","given":"Matthias"},{"family":"Cooper","given":"Leslie T."},{"family":"Liu","given":"Peter"},{"family":"Friedrich","given":"Matthias G."}],"issued":{"date-parts":[["2018",12,18]]}}}],"schema":"https://github.com/citation-style-language/schema/raw/master/csl-citation.json"} </w:instrText>
      </w:r>
      <w:r w:rsidR="00770ECA" w:rsidRPr="0093621F">
        <w:rPr>
          <w:rFonts w:ascii="Book Antiqua" w:hAnsi="Book Antiqua"/>
          <w:vertAlign w:val="superscript"/>
          <w:lang w:val="en-US"/>
        </w:rPr>
        <w:fldChar w:fldCharType="separate"/>
      </w:r>
      <w:r w:rsidR="00C7144E" w:rsidRPr="0093621F">
        <w:rPr>
          <w:rFonts w:ascii="Book Antiqua" w:hAnsi="Book Antiqua"/>
          <w:vertAlign w:val="superscript"/>
          <w:lang w:val="en-US"/>
        </w:rPr>
        <w:t>[29]</w:t>
      </w:r>
      <w:r w:rsidR="00770ECA" w:rsidRPr="0093621F">
        <w:rPr>
          <w:rFonts w:ascii="Book Antiqua" w:hAnsi="Book Antiqua"/>
          <w:vertAlign w:val="superscript"/>
          <w:lang w:val="en-US"/>
        </w:rPr>
        <w:fldChar w:fldCharType="end"/>
      </w:r>
      <w:r w:rsidRPr="0093621F">
        <w:rPr>
          <w:rFonts w:ascii="Book Antiqua" w:hAnsi="Book Antiqua"/>
          <w:lang w:val="en-US"/>
        </w:rPr>
        <w:t xml:space="preserve"> </w:t>
      </w:r>
      <w:r w:rsidR="00A02ADD" w:rsidRPr="0093621F">
        <w:rPr>
          <w:rFonts w:ascii="Book Antiqua" w:hAnsi="Book Antiqua"/>
          <w:lang w:val="en-US"/>
        </w:rPr>
        <w:t xml:space="preserve">(Table 1) </w:t>
      </w:r>
      <w:r w:rsidR="00283811" w:rsidRPr="0093621F">
        <w:rPr>
          <w:rFonts w:ascii="Book Antiqua" w:hAnsi="Book Antiqua"/>
          <w:lang w:val="en-US"/>
        </w:rPr>
        <w:t>released update</w:t>
      </w:r>
      <w:r w:rsidR="00340F38" w:rsidRPr="0093621F">
        <w:rPr>
          <w:rFonts w:ascii="Book Antiqua" w:hAnsi="Book Antiqua"/>
          <w:lang w:val="en-US"/>
        </w:rPr>
        <w:t>d</w:t>
      </w:r>
      <w:r w:rsidR="00283811" w:rsidRPr="0093621F">
        <w:rPr>
          <w:rFonts w:ascii="Book Antiqua" w:hAnsi="Book Antiqua"/>
          <w:lang w:val="en-US"/>
        </w:rPr>
        <w:t xml:space="preserve"> LLC</w:t>
      </w:r>
      <w:r w:rsidR="00C90152" w:rsidRPr="0093621F">
        <w:rPr>
          <w:rFonts w:ascii="Book Antiqua" w:hAnsi="Book Antiqua"/>
          <w:lang w:val="en-US"/>
        </w:rPr>
        <w:t xml:space="preserve"> </w:t>
      </w:r>
      <w:r w:rsidR="00C178C8" w:rsidRPr="0093621F">
        <w:rPr>
          <w:rFonts w:ascii="Book Antiqua" w:hAnsi="Book Antiqua"/>
          <w:lang w:val="en-US"/>
        </w:rPr>
        <w:t>accordin</w:t>
      </w:r>
      <w:r w:rsidR="009E0D36" w:rsidRPr="0093621F">
        <w:rPr>
          <w:rFonts w:ascii="Book Antiqua" w:hAnsi="Book Antiqua"/>
          <w:lang w:val="en-US"/>
        </w:rPr>
        <w:t xml:space="preserve">g to which </w:t>
      </w:r>
      <w:r w:rsidR="00CE1828" w:rsidRPr="0093621F">
        <w:rPr>
          <w:rFonts w:ascii="Book Antiqua" w:hAnsi="Book Antiqua"/>
          <w:lang w:val="en-US"/>
        </w:rPr>
        <w:t xml:space="preserve">the </w:t>
      </w:r>
      <w:r w:rsidR="009E0D36" w:rsidRPr="0093621F">
        <w:rPr>
          <w:rFonts w:ascii="Book Antiqua" w:hAnsi="Book Antiqua"/>
          <w:lang w:val="en-US"/>
        </w:rPr>
        <w:t xml:space="preserve">diagnosis </w:t>
      </w:r>
      <w:r w:rsidR="005E17B3" w:rsidRPr="0093621F">
        <w:rPr>
          <w:rFonts w:ascii="Book Antiqua" w:hAnsi="Book Antiqua"/>
          <w:lang w:val="en-US"/>
        </w:rPr>
        <w:t xml:space="preserve">of </w:t>
      </w:r>
      <w:r w:rsidR="009E0D36" w:rsidRPr="0093621F">
        <w:rPr>
          <w:rFonts w:ascii="Book Antiqua" w:hAnsi="Book Antiqua"/>
          <w:lang w:val="en-US"/>
        </w:rPr>
        <w:t xml:space="preserve">myocarditis can be made </w:t>
      </w:r>
      <w:r w:rsidR="00CE1828" w:rsidRPr="0093621F">
        <w:rPr>
          <w:rFonts w:ascii="Book Antiqua" w:hAnsi="Book Antiqua"/>
          <w:lang w:val="en-US"/>
        </w:rPr>
        <w:t xml:space="preserve">using </w:t>
      </w:r>
      <w:r w:rsidR="009E0D36" w:rsidRPr="0093621F">
        <w:rPr>
          <w:rFonts w:ascii="Book Antiqua" w:hAnsi="Book Antiqua"/>
          <w:lang w:val="en-US"/>
        </w:rPr>
        <w:t>a “two out of two” approach in presence of myocardial edema</w:t>
      </w:r>
      <w:r w:rsidR="00182E06" w:rsidRPr="0093621F">
        <w:rPr>
          <w:rFonts w:ascii="Book Antiqua" w:hAnsi="Book Antiqua"/>
          <w:lang w:val="en-US"/>
        </w:rPr>
        <w:t xml:space="preserve"> evaluation</w:t>
      </w:r>
      <w:r w:rsidR="009E0D36" w:rsidRPr="0093621F">
        <w:rPr>
          <w:rFonts w:ascii="Book Antiqua" w:hAnsi="Book Antiqua"/>
          <w:lang w:val="en-US"/>
        </w:rPr>
        <w:t xml:space="preserve"> on </w:t>
      </w:r>
      <w:r w:rsidR="00FA09C0" w:rsidRPr="0093621F">
        <w:rPr>
          <w:rFonts w:ascii="Book Antiqua" w:hAnsi="Book Antiqua"/>
          <w:lang w:val="en-US"/>
        </w:rPr>
        <w:t xml:space="preserve">T2w-STIR images </w:t>
      </w:r>
      <w:r w:rsidR="00182E06" w:rsidRPr="0093621F">
        <w:rPr>
          <w:rFonts w:ascii="Book Antiqua" w:hAnsi="Book Antiqua"/>
          <w:lang w:val="en-US"/>
        </w:rPr>
        <w:t>/</w:t>
      </w:r>
      <w:r w:rsidR="009E0D36" w:rsidRPr="0093621F">
        <w:rPr>
          <w:rFonts w:ascii="Book Antiqua" w:hAnsi="Book Antiqua"/>
          <w:lang w:val="en-US"/>
        </w:rPr>
        <w:t xml:space="preserve">T2-mapping and non-ischemic myocardial injury </w:t>
      </w:r>
      <w:r w:rsidR="00A6584E" w:rsidRPr="0093621F">
        <w:rPr>
          <w:rFonts w:ascii="Book Antiqua" w:hAnsi="Book Antiqua"/>
          <w:lang w:val="en-US"/>
        </w:rPr>
        <w:t xml:space="preserve">assessment </w:t>
      </w:r>
      <w:r w:rsidR="009E0D36" w:rsidRPr="0093621F">
        <w:rPr>
          <w:rFonts w:ascii="Book Antiqua" w:hAnsi="Book Antiqua"/>
          <w:lang w:val="en-US"/>
        </w:rPr>
        <w:t>on T1-mapping, ECV or LGE. The presence of pericarditis and LV wall motion abnormalities are still present as supportive criteria.</w:t>
      </w:r>
    </w:p>
    <w:p w14:paraId="62CCD8D3" w14:textId="77777777" w:rsidR="001D7EEB" w:rsidRPr="0093621F" w:rsidRDefault="00C47736" w:rsidP="00E37543">
      <w:pPr>
        <w:adjustRightInd w:val="0"/>
        <w:snapToGrid w:val="0"/>
        <w:spacing w:line="360" w:lineRule="auto"/>
        <w:ind w:firstLineChars="100" w:firstLine="240"/>
        <w:jc w:val="both"/>
        <w:rPr>
          <w:rFonts w:ascii="Book Antiqua" w:hAnsi="Book Antiqua"/>
          <w:lang w:val="en-US"/>
        </w:rPr>
      </w:pPr>
      <w:r w:rsidRPr="0093621F">
        <w:rPr>
          <w:rFonts w:ascii="Book Antiqua" w:hAnsi="Book Antiqua"/>
          <w:lang w:val="en-US"/>
        </w:rPr>
        <w:t xml:space="preserve">The prognosis of patients with “infarct-like” myocarditis is dubious: </w:t>
      </w:r>
      <w:r w:rsidR="00CF1CB3" w:rsidRPr="0093621F">
        <w:rPr>
          <w:rFonts w:ascii="Book Antiqua" w:hAnsi="Book Antiqua"/>
          <w:lang w:val="en-US"/>
        </w:rPr>
        <w:t>some authors</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{"citationID":"M8pvQISl","properties":{"formattedCitation":"\\super [30]\\nosupersub{}","plainCitation":"[30]","noteIndex":0},"citationItems":[{"id":3619,"uris":["http://zotero.org/users/1899011/items/PJS79IDK"],"uri":["http://zotero.org/users/1899011/items/PJS79IDK"],"itemData":{"id":3619,"type":"article-journal","abstract":"BACKGROUND: Prognostic value of the infarct- and non-infarct like patterns and cardiac magnetic resonance (CMR) parameters on long-term outcome of patients after acute myocarditis is not well known.\nMETHODS: Between 2006 and 2015, 112 consecutive patients with CMR-based diagnosis of acute myocarditis were identified in our institution. Of them, 88 were available for clinical follow-up and represented our studied population. Patients were divided into infarct-like group (n=48) (association of acute chest pain, elevated Troponin levels and ST-elevation) and non-infarct-like group (n=40) with any other presentation. The composite primary endpoint of major cardiovascular events (MACE) included: all-cause mortality, cardiac mortality, recurrence of myocarditis, heart failure, and sustained ventricular tachycardia.\nRESULTS: During follow-up, 21 patients (24%) experienced MACE and infarct-like patients were significantly more at risk for MACE than non-infarct-like patients (HR 2.4, 95% CI [1.01-5.80] p=0.04). Infarct-like patients exhibited in particular a higher risk of sustained ventricular tachycardia and recurrence of myocarditis (p=0.03). They had lower CMR-derived left (p=0.03) and right (p=0.001) ventricular ejection fractions, and exhibited larger areas of late gadolinium enhancement (LGE) (p=0.001). In multivariate analysis, both initial NYHA functional class &gt;II and LGE mass were independent predictors for long-term MACE occurrence (HR 5.8 and 1.07 per gram respectively, p=0.007). Moreover, a threshold of LGE mass &gt;17g provided a high discrimination for MACE occurrence (AUC of 0.81).\nCONCLUSIONS: The infarct-like pattern of acute myocarditis is associated with MACE occurrence. Initial NYHA functional class &gt;II and LGE are independent predictive factors of MACE during long-term follow-up after acute myocarditis.","container-title":"International Journal of Cardiology","DOI":"10.1016/j.ijcard.2016.03.004","ISSN":"1874-1754","journalAbbreviation":"Int. J. Cardiol.","language":"eng","note":"PMID: 27035605","page":"63-69","source":"PubMed","title":"Prognostic value of the infarct- and non-infarct like patterns and cardiovascular magnetic resonance parameters on long-term outcome of patients after acute myocarditis","volume":"212","author":[{"family":"Chopra","given":"Houzefa"},{"family":"Arangalage","given":"Dimitri"},{"family":"Bouleti","given":"Claire"},{"family":"Zarka","given":"Samuel"},{"family":"Fayard","given":"Florence"},{"family":"Chillon","given":"Sylvie"},{"family":"Laissy","given":"Jean-Pierre"},{"family":"Henry-Feugeas","given":"Marie-Cécile"},{"family":"Steg","given":"Philippe-Gabriel"},{"family":"Vahanian","given":"Alec"},{"family":"Ou","given":"Phalla"}],"issued":{"date-parts":[["2016",6,1]]}}}],"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vertAlign w:val="superscript"/>
          <w:lang w:val="en-US"/>
        </w:rPr>
        <w:t>[30]</w:t>
      </w:r>
      <w:r w:rsidR="00770ECA" w:rsidRPr="0093621F">
        <w:rPr>
          <w:rFonts w:ascii="Book Antiqua" w:hAnsi="Book Antiqua"/>
          <w:lang w:val="en-US"/>
        </w:rPr>
        <w:fldChar w:fldCharType="end"/>
      </w:r>
      <w:r w:rsidRPr="0093621F">
        <w:rPr>
          <w:rFonts w:ascii="Book Antiqua" w:hAnsi="Book Antiqua"/>
          <w:lang w:val="en-US"/>
        </w:rPr>
        <w:t xml:space="preserve"> report</w:t>
      </w:r>
      <w:r w:rsidR="00CF1CB3" w:rsidRPr="0093621F">
        <w:rPr>
          <w:rFonts w:ascii="Book Antiqua" w:hAnsi="Book Antiqua"/>
          <w:lang w:val="en-US"/>
        </w:rPr>
        <w:t>ed</w:t>
      </w:r>
      <w:r w:rsidRPr="0093621F">
        <w:rPr>
          <w:rFonts w:ascii="Book Antiqua" w:hAnsi="Book Antiqua"/>
          <w:lang w:val="en-US"/>
        </w:rPr>
        <w:t xml:space="preserve"> a</w:t>
      </w:r>
      <w:r w:rsidR="001D5C67" w:rsidRPr="0093621F">
        <w:rPr>
          <w:rFonts w:ascii="Book Antiqua" w:hAnsi="Book Antiqua"/>
          <w:lang w:val="en-US"/>
        </w:rPr>
        <w:t>n association between the infarct-like pattern and major cardiovascular events</w:t>
      </w:r>
      <w:r w:rsidRPr="0093621F">
        <w:rPr>
          <w:rFonts w:ascii="Book Antiqua" w:hAnsi="Book Antiqua"/>
          <w:lang w:val="en-US"/>
        </w:rPr>
        <w:t>, while others</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{"citationID":"uPoUsZrH","properties":{"formattedCitation":"\\super [23]\\nosupersub{}","plainCitation":"[23]","noteIndex":0},"citationItems":[{"id":1081,"uris":["http://zotero.org/users/1899011/items/7NPI8CHV"],"uri":["http://zotero.org/users/1899011/items/7NPI8CHV"],"itemData":{"id":1081,"type":"article-journal","abstract":"AIMS: To analyse the clinical and magnetic resonance evolution of myocarditis in patients with an \"infarct-like\" presentation pattern.\nMETHODS: The study is a retrospective analysis of 52 patients with clinical diagnosis of \"infarct-like\" myocarditis confirmed by CMR as acute myocarditis according to Lake Louise criteria and 6 months follow-up. The CMR protocol included T2-weighted (oedema), early (hyperaemia) and late (fibrosis/necrosis) gadolinium enhancement sequences, according to Lake Louise criteria. Clinical and radiological follow-up by CMR was performed after a median time interval of 6 months (interquartile range 5-8). Quantitative outcomes were checked for normality and compared with the non-parametric Wilcoxon's test for matched data.\nRESULTS: At the clinical follow-up all patients were free of symptoms and reported no cardiac complications. The CMR follow-up evidenced a significant increase of the ejection fraction (from 53 ± 6 to 55 ± 4%, p = 0.03), a decrease of the ventricular mass [from 67.0 (58.8-79.0) to 61.0 (54.0-67.0), p &lt; 0.0001] without significant modification of the cardiac volume index (p = 0.26). No patient had residual oedema or capillary leakage: the T2 ratio decreased from 3.94 (3.00-4.86) to 0.98 (0.75-1.17) with p &lt; 0.0001 and the Early gadolinium enhancement (EGE) ratio from 5.7 (4.8-6.5) to 2.9 (2.4-3.2) with p &lt; 0.0001. Late gadolinium enhancement (LGE) persisted over the course of the follow-up in 48/52 patients, but with a significant reduction in every patient (LGE % from 34.3 ± 9.1 to 19.4 ± 6.6%; p &lt; 0.0001).\nCONCLUSION: Patients diagnosed with \"infarct-like\" myocarditis, according to both clinical and CMR examinations may look forward to a positive evolution with a good prognosis.","container-title":"La Radiologia Medica","DOI":"10.1007/s11547-016-0723-5","ISSN":"1826-6983","issue":"4","journalAbbreviation":"Radiol Med","language":"eng","note":"PMID: 28070840","page":"273-279","source":"PubMed","title":"Clinical and magnetic resonance evolution of \"infarct-like\" myocarditis","volume":"122","author":[{"family":"Faletti","given":"Riccardo"},{"family":"Gatti","given":"Marco"},{"family":"Baralis","given":"Ilaria"},{"family":"Bergamasco","given":"Laura"},{"family":"Bonamini","given":"Rodolfo"},{"family":"Ferroni","given":"Francesca"},{"family":"Imazio","given":"Massimo"},{"family":"Stola","given":"Silvia"},{"family":"Gaita","given":"Fiorenzo"},{"family":"Fonio","given":"Paolo"}],"issued":{"date-parts":[["2017",4]]}}}],"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vertAlign w:val="superscript"/>
          <w:lang w:val="en-US"/>
        </w:rPr>
        <w:t>[23]</w:t>
      </w:r>
      <w:r w:rsidR="00770ECA" w:rsidRPr="0093621F">
        <w:rPr>
          <w:rFonts w:ascii="Book Antiqua" w:hAnsi="Book Antiqua"/>
          <w:lang w:val="en-US"/>
        </w:rPr>
        <w:fldChar w:fldCharType="end"/>
      </w:r>
      <w:r w:rsidR="00D238E0" w:rsidRPr="0093621F">
        <w:rPr>
          <w:rFonts w:ascii="Book Antiqua" w:hAnsi="Book Antiqua"/>
          <w:lang w:val="en-US"/>
        </w:rPr>
        <w:t xml:space="preserve"> </w:t>
      </w:r>
      <w:r w:rsidR="00E717A0" w:rsidRPr="0093621F">
        <w:rPr>
          <w:rFonts w:ascii="Book Antiqua" w:hAnsi="Book Antiqua"/>
          <w:lang w:val="en-US"/>
        </w:rPr>
        <w:t xml:space="preserve">stated </w:t>
      </w:r>
      <w:r w:rsidRPr="0093621F">
        <w:rPr>
          <w:rFonts w:ascii="Book Antiqua" w:hAnsi="Book Antiqua"/>
          <w:lang w:val="en-US"/>
        </w:rPr>
        <w:t xml:space="preserve">a </w:t>
      </w:r>
      <w:r w:rsidR="00D238E0" w:rsidRPr="0093621F">
        <w:rPr>
          <w:rFonts w:ascii="Book Antiqua" w:hAnsi="Book Antiqua"/>
          <w:lang w:val="en-US"/>
        </w:rPr>
        <w:t>positive</w:t>
      </w:r>
      <w:r w:rsidRPr="0093621F">
        <w:rPr>
          <w:rFonts w:ascii="Book Antiqua" w:hAnsi="Book Antiqua"/>
          <w:lang w:val="en-US"/>
        </w:rPr>
        <w:t xml:space="preserve"> evolution</w:t>
      </w:r>
      <w:r w:rsidR="00D238E0" w:rsidRPr="0093621F">
        <w:rPr>
          <w:rFonts w:ascii="Book Antiqua" w:hAnsi="Book Antiqua"/>
          <w:lang w:val="en-US"/>
        </w:rPr>
        <w:t xml:space="preserve"> </w:t>
      </w:r>
      <w:r w:rsidR="00CF1CB3" w:rsidRPr="0093621F">
        <w:rPr>
          <w:rFonts w:ascii="Book Antiqua" w:hAnsi="Book Antiqua"/>
          <w:lang w:val="en-US"/>
        </w:rPr>
        <w:t xml:space="preserve">with a good prognosis. </w:t>
      </w:r>
      <w:r w:rsidRPr="0093621F">
        <w:rPr>
          <w:rFonts w:ascii="Book Antiqua" w:hAnsi="Book Antiqua"/>
          <w:lang w:val="en-US"/>
        </w:rPr>
        <w:t xml:space="preserve">However, the presence of </w:t>
      </w:r>
      <w:r w:rsidR="00091F04" w:rsidRPr="0093621F">
        <w:rPr>
          <w:rFonts w:ascii="Book Antiqua" w:hAnsi="Book Antiqua"/>
          <w:lang w:val="en-US"/>
        </w:rPr>
        <w:t>LV</w:t>
      </w:r>
      <w:r w:rsidRPr="0093621F">
        <w:rPr>
          <w:rFonts w:ascii="Book Antiqua" w:hAnsi="Book Antiqua"/>
          <w:lang w:val="en-US"/>
        </w:rPr>
        <w:t xml:space="preserve"> dysfunction at </w:t>
      </w:r>
      <w:r w:rsidR="00CF1CB3" w:rsidRPr="0093621F">
        <w:rPr>
          <w:rFonts w:ascii="Book Antiqua" w:hAnsi="Book Antiqua"/>
          <w:lang w:val="en-US"/>
        </w:rPr>
        <w:t>baseline</w:t>
      </w:r>
      <w:r w:rsidRPr="0093621F">
        <w:rPr>
          <w:rFonts w:ascii="Book Antiqua" w:hAnsi="Book Antiqua"/>
          <w:lang w:val="en-US"/>
        </w:rPr>
        <w:t xml:space="preserve"> and of LGE predicts patients at high risk of adverse events</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{"citationID":"U7uXhiW7","properties":{"formattedCitation":"\\super [31]\\nosupersub{}","plainCitation":"[31]","noteIndex":0},"citationItems":[{"id":3617,"uris":["http://zotero.org/users/1899011/items/VSJTQLZ3"],"uri":["http://zotero.org/users/1899011/items/VSJTQLZ3"],"itemData":{"id":3617,"type":"article-journal","abstract":"While diagnostic criteria were elaborated for acute myocarditis using cardiac magnetic resonance (CMR) in 2009, studies have since examined the yield of traditional and novel CMR parameters to achieve greater accuracy and to predict clinical outcomes. The purpose of this systematic review and meta-analysis was to determine the diagnostic and prognostic value of CMR parameters for acute myocarditis. MEDLINE and EMBASE were systematically searched for original studies that reported CMR parameters in adult patients suspected of acute myocarditis. Each CMR parameter's binary prevalence, mean value and standard deviation were extracted. Parameters were meta-analyzed using a random-effects model to generate standardized mean differences. After screening 1492 abstracts, 53 studies were included encompassing 2823 myocarditis patients and 803 controls. Pooled standardized mean differences between myocarditis patients and controls were: T2 mapping time 2.26 (95% CI 1.50-3.02), extracellular volume 1.64 (95% CI 0.87-2.42), LGE percentage 1.30 (95% CI 0.95-1.64), T1 mapping time 1.18 (95% CI 0.35-2.01), T2 ratio 1.17 (95% CI 0.80-1.54), and EGE ratio 0.93 (95% CI 0.66-1.19). Prolonged T1 mapping time had the highest sensitivity (82%), pericardial effusion had the highest specificity (99%). Baseline LV dysfunction and the presence of LGE were predictive of major adverse cardiac events. The results support integration of parametric mapping criteria in the diagnostic criteria for myocarditis. The presence of baseline LV dysfunction and LGE predict patients at higher risk of adverse events.","container-title":"The International Journal of Cardiovascular Imaging","DOI":"10.1007/s10554-019-01674-x","ISSN":"1875-8312","issue":"12","journalAbbreviation":"Int J Cardiovasc Imaging","language":"eng","note":"PMID: 31388815","page":"2221-2229","source":"PubMed","title":"Diagnostic and prognostic value of cardiac magnetic resonance in acute myocarditis: a systematic review and meta-analysis","title-short":"Diagnostic and prognostic value of cardiac magnetic resonance in acute myocarditis","volume":"35","author":[{"family":"Blissett","given":"Sarah"},{"family":"Chocron","given":"Yehuda"},{"family":"Kovacina","given":"Bojan"},{"family":"Afilalo","given":"Jonathan"}],"issued":{"date-parts":[["2019",12]]}}}],"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vertAlign w:val="superscript"/>
          <w:lang w:val="en-US"/>
        </w:rPr>
        <w:t>[31]</w:t>
      </w:r>
      <w:r w:rsidR="00770ECA" w:rsidRPr="0093621F">
        <w:rPr>
          <w:rFonts w:ascii="Book Antiqua" w:hAnsi="Book Antiqua"/>
          <w:lang w:val="en-US"/>
        </w:rPr>
        <w:fldChar w:fldCharType="end"/>
      </w:r>
      <w:r w:rsidR="005D7C6B" w:rsidRPr="0093621F">
        <w:rPr>
          <w:rFonts w:ascii="Book Antiqua" w:hAnsi="Book Antiqua"/>
          <w:lang w:val="en-US"/>
        </w:rPr>
        <w:t>.</w:t>
      </w:r>
      <w:r w:rsidRPr="0093621F">
        <w:rPr>
          <w:rFonts w:ascii="Book Antiqua" w:hAnsi="Book Antiqua"/>
          <w:lang w:val="en-US"/>
        </w:rPr>
        <w:t xml:space="preserve"> There are not yet </w:t>
      </w:r>
      <w:r w:rsidR="00927896" w:rsidRPr="0093621F">
        <w:rPr>
          <w:rFonts w:ascii="Book Antiqua" w:hAnsi="Book Antiqua"/>
          <w:lang w:val="en-US"/>
        </w:rPr>
        <w:t>consistent</w:t>
      </w:r>
      <w:r w:rsidRPr="0093621F">
        <w:rPr>
          <w:rFonts w:ascii="Book Antiqua" w:hAnsi="Book Antiqua"/>
          <w:lang w:val="en-US"/>
        </w:rPr>
        <w:t xml:space="preserve"> data</w:t>
      </w:r>
      <w:r w:rsidR="00927896" w:rsidRPr="0093621F">
        <w:rPr>
          <w:rFonts w:ascii="Book Antiqua" w:hAnsi="Book Antiqua"/>
          <w:lang w:val="en-US"/>
        </w:rPr>
        <w:t xml:space="preserve"> </w:t>
      </w:r>
      <w:r w:rsidR="00CF1CB3" w:rsidRPr="0093621F">
        <w:rPr>
          <w:rFonts w:ascii="Book Antiqua" w:hAnsi="Book Antiqua"/>
          <w:lang w:val="en-US"/>
        </w:rPr>
        <w:t>on the prognostic role of mapping technique</w:t>
      </w:r>
      <w:r w:rsidR="00927896" w:rsidRPr="0093621F">
        <w:rPr>
          <w:rFonts w:ascii="Book Antiqua" w:hAnsi="Book Antiqua"/>
          <w:lang w:val="en-US"/>
        </w:rPr>
        <w:t>, mainly due to recent introduction in clinical practice</w:t>
      </w:r>
      <w:r w:rsidR="00CF1CB3" w:rsidRPr="0093621F">
        <w:rPr>
          <w:rFonts w:ascii="Book Antiqua" w:hAnsi="Book Antiqua"/>
          <w:lang w:val="en-US"/>
        </w:rPr>
        <w:t>.</w:t>
      </w:r>
    </w:p>
    <w:p w14:paraId="67A71128" w14:textId="77777777" w:rsidR="00C87D24" w:rsidRPr="0093621F" w:rsidRDefault="00C87D24" w:rsidP="0019132D">
      <w:pPr>
        <w:adjustRightInd w:val="0"/>
        <w:snapToGrid w:val="0"/>
        <w:spacing w:line="360" w:lineRule="auto"/>
        <w:jc w:val="both"/>
        <w:rPr>
          <w:rFonts w:ascii="Book Antiqua" w:hAnsi="Book Antiqua"/>
          <w:lang w:val="en-US"/>
        </w:rPr>
      </w:pPr>
    </w:p>
    <w:p w14:paraId="0F4A2B10" w14:textId="77777777" w:rsidR="00E84632" w:rsidRPr="0093621F" w:rsidRDefault="003B2B21" w:rsidP="0019132D">
      <w:pPr>
        <w:adjustRightInd w:val="0"/>
        <w:snapToGrid w:val="0"/>
        <w:spacing w:line="360" w:lineRule="auto"/>
        <w:jc w:val="both"/>
        <w:rPr>
          <w:rFonts w:ascii="Book Antiqua" w:hAnsi="Book Antiqua"/>
          <w:b/>
          <w:bCs/>
          <w:u w:val="single"/>
          <w:lang w:val="en-US"/>
        </w:rPr>
      </w:pPr>
      <w:r w:rsidRPr="0093621F">
        <w:rPr>
          <w:rFonts w:ascii="Book Antiqua" w:hAnsi="Book Antiqua"/>
          <w:b/>
          <w:bCs/>
          <w:u w:val="single"/>
          <w:lang w:val="en-US"/>
        </w:rPr>
        <w:t>TAKOTSUBO SYNDROME</w:t>
      </w:r>
    </w:p>
    <w:p w14:paraId="2B62BE22" w14:textId="3173F4B8" w:rsidR="00E84632" w:rsidRPr="0093621F" w:rsidRDefault="00E84632" w:rsidP="0019132D">
      <w:pPr>
        <w:adjustRightInd w:val="0"/>
        <w:snapToGrid w:val="0"/>
        <w:spacing w:line="360" w:lineRule="auto"/>
        <w:jc w:val="both"/>
        <w:rPr>
          <w:rFonts w:ascii="Book Antiqua" w:hAnsi="Book Antiqua"/>
          <w:lang w:val="en-US"/>
        </w:rPr>
      </w:pPr>
      <w:r w:rsidRPr="0093621F">
        <w:rPr>
          <w:rFonts w:ascii="Book Antiqua" w:hAnsi="Book Antiqua"/>
          <w:lang w:val="en-US"/>
        </w:rPr>
        <w:t>Takotsubo syndrome affects about 2.5% of patients presenting with troponin-positive acute coronary syndrome (ACS)</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{"citationID":"sEPnF4bX","properties":{"formattedCitation":"\\super [32\\uc0\\u8211{}35]\\nosupersub{}","plainCitation":"[32–35]","noteIndex":0},"citationItems":[{"id":3518,"uris":["http://zotero.org/users/1899011/items/8GITVZIM"],"uri":["http://zotero.org/users/1899011/items/8GITVZIM"],"itemData":{"id":3518,"type":"article-journal","abstract":"BACKGROUND: The frequency and potential differences between patients with apical (\"typical\") and midventricular (\"atypical\") ballooning have not been described.\nMETHODS: Consecutive patients with the diagnosis of a troponin-positive acute coronary syndrome (ACS) were prospectively included into a registry (n = 3,265). Of those, 2,944 patients underwent left-heart catheterization and form the study population. Demographic, clinical, and angiographic data including assessment of microvascular dysfunction (Thrombolysis in Myocardial Infarction [TIMI] blush grade, corrected TIMI frame count), as well as clinical outcome were assessed in all patients.\nRESULTS: In patients with troponin-positive ACS, the frequency of transient cardiomyopathy was 1.2% (35 of 2,944 patients). Typical apical wall motion abnormality was observed in 21 of 35 patients (60%), as compared to an atypical (midventricular) pattern in 14 of 35 patients (40%). Both groups did not differ regarding demographic, clinical, laboratory, or angiographic parameters. Scintigraphy and PET studies were performed in 17 of 35 patients (49%) with transient cardiomyopathy, and showed a strong correlation between location of wall motion abnormality and myocardial metabolism defects, with a significantly higher apical decrease in glucose uptake in patients with a typical pattern.\nCONCLUSIONS: Transient cardiomyopathy affects approximately 1% of patients with a troponin-positive ACS. A typical apical wall motion abnormality is seen in only 60% of patients. Transient cardiomyopathy, also termed Tako-Tsubo cardiomyopathy, therefore should no longer be regarded as an exclusively apical ballooning syndrome, but rather a transient left ventricular dysfunction syndrome with an apical or midventricular pattern of wall motion abnormality.","container-title":"Chest","DOI":"10.1378/chest.07-0608","ISSN":"0012-3692","issue":"3","journalAbbreviation":"Chest","language":"eng","note":"PMID: 17573507","page":"809-816","source":"PubMed","title":"Apical and midventricular transient left ventricular dysfunction syndrome (tako-tsubo cardiomyopathy): frequency, mechanisms, and prognosis","title-short":"Apical and midventricular transient left ventricular dysfunction syndrome (tako-tsubo cardiomyopathy)","volume":"132","author":[{"family":"Kurowski","given":"Volkhard"},{"family":"Kaiser","given":"Axel"},{"family":"Hof","given":"Katharina","non-dropping-particle":"von"},{"family":"Killermann","given":"Dirk P."},{"family":"Mayer","given":"Björn"},{"family":"Hartmann","given":"Franz"},{"family":"Schunkert","given":"Heribert"},{"family":"Radke","given":"Peter W."}],"issued":{"date-parts":[["2007",9]]}}},{"id":3550,"uris":["http://zotero.org/users/1899011/items/5MCTMQGZ"],"uri":["http://zotero.org/users/1899011/items/5MCTMQGZ"],"itemData":{"id":3550,"type":"article-journal","abstract":"BACKGROUND: Takotsubo syndrome is an acute cardiovascular condition that predominantly affects women. In this study, we compared patients with takotsubo syndrome and those with acute myocardial infarction with respect to patient characteristics, angiographic findings, and short- and long-term mortality.\nMETHODS: From the Swedish Coronary Angiography and Angioplasty Registry (SCAAR) and the Register of Information and Knowledge about Swedish Heart Intensive Care Admissions (RIKS-HIA), we obtained and merged data on patients undergoing coronary angiography in Västra Götaland County in western Sweden between January 2005 and May 2013. Short- and long-term mortality in patients with takotsubo (n=302) and patients with ST-elevation myocardial infarction (STEMI, n=6595) and non-ST-elevation myocardial infarction (NSTEMI, n=8207) were compared by modeling unadjusted and propensity score-adjusted logistic and Cox proportional-hazards regression.\nRESULTS: The proportion of the patients diagnosed with takotsubo increased from 0.16% in 2005 to 2.2% in 2012 (P&lt;0.05); 14% of these patients also had significant coronary artery disease. Cardiogenic shock developed more frequently in patients with takotsubo than NSTEMI (adjusted OR 3.08, 95% CI 1.80-5.28, P&lt;0.001). Thirty-day mortality was 4.1% and was comparable to STEMI and NSTEMI. The long-term risk of dying from takotsubo (median follow-up 25 months) was also comparable to NSTEMI (adjusted HR 1.01, 95% CI 0.70-1.46, P=0.955) STEMI (adjusted HR 0.83, 95% CI 0.57-1.20, P=0.328).\nCONCLUSIONS: The proportion of acute coronary syndromes attributed to takotsubo syndrome in Western Sweden has increased over the last decade. The prognosis of takotsubo syndrome is poor, with similar early and late mortality as STEMI and NSTEMI.","container-title":"International Journal of Cardiology","DOI":"10.1016/j.ijcard.2015.03.162","ISSN":"1874-1754","journalAbbreviation":"Int. J. Cardiol.","language":"eng","note":"PMID: 25818540","page":"282-289","source":"PubMed","title":"Mortality in takotsubo syndrome is similar to mortality in myocardial infarction - A report from the SWEDEHEART registry","volume":"185","author":[{"family":"Redfors","given":"Björn"},{"family":"Vedad","given":"Ramtin"},{"family":"Angerås","given":"Oskar"},{"family":"Råmunddal","given":"Truls"},{"family":"Petursson","given":"Petur"},{"family":"Haraldsson","given":"Inger"},{"family":"Ali","given":"Anwar"},{"family":"Dworeck","given":"Christian"},{"family":"Odenstedt","given":"Jacob"},{"family":"Ioaness","given":"Dan"},{"family":"Libungan","given":"Berglin"},{"family":"Shao","given":"Yangzhen"},{"family":"Albertsson","given":"Per"},{"family":"Stone","given":"Gregg W."},{"family":"Omerovic","given":"Elmir"}],"issued":{"date-parts":[["2015",4,15]]}}},{"id":3522,"uris":["http://zotero.org/users/1899011/items/NQ87XMWI"],"uri":["http://zotero.org/users/1899011/items/NQ87XMWI"],"itemData":{"id":3522,"type":"article-journal","abstract":"BACKGROUND: Women with non-ST-segment elevation myocardial infarction (NSTEMI) who undergo coronary angiography have no obstructive coronary lesions more often than men. Sex-specific characteristics and outcomes of patients without obstructive coronary artery disease (CAD) have not been described previously.\nMETHODS: Using data from NSTEMI patients enrolled in CRUSADE from 2001 to 2005, we evaluated differences in clinical features and in-hospital outcomes between men and women with no obstructive CAD.\nRESULTS: After excluding patients with missing catheterization and sex data (n = 1,494), previous coronary artery bypass grafting or percutaneous coronary intervention (47,907), catheterization contraindications (n = 6,588), and missing obstructive CAD status (n = 1,565), there were 55,514 patients (68.4%) with NSTE acute coronary syndromes (ACS) who underwent angiography (among women, 62.1% [21,294/34,290], and among men, 73% [34,220/46,875]; P &lt; .001). Among these, a total of 5,538 patients (10.0%) had nonnonobstructive CAD-15.1% (3,221/21,294) of women and 6.8% (2,317/34,220) of men (P &lt; .0001). In patients without obstructive CAD, women were as likely as men to have MI (troponin elevation in 89% vs 87%, P = .37). Women and men were equally likely to have larger troponin elevations (58.9% vs 58.6% with troponin &gt;5x upper limit of normal, P = .69, respectively). In NSTEMI patients without obstructive CAD, in-hospital death (0.6% women vs 0.7% men) and cardiogenic shock (1.0% women vs 0.7% men) were infrequent.\nCONCLUSIONS: Among NSTE ACS patients undergoing coronary angiography, absence of obstructive CAD is more common in women than men. Although nonobstructive CAD was twice as common among women with NSTEMI, sex differences in characteristics and outcomes were similar to those found with obstructive CAD. Unadjusted in-hospital outcomes of NSTEMI patients with nonobstructive CAD are favorable in both sexes. Whether the underlying pathophysiology of NSTE ACS without documentation of obstructive CAD is different between women and men requires further study.","container-title":"American Heart Journal","DOI":"10.1016/j.ahj.2009.08.004","ISSN":"1097-6744","issue":"4","journalAbbreviation":"Am. Heart J.","language":"eng","note":"PMID: 19781432","page":"688-694","source":"PubMed","title":"Characterization and outcomes of women and men with non-ST-segment elevation myocardial infarction and nonobstructive coronary artery disease: results from the Can Rapid Risk Stratification of Unstable Angina Patients Suppress Adverse Outcomes with Early Implementation of the ACC/AHA Guidelines (CRUSADE) quality improvement initiative","title-short":"Characterization and outcomes of women and men with non-ST-segment elevation myocardial infarction and nonobstructive coronary artery disease","volume":"158","author":[{"family":"Gehrie","given":"Erika R."},{"family":"Reynolds","given":"Harmony R."},{"family":"Chen","given":"Anita Y."},{"family":"Neelon","given":"Brian H."},{"family":"Roe","given":"Matthew T."},{"family":"Gibler","given":"W. Brian"},{"family":"Ohman","given":"E. Magnus"},{"family":"Newby","given":"L. Kristin"},{"family":"Peterson","given":"Eric D."},{"family":"Hochman","given":"Judith S."}],"issued":{"date-parts":[["2009",10]]}}},{"id":3524,"uris":["http://zotero.org/users/1899011/items/Q8ZY46KJ"],"uri":["http://zotero.org/users/1899011/items/Q8ZY46KJ"],"itemData":{"id":3524,"type":"article-journal","abstract":"OBJECTIVE: To assess whether sex differences exist in the angiographic severity, management and outcomes of acute coronary syndromes (ACS).\nMETHODS: The study comprised 7638 women and 19 117 men with ACS who underwent coronary angiography and were included in GRACE (Global Registry of Acute Coronary Events) from 1999-2006. Normal vessels/mild disease was defined as &lt;50% stenosis in all epicardial vessels; advanced disease was defined as &gt;or=one vessel with &gt;or=50% stenosis.\nRESULTS: Women were older than men and had higher rates of cardiovascular risk factors. Men and women presented equally with chest pain; however, jaw pain and nausea were more frequent among women. Women were more likely to have normal/mild disease (12% vs 6%, p&lt;0.001) and less likely to have left-main and three-vessel disease (27% vs 32%, p&lt;0.001) or undergo percutaneous coronary intervention (65% vs 68%, p&lt;0.001). Women and men with normal and mild disease were treated less aggressively than those with advanced disease. Women with advanced disease had a higher risk of death (4% vs 3%, p&lt;0.01). After adjustment for age and extent of disease, women were more likely to have adverse outcomes (death, myocardial infarction, stroke and rehospitalisation) at six months compared to men (odds ratio 1.24, 95% confidence interval 1.14 to 1.34); however, sex differences in mortality were no longer statistically significant.\nCONCLUSIONS: Women with ACS were more likely to have cardiovascular disease risk factors and atypical symptoms such as nausea compared with men, but were more likely to have normal/mild angiographic coronary artery disease. Further study regarding sex differences related to disease severity is warranted.","container-title":"Heart (British Cardiac Society)","DOI":"10.1136/hrt.2007.138537","ISSN":"1468-201X","issue":"1","journalAbbreviation":"Heart","language":"eng","note":"PMID: 18463200","page":"20-26","source":"PubMed","title":"Sex-related differences in the presentation, treatment and outcomes among patients with acute coronary syndromes: the Global Registry of Acute Coronary Events","title-short":"Sex-related differences in the presentation, treatment and outcomes among patients with acute coronary syndromes","volume":"95","author":[{"family":"Dey","given":"S."},{"family":"Flather","given":"M. D."},{"family":"Devlin","given":"G."},{"family":"Brieger","given":"D."},{"family":"Gurfinkel","given":"E. P."},{"family":"Steg","given":"P. G."},{"family":"Fitzgerald","given":"G."},{"family":"Jackson","given":"E. A."},{"family":"Eagle","given":"K. A."},{"literal":"Global Registry of Acute Coronary Events investigators"}],"issued":{"date-parts":[["2009",1]]}}}],"schema":"https://github.com/citation-style-language/schema/raw/master/csl-citation.json"}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vertAlign w:val="superscript"/>
          <w:lang w:val="en-US"/>
        </w:rPr>
        <w:t>[32–35]</w:t>
      </w:r>
      <w:r w:rsidR="00770ECA" w:rsidRPr="0093621F">
        <w:rPr>
          <w:rFonts w:ascii="Book Antiqua" w:hAnsi="Book Antiqua"/>
          <w:lang w:val="en-US"/>
        </w:rPr>
        <w:fldChar w:fldCharType="end"/>
      </w:r>
      <w:r w:rsidR="005D7C6B" w:rsidRPr="0093621F">
        <w:rPr>
          <w:rFonts w:ascii="Book Antiqua" w:hAnsi="Book Antiqua"/>
          <w:lang w:val="en-US"/>
        </w:rPr>
        <w:t>.</w:t>
      </w:r>
      <w:r w:rsidR="0037791C" w:rsidRPr="0093621F">
        <w:rPr>
          <w:rFonts w:ascii="Book Antiqua" w:hAnsi="Book Antiqua"/>
          <w:lang w:val="en-US"/>
        </w:rPr>
        <w:t xml:space="preserve"> </w:t>
      </w:r>
      <w:r w:rsidRPr="0093621F">
        <w:rPr>
          <w:rFonts w:ascii="Book Antiqua" w:hAnsi="Book Antiqua"/>
          <w:lang w:val="en-US"/>
        </w:rPr>
        <w:t xml:space="preserve">The term was firstly introduced in 1990 by Sato </w:t>
      </w:r>
      <w:r w:rsidRPr="0093621F">
        <w:rPr>
          <w:rFonts w:ascii="Book Antiqua" w:hAnsi="Book Antiqua"/>
          <w:i/>
          <w:iCs/>
          <w:lang w:val="en-US"/>
        </w:rPr>
        <w:t>et al</w:t>
      </w:r>
      <w:r w:rsidR="0061791D" w:rsidRPr="0093621F">
        <w:rPr>
          <w:rFonts w:ascii="Book Antiqua" w:hAnsi="Book Antiqua"/>
          <w:lang w:val="en-US"/>
        </w:rPr>
        <w:fldChar w:fldCharType="begin"/>
      </w:r>
      <w:r w:rsidR="0061791D" w:rsidRPr="0093621F">
        <w:rPr>
          <w:rFonts w:ascii="Book Antiqua" w:hAnsi="Book Antiqua"/>
          <w:lang w:val="en-US"/>
        </w:rPr>
        <w:instrText xml:space="preserve"> ADDIN ZOTERO_ITEM CSL_CITATION {"citationID":"62yOhNKp","properties":{"formattedCitation":"\\super [36]\\nosupersub{}","plainCitation":"[36]","noteIndex":0},"citationItems":[{"id":3549,"uris":["http://zotero.org/users/1899011/items/BNVENV9U"],"uri":["http://zotero.org/users/1899011/items/BNVENV9U"],"itemData":{"id":3549,"type":"book","title":"Sato H. Tako-tsubo-like left ventricular dysfunction due to multivessel coronary spasm. In: Kodama K, Haze K, Hori M, editors. Clinical Aspects of Myocardial Injury: From Ischemia to Heart Failure. Tokyo: Kagakuhyoronsha Publishing Co.; 1990. p. 56-64."}}],"schema":"https://github.com/citation-style-language/schema/raw/master/csl-citation.json"} </w:instrText>
      </w:r>
      <w:r w:rsidR="0061791D" w:rsidRPr="0093621F">
        <w:rPr>
          <w:rFonts w:ascii="Book Antiqua" w:hAnsi="Book Antiqua"/>
          <w:lang w:val="en-US"/>
        </w:rPr>
        <w:fldChar w:fldCharType="separate"/>
      </w:r>
      <w:r w:rsidR="0061791D" w:rsidRPr="0093621F">
        <w:rPr>
          <w:rFonts w:ascii="Book Antiqua" w:hAnsi="Book Antiqua" w:cs="Calibri"/>
          <w:vertAlign w:val="superscript"/>
          <w:lang w:val="en-US"/>
        </w:rPr>
        <w:t>[36]</w:t>
      </w:r>
      <w:r w:rsidR="0061791D" w:rsidRPr="0093621F">
        <w:rPr>
          <w:rFonts w:ascii="Book Antiqua" w:hAnsi="Book Antiqua"/>
          <w:lang w:val="en-US"/>
        </w:rPr>
        <w:fldChar w:fldCharType="end"/>
      </w:r>
      <w:r w:rsidRPr="0093621F">
        <w:rPr>
          <w:rFonts w:ascii="Book Antiqua" w:hAnsi="Book Antiqua"/>
          <w:lang w:val="en-US"/>
        </w:rPr>
        <w:t xml:space="preserve"> and it derives from the Japanese word for octopus trap, which resembles the shape that LV assumes at the end of systole</w:t>
      </w:r>
      <w:r w:rsidR="00D059C1" w:rsidRPr="0093621F">
        <w:rPr>
          <w:rFonts w:ascii="Book Antiqua" w:hAnsi="Book Antiqua"/>
          <w:lang w:val="en-US"/>
        </w:rPr>
        <w:t>.</w:t>
      </w:r>
      <w:r w:rsidRPr="0093621F">
        <w:rPr>
          <w:rFonts w:ascii="Book Antiqua" w:hAnsi="Book Antiqua"/>
          <w:lang w:val="en-US"/>
        </w:rPr>
        <w:t xml:space="preserve"> During the last years a number of different names have been used in literature including “apical ballooning syndrome”, “broken heart syndrome”</w:t>
      </w:r>
      <w:r w:rsidR="001D3C73" w:rsidRPr="0093621F">
        <w:rPr>
          <w:rFonts w:ascii="Book Antiqua" w:hAnsi="Book Antiqua"/>
          <w:lang w:val="en-US"/>
        </w:rPr>
        <w:t>,</w:t>
      </w:r>
      <w:r w:rsidRPr="0093621F">
        <w:rPr>
          <w:rFonts w:ascii="Book Antiqua" w:hAnsi="Book Antiqua"/>
          <w:lang w:val="en-US"/>
        </w:rPr>
        <w:t xml:space="preserve"> “stress cardiomyopathy”, and “ampulla cardiomyopathy”.</w:t>
      </w:r>
    </w:p>
    <w:p w14:paraId="53102472" w14:textId="5F6A9A6F" w:rsidR="00E84632" w:rsidRPr="0093621F" w:rsidRDefault="00E84632" w:rsidP="00E37543">
      <w:pPr>
        <w:adjustRightInd w:val="0"/>
        <w:snapToGrid w:val="0"/>
        <w:spacing w:line="360" w:lineRule="auto"/>
        <w:ind w:firstLineChars="100" w:firstLine="240"/>
        <w:jc w:val="both"/>
        <w:rPr>
          <w:rFonts w:ascii="Book Antiqua" w:hAnsi="Book Antiqua"/>
          <w:lang w:val="en-US"/>
        </w:rPr>
      </w:pPr>
      <w:r w:rsidRPr="0093621F">
        <w:rPr>
          <w:rFonts w:ascii="Book Antiqua" w:hAnsi="Book Antiqua"/>
          <w:lang w:val="en-US"/>
        </w:rPr>
        <w:t>Initially regarded as a benign condition, this syndrome is still a poorly recognized heart disease, with severe complications such as death, and a prognosis that does not differ from ACS</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{"citationID":"z7C3k3is","properties":{"formattedCitation":"\\super [33]\\nosupersub{}","plainCitation":"[33]","noteIndex":0},"citationItems":[{"id":3550,"uris":["http://zotero.org/users/1899011/items/5MCTMQGZ"],"uri":["http://zotero.org/users/1899011/items/5MCTMQGZ"],"itemData":{"id":3550,"type":"article-journal","abstract":"BACKGROUND: Takotsubo syndrome is an acute cardiovascular condition that predominantly affects women. In this study, we compared patients with takotsubo syndrome and those with acute myocardial infarction with respect to patient characteristics, angiographic findings, and short- and long-term mortality.\nMETHODS: From the Swedish Coronary Angiography and Angioplasty Registry (SCAAR) and the Register of Information and Knowledge about Swedish Heart Intensive Care Admissions (RIKS-HIA), we obtained and merged data on patients undergoing coronary angiography in Västra Götaland County in western Sweden between January 2005 and May 2013. Short- and long-term mortality in patients with takotsubo (n=302) and patients with ST-elevation myocardial infarction (STEMI, n=6595) and non-ST-elevation myocardial infarction (NSTEMI, n=8207) were compared by modeling unadjusted and propensity score-adjusted logistic and Cox proportional-hazards regression.\nRESULTS: The proportion of the patients diagnosed with takotsubo increased from 0.16% in 2005 to 2.2% in 2012 (P&lt;0.05); 14% of these patients also had significant coronary artery disease. Cardiogenic shock developed more frequently in patients with takotsubo than NSTEMI (adjusted OR 3.08, 95% CI 1.80-5.28, P&lt;0.001). Thirty-day mortality was 4.1% and was comparable to STEMI and NSTEMI. The long-term risk of dying from takotsubo (median follow-up 25 months) was also comparable to NSTEMI (adjusted HR 1.01, 95% CI 0.70-1.46, P=0.955) STEMI (adjusted HR 0.83, 95% CI 0.57-1.20, P=0.328).\nCONCLUSIONS: The proportion of acute coronary syndromes attributed to takotsubo syndrome in Western Sweden has increased over the last decade. The prognosis of takotsubo syndrome is poor, with similar early and late mortality as STEMI and NSTEMI.","container-title":"International Journal of Cardiology","DOI":"10.1016/j.ijcard.2015.03.162","ISSN":"1874-1754","journalAbbreviation":"Int. J. Cardiol.","language":"eng","note":"PMID: 25818540","page":"282-289","source":"PubMed","title":"Mortality in takotsubo syndrome is similar to mortality in myocardial infarction - A report from the SWEDEHEART registry","volume":"185","author":[{"family":"Redfors","given":"Björn"},{"family":"Vedad","given":"Ramtin"},{"family":"Angerås","given":"Oskar"},{"family":"Råmunddal","given":"Truls"},{"family":"Petursson","given":"Petur"},{"family":"Haraldsson","given":"Inger"},{"family":"Ali","given":"Anwar"},{"family":"Dworeck","given":"Christian"},{"family":"Odenstedt","given":"Jacob"},{"family":"Ioaness","given":"Dan"},{"family":"Libungan","given":"Berglin"},{"family":"Shao","given":"Yangzhen"},{"family":"Albertsson","given":"Per"},{"family":"Stone","given":"Gregg W."},{"family":"Omerovic","given":"Elmir"}],"issued":{"date-parts":[["2015",4,15]]}}}],"schema":"https://github.com/citation-style-language/schema/raw/master/csl-citation.json"}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cs="Calibri"/>
          <w:vertAlign w:val="superscript"/>
          <w:lang w:val="en-US"/>
        </w:rPr>
        <w:t>[33]</w:t>
      </w:r>
      <w:r w:rsidR="00770ECA" w:rsidRPr="0093621F">
        <w:rPr>
          <w:rFonts w:ascii="Book Antiqua" w:hAnsi="Book Antiqua"/>
          <w:lang w:val="en-US"/>
        </w:rPr>
        <w:fldChar w:fldCharType="end"/>
      </w:r>
      <w:r w:rsidR="005D7C6B" w:rsidRPr="0093621F">
        <w:rPr>
          <w:rFonts w:ascii="Book Antiqua" w:hAnsi="Book Antiqua"/>
          <w:lang w:val="en-US"/>
        </w:rPr>
        <w:t>.</w:t>
      </w:r>
      <w:r w:rsidR="00E37543" w:rsidRPr="0093621F">
        <w:rPr>
          <w:rFonts w:ascii="Book Antiqua" w:eastAsiaTheme="minorEastAsia" w:hAnsi="Book Antiqua" w:hint="eastAsia"/>
          <w:lang w:val="en-US" w:eastAsia="zh-CN"/>
        </w:rPr>
        <w:t xml:space="preserve"> </w:t>
      </w:r>
      <w:r w:rsidRPr="0093621F">
        <w:rPr>
          <w:rFonts w:ascii="Book Antiqua" w:hAnsi="Book Antiqua"/>
          <w:lang w:val="en-US"/>
        </w:rPr>
        <w:t>There is a gender-difference in its incidence, and post-menopausal women are the most affected (80</w:t>
      </w:r>
      <w:r w:rsidR="00E37543" w:rsidRPr="0093621F">
        <w:rPr>
          <w:rFonts w:ascii="Book Antiqua" w:hAnsi="Book Antiqua"/>
          <w:lang w:val="en-US"/>
        </w:rPr>
        <w:t>%</w:t>
      </w:r>
      <w:r w:rsidRPr="0093621F">
        <w:rPr>
          <w:rFonts w:ascii="Book Antiqua" w:hAnsi="Book Antiqua"/>
          <w:lang w:val="en-US"/>
        </w:rPr>
        <w:t>-90%)</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{"citationID":"k6J5MR72","properties":{"formattedCitation":"\\super [33]\\nosupersub{}","plainCitation":"[33]","noteIndex":0},"citationItems":[{"id":3550,"uris":["http://zotero.org/users/1899011/items/5MCTMQGZ"],"uri":["http://zotero.org/users/1899011/items/5MCTMQGZ"],"itemData":{"id":3550,"type":"article-journal","abstract":"BACKGROUND: Takotsubo syndrome is an acute cardiovascular condition that predominantly affects women. In this study, we compared patients with takotsubo syndrome and those with acute myocardial infarction with respect to patient characteristics, angiographic findings, and short- and long-term mortality.\nMETHODS: From the Swedish Coronary Angiography and Angioplasty Registry (SCAAR) and the Register of Information and Knowledge about Swedish Heart Intensive Care Admissions (RIKS-HIA), we obtained and merged data on patients undergoing coronary angiography in Västra Götaland County in western Sweden between January 2005 and May 2013. Short- and long-term mortality in patients with takotsubo (n=302) and patients with ST-elevation myocardial infarction (STEMI, n=6595) and non-ST-elevation myocardial infarction (NSTEMI, n=8207) were compared by modeling unadjusted and propensity score-adjusted logistic and Cox proportional-hazards regression.\nRESULTS: The proportion of the patients diagnosed with takotsubo increased from 0.16% in 2005 to 2.2% in 2012 (P&lt;0.05); 14% of these patients also had significant coronary artery disease. Cardiogenic shock developed more frequently in patients with takotsubo than NSTEMI (adjusted OR 3.08, 95% CI 1.80-5.28, P&lt;0.001). Thirty-day mortality was 4.1% and was comparable to STEMI and NSTEMI. The long-term risk of dying from takotsubo (median follow-up 25 months) was also comparable to NSTEMI (adjusted HR 1.01, 95% CI 0.70-1.46, P=0.955) STEMI (adjusted HR 0.83, 95% CI 0.57-1.20, P=0.328).\nCONCLUSIONS: The proportion of acute coronary syndromes attributed to takotsubo syndrome in Western Sweden has increased over the last decade. The prognosis of takotsubo syndrome is poor, with similar early and late mortality as STEMI and NSTEMI.","container-title":"International Journal of Cardiology","DOI":"10.1016/j.ijcard.2015.03.162","ISSN":"1874-1754","journalAbbreviation":"Int. J. Cardiol.","language":"eng","note":"PMID: 25818540","page":"282-289","source":"PubMed","title":"Mortality in takotsubo syndrome is similar to mortality in myocardial infarction - A report from the SWEDEHEART registry","volume":"185","author":[{"family":"Redfors","given":"Björn"},{"family":"Vedad","given":"Ramtin"},{"family":"Angerås","given":"Oskar"},{"family":"Råmunddal","given":"Truls"},{"family":"Petursson","given":"Petur"},{"family":"Haraldsson","given":"Inger"},{"family":"Ali","given":"Anwar"},{"family":"Dworeck","given":"Christian"},{"family":"Odenstedt","given":"Jacob"},{"family":"Ioaness","given":"Dan"},{"family":"Libungan","given":"Berglin"},{"family":"Shao","given":"Yangzhen"},{"family":"Albertsson","given":"Per"},{"family":"Stone","given":"Gregg W."},{"family":"Omerovic","given":"Elmir"}],"issued":{"date-parts":[["2015",4,15]]}}}],"schema":"https://github.com/citation-style-language/schema/raw/master/csl-citation.json"}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cs="Calibri"/>
          <w:vertAlign w:val="superscript"/>
          <w:lang w:val="en-US"/>
        </w:rPr>
        <w:t>[33]</w:t>
      </w:r>
      <w:r w:rsidR="00770ECA" w:rsidRPr="0093621F">
        <w:rPr>
          <w:rFonts w:ascii="Book Antiqua" w:hAnsi="Book Antiqua"/>
          <w:lang w:val="en-US"/>
        </w:rPr>
        <w:fldChar w:fldCharType="end"/>
      </w:r>
      <w:r w:rsidR="005D7C6B" w:rsidRPr="0093621F">
        <w:rPr>
          <w:rFonts w:ascii="Book Antiqua" w:hAnsi="Book Antiqua"/>
          <w:lang w:val="en-US"/>
        </w:rPr>
        <w:t>.</w:t>
      </w:r>
      <w:r w:rsidRPr="0093621F">
        <w:rPr>
          <w:rFonts w:ascii="Book Antiqua" w:hAnsi="Book Antiqua"/>
          <w:lang w:val="en-US"/>
        </w:rPr>
        <w:t xml:space="preserve"> Symptoms are similar to acute myocardial infarction (i.e. acute chest pain, dyspnea or syncope), and can be caused by a variety of physical or emotional triggers. Several pathophysiological mechanisms have been hypothesized, including plaque disruption, multivessel spasm, baroreflex abnormalities and catecholamine surge, with proof of evidence confirming this latter to play a key role in the myocardial injury</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{"citationID":"tnpa9xsa","properties":{"formattedCitation":"\\super [37]\\nosupersub{}","plainCitation":"[37]","noteIndex":0},"citationItems":[{"id":3528,"uris":["http://zotero.org/users/1899011/items/YHSQSPH9"],"uri":["http://zotero.org/users/1899011/items/YHSQSPH9"],"itemData":{"id":3528,"type":"article-journal","abstract":"Unraveling the mechanisms underlying Takotsubo (TTS) leads to question the current inclusion of the condition within the spectrum of cardiomyopathies. Indeed, the clinical presentation and pathophysiology of TTS clearly differ from cardiomyopathies, i.e. diseases of heart muscle unexplained by abnormal loading conditions or coronary artery disease, which cannot recover spontaneously and may cause sudden death often in minimally symptomatic individuals or result in a gradual deterioration in ventricular function and end-stage heart failure. Furthermore, the term 'cardiomyopathy' can no longer be applied when functional or morphologic abnormalities of the coronary arteries leading to acute myocardial ischemia are deemed responsible for left ventricular (LV) systolic dysfunction. After 27years of investigation, time has come to recognize that patients with TTS do suffer from severe myocardial ischemia and fulfill all criteria of acute coronary syndromes, i.e. acute chest pain, typical electrocardiographic changes, cardiac troponin rise, as well as LV wall motion abnormalities. Accordingly, we propose that TTS should be labeled as an acute 'syndrome' to be included more appropriately within the spectrum of ischemic heart disease. With regard to the term 'stress', it may imply that the catecholamine surge is essential to produce the typical transient myocardial injury. Thus, the terminology 'Takotsubo (stress) syndrome' would more accurately reflect recent advances in the pathophysiology.","container-title":"International Journal of Cardiology","DOI":"10.1016/j.ijcard.2017.12.009","ISSN":"1874-1754","journalAbbreviation":"Int. J. Cardiol.","language":"eng","note":"PMID: 29242100","page":"250-253","source":"PubMed","title":"Takotsubo is not a cardiomyopathy","volume":"254","author":[{"family":"Pelliccia","given":"Francesco"},{"family":"Sinagra","given":"Gianfranco"},{"family":"Elliott","given":"Perry"},{"family":"Parodi","given":"Guido"},{"family":"Basso","given":"Cristina"},{"family":"Camici","given":"Paolo G."}],"issued":{"date-parts":[["2018"]],"season":"01"}}}],"schema":"https://github.com/citation-style-language/schema/raw/master/csl-citation.json"}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cs="Calibri"/>
          <w:vertAlign w:val="superscript"/>
          <w:lang w:val="en-US"/>
        </w:rPr>
        <w:t>[37]</w:t>
      </w:r>
      <w:r w:rsidR="00770ECA" w:rsidRPr="0093621F">
        <w:rPr>
          <w:rFonts w:ascii="Book Antiqua" w:hAnsi="Book Antiqua"/>
          <w:lang w:val="en-US"/>
        </w:rPr>
        <w:fldChar w:fldCharType="end"/>
      </w:r>
      <w:r w:rsidR="005D7C6B" w:rsidRPr="0093621F">
        <w:rPr>
          <w:rFonts w:ascii="Book Antiqua" w:hAnsi="Book Antiqua"/>
          <w:lang w:val="en-US"/>
        </w:rPr>
        <w:t>.</w:t>
      </w:r>
    </w:p>
    <w:p w14:paraId="675427E4" w14:textId="3E8BAC10" w:rsidR="00E84632" w:rsidRPr="0093621F" w:rsidRDefault="00E84632" w:rsidP="00E37543">
      <w:pPr>
        <w:adjustRightInd w:val="0"/>
        <w:snapToGrid w:val="0"/>
        <w:spacing w:line="360" w:lineRule="auto"/>
        <w:ind w:firstLineChars="100" w:firstLine="240"/>
        <w:jc w:val="both"/>
        <w:rPr>
          <w:rFonts w:ascii="Book Antiqua" w:hAnsi="Book Antiqua"/>
          <w:lang w:val="en-US"/>
        </w:rPr>
      </w:pPr>
      <w:r w:rsidRPr="0093621F">
        <w:rPr>
          <w:rFonts w:ascii="Book Antiqua" w:hAnsi="Book Antiqua"/>
          <w:lang w:val="en-US"/>
        </w:rPr>
        <w:t>Different diagnostic criteria have been proposed for TS (</w:t>
      </w:r>
      <w:r w:rsidRPr="0093621F">
        <w:rPr>
          <w:rFonts w:ascii="Book Antiqua" w:hAnsi="Book Antiqua"/>
          <w:bCs/>
          <w:lang w:val="en-US"/>
        </w:rPr>
        <w:t xml:space="preserve">Table </w:t>
      </w:r>
      <w:r w:rsidR="00D059C1" w:rsidRPr="0093621F">
        <w:rPr>
          <w:rFonts w:ascii="Book Antiqua" w:hAnsi="Book Antiqua"/>
          <w:bCs/>
          <w:lang w:val="en-US"/>
        </w:rPr>
        <w:t>2</w:t>
      </w:r>
      <w:r w:rsidRPr="0093621F">
        <w:rPr>
          <w:rFonts w:ascii="Book Antiqua" w:hAnsi="Book Antiqua"/>
          <w:lang w:val="en-US"/>
        </w:rPr>
        <w:t>)</w:t>
      </w:r>
      <w:r w:rsidR="0020232F" w:rsidRPr="0093621F">
        <w:rPr>
          <w:rFonts w:ascii="Book Antiqua" w:hAnsi="Book Antiqua"/>
          <w:lang w:val="en-US"/>
        </w:rPr>
        <w:t xml:space="preserve">; </w:t>
      </w:r>
      <w:r w:rsidR="00091F04" w:rsidRPr="0093621F">
        <w:rPr>
          <w:rFonts w:ascii="Book Antiqua" w:hAnsi="Book Antiqua"/>
          <w:lang w:val="en-US"/>
        </w:rPr>
        <w:t>LV</w:t>
      </w:r>
      <w:r w:rsidRPr="0093621F">
        <w:rPr>
          <w:rFonts w:ascii="Book Antiqua" w:hAnsi="Book Antiqua"/>
          <w:lang w:val="en-US"/>
        </w:rPr>
        <w:t xml:space="preserve"> d</w:t>
      </w:r>
      <w:r w:rsidR="004C2686" w:rsidRPr="0093621F">
        <w:rPr>
          <w:rFonts w:ascii="Book Antiqua" w:hAnsi="Book Antiqua"/>
          <w:lang w:val="en-US"/>
        </w:rPr>
        <w:t>y</w:t>
      </w:r>
      <w:r w:rsidRPr="0093621F">
        <w:rPr>
          <w:rFonts w:ascii="Book Antiqua" w:hAnsi="Book Antiqua"/>
          <w:lang w:val="en-US"/>
        </w:rPr>
        <w:t xml:space="preserve">sfunction associated with wall motion abnormalities not limited to a specific coronary artery territory </w:t>
      </w:r>
      <w:r w:rsidR="0020232F" w:rsidRPr="0093621F">
        <w:rPr>
          <w:rFonts w:ascii="Book Antiqua" w:hAnsi="Book Antiqua"/>
          <w:lang w:val="en-US"/>
        </w:rPr>
        <w:t xml:space="preserve">is </w:t>
      </w:r>
      <w:r w:rsidRPr="0093621F">
        <w:rPr>
          <w:rFonts w:ascii="Book Antiqua" w:hAnsi="Book Antiqua"/>
          <w:lang w:val="en-US"/>
        </w:rPr>
        <w:t>the most common</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{"citationID":"lwDUAGbC","properties":{"formattedCitation":"\\super [38]\\nosupersub{}","plainCitation":"[38]","noteIndex":0},"citationItems":[{"id":3552,"uris":["http://zotero.org/users/1899011/items/CNWL6RUK"],"uri":["http://zotero.org/users/1899011/items/CNWL6RUK"],"itemData":{"id":3552,"type":"article-journal","abstract":"Takotsubo syndrome (TTS) is a poorly recognized heart disease that was initially regarded as a benign condition. Recently, it has been shown that TTS may be associated with severe clinical complications including death and that its prevalence is probably underestimated. Since current guidelines on TTS are lacking, it appears timely and important to provide an expert consensus statement on TTS. The clinical expert consensus document part I summarizes the current state of knowledge on clinical presentation and characteristics of TTS and agrees on controversies surrounding TTS such as nomenclature, different TTS types, role of coronary artery disease, and etiology. This consensus also proposes new diagnostic criteria based on current knowledge to improve diagnostic accuracy.","container-title":"European Heart Journal","DOI":"10.1093/eurheartj/ehy076","ISSN":"1522-9645","issue":"22","journalAbbreviation":"Eur. Heart J.","language":"eng","note":"PMID: 29850871\nPMCID: PMC5991216","page":"2032-2046","source":"PubMed","title":"International Expert Consensus Document on Takotsubo Syndrome (Part I): Clinical Characteristics, Diagnostic Criteria, and Pathophysiology","title-short":"International Expert Consensus Document on Takotsubo Syndrome (Part I)","volume":"39","author":[{"family":"Ghadri","given":"Jelena-Rima"},{"family":"Wittstein","given":"Ilan Shor"},{"family":"Prasad","given":"Abhiram"},{"family":"Sharkey","given":"Scott"},{"family":"Dote","given":"Keigo"},{"family":"Akashi","given":"Yoshihiro John"},{"family":"Cammann","given":"Victoria Lucia"},{"family":"Crea","given":"Filippo"},{"family":"Galiuto","given":"Leonarda"},{"family":"Desmet","given":"Walter"},{"family":"Yoshida","given":"Tetsuro"},{"family":"Manfredini","given":"Roberto"},{"family":"Eitel","given":"Ingo"},{"family":"Kosuge","given":"Masami"},{"family":"Nef","given":"Holger M."},{"family":"Deshmukh","given":"Abhishek"},{"family":"Lerman","given":"Amir"},{"family":"Bossone","given":"Eduardo"},{"family":"Citro","given":"Rodolfo"},{"family":"Ueyama","given":"Takashi"},{"family":"Corrado","given":"Domenico"},{"family":"Kurisu","given":"Satoshi"},{"family":"Ruschitzka","given":"Frank"},{"family":"Winchester","given":"David"},{"family":"Lyon","given":"Alexander R."},{"family":"Omerovic","given":"Elmir"},{"family":"Bax","given":"Jeroen J."},{"family":"Meimoun","given":"Patrick"},{"family":"Tarantini","given":"Guiseppe"},{"family":"Rihal","given":"Charanjit"},{"family":"Y-Hassan","given":"Shams"},{"family":"Migliore","given":"Federico"},{"family":"Horowitz","given":"John D."},{"family":"Shimokawa","given":"Hiroaki"},{"family":"Lüscher","given":"Thomas Felix"},{"family":"Templin","given":"Christian"}],"issued":{"date-parts":[["2018"]],"season":"07"}}}],"schema":"https://github.com/citation-style-language/schema/raw/master/csl-citation.json"}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cs="Calibri"/>
          <w:vertAlign w:val="superscript"/>
          <w:lang w:val="en-US"/>
        </w:rPr>
        <w:t>[38]</w:t>
      </w:r>
      <w:r w:rsidR="00770ECA" w:rsidRPr="0093621F">
        <w:rPr>
          <w:rFonts w:ascii="Book Antiqua" w:hAnsi="Book Antiqua"/>
          <w:lang w:val="en-US"/>
        </w:rPr>
        <w:fldChar w:fldCharType="end"/>
      </w:r>
      <w:r w:rsidR="005D7C6B" w:rsidRPr="0093621F">
        <w:rPr>
          <w:rFonts w:ascii="Book Antiqua" w:hAnsi="Book Antiqua"/>
          <w:lang w:val="en-US"/>
        </w:rPr>
        <w:t>.</w:t>
      </w:r>
      <w:r w:rsidR="00D059C1" w:rsidRPr="0093621F">
        <w:rPr>
          <w:rFonts w:ascii="Book Antiqua" w:hAnsi="Book Antiqua"/>
          <w:lang w:val="en-US"/>
        </w:rPr>
        <w:t xml:space="preserve"> </w:t>
      </w:r>
      <w:r w:rsidRPr="0093621F">
        <w:rPr>
          <w:rFonts w:ascii="Book Antiqua" w:hAnsi="Book Antiqua"/>
          <w:lang w:val="en-US"/>
        </w:rPr>
        <w:t xml:space="preserve">As well as echocardiography and left ventriculography, CMR is able to identify </w:t>
      </w:r>
      <w:r w:rsidR="00CB022C" w:rsidRPr="0093621F">
        <w:rPr>
          <w:rFonts w:ascii="Book Antiqua" w:hAnsi="Book Antiqua"/>
          <w:lang w:val="en-US"/>
        </w:rPr>
        <w:t>LV</w:t>
      </w:r>
      <w:r w:rsidR="00D059C1" w:rsidRPr="0093621F">
        <w:rPr>
          <w:rFonts w:ascii="Book Antiqua" w:hAnsi="Book Antiqua"/>
          <w:lang w:val="en-US"/>
        </w:rPr>
        <w:t xml:space="preserve"> </w:t>
      </w:r>
      <w:r w:rsidRPr="0093621F">
        <w:rPr>
          <w:rFonts w:ascii="Book Antiqua" w:hAnsi="Book Antiqua"/>
          <w:lang w:val="en-US"/>
        </w:rPr>
        <w:t>wall motion abnormalities, and provides a more comprehensive assessment of right ventricle</w:t>
      </w:r>
      <w:r w:rsidR="00CB022C" w:rsidRPr="0093621F">
        <w:rPr>
          <w:rFonts w:ascii="Book Antiqua" w:hAnsi="Book Antiqua"/>
          <w:lang w:val="en-US"/>
        </w:rPr>
        <w:t xml:space="preserve"> (RV)</w:t>
      </w:r>
      <w:r w:rsidRPr="0093621F">
        <w:rPr>
          <w:rFonts w:ascii="Book Antiqua" w:hAnsi="Book Antiqua"/>
          <w:lang w:val="en-US"/>
        </w:rPr>
        <w:t xml:space="preserve"> motility</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{"citationID":"FXHSO8DR","properties":{"formattedCitation":"\\super [39,40]\\nosupersub{}","plainCitation":"[39,40]","noteIndex":0},"citationItems":[{"id":3533,"uris":["http://zotero.org/users/1899011/items/IJR3PQEY"],"uri":["http://zotero.org/users/1899011/items/IJR3PQEY"],"itemData":{"id":3533,"type":"article-journal","container-title":"European Heart Journal Cardiovascular Imaging","DOI":"10.1093/ehjci/jeu207","ISSN":"2047-2412","issue":"3","journalAbbreviation":"Eur Heart J Cardiovasc Imaging","language":"eng","note":"PMID: 25352662","page":"285","source":"PubMed","title":"Isolated right ventricular takotsubo cardiomyopathy","volume":"16","author":[{"family":"Kagiyama","given":"Nobuyuki"},{"family":"Okura","given":"Hiroyuki"},{"family":"Kume","given":"Teruyoshi"},{"family":"Hayashida","given":"Akihiro"},{"family":"Yoshida","given":"Kiyoshi"}],"issued":{"date-parts":[["2015",3]]}}},{"id":3535,"uris":["http://zotero.org/users/1899011/items/QFUISK5A"],"uri":["http://zotero.org/users/1899011/items/QFUISK5A"],"itemData":{"id":3535,"type":"article-journal","abstract":"CONTEXT: Stress cardiomyopathy (SC) is a transient form of acute heart failure triggered by stressful events and associated with a distinctive left ventricular (LV) contraction pattern. Various aspects of its clinical profile have been described in small single-center populations, but larger, multicenter data sets have been lacking so far. Furthermore, it remains difficult to quickly establish diagnosis on admission.\nOBJECTIVES: To comprehensively define the clinical spectrum and evolution of SC in a large population, including tissue characterization data from cardiovascular magnetic resonance (CMR) imaging; and to establish a set of CMR criteria suitable for diagnostic decision making in patients acutely presenting with suspected SC.\nDESIGN, SETTING, AND PATIENTS: Prospective study conducted at 7 tertiary care centers in Europe and North America between January 2005 and October 2010 among 256 patients with SC assessed at the time of presentation as well as 1 to 6 months after the acute event.\nMAIN OUTCOME MEASURES: Complete recovery of LV dysfunction.\nRESULTS: Eighty-one percent of patients (n = 207) were postmenopausal women, 8% (n = 20) were younger women (aged ≤50 years), and 11% (n = 29) were men. A stressful trigger could be identified in 182 patients (71%). Cardiovascular magnetic resonance imaging data (available for 239 patients [93%]) revealed 4 distinct patterns of regional ventricular ballooning: apical (n = 197 [82%]), biventricular (n = 81 [34%]), midventricular (n = 40 [17%]), and basal (n = 2 [1%]). Left ventricular ejection fraction was reduced (48% [SD, 11%]; 95% confidence interval [CI], 47%-50%) in all patients. Stress cardiomyopathy was accurately identified by CMR using specific criteria: a typical pattern of LV dysfunction, myocardial edema, absence of significant necrosis/fibrosis, and markers for myocardial inflammation. Follow-up CMR imaging showed complete normalization of LV ejection fraction (66% [SD, 7%]; 95% CI, 64%-68%) and inflammatory markers in the absence of significant fibrosis in all patients.\nCONCLUSIONS: The clinical profile of SC is considerably broader than reported previously. Cardiovascular magnetic resonance imaging at the time of initial clinical presentation may provide relevant functional and tissue information that might aid in the establishment of the diagnosis of SC.","container-title":"JAMA","DOI":"10.1001/jama.2011.992","ISSN":"1538-3598","issue":"3","journalAbbreviation":"JAMA","language":"eng","note":"PMID: 21771988","page":"277-286","source":"PubMed","title":"Clinical characteristics and cardiovascular magnetic resonance findings in stress (takotsubo) cardiomyopathy","volume":"306","author":[{"family":"Eitel","given":"Ingo"},{"family":"Knobelsdorff-Brenkenhoff","given":"Florian","non-dropping-particle":"von"},{"family":"Bernhardt","given":"Peter"},{"family":"Carbone","given":"Iacopo"},{"family":"Muellerleile","given":"Kai"},{"family":"Aldrovandi","given":"Annachiara"},{"family":"Francone","given":"Marco"},{"family":"Desch","given":"Steffen"},{"family":"Gutberlet","given":"Matthias"},{"family":"Strohm","given":"Oliver"},{"family":"Schuler","given":"Gerhard"},{"family":"Schulz-Menger","given":"Jeanette"},{"family":"Thiele","given":"Holger"},{"family":"Friedrich","given":"Matthias G."}],"issued":{"date-parts":[["2011",7,20]]}}}],"schema":"https://github.com/citation-style-language/schema/raw/master/csl-citation.json"}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cs="Calibri"/>
          <w:vertAlign w:val="superscript"/>
          <w:lang w:val="en-US"/>
        </w:rPr>
        <w:t>[39,40]</w:t>
      </w:r>
      <w:r w:rsidR="00770ECA" w:rsidRPr="0093621F">
        <w:rPr>
          <w:rFonts w:ascii="Book Antiqua" w:hAnsi="Book Antiqua"/>
          <w:lang w:val="en-US"/>
        </w:rPr>
        <w:fldChar w:fldCharType="end"/>
      </w:r>
      <w:r w:rsidR="005D7C6B" w:rsidRPr="0093621F">
        <w:rPr>
          <w:rFonts w:ascii="Book Antiqua" w:hAnsi="Book Antiqua"/>
          <w:lang w:val="en-US"/>
        </w:rPr>
        <w:t>.</w:t>
      </w:r>
      <w:r w:rsidR="00E37543" w:rsidRPr="0093621F">
        <w:rPr>
          <w:rFonts w:ascii="Book Antiqua" w:eastAsiaTheme="minorEastAsia" w:hAnsi="Book Antiqua" w:hint="eastAsia"/>
          <w:lang w:val="en-US" w:eastAsia="zh-CN"/>
        </w:rPr>
        <w:t xml:space="preserve"> </w:t>
      </w:r>
      <w:r w:rsidRPr="0093621F">
        <w:rPr>
          <w:rFonts w:ascii="Book Antiqua" w:hAnsi="Book Antiqua"/>
          <w:lang w:val="en-US"/>
        </w:rPr>
        <w:t xml:space="preserve">The most common presentation of TS is LV apical akinesia with preserved function of the remaining segments, which causes the typical “apical ballooning” appearance. Mid-ventricular type, basal or inverted type, focal variants, and isolated or concomitant RV akinesia have also been described but with lower </w:t>
      </w:r>
      <w:proofErr w:type="gramStart"/>
      <w:r w:rsidRPr="0093621F">
        <w:rPr>
          <w:rFonts w:ascii="Book Antiqua" w:hAnsi="Book Antiqua"/>
          <w:lang w:val="en-US"/>
        </w:rPr>
        <w:t>frequency</w:t>
      </w:r>
      <w:proofErr w:type="gramEnd"/>
      <w:r w:rsidR="00770ECA" w:rsidRPr="0093621F">
        <w:rPr>
          <w:rFonts w:ascii="Book Antiqua" w:hAnsi="Book Antiqua"/>
          <w:lang w:val="en-US"/>
        </w:rPr>
        <w:fldChar w:fldCharType="begin">
          <w:fldData xml:space="preserve">PEVuZE5vdGU+PENpdGU+PEF1dGhvcj5UZW1wbGluPC9BdXRob3I+PFllYXI+MjAxNTwvWWVhcj48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</w:fldData>
        </w:fldChar>
      </w:r>
      <w:r w:rsidRPr="0093621F">
        <w:rPr>
          <w:rFonts w:ascii="Book Antiqua" w:hAnsi="Book Antiqua"/>
          <w:lang w:val="en-US"/>
        </w:rPr>
        <w:instrText xml:space="preserve"> ADDIN EN.CITE </w:instrText>
      </w:r>
      <w:r w:rsidR="00770ECA" w:rsidRPr="0093621F">
        <w:rPr>
          <w:rFonts w:ascii="Book Antiqua" w:hAnsi="Book Antiqua"/>
          <w:lang w:val="en-US"/>
        </w:rPr>
        <w:fldChar w:fldCharType="begin">
          <w:fldData xml:space="preserve">PEVuZE5vdGU+PENpdGU+PEF1dGhvcj5UZW1wbGluPC9BdXRob3I+PFllYXI+MjAxNTwvWWVhcj48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</w:fldData>
        </w:fldChar>
      </w:r>
      <w:r w:rsidRPr="0093621F">
        <w:rPr>
          <w:rFonts w:ascii="Book Antiqua" w:hAnsi="Book Antiqua"/>
          <w:lang w:val="en-US"/>
        </w:rPr>
        <w:instrText xml:space="preserve"> ADDIN EN.CITE.DATA </w:instrText>
      </w:r>
      <w:r w:rsidR="00770ECA" w:rsidRPr="0093621F">
        <w:rPr>
          <w:rFonts w:ascii="Book Antiqua" w:hAnsi="Book Antiqua"/>
          <w:lang w:val="en-US"/>
        </w:rPr>
      </w:r>
      <w:r w:rsidR="00770ECA" w:rsidRPr="0093621F">
        <w:rPr>
          <w:rFonts w:ascii="Book Antiqua" w:hAnsi="Book Antiqua"/>
          <w:lang w:val="en-US"/>
        </w:rPr>
        <w:fldChar w:fldCharType="end"/>
      </w:r>
      <w:r w:rsidR="00770ECA" w:rsidRPr="0093621F">
        <w:rPr>
          <w:rFonts w:ascii="Book Antiqua" w:hAnsi="Book Antiqua"/>
          <w:lang w:val="en-US"/>
        </w:rPr>
      </w:r>
      <w:r w:rsidR="00770ECA" w:rsidRPr="0093621F">
        <w:rPr>
          <w:rFonts w:ascii="Book Antiqua" w:hAnsi="Book Antiqua"/>
          <w:lang w:val="en-US"/>
        </w:rPr>
        <w:fldChar w:fldCharType="separate"/>
      </w:r>
      <w:r w:rsidRPr="0093621F">
        <w:rPr>
          <w:rFonts w:ascii="Book Antiqua" w:hAnsi="Book Antiqua"/>
          <w:noProof/>
          <w:vertAlign w:val="superscript"/>
          <w:lang w:val="en-US"/>
        </w:rPr>
        <w:t>[6]</w:t>
      </w:r>
      <w:r w:rsidR="00770ECA" w:rsidRPr="0093621F">
        <w:rPr>
          <w:rFonts w:ascii="Book Antiqua" w:hAnsi="Book Antiqua"/>
          <w:lang w:val="en-US"/>
        </w:rPr>
        <w:fldChar w:fldCharType="end"/>
      </w:r>
      <w:r w:rsidR="005D7C6B" w:rsidRPr="0093621F">
        <w:rPr>
          <w:rFonts w:ascii="Book Antiqua" w:hAnsi="Book Antiqua"/>
          <w:lang w:val="en-US"/>
        </w:rPr>
        <w:t>.</w:t>
      </w:r>
      <w:r w:rsidRPr="0093621F">
        <w:rPr>
          <w:rFonts w:ascii="Book Antiqua" w:hAnsi="Book Antiqua"/>
          <w:lang w:val="en-US"/>
        </w:rPr>
        <w:t xml:space="preserve"> Wall motion abnormalities are reversible and complete recovery of systolic function has been demonstrated at 3 months follow-up</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{"citationID":"9ZaVHe0Z","properties":{"formattedCitation":"\\super [41]\\nosupersub{}","plainCitation":"[41]","noteIndex":0},"citationItems":[{"id":3538,"uris":["http://zotero.org/users/1899011/items/IR2L5YL6"],"uri":["http://zotero.org/users/1899011/items/IR2L5YL6"],"itemData":{"id":3538,"type":"article-journal","abstract":"BACKGROUND: Tako-Tsubo cardiomyopathy (TTC) presents with chest pain, ST-segment elevation followed by T-wave inversion and QT interval prolongation (Wellens' electrocardiographic [ECG] pattern), and left ventricular dysfunction, which may mimic an acute coronary syndrome.\nOBJECTIVE: To assess the pathophysiologic basis of the Wellens' ECG pattern in TTC by characterization of underlying myocardial changes by using cardiac magnetic resonance (CMR).\nMETHODS: The study population included 20 consecutive patients with TTC (95% women; mean age 65.3 ± 10.4 years) who underwent CMR studies both in the initial phase and after 3-month follow-up by using a protocol that included cine images, T2-weighted sequences for myocardial edema, and post-contrast sequences for late gadolinium enhancement. Quantitative ECG indices of repolarization, such as maximal amplitude of negative T waves, sum of the amplitudes of negative T waves, and maximum corrected QT interval (QTc max), were correlated to CMR findings.\nRESULTS: At the time of initial CMR study, there was a significant linear correlation between the apicobasal ratio of T2-weighted signal intensity for myocardial edema and the maximal amplitude of negative T waves (ρ = 0.498; P = .02), sum of the amplitudes of negative T waves (ρ = 0.483; P = .03), and maximum corrected QT interval (ρ = 0.520; P = .02). Repolarization indices were unrelated to either late gadolinium enhancement or quantitative cine parameters. Wellens' ECG abnormalities and myocardial edema showed a parallel time course of development and resolution on initial and follow-up CMR studies.\nCONCLUSIONS: Our study results show that the ischemic-like Wellens' ECG pattern in TTC coincides and quantitatively correlates with the apicobasal gradient of myocardial edema as evidenced by using CMR. Dynamic negative T waves and QTc prolongation are likely to reflect the edema-induced transient inhomogeneity and dispersion of repolarization between apical and basal left ventricular regions.","container-title":"Heart Rhythm","DOI":"10.1016/j.hrthm.2012.09.004","ISSN":"1556-3871","issue":"1","journalAbbreviation":"Heart Rhythm","language":"eng","note":"PMID: 22975421","page":"70-77","source":"PubMed","title":"Apicobasal gradient of left ventricular myocardial edema underlies transient T-wave inversion and QT interval prolongation (Wellens' ECG pattern) in Tako-Tsubo cardiomyopathy","volume":"10","author":[{"family":"Perazzolo Marra","given":"Martina"},{"family":"Zorzi","given":"Alessandro"},{"family":"Corbetti","given":"Francesco"},{"family":"De Lazzari","given":"Manuel"},{"family":"Migliore","given":"Federico"},{"family":"Tona","given":"Francesco"},{"family":"Tarantini","given":"Giuseppe"},{"family":"Iliceto","given":"Sabino"},{"family":"Corrado","given":"Domenico"}],"issued":{"date-parts":[["2013",1]]}}}],"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cs="Calibri"/>
          <w:vertAlign w:val="superscript"/>
          <w:lang w:val="en-US"/>
        </w:rPr>
        <w:t>[41]</w:t>
      </w:r>
      <w:r w:rsidR="00770ECA" w:rsidRPr="0093621F">
        <w:rPr>
          <w:rFonts w:ascii="Book Antiqua" w:hAnsi="Book Antiqua"/>
          <w:lang w:val="en-US"/>
        </w:rPr>
        <w:fldChar w:fldCharType="end"/>
      </w:r>
      <w:r w:rsidR="005D7C6B" w:rsidRPr="0093621F">
        <w:rPr>
          <w:rFonts w:ascii="Book Antiqua" w:hAnsi="Book Antiqua"/>
          <w:lang w:val="en-US"/>
        </w:rPr>
        <w:t>.</w:t>
      </w:r>
    </w:p>
    <w:p w14:paraId="228B4C38" w14:textId="16C7207A" w:rsidR="00E84632" w:rsidRPr="0093621F" w:rsidRDefault="00E84632" w:rsidP="00E37543">
      <w:pPr>
        <w:adjustRightInd w:val="0"/>
        <w:snapToGrid w:val="0"/>
        <w:spacing w:line="360" w:lineRule="auto"/>
        <w:ind w:firstLineChars="100" w:firstLine="240"/>
        <w:jc w:val="both"/>
        <w:rPr>
          <w:rFonts w:ascii="Book Antiqua" w:hAnsi="Book Antiqua"/>
          <w:lang w:val="en-US"/>
        </w:rPr>
      </w:pPr>
      <w:r w:rsidRPr="0093621F">
        <w:rPr>
          <w:rFonts w:ascii="Book Antiqua" w:hAnsi="Book Antiqua"/>
          <w:lang w:val="en-US"/>
        </w:rPr>
        <w:t xml:space="preserve">Thanks to its high spatial resolution and three-dimensional image acquisition, CMR </w:t>
      </w:r>
      <w:r w:rsidR="0069185A" w:rsidRPr="0093621F">
        <w:rPr>
          <w:rFonts w:ascii="Book Antiqua" w:hAnsi="Book Antiqua"/>
          <w:lang w:val="en-US"/>
        </w:rPr>
        <w:t xml:space="preserve">(Figure 4) </w:t>
      </w:r>
      <w:r w:rsidRPr="0093621F">
        <w:rPr>
          <w:rFonts w:ascii="Book Antiqua" w:hAnsi="Book Antiqua"/>
          <w:lang w:val="en-US"/>
        </w:rPr>
        <w:t>represents a widely established method to non-invasively assess myocardial tissue, within a scanning time of 30 min</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{"citationID":"0FFTbf29","properties":{"formattedCitation":"\\super [42]\\nosupersub{}","plainCitation":"[42]","noteIndex":0},"citationItems":[{"id":3581,"uris":["http://zotero.org/users/1899011/items/YQCCLBWU"],"uri":["http://zotero.org/users/1899011/items/YQCCLBWU"],"itemData":{"id":3581,"type":"article-journal","abstract":"BACKGROUND: Reducing time and contrast agent doses are important goals to provide cost-efficient cardiovascular magnetic resonance (CMR) imaging. Limited information is available regarding the feasibility of evaluating left ventricular (LV) function after gadobutrol injection as well as defining the lowest dose for high quality scar imaging. We sought to evaluate both aspects separately and systematically to provide an optimized protocol for contrast-enhanced CMR (CE-CMR) using gadobutrol.\nMETHODS: This is a prospective, randomized, single-blind cross-over study performed in two different populations. The first population consisted of 30 patients with general indications for a rest CE-CMR who underwent cine-imaging before and immediately after intravenous administration of 0.1 mmol/kg body-weight of gadobutrol. Quantitative assessment of LV volumes and function was performed by the same reader in a randomized and blinded fashion. The second population was composed of 30 patients with indication to late gadolinium enhancement (LGE) imaging, which was performed twice at different gadobutrol doses (0.1 mmol/kg vs. 0.2 mmol/kg) and at different time delays (5 and 10 min vs. 5, 10, 15 and 20 min), within a maximal interval of 21 days. LGE images were analysed qualitatively (contrast-to-noise ratio) and quantitatively (LGE%-of-mass).\nRESULTS: Excellent correlation between pre- and post-contrast cine-imaging was found, with no difference of LV stroke volume and ejection fraction (p = 0.538 and p = 0.095, respectively). End-diastolic-volume and end-systolic-volume were measured significantly larger after contrast injection (p = 0.008 and p = 0.001, respectively), with a mean difference of 3.7 ml and 2.9 ml, respectively. LGE imaging resulted in optimal contrast-to-noise ratios 10 min post-injection for a gadobutrol dose of 0.1 mmol/kg body-weight and 20 min for a dose of 0.2 mmol/kg body-weight. At these time points LGE quantification did not significantly differ (0.1 mmol/kg: 11% (16.4); 0.2 mmol/kg: 12% (14.5); p = 0.059), showing excellent correlation (ICC = 0.957; p &lt; 0.001).\nCONCLUSION: A standardized CE-CMR rest protocol giving a dose of 0.1 mmol/kg of gadobutrol before cine-imaging and performing LGE 10 min after injection represents a fast low-dose protocol without significant loss of information in comparison to a longer protocol with cine-imaging before contrast injection and a higher dose of gadobutrol. This approach allows to reduce examination time and costs as well as minimize contrast-agent exposure.","container-title":"Journal of Cardiovascular Magnetic Resonance: Official Journal of the Society for Cardiovascular Magnetic Resonance","DOI":"10.1186/s12968-017-0400-4","ISSN":"1532-429X","issue":"1","journalAbbreviation":"J Cardiovasc Magn Reson","language":"eng","note":"PMID: 29110679\nPMCID: PMC5674223","page":"83","source":"PubMed","title":"High-throughput gadobutrol-enhanced CMR: a time and dose optimization study","title-short":"High-throughput gadobutrol-enhanced CMR","volume":"19","author":[{"family":"D'Angelo","given":"Tommaso"},{"family":"Grigoratos","given":"Chrysanthos"},{"family":"Mazziotti","given":"Silvio"},{"family":"Bratis","given":"Konstantinos"},{"family":"Pathan","given":"Faraz"},{"family":"Blandino","given":"Alfredo"},{"family":"Elen","given":"Elen"},{"family":"Puntmann","given":"Valentina O."},{"family":"Nagel","given":"Eike"}],"issued":{"date-parts":[["2017",11,6]]}}}],"schema":"https://github.com/citation-style-language/schema/raw/master/csl-citation.json"}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cs="Calibri"/>
          <w:vertAlign w:val="superscript"/>
          <w:lang w:val="en-US"/>
        </w:rPr>
        <w:t>[42]</w:t>
      </w:r>
      <w:r w:rsidR="00770ECA" w:rsidRPr="0093621F">
        <w:rPr>
          <w:rFonts w:ascii="Book Antiqua" w:hAnsi="Book Antiqua"/>
          <w:lang w:val="en-US"/>
        </w:rPr>
        <w:fldChar w:fldCharType="end"/>
      </w:r>
      <w:r w:rsidR="005D7C6B" w:rsidRPr="0093621F">
        <w:rPr>
          <w:rFonts w:ascii="Book Antiqua" w:hAnsi="Book Antiqua"/>
          <w:lang w:val="en-US"/>
        </w:rPr>
        <w:t>.</w:t>
      </w:r>
      <w:r w:rsidR="00501B25" w:rsidRPr="0093621F">
        <w:rPr>
          <w:rFonts w:ascii="Book Antiqua" w:hAnsi="Book Antiqua"/>
          <w:lang w:val="en-US"/>
        </w:rPr>
        <w:t xml:space="preserve"> </w:t>
      </w:r>
      <w:r w:rsidRPr="0093621F">
        <w:rPr>
          <w:rFonts w:ascii="Book Antiqua" w:hAnsi="Book Antiqua"/>
          <w:lang w:val="en-US"/>
        </w:rPr>
        <w:t>Histologically, patients with TS typically present contraction bands, interstitial edema and mononuclear inflammatory response, which differs from the polymorphonuclear and lymphocytic inflammation seen respectively after myocardial infarction and myocarditis</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{"citationID":"yHoQbVNG","properties":{"formattedCitation":"\\super [43]\\nosupersub{}","plainCitation":"[43]","noteIndex":0},"citationItems":[{"id":3560,"uris":["http://zotero.org/users/1899011/items/PDHSUJ5N"],"uri":["http://zotero.org/users/1899011/items/PDHSUJ5N"],"itemData":{"id":3560,"type":"article-journal","abstract":"BACKGROUND: Reversible left ventricular dysfunction precipitated by emotional stress has been reported, but the mechanism remains unknown.\nMETHODS: We evaluated 19 patients who presented with left ventricular dysfunction after sudden emotional stress. All patients underwent coronary angiography and serial echocardiography; five underwent endomyocardial biopsy. Plasma catecholamine levels in 13 patients with stress-related myocardial dysfunction were compared with those in 7 patients with Killip class III myocardial infarction.\nRESULTS: The median age of patients with stress-induced cardiomyopathy was 63 years, and 95 percent were women. Clinical presentations included chest pain, pulmonary edema, and cardiogenic shock. Diffuse T-wave inversion and a prolonged QT interval occurred in most patients. Seventeen patients had mildly elevated serum troponin I levels, but only 1 of 19 had angiographic evidence of clinically significant coronary disease. Severe left ventricular dysfunction was present on admission (median ejection fraction, 0.20; interquartile range, 0.15 to 0.30) and rapidly resolved in all patients (ejection fraction at two to four weeks, 0.60; interquartile range, 0.55 to 0.65; P&lt;0.001). Endomyocardial biopsy showed mononuclear infiltrates and contraction-band necrosis. Plasma catecholamine levels at presentation were markedly higher among patients with stress-induced cardiomyopathy than among those with Killip class III myocardial infarction (median epinephrine level, 1264 pg per milliliter [interquartile range, 916 to 1374] vs. 376 pg per milliliter [interquartile range, 275 to 476]; norepinephrine level, 2284 pg per milliliter [interquartile range, 1709 to 2910] vs. 1100 pg per milliliter [interquartile range, 914 to 1320]; and dopamine level, 111 pg per milliliter [interquartile range, 106 to 146] vs. 61 pg per milliliter [interquartile range, 46 to 77]; P&lt;0.005 for all comparisons).\nCONCLUSIONS: Emotional stress can precipitate severe, reversible left ventricular dysfunction in patients without coronary disease. Exaggerated sympathetic stimulation is probably central to the cause of this syndrome.","container-title":"The New England Journal of Medicine","DOI":"10.1056/NEJMoa043046","ISSN":"1533-4406","issue":"6","journalAbbreviation":"N. Engl. J. Med.","language":"eng","note":"PMID: 15703419","page":"539-548","source":"PubMed","title":"Neurohumoral features of myocardial stunning due to sudden emotional stress","volume":"352","author":[{"family":"Wittstein","given":"Ilan S."},{"family":"Thiemann","given":"David R."},{"family":"Lima","given":"Joao A. C."},{"family":"Baughman","given":"Kenneth L."},{"family":"Schulman","given":"Steven P."},{"family":"Gerstenblith","given":"Gary"},{"family":"Wu","given":"Katherine C."},{"family":"Rade","given":"Jeffrey J."},{"family":"Bivalacqua","given":"Trinity J."},{"family":"Champion","given":"Hunter C."}],"issued":{"date-parts":[["2005",2,10]]}}}],"schema":"https://github.com/citation-style-language/schema/raw/master/csl-citation.json"}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cs="Calibri"/>
          <w:vertAlign w:val="superscript"/>
          <w:lang w:val="en-US"/>
        </w:rPr>
        <w:t>[43]</w:t>
      </w:r>
      <w:r w:rsidR="00770ECA" w:rsidRPr="0093621F">
        <w:rPr>
          <w:rFonts w:ascii="Book Antiqua" w:hAnsi="Book Antiqua"/>
          <w:lang w:val="en-US"/>
        </w:rPr>
        <w:fldChar w:fldCharType="end"/>
      </w:r>
      <w:r w:rsidR="005D7C6B" w:rsidRPr="0093621F">
        <w:rPr>
          <w:rFonts w:ascii="Book Antiqua" w:hAnsi="Book Antiqua"/>
          <w:lang w:val="en-US"/>
        </w:rPr>
        <w:t>.</w:t>
      </w:r>
    </w:p>
    <w:p w14:paraId="54F7B385" w14:textId="77777777" w:rsidR="00E84632" w:rsidRPr="0093621F" w:rsidRDefault="00E84632" w:rsidP="00E37543">
      <w:pPr>
        <w:adjustRightInd w:val="0"/>
        <w:snapToGrid w:val="0"/>
        <w:spacing w:line="360" w:lineRule="auto"/>
        <w:ind w:firstLineChars="100" w:firstLine="240"/>
        <w:jc w:val="both"/>
        <w:rPr>
          <w:rFonts w:ascii="Book Antiqua" w:hAnsi="Book Antiqua"/>
          <w:lang w:val="en-US"/>
        </w:rPr>
      </w:pPr>
      <w:r w:rsidRPr="0093621F">
        <w:rPr>
          <w:rFonts w:ascii="Book Antiqua" w:hAnsi="Book Antiqua"/>
          <w:lang w:val="en-US"/>
        </w:rPr>
        <w:t xml:space="preserve">On CMR myocardial edema can be visualized by means of </w:t>
      </w:r>
      <w:r w:rsidR="00FA09C0" w:rsidRPr="0093621F">
        <w:rPr>
          <w:rFonts w:ascii="Book Antiqua" w:hAnsi="Book Antiqua"/>
          <w:lang w:val="en-US"/>
        </w:rPr>
        <w:t>T2w-STIR images</w:t>
      </w:r>
      <w:r w:rsidR="00FA09C0" w:rsidRPr="0093621F" w:rsidDel="00FA09C0">
        <w:rPr>
          <w:rFonts w:ascii="Book Antiqua" w:hAnsi="Book Antiqua"/>
          <w:lang w:val="en-US"/>
        </w:rPr>
        <w:t xml:space="preserve"> </w:t>
      </w:r>
      <w:r w:rsidRPr="0093621F">
        <w:rPr>
          <w:rFonts w:ascii="Book Antiqua" w:hAnsi="Book Antiqua"/>
          <w:lang w:val="en-US"/>
        </w:rPr>
        <w:t>or assessed either on T1- or T2-mapping sequences, with increased values in both ballooning and non-ballooning segments</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{"citationID":"8bDCkDJf","properties":{"formattedCitation":"\\super [38]\\nosupersub{}","plainCitation":"[38]","noteIndex":0},"citationItems":[{"id":3552,"uris":["http://zotero.org/users/1899011/items/CNWL6RUK"],"uri":["http://zotero.org/users/1899011/items/CNWL6RUK"],"itemData":{"id":3552,"type":"article-journal","abstract":"Takotsubo syndrome (TTS) is a poorly recognized heart disease that was initially regarded as a benign condition. Recently, it has been shown that TTS may be associated with severe clinical complications including death and that its prevalence is probably underestimated. Since current guidelines on TTS are lacking, it appears timely and important to provide an expert consensus statement on TTS. The clinical expert consensus document part I summarizes the current state of knowledge on clinical presentation and characteristics of TTS and agrees on controversies surrounding TTS such as nomenclature, different TTS types, role of coronary artery disease, and etiology. This consensus also proposes new diagnostic criteria based on current knowledge to improve diagnostic accuracy.","container-title":"European Heart Journal","DOI":"10.1093/eurheartj/ehy076","ISSN":"1522-9645","issue":"22","journalAbbreviation":"Eur. Heart J.","language":"eng","note":"PMID: 29850871\nPMCID: PMC5991216","page":"2032-2046","source":"PubMed","title":"International Expert Consensus Document on Takotsubo Syndrome (Part I): Clinical Characteristics, Diagnostic Criteria, and Pathophysiology","title-short":"International Expert Consensus Document on Takotsubo Syndrome (Part I)","volume":"39","author":[{"family":"Ghadri","given":"Jelena-Rima"},{"family":"Wittstein","given":"Ilan Shor"},{"family":"Prasad","given":"Abhiram"},{"family":"Sharkey","given":"Scott"},{"family":"Dote","given":"Keigo"},{"family":"Akashi","given":"Yoshihiro John"},{"family":"Cammann","given":"Victoria Lucia"},{"family":"Crea","given":"Filippo"},{"family":"Galiuto","given":"Leonarda"},{"family":"Desmet","given":"Walter"},{"family":"Yoshida","given":"Tetsuro"},{"family":"Manfredini","given":"Roberto"},{"family":"Eitel","given":"Ingo"},{"family":"Kosuge","given":"Masami"},{"family":"Nef","given":"Holger M."},{"family":"Deshmukh","given":"Abhishek"},{"family":"Lerman","given":"Amir"},{"family":"Bossone","given":"Eduardo"},{"family":"Citro","given":"Rodolfo"},{"family":"Ueyama","given":"Takashi"},{"family":"Corrado","given":"Domenico"},{"family":"Kurisu","given":"Satoshi"},{"family":"Ruschitzka","given":"Frank"},{"family":"Winchester","given":"David"},{"family":"Lyon","given":"Alexander R."},{"family":"Omerovic","given":"Elmir"},{"family":"Bax","given":"Jeroen J."},{"family":"Meimoun","given":"Patrick"},{"family":"Tarantini","given":"Guiseppe"},{"family":"Rihal","given":"Charanjit"},{"family":"Y-Hassan","given":"Shams"},{"family":"Migliore","given":"Federico"},{"family":"Horowitz","given":"John D."},{"family":"Shimokawa","given":"Hiroaki"},{"family":"Lüscher","given":"Thomas Felix"},{"family":"Templin","given":"Christian"}],"issued":{"date-parts":[["2018"]],"season":"07"}}}],"schema":"https://github.com/citation-style-language/schema/raw/master/csl-citation.json"}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cs="Calibri"/>
          <w:vertAlign w:val="superscript"/>
          <w:lang w:val="en-US"/>
        </w:rPr>
        <w:t>[38]</w:t>
      </w:r>
      <w:r w:rsidR="00770ECA" w:rsidRPr="0093621F">
        <w:rPr>
          <w:rFonts w:ascii="Book Antiqua" w:hAnsi="Book Antiqua"/>
          <w:lang w:val="en-US"/>
        </w:rPr>
        <w:fldChar w:fldCharType="end"/>
      </w:r>
      <w:r w:rsidR="005D7C6B" w:rsidRPr="0093621F">
        <w:rPr>
          <w:rFonts w:ascii="Book Antiqua" w:hAnsi="Book Antiqua"/>
          <w:lang w:val="en-US"/>
        </w:rPr>
        <w:t>.</w:t>
      </w:r>
      <w:r w:rsidR="00D17B33" w:rsidRPr="0093621F">
        <w:rPr>
          <w:rFonts w:ascii="Book Antiqua" w:hAnsi="Book Antiqua"/>
          <w:lang w:val="en-US"/>
        </w:rPr>
        <w:t xml:space="preserve"> </w:t>
      </w:r>
      <w:r w:rsidRPr="0093621F">
        <w:rPr>
          <w:rFonts w:ascii="Book Antiqua" w:hAnsi="Book Antiqua"/>
          <w:lang w:val="en-US"/>
        </w:rPr>
        <w:t>Moreover, T2*-weighted imaging after injection of ultrasmall superparamagnetic particles of iron oxide has shown a diffusely increased myocardial uptake during the acute phase of TS, confirming the pathophysiologic role of tissue-resident myocardial macrophages and keeping with the theory of a catecholamine-mediated myocardial injury in TS</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{"citationID":"jYDEJboG","properties":{"formattedCitation":"\\super [44,45]\\nosupersub{}","plainCitation":"[44,45]","noteIndex":0},"citationItems":[{"id":3564,"uris":["http://zotero.org/users/1899011/items/ZW3UYBLG"],"uri":["http://zotero.org/users/1899011/items/ZW3UYBLG"],"itemData":{"id":3564,"type":"article-journal","abstract":"BACKGROUND: Acute stress-induced (takotsubo) cardiomyopathy can result in a heart failure phenotype with a prognosis comparable with that of myocardial infarction. In this study, we hypothesized that inflammation is central to the pathophysiology and natural history of takotsubo cardiomyopathy.\nMETHODS: In a multicenter study, we prospectively recruited 55 patients with takotsubo cardiomyopathy and 51 age-, sex-, and comorbidity-matched control subjects. During the index event and at the 5-month follow-up, patients with takotsubo cardiomyopathy underwent multiparametric cardiac magnetic resonance imaging, including ultrasmall superparamagnetic particles of iron oxide (USPIO) enhancement for detection of inflammatory macrophages in the myocardium. Blood monocyte subpopulations and serum cytokines were assessed as measures of systemic inflammation. Matched control subjects underwent investigation at a single time point.\nRESULTS: Subjects were predominantly middle-aged (64±14 years) women (90%). Compared with control subjects, patients with takotsubo cardiomyopathy had greater USPIO enhancement (expressed as the difference between pre-USPIO and post-USPIO T2*) in both ballooning (14.3±0.6 milliseconds versus 10.5±0.9 milliseconds; P&lt;0.001) and nonballooning (12.9±0.6 milliseconds versus 10.5±0.9 milliseconds; P=0.02) left ventricular myocardial segments. Serum interleukin-6 (23.1±4.5 pg/mL versus 6.5±5.8 pg/mL; P&lt;0.001) and chemokine (C-X-C motif) ligand 1 (1903±168 pg/mL versus 1272±177 pg/mL; P=0.01) concentrations and classic CD14++CD16- monocytes (90±0.5% versus 87±0.9%; P=0.01) were also increased whereas intermediate CD14++CD16+ (5.4±0.3% versus 6.9±0.6%; P=0.01) and nonclassic CD14+CD16++ (2.7±0.3% versus 4.2±0.5%; P=0.006) monocytes were reduced in patients with takotsubo cardiomyopathy. At 5 months, USPIO enhancement was no longer detectable in the left ventricular myocardium, although persistent elevations in serum interleukin-6 concentrations ( P=0.009) and reductions in intermediate CD14++CD16+ monocytes (5.6±0.4% versus 6.9±0.6%; P=0.01) remained.\nCONCLUSIONS: We demonstrate for the first time that takotsubo cardiomyopathy is characterized by a myocardial macrophage inflammatory infiltrate, changes in the distribution of monocyte subsets, and an increase in systemic proinflammatory cytokines. Many of these changes persisted for at least 5 months, suggesting a low-grade chronic inflammatory state.\nCLINICAL TRIAL REGISTRATION: URL: https://www.clinicaltrials.gov . Unique identifier: NCT02897739.","container-title":"Circulation","DOI":"10.1161/CIRCULATIONAHA.118.037975","ISSN":"1524-4539","issue":"13","journalAbbreviation":"Circulation","language":"eng","note":"PMID: 30586731\nPMCID: PMC6438459","page":"1581-1592","source":"PubMed","title":"Myocardial and Systemic Inflammation in Acute Stress-Induced (Takotsubo) Cardiomyopathy","volume":"139","author":[{"family":"Scally","given":"Caroline"},{"family":"Abbas","given":"Hassan"},{"family":"Ahearn","given":"Trevor"},{"family":"Srinivasan","given":"Janaki"},{"family":"Mezincescu","given":"Alice"},{"family":"Rudd","given":"Amelia"},{"family":"Spath","given":"Nicholas"},{"family":"Yucel-Finn","given":"Alim"},{"family":"Yuecel","given":"Raif"},{"family":"Oldroyd","given":"Keith"},{"family":"Dospinescu","given":"Ciprian"},{"family":"Horgan","given":"Graham"},{"family":"Broadhurst","given":"Paul"},{"family":"Henning","given":"Anke"},{"family":"Newby","given":"David E."},{"family":"Semple","given":"Scott"},{"family":"Wilson","given":"Heather M."},{"family":"Dawson","given":"Dana K."}],"issued":{"date-parts":[["2019"]],"season":"26"}}},{"id":3544,"uris":["http://zotero.org/users/1899011/items/EPNXJ9JA"],"uri":["http://zotero.org/users/1899011/items/EPNXJ9JA"],"itemData":{"id":3544,"type":"article-journal","abstract":"Originally described by Japanese authors in the 1990s, Takotsubo syndrome (TTS) generally presents as an acute myocardial infarction characterized by severe left ventricular dysfunction. TTS, however, differs from an acute coronary syndrome because patients have generally a normal coronary angiogram and left ventricular dysfunction, which extends beyond the territory subtended by a single coronary artery and recovers within days or weeks. The prognosis was initially thought to be benign, but subsequent studies have demonstrated that both short-term mortality and long-term mortality are higher than previously recognized. Indeed, mortality reported during the acute phase in hospitalized patients is ≈4% to 5%, a figure comparable to that of ST-segment-elevation myocardial infarction in the era of primary percutaneous coronary interventions. Despite extensive research, the cause and pathogenesis of TTS remain incompletely understood. The aim of the present review is to discuss the pathophysiology of TTS with particular emphasis on the role of the central and autonomic nervous systems. Different emotional or psychological stressors have been identified to precede the onset of TTS. The anatomic structures that mediate the stress response are found in both the central and autonomic nervous systems. Acute stressors induce brain activation, increasing bioavailability of cortisol and catecholamine. Both circulating epinephrine and norepinephrine released from adrenal medullary chromaffin cells and norepinephrine released locally from sympathetic nerve terminals are significantly increased in the acute phase of TTS. This catecholamine surge leads, through multiple mechanisms, that is, direct catecholamine toxicity, adrenoceptor-mediated damage, epicardial and microvascular coronary vasoconstriction and/or spasm, and increased cardiac workload, to myocardial damage, which has a functional counterpart of transient apical left ventricular ballooning. The relative preponderance among postmenopausal women suggests that estrogen deprivation may play a facilitating role, probably mediated by endothelial dysfunction. Despite the substantial improvement in our understanding of the pathophysiology of TTS, a number of knowledge gaps remain.","container-title":"Circulation","DOI":"10.1161/CIRCULATIONAHA.116.027121","ISSN":"1524-4539","issue":"24","journalAbbreviation":"Circulation","language":"eng","note":"PMID: 28606950","page":"2426-2441","source":"PubMed","title":"Pathophysiology of Takotsubo Syndrome","volume":"135","author":[{"family":"Pelliccia","given":"Francesco"},{"family":"Kaski","given":"Juan Carlos"},{"family":"Crea","given":"Filippo"},{"family":"Camici","given":"Paolo G."}],"issued":{"date-parts":[["2017",6,13]]}}}],"schema":"https://github.com/citation-style-language/schema/raw/master/csl-citation.json"}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cs="Calibri"/>
          <w:vertAlign w:val="superscript"/>
          <w:lang w:val="en-US"/>
        </w:rPr>
        <w:t>[44,45]</w:t>
      </w:r>
      <w:r w:rsidR="00770ECA" w:rsidRPr="0093621F">
        <w:rPr>
          <w:rFonts w:ascii="Book Antiqua" w:hAnsi="Book Antiqua"/>
          <w:lang w:val="en-US"/>
        </w:rPr>
        <w:fldChar w:fldCharType="end"/>
      </w:r>
      <w:r w:rsidR="005D7C6B" w:rsidRPr="0093621F">
        <w:rPr>
          <w:rFonts w:ascii="Book Antiqua" w:hAnsi="Book Antiqua"/>
          <w:lang w:val="en-US"/>
        </w:rPr>
        <w:t>.</w:t>
      </w:r>
    </w:p>
    <w:p w14:paraId="76A71F31" w14:textId="564FF421" w:rsidR="00E84632" w:rsidRPr="0093621F" w:rsidRDefault="00E84632" w:rsidP="00E37543">
      <w:pPr>
        <w:adjustRightInd w:val="0"/>
        <w:snapToGrid w:val="0"/>
        <w:spacing w:line="360" w:lineRule="auto"/>
        <w:ind w:firstLineChars="100" w:firstLine="240"/>
        <w:jc w:val="both"/>
        <w:rPr>
          <w:rFonts w:ascii="Book Antiqua" w:hAnsi="Book Antiqua"/>
          <w:lang w:val="en-US"/>
        </w:rPr>
      </w:pPr>
      <w:r w:rsidRPr="0093621F">
        <w:rPr>
          <w:rFonts w:ascii="Book Antiqua" w:hAnsi="Book Antiqua"/>
          <w:lang w:val="en-US"/>
        </w:rPr>
        <w:t>Myocardial</w:t>
      </w:r>
      <w:r w:rsidR="00134871" w:rsidRPr="0093621F">
        <w:rPr>
          <w:rFonts w:ascii="Book Antiqua" w:hAnsi="Book Antiqua"/>
          <w:lang w:val="en-US"/>
        </w:rPr>
        <w:t xml:space="preserve"> </w:t>
      </w:r>
      <w:r w:rsidRPr="0093621F">
        <w:rPr>
          <w:rFonts w:ascii="Book Antiqua" w:hAnsi="Book Antiqua"/>
          <w:lang w:val="en-US"/>
        </w:rPr>
        <w:t>edema and inflammatory changes usually resolve without any myocardial scarring and with complete functional recovery at 3 months follow-up</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{"citationID":"WmdRuI7C","properties":{"formattedCitation":"\\super [41]\\nosupersub{}","plainCitation":"[41]","noteIndex":0},"citationItems":[{"id":3538,"uris":["http://zotero.org/users/1899011/items/IR2L5YL6"],"uri":["http://zotero.org/users/1899011/items/IR2L5YL6"],"itemData":{"id":3538,"type":"article-journal","abstract":"BACKGROUND: Tako-Tsubo cardiomyopathy (TTC) presents with chest pain, ST-segment elevation followed by T-wave inversion and QT interval prolongation (Wellens' electrocardiographic [ECG] pattern), and left ventricular dysfunction, which may mimic an acute coronary syndrome.\nOBJECTIVE: To assess the pathophysiologic basis of the Wellens' ECG pattern in TTC by characterization of underlying myocardial changes by using cardiac magnetic resonance (CMR).\nMETHODS: The study population included 20 consecutive patients with TTC (95% women; mean age 65.3 ± 10.4 years) who underwent CMR studies both in the initial phase and after 3-month follow-up by using a protocol that included cine images, T2-weighted sequences for myocardial edema, and post-contrast sequences for late gadolinium enhancement. Quantitative ECG indices of repolarization, such as maximal amplitude of negative T waves, sum of the amplitudes of negative T waves, and maximum corrected QT interval (QTc max), were correlated to CMR findings.\nRESULTS: At the time of initial CMR study, there was a significant linear correlation between the apicobasal ratio of T2-weighted signal intensity for myocardial edema and the maximal amplitude of negative T waves (ρ = 0.498; P = .02), sum of the amplitudes of negative T waves (ρ = 0.483; P = .03), and maximum corrected QT interval (ρ = 0.520; P = .02). Repolarization indices were unrelated to either late gadolinium enhancement or quantitative cine parameters. Wellens' ECG abnormalities and myocardial edema showed a parallel time course of development and resolution on initial and follow-up CMR studies.\nCONCLUSIONS: Our study results show that the ischemic-like Wellens' ECG pattern in TTC coincides and quantitatively correlates with the apicobasal gradient of myocardial edema as evidenced by using CMR. Dynamic negative T waves and QTc prolongation are likely to reflect the edema-induced transient inhomogeneity and dispersion of repolarization between apical and basal left ventricular regions.","container-title":"Heart Rhythm","DOI":"10.1016/j.hrthm.2012.09.004","ISSN":"1556-3871","issue":"1","journalAbbreviation":"Heart Rhythm","language":"eng","note":"PMID: 22975421","page":"70-77","source":"PubMed","title":"Apicobasal gradient of left ventricular myocardial edema underlies transient T-wave inversion and QT interval prolongation (Wellens' ECG pattern) in Tako-Tsubo cardiomyopathy","volume":"10","author":[{"family":"Perazzolo Marra","given":"Martina"},{"family":"Zorzi","given":"Alessandro"},{"family":"Corbetti","given":"Francesco"},{"family":"De Lazzari","given":"Manuel"},{"family":"Migliore","given":"Federico"},{"family":"Tona","given":"Francesco"},{"family":"Tarantini","given":"Giuseppe"},{"family":"Iliceto","given":"Sabino"},{"family":"Corrado","given":"Domenico"}],"issued":{"date-parts":[["2013",1]]}}}],"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cs="Calibri"/>
          <w:vertAlign w:val="superscript"/>
          <w:lang w:val="en-US"/>
        </w:rPr>
        <w:t>[41]</w:t>
      </w:r>
      <w:r w:rsidR="00770ECA" w:rsidRPr="0093621F">
        <w:rPr>
          <w:rFonts w:ascii="Book Antiqua" w:hAnsi="Book Antiqua"/>
          <w:lang w:val="en-US"/>
        </w:rPr>
        <w:fldChar w:fldCharType="end"/>
      </w:r>
      <w:r w:rsidR="005D7C6B" w:rsidRPr="0093621F">
        <w:rPr>
          <w:rFonts w:ascii="Book Antiqua" w:hAnsi="Book Antiqua"/>
          <w:lang w:val="en-US"/>
        </w:rPr>
        <w:t>.</w:t>
      </w:r>
      <w:r w:rsidR="00E37543" w:rsidRPr="0093621F">
        <w:rPr>
          <w:rFonts w:ascii="Book Antiqua" w:eastAsiaTheme="minorEastAsia" w:hAnsi="Book Antiqua" w:hint="eastAsia"/>
          <w:lang w:val="en-US" w:eastAsia="zh-CN"/>
        </w:rPr>
        <w:t xml:space="preserve"> </w:t>
      </w:r>
      <w:r w:rsidRPr="0093621F">
        <w:rPr>
          <w:rFonts w:ascii="Book Antiqua" w:hAnsi="Book Antiqua"/>
          <w:lang w:val="en-US"/>
        </w:rPr>
        <w:t xml:space="preserve">Usually no LGE is seen in TS patients, despite a few studies have shown subtle </w:t>
      </w:r>
      <w:r w:rsidR="00CB022C" w:rsidRPr="0093621F">
        <w:rPr>
          <w:rFonts w:ascii="Book Antiqua" w:hAnsi="Book Antiqua"/>
          <w:lang w:val="en-US"/>
        </w:rPr>
        <w:t xml:space="preserve">enhancement </w:t>
      </w:r>
      <w:r w:rsidRPr="0093621F">
        <w:rPr>
          <w:rFonts w:ascii="Book Antiqua" w:hAnsi="Book Antiqua"/>
          <w:lang w:val="en-US"/>
        </w:rPr>
        <w:t>in akinetic segments, likely due to transient myocardial edema and delayed gadolinium washout</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{"citationID":"06nh3fMp","properties":{"formattedCitation":"\\super [46,47]\\nosupersub{}","plainCitation":"[46,47]","noteIndex":0},"citationItems":[{"id":3570,"uris":["http://zotero.org/users/1899011/items/WZ4VEQU4"],"uri":["http://zotero.org/users/1899011/items/WZ4VEQU4"],"itemData":{"id":3570,"type":"article-journal","abstract":"BACKGROUND: Takotsubo cardiomyopathy (TTC) presents clinically as an acute coronary syndrome. It is characterized by transient left ventricular wall dyskinesis-akinesis, without significant epicardial coronary lesions. Late gadolinium enhancement (LGE) sequences on cardiac magnetic resonance (CMR) allow to clarify the pathophysiology in patients with chest pain, elevated troponin, and normal epicardial coronary arteries; in patients with TTC, previous studies have shown absence of LGE.\nHYPOTHESIS: Early CMR in Takotsubo patients could show a morphological pattern of LGE improving clinical diagnosis.\nMETHODS: Between January 2005 and January 2007, 8 consecutive patients with TTC criteria underwent CMR within the first 3 days of admission. Cine, T2-weighted, and LGE images were acquired. Patient follow-up included clinical exam and imaging techniques: echocardiogram on days 3, 7, 30, and 60, and CMR at 3 months.\nRESULTS: Six patients had experienced a previous stressful situation. No significant lesions were found on coronary angiography, and wall motion improvement was noted at 15 (7-30) days. Median EFs at admission and recovery were 46.5% and 65%, respectively. Dyskinesis was midapical in 6 cases, apical in 1 case, and mid-ventricular in 1 case. Late gadolinium enhancement showed mild hyperenhancement in areas of abnormal wall motion, whereas normal segments had no contrast enhancement. On follow-up CMR, wall motion was normal without late enhancement.\nCONCLUSIONS: Early CMR in TTC demonstrates a special morphological pattern of late gadolinium uptake that might correspond to localized inflammation and edema in the affected area, suggesting diffuse microcirculation damage rather than epicardial vessel involvement.","container-title":"Clinical Cardiology","DOI":"10.1002/clc.20877","ISSN":"1932-8737","issue":"3","journalAbbreviation":"Clin Cardiol","language":"eng","note":"PMID: 21400545\nPMCID: PMC6652674","page":"178-182","source":"PubMed","title":"Morphologic pattern of late gadolinium enhancement in Takotsubo cardiomyopathy detected by early cardiovascular magnetic resonance","volume":"34","author":[{"family":"Avegliano","given":"Gustavo"},{"family":"Huguet","given":"Marina"},{"family":"Costabel","given":"Juan P."},{"family":"Ronderos","given":"Ricardo"},{"family":"Bijnens","given":"Bart"},{"family":"Kuschnir","given":"Paola"},{"family":"Thierer","given":"Jorge"},{"family":"Tobón-Gomez","given":"Carolina"},{"family":"Martinez","given":"Guillermo Oller"},{"family":"Frangi","given":"Alejandro"}],"issued":{"date-parts":[["2011",3]]}}},{"id":3572,"uris":["http://zotero.org/users/1899011/items/36S7KPEU"],"uri":["http://zotero.org/users/1899011/items/36S7KPEU"],"itemData":{"id":3572,"type":"article-journal","abstract":"We studied the mechanism underlying regional enhancement of myocardial infarction using T1-weighted MRI with gadolinium (Gd)-DTPA. Anterior myocardial infarction (MI) was produced by left anterior descending coronary artery ligation in three groups of rats as follows: 60 minutes occlusion (occlusion group, N = 6), 60 minutes occlusion plus 120 minutes reperfusion (reperfusion group, N = 8), and sham-operated (control, N = 6). In Gd-DTPA-enhanced MRI, MI was demarcated as a hypoenhanced region in the occlusion group and as a homogeneous hyperenhanced region in the reperfusion group. Both Gd-DTPA tissue concentration and tissue water content in the anterior wall were highest in the reperfusion group (P&lt;0.05), a finding suggestive of microscopically observed interstitial edema. The data suggest that regional accumulation of Gd-DTPA in the reperfused group can be explained by increased interstitial water content, contributing to the delayed washout of the water-soluble contrast medium.","container-title":"Journal of magnetic resonance imaging: JMRI","DOI":"10.1002/(sici)1522-2586(199902)9:2&lt;215::aid-jmri10&gt;3.0.co;2-#","ISSN":"1053-1807","issue":"2","journalAbbreviation":"J Magn Reson Imaging","language":"eng","note":"PMID: 10077016","page":"215-219","source":"PubMed","title":"The contributory role of interstitial water in Gd-DTPA-enhanced MRI in myocardial infarction","volume":"9","author":[{"family":"Inoue","given":"S."},{"family":"Murakami","given":"Y."},{"family":"Ochiai","given":"K."},{"family":"Kitamura","given":"J."},{"family":"Ishibashi","given":"Y."},{"family":"Kawamitsu","given":"H."},{"family":"Sugimura","given":"K."},{"family":"Shimada","given":"T."}],"issued":{"date-parts":[["1999",2]]}}}],"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cs="Calibri"/>
          <w:vertAlign w:val="superscript"/>
          <w:lang w:val="en-US"/>
        </w:rPr>
        <w:t>[46,47]</w:t>
      </w:r>
      <w:r w:rsidR="00770ECA" w:rsidRPr="0093621F">
        <w:rPr>
          <w:rFonts w:ascii="Book Antiqua" w:hAnsi="Book Antiqua"/>
          <w:lang w:val="en-US"/>
        </w:rPr>
        <w:fldChar w:fldCharType="end"/>
      </w:r>
      <w:r w:rsidR="005D7C6B" w:rsidRPr="0093621F">
        <w:rPr>
          <w:rFonts w:ascii="Book Antiqua" w:hAnsi="Book Antiqua"/>
          <w:lang w:val="en-US"/>
        </w:rPr>
        <w:t>.</w:t>
      </w:r>
      <w:r w:rsidR="00CB022C" w:rsidRPr="0093621F">
        <w:rPr>
          <w:rFonts w:ascii="Book Antiqua" w:hAnsi="Book Antiqua"/>
          <w:lang w:val="en-US"/>
        </w:rPr>
        <w:t xml:space="preserve"> </w:t>
      </w:r>
      <w:r w:rsidRPr="0093621F">
        <w:rPr>
          <w:rFonts w:ascii="Book Antiqua" w:hAnsi="Book Antiqua"/>
          <w:lang w:val="en-US"/>
        </w:rPr>
        <w:t>However, these subtle changes should not be considered as a sign of myocardial necrosis.</w:t>
      </w:r>
    </w:p>
    <w:p w14:paraId="04648DE5" w14:textId="77777777" w:rsidR="00270584" w:rsidRPr="0093621F" w:rsidRDefault="00E84632" w:rsidP="0019132D">
      <w:pPr>
        <w:adjustRightInd w:val="0"/>
        <w:snapToGrid w:val="0"/>
        <w:spacing w:line="360" w:lineRule="auto"/>
        <w:jc w:val="both"/>
        <w:rPr>
          <w:rFonts w:ascii="Book Antiqua" w:hAnsi="Book Antiqua"/>
          <w:lang w:val="en-US"/>
        </w:rPr>
      </w:pPr>
      <w:r w:rsidRPr="0093621F">
        <w:rPr>
          <w:rFonts w:ascii="Book Antiqua" w:hAnsi="Book Antiqua"/>
          <w:lang w:val="en-US"/>
        </w:rPr>
        <w:t>In conclusion, wall motion abnormalities with matching myocardial edema distribution, and absent/subtle LGE represent the findings that allows CMR for providing a confident diagnosis of TS in patients with high serum troponin levels, and for differentiating this entity from myocardial infarction and myocarditis</w:t>
      </w:r>
      <w:r w:rsidR="00770ECA" w:rsidRPr="0093621F">
        <w:rPr>
          <w:rFonts w:ascii="Book Antiqua" w:hAnsi="Book Antiqua"/>
          <w:lang w:val="en-US"/>
        </w:rPr>
        <w:fldChar w:fldCharType="begin"/>
      </w:r>
      <w:r w:rsidR="00C7144E" w:rsidRPr="0093621F">
        <w:rPr>
          <w:rFonts w:ascii="Book Antiqua" w:hAnsi="Book Antiqua"/>
          <w:lang w:val="en-US"/>
        </w:rPr>
        <w:instrText xml:space="preserve"> ADDIN ZOTERO_ITEM CSL_CITATION {"citationID":"VnzPdmr1","properties":{"formattedCitation":"\\super [48]\\nosupersub{}","plainCitation":"[48]","noteIndex":0},"citationItems":[{"id":3576,"uris":["http://zotero.org/users/1899011/items/U3Y4TB2M"],"uri":["http://zotero.org/users/1899011/items/U3Y4TB2M"],"itemData":{"id":3576,"type":"article-journal","abstract":"BACKGROUND: Late gadolinium enhancement (LGE) on cardiac magnetic resonance imaging (CMR) has been recommended to distinguish Tako-tsubo cardiomyopathy (TTC) from either acute myocardial infarction or myocarditis.\nMETHOD: 44 consecutive patients with confirmed Mayo Clinic criteria for TTC underwent CMR imaging at 1.5 Tesla during the acute phase. 10 patients who had CMRI to exclude scar related ventricular tachycardia, and had negative studies, were used as negative controls. LGE was quantitated at two signal intensity thresholds (CircleCVi software) at &gt; 2 and &gt; 5 standard-deviations (SD) above reference myocardium, and compared to biomarkers.\nFINDINGS: Mean door-to-CMR time was 57 hours. 18 patients (41%) had LGE &gt; 2 SD localized to the area of abnormal wall motion, representing 28.9 ± 11.2% LV mass. In 16 of these 18 patients (89%) LGE signal intensity was &gt; 5 SD above normal myocardium, representing 12.1 ± 10% LV mass. LGE signal intensity was significantly greater in TTC than in matched controls (p &lt; 0.05) but lower than in STEMI patients (p &lt; 0.05). Mean troponin was significantly higher in LGE positive patients (2.5 ± 1.8 vs 4.4 ± 6.9, p = 0.001). Mean ejection fraction (EF) by CMR was 45% ± 8.7 in LGE-negative, and 40% ± 7.1 in LGE-positive patients (p = 0.37). Recovery of segmental function was confirmed at follow-up, mean EF was 59% in both groups.\nCONCLUSION: LGE was present in 41% of cases of TTC, 89% of which had intense enhancement &gt; 5 SD above normal myocardium. Presence of LGE was associated with worse myocardial injury in the acute setting, with no difference in recovery of function.","container-title":"International Journal of Cardiology. Heart &amp; Vasculature","DOI":"10.1016/j.ijcha.2016.07.009","ISSN":"2352-9067","journalAbbreviation":"Int J Cardiol Heart Vasc","language":"eng","note":"PMID: 28616546\nPMCID: PMC5454175","page":"68-74","source":"PubMed","title":"Late gadolinium enhancement does occur in Tako-tsubo cardiomyopathy - A quantitative cardiac magnetic resonance and speckle tracking strain study","volume":"12","author":[{"family":"Gaikwad","given":"Niranjan"},{"family":"Butler","given":"Thomas"},{"family":"Maxwell","given":"Ryan"},{"family":"Shaw","given":"Elizabeth"},{"family":"Strugnell","given":"Wendy E."},{"family":"Chan","given":"Jonathan"},{"family":"Figtree","given":"Gemma A."},{"family":"Slaughter","given":"Richard E."},{"family":"Hamilton-Craig","given":"Christian"}],"issued":{"date-parts":[["2016",9]]}}}],"schema":"https://github.com/citation-style-language/schema/raw/master/csl-citation.json"} </w:instrText>
      </w:r>
      <w:r w:rsidR="00770ECA" w:rsidRPr="0093621F">
        <w:rPr>
          <w:rFonts w:ascii="Book Antiqua" w:hAnsi="Book Antiqua"/>
          <w:lang w:val="en-US"/>
        </w:rPr>
        <w:fldChar w:fldCharType="separate"/>
      </w:r>
      <w:r w:rsidR="00C7144E" w:rsidRPr="0093621F">
        <w:rPr>
          <w:rFonts w:ascii="Book Antiqua" w:hAnsi="Book Antiqua" w:cs="Calibri"/>
          <w:vertAlign w:val="superscript"/>
          <w:lang w:val="en-US"/>
        </w:rPr>
        <w:t>[48]</w:t>
      </w:r>
      <w:r w:rsidR="00770ECA" w:rsidRPr="0093621F">
        <w:rPr>
          <w:rFonts w:ascii="Book Antiqua" w:hAnsi="Book Antiqua"/>
          <w:lang w:val="en-US"/>
        </w:rPr>
        <w:fldChar w:fldCharType="end"/>
      </w:r>
      <w:r w:rsidR="005D7C6B" w:rsidRPr="0093621F">
        <w:rPr>
          <w:rFonts w:ascii="Book Antiqua" w:hAnsi="Book Antiqua"/>
          <w:lang w:val="en-US"/>
        </w:rPr>
        <w:t>.</w:t>
      </w:r>
    </w:p>
    <w:p w14:paraId="20A43DAB" w14:textId="77777777" w:rsidR="00575C01" w:rsidRPr="0093621F" w:rsidRDefault="00575C01" w:rsidP="0019132D">
      <w:pPr>
        <w:pStyle w:val="a8"/>
        <w:adjustRightInd w:val="0"/>
        <w:snapToGrid w:val="0"/>
        <w:spacing w:line="360" w:lineRule="auto"/>
        <w:jc w:val="both"/>
        <w:rPr>
          <w:rFonts w:ascii="Book Antiqua" w:hAnsi="Book Antiqua" w:cs="Times New Roman"/>
          <w:sz w:val="24"/>
          <w:szCs w:val="24"/>
          <w:lang w:val="en-US"/>
        </w:rPr>
      </w:pPr>
    </w:p>
    <w:p w14:paraId="57DE9ACB" w14:textId="77777777" w:rsidR="00457646" w:rsidRPr="0093621F" w:rsidRDefault="00270584" w:rsidP="0019132D">
      <w:pPr>
        <w:pStyle w:val="a8"/>
        <w:adjustRightInd w:val="0"/>
        <w:snapToGrid w:val="0"/>
        <w:spacing w:line="360" w:lineRule="auto"/>
        <w:jc w:val="both"/>
        <w:rPr>
          <w:rFonts w:ascii="Book Antiqua" w:hAnsi="Book Antiqua" w:cs="Times New Roman"/>
          <w:b/>
          <w:sz w:val="24"/>
          <w:szCs w:val="24"/>
          <w:u w:val="single"/>
          <w:lang w:val="en-US"/>
        </w:rPr>
      </w:pPr>
      <w:r w:rsidRPr="0093621F">
        <w:rPr>
          <w:rFonts w:ascii="Book Antiqua" w:hAnsi="Book Antiqua" w:cs="Times New Roman"/>
          <w:b/>
          <w:sz w:val="24"/>
          <w:szCs w:val="24"/>
          <w:u w:val="single"/>
          <w:lang w:val="en-US"/>
        </w:rPr>
        <w:t>NEGATIVE CMR</w:t>
      </w:r>
    </w:p>
    <w:p w14:paraId="11E53724" w14:textId="77777777" w:rsidR="00457646" w:rsidRPr="0093621F" w:rsidRDefault="00457646" w:rsidP="0019132D">
      <w:pPr>
        <w:pStyle w:val="a8"/>
        <w:adjustRightInd w:val="0"/>
        <w:snapToGrid w:val="0"/>
        <w:spacing w:line="360" w:lineRule="auto"/>
        <w:jc w:val="both"/>
        <w:rPr>
          <w:rFonts w:ascii="Book Antiqua" w:hAnsi="Book Antiqua" w:cs="Times New Roman"/>
          <w:sz w:val="24"/>
          <w:szCs w:val="24"/>
          <w:lang w:val="en-US"/>
        </w:rPr>
      </w:pPr>
      <w:r w:rsidRPr="0093621F">
        <w:rPr>
          <w:rFonts w:ascii="Book Antiqua" w:hAnsi="Book Antiqua" w:cs="Times New Roman"/>
          <w:sz w:val="24"/>
          <w:szCs w:val="24"/>
          <w:lang w:val="en-US"/>
        </w:rPr>
        <w:t>Accordingly to a recent systematic review</w:t>
      </w:r>
      <w:r w:rsidR="00770ECA" w:rsidRPr="0093621F">
        <w:rPr>
          <w:rFonts w:ascii="Book Antiqua" w:hAnsi="Book Antiqua" w:cs="Times New Roman"/>
          <w:sz w:val="24"/>
          <w:szCs w:val="24"/>
          <w:lang w:val="en-US"/>
        </w:rPr>
        <w:fldChar w:fldCharType="begin"/>
      </w:r>
      <w:r w:rsidR="00C7144E" w:rsidRPr="0093621F">
        <w:rPr>
          <w:rFonts w:ascii="Book Antiqua" w:hAnsi="Book Antiqua" w:cs="Times New Roman"/>
          <w:sz w:val="24"/>
          <w:szCs w:val="24"/>
          <w:lang w:val="en-US"/>
        </w:rPr>
        <w:instrText xml:space="preserve"> ADDIN ZOTERO_ITEM CSL_CITATION {"citationID":"a2haipa6ll1","properties":{"formattedCitation":"\\super [49]\\nosupersub{}","plainCitation":"[49]","noteIndex":0},"citationItems":[{"id":3587,"uris":["http://zotero.org/users/1899011/items/UI6VDJYB"],"uri":["http://zotero.org/users/1899011/items/UI6VDJYB"],"itemData":{"id":3587,"type":"article-journal","container-title":"Circulation","DOI":"10.1161/CIRCULATIONAHA.117.027666","ISSN":"1524-4539","issue":"16","journalAbbreviation":"Circulation","language":"eng","note":"PMID: 28416521","page":"1490-1493","source":"PubMed","title":"Myocardial Infarction With Nonobstructive Coronary Arteries (MINOCA): The Past, Present, and Future Management","title-short":"Myocardial Infarction With Nonobstructive Coronary Arteries (MINOCA)","volume":"135","author":[{"family":"Pasupathy","given":"Sivabaskari"},{"family":"Tavella","given":"Rosanna"},{"family":"Beltrame","given":"John F."}],"issued":{"date-parts":[["2017"]],"season":"18"}}}],"schema":"https://github.com/citation-style-language/schema/raw/master/csl-citation.json"} </w:instrText>
      </w:r>
      <w:r w:rsidR="00770ECA" w:rsidRPr="0093621F">
        <w:rPr>
          <w:rFonts w:ascii="Book Antiqua" w:hAnsi="Book Antiqua" w:cs="Times New Roman"/>
          <w:sz w:val="24"/>
          <w:szCs w:val="24"/>
          <w:lang w:val="en-US"/>
        </w:rPr>
        <w:fldChar w:fldCharType="separate"/>
      </w:r>
      <w:r w:rsidR="00C7144E" w:rsidRPr="0093621F">
        <w:rPr>
          <w:rFonts w:ascii="Book Antiqua" w:hAnsi="Book Antiqua" w:cs="Times New Roman"/>
          <w:sz w:val="24"/>
          <w:szCs w:val="24"/>
          <w:vertAlign w:val="superscript"/>
          <w:lang w:val="en-US"/>
        </w:rPr>
        <w:t>[49]</w:t>
      </w:r>
      <w:r w:rsidR="00770ECA" w:rsidRPr="0093621F">
        <w:rPr>
          <w:rFonts w:ascii="Book Antiqua" w:hAnsi="Book Antiqua" w:cs="Times New Roman"/>
          <w:sz w:val="24"/>
          <w:szCs w:val="24"/>
          <w:lang w:val="en-US"/>
        </w:rPr>
        <w:fldChar w:fldCharType="end"/>
      </w:r>
      <w:r w:rsidRPr="0093621F">
        <w:rPr>
          <w:rFonts w:ascii="Book Antiqua" w:hAnsi="Book Antiqua" w:cs="Times New Roman"/>
          <w:sz w:val="24"/>
          <w:szCs w:val="24"/>
          <w:lang w:val="en-US"/>
        </w:rPr>
        <w:t xml:space="preserve">, the fourth finding at CMR per frequency (26% of cases) in case of MINOCA is the absence of wall motion abnormalities, </w:t>
      </w:r>
      <w:r w:rsidR="00ED52B4" w:rsidRPr="0093621F">
        <w:rPr>
          <w:rFonts w:ascii="Book Antiqua" w:hAnsi="Book Antiqua" w:cs="Times New Roman"/>
          <w:sz w:val="24"/>
          <w:szCs w:val="24"/>
          <w:lang w:val="en-US"/>
        </w:rPr>
        <w:t>edema</w:t>
      </w:r>
      <w:r w:rsidRPr="0093621F">
        <w:rPr>
          <w:rFonts w:ascii="Book Antiqua" w:hAnsi="Book Antiqua" w:cs="Times New Roman"/>
          <w:sz w:val="24"/>
          <w:szCs w:val="24"/>
          <w:lang w:val="en-US"/>
        </w:rPr>
        <w:t xml:space="preserve"> or LGE. It</w:t>
      </w:r>
      <w:r w:rsidR="008B30D7" w:rsidRPr="0093621F">
        <w:rPr>
          <w:rFonts w:ascii="Book Antiqua" w:hAnsi="Book Antiqua" w:cs="Times New Roman"/>
          <w:sz w:val="24"/>
          <w:szCs w:val="24"/>
          <w:lang w:val="en-US"/>
        </w:rPr>
        <w:t xml:space="preserve"> has been </w:t>
      </w:r>
      <w:r w:rsidRPr="0093621F">
        <w:rPr>
          <w:rFonts w:ascii="Book Antiqua" w:hAnsi="Book Antiqua" w:cs="Times New Roman"/>
          <w:sz w:val="24"/>
          <w:szCs w:val="24"/>
          <w:lang w:val="en-US"/>
        </w:rPr>
        <w:t>known</w:t>
      </w:r>
      <w:r w:rsidR="00C71E91" w:rsidRPr="0093621F">
        <w:rPr>
          <w:rFonts w:ascii="Book Antiqua" w:hAnsi="Book Antiqua" w:cs="Times New Roman"/>
          <w:sz w:val="24"/>
          <w:szCs w:val="24"/>
          <w:lang w:val="en-US"/>
        </w:rPr>
        <w:t xml:space="preserve"> that</w:t>
      </w:r>
      <w:r w:rsidRPr="0093621F">
        <w:rPr>
          <w:rFonts w:ascii="Book Antiqua" w:hAnsi="Book Antiqua" w:cs="Times New Roman"/>
          <w:sz w:val="24"/>
          <w:szCs w:val="24"/>
          <w:lang w:val="en-US"/>
        </w:rPr>
        <w:t xml:space="preserve"> the LGE technique has a necrosis detection threshold of about 1 g</w:t>
      </w:r>
      <w:r w:rsidR="00770ECA" w:rsidRPr="0093621F">
        <w:rPr>
          <w:rFonts w:ascii="Book Antiqua" w:hAnsi="Book Antiqua" w:cs="Times New Roman"/>
          <w:sz w:val="24"/>
          <w:szCs w:val="24"/>
          <w:lang w:val="en-US"/>
        </w:rPr>
        <w:fldChar w:fldCharType="begin"/>
      </w:r>
      <w:r w:rsidR="00C7144E" w:rsidRPr="0093621F">
        <w:rPr>
          <w:rFonts w:ascii="Book Antiqua" w:hAnsi="Book Antiqua" w:cs="Times New Roman"/>
          <w:sz w:val="24"/>
          <w:szCs w:val="24"/>
          <w:lang w:val="en-US"/>
        </w:rPr>
        <w:instrText xml:space="preserve"> ADDIN ZOTERO_ITEM CSL_CITATION {"citationID":"RpXiIDxK","properties":{"formattedCitation":"\\super [50]\\nosupersub{}","plainCitation":"[50]","noteIndex":0},"citationItems":[{"id":3623,"uris":["http://zotero.org/users/1899011/items/CP5XDDD9"],"uri":["http://zotero.org/users/1899011/items/CP5XDDD9"],"itemData":{"id":3623,"type":"article-journal","abstract":"In the last decades, cardiac magnetic resonance imaging (MRI) has gained acceptance in cardiology community as an accurate and reproducible diagnostic imaging modality in patients with ischemic heart disease (IHD). In particular, in patients with acute myocardial infarction (MI) cardiac MRI study allows a comprehensive assessment of the pattern of ischemic injury in term of reversible and irreversible damage, myocardial hemorrhage and microvascular obstruction (MVO). Myocardial salvage index, derived by quantification of myocardium (area) at risk and infarction, has become a promising surrogate end-point increasingly used in clinical trials testing novel or adjunctive reperfusion strategies. Early post-infarction, the accurate and reproducible quantification of myocardial necrosis, along with the characterization of ischemic myocardial damage in its diverse components, provides important information to predict post-infarction left ventricular (LV) remodeling, being useful for patients stratification and management. Considering its non-invasive nature, cardiac MRI suits well for investigating the time course of infarct healing and the changes occurring in peri-infarcted (adjacent) and remote myocardium, which ultimately promote the geometrical, morphological and functional abnormalities of the entire left ventricle (global LV remodeling). The current review will focus on the cardiac MRI utility for a comprehensive evaluation of patients with acute and chronic IHD with particular regard to post-infarction remodeling.","container-title":"Cardiovascular Diagnosis and Therapy","DOI":"10.3978/j.issn.2223-3652.2012.04.06","ISSN":"2223-3652","issue":"2","journalAbbreviation":"Cardiovasc Diagn Ther","language":"eng","note":"PMID: 24282705\nPMCID: PMC3839140","page":"113-127","source":"PubMed","title":"Post myocardial infarction of the left ventricle: the course ahead seen by cardiac MRI","title-short":"Post myocardial infarction of the left ventricle","volume":"2","author":[{"family":"Masci","given":"Pier Giorgio"},{"family":"Bogaert","given":"Jan"}],"issued":{"date-parts":[["2012",6]]}}}],"schema":"https://github.com/citation-style-language/schema/raw/master/csl-citation.json"} </w:instrText>
      </w:r>
      <w:r w:rsidR="00770ECA" w:rsidRPr="0093621F">
        <w:rPr>
          <w:rFonts w:ascii="Book Antiqua" w:hAnsi="Book Antiqua" w:cs="Times New Roman"/>
          <w:sz w:val="24"/>
          <w:szCs w:val="24"/>
          <w:lang w:val="en-US"/>
        </w:rPr>
        <w:fldChar w:fldCharType="separate"/>
      </w:r>
      <w:r w:rsidR="00C7144E" w:rsidRPr="0093621F">
        <w:rPr>
          <w:rFonts w:ascii="Book Antiqua" w:hAnsi="Book Antiqua" w:cs="Times New Roman"/>
          <w:sz w:val="24"/>
          <w:szCs w:val="24"/>
          <w:vertAlign w:val="superscript"/>
          <w:lang w:val="en-US"/>
        </w:rPr>
        <w:t>[50]</w:t>
      </w:r>
      <w:r w:rsidR="00770ECA" w:rsidRPr="0093621F">
        <w:rPr>
          <w:rFonts w:ascii="Book Antiqua" w:hAnsi="Book Antiqua" w:cs="Times New Roman"/>
          <w:sz w:val="24"/>
          <w:szCs w:val="24"/>
          <w:lang w:val="en-US"/>
        </w:rPr>
        <w:fldChar w:fldCharType="end"/>
      </w:r>
      <w:r w:rsidR="005D7C6B" w:rsidRPr="0093621F">
        <w:rPr>
          <w:rFonts w:ascii="Book Antiqua" w:hAnsi="Book Antiqua" w:cs="Times New Roman"/>
          <w:sz w:val="24"/>
          <w:szCs w:val="24"/>
          <w:lang w:val="en-US"/>
        </w:rPr>
        <w:t xml:space="preserve">. </w:t>
      </w:r>
      <w:r w:rsidRPr="0093621F">
        <w:rPr>
          <w:rFonts w:ascii="Book Antiqua" w:hAnsi="Book Antiqua" w:cs="Times New Roman"/>
          <w:sz w:val="24"/>
          <w:szCs w:val="24"/>
          <w:lang w:val="en-US"/>
        </w:rPr>
        <w:t xml:space="preserve">Therefore, patients with normal CMR may have either a limited necrosis or a necrosis spread over a wide area of myocardium, such that it is not highlighted. The doubt that in this subtype of patients the necrosis </w:t>
      </w:r>
      <w:r w:rsidR="00C71E91" w:rsidRPr="0093621F">
        <w:rPr>
          <w:rFonts w:ascii="Book Antiqua" w:hAnsi="Book Antiqua" w:cs="Times New Roman"/>
          <w:sz w:val="24"/>
          <w:szCs w:val="24"/>
          <w:lang w:val="en-US"/>
        </w:rPr>
        <w:t xml:space="preserve">should be </w:t>
      </w:r>
      <w:r w:rsidRPr="0093621F">
        <w:rPr>
          <w:rFonts w:ascii="Book Antiqua" w:hAnsi="Book Antiqua" w:cs="Times New Roman"/>
          <w:sz w:val="24"/>
          <w:szCs w:val="24"/>
          <w:lang w:val="en-US"/>
        </w:rPr>
        <w:t>actually less extensive also comes from the fact that such patients often have lower peak troponin values at the onset of symptoms</w:t>
      </w:r>
      <w:r w:rsidR="00770ECA" w:rsidRPr="0093621F">
        <w:rPr>
          <w:rFonts w:ascii="Book Antiqua" w:hAnsi="Book Antiqua" w:cs="Times New Roman"/>
          <w:sz w:val="24"/>
          <w:szCs w:val="24"/>
          <w:lang w:val="en-US"/>
        </w:rPr>
        <w:fldChar w:fldCharType="begin"/>
      </w:r>
      <w:r w:rsidR="00C7144E" w:rsidRPr="0093621F">
        <w:rPr>
          <w:rFonts w:ascii="Book Antiqua" w:hAnsi="Book Antiqua" w:cs="Times New Roman"/>
          <w:sz w:val="24"/>
          <w:szCs w:val="24"/>
          <w:lang w:val="en-US"/>
        </w:rPr>
        <w:instrText xml:space="preserve"> ADDIN ZOTERO_ITEM CSL_CITATION {"citationID":"aqhjeavksb","properties":{"formattedCitation":"\\super [51]\\nosupersub{}","plainCitation":"[51]","noteIndex":0},"citationItems":[{"id":3625,"uris":["http://zotero.org/users/1899011/items/TBH4EUEI"],"uri":["http://zotero.org/users/1899011/items/TBH4EUEI"],"itemData":{"id":3625,"type":"article-journal","abstract":"Patients who present with chest pain and elevated serum troponin levels may have minimal angiographic coronary artery disease, leading to diagnostic confusion. We investigated patients with troponin-positive acute coronary syndromes and minimal coronary artery disease (CAD) using contrast-enhanced cardiac magnetic resonance imaging to assess for myocardial scar. Twenty-three patients (54 +/- 8 years of age) who presented with chest pain, high troponin I level, and minimal angiographic CAD were included. Patients with a clinical pericarditis/myocarditis, tachyarrhythmia at presentation, previous myocardial infarction, or an alternative explanation for increased troponin I level were excluded. Myocardial scar was assessed with delayed-enhancement inversion-recovery imaging after administration of gadolinium. Hyperenhancement consistent with myocardial scar was seen in 7 of 23 patients (30%) and was located primarily in the right coronary artery distribution. Peak troponin level, clinical characteristics, and volumetric parameters were similar in patients with or without hyperenhancement. One patient had mid-myocardial enhancement that suggested undiagnosed myocarditis. There was a linear relation between the mass of myocardial scar and peak serum troponin level. In follow-up, subsequent cardiac events were more frequent in patients with hyperenhancement (43% vs 12.5%). In conclusion, patients with troponin-positive acute coronary syndromes may have significant myocardial scar even when minimal CAD is found on angiography.","container-title":"The American Journal of Cardiology","DOI":"10.1016/j.amjcard.2005.10.016","ISSN":"0002-9149","issue":"6","journalAbbreviation":"Am. J. Cardiol.","language":"eng","note":"PMID: 16516572","page":"768-771","source":"PubMed","title":"Detection of myocardial scar by contrast-enhanced cardiac magnetic resonance imaging in patients with troponin-positive chest pain and minimal angiographic coronary artery disease","volume":"97","author":[{"family":"Christiansen","given":"Jonathan P."},{"family":"Edwards","given":"Colin"},{"family":"Sinclair","given":"Toni"},{"family":"Armstrong","given":"Guy"},{"family":"Scott","given":"Anthony"},{"family":"Patel","given":"Hitesh"},{"family":"Hart","given":"Hamish"}],"issued":{"date-parts":[["2006",3,15]]}}}],"schema":"https://github.com/citation-style-language/schema/raw/master/csl-citation.json"} </w:instrText>
      </w:r>
      <w:r w:rsidR="00770ECA" w:rsidRPr="0093621F">
        <w:rPr>
          <w:rFonts w:ascii="Book Antiqua" w:hAnsi="Book Antiqua" w:cs="Times New Roman"/>
          <w:sz w:val="24"/>
          <w:szCs w:val="24"/>
          <w:lang w:val="en-US"/>
        </w:rPr>
        <w:fldChar w:fldCharType="separate"/>
      </w:r>
      <w:r w:rsidR="00C7144E" w:rsidRPr="0093621F">
        <w:rPr>
          <w:rFonts w:ascii="Book Antiqua" w:hAnsi="Book Antiqua" w:cs="Times New Roman"/>
          <w:sz w:val="24"/>
          <w:szCs w:val="24"/>
          <w:vertAlign w:val="superscript"/>
          <w:lang w:val="en-US"/>
        </w:rPr>
        <w:t>[51]</w:t>
      </w:r>
      <w:r w:rsidR="00770ECA" w:rsidRPr="0093621F">
        <w:rPr>
          <w:rFonts w:ascii="Book Antiqua" w:hAnsi="Book Antiqua" w:cs="Times New Roman"/>
          <w:sz w:val="24"/>
          <w:szCs w:val="24"/>
          <w:lang w:val="en-US"/>
        </w:rPr>
        <w:fldChar w:fldCharType="end"/>
      </w:r>
      <w:r w:rsidR="005D7C6B" w:rsidRPr="0093621F">
        <w:rPr>
          <w:rFonts w:ascii="Book Antiqua" w:hAnsi="Book Antiqua" w:cs="Times New Roman"/>
          <w:sz w:val="24"/>
          <w:szCs w:val="24"/>
          <w:lang w:val="en-US"/>
        </w:rPr>
        <w:t>.</w:t>
      </w:r>
      <w:r w:rsidRPr="0093621F">
        <w:rPr>
          <w:rFonts w:ascii="Book Antiqua" w:hAnsi="Book Antiqua" w:cs="Times New Roman"/>
          <w:sz w:val="24"/>
          <w:szCs w:val="24"/>
          <w:lang w:val="en-US"/>
        </w:rPr>
        <w:t xml:space="preserve"> </w:t>
      </w:r>
    </w:p>
    <w:p w14:paraId="218107F1" w14:textId="77777777" w:rsidR="00457646" w:rsidRPr="0093621F" w:rsidRDefault="00D51838" w:rsidP="0019132D">
      <w:pPr>
        <w:pStyle w:val="a8"/>
        <w:adjustRightInd w:val="0"/>
        <w:snapToGrid w:val="0"/>
        <w:spacing w:line="360" w:lineRule="auto"/>
        <w:jc w:val="both"/>
        <w:rPr>
          <w:rFonts w:ascii="Book Antiqua" w:hAnsi="Book Antiqua" w:cs="Times New Roman"/>
          <w:sz w:val="24"/>
          <w:szCs w:val="24"/>
          <w:lang w:val="en-US"/>
        </w:rPr>
      </w:pPr>
      <w:r w:rsidRPr="0093621F">
        <w:rPr>
          <w:rFonts w:ascii="Book Antiqua" w:hAnsi="Book Antiqua" w:cs="Times New Roman"/>
          <w:sz w:val="24"/>
          <w:szCs w:val="24"/>
          <w:lang w:val="en-US"/>
        </w:rPr>
        <w:t>Vasospastic angina, coronary artery disease or coronary embolism may have normal CMR findings; in these cases, IVUS may help to determine the underlying ischemic cause</w:t>
      </w:r>
      <w:r w:rsidR="00770ECA" w:rsidRPr="0093621F">
        <w:rPr>
          <w:rFonts w:ascii="Book Antiqua" w:hAnsi="Book Antiqua" w:cs="Times New Roman"/>
          <w:sz w:val="24"/>
          <w:szCs w:val="24"/>
          <w:lang w:val="en-US"/>
        </w:rPr>
        <w:fldChar w:fldCharType="begin"/>
      </w:r>
      <w:r w:rsidR="00C7144E" w:rsidRPr="0093621F">
        <w:rPr>
          <w:rFonts w:ascii="Book Antiqua" w:hAnsi="Book Antiqua" w:cs="Times New Roman"/>
          <w:sz w:val="24"/>
          <w:szCs w:val="24"/>
          <w:lang w:val="en-US"/>
        </w:rPr>
        <w:instrText xml:space="preserve"> ADDIN ZOTERO_ITEM CSL_CITATION {"citationID":"UzXJXaAl","properties":{"formattedCitation":"\\super [52]\\nosupersub{}","plainCitation":"[52]","noteIndex":0},"citationItems":[{"id":3627,"uris":["http://zotero.org/users/1899011/items/D83MTZMN"],"uri":["http://zotero.org/users/1899011/items/D83MTZMN"],"itemData":{"id":3627,"type":"article-journal","abstract":"BACKGROUND: There is no angiographically demonstrable obstructive coronary artery disease (CAD) in a significant minority of patients with myocardial infarction, particularly women. We sought to determine the mechanism(s) of myocardial infarction in this setting using multiple imaging techniques.\nMETHODS AND RESULTS: Women with myocardial infarction were enrolled prospectively, before angiography, if possible. Women with ≥50% angiographic stenosis or use of vasospastic agents were excluded. Intravascular ultrasound was performed during angiography; cardiac magnetic resonance imaging was performed within 1 week. Fifty women (age, 57±13 years) had median peak troponin of 1.60 ng/mL; 11 had ST-segment elevation. Median diameter stenosis of the worst lesion was 20% by angiography; 15 patients (30%) had normal angiograms. Plaque disruption was observed in 16 of 42 patients (38%) undergoing intravascular ultrasound. There were abnormal myocardial cardiac magnetic resonance imaging findings in 26 of 44 patients (59%) undergoing cardiac magnetic resonance imaging, late gadolinium enhancement (LGE) in 17 patients, and T2 signal hyperintensity indicating edema in 9 additional patients. The most common LGE pattern was ischemic (transmural/subendocardial). Nonischemic LGE patterns (midmyocardial/subepicardial) were also observed. Although LGE was infrequent with plaque disruption, T2 signal hyperintensity was common with plaque disruption.\nCONCLUSIONS: Plaque rupture and ulceration are common in women with myocardial infarction without angiographically demonstrable obstructive coronary artery disease. In addition, LGE is common in this cohort of women, with an ischemic pattern of injury most evident. Vasospasm and embolism are possible mechanisms of ischemic LGE without plaque disruption. Intravascular ultrasound and cardiac magnetic resonance imaging provide complementary mechanistic insights into female myocardial infarction patients without obstructive coronary artery disease and may be useful in identifying potential causes and therapies. Clinical Trial Registration- URL: http://www.clinicaltrials.gov. Unique identifier: NCT00798122.","container-title":"Circulation","DOI":"10.1161/CIRCULATIONAHA.111.026542","ISSN":"1524-4539","issue":"13","journalAbbreviation":"Circulation","language":"eng","note":"PMID: 21900087\nPMCID: PMC3619391","page":"1414-1425","source":"PubMed","title":"Mechanisms of myocardial infarction in women without angiographically obstructive coronary artery disease","volume":"124","author":[{"family":"Reynolds","given":"Harmony R."},{"family":"Srichai","given":"Monvadi B."},{"family":"Iqbal","given":"Sohah N."},{"family":"Slater","given":"James N."},{"family":"Mancini","given":"G. B. John"},{"family":"Feit","given":"Frederick"},{"family":"Pena-Sing","given":"Ivan"},{"family":"Axel","given":"Leon"},{"family":"Attubato","given":"Michael J."},{"family":"Yatskar","given":"Leonid"},{"family":"Kalhorn","given":"Rebecca T."},{"family":"Wood","given":"David A."},{"family":"Lobach","given":"Iryna V."},{"family":"Hochman","given":"Judith S."}],"issued":{"date-parts":[["2011",9,27]]}}}],"schema":"https://github.com/citation-style-language/schema/raw/master/csl-citation.json"} </w:instrText>
      </w:r>
      <w:r w:rsidR="00770ECA" w:rsidRPr="0093621F">
        <w:rPr>
          <w:rFonts w:ascii="Book Antiqua" w:hAnsi="Book Antiqua" w:cs="Times New Roman"/>
          <w:sz w:val="24"/>
          <w:szCs w:val="24"/>
          <w:lang w:val="en-US"/>
        </w:rPr>
        <w:fldChar w:fldCharType="separate"/>
      </w:r>
      <w:r w:rsidR="00C7144E" w:rsidRPr="0093621F">
        <w:rPr>
          <w:rFonts w:ascii="Book Antiqua" w:hAnsi="Book Antiqua" w:cs="Times New Roman"/>
          <w:sz w:val="24"/>
          <w:szCs w:val="24"/>
          <w:vertAlign w:val="superscript"/>
          <w:lang w:val="en-US"/>
        </w:rPr>
        <w:t>[52]</w:t>
      </w:r>
      <w:r w:rsidR="00770ECA" w:rsidRPr="0093621F">
        <w:rPr>
          <w:rFonts w:ascii="Book Antiqua" w:hAnsi="Book Antiqua" w:cs="Times New Roman"/>
          <w:sz w:val="24"/>
          <w:szCs w:val="24"/>
          <w:lang w:val="en-US"/>
        </w:rPr>
        <w:fldChar w:fldCharType="end"/>
      </w:r>
      <w:r w:rsidR="00457646" w:rsidRPr="0093621F">
        <w:rPr>
          <w:rFonts w:ascii="Book Antiqua" w:hAnsi="Book Antiqua" w:cs="Times New Roman"/>
          <w:sz w:val="24"/>
          <w:szCs w:val="24"/>
          <w:lang w:val="en-US"/>
        </w:rPr>
        <w:t>. Moreover, another cause that must be considered when the CMR is negative is myocarditis; although diagnostic accuracy in patients with infarct</w:t>
      </w:r>
      <w:r w:rsidR="00C71E91" w:rsidRPr="0093621F">
        <w:rPr>
          <w:rFonts w:ascii="Book Antiqua" w:hAnsi="Book Antiqua" w:cs="Times New Roman"/>
          <w:sz w:val="24"/>
          <w:szCs w:val="24"/>
          <w:lang w:val="en-US"/>
        </w:rPr>
        <w:t>-</w:t>
      </w:r>
      <w:r w:rsidR="00457646" w:rsidRPr="0093621F">
        <w:rPr>
          <w:rFonts w:ascii="Book Antiqua" w:hAnsi="Book Antiqua" w:cs="Times New Roman"/>
          <w:sz w:val="24"/>
          <w:szCs w:val="24"/>
          <w:lang w:val="en-US"/>
        </w:rPr>
        <w:t>like presentation is the highest among the subtypes of myocarditis presentation, it does not reach 100%</w:t>
      </w:r>
      <w:r w:rsidR="00770ECA" w:rsidRPr="0093621F">
        <w:rPr>
          <w:rFonts w:ascii="Book Antiqua" w:hAnsi="Book Antiqua" w:cs="Times New Roman"/>
          <w:sz w:val="24"/>
          <w:szCs w:val="24"/>
          <w:lang w:val="en-US"/>
        </w:rPr>
        <w:fldChar w:fldCharType="begin"/>
      </w:r>
      <w:r w:rsidR="00C7144E" w:rsidRPr="0093621F">
        <w:rPr>
          <w:rFonts w:ascii="Book Antiqua" w:hAnsi="Book Antiqua" w:cs="Times New Roman"/>
          <w:sz w:val="24"/>
          <w:szCs w:val="24"/>
          <w:lang w:val="en-US"/>
        </w:rPr>
        <w:instrText xml:space="preserve"> ADDIN ZOTERO_ITEM CSL_CITATION {"citationID":"UOrR54jj","properties":{"formattedCitation":"\\super [27]\\nosupersub{}","plainCitation":"[27]","noteIndex":0},"citationItems":[{"id":457,"uris":["http://zotero.org/users/1899011/items/RT5IPCDW"],"uri":["http://zotero.org/users/1899011/items/RT5IPCDW"],"itemData":{"id":457,"type":"article-journal","abstract":"OBJECTIVES: The aim of this study was to determine whether clinical presentation and type of cell death in acute myocarditis might contribute to cardiac magnetic resonance (CMR) sensitivity.\nBACKGROUND: Growing evidence indicates CMR is the reference noninvasive tool for the diagnosis of acute myocarditis. However, factors affecting CMR sensitivity are still unclear.\nMETHODS: We retrospectively evaluated 57 consecutive patients with a diagnosis of acute myocarditis made on the basis of clinical history (≤3 months) and endomyocardial biopsy evidence of lymphocytic infiltrates (≥14 infiltrating leukocytes/mm(2) at immunohistochemistry) in association with damage of the adjacent myocytes and absence or minimal evidence of myocardial fibrosis. CMR acquisition protocol included T2-weighted (edema), early (hyperemia), and late (fibrosis/necrosis) gadolinium enhancement sequences. Presence of ≥2 CMR criteria denoted myocarditis. Type of cell death was evaluated by using in situ ligation with hairpin probes.\nRESULTS: Three clinical myocarditis patterns were recognized: infarct-like (pattern 1, n = 21), cardiomyopathic (pattern 2, n = 21), and arrhythmic (pattern 3, n = 15). Tissue edema was observed in 81% of pattern 1, 28% of pattern 2, and 27% of pattern 3. Early enhancement was evident in 71% of pattern 1, 67% of pattern 2, and 40% of pattern 3. Late gadolinium enhancement was documented in 71% of pattern 1, 57% of pattern 2, and 47% of pattern 3. CMR sensitivity was significantly higher in pattern 1 (80%) compared with pattern 2 (57%) and pattern 3 (40%) (p &lt; 0.05). Cell necrosis was the prevalent mechanism of death in pattern 1 compared with pattern 2 (p &lt; 0.001) and pattern 3 (p &lt; 0.05), whereas apoptosis prevailed in pattern 2 (p &lt; 0.001 vs. pattern 1 and p &lt; 0.05 vs. pattern 3).\nCONCLUSIONS: In acute myocarditis, CMR sensitivity is high for infarct-like, low for cardiomyopathic, and very low for arrhythmic clinical presentation; it correlates with the extent of cell necrosis-promoting expansion of interstitial space.","container-title":"JACC. Cardiovascular imaging","DOI":"10.1016/j.jcmg.2013.10.011","ISSN":"1876-7591","issue":"3","journalAbbreviation":"JACC Cardiovasc Imaging","language":"eng","note":"PMID: 24560214","page":"254-263","source":"PubMed","title":"CMR sensitivity varies with clinical presentation and extent of cell necrosis in biopsy-proven acute myocarditis","volume":"7","author":[{"family":"Francone","given":"Marco"},{"family":"Chimenti","given":"Cristina"},{"family":"Galea","given":"Nicola"},{"family":"Scopelliti","given":"Fernanda"},{"family":"Verardo","given":"Romina"},{"family":"Galea","given":"Roberto"},{"family":"Carbone","given":"Iacopo"},{"family":"Catalano","given":"Carlo"},{"family":"Fedele","given":"Francesco"},{"family":"Frustaci","given":"Andrea"}],"issued":{"date-parts":[["2014",3]]}}}],"schema":"https://github.com/citation-style-language/schema/raw/master/csl-citation.json"} </w:instrText>
      </w:r>
      <w:r w:rsidR="00770ECA" w:rsidRPr="0093621F">
        <w:rPr>
          <w:rFonts w:ascii="Book Antiqua" w:hAnsi="Book Antiqua" w:cs="Times New Roman"/>
          <w:sz w:val="24"/>
          <w:szCs w:val="24"/>
          <w:lang w:val="en-US"/>
        </w:rPr>
        <w:fldChar w:fldCharType="separate"/>
      </w:r>
      <w:r w:rsidR="00C7144E" w:rsidRPr="0093621F">
        <w:rPr>
          <w:rFonts w:ascii="Book Antiqua" w:hAnsi="Book Antiqua" w:cs="Times New Roman"/>
          <w:sz w:val="24"/>
          <w:szCs w:val="24"/>
          <w:vertAlign w:val="superscript"/>
          <w:lang w:val="en-US"/>
        </w:rPr>
        <w:t>[27]</w:t>
      </w:r>
      <w:r w:rsidR="00770ECA" w:rsidRPr="0093621F">
        <w:rPr>
          <w:rFonts w:ascii="Book Antiqua" w:hAnsi="Book Antiqua" w:cs="Times New Roman"/>
          <w:sz w:val="24"/>
          <w:szCs w:val="24"/>
          <w:lang w:val="en-US"/>
        </w:rPr>
        <w:fldChar w:fldCharType="end"/>
      </w:r>
      <w:r w:rsidR="005D7C6B" w:rsidRPr="0093621F">
        <w:rPr>
          <w:rFonts w:ascii="Book Antiqua" w:hAnsi="Book Antiqua" w:cs="Times New Roman"/>
          <w:sz w:val="24"/>
          <w:szCs w:val="24"/>
          <w:lang w:val="en-US"/>
        </w:rPr>
        <w:t>.</w:t>
      </w:r>
      <w:r w:rsidR="00457646" w:rsidRPr="0093621F">
        <w:rPr>
          <w:rFonts w:ascii="Book Antiqua" w:hAnsi="Book Antiqua" w:cs="Times New Roman"/>
          <w:sz w:val="24"/>
          <w:szCs w:val="24"/>
          <w:lang w:val="en-US"/>
        </w:rPr>
        <w:t xml:space="preserve"> Finally, the possibility of pulmonary thromboembolism should not be </w:t>
      </w:r>
      <w:r w:rsidR="00C31B94" w:rsidRPr="0093621F">
        <w:rPr>
          <w:rFonts w:ascii="Book Antiqua" w:hAnsi="Book Antiqua" w:cs="Times New Roman"/>
          <w:sz w:val="24"/>
          <w:szCs w:val="24"/>
          <w:lang w:val="en-US"/>
        </w:rPr>
        <w:t>ignored</w:t>
      </w:r>
      <w:r w:rsidR="00457646" w:rsidRPr="0093621F">
        <w:rPr>
          <w:rFonts w:ascii="Book Antiqua" w:hAnsi="Book Antiqua" w:cs="Times New Roman"/>
          <w:sz w:val="24"/>
          <w:szCs w:val="24"/>
          <w:lang w:val="en-US"/>
        </w:rPr>
        <w:t xml:space="preserve">. </w:t>
      </w:r>
    </w:p>
    <w:p w14:paraId="6E1A744D" w14:textId="77777777" w:rsidR="00457646" w:rsidRPr="0093621F" w:rsidRDefault="00457646" w:rsidP="00E37543">
      <w:pPr>
        <w:pStyle w:val="a8"/>
        <w:adjustRightInd w:val="0"/>
        <w:snapToGrid w:val="0"/>
        <w:spacing w:line="360" w:lineRule="auto"/>
        <w:ind w:firstLineChars="100" w:firstLine="240"/>
        <w:jc w:val="both"/>
        <w:rPr>
          <w:rFonts w:ascii="Book Antiqua" w:hAnsi="Book Antiqua" w:cs="Times New Roman"/>
          <w:sz w:val="24"/>
          <w:szCs w:val="24"/>
          <w:lang w:val="en-US"/>
        </w:rPr>
      </w:pPr>
      <w:r w:rsidRPr="0093621F">
        <w:rPr>
          <w:rFonts w:ascii="Book Antiqua" w:hAnsi="Book Antiqua" w:cs="Times New Roman"/>
          <w:sz w:val="24"/>
          <w:szCs w:val="24"/>
          <w:lang w:val="en-US"/>
        </w:rPr>
        <w:t>All in all, the number of negative CMR in MINOCA patients could be reduced in the near future with the introduction of new mapping techniques that seem promising and able to increase the sensitivity and specificity</w:t>
      </w:r>
      <w:r w:rsidR="00770ECA" w:rsidRPr="0093621F">
        <w:rPr>
          <w:rFonts w:ascii="Book Antiqua" w:hAnsi="Book Antiqua" w:cs="Times New Roman"/>
          <w:sz w:val="24"/>
          <w:szCs w:val="24"/>
          <w:lang w:val="en-US"/>
        </w:rPr>
        <w:fldChar w:fldCharType="begin"/>
      </w:r>
      <w:r w:rsidR="00575C01" w:rsidRPr="0093621F">
        <w:rPr>
          <w:rFonts w:ascii="Book Antiqua" w:hAnsi="Book Antiqua" w:cs="Times New Roman"/>
          <w:sz w:val="24"/>
          <w:szCs w:val="24"/>
          <w:lang w:val="en-US"/>
        </w:rPr>
        <w:instrText xml:space="preserve"> ADDIN ZOTERO_ITEM CSL_CITATION {"citationID":"a7vb1mrlf0","properties":{"formattedCitation":"\\super [10]\\nosupersub{}","plainCitation":"[10]","noteIndex":0},"citationItems":[{"id":2867,"uris":["http://zotero.org/users/1899011/items/2WFTW9KF"],"uri":["http://zotero.org/users/1899011/items/2WFTW9KF"],"itemData":{"id":2867,"type":"article-journal","abstract":"Parametric mapping techniques provide a non-invasive tool for quantifying tissue alterations in myocardial disease in those eligible for cardiovascular magnetic resonance (CMR). Parametric mapping with CMR now permits the routine spatial visualization and quantification of changes in myocardial composition based on changes in T1, T2, and T2*(star) relaxation times and extracellular volume (ECV). These changes include specific disease pathways related to mainly intracellular disturbances of the cardiomyocyte (e.g., iron overload, or glycosphingolipid accumulation in Anderson-Fabry disease); extracellular disturbances in the myocardial interstitium (e.g., myocardial fibrosis or cardiac amyloidosis from accumulation of collagen or amyloid proteins, respectively); or both (myocardial edema with increased intracellular and/or extracellular water). Parametric mapping promises improvements in patient care through advances in quantitative diagnostics, inter- and intra-patient comparability, and relatedly improvements in treatment. There is a multitude of technical approaches and potential applications. This document provides a summary of the existing evidence for the clinical value of parametric mapping in the heart as of mid 2017, and gives recommendations for practical use in different clinical scenarios for scientists, clinicians, and CMR manufacturers.","container-title":"Journal of Cardiovascular Magnetic Resonance","DOI":"10.1186/s12968-017-0389-8","ISSN":"1532-429X","issue":"1","language":"en","source":"Crossref","title":"Clinical recommendations for cardiovascular magnetic resonance mapping of T1, T2, T2* and extracellular volume: A consensus statement by the Society for Cardiovascular Magnetic Resonance (SCMR) endorsed by the European Association for Cardiovascular Imaging (EACVI)","title-short":"Clinical recommendations for cardiovascular magnetic resonance mapping of T1, T2, T2* and extracellular volume","URL":"https://jcmr-online.biomedcentral.com/articles/10.1186/s12968-017-0389-8","volume":"19","author":[{"family":"Messroghli","given":"Daniel R."},{"family":"Moon","given":"James C."},{"family":"Ferreira","given":"Vanessa M."},{"family":"Grosse-Wortmann","given":"Lars"},{"family":"He","given":"Taigang"},{"family":"Kellman","given":"Peter"},{"family":"Mascherbauer","given":"Julia"},{"family":"Nezafat","given":"Reza"},{"family":"Salerno","given":"Michael"},{"family":"Schelbert","given":"Erik B."},{"family":"Taylor","given":"Andrew J."},{"family":"Thompson","given":"Richard"},{"family":"Ugander","given":"Martin"},{"family":"Heeswijk","given":"Ruud B.","non-dropping-particle":"van"},{"family":"Friedrich","given":"Matthias G."}],"accessed":{"date-parts":[["2019",2,5]]},"issued":{"date-parts":[["2017",12]]}}}],"schema":"https://github.com/citation-style-language/schema/raw/master/csl-citation.json"} </w:instrText>
      </w:r>
      <w:r w:rsidR="00770ECA" w:rsidRPr="0093621F">
        <w:rPr>
          <w:rFonts w:ascii="Book Antiqua" w:hAnsi="Book Antiqua" w:cs="Times New Roman"/>
          <w:sz w:val="24"/>
          <w:szCs w:val="24"/>
          <w:lang w:val="en-US"/>
        </w:rPr>
        <w:fldChar w:fldCharType="separate"/>
      </w:r>
      <w:r w:rsidR="00575C01" w:rsidRPr="0093621F">
        <w:rPr>
          <w:rFonts w:ascii="Book Antiqua" w:hAnsi="Book Antiqua" w:cs="Times New Roman"/>
          <w:sz w:val="24"/>
          <w:szCs w:val="24"/>
          <w:vertAlign w:val="superscript"/>
          <w:lang w:val="en-US"/>
        </w:rPr>
        <w:t>[10]</w:t>
      </w:r>
      <w:r w:rsidR="00770ECA" w:rsidRPr="0093621F">
        <w:rPr>
          <w:rFonts w:ascii="Book Antiqua" w:hAnsi="Book Antiqua" w:cs="Times New Roman"/>
          <w:sz w:val="24"/>
          <w:szCs w:val="24"/>
          <w:lang w:val="en-US"/>
        </w:rPr>
        <w:fldChar w:fldCharType="end"/>
      </w:r>
      <w:r w:rsidR="00ED52B4" w:rsidRPr="0093621F">
        <w:rPr>
          <w:rFonts w:ascii="Book Antiqua" w:hAnsi="Book Antiqua" w:cs="Times New Roman"/>
          <w:sz w:val="24"/>
          <w:szCs w:val="24"/>
          <w:lang w:val="en-US"/>
        </w:rPr>
        <w:t xml:space="preserve"> </w:t>
      </w:r>
      <w:r w:rsidRPr="0093621F">
        <w:rPr>
          <w:rFonts w:ascii="Book Antiqua" w:hAnsi="Book Antiqua" w:cs="Times New Roman"/>
          <w:sz w:val="24"/>
          <w:szCs w:val="24"/>
          <w:lang w:val="en-US"/>
        </w:rPr>
        <w:t>and this will be of vital importance to the management of these patients, which is still a dilemma for clinicians.</w:t>
      </w:r>
    </w:p>
    <w:p w14:paraId="07ECA051" w14:textId="77777777" w:rsidR="00457646" w:rsidRPr="0093621F" w:rsidRDefault="00457646" w:rsidP="0019132D">
      <w:pPr>
        <w:pStyle w:val="a8"/>
        <w:adjustRightInd w:val="0"/>
        <w:snapToGrid w:val="0"/>
        <w:spacing w:line="360" w:lineRule="auto"/>
        <w:jc w:val="both"/>
        <w:rPr>
          <w:rFonts w:ascii="Book Antiqua" w:hAnsi="Book Antiqua" w:cs="Times New Roman"/>
          <w:sz w:val="24"/>
          <w:szCs w:val="24"/>
          <w:lang w:val="en-US"/>
        </w:rPr>
      </w:pPr>
    </w:p>
    <w:p w14:paraId="1BCEFE19" w14:textId="77777777" w:rsidR="00457646" w:rsidRPr="0093621F" w:rsidRDefault="00457646" w:rsidP="0019132D">
      <w:pPr>
        <w:pStyle w:val="a8"/>
        <w:adjustRightInd w:val="0"/>
        <w:snapToGrid w:val="0"/>
        <w:spacing w:line="360" w:lineRule="auto"/>
        <w:jc w:val="both"/>
        <w:rPr>
          <w:rFonts w:ascii="Book Antiqua" w:hAnsi="Book Antiqua" w:cs="Times New Roman"/>
          <w:b/>
          <w:position w:val="8"/>
          <w:sz w:val="24"/>
          <w:szCs w:val="24"/>
          <w:u w:val="single"/>
          <w:lang w:val="en-US"/>
        </w:rPr>
      </w:pPr>
      <w:r w:rsidRPr="0093621F">
        <w:rPr>
          <w:rFonts w:ascii="Book Antiqua" w:hAnsi="Book Antiqua" w:cs="Times New Roman"/>
          <w:b/>
          <w:position w:val="8"/>
          <w:sz w:val="24"/>
          <w:szCs w:val="24"/>
          <w:u w:val="single"/>
          <w:lang w:val="en-US"/>
        </w:rPr>
        <w:t>OTHER CAUSES OF MINOCA</w:t>
      </w:r>
    </w:p>
    <w:p w14:paraId="6EF6C12C" w14:textId="77777777" w:rsidR="00457646" w:rsidRPr="0093621F" w:rsidRDefault="00457646" w:rsidP="0019132D">
      <w:pPr>
        <w:pStyle w:val="a8"/>
        <w:adjustRightInd w:val="0"/>
        <w:snapToGrid w:val="0"/>
        <w:spacing w:line="360" w:lineRule="auto"/>
        <w:jc w:val="both"/>
        <w:rPr>
          <w:rFonts w:ascii="Book Antiqua" w:hAnsi="Book Antiqua" w:cs="Times New Roman"/>
          <w:position w:val="8"/>
          <w:sz w:val="24"/>
          <w:szCs w:val="24"/>
          <w:lang w:val="en-US"/>
        </w:rPr>
      </w:pPr>
      <w:r w:rsidRPr="0093621F">
        <w:rPr>
          <w:rFonts w:ascii="Book Antiqua" w:hAnsi="Book Antiqua" w:cs="Times New Roman"/>
          <w:position w:val="8"/>
          <w:sz w:val="24"/>
          <w:szCs w:val="24"/>
          <w:lang w:val="en-US"/>
        </w:rPr>
        <w:t>In a small percentage of MINOCA patients the results of CMR is hypertrophic cardiomyopathy (HCM) dilated cardiomyopathy (DCM) and other causes such as pericarditis and amyloidosis.</w:t>
      </w:r>
    </w:p>
    <w:p w14:paraId="0B5DA8C1" w14:textId="77777777" w:rsidR="00457646" w:rsidRPr="0093621F" w:rsidRDefault="00457646" w:rsidP="0019132D">
      <w:pPr>
        <w:pStyle w:val="a8"/>
        <w:adjustRightInd w:val="0"/>
        <w:snapToGrid w:val="0"/>
        <w:spacing w:line="360" w:lineRule="auto"/>
        <w:jc w:val="both"/>
        <w:rPr>
          <w:rFonts w:ascii="Book Antiqua" w:hAnsi="Book Antiqua" w:cs="Times New Roman"/>
          <w:kern w:val="1"/>
          <w:sz w:val="24"/>
          <w:szCs w:val="24"/>
          <w:lang w:val="en-US"/>
        </w:rPr>
      </w:pPr>
    </w:p>
    <w:p w14:paraId="231F99A8" w14:textId="580741F8" w:rsidR="00457646" w:rsidRPr="0093621F" w:rsidRDefault="00457646" w:rsidP="0019132D">
      <w:pPr>
        <w:pStyle w:val="a8"/>
        <w:adjustRightInd w:val="0"/>
        <w:snapToGrid w:val="0"/>
        <w:spacing w:line="360" w:lineRule="auto"/>
        <w:jc w:val="both"/>
        <w:rPr>
          <w:rFonts w:ascii="Book Antiqua" w:hAnsi="Book Antiqua" w:cs="Times New Roman"/>
          <w:b/>
          <w:bCs/>
          <w:i/>
          <w:kern w:val="1"/>
          <w:sz w:val="24"/>
          <w:szCs w:val="24"/>
          <w:lang w:val="en-US"/>
        </w:rPr>
      </w:pPr>
      <w:r w:rsidRPr="0093621F">
        <w:rPr>
          <w:rFonts w:ascii="Book Antiqua" w:hAnsi="Book Antiqua" w:cs="Times New Roman"/>
          <w:b/>
          <w:bCs/>
          <w:i/>
          <w:kern w:val="1"/>
          <w:sz w:val="24"/>
          <w:szCs w:val="24"/>
          <w:lang w:val="en-US"/>
        </w:rPr>
        <w:t>H</w:t>
      </w:r>
      <w:r w:rsidR="00E37543" w:rsidRPr="0093621F">
        <w:rPr>
          <w:rFonts w:ascii="Book Antiqua" w:hAnsi="Book Antiqua" w:cs="Times New Roman"/>
          <w:b/>
          <w:bCs/>
          <w:i/>
          <w:kern w:val="1"/>
          <w:sz w:val="24"/>
          <w:szCs w:val="24"/>
          <w:lang w:val="en-US"/>
        </w:rPr>
        <w:t xml:space="preserve">ypertrophic </w:t>
      </w:r>
      <w:proofErr w:type="spellStart"/>
      <w:r w:rsidR="00E37543" w:rsidRPr="0093621F">
        <w:rPr>
          <w:rFonts w:ascii="Book Antiqua" w:hAnsi="Book Antiqua" w:cs="Times New Roman"/>
          <w:b/>
          <w:bCs/>
          <w:i/>
          <w:kern w:val="1"/>
          <w:sz w:val="24"/>
          <w:szCs w:val="24"/>
          <w:lang w:val="en-US"/>
        </w:rPr>
        <w:t>cardiomiopathy</w:t>
      </w:r>
      <w:proofErr w:type="spellEnd"/>
      <w:r w:rsidR="00E37543" w:rsidRPr="0093621F">
        <w:rPr>
          <w:rFonts w:ascii="Book Antiqua" w:hAnsi="Book Antiqua" w:cs="Times New Roman"/>
          <w:b/>
          <w:bCs/>
          <w:i/>
          <w:kern w:val="1"/>
          <w:sz w:val="24"/>
          <w:szCs w:val="24"/>
          <w:lang w:val="en-US"/>
        </w:rPr>
        <w:t xml:space="preserve"> </w:t>
      </w:r>
    </w:p>
    <w:p w14:paraId="0E567596" w14:textId="77777777" w:rsidR="00457646" w:rsidRPr="0093621F" w:rsidRDefault="00457646" w:rsidP="0019132D">
      <w:pPr>
        <w:pStyle w:val="a8"/>
        <w:adjustRightInd w:val="0"/>
        <w:snapToGrid w:val="0"/>
        <w:spacing w:line="360" w:lineRule="auto"/>
        <w:jc w:val="both"/>
        <w:rPr>
          <w:rFonts w:ascii="Book Antiqua" w:hAnsi="Book Antiqua" w:cs="Times New Roman"/>
          <w:kern w:val="1"/>
          <w:sz w:val="24"/>
          <w:szCs w:val="24"/>
          <w:lang w:val="en-US"/>
        </w:rPr>
      </w:pPr>
      <w:r w:rsidRPr="0093621F">
        <w:rPr>
          <w:rFonts w:ascii="Book Antiqua" w:hAnsi="Book Antiqua" w:cs="Times New Roman"/>
          <w:kern w:val="1"/>
          <w:sz w:val="24"/>
          <w:szCs w:val="24"/>
          <w:lang w:val="en-US"/>
        </w:rPr>
        <w:t xml:space="preserve">Coronary microvascular dysfunction is a common characteristic of HCM, even in the absence of symptoms and several studies indicated that patients with HCM had an impaired coronary flow reserve that may lead to cardiac ischemia. Microvascular disfunction in patients with HCM may be caused by several mechanisms such as structural abnormalities of small vessels, inadequate capillary density, fibrosis, myocyte disarray, and increased </w:t>
      </w:r>
      <w:r w:rsidR="00091F04" w:rsidRPr="0093621F">
        <w:rPr>
          <w:rFonts w:ascii="Book Antiqua" w:hAnsi="Book Antiqua" w:cs="Times New Roman"/>
          <w:kern w:val="1"/>
          <w:sz w:val="24"/>
          <w:szCs w:val="24"/>
          <w:lang w:val="en-US"/>
        </w:rPr>
        <w:t>LV</w:t>
      </w:r>
      <w:r w:rsidRPr="0093621F">
        <w:rPr>
          <w:rFonts w:ascii="Book Antiqua" w:hAnsi="Book Antiqua" w:cs="Times New Roman"/>
          <w:kern w:val="1"/>
          <w:sz w:val="24"/>
          <w:szCs w:val="24"/>
          <w:lang w:val="en-US"/>
        </w:rPr>
        <w:t xml:space="preserve"> end-diastolic pressure</w:t>
      </w:r>
      <w:r w:rsidR="00770ECA" w:rsidRPr="0093621F">
        <w:rPr>
          <w:rFonts w:ascii="Book Antiqua" w:hAnsi="Book Antiqua" w:cs="Times New Roman"/>
          <w:kern w:val="1"/>
          <w:sz w:val="24"/>
          <w:szCs w:val="24"/>
          <w:lang w:val="en-US"/>
        </w:rPr>
        <w:fldChar w:fldCharType="begin"/>
      </w:r>
      <w:r w:rsidR="00C7144E" w:rsidRPr="0093621F">
        <w:rPr>
          <w:rFonts w:ascii="Book Antiqua" w:hAnsi="Book Antiqua" w:cs="Times New Roman"/>
          <w:kern w:val="1"/>
          <w:sz w:val="24"/>
          <w:szCs w:val="24"/>
          <w:lang w:val="en-US"/>
        </w:rPr>
        <w:instrText xml:space="preserve"> ADDIN ZOTERO_ITEM CSL_CITATION {"citationID":"Gf1Bc3KY","properties":{"formattedCitation":"\\super [53,54]\\nosupersub{}","plainCitation":"[53,54]","noteIndex":0},"citationItems":[{"id":3636,"uris":["http://zotero.org/users/1899011/items/G3F3R4MZ"],"uri":["http://zotero.org/users/1899011/items/G3F3R4MZ"],"itemData":{"id":3636,"type":"article-journal","abstract":"The mechanism underlying cardiac arrest in patients with hypertrophic cardiomyopathy (HC) is intriguing. In the clinical setting, myocardial ischemia has long been incriminated, particularly in the young. Among 274 cardiovascular sudden deaths in the young (&lt; or = 35 years), 19 (7.0%), 14 males and 5 females, median age 23 years, had HC. Familial occurrence of HC was ascertained in 3 (16%). SD occurred on effort in 6 (31%). Previous syncope occurred in 5 and palpitations in 3. Basal electrocardiogram (ECG) was abnormal in 7 of 8 available cases. Hypertrophy was septal asymmetric in 14. Gross examination showed large isolated or multiple septal scars in 11 (58%); at histomorphometry, the mean percent area of fibrosis of the septal myocardium was 18.6 +/- 6. Four showed a deep intramyocardial course of the left anterior descending coronary artery. At histology, myocardial disarray involved 30 +/- 16% of the septal myocardium; evidence of acute-subacute myocardial necrosis was present in 14 (74%), 1 of them with a regional acute myocardial infarction. By comparing hearts with (n = 11) and without (n = 8) areas of scar-type fibrosis, we found a statistically significant difference in terms of age (25.5 +/- 5.4 v 15.5 +/- 12.4 years, P = .04), septal thickness (25.4 +/- 5.4 v 15.4 +/- 4.9 mm, P &lt; .001), percent increase of septal thickness versus normal value for age and sex (46.2 +/- 15 v 25.2 +/- 13.6%, P &lt; .01) and mean score of small vessel disease (1.7 +/- 0.4 v 1.2 +/- 0.4, P = .04). Linear regression analysis showed a positive correlation of percent area of replacement fibrosis with septal thickness (P = .01) and with mean score of small vessel disease (P &lt; .01). In conclusion, our pathologic findings of ischemic damage, either acute-subacute or in the form of fibrotic scars, support the clinical evidence that ischemia occurs in the natural history of HC and may contribute to life-threatening electrical instability.","container-title":"Human Pathology","DOI":"10.1053/hupa.2000.16659","ISSN":"0046-8177","issue":"8","journalAbbreviation":"Hum. Pathol.","language":"eng","note":"PMID: 10987261","page":"988-998","source":"PubMed","title":"Hypertrophic cardiomyopathy and sudden death in the young: pathologic evidence of myocardial ischemia","title-short":"Hypertrophic cardiomyopathy and sudden death in the young","volume":"31","author":[{"family":"Basso","given":"C."},{"family":"Thiene","given":"G."},{"family":"Corrado","given":"D."},{"family":"Buja","given":"G."},{"family":"Melacini","given":"P."},{"family":"Nava","given":"A."}],"issued":{"date-parts":[["2000",8]]}}},{"id":3686,"uris":["http://zotero.org/users/1899011/items/8KHAFESV"],"uri":["http://zotero.org/users/1899011/items/8KHAFESV"],"itemData":{"id":3686,"type":"article-journal","abstract":"OBJECTIVES: The study was designed to investigate the architecture of subendocardial arterioles of patients with hypertrophic cardiomyopathy (HCM) and angina pectoris with respect to coronary vasodilator reserve.\nBACKGROUND: There is growing evidence that the coronary microvasculature is abnormal in HCM. Arterioles, which mainly regulate intramyocardial blood flow, are especially suspect.\nMETHODS: Thirteen patients with HCM (50.1+/-12.6 years old, mean value +/- SD) were studied after exclusion of any relevant coronary stenoses. Subendocardial arterioles (density [n/mm2], wall area [microm2], percent lumen area [%lumen], periarteriolar collagen area [microm2]), myocyte diameter (microm) and interstitial collagen fraction (Vv%) were evaluated by means of stereologic morphometry of transvenous biopsy samples. Coronary blood flow was measured quantitatively with the inert chromatographic argon method at basal conditions and after dipyridamole (0.5 mg/kg body weight over 4 min intravenously), and coronary vasodilator reserve was calculated as the ratio of coronary resistance at basal conditions and after pharmacologic vasodilation. Data from five normotensive subjects (45.4+/-11 years old, p = NS) served as control data.\nRESULTS: Arteriolar density was diminished by 38% (p = 0.004) and %lumen by 13% (p = 0.009) in patients with HCM compared with control subjects. Coronary reserve was impaired in patients with HCM (2.28+/-0.6 vs. 5.34+/-1.49, p = 0.003) because of higher coronary resistance after vasodilation (0.48+/-0.14 vs. 0.22+/-0.06 mm Hg x min x 100 g/ml, p = 0.004). Coronary vasodilator reserve correlated with arteriolar density (r = +0.47, p = 0.045) and with %lumen (r = 0.65, p = 0.003).\nCONCLUSIONS: In HCM, the architecture of preterminal subendocardial arterioles is altered by a reduced total cross-sectional lumen area, corresponding to an impaired coronary vasodilator capacity that may predispose to myocardial ischemia.","container-title":"Journal of the American College of Cardiology","DOI":"10.1016/s0735-1097(98)00036-9","ISSN":"0735-1097","issue":"5","journalAbbreviation":"J. Am. Coll. Cardiol.","language":"eng","note":"PMID: 9562012","page":"1089-1096","source":"PubMed","title":"Alterations of the architecture of subendocardial arterioles in patients with hypertrophic cardiomyopathy and impaired coronary vasodilator reserve: a possible cause for myocardial ischemia","title-short":"Alterations of the architecture of subendocardial arterioles in patients with hypertrophic cardiomyopathy and impaired coronary vasodilator reserve","volume":"31","author":[{"family":"Schwartzkopff","given":"B."},{"family":"Mundhenke","given":"M."},{"family":"Strauer","given":"B. E."}],"issued":{"date-parts":[["1998",4]]}}}],"schema":"https://github.com/citation-style-language/schema/raw/master/csl-citation.json"} </w:instrText>
      </w:r>
      <w:r w:rsidR="00770ECA" w:rsidRPr="0093621F">
        <w:rPr>
          <w:rFonts w:ascii="Book Antiqua" w:hAnsi="Book Antiqua" w:cs="Times New Roman"/>
          <w:kern w:val="1"/>
          <w:sz w:val="24"/>
          <w:szCs w:val="24"/>
          <w:lang w:val="en-US"/>
        </w:rPr>
        <w:fldChar w:fldCharType="separate"/>
      </w:r>
      <w:r w:rsidR="00C7144E" w:rsidRPr="0093621F">
        <w:rPr>
          <w:rFonts w:ascii="Book Antiqua" w:hAnsi="Book Antiqua" w:cs="Times New Roman"/>
          <w:sz w:val="24"/>
          <w:szCs w:val="24"/>
          <w:vertAlign w:val="superscript"/>
          <w:lang w:val="en-US"/>
        </w:rPr>
        <w:t>[53,54]</w:t>
      </w:r>
      <w:r w:rsidR="00770ECA" w:rsidRPr="0093621F">
        <w:rPr>
          <w:rFonts w:ascii="Book Antiqua" w:hAnsi="Book Antiqua" w:cs="Times New Roman"/>
          <w:kern w:val="1"/>
          <w:sz w:val="24"/>
          <w:szCs w:val="24"/>
          <w:lang w:val="en-US"/>
        </w:rPr>
        <w:fldChar w:fldCharType="end"/>
      </w:r>
      <w:r w:rsidR="005D7C6B" w:rsidRPr="0093621F">
        <w:rPr>
          <w:rFonts w:ascii="Book Antiqua" w:hAnsi="Book Antiqua" w:cs="Times New Roman"/>
          <w:kern w:val="1"/>
          <w:sz w:val="24"/>
          <w:szCs w:val="24"/>
          <w:lang w:val="en-US"/>
        </w:rPr>
        <w:t>.</w:t>
      </w:r>
    </w:p>
    <w:p w14:paraId="10BC33D7" w14:textId="0F54BFB3" w:rsidR="00457646" w:rsidRPr="0093621F" w:rsidRDefault="00457646" w:rsidP="00E37543">
      <w:pPr>
        <w:pStyle w:val="a8"/>
        <w:adjustRightInd w:val="0"/>
        <w:snapToGrid w:val="0"/>
        <w:spacing w:line="360" w:lineRule="auto"/>
        <w:ind w:firstLineChars="100" w:firstLine="240"/>
        <w:jc w:val="both"/>
        <w:rPr>
          <w:rFonts w:ascii="Book Antiqua" w:hAnsi="Book Antiqua" w:cs="Times New Roman"/>
          <w:kern w:val="1"/>
          <w:sz w:val="24"/>
          <w:szCs w:val="24"/>
          <w:lang w:val="en-US"/>
        </w:rPr>
      </w:pPr>
      <w:r w:rsidRPr="0093621F">
        <w:rPr>
          <w:rFonts w:ascii="Book Antiqua" w:hAnsi="Book Antiqua" w:cs="Times New Roman"/>
          <w:kern w:val="1"/>
          <w:sz w:val="24"/>
          <w:szCs w:val="24"/>
          <w:lang w:val="en-US"/>
        </w:rPr>
        <w:t>In an acute setting</w:t>
      </w:r>
      <w:r w:rsidR="006E2729" w:rsidRPr="0093621F">
        <w:rPr>
          <w:rFonts w:ascii="Book Antiqua" w:hAnsi="Book Antiqua" w:cs="Times New Roman"/>
          <w:kern w:val="1"/>
          <w:sz w:val="24"/>
          <w:szCs w:val="24"/>
          <w:lang w:val="en-US"/>
        </w:rPr>
        <w:t>,</w:t>
      </w:r>
      <w:r w:rsidRPr="0093621F">
        <w:rPr>
          <w:rFonts w:ascii="Book Antiqua" w:hAnsi="Book Antiqua" w:cs="Times New Roman"/>
          <w:kern w:val="1"/>
          <w:sz w:val="24"/>
          <w:szCs w:val="24"/>
          <w:lang w:val="en-US"/>
        </w:rPr>
        <w:t xml:space="preserve"> HCM patients present with increased ventricular myocardial thickness and could have hyperintense myocardial areas at </w:t>
      </w:r>
      <w:r w:rsidR="00FA09C0" w:rsidRPr="0093621F">
        <w:rPr>
          <w:rFonts w:ascii="Book Antiqua" w:hAnsi="Book Antiqua"/>
          <w:sz w:val="24"/>
          <w:szCs w:val="24"/>
          <w:lang w:val="en-US"/>
        </w:rPr>
        <w:t>T2w-STIR images</w:t>
      </w:r>
      <w:r w:rsidRPr="0093621F">
        <w:rPr>
          <w:rFonts w:ascii="Book Antiqua" w:hAnsi="Book Antiqua" w:cs="Times New Roman"/>
          <w:kern w:val="1"/>
          <w:sz w:val="24"/>
          <w:szCs w:val="24"/>
          <w:lang w:val="en-US"/>
        </w:rPr>
        <w:t>, altered first pass perfusion and</w:t>
      </w:r>
      <w:r w:rsidR="0062105D" w:rsidRPr="0093621F">
        <w:rPr>
          <w:rFonts w:ascii="Book Antiqua" w:hAnsi="Book Antiqua" w:cs="Times New Roman"/>
          <w:kern w:val="1"/>
          <w:sz w:val="24"/>
          <w:szCs w:val="24"/>
          <w:lang w:val="en-US"/>
        </w:rPr>
        <w:t xml:space="preserve">/or </w:t>
      </w:r>
      <w:r w:rsidRPr="0093621F">
        <w:rPr>
          <w:rFonts w:ascii="Book Antiqua" w:hAnsi="Book Antiqua" w:cs="Times New Roman"/>
          <w:kern w:val="1"/>
          <w:sz w:val="24"/>
          <w:szCs w:val="24"/>
          <w:lang w:val="en-US"/>
        </w:rPr>
        <w:t xml:space="preserve">presence </w:t>
      </w:r>
      <w:r w:rsidR="008B30D7" w:rsidRPr="0093621F">
        <w:rPr>
          <w:rFonts w:ascii="Book Antiqua" w:hAnsi="Book Antiqua" w:cs="Times New Roman"/>
          <w:kern w:val="1"/>
          <w:sz w:val="24"/>
          <w:szCs w:val="24"/>
          <w:lang w:val="en-US"/>
        </w:rPr>
        <w:t>of LGE.</w:t>
      </w:r>
      <w:r w:rsidRPr="0093621F">
        <w:rPr>
          <w:rFonts w:ascii="Book Antiqua" w:hAnsi="Book Antiqua" w:cs="Times New Roman"/>
          <w:kern w:val="1"/>
          <w:sz w:val="24"/>
          <w:szCs w:val="24"/>
          <w:lang w:val="en-US"/>
        </w:rPr>
        <w:t xml:space="preserve"> The T2 </w:t>
      </w:r>
      <w:proofErr w:type="gramStart"/>
      <w:r w:rsidRPr="0093621F">
        <w:rPr>
          <w:rFonts w:ascii="Book Antiqua" w:hAnsi="Book Antiqua" w:cs="Times New Roman"/>
          <w:kern w:val="1"/>
          <w:sz w:val="24"/>
          <w:szCs w:val="24"/>
          <w:lang w:val="en-US"/>
        </w:rPr>
        <w:t>alteration are</w:t>
      </w:r>
      <w:proofErr w:type="gramEnd"/>
      <w:r w:rsidRPr="0093621F">
        <w:rPr>
          <w:rFonts w:ascii="Book Antiqua" w:hAnsi="Book Antiqua" w:cs="Times New Roman"/>
          <w:kern w:val="1"/>
          <w:sz w:val="24"/>
          <w:szCs w:val="24"/>
          <w:lang w:val="en-US"/>
        </w:rPr>
        <w:t xml:space="preserve"> likely to be associated with edema and may represent acute ischemic damage due to microvascular dysfunction. In addition, the presence of edema has been related to ventricular arrhythmias</w:t>
      </w:r>
      <w:r w:rsidR="00770ECA" w:rsidRPr="0093621F">
        <w:rPr>
          <w:rFonts w:ascii="Book Antiqua" w:hAnsi="Book Antiqua" w:cs="Times New Roman"/>
          <w:kern w:val="1"/>
          <w:sz w:val="24"/>
          <w:szCs w:val="24"/>
          <w:lang w:val="en-US"/>
        </w:rPr>
        <w:fldChar w:fldCharType="begin"/>
      </w:r>
      <w:r w:rsidR="00C7144E" w:rsidRPr="0093621F">
        <w:rPr>
          <w:rFonts w:ascii="Book Antiqua" w:hAnsi="Book Antiqua" w:cs="Times New Roman"/>
          <w:kern w:val="1"/>
          <w:sz w:val="24"/>
          <w:szCs w:val="24"/>
          <w:lang w:val="en-US"/>
        </w:rPr>
        <w:instrText xml:space="preserve"> ADDIN ZOTERO_ITEM CSL_CITATION {"citationID":"7zLoytYn","properties":{"formattedCitation":"\\super [55]\\nosupersub{}","plainCitation":"[55]","noteIndex":0},"citationItems":[{"id":3630,"uris":["http://zotero.org/users/1899011/items/5XKE3Y6Q"],"uri":["http://zotero.org/users/1899011/items/5XKE3Y6Q"],"itemData":{"id":3630,"type":"article-journal","abstract":"BACKGROUND: Myocardial hyperintensity on T2-weighted short-tau inversion recovery (STIR) (HyT2) cardiac magnetic resonance (CMR) images has been demonstrated in patients with hypertrophic cardiomyopathy (HCM) and is considered a sign of acute damage. The aim of the current study was to evaluate the relationship between HyT2 and both a) markers of ventricular electrical instability and b) clinical and CMR parameters.\nMETHODS: Sixty-five patients underwent a thorough clinical examination, consisting of 24-h ECG recording and CMR examination including functional evaluation, T2-STIR images and late gadolinium enhancement (LGE).\nRESULTS: HyT2 was detected in 27 patients (42%), and subjects with HyT2 showed a greater left ventricle (LV) mass index (p&lt;0.001), lower LV ejection fraction (p</w:instrText>
      </w:r>
      <w:r w:rsidR="00C7144E" w:rsidRPr="0093621F">
        <w:rPr>
          <w:rFonts w:ascii="微软雅黑" w:eastAsia="微软雅黑" w:hAnsi="微软雅黑" w:cs="微软雅黑" w:hint="eastAsia"/>
          <w:kern w:val="1"/>
          <w:sz w:val="24"/>
          <w:szCs w:val="24"/>
          <w:lang w:val="en-US"/>
        </w:rPr>
        <w:instrText> </w:instrText>
      </w:r>
      <w:r w:rsidR="00C7144E" w:rsidRPr="0093621F">
        <w:rPr>
          <w:rFonts w:ascii="Book Antiqua" w:hAnsi="Book Antiqua" w:cs="Times New Roman"/>
          <w:kern w:val="1"/>
          <w:sz w:val="24"/>
          <w:szCs w:val="24"/>
          <w:lang w:val="en-US"/>
        </w:rPr>
        <w:instrText>=</w:instrText>
      </w:r>
      <w:r w:rsidR="00C7144E" w:rsidRPr="0093621F">
        <w:rPr>
          <w:rFonts w:ascii="微软雅黑" w:eastAsia="微软雅黑" w:hAnsi="微软雅黑" w:cs="微软雅黑" w:hint="eastAsia"/>
          <w:kern w:val="1"/>
          <w:sz w:val="24"/>
          <w:szCs w:val="24"/>
          <w:lang w:val="en-US"/>
        </w:rPr>
        <w:instrText> </w:instrText>
      </w:r>
      <w:r w:rsidR="00C7144E" w:rsidRPr="0093621F">
        <w:rPr>
          <w:rFonts w:ascii="Book Antiqua" w:hAnsi="Book Antiqua" w:cs="Times New Roman"/>
          <w:kern w:val="1"/>
          <w:sz w:val="24"/>
          <w:szCs w:val="24"/>
          <w:lang w:val="en-US"/>
        </w:rPr>
        <w:instrText>0.05) and greater extent of LGE (p&lt;0.001) compared to those without HyT2. Twenty-two subjects (34%) presented non-sustained ventricular tachycardia (NSVT) on the 24-h ECG recording, 21 (95%) of whom exhibited HyT2. Based on the logistic regression analysis, HyT2 (odds ratio [OR]: 165, 95% CI 11-2455, p&lt;0.001) and LGE extent (1.1, 1.0-1.3, p&lt;0.001) served as independent predictors of NSVT, while the presence of LGE was not associated with NSVT occurrence (p</w:instrText>
      </w:r>
      <w:r w:rsidR="00C7144E" w:rsidRPr="0093621F">
        <w:rPr>
          <w:rFonts w:ascii="微软雅黑" w:eastAsia="微软雅黑" w:hAnsi="微软雅黑" w:cs="微软雅黑" w:hint="eastAsia"/>
          <w:kern w:val="1"/>
          <w:sz w:val="24"/>
          <w:szCs w:val="24"/>
          <w:lang w:val="en-US"/>
        </w:rPr>
        <w:instrText> </w:instrText>
      </w:r>
      <w:r w:rsidR="00C7144E" w:rsidRPr="0093621F">
        <w:rPr>
          <w:rFonts w:ascii="Book Antiqua" w:hAnsi="Book Antiqua" w:cs="Times New Roman"/>
          <w:kern w:val="1"/>
          <w:sz w:val="24"/>
          <w:szCs w:val="24"/>
          <w:lang w:val="en-US"/>
        </w:rPr>
        <w:instrText>=</w:instrText>
      </w:r>
      <w:r w:rsidR="00C7144E" w:rsidRPr="0093621F">
        <w:rPr>
          <w:rFonts w:ascii="微软雅黑" w:eastAsia="微软雅黑" w:hAnsi="微软雅黑" w:cs="微软雅黑" w:hint="eastAsia"/>
          <w:kern w:val="1"/>
          <w:sz w:val="24"/>
          <w:szCs w:val="24"/>
          <w:lang w:val="en-US"/>
        </w:rPr>
        <w:instrText> </w:instrText>
      </w:r>
      <w:r w:rsidR="00C7144E" w:rsidRPr="0093621F">
        <w:rPr>
          <w:rFonts w:ascii="Book Antiqua" w:hAnsi="Book Antiqua" w:cs="Times New Roman"/>
          <w:kern w:val="1"/>
          <w:sz w:val="24"/>
          <w:szCs w:val="24"/>
          <w:lang w:val="en-US"/>
        </w:rPr>
        <w:instrText>0.49). The presence of HyT2 was associated with lower heart rate variability (p</w:instrText>
      </w:r>
      <w:r w:rsidR="00C7144E" w:rsidRPr="0093621F">
        <w:rPr>
          <w:rFonts w:ascii="微软雅黑" w:eastAsia="微软雅黑" w:hAnsi="微软雅黑" w:cs="微软雅黑" w:hint="eastAsia"/>
          <w:kern w:val="1"/>
          <w:sz w:val="24"/>
          <w:szCs w:val="24"/>
          <w:lang w:val="en-US"/>
        </w:rPr>
        <w:instrText> </w:instrText>
      </w:r>
      <w:r w:rsidR="00C7144E" w:rsidRPr="0093621F">
        <w:rPr>
          <w:rFonts w:ascii="Book Antiqua" w:hAnsi="Book Antiqua" w:cs="Times New Roman"/>
          <w:kern w:val="1"/>
          <w:sz w:val="24"/>
          <w:szCs w:val="24"/>
          <w:lang w:val="en-US"/>
        </w:rPr>
        <w:instrText>=</w:instrText>
      </w:r>
      <w:r w:rsidR="00C7144E" w:rsidRPr="0093621F">
        <w:rPr>
          <w:rFonts w:ascii="微软雅黑" w:eastAsia="微软雅黑" w:hAnsi="微软雅黑" w:cs="微软雅黑" w:hint="eastAsia"/>
          <w:kern w:val="1"/>
          <w:sz w:val="24"/>
          <w:szCs w:val="24"/>
          <w:lang w:val="en-US"/>
        </w:rPr>
        <w:instrText> </w:instrText>
      </w:r>
      <w:r w:rsidR="00C7144E" w:rsidRPr="0093621F">
        <w:rPr>
          <w:rFonts w:ascii="Book Antiqua" w:hAnsi="Book Antiqua" w:cs="Times New Roman"/>
          <w:kern w:val="1"/>
          <w:sz w:val="24"/>
          <w:szCs w:val="24"/>
          <w:lang w:val="en-US"/>
        </w:rPr>
        <w:instrText xml:space="preserve">0.006) and a higher number of arrhythmic risk factors (p&lt;0.001).\nCONCLUSIONS: In HCM patients, HyT2 upon CMR examination is associated with more advanced disease and increased arrhythmic burden.","container-title":"PloS One","DOI":"10.1371/journal.pone.0111366","ISSN":"1932-6203","issue":"10","journalAbbreviation":"PLoS ONE","language":"eng","note":"PMID: 25356653\nPMCID: PMC4214734","page":"e111366","source":"PubMed","title":"Abnormal T2-STIR magnetic resonance in hypertrophic cardiomyopathy: a marker of advanced disease and electrical myocardial instability","title-short":"Abnormal T2-STIR magnetic resonance in hypertrophic cardiomyopathy","volume":"9","author":[{"family":"Todiere","given":"Giancarlo"},{"family":"Pisciella","given":"Lorena"},{"family":"Barison","given":"Andrea"},{"family":"Del Franco","given":"Annamaria"},{"family":"Zachara","given":"Elisabetta"},{"family":"Piaggi","given":"Paolo"},{"family":"Re","given":"Federica"},{"family":"Pingitore","given":"Alessandro"},{"family":"Emdin","given":"Michele"},{"family":"Lombardi","given":"Massimo"},{"family":"Aquaro","given":"Giovanni Donato"}],"issued":{"date-parts":[["2014"]]}}}],"schema":"https://github.com/citation-style-language/schema/raw/master/csl-citation.json"} </w:instrText>
      </w:r>
      <w:r w:rsidR="00770ECA" w:rsidRPr="0093621F">
        <w:rPr>
          <w:rFonts w:ascii="Book Antiqua" w:hAnsi="Book Antiqua" w:cs="Times New Roman"/>
          <w:kern w:val="1"/>
          <w:sz w:val="24"/>
          <w:szCs w:val="24"/>
          <w:lang w:val="en-US"/>
        </w:rPr>
        <w:fldChar w:fldCharType="separate"/>
      </w:r>
      <w:r w:rsidR="00C7144E" w:rsidRPr="0093621F">
        <w:rPr>
          <w:rFonts w:ascii="Book Antiqua" w:hAnsi="Book Antiqua" w:cs="Times New Roman"/>
          <w:sz w:val="24"/>
          <w:szCs w:val="24"/>
          <w:vertAlign w:val="superscript"/>
          <w:lang w:val="en-US"/>
        </w:rPr>
        <w:t>[55]</w:t>
      </w:r>
      <w:r w:rsidR="00770ECA" w:rsidRPr="0093621F">
        <w:rPr>
          <w:rFonts w:ascii="Book Antiqua" w:hAnsi="Book Antiqua" w:cs="Times New Roman"/>
          <w:kern w:val="1"/>
          <w:sz w:val="24"/>
          <w:szCs w:val="24"/>
          <w:lang w:val="en-US"/>
        </w:rPr>
        <w:fldChar w:fldCharType="end"/>
      </w:r>
      <w:r w:rsidR="00EA0E8C" w:rsidRPr="0093621F">
        <w:rPr>
          <w:rFonts w:ascii="Book Antiqua" w:hAnsi="Book Antiqua" w:cs="Times New Roman"/>
          <w:kern w:val="1"/>
          <w:sz w:val="24"/>
          <w:szCs w:val="24"/>
          <w:lang w:val="en-US"/>
        </w:rPr>
        <w:t>.</w:t>
      </w:r>
      <w:r w:rsidRPr="0093621F">
        <w:rPr>
          <w:rFonts w:ascii="Book Antiqua" w:hAnsi="Book Antiqua" w:cs="Times New Roman"/>
          <w:kern w:val="1"/>
          <w:sz w:val="24"/>
          <w:szCs w:val="24"/>
          <w:lang w:val="en-US"/>
        </w:rPr>
        <w:t xml:space="preserve"> Moreover, first pass perfusion defects are related to microvascular disfunction and in association to the presence of LGE (</w:t>
      </w:r>
      <w:r w:rsidRPr="0093621F">
        <w:rPr>
          <w:rFonts w:ascii="Book Antiqua" w:hAnsi="Book Antiqua" w:cs="Times New Roman"/>
          <w:i/>
          <w:iCs/>
          <w:kern w:val="1"/>
          <w:sz w:val="24"/>
          <w:szCs w:val="24"/>
          <w:lang w:val="en-US"/>
        </w:rPr>
        <w:t>i.e.</w:t>
      </w:r>
      <w:r w:rsidR="00E37543" w:rsidRPr="0093621F">
        <w:rPr>
          <w:rFonts w:ascii="Book Antiqua" w:hAnsi="Book Antiqua" w:cs="Times New Roman"/>
          <w:kern w:val="1"/>
          <w:sz w:val="24"/>
          <w:szCs w:val="24"/>
          <w:lang w:val="en-US"/>
        </w:rPr>
        <w:t>,</w:t>
      </w:r>
      <w:r w:rsidRPr="0093621F">
        <w:rPr>
          <w:rFonts w:ascii="Book Antiqua" w:hAnsi="Book Antiqua" w:cs="Times New Roman"/>
          <w:kern w:val="1"/>
          <w:sz w:val="24"/>
          <w:szCs w:val="24"/>
          <w:lang w:val="en-US"/>
        </w:rPr>
        <w:t xml:space="preserve"> scar) </w:t>
      </w:r>
      <w:r w:rsidR="00016924" w:rsidRPr="0093621F">
        <w:rPr>
          <w:rFonts w:ascii="Book Antiqua" w:hAnsi="Book Antiqua" w:cs="Times New Roman"/>
          <w:kern w:val="1"/>
          <w:sz w:val="24"/>
          <w:szCs w:val="24"/>
          <w:lang w:val="en-US"/>
        </w:rPr>
        <w:t xml:space="preserve">that </w:t>
      </w:r>
      <w:r w:rsidRPr="0093621F">
        <w:rPr>
          <w:rFonts w:ascii="Book Antiqua" w:hAnsi="Book Antiqua" w:cs="Times New Roman"/>
          <w:kern w:val="1"/>
          <w:sz w:val="24"/>
          <w:szCs w:val="24"/>
          <w:lang w:val="en-US"/>
        </w:rPr>
        <w:t>seem</w:t>
      </w:r>
      <w:r w:rsidR="00016924" w:rsidRPr="0093621F">
        <w:rPr>
          <w:rFonts w:ascii="Book Antiqua" w:hAnsi="Book Antiqua" w:cs="Times New Roman"/>
          <w:kern w:val="1"/>
          <w:sz w:val="24"/>
          <w:szCs w:val="24"/>
          <w:lang w:val="en-US"/>
        </w:rPr>
        <w:t>s</w:t>
      </w:r>
      <w:r w:rsidRPr="0093621F">
        <w:rPr>
          <w:rFonts w:ascii="Book Antiqua" w:hAnsi="Book Antiqua" w:cs="Times New Roman"/>
          <w:kern w:val="1"/>
          <w:sz w:val="24"/>
          <w:szCs w:val="24"/>
          <w:lang w:val="en-US"/>
        </w:rPr>
        <w:t xml:space="preserve"> to be a marker of increase</w:t>
      </w:r>
      <w:r w:rsidR="00C71E91" w:rsidRPr="0093621F">
        <w:rPr>
          <w:rFonts w:ascii="Book Antiqua" w:hAnsi="Book Antiqua" w:cs="Times New Roman"/>
          <w:kern w:val="1"/>
          <w:sz w:val="24"/>
          <w:szCs w:val="24"/>
          <w:lang w:val="en-US"/>
        </w:rPr>
        <w:t>d</w:t>
      </w:r>
      <w:r w:rsidRPr="0093621F">
        <w:rPr>
          <w:rFonts w:ascii="Book Antiqua" w:hAnsi="Book Antiqua" w:cs="Times New Roman"/>
          <w:kern w:val="1"/>
          <w:sz w:val="24"/>
          <w:szCs w:val="24"/>
          <w:lang w:val="en-US"/>
        </w:rPr>
        <w:t xml:space="preserve"> risk </w:t>
      </w:r>
      <w:r w:rsidRPr="0093621F">
        <w:rPr>
          <w:rFonts w:ascii="Book Antiqua" w:eastAsia="Times New Roman" w:hAnsi="Book Antiqua" w:cs="Times New Roman"/>
          <w:sz w:val="24"/>
          <w:szCs w:val="24"/>
          <w:lang w:val="en-US"/>
        </w:rPr>
        <w:t>of non-sustained ventricular tachycardia</w:t>
      </w:r>
      <w:r w:rsidR="00016924" w:rsidRPr="0093621F">
        <w:rPr>
          <w:rFonts w:ascii="Book Antiqua" w:eastAsia="Times New Roman" w:hAnsi="Book Antiqua" w:cs="Times New Roman"/>
          <w:sz w:val="24"/>
          <w:szCs w:val="24"/>
          <w:lang w:val="en-US"/>
        </w:rPr>
        <w:t xml:space="preserve"> episodes</w:t>
      </w:r>
      <w:r w:rsidRPr="0093621F">
        <w:rPr>
          <w:rFonts w:ascii="Book Antiqua" w:eastAsia="Times New Roman" w:hAnsi="Book Antiqua" w:cs="Times New Roman"/>
          <w:sz w:val="24"/>
          <w:szCs w:val="24"/>
          <w:lang w:val="en-US"/>
        </w:rPr>
        <w:t xml:space="preserve"> </w:t>
      </w:r>
      <w:r w:rsidR="004444BA" w:rsidRPr="0093621F">
        <w:rPr>
          <w:rFonts w:ascii="Book Antiqua" w:eastAsia="Times New Roman" w:hAnsi="Book Antiqua" w:cs="Times New Roman"/>
          <w:sz w:val="24"/>
          <w:szCs w:val="24"/>
          <w:lang w:val="en-US"/>
        </w:rPr>
        <w:t xml:space="preserve">as a </w:t>
      </w:r>
      <w:r w:rsidRPr="0093621F">
        <w:rPr>
          <w:rFonts w:ascii="Book Antiqua" w:eastAsia="Times New Roman" w:hAnsi="Book Antiqua" w:cs="Times New Roman"/>
          <w:sz w:val="24"/>
          <w:szCs w:val="24"/>
          <w:lang w:val="en-US"/>
        </w:rPr>
        <w:t>prognostic factor</w:t>
      </w:r>
      <w:r w:rsidR="00770ECA" w:rsidRPr="0093621F">
        <w:rPr>
          <w:rFonts w:ascii="Book Antiqua" w:eastAsia="Times New Roman" w:hAnsi="Book Antiqua" w:cs="Times New Roman"/>
          <w:sz w:val="24"/>
          <w:szCs w:val="24"/>
          <w:lang w:val="en-US"/>
        </w:rPr>
        <w:fldChar w:fldCharType="begin"/>
      </w:r>
      <w:r w:rsidR="00C7144E" w:rsidRPr="0093621F">
        <w:rPr>
          <w:rFonts w:ascii="Book Antiqua" w:eastAsia="Times New Roman" w:hAnsi="Book Antiqua" w:cs="Times New Roman"/>
          <w:sz w:val="24"/>
          <w:szCs w:val="24"/>
          <w:lang w:val="en-US"/>
        </w:rPr>
        <w:instrText xml:space="preserve"> ADDIN ZOTERO_ITEM CSL_CITATION {"citationID":"bREKfmlw","properties":{"formattedCitation":"\\super [56]\\nosupersub{}","plainCitation":"[56]","noteIndex":0},"citationItems":[{"id":3633,"uris":["http://zotero.org/users/1899011/items/Q3R6JHGN"],"uri":["http://zotero.org/users/1899011/items/Q3R6JHGN"],"itemData":{"id":3633,"type":"article-journal","abstract":"AIM: To measure the prevalence of abnormal rest perfusion in a population of consecutive patients with known hypertrophic cardiomyopathy (HCM) referred for cardiovascular MRI (CMR), and to assess any associations between abnormal rest perfusion and the presence, pattern, and severity of myocardial scar and the presence of risk factors for sudden death.\nMATERIALS AND METHODS: Eighty consecutive patients with known HCM referred for CMR underwent functional imaging, rest first-pass perfusion, and late gadolinium enhancement (LGE).\nRESULTS: Thirty percent of the patients had abnormal rest perfusion, all of them corresponding to areas of mid-myocardial LGE and to a higher degree of segmental hypertrophy. Rest perfusion abnormalities correlated with more extensive and confluent LGE. The subgroup of patients with myocardial fibrosis and rest perfusion abnormalities (fibrosis+/perfusion+) had more than twice the incidence of episodes of non-sustained ventricular tachycardia on Holter monitoring in comparison to patients with myocardial fibrosis and normal rest perfusion (fibrosis+/perfusion-) and patients with no fibrosis and normal rest perfusion (fibrosis-/perfusion-).\nCONCLUSIONS: First-pass perfusion CMR identifies abnormal rest perfusion in a significant proportion of patients with HCM. These abnormalities are associated with the presence and distribution of myocardial scar and the degree of hypertrophy. Rest perfusion abnormalities identify patients with increased incidence of episodes of non-sustained ventricular tachycardia on Holter monitoring, independently from the presence of myocardial fibrosis.","container-title":"Clinical Radiology","DOI":"10.1016/j.crad.2014.12.018","ISSN":"1365-229X","issue":"5","journalAbbreviation":"Clin Radiol","language":"eng","note":"PMID: 25659937\nPMCID: PMC4398331","page":"495-501","source":"PubMed","title":"Rest perfusion abnormalities in hypertrophic cardiomyopathy: correlation with myocardial fibrosis and risk factors for sudden cardiac death","title-short":"Rest perfusion abnormalities in hypertrophic cardiomyopathy","volume":"70","author":[{"family":"Chiribiri","given":"A."},{"family":"Leuzzi","given":"S."},{"family":"Conte","given":"M. R."},{"family":"Bongioanni","given":"S."},{"family":"Bratis","given":"K."},{"family":"Olivotti","given":"L."},{"family":"De Rosa","given":"C."},{"family":"Lardone","given":"E."},{"family":"Di Donna","given":"P."},{"family":"Villa","given":"A. D. M."},{"family":"Cesarani","given":"F."},{"family":"Nagel","given":"E."},{"family":"Gaita","given":"F."},{"family":"Bonamini","given":"R."}],"issued":{"date-parts":[["2015",5]]}}}],"schema":"https://github.com/citation-style-language/schema/raw/master/csl-citation.json"} </w:instrText>
      </w:r>
      <w:r w:rsidR="00770ECA" w:rsidRPr="0093621F">
        <w:rPr>
          <w:rFonts w:ascii="Book Antiqua" w:eastAsia="Times New Roman" w:hAnsi="Book Antiqua" w:cs="Times New Roman"/>
          <w:sz w:val="24"/>
          <w:szCs w:val="24"/>
          <w:lang w:val="en-US"/>
        </w:rPr>
        <w:fldChar w:fldCharType="separate"/>
      </w:r>
      <w:r w:rsidR="00C7144E" w:rsidRPr="0093621F">
        <w:rPr>
          <w:rFonts w:ascii="Book Antiqua" w:hAnsi="Book Antiqua" w:cs="Times New Roman"/>
          <w:sz w:val="24"/>
          <w:szCs w:val="24"/>
          <w:vertAlign w:val="superscript"/>
          <w:lang w:val="en-US"/>
        </w:rPr>
        <w:t>[56]</w:t>
      </w:r>
      <w:r w:rsidR="00770ECA" w:rsidRPr="0093621F">
        <w:rPr>
          <w:rFonts w:ascii="Book Antiqua" w:eastAsia="Times New Roman" w:hAnsi="Book Antiqua" w:cs="Times New Roman"/>
          <w:sz w:val="24"/>
          <w:szCs w:val="24"/>
          <w:lang w:val="en-US"/>
        </w:rPr>
        <w:fldChar w:fldCharType="end"/>
      </w:r>
      <w:r w:rsidR="00EA0E8C" w:rsidRPr="0093621F">
        <w:rPr>
          <w:rFonts w:ascii="Book Antiqua" w:eastAsia="Times New Roman" w:hAnsi="Book Antiqua" w:cs="Times New Roman"/>
          <w:sz w:val="24"/>
          <w:szCs w:val="24"/>
          <w:lang w:val="en-US"/>
        </w:rPr>
        <w:t>.</w:t>
      </w:r>
      <w:r w:rsidR="00E37543" w:rsidRPr="0093621F">
        <w:rPr>
          <w:rFonts w:ascii="Book Antiqua" w:hAnsi="Book Antiqua" w:cs="Times New Roman" w:hint="eastAsia"/>
          <w:kern w:val="1"/>
          <w:sz w:val="24"/>
          <w:szCs w:val="24"/>
          <w:lang w:val="en-US" w:eastAsia="zh-CN"/>
        </w:rPr>
        <w:t xml:space="preserve"> </w:t>
      </w:r>
      <w:r w:rsidRPr="0093621F">
        <w:rPr>
          <w:rFonts w:ascii="Book Antiqua" w:hAnsi="Book Antiqua" w:cs="Times New Roman"/>
          <w:kern w:val="1"/>
          <w:sz w:val="24"/>
          <w:szCs w:val="24"/>
          <w:lang w:val="en-US"/>
        </w:rPr>
        <w:t>Concerning other mechanism that may cause ischemic insults, intramural coronary course has to be mentioned, however the impact of an intramural course of the coronary arteries on the clinical outcome of patients with HC</w:t>
      </w:r>
      <w:r w:rsidR="0062105D" w:rsidRPr="0093621F">
        <w:rPr>
          <w:rFonts w:ascii="Book Antiqua" w:hAnsi="Book Antiqua" w:cs="Times New Roman"/>
          <w:kern w:val="1"/>
          <w:sz w:val="24"/>
          <w:szCs w:val="24"/>
          <w:lang w:val="en-US"/>
        </w:rPr>
        <w:t>M</w:t>
      </w:r>
      <w:r w:rsidRPr="0093621F">
        <w:rPr>
          <w:rFonts w:ascii="Book Antiqua" w:hAnsi="Book Antiqua" w:cs="Times New Roman"/>
          <w:kern w:val="1"/>
          <w:sz w:val="24"/>
          <w:szCs w:val="24"/>
          <w:lang w:val="en-US"/>
        </w:rPr>
        <w:t xml:space="preserve"> is unclear</w:t>
      </w:r>
      <w:r w:rsidR="00770ECA" w:rsidRPr="0093621F">
        <w:rPr>
          <w:rFonts w:ascii="Book Antiqua" w:hAnsi="Book Antiqua" w:cs="Times New Roman"/>
          <w:kern w:val="1"/>
          <w:sz w:val="24"/>
          <w:szCs w:val="24"/>
          <w:lang w:val="en-US"/>
        </w:rPr>
        <w:fldChar w:fldCharType="begin"/>
      </w:r>
      <w:r w:rsidR="00C7144E" w:rsidRPr="0093621F">
        <w:rPr>
          <w:rFonts w:ascii="Book Antiqua" w:hAnsi="Book Antiqua" w:cs="Times New Roman"/>
          <w:kern w:val="1"/>
          <w:sz w:val="24"/>
          <w:szCs w:val="24"/>
          <w:lang w:val="en-US"/>
        </w:rPr>
        <w:instrText xml:space="preserve"> ADDIN ZOTERO_ITEM CSL_CITATION {"citationID":"DnIwepAm","properties":{"formattedCitation":"\\super [57]\\nosupersub{}","plainCitation":"[57]","noteIndex":0},"citationItems":[{"id":3643,"uris":["http://zotero.org/users/1899011/items/FP7H38SN"],"uri":["http://zotero.org/users/1899011/items/FP7H38SN"],"itemData":{"id":3643,"type":"article-journal","abstract":"This study evaluated the prevalence, anatomical pattern, and prognostic implications of an intramural course of the coronary arteries in patients with hypertrophic cardiomyopathy (HC). The study population consisted of 92 patients with HC and 100 patients without HC. The presence of an intramural course of the coronary arteries was evaluated by coronary computed tomography angiography (CTA), and its length and depth were measured. During follow-up, the occurrence of unstable angina requiring hospitalization, myocardial infarction, and all-cause mortality was evaluated. An intramural course of the coronary arteries was more common in patients with HC than patients without HC (62% vs 25%, p &lt;0.001). In the patients with an intramural coronary artery course, those with HC had a longer course (29.1 ± 15.3 mm vs 23.0 ± 13.0 mm; p</w:instrText>
      </w:r>
      <w:r w:rsidR="00C7144E" w:rsidRPr="0093621F">
        <w:rPr>
          <w:rFonts w:ascii="Times New Roman" w:hAnsi="Times New Roman" w:cs="Times New Roman"/>
          <w:kern w:val="1"/>
          <w:sz w:val="24"/>
          <w:szCs w:val="24"/>
          <w:lang w:val="en-US"/>
        </w:rPr>
        <w:instrText> </w:instrText>
      </w:r>
      <w:r w:rsidR="00C7144E" w:rsidRPr="0093621F">
        <w:rPr>
          <w:rFonts w:ascii="Book Antiqua" w:hAnsi="Book Antiqua" w:cs="Times New Roman"/>
          <w:kern w:val="1"/>
          <w:sz w:val="24"/>
          <w:szCs w:val="24"/>
          <w:lang w:val="en-US"/>
        </w:rPr>
        <w:instrText>=</w:instrText>
      </w:r>
      <w:r w:rsidR="00C7144E" w:rsidRPr="0093621F">
        <w:rPr>
          <w:rFonts w:ascii="Times New Roman" w:hAnsi="Times New Roman" w:cs="Times New Roman"/>
          <w:kern w:val="1"/>
          <w:sz w:val="24"/>
          <w:szCs w:val="24"/>
          <w:lang w:val="en-US"/>
        </w:rPr>
        <w:instrText> </w:instrText>
      </w:r>
      <w:r w:rsidR="00C7144E" w:rsidRPr="0093621F">
        <w:rPr>
          <w:rFonts w:ascii="Book Antiqua" w:hAnsi="Book Antiqua" w:cs="Times New Roman"/>
          <w:kern w:val="1"/>
          <w:sz w:val="24"/>
          <w:szCs w:val="24"/>
          <w:lang w:val="en-US"/>
        </w:rPr>
        <w:instrText>0.037) with deeper penetration into the left ventricular myocardium (2.8 ± 1.2 mm vs 2.1 ± 0.8 mm; p</w:instrText>
      </w:r>
      <w:r w:rsidR="00C7144E" w:rsidRPr="0093621F">
        <w:rPr>
          <w:rFonts w:ascii="Times New Roman" w:hAnsi="Times New Roman" w:cs="Times New Roman"/>
          <w:kern w:val="1"/>
          <w:sz w:val="24"/>
          <w:szCs w:val="24"/>
          <w:lang w:val="en-US"/>
        </w:rPr>
        <w:instrText> </w:instrText>
      </w:r>
      <w:r w:rsidR="00C7144E" w:rsidRPr="0093621F">
        <w:rPr>
          <w:rFonts w:ascii="Book Antiqua" w:hAnsi="Book Antiqua" w:cs="Times New Roman"/>
          <w:kern w:val="1"/>
          <w:sz w:val="24"/>
          <w:szCs w:val="24"/>
          <w:lang w:val="en-US"/>
        </w:rPr>
        <w:instrText>=</w:instrText>
      </w:r>
      <w:r w:rsidR="00C7144E" w:rsidRPr="0093621F">
        <w:rPr>
          <w:rFonts w:ascii="Times New Roman" w:hAnsi="Times New Roman" w:cs="Times New Roman"/>
          <w:kern w:val="1"/>
          <w:sz w:val="24"/>
          <w:szCs w:val="24"/>
          <w:lang w:val="en-US"/>
        </w:rPr>
        <w:instrText> </w:instrText>
      </w:r>
      <w:r w:rsidR="00C7144E" w:rsidRPr="0093621F">
        <w:rPr>
          <w:rFonts w:ascii="Book Antiqua" w:hAnsi="Book Antiqua" w:cs="Times New Roman"/>
          <w:kern w:val="1"/>
          <w:sz w:val="24"/>
          <w:szCs w:val="24"/>
          <w:lang w:val="en-US"/>
        </w:rPr>
        <w:instrText>0.007) and more involvement of multiple coronary arteries (38% vs 4%; p &lt;0.001). During follow-up (mean 5.5 ± 3.5 years), cardiac events occurred in 17 of 57 patients (29.8%) with an intramural course and 11 of 35 (31.4%) without an intramural course (p</w:instrText>
      </w:r>
      <w:r w:rsidR="00C7144E" w:rsidRPr="0093621F">
        <w:rPr>
          <w:rFonts w:ascii="Times New Roman" w:hAnsi="Times New Roman" w:cs="Times New Roman"/>
          <w:kern w:val="1"/>
          <w:sz w:val="24"/>
          <w:szCs w:val="24"/>
          <w:lang w:val="en-US"/>
        </w:rPr>
        <w:instrText> </w:instrText>
      </w:r>
      <w:r w:rsidR="00C7144E" w:rsidRPr="0093621F">
        <w:rPr>
          <w:rFonts w:ascii="Book Antiqua" w:hAnsi="Book Antiqua" w:cs="Times New Roman"/>
          <w:kern w:val="1"/>
          <w:sz w:val="24"/>
          <w:szCs w:val="24"/>
          <w:lang w:val="en-US"/>
        </w:rPr>
        <w:instrText>=</w:instrText>
      </w:r>
      <w:r w:rsidR="00C7144E" w:rsidRPr="0093621F">
        <w:rPr>
          <w:rFonts w:ascii="Times New Roman" w:hAnsi="Times New Roman" w:cs="Times New Roman"/>
          <w:kern w:val="1"/>
          <w:sz w:val="24"/>
          <w:szCs w:val="24"/>
          <w:lang w:val="en-US"/>
        </w:rPr>
        <w:instrText> </w:instrText>
      </w:r>
      <w:r w:rsidR="00C7144E" w:rsidRPr="0093621F">
        <w:rPr>
          <w:rFonts w:ascii="Book Antiqua" w:hAnsi="Book Antiqua" w:cs="Times New Roman"/>
          <w:kern w:val="1"/>
          <w:sz w:val="24"/>
          <w:szCs w:val="24"/>
          <w:lang w:val="en-US"/>
        </w:rPr>
        <w:instrText>0.87). On Kaplan-Meier survival analysis, there was no difference in cumulative event rate between HC patients with or without an intramural course (p</w:instrText>
      </w:r>
      <w:r w:rsidR="00C7144E" w:rsidRPr="0093621F">
        <w:rPr>
          <w:rFonts w:ascii="Times New Roman" w:hAnsi="Times New Roman" w:cs="Times New Roman"/>
          <w:kern w:val="1"/>
          <w:sz w:val="24"/>
          <w:szCs w:val="24"/>
          <w:lang w:val="en-US"/>
        </w:rPr>
        <w:instrText> </w:instrText>
      </w:r>
      <w:r w:rsidR="00C7144E" w:rsidRPr="0093621F">
        <w:rPr>
          <w:rFonts w:ascii="Book Antiqua" w:hAnsi="Book Antiqua" w:cs="Times New Roman"/>
          <w:kern w:val="1"/>
          <w:sz w:val="24"/>
          <w:szCs w:val="24"/>
          <w:lang w:val="en-US"/>
        </w:rPr>
        <w:instrText>=</w:instrText>
      </w:r>
      <w:r w:rsidR="00C7144E" w:rsidRPr="0093621F">
        <w:rPr>
          <w:rFonts w:ascii="Times New Roman" w:hAnsi="Times New Roman" w:cs="Times New Roman"/>
          <w:kern w:val="1"/>
          <w:sz w:val="24"/>
          <w:szCs w:val="24"/>
          <w:lang w:val="en-US"/>
        </w:rPr>
        <w:instrText> </w:instrText>
      </w:r>
      <w:r w:rsidR="00C7144E" w:rsidRPr="0093621F">
        <w:rPr>
          <w:rFonts w:ascii="Book Antiqua" w:hAnsi="Book Antiqua" w:cs="Times New Roman"/>
          <w:kern w:val="1"/>
          <w:sz w:val="24"/>
          <w:szCs w:val="24"/>
          <w:lang w:val="en-US"/>
        </w:rPr>
        <w:instrText xml:space="preserve">0.89, log rank test). In conclusion, patients with HC have a high rate of an intramural course of the coronary arteries on CTA. The number of involved arteries and the length and depth of the intramural course differ between patients with and without HC, but apparently have no association with worse clinical outcomes.","container-title":"The American Journal of Cardiology","DOI":"10.1016/j.amjcard.2019.07.024","ISSN":"1879-1913","issue":"8","journalAbbreviation":"Am. J. Cardiol.","language":"eng","note":"PMID: 31439279","page":"1279-1285","source":"PubMed","title":"Effect of Intramural Course of Coronary Arteries Assessed by Computed Tomography Angiography in Patients With Hypertrophic Cardiomyopathy","volume":"124","author":[{"family":"Nassar","given":"Mithal"},{"family":"Arow","given":"Ziad"},{"family":"Monakier","given":"Daniel"},{"family":"Zusman","given":"Oren"},{"family":"Shafir","given":"Gideon"},{"family":"Kornowski","given":"Ran"},{"family":"Hamdan","given":"Ashraf"}],"issued":{"date-parts":[["2019",10,15]]}}}],"schema":"https://github.com/citation-style-language/schema/raw/master/csl-citation.json"} </w:instrText>
      </w:r>
      <w:r w:rsidR="00770ECA" w:rsidRPr="0093621F">
        <w:rPr>
          <w:rFonts w:ascii="Book Antiqua" w:hAnsi="Book Antiqua" w:cs="Times New Roman"/>
          <w:kern w:val="1"/>
          <w:sz w:val="24"/>
          <w:szCs w:val="24"/>
          <w:lang w:val="en-US"/>
        </w:rPr>
        <w:fldChar w:fldCharType="separate"/>
      </w:r>
      <w:r w:rsidR="00C7144E" w:rsidRPr="0093621F">
        <w:rPr>
          <w:rFonts w:ascii="Book Antiqua" w:hAnsi="Book Antiqua" w:cs="Times New Roman"/>
          <w:sz w:val="24"/>
          <w:szCs w:val="24"/>
          <w:vertAlign w:val="superscript"/>
          <w:lang w:val="en-US"/>
        </w:rPr>
        <w:t>[57]</w:t>
      </w:r>
      <w:r w:rsidR="00770ECA" w:rsidRPr="0093621F">
        <w:rPr>
          <w:rFonts w:ascii="Book Antiqua" w:hAnsi="Book Antiqua" w:cs="Times New Roman"/>
          <w:kern w:val="1"/>
          <w:sz w:val="24"/>
          <w:szCs w:val="24"/>
          <w:lang w:val="en-US"/>
        </w:rPr>
        <w:fldChar w:fldCharType="end"/>
      </w:r>
      <w:r w:rsidR="00EA0E8C" w:rsidRPr="0093621F">
        <w:rPr>
          <w:rFonts w:ascii="Book Antiqua" w:hAnsi="Book Antiqua" w:cs="Times New Roman"/>
          <w:kern w:val="1"/>
          <w:sz w:val="24"/>
          <w:szCs w:val="24"/>
          <w:lang w:val="en-US"/>
        </w:rPr>
        <w:t>.</w:t>
      </w:r>
    </w:p>
    <w:p w14:paraId="1F1D6758" w14:textId="77777777" w:rsidR="00457646" w:rsidRPr="0093621F" w:rsidRDefault="00457646" w:rsidP="0019132D">
      <w:pPr>
        <w:pStyle w:val="a8"/>
        <w:adjustRightInd w:val="0"/>
        <w:snapToGrid w:val="0"/>
        <w:spacing w:line="360" w:lineRule="auto"/>
        <w:jc w:val="both"/>
        <w:rPr>
          <w:rFonts w:ascii="Book Antiqua" w:hAnsi="Book Antiqua" w:cs="Times New Roman"/>
          <w:kern w:val="1"/>
          <w:sz w:val="24"/>
          <w:szCs w:val="24"/>
          <w:lang w:val="en-US"/>
        </w:rPr>
      </w:pPr>
    </w:p>
    <w:p w14:paraId="46126333" w14:textId="45EF64AB" w:rsidR="00457646" w:rsidRPr="0093621F" w:rsidRDefault="00457646" w:rsidP="0019132D">
      <w:pPr>
        <w:widowControl w:val="0"/>
        <w:suppressAutoHyphens/>
        <w:autoSpaceDE w:val="0"/>
        <w:autoSpaceDN w:val="0"/>
        <w:adjustRightInd w:val="0"/>
        <w:snapToGrid w:val="0"/>
        <w:spacing w:line="360" w:lineRule="auto"/>
        <w:jc w:val="both"/>
        <w:rPr>
          <w:rFonts w:ascii="Book Antiqua" w:hAnsi="Book Antiqua"/>
          <w:b/>
          <w:bCs/>
          <w:i/>
          <w:color w:val="000000" w:themeColor="text1"/>
          <w:kern w:val="1"/>
          <w:lang w:val="en-US"/>
        </w:rPr>
      </w:pPr>
      <w:r w:rsidRPr="0093621F">
        <w:rPr>
          <w:rFonts w:ascii="Book Antiqua" w:hAnsi="Book Antiqua"/>
          <w:b/>
          <w:bCs/>
          <w:i/>
          <w:color w:val="000000" w:themeColor="text1"/>
          <w:kern w:val="1"/>
          <w:lang w:val="en-US"/>
        </w:rPr>
        <w:t>D</w:t>
      </w:r>
      <w:r w:rsidR="00E37543" w:rsidRPr="0093621F">
        <w:rPr>
          <w:rFonts w:ascii="Book Antiqua" w:hAnsi="Book Antiqua"/>
          <w:b/>
          <w:bCs/>
          <w:i/>
          <w:color w:val="000000" w:themeColor="text1"/>
          <w:kern w:val="1"/>
          <w:lang w:val="en-US"/>
        </w:rPr>
        <w:t xml:space="preserve">ilated </w:t>
      </w:r>
      <w:proofErr w:type="spellStart"/>
      <w:r w:rsidR="00E37543" w:rsidRPr="0093621F">
        <w:rPr>
          <w:rFonts w:ascii="Book Antiqua" w:hAnsi="Book Antiqua"/>
          <w:b/>
          <w:bCs/>
          <w:i/>
          <w:color w:val="000000" w:themeColor="text1"/>
          <w:kern w:val="1"/>
          <w:lang w:val="en-US"/>
        </w:rPr>
        <w:t>cardiomiopathy</w:t>
      </w:r>
      <w:proofErr w:type="spellEnd"/>
    </w:p>
    <w:p w14:paraId="715CE218" w14:textId="5B5FB8C7" w:rsidR="00457646" w:rsidRPr="0093621F" w:rsidRDefault="00457646" w:rsidP="0019132D">
      <w:pPr>
        <w:widowControl w:val="0"/>
        <w:suppressAutoHyphens/>
        <w:autoSpaceDE w:val="0"/>
        <w:autoSpaceDN w:val="0"/>
        <w:adjustRightInd w:val="0"/>
        <w:snapToGrid w:val="0"/>
        <w:spacing w:line="360" w:lineRule="auto"/>
        <w:jc w:val="both"/>
        <w:rPr>
          <w:rFonts w:ascii="Book Antiqua" w:hAnsi="Book Antiqua"/>
          <w:kern w:val="1"/>
          <w:lang w:val="en-US"/>
        </w:rPr>
      </w:pPr>
      <w:r w:rsidRPr="0093621F">
        <w:rPr>
          <w:rFonts w:ascii="Book Antiqua" w:hAnsi="Book Antiqua"/>
          <w:kern w:val="1"/>
          <w:lang w:val="en-US"/>
        </w:rPr>
        <w:t>Even if traditionally considered a “</w:t>
      </w:r>
      <w:proofErr w:type="spellStart"/>
      <w:r w:rsidRPr="0093621F">
        <w:rPr>
          <w:rFonts w:ascii="Book Antiqua" w:hAnsi="Book Antiqua"/>
          <w:kern w:val="1"/>
          <w:lang w:val="en-US"/>
        </w:rPr>
        <w:t>non ischemic</w:t>
      </w:r>
      <w:proofErr w:type="spellEnd"/>
      <w:r w:rsidRPr="0093621F">
        <w:rPr>
          <w:rFonts w:ascii="Book Antiqua" w:hAnsi="Book Antiqua"/>
          <w:kern w:val="1"/>
          <w:lang w:val="en-US"/>
        </w:rPr>
        <w:t xml:space="preserve">” pathology, </w:t>
      </w:r>
      <w:r w:rsidR="00D15033" w:rsidRPr="0093621F">
        <w:rPr>
          <w:rFonts w:ascii="Book Antiqua" w:hAnsi="Book Antiqua"/>
          <w:kern w:val="1"/>
          <w:lang w:val="en-US"/>
        </w:rPr>
        <w:t>many</w:t>
      </w:r>
      <w:r w:rsidRPr="0093621F">
        <w:rPr>
          <w:rFonts w:ascii="Book Antiqua" w:hAnsi="Book Antiqua"/>
          <w:kern w:val="1"/>
          <w:lang w:val="en-US"/>
        </w:rPr>
        <w:t xml:space="preserve"> studies have </w:t>
      </w:r>
      <w:r w:rsidR="00D15033" w:rsidRPr="0093621F">
        <w:rPr>
          <w:rFonts w:ascii="Book Antiqua" w:hAnsi="Book Antiqua"/>
          <w:kern w:val="1"/>
          <w:lang w:val="en-US"/>
        </w:rPr>
        <w:t>reported abnormalities of</w:t>
      </w:r>
      <w:r w:rsidRPr="0093621F">
        <w:rPr>
          <w:rFonts w:ascii="Book Antiqua" w:hAnsi="Book Antiqua"/>
          <w:kern w:val="1"/>
          <w:lang w:val="en-US"/>
        </w:rPr>
        <w:t xml:space="preserve"> myocardial perfusion with moderate or severe adverse remodeling</w:t>
      </w:r>
      <w:r w:rsidR="00C71E91" w:rsidRPr="0093621F">
        <w:rPr>
          <w:rFonts w:ascii="Book Antiqua" w:hAnsi="Book Antiqua"/>
          <w:kern w:val="1"/>
          <w:lang w:val="en-US"/>
        </w:rPr>
        <w:t xml:space="preserve"> in DCM</w:t>
      </w:r>
      <w:r w:rsidRPr="0093621F">
        <w:rPr>
          <w:rFonts w:ascii="Book Antiqua" w:hAnsi="Book Antiqua"/>
          <w:kern w:val="1"/>
          <w:lang w:val="en-US"/>
        </w:rPr>
        <w:t>.</w:t>
      </w:r>
      <w:r w:rsidR="00E37543" w:rsidRPr="0093621F">
        <w:rPr>
          <w:rFonts w:ascii="Book Antiqua" w:eastAsiaTheme="minorEastAsia" w:hAnsi="Book Antiqua" w:hint="eastAsia"/>
          <w:kern w:val="1"/>
          <w:lang w:val="en-US" w:eastAsia="zh-CN"/>
        </w:rPr>
        <w:t xml:space="preserve"> </w:t>
      </w:r>
      <w:r w:rsidRPr="0093621F">
        <w:rPr>
          <w:rFonts w:ascii="Book Antiqua" w:hAnsi="Book Antiqua"/>
          <w:color w:val="000000"/>
          <w:kern w:val="1"/>
          <w:lang w:val="en-US"/>
        </w:rPr>
        <w:t>A patient with DCM presents a dysfunction, stretched and enlarged ventricle with or without areas of LGE (</w:t>
      </w:r>
      <w:r w:rsidRPr="0093621F">
        <w:rPr>
          <w:rFonts w:ascii="Book Antiqua" w:hAnsi="Book Antiqua"/>
          <w:i/>
          <w:iCs/>
          <w:color w:val="000000"/>
          <w:kern w:val="1"/>
          <w:lang w:val="en-US"/>
        </w:rPr>
        <w:t>i.e.</w:t>
      </w:r>
      <w:r w:rsidR="00E37543" w:rsidRPr="0093621F">
        <w:rPr>
          <w:rFonts w:ascii="Book Antiqua" w:hAnsi="Book Antiqua"/>
          <w:color w:val="000000"/>
          <w:kern w:val="1"/>
          <w:lang w:val="en-US"/>
        </w:rPr>
        <w:t>,</w:t>
      </w:r>
      <w:r w:rsidRPr="0093621F">
        <w:rPr>
          <w:rFonts w:ascii="Book Antiqua" w:hAnsi="Book Antiqua"/>
          <w:color w:val="000000"/>
          <w:kern w:val="1"/>
          <w:lang w:val="en-US"/>
        </w:rPr>
        <w:t xml:space="preserve"> fibrosis). The typical pattern of </w:t>
      </w:r>
      <w:r w:rsidR="00C06289" w:rsidRPr="0093621F">
        <w:rPr>
          <w:rFonts w:ascii="Book Antiqua" w:hAnsi="Book Antiqua"/>
          <w:color w:val="000000"/>
          <w:kern w:val="1"/>
          <w:lang w:val="en-US"/>
        </w:rPr>
        <w:t xml:space="preserve">DCM </w:t>
      </w:r>
      <w:r w:rsidRPr="0093621F">
        <w:rPr>
          <w:rFonts w:ascii="Book Antiqua" w:hAnsi="Book Antiqua"/>
          <w:color w:val="000000"/>
          <w:kern w:val="1"/>
          <w:lang w:val="en-US"/>
        </w:rPr>
        <w:t xml:space="preserve">fibrosis is </w:t>
      </w:r>
      <w:proofErr w:type="spellStart"/>
      <w:r w:rsidRPr="0093621F">
        <w:rPr>
          <w:rFonts w:ascii="Book Antiqua" w:hAnsi="Book Antiqua"/>
          <w:color w:val="000000"/>
          <w:kern w:val="1"/>
          <w:lang w:val="en-US"/>
        </w:rPr>
        <w:t>midwall</w:t>
      </w:r>
      <w:proofErr w:type="spellEnd"/>
      <w:r w:rsidRPr="0093621F">
        <w:rPr>
          <w:rFonts w:ascii="Book Antiqua" w:hAnsi="Book Antiqua"/>
          <w:color w:val="000000"/>
          <w:kern w:val="1"/>
          <w:lang w:val="en-US"/>
        </w:rPr>
        <w:t xml:space="preserve"> </w:t>
      </w:r>
      <w:r w:rsidR="0062105D" w:rsidRPr="0093621F">
        <w:rPr>
          <w:rFonts w:ascii="Book Antiqua" w:hAnsi="Book Antiqua"/>
          <w:color w:val="000000"/>
          <w:kern w:val="1"/>
          <w:lang w:val="en-US"/>
        </w:rPr>
        <w:t>and</w:t>
      </w:r>
      <w:r w:rsidRPr="0093621F">
        <w:rPr>
          <w:rFonts w:ascii="Book Antiqua" w:hAnsi="Book Antiqua"/>
          <w:color w:val="000000"/>
          <w:kern w:val="1"/>
          <w:lang w:val="en-US"/>
        </w:rPr>
        <w:t xml:space="preserve"> some research groups highlighted its prognostic value</w:t>
      </w:r>
      <w:r w:rsidR="00770ECA" w:rsidRPr="0093621F">
        <w:rPr>
          <w:rFonts w:ascii="Book Antiqua" w:hAnsi="Book Antiqua"/>
          <w:color w:val="000000"/>
          <w:kern w:val="1"/>
          <w:lang w:val="en-US"/>
        </w:rPr>
        <w:fldChar w:fldCharType="begin"/>
      </w:r>
      <w:r w:rsidR="00C7144E" w:rsidRPr="0093621F">
        <w:rPr>
          <w:rFonts w:ascii="Book Antiqua" w:hAnsi="Book Antiqua"/>
          <w:color w:val="000000"/>
          <w:kern w:val="1"/>
          <w:lang w:val="en-US"/>
        </w:rPr>
        <w:instrText xml:space="preserve"> ADDIN ZOTERO_ITEM CSL_CITATION {"citationID":"vjJC7yVP","properties":{"formattedCitation":"\\super [58,59]\\nosupersub{}","plainCitation":"[58,59]","noteIndex":0},"citationItems":[{"id":3647,"uris":["http://zotero.org/users/1899011/items/NUV4DHGA"],"uri":["http://zotero.org/users/1899011/items/NUV4DHGA"],"itemData":{"id":3647,"type":"article-journal","abstract":"IMPORTANCE: Risk stratification of patients with nonischemic dilated cardiomyopathy is primarily based on left ventricular ejection fraction (LVEF). Superior prognostic factors may improve patient selection for implantable cardioverter-defibrillators (ICDs) and other management decisions.\nOBJECTIVE: To determine whether myocardial fibrosis (detected by late gadolinium enhancement cardiovascular magnetic resonance [LGE-CMR] imaging) is an independent and incremental predictor of mortality and sudden cardiac death (SCD) in dilated cardiomyopathy.\nDESIGN, SETTING, AND PATIENTS: Prospective, longitudinal study of 472 patients with dilated cardiomyopathy referred to a UK center for CMR imaging between November 2000 and December 2008 after presence and extent of midwall replacement fibrosis were determined. Patients were followed up through December 2011.\nMAIN OUTCOME MEASURES: Primary end point was all-cause mortality. Secondary end points included cardiovascular mortality or cardiac transplantation; an arrhythmic composite of SCD or aborted SCD (appropriate ICD shock, nonfatal ventricular fibrillation, or sustained ventricular tachycardia); and a composite of HF death, HF hospitalization, or cardiac transplantation.\nRESULTS: Among the 142 patients with midwall fibrosis, there were 38 deaths (26.8%) vs 35 deaths (10.6%) among the 330 patients without fibrosis (hazard ratio [HR], 2.96 [95% CI, 1.87-4.69]; absolute risk difference, 16.2% [95% CI, 8.2%-24.2%]; P &lt; .001) during a median follow-up of 5.3 years (2557 patient-years of follow-up). The arrhythmic composite was reached by 42 patients with fibrosis (29.6%) and 23 patients without fibrosis (7.0%) (HR, 5.24 [95% CI, 3.15-8.72]; absolute risk difference, 22.6% [95% CI, 14.6%-30.6%]; P &lt; .001). After adjustment for LVEF and other conventional prognostic factors, both the presence of fibrosis (HR, 2.43 [95% CI, 1.50-3.92]; P &lt; .001) and the extent (HR, 1.11 [95% CI, 1.06-1.16]; P &lt; .001) were independently and incrementally associated with all-cause mortality. Fibrosis was also independently associated with cardiovascular mortality or cardiac transplantation (by fibrosis presence: HR, 3.22 [95% CI, 1.95-5.31], P &lt; .001; and by fibrosis extent: HR, 1.15 [95% CI, 1.10-1.20], P &lt; .001), SCD or aborted SCD (by fibrosis presence: HR, 4.61 [95% CI, 2.75-7.74], P &lt; .001; and by fibrosis extent: HR, 1.10 [95% CI, 1.05-1.16], P &lt; .001), and the HF composite (by fibrosis presence: HR, 1.62 [95% CI, 1.00-2.61], P = .049; and by fibrosis extent: HR, 1.08 [95% CI, 1.04-1.13], P &lt; .001). Addition of fibrosis to LVEF significantly improved risk reclassification for all-cause mortality and the SCD composite (net reclassification improvement: 0.26 [95% CI, 0.11-0.41]; P = .001 and 0.29 [95% CI, 0.11-0.48]; P = .002, respectively).\nCONCLUSIONS AND RELEVANCE: Assessment of midwall fibrosis with LGE-CMR imaging provided independent prognostic information beyond LVEF in patients with nonischemic dilated cardiomyopathy. The role of LGE-CMR in the risk stratification of dilated cardiomyopathy requires further investigation.","container-title":"JAMA","DOI":"10.1001/jama.2013.1363","ISSN":"1538-3598","issue":"9","journalAbbreviation":"JAMA","language":"eng","note":"PMID: 23462786","page":"896-908","source":"PubMed","title":"Association of fibrosis with mortality and sudden cardiac death in patients with nonischemic dilated cardiomyopathy","volume":"309","author":[{"family":"Gulati","given":"Ankur"},{"family":"Jabbour","given":"Andrew"},{"family":"Ismail","given":"Tevfik F."},{"family":"Guha","given":"Kaushik"},{"family":"Khwaja","given":"Jahanzaib"},{"family":"Raza","given":"Sadaf"},{"family":"Morarji","given":"Kishen"},{"family":"Brown","given":"Tristan D. H."},{"family":"Ismail","given":"Nizar A."},{"family":"Dweck","given":"Marc R."},{"family":"Di Pietro","given":"Elisa"},{"family":"Roughton","given":"Michael"},{"family":"Wage","given":"Ricardo"},{"family":"Daryani","given":"Yousef"},{"family":"O'Hanlon","given":"Rory"},{"family":"Sheppard","given":"Mary N."},{"family":"Alpendurada","given":"Francisco"},{"family":"Lyon","given":"Alexander R."},{"family":"Cook","given":"Stuart A."},{"family":"Cowie","given":"Martin R."},{"family":"Assomull","given":"Ravi G."},{"family":"Pennell","given":"Dudley J."},{"family":"Prasad","given":"Sanjay K."}],"issued":{"date-parts":[["2013",3,6]]}}},{"id":3692,"uris":["http://zotero.org/users/1899011/items/49UWZMNX"],"uri":["http://zotero.org/users/1899011/items/49UWZMNX"],"itemData":{"id":3692,"type":"article-journal","abstract":"BACKGROUND: Current guidelines only recommend the use of an implantable cardioverter defibrillator in patients with dilated cardiomyopathy for the primary prevention of sudden cardiac death (SCD) in those with a left ventricular ejection fraction (LVEF) &lt;35%. However, registries of out-of-hospital cardiac arrests demonstrate that 70% to 80% of such patients have an LVEF &gt;35%. Patients with an LVEF &gt;35% also have low competing risks of death from nonsudden causes. Therefore, those at high risk of SCD may gain longevity from successful implantable cardioverter defibrillator therapy. We investigated whether late gadolinium enhancement (LGE) cardiovascular magnetic resonance identified patients with dilated cardiomyopathy without severe LV systolic dysfunction at high risk of SCD.\nMETHODS: We prospectively investigated the association between midwall LGE and the prespecified primary composite outcome of SCD or aborted SCD among consecutive referrals with dilated cardiomyopathy and an LVEF ≥40% to our center between January 2000 and December 2011 who did not have a preexisting indication for implantable cardioverter defibrillator implantation.\nRESULTS: Of 399 patients (145 women, median age 50 years, median LVEF 50%, 25.3% with LGE) followed for a median of 4.6 years, 18 of 101 (17.8%) patients with LGE reached the prespecified end point, compared with 7 of 298 (2.3%) without (hazard ratio [HR], 9.2; 95% confidence interval [CI], 3.9-21.8; P&lt;0.0001). Nine patients (8.9%) with LGE compared with 6 (2.0%) without (HR, 4.9; 95% CI, 1.8-13.5; P=0.002) died suddenly, whereas 10 patients (9.9%) with LGE compared with 1 patient (0.3%) without (HR, 34.8; 95% CI, 4.6-266.6; P&lt;0.001) had aborted SCD. After adjustment, LGE predicted the composite end point (HR, 9.3; 95% CI, 3.9-22.3; P&lt;0.0001), SCD (HR, 4.8; 95% CI, 1.7-13.8; P=0.003), and aborted SCD (HR, 35.9; 95% CI, 4.8-271.4; P&lt;0.001). Estimated HRs for the primary end point for patients with an LGE extent of 0% to 2.5%, 2.5% to 5%, and &gt;5% compared with those without LGE were 10.6 (95% CI, 3.9-29.4), 4.9 (95% CI, 1.3-18.9), and 11.8 (95% CI, 4.3-32.3), respectively.\nCONCLUSIONS: Midwall LGE identifies a group of patients with dilated cardiomyopathy and an LVEF ≥40% at increased risk of SCD and low risk of nonsudden death who may benefit from implantable cardioverter defibrillator implantation.\nCLINICAL TRIAL REGISTRATION: URL: http://clinicaltrials.gov. Unique identifier: NCT00930735.","container-title":"Circulation","DOI":"10.1161/CIRCULATIONAHA.116.026910","ISSN":"1524-4539","issue":"22","journalAbbreviation":"Circulation","language":"eng","note":"PMID: 28351901\nPMCID: PMC5444425","page":"2106-2115","source":"PubMed","title":"Association Between Midwall Late Gadolinium Enhancement and Sudden Cardiac Death in Patients With Dilated Cardiomyopathy and Mild and Moderate Left Ventricular Systolic Dysfunction","volume":"135","author":[{"family":"Halliday","given":"Brian P."},{"family":"Gulati","given":"Ankur"},{"family":"Ali","given":"Aamir"},{"family":"Guha","given":"Kaushik"},{"family":"Newsome","given":"Simon"},{"family":"Arzanauskaite","given":"Monika"},{"family":"Vassiliou","given":"Vassilios S."},{"family":"Lota","given":"Amrit"},{"family":"Izgi","given":"Cemil"},{"family":"Tayal","given":"Upasana"},{"family":"Khalique","given":"Zohya"},{"family":"Stirrat","given":"Colin"},{"family":"Auger","given":"Dominique"},{"family":"Pareek","given":"Nilesh"},{"family":"Ismail","given":"Tevfik F."},{"family":"Rosen","given":"Stuart D."},{"family":"Vazir","given":"Ali"},{"family":"Alpendurada","given":"Francisco"},{"family":"Gregson","given":"John"},{"family":"Frenneaux","given":"Michael P."},{"family":"Cowie","given":"Martin R."},{"family":"Cleland","given":"John G. F."},{"family":"Cook","given":"Stuart A."},{"family":"Pennell","given":"Dudley J."},{"family":"Prasad","given":"Sanjay K."}],"issued":{"date-parts":[["2017",5,30]]}}}],"schema":"https://github.com/citation-style-language/schema/raw/master/csl-citation.json"} </w:instrText>
      </w:r>
      <w:r w:rsidR="00770ECA" w:rsidRPr="0093621F">
        <w:rPr>
          <w:rFonts w:ascii="Book Antiqua" w:hAnsi="Book Antiqua"/>
          <w:color w:val="000000"/>
          <w:kern w:val="1"/>
          <w:lang w:val="en-US"/>
        </w:rPr>
        <w:fldChar w:fldCharType="separate"/>
      </w:r>
      <w:r w:rsidR="00C7144E" w:rsidRPr="0093621F">
        <w:rPr>
          <w:rFonts w:ascii="Book Antiqua" w:hAnsi="Book Antiqua"/>
          <w:color w:val="000000"/>
          <w:vertAlign w:val="superscript"/>
          <w:lang w:val="en-US"/>
        </w:rPr>
        <w:t>[58,59]</w:t>
      </w:r>
      <w:r w:rsidR="00770ECA" w:rsidRPr="0093621F">
        <w:rPr>
          <w:rFonts w:ascii="Book Antiqua" w:hAnsi="Book Antiqua"/>
          <w:color w:val="000000"/>
          <w:kern w:val="1"/>
          <w:lang w:val="en-US"/>
        </w:rPr>
        <w:fldChar w:fldCharType="end"/>
      </w:r>
      <w:r w:rsidR="00EA0E8C" w:rsidRPr="0093621F">
        <w:rPr>
          <w:rFonts w:ascii="Book Antiqua" w:hAnsi="Book Antiqua"/>
          <w:color w:val="000000"/>
          <w:kern w:val="1"/>
          <w:lang w:val="en-US"/>
        </w:rPr>
        <w:t>.</w:t>
      </w:r>
      <w:r w:rsidRPr="0093621F">
        <w:rPr>
          <w:rFonts w:ascii="Book Antiqua" w:hAnsi="Book Antiqua"/>
          <w:color w:val="000000"/>
          <w:kern w:val="1"/>
          <w:lang w:val="en-US"/>
        </w:rPr>
        <w:t xml:space="preserve"> </w:t>
      </w:r>
      <w:r w:rsidR="0062105D" w:rsidRPr="0093621F">
        <w:rPr>
          <w:rFonts w:ascii="Book Antiqua" w:hAnsi="Book Antiqua"/>
          <w:color w:val="000000"/>
          <w:kern w:val="1"/>
          <w:lang w:val="en-US"/>
        </w:rPr>
        <w:t>H</w:t>
      </w:r>
      <w:r w:rsidRPr="0093621F">
        <w:rPr>
          <w:rFonts w:ascii="Book Antiqua" w:hAnsi="Book Antiqua"/>
          <w:color w:val="000000"/>
          <w:kern w:val="1"/>
          <w:lang w:val="en-US"/>
        </w:rPr>
        <w:t>owever</w:t>
      </w:r>
      <w:r w:rsidR="0062105D" w:rsidRPr="0093621F">
        <w:rPr>
          <w:rFonts w:ascii="Book Antiqua" w:hAnsi="Book Antiqua"/>
          <w:color w:val="000000"/>
          <w:kern w:val="1"/>
          <w:lang w:val="en-US"/>
        </w:rPr>
        <w:t xml:space="preserve">, </w:t>
      </w:r>
      <w:r w:rsidRPr="0093621F">
        <w:rPr>
          <w:rFonts w:ascii="Book Antiqua" w:hAnsi="Book Antiqua"/>
          <w:color w:val="000000"/>
          <w:kern w:val="1"/>
          <w:lang w:val="en-US"/>
        </w:rPr>
        <w:t xml:space="preserve">the pathophysiologic basis of </w:t>
      </w:r>
      <w:proofErr w:type="spellStart"/>
      <w:r w:rsidRPr="0093621F">
        <w:rPr>
          <w:rFonts w:ascii="Book Antiqua" w:hAnsi="Book Antiqua"/>
          <w:color w:val="000000"/>
          <w:kern w:val="1"/>
          <w:lang w:val="en-US"/>
        </w:rPr>
        <w:t>midwall</w:t>
      </w:r>
      <w:proofErr w:type="spellEnd"/>
      <w:r w:rsidRPr="0093621F">
        <w:rPr>
          <w:rFonts w:ascii="Book Antiqua" w:hAnsi="Book Antiqua"/>
          <w:color w:val="000000"/>
          <w:kern w:val="1"/>
          <w:lang w:val="en-US"/>
        </w:rPr>
        <w:t xml:space="preserve"> fibrosis are not completely understood, perfusion and microvascular abnormalities are thought to be implicated</w:t>
      </w:r>
      <w:r w:rsidR="00770ECA" w:rsidRPr="0093621F">
        <w:rPr>
          <w:rFonts w:ascii="Book Antiqua" w:hAnsi="Book Antiqua"/>
          <w:color w:val="000000"/>
          <w:kern w:val="1"/>
          <w:lang w:val="en-US"/>
        </w:rPr>
        <w:fldChar w:fldCharType="begin"/>
      </w:r>
      <w:r w:rsidR="00C7144E" w:rsidRPr="0093621F">
        <w:rPr>
          <w:rFonts w:ascii="Book Antiqua" w:hAnsi="Book Antiqua"/>
          <w:color w:val="000000"/>
          <w:kern w:val="1"/>
          <w:lang w:val="en-US"/>
        </w:rPr>
        <w:instrText xml:space="preserve"> ADDIN ZOTERO_ITEM CSL_CITATION {"citationID":"XBqLSaNZ","properties":{"formattedCitation":"\\super [60]\\nosupersub{}","plainCitation":"[60]","noteIndex":0},"citationItems":[{"id":3650,"uris":["http://zotero.org/users/1899011/items/SPLIHMQ8"],"uri":["http://zotero.org/users/1899011/items/SPLIHMQ8"],"itemData":{"id":3650,"type":"article-journal","abstract":"BACKGROUND: Myocardial blood flow (MBF) impairment has been documented in advanced dilated cardiomyopathy (DCM) in which hemodynamic factors, secondary to severe ventricular dysfunction, may limit myocardial perfusion. To assess whether MBF impairment in DCM may also be present independent of hemodynamic factors, the present study was designed to quantify myocardial perfusion in patients with mild disease without overt heart failure.\nMETHODS AND RESULTS: Absolute regional MBF (milliliters per minute per gram) was measured by positron emission tomography and 13N-ammonia in resting conditions, during pacing-induced tachycardia, and after dipyridamole infusion (0.56 mg/kg over 4 minutes) in 22 DCM patients and in 13 healthy subjects. Patients were in New York Heart Association functional class I-II and showed depressed left ventricular (LV) ejection fraction by radionuclide angiography (35 +/- 8%; range, 21% to 48%), normal coronary angiography, and normal or moderately increased LV end-diastolic pressure (9.2 +/- 5.5 mm Hg; range, 2 to 20 mm Hg). There were no differences in arterial blood pressure, heart rate, and rate-pressure product between patients and control subjects in the three study conditions. Compared with control subjects, DCM patients had lower mean MBF at rest (0.80 +/- 0.25 versus 1.08 +/- 0.20 mL.min-1.g-1, P &lt; .01), during atrial pacing tachycardia (1.21 +/- 0.59 versus 2.03 +/- 0.64 mL.min-1.g-1, P &lt; .01), and after dipyridamole infusion (1.91 +/- 0.76 versus 3.78 +/- 0.86 mL.min-1.g-1, P &lt; .01). LV MBF values were related to baseline LV end-diastolic pressure at rest (r = -.57, P &lt; .01) and during pacing (r = -.67, P &lt; .01) but not after dipyridamole infusion (r = .19, P = .40). Five patients had LV end-diastolic pressure &gt; 12 mm Hg; in 4, myocardial perfusion was severely depressed both at baseline and in response to stress.\nCONCLUSIONS: In patients with DCM without overt heart failure, myocardial perfusion is impaired both at rest and in response to vasodilating stimuli. The abnormalities in vasodilating capability can be present despite normal hemodynamics; progression of the disease is associated with more depressed myocardial perfusion.","container-title":"Circulation","DOI":"10.1161/01.cir.92.4.796","ISSN":"0009-7322","issue":"4","journalAbbreviation":"Circulation","language":"eng","note":"PMID: 7641359","page":"796-804","source":"PubMed","title":"Myocardial blood flow response to pacing tachycardia and to dipyridamole infusion in patients with dilated cardiomyopathy without overt heart failure. A quantitative assessment by positron emission tomography","volume":"92","author":[{"family":"Neglia","given":"D."},{"family":"Parodi","given":"O."},{"family":"Gallopin","given":"M."},{"family":"Sambuceti","given":"G."},{"family":"Giorgetti","given":"A."},{"family":"Pratali","given":"L."},{"family":"Salvadori","given":"P."},{"family":"Michelassi","given":"C."},{"family":"Lunardi","given":"M."},{"family":"Pelosi","given":"G."}],"issued":{"date-parts":[["1995",8,15]]}}}],"schema":"https://github.com/citation-style-language/schema/raw/master/csl-citation.json"} </w:instrText>
      </w:r>
      <w:r w:rsidR="00770ECA" w:rsidRPr="0093621F">
        <w:rPr>
          <w:rFonts w:ascii="Book Antiqua" w:hAnsi="Book Antiqua"/>
          <w:color w:val="000000"/>
          <w:kern w:val="1"/>
          <w:lang w:val="en-US"/>
        </w:rPr>
        <w:fldChar w:fldCharType="separate"/>
      </w:r>
      <w:r w:rsidR="00C7144E" w:rsidRPr="0093621F">
        <w:rPr>
          <w:rFonts w:ascii="Book Antiqua" w:hAnsi="Book Antiqua"/>
          <w:color w:val="000000"/>
          <w:vertAlign w:val="superscript"/>
          <w:lang w:val="en-US"/>
        </w:rPr>
        <w:t>[60]</w:t>
      </w:r>
      <w:r w:rsidR="00770ECA" w:rsidRPr="0093621F">
        <w:rPr>
          <w:rFonts w:ascii="Book Antiqua" w:hAnsi="Book Antiqua"/>
          <w:color w:val="000000"/>
          <w:kern w:val="1"/>
          <w:lang w:val="en-US"/>
        </w:rPr>
        <w:fldChar w:fldCharType="end"/>
      </w:r>
      <w:r w:rsidR="00EA0E8C" w:rsidRPr="0093621F">
        <w:rPr>
          <w:rFonts w:ascii="Book Antiqua" w:hAnsi="Book Antiqua"/>
          <w:color w:val="000000"/>
          <w:kern w:val="1"/>
          <w:lang w:val="en-US"/>
        </w:rPr>
        <w:t>.</w:t>
      </w:r>
    </w:p>
    <w:p w14:paraId="135A9BFF" w14:textId="77777777" w:rsidR="00457646" w:rsidRPr="0093621F" w:rsidRDefault="00457646" w:rsidP="00E37543">
      <w:pPr>
        <w:widowControl w:val="0"/>
        <w:suppressAutoHyphens/>
        <w:autoSpaceDE w:val="0"/>
        <w:autoSpaceDN w:val="0"/>
        <w:adjustRightInd w:val="0"/>
        <w:snapToGrid w:val="0"/>
        <w:spacing w:line="360" w:lineRule="auto"/>
        <w:ind w:firstLineChars="100" w:firstLine="240"/>
        <w:jc w:val="both"/>
        <w:rPr>
          <w:rFonts w:ascii="Book Antiqua" w:hAnsi="Book Antiqua"/>
          <w:color w:val="000000"/>
          <w:kern w:val="1"/>
          <w:lang w:val="en-US"/>
        </w:rPr>
      </w:pPr>
      <w:r w:rsidRPr="0093621F">
        <w:rPr>
          <w:rFonts w:ascii="Book Antiqua" w:hAnsi="Book Antiqua"/>
          <w:color w:val="000000"/>
          <w:kern w:val="1"/>
          <w:lang w:val="en-US"/>
        </w:rPr>
        <w:t>A previous study</w:t>
      </w:r>
      <w:r w:rsidR="00770ECA" w:rsidRPr="0093621F">
        <w:rPr>
          <w:rFonts w:ascii="Book Antiqua" w:hAnsi="Book Antiqua"/>
          <w:color w:val="000000"/>
          <w:kern w:val="1"/>
          <w:lang w:val="en-US"/>
        </w:rPr>
        <w:fldChar w:fldCharType="begin"/>
      </w:r>
      <w:r w:rsidR="00C7144E" w:rsidRPr="0093621F">
        <w:rPr>
          <w:rFonts w:ascii="Book Antiqua" w:hAnsi="Book Antiqua"/>
          <w:color w:val="000000"/>
          <w:kern w:val="1"/>
          <w:lang w:val="en-US"/>
        </w:rPr>
        <w:instrText xml:space="preserve"> ADDIN ZOTERO_ITEM CSL_CITATION {"citationID":"jZlpWjnt","properties":{"formattedCitation":"\\super [61]\\nosupersub{}","plainCitation":"[61]","noteIndex":0},"citationItems":[{"id":3665,"uris":["http://zotero.org/users/1899011/items/WQZTRPEU"],"uri":["http://zotero.org/users/1899011/items/WQZTRPEU"],"itemData":{"id":3665,"type":"article-journal","abstract":"OBJECTIVES: This study sought to quantify myocardial blood flow (MBF) and myocardial perfusion reserve (MPR) in dilated cardiomyopathy (DCM) and examine the relationship between myocardial perfusion and adverse left ventricular (LV) remodeling.\nBACKGROUND: Although regarded as a nonischemic condition, DCM has been associated with microvascular dysfunction, which is postulated to play a role in its pathogenesis. However, the relationship of the resulting perfusion abnormalities to myocardial fibrosis and the degree of LV remodeling is unclear.\nMETHODS: A total of 65 patients and 35 healthy control subjects underwent adenosine (140 μg/kg/min) stress perfusion cardiovascular magnetic resonance with late gadolinium enhancement imaging. Stress and rest MBF and MPR were derived using a modified Fermi-constrained deconvolution algorithm.\nRESULTS: Patients had significantly higher global rest MBF compared with control subjects (1.73 ± 0.42 ml/g/min vs. 1.14 ± 0.42 ml/g/min; p &lt; 0.001). In contrast, global stress MBF was significantly lower versus control subjects (3.07 ± 1.02 ml/g/min vs. 3.53 ± 0.79 ml/g/min; p = 0.02), resulting in impaired MPR in the DCM group (1.83 ± 0.58 vs. 3.50 ± 1.45; p &lt; 0.001). Global stress MBF (2.70 ± 0.89 ml/g/min vs. 3.44 ± 1.03 ml/g/min; p = 0.017) and global MPR (1.67 ± 0.61 vs. 1.99 ± 0.50; p = 0.047) were significantly reduced in patients with DCM with LV ejection fraction ≤35% compared with those with LV ejection fraction &gt;35%. Segments with fibrosis had lower rest MBF (mean difference: -0.12 ml/g/min; 95% confidence interval: -0.23 to -0.01 ml/g/min; p = 0.035) and lower stress MBF (mean difference: -0.15 ml/g/min; 95% confidence interval: -0.28 to -0.03 ml/g/min; p = 0.013).\nCONCLUSIONS: Patients with DCM exhibit microvascular dysfunction, the severity of which is associated with the degree of LV impairment. However, rest MBF is elevated rather than reduced in DCM. If microvascular dysfunction contributes to the pathogenesis of DCM, then the underlying mechanism is more likely to involve stress-induced repetitive stunning rather than chronic myocardial hypoperfusion.","container-title":"JACC. Cardiovascular imaging","DOI":"10.1016/j.jcmg.2018.10.032","ISSN":"1876-7591","issue":"8 Pt 2","journalAbbreviation":"JACC Cardiovasc Imaging","language":"eng","note":"PMID: 30660522","page":"1699-1708","source":"PubMed","title":"Microvascular Dysfunction in Dilated Cardiomyopathy: A Quantitative Stress Perfusion Cardiovascular Magnetic Resonance Study","title-short":"Microvascular Dysfunction in Dilated Cardiomyopathy","volume":"12","author":[{"family":"Gulati","given":"Ankur"},{"family":"Ismail","given":"Tevfik F."},{"family":"Ali","given":"Aamir"},{"family":"Hsu","given":"Li-Yueh"},{"family":"Gonçalves","given":"Carla"},{"family":"Ismail","given":"Nizar A."},{"family":"Krishnathasan","given":"Kaushiga"},{"family":"Davendralingam","given":"Natasha"},{"family":"Ferreira","given":"Pedro"},{"family":"Halliday","given":"Brian P."},{"family":"Jones","given":"Daniel A."},{"family":"Wage","given":"Ricardo"},{"family":"Newsome","given":"Simon"},{"family":"Gatehouse","given":"Peter"},{"family":"Firmin","given":"David"},{"family":"Jabbour","given":"Andrew"},{"family":"Assomull","given":"Ravi G."},{"family":"Mathur","given":"Anthony"},{"family":"Pennell","given":"Dudley J."},{"family":"Arai","given":"Andrew E."},{"family":"Prasad","given":"Sanjay K."}],"issued":{"date-parts":[["2019"]]}}}],"schema":"https://github.com/citation-style-language/schema/raw/master/csl-citation.json"} </w:instrText>
      </w:r>
      <w:r w:rsidR="00770ECA" w:rsidRPr="0093621F">
        <w:rPr>
          <w:rFonts w:ascii="Book Antiqua" w:hAnsi="Book Antiqua"/>
          <w:color w:val="000000"/>
          <w:kern w:val="1"/>
          <w:lang w:val="en-US"/>
        </w:rPr>
        <w:fldChar w:fldCharType="separate"/>
      </w:r>
      <w:r w:rsidR="00C7144E" w:rsidRPr="0093621F">
        <w:rPr>
          <w:rFonts w:ascii="Book Antiqua" w:hAnsi="Book Antiqua"/>
          <w:color w:val="000000"/>
          <w:vertAlign w:val="superscript"/>
          <w:lang w:val="en-US"/>
        </w:rPr>
        <w:t>[61]</w:t>
      </w:r>
      <w:r w:rsidR="00770ECA" w:rsidRPr="0093621F">
        <w:rPr>
          <w:rFonts w:ascii="Book Antiqua" w:hAnsi="Book Antiqua"/>
          <w:color w:val="000000"/>
          <w:kern w:val="1"/>
          <w:lang w:val="en-US"/>
        </w:rPr>
        <w:fldChar w:fldCharType="end"/>
      </w:r>
      <w:r w:rsidRPr="0093621F">
        <w:rPr>
          <w:rFonts w:ascii="Book Antiqua" w:hAnsi="Book Antiqua"/>
          <w:color w:val="000000"/>
          <w:kern w:val="1"/>
          <w:lang w:val="en-US"/>
        </w:rPr>
        <w:t xml:space="preserve"> </w:t>
      </w:r>
      <w:r w:rsidR="00F80CF4" w:rsidRPr="0093621F">
        <w:rPr>
          <w:rFonts w:ascii="Book Antiqua" w:hAnsi="Book Antiqua"/>
          <w:color w:val="000000"/>
          <w:kern w:val="1"/>
          <w:lang w:val="en-US"/>
        </w:rPr>
        <w:t xml:space="preserve">found that stress and </w:t>
      </w:r>
      <w:r w:rsidR="00C535AD" w:rsidRPr="0093621F">
        <w:rPr>
          <w:rFonts w:ascii="Book Antiqua" w:hAnsi="Book Antiqua"/>
          <w:color w:val="000000"/>
          <w:kern w:val="1"/>
          <w:lang w:val="en-US"/>
        </w:rPr>
        <w:t xml:space="preserve">rest </w:t>
      </w:r>
      <w:r w:rsidR="00F80CF4" w:rsidRPr="0093621F">
        <w:rPr>
          <w:rFonts w:ascii="Book Antiqua" w:hAnsi="Book Antiqua"/>
          <w:color w:val="000000"/>
          <w:kern w:val="1"/>
          <w:lang w:val="en-US"/>
        </w:rPr>
        <w:t xml:space="preserve">myocardial blood flow (MBF) in patients with DCM was decreased in LGE segments relative to </w:t>
      </w:r>
      <w:r w:rsidR="00C535AD" w:rsidRPr="0093621F">
        <w:rPr>
          <w:rFonts w:ascii="Book Antiqua" w:hAnsi="Book Antiqua"/>
          <w:color w:val="000000"/>
          <w:kern w:val="1"/>
          <w:lang w:val="en-US"/>
        </w:rPr>
        <w:t>others</w:t>
      </w:r>
      <w:r w:rsidR="00F80CF4" w:rsidRPr="0093621F">
        <w:rPr>
          <w:rFonts w:ascii="Book Antiqua" w:hAnsi="Book Antiqua"/>
          <w:color w:val="000000"/>
          <w:kern w:val="1"/>
          <w:lang w:val="en-US"/>
        </w:rPr>
        <w:t>, indicating an association between abnormal perfusion and myocardial fibrosis</w:t>
      </w:r>
      <w:r w:rsidRPr="0093621F">
        <w:rPr>
          <w:rFonts w:ascii="Book Antiqua" w:hAnsi="Book Antiqua"/>
          <w:color w:val="000000"/>
          <w:kern w:val="1"/>
          <w:lang w:val="en-US"/>
        </w:rPr>
        <w:t>.</w:t>
      </w:r>
      <w:r w:rsidR="00D51838" w:rsidRPr="0093621F">
        <w:rPr>
          <w:rFonts w:ascii="Book Antiqua" w:hAnsi="Book Antiqua"/>
          <w:color w:val="000000"/>
          <w:kern w:val="1"/>
          <w:lang w:val="en-US"/>
        </w:rPr>
        <w:t xml:space="preserve"> </w:t>
      </w:r>
      <w:r w:rsidR="00F80CF4" w:rsidRPr="0093621F">
        <w:rPr>
          <w:rFonts w:ascii="Book Antiqua" w:hAnsi="Book Antiqua"/>
          <w:color w:val="000000"/>
          <w:kern w:val="1"/>
          <w:lang w:val="en-US"/>
        </w:rPr>
        <w:t>Such results indicate that fibrosis segments may exhibit microvascular anomalies, exemplified by the failure to increase MBF under stress, while impaired perfusion may merely represent decreased demand secondary to a reduced number of myocyte</w:t>
      </w:r>
      <w:r w:rsidR="00D51838" w:rsidRPr="0093621F">
        <w:rPr>
          <w:rFonts w:ascii="Book Antiqua" w:hAnsi="Book Antiqua"/>
          <w:color w:val="000000"/>
          <w:kern w:val="1"/>
          <w:lang w:val="en-US"/>
        </w:rPr>
        <w:t xml:space="preserve">s. </w:t>
      </w:r>
      <w:r w:rsidR="00472FD0" w:rsidRPr="0093621F">
        <w:rPr>
          <w:rFonts w:ascii="Book Antiqua" w:hAnsi="Book Antiqua"/>
          <w:kern w:val="1"/>
          <w:lang w:val="en-US"/>
        </w:rPr>
        <w:t>However</w:t>
      </w:r>
      <w:r w:rsidR="00E71B14" w:rsidRPr="0093621F">
        <w:rPr>
          <w:rFonts w:ascii="Book Antiqua" w:hAnsi="Book Antiqua"/>
          <w:kern w:val="1"/>
          <w:lang w:val="en-US"/>
        </w:rPr>
        <w:t>, i</w:t>
      </w:r>
      <w:r w:rsidRPr="0093621F">
        <w:rPr>
          <w:rFonts w:ascii="Book Antiqua" w:hAnsi="Book Antiqua"/>
          <w:kern w:val="1"/>
          <w:lang w:val="en-US"/>
        </w:rPr>
        <w:t>f these pathological findings may drive to the development of an acute ischemic pathology</w:t>
      </w:r>
      <w:r w:rsidR="00C06289" w:rsidRPr="0093621F">
        <w:rPr>
          <w:rFonts w:ascii="Book Antiqua" w:hAnsi="Book Antiqua"/>
          <w:kern w:val="1"/>
          <w:lang w:val="en-US"/>
        </w:rPr>
        <w:t>,</w:t>
      </w:r>
      <w:r w:rsidRPr="0093621F">
        <w:rPr>
          <w:rFonts w:ascii="Book Antiqua" w:hAnsi="Book Antiqua"/>
          <w:kern w:val="1"/>
          <w:lang w:val="en-US"/>
        </w:rPr>
        <w:t xml:space="preserve"> it is still unknown.</w:t>
      </w:r>
    </w:p>
    <w:p w14:paraId="161F410F" w14:textId="77777777" w:rsidR="00457646" w:rsidRPr="0093621F" w:rsidRDefault="00457646" w:rsidP="0019132D">
      <w:pPr>
        <w:widowControl w:val="0"/>
        <w:suppressAutoHyphens/>
        <w:autoSpaceDE w:val="0"/>
        <w:autoSpaceDN w:val="0"/>
        <w:adjustRightInd w:val="0"/>
        <w:snapToGrid w:val="0"/>
        <w:spacing w:line="360" w:lineRule="auto"/>
        <w:jc w:val="both"/>
        <w:rPr>
          <w:rFonts w:ascii="Book Antiqua" w:eastAsiaTheme="minorHAnsi" w:hAnsi="Book Antiqua"/>
          <w:kern w:val="1"/>
          <w:lang w:val="en-US" w:eastAsia="en-US"/>
        </w:rPr>
      </w:pPr>
    </w:p>
    <w:p w14:paraId="480F9180" w14:textId="03081C46" w:rsidR="00457646" w:rsidRPr="0093621F" w:rsidRDefault="00457646" w:rsidP="0019132D">
      <w:pPr>
        <w:widowControl w:val="0"/>
        <w:suppressAutoHyphens/>
        <w:autoSpaceDE w:val="0"/>
        <w:autoSpaceDN w:val="0"/>
        <w:adjustRightInd w:val="0"/>
        <w:snapToGrid w:val="0"/>
        <w:spacing w:line="360" w:lineRule="auto"/>
        <w:jc w:val="both"/>
        <w:rPr>
          <w:rFonts w:ascii="Book Antiqua" w:hAnsi="Book Antiqua"/>
          <w:b/>
          <w:bCs/>
          <w:i/>
          <w:kern w:val="1"/>
          <w:lang w:val="en-US"/>
        </w:rPr>
      </w:pPr>
      <w:r w:rsidRPr="0093621F">
        <w:rPr>
          <w:rFonts w:ascii="Book Antiqua" w:hAnsi="Book Antiqua"/>
          <w:b/>
          <w:bCs/>
          <w:i/>
          <w:kern w:val="1"/>
          <w:lang w:val="en-US"/>
        </w:rPr>
        <w:t>A</w:t>
      </w:r>
      <w:r w:rsidR="00E37543" w:rsidRPr="0093621F">
        <w:rPr>
          <w:rFonts w:ascii="Book Antiqua" w:hAnsi="Book Antiqua"/>
          <w:b/>
          <w:bCs/>
          <w:i/>
          <w:kern w:val="1"/>
          <w:lang w:val="en-US"/>
        </w:rPr>
        <w:t>myloidosis</w:t>
      </w:r>
    </w:p>
    <w:p w14:paraId="75E836A8" w14:textId="69315B08" w:rsidR="00457646" w:rsidRPr="0093621F" w:rsidRDefault="00457646" w:rsidP="0019132D">
      <w:pPr>
        <w:widowControl w:val="0"/>
        <w:suppressAutoHyphens/>
        <w:autoSpaceDE w:val="0"/>
        <w:autoSpaceDN w:val="0"/>
        <w:adjustRightInd w:val="0"/>
        <w:snapToGrid w:val="0"/>
        <w:spacing w:line="360" w:lineRule="auto"/>
        <w:jc w:val="both"/>
        <w:rPr>
          <w:rFonts w:ascii="Book Antiqua" w:hAnsi="Book Antiqua"/>
          <w:kern w:val="1"/>
          <w:lang w:val="en-US"/>
        </w:rPr>
      </w:pPr>
      <w:r w:rsidRPr="0093621F">
        <w:rPr>
          <w:rFonts w:ascii="Book Antiqua" w:hAnsi="Book Antiqua"/>
          <w:kern w:val="1"/>
          <w:lang w:val="en-US"/>
        </w:rPr>
        <w:t>Amyloidosis is a restrictive cardiomyopathy resulting from deposition of abnormal protein in the cardiac tissue</w:t>
      </w:r>
      <w:r w:rsidR="00770ECA" w:rsidRPr="0093621F">
        <w:rPr>
          <w:rFonts w:ascii="Book Antiqua" w:hAnsi="Book Antiqua"/>
          <w:kern w:val="1"/>
          <w:lang w:val="en-US"/>
        </w:rPr>
        <w:fldChar w:fldCharType="begin"/>
      </w:r>
      <w:r w:rsidR="00C7144E" w:rsidRPr="0093621F">
        <w:rPr>
          <w:rFonts w:ascii="Book Antiqua" w:hAnsi="Book Antiqua"/>
          <w:kern w:val="1"/>
          <w:lang w:val="en-US"/>
        </w:rPr>
        <w:instrText xml:space="preserve"> ADDIN ZOTERO_ITEM CSL_CITATION {"citationID":"vka2eCgG","properties":{"formattedCitation":"\\super [62]\\nosupersub{}","plainCitation":"[62]","noteIndex":0},"citationItems":[{"id":3667,"uris":["http://zotero.org/users/1899011/items/LKMIIMEB"],"uri":["http://zotero.org/users/1899011/items/LKMIIMEB"],"itemData":{"id":3667,"type":"article-journal","abstract":"The objective of this study was to review (1) the factors that have been linked to prediction of clinical outcome and survival in amyloidosis and (2) the available studies on the therapy for localized and systemic forms of amyloidosis. We made a retrospective review of the relevant literature on treatment and prognosis in localized and systemic amyloidosis dating back to 1975. The most important prognostic factors in amyloidosis are the presence of congestive heart failure, beta 2-microglobulin, and whether peripheral neuropathy dominates the presentation. The presence of a monoclonal light chain in serum or urine, multiple myeloma, and hepatic involvement are also important adverse factors. Colchicine is beneficial in treating familial Mediterranean fever and may play a role in managing secondary amyloidosis in inflammatory bowel disease. Chlorambucil is particularly useful in juvenile rheumatoid arthritis with amyloidosis. Dimethyl sulfoxide provides benefit in bladder and lichen amyloidosis. A trial of alkylating agent-based chemotherapy is reasonable in symptomatic primary systemic amyloidosis. Advances have been made in the treatment of amyloidosis and include chemotherapy, dialysis, transplantation, and improved supportive care. Definite disease regressions with long-term survival (&gt; 10 years) are seen. Unfortunately, alternatives still need to be developed: Of 859 patients with primary systemic amyloidosis seen at the Mayo Clinic from 1982 to 1992, the median survival was 2.1 years.","container-title":"Seminars in Arthritis and Rheumatism","DOI":"10.1016/s0049-0172(05)80006-x","ISSN":"0049-0172","issue":"2","journalAbbreviation":"Semin. Arthritis Rheum.","language":"eng","note":"PMID: 7839154","page":"124-138","source":"PubMed","title":"Amyloidosis: prognosis and treatment","title-short":"Amyloidosis","volume":"24","author":[{"family":"Gertz","given":"M. A."},{"family":"Kyle","given":"R. A."}],"issued":{"date-parts":[["1994",10]]}}}],"schema":"https://github.com/citation-style-language/schema/raw/master/csl-citation.json"} </w:instrText>
      </w:r>
      <w:r w:rsidR="00770ECA" w:rsidRPr="0093621F">
        <w:rPr>
          <w:rFonts w:ascii="Book Antiqua" w:hAnsi="Book Antiqua"/>
          <w:kern w:val="1"/>
          <w:lang w:val="en-US"/>
        </w:rPr>
        <w:fldChar w:fldCharType="separate"/>
      </w:r>
      <w:r w:rsidR="00C7144E" w:rsidRPr="0093621F">
        <w:rPr>
          <w:rFonts w:ascii="Book Antiqua" w:hAnsi="Book Antiqua"/>
          <w:vertAlign w:val="superscript"/>
          <w:lang w:val="en-US"/>
        </w:rPr>
        <w:t>[62]</w:t>
      </w:r>
      <w:r w:rsidR="00770ECA" w:rsidRPr="0093621F">
        <w:rPr>
          <w:rFonts w:ascii="Book Antiqua" w:hAnsi="Book Antiqua"/>
          <w:kern w:val="1"/>
          <w:lang w:val="en-US"/>
        </w:rPr>
        <w:fldChar w:fldCharType="end"/>
      </w:r>
      <w:r w:rsidRPr="0093621F">
        <w:rPr>
          <w:rFonts w:ascii="Book Antiqua" w:hAnsi="Book Antiqua"/>
          <w:kern w:val="1"/>
          <w:lang w:val="en-US"/>
        </w:rPr>
        <w:t>; the typical outcome of these patients is a diastolic dysfunction with heart failure symptoms and arrhythmias. However, some authors</w:t>
      </w:r>
      <w:r w:rsidR="00770ECA" w:rsidRPr="0093621F">
        <w:rPr>
          <w:rFonts w:ascii="Book Antiqua" w:hAnsi="Book Antiqua"/>
          <w:kern w:val="1"/>
          <w:lang w:val="en-US"/>
        </w:rPr>
        <w:fldChar w:fldCharType="begin"/>
      </w:r>
      <w:r w:rsidR="00C7144E" w:rsidRPr="0093621F">
        <w:rPr>
          <w:rFonts w:ascii="Book Antiqua" w:hAnsi="Book Antiqua"/>
          <w:kern w:val="1"/>
          <w:lang w:val="en-US"/>
        </w:rPr>
        <w:instrText xml:space="preserve"> ADDIN ZOTERO_ITEM CSL_CITATION {"citationID":"9HQIqSTV","properties":{"formattedCitation":"\\super [63,64]\\nosupersub{}","plainCitation":"[63,64]","noteIndex":0},"citationItems":[{"id":3669,"uris":["http://zotero.org/users/1899011/items/MMGYZZZ8"],"uri":["http://zotero.org/users/1899011/items/MMGYZZZ8"],"itemData":{"id":3669,"type":"article-journal","abstract":"In AL (amyloid light-chain) amyloidosis, the greatest risk of death occurs in patients with cardiac involvement, who typically develop diastolic dysfunction and then systolic heart failure, with predisposition to arrhythmias and sudden death. Here, we present an alternate variation of cardiac amyloidosis. This patient had recent non-obstructive coronary angiography, yet suffered a fatal myocardial infarction shortly after stem cell collection and mobilization in preparation for treatment with high-dose melphalan and autologous stem cell transplantation (HDM/SCT). On autopsy, widespread deposition of amyloid was found in the small vessels of the heart with evidence of associated acute infarction. While the typical presentation of cardiac amyloidosis is an infiltrating restrictive cardiomyopathy, this case report and literature review illustrate that ischemic small vessel amyloidosis may also occur. Small vessel coronary disease and associated myocardial ischemia should be considered in patients with AL amyloidosis with angina, as its presence may increase treatment-related complications. Contemporary testing should aim to detect both forms of cardiac amyloidosis, which may impact management and prognosis.","container-title":"Amyloid: The International Journal of Experimental and Clinical Investigation: The Official Journal of the International Society of Amyloidosis","DOI":"10.3109/13506129.2011.571319","ISSN":"1744-2818","issue":"3","journalAbbreviation":"Amyloid","language":"eng","note":"PMID: 21504342","page":"160-164","source":"PubMed","title":"Myocardial infarction with \"clean coronaries\" caused by amyloid light-chain AL amyloidosis: a case report and literature review","title-short":"Myocardial infarction with \"clean coronaries\" caused by amyloid light-chain AL amyloidosis","volume":"18","author":[{"family":"Tsai","given":"Stephanie B."},{"family":"Seldin","given":"David C."},{"family":"Wu","given":"Hao"},{"family":"O'Hara","given":"Carl"},{"family":"Ruberg","given":"Frederick L."},{"family":"Sanchorawala","given":"Vaishali"}],"issued":{"date-parts":[["2011",9]]}}},{"id":3671,"uris":["http://zotero.org/users/1899011/items/EUIT8TA6"],"uri":["http://zotero.org/users/1899011/items/EUIT8TA6"],"itemData":{"id":3671,"type":"article-journal","abstract":"PURPOSE: The purpose of this study was to determine the prevalence of clinical syndromes and pathologic changes of myocardial ischemia due to obstructive intramural coronary amyloidosis among patients with primary amyloidosis and cardiac involvement.\nSUBJECTS AND METHODS: Medical records and pathologic specimens were reviewed from 96 patients with primary amyloidosis and cardiac involvement at autopsy or after cardiac transplantation during a 20-year period. Medical records were reviewed for patient demographic and clinical characteristics, including evidence for syndromes of myocardial ischemia. Pathologic specimens were examined for obstructive intramural coronary amyloidosis and microscopic changes of myocardial ischemia.\nRESULTS: Obstructive intramural coronary amyloidosis was present in 63 of 96 patients (66%). Microscopic changes of myocardial ischemia were more common in patients with obstructive intramural coronary amyloidosis (86%) than in those without (52%) (P &lt;.001). In the 76 patients without coexistent severe epicardial coronary atherosclerosis, changes of myocardial ischemia were more common in those with obstructive intramural coronary amyloidosis (83%) than in those without (45%) (P &lt;.001). In patients who had tissue available for review, none had obstruction of epicardial coronary arteries from amyloid. Syndromes of myocardial ischemia affected 16 patients (25%) with obstructive intramural coronary amyloidosis but only 2 patients (6%) without (P=.027). For 11% of the patients with obstructive intramural coronary amyloidosis, a syndrome of myocardial ischemia consisting of acute myocardial infarction or angina pectoris was the first manifestation of primary amyloidosis.\nCONCLUSION: Most patients with primary systemic amyloidosis and cardiac involvement have obstructive intramural coronary amyloidosis and associated microscopic changes of myocardial ischemia. Syndromes of myocardial ischemia may occur in these patients.","container-title":"The American Journal of Medicine","DOI":"10.1016/j.amjmed.2005.06.017","ISSN":"1555-7162","issue":"11","journalAbbreviation":"Am. J. Med.","language":"eng","note":"PMID: 16271914","page":"1287","source":"PubMed","title":"Obstructive intramural coronary amyloidosis and myocardial ischemia are common in primary amyloidosis","volume":"118","author":[{"family":"Neben-Wittich","given":"Michelle A."},{"family":"Wittich","given":"Christopher M."},{"family":"Mueller","given":"Paul S."},{"family":"Larson","given":"Dirk R."},{"family":"Gertz","given":"Morie A."},{"family":"Edwards","given":"William D."}],"issued":{"date-parts":[["2005",11]]}}}],"schema":"https://github.com/citation-style-language/schema/raw/master/csl-citation.json"} </w:instrText>
      </w:r>
      <w:r w:rsidR="00770ECA" w:rsidRPr="0093621F">
        <w:rPr>
          <w:rFonts w:ascii="Book Antiqua" w:hAnsi="Book Antiqua"/>
          <w:kern w:val="1"/>
          <w:lang w:val="en-US"/>
        </w:rPr>
        <w:fldChar w:fldCharType="separate"/>
      </w:r>
      <w:r w:rsidR="00C7144E" w:rsidRPr="0093621F">
        <w:rPr>
          <w:rFonts w:ascii="Book Antiqua" w:hAnsi="Book Antiqua"/>
          <w:vertAlign w:val="superscript"/>
          <w:lang w:val="en-US"/>
        </w:rPr>
        <w:t>[63,64]</w:t>
      </w:r>
      <w:r w:rsidR="00770ECA" w:rsidRPr="0093621F">
        <w:rPr>
          <w:rFonts w:ascii="Book Antiqua" w:hAnsi="Book Antiqua"/>
          <w:kern w:val="1"/>
          <w:lang w:val="en-US"/>
        </w:rPr>
        <w:fldChar w:fldCharType="end"/>
      </w:r>
      <w:r w:rsidR="00770ECA" w:rsidRPr="0093621F">
        <w:rPr>
          <w:rFonts w:ascii="Book Antiqua" w:hAnsi="Book Antiqua"/>
          <w:kern w:val="1"/>
          <w:lang w:val="en-US"/>
        </w:rPr>
        <w:fldChar w:fldCharType="begin"/>
      </w:r>
      <w:r w:rsidRPr="0093621F">
        <w:rPr>
          <w:rFonts w:ascii="Book Antiqua" w:hAnsi="Book Antiqua"/>
          <w:kern w:val="1"/>
          <w:lang w:val="en-US"/>
        </w:rPr>
        <w:instrText xml:space="preserve"> ADDIN ZOTERO_TEMP </w:instrText>
      </w:r>
      <w:r w:rsidR="00770ECA" w:rsidRPr="0093621F">
        <w:rPr>
          <w:rFonts w:ascii="Book Antiqua" w:hAnsi="Book Antiqua"/>
          <w:kern w:val="1"/>
          <w:lang w:val="en-US"/>
        </w:rPr>
        <w:fldChar w:fldCharType="separate"/>
      </w:r>
      <w:r w:rsidRPr="0093621F">
        <w:rPr>
          <w:rFonts w:ascii="Book Antiqua" w:hAnsi="Book Antiqua"/>
          <w:noProof/>
          <w:kern w:val="1"/>
          <w:lang w:val="en-US"/>
        </w:rPr>
        <w:t xml:space="preserve"> </w:t>
      </w:r>
      <w:r w:rsidR="00770ECA" w:rsidRPr="0093621F">
        <w:rPr>
          <w:rFonts w:ascii="Book Antiqua" w:hAnsi="Book Antiqua"/>
          <w:kern w:val="1"/>
          <w:lang w:val="en-US"/>
        </w:rPr>
        <w:fldChar w:fldCharType="end"/>
      </w:r>
      <w:r w:rsidRPr="0093621F">
        <w:rPr>
          <w:rFonts w:ascii="Book Antiqua" w:hAnsi="Book Antiqua"/>
          <w:kern w:val="1"/>
          <w:lang w:val="en-US"/>
        </w:rPr>
        <w:t>highlighted a different aspect of cardiac amyloidosis: the presence of small vessel disease (intramural coronary artery), which led to fatal myocardial infarction. From a pathological point of view, a study on transplanted hearts demonstrated that the deposition of amyloid at the coronary artery level is frequent (over 90%), although it usually involves adventitia and vasa vasorum</w:t>
      </w:r>
      <w:r w:rsidR="00770ECA" w:rsidRPr="0093621F">
        <w:rPr>
          <w:rFonts w:ascii="Book Antiqua" w:hAnsi="Book Antiqua"/>
          <w:kern w:val="1"/>
          <w:lang w:val="en-US"/>
        </w:rPr>
        <w:fldChar w:fldCharType="begin"/>
      </w:r>
      <w:r w:rsidR="00C7144E" w:rsidRPr="0093621F">
        <w:rPr>
          <w:rFonts w:ascii="Book Antiqua" w:hAnsi="Book Antiqua"/>
          <w:kern w:val="1"/>
          <w:lang w:val="en-US"/>
        </w:rPr>
        <w:instrText xml:space="preserve"> ADDIN ZOTERO_ITEM CSL_CITATION {"citationID":"XZ5JEyVm","properties":{"formattedCitation":"\\super [65]\\nosupersub{}","plainCitation":"[65]","noteIndex":0},"citationItems":[{"id":3673,"uris":["http://zotero.org/users/1899011/items/M8EZW7YK"],"uri":["http://zotero.org/users/1899011/items/M8EZW7YK"],"itemData":{"id":3673,"type":"article-journal","abstract":"INTRODUCTION: We sought to determine the distribution and the effect of amyloid on epicardial coronary arteries in patients with primary cardiac amyloidosis.\nMETHODS: We reviewed pathologic specimens taken after autopsy or cardiac transplantation from 58 patients with primary cardiac amyloidosis. Patients were seen from 1981 to 2000. Multiple sections of epicardial coronary arteries (left anterior descending artery, left circumflex artery, and right coronary artery) were examined to determine the degree of amyloid deposition in the intima, media, adventitia, and vasa vasorum (vasa vasorum are nutrient arteries for the coronary arteries themselves).\nRESULTS: In 56 of 58 patients (97%), amyloid was present in epicardial coronary arteries. Amyloid was identified in all artery layers (intima, media, and adventitia), and more patients had amyloid in the adventitia. However, amyloid did not cause intraluminal obstruction of epicardial coronary arteries in any patient. The vasa vasorum had considerable deposits and, in many patients, were obstructed by amyloid. Patients with obstruction of the vasa vasorum were significantly more likely to have obstructive intramural coronary amyloidosis than patients without vasa vasorum obstruction (P=.002).\nCONCLUSIONS: The epicardial coronary arteries of patients with primary cardiac amyloidosis had extensive amyloid deposition. This deposition, however, did not lead to obstruction of epicardial coronary arteries and therefore did not contribute to ischemic syndromes observed in these patients. Obstruction of the vasa vasorum was associated with obstructive intramural coronary amyloidosis.","container-title":"Cardiovascular Pathology: The Official Journal of the Society for Cardiovascular Pathology","DOI":"10.1016/j.carpath.2006.09.011","ISSN":"1054-8807","issue":"2","journalAbbreviation":"Cardiovasc. Pathol.","language":"eng","note":"PMID: 17317539","page":"75-78","source":"PubMed","title":"Deposition of amyloid proteins in the epicardial coronary arteries of 58 patients with primary systemic amyloidosis","volume":"16","author":[{"family":"Wittich","given":"Christopher M."},{"family":"Neben-Wittich","given":"Michelle A."},{"family":"Mueller","given":"Paul S."},{"family":"Gertz","given":"Morie A."},{"family":"Edwards","given":"William D."}],"issued":{"date-parts":[["2007",4]]}}}],"schema":"https://github.com/citation-style-language/schema/raw/master/csl-citation.json"} </w:instrText>
      </w:r>
      <w:r w:rsidR="00770ECA" w:rsidRPr="0093621F">
        <w:rPr>
          <w:rFonts w:ascii="Book Antiqua" w:hAnsi="Book Antiqua"/>
          <w:kern w:val="1"/>
          <w:lang w:val="en-US"/>
        </w:rPr>
        <w:fldChar w:fldCharType="separate"/>
      </w:r>
      <w:r w:rsidR="00C7144E" w:rsidRPr="0093621F">
        <w:rPr>
          <w:rFonts w:ascii="Book Antiqua" w:hAnsi="Book Antiqua"/>
          <w:vertAlign w:val="superscript"/>
          <w:lang w:val="en-US"/>
        </w:rPr>
        <w:t>[65]</w:t>
      </w:r>
      <w:r w:rsidR="00770ECA" w:rsidRPr="0093621F">
        <w:rPr>
          <w:rFonts w:ascii="Book Antiqua" w:hAnsi="Book Antiqua"/>
          <w:kern w:val="1"/>
          <w:lang w:val="en-US"/>
        </w:rPr>
        <w:fldChar w:fldCharType="end"/>
      </w:r>
      <w:r w:rsidR="00EA0E8C" w:rsidRPr="0093621F">
        <w:rPr>
          <w:rFonts w:ascii="Book Antiqua" w:hAnsi="Book Antiqua"/>
          <w:kern w:val="1"/>
          <w:lang w:val="en-US"/>
        </w:rPr>
        <w:t xml:space="preserve">. </w:t>
      </w:r>
      <w:r w:rsidRPr="0093621F">
        <w:rPr>
          <w:rFonts w:ascii="Book Antiqua" w:hAnsi="Book Antiqua"/>
          <w:kern w:val="1"/>
          <w:lang w:val="en-US"/>
        </w:rPr>
        <w:t xml:space="preserve">Therefore, most patients with primary systemic amyloidosis and cardiac involvement have obstructive intramural coronary amyloidosis; this finding is associated with microscopic ischemic changes demonstrating that myocardial ischemia may occur in these patients. </w:t>
      </w:r>
    </w:p>
    <w:p w14:paraId="6885C77C" w14:textId="77777777" w:rsidR="00457646" w:rsidRPr="0093621F" w:rsidRDefault="00457646" w:rsidP="0019132D">
      <w:pPr>
        <w:widowControl w:val="0"/>
        <w:suppressAutoHyphens/>
        <w:autoSpaceDE w:val="0"/>
        <w:autoSpaceDN w:val="0"/>
        <w:adjustRightInd w:val="0"/>
        <w:snapToGrid w:val="0"/>
        <w:spacing w:line="360" w:lineRule="auto"/>
        <w:jc w:val="both"/>
        <w:rPr>
          <w:rFonts w:ascii="Book Antiqua" w:hAnsi="Book Antiqua"/>
          <w:color w:val="FF0000"/>
          <w:kern w:val="1"/>
          <w:lang w:val="en-US"/>
        </w:rPr>
      </w:pPr>
    </w:p>
    <w:p w14:paraId="6F42D502" w14:textId="76D7BA0D" w:rsidR="00457646" w:rsidRPr="0093621F" w:rsidRDefault="00457646" w:rsidP="0019132D">
      <w:pPr>
        <w:widowControl w:val="0"/>
        <w:suppressAutoHyphens/>
        <w:autoSpaceDE w:val="0"/>
        <w:autoSpaceDN w:val="0"/>
        <w:adjustRightInd w:val="0"/>
        <w:snapToGrid w:val="0"/>
        <w:spacing w:line="360" w:lineRule="auto"/>
        <w:jc w:val="both"/>
        <w:rPr>
          <w:rFonts w:ascii="Book Antiqua" w:hAnsi="Book Antiqua"/>
          <w:b/>
          <w:bCs/>
          <w:i/>
          <w:color w:val="000000" w:themeColor="text1"/>
          <w:kern w:val="1"/>
          <w:lang w:val="en-US"/>
        </w:rPr>
      </w:pPr>
      <w:r w:rsidRPr="0093621F">
        <w:rPr>
          <w:rFonts w:ascii="Book Antiqua" w:hAnsi="Book Antiqua"/>
          <w:b/>
          <w:bCs/>
          <w:i/>
          <w:color w:val="000000" w:themeColor="text1"/>
          <w:kern w:val="1"/>
          <w:lang w:val="en-US"/>
        </w:rPr>
        <w:t>P</w:t>
      </w:r>
      <w:r w:rsidR="00E37543" w:rsidRPr="0093621F">
        <w:rPr>
          <w:rFonts w:ascii="Book Antiqua" w:hAnsi="Book Antiqua"/>
          <w:b/>
          <w:bCs/>
          <w:i/>
          <w:color w:val="000000" w:themeColor="text1"/>
          <w:kern w:val="1"/>
          <w:lang w:val="en-US"/>
        </w:rPr>
        <w:t>ericarditis</w:t>
      </w:r>
    </w:p>
    <w:p w14:paraId="0363D387" w14:textId="00EFAD44" w:rsidR="00893EC5" w:rsidRPr="0093621F" w:rsidRDefault="00457646" w:rsidP="0019132D">
      <w:pPr>
        <w:widowControl w:val="0"/>
        <w:suppressAutoHyphens/>
        <w:autoSpaceDE w:val="0"/>
        <w:autoSpaceDN w:val="0"/>
        <w:adjustRightInd w:val="0"/>
        <w:snapToGrid w:val="0"/>
        <w:spacing w:line="360" w:lineRule="auto"/>
        <w:jc w:val="both"/>
        <w:rPr>
          <w:rFonts w:ascii="Book Antiqua" w:hAnsi="Book Antiqua"/>
          <w:kern w:val="1"/>
          <w:lang w:val="en-US"/>
        </w:rPr>
      </w:pPr>
      <w:r w:rsidRPr="0093621F">
        <w:rPr>
          <w:rFonts w:ascii="Book Antiqua" w:hAnsi="Book Antiqua"/>
          <w:kern w:val="1"/>
          <w:lang w:val="en-US"/>
        </w:rPr>
        <w:t>Pericarditis may mimic myocardial infarction because of clinical presentation (chest pain may be sometimes difficult to</w:t>
      </w:r>
      <w:r w:rsidR="00CF0A85" w:rsidRPr="0093621F">
        <w:rPr>
          <w:rFonts w:ascii="Book Antiqua" w:hAnsi="Book Antiqua"/>
          <w:kern w:val="1"/>
          <w:lang w:val="en-US"/>
        </w:rPr>
        <w:t xml:space="preserve"> be</w:t>
      </w:r>
      <w:r w:rsidRPr="0093621F">
        <w:rPr>
          <w:rFonts w:ascii="Book Antiqua" w:hAnsi="Book Antiqua"/>
          <w:kern w:val="1"/>
          <w:lang w:val="en-US"/>
        </w:rPr>
        <w:t xml:space="preserve"> distinguish</w:t>
      </w:r>
      <w:r w:rsidR="00CF0A85" w:rsidRPr="0093621F">
        <w:rPr>
          <w:rFonts w:ascii="Book Antiqua" w:hAnsi="Book Antiqua"/>
          <w:kern w:val="1"/>
          <w:lang w:val="en-US"/>
        </w:rPr>
        <w:t>ed</w:t>
      </w:r>
      <w:r w:rsidRPr="0093621F">
        <w:rPr>
          <w:rFonts w:ascii="Book Antiqua" w:hAnsi="Book Antiqua"/>
          <w:kern w:val="1"/>
          <w:lang w:val="en-US"/>
        </w:rPr>
        <w:t xml:space="preserve"> from ischemic pain, also because </w:t>
      </w:r>
      <w:r w:rsidR="00CF0A85" w:rsidRPr="0093621F">
        <w:rPr>
          <w:rFonts w:ascii="Book Antiqua" w:hAnsi="Book Antiqua"/>
          <w:kern w:val="1"/>
          <w:lang w:val="en-US"/>
        </w:rPr>
        <w:t xml:space="preserve">of </w:t>
      </w:r>
      <w:r w:rsidRPr="0093621F">
        <w:rPr>
          <w:rFonts w:ascii="Book Antiqua" w:hAnsi="Book Antiqua"/>
          <w:kern w:val="1"/>
          <w:lang w:val="en-US"/>
        </w:rPr>
        <w:t xml:space="preserve">myocardial involvement), cardiac enzyme elevations and ECG alterations. </w:t>
      </w:r>
      <w:r w:rsidR="006354DB" w:rsidRPr="0093621F">
        <w:rPr>
          <w:rFonts w:ascii="Book Antiqua" w:hAnsi="Book Antiqua"/>
          <w:kern w:val="1"/>
          <w:lang w:val="en-US"/>
        </w:rPr>
        <w:t>Based on</w:t>
      </w:r>
      <w:r w:rsidRPr="0093621F">
        <w:rPr>
          <w:rFonts w:ascii="Book Antiqua" w:hAnsi="Book Antiqua"/>
          <w:kern w:val="1"/>
          <w:lang w:val="en-US"/>
        </w:rPr>
        <w:t xml:space="preserve"> its definition, in pericarditis coronary arteries must be unobstructed but they can be interested by contiguity from the inflammatory process</w:t>
      </w:r>
      <w:r w:rsidR="00770ECA" w:rsidRPr="0093621F">
        <w:rPr>
          <w:rFonts w:ascii="Book Antiqua" w:hAnsi="Book Antiqua"/>
          <w:kern w:val="1"/>
          <w:lang w:val="en-US"/>
        </w:rPr>
        <w:fldChar w:fldCharType="begin"/>
      </w:r>
      <w:r w:rsidR="00C7144E" w:rsidRPr="0093621F">
        <w:rPr>
          <w:rFonts w:ascii="Book Antiqua" w:hAnsi="Book Antiqua"/>
          <w:kern w:val="1"/>
          <w:lang w:val="en-US"/>
        </w:rPr>
        <w:instrText xml:space="preserve"> ADDIN ZOTERO_ITEM CSL_CITATION {"citationID":"9SYd50r1","properties":{"formattedCitation":"\\super [66]\\nosupersub{}","plainCitation":"[66]","noteIndex":0},"citationItems":[{"id":3675,"uris":["http://zotero.org/users/1899011/items/YPPN5ZHL"],"uri":["http://zotero.org/users/1899011/items/YPPN5ZHL"],"itemData":{"id":3675,"type":"article-journal","abstract":"Acute and recurrent pericarditis is the most common pericardial syndrome encountered in clinical practice either as an isolated process or as part of a systemic disease. The diagnosis is based on clinical evaluation, electrocardiogram, and echocardiography. The empiric therapy is based on nonsteroidal anti-inflammatory drugs plus colchicine as first choice, resorting to corticosteroids for specific indications (eg, systemic inflammatory disease on corticosteroids, pregnancy, renal failure, concomitant oral anticoagulants), for contraindications or failure of the first-line therapy. The most common complication is recurrence, occurring in up to 30% of cases after a first episode of pericarditis.","container-title":"Cardiology Clinics","DOI":"10.1016/j.ccl.2017.07.004","ISSN":"1558-2264","issue":"4","journalAbbreviation":"Cardiol Clin","language":"eng","note":"PMID: 29025542","page":"505-513","source":"PubMed","title":"Acute and Recurrent Pericarditis","volume":"35","author":[{"family":"Imazio","given":"Massimo"},{"family":"Gaita","given":"Fiorenzo"}],"issued":{"date-parts":[["2017",11]]}}}],"schema":"https://github.com/citation-style-language/schema/raw/master/csl-citation.json"} </w:instrText>
      </w:r>
      <w:r w:rsidR="00770ECA" w:rsidRPr="0093621F">
        <w:rPr>
          <w:rFonts w:ascii="Book Antiqua" w:hAnsi="Book Antiqua"/>
          <w:kern w:val="1"/>
          <w:lang w:val="en-US"/>
        </w:rPr>
        <w:fldChar w:fldCharType="separate"/>
      </w:r>
      <w:r w:rsidR="00C7144E" w:rsidRPr="0093621F">
        <w:rPr>
          <w:rFonts w:ascii="Book Antiqua" w:hAnsi="Book Antiqua"/>
          <w:vertAlign w:val="superscript"/>
          <w:lang w:val="en-US"/>
        </w:rPr>
        <w:t>[66]</w:t>
      </w:r>
      <w:r w:rsidR="00770ECA" w:rsidRPr="0093621F">
        <w:rPr>
          <w:rFonts w:ascii="Book Antiqua" w:hAnsi="Book Antiqua"/>
          <w:kern w:val="1"/>
          <w:lang w:val="en-US"/>
        </w:rPr>
        <w:fldChar w:fldCharType="end"/>
      </w:r>
      <w:r w:rsidR="00EA0E8C" w:rsidRPr="0093621F">
        <w:rPr>
          <w:rFonts w:ascii="Book Antiqua" w:hAnsi="Book Antiqua"/>
          <w:kern w:val="1"/>
          <w:lang w:val="en-US"/>
        </w:rPr>
        <w:t>.</w:t>
      </w:r>
      <w:r w:rsidR="00E37543" w:rsidRPr="0093621F">
        <w:rPr>
          <w:rFonts w:ascii="Book Antiqua" w:eastAsiaTheme="minorEastAsia" w:hAnsi="Book Antiqua" w:hint="eastAsia"/>
          <w:kern w:val="1"/>
          <w:lang w:val="en-US" w:eastAsia="zh-CN"/>
        </w:rPr>
        <w:t xml:space="preserve"> </w:t>
      </w:r>
      <w:r w:rsidRPr="0093621F">
        <w:rPr>
          <w:rFonts w:ascii="Book Antiqua" w:hAnsi="Book Antiqua"/>
          <w:kern w:val="1"/>
          <w:lang w:val="en-US"/>
        </w:rPr>
        <w:t xml:space="preserve">A patient with acute pericarditis on CMR had thickening of the pericardium associated with effusion. The pericardium is hyperintense on </w:t>
      </w:r>
      <w:r w:rsidR="00FA09C0" w:rsidRPr="0093621F">
        <w:rPr>
          <w:rFonts w:ascii="Book Antiqua" w:hAnsi="Book Antiqua"/>
          <w:lang w:val="en-US"/>
        </w:rPr>
        <w:t>T2w-STIR images</w:t>
      </w:r>
      <w:r w:rsidR="00FA09C0" w:rsidRPr="0093621F" w:rsidDel="00FA09C0">
        <w:rPr>
          <w:rFonts w:ascii="Book Antiqua" w:hAnsi="Book Antiqua"/>
          <w:kern w:val="1"/>
          <w:lang w:val="en-US"/>
        </w:rPr>
        <w:t xml:space="preserve"> </w:t>
      </w:r>
      <w:r w:rsidRPr="0093621F">
        <w:rPr>
          <w:rFonts w:ascii="Book Antiqua" w:hAnsi="Book Antiqua"/>
          <w:kern w:val="1"/>
          <w:lang w:val="en-US"/>
        </w:rPr>
        <w:t>and this is associated with LGE</w:t>
      </w:r>
      <w:r w:rsidR="00770ECA" w:rsidRPr="0093621F">
        <w:rPr>
          <w:rFonts w:ascii="Book Antiqua" w:hAnsi="Book Antiqua"/>
          <w:kern w:val="1"/>
          <w:lang w:val="en-US"/>
        </w:rPr>
        <w:fldChar w:fldCharType="begin"/>
      </w:r>
      <w:r w:rsidR="00C7144E" w:rsidRPr="0093621F">
        <w:rPr>
          <w:rFonts w:ascii="Book Antiqua" w:hAnsi="Book Antiqua"/>
          <w:kern w:val="1"/>
          <w:lang w:val="en-US"/>
        </w:rPr>
        <w:instrText xml:space="preserve"> ADDIN ZOTERO_ITEM CSL_CITATION {"citationID":"a1p4kqdcsjl","properties":{"formattedCitation":"\\super [67]\\nosupersub{}","plainCitation":"[67]","noteIndex":0},"citationItems":[{"id":3680,"uris":["http://zotero.org/users/1899011/items/XCC2LGYM"],"uri":["http://zotero.org/users/1899011/items/XCC2LGYM"],"itemData":{"id":3680,"type":"article-journal","container-title":"Circulation. Cardiovascular Imaging","DOI":"10.1161/CIRCIMAGING.118.008504","ISSN":"1942-0080","issue":"2","journalAbbreviation":"Circ Cardiovasc Imaging","language":"eng","note":"PMID: 30755055","page":"e008504","source":"PubMed","title":"Clinical Value and Prognostic Impact of Pericardial Involvement in Acute Myocarditis","volume":"12","author":[{"family":"Di Bella","given":"Gianluca"},{"family":"Imazio","given":"Massimo"},{"family":"Bogaert","given":"Jan"},{"family":"Pizzino","given":"Fausto"},{"family":"Camastra","given":"Giovanni"},{"family":"Monti","given":"Lorenzo"},{"family":"Dellegrottaglie","given":"Santo"},{"family":"Donato","given":"Rocco"},{"family":"Moro","given":"Claudio"},{"family":"Pepe","given":"Alessia"},{"family":"Lanzillo","given":"Chiara"},{"family":"Pontone","given":"Gianluca"},{"family":"Marra","given":"Martina Perazzolo"},{"family":"Fusco","given":"Armando"},{"family":"Scatteia","given":"Alessandra"},{"family":"Pingitore","given":"Alessandro"},{"family":"Aquaro","given":"Giovanni Donato"}],"issued":{"date-parts":[["2019"]]}}}],"schema":"https://github.com/citation-style-language/schema/raw/master/csl-citation.json"} </w:instrText>
      </w:r>
      <w:r w:rsidR="00770ECA" w:rsidRPr="0093621F">
        <w:rPr>
          <w:rFonts w:ascii="Book Antiqua" w:hAnsi="Book Antiqua"/>
          <w:kern w:val="1"/>
          <w:lang w:val="en-US"/>
        </w:rPr>
        <w:fldChar w:fldCharType="separate"/>
      </w:r>
      <w:r w:rsidR="00C7144E" w:rsidRPr="0093621F">
        <w:rPr>
          <w:rFonts w:ascii="Book Antiqua" w:hAnsi="Book Antiqua"/>
          <w:vertAlign w:val="superscript"/>
          <w:lang w:val="en-US"/>
        </w:rPr>
        <w:t>[67]</w:t>
      </w:r>
      <w:r w:rsidR="00770ECA" w:rsidRPr="0093621F">
        <w:rPr>
          <w:rFonts w:ascii="Book Antiqua" w:hAnsi="Book Antiqua"/>
          <w:kern w:val="1"/>
          <w:lang w:val="en-US"/>
        </w:rPr>
        <w:fldChar w:fldCharType="end"/>
      </w:r>
      <w:r w:rsidR="00EA0E8C" w:rsidRPr="0093621F">
        <w:rPr>
          <w:rFonts w:ascii="Book Antiqua" w:hAnsi="Book Antiqua"/>
          <w:kern w:val="1"/>
          <w:lang w:val="en-US"/>
        </w:rPr>
        <w:t>.</w:t>
      </w:r>
    </w:p>
    <w:p w14:paraId="27B69E83" w14:textId="77777777" w:rsidR="00C665AB" w:rsidRPr="0093621F" w:rsidRDefault="00C665AB" w:rsidP="0019132D">
      <w:pPr>
        <w:widowControl w:val="0"/>
        <w:suppressAutoHyphens/>
        <w:autoSpaceDE w:val="0"/>
        <w:autoSpaceDN w:val="0"/>
        <w:adjustRightInd w:val="0"/>
        <w:snapToGrid w:val="0"/>
        <w:spacing w:line="360" w:lineRule="auto"/>
        <w:jc w:val="both"/>
        <w:rPr>
          <w:rFonts w:ascii="Book Antiqua" w:hAnsi="Book Antiqua"/>
          <w:b/>
          <w:u w:val="single"/>
          <w:lang w:val="en-US"/>
        </w:rPr>
      </w:pPr>
    </w:p>
    <w:p w14:paraId="23EBD179" w14:textId="11D0101B" w:rsidR="00C15279" w:rsidRPr="0093621F" w:rsidRDefault="00E37543" w:rsidP="0019132D">
      <w:pPr>
        <w:widowControl w:val="0"/>
        <w:suppressAutoHyphens/>
        <w:autoSpaceDE w:val="0"/>
        <w:autoSpaceDN w:val="0"/>
        <w:adjustRightInd w:val="0"/>
        <w:snapToGrid w:val="0"/>
        <w:spacing w:line="360" w:lineRule="auto"/>
        <w:jc w:val="both"/>
        <w:rPr>
          <w:rFonts w:ascii="Book Antiqua" w:hAnsi="Book Antiqua"/>
          <w:b/>
          <w:u w:val="single"/>
          <w:lang w:val="en-US"/>
        </w:rPr>
      </w:pPr>
      <w:bookmarkStart w:id="27" w:name="_Hlk38286003"/>
      <w:r w:rsidRPr="0093621F">
        <w:rPr>
          <w:rFonts w:ascii="Book Antiqua" w:eastAsia="MS Mincho" w:hAnsi="Book Antiqua" w:cs="Helvetica-Condensed-Black"/>
          <w:b/>
          <w:u w:val="single"/>
          <w:lang w:eastAsia="ja-JP"/>
        </w:rPr>
        <w:t>CONCLUSION</w:t>
      </w:r>
      <w:bookmarkEnd w:id="27"/>
    </w:p>
    <w:p w14:paraId="0C8769E9" w14:textId="4E876639" w:rsidR="00A16A64" w:rsidRPr="0093621F" w:rsidRDefault="00C06289" w:rsidP="00D63C58">
      <w:pPr>
        <w:widowControl w:val="0"/>
        <w:suppressAutoHyphens/>
        <w:autoSpaceDE w:val="0"/>
        <w:autoSpaceDN w:val="0"/>
        <w:adjustRightInd w:val="0"/>
        <w:snapToGrid w:val="0"/>
        <w:spacing w:line="360" w:lineRule="auto"/>
        <w:jc w:val="both"/>
        <w:rPr>
          <w:rFonts w:ascii="Book Antiqua" w:hAnsi="Book Antiqua"/>
          <w:lang w:val="en-US"/>
        </w:rPr>
      </w:pPr>
      <w:r w:rsidRPr="0093621F">
        <w:rPr>
          <w:rFonts w:ascii="Book Antiqua" w:hAnsi="Book Antiqua"/>
          <w:lang w:val="en-US"/>
        </w:rPr>
        <w:t xml:space="preserve">This </w:t>
      </w:r>
      <w:r w:rsidR="008B30D7" w:rsidRPr="0093621F">
        <w:rPr>
          <w:rFonts w:ascii="Book Antiqua" w:hAnsi="Book Antiqua"/>
          <w:lang w:val="en-US"/>
        </w:rPr>
        <w:t xml:space="preserve">review </w:t>
      </w:r>
      <w:r w:rsidR="00543DDD" w:rsidRPr="0093621F">
        <w:rPr>
          <w:rFonts w:ascii="Book Antiqua" w:hAnsi="Book Antiqua"/>
          <w:lang w:val="en-US"/>
        </w:rPr>
        <w:t>describes a</w:t>
      </w:r>
      <w:r w:rsidR="000110E6" w:rsidRPr="0093621F">
        <w:rPr>
          <w:rFonts w:ascii="Book Antiqua" w:hAnsi="Book Antiqua"/>
          <w:lang w:val="en-US"/>
        </w:rPr>
        <w:t xml:space="preserve"> summary of the main pathologies in which CMR makes it possible to </w:t>
      </w:r>
      <w:r w:rsidR="0009729D" w:rsidRPr="0093621F">
        <w:rPr>
          <w:rFonts w:ascii="Book Antiqua" w:hAnsi="Book Antiqua"/>
          <w:lang w:val="en-US"/>
        </w:rPr>
        <w:t>do</w:t>
      </w:r>
      <w:r w:rsidR="000110E6" w:rsidRPr="0093621F">
        <w:rPr>
          <w:rFonts w:ascii="Book Antiqua" w:hAnsi="Book Antiqua"/>
          <w:lang w:val="en-US"/>
        </w:rPr>
        <w:t xml:space="preserve"> a differential diagnosis by providing therapeutic and prognostic </w:t>
      </w:r>
      <w:r w:rsidR="00B7123C" w:rsidRPr="0093621F">
        <w:rPr>
          <w:rFonts w:ascii="Book Antiqua" w:hAnsi="Book Antiqua"/>
          <w:lang w:val="en-US"/>
        </w:rPr>
        <w:t xml:space="preserve">information, underlining the importance of this imaging technique in </w:t>
      </w:r>
      <w:r w:rsidR="00543DDD" w:rsidRPr="0093621F">
        <w:rPr>
          <w:rFonts w:ascii="Book Antiqua" w:hAnsi="Book Antiqua"/>
          <w:lang w:val="en-US"/>
        </w:rPr>
        <w:t>MINOCA patients</w:t>
      </w:r>
      <w:r w:rsidR="00B7123C" w:rsidRPr="0093621F">
        <w:rPr>
          <w:rFonts w:ascii="Book Antiqua" w:hAnsi="Book Antiqua"/>
          <w:lang w:val="en-US"/>
        </w:rPr>
        <w:t>.</w:t>
      </w:r>
    </w:p>
    <w:p w14:paraId="6F76C978" w14:textId="77777777" w:rsidR="00E37543" w:rsidRPr="0093621F" w:rsidRDefault="00E37543" w:rsidP="0019132D">
      <w:pPr>
        <w:adjustRightInd w:val="0"/>
        <w:snapToGrid w:val="0"/>
        <w:spacing w:line="360" w:lineRule="auto"/>
        <w:jc w:val="both"/>
        <w:rPr>
          <w:rFonts w:ascii="Book Antiqua" w:hAnsi="Book Antiqua"/>
          <w:b/>
          <w:u w:val="single"/>
          <w:lang w:val="en-US"/>
        </w:rPr>
      </w:pPr>
    </w:p>
    <w:p w14:paraId="41F6C4C5" w14:textId="19F8932C" w:rsidR="00A16A64" w:rsidRPr="0093621F" w:rsidRDefault="00E37543" w:rsidP="0019132D">
      <w:pPr>
        <w:adjustRightInd w:val="0"/>
        <w:snapToGrid w:val="0"/>
        <w:spacing w:line="360" w:lineRule="auto"/>
        <w:jc w:val="both"/>
        <w:rPr>
          <w:rFonts w:ascii="Book Antiqua" w:hAnsi="Book Antiqua"/>
          <w:b/>
          <w:u w:val="single"/>
          <w:lang w:val="en-US"/>
        </w:rPr>
      </w:pPr>
      <w:bookmarkStart w:id="28" w:name="_Hlk38286165"/>
      <w:r w:rsidRPr="0093621F">
        <w:rPr>
          <w:rFonts w:ascii="Book Antiqua" w:hAnsi="Book Antiqua"/>
          <w:b/>
        </w:rPr>
        <w:t>REFERENCES</w:t>
      </w:r>
      <w:bookmarkEnd w:id="28"/>
    </w:p>
    <w:p w14:paraId="521126CA"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1 </w:t>
      </w:r>
      <w:proofErr w:type="spellStart"/>
      <w:r w:rsidRPr="0093621F">
        <w:rPr>
          <w:rFonts w:ascii="Book Antiqua" w:hAnsi="Book Antiqua"/>
          <w:b/>
          <w:lang w:val="en-US"/>
        </w:rPr>
        <w:t>Agewall</w:t>
      </w:r>
      <w:proofErr w:type="spellEnd"/>
      <w:r w:rsidRPr="0093621F">
        <w:rPr>
          <w:rFonts w:ascii="Book Antiqua" w:hAnsi="Book Antiqua"/>
          <w:b/>
          <w:lang w:val="en-US"/>
        </w:rPr>
        <w:t xml:space="preserve"> S</w:t>
      </w:r>
      <w:r w:rsidRPr="0093621F">
        <w:rPr>
          <w:rFonts w:ascii="Book Antiqua" w:hAnsi="Book Antiqua"/>
          <w:lang w:val="en-US"/>
        </w:rPr>
        <w:t xml:space="preserve">, </w:t>
      </w:r>
      <w:proofErr w:type="spellStart"/>
      <w:r w:rsidRPr="0093621F">
        <w:rPr>
          <w:rFonts w:ascii="Book Antiqua" w:hAnsi="Book Antiqua"/>
          <w:lang w:val="en-US"/>
        </w:rPr>
        <w:t>Beltrame</w:t>
      </w:r>
      <w:proofErr w:type="spellEnd"/>
      <w:r w:rsidRPr="0093621F">
        <w:rPr>
          <w:rFonts w:ascii="Book Antiqua" w:hAnsi="Book Antiqua"/>
          <w:lang w:val="en-US"/>
        </w:rPr>
        <w:t xml:space="preserve"> JF, Reynolds HR, </w:t>
      </w:r>
      <w:proofErr w:type="spellStart"/>
      <w:r w:rsidRPr="0093621F">
        <w:rPr>
          <w:rFonts w:ascii="Book Antiqua" w:hAnsi="Book Antiqua"/>
          <w:lang w:val="en-US"/>
        </w:rPr>
        <w:t>Niessner</w:t>
      </w:r>
      <w:proofErr w:type="spellEnd"/>
      <w:r w:rsidRPr="0093621F">
        <w:rPr>
          <w:rFonts w:ascii="Book Antiqua" w:hAnsi="Book Antiqua"/>
          <w:lang w:val="en-US"/>
        </w:rPr>
        <w:t xml:space="preserve"> A, </w:t>
      </w:r>
      <w:proofErr w:type="spellStart"/>
      <w:r w:rsidRPr="0093621F">
        <w:rPr>
          <w:rFonts w:ascii="Book Antiqua" w:hAnsi="Book Antiqua"/>
          <w:lang w:val="en-US"/>
        </w:rPr>
        <w:t>Rosano</w:t>
      </w:r>
      <w:proofErr w:type="spellEnd"/>
      <w:r w:rsidRPr="0093621F">
        <w:rPr>
          <w:rFonts w:ascii="Book Antiqua" w:hAnsi="Book Antiqua"/>
          <w:lang w:val="en-US"/>
        </w:rPr>
        <w:t xml:space="preserve"> G, </w:t>
      </w:r>
      <w:proofErr w:type="spellStart"/>
      <w:r w:rsidRPr="0093621F">
        <w:rPr>
          <w:rFonts w:ascii="Book Antiqua" w:hAnsi="Book Antiqua"/>
          <w:lang w:val="en-US"/>
        </w:rPr>
        <w:t>Caforio</w:t>
      </w:r>
      <w:proofErr w:type="spellEnd"/>
      <w:r w:rsidRPr="0093621F">
        <w:rPr>
          <w:rFonts w:ascii="Book Antiqua" w:hAnsi="Book Antiqua"/>
          <w:lang w:val="en-US"/>
        </w:rPr>
        <w:t xml:space="preserve"> AL, De </w:t>
      </w:r>
      <w:proofErr w:type="spellStart"/>
      <w:r w:rsidRPr="0093621F">
        <w:rPr>
          <w:rFonts w:ascii="Book Antiqua" w:hAnsi="Book Antiqua"/>
          <w:lang w:val="en-US"/>
        </w:rPr>
        <w:t>Caterina</w:t>
      </w:r>
      <w:proofErr w:type="spellEnd"/>
      <w:r w:rsidRPr="0093621F">
        <w:rPr>
          <w:rFonts w:ascii="Book Antiqua" w:hAnsi="Book Antiqua"/>
          <w:lang w:val="en-US"/>
        </w:rPr>
        <w:t xml:space="preserve"> R, </w:t>
      </w:r>
      <w:proofErr w:type="spellStart"/>
      <w:r w:rsidRPr="0093621F">
        <w:rPr>
          <w:rFonts w:ascii="Book Antiqua" w:hAnsi="Book Antiqua"/>
          <w:lang w:val="en-US"/>
        </w:rPr>
        <w:t>Zimarino</w:t>
      </w:r>
      <w:proofErr w:type="spellEnd"/>
      <w:r w:rsidRPr="0093621F">
        <w:rPr>
          <w:rFonts w:ascii="Book Antiqua" w:hAnsi="Book Antiqua"/>
          <w:lang w:val="en-US"/>
        </w:rPr>
        <w:t xml:space="preserve"> M, </w:t>
      </w:r>
      <w:proofErr w:type="spellStart"/>
      <w:r w:rsidRPr="0093621F">
        <w:rPr>
          <w:rFonts w:ascii="Book Antiqua" w:hAnsi="Book Antiqua"/>
          <w:lang w:val="en-US"/>
        </w:rPr>
        <w:t>Roffi</w:t>
      </w:r>
      <w:proofErr w:type="spellEnd"/>
      <w:r w:rsidRPr="0093621F">
        <w:rPr>
          <w:rFonts w:ascii="Book Antiqua" w:hAnsi="Book Antiqua"/>
          <w:lang w:val="en-US"/>
        </w:rPr>
        <w:t xml:space="preserve"> M, </w:t>
      </w:r>
      <w:proofErr w:type="spellStart"/>
      <w:r w:rsidRPr="0093621F">
        <w:rPr>
          <w:rFonts w:ascii="Book Antiqua" w:hAnsi="Book Antiqua"/>
          <w:lang w:val="en-US"/>
        </w:rPr>
        <w:t>Kjeldsen</w:t>
      </w:r>
      <w:proofErr w:type="spellEnd"/>
      <w:r w:rsidRPr="0093621F">
        <w:rPr>
          <w:rFonts w:ascii="Book Antiqua" w:hAnsi="Book Antiqua"/>
          <w:lang w:val="en-US"/>
        </w:rPr>
        <w:t xml:space="preserve"> K, </w:t>
      </w:r>
      <w:proofErr w:type="spellStart"/>
      <w:r w:rsidRPr="0093621F">
        <w:rPr>
          <w:rFonts w:ascii="Book Antiqua" w:hAnsi="Book Antiqua"/>
          <w:lang w:val="en-US"/>
        </w:rPr>
        <w:t>Atar</w:t>
      </w:r>
      <w:proofErr w:type="spellEnd"/>
      <w:r w:rsidRPr="0093621F">
        <w:rPr>
          <w:rFonts w:ascii="Book Antiqua" w:hAnsi="Book Antiqua"/>
          <w:lang w:val="en-US"/>
        </w:rPr>
        <w:t xml:space="preserve"> D, </w:t>
      </w:r>
      <w:proofErr w:type="spellStart"/>
      <w:r w:rsidRPr="0093621F">
        <w:rPr>
          <w:rFonts w:ascii="Book Antiqua" w:hAnsi="Book Antiqua"/>
          <w:lang w:val="en-US"/>
        </w:rPr>
        <w:t>Kaski</w:t>
      </w:r>
      <w:proofErr w:type="spellEnd"/>
      <w:r w:rsidRPr="0093621F">
        <w:rPr>
          <w:rFonts w:ascii="Book Antiqua" w:hAnsi="Book Antiqua"/>
          <w:lang w:val="en-US"/>
        </w:rPr>
        <w:t xml:space="preserve"> JC, </w:t>
      </w:r>
      <w:proofErr w:type="spellStart"/>
      <w:r w:rsidRPr="0093621F">
        <w:rPr>
          <w:rFonts w:ascii="Book Antiqua" w:hAnsi="Book Antiqua"/>
          <w:lang w:val="en-US"/>
        </w:rPr>
        <w:t>Sechtem</w:t>
      </w:r>
      <w:proofErr w:type="spellEnd"/>
      <w:r w:rsidRPr="0093621F">
        <w:rPr>
          <w:rFonts w:ascii="Book Antiqua" w:hAnsi="Book Antiqua"/>
          <w:lang w:val="en-US"/>
        </w:rPr>
        <w:t xml:space="preserve"> U, </w:t>
      </w:r>
      <w:proofErr w:type="spellStart"/>
      <w:r w:rsidRPr="0093621F">
        <w:rPr>
          <w:rFonts w:ascii="Book Antiqua" w:hAnsi="Book Antiqua"/>
          <w:lang w:val="en-US"/>
        </w:rPr>
        <w:t>Tornvall</w:t>
      </w:r>
      <w:proofErr w:type="spellEnd"/>
      <w:r w:rsidRPr="0093621F">
        <w:rPr>
          <w:rFonts w:ascii="Book Antiqua" w:hAnsi="Book Antiqua"/>
          <w:lang w:val="en-US"/>
        </w:rPr>
        <w:t xml:space="preserve"> P; WG on Cardiovascular Pharmacotherapy. </w:t>
      </w:r>
      <w:proofErr w:type="gramStart"/>
      <w:r w:rsidRPr="0093621F">
        <w:rPr>
          <w:rFonts w:ascii="Book Antiqua" w:hAnsi="Book Antiqua"/>
          <w:lang w:val="en-US"/>
        </w:rPr>
        <w:t>ESC working group position paper on myocardial infarction with non-obstructive coronary arteries.</w:t>
      </w:r>
      <w:proofErr w:type="gramEnd"/>
      <w:r w:rsidRPr="0093621F">
        <w:rPr>
          <w:rFonts w:ascii="Book Antiqua" w:hAnsi="Book Antiqua"/>
          <w:lang w:val="en-US"/>
        </w:rPr>
        <w:t xml:space="preserve"> </w:t>
      </w:r>
      <w:r w:rsidRPr="0093621F">
        <w:rPr>
          <w:rFonts w:ascii="Book Antiqua" w:hAnsi="Book Antiqua"/>
          <w:i/>
          <w:lang w:val="en-US"/>
        </w:rPr>
        <w:t>Eur Heart J</w:t>
      </w:r>
      <w:r w:rsidRPr="0093621F">
        <w:rPr>
          <w:rFonts w:ascii="Book Antiqua" w:hAnsi="Book Antiqua"/>
          <w:lang w:val="en-US"/>
        </w:rPr>
        <w:t xml:space="preserve"> 2017; </w:t>
      </w:r>
      <w:r w:rsidRPr="0093621F">
        <w:rPr>
          <w:rFonts w:ascii="Book Antiqua" w:hAnsi="Book Antiqua"/>
          <w:b/>
          <w:lang w:val="en-US"/>
        </w:rPr>
        <w:t>38</w:t>
      </w:r>
      <w:r w:rsidRPr="0093621F">
        <w:rPr>
          <w:rFonts w:ascii="Book Antiqua" w:hAnsi="Book Antiqua"/>
          <w:lang w:val="en-US"/>
        </w:rPr>
        <w:t>: 143-153 [PMID: 28158518 DOI: 10.1093/</w:t>
      </w:r>
      <w:proofErr w:type="spellStart"/>
      <w:r w:rsidRPr="0093621F">
        <w:rPr>
          <w:rFonts w:ascii="Book Antiqua" w:hAnsi="Book Antiqua"/>
          <w:lang w:val="en-US"/>
        </w:rPr>
        <w:t>eurheartj</w:t>
      </w:r>
      <w:proofErr w:type="spellEnd"/>
      <w:r w:rsidRPr="0093621F">
        <w:rPr>
          <w:rFonts w:ascii="Book Antiqua" w:hAnsi="Book Antiqua"/>
          <w:lang w:val="en-US"/>
        </w:rPr>
        <w:t>/ehw149]</w:t>
      </w:r>
    </w:p>
    <w:p w14:paraId="7709F2D7"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2 </w:t>
      </w:r>
      <w:proofErr w:type="spellStart"/>
      <w:r w:rsidRPr="0093621F">
        <w:rPr>
          <w:rFonts w:ascii="Book Antiqua" w:hAnsi="Book Antiqua"/>
          <w:b/>
          <w:lang w:val="en-US"/>
        </w:rPr>
        <w:t>Tornvall</w:t>
      </w:r>
      <w:proofErr w:type="spellEnd"/>
      <w:r w:rsidRPr="0093621F">
        <w:rPr>
          <w:rFonts w:ascii="Book Antiqua" w:hAnsi="Book Antiqua"/>
          <w:b/>
          <w:lang w:val="en-US"/>
        </w:rPr>
        <w:t xml:space="preserve"> P</w:t>
      </w:r>
      <w:r w:rsidRPr="0093621F">
        <w:rPr>
          <w:rFonts w:ascii="Book Antiqua" w:hAnsi="Book Antiqua"/>
          <w:lang w:val="en-US"/>
        </w:rPr>
        <w:t xml:space="preserve">, </w:t>
      </w:r>
      <w:proofErr w:type="spellStart"/>
      <w:r w:rsidRPr="0093621F">
        <w:rPr>
          <w:rFonts w:ascii="Book Antiqua" w:hAnsi="Book Antiqua"/>
          <w:lang w:val="en-US"/>
        </w:rPr>
        <w:t>Gerbaud</w:t>
      </w:r>
      <w:proofErr w:type="spellEnd"/>
      <w:r w:rsidRPr="0093621F">
        <w:rPr>
          <w:rFonts w:ascii="Book Antiqua" w:hAnsi="Book Antiqua"/>
          <w:lang w:val="en-US"/>
        </w:rPr>
        <w:t xml:space="preserve"> E, </w:t>
      </w:r>
      <w:proofErr w:type="spellStart"/>
      <w:r w:rsidRPr="0093621F">
        <w:rPr>
          <w:rFonts w:ascii="Book Antiqua" w:hAnsi="Book Antiqua"/>
          <w:lang w:val="en-US"/>
        </w:rPr>
        <w:t>Behaghel</w:t>
      </w:r>
      <w:proofErr w:type="spellEnd"/>
      <w:r w:rsidRPr="0093621F">
        <w:rPr>
          <w:rFonts w:ascii="Book Antiqua" w:hAnsi="Book Antiqua"/>
          <w:lang w:val="en-US"/>
        </w:rPr>
        <w:t xml:space="preserve"> A, </w:t>
      </w:r>
      <w:proofErr w:type="spellStart"/>
      <w:r w:rsidRPr="0093621F">
        <w:rPr>
          <w:rFonts w:ascii="Book Antiqua" w:hAnsi="Book Antiqua"/>
          <w:lang w:val="en-US"/>
        </w:rPr>
        <w:t>Chopard</w:t>
      </w:r>
      <w:proofErr w:type="spellEnd"/>
      <w:r w:rsidRPr="0093621F">
        <w:rPr>
          <w:rFonts w:ascii="Book Antiqua" w:hAnsi="Book Antiqua"/>
          <w:lang w:val="en-US"/>
        </w:rPr>
        <w:t xml:space="preserve"> R, </w:t>
      </w:r>
      <w:proofErr w:type="spellStart"/>
      <w:r w:rsidRPr="0093621F">
        <w:rPr>
          <w:rFonts w:ascii="Book Antiqua" w:hAnsi="Book Antiqua"/>
          <w:lang w:val="en-US"/>
        </w:rPr>
        <w:t>Collste</w:t>
      </w:r>
      <w:proofErr w:type="spellEnd"/>
      <w:r w:rsidRPr="0093621F">
        <w:rPr>
          <w:rFonts w:ascii="Book Antiqua" w:hAnsi="Book Antiqua"/>
          <w:lang w:val="en-US"/>
        </w:rPr>
        <w:t xml:space="preserve"> O, </w:t>
      </w:r>
      <w:proofErr w:type="spellStart"/>
      <w:r w:rsidRPr="0093621F">
        <w:rPr>
          <w:rFonts w:ascii="Book Antiqua" w:hAnsi="Book Antiqua"/>
          <w:lang w:val="en-US"/>
        </w:rPr>
        <w:t>Laraudogoitia</w:t>
      </w:r>
      <w:proofErr w:type="spellEnd"/>
      <w:r w:rsidRPr="0093621F">
        <w:rPr>
          <w:rFonts w:ascii="Book Antiqua" w:hAnsi="Book Antiqua"/>
          <w:lang w:val="en-US"/>
        </w:rPr>
        <w:t xml:space="preserve"> E, </w:t>
      </w:r>
      <w:proofErr w:type="spellStart"/>
      <w:r w:rsidRPr="0093621F">
        <w:rPr>
          <w:rFonts w:ascii="Book Antiqua" w:hAnsi="Book Antiqua"/>
          <w:lang w:val="en-US"/>
        </w:rPr>
        <w:t>Leurent</w:t>
      </w:r>
      <w:proofErr w:type="spellEnd"/>
      <w:r w:rsidRPr="0093621F">
        <w:rPr>
          <w:rFonts w:ascii="Book Antiqua" w:hAnsi="Book Antiqua"/>
          <w:lang w:val="en-US"/>
        </w:rPr>
        <w:t xml:space="preserve"> G, </w:t>
      </w:r>
      <w:proofErr w:type="spellStart"/>
      <w:r w:rsidRPr="0093621F">
        <w:rPr>
          <w:rFonts w:ascii="Book Antiqua" w:hAnsi="Book Antiqua"/>
          <w:lang w:val="en-US"/>
        </w:rPr>
        <w:t>Meneveau</w:t>
      </w:r>
      <w:proofErr w:type="spellEnd"/>
      <w:r w:rsidRPr="0093621F">
        <w:rPr>
          <w:rFonts w:ascii="Book Antiqua" w:hAnsi="Book Antiqua"/>
          <w:lang w:val="en-US"/>
        </w:rPr>
        <w:t xml:space="preserve"> N, </w:t>
      </w:r>
      <w:proofErr w:type="spellStart"/>
      <w:r w:rsidRPr="0093621F">
        <w:rPr>
          <w:rFonts w:ascii="Book Antiqua" w:hAnsi="Book Antiqua"/>
          <w:lang w:val="en-US"/>
        </w:rPr>
        <w:t>Montaudon</w:t>
      </w:r>
      <w:proofErr w:type="spellEnd"/>
      <w:r w:rsidRPr="0093621F">
        <w:rPr>
          <w:rFonts w:ascii="Book Antiqua" w:hAnsi="Book Antiqua"/>
          <w:lang w:val="en-US"/>
        </w:rPr>
        <w:t xml:space="preserve"> M, Perez-David E, </w:t>
      </w:r>
      <w:proofErr w:type="spellStart"/>
      <w:r w:rsidRPr="0093621F">
        <w:rPr>
          <w:rFonts w:ascii="Book Antiqua" w:hAnsi="Book Antiqua"/>
          <w:lang w:val="en-US"/>
        </w:rPr>
        <w:t>Sörensson</w:t>
      </w:r>
      <w:proofErr w:type="spellEnd"/>
      <w:r w:rsidRPr="0093621F">
        <w:rPr>
          <w:rFonts w:ascii="Book Antiqua" w:hAnsi="Book Antiqua"/>
          <w:lang w:val="en-US"/>
        </w:rPr>
        <w:t xml:space="preserve"> P, </w:t>
      </w:r>
      <w:proofErr w:type="spellStart"/>
      <w:r w:rsidRPr="0093621F">
        <w:rPr>
          <w:rFonts w:ascii="Book Antiqua" w:hAnsi="Book Antiqua"/>
          <w:lang w:val="en-US"/>
        </w:rPr>
        <w:t>Agewall</w:t>
      </w:r>
      <w:proofErr w:type="spellEnd"/>
      <w:r w:rsidRPr="0093621F">
        <w:rPr>
          <w:rFonts w:ascii="Book Antiqua" w:hAnsi="Book Antiqua"/>
          <w:lang w:val="en-US"/>
        </w:rPr>
        <w:t xml:space="preserve"> S. Myocarditis or "true" infarction by cardiac magnetic resonance in patients with a clinical diagnosis of myocardial infarction without obstructive coronary disease: A meta-analysis of individual patient data. </w:t>
      </w:r>
      <w:r w:rsidRPr="0093621F">
        <w:rPr>
          <w:rFonts w:ascii="Book Antiqua" w:hAnsi="Book Antiqua"/>
          <w:i/>
          <w:lang w:val="en-US"/>
        </w:rPr>
        <w:t>Atherosclerosis</w:t>
      </w:r>
      <w:r w:rsidRPr="0093621F">
        <w:rPr>
          <w:rFonts w:ascii="Book Antiqua" w:hAnsi="Book Antiqua"/>
          <w:lang w:val="en-US"/>
        </w:rPr>
        <w:t xml:space="preserve"> 2015; </w:t>
      </w:r>
      <w:r w:rsidRPr="0093621F">
        <w:rPr>
          <w:rFonts w:ascii="Book Antiqua" w:hAnsi="Book Antiqua"/>
          <w:b/>
          <w:lang w:val="en-US"/>
        </w:rPr>
        <w:t>241</w:t>
      </w:r>
      <w:r w:rsidRPr="0093621F">
        <w:rPr>
          <w:rFonts w:ascii="Book Antiqua" w:hAnsi="Book Antiqua"/>
          <w:lang w:val="en-US"/>
        </w:rPr>
        <w:t>: 87-91 [PMID: 25967935 DOI: 10.1016/j.atherosclerosis.2015.04.816]</w:t>
      </w:r>
    </w:p>
    <w:p w14:paraId="53B60BAE"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3 </w:t>
      </w:r>
      <w:proofErr w:type="spellStart"/>
      <w:r w:rsidRPr="0093621F">
        <w:rPr>
          <w:rFonts w:ascii="Book Antiqua" w:hAnsi="Book Antiqua"/>
          <w:b/>
          <w:lang w:val="en-US"/>
        </w:rPr>
        <w:t>Dastidar</w:t>
      </w:r>
      <w:proofErr w:type="spellEnd"/>
      <w:r w:rsidRPr="0093621F">
        <w:rPr>
          <w:rFonts w:ascii="Book Antiqua" w:hAnsi="Book Antiqua"/>
          <w:b/>
          <w:lang w:val="en-US"/>
        </w:rPr>
        <w:t xml:space="preserve"> AG</w:t>
      </w:r>
      <w:r w:rsidRPr="0093621F">
        <w:rPr>
          <w:rFonts w:ascii="Book Antiqua" w:hAnsi="Book Antiqua"/>
          <w:lang w:val="en-US"/>
        </w:rPr>
        <w:t xml:space="preserve">, </w:t>
      </w:r>
      <w:proofErr w:type="spellStart"/>
      <w:r w:rsidRPr="0093621F">
        <w:rPr>
          <w:rFonts w:ascii="Book Antiqua" w:hAnsi="Book Antiqua"/>
          <w:lang w:val="en-US"/>
        </w:rPr>
        <w:t>Baritussio</w:t>
      </w:r>
      <w:proofErr w:type="spellEnd"/>
      <w:r w:rsidRPr="0093621F">
        <w:rPr>
          <w:rFonts w:ascii="Book Antiqua" w:hAnsi="Book Antiqua"/>
          <w:lang w:val="en-US"/>
        </w:rPr>
        <w:t xml:space="preserve"> A, De </w:t>
      </w:r>
      <w:proofErr w:type="spellStart"/>
      <w:r w:rsidRPr="0093621F">
        <w:rPr>
          <w:rFonts w:ascii="Book Antiqua" w:hAnsi="Book Antiqua"/>
          <w:lang w:val="en-US"/>
        </w:rPr>
        <w:t>Garate</w:t>
      </w:r>
      <w:proofErr w:type="spellEnd"/>
      <w:r w:rsidRPr="0093621F">
        <w:rPr>
          <w:rFonts w:ascii="Book Antiqua" w:hAnsi="Book Antiqua"/>
          <w:lang w:val="en-US"/>
        </w:rPr>
        <w:t xml:space="preserve"> E, </w:t>
      </w:r>
      <w:proofErr w:type="spellStart"/>
      <w:r w:rsidRPr="0093621F">
        <w:rPr>
          <w:rFonts w:ascii="Book Antiqua" w:hAnsi="Book Antiqua"/>
          <w:lang w:val="en-US"/>
        </w:rPr>
        <w:t>Drobni</w:t>
      </w:r>
      <w:proofErr w:type="spellEnd"/>
      <w:r w:rsidRPr="0093621F">
        <w:rPr>
          <w:rFonts w:ascii="Book Antiqua" w:hAnsi="Book Antiqua"/>
          <w:lang w:val="en-US"/>
        </w:rPr>
        <w:t xml:space="preserve"> Z, </w:t>
      </w:r>
      <w:proofErr w:type="spellStart"/>
      <w:r w:rsidRPr="0093621F">
        <w:rPr>
          <w:rFonts w:ascii="Book Antiqua" w:hAnsi="Book Antiqua"/>
          <w:lang w:val="en-US"/>
        </w:rPr>
        <w:t>Biglino</w:t>
      </w:r>
      <w:proofErr w:type="spellEnd"/>
      <w:r w:rsidRPr="0093621F">
        <w:rPr>
          <w:rFonts w:ascii="Book Antiqua" w:hAnsi="Book Antiqua"/>
          <w:lang w:val="en-US"/>
        </w:rPr>
        <w:t xml:space="preserve"> G, </w:t>
      </w:r>
      <w:proofErr w:type="spellStart"/>
      <w:r w:rsidRPr="0093621F">
        <w:rPr>
          <w:rFonts w:ascii="Book Antiqua" w:hAnsi="Book Antiqua"/>
          <w:lang w:val="en-US"/>
        </w:rPr>
        <w:t>Singhal</w:t>
      </w:r>
      <w:proofErr w:type="spellEnd"/>
      <w:r w:rsidRPr="0093621F">
        <w:rPr>
          <w:rFonts w:ascii="Book Antiqua" w:hAnsi="Book Antiqua"/>
          <w:lang w:val="en-US"/>
        </w:rPr>
        <w:t xml:space="preserve"> P, Milano EG, Angelini GD, Dorman S, Strange J, Johnson T, </w:t>
      </w:r>
      <w:proofErr w:type="spellStart"/>
      <w:r w:rsidRPr="0093621F">
        <w:rPr>
          <w:rFonts w:ascii="Book Antiqua" w:hAnsi="Book Antiqua"/>
          <w:lang w:val="en-US"/>
        </w:rPr>
        <w:t>Bucciarelli-Ducci</w:t>
      </w:r>
      <w:proofErr w:type="spellEnd"/>
      <w:r w:rsidRPr="0093621F">
        <w:rPr>
          <w:rFonts w:ascii="Book Antiqua" w:hAnsi="Book Antiqua"/>
          <w:lang w:val="en-US"/>
        </w:rPr>
        <w:t xml:space="preserve"> C. Prognostic Role of CMR and Conventional Risk Factors in Myocardial Infarction With </w:t>
      </w:r>
      <w:proofErr w:type="spellStart"/>
      <w:r w:rsidRPr="0093621F">
        <w:rPr>
          <w:rFonts w:ascii="Book Antiqua" w:hAnsi="Book Antiqua"/>
          <w:lang w:val="en-US"/>
        </w:rPr>
        <w:t>Nonobstructed</w:t>
      </w:r>
      <w:proofErr w:type="spellEnd"/>
      <w:r w:rsidRPr="0093621F">
        <w:rPr>
          <w:rFonts w:ascii="Book Antiqua" w:hAnsi="Book Antiqua"/>
          <w:lang w:val="en-US"/>
        </w:rPr>
        <w:t xml:space="preserve"> Coronary Arteries. </w:t>
      </w:r>
      <w:r w:rsidRPr="0093621F">
        <w:rPr>
          <w:rFonts w:ascii="Book Antiqua" w:hAnsi="Book Antiqua"/>
          <w:i/>
          <w:lang w:val="en-US"/>
        </w:rPr>
        <w:t>JACC Cardiovasc Imaging</w:t>
      </w:r>
      <w:r w:rsidRPr="0093621F">
        <w:rPr>
          <w:rFonts w:ascii="Book Antiqua" w:hAnsi="Book Antiqua"/>
          <w:lang w:val="en-US"/>
        </w:rPr>
        <w:t xml:space="preserve"> 2019; </w:t>
      </w:r>
      <w:r w:rsidRPr="0093621F">
        <w:rPr>
          <w:rFonts w:ascii="Book Antiqua" w:hAnsi="Book Antiqua"/>
          <w:b/>
          <w:lang w:val="en-US"/>
        </w:rPr>
        <w:t>12</w:t>
      </w:r>
      <w:r w:rsidRPr="0093621F">
        <w:rPr>
          <w:rFonts w:ascii="Book Antiqua" w:hAnsi="Book Antiqua"/>
          <w:lang w:val="en-US"/>
        </w:rPr>
        <w:t>: 1973-1982 [PMID: 30772224 DOI: 10.1016/j.jcmg.2018.12.023]</w:t>
      </w:r>
    </w:p>
    <w:p w14:paraId="09EAE982"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4 </w:t>
      </w:r>
      <w:proofErr w:type="spellStart"/>
      <w:r w:rsidRPr="0093621F">
        <w:rPr>
          <w:rFonts w:ascii="Book Antiqua" w:hAnsi="Book Antiqua"/>
          <w:b/>
          <w:lang w:val="en-US"/>
        </w:rPr>
        <w:t>Bière</w:t>
      </w:r>
      <w:proofErr w:type="spellEnd"/>
      <w:r w:rsidRPr="0093621F">
        <w:rPr>
          <w:rFonts w:ascii="Book Antiqua" w:hAnsi="Book Antiqua"/>
          <w:b/>
          <w:lang w:val="en-US"/>
        </w:rPr>
        <w:t xml:space="preserve"> L</w:t>
      </w:r>
      <w:r w:rsidRPr="0093621F">
        <w:rPr>
          <w:rFonts w:ascii="Book Antiqua" w:hAnsi="Book Antiqua"/>
          <w:lang w:val="en-US"/>
        </w:rPr>
        <w:t xml:space="preserve">, </w:t>
      </w:r>
      <w:proofErr w:type="spellStart"/>
      <w:r w:rsidRPr="0093621F">
        <w:rPr>
          <w:rFonts w:ascii="Book Antiqua" w:hAnsi="Book Antiqua"/>
          <w:lang w:val="en-US"/>
        </w:rPr>
        <w:t>Piriou</w:t>
      </w:r>
      <w:proofErr w:type="spellEnd"/>
      <w:r w:rsidRPr="0093621F">
        <w:rPr>
          <w:rFonts w:ascii="Book Antiqua" w:hAnsi="Book Antiqua"/>
          <w:lang w:val="en-US"/>
        </w:rPr>
        <w:t xml:space="preserve"> N, </w:t>
      </w:r>
      <w:proofErr w:type="spellStart"/>
      <w:r w:rsidRPr="0093621F">
        <w:rPr>
          <w:rFonts w:ascii="Book Antiqua" w:hAnsi="Book Antiqua"/>
          <w:lang w:val="en-US"/>
        </w:rPr>
        <w:t>Ernande</w:t>
      </w:r>
      <w:proofErr w:type="spellEnd"/>
      <w:r w:rsidRPr="0093621F">
        <w:rPr>
          <w:rFonts w:ascii="Book Antiqua" w:hAnsi="Book Antiqua"/>
          <w:lang w:val="en-US"/>
        </w:rPr>
        <w:t xml:space="preserve"> L, </w:t>
      </w:r>
      <w:proofErr w:type="spellStart"/>
      <w:r w:rsidRPr="0093621F">
        <w:rPr>
          <w:rFonts w:ascii="Book Antiqua" w:hAnsi="Book Antiqua"/>
          <w:lang w:val="en-US"/>
        </w:rPr>
        <w:t>Rouzet</w:t>
      </w:r>
      <w:proofErr w:type="spellEnd"/>
      <w:r w:rsidRPr="0093621F">
        <w:rPr>
          <w:rFonts w:ascii="Book Antiqua" w:hAnsi="Book Antiqua"/>
          <w:lang w:val="en-US"/>
        </w:rPr>
        <w:t xml:space="preserve"> F, </w:t>
      </w:r>
      <w:proofErr w:type="spellStart"/>
      <w:r w:rsidRPr="0093621F">
        <w:rPr>
          <w:rFonts w:ascii="Book Antiqua" w:hAnsi="Book Antiqua"/>
          <w:lang w:val="en-US"/>
        </w:rPr>
        <w:t>Lairez</w:t>
      </w:r>
      <w:proofErr w:type="spellEnd"/>
      <w:r w:rsidRPr="0093621F">
        <w:rPr>
          <w:rFonts w:ascii="Book Antiqua" w:hAnsi="Book Antiqua"/>
          <w:lang w:val="en-US"/>
        </w:rPr>
        <w:t xml:space="preserve"> O. Imaging of myocarditis and inflammatory cardiomyopathies. </w:t>
      </w:r>
      <w:r w:rsidRPr="0093621F">
        <w:rPr>
          <w:rFonts w:ascii="Book Antiqua" w:hAnsi="Book Antiqua"/>
          <w:i/>
          <w:lang w:val="en-US"/>
        </w:rPr>
        <w:t>Arch Cardiovasc Dis</w:t>
      </w:r>
      <w:r w:rsidRPr="0093621F">
        <w:rPr>
          <w:rFonts w:ascii="Book Antiqua" w:hAnsi="Book Antiqua"/>
          <w:lang w:val="en-US"/>
        </w:rPr>
        <w:t xml:space="preserve"> 2019; </w:t>
      </w:r>
      <w:r w:rsidRPr="0093621F">
        <w:rPr>
          <w:rFonts w:ascii="Book Antiqua" w:hAnsi="Book Antiqua"/>
          <w:b/>
          <w:lang w:val="en-US"/>
        </w:rPr>
        <w:t>112</w:t>
      </w:r>
      <w:r w:rsidRPr="0093621F">
        <w:rPr>
          <w:rFonts w:ascii="Book Antiqua" w:hAnsi="Book Antiqua"/>
          <w:lang w:val="en-US"/>
        </w:rPr>
        <w:t>: 630-641 [PMID: 31494082 DOI: 10.1016/j.acvd.2019.05.007]</w:t>
      </w:r>
    </w:p>
    <w:p w14:paraId="140CC4CB"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5 </w:t>
      </w:r>
      <w:r w:rsidRPr="0093621F">
        <w:rPr>
          <w:rFonts w:ascii="Book Antiqua" w:hAnsi="Book Antiqua"/>
          <w:b/>
          <w:lang w:val="en-US"/>
        </w:rPr>
        <w:t>Lindahl B</w:t>
      </w:r>
      <w:r w:rsidRPr="0093621F">
        <w:rPr>
          <w:rFonts w:ascii="Book Antiqua" w:hAnsi="Book Antiqua"/>
          <w:lang w:val="en-US"/>
        </w:rPr>
        <w:t xml:space="preserve">, Baron T, </w:t>
      </w:r>
      <w:proofErr w:type="spellStart"/>
      <w:r w:rsidRPr="0093621F">
        <w:rPr>
          <w:rFonts w:ascii="Book Antiqua" w:hAnsi="Book Antiqua"/>
          <w:lang w:val="en-US"/>
        </w:rPr>
        <w:t>Erlinge</w:t>
      </w:r>
      <w:proofErr w:type="spellEnd"/>
      <w:r w:rsidRPr="0093621F">
        <w:rPr>
          <w:rFonts w:ascii="Book Antiqua" w:hAnsi="Book Antiqua"/>
          <w:lang w:val="en-US"/>
        </w:rPr>
        <w:t xml:space="preserve"> D, </w:t>
      </w:r>
      <w:proofErr w:type="spellStart"/>
      <w:r w:rsidRPr="0093621F">
        <w:rPr>
          <w:rFonts w:ascii="Book Antiqua" w:hAnsi="Book Antiqua"/>
          <w:lang w:val="en-US"/>
        </w:rPr>
        <w:t>Hadziosmanovic</w:t>
      </w:r>
      <w:proofErr w:type="spellEnd"/>
      <w:r w:rsidRPr="0093621F">
        <w:rPr>
          <w:rFonts w:ascii="Book Antiqua" w:hAnsi="Book Antiqua"/>
          <w:lang w:val="en-US"/>
        </w:rPr>
        <w:t xml:space="preserve"> N, </w:t>
      </w:r>
      <w:proofErr w:type="spellStart"/>
      <w:r w:rsidRPr="0093621F">
        <w:rPr>
          <w:rFonts w:ascii="Book Antiqua" w:hAnsi="Book Antiqua"/>
          <w:lang w:val="en-US"/>
        </w:rPr>
        <w:t>Nordenskjöld</w:t>
      </w:r>
      <w:proofErr w:type="spellEnd"/>
      <w:r w:rsidRPr="0093621F">
        <w:rPr>
          <w:rFonts w:ascii="Book Antiqua" w:hAnsi="Book Antiqua"/>
          <w:lang w:val="en-US"/>
        </w:rPr>
        <w:t xml:space="preserve"> A, </w:t>
      </w:r>
      <w:proofErr w:type="spellStart"/>
      <w:r w:rsidRPr="0093621F">
        <w:rPr>
          <w:rFonts w:ascii="Book Antiqua" w:hAnsi="Book Antiqua"/>
          <w:lang w:val="en-US"/>
        </w:rPr>
        <w:t>Gard</w:t>
      </w:r>
      <w:proofErr w:type="spellEnd"/>
      <w:r w:rsidRPr="0093621F">
        <w:rPr>
          <w:rFonts w:ascii="Book Antiqua" w:hAnsi="Book Antiqua"/>
          <w:lang w:val="en-US"/>
        </w:rPr>
        <w:t xml:space="preserve"> A, </w:t>
      </w:r>
      <w:proofErr w:type="spellStart"/>
      <w:r w:rsidRPr="0093621F">
        <w:rPr>
          <w:rFonts w:ascii="Book Antiqua" w:hAnsi="Book Antiqua"/>
          <w:lang w:val="en-US"/>
        </w:rPr>
        <w:t>Jernberg</w:t>
      </w:r>
      <w:proofErr w:type="spellEnd"/>
      <w:r w:rsidRPr="0093621F">
        <w:rPr>
          <w:rFonts w:ascii="Book Antiqua" w:hAnsi="Book Antiqua"/>
          <w:lang w:val="en-US"/>
        </w:rPr>
        <w:t xml:space="preserve"> T. Medical Therapy for Secondary Prevention and Long-Term Outcome in Patients With Myocardial Infarction With Nonobstructive Coronary Artery Disease. </w:t>
      </w:r>
      <w:r w:rsidRPr="0093621F">
        <w:rPr>
          <w:rFonts w:ascii="Book Antiqua" w:hAnsi="Book Antiqua"/>
          <w:i/>
          <w:lang w:val="en-US"/>
        </w:rPr>
        <w:t>Circulation</w:t>
      </w:r>
      <w:r w:rsidRPr="0093621F">
        <w:rPr>
          <w:rFonts w:ascii="Book Antiqua" w:hAnsi="Book Antiqua"/>
          <w:lang w:val="en-US"/>
        </w:rPr>
        <w:t xml:space="preserve"> 2017; </w:t>
      </w:r>
      <w:r w:rsidRPr="0093621F">
        <w:rPr>
          <w:rFonts w:ascii="Book Antiqua" w:hAnsi="Book Antiqua"/>
          <w:b/>
          <w:lang w:val="en-US"/>
        </w:rPr>
        <w:t>135</w:t>
      </w:r>
      <w:r w:rsidRPr="0093621F">
        <w:rPr>
          <w:rFonts w:ascii="Book Antiqua" w:hAnsi="Book Antiqua"/>
          <w:lang w:val="en-US"/>
        </w:rPr>
        <w:t>: 1481-1489 [PMID: 28179398 DOI: 10.1161/CIRCULATIONAHA.116.026336]</w:t>
      </w:r>
    </w:p>
    <w:p w14:paraId="48E66BCC" w14:textId="77777777" w:rsidR="00E37543" w:rsidRPr="0093621F" w:rsidRDefault="00E37543" w:rsidP="00E37543">
      <w:pPr>
        <w:adjustRightInd w:val="0"/>
        <w:snapToGrid w:val="0"/>
        <w:spacing w:line="360" w:lineRule="auto"/>
        <w:jc w:val="both"/>
        <w:rPr>
          <w:rFonts w:ascii="Book Antiqua" w:hAnsi="Book Antiqua"/>
          <w:lang w:val="en-US"/>
        </w:rPr>
      </w:pPr>
      <w:proofErr w:type="gramStart"/>
      <w:r w:rsidRPr="0093621F">
        <w:rPr>
          <w:rFonts w:ascii="Book Antiqua" w:hAnsi="Book Antiqua"/>
          <w:lang w:val="en-US"/>
        </w:rPr>
        <w:t xml:space="preserve">6 </w:t>
      </w:r>
      <w:r w:rsidRPr="0093621F">
        <w:rPr>
          <w:rFonts w:ascii="Book Antiqua" w:hAnsi="Book Antiqua"/>
          <w:b/>
          <w:lang w:val="en-US"/>
        </w:rPr>
        <w:t>Ferreira VM</w:t>
      </w:r>
      <w:r w:rsidRPr="0093621F">
        <w:rPr>
          <w:rFonts w:ascii="Book Antiqua" w:hAnsi="Book Antiqua"/>
          <w:lang w:val="en-US"/>
        </w:rPr>
        <w:t>.</w:t>
      </w:r>
      <w:proofErr w:type="gramEnd"/>
      <w:r w:rsidRPr="0093621F">
        <w:rPr>
          <w:rFonts w:ascii="Book Antiqua" w:hAnsi="Book Antiqua"/>
          <w:lang w:val="en-US"/>
        </w:rPr>
        <w:t xml:space="preserve"> CMR Should Be a Mandatory Test in the Contemporary Evaluation of "MINOCA". </w:t>
      </w:r>
      <w:r w:rsidRPr="0093621F">
        <w:rPr>
          <w:rFonts w:ascii="Book Antiqua" w:hAnsi="Book Antiqua"/>
          <w:i/>
          <w:lang w:val="en-US"/>
        </w:rPr>
        <w:t>JACC Cardiovasc Imaging</w:t>
      </w:r>
      <w:r w:rsidRPr="0093621F">
        <w:rPr>
          <w:rFonts w:ascii="Book Antiqua" w:hAnsi="Book Antiqua"/>
          <w:lang w:val="en-US"/>
        </w:rPr>
        <w:t xml:space="preserve"> 2019; </w:t>
      </w:r>
      <w:r w:rsidRPr="0093621F">
        <w:rPr>
          <w:rFonts w:ascii="Book Antiqua" w:hAnsi="Book Antiqua"/>
          <w:b/>
          <w:lang w:val="en-US"/>
        </w:rPr>
        <w:t>12</w:t>
      </w:r>
      <w:r w:rsidRPr="0093621F">
        <w:rPr>
          <w:rFonts w:ascii="Book Antiqua" w:hAnsi="Book Antiqua"/>
          <w:lang w:val="en-US"/>
        </w:rPr>
        <w:t>: 1983-1986 [PMID: 31202763 DOI: 10.1016/j.jcmg.2019.05.011]</w:t>
      </w:r>
    </w:p>
    <w:p w14:paraId="4AC258F6"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7 </w:t>
      </w:r>
      <w:proofErr w:type="spellStart"/>
      <w:r w:rsidRPr="0093621F">
        <w:rPr>
          <w:rFonts w:ascii="Book Antiqua" w:hAnsi="Book Antiqua"/>
          <w:b/>
          <w:lang w:val="en-US"/>
        </w:rPr>
        <w:t>Dastidar</w:t>
      </w:r>
      <w:proofErr w:type="spellEnd"/>
      <w:r w:rsidRPr="0093621F">
        <w:rPr>
          <w:rFonts w:ascii="Book Antiqua" w:hAnsi="Book Antiqua"/>
          <w:b/>
          <w:lang w:val="en-US"/>
        </w:rPr>
        <w:t xml:space="preserve"> AG</w:t>
      </w:r>
      <w:r w:rsidRPr="0093621F">
        <w:rPr>
          <w:rFonts w:ascii="Book Antiqua" w:hAnsi="Book Antiqua"/>
          <w:lang w:val="en-US"/>
        </w:rPr>
        <w:t xml:space="preserve">, Rodrigues JCL, Johnson TW, De </w:t>
      </w:r>
      <w:proofErr w:type="spellStart"/>
      <w:r w:rsidRPr="0093621F">
        <w:rPr>
          <w:rFonts w:ascii="Book Antiqua" w:hAnsi="Book Antiqua"/>
          <w:lang w:val="en-US"/>
        </w:rPr>
        <w:t>Garate</w:t>
      </w:r>
      <w:proofErr w:type="spellEnd"/>
      <w:r w:rsidRPr="0093621F">
        <w:rPr>
          <w:rFonts w:ascii="Book Antiqua" w:hAnsi="Book Antiqua"/>
          <w:lang w:val="en-US"/>
        </w:rPr>
        <w:t xml:space="preserve"> E, </w:t>
      </w:r>
      <w:proofErr w:type="spellStart"/>
      <w:r w:rsidRPr="0093621F">
        <w:rPr>
          <w:rFonts w:ascii="Book Antiqua" w:hAnsi="Book Antiqua"/>
          <w:lang w:val="en-US"/>
        </w:rPr>
        <w:t>Singhal</w:t>
      </w:r>
      <w:proofErr w:type="spellEnd"/>
      <w:r w:rsidRPr="0093621F">
        <w:rPr>
          <w:rFonts w:ascii="Book Antiqua" w:hAnsi="Book Antiqua"/>
          <w:lang w:val="en-US"/>
        </w:rPr>
        <w:t xml:space="preserve"> P, </w:t>
      </w:r>
      <w:proofErr w:type="spellStart"/>
      <w:r w:rsidRPr="0093621F">
        <w:rPr>
          <w:rFonts w:ascii="Book Antiqua" w:hAnsi="Book Antiqua"/>
          <w:lang w:val="en-US"/>
        </w:rPr>
        <w:t>Baritussio</w:t>
      </w:r>
      <w:proofErr w:type="spellEnd"/>
      <w:r w:rsidRPr="0093621F">
        <w:rPr>
          <w:rFonts w:ascii="Book Antiqua" w:hAnsi="Book Antiqua"/>
          <w:lang w:val="en-US"/>
        </w:rPr>
        <w:t xml:space="preserve"> A, </w:t>
      </w:r>
      <w:proofErr w:type="spellStart"/>
      <w:r w:rsidRPr="0093621F">
        <w:rPr>
          <w:rFonts w:ascii="Book Antiqua" w:hAnsi="Book Antiqua"/>
          <w:lang w:val="en-US"/>
        </w:rPr>
        <w:t>Scatteia</w:t>
      </w:r>
      <w:proofErr w:type="spellEnd"/>
      <w:r w:rsidRPr="0093621F">
        <w:rPr>
          <w:rFonts w:ascii="Book Antiqua" w:hAnsi="Book Antiqua"/>
          <w:lang w:val="en-US"/>
        </w:rPr>
        <w:t xml:space="preserve"> A, Strange J, Nightingale AK, Angelini GD, Baumbach A, Delgado V, </w:t>
      </w:r>
      <w:proofErr w:type="spellStart"/>
      <w:r w:rsidRPr="0093621F">
        <w:rPr>
          <w:rFonts w:ascii="Book Antiqua" w:hAnsi="Book Antiqua"/>
          <w:lang w:val="en-US"/>
        </w:rPr>
        <w:t>Bucciarelli-Ducci</w:t>
      </w:r>
      <w:proofErr w:type="spellEnd"/>
      <w:r w:rsidRPr="0093621F">
        <w:rPr>
          <w:rFonts w:ascii="Book Antiqua" w:hAnsi="Book Antiqua"/>
          <w:lang w:val="en-US"/>
        </w:rPr>
        <w:t xml:space="preserve"> C. Myocardial Infarction With </w:t>
      </w:r>
      <w:proofErr w:type="spellStart"/>
      <w:r w:rsidRPr="0093621F">
        <w:rPr>
          <w:rFonts w:ascii="Book Antiqua" w:hAnsi="Book Antiqua"/>
          <w:lang w:val="en-US"/>
        </w:rPr>
        <w:t>Nonobstructed</w:t>
      </w:r>
      <w:proofErr w:type="spellEnd"/>
      <w:r w:rsidRPr="0093621F">
        <w:rPr>
          <w:rFonts w:ascii="Book Antiqua" w:hAnsi="Book Antiqua"/>
          <w:lang w:val="en-US"/>
        </w:rPr>
        <w:t xml:space="preserve"> Coronary Arteries: Impact of CMR Early After Presentation. </w:t>
      </w:r>
      <w:r w:rsidRPr="0093621F">
        <w:rPr>
          <w:rFonts w:ascii="Book Antiqua" w:hAnsi="Book Antiqua"/>
          <w:i/>
          <w:lang w:val="en-US"/>
        </w:rPr>
        <w:t>JACC Cardiovasc Imaging</w:t>
      </w:r>
      <w:r w:rsidRPr="0093621F">
        <w:rPr>
          <w:rFonts w:ascii="Book Antiqua" w:hAnsi="Book Antiqua"/>
          <w:lang w:val="en-US"/>
        </w:rPr>
        <w:t xml:space="preserve"> 2017; </w:t>
      </w:r>
      <w:r w:rsidRPr="0093621F">
        <w:rPr>
          <w:rFonts w:ascii="Book Antiqua" w:hAnsi="Book Antiqua"/>
          <w:b/>
          <w:lang w:val="en-US"/>
        </w:rPr>
        <w:t>10</w:t>
      </w:r>
      <w:r w:rsidRPr="0093621F">
        <w:rPr>
          <w:rFonts w:ascii="Book Antiqua" w:hAnsi="Book Antiqua"/>
          <w:lang w:val="en-US"/>
        </w:rPr>
        <w:t>: 1204-1206 [PMID: 28109935 DOI: 10.1016/j.jcmg.2016.11.010]</w:t>
      </w:r>
    </w:p>
    <w:p w14:paraId="1CDBA5C5"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8 </w:t>
      </w:r>
      <w:proofErr w:type="spellStart"/>
      <w:r w:rsidRPr="0093621F">
        <w:rPr>
          <w:rFonts w:ascii="Book Antiqua" w:hAnsi="Book Antiqua"/>
          <w:b/>
          <w:lang w:val="en-US"/>
        </w:rPr>
        <w:t>Faletti</w:t>
      </w:r>
      <w:proofErr w:type="spellEnd"/>
      <w:r w:rsidRPr="0093621F">
        <w:rPr>
          <w:rFonts w:ascii="Book Antiqua" w:hAnsi="Book Antiqua"/>
          <w:b/>
          <w:lang w:val="en-US"/>
        </w:rPr>
        <w:t xml:space="preserve"> R</w:t>
      </w:r>
      <w:r w:rsidRPr="0093621F">
        <w:rPr>
          <w:rFonts w:ascii="Book Antiqua" w:hAnsi="Book Antiqua"/>
          <w:lang w:val="en-US"/>
        </w:rPr>
        <w:t xml:space="preserve">, </w:t>
      </w:r>
      <w:proofErr w:type="spellStart"/>
      <w:r w:rsidRPr="0093621F">
        <w:rPr>
          <w:rFonts w:ascii="Book Antiqua" w:hAnsi="Book Antiqua"/>
          <w:lang w:val="en-US"/>
        </w:rPr>
        <w:t>Gatti</w:t>
      </w:r>
      <w:proofErr w:type="spellEnd"/>
      <w:r w:rsidRPr="0093621F">
        <w:rPr>
          <w:rFonts w:ascii="Book Antiqua" w:hAnsi="Book Antiqua"/>
          <w:lang w:val="en-US"/>
        </w:rPr>
        <w:t xml:space="preserve"> M, </w:t>
      </w:r>
      <w:proofErr w:type="spellStart"/>
      <w:r w:rsidRPr="0093621F">
        <w:rPr>
          <w:rFonts w:ascii="Book Antiqua" w:hAnsi="Book Antiqua"/>
          <w:lang w:val="en-US"/>
        </w:rPr>
        <w:t>Bergamasco</w:t>
      </w:r>
      <w:proofErr w:type="spellEnd"/>
      <w:r w:rsidRPr="0093621F">
        <w:rPr>
          <w:rFonts w:ascii="Book Antiqua" w:hAnsi="Book Antiqua"/>
          <w:lang w:val="en-US"/>
        </w:rPr>
        <w:t xml:space="preserve"> L, </w:t>
      </w:r>
      <w:proofErr w:type="spellStart"/>
      <w:r w:rsidRPr="0093621F">
        <w:rPr>
          <w:rFonts w:ascii="Book Antiqua" w:hAnsi="Book Antiqua"/>
          <w:lang w:val="en-US"/>
        </w:rPr>
        <w:t>Bertello</w:t>
      </w:r>
      <w:proofErr w:type="spellEnd"/>
      <w:r w:rsidRPr="0093621F">
        <w:rPr>
          <w:rFonts w:ascii="Book Antiqua" w:hAnsi="Book Antiqua"/>
          <w:lang w:val="en-US"/>
        </w:rPr>
        <w:t xml:space="preserve"> C, </w:t>
      </w:r>
      <w:proofErr w:type="spellStart"/>
      <w:r w:rsidRPr="0093621F">
        <w:rPr>
          <w:rFonts w:ascii="Book Antiqua" w:hAnsi="Book Antiqua"/>
          <w:lang w:val="en-US"/>
        </w:rPr>
        <w:t>Bonamini</w:t>
      </w:r>
      <w:proofErr w:type="spellEnd"/>
      <w:r w:rsidRPr="0093621F">
        <w:rPr>
          <w:rFonts w:ascii="Book Antiqua" w:hAnsi="Book Antiqua"/>
          <w:lang w:val="en-US"/>
        </w:rPr>
        <w:t xml:space="preserve"> R, </w:t>
      </w:r>
      <w:proofErr w:type="spellStart"/>
      <w:r w:rsidRPr="0093621F">
        <w:rPr>
          <w:rFonts w:ascii="Book Antiqua" w:hAnsi="Book Antiqua"/>
          <w:lang w:val="en-US"/>
        </w:rPr>
        <w:t>Capitolo</w:t>
      </w:r>
      <w:proofErr w:type="spellEnd"/>
      <w:r w:rsidRPr="0093621F">
        <w:rPr>
          <w:rFonts w:ascii="Book Antiqua" w:hAnsi="Book Antiqua"/>
          <w:lang w:val="en-US"/>
        </w:rPr>
        <w:t xml:space="preserve"> L, </w:t>
      </w:r>
      <w:proofErr w:type="spellStart"/>
      <w:r w:rsidRPr="0093621F">
        <w:rPr>
          <w:rFonts w:ascii="Book Antiqua" w:hAnsi="Book Antiqua"/>
          <w:lang w:val="en-US"/>
        </w:rPr>
        <w:t>Cesarani</w:t>
      </w:r>
      <w:proofErr w:type="spellEnd"/>
      <w:r w:rsidRPr="0093621F">
        <w:rPr>
          <w:rFonts w:ascii="Book Antiqua" w:hAnsi="Book Antiqua"/>
          <w:lang w:val="en-US"/>
        </w:rPr>
        <w:t xml:space="preserve"> F, </w:t>
      </w:r>
      <w:proofErr w:type="spellStart"/>
      <w:r w:rsidRPr="0093621F">
        <w:rPr>
          <w:rFonts w:ascii="Book Antiqua" w:hAnsi="Book Antiqua"/>
          <w:lang w:val="en-US"/>
        </w:rPr>
        <w:t>Ferroni</w:t>
      </w:r>
      <w:proofErr w:type="spellEnd"/>
      <w:r w:rsidRPr="0093621F">
        <w:rPr>
          <w:rFonts w:ascii="Book Antiqua" w:hAnsi="Book Antiqua"/>
          <w:lang w:val="en-US"/>
        </w:rPr>
        <w:t xml:space="preserve"> F, </w:t>
      </w:r>
      <w:proofErr w:type="spellStart"/>
      <w:r w:rsidRPr="0093621F">
        <w:rPr>
          <w:rFonts w:ascii="Book Antiqua" w:hAnsi="Book Antiqua"/>
          <w:lang w:val="en-US"/>
        </w:rPr>
        <w:t>Imazio</w:t>
      </w:r>
      <w:proofErr w:type="spellEnd"/>
      <w:r w:rsidRPr="0093621F">
        <w:rPr>
          <w:rFonts w:ascii="Book Antiqua" w:hAnsi="Book Antiqua"/>
          <w:lang w:val="en-US"/>
        </w:rPr>
        <w:t xml:space="preserve"> M, </w:t>
      </w:r>
      <w:proofErr w:type="spellStart"/>
      <w:r w:rsidRPr="0093621F">
        <w:rPr>
          <w:rFonts w:ascii="Book Antiqua" w:hAnsi="Book Antiqua"/>
          <w:lang w:val="en-US"/>
        </w:rPr>
        <w:t>Gaita</w:t>
      </w:r>
      <w:proofErr w:type="spellEnd"/>
      <w:r w:rsidRPr="0093621F">
        <w:rPr>
          <w:rFonts w:ascii="Book Antiqua" w:hAnsi="Book Antiqua"/>
          <w:lang w:val="en-US"/>
        </w:rPr>
        <w:t xml:space="preserve"> F, </w:t>
      </w:r>
      <w:proofErr w:type="spellStart"/>
      <w:r w:rsidRPr="0093621F">
        <w:rPr>
          <w:rFonts w:ascii="Book Antiqua" w:hAnsi="Book Antiqua"/>
          <w:lang w:val="en-US"/>
        </w:rPr>
        <w:t>Fonio</w:t>
      </w:r>
      <w:proofErr w:type="spellEnd"/>
      <w:r w:rsidRPr="0093621F">
        <w:rPr>
          <w:rFonts w:ascii="Book Antiqua" w:hAnsi="Book Antiqua"/>
          <w:lang w:val="en-US"/>
        </w:rPr>
        <w:t xml:space="preserve"> P. "Infarct-like" myocarditis: can the clinical presentation predict results of cardiovascular magnetic resonance examination? </w:t>
      </w:r>
      <w:r w:rsidRPr="0093621F">
        <w:rPr>
          <w:rFonts w:ascii="Book Antiqua" w:hAnsi="Book Antiqua"/>
          <w:i/>
          <w:lang w:val="en-US"/>
        </w:rPr>
        <w:t>Minerva Med</w:t>
      </w:r>
      <w:r w:rsidRPr="0093621F">
        <w:rPr>
          <w:rFonts w:ascii="Book Antiqua" w:hAnsi="Book Antiqua"/>
          <w:lang w:val="en-US"/>
        </w:rPr>
        <w:t xml:space="preserve"> 2019; </w:t>
      </w:r>
      <w:r w:rsidRPr="0093621F">
        <w:rPr>
          <w:rFonts w:ascii="Book Antiqua" w:hAnsi="Book Antiqua"/>
          <w:b/>
          <w:lang w:val="en-US"/>
        </w:rPr>
        <w:t>110</w:t>
      </w:r>
      <w:r w:rsidRPr="0093621F">
        <w:rPr>
          <w:rFonts w:ascii="Book Antiqua" w:hAnsi="Book Antiqua"/>
          <w:lang w:val="en-US"/>
        </w:rPr>
        <w:t>: 86-88 [PMID: 30667207 DOI: 10.23736/S0026-4806.18.05624-0]</w:t>
      </w:r>
    </w:p>
    <w:p w14:paraId="31732639"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9 </w:t>
      </w:r>
      <w:r w:rsidRPr="0093621F">
        <w:rPr>
          <w:rFonts w:ascii="Book Antiqua" w:hAnsi="Book Antiqua"/>
          <w:b/>
          <w:lang w:val="en-US"/>
        </w:rPr>
        <w:t>Friedrich MG</w:t>
      </w:r>
      <w:r w:rsidRPr="0093621F">
        <w:rPr>
          <w:rFonts w:ascii="Book Antiqua" w:hAnsi="Book Antiqua"/>
          <w:lang w:val="en-US"/>
        </w:rPr>
        <w:t xml:space="preserve">, </w:t>
      </w:r>
      <w:proofErr w:type="spellStart"/>
      <w:r w:rsidRPr="0093621F">
        <w:rPr>
          <w:rFonts w:ascii="Book Antiqua" w:hAnsi="Book Antiqua"/>
          <w:lang w:val="en-US"/>
        </w:rPr>
        <w:t>Sechtem</w:t>
      </w:r>
      <w:proofErr w:type="spellEnd"/>
      <w:r w:rsidRPr="0093621F">
        <w:rPr>
          <w:rFonts w:ascii="Book Antiqua" w:hAnsi="Book Antiqua"/>
          <w:lang w:val="en-US"/>
        </w:rPr>
        <w:t xml:space="preserve"> U, Schulz-</w:t>
      </w:r>
      <w:proofErr w:type="spellStart"/>
      <w:r w:rsidRPr="0093621F">
        <w:rPr>
          <w:rFonts w:ascii="Book Antiqua" w:hAnsi="Book Antiqua"/>
          <w:lang w:val="en-US"/>
        </w:rPr>
        <w:t>Menger</w:t>
      </w:r>
      <w:proofErr w:type="spellEnd"/>
      <w:r w:rsidRPr="0093621F">
        <w:rPr>
          <w:rFonts w:ascii="Book Antiqua" w:hAnsi="Book Antiqua"/>
          <w:lang w:val="en-US"/>
        </w:rPr>
        <w:t xml:space="preserve"> J, </w:t>
      </w:r>
      <w:proofErr w:type="spellStart"/>
      <w:r w:rsidRPr="0093621F">
        <w:rPr>
          <w:rFonts w:ascii="Book Antiqua" w:hAnsi="Book Antiqua"/>
          <w:lang w:val="en-US"/>
        </w:rPr>
        <w:t>Holmvang</w:t>
      </w:r>
      <w:proofErr w:type="spellEnd"/>
      <w:r w:rsidRPr="0093621F">
        <w:rPr>
          <w:rFonts w:ascii="Book Antiqua" w:hAnsi="Book Antiqua"/>
          <w:lang w:val="en-US"/>
        </w:rPr>
        <w:t xml:space="preserve"> G, </w:t>
      </w:r>
      <w:proofErr w:type="spellStart"/>
      <w:r w:rsidRPr="0093621F">
        <w:rPr>
          <w:rFonts w:ascii="Book Antiqua" w:hAnsi="Book Antiqua"/>
          <w:lang w:val="en-US"/>
        </w:rPr>
        <w:t>Alakija</w:t>
      </w:r>
      <w:proofErr w:type="spellEnd"/>
      <w:r w:rsidRPr="0093621F">
        <w:rPr>
          <w:rFonts w:ascii="Book Antiqua" w:hAnsi="Book Antiqua"/>
          <w:lang w:val="en-US"/>
        </w:rPr>
        <w:t xml:space="preserve"> P, Cooper LT, White JA, Abdel-</w:t>
      </w:r>
      <w:proofErr w:type="spellStart"/>
      <w:r w:rsidRPr="0093621F">
        <w:rPr>
          <w:rFonts w:ascii="Book Antiqua" w:hAnsi="Book Antiqua"/>
          <w:lang w:val="en-US"/>
        </w:rPr>
        <w:t>Aty</w:t>
      </w:r>
      <w:proofErr w:type="spellEnd"/>
      <w:r w:rsidRPr="0093621F">
        <w:rPr>
          <w:rFonts w:ascii="Book Antiqua" w:hAnsi="Book Antiqua"/>
          <w:lang w:val="en-US"/>
        </w:rPr>
        <w:t xml:space="preserve"> H, </w:t>
      </w:r>
      <w:proofErr w:type="spellStart"/>
      <w:r w:rsidRPr="0093621F">
        <w:rPr>
          <w:rFonts w:ascii="Book Antiqua" w:hAnsi="Book Antiqua"/>
          <w:lang w:val="en-US"/>
        </w:rPr>
        <w:t>Gutberlet</w:t>
      </w:r>
      <w:proofErr w:type="spellEnd"/>
      <w:r w:rsidRPr="0093621F">
        <w:rPr>
          <w:rFonts w:ascii="Book Antiqua" w:hAnsi="Book Antiqua"/>
          <w:lang w:val="en-US"/>
        </w:rPr>
        <w:t xml:space="preserve"> M, Prasad S, </w:t>
      </w:r>
      <w:proofErr w:type="spellStart"/>
      <w:r w:rsidRPr="0093621F">
        <w:rPr>
          <w:rFonts w:ascii="Book Antiqua" w:hAnsi="Book Antiqua"/>
          <w:lang w:val="en-US"/>
        </w:rPr>
        <w:t>Aletras</w:t>
      </w:r>
      <w:proofErr w:type="spellEnd"/>
      <w:r w:rsidRPr="0093621F">
        <w:rPr>
          <w:rFonts w:ascii="Book Antiqua" w:hAnsi="Book Antiqua"/>
          <w:lang w:val="en-US"/>
        </w:rPr>
        <w:t xml:space="preserve"> A, </w:t>
      </w:r>
      <w:proofErr w:type="spellStart"/>
      <w:r w:rsidRPr="0093621F">
        <w:rPr>
          <w:rFonts w:ascii="Book Antiqua" w:hAnsi="Book Antiqua"/>
          <w:lang w:val="en-US"/>
        </w:rPr>
        <w:t>Laissy</w:t>
      </w:r>
      <w:proofErr w:type="spellEnd"/>
      <w:r w:rsidRPr="0093621F">
        <w:rPr>
          <w:rFonts w:ascii="Book Antiqua" w:hAnsi="Book Antiqua"/>
          <w:lang w:val="en-US"/>
        </w:rPr>
        <w:t xml:space="preserve"> JP, Paterson I, </w:t>
      </w:r>
      <w:proofErr w:type="spellStart"/>
      <w:r w:rsidRPr="0093621F">
        <w:rPr>
          <w:rFonts w:ascii="Book Antiqua" w:hAnsi="Book Antiqua"/>
          <w:lang w:val="en-US"/>
        </w:rPr>
        <w:t>Filipchuk</w:t>
      </w:r>
      <w:proofErr w:type="spellEnd"/>
      <w:r w:rsidRPr="0093621F">
        <w:rPr>
          <w:rFonts w:ascii="Book Antiqua" w:hAnsi="Book Antiqua"/>
          <w:lang w:val="en-US"/>
        </w:rPr>
        <w:t xml:space="preserve"> NG, Kumar A, </w:t>
      </w:r>
      <w:proofErr w:type="spellStart"/>
      <w:r w:rsidRPr="0093621F">
        <w:rPr>
          <w:rFonts w:ascii="Book Antiqua" w:hAnsi="Book Antiqua"/>
          <w:lang w:val="en-US"/>
        </w:rPr>
        <w:t>Pauschinger</w:t>
      </w:r>
      <w:proofErr w:type="spellEnd"/>
      <w:r w:rsidRPr="0093621F">
        <w:rPr>
          <w:rFonts w:ascii="Book Antiqua" w:hAnsi="Book Antiqua"/>
          <w:lang w:val="en-US"/>
        </w:rPr>
        <w:t xml:space="preserve"> M, Liu P; International Consensus Group on Cardiovascular Magnetic Resonance in Myocarditis. Cardiovascular magnetic resonance in myocarditis: A JACC White Paper. </w:t>
      </w:r>
      <w:r w:rsidRPr="0093621F">
        <w:rPr>
          <w:rFonts w:ascii="Book Antiqua" w:hAnsi="Book Antiqua"/>
          <w:i/>
          <w:lang w:val="en-US"/>
        </w:rPr>
        <w:t xml:space="preserve">J Am </w:t>
      </w:r>
      <w:proofErr w:type="spellStart"/>
      <w:r w:rsidRPr="0093621F">
        <w:rPr>
          <w:rFonts w:ascii="Book Antiqua" w:hAnsi="Book Antiqua"/>
          <w:i/>
          <w:lang w:val="en-US"/>
        </w:rPr>
        <w:t>Coll</w:t>
      </w:r>
      <w:proofErr w:type="spellEnd"/>
      <w:r w:rsidRPr="0093621F">
        <w:rPr>
          <w:rFonts w:ascii="Book Antiqua" w:hAnsi="Book Antiqua"/>
          <w:i/>
          <w:lang w:val="en-US"/>
        </w:rPr>
        <w:t xml:space="preserve"> </w:t>
      </w:r>
      <w:proofErr w:type="spellStart"/>
      <w:r w:rsidRPr="0093621F">
        <w:rPr>
          <w:rFonts w:ascii="Book Antiqua" w:hAnsi="Book Antiqua"/>
          <w:i/>
          <w:lang w:val="en-US"/>
        </w:rPr>
        <w:t>Cardiol</w:t>
      </w:r>
      <w:proofErr w:type="spellEnd"/>
      <w:r w:rsidRPr="0093621F">
        <w:rPr>
          <w:rFonts w:ascii="Book Antiqua" w:hAnsi="Book Antiqua"/>
          <w:lang w:val="en-US"/>
        </w:rPr>
        <w:t xml:space="preserve"> 2009; </w:t>
      </w:r>
      <w:r w:rsidRPr="0093621F">
        <w:rPr>
          <w:rFonts w:ascii="Book Antiqua" w:hAnsi="Book Antiqua"/>
          <w:b/>
          <w:lang w:val="en-US"/>
        </w:rPr>
        <w:t>53</w:t>
      </w:r>
      <w:r w:rsidRPr="0093621F">
        <w:rPr>
          <w:rFonts w:ascii="Book Antiqua" w:hAnsi="Book Antiqua"/>
          <w:lang w:val="en-US"/>
        </w:rPr>
        <w:t>: 1475-1487 [PMID: 19389557 DOI: 10.1016/j.jacc.2009.02.007]</w:t>
      </w:r>
    </w:p>
    <w:p w14:paraId="298E2044"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10 </w:t>
      </w:r>
      <w:proofErr w:type="spellStart"/>
      <w:r w:rsidRPr="0093621F">
        <w:rPr>
          <w:rFonts w:ascii="Book Antiqua" w:hAnsi="Book Antiqua"/>
          <w:b/>
          <w:lang w:val="en-US"/>
        </w:rPr>
        <w:t>Messroghli</w:t>
      </w:r>
      <w:proofErr w:type="spellEnd"/>
      <w:r w:rsidRPr="0093621F">
        <w:rPr>
          <w:rFonts w:ascii="Book Antiqua" w:hAnsi="Book Antiqua"/>
          <w:b/>
          <w:lang w:val="en-US"/>
        </w:rPr>
        <w:t xml:space="preserve"> DR</w:t>
      </w:r>
      <w:r w:rsidRPr="0093621F">
        <w:rPr>
          <w:rFonts w:ascii="Book Antiqua" w:hAnsi="Book Antiqua"/>
          <w:lang w:val="en-US"/>
        </w:rPr>
        <w:t xml:space="preserve">, Moon JC, Ferreira VM, Grosse-Wortmann L, He T, </w:t>
      </w:r>
      <w:proofErr w:type="spellStart"/>
      <w:r w:rsidRPr="0093621F">
        <w:rPr>
          <w:rFonts w:ascii="Book Antiqua" w:hAnsi="Book Antiqua"/>
          <w:lang w:val="en-US"/>
        </w:rPr>
        <w:t>Kellman</w:t>
      </w:r>
      <w:proofErr w:type="spellEnd"/>
      <w:r w:rsidRPr="0093621F">
        <w:rPr>
          <w:rFonts w:ascii="Book Antiqua" w:hAnsi="Book Antiqua"/>
          <w:lang w:val="en-US"/>
        </w:rPr>
        <w:t xml:space="preserve"> P, </w:t>
      </w:r>
      <w:proofErr w:type="spellStart"/>
      <w:r w:rsidRPr="0093621F">
        <w:rPr>
          <w:rFonts w:ascii="Book Antiqua" w:hAnsi="Book Antiqua"/>
          <w:lang w:val="en-US"/>
        </w:rPr>
        <w:t>Mascherbauer</w:t>
      </w:r>
      <w:proofErr w:type="spellEnd"/>
      <w:r w:rsidRPr="0093621F">
        <w:rPr>
          <w:rFonts w:ascii="Book Antiqua" w:hAnsi="Book Antiqua"/>
          <w:lang w:val="en-US"/>
        </w:rPr>
        <w:t xml:space="preserve"> J, </w:t>
      </w:r>
      <w:proofErr w:type="spellStart"/>
      <w:r w:rsidRPr="0093621F">
        <w:rPr>
          <w:rFonts w:ascii="Book Antiqua" w:hAnsi="Book Antiqua"/>
          <w:lang w:val="en-US"/>
        </w:rPr>
        <w:t>Nezafat</w:t>
      </w:r>
      <w:proofErr w:type="spellEnd"/>
      <w:r w:rsidRPr="0093621F">
        <w:rPr>
          <w:rFonts w:ascii="Book Antiqua" w:hAnsi="Book Antiqua"/>
          <w:lang w:val="en-US"/>
        </w:rPr>
        <w:t xml:space="preserve"> R, Salerno M, </w:t>
      </w:r>
      <w:proofErr w:type="spellStart"/>
      <w:r w:rsidRPr="0093621F">
        <w:rPr>
          <w:rFonts w:ascii="Book Antiqua" w:hAnsi="Book Antiqua"/>
          <w:lang w:val="en-US"/>
        </w:rPr>
        <w:t>Schelbert</w:t>
      </w:r>
      <w:proofErr w:type="spellEnd"/>
      <w:r w:rsidRPr="0093621F">
        <w:rPr>
          <w:rFonts w:ascii="Book Antiqua" w:hAnsi="Book Antiqua"/>
          <w:lang w:val="en-US"/>
        </w:rPr>
        <w:t xml:space="preserve"> EB, Taylor AJ, Thompson R, </w:t>
      </w:r>
      <w:proofErr w:type="spellStart"/>
      <w:r w:rsidRPr="0093621F">
        <w:rPr>
          <w:rFonts w:ascii="Book Antiqua" w:hAnsi="Book Antiqua"/>
          <w:lang w:val="en-US"/>
        </w:rPr>
        <w:t>Ugander</w:t>
      </w:r>
      <w:proofErr w:type="spellEnd"/>
      <w:r w:rsidRPr="0093621F">
        <w:rPr>
          <w:rFonts w:ascii="Book Antiqua" w:hAnsi="Book Antiqua"/>
          <w:lang w:val="en-US"/>
        </w:rPr>
        <w:t xml:space="preserve"> M, van </w:t>
      </w:r>
      <w:proofErr w:type="spellStart"/>
      <w:r w:rsidRPr="0093621F">
        <w:rPr>
          <w:rFonts w:ascii="Book Antiqua" w:hAnsi="Book Antiqua"/>
          <w:lang w:val="en-US"/>
        </w:rPr>
        <w:t>Heeswijk</w:t>
      </w:r>
      <w:proofErr w:type="spellEnd"/>
      <w:r w:rsidRPr="0093621F">
        <w:rPr>
          <w:rFonts w:ascii="Book Antiqua" w:hAnsi="Book Antiqua"/>
          <w:lang w:val="en-US"/>
        </w:rPr>
        <w:t xml:space="preserve"> RB, Friedrich MG. Clinical recommendations for cardiovascular magnetic resonance mapping of T1, T2, T2* and extracellular volume: A consensus statement by the Society for Cardiovascular Magnetic Resonance (SCMR) endorsed by the European Association for Cardiovascular Imaging (EACVI). </w:t>
      </w:r>
      <w:r w:rsidRPr="0093621F">
        <w:rPr>
          <w:rFonts w:ascii="Book Antiqua" w:hAnsi="Book Antiqua"/>
          <w:i/>
          <w:lang w:val="en-US"/>
        </w:rPr>
        <w:t xml:space="preserve">J </w:t>
      </w:r>
      <w:proofErr w:type="spellStart"/>
      <w:r w:rsidRPr="0093621F">
        <w:rPr>
          <w:rFonts w:ascii="Book Antiqua" w:hAnsi="Book Antiqua"/>
          <w:i/>
          <w:lang w:val="en-US"/>
        </w:rPr>
        <w:t>Cardiovasc</w:t>
      </w:r>
      <w:proofErr w:type="spellEnd"/>
      <w:r w:rsidRPr="0093621F">
        <w:rPr>
          <w:rFonts w:ascii="Book Antiqua" w:hAnsi="Book Antiqua"/>
          <w:i/>
          <w:lang w:val="en-US"/>
        </w:rPr>
        <w:t xml:space="preserve"> </w:t>
      </w:r>
      <w:proofErr w:type="spellStart"/>
      <w:r w:rsidRPr="0093621F">
        <w:rPr>
          <w:rFonts w:ascii="Book Antiqua" w:hAnsi="Book Antiqua"/>
          <w:i/>
          <w:lang w:val="en-US"/>
        </w:rPr>
        <w:t>Magn</w:t>
      </w:r>
      <w:proofErr w:type="spellEnd"/>
      <w:r w:rsidRPr="0093621F">
        <w:rPr>
          <w:rFonts w:ascii="Book Antiqua" w:hAnsi="Book Antiqua"/>
          <w:i/>
          <w:lang w:val="en-US"/>
        </w:rPr>
        <w:t xml:space="preserve"> </w:t>
      </w:r>
      <w:proofErr w:type="spellStart"/>
      <w:r w:rsidRPr="0093621F">
        <w:rPr>
          <w:rFonts w:ascii="Book Antiqua" w:hAnsi="Book Antiqua"/>
          <w:i/>
          <w:lang w:val="en-US"/>
        </w:rPr>
        <w:t>Reson</w:t>
      </w:r>
      <w:proofErr w:type="spellEnd"/>
      <w:r w:rsidRPr="0093621F">
        <w:rPr>
          <w:rFonts w:ascii="Book Antiqua" w:hAnsi="Book Antiqua"/>
          <w:lang w:val="en-US"/>
        </w:rPr>
        <w:t xml:space="preserve"> 2017; </w:t>
      </w:r>
      <w:r w:rsidRPr="0093621F">
        <w:rPr>
          <w:rFonts w:ascii="Book Antiqua" w:hAnsi="Book Antiqua"/>
          <w:b/>
          <w:lang w:val="en-US"/>
        </w:rPr>
        <w:t>19</w:t>
      </w:r>
      <w:r w:rsidRPr="0093621F">
        <w:rPr>
          <w:rFonts w:ascii="Book Antiqua" w:hAnsi="Book Antiqua"/>
          <w:lang w:val="en-US"/>
        </w:rPr>
        <w:t>: 75 [PMID: 28992817 DOI: 10.1186/s12968-017-0389-8]</w:t>
      </w:r>
    </w:p>
    <w:p w14:paraId="4C789616" w14:textId="414B005B"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11 </w:t>
      </w:r>
      <w:proofErr w:type="spellStart"/>
      <w:r w:rsidRPr="0093621F">
        <w:rPr>
          <w:rFonts w:ascii="Book Antiqua" w:hAnsi="Book Antiqua"/>
          <w:b/>
          <w:lang w:val="en-US"/>
        </w:rPr>
        <w:t>Thygesen</w:t>
      </w:r>
      <w:proofErr w:type="spellEnd"/>
      <w:r w:rsidRPr="0093621F">
        <w:rPr>
          <w:rFonts w:ascii="Book Antiqua" w:hAnsi="Book Antiqua"/>
          <w:b/>
          <w:lang w:val="en-US"/>
        </w:rPr>
        <w:t xml:space="preserve"> K,</w:t>
      </w:r>
      <w:r w:rsidRPr="0093621F">
        <w:rPr>
          <w:rFonts w:ascii="Book Antiqua" w:hAnsi="Book Antiqua"/>
          <w:lang w:val="en-US"/>
        </w:rPr>
        <w:t xml:space="preserve"> Alpert JS, Jaffe AS, </w:t>
      </w:r>
      <w:proofErr w:type="spellStart"/>
      <w:r w:rsidRPr="0093621F">
        <w:rPr>
          <w:rFonts w:ascii="Book Antiqua" w:hAnsi="Book Antiqua"/>
          <w:lang w:val="en-US"/>
        </w:rPr>
        <w:t>Chaitman</w:t>
      </w:r>
      <w:proofErr w:type="spellEnd"/>
      <w:r w:rsidRPr="0093621F">
        <w:rPr>
          <w:rFonts w:ascii="Book Antiqua" w:hAnsi="Book Antiqua"/>
          <w:lang w:val="en-US"/>
        </w:rPr>
        <w:t xml:space="preserve"> BR, </w:t>
      </w:r>
      <w:proofErr w:type="spellStart"/>
      <w:r w:rsidRPr="0093621F">
        <w:rPr>
          <w:rFonts w:ascii="Book Antiqua" w:hAnsi="Book Antiqua"/>
          <w:lang w:val="en-US"/>
        </w:rPr>
        <w:t>Bax</w:t>
      </w:r>
      <w:proofErr w:type="spellEnd"/>
      <w:r w:rsidRPr="0093621F">
        <w:rPr>
          <w:rFonts w:ascii="Book Antiqua" w:hAnsi="Book Antiqua"/>
          <w:lang w:val="en-US"/>
        </w:rPr>
        <w:t xml:space="preserve"> JJ, Morrow DA, White HD, ESC Scientific Document Group. </w:t>
      </w:r>
      <w:proofErr w:type="gramStart"/>
      <w:r w:rsidRPr="0093621F">
        <w:rPr>
          <w:rFonts w:ascii="Book Antiqua" w:hAnsi="Book Antiqua"/>
          <w:lang w:val="en-US"/>
        </w:rPr>
        <w:t>Fourth universal definition of myocardial infarction (2018).</w:t>
      </w:r>
      <w:proofErr w:type="gramEnd"/>
      <w:r w:rsidRPr="0093621F">
        <w:rPr>
          <w:rFonts w:ascii="Book Antiqua" w:hAnsi="Book Antiqua"/>
          <w:lang w:val="en-US"/>
        </w:rPr>
        <w:t xml:space="preserve"> Eur Heart J 2019</w:t>
      </w:r>
      <w:proofErr w:type="gramStart"/>
      <w:r w:rsidRPr="0093621F">
        <w:rPr>
          <w:rFonts w:ascii="Book Antiqua" w:hAnsi="Book Antiqua"/>
          <w:lang w:val="en-US"/>
        </w:rPr>
        <w:t>;40:237</w:t>
      </w:r>
      <w:proofErr w:type="gramEnd"/>
      <w:r w:rsidRPr="0093621F">
        <w:rPr>
          <w:rFonts w:ascii="Book Antiqua" w:hAnsi="Book Antiqua"/>
          <w:lang w:val="en-US"/>
        </w:rPr>
        <w:t>–69 [DOI: 10.1093/</w:t>
      </w:r>
      <w:proofErr w:type="spellStart"/>
      <w:r w:rsidRPr="0093621F">
        <w:rPr>
          <w:rFonts w:ascii="Book Antiqua" w:hAnsi="Book Antiqua"/>
          <w:lang w:val="en-US"/>
        </w:rPr>
        <w:t>eurheartj</w:t>
      </w:r>
      <w:proofErr w:type="spellEnd"/>
      <w:r w:rsidRPr="0093621F">
        <w:rPr>
          <w:rFonts w:ascii="Book Antiqua" w:hAnsi="Book Antiqua"/>
          <w:lang w:val="en-US"/>
        </w:rPr>
        <w:t>/ehy462]</w:t>
      </w:r>
    </w:p>
    <w:p w14:paraId="4922AB79"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12 </w:t>
      </w:r>
      <w:proofErr w:type="spellStart"/>
      <w:r w:rsidRPr="0093621F">
        <w:rPr>
          <w:rFonts w:ascii="Book Antiqua" w:hAnsi="Book Antiqua"/>
          <w:b/>
          <w:lang w:val="en-US"/>
        </w:rPr>
        <w:t>Pustjens</w:t>
      </w:r>
      <w:proofErr w:type="spellEnd"/>
      <w:r w:rsidRPr="0093621F">
        <w:rPr>
          <w:rFonts w:ascii="Book Antiqua" w:hAnsi="Book Antiqua"/>
          <w:b/>
          <w:lang w:val="en-US"/>
        </w:rPr>
        <w:t xml:space="preserve"> TFS</w:t>
      </w:r>
      <w:r w:rsidRPr="0093621F">
        <w:rPr>
          <w:rFonts w:ascii="Book Antiqua" w:hAnsi="Book Antiqua"/>
          <w:lang w:val="en-US"/>
        </w:rPr>
        <w:t xml:space="preserve">, </w:t>
      </w:r>
      <w:proofErr w:type="spellStart"/>
      <w:r w:rsidRPr="0093621F">
        <w:rPr>
          <w:rFonts w:ascii="Book Antiqua" w:hAnsi="Book Antiqua"/>
          <w:lang w:val="en-US"/>
        </w:rPr>
        <w:t>Appelman</w:t>
      </w:r>
      <w:proofErr w:type="spellEnd"/>
      <w:r w:rsidRPr="0093621F">
        <w:rPr>
          <w:rFonts w:ascii="Book Antiqua" w:hAnsi="Book Antiqua"/>
          <w:lang w:val="en-US"/>
        </w:rPr>
        <w:t xml:space="preserve"> Y, </w:t>
      </w:r>
      <w:proofErr w:type="spellStart"/>
      <w:r w:rsidRPr="0093621F">
        <w:rPr>
          <w:rFonts w:ascii="Book Antiqua" w:hAnsi="Book Antiqua"/>
          <w:lang w:val="en-US"/>
        </w:rPr>
        <w:t>Damman</w:t>
      </w:r>
      <w:proofErr w:type="spellEnd"/>
      <w:r w:rsidRPr="0093621F">
        <w:rPr>
          <w:rFonts w:ascii="Book Antiqua" w:hAnsi="Book Antiqua"/>
          <w:lang w:val="en-US"/>
        </w:rPr>
        <w:t xml:space="preserve"> P, Ten Berg JM, </w:t>
      </w:r>
      <w:proofErr w:type="spellStart"/>
      <w:r w:rsidRPr="0093621F">
        <w:rPr>
          <w:rFonts w:ascii="Book Antiqua" w:hAnsi="Book Antiqua"/>
          <w:lang w:val="en-US"/>
        </w:rPr>
        <w:t>Jukema</w:t>
      </w:r>
      <w:proofErr w:type="spellEnd"/>
      <w:r w:rsidRPr="0093621F">
        <w:rPr>
          <w:rFonts w:ascii="Book Antiqua" w:hAnsi="Book Antiqua"/>
          <w:lang w:val="en-US"/>
        </w:rPr>
        <w:t xml:space="preserve"> JW, de Winter RJ, </w:t>
      </w:r>
      <w:proofErr w:type="spellStart"/>
      <w:r w:rsidRPr="0093621F">
        <w:rPr>
          <w:rFonts w:ascii="Book Antiqua" w:hAnsi="Book Antiqua"/>
          <w:lang w:val="en-US"/>
        </w:rPr>
        <w:t>Agema</w:t>
      </w:r>
      <w:proofErr w:type="spellEnd"/>
      <w:r w:rsidRPr="0093621F">
        <w:rPr>
          <w:rFonts w:ascii="Book Antiqua" w:hAnsi="Book Antiqua"/>
          <w:lang w:val="en-US"/>
        </w:rPr>
        <w:t xml:space="preserve"> WRP, van der </w:t>
      </w:r>
      <w:proofErr w:type="spellStart"/>
      <w:r w:rsidRPr="0093621F">
        <w:rPr>
          <w:rFonts w:ascii="Book Antiqua" w:hAnsi="Book Antiqua"/>
          <w:lang w:val="en-US"/>
        </w:rPr>
        <w:t>Wielen</w:t>
      </w:r>
      <w:proofErr w:type="spellEnd"/>
      <w:r w:rsidRPr="0093621F">
        <w:rPr>
          <w:rFonts w:ascii="Book Antiqua" w:hAnsi="Book Antiqua"/>
          <w:lang w:val="en-US"/>
        </w:rPr>
        <w:t xml:space="preserve"> MLJ, </w:t>
      </w:r>
      <w:proofErr w:type="spellStart"/>
      <w:r w:rsidRPr="0093621F">
        <w:rPr>
          <w:rFonts w:ascii="Book Antiqua" w:hAnsi="Book Antiqua"/>
          <w:lang w:val="en-US"/>
        </w:rPr>
        <w:t>Arslan</w:t>
      </w:r>
      <w:proofErr w:type="spellEnd"/>
      <w:r w:rsidRPr="0093621F">
        <w:rPr>
          <w:rFonts w:ascii="Book Antiqua" w:hAnsi="Book Antiqua"/>
          <w:lang w:val="en-US"/>
        </w:rPr>
        <w:t xml:space="preserve"> F, </w:t>
      </w:r>
      <w:proofErr w:type="spellStart"/>
      <w:r w:rsidRPr="0093621F">
        <w:rPr>
          <w:rFonts w:ascii="Book Antiqua" w:hAnsi="Book Antiqua"/>
          <w:lang w:val="en-US"/>
        </w:rPr>
        <w:t>Rasoul</w:t>
      </w:r>
      <w:proofErr w:type="spellEnd"/>
      <w:r w:rsidRPr="0093621F">
        <w:rPr>
          <w:rFonts w:ascii="Book Antiqua" w:hAnsi="Book Antiqua"/>
          <w:lang w:val="en-US"/>
        </w:rPr>
        <w:t xml:space="preserve"> S, van 't Hof AWJ. Guidelines for the management of myocardial infarction/injury with non-obstructive coronary arteries (MINOCA): a position paper from the Dutch ACS working group. </w:t>
      </w:r>
      <w:proofErr w:type="spellStart"/>
      <w:r w:rsidRPr="0093621F">
        <w:rPr>
          <w:rFonts w:ascii="Book Antiqua" w:hAnsi="Book Antiqua"/>
          <w:i/>
          <w:lang w:val="en-US"/>
        </w:rPr>
        <w:t>Neth</w:t>
      </w:r>
      <w:proofErr w:type="spellEnd"/>
      <w:r w:rsidRPr="0093621F">
        <w:rPr>
          <w:rFonts w:ascii="Book Antiqua" w:hAnsi="Book Antiqua"/>
          <w:i/>
          <w:lang w:val="en-US"/>
        </w:rPr>
        <w:t xml:space="preserve"> Heart J</w:t>
      </w:r>
      <w:r w:rsidRPr="0093621F">
        <w:rPr>
          <w:rFonts w:ascii="Book Antiqua" w:hAnsi="Book Antiqua"/>
          <w:lang w:val="en-US"/>
        </w:rPr>
        <w:t xml:space="preserve"> 2020; </w:t>
      </w:r>
      <w:r w:rsidRPr="0093621F">
        <w:rPr>
          <w:rFonts w:ascii="Book Antiqua" w:hAnsi="Book Antiqua"/>
          <w:b/>
          <w:lang w:val="en-US"/>
        </w:rPr>
        <w:t>28</w:t>
      </w:r>
      <w:r w:rsidRPr="0093621F">
        <w:rPr>
          <w:rFonts w:ascii="Book Antiqua" w:hAnsi="Book Antiqua"/>
          <w:lang w:val="en-US"/>
        </w:rPr>
        <w:t>: 116-130 [PMID: 31758492 DOI: 10.1007/s12471-019-01344-6]</w:t>
      </w:r>
    </w:p>
    <w:p w14:paraId="521926DC"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13 </w:t>
      </w:r>
      <w:proofErr w:type="spellStart"/>
      <w:r w:rsidRPr="0093621F">
        <w:rPr>
          <w:rFonts w:ascii="Book Antiqua" w:hAnsi="Book Antiqua"/>
          <w:b/>
          <w:lang w:val="en-US"/>
        </w:rPr>
        <w:t>Pasupathy</w:t>
      </w:r>
      <w:proofErr w:type="spellEnd"/>
      <w:r w:rsidRPr="0093621F">
        <w:rPr>
          <w:rFonts w:ascii="Book Antiqua" w:hAnsi="Book Antiqua"/>
          <w:b/>
          <w:lang w:val="en-US"/>
        </w:rPr>
        <w:t xml:space="preserve"> S</w:t>
      </w:r>
      <w:r w:rsidRPr="0093621F">
        <w:rPr>
          <w:rFonts w:ascii="Book Antiqua" w:hAnsi="Book Antiqua"/>
          <w:lang w:val="en-US"/>
        </w:rPr>
        <w:t xml:space="preserve">, Air T, Dreyer RP, </w:t>
      </w:r>
      <w:proofErr w:type="spellStart"/>
      <w:r w:rsidRPr="0093621F">
        <w:rPr>
          <w:rFonts w:ascii="Book Antiqua" w:hAnsi="Book Antiqua"/>
          <w:lang w:val="en-US"/>
        </w:rPr>
        <w:t>Tavella</w:t>
      </w:r>
      <w:proofErr w:type="spellEnd"/>
      <w:r w:rsidRPr="0093621F">
        <w:rPr>
          <w:rFonts w:ascii="Book Antiqua" w:hAnsi="Book Antiqua"/>
          <w:lang w:val="en-US"/>
        </w:rPr>
        <w:t xml:space="preserve"> R, </w:t>
      </w:r>
      <w:proofErr w:type="spellStart"/>
      <w:r w:rsidRPr="0093621F">
        <w:rPr>
          <w:rFonts w:ascii="Book Antiqua" w:hAnsi="Book Antiqua"/>
          <w:lang w:val="en-US"/>
        </w:rPr>
        <w:t>Beltrame</w:t>
      </w:r>
      <w:proofErr w:type="spellEnd"/>
      <w:r w:rsidRPr="0093621F">
        <w:rPr>
          <w:rFonts w:ascii="Book Antiqua" w:hAnsi="Book Antiqua"/>
          <w:lang w:val="en-US"/>
        </w:rPr>
        <w:t xml:space="preserve"> JF. Systematic review of patients presenting with suspected myocardial infarction and nonobstructive coronary arteries. </w:t>
      </w:r>
      <w:r w:rsidRPr="0093621F">
        <w:rPr>
          <w:rFonts w:ascii="Book Antiqua" w:hAnsi="Book Antiqua"/>
          <w:i/>
          <w:lang w:val="en-US"/>
        </w:rPr>
        <w:t>Circulation</w:t>
      </w:r>
      <w:r w:rsidRPr="0093621F">
        <w:rPr>
          <w:rFonts w:ascii="Book Antiqua" w:hAnsi="Book Antiqua"/>
          <w:lang w:val="en-US"/>
        </w:rPr>
        <w:t xml:space="preserve"> 2015; </w:t>
      </w:r>
      <w:r w:rsidRPr="0093621F">
        <w:rPr>
          <w:rFonts w:ascii="Book Antiqua" w:hAnsi="Book Antiqua"/>
          <w:b/>
          <w:lang w:val="en-US"/>
        </w:rPr>
        <w:t>131</w:t>
      </w:r>
      <w:r w:rsidRPr="0093621F">
        <w:rPr>
          <w:rFonts w:ascii="Book Antiqua" w:hAnsi="Book Antiqua"/>
          <w:lang w:val="en-US"/>
        </w:rPr>
        <w:t>: 861-870 [PMID: 25587100 DOI: 10.1161/CIRCULATIONAHA.114.011201]</w:t>
      </w:r>
    </w:p>
    <w:p w14:paraId="29F4A0F6"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14 </w:t>
      </w:r>
      <w:proofErr w:type="spellStart"/>
      <w:r w:rsidRPr="0093621F">
        <w:rPr>
          <w:rFonts w:ascii="Book Antiqua" w:hAnsi="Book Antiqua"/>
          <w:b/>
          <w:lang w:val="en-US"/>
        </w:rPr>
        <w:t>Ouldzein</w:t>
      </w:r>
      <w:proofErr w:type="spellEnd"/>
      <w:r w:rsidRPr="0093621F">
        <w:rPr>
          <w:rFonts w:ascii="Book Antiqua" w:hAnsi="Book Antiqua"/>
          <w:b/>
          <w:lang w:val="en-US"/>
        </w:rPr>
        <w:t xml:space="preserve"> H</w:t>
      </w:r>
      <w:r w:rsidRPr="0093621F">
        <w:rPr>
          <w:rFonts w:ascii="Book Antiqua" w:hAnsi="Book Antiqua"/>
          <w:lang w:val="en-US"/>
        </w:rPr>
        <w:t xml:space="preserve">, </w:t>
      </w:r>
      <w:proofErr w:type="spellStart"/>
      <w:r w:rsidRPr="0093621F">
        <w:rPr>
          <w:rFonts w:ascii="Book Antiqua" w:hAnsi="Book Antiqua"/>
          <w:lang w:val="en-US"/>
        </w:rPr>
        <w:t>Elbaz</w:t>
      </w:r>
      <w:proofErr w:type="spellEnd"/>
      <w:r w:rsidRPr="0093621F">
        <w:rPr>
          <w:rFonts w:ascii="Book Antiqua" w:hAnsi="Book Antiqua"/>
          <w:lang w:val="en-US"/>
        </w:rPr>
        <w:t xml:space="preserve"> M, </w:t>
      </w:r>
      <w:proofErr w:type="spellStart"/>
      <w:r w:rsidRPr="0093621F">
        <w:rPr>
          <w:rFonts w:ascii="Book Antiqua" w:hAnsi="Book Antiqua"/>
          <w:lang w:val="en-US"/>
        </w:rPr>
        <w:t>Roncalli</w:t>
      </w:r>
      <w:proofErr w:type="spellEnd"/>
      <w:r w:rsidRPr="0093621F">
        <w:rPr>
          <w:rFonts w:ascii="Book Antiqua" w:hAnsi="Book Antiqua"/>
          <w:lang w:val="en-US"/>
        </w:rPr>
        <w:t xml:space="preserve"> J, </w:t>
      </w:r>
      <w:proofErr w:type="spellStart"/>
      <w:r w:rsidRPr="0093621F">
        <w:rPr>
          <w:rFonts w:ascii="Book Antiqua" w:hAnsi="Book Antiqua"/>
          <w:lang w:val="en-US"/>
        </w:rPr>
        <w:t>Cagnac</w:t>
      </w:r>
      <w:proofErr w:type="spellEnd"/>
      <w:r w:rsidRPr="0093621F">
        <w:rPr>
          <w:rFonts w:ascii="Book Antiqua" w:hAnsi="Book Antiqua"/>
          <w:lang w:val="en-US"/>
        </w:rPr>
        <w:t xml:space="preserve"> R, </w:t>
      </w:r>
      <w:proofErr w:type="spellStart"/>
      <w:r w:rsidRPr="0093621F">
        <w:rPr>
          <w:rFonts w:ascii="Book Antiqua" w:hAnsi="Book Antiqua"/>
          <w:lang w:val="en-US"/>
        </w:rPr>
        <w:t>Carrié</w:t>
      </w:r>
      <w:proofErr w:type="spellEnd"/>
      <w:r w:rsidRPr="0093621F">
        <w:rPr>
          <w:rFonts w:ascii="Book Antiqua" w:hAnsi="Book Antiqua"/>
          <w:lang w:val="en-US"/>
        </w:rPr>
        <w:t xml:space="preserve"> D, </w:t>
      </w:r>
      <w:proofErr w:type="spellStart"/>
      <w:r w:rsidRPr="0093621F">
        <w:rPr>
          <w:rFonts w:ascii="Book Antiqua" w:hAnsi="Book Antiqua"/>
          <w:lang w:val="en-US"/>
        </w:rPr>
        <w:t>Puel</w:t>
      </w:r>
      <w:proofErr w:type="spellEnd"/>
      <w:r w:rsidRPr="0093621F">
        <w:rPr>
          <w:rFonts w:ascii="Book Antiqua" w:hAnsi="Book Antiqua"/>
          <w:lang w:val="en-US"/>
        </w:rPr>
        <w:t xml:space="preserve"> J, </w:t>
      </w:r>
      <w:proofErr w:type="spellStart"/>
      <w:r w:rsidRPr="0093621F">
        <w:rPr>
          <w:rFonts w:ascii="Book Antiqua" w:hAnsi="Book Antiqua"/>
          <w:lang w:val="en-US"/>
        </w:rPr>
        <w:t>Alibelli-Chemarin</w:t>
      </w:r>
      <w:proofErr w:type="spellEnd"/>
      <w:r w:rsidRPr="0093621F">
        <w:rPr>
          <w:rFonts w:ascii="Book Antiqua" w:hAnsi="Book Antiqua"/>
          <w:lang w:val="en-US"/>
        </w:rPr>
        <w:t xml:space="preserve"> MJ. Plaque rupture and morphological characteristics of the culprit lesion in acute coronary syndromes without significant angiographic lesion: analysis by intravascular ultrasound. </w:t>
      </w:r>
      <w:r w:rsidRPr="0093621F">
        <w:rPr>
          <w:rFonts w:ascii="Book Antiqua" w:hAnsi="Book Antiqua"/>
          <w:i/>
          <w:lang w:val="en-US"/>
        </w:rPr>
        <w:t xml:space="preserve">Ann </w:t>
      </w:r>
      <w:proofErr w:type="spellStart"/>
      <w:r w:rsidRPr="0093621F">
        <w:rPr>
          <w:rFonts w:ascii="Book Antiqua" w:hAnsi="Book Antiqua"/>
          <w:i/>
          <w:lang w:val="en-US"/>
        </w:rPr>
        <w:t>Cardiol</w:t>
      </w:r>
      <w:proofErr w:type="spellEnd"/>
      <w:r w:rsidRPr="0093621F">
        <w:rPr>
          <w:rFonts w:ascii="Book Antiqua" w:hAnsi="Book Antiqua"/>
          <w:i/>
          <w:lang w:val="en-US"/>
        </w:rPr>
        <w:t xml:space="preserve"> </w:t>
      </w:r>
      <w:proofErr w:type="spellStart"/>
      <w:r w:rsidRPr="0093621F">
        <w:rPr>
          <w:rFonts w:ascii="Book Antiqua" w:hAnsi="Book Antiqua"/>
          <w:i/>
          <w:lang w:val="en-US"/>
        </w:rPr>
        <w:t>Angeiol</w:t>
      </w:r>
      <w:proofErr w:type="spellEnd"/>
      <w:r w:rsidRPr="0093621F">
        <w:rPr>
          <w:rFonts w:ascii="Book Antiqua" w:hAnsi="Book Antiqua"/>
          <w:i/>
          <w:lang w:val="en-US"/>
        </w:rPr>
        <w:t xml:space="preserve"> (Paris)</w:t>
      </w:r>
      <w:r w:rsidRPr="0093621F">
        <w:rPr>
          <w:rFonts w:ascii="Book Antiqua" w:hAnsi="Book Antiqua"/>
          <w:lang w:val="en-US"/>
        </w:rPr>
        <w:t xml:space="preserve"> 2012; </w:t>
      </w:r>
      <w:r w:rsidRPr="0093621F">
        <w:rPr>
          <w:rFonts w:ascii="Book Antiqua" w:hAnsi="Book Antiqua"/>
          <w:b/>
          <w:lang w:val="en-US"/>
        </w:rPr>
        <w:t>61</w:t>
      </w:r>
      <w:r w:rsidRPr="0093621F">
        <w:rPr>
          <w:rFonts w:ascii="Book Antiqua" w:hAnsi="Book Antiqua"/>
          <w:lang w:val="en-US"/>
        </w:rPr>
        <w:t>: 20-26 [PMID: 21903196 DOI: 10.1016/j.ancard.2011.07.011]</w:t>
      </w:r>
    </w:p>
    <w:p w14:paraId="28CFCB72"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15 </w:t>
      </w:r>
      <w:proofErr w:type="spellStart"/>
      <w:r w:rsidRPr="0093621F">
        <w:rPr>
          <w:rFonts w:ascii="Book Antiqua" w:hAnsi="Book Antiqua"/>
          <w:b/>
          <w:lang w:val="en-US"/>
        </w:rPr>
        <w:t>Montone</w:t>
      </w:r>
      <w:proofErr w:type="spellEnd"/>
      <w:r w:rsidRPr="0093621F">
        <w:rPr>
          <w:rFonts w:ascii="Book Antiqua" w:hAnsi="Book Antiqua"/>
          <w:b/>
          <w:lang w:val="en-US"/>
        </w:rPr>
        <w:t xml:space="preserve"> RA</w:t>
      </w:r>
      <w:r w:rsidRPr="0093621F">
        <w:rPr>
          <w:rFonts w:ascii="Book Antiqua" w:hAnsi="Book Antiqua"/>
          <w:lang w:val="en-US"/>
        </w:rPr>
        <w:t xml:space="preserve">, </w:t>
      </w:r>
      <w:proofErr w:type="spellStart"/>
      <w:r w:rsidRPr="0093621F">
        <w:rPr>
          <w:rFonts w:ascii="Book Antiqua" w:hAnsi="Book Antiqua"/>
          <w:lang w:val="en-US"/>
        </w:rPr>
        <w:t>Niccoli</w:t>
      </w:r>
      <w:proofErr w:type="spellEnd"/>
      <w:r w:rsidRPr="0093621F">
        <w:rPr>
          <w:rFonts w:ascii="Book Antiqua" w:hAnsi="Book Antiqua"/>
          <w:lang w:val="en-US"/>
        </w:rPr>
        <w:t xml:space="preserve"> G, Fracassi F, Russo M, </w:t>
      </w:r>
      <w:proofErr w:type="spellStart"/>
      <w:r w:rsidRPr="0093621F">
        <w:rPr>
          <w:rFonts w:ascii="Book Antiqua" w:hAnsi="Book Antiqua"/>
          <w:lang w:val="en-US"/>
        </w:rPr>
        <w:t>Gurgoglione</w:t>
      </w:r>
      <w:proofErr w:type="spellEnd"/>
      <w:r w:rsidRPr="0093621F">
        <w:rPr>
          <w:rFonts w:ascii="Book Antiqua" w:hAnsi="Book Antiqua"/>
          <w:lang w:val="en-US"/>
        </w:rPr>
        <w:t xml:space="preserve"> F, </w:t>
      </w:r>
      <w:proofErr w:type="spellStart"/>
      <w:r w:rsidRPr="0093621F">
        <w:rPr>
          <w:rFonts w:ascii="Book Antiqua" w:hAnsi="Book Antiqua"/>
          <w:lang w:val="en-US"/>
        </w:rPr>
        <w:t>Cammà</w:t>
      </w:r>
      <w:proofErr w:type="spellEnd"/>
      <w:r w:rsidRPr="0093621F">
        <w:rPr>
          <w:rFonts w:ascii="Book Antiqua" w:hAnsi="Book Antiqua"/>
          <w:lang w:val="en-US"/>
        </w:rPr>
        <w:t xml:space="preserve"> G, </w:t>
      </w:r>
      <w:proofErr w:type="spellStart"/>
      <w:r w:rsidRPr="0093621F">
        <w:rPr>
          <w:rFonts w:ascii="Book Antiqua" w:hAnsi="Book Antiqua"/>
          <w:lang w:val="en-US"/>
        </w:rPr>
        <w:t>Lanza</w:t>
      </w:r>
      <w:proofErr w:type="spellEnd"/>
      <w:r w:rsidRPr="0093621F">
        <w:rPr>
          <w:rFonts w:ascii="Book Antiqua" w:hAnsi="Book Antiqua"/>
          <w:lang w:val="en-US"/>
        </w:rPr>
        <w:t xml:space="preserve"> GA, </w:t>
      </w:r>
      <w:proofErr w:type="spellStart"/>
      <w:r w:rsidRPr="0093621F">
        <w:rPr>
          <w:rFonts w:ascii="Book Antiqua" w:hAnsi="Book Antiqua"/>
          <w:lang w:val="en-US"/>
        </w:rPr>
        <w:t>Crea</w:t>
      </w:r>
      <w:proofErr w:type="spellEnd"/>
      <w:r w:rsidRPr="0093621F">
        <w:rPr>
          <w:rFonts w:ascii="Book Antiqua" w:hAnsi="Book Antiqua"/>
          <w:lang w:val="en-US"/>
        </w:rPr>
        <w:t xml:space="preserve"> F. Patients with acute myocardial infarction and non-obstructive coronary arteries: safety and prognostic relevance of invasive coronary provocative tests. </w:t>
      </w:r>
      <w:r w:rsidRPr="0093621F">
        <w:rPr>
          <w:rFonts w:ascii="Book Antiqua" w:hAnsi="Book Antiqua"/>
          <w:i/>
          <w:lang w:val="en-US"/>
        </w:rPr>
        <w:t>Eur Heart J</w:t>
      </w:r>
      <w:r w:rsidRPr="0093621F">
        <w:rPr>
          <w:rFonts w:ascii="Book Antiqua" w:hAnsi="Book Antiqua"/>
          <w:lang w:val="en-US"/>
        </w:rPr>
        <w:t xml:space="preserve"> 2018; </w:t>
      </w:r>
      <w:r w:rsidRPr="0093621F">
        <w:rPr>
          <w:rFonts w:ascii="Book Antiqua" w:hAnsi="Book Antiqua"/>
          <w:b/>
          <w:lang w:val="en-US"/>
        </w:rPr>
        <w:t>39</w:t>
      </w:r>
      <w:r w:rsidRPr="0093621F">
        <w:rPr>
          <w:rFonts w:ascii="Book Antiqua" w:hAnsi="Book Antiqua"/>
          <w:lang w:val="en-US"/>
        </w:rPr>
        <w:t>: 91-98 [PMID: 29228159 DOI: 10.1093/</w:t>
      </w:r>
      <w:proofErr w:type="spellStart"/>
      <w:r w:rsidRPr="0093621F">
        <w:rPr>
          <w:rFonts w:ascii="Book Antiqua" w:hAnsi="Book Antiqua"/>
          <w:lang w:val="en-US"/>
        </w:rPr>
        <w:t>eurheartj</w:t>
      </w:r>
      <w:proofErr w:type="spellEnd"/>
      <w:r w:rsidRPr="0093621F">
        <w:rPr>
          <w:rFonts w:ascii="Book Antiqua" w:hAnsi="Book Antiqua"/>
          <w:lang w:val="en-US"/>
        </w:rPr>
        <w:t>/ehx667]</w:t>
      </w:r>
    </w:p>
    <w:p w14:paraId="46BC923B"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16 </w:t>
      </w:r>
      <w:proofErr w:type="spellStart"/>
      <w:r w:rsidRPr="0093621F">
        <w:rPr>
          <w:rFonts w:ascii="Book Antiqua" w:hAnsi="Book Antiqua"/>
          <w:b/>
          <w:lang w:val="en-US"/>
        </w:rPr>
        <w:t>Scalone</w:t>
      </w:r>
      <w:proofErr w:type="spellEnd"/>
      <w:r w:rsidRPr="0093621F">
        <w:rPr>
          <w:rFonts w:ascii="Book Antiqua" w:hAnsi="Book Antiqua"/>
          <w:b/>
          <w:lang w:val="en-US"/>
        </w:rPr>
        <w:t xml:space="preserve"> G</w:t>
      </w:r>
      <w:r w:rsidRPr="0093621F">
        <w:rPr>
          <w:rFonts w:ascii="Book Antiqua" w:hAnsi="Book Antiqua"/>
          <w:lang w:val="en-US"/>
        </w:rPr>
        <w:t xml:space="preserve">, </w:t>
      </w:r>
      <w:proofErr w:type="spellStart"/>
      <w:r w:rsidRPr="0093621F">
        <w:rPr>
          <w:rFonts w:ascii="Book Antiqua" w:hAnsi="Book Antiqua"/>
          <w:lang w:val="en-US"/>
        </w:rPr>
        <w:t>Niccoli</w:t>
      </w:r>
      <w:proofErr w:type="spellEnd"/>
      <w:r w:rsidRPr="0093621F">
        <w:rPr>
          <w:rFonts w:ascii="Book Antiqua" w:hAnsi="Book Antiqua"/>
          <w:lang w:val="en-US"/>
        </w:rPr>
        <w:t xml:space="preserve"> G, </w:t>
      </w:r>
      <w:proofErr w:type="spellStart"/>
      <w:r w:rsidRPr="0093621F">
        <w:rPr>
          <w:rFonts w:ascii="Book Antiqua" w:hAnsi="Book Antiqua"/>
          <w:lang w:val="en-US"/>
        </w:rPr>
        <w:t>Crea</w:t>
      </w:r>
      <w:proofErr w:type="spellEnd"/>
      <w:r w:rsidRPr="0093621F">
        <w:rPr>
          <w:rFonts w:ascii="Book Antiqua" w:hAnsi="Book Antiqua"/>
          <w:lang w:val="en-US"/>
        </w:rPr>
        <w:t xml:space="preserve"> F. Editor's Choice- Pathophysiology, diagnosis and management of MINOCA: an update. </w:t>
      </w:r>
      <w:r w:rsidRPr="0093621F">
        <w:rPr>
          <w:rFonts w:ascii="Book Antiqua" w:hAnsi="Book Antiqua"/>
          <w:i/>
          <w:lang w:val="en-US"/>
        </w:rPr>
        <w:t>Eur Heart J Acute Cardiovasc Care</w:t>
      </w:r>
      <w:r w:rsidRPr="0093621F">
        <w:rPr>
          <w:rFonts w:ascii="Book Antiqua" w:hAnsi="Book Antiqua"/>
          <w:lang w:val="en-US"/>
        </w:rPr>
        <w:t xml:space="preserve"> 2019; </w:t>
      </w:r>
      <w:r w:rsidRPr="0093621F">
        <w:rPr>
          <w:rFonts w:ascii="Book Antiqua" w:hAnsi="Book Antiqua"/>
          <w:b/>
          <w:lang w:val="en-US"/>
        </w:rPr>
        <w:t>8</w:t>
      </w:r>
      <w:r w:rsidRPr="0093621F">
        <w:rPr>
          <w:rFonts w:ascii="Book Antiqua" w:hAnsi="Book Antiqua"/>
          <w:lang w:val="en-US"/>
        </w:rPr>
        <w:t>: 54-62 [PMID: 29952633 DOI: 10.1177/2048872618782414]</w:t>
      </w:r>
    </w:p>
    <w:p w14:paraId="4B42B5A7" w14:textId="77777777" w:rsidR="00E37543" w:rsidRPr="0093621F" w:rsidRDefault="00E37543" w:rsidP="00E37543">
      <w:pPr>
        <w:adjustRightInd w:val="0"/>
        <w:snapToGrid w:val="0"/>
        <w:spacing w:line="360" w:lineRule="auto"/>
        <w:jc w:val="both"/>
        <w:rPr>
          <w:rFonts w:ascii="Book Antiqua" w:hAnsi="Book Antiqua"/>
          <w:lang w:val="en-US"/>
        </w:rPr>
      </w:pPr>
      <w:proofErr w:type="gramStart"/>
      <w:r w:rsidRPr="0093621F">
        <w:rPr>
          <w:rFonts w:ascii="Book Antiqua" w:hAnsi="Book Antiqua"/>
          <w:lang w:val="en-US"/>
        </w:rPr>
        <w:t xml:space="preserve">17 </w:t>
      </w:r>
      <w:proofErr w:type="spellStart"/>
      <w:r w:rsidRPr="0093621F">
        <w:rPr>
          <w:rFonts w:ascii="Book Antiqua" w:hAnsi="Book Antiqua"/>
          <w:b/>
          <w:lang w:val="en-US"/>
        </w:rPr>
        <w:t>Schultheiss</w:t>
      </w:r>
      <w:proofErr w:type="spellEnd"/>
      <w:r w:rsidRPr="0093621F">
        <w:rPr>
          <w:rFonts w:ascii="Book Antiqua" w:hAnsi="Book Antiqua"/>
          <w:b/>
          <w:lang w:val="en-US"/>
        </w:rPr>
        <w:t xml:space="preserve"> HP</w:t>
      </w:r>
      <w:r w:rsidRPr="0093621F">
        <w:rPr>
          <w:rFonts w:ascii="Book Antiqua" w:hAnsi="Book Antiqua"/>
          <w:lang w:val="en-US"/>
        </w:rPr>
        <w:t xml:space="preserve">, </w:t>
      </w:r>
      <w:proofErr w:type="spellStart"/>
      <w:r w:rsidRPr="0093621F">
        <w:rPr>
          <w:rFonts w:ascii="Book Antiqua" w:hAnsi="Book Antiqua"/>
          <w:lang w:val="en-US"/>
        </w:rPr>
        <w:t>Kühl</w:t>
      </w:r>
      <w:proofErr w:type="spellEnd"/>
      <w:r w:rsidRPr="0093621F">
        <w:rPr>
          <w:rFonts w:ascii="Book Antiqua" w:hAnsi="Book Antiqua"/>
          <w:lang w:val="en-US"/>
        </w:rPr>
        <w:t xml:space="preserve"> U, Cooper LT.</w:t>
      </w:r>
      <w:proofErr w:type="gramEnd"/>
      <w:r w:rsidRPr="0093621F">
        <w:rPr>
          <w:rFonts w:ascii="Book Antiqua" w:hAnsi="Book Antiqua"/>
          <w:lang w:val="en-US"/>
        </w:rPr>
        <w:t xml:space="preserve"> </w:t>
      </w:r>
      <w:proofErr w:type="gramStart"/>
      <w:r w:rsidRPr="0093621F">
        <w:rPr>
          <w:rFonts w:ascii="Book Antiqua" w:hAnsi="Book Antiqua"/>
          <w:lang w:val="en-US"/>
        </w:rPr>
        <w:t>The management of myocarditis.</w:t>
      </w:r>
      <w:proofErr w:type="gramEnd"/>
      <w:r w:rsidRPr="0093621F">
        <w:rPr>
          <w:rFonts w:ascii="Book Antiqua" w:hAnsi="Book Antiqua"/>
          <w:lang w:val="en-US"/>
        </w:rPr>
        <w:t xml:space="preserve"> </w:t>
      </w:r>
      <w:r w:rsidRPr="0093621F">
        <w:rPr>
          <w:rFonts w:ascii="Book Antiqua" w:hAnsi="Book Antiqua"/>
          <w:i/>
          <w:lang w:val="en-US"/>
        </w:rPr>
        <w:t>Eur Heart J</w:t>
      </w:r>
      <w:r w:rsidRPr="0093621F">
        <w:rPr>
          <w:rFonts w:ascii="Book Antiqua" w:hAnsi="Book Antiqua"/>
          <w:lang w:val="en-US"/>
        </w:rPr>
        <w:t xml:space="preserve"> 2011; </w:t>
      </w:r>
      <w:r w:rsidRPr="0093621F">
        <w:rPr>
          <w:rFonts w:ascii="Book Antiqua" w:hAnsi="Book Antiqua"/>
          <w:b/>
          <w:lang w:val="en-US"/>
        </w:rPr>
        <w:t>32</w:t>
      </w:r>
      <w:r w:rsidRPr="0093621F">
        <w:rPr>
          <w:rFonts w:ascii="Book Antiqua" w:hAnsi="Book Antiqua"/>
          <w:lang w:val="en-US"/>
        </w:rPr>
        <w:t>: 2616-2625 [PMID: 21705357 DOI: 10.1093/</w:t>
      </w:r>
      <w:proofErr w:type="spellStart"/>
      <w:r w:rsidRPr="0093621F">
        <w:rPr>
          <w:rFonts w:ascii="Book Antiqua" w:hAnsi="Book Antiqua"/>
          <w:lang w:val="en-US"/>
        </w:rPr>
        <w:t>eurheartj</w:t>
      </w:r>
      <w:proofErr w:type="spellEnd"/>
      <w:r w:rsidRPr="0093621F">
        <w:rPr>
          <w:rFonts w:ascii="Book Antiqua" w:hAnsi="Book Antiqua"/>
          <w:lang w:val="en-US"/>
        </w:rPr>
        <w:t>/ehr165]</w:t>
      </w:r>
    </w:p>
    <w:p w14:paraId="593FA7CD"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18 </w:t>
      </w:r>
      <w:r w:rsidRPr="0093621F">
        <w:rPr>
          <w:rFonts w:ascii="Book Antiqua" w:hAnsi="Book Antiqua"/>
          <w:b/>
          <w:lang w:val="en-US"/>
        </w:rPr>
        <w:t>Esposito A</w:t>
      </w:r>
      <w:r w:rsidRPr="0093621F">
        <w:rPr>
          <w:rFonts w:ascii="Book Antiqua" w:hAnsi="Book Antiqua"/>
          <w:lang w:val="en-US"/>
        </w:rPr>
        <w:t xml:space="preserve">, </w:t>
      </w:r>
      <w:proofErr w:type="spellStart"/>
      <w:r w:rsidRPr="0093621F">
        <w:rPr>
          <w:rFonts w:ascii="Book Antiqua" w:hAnsi="Book Antiqua"/>
          <w:lang w:val="en-US"/>
        </w:rPr>
        <w:t>Francone</w:t>
      </w:r>
      <w:proofErr w:type="spellEnd"/>
      <w:r w:rsidRPr="0093621F">
        <w:rPr>
          <w:rFonts w:ascii="Book Antiqua" w:hAnsi="Book Antiqua"/>
          <w:lang w:val="en-US"/>
        </w:rPr>
        <w:t xml:space="preserve"> M, </w:t>
      </w:r>
      <w:proofErr w:type="spellStart"/>
      <w:r w:rsidRPr="0093621F">
        <w:rPr>
          <w:rFonts w:ascii="Book Antiqua" w:hAnsi="Book Antiqua"/>
          <w:lang w:val="en-US"/>
        </w:rPr>
        <w:t>Faletti</w:t>
      </w:r>
      <w:proofErr w:type="spellEnd"/>
      <w:r w:rsidRPr="0093621F">
        <w:rPr>
          <w:rFonts w:ascii="Book Antiqua" w:hAnsi="Book Antiqua"/>
          <w:lang w:val="en-US"/>
        </w:rPr>
        <w:t xml:space="preserve"> R, </w:t>
      </w:r>
      <w:proofErr w:type="spellStart"/>
      <w:r w:rsidRPr="0093621F">
        <w:rPr>
          <w:rFonts w:ascii="Book Antiqua" w:hAnsi="Book Antiqua"/>
          <w:lang w:val="en-US"/>
        </w:rPr>
        <w:t>Centonze</w:t>
      </w:r>
      <w:proofErr w:type="spellEnd"/>
      <w:r w:rsidRPr="0093621F">
        <w:rPr>
          <w:rFonts w:ascii="Book Antiqua" w:hAnsi="Book Antiqua"/>
          <w:lang w:val="en-US"/>
        </w:rPr>
        <w:t xml:space="preserve"> M, </w:t>
      </w:r>
      <w:proofErr w:type="spellStart"/>
      <w:r w:rsidRPr="0093621F">
        <w:rPr>
          <w:rFonts w:ascii="Book Antiqua" w:hAnsi="Book Antiqua"/>
          <w:lang w:val="en-US"/>
        </w:rPr>
        <w:t>Cademartiri</w:t>
      </w:r>
      <w:proofErr w:type="spellEnd"/>
      <w:r w:rsidRPr="0093621F">
        <w:rPr>
          <w:rFonts w:ascii="Book Antiqua" w:hAnsi="Book Antiqua"/>
          <w:lang w:val="en-US"/>
        </w:rPr>
        <w:t xml:space="preserve"> F, Carbone I, De Rosa R, Di </w:t>
      </w:r>
      <w:proofErr w:type="spellStart"/>
      <w:r w:rsidRPr="0093621F">
        <w:rPr>
          <w:rFonts w:ascii="Book Antiqua" w:hAnsi="Book Antiqua"/>
          <w:lang w:val="en-US"/>
        </w:rPr>
        <w:t>Cesare</w:t>
      </w:r>
      <w:proofErr w:type="spellEnd"/>
      <w:r w:rsidRPr="0093621F">
        <w:rPr>
          <w:rFonts w:ascii="Book Antiqua" w:hAnsi="Book Antiqua"/>
          <w:lang w:val="en-US"/>
        </w:rPr>
        <w:t xml:space="preserve"> E, La </w:t>
      </w:r>
      <w:proofErr w:type="spellStart"/>
      <w:r w:rsidRPr="0093621F">
        <w:rPr>
          <w:rFonts w:ascii="Book Antiqua" w:hAnsi="Book Antiqua"/>
          <w:lang w:val="en-US"/>
        </w:rPr>
        <w:t>Grutta</w:t>
      </w:r>
      <w:proofErr w:type="spellEnd"/>
      <w:r w:rsidRPr="0093621F">
        <w:rPr>
          <w:rFonts w:ascii="Book Antiqua" w:hAnsi="Book Antiqua"/>
          <w:lang w:val="en-US"/>
        </w:rPr>
        <w:t xml:space="preserve"> L, </w:t>
      </w:r>
      <w:proofErr w:type="spellStart"/>
      <w:r w:rsidRPr="0093621F">
        <w:rPr>
          <w:rFonts w:ascii="Book Antiqua" w:hAnsi="Book Antiqua"/>
          <w:lang w:val="en-US"/>
        </w:rPr>
        <w:t>Ligabue</w:t>
      </w:r>
      <w:proofErr w:type="spellEnd"/>
      <w:r w:rsidRPr="0093621F">
        <w:rPr>
          <w:rFonts w:ascii="Book Antiqua" w:hAnsi="Book Antiqua"/>
          <w:lang w:val="en-US"/>
        </w:rPr>
        <w:t xml:space="preserve"> G, </w:t>
      </w:r>
      <w:proofErr w:type="spellStart"/>
      <w:r w:rsidRPr="0093621F">
        <w:rPr>
          <w:rFonts w:ascii="Book Antiqua" w:hAnsi="Book Antiqua"/>
          <w:lang w:val="en-US"/>
        </w:rPr>
        <w:t>Lovato</w:t>
      </w:r>
      <w:proofErr w:type="spellEnd"/>
      <w:r w:rsidRPr="0093621F">
        <w:rPr>
          <w:rFonts w:ascii="Book Antiqua" w:hAnsi="Book Antiqua"/>
          <w:lang w:val="en-US"/>
        </w:rPr>
        <w:t xml:space="preserve"> L, </w:t>
      </w:r>
      <w:proofErr w:type="spellStart"/>
      <w:r w:rsidRPr="0093621F">
        <w:rPr>
          <w:rFonts w:ascii="Book Antiqua" w:hAnsi="Book Antiqua"/>
          <w:lang w:val="en-US"/>
        </w:rPr>
        <w:t>Maffei</w:t>
      </w:r>
      <w:proofErr w:type="spellEnd"/>
      <w:r w:rsidRPr="0093621F">
        <w:rPr>
          <w:rFonts w:ascii="Book Antiqua" w:hAnsi="Book Antiqua"/>
          <w:lang w:val="en-US"/>
        </w:rPr>
        <w:t xml:space="preserve"> E, </w:t>
      </w:r>
      <w:proofErr w:type="spellStart"/>
      <w:r w:rsidRPr="0093621F">
        <w:rPr>
          <w:rFonts w:ascii="Book Antiqua" w:hAnsi="Book Antiqua"/>
          <w:lang w:val="en-US"/>
        </w:rPr>
        <w:t>Marano</w:t>
      </w:r>
      <w:proofErr w:type="spellEnd"/>
      <w:r w:rsidRPr="0093621F">
        <w:rPr>
          <w:rFonts w:ascii="Book Antiqua" w:hAnsi="Book Antiqua"/>
          <w:lang w:val="en-US"/>
        </w:rPr>
        <w:t xml:space="preserve"> R, </w:t>
      </w:r>
      <w:proofErr w:type="spellStart"/>
      <w:r w:rsidRPr="0093621F">
        <w:rPr>
          <w:rFonts w:ascii="Book Antiqua" w:hAnsi="Book Antiqua"/>
          <w:lang w:val="en-US"/>
        </w:rPr>
        <w:t>Midiri</w:t>
      </w:r>
      <w:proofErr w:type="spellEnd"/>
      <w:r w:rsidRPr="0093621F">
        <w:rPr>
          <w:rFonts w:ascii="Book Antiqua" w:hAnsi="Book Antiqua"/>
          <w:lang w:val="en-US"/>
        </w:rPr>
        <w:t xml:space="preserve"> M, </w:t>
      </w:r>
      <w:proofErr w:type="spellStart"/>
      <w:r w:rsidRPr="0093621F">
        <w:rPr>
          <w:rFonts w:ascii="Book Antiqua" w:hAnsi="Book Antiqua"/>
          <w:lang w:val="en-US"/>
        </w:rPr>
        <w:t>Pontone</w:t>
      </w:r>
      <w:proofErr w:type="spellEnd"/>
      <w:r w:rsidRPr="0093621F">
        <w:rPr>
          <w:rFonts w:ascii="Book Antiqua" w:hAnsi="Book Antiqua"/>
          <w:lang w:val="en-US"/>
        </w:rPr>
        <w:t xml:space="preserve"> G, </w:t>
      </w:r>
      <w:proofErr w:type="spellStart"/>
      <w:r w:rsidRPr="0093621F">
        <w:rPr>
          <w:rFonts w:ascii="Book Antiqua" w:hAnsi="Book Antiqua"/>
          <w:lang w:val="en-US"/>
        </w:rPr>
        <w:t>Natale</w:t>
      </w:r>
      <w:proofErr w:type="spellEnd"/>
      <w:r w:rsidRPr="0093621F">
        <w:rPr>
          <w:rFonts w:ascii="Book Antiqua" w:hAnsi="Book Antiqua"/>
          <w:lang w:val="en-US"/>
        </w:rPr>
        <w:t xml:space="preserve"> L, De </w:t>
      </w:r>
      <w:proofErr w:type="spellStart"/>
      <w:r w:rsidRPr="0093621F">
        <w:rPr>
          <w:rFonts w:ascii="Book Antiqua" w:hAnsi="Book Antiqua"/>
          <w:lang w:val="en-US"/>
        </w:rPr>
        <w:t>Cobelli</w:t>
      </w:r>
      <w:proofErr w:type="spellEnd"/>
      <w:r w:rsidRPr="0093621F">
        <w:rPr>
          <w:rFonts w:ascii="Book Antiqua" w:hAnsi="Book Antiqua"/>
          <w:lang w:val="en-US"/>
        </w:rPr>
        <w:t xml:space="preserve"> F; Working Group of the Italian College of Cardiac Radiology by SIRM. </w:t>
      </w:r>
      <w:proofErr w:type="gramStart"/>
      <w:r w:rsidRPr="0093621F">
        <w:rPr>
          <w:rFonts w:ascii="Book Antiqua" w:hAnsi="Book Antiqua"/>
          <w:lang w:val="en-US"/>
        </w:rPr>
        <w:t>Lights and shadows of cardiac magnetic resonance imaging in acute myocarditis.</w:t>
      </w:r>
      <w:proofErr w:type="gramEnd"/>
      <w:r w:rsidRPr="0093621F">
        <w:rPr>
          <w:rFonts w:ascii="Book Antiqua" w:hAnsi="Book Antiqua"/>
          <w:lang w:val="en-US"/>
        </w:rPr>
        <w:t xml:space="preserve"> </w:t>
      </w:r>
      <w:r w:rsidRPr="0093621F">
        <w:rPr>
          <w:rFonts w:ascii="Book Antiqua" w:hAnsi="Book Antiqua"/>
          <w:i/>
          <w:lang w:val="en-US"/>
        </w:rPr>
        <w:t>Insights Imaging</w:t>
      </w:r>
      <w:r w:rsidRPr="0093621F">
        <w:rPr>
          <w:rFonts w:ascii="Book Antiqua" w:hAnsi="Book Antiqua"/>
          <w:lang w:val="en-US"/>
        </w:rPr>
        <w:t xml:space="preserve"> 2016; </w:t>
      </w:r>
      <w:r w:rsidRPr="0093621F">
        <w:rPr>
          <w:rFonts w:ascii="Book Antiqua" w:hAnsi="Book Antiqua"/>
          <w:b/>
          <w:lang w:val="en-US"/>
        </w:rPr>
        <w:t>7</w:t>
      </w:r>
      <w:r w:rsidRPr="0093621F">
        <w:rPr>
          <w:rFonts w:ascii="Book Antiqua" w:hAnsi="Book Antiqua"/>
          <w:lang w:val="en-US"/>
        </w:rPr>
        <w:t>: 99-110 [PMID: 26555392 DOI: 10.1007/s13244-015-0444-7]</w:t>
      </w:r>
    </w:p>
    <w:p w14:paraId="7A153F08"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19 </w:t>
      </w:r>
      <w:proofErr w:type="spellStart"/>
      <w:r w:rsidRPr="0093621F">
        <w:rPr>
          <w:rFonts w:ascii="Book Antiqua" w:hAnsi="Book Antiqua"/>
          <w:b/>
          <w:lang w:val="en-US"/>
        </w:rPr>
        <w:t>Caforio</w:t>
      </w:r>
      <w:proofErr w:type="spellEnd"/>
      <w:r w:rsidRPr="0093621F">
        <w:rPr>
          <w:rFonts w:ascii="Book Antiqua" w:hAnsi="Book Antiqua"/>
          <w:b/>
          <w:lang w:val="en-US"/>
        </w:rPr>
        <w:t xml:space="preserve"> AL</w:t>
      </w:r>
      <w:r w:rsidRPr="0093621F">
        <w:rPr>
          <w:rFonts w:ascii="Book Antiqua" w:hAnsi="Book Antiqua"/>
          <w:lang w:val="en-US"/>
        </w:rPr>
        <w:t xml:space="preserve">, </w:t>
      </w:r>
      <w:proofErr w:type="spellStart"/>
      <w:r w:rsidRPr="0093621F">
        <w:rPr>
          <w:rFonts w:ascii="Book Antiqua" w:hAnsi="Book Antiqua"/>
          <w:lang w:val="en-US"/>
        </w:rPr>
        <w:t>Pankuweit</w:t>
      </w:r>
      <w:proofErr w:type="spellEnd"/>
      <w:r w:rsidRPr="0093621F">
        <w:rPr>
          <w:rFonts w:ascii="Book Antiqua" w:hAnsi="Book Antiqua"/>
          <w:lang w:val="en-US"/>
        </w:rPr>
        <w:t xml:space="preserve"> S, </w:t>
      </w:r>
      <w:proofErr w:type="spellStart"/>
      <w:r w:rsidRPr="0093621F">
        <w:rPr>
          <w:rFonts w:ascii="Book Antiqua" w:hAnsi="Book Antiqua"/>
          <w:lang w:val="en-US"/>
        </w:rPr>
        <w:t>Arbustini</w:t>
      </w:r>
      <w:proofErr w:type="spellEnd"/>
      <w:r w:rsidRPr="0093621F">
        <w:rPr>
          <w:rFonts w:ascii="Book Antiqua" w:hAnsi="Book Antiqua"/>
          <w:lang w:val="en-US"/>
        </w:rPr>
        <w:t xml:space="preserve"> E, Basso C, </w:t>
      </w:r>
      <w:proofErr w:type="spellStart"/>
      <w:r w:rsidRPr="0093621F">
        <w:rPr>
          <w:rFonts w:ascii="Book Antiqua" w:hAnsi="Book Antiqua"/>
          <w:lang w:val="en-US"/>
        </w:rPr>
        <w:t>Gimeno-Blanes</w:t>
      </w:r>
      <w:proofErr w:type="spellEnd"/>
      <w:r w:rsidRPr="0093621F">
        <w:rPr>
          <w:rFonts w:ascii="Book Antiqua" w:hAnsi="Book Antiqua"/>
          <w:lang w:val="en-US"/>
        </w:rPr>
        <w:t xml:space="preserve"> J, Felix SB, Fu M, </w:t>
      </w:r>
      <w:proofErr w:type="spellStart"/>
      <w:r w:rsidRPr="0093621F">
        <w:rPr>
          <w:rFonts w:ascii="Book Antiqua" w:hAnsi="Book Antiqua"/>
          <w:lang w:val="en-US"/>
        </w:rPr>
        <w:t>Heliö</w:t>
      </w:r>
      <w:proofErr w:type="spellEnd"/>
      <w:r w:rsidRPr="0093621F">
        <w:rPr>
          <w:rFonts w:ascii="Book Antiqua" w:hAnsi="Book Antiqua"/>
          <w:lang w:val="en-US"/>
        </w:rPr>
        <w:t xml:space="preserve"> T, Heymans S, </w:t>
      </w:r>
      <w:proofErr w:type="spellStart"/>
      <w:r w:rsidRPr="0093621F">
        <w:rPr>
          <w:rFonts w:ascii="Book Antiqua" w:hAnsi="Book Antiqua"/>
          <w:lang w:val="en-US"/>
        </w:rPr>
        <w:t>Jahns</w:t>
      </w:r>
      <w:proofErr w:type="spellEnd"/>
      <w:r w:rsidRPr="0093621F">
        <w:rPr>
          <w:rFonts w:ascii="Book Antiqua" w:hAnsi="Book Antiqua"/>
          <w:lang w:val="en-US"/>
        </w:rPr>
        <w:t xml:space="preserve"> R, </w:t>
      </w:r>
      <w:proofErr w:type="spellStart"/>
      <w:r w:rsidRPr="0093621F">
        <w:rPr>
          <w:rFonts w:ascii="Book Antiqua" w:hAnsi="Book Antiqua"/>
          <w:lang w:val="en-US"/>
        </w:rPr>
        <w:t>Klingel</w:t>
      </w:r>
      <w:proofErr w:type="spellEnd"/>
      <w:r w:rsidRPr="0093621F">
        <w:rPr>
          <w:rFonts w:ascii="Book Antiqua" w:hAnsi="Book Antiqua"/>
          <w:lang w:val="en-US"/>
        </w:rPr>
        <w:t xml:space="preserve"> K, </w:t>
      </w:r>
      <w:proofErr w:type="spellStart"/>
      <w:r w:rsidRPr="0093621F">
        <w:rPr>
          <w:rFonts w:ascii="Book Antiqua" w:hAnsi="Book Antiqua"/>
          <w:lang w:val="en-US"/>
        </w:rPr>
        <w:t>Linhart</w:t>
      </w:r>
      <w:proofErr w:type="spellEnd"/>
      <w:r w:rsidRPr="0093621F">
        <w:rPr>
          <w:rFonts w:ascii="Book Antiqua" w:hAnsi="Book Antiqua"/>
          <w:lang w:val="en-US"/>
        </w:rPr>
        <w:t xml:space="preserve"> A, </w:t>
      </w:r>
      <w:proofErr w:type="spellStart"/>
      <w:r w:rsidRPr="0093621F">
        <w:rPr>
          <w:rFonts w:ascii="Book Antiqua" w:hAnsi="Book Antiqua"/>
          <w:lang w:val="en-US"/>
        </w:rPr>
        <w:t>Maisch</w:t>
      </w:r>
      <w:proofErr w:type="spellEnd"/>
      <w:r w:rsidRPr="0093621F">
        <w:rPr>
          <w:rFonts w:ascii="Book Antiqua" w:hAnsi="Book Antiqua"/>
          <w:lang w:val="en-US"/>
        </w:rPr>
        <w:t xml:space="preserve"> B, McKenna W, </w:t>
      </w:r>
      <w:proofErr w:type="spellStart"/>
      <w:r w:rsidRPr="0093621F">
        <w:rPr>
          <w:rFonts w:ascii="Book Antiqua" w:hAnsi="Book Antiqua"/>
          <w:lang w:val="en-US"/>
        </w:rPr>
        <w:t>Mogensen</w:t>
      </w:r>
      <w:proofErr w:type="spellEnd"/>
      <w:r w:rsidRPr="0093621F">
        <w:rPr>
          <w:rFonts w:ascii="Book Antiqua" w:hAnsi="Book Antiqua"/>
          <w:lang w:val="en-US"/>
        </w:rPr>
        <w:t xml:space="preserve"> J, Pinto YM, </w:t>
      </w:r>
      <w:proofErr w:type="spellStart"/>
      <w:r w:rsidRPr="0093621F">
        <w:rPr>
          <w:rFonts w:ascii="Book Antiqua" w:hAnsi="Book Antiqua"/>
          <w:lang w:val="en-US"/>
        </w:rPr>
        <w:t>Ristic</w:t>
      </w:r>
      <w:proofErr w:type="spellEnd"/>
      <w:r w:rsidRPr="0093621F">
        <w:rPr>
          <w:rFonts w:ascii="Book Antiqua" w:hAnsi="Book Antiqua"/>
          <w:lang w:val="en-US"/>
        </w:rPr>
        <w:t xml:space="preserve"> A, </w:t>
      </w:r>
      <w:proofErr w:type="spellStart"/>
      <w:r w:rsidRPr="0093621F">
        <w:rPr>
          <w:rFonts w:ascii="Book Antiqua" w:hAnsi="Book Antiqua"/>
          <w:lang w:val="en-US"/>
        </w:rPr>
        <w:t>Schultheiss</w:t>
      </w:r>
      <w:proofErr w:type="spellEnd"/>
      <w:r w:rsidRPr="0093621F">
        <w:rPr>
          <w:rFonts w:ascii="Book Antiqua" w:hAnsi="Book Antiqua"/>
          <w:lang w:val="en-US"/>
        </w:rPr>
        <w:t xml:space="preserve"> HP, </w:t>
      </w:r>
      <w:proofErr w:type="spellStart"/>
      <w:r w:rsidRPr="0093621F">
        <w:rPr>
          <w:rFonts w:ascii="Book Antiqua" w:hAnsi="Book Antiqua"/>
          <w:lang w:val="en-US"/>
        </w:rPr>
        <w:t>Seggewiss</w:t>
      </w:r>
      <w:proofErr w:type="spellEnd"/>
      <w:r w:rsidRPr="0093621F">
        <w:rPr>
          <w:rFonts w:ascii="Book Antiqua" w:hAnsi="Book Antiqua"/>
          <w:lang w:val="en-US"/>
        </w:rPr>
        <w:t xml:space="preserve"> H, </w:t>
      </w:r>
      <w:proofErr w:type="spellStart"/>
      <w:r w:rsidRPr="0093621F">
        <w:rPr>
          <w:rFonts w:ascii="Book Antiqua" w:hAnsi="Book Antiqua"/>
          <w:lang w:val="en-US"/>
        </w:rPr>
        <w:t>Tavazzi</w:t>
      </w:r>
      <w:proofErr w:type="spellEnd"/>
      <w:r w:rsidRPr="0093621F">
        <w:rPr>
          <w:rFonts w:ascii="Book Antiqua" w:hAnsi="Book Antiqua"/>
          <w:lang w:val="en-US"/>
        </w:rPr>
        <w:t xml:space="preserve"> L, </w:t>
      </w:r>
      <w:proofErr w:type="spellStart"/>
      <w:r w:rsidRPr="0093621F">
        <w:rPr>
          <w:rFonts w:ascii="Book Antiqua" w:hAnsi="Book Antiqua"/>
          <w:lang w:val="en-US"/>
        </w:rPr>
        <w:t>Thiene</w:t>
      </w:r>
      <w:proofErr w:type="spellEnd"/>
      <w:r w:rsidRPr="0093621F">
        <w:rPr>
          <w:rFonts w:ascii="Book Antiqua" w:hAnsi="Book Antiqua"/>
          <w:lang w:val="en-US"/>
        </w:rPr>
        <w:t xml:space="preserve"> G, </w:t>
      </w:r>
      <w:proofErr w:type="spellStart"/>
      <w:r w:rsidRPr="0093621F">
        <w:rPr>
          <w:rFonts w:ascii="Book Antiqua" w:hAnsi="Book Antiqua"/>
          <w:lang w:val="en-US"/>
        </w:rPr>
        <w:t>Yilmaz</w:t>
      </w:r>
      <w:proofErr w:type="spellEnd"/>
      <w:r w:rsidRPr="0093621F">
        <w:rPr>
          <w:rFonts w:ascii="Book Antiqua" w:hAnsi="Book Antiqua"/>
          <w:lang w:val="en-US"/>
        </w:rPr>
        <w:t xml:space="preserve"> A, Charron P, Elliott PM; European Society of Cardiology Working Group on Myocardial and Pericardial Diseases. Current state of knowledge on </w:t>
      </w:r>
      <w:proofErr w:type="spellStart"/>
      <w:r w:rsidRPr="0093621F">
        <w:rPr>
          <w:rFonts w:ascii="Book Antiqua" w:hAnsi="Book Antiqua"/>
          <w:lang w:val="en-US"/>
        </w:rPr>
        <w:t>aetiology</w:t>
      </w:r>
      <w:proofErr w:type="spellEnd"/>
      <w:r w:rsidRPr="0093621F">
        <w:rPr>
          <w:rFonts w:ascii="Book Antiqua" w:hAnsi="Book Antiqua"/>
          <w:lang w:val="en-US"/>
        </w:rPr>
        <w:t xml:space="preserve">, diagnosis, management, and therapy of myocarditis: a position statement of the European Society of Cardiology Working Group on Myocardial and Pericardial Diseases. </w:t>
      </w:r>
      <w:r w:rsidRPr="0093621F">
        <w:rPr>
          <w:rFonts w:ascii="Book Antiqua" w:hAnsi="Book Antiqua"/>
          <w:i/>
          <w:lang w:val="en-US"/>
        </w:rPr>
        <w:t>Eur Heart J</w:t>
      </w:r>
      <w:r w:rsidRPr="0093621F">
        <w:rPr>
          <w:rFonts w:ascii="Book Antiqua" w:hAnsi="Book Antiqua"/>
          <w:lang w:val="en-US"/>
        </w:rPr>
        <w:t xml:space="preserve"> 2013; </w:t>
      </w:r>
      <w:r w:rsidRPr="0093621F">
        <w:rPr>
          <w:rFonts w:ascii="Book Antiqua" w:hAnsi="Book Antiqua"/>
          <w:b/>
          <w:lang w:val="en-US"/>
        </w:rPr>
        <w:t>34</w:t>
      </w:r>
      <w:r w:rsidRPr="0093621F">
        <w:rPr>
          <w:rFonts w:ascii="Book Antiqua" w:hAnsi="Book Antiqua"/>
          <w:lang w:val="en-US"/>
        </w:rPr>
        <w:t>: 2636-2648, 2648a-2648d [PMID: 23824828 DOI: 10.1093/</w:t>
      </w:r>
      <w:proofErr w:type="spellStart"/>
      <w:r w:rsidRPr="0093621F">
        <w:rPr>
          <w:rFonts w:ascii="Book Antiqua" w:hAnsi="Book Antiqua"/>
          <w:lang w:val="en-US"/>
        </w:rPr>
        <w:t>eurheartj</w:t>
      </w:r>
      <w:proofErr w:type="spellEnd"/>
      <w:r w:rsidRPr="0093621F">
        <w:rPr>
          <w:rFonts w:ascii="Book Antiqua" w:hAnsi="Book Antiqua"/>
          <w:lang w:val="en-US"/>
        </w:rPr>
        <w:t>/eht210]</w:t>
      </w:r>
    </w:p>
    <w:p w14:paraId="1C2014C3"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20 </w:t>
      </w:r>
      <w:proofErr w:type="spellStart"/>
      <w:r w:rsidRPr="0093621F">
        <w:rPr>
          <w:rFonts w:ascii="Book Antiqua" w:hAnsi="Book Antiqua"/>
          <w:b/>
          <w:lang w:val="en-US"/>
        </w:rPr>
        <w:t>Ponikowski</w:t>
      </w:r>
      <w:proofErr w:type="spellEnd"/>
      <w:r w:rsidRPr="0093621F">
        <w:rPr>
          <w:rFonts w:ascii="Book Antiqua" w:hAnsi="Book Antiqua"/>
          <w:b/>
          <w:lang w:val="en-US"/>
        </w:rPr>
        <w:t xml:space="preserve"> P</w:t>
      </w:r>
      <w:r w:rsidRPr="0093621F">
        <w:rPr>
          <w:rFonts w:ascii="Book Antiqua" w:hAnsi="Book Antiqua"/>
          <w:lang w:val="en-US"/>
        </w:rPr>
        <w:t xml:space="preserve">, </w:t>
      </w:r>
      <w:proofErr w:type="spellStart"/>
      <w:r w:rsidRPr="0093621F">
        <w:rPr>
          <w:rFonts w:ascii="Book Antiqua" w:hAnsi="Book Antiqua"/>
          <w:lang w:val="en-US"/>
        </w:rPr>
        <w:t>Voors</w:t>
      </w:r>
      <w:proofErr w:type="spellEnd"/>
      <w:r w:rsidRPr="0093621F">
        <w:rPr>
          <w:rFonts w:ascii="Book Antiqua" w:hAnsi="Book Antiqua"/>
          <w:lang w:val="en-US"/>
        </w:rPr>
        <w:t xml:space="preserve"> AA, Anker SD, Bueno H, Cleland JGF, Coats AJS, Falk V, González-</w:t>
      </w:r>
      <w:proofErr w:type="spellStart"/>
      <w:r w:rsidRPr="0093621F">
        <w:rPr>
          <w:rFonts w:ascii="Book Antiqua" w:hAnsi="Book Antiqua"/>
          <w:lang w:val="en-US"/>
        </w:rPr>
        <w:t>Juanatey</w:t>
      </w:r>
      <w:proofErr w:type="spellEnd"/>
      <w:r w:rsidRPr="0093621F">
        <w:rPr>
          <w:rFonts w:ascii="Book Antiqua" w:hAnsi="Book Antiqua"/>
          <w:lang w:val="en-US"/>
        </w:rPr>
        <w:t xml:space="preserve"> JR, </w:t>
      </w:r>
      <w:proofErr w:type="spellStart"/>
      <w:r w:rsidRPr="0093621F">
        <w:rPr>
          <w:rFonts w:ascii="Book Antiqua" w:hAnsi="Book Antiqua"/>
          <w:lang w:val="en-US"/>
        </w:rPr>
        <w:t>Harjola</w:t>
      </w:r>
      <w:proofErr w:type="spellEnd"/>
      <w:r w:rsidRPr="0093621F">
        <w:rPr>
          <w:rFonts w:ascii="Book Antiqua" w:hAnsi="Book Antiqua"/>
          <w:lang w:val="en-US"/>
        </w:rPr>
        <w:t xml:space="preserve"> VP, </w:t>
      </w:r>
      <w:proofErr w:type="spellStart"/>
      <w:r w:rsidRPr="0093621F">
        <w:rPr>
          <w:rFonts w:ascii="Book Antiqua" w:hAnsi="Book Antiqua"/>
          <w:lang w:val="en-US"/>
        </w:rPr>
        <w:t>Jankowska</w:t>
      </w:r>
      <w:proofErr w:type="spellEnd"/>
      <w:r w:rsidRPr="0093621F">
        <w:rPr>
          <w:rFonts w:ascii="Book Antiqua" w:hAnsi="Book Antiqua"/>
          <w:lang w:val="en-US"/>
        </w:rPr>
        <w:t xml:space="preserve"> EA, Jessup M, </w:t>
      </w:r>
      <w:proofErr w:type="spellStart"/>
      <w:r w:rsidRPr="0093621F">
        <w:rPr>
          <w:rFonts w:ascii="Book Antiqua" w:hAnsi="Book Antiqua"/>
          <w:lang w:val="en-US"/>
        </w:rPr>
        <w:t>Linde</w:t>
      </w:r>
      <w:proofErr w:type="spellEnd"/>
      <w:r w:rsidRPr="0093621F">
        <w:rPr>
          <w:rFonts w:ascii="Book Antiqua" w:hAnsi="Book Antiqua"/>
          <w:lang w:val="en-US"/>
        </w:rPr>
        <w:t xml:space="preserve"> C, </w:t>
      </w:r>
      <w:proofErr w:type="spellStart"/>
      <w:r w:rsidRPr="0093621F">
        <w:rPr>
          <w:rFonts w:ascii="Book Antiqua" w:hAnsi="Book Antiqua"/>
          <w:lang w:val="en-US"/>
        </w:rPr>
        <w:t>Nihoyannopoulos</w:t>
      </w:r>
      <w:proofErr w:type="spellEnd"/>
      <w:r w:rsidRPr="0093621F">
        <w:rPr>
          <w:rFonts w:ascii="Book Antiqua" w:hAnsi="Book Antiqua"/>
          <w:lang w:val="en-US"/>
        </w:rPr>
        <w:t xml:space="preserve"> P, </w:t>
      </w:r>
      <w:proofErr w:type="spellStart"/>
      <w:r w:rsidRPr="0093621F">
        <w:rPr>
          <w:rFonts w:ascii="Book Antiqua" w:hAnsi="Book Antiqua"/>
          <w:lang w:val="en-US"/>
        </w:rPr>
        <w:t>Parissis</w:t>
      </w:r>
      <w:proofErr w:type="spellEnd"/>
      <w:r w:rsidRPr="0093621F">
        <w:rPr>
          <w:rFonts w:ascii="Book Antiqua" w:hAnsi="Book Antiqua"/>
          <w:lang w:val="en-US"/>
        </w:rPr>
        <w:t xml:space="preserve"> JT, </w:t>
      </w:r>
      <w:proofErr w:type="spellStart"/>
      <w:r w:rsidRPr="0093621F">
        <w:rPr>
          <w:rFonts w:ascii="Book Antiqua" w:hAnsi="Book Antiqua"/>
          <w:lang w:val="en-US"/>
        </w:rPr>
        <w:t>Pieske</w:t>
      </w:r>
      <w:proofErr w:type="spellEnd"/>
      <w:r w:rsidRPr="0093621F">
        <w:rPr>
          <w:rFonts w:ascii="Book Antiqua" w:hAnsi="Book Antiqua"/>
          <w:lang w:val="en-US"/>
        </w:rPr>
        <w:t xml:space="preserve"> B, Riley JP, </w:t>
      </w:r>
      <w:proofErr w:type="spellStart"/>
      <w:r w:rsidRPr="0093621F">
        <w:rPr>
          <w:rFonts w:ascii="Book Antiqua" w:hAnsi="Book Antiqua"/>
          <w:lang w:val="en-US"/>
        </w:rPr>
        <w:t>Rosano</w:t>
      </w:r>
      <w:proofErr w:type="spellEnd"/>
      <w:r w:rsidRPr="0093621F">
        <w:rPr>
          <w:rFonts w:ascii="Book Antiqua" w:hAnsi="Book Antiqua"/>
          <w:lang w:val="en-US"/>
        </w:rPr>
        <w:t xml:space="preserve"> GMC, </w:t>
      </w:r>
      <w:proofErr w:type="spellStart"/>
      <w:r w:rsidRPr="0093621F">
        <w:rPr>
          <w:rFonts w:ascii="Book Antiqua" w:hAnsi="Book Antiqua"/>
          <w:lang w:val="en-US"/>
        </w:rPr>
        <w:t>Ruilope</w:t>
      </w:r>
      <w:proofErr w:type="spellEnd"/>
      <w:r w:rsidRPr="0093621F">
        <w:rPr>
          <w:rFonts w:ascii="Book Antiqua" w:hAnsi="Book Antiqua"/>
          <w:lang w:val="en-US"/>
        </w:rPr>
        <w:t xml:space="preserve"> LM, </w:t>
      </w:r>
      <w:proofErr w:type="spellStart"/>
      <w:r w:rsidRPr="0093621F">
        <w:rPr>
          <w:rFonts w:ascii="Book Antiqua" w:hAnsi="Book Antiqua"/>
          <w:lang w:val="en-US"/>
        </w:rPr>
        <w:t>Ruschitzka</w:t>
      </w:r>
      <w:proofErr w:type="spellEnd"/>
      <w:r w:rsidRPr="0093621F">
        <w:rPr>
          <w:rFonts w:ascii="Book Antiqua" w:hAnsi="Book Antiqua"/>
          <w:lang w:val="en-US"/>
        </w:rPr>
        <w:t xml:space="preserve"> F, </w:t>
      </w:r>
      <w:proofErr w:type="spellStart"/>
      <w:r w:rsidRPr="0093621F">
        <w:rPr>
          <w:rFonts w:ascii="Book Antiqua" w:hAnsi="Book Antiqua"/>
          <w:lang w:val="en-US"/>
        </w:rPr>
        <w:t>Rutten</w:t>
      </w:r>
      <w:proofErr w:type="spellEnd"/>
      <w:r w:rsidRPr="0093621F">
        <w:rPr>
          <w:rFonts w:ascii="Book Antiqua" w:hAnsi="Book Antiqua"/>
          <w:lang w:val="en-US"/>
        </w:rPr>
        <w:t xml:space="preserve"> FH, van der Meer P; ESC Scientific Document Group. 2016 ESC Guidelines for the diagnosis and treatment of acute and chronic heart failure: The Task Force for the diagnosis and treatment of acute and chronic heart failure of the European Society of Cardiology (ESC</w:t>
      </w:r>
      <w:proofErr w:type="gramStart"/>
      <w:r w:rsidRPr="0093621F">
        <w:rPr>
          <w:rFonts w:ascii="Book Antiqua" w:hAnsi="Book Antiqua"/>
          <w:lang w:val="en-US"/>
        </w:rPr>
        <w:t>)Developed</w:t>
      </w:r>
      <w:proofErr w:type="gramEnd"/>
      <w:r w:rsidRPr="0093621F">
        <w:rPr>
          <w:rFonts w:ascii="Book Antiqua" w:hAnsi="Book Antiqua"/>
          <w:lang w:val="en-US"/>
        </w:rPr>
        <w:t xml:space="preserve"> with the special contribution of the Heart Failure Association (HFA) of the ESC. </w:t>
      </w:r>
      <w:r w:rsidRPr="0093621F">
        <w:rPr>
          <w:rFonts w:ascii="Book Antiqua" w:hAnsi="Book Antiqua"/>
          <w:i/>
          <w:lang w:val="en-US"/>
        </w:rPr>
        <w:t>Eur Heart J</w:t>
      </w:r>
      <w:r w:rsidRPr="0093621F">
        <w:rPr>
          <w:rFonts w:ascii="Book Antiqua" w:hAnsi="Book Antiqua"/>
          <w:lang w:val="en-US"/>
        </w:rPr>
        <w:t xml:space="preserve"> 2016; </w:t>
      </w:r>
      <w:r w:rsidRPr="0093621F">
        <w:rPr>
          <w:rFonts w:ascii="Book Antiqua" w:hAnsi="Book Antiqua"/>
          <w:b/>
          <w:lang w:val="en-US"/>
        </w:rPr>
        <w:t>37</w:t>
      </w:r>
      <w:r w:rsidRPr="0093621F">
        <w:rPr>
          <w:rFonts w:ascii="Book Antiqua" w:hAnsi="Book Antiqua"/>
          <w:lang w:val="en-US"/>
        </w:rPr>
        <w:t>: 2129-2200 [PMID: 27206819 DOI: 10.1093/</w:t>
      </w:r>
      <w:proofErr w:type="spellStart"/>
      <w:r w:rsidRPr="0093621F">
        <w:rPr>
          <w:rFonts w:ascii="Book Antiqua" w:hAnsi="Book Antiqua"/>
          <w:lang w:val="en-US"/>
        </w:rPr>
        <w:t>eurheartj</w:t>
      </w:r>
      <w:proofErr w:type="spellEnd"/>
      <w:r w:rsidRPr="0093621F">
        <w:rPr>
          <w:rFonts w:ascii="Book Antiqua" w:hAnsi="Book Antiqua"/>
          <w:lang w:val="en-US"/>
        </w:rPr>
        <w:t>/ehw128]</w:t>
      </w:r>
    </w:p>
    <w:p w14:paraId="15C94440"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21 </w:t>
      </w:r>
      <w:proofErr w:type="spellStart"/>
      <w:r w:rsidRPr="0093621F">
        <w:rPr>
          <w:rFonts w:ascii="Book Antiqua" w:hAnsi="Book Antiqua"/>
          <w:b/>
          <w:lang w:val="en-US"/>
        </w:rPr>
        <w:t>Tornvall</w:t>
      </w:r>
      <w:proofErr w:type="spellEnd"/>
      <w:r w:rsidRPr="0093621F">
        <w:rPr>
          <w:rFonts w:ascii="Book Antiqua" w:hAnsi="Book Antiqua"/>
          <w:b/>
          <w:lang w:val="en-US"/>
        </w:rPr>
        <w:t xml:space="preserve"> P</w:t>
      </w:r>
      <w:r w:rsidRPr="0093621F">
        <w:rPr>
          <w:rFonts w:ascii="Book Antiqua" w:hAnsi="Book Antiqua"/>
          <w:lang w:val="en-US"/>
        </w:rPr>
        <w:t xml:space="preserve">, </w:t>
      </w:r>
      <w:proofErr w:type="spellStart"/>
      <w:r w:rsidRPr="0093621F">
        <w:rPr>
          <w:rFonts w:ascii="Book Antiqua" w:hAnsi="Book Antiqua"/>
          <w:lang w:val="en-US"/>
        </w:rPr>
        <w:t>Brolin</w:t>
      </w:r>
      <w:proofErr w:type="spellEnd"/>
      <w:r w:rsidRPr="0093621F">
        <w:rPr>
          <w:rFonts w:ascii="Book Antiqua" w:hAnsi="Book Antiqua"/>
          <w:lang w:val="en-US"/>
        </w:rPr>
        <w:t xml:space="preserve"> EB, </w:t>
      </w:r>
      <w:proofErr w:type="spellStart"/>
      <w:r w:rsidRPr="0093621F">
        <w:rPr>
          <w:rFonts w:ascii="Book Antiqua" w:hAnsi="Book Antiqua"/>
          <w:lang w:val="en-US"/>
        </w:rPr>
        <w:t>Caidahl</w:t>
      </w:r>
      <w:proofErr w:type="spellEnd"/>
      <w:r w:rsidRPr="0093621F">
        <w:rPr>
          <w:rFonts w:ascii="Book Antiqua" w:hAnsi="Book Antiqua"/>
          <w:lang w:val="en-US"/>
        </w:rPr>
        <w:t xml:space="preserve"> K, </w:t>
      </w:r>
      <w:proofErr w:type="spellStart"/>
      <w:r w:rsidRPr="0093621F">
        <w:rPr>
          <w:rFonts w:ascii="Book Antiqua" w:hAnsi="Book Antiqua"/>
          <w:lang w:val="en-US"/>
        </w:rPr>
        <w:t>Cederlund</w:t>
      </w:r>
      <w:proofErr w:type="spellEnd"/>
      <w:r w:rsidRPr="0093621F">
        <w:rPr>
          <w:rFonts w:ascii="Book Antiqua" w:hAnsi="Book Antiqua"/>
          <w:lang w:val="en-US"/>
        </w:rPr>
        <w:t xml:space="preserve"> K, </w:t>
      </w:r>
      <w:proofErr w:type="spellStart"/>
      <w:r w:rsidRPr="0093621F">
        <w:rPr>
          <w:rFonts w:ascii="Book Antiqua" w:hAnsi="Book Antiqua"/>
          <w:lang w:val="en-US"/>
        </w:rPr>
        <w:t>Collste</w:t>
      </w:r>
      <w:proofErr w:type="spellEnd"/>
      <w:r w:rsidRPr="0093621F">
        <w:rPr>
          <w:rFonts w:ascii="Book Antiqua" w:hAnsi="Book Antiqua"/>
          <w:lang w:val="en-US"/>
        </w:rPr>
        <w:t xml:space="preserve"> O, Daniel M, </w:t>
      </w:r>
      <w:proofErr w:type="spellStart"/>
      <w:r w:rsidRPr="0093621F">
        <w:rPr>
          <w:rFonts w:ascii="Book Antiqua" w:hAnsi="Book Antiqua"/>
          <w:lang w:val="en-US"/>
        </w:rPr>
        <w:t>Ekenbäck</w:t>
      </w:r>
      <w:proofErr w:type="spellEnd"/>
      <w:r w:rsidRPr="0093621F">
        <w:rPr>
          <w:rFonts w:ascii="Book Antiqua" w:hAnsi="Book Antiqua"/>
          <w:lang w:val="en-US"/>
        </w:rPr>
        <w:t xml:space="preserve"> C, Jensen J, Y-Hassan S, </w:t>
      </w:r>
      <w:proofErr w:type="spellStart"/>
      <w:r w:rsidRPr="0093621F">
        <w:rPr>
          <w:rFonts w:ascii="Book Antiqua" w:hAnsi="Book Antiqua"/>
          <w:lang w:val="en-US"/>
        </w:rPr>
        <w:t>Henareh</w:t>
      </w:r>
      <w:proofErr w:type="spellEnd"/>
      <w:r w:rsidRPr="0093621F">
        <w:rPr>
          <w:rFonts w:ascii="Book Antiqua" w:hAnsi="Book Antiqua"/>
          <w:lang w:val="en-US"/>
        </w:rPr>
        <w:t xml:space="preserve"> L, </w:t>
      </w:r>
      <w:proofErr w:type="spellStart"/>
      <w:r w:rsidRPr="0093621F">
        <w:rPr>
          <w:rFonts w:ascii="Book Antiqua" w:hAnsi="Book Antiqua"/>
          <w:lang w:val="en-US"/>
        </w:rPr>
        <w:t>Hofman</w:t>
      </w:r>
      <w:proofErr w:type="spellEnd"/>
      <w:r w:rsidRPr="0093621F">
        <w:rPr>
          <w:rFonts w:ascii="Book Antiqua" w:hAnsi="Book Antiqua"/>
          <w:lang w:val="en-US"/>
        </w:rPr>
        <w:t xml:space="preserve">-Bang C, </w:t>
      </w:r>
      <w:proofErr w:type="spellStart"/>
      <w:r w:rsidRPr="0093621F">
        <w:rPr>
          <w:rFonts w:ascii="Book Antiqua" w:hAnsi="Book Antiqua"/>
          <w:lang w:val="en-US"/>
        </w:rPr>
        <w:t>Lyngå</w:t>
      </w:r>
      <w:proofErr w:type="spellEnd"/>
      <w:r w:rsidRPr="0093621F">
        <w:rPr>
          <w:rFonts w:ascii="Book Antiqua" w:hAnsi="Book Antiqua"/>
          <w:lang w:val="en-US"/>
        </w:rPr>
        <w:t xml:space="preserve"> P, </w:t>
      </w:r>
      <w:proofErr w:type="spellStart"/>
      <w:r w:rsidRPr="0093621F">
        <w:rPr>
          <w:rFonts w:ascii="Book Antiqua" w:hAnsi="Book Antiqua"/>
          <w:lang w:val="en-US"/>
        </w:rPr>
        <w:t>Maret</w:t>
      </w:r>
      <w:proofErr w:type="spellEnd"/>
      <w:r w:rsidRPr="0093621F">
        <w:rPr>
          <w:rFonts w:ascii="Book Antiqua" w:hAnsi="Book Antiqua"/>
          <w:lang w:val="en-US"/>
        </w:rPr>
        <w:t xml:space="preserve"> E, Sarkar N, Spaak J, </w:t>
      </w:r>
      <w:proofErr w:type="spellStart"/>
      <w:r w:rsidRPr="0093621F">
        <w:rPr>
          <w:rFonts w:ascii="Book Antiqua" w:hAnsi="Book Antiqua"/>
          <w:lang w:val="en-US"/>
        </w:rPr>
        <w:t>Sundqvist</w:t>
      </w:r>
      <w:proofErr w:type="spellEnd"/>
      <w:r w:rsidRPr="0093621F">
        <w:rPr>
          <w:rFonts w:ascii="Book Antiqua" w:hAnsi="Book Antiqua"/>
          <w:lang w:val="en-US"/>
        </w:rPr>
        <w:t xml:space="preserve"> M, </w:t>
      </w:r>
      <w:proofErr w:type="spellStart"/>
      <w:r w:rsidRPr="0093621F">
        <w:rPr>
          <w:rFonts w:ascii="Book Antiqua" w:hAnsi="Book Antiqua"/>
          <w:lang w:val="en-US"/>
        </w:rPr>
        <w:t>Sörensson</w:t>
      </w:r>
      <w:proofErr w:type="spellEnd"/>
      <w:r w:rsidRPr="0093621F">
        <w:rPr>
          <w:rFonts w:ascii="Book Antiqua" w:hAnsi="Book Antiqua"/>
          <w:lang w:val="en-US"/>
        </w:rPr>
        <w:t xml:space="preserve"> P, </w:t>
      </w:r>
      <w:proofErr w:type="spellStart"/>
      <w:r w:rsidRPr="0093621F">
        <w:rPr>
          <w:rFonts w:ascii="Book Antiqua" w:hAnsi="Book Antiqua"/>
          <w:lang w:val="en-US"/>
        </w:rPr>
        <w:t>Ugander</w:t>
      </w:r>
      <w:proofErr w:type="spellEnd"/>
      <w:r w:rsidRPr="0093621F">
        <w:rPr>
          <w:rFonts w:ascii="Book Antiqua" w:hAnsi="Book Antiqua"/>
          <w:lang w:val="en-US"/>
        </w:rPr>
        <w:t xml:space="preserve"> M, </w:t>
      </w:r>
      <w:proofErr w:type="spellStart"/>
      <w:r w:rsidRPr="0093621F">
        <w:rPr>
          <w:rFonts w:ascii="Book Antiqua" w:hAnsi="Book Antiqua"/>
          <w:lang w:val="en-US"/>
        </w:rPr>
        <w:t>Agewall</w:t>
      </w:r>
      <w:proofErr w:type="spellEnd"/>
      <w:r w:rsidRPr="0093621F">
        <w:rPr>
          <w:rFonts w:ascii="Book Antiqua" w:hAnsi="Book Antiqua"/>
          <w:lang w:val="en-US"/>
        </w:rPr>
        <w:t xml:space="preserve"> S. The value of a new cardiac magnetic resonance imaging protocol in Myocardial Infarction with Non-obstructive Coronary Arteries (MINOCA) - a case-control study using historical controls from a previous study with similar inclusion criteria. </w:t>
      </w:r>
      <w:r w:rsidRPr="0093621F">
        <w:rPr>
          <w:rFonts w:ascii="Book Antiqua" w:hAnsi="Book Antiqua"/>
          <w:i/>
          <w:lang w:val="en-US"/>
        </w:rPr>
        <w:t xml:space="preserve">BMC </w:t>
      </w:r>
      <w:proofErr w:type="spellStart"/>
      <w:r w:rsidRPr="0093621F">
        <w:rPr>
          <w:rFonts w:ascii="Book Antiqua" w:hAnsi="Book Antiqua"/>
          <w:i/>
          <w:lang w:val="en-US"/>
        </w:rPr>
        <w:t>Cardiovasc</w:t>
      </w:r>
      <w:proofErr w:type="spellEnd"/>
      <w:r w:rsidRPr="0093621F">
        <w:rPr>
          <w:rFonts w:ascii="Book Antiqua" w:hAnsi="Book Antiqua"/>
          <w:i/>
          <w:lang w:val="en-US"/>
        </w:rPr>
        <w:t xml:space="preserve"> </w:t>
      </w:r>
      <w:proofErr w:type="spellStart"/>
      <w:r w:rsidRPr="0093621F">
        <w:rPr>
          <w:rFonts w:ascii="Book Antiqua" w:hAnsi="Book Antiqua"/>
          <w:i/>
          <w:lang w:val="en-US"/>
        </w:rPr>
        <w:t>Disord</w:t>
      </w:r>
      <w:proofErr w:type="spellEnd"/>
      <w:r w:rsidRPr="0093621F">
        <w:rPr>
          <w:rFonts w:ascii="Book Antiqua" w:hAnsi="Book Antiqua"/>
          <w:lang w:val="en-US"/>
        </w:rPr>
        <w:t xml:space="preserve"> 2017; </w:t>
      </w:r>
      <w:r w:rsidRPr="0093621F">
        <w:rPr>
          <w:rFonts w:ascii="Book Antiqua" w:hAnsi="Book Antiqua"/>
          <w:b/>
          <w:lang w:val="en-US"/>
        </w:rPr>
        <w:t>17</w:t>
      </w:r>
      <w:r w:rsidRPr="0093621F">
        <w:rPr>
          <w:rFonts w:ascii="Book Antiqua" w:hAnsi="Book Antiqua"/>
          <w:lang w:val="en-US"/>
        </w:rPr>
        <w:t>: 199 [PMID: 28738781 DOI: 10.1186/s12872-017-0611-5]</w:t>
      </w:r>
    </w:p>
    <w:p w14:paraId="654C02B2"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22 </w:t>
      </w:r>
      <w:proofErr w:type="spellStart"/>
      <w:r w:rsidRPr="0093621F">
        <w:rPr>
          <w:rFonts w:ascii="Book Antiqua" w:hAnsi="Book Antiqua"/>
          <w:b/>
          <w:lang w:val="en-US"/>
        </w:rPr>
        <w:t>Heidecker</w:t>
      </w:r>
      <w:proofErr w:type="spellEnd"/>
      <w:r w:rsidRPr="0093621F">
        <w:rPr>
          <w:rFonts w:ascii="Book Antiqua" w:hAnsi="Book Antiqua"/>
          <w:b/>
          <w:lang w:val="en-US"/>
        </w:rPr>
        <w:t xml:space="preserve"> B</w:t>
      </w:r>
      <w:r w:rsidRPr="0093621F">
        <w:rPr>
          <w:rFonts w:ascii="Book Antiqua" w:hAnsi="Book Antiqua"/>
          <w:lang w:val="en-US"/>
        </w:rPr>
        <w:t xml:space="preserve">, </w:t>
      </w:r>
      <w:proofErr w:type="spellStart"/>
      <w:r w:rsidRPr="0093621F">
        <w:rPr>
          <w:rFonts w:ascii="Book Antiqua" w:hAnsi="Book Antiqua"/>
          <w:lang w:val="en-US"/>
        </w:rPr>
        <w:t>Ruedi</w:t>
      </w:r>
      <w:proofErr w:type="spellEnd"/>
      <w:r w:rsidRPr="0093621F">
        <w:rPr>
          <w:rFonts w:ascii="Book Antiqua" w:hAnsi="Book Antiqua"/>
          <w:lang w:val="en-US"/>
        </w:rPr>
        <w:t xml:space="preserve"> G, </w:t>
      </w:r>
      <w:proofErr w:type="spellStart"/>
      <w:r w:rsidRPr="0093621F">
        <w:rPr>
          <w:rFonts w:ascii="Book Antiqua" w:hAnsi="Book Antiqua"/>
          <w:lang w:val="en-US"/>
        </w:rPr>
        <w:t>Baltensperger</w:t>
      </w:r>
      <w:proofErr w:type="spellEnd"/>
      <w:r w:rsidRPr="0093621F">
        <w:rPr>
          <w:rFonts w:ascii="Book Antiqua" w:hAnsi="Book Antiqua"/>
          <w:lang w:val="en-US"/>
        </w:rPr>
        <w:t xml:space="preserve"> N, </w:t>
      </w:r>
      <w:proofErr w:type="spellStart"/>
      <w:r w:rsidRPr="0093621F">
        <w:rPr>
          <w:rFonts w:ascii="Book Antiqua" w:hAnsi="Book Antiqua"/>
          <w:lang w:val="en-US"/>
        </w:rPr>
        <w:t>Gresser</w:t>
      </w:r>
      <w:proofErr w:type="spellEnd"/>
      <w:r w:rsidRPr="0093621F">
        <w:rPr>
          <w:rFonts w:ascii="Book Antiqua" w:hAnsi="Book Antiqua"/>
          <w:lang w:val="en-US"/>
        </w:rPr>
        <w:t xml:space="preserve"> E, </w:t>
      </w:r>
      <w:proofErr w:type="spellStart"/>
      <w:r w:rsidRPr="0093621F">
        <w:rPr>
          <w:rFonts w:ascii="Book Antiqua" w:hAnsi="Book Antiqua"/>
          <w:lang w:val="en-US"/>
        </w:rPr>
        <w:t>Kottwitz</w:t>
      </w:r>
      <w:proofErr w:type="spellEnd"/>
      <w:r w:rsidRPr="0093621F">
        <w:rPr>
          <w:rFonts w:ascii="Book Antiqua" w:hAnsi="Book Antiqua"/>
          <w:lang w:val="en-US"/>
        </w:rPr>
        <w:t xml:space="preserve"> J, Berg J, </w:t>
      </w:r>
      <w:proofErr w:type="spellStart"/>
      <w:r w:rsidRPr="0093621F">
        <w:rPr>
          <w:rFonts w:ascii="Book Antiqua" w:hAnsi="Book Antiqua"/>
          <w:lang w:val="en-US"/>
        </w:rPr>
        <w:t>Manka</w:t>
      </w:r>
      <w:proofErr w:type="spellEnd"/>
      <w:r w:rsidRPr="0093621F">
        <w:rPr>
          <w:rFonts w:ascii="Book Antiqua" w:hAnsi="Book Antiqua"/>
          <w:lang w:val="en-US"/>
        </w:rPr>
        <w:t xml:space="preserve"> R, </w:t>
      </w:r>
      <w:proofErr w:type="spellStart"/>
      <w:r w:rsidRPr="0093621F">
        <w:rPr>
          <w:rFonts w:ascii="Book Antiqua" w:hAnsi="Book Antiqua"/>
          <w:lang w:val="en-US"/>
        </w:rPr>
        <w:t>Landmesser</w:t>
      </w:r>
      <w:proofErr w:type="spellEnd"/>
      <w:r w:rsidRPr="0093621F">
        <w:rPr>
          <w:rFonts w:ascii="Book Antiqua" w:hAnsi="Book Antiqua"/>
          <w:lang w:val="en-US"/>
        </w:rPr>
        <w:t xml:space="preserve"> U, </w:t>
      </w:r>
      <w:proofErr w:type="spellStart"/>
      <w:r w:rsidRPr="0093621F">
        <w:rPr>
          <w:rFonts w:ascii="Book Antiqua" w:hAnsi="Book Antiqua"/>
          <w:lang w:val="en-US"/>
        </w:rPr>
        <w:t>Lüscher</w:t>
      </w:r>
      <w:proofErr w:type="spellEnd"/>
      <w:r w:rsidRPr="0093621F">
        <w:rPr>
          <w:rFonts w:ascii="Book Antiqua" w:hAnsi="Book Antiqua"/>
          <w:lang w:val="en-US"/>
        </w:rPr>
        <w:t xml:space="preserve"> TF, </w:t>
      </w:r>
      <w:proofErr w:type="spellStart"/>
      <w:r w:rsidRPr="0093621F">
        <w:rPr>
          <w:rFonts w:ascii="Book Antiqua" w:hAnsi="Book Antiqua"/>
          <w:lang w:val="en-US"/>
        </w:rPr>
        <w:t>Patriki</w:t>
      </w:r>
      <w:proofErr w:type="spellEnd"/>
      <w:r w:rsidRPr="0093621F">
        <w:rPr>
          <w:rFonts w:ascii="Book Antiqua" w:hAnsi="Book Antiqua"/>
          <w:lang w:val="en-US"/>
        </w:rPr>
        <w:t xml:space="preserve"> D. Systematic use of cardiac magnetic resonance imaging in MINOCA led to a five-fold increase in the detection rate of myocarditis: a retrospective study. </w:t>
      </w:r>
      <w:r w:rsidRPr="0093621F">
        <w:rPr>
          <w:rFonts w:ascii="Book Antiqua" w:hAnsi="Book Antiqua"/>
          <w:i/>
          <w:lang w:val="en-US"/>
        </w:rPr>
        <w:t xml:space="preserve">Swiss Med </w:t>
      </w:r>
      <w:proofErr w:type="spellStart"/>
      <w:r w:rsidRPr="0093621F">
        <w:rPr>
          <w:rFonts w:ascii="Book Antiqua" w:hAnsi="Book Antiqua"/>
          <w:i/>
          <w:lang w:val="en-US"/>
        </w:rPr>
        <w:t>Wkly</w:t>
      </w:r>
      <w:proofErr w:type="spellEnd"/>
      <w:r w:rsidRPr="0093621F">
        <w:rPr>
          <w:rFonts w:ascii="Book Antiqua" w:hAnsi="Book Antiqua"/>
          <w:lang w:val="en-US"/>
        </w:rPr>
        <w:t xml:space="preserve"> 2019; </w:t>
      </w:r>
      <w:r w:rsidRPr="0093621F">
        <w:rPr>
          <w:rFonts w:ascii="Book Antiqua" w:hAnsi="Book Antiqua"/>
          <w:b/>
          <w:lang w:val="en-US"/>
        </w:rPr>
        <w:t>149</w:t>
      </w:r>
      <w:r w:rsidRPr="0093621F">
        <w:rPr>
          <w:rFonts w:ascii="Book Antiqua" w:hAnsi="Book Antiqua"/>
          <w:lang w:val="en-US"/>
        </w:rPr>
        <w:t>: w20098 [PMID: 31269222 DOI: 10.4414/smw.2019.20098]</w:t>
      </w:r>
    </w:p>
    <w:p w14:paraId="30105064"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23 </w:t>
      </w:r>
      <w:proofErr w:type="spellStart"/>
      <w:r w:rsidRPr="0093621F">
        <w:rPr>
          <w:rFonts w:ascii="Book Antiqua" w:hAnsi="Book Antiqua"/>
          <w:b/>
          <w:lang w:val="en-US"/>
        </w:rPr>
        <w:t>Faletti</w:t>
      </w:r>
      <w:proofErr w:type="spellEnd"/>
      <w:r w:rsidRPr="0093621F">
        <w:rPr>
          <w:rFonts w:ascii="Book Antiqua" w:hAnsi="Book Antiqua"/>
          <w:b/>
          <w:lang w:val="en-US"/>
        </w:rPr>
        <w:t xml:space="preserve"> R</w:t>
      </w:r>
      <w:r w:rsidRPr="0093621F">
        <w:rPr>
          <w:rFonts w:ascii="Book Antiqua" w:hAnsi="Book Antiqua"/>
          <w:lang w:val="en-US"/>
        </w:rPr>
        <w:t xml:space="preserve">, </w:t>
      </w:r>
      <w:proofErr w:type="spellStart"/>
      <w:r w:rsidRPr="0093621F">
        <w:rPr>
          <w:rFonts w:ascii="Book Antiqua" w:hAnsi="Book Antiqua"/>
          <w:lang w:val="en-US"/>
        </w:rPr>
        <w:t>Gatti</w:t>
      </w:r>
      <w:proofErr w:type="spellEnd"/>
      <w:r w:rsidRPr="0093621F">
        <w:rPr>
          <w:rFonts w:ascii="Book Antiqua" w:hAnsi="Book Antiqua"/>
          <w:lang w:val="en-US"/>
        </w:rPr>
        <w:t xml:space="preserve"> M, </w:t>
      </w:r>
      <w:proofErr w:type="spellStart"/>
      <w:r w:rsidRPr="0093621F">
        <w:rPr>
          <w:rFonts w:ascii="Book Antiqua" w:hAnsi="Book Antiqua"/>
          <w:lang w:val="en-US"/>
        </w:rPr>
        <w:t>Baralis</w:t>
      </w:r>
      <w:proofErr w:type="spellEnd"/>
      <w:r w:rsidRPr="0093621F">
        <w:rPr>
          <w:rFonts w:ascii="Book Antiqua" w:hAnsi="Book Antiqua"/>
          <w:lang w:val="en-US"/>
        </w:rPr>
        <w:t xml:space="preserve"> I, </w:t>
      </w:r>
      <w:proofErr w:type="spellStart"/>
      <w:r w:rsidRPr="0093621F">
        <w:rPr>
          <w:rFonts w:ascii="Book Antiqua" w:hAnsi="Book Antiqua"/>
          <w:lang w:val="en-US"/>
        </w:rPr>
        <w:t>Bergamasco</w:t>
      </w:r>
      <w:proofErr w:type="spellEnd"/>
      <w:r w:rsidRPr="0093621F">
        <w:rPr>
          <w:rFonts w:ascii="Book Antiqua" w:hAnsi="Book Antiqua"/>
          <w:lang w:val="en-US"/>
        </w:rPr>
        <w:t xml:space="preserve"> L, </w:t>
      </w:r>
      <w:proofErr w:type="spellStart"/>
      <w:r w:rsidRPr="0093621F">
        <w:rPr>
          <w:rFonts w:ascii="Book Antiqua" w:hAnsi="Book Antiqua"/>
          <w:lang w:val="en-US"/>
        </w:rPr>
        <w:t>Bonamini</w:t>
      </w:r>
      <w:proofErr w:type="spellEnd"/>
      <w:r w:rsidRPr="0093621F">
        <w:rPr>
          <w:rFonts w:ascii="Book Antiqua" w:hAnsi="Book Antiqua"/>
          <w:lang w:val="en-US"/>
        </w:rPr>
        <w:t xml:space="preserve"> R, </w:t>
      </w:r>
      <w:proofErr w:type="spellStart"/>
      <w:r w:rsidRPr="0093621F">
        <w:rPr>
          <w:rFonts w:ascii="Book Antiqua" w:hAnsi="Book Antiqua"/>
          <w:lang w:val="en-US"/>
        </w:rPr>
        <w:t>Ferroni</w:t>
      </w:r>
      <w:proofErr w:type="spellEnd"/>
      <w:r w:rsidRPr="0093621F">
        <w:rPr>
          <w:rFonts w:ascii="Book Antiqua" w:hAnsi="Book Antiqua"/>
          <w:lang w:val="en-US"/>
        </w:rPr>
        <w:t xml:space="preserve"> F, </w:t>
      </w:r>
      <w:proofErr w:type="spellStart"/>
      <w:r w:rsidRPr="0093621F">
        <w:rPr>
          <w:rFonts w:ascii="Book Antiqua" w:hAnsi="Book Antiqua"/>
          <w:lang w:val="en-US"/>
        </w:rPr>
        <w:t>Imazio</w:t>
      </w:r>
      <w:proofErr w:type="spellEnd"/>
      <w:r w:rsidRPr="0093621F">
        <w:rPr>
          <w:rFonts w:ascii="Book Antiqua" w:hAnsi="Book Antiqua"/>
          <w:lang w:val="en-US"/>
        </w:rPr>
        <w:t xml:space="preserve"> M, </w:t>
      </w:r>
      <w:proofErr w:type="spellStart"/>
      <w:r w:rsidRPr="0093621F">
        <w:rPr>
          <w:rFonts w:ascii="Book Antiqua" w:hAnsi="Book Antiqua"/>
          <w:lang w:val="en-US"/>
        </w:rPr>
        <w:t>Stola</w:t>
      </w:r>
      <w:proofErr w:type="spellEnd"/>
      <w:r w:rsidRPr="0093621F">
        <w:rPr>
          <w:rFonts w:ascii="Book Antiqua" w:hAnsi="Book Antiqua"/>
          <w:lang w:val="en-US"/>
        </w:rPr>
        <w:t xml:space="preserve"> S, </w:t>
      </w:r>
      <w:proofErr w:type="spellStart"/>
      <w:r w:rsidRPr="0093621F">
        <w:rPr>
          <w:rFonts w:ascii="Book Antiqua" w:hAnsi="Book Antiqua"/>
          <w:lang w:val="en-US"/>
        </w:rPr>
        <w:t>Gaita</w:t>
      </w:r>
      <w:proofErr w:type="spellEnd"/>
      <w:r w:rsidRPr="0093621F">
        <w:rPr>
          <w:rFonts w:ascii="Book Antiqua" w:hAnsi="Book Antiqua"/>
          <w:lang w:val="en-US"/>
        </w:rPr>
        <w:t xml:space="preserve"> F, </w:t>
      </w:r>
      <w:proofErr w:type="spellStart"/>
      <w:r w:rsidRPr="0093621F">
        <w:rPr>
          <w:rFonts w:ascii="Book Antiqua" w:hAnsi="Book Antiqua"/>
          <w:lang w:val="en-US"/>
        </w:rPr>
        <w:t>Fonio</w:t>
      </w:r>
      <w:proofErr w:type="spellEnd"/>
      <w:r w:rsidRPr="0093621F">
        <w:rPr>
          <w:rFonts w:ascii="Book Antiqua" w:hAnsi="Book Antiqua"/>
          <w:lang w:val="en-US"/>
        </w:rPr>
        <w:t xml:space="preserve"> P. Clinical and magnetic resonance evolution of "infarct-like" myocarditis. </w:t>
      </w:r>
      <w:proofErr w:type="spellStart"/>
      <w:r w:rsidRPr="0093621F">
        <w:rPr>
          <w:rFonts w:ascii="Book Antiqua" w:hAnsi="Book Antiqua"/>
          <w:i/>
          <w:lang w:val="en-US"/>
        </w:rPr>
        <w:t>Radiol</w:t>
      </w:r>
      <w:proofErr w:type="spellEnd"/>
      <w:r w:rsidRPr="0093621F">
        <w:rPr>
          <w:rFonts w:ascii="Book Antiqua" w:hAnsi="Book Antiqua"/>
          <w:i/>
          <w:lang w:val="en-US"/>
        </w:rPr>
        <w:t xml:space="preserve"> Med</w:t>
      </w:r>
      <w:r w:rsidRPr="0093621F">
        <w:rPr>
          <w:rFonts w:ascii="Book Antiqua" w:hAnsi="Book Antiqua"/>
          <w:lang w:val="en-US"/>
        </w:rPr>
        <w:t xml:space="preserve"> 2017; </w:t>
      </w:r>
      <w:r w:rsidRPr="0093621F">
        <w:rPr>
          <w:rFonts w:ascii="Book Antiqua" w:hAnsi="Book Antiqua"/>
          <w:b/>
          <w:lang w:val="en-US"/>
        </w:rPr>
        <w:t>122</w:t>
      </w:r>
      <w:r w:rsidRPr="0093621F">
        <w:rPr>
          <w:rFonts w:ascii="Book Antiqua" w:hAnsi="Book Antiqua"/>
          <w:lang w:val="en-US"/>
        </w:rPr>
        <w:t>: 273-279 [PMID: 28070840 DOI: 10.1007/s11547-016-0723-5]</w:t>
      </w:r>
    </w:p>
    <w:p w14:paraId="7CE8CB1D"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24 </w:t>
      </w:r>
      <w:proofErr w:type="spellStart"/>
      <w:r w:rsidRPr="0093621F">
        <w:rPr>
          <w:rFonts w:ascii="Book Antiqua" w:hAnsi="Book Antiqua"/>
          <w:b/>
          <w:lang w:val="en-US"/>
        </w:rPr>
        <w:t>Baeßler</w:t>
      </w:r>
      <w:proofErr w:type="spellEnd"/>
      <w:r w:rsidRPr="0093621F">
        <w:rPr>
          <w:rFonts w:ascii="Book Antiqua" w:hAnsi="Book Antiqua"/>
          <w:b/>
          <w:lang w:val="en-US"/>
        </w:rPr>
        <w:t xml:space="preserve"> B</w:t>
      </w:r>
      <w:r w:rsidRPr="0093621F">
        <w:rPr>
          <w:rFonts w:ascii="Book Antiqua" w:hAnsi="Book Antiqua"/>
          <w:lang w:val="en-US"/>
        </w:rPr>
        <w:t xml:space="preserve">, </w:t>
      </w:r>
      <w:proofErr w:type="spellStart"/>
      <w:r w:rsidRPr="0093621F">
        <w:rPr>
          <w:rFonts w:ascii="Book Antiqua" w:hAnsi="Book Antiqua"/>
          <w:lang w:val="en-US"/>
        </w:rPr>
        <w:t>Treutlein</w:t>
      </w:r>
      <w:proofErr w:type="spellEnd"/>
      <w:r w:rsidRPr="0093621F">
        <w:rPr>
          <w:rFonts w:ascii="Book Antiqua" w:hAnsi="Book Antiqua"/>
          <w:lang w:val="en-US"/>
        </w:rPr>
        <w:t xml:space="preserve"> M, </w:t>
      </w:r>
      <w:proofErr w:type="spellStart"/>
      <w:r w:rsidRPr="0093621F">
        <w:rPr>
          <w:rFonts w:ascii="Book Antiqua" w:hAnsi="Book Antiqua"/>
          <w:lang w:val="en-US"/>
        </w:rPr>
        <w:t>Schaarschmidt</w:t>
      </w:r>
      <w:proofErr w:type="spellEnd"/>
      <w:r w:rsidRPr="0093621F">
        <w:rPr>
          <w:rFonts w:ascii="Book Antiqua" w:hAnsi="Book Antiqua"/>
          <w:lang w:val="en-US"/>
        </w:rPr>
        <w:t xml:space="preserve"> F, </w:t>
      </w:r>
      <w:proofErr w:type="spellStart"/>
      <w:r w:rsidRPr="0093621F">
        <w:rPr>
          <w:rFonts w:ascii="Book Antiqua" w:hAnsi="Book Antiqua"/>
          <w:lang w:val="en-US"/>
        </w:rPr>
        <w:t>Stehning</w:t>
      </w:r>
      <w:proofErr w:type="spellEnd"/>
      <w:r w:rsidRPr="0093621F">
        <w:rPr>
          <w:rFonts w:ascii="Book Antiqua" w:hAnsi="Book Antiqua"/>
          <w:lang w:val="en-US"/>
        </w:rPr>
        <w:t xml:space="preserve"> C, </w:t>
      </w:r>
      <w:proofErr w:type="spellStart"/>
      <w:r w:rsidRPr="0093621F">
        <w:rPr>
          <w:rFonts w:ascii="Book Antiqua" w:hAnsi="Book Antiqua"/>
          <w:lang w:val="en-US"/>
        </w:rPr>
        <w:t>Schnackenburg</w:t>
      </w:r>
      <w:proofErr w:type="spellEnd"/>
      <w:r w:rsidRPr="0093621F">
        <w:rPr>
          <w:rFonts w:ascii="Book Antiqua" w:hAnsi="Book Antiqua"/>
          <w:lang w:val="en-US"/>
        </w:rPr>
        <w:t xml:space="preserve"> B, </w:t>
      </w:r>
      <w:proofErr w:type="spellStart"/>
      <w:r w:rsidRPr="0093621F">
        <w:rPr>
          <w:rFonts w:ascii="Book Antiqua" w:hAnsi="Book Antiqua"/>
          <w:lang w:val="en-US"/>
        </w:rPr>
        <w:t>Michels</w:t>
      </w:r>
      <w:proofErr w:type="spellEnd"/>
      <w:r w:rsidRPr="0093621F">
        <w:rPr>
          <w:rFonts w:ascii="Book Antiqua" w:hAnsi="Book Antiqua"/>
          <w:lang w:val="en-US"/>
        </w:rPr>
        <w:t xml:space="preserve"> G, </w:t>
      </w:r>
      <w:proofErr w:type="spellStart"/>
      <w:r w:rsidRPr="0093621F">
        <w:rPr>
          <w:rFonts w:ascii="Book Antiqua" w:hAnsi="Book Antiqua"/>
          <w:lang w:val="en-US"/>
        </w:rPr>
        <w:t>Maintz</w:t>
      </w:r>
      <w:proofErr w:type="spellEnd"/>
      <w:r w:rsidRPr="0093621F">
        <w:rPr>
          <w:rFonts w:ascii="Book Antiqua" w:hAnsi="Book Antiqua"/>
          <w:lang w:val="en-US"/>
        </w:rPr>
        <w:t xml:space="preserve"> D, </w:t>
      </w:r>
      <w:proofErr w:type="spellStart"/>
      <w:r w:rsidRPr="0093621F">
        <w:rPr>
          <w:rFonts w:ascii="Book Antiqua" w:hAnsi="Book Antiqua"/>
          <w:lang w:val="en-US"/>
        </w:rPr>
        <w:t>Bunck</w:t>
      </w:r>
      <w:proofErr w:type="spellEnd"/>
      <w:r w:rsidRPr="0093621F">
        <w:rPr>
          <w:rFonts w:ascii="Book Antiqua" w:hAnsi="Book Antiqua"/>
          <w:lang w:val="en-US"/>
        </w:rPr>
        <w:t xml:space="preserve"> AC. A novel multiparametric imaging approach to acute myocarditis using T2-mapping and CMR feature tracking. </w:t>
      </w:r>
      <w:r w:rsidRPr="0093621F">
        <w:rPr>
          <w:rFonts w:ascii="Book Antiqua" w:hAnsi="Book Antiqua"/>
          <w:i/>
          <w:lang w:val="en-US"/>
        </w:rPr>
        <w:t xml:space="preserve">J </w:t>
      </w:r>
      <w:proofErr w:type="spellStart"/>
      <w:r w:rsidRPr="0093621F">
        <w:rPr>
          <w:rFonts w:ascii="Book Antiqua" w:hAnsi="Book Antiqua"/>
          <w:i/>
          <w:lang w:val="en-US"/>
        </w:rPr>
        <w:t>Cardiovasc</w:t>
      </w:r>
      <w:proofErr w:type="spellEnd"/>
      <w:r w:rsidRPr="0093621F">
        <w:rPr>
          <w:rFonts w:ascii="Book Antiqua" w:hAnsi="Book Antiqua"/>
          <w:i/>
          <w:lang w:val="en-US"/>
        </w:rPr>
        <w:t xml:space="preserve"> </w:t>
      </w:r>
      <w:proofErr w:type="spellStart"/>
      <w:r w:rsidRPr="0093621F">
        <w:rPr>
          <w:rFonts w:ascii="Book Antiqua" w:hAnsi="Book Antiqua"/>
          <w:i/>
          <w:lang w:val="en-US"/>
        </w:rPr>
        <w:t>Magn</w:t>
      </w:r>
      <w:proofErr w:type="spellEnd"/>
      <w:r w:rsidRPr="0093621F">
        <w:rPr>
          <w:rFonts w:ascii="Book Antiqua" w:hAnsi="Book Antiqua"/>
          <w:i/>
          <w:lang w:val="en-US"/>
        </w:rPr>
        <w:t xml:space="preserve"> </w:t>
      </w:r>
      <w:proofErr w:type="spellStart"/>
      <w:r w:rsidRPr="0093621F">
        <w:rPr>
          <w:rFonts w:ascii="Book Antiqua" w:hAnsi="Book Antiqua"/>
          <w:i/>
          <w:lang w:val="en-US"/>
        </w:rPr>
        <w:t>Reson</w:t>
      </w:r>
      <w:proofErr w:type="spellEnd"/>
      <w:r w:rsidRPr="0093621F">
        <w:rPr>
          <w:rFonts w:ascii="Book Antiqua" w:hAnsi="Book Antiqua"/>
          <w:lang w:val="en-US"/>
        </w:rPr>
        <w:t xml:space="preserve"> 2017; </w:t>
      </w:r>
      <w:r w:rsidRPr="0093621F">
        <w:rPr>
          <w:rFonts w:ascii="Book Antiqua" w:hAnsi="Book Antiqua"/>
          <w:b/>
          <w:lang w:val="en-US"/>
        </w:rPr>
        <w:t>19</w:t>
      </w:r>
      <w:r w:rsidRPr="0093621F">
        <w:rPr>
          <w:rFonts w:ascii="Book Antiqua" w:hAnsi="Book Antiqua"/>
          <w:lang w:val="en-US"/>
        </w:rPr>
        <w:t>: 71 [PMID: 28931401 DOI: 10.1186/s12968-017-0387-x]</w:t>
      </w:r>
    </w:p>
    <w:p w14:paraId="09C51FFC"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25 </w:t>
      </w:r>
      <w:proofErr w:type="spellStart"/>
      <w:r w:rsidRPr="0093621F">
        <w:rPr>
          <w:rFonts w:ascii="Book Antiqua" w:hAnsi="Book Antiqua"/>
          <w:b/>
          <w:lang w:val="en-US"/>
        </w:rPr>
        <w:t>Gatti</w:t>
      </w:r>
      <w:proofErr w:type="spellEnd"/>
      <w:r w:rsidRPr="0093621F">
        <w:rPr>
          <w:rFonts w:ascii="Book Antiqua" w:hAnsi="Book Antiqua"/>
          <w:b/>
          <w:lang w:val="en-US"/>
        </w:rPr>
        <w:t xml:space="preserve"> M</w:t>
      </w:r>
      <w:r w:rsidRPr="0093621F">
        <w:rPr>
          <w:rFonts w:ascii="Book Antiqua" w:hAnsi="Book Antiqua"/>
          <w:lang w:val="en-US"/>
        </w:rPr>
        <w:t xml:space="preserve">, </w:t>
      </w:r>
      <w:proofErr w:type="spellStart"/>
      <w:r w:rsidRPr="0093621F">
        <w:rPr>
          <w:rFonts w:ascii="Book Antiqua" w:hAnsi="Book Antiqua"/>
          <w:lang w:val="en-US"/>
        </w:rPr>
        <w:t>Palmisano</w:t>
      </w:r>
      <w:proofErr w:type="spellEnd"/>
      <w:r w:rsidRPr="0093621F">
        <w:rPr>
          <w:rFonts w:ascii="Book Antiqua" w:hAnsi="Book Antiqua"/>
          <w:lang w:val="en-US"/>
        </w:rPr>
        <w:t xml:space="preserve"> A, </w:t>
      </w:r>
      <w:proofErr w:type="spellStart"/>
      <w:r w:rsidRPr="0093621F">
        <w:rPr>
          <w:rFonts w:ascii="Book Antiqua" w:hAnsi="Book Antiqua"/>
          <w:lang w:val="en-US"/>
        </w:rPr>
        <w:t>Faletti</w:t>
      </w:r>
      <w:proofErr w:type="spellEnd"/>
      <w:r w:rsidRPr="0093621F">
        <w:rPr>
          <w:rFonts w:ascii="Book Antiqua" w:hAnsi="Book Antiqua"/>
          <w:lang w:val="en-US"/>
        </w:rPr>
        <w:t xml:space="preserve"> R, Benedetti G, </w:t>
      </w:r>
      <w:proofErr w:type="spellStart"/>
      <w:r w:rsidRPr="0093621F">
        <w:rPr>
          <w:rFonts w:ascii="Book Antiqua" w:hAnsi="Book Antiqua"/>
          <w:lang w:val="en-US"/>
        </w:rPr>
        <w:t>Bergamasco</w:t>
      </w:r>
      <w:proofErr w:type="spellEnd"/>
      <w:r w:rsidRPr="0093621F">
        <w:rPr>
          <w:rFonts w:ascii="Book Antiqua" w:hAnsi="Book Antiqua"/>
          <w:lang w:val="en-US"/>
        </w:rPr>
        <w:t xml:space="preserve"> L, </w:t>
      </w:r>
      <w:proofErr w:type="spellStart"/>
      <w:r w:rsidRPr="0093621F">
        <w:rPr>
          <w:rFonts w:ascii="Book Antiqua" w:hAnsi="Book Antiqua"/>
          <w:lang w:val="en-US"/>
        </w:rPr>
        <w:t>Bioletto</w:t>
      </w:r>
      <w:proofErr w:type="spellEnd"/>
      <w:r w:rsidRPr="0093621F">
        <w:rPr>
          <w:rFonts w:ascii="Book Antiqua" w:hAnsi="Book Antiqua"/>
          <w:lang w:val="en-US"/>
        </w:rPr>
        <w:t xml:space="preserve"> F, </w:t>
      </w:r>
      <w:proofErr w:type="spellStart"/>
      <w:r w:rsidRPr="0093621F">
        <w:rPr>
          <w:rFonts w:ascii="Book Antiqua" w:hAnsi="Book Antiqua"/>
          <w:lang w:val="en-US"/>
        </w:rPr>
        <w:t>Peretto</w:t>
      </w:r>
      <w:proofErr w:type="spellEnd"/>
      <w:r w:rsidRPr="0093621F">
        <w:rPr>
          <w:rFonts w:ascii="Book Antiqua" w:hAnsi="Book Antiqua"/>
          <w:lang w:val="en-US"/>
        </w:rPr>
        <w:t xml:space="preserve"> G, </w:t>
      </w:r>
      <w:proofErr w:type="spellStart"/>
      <w:r w:rsidRPr="0093621F">
        <w:rPr>
          <w:rFonts w:ascii="Book Antiqua" w:hAnsi="Book Antiqua"/>
          <w:lang w:val="en-US"/>
        </w:rPr>
        <w:t>Sala</w:t>
      </w:r>
      <w:proofErr w:type="spellEnd"/>
      <w:r w:rsidRPr="0093621F">
        <w:rPr>
          <w:rFonts w:ascii="Book Antiqua" w:hAnsi="Book Antiqua"/>
          <w:lang w:val="en-US"/>
        </w:rPr>
        <w:t xml:space="preserve"> S, De </w:t>
      </w:r>
      <w:proofErr w:type="spellStart"/>
      <w:r w:rsidRPr="0093621F">
        <w:rPr>
          <w:rFonts w:ascii="Book Antiqua" w:hAnsi="Book Antiqua"/>
          <w:lang w:val="en-US"/>
        </w:rPr>
        <w:t>Cobelli</w:t>
      </w:r>
      <w:proofErr w:type="spellEnd"/>
      <w:r w:rsidRPr="0093621F">
        <w:rPr>
          <w:rFonts w:ascii="Book Antiqua" w:hAnsi="Book Antiqua"/>
          <w:lang w:val="en-US"/>
        </w:rPr>
        <w:t xml:space="preserve"> F, </w:t>
      </w:r>
      <w:proofErr w:type="spellStart"/>
      <w:r w:rsidRPr="0093621F">
        <w:rPr>
          <w:rFonts w:ascii="Book Antiqua" w:hAnsi="Book Antiqua"/>
          <w:lang w:val="en-US"/>
        </w:rPr>
        <w:t>Fonio</w:t>
      </w:r>
      <w:proofErr w:type="spellEnd"/>
      <w:r w:rsidRPr="0093621F">
        <w:rPr>
          <w:rFonts w:ascii="Book Antiqua" w:hAnsi="Book Antiqua"/>
          <w:lang w:val="en-US"/>
        </w:rPr>
        <w:t xml:space="preserve"> P, Esposito A. Two-dimensional and three-dimensional cardiac magnetic resonance feature-tracking myocardial strain analysis in acute myocarditis patients with preserved ejection fraction. </w:t>
      </w:r>
      <w:r w:rsidRPr="0093621F">
        <w:rPr>
          <w:rFonts w:ascii="Book Antiqua" w:hAnsi="Book Antiqua"/>
          <w:i/>
          <w:lang w:val="en-US"/>
        </w:rPr>
        <w:t>Int J Cardiovasc Imaging</w:t>
      </w:r>
      <w:r w:rsidRPr="0093621F">
        <w:rPr>
          <w:rFonts w:ascii="Book Antiqua" w:hAnsi="Book Antiqua"/>
          <w:lang w:val="en-US"/>
        </w:rPr>
        <w:t xml:space="preserve"> 2019; </w:t>
      </w:r>
      <w:r w:rsidRPr="0093621F">
        <w:rPr>
          <w:rFonts w:ascii="Book Antiqua" w:hAnsi="Book Antiqua"/>
          <w:b/>
          <w:lang w:val="en-US"/>
        </w:rPr>
        <w:t>35</w:t>
      </w:r>
      <w:r w:rsidRPr="0093621F">
        <w:rPr>
          <w:rFonts w:ascii="Book Antiqua" w:hAnsi="Book Antiqua"/>
          <w:lang w:val="en-US"/>
        </w:rPr>
        <w:t>: 1101-1109 [PMID: 30929101 DOI: 10.1007/s10554-019-01588-8]</w:t>
      </w:r>
    </w:p>
    <w:p w14:paraId="6A68B12E"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26 </w:t>
      </w:r>
      <w:proofErr w:type="spellStart"/>
      <w:r w:rsidRPr="0093621F">
        <w:rPr>
          <w:rFonts w:ascii="Book Antiqua" w:hAnsi="Book Antiqua"/>
          <w:b/>
          <w:lang w:val="en-US"/>
        </w:rPr>
        <w:t>Kotanidis</w:t>
      </w:r>
      <w:proofErr w:type="spellEnd"/>
      <w:r w:rsidRPr="0093621F">
        <w:rPr>
          <w:rFonts w:ascii="Book Antiqua" w:hAnsi="Book Antiqua"/>
          <w:b/>
          <w:lang w:val="en-US"/>
        </w:rPr>
        <w:t xml:space="preserve"> CP</w:t>
      </w:r>
      <w:r w:rsidRPr="0093621F">
        <w:rPr>
          <w:rFonts w:ascii="Book Antiqua" w:hAnsi="Book Antiqua"/>
          <w:lang w:val="en-US"/>
        </w:rPr>
        <w:t xml:space="preserve">, </w:t>
      </w:r>
      <w:proofErr w:type="spellStart"/>
      <w:r w:rsidRPr="0093621F">
        <w:rPr>
          <w:rFonts w:ascii="Book Antiqua" w:hAnsi="Book Antiqua"/>
          <w:lang w:val="en-US"/>
        </w:rPr>
        <w:t>Bazmpani</w:t>
      </w:r>
      <w:proofErr w:type="spellEnd"/>
      <w:r w:rsidRPr="0093621F">
        <w:rPr>
          <w:rFonts w:ascii="Book Antiqua" w:hAnsi="Book Antiqua"/>
          <w:lang w:val="en-US"/>
        </w:rPr>
        <w:t xml:space="preserve"> MA, </w:t>
      </w:r>
      <w:proofErr w:type="spellStart"/>
      <w:r w:rsidRPr="0093621F">
        <w:rPr>
          <w:rFonts w:ascii="Book Antiqua" w:hAnsi="Book Antiqua"/>
          <w:lang w:val="en-US"/>
        </w:rPr>
        <w:t>Haidich</w:t>
      </w:r>
      <w:proofErr w:type="spellEnd"/>
      <w:r w:rsidRPr="0093621F">
        <w:rPr>
          <w:rFonts w:ascii="Book Antiqua" w:hAnsi="Book Antiqua"/>
          <w:lang w:val="en-US"/>
        </w:rPr>
        <w:t xml:space="preserve"> AB, </w:t>
      </w:r>
      <w:proofErr w:type="spellStart"/>
      <w:r w:rsidRPr="0093621F">
        <w:rPr>
          <w:rFonts w:ascii="Book Antiqua" w:hAnsi="Book Antiqua"/>
          <w:lang w:val="en-US"/>
        </w:rPr>
        <w:t>Karvounis</w:t>
      </w:r>
      <w:proofErr w:type="spellEnd"/>
      <w:r w:rsidRPr="0093621F">
        <w:rPr>
          <w:rFonts w:ascii="Book Antiqua" w:hAnsi="Book Antiqua"/>
          <w:lang w:val="en-US"/>
        </w:rPr>
        <w:t xml:space="preserve"> C, </w:t>
      </w:r>
      <w:proofErr w:type="spellStart"/>
      <w:r w:rsidRPr="0093621F">
        <w:rPr>
          <w:rFonts w:ascii="Book Antiqua" w:hAnsi="Book Antiqua"/>
          <w:lang w:val="en-US"/>
        </w:rPr>
        <w:t>Antoniades</w:t>
      </w:r>
      <w:proofErr w:type="spellEnd"/>
      <w:r w:rsidRPr="0093621F">
        <w:rPr>
          <w:rFonts w:ascii="Book Antiqua" w:hAnsi="Book Antiqua"/>
          <w:lang w:val="en-US"/>
        </w:rPr>
        <w:t xml:space="preserve"> C, </w:t>
      </w:r>
      <w:proofErr w:type="spellStart"/>
      <w:r w:rsidRPr="0093621F">
        <w:rPr>
          <w:rFonts w:ascii="Book Antiqua" w:hAnsi="Book Antiqua"/>
          <w:lang w:val="en-US"/>
        </w:rPr>
        <w:t>Karamitsos</w:t>
      </w:r>
      <w:proofErr w:type="spellEnd"/>
      <w:r w:rsidRPr="0093621F">
        <w:rPr>
          <w:rFonts w:ascii="Book Antiqua" w:hAnsi="Book Antiqua"/>
          <w:lang w:val="en-US"/>
        </w:rPr>
        <w:t xml:space="preserve"> TD. Diagnostic Accuracy of Cardiovascular Magnetic Resonance in Acute Myocarditis: A Systematic Review and Meta-Analysis. </w:t>
      </w:r>
      <w:r w:rsidRPr="0093621F">
        <w:rPr>
          <w:rFonts w:ascii="Book Antiqua" w:hAnsi="Book Antiqua"/>
          <w:i/>
          <w:lang w:val="en-US"/>
        </w:rPr>
        <w:t>JACC Cardiovasc Imaging</w:t>
      </w:r>
      <w:r w:rsidRPr="0093621F">
        <w:rPr>
          <w:rFonts w:ascii="Book Antiqua" w:hAnsi="Book Antiqua"/>
          <w:lang w:val="en-US"/>
        </w:rPr>
        <w:t xml:space="preserve"> 2018; </w:t>
      </w:r>
      <w:r w:rsidRPr="0093621F">
        <w:rPr>
          <w:rFonts w:ascii="Book Antiqua" w:hAnsi="Book Antiqua"/>
          <w:b/>
          <w:lang w:val="en-US"/>
        </w:rPr>
        <w:t>11</w:t>
      </w:r>
      <w:r w:rsidRPr="0093621F">
        <w:rPr>
          <w:rFonts w:ascii="Book Antiqua" w:hAnsi="Book Antiqua"/>
          <w:lang w:val="en-US"/>
        </w:rPr>
        <w:t>: 1583-1590 [PMID: 29454761 DOI: 10.1016/j.jcmg.2017.12.008]</w:t>
      </w:r>
    </w:p>
    <w:p w14:paraId="4D62191D"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27 </w:t>
      </w:r>
      <w:proofErr w:type="spellStart"/>
      <w:r w:rsidRPr="0093621F">
        <w:rPr>
          <w:rFonts w:ascii="Book Antiqua" w:hAnsi="Book Antiqua"/>
          <w:b/>
          <w:lang w:val="en-US"/>
        </w:rPr>
        <w:t>Francone</w:t>
      </w:r>
      <w:proofErr w:type="spellEnd"/>
      <w:r w:rsidRPr="0093621F">
        <w:rPr>
          <w:rFonts w:ascii="Book Antiqua" w:hAnsi="Book Antiqua"/>
          <w:b/>
          <w:lang w:val="en-US"/>
        </w:rPr>
        <w:t xml:space="preserve"> M</w:t>
      </w:r>
      <w:r w:rsidRPr="0093621F">
        <w:rPr>
          <w:rFonts w:ascii="Book Antiqua" w:hAnsi="Book Antiqua"/>
          <w:lang w:val="en-US"/>
        </w:rPr>
        <w:t xml:space="preserve">, </w:t>
      </w:r>
      <w:proofErr w:type="spellStart"/>
      <w:r w:rsidRPr="0093621F">
        <w:rPr>
          <w:rFonts w:ascii="Book Antiqua" w:hAnsi="Book Antiqua"/>
          <w:lang w:val="en-US"/>
        </w:rPr>
        <w:t>Chimenti</w:t>
      </w:r>
      <w:proofErr w:type="spellEnd"/>
      <w:r w:rsidRPr="0093621F">
        <w:rPr>
          <w:rFonts w:ascii="Book Antiqua" w:hAnsi="Book Antiqua"/>
          <w:lang w:val="en-US"/>
        </w:rPr>
        <w:t xml:space="preserve"> C, </w:t>
      </w:r>
      <w:proofErr w:type="spellStart"/>
      <w:r w:rsidRPr="0093621F">
        <w:rPr>
          <w:rFonts w:ascii="Book Antiqua" w:hAnsi="Book Antiqua"/>
          <w:lang w:val="en-US"/>
        </w:rPr>
        <w:t>Galea</w:t>
      </w:r>
      <w:proofErr w:type="spellEnd"/>
      <w:r w:rsidRPr="0093621F">
        <w:rPr>
          <w:rFonts w:ascii="Book Antiqua" w:hAnsi="Book Antiqua"/>
          <w:lang w:val="en-US"/>
        </w:rPr>
        <w:t xml:space="preserve"> N, </w:t>
      </w:r>
      <w:proofErr w:type="spellStart"/>
      <w:r w:rsidRPr="0093621F">
        <w:rPr>
          <w:rFonts w:ascii="Book Antiqua" w:hAnsi="Book Antiqua"/>
          <w:lang w:val="en-US"/>
        </w:rPr>
        <w:t>Scopelliti</w:t>
      </w:r>
      <w:proofErr w:type="spellEnd"/>
      <w:r w:rsidRPr="0093621F">
        <w:rPr>
          <w:rFonts w:ascii="Book Antiqua" w:hAnsi="Book Antiqua"/>
          <w:lang w:val="en-US"/>
        </w:rPr>
        <w:t xml:space="preserve"> F, </w:t>
      </w:r>
      <w:proofErr w:type="spellStart"/>
      <w:r w:rsidRPr="0093621F">
        <w:rPr>
          <w:rFonts w:ascii="Book Antiqua" w:hAnsi="Book Antiqua"/>
          <w:lang w:val="en-US"/>
        </w:rPr>
        <w:t>Verardo</w:t>
      </w:r>
      <w:proofErr w:type="spellEnd"/>
      <w:r w:rsidRPr="0093621F">
        <w:rPr>
          <w:rFonts w:ascii="Book Antiqua" w:hAnsi="Book Antiqua"/>
          <w:lang w:val="en-US"/>
        </w:rPr>
        <w:t xml:space="preserve"> R, </w:t>
      </w:r>
      <w:proofErr w:type="spellStart"/>
      <w:r w:rsidRPr="0093621F">
        <w:rPr>
          <w:rFonts w:ascii="Book Antiqua" w:hAnsi="Book Antiqua"/>
          <w:lang w:val="en-US"/>
        </w:rPr>
        <w:t>Galea</w:t>
      </w:r>
      <w:proofErr w:type="spellEnd"/>
      <w:r w:rsidRPr="0093621F">
        <w:rPr>
          <w:rFonts w:ascii="Book Antiqua" w:hAnsi="Book Antiqua"/>
          <w:lang w:val="en-US"/>
        </w:rPr>
        <w:t xml:space="preserve"> R, Carbone I, Catalano C, </w:t>
      </w:r>
      <w:proofErr w:type="spellStart"/>
      <w:r w:rsidRPr="0093621F">
        <w:rPr>
          <w:rFonts w:ascii="Book Antiqua" w:hAnsi="Book Antiqua"/>
          <w:lang w:val="en-US"/>
        </w:rPr>
        <w:t>Fedele</w:t>
      </w:r>
      <w:proofErr w:type="spellEnd"/>
      <w:r w:rsidRPr="0093621F">
        <w:rPr>
          <w:rFonts w:ascii="Book Antiqua" w:hAnsi="Book Antiqua"/>
          <w:lang w:val="en-US"/>
        </w:rPr>
        <w:t xml:space="preserve"> F, </w:t>
      </w:r>
      <w:proofErr w:type="spellStart"/>
      <w:r w:rsidRPr="0093621F">
        <w:rPr>
          <w:rFonts w:ascii="Book Antiqua" w:hAnsi="Book Antiqua"/>
          <w:lang w:val="en-US"/>
        </w:rPr>
        <w:t>Frustaci</w:t>
      </w:r>
      <w:proofErr w:type="spellEnd"/>
      <w:r w:rsidRPr="0093621F">
        <w:rPr>
          <w:rFonts w:ascii="Book Antiqua" w:hAnsi="Book Antiqua"/>
          <w:lang w:val="en-US"/>
        </w:rPr>
        <w:t xml:space="preserve"> A. CMR sensitivity varies with clinical presentation and extent of cell necrosis in biopsy-proven acute myocarditis. </w:t>
      </w:r>
      <w:r w:rsidRPr="0093621F">
        <w:rPr>
          <w:rFonts w:ascii="Book Antiqua" w:hAnsi="Book Antiqua"/>
          <w:i/>
          <w:lang w:val="en-US"/>
        </w:rPr>
        <w:t>JACC Cardiovasc Imaging</w:t>
      </w:r>
      <w:r w:rsidRPr="0093621F">
        <w:rPr>
          <w:rFonts w:ascii="Book Antiqua" w:hAnsi="Book Antiqua"/>
          <w:lang w:val="en-US"/>
        </w:rPr>
        <w:t xml:space="preserve"> 2014; </w:t>
      </w:r>
      <w:r w:rsidRPr="0093621F">
        <w:rPr>
          <w:rFonts w:ascii="Book Antiqua" w:hAnsi="Book Antiqua"/>
          <w:b/>
          <w:lang w:val="en-US"/>
        </w:rPr>
        <w:t>7</w:t>
      </w:r>
      <w:r w:rsidRPr="0093621F">
        <w:rPr>
          <w:rFonts w:ascii="Book Antiqua" w:hAnsi="Book Antiqua"/>
          <w:lang w:val="en-US"/>
        </w:rPr>
        <w:t>: 254-263 [PMID: 24560214 DOI: 10.1016/j.jcmg.2013.10.011]</w:t>
      </w:r>
    </w:p>
    <w:p w14:paraId="476A3A7D"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28 </w:t>
      </w:r>
      <w:r w:rsidRPr="0093621F">
        <w:rPr>
          <w:rFonts w:ascii="Book Antiqua" w:hAnsi="Book Antiqua"/>
          <w:b/>
          <w:lang w:val="en-US"/>
        </w:rPr>
        <w:t>Pan JA</w:t>
      </w:r>
      <w:r w:rsidRPr="0093621F">
        <w:rPr>
          <w:rFonts w:ascii="Book Antiqua" w:hAnsi="Book Antiqua"/>
          <w:lang w:val="en-US"/>
        </w:rPr>
        <w:t xml:space="preserve">, Lee YJ, Salerno M. Diagnostic Performance of Extracellular Volume, Native T1, and T2 Mapping Versus Lake Louise Criteria by Cardiac Magnetic Resonance for Detection of Acute Myocarditis: A Meta-Analysis. </w:t>
      </w:r>
      <w:r w:rsidRPr="0093621F">
        <w:rPr>
          <w:rFonts w:ascii="Book Antiqua" w:hAnsi="Book Antiqua"/>
          <w:i/>
          <w:lang w:val="en-US"/>
        </w:rPr>
        <w:t>Circ Cardiovasc Imaging</w:t>
      </w:r>
      <w:r w:rsidRPr="0093621F">
        <w:rPr>
          <w:rFonts w:ascii="Book Antiqua" w:hAnsi="Book Antiqua"/>
          <w:lang w:val="en-US"/>
        </w:rPr>
        <w:t xml:space="preserve"> 2018; </w:t>
      </w:r>
      <w:r w:rsidRPr="0093621F">
        <w:rPr>
          <w:rFonts w:ascii="Book Antiqua" w:hAnsi="Book Antiqua"/>
          <w:b/>
          <w:lang w:val="en-US"/>
        </w:rPr>
        <w:t>11</w:t>
      </w:r>
      <w:r w:rsidRPr="0093621F">
        <w:rPr>
          <w:rFonts w:ascii="Book Antiqua" w:hAnsi="Book Antiqua"/>
          <w:lang w:val="en-US"/>
        </w:rPr>
        <w:t>: e007598 [PMID: 30012826 DOI: 10.1161/CIRCIMAGING.118.007598]</w:t>
      </w:r>
    </w:p>
    <w:p w14:paraId="515295CA"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29 </w:t>
      </w:r>
      <w:r w:rsidRPr="0093621F">
        <w:rPr>
          <w:rFonts w:ascii="Book Antiqua" w:hAnsi="Book Antiqua"/>
          <w:b/>
          <w:lang w:val="en-US"/>
        </w:rPr>
        <w:t>Ferreira VM</w:t>
      </w:r>
      <w:r w:rsidRPr="0093621F">
        <w:rPr>
          <w:rFonts w:ascii="Book Antiqua" w:hAnsi="Book Antiqua"/>
          <w:lang w:val="en-US"/>
        </w:rPr>
        <w:t>, Schulz-</w:t>
      </w:r>
      <w:proofErr w:type="spellStart"/>
      <w:r w:rsidRPr="0093621F">
        <w:rPr>
          <w:rFonts w:ascii="Book Antiqua" w:hAnsi="Book Antiqua"/>
          <w:lang w:val="en-US"/>
        </w:rPr>
        <w:t>Menger</w:t>
      </w:r>
      <w:proofErr w:type="spellEnd"/>
      <w:r w:rsidRPr="0093621F">
        <w:rPr>
          <w:rFonts w:ascii="Book Antiqua" w:hAnsi="Book Antiqua"/>
          <w:lang w:val="en-US"/>
        </w:rPr>
        <w:t xml:space="preserve"> J, </w:t>
      </w:r>
      <w:proofErr w:type="spellStart"/>
      <w:r w:rsidRPr="0093621F">
        <w:rPr>
          <w:rFonts w:ascii="Book Antiqua" w:hAnsi="Book Antiqua"/>
          <w:lang w:val="en-US"/>
        </w:rPr>
        <w:t>Holmvang</w:t>
      </w:r>
      <w:proofErr w:type="spellEnd"/>
      <w:r w:rsidRPr="0093621F">
        <w:rPr>
          <w:rFonts w:ascii="Book Antiqua" w:hAnsi="Book Antiqua"/>
          <w:lang w:val="en-US"/>
        </w:rPr>
        <w:t xml:space="preserve"> G, Kramer CM, Carbone I, </w:t>
      </w:r>
      <w:proofErr w:type="spellStart"/>
      <w:r w:rsidRPr="0093621F">
        <w:rPr>
          <w:rFonts w:ascii="Book Antiqua" w:hAnsi="Book Antiqua"/>
          <w:lang w:val="en-US"/>
        </w:rPr>
        <w:t>Sechtem</w:t>
      </w:r>
      <w:proofErr w:type="spellEnd"/>
      <w:r w:rsidRPr="0093621F">
        <w:rPr>
          <w:rFonts w:ascii="Book Antiqua" w:hAnsi="Book Antiqua"/>
          <w:lang w:val="en-US"/>
        </w:rPr>
        <w:t xml:space="preserve"> U, </w:t>
      </w:r>
      <w:proofErr w:type="spellStart"/>
      <w:r w:rsidRPr="0093621F">
        <w:rPr>
          <w:rFonts w:ascii="Book Antiqua" w:hAnsi="Book Antiqua"/>
          <w:lang w:val="en-US"/>
        </w:rPr>
        <w:t>Kindermann</w:t>
      </w:r>
      <w:proofErr w:type="spellEnd"/>
      <w:r w:rsidRPr="0093621F">
        <w:rPr>
          <w:rFonts w:ascii="Book Antiqua" w:hAnsi="Book Antiqua"/>
          <w:lang w:val="en-US"/>
        </w:rPr>
        <w:t xml:space="preserve"> I, </w:t>
      </w:r>
      <w:proofErr w:type="spellStart"/>
      <w:r w:rsidRPr="0093621F">
        <w:rPr>
          <w:rFonts w:ascii="Book Antiqua" w:hAnsi="Book Antiqua"/>
          <w:lang w:val="en-US"/>
        </w:rPr>
        <w:t>Gutberlet</w:t>
      </w:r>
      <w:proofErr w:type="spellEnd"/>
      <w:r w:rsidRPr="0093621F">
        <w:rPr>
          <w:rFonts w:ascii="Book Antiqua" w:hAnsi="Book Antiqua"/>
          <w:lang w:val="en-US"/>
        </w:rPr>
        <w:t xml:space="preserve"> M, Cooper LT, Liu P, Friedrich MG. Cardiovascular Magnetic Resonance in Nonischemic Myocardial Inflammation: Expert Recommendations. </w:t>
      </w:r>
      <w:r w:rsidRPr="0093621F">
        <w:rPr>
          <w:rFonts w:ascii="Book Antiqua" w:hAnsi="Book Antiqua"/>
          <w:i/>
          <w:lang w:val="en-US"/>
        </w:rPr>
        <w:t xml:space="preserve">J Am </w:t>
      </w:r>
      <w:proofErr w:type="spellStart"/>
      <w:r w:rsidRPr="0093621F">
        <w:rPr>
          <w:rFonts w:ascii="Book Antiqua" w:hAnsi="Book Antiqua"/>
          <w:i/>
          <w:lang w:val="en-US"/>
        </w:rPr>
        <w:t>Coll</w:t>
      </w:r>
      <w:proofErr w:type="spellEnd"/>
      <w:r w:rsidRPr="0093621F">
        <w:rPr>
          <w:rFonts w:ascii="Book Antiqua" w:hAnsi="Book Antiqua"/>
          <w:i/>
          <w:lang w:val="en-US"/>
        </w:rPr>
        <w:t xml:space="preserve"> </w:t>
      </w:r>
      <w:proofErr w:type="spellStart"/>
      <w:r w:rsidRPr="0093621F">
        <w:rPr>
          <w:rFonts w:ascii="Book Antiqua" w:hAnsi="Book Antiqua"/>
          <w:i/>
          <w:lang w:val="en-US"/>
        </w:rPr>
        <w:t>Cardiol</w:t>
      </w:r>
      <w:proofErr w:type="spellEnd"/>
      <w:r w:rsidRPr="0093621F">
        <w:rPr>
          <w:rFonts w:ascii="Book Antiqua" w:hAnsi="Book Antiqua"/>
          <w:lang w:val="en-US"/>
        </w:rPr>
        <w:t xml:space="preserve"> 2018; </w:t>
      </w:r>
      <w:r w:rsidRPr="0093621F">
        <w:rPr>
          <w:rFonts w:ascii="Book Antiqua" w:hAnsi="Book Antiqua"/>
          <w:b/>
          <w:lang w:val="en-US"/>
        </w:rPr>
        <w:t>72</w:t>
      </w:r>
      <w:r w:rsidRPr="0093621F">
        <w:rPr>
          <w:rFonts w:ascii="Book Antiqua" w:hAnsi="Book Antiqua"/>
          <w:lang w:val="en-US"/>
        </w:rPr>
        <w:t>: 3158-3176 [PMID: 30545455 DOI: 10.1016/j.jacc.2018.09.072]</w:t>
      </w:r>
    </w:p>
    <w:p w14:paraId="6849520D"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30 </w:t>
      </w:r>
      <w:r w:rsidRPr="0093621F">
        <w:rPr>
          <w:rFonts w:ascii="Book Antiqua" w:hAnsi="Book Antiqua"/>
          <w:b/>
          <w:lang w:val="en-US"/>
        </w:rPr>
        <w:t>Chopra H</w:t>
      </w:r>
      <w:r w:rsidRPr="0093621F">
        <w:rPr>
          <w:rFonts w:ascii="Book Antiqua" w:hAnsi="Book Antiqua"/>
          <w:lang w:val="en-US"/>
        </w:rPr>
        <w:t xml:space="preserve">, </w:t>
      </w:r>
      <w:proofErr w:type="spellStart"/>
      <w:r w:rsidRPr="0093621F">
        <w:rPr>
          <w:rFonts w:ascii="Book Antiqua" w:hAnsi="Book Antiqua"/>
          <w:lang w:val="en-US"/>
        </w:rPr>
        <w:t>Arangalage</w:t>
      </w:r>
      <w:proofErr w:type="spellEnd"/>
      <w:r w:rsidRPr="0093621F">
        <w:rPr>
          <w:rFonts w:ascii="Book Antiqua" w:hAnsi="Book Antiqua"/>
          <w:lang w:val="en-US"/>
        </w:rPr>
        <w:t xml:space="preserve"> D, </w:t>
      </w:r>
      <w:proofErr w:type="spellStart"/>
      <w:r w:rsidRPr="0093621F">
        <w:rPr>
          <w:rFonts w:ascii="Book Antiqua" w:hAnsi="Book Antiqua"/>
          <w:lang w:val="en-US"/>
        </w:rPr>
        <w:t>Bouleti</w:t>
      </w:r>
      <w:proofErr w:type="spellEnd"/>
      <w:r w:rsidRPr="0093621F">
        <w:rPr>
          <w:rFonts w:ascii="Book Antiqua" w:hAnsi="Book Antiqua"/>
          <w:lang w:val="en-US"/>
        </w:rPr>
        <w:t xml:space="preserve"> C, </w:t>
      </w:r>
      <w:proofErr w:type="spellStart"/>
      <w:r w:rsidRPr="0093621F">
        <w:rPr>
          <w:rFonts w:ascii="Book Antiqua" w:hAnsi="Book Antiqua"/>
          <w:lang w:val="en-US"/>
        </w:rPr>
        <w:t>Zarka</w:t>
      </w:r>
      <w:proofErr w:type="spellEnd"/>
      <w:r w:rsidRPr="0093621F">
        <w:rPr>
          <w:rFonts w:ascii="Book Antiqua" w:hAnsi="Book Antiqua"/>
          <w:lang w:val="en-US"/>
        </w:rPr>
        <w:t xml:space="preserve"> S, </w:t>
      </w:r>
      <w:proofErr w:type="spellStart"/>
      <w:r w:rsidRPr="0093621F">
        <w:rPr>
          <w:rFonts w:ascii="Book Antiqua" w:hAnsi="Book Antiqua"/>
          <w:lang w:val="en-US"/>
        </w:rPr>
        <w:t>Fayard</w:t>
      </w:r>
      <w:proofErr w:type="spellEnd"/>
      <w:r w:rsidRPr="0093621F">
        <w:rPr>
          <w:rFonts w:ascii="Book Antiqua" w:hAnsi="Book Antiqua"/>
          <w:lang w:val="en-US"/>
        </w:rPr>
        <w:t xml:space="preserve"> F, </w:t>
      </w:r>
      <w:proofErr w:type="spellStart"/>
      <w:r w:rsidRPr="0093621F">
        <w:rPr>
          <w:rFonts w:ascii="Book Antiqua" w:hAnsi="Book Antiqua"/>
          <w:lang w:val="en-US"/>
        </w:rPr>
        <w:t>Chillon</w:t>
      </w:r>
      <w:proofErr w:type="spellEnd"/>
      <w:r w:rsidRPr="0093621F">
        <w:rPr>
          <w:rFonts w:ascii="Book Antiqua" w:hAnsi="Book Antiqua"/>
          <w:lang w:val="en-US"/>
        </w:rPr>
        <w:t xml:space="preserve"> S, </w:t>
      </w:r>
      <w:proofErr w:type="spellStart"/>
      <w:r w:rsidRPr="0093621F">
        <w:rPr>
          <w:rFonts w:ascii="Book Antiqua" w:hAnsi="Book Antiqua"/>
          <w:lang w:val="en-US"/>
        </w:rPr>
        <w:t>Laissy</w:t>
      </w:r>
      <w:proofErr w:type="spellEnd"/>
      <w:r w:rsidRPr="0093621F">
        <w:rPr>
          <w:rFonts w:ascii="Book Antiqua" w:hAnsi="Book Antiqua"/>
          <w:lang w:val="en-US"/>
        </w:rPr>
        <w:t xml:space="preserve"> JP, Henry-</w:t>
      </w:r>
      <w:proofErr w:type="spellStart"/>
      <w:r w:rsidRPr="0093621F">
        <w:rPr>
          <w:rFonts w:ascii="Book Antiqua" w:hAnsi="Book Antiqua"/>
          <w:lang w:val="en-US"/>
        </w:rPr>
        <w:t>Feugeas</w:t>
      </w:r>
      <w:proofErr w:type="spellEnd"/>
      <w:r w:rsidRPr="0093621F">
        <w:rPr>
          <w:rFonts w:ascii="Book Antiqua" w:hAnsi="Book Antiqua"/>
          <w:lang w:val="en-US"/>
        </w:rPr>
        <w:t xml:space="preserve"> MC, </w:t>
      </w:r>
      <w:proofErr w:type="spellStart"/>
      <w:r w:rsidRPr="0093621F">
        <w:rPr>
          <w:rFonts w:ascii="Book Antiqua" w:hAnsi="Book Antiqua"/>
          <w:lang w:val="en-US"/>
        </w:rPr>
        <w:t>Steg</w:t>
      </w:r>
      <w:proofErr w:type="spellEnd"/>
      <w:r w:rsidRPr="0093621F">
        <w:rPr>
          <w:rFonts w:ascii="Book Antiqua" w:hAnsi="Book Antiqua"/>
          <w:lang w:val="en-US"/>
        </w:rPr>
        <w:t xml:space="preserve"> PG, </w:t>
      </w:r>
      <w:proofErr w:type="spellStart"/>
      <w:r w:rsidRPr="0093621F">
        <w:rPr>
          <w:rFonts w:ascii="Book Antiqua" w:hAnsi="Book Antiqua"/>
          <w:lang w:val="en-US"/>
        </w:rPr>
        <w:t>Vahanian</w:t>
      </w:r>
      <w:proofErr w:type="spellEnd"/>
      <w:r w:rsidRPr="0093621F">
        <w:rPr>
          <w:rFonts w:ascii="Book Antiqua" w:hAnsi="Book Antiqua"/>
          <w:lang w:val="en-US"/>
        </w:rPr>
        <w:t xml:space="preserve"> A, </w:t>
      </w:r>
      <w:proofErr w:type="spellStart"/>
      <w:r w:rsidRPr="0093621F">
        <w:rPr>
          <w:rFonts w:ascii="Book Antiqua" w:hAnsi="Book Antiqua"/>
          <w:lang w:val="en-US"/>
        </w:rPr>
        <w:t>Ou</w:t>
      </w:r>
      <w:proofErr w:type="spellEnd"/>
      <w:r w:rsidRPr="0093621F">
        <w:rPr>
          <w:rFonts w:ascii="Book Antiqua" w:hAnsi="Book Antiqua"/>
          <w:lang w:val="en-US"/>
        </w:rPr>
        <w:t xml:space="preserve"> P. Prognostic value of the infarct- and non-infarct like patterns and cardiovascular magnetic resonance parameters on long-term outcome of patients after acute myocarditis. </w:t>
      </w:r>
      <w:proofErr w:type="spellStart"/>
      <w:r w:rsidRPr="0093621F">
        <w:rPr>
          <w:rFonts w:ascii="Book Antiqua" w:hAnsi="Book Antiqua"/>
          <w:i/>
          <w:lang w:val="en-US"/>
        </w:rPr>
        <w:t>Int</w:t>
      </w:r>
      <w:proofErr w:type="spellEnd"/>
      <w:r w:rsidRPr="0093621F">
        <w:rPr>
          <w:rFonts w:ascii="Book Antiqua" w:hAnsi="Book Antiqua"/>
          <w:i/>
          <w:lang w:val="en-US"/>
        </w:rPr>
        <w:t xml:space="preserve"> J </w:t>
      </w:r>
      <w:proofErr w:type="spellStart"/>
      <w:r w:rsidRPr="0093621F">
        <w:rPr>
          <w:rFonts w:ascii="Book Antiqua" w:hAnsi="Book Antiqua"/>
          <w:i/>
          <w:lang w:val="en-US"/>
        </w:rPr>
        <w:t>Cardiol</w:t>
      </w:r>
      <w:proofErr w:type="spellEnd"/>
      <w:r w:rsidRPr="0093621F">
        <w:rPr>
          <w:rFonts w:ascii="Book Antiqua" w:hAnsi="Book Antiqua"/>
          <w:lang w:val="en-US"/>
        </w:rPr>
        <w:t xml:space="preserve"> 2016; </w:t>
      </w:r>
      <w:r w:rsidRPr="0093621F">
        <w:rPr>
          <w:rFonts w:ascii="Book Antiqua" w:hAnsi="Book Antiqua"/>
          <w:b/>
          <w:lang w:val="en-US"/>
        </w:rPr>
        <w:t>212</w:t>
      </w:r>
      <w:r w:rsidRPr="0093621F">
        <w:rPr>
          <w:rFonts w:ascii="Book Antiqua" w:hAnsi="Book Antiqua"/>
          <w:lang w:val="en-US"/>
        </w:rPr>
        <w:t>: 63-69 [PMID: 27035605 DOI: 10.1016/j.ijcard.2016.03.004]</w:t>
      </w:r>
    </w:p>
    <w:p w14:paraId="5FDDBD99"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31 </w:t>
      </w:r>
      <w:proofErr w:type="spellStart"/>
      <w:r w:rsidRPr="0093621F">
        <w:rPr>
          <w:rFonts w:ascii="Book Antiqua" w:hAnsi="Book Antiqua"/>
          <w:b/>
          <w:lang w:val="en-US"/>
        </w:rPr>
        <w:t>Blissett</w:t>
      </w:r>
      <w:proofErr w:type="spellEnd"/>
      <w:r w:rsidRPr="0093621F">
        <w:rPr>
          <w:rFonts w:ascii="Book Antiqua" w:hAnsi="Book Antiqua"/>
          <w:b/>
          <w:lang w:val="en-US"/>
        </w:rPr>
        <w:t xml:space="preserve"> S</w:t>
      </w:r>
      <w:r w:rsidRPr="0093621F">
        <w:rPr>
          <w:rFonts w:ascii="Book Antiqua" w:hAnsi="Book Antiqua"/>
          <w:lang w:val="en-US"/>
        </w:rPr>
        <w:t xml:space="preserve">, </w:t>
      </w:r>
      <w:proofErr w:type="spellStart"/>
      <w:r w:rsidRPr="0093621F">
        <w:rPr>
          <w:rFonts w:ascii="Book Antiqua" w:hAnsi="Book Antiqua"/>
          <w:lang w:val="en-US"/>
        </w:rPr>
        <w:t>Chocron</w:t>
      </w:r>
      <w:proofErr w:type="spellEnd"/>
      <w:r w:rsidRPr="0093621F">
        <w:rPr>
          <w:rFonts w:ascii="Book Antiqua" w:hAnsi="Book Antiqua"/>
          <w:lang w:val="en-US"/>
        </w:rPr>
        <w:t xml:space="preserve"> Y, </w:t>
      </w:r>
      <w:proofErr w:type="spellStart"/>
      <w:r w:rsidRPr="0093621F">
        <w:rPr>
          <w:rFonts w:ascii="Book Antiqua" w:hAnsi="Book Antiqua"/>
          <w:lang w:val="en-US"/>
        </w:rPr>
        <w:t>Kovacina</w:t>
      </w:r>
      <w:proofErr w:type="spellEnd"/>
      <w:r w:rsidRPr="0093621F">
        <w:rPr>
          <w:rFonts w:ascii="Book Antiqua" w:hAnsi="Book Antiqua"/>
          <w:lang w:val="en-US"/>
        </w:rPr>
        <w:t xml:space="preserve"> B, </w:t>
      </w:r>
      <w:proofErr w:type="spellStart"/>
      <w:r w:rsidRPr="0093621F">
        <w:rPr>
          <w:rFonts w:ascii="Book Antiqua" w:hAnsi="Book Antiqua"/>
          <w:lang w:val="en-US"/>
        </w:rPr>
        <w:t>Afilalo</w:t>
      </w:r>
      <w:proofErr w:type="spellEnd"/>
      <w:r w:rsidRPr="0093621F">
        <w:rPr>
          <w:rFonts w:ascii="Book Antiqua" w:hAnsi="Book Antiqua"/>
          <w:lang w:val="en-US"/>
        </w:rPr>
        <w:t xml:space="preserve"> J. Diagnostic and prognostic value of cardiac magnetic resonance in acute myocarditis: a systematic review and meta-analysis. </w:t>
      </w:r>
      <w:r w:rsidRPr="0093621F">
        <w:rPr>
          <w:rFonts w:ascii="Book Antiqua" w:hAnsi="Book Antiqua"/>
          <w:i/>
          <w:lang w:val="en-US"/>
        </w:rPr>
        <w:t>Int J Cardiovasc Imaging</w:t>
      </w:r>
      <w:r w:rsidRPr="0093621F">
        <w:rPr>
          <w:rFonts w:ascii="Book Antiqua" w:hAnsi="Book Antiqua"/>
          <w:lang w:val="en-US"/>
        </w:rPr>
        <w:t xml:space="preserve"> 2019; </w:t>
      </w:r>
      <w:r w:rsidRPr="0093621F">
        <w:rPr>
          <w:rFonts w:ascii="Book Antiqua" w:hAnsi="Book Antiqua"/>
          <w:b/>
          <w:lang w:val="en-US"/>
        </w:rPr>
        <w:t>35</w:t>
      </w:r>
      <w:r w:rsidRPr="0093621F">
        <w:rPr>
          <w:rFonts w:ascii="Book Antiqua" w:hAnsi="Book Antiqua"/>
          <w:lang w:val="en-US"/>
        </w:rPr>
        <w:t>: 2221-2229 [PMID: 31388815 DOI: 10.1007/s10554-019-01674-x]</w:t>
      </w:r>
    </w:p>
    <w:p w14:paraId="58BF809B"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32 </w:t>
      </w:r>
      <w:proofErr w:type="spellStart"/>
      <w:r w:rsidRPr="0093621F">
        <w:rPr>
          <w:rFonts w:ascii="Book Antiqua" w:hAnsi="Book Antiqua"/>
          <w:b/>
          <w:lang w:val="en-US"/>
        </w:rPr>
        <w:t>Kurowski</w:t>
      </w:r>
      <w:proofErr w:type="spellEnd"/>
      <w:r w:rsidRPr="0093621F">
        <w:rPr>
          <w:rFonts w:ascii="Book Antiqua" w:hAnsi="Book Antiqua"/>
          <w:b/>
          <w:lang w:val="en-US"/>
        </w:rPr>
        <w:t xml:space="preserve"> V</w:t>
      </w:r>
      <w:r w:rsidRPr="0093621F">
        <w:rPr>
          <w:rFonts w:ascii="Book Antiqua" w:hAnsi="Book Antiqua"/>
          <w:lang w:val="en-US"/>
        </w:rPr>
        <w:t xml:space="preserve">, Kaiser A, von Hof K, </w:t>
      </w:r>
      <w:proofErr w:type="spellStart"/>
      <w:r w:rsidRPr="0093621F">
        <w:rPr>
          <w:rFonts w:ascii="Book Antiqua" w:hAnsi="Book Antiqua"/>
          <w:lang w:val="en-US"/>
        </w:rPr>
        <w:t>Killermann</w:t>
      </w:r>
      <w:proofErr w:type="spellEnd"/>
      <w:r w:rsidRPr="0093621F">
        <w:rPr>
          <w:rFonts w:ascii="Book Antiqua" w:hAnsi="Book Antiqua"/>
          <w:lang w:val="en-US"/>
        </w:rPr>
        <w:t xml:space="preserve"> DP, Mayer B, Hartmann F, </w:t>
      </w:r>
      <w:proofErr w:type="spellStart"/>
      <w:r w:rsidRPr="0093621F">
        <w:rPr>
          <w:rFonts w:ascii="Book Antiqua" w:hAnsi="Book Antiqua"/>
          <w:lang w:val="en-US"/>
        </w:rPr>
        <w:t>Schunkert</w:t>
      </w:r>
      <w:proofErr w:type="spellEnd"/>
      <w:r w:rsidRPr="0093621F">
        <w:rPr>
          <w:rFonts w:ascii="Book Antiqua" w:hAnsi="Book Antiqua"/>
          <w:lang w:val="en-US"/>
        </w:rPr>
        <w:t xml:space="preserve"> H, </w:t>
      </w:r>
      <w:proofErr w:type="spellStart"/>
      <w:r w:rsidRPr="0093621F">
        <w:rPr>
          <w:rFonts w:ascii="Book Antiqua" w:hAnsi="Book Antiqua"/>
          <w:lang w:val="en-US"/>
        </w:rPr>
        <w:t>Radke</w:t>
      </w:r>
      <w:proofErr w:type="spellEnd"/>
      <w:r w:rsidRPr="0093621F">
        <w:rPr>
          <w:rFonts w:ascii="Book Antiqua" w:hAnsi="Book Antiqua"/>
          <w:lang w:val="en-US"/>
        </w:rPr>
        <w:t xml:space="preserve"> PW. Apical and midventricular transient left ventricular dysfunction syndrome (</w:t>
      </w:r>
      <w:proofErr w:type="spellStart"/>
      <w:r w:rsidRPr="0093621F">
        <w:rPr>
          <w:rFonts w:ascii="Book Antiqua" w:hAnsi="Book Antiqua"/>
          <w:lang w:val="en-US"/>
        </w:rPr>
        <w:t>tako-tsubo</w:t>
      </w:r>
      <w:proofErr w:type="spellEnd"/>
      <w:r w:rsidRPr="0093621F">
        <w:rPr>
          <w:rFonts w:ascii="Book Antiqua" w:hAnsi="Book Antiqua"/>
          <w:lang w:val="en-US"/>
        </w:rPr>
        <w:t xml:space="preserve"> cardiomyopathy): frequency, mechanisms, and prognosis. </w:t>
      </w:r>
      <w:r w:rsidRPr="0093621F">
        <w:rPr>
          <w:rFonts w:ascii="Book Antiqua" w:hAnsi="Book Antiqua"/>
          <w:i/>
          <w:lang w:val="en-US"/>
        </w:rPr>
        <w:t>Chest</w:t>
      </w:r>
      <w:r w:rsidRPr="0093621F">
        <w:rPr>
          <w:rFonts w:ascii="Book Antiqua" w:hAnsi="Book Antiqua"/>
          <w:lang w:val="en-US"/>
        </w:rPr>
        <w:t xml:space="preserve"> 2007; </w:t>
      </w:r>
      <w:r w:rsidRPr="0093621F">
        <w:rPr>
          <w:rFonts w:ascii="Book Antiqua" w:hAnsi="Book Antiqua"/>
          <w:b/>
          <w:lang w:val="en-US"/>
        </w:rPr>
        <w:t>132</w:t>
      </w:r>
      <w:r w:rsidRPr="0093621F">
        <w:rPr>
          <w:rFonts w:ascii="Book Antiqua" w:hAnsi="Book Antiqua"/>
          <w:lang w:val="en-US"/>
        </w:rPr>
        <w:t>: 809-816 [PMID: 17573507 DOI: 10.1378/chest.07-0608]</w:t>
      </w:r>
    </w:p>
    <w:p w14:paraId="45B594F9"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33 </w:t>
      </w:r>
      <w:proofErr w:type="spellStart"/>
      <w:r w:rsidRPr="0093621F">
        <w:rPr>
          <w:rFonts w:ascii="Book Antiqua" w:hAnsi="Book Antiqua"/>
          <w:b/>
          <w:lang w:val="en-US"/>
        </w:rPr>
        <w:t>Redfors</w:t>
      </w:r>
      <w:proofErr w:type="spellEnd"/>
      <w:r w:rsidRPr="0093621F">
        <w:rPr>
          <w:rFonts w:ascii="Book Antiqua" w:hAnsi="Book Antiqua"/>
          <w:b/>
          <w:lang w:val="en-US"/>
        </w:rPr>
        <w:t xml:space="preserve"> B</w:t>
      </w:r>
      <w:r w:rsidRPr="0093621F">
        <w:rPr>
          <w:rFonts w:ascii="Book Antiqua" w:hAnsi="Book Antiqua"/>
          <w:lang w:val="en-US"/>
        </w:rPr>
        <w:t xml:space="preserve">, </w:t>
      </w:r>
      <w:proofErr w:type="spellStart"/>
      <w:r w:rsidRPr="0093621F">
        <w:rPr>
          <w:rFonts w:ascii="Book Antiqua" w:hAnsi="Book Antiqua"/>
          <w:lang w:val="en-US"/>
        </w:rPr>
        <w:t>Vedad</w:t>
      </w:r>
      <w:proofErr w:type="spellEnd"/>
      <w:r w:rsidRPr="0093621F">
        <w:rPr>
          <w:rFonts w:ascii="Book Antiqua" w:hAnsi="Book Antiqua"/>
          <w:lang w:val="en-US"/>
        </w:rPr>
        <w:t xml:space="preserve"> R, </w:t>
      </w:r>
      <w:proofErr w:type="spellStart"/>
      <w:r w:rsidRPr="0093621F">
        <w:rPr>
          <w:rFonts w:ascii="Book Antiqua" w:hAnsi="Book Antiqua"/>
          <w:lang w:val="en-US"/>
        </w:rPr>
        <w:t>Angerås</w:t>
      </w:r>
      <w:proofErr w:type="spellEnd"/>
      <w:r w:rsidRPr="0093621F">
        <w:rPr>
          <w:rFonts w:ascii="Book Antiqua" w:hAnsi="Book Antiqua"/>
          <w:lang w:val="en-US"/>
        </w:rPr>
        <w:t xml:space="preserve"> O, </w:t>
      </w:r>
      <w:proofErr w:type="spellStart"/>
      <w:r w:rsidRPr="0093621F">
        <w:rPr>
          <w:rFonts w:ascii="Book Antiqua" w:hAnsi="Book Antiqua"/>
          <w:lang w:val="en-US"/>
        </w:rPr>
        <w:t>Råmunddal</w:t>
      </w:r>
      <w:proofErr w:type="spellEnd"/>
      <w:r w:rsidRPr="0093621F">
        <w:rPr>
          <w:rFonts w:ascii="Book Antiqua" w:hAnsi="Book Antiqua"/>
          <w:lang w:val="en-US"/>
        </w:rPr>
        <w:t xml:space="preserve"> T, </w:t>
      </w:r>
      <w:proofErr w:type="spellStart"/>
      <w:r w:rsidRPr="0093621F">
        <w:rPr>
          <w:rFonts w:ascii="Book Antiqua" w:hAnsi="Book Antiqua"/>
          <w:lang w:val="en-US"/>
        </w:rPr>
        <w:t>Petursson</w:t>
      </w:r>
      <w:proofErr w:type="spellEnd"/>
      <w:r w:rsidRPr="0093621F">
        <w:rPr>
          <w:rFonts w:ascii="Book Antiqua" w:hAnsi="Book Antiqua"/>
          <w:lang w:val="en-US"/>
        </w:rPr>
        <w:t xml:space="preserve"> P, </w:t>
      </w:r>
      <w:proofErr w:type="spellStart"/>
      <w:r w:rsidRPr="0093621F">
        <w:rPr>
          <w:rFonts w:ascii="Book Antiqua" w:hAnsi="Book Antiqua"/>
          <w:lang w:val="en-US"/>
        </w:rPr>
        <w:t>Haraldsson</w:t>
      </w:r>
      <w:proofErr w:type="spellEnd"/>
      <w:r w:rsidRPr="0093621F">
        <w:rPr>
          <w:rFonts w:ascii="Book Antiqua" w:hAnsi="Book Antiqua"/>
          <w:lang w:val="en-US"/>
        </w:rPr>
        <w:t xml:space="preserve"> I, Ali A, </w:t>
      </w:r>
      <w:proofErr w:type="spellStart"/>
      <w:r w:rsidRPr="0093621F">
        <w:rPr>
          <w:rFonts w:ascii="Book Antiqua" w:hAnsi="Book Antiqua"/>
          <w:lang w:val="en-US"/>
        </w:rPr>
        <w:t>Dworeck</w:t>
      </w:r>
      <w:proofErr w:type="spellEnd"/>
      <w:r w:rsidRPr="0093621F">
        <w:rPr>
          <w:rFonts w:ascii="Book Antiqua" w:hAnsi="Book Antiqua"/>
          <w:lang w:val="en-US"/>
        </w:rPr>
        <w:t xml:space="preserve"> C, </w:t>
      </w:r>
      <w:proofErr w:type="spellStart"/>
      <w:r w:rsidRPr="0093621F">
        <w:rPr>
          <w:rFonts w:ascii="Book Antiqua" w:hAnsi="Book Antiqua"/>
          <w:lang w:val="en-US"/>
        </w:rPr>
        <w:t>Odenstedt</w:t>
      </w:r>
      <w:proofErr w:type="spellEnd"/>
      <w:r w:rsidRPr="0093621F">
        <w:rPr>
          <w:rFonts w:ascii="Book Antiqua" w:hAnsi="Book Antiqua"/>
          <w:lang w:val="en-US"/>
        </w:rPr>
        <w:t xml:space="preserve"> J, </w:t>
      </w:r>
      <w:proofErr w:type="spellStart"/>
      <w:r w:rsidRPr="0093621F">
        <w:rPr>
          <w:rFonts w:ascii="Book Antiqua" w:hAnsi="Book Antiqua"/>
          <w:lang w:val="en-US"/>
        </w:rPr>
        <w:t>Ioaness</w:t>
      </w:r>
      <w:proofErr w:type="spellEnd"/>
      <w:r w:rsidRPr="0093621F">
        <w:rPr>
          <w:rFonts w:ascii="Book Antiqua" w:hAnsi="Book Antiqua"/>
          <w:lang w:val="en-US"/>
        </w:rPr>
        <w:t xml:space="preserve"> D, </w:t>
      </w:r>
      <w:proofErr w:type="spellStart"/>
      <w:r w:rsidRPr="0093621F">
        <w:rPr>
          <w:rFonts w:ascii="Book Antiqua" w:hAnsi="Book Antiqua"/>
          <w:lang w:val="en-US"/>
        </w:rPr>
        <w:t>Libungan</w:t>
      </w:r>
      <w:proofErr w:type="spellEnd"/>
      <w:r w:rsidRPr="0093621F">
        <w:rPr>
          <w:rFonts w:ascii="Book Antiqua" w:hAnsi="Book Antiqua"/>
          <w:lang w:val="en-US"/>
        </w:rPr>
        <w:t xml:space="preserve"> B, Shao Y, </w:t>
      </w:r>
      <w:proofErr w:type="spellStart"/>
      <w:r w:rsidRPr="0093621F">
        <w:rPr>
          <w:rFonts w:ascii="Book Antiqua" w:hAnsi="Book Antiqua"/>
          <w:lang w:val="en-US"/>
        </w:rPr>
        <w:t>Albertsson</w:t>
      </w:r>
      <w:proofErr w:type="spellEnd"/>
      <w:r w:rsidRPr="0093621F">
        <w:rPr>
          <w:rFonts w:ascii="Book Antiqua" w:hAnsi="Book Antiqua"/>
          <w:lang w:val="en-US"/>
        </w:rPr>
        <w:t xml:space="preserve"> P, Stone GW, </w:t>
      </w:r>
      <w:proofErr w:type="spellStart"/>
      <w:r w:rsidRPr="0093621F">
        <w:rPr>
          <w:rFonts w:ascii="Book Antiqua" w:hAnsi="Book Antiqua"/>
          <w:lang w:val="en-US"/>
        </w:rPr>
        <w:t>Omerovic</w:t>
      </w:r>
      <w:proofErr w:type="spellEnd"/>
      <w:r w:rsidRPr="0093621F">
        <w:rPr>
          <w:rFonts w:ascii="Book Antiqua" w:hAnsi="Book Antiqua"/>
          <w:lang w:val="en-US"/>
        </w:rPr>
        <w:t xml:space="preserve"> E. Mortality in takotsubo syndrome is similar to mortality in myocardial infarction - A report from the SWEDEHEART registry. </w:t>
      </w:r>
      <w:proofErr w:type="spellStart"/>
      <w:r w:rsidRPr="0093621F">
        <w:rPr>
          <w:rFonts w:ascii="Book Antiqua" w:hAnsi="Book Antiqua"/>
          <w:i/>
          <w:lang w:val="en-US"/>
        </w:rPr>
        <w:t>Int</w:t>
      </w:r>
      <w:proofErr w:type="spellEnd"/>
      <w:r w:rsidRPr="0093621F">
        <w:rPr>
          <w:rFonts w:ascii="Book Antiqua" w:hAnsi="Book Antiqua"/>
          <w:i/>
          <w:lang w:val="en-US"/>
        </w:rPr>
        <w:t xml:space="preserve"> J </w:t>
      </w:r>
      <w:proofErr w:type="spellStart"/>
      <w:r w:rsidRPr="0093621F">
        <w:rPr>
          <w:rFonts w:ascii="Book Antiqua" w:hAnsi="Book Antiqua"/>
          <w:i/>
          <w:lang w:val="en-US"/>
        </w:rPr>
        <w:t>Cardiol</w:t>
      </w:r>
      <w:proofErr w:type="spellEnd"/>
      <w:r w:rsidRPr="0093621F">
        <w:rPr>
          <w:rFonts w:ascii="Book Antiqua" w:hAnsi="Book Antiqua"/>
          <w:lang w:val="en-US"/>
        </w:rPr>
        <w:t xml:space="preserve"> 2015; </w:t>
      </w:r>
      <w:r w:rsidRPr="0093621F">
        <w:rPr>
          <w:rFonts w:ascii="Book Antiqua" w:hAnsi="Book Antiqua"/>
          <w:b/>
          <w:lang w:val="en-US"/>
        </w:rPr>
        <w:t>185</w:t>
      </w:r>
      <w:r w:rsidRPr="0093621F">
        <w:rPr>
          <w:rFonts w:ascii="Book Antiqua" w:hAnsi="Book Antiqua"/>
          <w:lang w:val="en-US"/>
        </w:rPr>
        <w:t>: 282-289 [PMID: 25818540 DOI: 10.1016/j.ijcard.2015.03.162]</w:t>
      </w:r>
    </w:p>
    <w:p w14:paraId="6220E60D"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34 </w:t>
      </w:r>
      <w:proofErr w:type="spellStart"/>
      <w:r w:rsidRPr="0093621F">
        <w:rPr>
          <w:rFonts w:ascii="Book Antiqua" w:hAnsi="Book Antiqua"/>
          <w:b/>
          <w:lang w:val="en-US"/>
        </w:rPr>
        <w:t>Gehrie</w:t>
      </w:r>
      <w:proofErr w:type="spellEnd"/>
      <w:r w:rsidRPr="0093621F">
        <w:rPr>
          <w:rFonts w:ascii="Book Antiqua" w:hAnsi="Book Antiqua"/>
          <w:b/>
          <w:lang w:val="en-US"/>
        </w:rPr>
        <w:t xml:space="preserve"> ER</w:t>
      </w:r>
      <w:r w:rsidRPr="0093621F">
        <w:rPr>
          <w:rFonts w:ascii="Book Antiqua" w:hAnsi="Book Antiqua"/>
          <w:lang w:val="en-US"/>
        </w:rPr>
        <w:t xml:space="preserve">, Reynolds HR, Chen AY, </w:t>
      </w:r>
      <w:proofErr w:type="spellStart"/>
      <w:r w:rsidRPr="0093621F">
        <w:rPr>
          <w:rFonts w:ascii="Book Antiqua" w:hAnsi="Book Antiqua"/>
          <w:lang w:val="en-US"/>
        </w:rPr>
        <w:t>Neelon</w:t>
      </w:r>
      <w:proofErr w:type="spellEnd"/>
      <w:r w:rsidRPr="0093621F">
        <w:rPr>
          <w:rFonts w:ascii="Book Antiqua" w:hAnsi="Book Antiqua"/>
          <w:lang w:val="en-US"/>
        </w:rPr>
        <w:t xml:space="preserve"> BH, Roe MT, </w:t>
      </w:r>
      <w:proofErr w:type="spellStart"/>
      <w:r w:rsidRPr="0093621F">
        <w:rPr>
          <w:rFonts w:ascii="Book Antiqua" w:hAnsi="Book Antiqua"/>
          <w:lang w:val="en-US"/>
        </w:rPr>
        <w:t>Gibler</w:t>
      </w:r>
      <w:proofErr w:type="spellEnd"/>
      <w:r w:rsidRPr="0093621F">
        <w:rPr>
          <w:rFonts w:ascii="Book Antiqua" w:hAnsi="Book Antiqua"/>
          <w:lang w:val="en-US"/>
        </w:rPr>
        <w:t xml:space="preserve"> WB, </w:t>
      </w:r>
      <w:proofErr w:type="spellStart"/>
      <w:r w:rsidRPr="0093621F">
        <w:rPr>
          <w:rFonts w:ascii="Book Antiqua" w:hAnsi="Book Antiqua"/>
          <w:lang w:val="en-US"/>
        </w:rPr>
        <w:t>Ohman</w:t>
      </w:r>
      <w:proofErr w:type="spellEnd"/>
      <w:r w:rsidRPr="0093621F">
        <w:rPr>
          <w:rFonts w:ascii="Book Antiqua" w:hAnsi="Book Antiqua"/>
          <w:lang w:val="en-US"/>
        </w:rPr>
        <w:t xml:space="preserve"> EM, Newby LK, Peterson ED, Hochman JS. Characterization and outcomes of women and men with non-ST-segment elevation myocardial infarction and nonobstructive coronary artery disease: results from the Can Rapid Risk Stratification of Unstable Angina Patients Suppress Adverse Outcomes with Early Implementation of the ACC/AHA Guidelines (CRUSADE) quality improvement initiative. </w:t>
      </w:r>
      <w:r w:rsidRPr="0093621F">
        <w:rPr>
          <w:rFonts w:ascii="Book Antiqua" w:hAnsi="Book Antiqua"/>
          <w:i/>
          <w:lang w:val="en-US"/>
        </w:rPr>
        <w:t>Am Heart J</w:t>
      </w:r>
      <w:r w:rsidRPr="0093621F">
        <w:rPr>
          <w:rFonts w:ascii="Book Antiqua" w:hAnsi="Book Antiqua"/>
          <w:lang w:val="en-US"/>
        </w:rPr>
        <w:t xml:space="preserve"> 2009; </w:t>
      </w:r>
      <w:r w:rsidRPr="0093621F">
        <w:rPr>
          <w:rFonts w:ascii="Book Antiqua" w:hAnsi="Book Antiqua"/>
          <w:b/>
          <w:lang w:val="en-US"/>
        </w:rPr>
        <w:t>158</w:t>
      </w:r>
      <w:r w:rsidRPr="0093621F">
        <w:rPr>
          <w:rFonts w:ascii="Book Antiqua" w:hAnsi="Book Antiqua"/>
          <w:lang w:val="en-US"/>
        </w:rPr>
        <w:t>: 688-694 [PMID: 19781432 DOI: 10.1016/j.ahj.2009.08.004]</w:t>
      </w:r>
    </w:p>
    <w:p w14:paraId="23267982"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35 </w:t>
      </w:r>
      <w:proofErr w:type="spellStart"/>
      <w:r w:rsidRPr="0093621F">
        <w:rPr>
          <w:rFonts w:ascii="Book Antiqua" w:hAnsi="Book Antiqua"/>
          <w:b/>
          <w:lang w:val="en-US"/>
        </w:rPr>
        <w:t>Dey</w:t>
      </w:r>
      <w:proofErr w:type="spellEnd"/>
      <w:r w:rsidRPr="0093621F">
        <w:rPr>
          <w:rFonts w:ascii="Book Antiqua" w:hAnsi="Book Antiqua"/>
          <w:b/>
          <w:lang w:val="en-US"/>
        </w:rPr>
        <w:t xml:space="preserve"> S</w:t>
      </w:r>
      <w:r w:rsidRPr="0093621F">
        <w:rPr>
          <w:rFonts w:ascii="Book Antiqua" w:hAnsi="Book Antiqua"/>
          <w:lang w:val="en-US"/>
        </w:rPr>
        <w:t xml:space="preserve">, </w:t>
      </w:r>
      <w:proofErr w:type="spellStart"/>
      <w:r w:rsidRPr="0093621F">
        <w:rPr>
          <w:rFonts w:ascii="Book Antiqua" w:hAnsi="Book Antiqua"/>
          <w:lang w:val="en-US"/>
        </w:rPr>
        <w:t>Flather</w:t>
      </w:r>
      <w:proofErr w:type="spellEnd"/>
      <w:r w:rsidRPr="0093621F">
        <w:rPr>
          <w:rFonts w:ascii="Book Antiqua" w:hAnsi="Book Antiqua"/>
          <w:lang w:val="en-US"/>
        </w:rPr>
        <w:t xml:space="preserve"> MD, Devlin G, </w:t>
      </w:r>
      <w:proofErr w:type="spellStart"/>
      <w:r w:rsidRPr="0093621F">
        <w:rPr>
          <w:rFonts w:ascii="Book Antiqua" w:hAnsi="Book Antiqua"/>
          <w:lang w:val="en-US"/>
        </w:rPr>
        <w:t>Brieger</w:t>
      </w:r>
      <w:proofErr w:type="spellEnd"/>
      <w:r w:rsidRPr="0093621F">
        <w:rPr>
          <w:rFonts w:ascii="Book Antiqua" w:hAnsi="Book Antiqua"/>
          <w:lang w:val="en-US"/>
        </w:rPr>
        <w:t xml:space="preserve"> D, </w:t>
      </w:r>
      <w:proofErr w:type="spellStart"/>
      <w:r w:rsidRPr="0093621F">
        <w:rPr>
          <w:rFonts w:ascii="Book Antiqua" w:hAnsi="Book Antiqua"/>
          <w:lang w:val="en-US"/>
        </w:rPr>
        <w:t>Gurfinkel</w:t>
      </w:r>
      <w:proofErr w:type="spellEnd"/>
      <w:r w:rsidRPr="0093621F">
        <w:rPr>
          <w:rFonts w:ascii="Book Antiqua" w:hAnsi="Book Antiqua"/>
          <w:lang w:val="en-US"/>
        </w:rPr>
        <w:t xml:space="preserve"> EP, Steg PG, Fitzgerald G, Jackson EA, Eagle KA; Global Registry of Acute Coronary Events investigators. Sex-related differences in the presentation, treatment and outcomes among patients with acute coronary syndromes: the Global Registry of Acute Coronary Events. </w:t>
      </w:r>
      <w:r w:rsidRPr="0093621F">
        <w:rPr>
          <w:rFonts w:ascii="Book Antiqua" w:hAnsi="Book Antiqua"/>
          <w:i/>
          <w:lang w:val="en-US"/>
        </w:rPr>
        <w:t>Heart</w:t>
      </w:r>
      <w:r w:rsidRPr="0093621F">
        <w:rPr>
          <w:rFonts w:ascii="Book Antiqua" w:hAnsi="Book Antiqua"/>
          <w:lang w:val="en-US"/>
        </w:rPr>
        <w:t xml:space="preserve"> 2009; </w:t>
      </w:r>
      <w:r w:rsidRPr="0093621F">
        <w:rPr>
          <w:rFonts w:ascii="Book Antiqua" w:hAnsi="Book Antiqua"/>
          <w:b/>
          <w:lang w:val="en-US"/>
        </w:rPr>
        <w:t>95</w:t>
      </w:r>
      <w:r w:rsidRPr="0093621F">
        <w:rPr>
          <w:rFonts w:ascii="Book Antiqua" w:hAnsi="Book Antiqua"/>
          <w:lang w:val="en-US"/>
        </w:rPr>
        <w:t>: 20-26 [PMID: 18463200 DOI: 10.1136/hrt.2007.138537]</w:t>
      </w:r>
    </w:p>
    <w:p w14:paraId="16104293" w14:textId="44C8E79F"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36 </w:t>
      </w:r>
      <w:r w:rsidRPr="0093621F">
        <w:rPr>
          <w:rFonts w:ascii="Book Antiqua" w:hAnsi="Book Antiqua"/>
          <w:b/>
          <w:lang w:val="en-US"/>
        </w:rPr>
        <w:t xml:space="preserve">Sato H. </w:t>
      </w:r>
      <w:proofErr w:type="spellStart"/>
      <w:r w:rsidRPr="0093621F">
        <w:rPr>
          <w:rFonts w:ascii="Book Antiqua" w:hAnsi="Book Antiqua"/>
          <w:bCs/>
          <w:lang w:val="en-US"/>
        </w:rPr>
        <w:t>Tako</w:t>
      </w:r>
      <w:proofErr w:type="spellEnd"/>
      <w:r w:rsidRPr="0093621F">
        <w:rPr>
          <w:rFonts w:ascii="Book Antiqua" w:hAnsi="Book Antiqua"/>
          <w:bCs/>
          <w:lang w:val="en-US"/>
        </w:rPr>
        <w:t>-</w:t>
      </w:r>
      <w:proofErr w:type="spellStart"/>
      <w:r w:rsidRPr="0093621F">
        <w:rPr>
          <w:rFonts w:ascii="Book Antiqua" w:hAnsi="Book Antiqua"/>
          <w:bCs/>
          <w:lang w:val="en-US"/>
        </w:rPr>
        <w:t>tsubo</w:t>
      </w:r>
      <w:proofErr w:type="spellEnd"/>
      <w:r w:rsidRPr="0093621F">
        <w:rPr>
          <w:rFonts w:ascii="Book Antiqua" w:hAnsi="Book Antiqua"/>
          <w:bCs/>
          <w:lang w:val="en-US"/>
        </w:rPr>
        <w:t>-like left ventricular dysfunction due to multivessel coronary spasm. In: Kodama K,</w:t>
      </w:r>
      <w:r w:rsidRPr="0093621F">
        <w:rPr>
          <w:rFonts w:ascii="Book Antiqua" w:hAnsi="Book Antiqua"/>
          <w:lang w:val="en-US"/>
        </w:rPr>
        <w:t xml:space="preserve"> Haze K, Hori M, editors. Clinical Aspects of Myocardial Injury: From Ischemia to Heart Failure. Tokyo: </w:t>
      </w:r>
      <w:proofErr w:type="spellStart"/>
      <w:r w:rsidRPr="0093621F">
        <w:rPr>
          <w:rFonts w:ascii="Book Antiqua" w:hAnsi="Book Antiqua"/>
          <w:lang w:val="en-US"/>
        </w:rPr>
        <w:t>Kagakuhyoronsha</w:t>
      </w:r>
      <w:proofErr w:type="spellEnd"/>
      <w:r w:rsidRPr="0093621F">
        <w:rPr>
          <w:rFonts w:ascii="Book Antiqua" w:hAnsi="Book Antiqua"/>
          <w:lang w:val="en-US"/>
        </w:rPr>
        <w:t xml:space="preserve"> Publishing Co.</w:t>
      </w:r>
      <w:r w:rsidR="00A92874" w:rsidRPr="0093621F">
        <w:rPr>
          <w:rFonts w:ascii="Book Antiqua" w:hAnsi="Book Antiqua"/>
          <w:lang w:val="en-US"/>
        </w:rPr>
        <w:t>,</w:t>
      </w:r>
      <w:r w:rsidRPr="0093621F">
        <w:rPr>
          <w:rFonts w:ascii="Book Antiqua" w:hAnsi="Book Antiqua"/>
          <w:lang w:val="en-US"/>
        </w:rPr>
        <w:t xml:space="preserve"> 1990</w:t>
      </w:r>
      <w:r w:rsidR="00A92874" w:rsidRPr="0093621F">
        <w:rPr>
          <w:rFonts w:ascii="Book Antiqua" w:hAnsi="Book Antiqua"/>
          <w:lang w:val="en-US"/>
        </w:rPr>
        <w:t>:</w:t>
      </w:r>
      <w:r w:rsidRPr="0093621F">
        <w:rPr>
          <w:rFonts w:ascii="Book Antiqua" w:hAnsi="Book Antiqua"/>
          <w:lang w:val="en-US"/>
        </w:rPr>
        <w:t xml:space="preserve"> 56-64</w:t>
      </w:r>
    </w:p>
    <w:p w14:paraId="08D6CCC9"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37 </w:t>
      </w:r>
      <w:proofErr w:type="spellStart"/>
      <w:r w:rsidRPr="0093621F">
        <w:rPr>
          <w:rFonts w:ascii="Book Antiqua" w:hAnsi="Book Antiqua"/>
          <w:b/>
          <w:lang w:val="en-US"/>
        </w:rPr>
        <w:t>Pelliccia</w:t>
      </w:r>
      <w:proofErr w:type="spellEnd"/>
      <w:r w:rsidRPr="0093621F">
        <w:rPr>
          <w:rFonts w:ascii="Book Antiqua" w:hAnsi="Book Antiqua"/>
          <w:b/>
          <w:lang w:val="en-US"/>
        </w:rPr>
        <w:t xml:space="preserve"> F</w:t>
      </w:r>
      <w:r w:rsidRPr="0093621F">
        <w:rPr>
          <w:rFonts w:ascii="Book Antiqua" w:hAnsi="Book Antiqua"/>
          <w:lang w:val="en-US"/>
        </w:rPr>
        <w:t xml:space="preserve">, </w:t>
      </w:r>
      <w:proofErr w:type="spellStart"/>
      <w:r w:rsidRPr="0093621F">
        <w:rPr>
          <w:rFonts w:ascii="Book Antiqua" w:hAnsi="Book Antiqua"/>
          <w:lang w:val="en-US"/>
        </w:rPr>
        <w:t>Sinagra</w:t>
      </w:r>
      <w:proofErr w:type="spellEnd"/>
      <w:r w:rsidRPr="0093621F">
        <w:rPr>
          <w:rFonts w:ascii="Book Antiqua" w:hAnsi="Book Antiqua"/>
          <w:lang w:val="en-US"/>
        </w:rPr>
        <w:t xml:space="preserve"> G, Elliott P, </w:t>
      </w:r>
      <w:proofErr w:type="spellStart"/>
      <w:r w:rsidRPr="0093621F">
        <w:rPr>
          <w:rFonts w:ascii="Book Antiqua" w:hAnsi="Book Antiqua"/>
          <w:lang w:val="en-US"/>
        </w:rPr>
        <w:t>Parodi</w:t>
      </w:r>
      <w:proofErr w:type="spellEnd"/>
      <w:r w:rsidRPr="0093621F">
        <w:rPr>
          <w:rFonts w:ascii="Book Antiqua" w:hAnsi="Book Antiqua"/>
          <w:lang w:val="en-US"/>
        </w:rPr>
        <w:t xml:space="preserve"> G, Basso C, </w:t>
      </w:r>
      <w:proofErr w:type="spellStart"/>
      <w:r w:rsidRPr="0093621F">
        <w:rPr>
          <w:rFonts w:ascii="Book Antiqua" w:hAnsi="Book Antiqua"/>
          <w:lang w:val="en-US"/>
        </w:rPr>
        <w:t>Camici</w:t>
      </w:r>
      <w:proofErr w:type="spellEnd"/>
      <w:r w:rsidRPr="0093621F">
        <w:rPr>
          <w:rFonts w:ascii="Book Antiqua" w:hAnsi="Book Antiqua"/>
          <w:lang w:val="en-US"/>
        </w:rPr>
        <w:t xml:space="preserve"> PG. Takotsubo is not a cardiomyopathy. </w:t>
      </w:r>
      <w:proofErr w:type="spellStart"/>
      <w:r w:rsidRPr="0093621F">
        <w:rPr>
          <w:rFonts w:ascii="Book Antiqua" w:hAnsi="Book Antiqua"/>
          <w:i/>
          <w:lang w:val="en-US"/>
        </w:rPr>
        <w:t>Int</w:t>
      </w:r>
      <w:proofErr w:type="spellEnd"/>
      <w:r w:rsidRPr="0093621F">
        <w:rPr>
          <w:rFonts w:ascii="Book Antiqua" w:hAnsi="Book Antiqua"/>
          <w:i/>
          <w:lang w:val="en-US"/>
        </w:rPr>
        <w:t xml:space="preserve"> J </w:t>
      </w:r>
      <w:proofErr w:type="spellStart"/>
      <w:r w:rsidRPr="0093621F">
        <w:rPr>
          <w:rFonts w:ascii="Book Antiqua" w:hAnsi="Book Antiqua"/>
          <w:i/>
          <w:lang w:val="en-US"/>
        </w:rPr>
        <w:t>Cardiol</w:t>
      </w:r>
      <w:proofErr w:type="spellEnd"/>
      <w:r w:rsidRPr="0093621F">
        <w:rPr>
          <w:rFonts w:ascii="Book Antiqua" w:hAnsi="Book Antiqua"/>
          <w:lang w:val="en-US"/>
        </w:rPr>
        <w:t xml:space="preserve"> 2018; </w:t>
      </w:r>
      <w:r w:rsidRPr="0093621F">
        <w:rPr>
          <w:rFonts w:ascii="Book Antiqua" w:hAnsi="Book Antiqua"/>
          <w:b/>
          <w:lang w:val="en-US"/>
        </w:rPr>
        <w:t>254</w:t>
      </w:r>
      <w:r w:rsidRPr="0093621F">
        <w:rPr>
          <w:rFonts w:ascii="Book Antiqua" w:hAnsi="Book Antiqua"/>
          <w:lang w:val="en-US"/>
        </w:rPr>
        <w:t>: 250-253 [PMID: 29242100 DOI: 10.1016/j.ijcard.2017.12.009]</w:t>
      </w:r>
    </w:p>
    <w:p w14:paraId="337AE428"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38 </w:t>
      </w:r>
      <w:proofErr w:type="spellStart"/>
      <w:r w:rsidRPr="0093621F">
        <w:rPr>
          <w:rFonts w:ascii="Book Antiqua" w:hAnsi="Book Antiqua"/>
          <w:b/>
          <w:lang w:val="en-US"/>
        </w:rPr>
        <w:t>Ghadri</w:t>
      </w:r>
      <w:proofErr w:type="spellEnd"/>
      <w:r w:rsidRPr="0093621F">
        <w:rPr>
          <w:rFonts w:ascii="Book Antiqua" w:hAnsi="Book Antiqua"/>
          <w:b/>
          <w:lang w:val="en-US"/>
        </w:rPr>
        <w:t xml:space="preserve"> JR</w:t>
      </w:r>
      <w:r w:rsidRPr="0093621F">
        <w:rPr>
          <w:rFonts w:ascii="Book Antiqua" w:hAnsi="Book Antiqua"/>
          <w:lang w:val="en-US"/>
        </w:rPr>
        <w:t xml:space="preserve">, </w:t>
      </w:r>
      <w:proofErr w:type="spellStart"/>
      <w:r w:rsidRPr="0093621F">
        <w:rPr>
          <w:rFonts w:ascii="Book Antiqua" w:hAnsi="Book Antiqua"/>
          <w:lang w:val="en-US"/>
        </w:rPr>
        <w:t>Wittstein</w:t>
      </w:r>
      <w:proofErr w:type="spellEnd"/>
      <w:r w:rsidRPr="0093621F">
        <w:rPr>
          <w:rFonts w:ascii="Book Antiqua" w:hAnsi="Book Antiqua"/>
          <w:lang w:val="en-US"/>
        </w:rPr>
        <w:t xml:space="preserve"> IS, Prasad A, Sharkey S, Dote K, Akashi YJ, </w:t>
      </w:r>
      <w:proofErr w:type="spellStart"/>
      <w:r w:rsidRPr="0093621F">
        <w:rPr>
          <w:rFonts w:ascii="Book Antiqua" w:hAnsi="Book Antiqua"/>
          <w:lang w:val="en-US"/>
        </w:rPr>
        <w:t>Cammann</w:t>
      </w:r>
      <w:proofErr w:type="spellEnd"/>
      <w:r w:rsidRPr="0093621F">
        <w:rPr>
          <w:rFonts w:ascii="Book Antiqua" w:hAnsi="Book Antiqua"/>
          <w:lang w:val="en-US"/>
        </w:rPr>
        <w:t xml:space="preserve"> VL, </w:t>
      </w:r>
      <w:proofErr w:type="spellStart"/>
      <w:r w:rsidRPr="0093621F">
        <w:rPr>
          <w:rFonts w:ascii="Book Antiqua" w:hAnsi="Book Antiqua"/>
          <w:lang w:val="en-US"/>
        </w:rPr>
        <w:t>Crea</w:t>
      </w:r>
      <w:proofErr w:type="spellEnd"/>
      <w:r w:rsidRPr="0093621F">
        <w:rPr>
          <w:rFonts w:ascii="Book Antiqua" w:hAnsi="Book Antiqua"/>
          <w:lang w:val="en-US"/>
        </w:rPr>
        <w:t xml:space="preserve"> F, </w:t>
      </w:r>
      <w:proofErr w:type="spellStart"/>
      <w:r w:rsidRPr="0093621F">
        <w:rPr>
          <w:rFonts w:ascii="Book Antiqua" w:hAnsi="Book Antiqua"/>
          <w:lang w:val="en-US"/>
        </w:rPr>
        <w:t>Galiuto</w:t>
      </w:r>
      <w:proofErr w:type="spellEnd"/>
      <w:r w:rsidRPr="0093621F">
        <w:rPr>
          <w:rFonts w:ascii="Book Antiqua" w:hAnsi="Book Antiqua"/>
          <w:lang w:val="en-US"/>
        </w:rPr>
        <w:t xml:space="preserve"> L, </w:t>
      </w:r>
      <w:proofErr w:type="spellStart"/>
      <w:r w:rsidRPr="0093621F">
        <w:rPr>
          <w:rFonts w:ascii="Book Antiqua" w:hAnsi="Book Antiqua"/>
          <w:lang w:val="en-US"/>
        </w:rPr>
        <w:t>Desmet</w:t>
      </w:r>
      <w:proofErr w:type="spellEnd"/>
      <w:r w:rsidRPr="0093621F">
        <w:rPr>
          <w:rFonts w:ascii="Book Antiqua" w:hAnsi="Book Antiqua"/>
          <w:lang w:val="en-US"/>
        </w:rPr>
        <w:t xml:space="preserve"> W, Yoshida T, </w:t>
      </w:r>
      <w:proofErr w:type="spellStart"/>
      <w:r w:rsidRPr="0093621F">
        <w:rPr>
          <w:rFonts w:ascii="Book Antiqua" w:hAnsi="Book Antiqua"/>
          <w:lang w:val="en-US"/>
        </w:rPr>
        <w:t>Manfredini</w:t>
      </w:r>
      <w:proofErr w:type="spellEnd"/>
      <w:r w:rsidRPr="0093621F">
        <w:rPr>
          <w:rFonts w:ascii="Book Antiqua" w:hAnsi="Book Antiqua"/>
          <w:lang w:val="en-US"/>
        </w:rPr>
        <w:t xml:space="preserve"> R, </w:t>
      </w:r>
      <w:proofErr w:type="spellStart"/>
      <w:r w:rsidRPr="0093621F">
        <w:rPr>
          <w:rFonts w:ascii="Book Antiqua" w:hAnsi="Book Antiqua"/>
          <w:lang w:val="en-US"/>
        </w:rPr>
        <w:t>Eitel</w:t>
      </w:r>
      <w:proofErr w:type="spellEnd"/>
      <w:r w:rsidRPr="0093621F">
        <w:rPr>
          <w:rFonts w:ascii="Book Antiqua" w:hAnsi="Book Antiqua"/>
          <w:lang w:val="en-US"/>
        </w:rPr>
        <w:t xml:space="preserve"> I, </w:t>
      </w:r>
      <w:proofErr w:type="spellStart"/>
      <w:r w:rsidRPr="0093621F">
        <w:rPr>
          <w:rFonts w:ascii="Book Antiqua" w:hAnsi="Book Antiqua"/>
          <w:lang w:val="en-US"/>
        </w:rPr>
        <w:t>Kosuge</w:t>
      </w:r>
      <w:proofErr w:type="spellEnd"/>
      <w:r w:rsidRPr="0093621F">
        <w:rPr>
          <w:rFonts w:ascii="Book Antiqua" w:hAnsi="Book Antiqua"/>
          <w:lang w:val="en-US"/>
        </w:rPr>
        <w:t xml:space="preserve"> M, </w:t>
      </w:r>
      <w:proofErr w:type="spellStart"/>
      <w:r w:rsidRPr="0093621F">
        <w:rPr>
          <w:rFonts w:ascii="Book Antiqua" w:hAnsi="Book Antiqua"/>
          <w:lang w:val="en-US"/>
        </w:rPr>
        <w:t>Nef</w:t>
      </w:r>
      <w:proofErr w:type="spellEnd"/>
      <w:r w:rsidRPr="0093621F">
        <w:rPr>
          <w:rFonts w:ascii="Book Antiqua" w:hAnsi="Book Antiqua"/>
          <w:lang w:val="en-US"/>
        </w:rPr>
        <w:t xml:space="preserve"> HM, </w:t>
      </w:r>
      <w:proofErr w:type="spellStart"/>
      <w:r w:rsidRPr="0093621F">
        <w:rPr>
          <w:rFonts w:ascii="Book Antiqua" w:hAnsi="Book Antiqua"/>
          <w:lang w:val="en-US"/>
        </w:rPr>
        <w:t>Deshmukh</w:t>
      </w:r>
      <w:proofErr w:type="spellEnd"/>
      <w:r w:rsidRPr="0093621F">
        <w:rPr>
          <w:rFonts w:ascii="Book Antiqua" w:hAnsi="Book Antiqua"/>
          <w:lang w:val="en-US"/>
        </w:rPr>
        <w:t xml:space="preserve"> A, </w:t>
      </w:r>
      <w:proofErr w:type="spellStart"/>
      <w:r w:rsidRPr="0093621F">
        <w:rPr>
          <w:rFonts w:ascii="Book Antiqua" w:hAnsi="Book Antiqua"/>
          <w:lang w:val="en-US"/>
        </w:rPr>
        <w:t>Lerman</w:t>
      </w:r>
      <w:proofErr w:type="spellEnd"/>
      <w:r w:rsidRPr="0093621F">
        <w:rPr>
          <w:rFonts w:ascii="Book Antiqua" w:hAnsi="Book Antiqua"/>
          <w:lang w:val="en-US"/>
        </w:rPr>
        <w:t xml:space="preserve"> A, </w:t>
      </w:r>
      <w:proofErr w:type="spellStart"/>
      <w:r w:rsidRPr="0093621F">
        <w:rPr>
          <w:rFonts w:ascii="Book Antiqua" w:hAnsi="Book Antiqua"/>
          <w:lang w:val="en-US"/>
        </w:rPr>
        <w:t>Bossone</w:t>
      </w:r>
      <w:proofErr w:type="spellEnd"/>
      <w:r w:rsidRPr="0093621F">
        <w:rPr>
          <w:rFonts w:ascii="Book Antiqua" w:hAnsi="Book Antiqua"/>
          <w:lang w:val="en-US"/>
        </w:rPr>
        <w:t xml:space="preserve"> E, </w:t>
      </w:r>
      <w:proofErr w:type="spellStart"/>
      <w:r w:rsidRPr="0093621F">
        <w:rPr>
          <w:rFonts w:ascii="Book Antiqua" w:hAnsi="Book Antiqua"/>
          <w:lang w:val="en-US"/>
        </w:rPr>
        <w:t>Citro</w:t>
      </w:r>
      <w:proofErr w:type="spellEnd"/>
      <w:r w:rsidRPr="0093621F">
        <w:rPr>
          <w:rFonts w:ascii="Book Antiqua" w:hAnsi="Book Antiqua"/>
          <w:lang w:val="en-US"/>
        </w:rPr>
        <w:t xml:space="preserve"> R, </w:t>
      </w:r>
      <w:proofErr w:type="spellStart"/>
      <w:r w:rsidRPr="0093621F">
        <w:rPr>
          <w:rFonts w:ascii="Book Antiqua" w:hAnsi="Book Antiqua"/>
          <w:lang w:val="en-US"/>
        </w:rPr>
        <w:t>Ueyama</w:t>
      </w:r>
      <w:proofErr w:type="spellEnd"/>
      <w:r w:rsidRPr="0093621F">
        <w:rPr>
          <w:rFonts w:ascii="Book Antiqua" w:hAnsi="Book Antiqua"/>
          <w:lang w:val="en-US"/>
        </w:rPr>
        <w:t xml:space="preserve"> T, </w:t>
      </w:r>
      <w:proofErr w:type="spellStart"/>
      <w:r w:rsidRPr="0093621F">
        <w:rPr>
          <w:rFonts w:ascii="Book Antiqua" w:hAnsi="Book Antiqua"/>
          <w:lang w:val="en-US"/>
        </w:rPr>
        <w:t>Corrado</w:t>
      </w:r>
      <w:proofErr w:type="spellEnd"/>
      <w:r w:rsidRPr="0093621F">
        <w:rPr>
          <w:rFonts w:ascii="Book Antiqua" w:hAnsi="Book Antiqua"/>
          <w:lang w:val="en-US"/>
        </w:rPr>
        <w:t xml:space="preserve"> D, </w:t>
      </w:r>
      <w:proofErr w:type="spellStart"/>
      <w:r w:rsidRPr="0093621F">
        <w:rPr>
          <w:rFonts w:ascii="Book Antiqua" w:hAnsi="Book Antiqua"/>
          <w:lang w:val="en-US"/>
        </w:rPr>
        <w:t>Kurisu</w:t>
      </w:r>
      <w:proofErr w:type="spellEnd"/>
      <w:r w:rsidRPr="0093621F">
        <w:rPr>
          <w:rFonts w:ascii="Book Antiqua" w:hAnsi="Book Antiqua"/>
          <w:lang w:val="en-US"/>
        </w:rPr>
        <w:t xml:space="preserve"> S, </w:t>
      </w:r>
      <w:proofErr w:type="spellStart"/>
      <w:r w:rsidRPr="0093621F">
        <w:rPr>
          <w:rFonts w:ascii="Book Antiqua" w:hAnsi="Book Antiqua"/>
          <w:lang w:val="en-US"/>
        </w:rPr>
        <w:t>Ruschitzka</w:t>
      </w:r>
      <w:proofErr w:type="spellEnd"/>
      <w:r w:rsidRPr="0093621F">
        <w:rPr>
          <w:rFonts w:ascii="Book Antiqua" w:hAnsi="Book Antiqua"/>
          <w:lang w:val="en-US"/>
        </w:rPr>
        <w:t xml:space="preserve"> F, Winchester D, Lyon AR, </w:t>
      </w:r>
      <w:proofErr w:type="spellStart"/>
      <w:r w:rsidRPr="0093621F">
        <w:rPr>
          <w:rFonts w:ascii="Book Antiqua" w:hAnsi="Book Antiqua"/>
          <w:lang w:val="en-US"/>
        </w:rPr>
        <w:t>Omerovic</w:t>
      </w:r>
      <w:proofErr w:type="spellEnd"/>
      <w:r w:rsidRPr="0093621F">
        <w:rPr>
          <w:rFonts w:ascii="Book Antiqua" w:hAnsi="Book Antiqua"/>
          <w:lang w:val="en-US"/>
        </w:rPr>
        <w:t xml:space="preserve"> E, </w:t>
      </w:r>
      <w:proofErr w:type="spellStart"/>
      <w:r w:rsidRPr="0093621F">
        <w:rPr>
          <w:rFonts w:ascii="Book Antiqua" w:hAnsi="Book Antiqua"/>
          <w:lang w:val="en-US"/>
        </w:rPr>
        <w:t>Bax</w:t>
      </w:r>
      <w:proofErr w:type="spellEnd"/>
      <w:r w:rsidRPr="0093621F">
        <w:rPr>
          <w:rFonts w:ascii="Book Antiqua" w:hAnsi="Book Antiqua"/>
          <w:lang w:val="en-US"/>
        </w:rPr>
        <w:t xml:space="preserve"> JJ, </w:t>
      </w:r>
      <w:proofErr w:type="spellStart"/>
      <w:r w:rsidRPr="0093621F">
        <w:rPr>
          <w:rFonts w:ascii="Book Antiqua" w:hAnsi="Book Antiqua"/>
          <w:lang w:val="en-US"/>
        </w:rPr>
        <w:t>Meimoun</w:t>
      </w:r>
      <w:proofErr w:type="spellEnd"/>
      <w:r w:rsidRPr="0093621F">
        <w:rPr>
          <w:rFonts w:ascii="Book Antiqua" w:hAnsi="Book Antiqua"/>
          <w:lang w:val="en-US"/>
        </w:rPr>
        <w:t xml:space="preserve"> P, </w:t>
      </w:r>
      <w:proofErr w:type="spellStart"/>
      <w:r w:rsidRPr="0093621F">
        <w:rPr>
          <w:rFonts w:ascii="Book Antiqua" w:hAnsi="Book Antiqua"/>
          <w:lang w:val="en-US"/>
        </w:rPr>
        <w:t>Tarantini</w:t>
      </w:r>
      <w:proofErr w:type="spellEnd"/>
      <w:r w:rsidRPr="0093621F">
        <w:rPr>
          <w:rFonts w:ascii="Book Antiqua" w:hAnsi="Book Antiqua"/>
          <w:lang w:val="en-US"/>
        </w:rPr>
        <w:t xml:space="preserve"> G, </w:t>
      </w:r>
      <w:proofErr w:type="spellStart"/>
      <w:r w:rsidRPr="0093621F">
        <w:rPr>
          <w:rFonts w:ascii="Book Antiqua" w:hAnsi="Book Antiqua"/>
          <w:lang w:val="en-US"/>
        </w:rPr>
        <w:t>Rihal</w:t>
      </w:r>
      <w:proofErr w:type="spellEnd"/>
      <w:r w:rsidRPr="0093621F">
        <w:rPr>
          <w:rFonts w:ascii="Book Antiqua" w:hAnsi="Book Antiqua"/>
          <w:lang w:val="en-US"/>
        </w:rPr>
        <w:t xml:space="preserve"> C, Y-Hassan S, </w:t>
      </w:r>
      <w:proofErr w:type="spellStart"/>
      <w:r w:rsidRPr="0093621F">
        <w:rPr>
          <w:rFonts w:ascii="Book Antiqua" w:hAnsi="Book Antiqua"/>
          <w:lang w:val="en-US"/>
        </w:rPr>
        <w:t>Migliore</w:t>
      </w:r>
      <w:proofErr w:type="spellEnd"/>
      <w:r w:rsidRPr="0093621F">
        <w:rPr>
          <w:rFonts w:ascii="Book Antiqua" w:hAnsi="Book Antiqua"/>
          <w:lang w:val="en-US"/>
        </w:rPr>
        <w:t xml:space="preserve"> F, Horowitz JD, </w:t>
      </w:r>
      <w:proofErr w:type="spellStart"/>
      <w:r w:rsidRPr="0093621F">
        <w:rPr>
          <w:rFonts w:ascii="Book Antiqua" w:hAnsi="Book Antiqua"/>
          <w:lang w:val="en-US"/>
        </w:rPr>
        <w:t>Shimokawa</w:t>
      </w:r>
      <w:proofErr w:type="spellEnd"/>
      <w:r w:rsidRPr="0093621F">
        <w:rPr>
          <w:rFonts w:ascii="Book Antiqua" w:hAnsi="Book Antiqua"/>
          <w:lang w:val="en-US"/>
        </w:rPr>
        <w:t xml:space="preserve"> H, </w:t>
      </w:r>
      <w:proofErr w:type="spellStart"/>
      <w:r w:rsidRPr="0093621F">
        <w:rPr>
          <w:rFonts w:ascii="Book Antiqua" w:hAnsi="Book Antiqua"/>
          <w:lang w:val="en-US"/>
        </w:rPr>
        <w:t>Lüscher</w:t>
      </w:r>
      <w:proofErr w:type="spellEnd"/>
      <w:r w:rsidRPr="0093621F">
        <w:rPr>
          <w:rFonts w:ascii="Book Antiqua" w:hAnsi="Book Antiqua"/>
          <w:lang w:val="en-US"/>
        </w:rPr>
        <w:t xml:space="preserve"> TF, Templin C. International Expert Consensus Document on Takotsubo Syndrome (Part I): Clinical Characteristics, Diagnostic Criteria, and Pathophysiology. </w:t>
      </w:r>
      <w:r w:rsidRPr="0093621F">
        <w:rPr>
          <w:rFonts w:ascii="Book Antiqua" w:hAnsi="Book Antiqua"/>
          <w:i/>
          <w:lang w:val="en-US"/>
        </w:rPr>
        <w:t>Eur Heart J</w:t>
      </w:r>
      <w:r w:rsidRPr="0093621F">
        <w:rPr>
          <w:rFonts w:ascii="Book Antiqua" w:hAnsi="Book Antiqua"/>
          <w:lang w:val="en-US"/>
        </w:rPr>
        <w:t xml:space="preserve"> 2018; </w:t>
      </w:r>
      <w:r w:rsidRPr="0093621F">
        <w:rPr>
          <w:rFonts w:ascii="Book Antiqua" w:hAnsi="Book Antiqua"/>
          <w:b/>
          <w:lang w:val="en-US"/>
        </w:rPr>
        <w:t>39</w:t>
      </w:r>
      <w:r w:rsidRPr="0093621F">
        <w:rPr>
          <w:rFonts w:ascii="Book Antiqua" w:hAnsi="Book Antiqua"/>
          <w:lang w:val="en-US"/>
        </w:rPr>
        <w:t>: 2032-2046 [PMID: 29850871 DOI: 10.1093/</w:t>
      </w:r>
      <w:proofErr w:type="spellStart"/>
      <w:r w:rsidRPr="0093621F">
        <w:rPr>
          <w:rFonts w:ascii="Book Antiqua" w:hAnsi="Book Antiqua"/>
          <w:lang w:val="en-US"/>
        </w:rPr>
        <w:t>eurheartj</w:t>
      </w:r>
      <w:proofErr w:type="spellEnd"/>
      <w:r w:rsidRPr="0093621F">
        <w:rPr>
          <w:rFonts w:ascii="Book Antiqua" w:hAnsi="Book Antiqua"/>
          <w:lang w:val="en-US"/>
        </w:rPr>
        <w:t>/ehy076]</w:t>
      </w:r>
    </w:p>
    <w:p w14:paraId="0C8FA1A9"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39 </w:t>
      </w:r>
      <w:proofErr w:type="spellStart"/>
      <w:r w:rsidRPr="0093621F">
        <w:rPr>
          <w:rFonts w:ascii="Book Antiqua" w:hAnsi="Book Antiqua"/>
          <w:b/>
          <w:lang w:val="en-US"/>
        </w:rPr>
        <w:t>Kagiyama</w:t>
      </w:r>
      <w:proofErr w:type="spellEnd"/>
      <w:r w:rsidRPr="0093621F">
        <w:rPr>
          <w:rFonts w:ascii="Book Antiqua" w:hAnsi="Book Antiqua"/>
          <w:b/>
          <w:lang w:val="en-US"/>
        </w:rPr>
        <w:t xml:space="preserve"> N</w:t>
      </w:r>
      <w:r w:rsidRPr="0093621F">
        <w:rPr>
          <w:rFonts w:ascii="Book Antiqua" w:hAnsi="Book Antiqua"/>
          <w:lang w:val="en-US"/>
        </w:rPr>
        <w:t xml:space="preserve">, Okura H, </w:t>
      </w:r>
      <w:proofErr w:type="spellStart"/>
      <w:r w:rsidRPr="0093621F">
        <w:rPr>
          <w:rFonts w:ascii="Book Antiqua" w:hAnsi="Book Antiqua"/>
          <w:lang w:val="en-US"/>
        </w:rPr>
        <w:t>Kume</w:t>
      </w:r>
      <w:proofErr w:type="spellEnd"/>
      <w:r w:rsidRPr="0093621F">
        <w:rPr>
          <w:rFonts w:ascii="Book Antiqua" w:hAnsi="Book Antiqua"/>
          <w:lang w:val="en-US"/>
        </w:rPr>
        <w:t xml:space="preserve"> T, </w:t>
      </w:r>
      <w:proofErr w:type="spellStart"/>
      <w:r w:rsidRPr="0093621F">
        <w:rPr>
          <w:rFonts w:ascii="Book Antiqua" w:hAnsi="Book Antiqua"/>
          <w:lang w:val="en-US"/>
        </w:rPr>
        <w:t>Hayashida</w:t>
      </w:r>
      <w:proofErr w:type="spellEnd"/>
      <w:r w:rsidRPr="0093621F">
        <w:rPr>
          <w:rFonts w:ascii="Book Antiqua" w:hAnsi="Book Antiqua"/>
          <w:lang w:val="en-US"/>
        </w:rPr>
        <w:t xml:space="preserve"> A, Yoshida K. Isolated right ventricular takotsubo cardiomyopathy. </w:t>
      </w:r>
      <w:r w:rsidRPr="0093621F">
        <w:rPr>
          <w:rFonts w:ascii="Book Antiqua" w:hAnsi="Book Antiqua"/>
          <w:i/>
          <w:lang w:val="en-US"/>
        </w:rPr>
        <w:t>Eur Heart J Cardiovasc Imaging</w:t>
      </w:r>
      <w:r w:rsidRPr="0093621F">
        <w:rPr>
          <w:rFonts w:ascii="Book Antiqua" w:hAnsi="Book Antiqua"/>
          <w:lang w:val="en-US"/>
        </w:rPr>
        <w:t xml:space="preserve"> 2015; </w:t>
      </w:r>
      <w:r w:rsidRPr="0093621F">
        <w:rPr>
          <w:rFonts w:ascii="Book Antiqua" w:hAnsi="Book Antiqua"/>
          <w:b/>
          <w:lang w:val="en-US"/>
        </w:rPr>
        <w:t>16</w:t>
      </w:r>
      <w:r w:rsidRPr="0093621F">
        <w:rPr>
          <w:rFonts w:ascii="Book Antiqua" w:hAnsi="Book Antiqua"/>
          <w:lang w:val="en-US"/>
        </w:rPr>
        <w:t>: 285 [PMID: 25352662 DOI: 10.1093/</w:t>
      </w:r>
      <w:proofErr w:type="spellStart"/>
      <w:r w:rsidRPr="0093621F">
        <w:rPr>
          <w:rFonts w:ascii="Book Antiqua" w:hAnsi="Book Antiqua"/>
          <w:lang w:val="en-US"/>
        </w:rPr>
        <w:t>ehjci</w:t>
      </w:r>
      <w:proofErr w:type="spellEnd"/>
      <w:r w:rsidRPr="0093621F">
        <w:rPr>
          <w:rFonts w:ascii="Book Antiqua" w:hAnsi="Book Antiqua"/>
          <w:lang w:val="en-US"/>
        </w:rPr>
        <w:t>/jeu207]</w:t>
      </w:r>
    </w:p>
    <w:p w14:paraId="7D397CAC"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40 </w:t>
      </w:r>
      <w:proofErr w:type="spellStart"/>
      <w:r w:rsidRPr="0093621F">
        <w:rPr>
          <w:rFonts w:ascii="Book Antiqua" w:hAnsi="Book Antiqua"/>
          <w:b/>
          <w:lang w:val="en-US"/>
        </w:rPr>
        <w:t>Eitel</w:t>
      </w:r>
      <w:proofErr w:type="spellEnd"/>
      <w:r w:rsidRPr="0093621F">
        <w:rPr>
          <w:rFonts w:ascii="Book Antiqua" w:hAnsi="Book Antiqua"/>
          <w:b/>
          <w:lang w:val="en-US"/>
        </w:rPr>
        <w:t xml:space="preserve"> I</w:t>
      </w:r>
      <w:r w:rsidRPr="0093621F">
        <w:rPr>
          <w:rFonts w:ascii="Book Antiqua" w:hAnsi="Book Antiqua"/>
          <w:lang w:val="en-US"/>
        </w:rPr>
        <w:t xml:space="preserve">, von </w:t>
      </w:r>
      <w:proofErr w:type="spellStart"/>
      <w:r w:rsidRPr="0093621F">
        <w:rPr>
          <w:rFonts w:ascii="Book Antiqua" w:hAnsi="Book Antiqua"/>
          <w:lang w:val="en-US"/>
        </w:rPr>
        <w:t>Knobelsdorff-Brenkenhoff</w:t>
      </w:r>
      <w:proofErr w:type="spellEnd"/>
      <w:r w:rsidRPr="0093621F">
        <w:rPr>
          <w:rFonts w:ascii="Book Antiqua" w:hAnsi="Book Antiqua"/>
          <w:lang w:val="en-US"/>
        </w:rPr>
        <w:t xml:space="preserve"> F, Bernhardt P, Carbone I, </w:t>
      </w:r>
      <w:proofErr w:type="spellStart"/>
      <w:r w:rsidRPr="0093621F">
        <w:rPr>
          <w:rFonts w:ascii="Book Antiqua" w:hAnsi="Book Antiqua"/>
          <w:lang w:val="en-US"/>
        </w:rPr>
        <w:t>Muellerleile</w:t>
      </w:r>
      <w:proofErr w:type="spellEnd"/>
      <w:r w:rsidRPr="0093621F">
        <w:rPr>
          <w:rFonts w:ascii="Book Antiqua" w:hAnsi="Book Antiqua"/>
          <w:lang w:val="en-US"/>
        </w:rPr>
        <w:t xml:space="preserve"> K, </w:t>
      </w:r>
      <w:proofErr w:type="spellStart"/>
      <w:r w:rsidRPr="0093621F">
        <w:rPr>
          <w:rFonts w:ascii="Book Antiqua" w:hAnsi="Book Antiqua"/>
          <w:lang w:val="en-US"/>
        </w:rPr>
        <w:t>Aldrovandi</w:t>
      </w:r>
      <w:proofErr w:type="spellEnd"/>
      <w:r w:rsidRPr="0093621F">
        <w:rPr>
          <w:rFonts w:ascii="Book Antiqua" w:hAnsi="Book Antiqua"/>
          <w:lang w:val="en-US"/>
        </w:rPr>
        <w:t xml:space="preserve"> A, </w:t>
      </w:r>
      <w:proofErr w:type="spellStart"/>
      <w:r w:rsidRPr="0093621F">
        <w:rPr>
          <w:rFonts w:ascii="Book Antiqua" w:hAnsi="Book Antiqua"/>
          <w:lang w:val="en-US"/>
        </w:rPr>
        <w:t>Francone</w:t>
      </w:r>
      <w:proofErr w:type="spellEnd"/>
      <w:r w:rsidRPr="0093621F">
        <w:rPr>
          <w:rFonts w:ascii="Book Antiqua" w:hAnsi="Book Antiqua"/>
          <w:lang w:val="en-US"/>
        </w:rPr>
        <w:t xml:space="preserve"> M, </w:t>
      </w:r>
      <w:proofErr w:type="spellStart"/>
      <w:r w:rsidRPr="0093621F">
        <w:rPr>
          <w:rFonts w:ascii="Book Antiqua" w:hAnsi="Book Antiqua"/>
          <w:lang w:val="en-US"/>
        </w:rPr>
        <w:t>Desch</w:t>
      </w:r>
      <w:proofErr w:type="spellEnd"/>
      <w:r w:rsidRPr="0093621F">
        <w:rPr>
          <w:rFonts w:ascii="Book Antiqua" w:hAnsi="Book Antiqua"/>
          <w:lang w:val="en-US"/>
        </w:rPr>
        <w:t xml:space="preserve"> S, </w:t>
      </w:r>
      <w:proofErr w:type="spellStart"/>
      <w:r w:rsidRPr="0093621F">
        <w:rPr>
          <w:rFonts w:ascii="Book Antiqua" w:hAnsi="Book Antiqua"/>
          <w:lang w:val="en-US"/>
        </w:rPr>
        <w:t>Gutberlet</w:t>
      </w:r>
      <w:proofErr w:type="spellEnd"/>
      <w:r w:rsidRPr="0093621F">
        <w:rPr>
          <w:rFonts w:ascii="Book Antiqua" w:hAnsi="Book Antiqua"/>
          <w:lang w:val="en-US"/>
        </w:rPr>
        <w:t xml:space="preserve"> M, </w:t>
      </w:r>
      <w:proofErr w:type="spellStart"/>
      <w:r w:rsidRPr="0093621F">
        <w:rPr>
          <w:rFonts w:ascii="Book Antiqua" w:hAnsi="Book Antiqua"/>
          <w:lang w:val="en-US"/>
        </w:rPr>
        <w:t>Strohm</w:t>
      </w:r>
      <w:proofErr w:type="spellEnd"/>
      <w:r w:rsidRPr="0093621F">
        <w:rPr>
          <w:rFonts w:ascii="Book Antiqua" w:hAnsi="Book Antiqua"/>
          <w:lang w:val="en-US"/>
        </w:rPr>
        <w:t xml:space="preserve"> O, Schuler G, Schulz-</w:t>
      </w:r>
      <w:proofErr w:type="spellStart"/>
      <w:r w:rsidRPr="0093621F">
        <w:rPr>
          <w:rFonts w:ascii="Book Antiqua" w:hAnsi="Book Antiqua"/>
          <w:lang w:val="en-US"/>
        </w:rPr>
        <w:t>Menger</w:t>
      </w:r>
      <w:proofErr w:type="spellEnd"/>
      <w:r w:rsidRPr="0093621F">
        <w:rPr>
          <w:rFonts w:ascii="Book Antiqua" w:hAnsi="Book Antiqua"/>
          <w:lang w:val="en-US"/>
        </w:rPr>
        <w:t xml:space="preserve"> J, Thiele H, Friedrich MG. Clinical characteristics and cardiovascular magnetic resonance findings in stress (takotsubo) cardiomyopathy. </w:t>
      </w:r>
      <w:r w:rsidRPr="0093621F">
        <w:rPr>
          <w:rFonts w:ascii="Book Antiqua" w:hAnsi="Book Antiqua"/>
          <w:i/>
          <w:lang w:val="en-US"/>
        </w:rPr>
        <w:t>JAMA</w:t>
      </w:r>
      <w:r w:rsidRPr="0093621F">
        <w:rPr>
          <w:rFonts w:ascii="Book Antiqua" w:hAnsi="Book Antiqua"/>
          <w:lang w:val="en-US"/>
        </w:rPr>
        <w:t xml:space="preserve"> 2011; </w:t>
      </w:r>
      <w:r w:rsidRPr="0093621F">
        <w:rPr>
          <w:rFonts w:ascii="Book Antiqua" w:hAnsi="Book Antiqua"/>
          <w:b/>
          <w:lang w:val="en-US"/>
        </w:rPr>
        <w:t>306</w:t>
      </w:r>
      <w:r w:rsidRPr="0093621F">
        <w:rPr>
          <w:rFonts w:ascii="Book Antiqua" w:hAnsi="Book Antiqua"/>
          <w:lang w:val="en-US"/>
        </w:rPr>
        <w:t>: 277-286 [PMID: 21771988 DOI: 10.1001/jama.2011.992]</w:t>
      </w:r>
    </w:p>
    <w:p w14:paraId="2170E01A"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41 </w:t>
      </w:r>
      <w:proofErr w:type="spellStart"/>
      <w:r w:rsidRPr="0093621F">
        <w:rPr>
          <w:rFonts w:ascii="Book Antiqua" w:hAnsi="Book Antiqua"/>
          <w:b/>
          <w:lang w:val="en-US"/>
        </w:rPr>
        <w:t>Perazzolo</w:t>
      </w:r>
      <w:proofErr w:type="spellEnd"/>
      <w:r w:rsidRPr="0093621F">
        <w:rPr>
          <w:rFonts w:ascii="Book Antiqua" w:hAnsi="Book Antiqua"/>
          <w:b/>
          <w:lang w:val="en-US"/>
        </w:rPr>
        <w:t xml:space="preserve"> </w:t>
      </w:r>
      <w:proofErr w:type="spellStart"/>
      <w:r w:rsidRPr="0093621F">
        <w:rPr>
          <w:rFonts w:ascii="Book Antiqua" w:hAnsi="Book Antiqua"/>
          <w:b/>
          <w:lang w:val="en-US"/>
        </w:rPr>
        <w:t>Marra</w:t>
      </w:r>
      <w:proofErr w:type="spellEnd"/>
      <w:r w:rsidRPr="0093621F">
        <w:rPr>
          <w:rFonts w:ascii="Book Antiqua" w:hAnsi="Book Antiqua"/>
          <w:b/>
          <w:lang w:val="en-US"/>
        </w:rPr>
        <w:t xml:space="preserve"> M</w:t>
      </w:r>
      <w:r w:rsidRPr="0093621F">
        <w:rPr>
          <w:rFonts w:ascii="Book Antiqua" w:hAnsi="Book Antiqua"/>
          <w:lang w:val="en-US"/>
        </w:rPr>
        <w:t xml:space="preserve">, </w:t>
      </w:r>
      <w:proofErr w:type="spellStart"/>
      <w:r w:rsidRPr="0093621F">
        <w:rPr>
          <w:rFonts w:ascii="Book Antiqua" w:hAnsi="Book Antiqua"/>
          <w:lang w:val="en-US"/>
        </w:rPr>
        <w:t>Zorzi</w:t>
      </w:r>
      <w:proofErr w:type="spellEnd"/>
      <w:r w:rsidRPr="0093621F">
        <w:rPr>
          <w:rFonts w:ascii="Book Antiqua" w:hAnsi="Book Antiqua"/>
          <w:lang w:val="en-US"/>
        </w:rPr>
        <w:t xml:space="preserve"> A, </w:t>
      </w:r>
      <w:proofErr w:type="spellStart"/>
      <w:r w:rsidRPr="0093621F">
        <w:rPr>
          <w:rFonts w:ascii="Book Antiqua" w:hAnsi="Book Antiqua"/>
          <w:lang w:val="en-US"/>
        </w:rPr>
        <w:t>Corbetti</w:t>
      </w:r>
      <w:proofErr w:type="spellEnd"/>
      <w:r w:rsidRPr="0093621F">
        <w:rPr>
          <w:rFonts w:ascii="Book Antiqua" w:hAnsi="Book Antiqua"/>
          <w:lang w:val="en-US"/>
        </w:rPr>
        <w:t xml:space="preserve"> F, De </w:t>
      </w:r>
      <w:proofErr w:type="spellStart"/>
      <w:r w:rsidRPr="0093621F">
        <w:rPr>
          <w:rFonts w:ascii="Book Antiqua" w:hAnsi="Book Antiqua"/>
          <w:lang w:val="en-US"/>
        </w:rPr>
        <w:t>Lazzari</w:t>
      </w:r>
      <w:proofErr w:type="spellEnd"/>
      <w:r w:rsidRPr="0093621F">
        <w:rPr>
          <w:rFonts w:ascii="Book Antiqua" w:hAnsi="Book Antiqua"/>
          <w:lang w:val="en-US"/>
        </w:rPr>
        <w:t xml:space="preserve"> M, </w:t>
      </w:r>
      <w:proofErr w:type="spellStart"/>
      <w:r w:rsidRPr="0093621F">
        <w:rPr>
          <w:rFonts w:ascii="Book Antiqua" w:hAnsi="Book Antiqua"/>
          <w:lang w:val="en-US"/>
        </w:rPr>
        <w:t>Migliore</w:t>
      </w:r>
      <w:proofErr w:type="spellEnd"/>
      <w:r w:rsidRPr="0093621F">
        <w:rPr>
          <w:rFonts w:ascii="Book Antiqua" w:hAnsi="Book Antiqua"/>
          <w:lang w:val="en-US"/>
        </w:rPr>
        <w:t xml:space="preserve"> F, </w:t>
      </w:r>
      <w:proofErr w:type="spellStart"/>
      <w:r w:rsidRPr="0093621F">
        <w:rPr>
          <w:rFonts w:ascii="Book Antiqua" w:hAnsi="Book Antiqua"/>
          <w:lang w:val="en-US"/>
        </w:rPr>
        <w:t>Tona</w:t>
      </w:r>
      <w:proofErr w:type="spellEnd"/>
      <w:r w:rsidRPr="0093621F">
        <w:rPr>
          <w:rFonts w:ascii="Book Antiqua" w:hAnsi="Book Antiqua"/>
          <w:lang w:val="en-US"/>
        </w:rPr>
        <w:t xml:space="preserve"> F, </w:t>
      </w:r>
      <w:proofErr w:type="spellStart"/>
      <w:r w:rsidRPr="0093621F">
        <w:rPr>
          <w:rFonts w:ascii="Book Antiqua" w:hAnsi="Book Antiqua"/>
          <w:lang w:val="en-US"/>
        </w:rPr>
        <w:t>Tarantini</w:t>
      </w:r>
      <w:proofErr w:type="spellEnd"/>
      <w:r w:rsidRPr="0093621F">
        <w:rPr>
          <w:rFonts w:ascii="Book Antiqua" w:hAnsi="Book Antiqua"/>
          <w:lang w:val="en-US"/>
        </w:rPr>
        <w:t xml:space="preserve"> G, </w:t>
      </w:r>
      <w:proofErr w:type="spellStart"/>
      <w:r w:rsidRPr="0093621F">
        <w:rPr>
          <w:rFonts w:ascii="Book Antiqua" w:hAnsi="Book Antiqua"/>
          <w:lang w:val="en-US"/>
        </w:rPr>
        <w:t>Iliceto</w:t>
      </w:r>
      <w:proofErr w:type="spellEnd"/>
      <w:r w:rsidRPr="0093621F">
        <w:rPr>
          <w:rFonts w:ascii="Book Antiqua" w:hAnsi="Book Antiqua"/>
          <w:lang w:val="en-US"/>
        </w:rPr>
        <w:t xml:space="preserve"> S, </w:t>
      </w:r>
      <w:proofErr w:type="spellStart"/>
      <w:r w:rsidRPr="0093621F">
        <w:rPr>
          <w:rFonts w:ascii="Book Antiqua" w:hAnsi="Book Antiqua"/>
          <w:lang w:val="en-US"/>
        </w:rPr>
        <w:t>Corrado</w:t>
      </w:r>
      <w:proofErr w:type="spellEnd"/>
      <w:r w:rsidRPr="0093621F">
        <w:rPr>
          <w:rFonts w:ascii="Book Antiqua" w:hAnsi="Book Antiqua"/>
          <w:lang w:val="en-US"/>
        </w:rPr>
        <w:t xml:space="preserve"> D. Apicobasal gradient of left ventricular myocardial edema underlies transient T-wave inversion and QT interval prolongation (</w:t>
      </w:r>
      <w:proofErr w:type="spellStart"/>
      <w:r w:rsidRPr="0093621F">
        <w:rPr>
          <w:rFonts w:ascii="Book Antiqua" w:hAnsi="Book Antiqua"/>
          <w:lang w:val="en-US"/>
        </w:rPr>
        <w:t>Wellens</w:t>
      </w:r>
      <w:proofErr w:type="spellEnd"/>
      <w:r w:rsidRPr="0093621F">
        <w:rPr>
          <w:rFonts w:ascii="Book Antiqua" w:hAnsi="Book Antiqua"/>
          <w:lang w:val="en-US"/>
        </w:rPr>
        <w:t xml:space="preserve">' ECG pattern) in </w:t>
      </w:r>
      <w:proofErr w:type="spellStart"/>
      <w:r w:rsidRPr="0093621F">
        <w:rPr>
          <w:rFonts w:ascii="Book Antiqua" w:hAnsi="Book Antiqua"/>
          <w:lang w:val="en-US"/>
        </w:rPr>
        <w:t>Tako-Tsubo</w:t>
      </w:r>
      <w:proofErr w:type="spellEnd"/>
      <w:r w:rsidRPr="0093621F">
        <w:rPr>
          <w:rFonts w:ascii="Book Antiqua" w:hAnsi="Book Antiqua"/>
          <w:lang w:val="en-US"/>
        </w:rPr>
        <w:t xml:space="preserve"> cardiomyopathy. </w:t>
      </w:r>
      <w:r w:rsidRPr="0093621F">
        <w:rPr>
          <w:rFonts w:ascii="Book Antiqua" w:hAnsi="Book Antiqua"/>
          <w:i/>
          <w:lang w:val="en-US"/>
        </w:rPr>
        <w:t>Heart Rhythm</w:t>
      </w:r>
      <w:r w:rsidRPr="0093621F">
        <w:rPr>
          <w:rFonts w:ascii="Book Antiqua" w:hAnsi="Book Antiqua"/>
          <w:lang w:val="en-US"/>
        </w:rPr>
        <w:t xml:space="preserve"> 2013; </w:t>
      </w:r>
      <w:r w:rsidRPr="0093621F">
        <w:rPr>
          <w:rFonts w:ascii="Book Antiqua" w:hAnsi="Book Antiqua"/>
          <w:b/>
          <w:lang w:val="en-US"/>
        </w:rPr>
        <w:t>10</w:t>
      </w:r>
      <w:r w:rsidRPr="0093621F">
        <w:rPr>
          <w:rFonts w:ascii="Book Antiqua" w:hAnsi="Book Antiqua"/>
          <w:lang w:val="en-US"/>
        </w:rPr>
        <w:t>: 70-77 [PMID: 22975421 DOI: 10.1016/j.hrthm.2012.09.004]</w:t>
      </w:r>
    </w:p>
    <w:p w14:paraId="0252049D"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42 </w:t>
      </w:r>
      <w:proofErr w:type="spellStart"/>
      <w:r w:rsidRPr="0093621F">
        <w:rPr>
          <w:rFonts w:ascii="Book Antiqua" w:hAnsi="Book Antiqua"/>
          <w:b/>
          <w:lang w:val="en-US"/>
        </w:rPr>
        <w:t>D'Angelo</w:t>
      </w:r>
      <w:proofErr w:type="spellEnd"/>
      <w:r w:rsidRPr="0093621F">
        <w:rPr>
          <w:rFonts w:ascii="Book Antiqua" w:hAnsi="Book Antiqua"/>
          <w:b/>
          <w:lang w:val="en-US"/>
        </w:rPr>
        <w:t xml:space="preserve"> T</w:t>
      </w:r>
      <w:r w:rsidRPr="0093621F">
        <w:rPr>
          <w:rFonts w:ascii="Book Antiqua" w:hAnsi="Book Antiqua"/>
          <w:lang w:val="en-US"/>
        </w:rPr>
        <w:t xml:space="preserve">, </w:t>
      </w:r>
      <w:proofErr w:type="spellStart"/>
      <w:r w:rsidRPr="0093621F">
        <w:rPr>
          <w:rFonts w:ascii="Book Antiqua" w:hAnsi="Book Antiqua"/>
          <w:lang w:val="en-US"/>
        </w:rPr>
        <w:t>Grigoratos</w:t>
      </w:r>
      <w:proofErr w:type="spellEnd"/>
      <w:r w:rsidRPr="0093621F">
        <w:rPr>
          <w:rFonts w:ascii="Book Antiqua" w:hAnsi="Book Antiqua"/>
          <w:lang w:val="en-US"/>
        </w:rPr>
        <w:t xml:space="preserve"> C, </w:t>
      </w:r>
      <w:proofErr w:type="spellStart"/>
      <w:r w:rsidRPr="0093621F">
        <w:rPr>
          <w:rFonts w:ascii="Book Antiqua" w:hAnsi="Book Antiqua"/>
          <w:lang w:val="en-US"/>
        </w:rPr>
        <w:t>Mazziotti</w:t>
      </w:r>
      <w:proofErr w:type="spellEnd"/>
      <w:r w:rsidRPr="0093621F">
        <w:rPr>
          <w:rFonts w:ascii="Book Antiqua" w:hAnsi="Book Antiqua"/>
          <w:lang w:val="en-US"/>
        </w:rPr>
        <w:t xml:space="preserve"> S, </w:t>
      </w:r>
      <w:proofErr w:type="spellStart"/>
      <w:r w:rsidRPr="0093621F">
        <w:rPr>
          <w:rFonts w:ascii="Book Antiqua" w:hAnsi="Book Antiqua"/>
          <w:lang w:val="en-US"/>
        </w:rPr>
        <w:t>Bratis</w:t>
      </w:r>
      <w:proofErr w:type="spellEnd"/>
      <w:r w:rsidRPr="0093621F">
        <w:rPr>
          <w:rFonts w:ascii="Book Antiqua" w:hAnsi="Book Antiqua"/>
          <w:lang w:val="en-US"/>
        </w:rPr>
        <w:t xml:space="preserve"> K, </w:t>
      </w:r>
      <w:proofErr w:type="spellStart"/>
      <w:r w:rsidRPr="0093621F">
        <w:rPr>
          <w:rFonts w:ascii="Book Antiqua" w:hAnsi="Book Antiqua"/>
          <w:lang w:val="en-US"/>
        </w:rPr>
        <w:t>Pathan</w:t>
      </w:r>
      <w:proofErr w:type="spellEnd"/>
      <w:r w:rsidRPr="0093621F">
        <w:rPr>
          <w:rFonts w:ascii="Book Antiqua" w:hAnsi="Book Antiqua"/>
          <w:lang w:val="en-US"/>
        </w:rPr>
        <w:t xml:space="preserve"> F, </w:t>
      </w:r>
      <w:proofErr w:type="spellStart"/>
      <w:r w:rsidRPr="0093621F">
        <w:rPr>
          <w:rFonts w:ascii="Book Antiqua" w:hAnsi="Book Antiqua"/>
          <w:lang w:val="en-US"/>
        </w:rPr>
        <w:t>Blandino</w:t>
      </w:r>
      <w:proofErr w:type="spellEnd"/>
      <w:r w:rsidRPr="0093621F">
        <w:rPr>
          <w:rFonts w:ascii="Book Antiqua" w:hAnsi="Book Antiqua"/>
          <w:lang w:val="en-US"/>
        </w:rPr>
        <w:t xml:space="preserve"> A, </w:t>
      </w:r>
      <w:proofErr w:type="spellStart"/>
      <w:r w:rsidRPr="0093621F">
        <w:rPr>
          <w:rFonts w:ascii="Book Antiqua" w:hAnsi="Book Antiqua"/>
          <w:lang w:val="en-US"/>
        </w:rPr>
        <w:t>Elen</w:t>
      </w:r>
      <w:proofErr w:type="spellEnd"/>
      <w:r w:rsidRPr="0093621F">
        <w:rPr>
          <w:rFonts w:ascii="Book Antiqua" w:hAnsi="Book Antiqua"/>
          <w:lang w:val="en-US"/>
        </w:rPr>
        <w:t xml:space="preserve"> E, </w:t>
      </w:r>
      <w:proofErr w:type="spellStart"/>
      <w:r w:rsidRPr="0093621F">
        <w:rPr>
          <w:rFonts w:ascii="Book Antiqua" w:hAnsi="Book Antiqua"/>
          <w:lang w:val="en-US"/>
        </w:rPr>
        <w:t>Puntmann</w:t>
      </w:r>
      <w:proofErr w:type="spellEnd"/>
      <w:r w:rsidRPr="0093621F">
        <w:rPr>
          <w:rFonts w:ascii="Book Antiqua" w:hAnsi="Book Antiqua"/>
          <w:lang w:val="en-US"/>
        </w:rPr>
        <w:t xml:space="preserve"> VO, Nagel E. High-throughput </w:t>
      </w:r>
      <w:proofErr w:type="spellStart"/>
      <w:r w:rsidRPr="0093621F">
        <w:rPr>
          <w:rFonts w:ascii="Book Antiqua" w:hAnsi="Book Antiqua"/>
          <w:lang w:val="en-US"/>
        </w:rPr>
        <w:t>gadobutrol</w:t>
      </w:r>
      <w:proofErr w:type="spellEnd"/>
      <w:r w:rsidRPr="0093621F">
        <w:rPr>
          <w:rFonts w:ascii="Book Antiqua" w:hAnsi="Book Antiqua"/>
          <w:lang w:val="en-US"/>
        </w:rPr>
        <w:t xml:space="preserve">-enhanced CMR: a time and dose optimization study. </w:t>
      </w:r>
      <w:r w:rsidRPr="0093621F">
        <w:rPr>
          <w:rFonts w:ascii="Book Antiqua" w:hAnsi="Book Antiqua"/>
          <w:i/>
          <w:lang w:val="en-US"/>
        </w:rPr>
        <w:t xml:space="preserve">J </w:t>
      </w:r>
      <w:proofErr w:type="spellStart"/>
      <w:r w:rsidRPr="0093621F">
        <w:rPr>
          <w:rFonts w:ascii="Book Antiqua" w:hAnsi="Book Antiqua"/>
          <w:i/>
          <w:lang w:val="en-US"/>
        </w:rPr>
        <w:t>Cardiovasc</w:t>
      </w:r>
      <w:proofErr w:type="spellEnd"/>
      <w:r w:rsidRPr="0093621F">
        <w:rPr>
          <w:rFonts w:ascii="Book Antiqua" w:hAnsi="Book Antiqua"/>
          <w:i/>
          <w:lang w:val="en-US"/>
        </w:rPr>
        <w:t xml:space="preserve"> </w:t>
      </w:r>
      <w:proofErr w:type="spellStart"/>
      <w:r w:rsidRPr="0093621F">
        <w:rPr>
          <w:rFonts w:ascii="Book Antiqua" w:hAnsi="Book Antiqua"/>
          <w:i/>
          <w:lang w:val="en-US"/>
        </w:rPr>
        <w:t>Magn</w:t>
      </w:r>
      <w:proofErr w:type="spellEnd"/>
      <w:r w:rsidRPr="0093621F">
        <w:rPr>
          <w:rFonts w:ascii="Book Antiqua" w:hAnsi="Book Antiqua"/>
          <w:i/>
          <w:lang w:val="en-US"/>
        </w:rPr>
        <w:t xml:space="preserve"> </w:t>
      </w:r>
      <w:proofErr w:type="spellStart"/>
      <w:r w:rsidRPr="0093621F">
        <w:rPr>
          <w:rFonts w:ascii="Book Antiqua" w:hAnsi="Book Antiqua"/>
          <w:i/>
          <w:lang w:val="en-US"/>
        </w:rPr>
        <w:t>Reson</w:t>
      </w:r>
      <w:proofErr w:type="spellEnd"/>
      <w:r w:rsidRPr="0093621F">
        <w:rPr>
          <w:rFonts w:ascii="Book Antiqua" w:hAnsi="Book Antiqua"/>
          <w:lang w:val="en-US"/>
        </w:rPr>
        <w:t xml:space="preserve"> 2017; </w:t>
      </w:r>
      <w:r w:rsidRPr="0093621F">
        <w:rPr>
          <w:rFonts w:ascii="Book Antiqua" w:hAnsi="Book Antiqua"/>
          <w:b/>
          <w:lang w:val="en-US"/>
        </w:rPr>
        <w:t>19</w:t>
      </w:r>
      <w:r w:rsidRPr="0093621F">
        <w:rPr>
          <w:rFonts w:ascii="Book Antiqua" w:hAnsi="Book Antiqua"/>
          <w:lang w:val="en-US"/>
        </w:rPr>
        <w:t>: 83 [PMID: 29110679 DOI: 10.1186/s12968-017-0400-4]</w:t>
      </w:r>
    </w:p>
    <w:p w14:paraId="1F87B33C"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43 </w:t>
      </w:r>
      <w:proofErr w:type="spellStart"/>
      <w:r w:rsidRPr="0093621F">
        <w:rPr>
          <w:rFonts w:ascii="Book Antiqua" w:hAnsi="Book Antiqua"/>
          <w:b/>
          <w:lang w:val="en-US"/>
        </w:rPr>
        <w:t>Wittstein</w:t>
      </w:r>
      <w:proofErr w:type="spellEnd"/>
      <w:r w:rsidRPr="0093621F">
        <w:rPr>
          <w:rFonts w:ascii="Book Antiqua" w:hAnsi="Book Antiqua"/>
          <w:b/>
          <w:lang w:val="en-US"/>
        </w:rPr>
        <w:t xml:space="preserve"> </w:t>
      </w:r>
      <w:proofErr w:type="gramStart"/>
      <w:r w:rsidRPr="0093621F">
        <w:rPr>
          <w:rFonts w:ascii="Book Antiqua" w:hAnsi="Book Antiqua"/>
          <w:b/>
          <w:lang w:val="en-US"/>
        </w:rPr>
        <w:t>IS</w:t>
      </w:r>
      <w:r w:rsidRPr="0093621F">
        <w:rPr>
          <w:rFonts w:ascii="Book Antiqua" w:hAnsi="Book Antiqua"/>
          <w:lang w:val="en-US"/>
        </w:rPr>
        <w:t>,</w:t>
      </w:r>
      <w:proofErr w:type="gramEnd"/>
      <w:r w:rsidRPr="0093621F">
        <w:rPr>
          <w:rFonts w:ascii="Book Antiqua" w:hAnsi="Book Antiqua"/>
          <w:lang w:val="en-US"/>
        </w:rPr>
        <w:t xml:space="preserve"> Thiemann DR, Lima JA, Baughman KL, Schulman SP, </w:t>
      </w:r>
      <w:proofErr w:type="spellStart"/>
      <w:r w:rsidRPr="0093621F">
        <w:rPr>
          <w:rFonts w:ascii="Book Antiqua" w:hAnsi="Book Antiqua"/>
          <w:lang w:val="en-US"/>
        </w:rPr>
        <w:t>Gerstenblith</w:t>
      </w:r>
      <w:proofErr w:type="spellEnd"/>
      <w:r w:rsidRPr="0093621F">
        <w:rPr>
          <w:rFonts w:ascii="Book Antiqua" w:hAnsi="Book Antiqua"/>
          <w:lang w:val="en-US"/>
        </w:rPr>
        <w:t xml:space="preserve"> G, Wu KC, </w:t>
      </w:r>
      <w:proofErr w:type="spellStart"/>
      <w:r w:rsidRPr="0093621F">
        <w:rPr>
          <w:rFonts w:ascii="Book Antiqua" w:hAnsi="Book Antiqua"/>
          <w:lang w:val="en-US"/>
        </w:rPr>
        <w:t>Rade</w:t>
      </w:r>
      <w:proofErr w:type="spellEnd"/>
      <w:r w:rsidRPr="0093621F">
        <w:rPr>
          <w:rFonts w:ascii="Book Antiqua" w:hAnsi="Book Antiqua"/>
          <w:lang w:val="en-US"/>
        </w:rPr>
        <w:t xml:space="preserve"> JJ, </w:t>
      </w:r>
      <w:proofErr w:type="spellStart"/>
      <w:r w:rsidRPr="0093621F">
        <w:rPr>
          <w:rFonts w:ascii="Book Antiqua" w:hAnsi="Book Antiqua"/>
          <w:lang w:val="en-US"/>
        </w:rPr>
        <w:t>Bivalacqua</w:t>
      </w:r>
      <w:proofErr w:type="spellEnd"/>
      <w:r w:rsidRPr="0093621F">
        <w:rPr>
          <w:rFonts w:ascii="Book Antiqua" w:hAnsi="Book Antiqua"/>
          <w:lang w:val="en-US"/>
        </w:rPr>
        <w:t xml:space="preserve"> TJ, Champion HC. Neurohumoral features of myocardial stunning due to sudden emotional stress. </w:t>
      </w:r>
      <w:r w:rsidRPr="0093621F">
        <w:rPr>
          <w:rFonts w:ascii="Book Antiqua" w:hAnsi="Book Antiqua"/>
          <w:i/>
          <w:lang w:val="en-US"/>
        </w:rPr>
        <w:t xml:space="preserve">N </w:t>
      </w:r>
      <w:proofErr w:type="spellStart"/>
      <w:r w:rsidRPr="0093621F">
        <w:rPr>
          <w:rFonts w:ascii="Book Antiqua" w:hAnsi="Book Antiqua"/>
          <w:i/>
          <w:lang w:val="en-US"/>
        </w:rPr>
        <w:t>Engl</w:t>
      </w:r>
      <w:proofErr w:type="spellEnd"/>
      <w:r w:rsidRPr="0093621F">
        <w:rPr>
          <w:rFonts w:ascii="Book Antiqua" w:hAnsi="Book Antiqua"/>
          <w:i/>
          <w:lang w:val="en-US"/>
        </w:rPr>
        <w:t xml:space="preserve"> J Med</w:t>
      </w:r>
      <w:r w:rsidRPr="0093621F">
        <w:rPr>
          <w:rFonts w:ascii="Book Antiqua" w:hAnsi="Book Antiqua"/>
          <w:lang w:val="en-US"/>
        </w:rPr>
        <w:t xml:space="preserve"> 2005; </w:t>
      </w:r>
      <w:r w:rsidRPr="0093621F">
        <w:rPr>
          <w:rFonts w:ascii="Book Antiqua" w:hAnsi="Book Antiqua"/>
          <w:b/>
          <w:lang w:val="en-US"/>
        </w:rPr>
        <w:t>352</w:t>
      </w:r>
      <w:r w:rsidRPr="0093621F">
        <w:rPr>
          <w:rFonts w:ascii="Book Antiqua" w:hAnsi="Book Antiqua"/>
          <w:lang w:val="en-US"/>
        </w:rPr>
        <w:t>: 539-548 [PMID: 15703419 DOI: 10.1056/NEJMoa043046]</w:t>
      </w:r>
    </w:p>
    <w:p w14:paraId="33F3C11E"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44 </w:t>
      </w:r>
      <w:proofErr w:type="spellStart"/>
      <w:r w:rsidRPr="0093621F">
        <w:rPr>
          <w:rFonts w:ascii="Book Antiqua" w:hAnsi="Book Antiqua"/>
          <w:b/>
          <w:lang w:val="en-US"/>
        </w:rPr>
        <w:t>Scally</w:t>
      </w:r>
      <w:proofErr w:type="spellEnd"/>
      <w:r w:rsidRPr="0093621F">
        <w:rPr>
          <w:rFonts w:ascii="Book Antiqua" w:hAnsi="Book Antiqua"/>
          <w:b/>
          <w:lang w:val="en-US"/>
        </w:rPr>
        <w:t xml:space="preserve"> C</w:t>
      </w:r>
      <w:r w:rsidRPr="0093621F">
        <w:rPr>
          <w:rFonts w:ascii="Book Antiqua" w:hAnsi="Book Antiqua"/>
          <w:lang w:val="en-US"/>
        </w:rPr>
        <w:t xml:space="preserve">, Abbas H, Ahearn T, </w:t>
      </w:r>
      <w:proofErr w:type="spellStart"/>
      <w:r w:rsidRPr="0093621F">
        <w:rPr>
          <w:rFonts w:ascii="Book Antiqua" w:hAnsi="Book Antiqua"/>
          <w:lang w:val="en-US"/>
        </w:rPr>
        <w:t>Srinivasan</w:t>
      </w:r>
      <w:proofErr w:type="spellEnd"/>
      <w:r w:rsidRPr="0093621F">
        <w:rPr>
          <w:rFonts w:ascii="Book Antiqua" w:hAnsi="Book Antiqua"/>
          <w:lang w:val="en-US"/>
        </w:rPr>
        <w:t xml:space="preserve"> J, </w:t>
      </w:r>
      <w:proofErr w:type="spellStart"/>
      <w:r w:rsidRPr="0093621F">
        <w:rPr>
          <w:rFonts w:ascii="Book Antiqua" w:hAnsi="Book Antiqua"/>
          <w:lang w:val="en-US"/>
        </w:rPr>
        <w:t>Mezincescu</w:t>
      </w:r>
      <w:proofErr w:type="spellEnd"/>
      <w:r w:rsidRPr="0093621F">
        <w:rPr>
          <w:rFonts w:ascii="Book Antiqua" w:hAnsi="Book Antiqua"/>
          <w:lang w:val="en-US"/>
        </w:rPr>
        <w:t xml:space="preserve"> A, Rudd A, </w:t>
      </w:r>
      <w:proofErr w:type="spellStart"/>
      <w:r w:rsidRPr="0093621F">
        <w:rPr>
          <w:rFonts w:ascii="Book Antiqua" w:hAnsi="Book Antiqua"/>
          <w:lang w:val="en-US"/>
        </w:rPr>
        <w:t>Spath</w:t>
      </w:r>
      <w:proofErr w:type="spellEnd"/>
      <w:r w:rsidRPr="0093621F">
        <w:rPr>
          <w:rFonts w:ascii="Book Antiqua" w:hAnsi="Book Antiqua"/>
          <w:lang w:val="en-US"/>
        </w:rPr>
        <w:t xml:space="preserve"> N, </w:t>
      </w:r>
      <w:proofErr w:type="spellStart"/>
      <w:r w:rsidRPr="0093621F">
        <w:rPr>
          <w:rFonts w:ascii="Book Antiqua" w:hAnsi="Book Antiqua"/>
          <w:lang w:val="en-US"/>
        </w:rPr>
        <w:t>Yucel</w:t>
      </w:r>
      <w:proofErr w:type="spellEnd"/>
      <w:r w:rsidRPr="0093621F">
        <w:rPr>
          <w:rFonts w:ascii="Book Antiqua" w:hAnsi="Book Antiqua"/>
          <w:lang w:val="en-US"/>
        </w:rPr>
        <w:t xml:space="preserve">-Finn A, </w:t>
      </w:r>
      <w:proofErr w:type="spellStart"/>
      <w:r w:rsidRPr="0093621F">
        <w:rPr>
          <w:rFonts w:ascii="Book Antiqua" w:hAnsi="Book Antiqua"/>
          <w:lang w:val="en-US"/>
        </w:rPr>
        <w:t>Yuecel</w:t>
      </w:r>
      <w:proofErr w:type="spellEnd"/>
      <w:r w:rsidRPr="0093621F">
        <w:rPr>
          <w:rFonts w:ascii="Book Antiqua" w:hAnsi="Book Antiqua"/>
          <w:lang w:val="en-US"/>
        </w:rPr>
        <w:t xml:space="preserve"> R, </w:t>
      </w:r>
      <w:proofErr w:type="spellStart"/>
      <w:r w:rsidRPr="0093621F">
        <w:rPr>
          <w:rFonts w:ascii="Book Antiqua" w:hAnsi="Book Antiqua"/>
          <w:lang w:val="en-US"/>
        </w:rPr>
        <w:t>Oldroyd</w:t>
      </w:r>
      <w:proofErr w:type="spellEnd"/>
      <w:r w:rsidRPr="0093621F">
        <w:rPr>
          <w:rFonts w:ascii="Book Antiqua" w:hAnsi="Book Antiqua"/>
          <w:lang w:val="en-US"/>
        </w:rPr>
        <w:t xml:space="preserve"> K, </w:t>
      </w:r>
      <w:proofErr w:type="spellStart"/>
      <w:r w:rsidRPr="0093621F">
        <w:rPr>
          <w:rFonts w:ascii="Book Antiqua" w:hAnsi="Book Antiqua"/>
          <w:lang w:val="en-US"/>
        </w:rPr>
        <w:t>Dospinescu</w:t>
      </w:r>
      <w:proofErr w:type="spellEnd"/>
      <w:r w:rsidRPr="0093621F">
        <w:rPr>
          <w:rFonts w:ascii="Book Antiqua" w:hAnsi="Book Antiqua"/>
          <w:lang w:val="en-US"/>
        </w:rPr>
        <w:t xml:space="preserve"> C, </w:t>
      </w:r>
      <w:proofErr w:type="spellStart"/>
      <w:r w:rsidRPr="0093621F">
        <w:rPr>
          <w:rFonts w:ascii="Book Antiqua" w:hAnsi="Book Antiqua"/>
          <w:lang w:val="en-US"/>
        </w:rPr>
        <w:t>Horgan</w:t>
      </w:r>
      <w:proofErr w:type="spellEnd"/>
      <w:r w:rsidRPr="0093621F">
        <w:rPr>
          <w:rFonts w:ascii="Book Antiqua" w:hAnsi="Book Antiqua"/>
          <w:lang w:val="en-US"/>
        </w:rPr>
        <w:t xml:space="preserve"> G, Broadhurst P, Henning A, Newby DE, Semple S, Wilson HM, Dawson DK. Myocardial and Systemic Inflammation in Acute Stress-Induced (Takotsubo) Cardiomyopathy. </w:t>
      </w:r>
      <w:r w:rsidRPr="0093621F">
        <w:rPr>
          <w:rFonts w:ascii="Book Antiqua" w:hAnsi="Book Antiqua"/>
          <w:i/>
          <w:lang w:val="en-US"/>
        </w:rPr>
        <w:t>Circulation</w:t>
      </w:r>
      <w:r w:rsidRPr="0093621F">
        <w:rPr>
          <w:rFonts w:ascii="Book Antiqua" w:hAnsi="Book Antiqua"/>
          <w:lang w:val="en-US"/>
        </w:rPr>
        <w:t xml:space="preserve"> 2019; </w:t>
      </w:r>
      <w:r w:rsidRPr="0093621F">
        <w:rPr>
          <w:rFonts w:ascii="Book Antiqua" w:hAnsi="Book Antiqua"/>
          <w:b/>
          <w:lang w:val="en-US"/>
        </w:rPr>
        <w:t>139</w:t>
      </w:r>
      <w:r w:rsidRPr="0093621F">
        <w:rPr>
          <w:rFonts w:ascii="Book Antiqua" w:hAnsi="Book Antiqua"/>
          <w:lang w:val="en-US"/>
        </w:rPr>
        <w:t>: 1581-1592 [PMID: 30586731 DOI: 10.1161/CIRCULATIONAHA.118.037975]</w:t>
      </w:r>
    </w:p>
    <w:p w14:paraId="29446ED9"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45 </w:t>
      </w:r>
      <w:proofErr w:type="spellStart"/>
      <w:r w:rsidRPr="0093621F">
        <w:rPr>
          <w:rFonts w:ascii="Book Antiqua" w:hAnsi="Book Antiqua"/>
          <w:b/>
          <w:lang w:val="en-US"/>
        </w:rPr>
        <w:t>Pelliccia</w:t>
      </w:r>
      <w:proofErr w:type="spellEnd"/>
      <w:r w:rsidRPr="0093621F">
        <w:rPr>
          <w:rFonts w:ascii="Book Antiqua" w:hAnsi="Book Antiqua"/>
          <w:b/>
          <w:lang w:val="en-US"/>
        </w:rPr>
        <w:t xml:space="preserve"> F</w:t>
      </w:r>
      <w:r w:rsidRPr="0093621F">
        <w:rPr>
          <w:rFonts w:ascii="Book Antiqua" w:hAnsi="Book Antiqua"/>
          <w:lang w:val="en-US"/>
        </w:rPr>
        <w:t xml:space="preserve">, </w:t>
      </w:r>
      <w:proofErr w:type="spellStart"/>
      <w:r w:rsidRPr="0093621F">
        <w:rPr>
          <w:rFonts w:ascii="Book Antiqua" w:hAnsi="Book Antiqua"/>
          <w:lang w:val="en-US"/>
        </w:rPr>
        <w:t>Kaski</w:t>
      </w:r>
      <w:proofErr w:type="spellEnd"/>
      <w:r w:rsidRPr="0093621F">
        <w:rPr>
          <w:rFonts w:ascii="Book Antiqua" w:hAnsi="Book Antiqua"/>
          <w:lang w:val="en-US"/>
        </w:rPr>
        <w:t xml:space="preserve"> JC, </w:t>
      </w:r>
      <w:proofErr w:type="spellStart"/>
      <w:r w:rsidRPr="0093621F">
        <w:rPr>
          <w:rFonts w:ascii="Book Antiqua" w:hAnsi="Book Antiqua"/>
          <w:lang w:val="en-US"/>
        </w:rPr>
        <w:t>Crea</w:t>
      </w:r>
      <w:proofErr w:type="spellEnd"/>
      <w:r w:rsidRPr="0093621F">
        <w:rPr>
          <w:rFonts w:ascii="Book Antiqua" w:hAnsi="Book Antiqua"/>
          <w:lang w:val="en-US"/>
        </w:rPr>
        <w:t xml:space="preserve"> F, </w:t>
      </w:r>
      <w:proofErr w:type="spellStart"/>
      <w:r w:rsidRPr="0093621F">
        <w:rPr>
          <w:rFonts w:ascii="Book Antiqua" w:hAnsi="Book Antiqua"/>
          <w:lang w:val="en-US"/>
        </w:rPr>
        <w:t>Camici</w:t>
      </w:r>
      <w:proofErr w:type="spellEnd"/>
      <w:r w:rsidRPr="0093621F">
        <w:rPr>
          <w:rFonts w:ascii="Book Antiqua" w:hAnsi="Book Antiqua"/>
          <w:lang w:val="en-US"/>
        </w:rPr>
        <w:t xml:space="preserve"> PG. Pathophysiology of Takotsubo Syndrome. </w:t>
      </w:r>
      <w:r w:rsidRPr="0093621F">
        <w:rPr>
          <w:rFonts w:ascii="Book Antiqua" w:hAnsi="Book Antiqua"/>
          <w:i/>
          <w:lang w:val="en-US"/>
        </w:rPr>
        <w:t>Circulation</w:t>
      </w:r>
      <w:r w:rsidRPr="0093621F">
        <w:rPr>
          <w:rFonts w:ascii="Book Antiqua" w:hAnsi="Book Antiqua"/>
          <w:lang w:val="en-US"/>
        </w:rPr>
        <w:t xml:space="preserve"> 2017; </w:t>
      </w:r>
      <w:r w:rsidRPr="0093621F">
        <w:rPr>
          <w:rFonts w:ascii="Book Antiqua" w:hAnsi="Book Antiqua"/>
          <w:b/>
          <w:lang w:val="en-US"/>
        </w:rPr>
        <w:t>135</w:t>
      </w:r>
      <w:r w:rsidRPr="0093621F">
        <w:rPr>
          <w:rFonts w:ascii="Book Antiqua" w:hAnsi="Book Antiqua"/>
          <w:lang w:val="en-US"/>
        </w:rPr>
        <w:t>: 2426-2441 [PMID: 28606950 DOI: 10.1161/CIRCULATIONAHA.116.027121]</w:t>
      </w:r>
    </w:p>
    <w:p w14:paraId="415D313B"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46 </w:t>
      </w:r>
      <w:proofErr w:type="spellStart"/>
      <w:r w:rsidRPr="0093621F">
        <w:rPr>
          <w:rFonts w:ascii="Book Antiqua" w:hAnsi="Book Antiqua"/>
          <w:b/>
          <w:lang w:val="en-US"/>
        </w:rPr>
        <w:t>Avegliano</w:t>
      </w:r>
      <w:proofErr w:type="spellEnd"/>
      <w:r w:rsidRPr="0093621F">
        <w:rPr>
          <w:rFonts w:ascii="Book Antiqua" w:hAnsi="Book Antiqua"/>
          <w:b/>
          <w:lang w:val="en-US"/>
        </w:rPr>
        <w:t xml:space="preserve"> G</w:t>
      </w:r>
      <w:r w:rsidRPr="0093621F">
        <w:rPr>
          <w:rFonts w:ascii="Book Antiqua" w:hAnsi="Book Antiqua"/>
          <w:lang w:val="en-US"/>
        </w:rPr>
        <w:t xml:space="preserve">, </w:t>
      </w:r>
      <w:proofErr w:type="spellStart"/>
      <w:r w:rsidRPr="0093621F">
        <w:rPr>
          <w:rFonts w:ascii="Book Antiqua" w:hAnsi="Book Antiqua"/>
          <w:lang w:val="en-US"/>
        </w:rPr>
        <w:t>Huguet</w:t>
      </w:r>
      <w:proofErr w:type="spellEnd"/>
      <w:r w:rsidRPr="0093621F">
        <w:rPr>
          <w:rFonts w:ascii="Book Antiqua" w:hAnsi="Book Antiqua"/>
          <w:lang w:val="en-US"/>
        </w:rPr>
        <w:t xml:space="preserve"> M, </w:t>
      </w:r>
      <w:proofErr w:type="spellStart"/>
      <w:r w:rsidRPr="0093621F">
        <w:rPr>
          <w:rFonts w:ascii="Book Antiqua" w:hAnsi="Book Antiqua"/>
          <w:lang w:val="en-US"/>
        </w:rPr>
        <w:t>Costabel</w:t>
      </w:r>
      <w:proofErr w:type="spellEnd"/>
      <w:r w:rsidRPr="0093621F">
        <w:rPr>
          <w:rFonts w:ascii="Book Antiqua" w:hAnsi="Book Antiqua"/>
          <w:lang w:val="en-US"/>
        </w:rPr>
        <w:t xml:space="preserve"> JP, </w:t>
      </w:r>
      <w:proofErr w:type="spellStart"/>
      <w:r w:rsidRPr="0093621F">
        <w:rPr>
          <w:rFonts w:ascii="Book Antiqua" w:hAnsi="Book Antiqua"/>
          <w:lang w:val="en-US"/>
        </w:rPr>
        <w:t>Ronderos</w:t>
      </w:r>
      <w:proofErr w:type="spellEnd"/>
      <w:r w:rsidRPr="0093621F">
        <w:rPr>
          <w:rFonts w:ascii="Book Antiqua" w:hAnsi="Book Antiqua"/>
          <w:lang w:val="en-US"/>
        </w:rPr>
        <w:t xml:space="preserve"> R, </w:t>
      </w:r>
      <w:proofErr w:type="spellStart"/>
      <w:r w:rsidRPr="0093621F">
        <w:rPr>
          <w:rFonts w:ascii="Book Antiqua" w:hAnsi="Book Antiqua"/>
          <w:lang w:val="en-US"/>
        </w:rPr>
        <w:t>Bijnens</w:t>
      </w:r>
      <w:proofErr w:type="spellEnd"/>
      <w:r w:rsidRPr="0093621F">
        <w:rPr>
          <w:rFonts w:ascii="Book Antiqua" w:hAnsi="Book Antiqua"/>
          <w:lang w:val="en-US"/>
        </w:rPr>
        <w:t xml:space="preserve"> B, </w:t>
      </w:r>
      <w:proofErr w:type="spellStart"/>
      <w:r w:rsidRPr="0093621F">
        <w:rPr>
          <w:rFonts w:ascii="Book Antiqua" w:hAnsi="Book Antiqua"/>
          <w:lang w:val="en-US"/>
        </w:rPr>
        <w:t>Kuschnir</w:t>
      </w:r>
      <w:proofErr w:type="spellEnd"/>
      <w:r w:rsidRPr="0093621F">
        <w:rPr>
          <w:rFonts w:ascii="Book Antiqua" w:hAnsi="Book Antiqua"/>
          <w:lang w:val="en-US"/>
        </w:rPr>
        <w:t xml:space="preserve"> P, </w:t>
      </w:r>
      <w:proofErr w:type="spellStart"/>
      <w:r w:rsidRPr="0093621F">
        <w:rPr>
          <w:rFonts w:ascii="Book Antiqua" w:hAnsi="Book Antiqua"/>
          <w:lang w:val="en-US"/>
        </w:rPr>
        <w:t>Thierer</w:t>
      </w:r>
      <w:proofErr w:type="spellEnd"/>
      <w:r w:rsidRPr="0093621F">
        <w:rPr>
          <w:rFonts w:ascii="Book Antiqua" w:hAnsi="Book Antiqua"/>
          <w:lang w:val="en-US"/>
        </w:rPr>
        <w:t xml:space="preserve"> J, </w:t>
      </w:r>
      <w:proofErr w:type="spellStart"/>
      <w:r w:rsidRPr="0093621F">
        <w:rPr>
          <w:rFonts w:ascii="Book Antiqua" w:hAnsi="Book Antiqua"/>
          <w:lang w:val="en-US"/>
        </w:rPr>
        <w:t>Tobón</w:t>
      </w:r>
      <w:proofErr w:type="spellEnd"/>
      <w:r w:rsidRPr="0093621F">
        <w:rPr>
          <w:rFonts w:ascii="Book Antiqua" w:hAnsi="Book Antiqua"/>
          <w:lang w:val="en-US"/>
        </w:rPr>
        <w:t xml:space="preserve">-Gomez C, Martinez GO, </w:t>
      </w:r>
      <w:proofErr w:type="spellStart"/>
      <w:r w:rsidRPr="0093621F">
        <w:rPr>
          <w:rFonts w:ascii="Book Antiqua" w:hAnsi="Book Antiqua"/>
          <w:lang w:val="en-US"/>
        </w:rPr>
        <w:t>Frangi</w:t>
      </w:r>
      <w:proofErr w:type="spellEnd"/>
      <w:r w:rsidRPr="0093621F">
        <w:rPr>
          <w:rFonts w:ascii="Book Antiqua" w:hAnsi="Book Antiqua"/>
          <w:lang w:val="en-US"/>
        </w:rPr>
        <w:t xml:space="preserve"> A. Morphologic pattern of late gadolinium enhancement in Takotsubo cardiomyopathy detected by early cardiovascular magnetic resonance. </w:t>
      </w:r>
      <w:proofErr w:type="spellStart"/>
      <w:r w:rsidRPr="0093621F">
        <w:rPr>
          <w:rFonts w:ascii="Book Antiqua" w:hAnsi="Book Antiqua"/>
          <w:i/>
          <w:lang w:val="en-US"/>
        </w:rPr>
        <w:t>Clin</w:t>
      </w:r>
      <w:proofErr w:type="spellEnd"/>
      <w:r w:rsidRPr="0093621F">
        <w:rPr>
          <w:rFonts w:ascii="Book Antiqua" w:hAnsi="Book Antiqua"/>
          <w:i/>
          <w:lang w:val="en-US"/>
        </w:rPr>
        <w:t xml:space="preserve"> </w:t>
      </w:r>
      <w:proofErr w:type="spellStart"/>
      <w:r w:rsidRPr="0093621F">
        <w:rPr>
          <w:rFonts w:ascii="Book Antiqua" w:hAnsi="Book Antiqua"/>
          <w:i/>
          <w:lang w:val="en-US"/>
        </w:rPr>
        <w:t>Cardiol</w:t>
      </w:r>
      <w:proofErr w:type="spellEnd"/>
      <w:r w:rsidRPr="0093621F">
        <w:rPr>
          <w:rFonts w:ascii="Book Antiqua" w:hAnsi="Book Antiqua"/>
          <w:lang w:val="en-US"/>
        </w:rPr>
        <w:t xml:space="preserve"> 2011; </w:t>
      </w:r>
      <w:r w:rsidRPr="0093621F">
        <w:rPr>
          <w:rFonts w:ascii="Book Antiqua" w:hAnsi="Book Antiqua"/>
          <w:b/>
          <w:lang w:val="en-US"/>
        </w:rPr>
        <w:t>34</w:t>
      </w:r>
      <w:r w:rsidRPr="0093621F">
        <w:rPr>
          <w:rFonts w:ascii="Book Antiqua" w:hAnsi="Book Antiqua"/>
          <w:lang w:val="en-US"/>
        </w:rPr>
        <w:t>: 178-182 [PMID: 21400545 DOI: 10.1002/clc.20877]</w:t>
      </w:r>
    </w:p>
    <w:p w14:paraId="2F367954"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47 </w:t>
      </w:r>
      <w:r w:rsidRPr="0093621F">
        <w:rPr>
          <w:rFonts w:ascii="Book Antiqua" w:hAnsi="Book Antiqua"/>
          <w:b/>
          <w:lang w:val="en-US"/>
        </w:rPr>
        <w:t>Inoue S</w:t>
      </w:r>
      <w:r w:rsidRPr="0093621F">
        <w:rPr>
          <w:rFonts w:ascii="Book Antiqua" w:hAnsi="Book Antiqua"/>
          <w:lang w:val="en-US"/>
        </w:rPr>
        <w:t xml:space="preserve">, Murakami Y, </w:t>
      </w:r>
      <w:proofErr w:type="spellStart"/>
      <w:r w:rsidRPr="0093621F">
        <w:rPr>
          <w:rFonts w:ascii="Book Antiqua" w:hAnsi="Book Antiqua"/>
          <w:lang w:val="en-US"/>
        </w:rPr>
        <w:t>Ochiai</w:t>
      </w:r>
      <w:proofErr w:type="spellEnd"/>
      <w:r w:rsidRPr="0093621F">
        <w:rPr>
          <w:rFonts w:ascii="Book Antiqua" w:hAnsi="Book Antiqua"/>
          <w:lang w:val="en-US"/>
        </w:rPr>
        <w:t xml:space="preserve"> K, Kitamura J, </w:t>
      </w:r>
      <w:proofErr w:type="spellStart"/>
      <w:r w:rsidRPr="0093621F">
        <w:rPr>
          <w:rFonts w:ascii="Book Antiqua" w:hAnsi="Book Antiqua"/>
          <w:lang w:val="en-US"/>
        </w:rPr>
        <w:t>Ishibashi</w:t>
      </w:r>
      <w:proofErr w:type="spellEnd"/>
      <w:r w:rsidRPr="0093621F">
        <w:rPr>
          <w:rFonts w:ascii="Book Antiqua" w:hAnsi="Book Antiqua"/>
          <w:lang w:val="en-US"/>
        </w:rPr>
        <w:t xml:space="preserve"> Y, </w:t>
      </w:r>
      <w:proofErr w:type="spellStart"/>
      <w:r w:rsidRPr="0093621F">
        <w:rPr>
          <w:rFonts w:ascii="Book Antiqua" w:hAnsi="Book Antiqua"/>
          <w:lang w:val="en-US"/>
        </w:rPr>
        <w:t>Kawamitsu</w:t>
      </w:r>
      <w:proofErr w:type="spellEnd"/>
      <w:r w:rsidRPr="0093621F">
        <w:rPr>
          <w:rFonts w:ascii="Book Antiqua" w:hAnsi="Book Antiqua"/>
          <w:lang w:val="en-US"/>
        </w:rPr>
        <w:t xml:space="preserve"> H, Sugimura K, Shimada T. </w:t>
      </w:r>
      <w:proofErr w:type="gramStart"/>
      <w:r w:rsidRPr="0093621F">
        <w:rPr>
          <w:rFonts w:ascii="Book Antiqua" w:hAnsi="Book Antiqua"/>
          <w:lang w:val="en-US"/>
        </w:rPr>
        <w:t xml:space="preserve">The contributory role of interstitial water in </w:t>
      </w:r>
      <w:proofErr w:type="spellStart"/>
      <w:r w:rsidRPr="0093621F">
        <w:rPr>
          <w:rFonts w:ascii="Book Antiqua" w:hAnsi="Book Antiqua"/>
          <w:lang w:val="en-US"/>
        </w:rPr>
        <w:t>Gd</w:t>
      </w:r>
      <w:proofErr w:type="spellEnd"/>
      <w:r w:rsidRPr="0093621F">
        <w:rPr>
          <w:rFonts w:ascii="Book Antiqua" w:hAnsi="Book Antiqua"/>
          <w:lang w:val="en-US"/>
        </w:rPr>
        <w:t>-DTPA-enhanced MRI in myocardial infarction.</w:t>
      </w:r>
      <w:proofErr w:type="gramEnd"/>
      <w:r w:rsidRPr="0093621F">
        <w:rPr>
          <w:rFonts w:ascii="Book Antiqua" w:hAnsi="Book Antiqua"/>
          <w:lang w:val="en-US"/>
        </w:rPr>
        <w:t xml:space="preserve"> </w:t>
      </w:r>
      <w:r w:rsidRPr="0093621F">
        <w:rPr>
          <w:rFonts w:ascii="Book Antiqua" w:hAnsi="Book Antiqua"/>
          <w:i/>
          <w:lang w:val="en-US"/>
        </w:rPr>
        <w:t xml:space="preserve">J </w:t>
      </w:r>
      <w:proofErr w:type="spellStart"/>
      <w:r w:rsidRPr="0093621F">
        <w:rPr>
          <w:rFonts w:ascii="Book Antiqua" w:hAnsi="Book Antiqua"/>
          <w:i/>
          <w:lang w:val="en-US"/>
        </w:rPr>
        <w:t>Magn</w:t>
      </w:r>
      <w:proofErr w:type="spellEnd"/>
      <w:r w:rsidRPr="0093621F">
        <w:rPr>
          <w:rFonts w:ascii="Book Antiqua" w:hAnsi="Book Antiqua"/>
          <w:i/>
          <w:lang w:val="en-US"/>
        </w:rPr>
        <w:t xml:space="preserve"> </w:t>
      </w:r>
      <w:proofErr w:type="spellStart"/>
      <w:r w:rsidRPr="0093621F">
        <w:rPr>
          <w:rFonts w:ascii="Book Antiqua" w:hAnsi="Book Antiqua"/>
          <w:i/>
          <w:lang w:val="en-US"/>
        </w:rPr>
        <w:t>Reson</w:t>
      </w:r>
      <w:proofErr w:type="spellEnd"/>
      <w:r w:rsidRPr="0093621F">
        <w:rPr>
          <w:rFonts w:ascii="Book Antiqua" w:hAnsi="Book Antiqua"/>
          <w:i/>
          <w:lang w:val="en-US"/>
        </w:rPr>
        <w:t xml:space="preserve"> Imaging</w:t>
      </w:r>
      <w:r w:rsidRPr="0093621F">
        <w:rPr>
          <w:rFonts w:ascii="Book Antiqua" w:hAnsi="Book Antiqua"/>
          <w:lang w:val="en-US"/>
        </w:rPr>
        <w:t xml:space="preserve"> 1999; </w:t>
      </w:r>
      <w:r w:rsidRPr="0093621F">
        <w:rPr>
          <w:rFonts w:ascii="Book Antiqua" w:hAnsi="Book Antiqua"/>
          <w:b/>
          <w:lang w:val="en-US"/>
        </w:rPr>
        <w:t>9</w:t>
      </w:r>
      <w:r w:rsidRPr="0093621F">
        <w:rPr>
          <w:rFonts w:ascii="Book Antiqua" w:hAnsi="Book Antiqua"/>
          <w:lang w:val="en-US"/>
        </w:rPr>
        <w:t>: 215-219 [PMID: 10077016 DOI: 10.1002</w:t>
      </w:r>
      <w:proofErr w:type="gramStart"/>
      <w:r w:rsidRPr="0093621F">
        <w:rPr>
          <w:rFonts w:ascii="Book Antiqua" w:hAnsi="Book Antiqua"/>
          <w:lang w:val="en-US"/>
        </w:rPr>
        <w:t>/(</w:t>
      </w:r>
      <w:proofErr w:type="spellStart"/>
      <w:proofErr w:type="gramEnd"/>
      <w:r w:rsidRPr="0093621F">
        <w:rPr>
          <w:rFonts w:ascii="Book Antiqua" w:hAnsi="Book Antiqua"/>
          <w:lang w:val="en-US"/>
        </w:rPr>
        <w:t>sici</w:t>
      </w:r>
      <w:proofErr w:type="spellEnd"/>
      <w:r w:rsidRPr="0093621F">
        <w:rPr>
          <w:rFonts w:ascii="Book Antiqua" w:hAnsi="Book Antiqua"/>
          <w:lang w:val="en-US"/>
        </w:rPr>
        <w:t>)1522-2586(199902)9:2&lt;215::aid-jmri10&gt;3.0.co;2-#]</w:t>
      </w:r>
    </w:p>
    <w:p w14:paraId="57D95DA3"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48 </w:t>
      </w:r>
      <w:r w:rsidRPr="0093621F">
        <w:rPr>
          <w:rFonts w:ascii="Book Antiqua" w:hAnsi="Book Antiqua"/>
          <w:b/>
          <w:lang w:val="en-US"/>
        </w:rPr>
        <w:t>Gaikwad N</w:t>
      </w:r>
      <w:r w:rsidRPr="0093621F">
        <w:rPr>
          <w:rFonts w:ascii="Book Antiqua" w:hAnsi="Book Antiqua"/>
          <w:lang w:val="en-US"/>
        </w:rPr>
        <w:t xml:space="preserve">, Butler T, Maxwell R, Shaw E, </w:t>
      </w:r>
      <w:proofErr w:type="spellStart"/>
      <w:r w:rsidRPr="0093621F">
        <w:rPr>
          <w:rFonts w:ascii="Book Antiqua" w:hAnsi="Book Antiqua"/>
          <w:lang w:val="en-US"/>
        </w:rPr>
        <w:t>Strugnell</w:t>
      </w:r>
      <w:proofErr w:type="spellEnd"/>
      <w:r w:rsidRPr="0093621F">
        <w:rPr>
          <w:rFonts w:ascii="Book Antiqua" w:hAnsi="Book Antiqua"/>
          <w:lang w:val="en-US"/>
        </w:rPr>
        <w:t xml:space="preserve"> WE, Chan J, Figtree GA, Slaughter RE, Hamilton-Craig C. Late gadolinium enhancement does occur in </w:t>
      </w:r>
      <w:proofErr w:type="spellStart"/>
      <w:r w:rsidRPr="0093621F">
        <w:rPr>
          <w:rFonts w:ascii="Book Antiqua" w:hAnsi="Book Antiqua"/>
          <w:lang w:val="en-US"/>
        </w:rPr>
        <w:t>Tako-tsubo</w:t>
      </w:r>
      <w:proofErr w:type="spellEnd"/>
      <w:r w:rsidRPr="0093621F">
        <w:rPr>
          <w:rFonts w:ascii="Book Antiqua" w:hAnsi="Book Antiqua"/>
          <w:lang w:val="en-US"/>
        </w:rPr>
        <w:t xml:space="preserve"> cardiomyopathy - A quantitative cardiac magnetic resonance and speckle tracking strain study. </w:t>
      </w:r>
      <w:proofErr w:type="spellStart"/>
      <w:r w:rsidRPr="0093621F">
        <w:rPr>
          <w:rFonts w:ascii="Book Antiqua" w:hAnsi="Book Antiqua"/>
          <w:i/>
          <w:lang w:val="en-US"/>
        </w:rPr>
        <w:t>Int</w:t>
      </w:r>
      <w:proofErr w:type="spellEnd"/>
      <w:r w:rsidRPr="0093621F">
        <w:rPr>
          <w:rFonts w:ascii="Book Antiqua" w:hAnsi="Book Antiqua"/>
          <w:i/>
          <w:lang w:val="en-US"/>
        </w:rPr>
        <w:t xml:space="preserve"> J </w:t>
      </w:r>
      <w:proofErr w:type="spellStart"/>
      <w:r w:rsidRPr="0093621F">
        <w:rPr>
          <w:rFonts w:ascii="Book Antiqua" w:hAnsi="Book Antiqua"/>
          <w:i/>
          <w:lang w:val="en-US"/>
        </w:rPr>
        <w:t>Cardiol</w:t>
      </w:r>
      <w:proofErr w:type="spellEnd"/>
      <w:r w:rsidRPr="0093621F">
        <w:rPr>
          <w:rFonts w:ascii="Book Antiqua" w:hAnsi="Book Antiqua"/>
          <w:i/>
          <w:lang w:val="en-US"/>
        </w:rPr>
        <w:t xml:space="preserve"> Heart </w:t>
      </w:r>
      <w:proofErr w:type="spellStart"/>
      <w:r w:rsidRPr="0093621F">
        <w:rPr>
          <w:rFonts w:ascii="Book Antiqua" w:hAnsi="Book Antiqua"/>
          <w:i/>
          <w:lang w:val="en-US"/>
        </w:rPr>
        <w:t>Vasc</w:t>
      </w:r>
      <w:proofErr w:type="spellEnd"/>
      <w:r w:rsidRPr="0093621F">
        <w:rPr>
          <w:rFonts w:ascii="Book Antiqua" w:hAnsi="Book Antiqua"/>
          <w:lang w:val="en-US"/>
        </w:rPr>
        <w:t xml:space="preserve"> 2016; </w:t>
      </w:r>
      <w:r w:rsidRPr="0093621F">
        <w:rPr>
          <w:rFonts w:ascii="Book Antiqua" w:hAnsi="Book Antiqua"/>
          <w:b/>
          <w:lang w:val="en-US"/>
        </w:rPr>
        <w:t>12</w:t>
      </w:r>
      <w:r w:rsidRPr="0093621F">
        <w:rPr>
          <w:rFonts w:ascii="Book Antiqua" w:hAnsi="Book Antiqua"/>
          <w:lang w:val="en-US"/>
        </w:rPr>
        <w:t>: 68-74 [PMID: 28616546 DOI: 10.1016/j.ijcha.2016.07.009]</w:t>
      </w:r>
    </w:p>
    <w:p w14:paraId="48EA130D" w14:textId="77777777" w:rsidR="00E37543" w:rsidRPr="0093621F" w:rsidRDefault="00E37543" w:rsidP="00E37543">
      <w:pPr>
        <w:adjustRightInd w:val="0"/>
        <w:snapToGrid w:val="0"/>
        <w:spacing w:line="360" w:lineRule="auto"/>
        <w:jc w:val="both"/>
        <w:rPr>
          <w:rFonts w:ascii="Book Antiqua" w:hAnsi="Book Antiqua"/>
          <w:lang w:val="en-US"/>
        </w:rPr>
      </w:pPr>
      <w:proofErr w:type="gramStart"/>
      <w:r w:rsidRPr="0093621F">
        <w:rPr>
          <w:rFonts w:ascii="Book Antiqua" w:hAnsi="Book Antiqua"/>
          <w:lang w:val="en-US"/>
        </w:rPr>
        <w:t xml:space="preserve">49 </w:t>
      </w:r>
      <w:proofErr w:type="spellStart"/>
      <w:r w:rsidRPr="0093621F">
        <w:rPr>
          <w:rFonts w:ascii="Book Antiqua" w:hAnsi="Book Antiqua"/>
          <w:b/>
          <w:lang w:val="en-US"/>
        </w:rPr>
        <w:t>Pasupathy</w:t>
      </w:r>
      <w:proofErr w:type="spellEnd"/>
      <w:r w:rsidRPr="0093621F">
        <w:rPr>
          <w:rFonts w:ascii="Book Antiqua" w:hAnsi="Book Antiqua"/>
          <w:b/>
          <w:lang w:val="en-US"/>
        </w:rPr>
        <w:t xml:space="preserve"> S</w:t>
      </w:r>
      <w:r w:rsidRPr="0093621F">
        <w:rPr>
          <w:rFonts w:ascii="Book Antiqua" w:hAnsi="Book Antiqua"/>
          <w:lang w:val="en-US"/>
        </w:rPr>
        <w:t xml:space="preserve">, </w:t>
      </w:r>
      <w:proofErr w:type="spellStart"/>
      <w:r w:rsidRPr="0093621F">
        <w:rPr>
          <w:rFonts w:ascii="Book Antiqua" w:hAnsi="Book Antiqua"/>
          <w:lang w:val="en-US"/>
        </w:rPr>
        <w:t>Tavella</w:t>
      </w:r>
      <w:proofErr w:type="spellEnd"/>
      <w:r w:rsidRPr="0093621F">
        <w:rPr>
          <w:rFonts w:ascii="Book Antiqua" w:hAnsi="Book Antiqua"/>
          <w:lang w:val="en-US"/>
        </w:rPr>
        <w:t xml:space="preserve"> R, </w:t>
      </w:r>
      <w:proofErr w:type="spellStart"/>
      <w:r w:rsidRPr="0093621F">
        <w:rPr>
          <w:rFonts w:ascii="Book Antiqua" w:hAnsi="Book Antiqua"/>
          <w:lang w:val="en-US"/>
        </w:rPr>
        <w:t>Beltrame</w:t>
      </w:r>
      <w:proofErr w:type="spellEnd"/>
      <w:r w:rsidRPr="0093621F">
        <w:rPr>
          <w:rFonts w:ascii="Book Antiqua" w:hAnsi="Book Antiqua"/>
          <w:lang w:val="en-US"/>
        </w:rPr>
        <w:t xml:space="preserve"> JF.</w:t>
      </w:r>
      <w:proofErr w:type="gramEnd"/>
      <w:r w:rsidRPr="0093621F">
        <w:rPr>
          <w:rFonts w:ascii="Book Antiqua" w:hAnsi="Book Antiqua"/>
          <w:lang w:val="en-US"/>
        </w:rPr>
        <w:t xml:space="preserve"> Myocardial Infarction </w:t>
      </w:r>
      <w:proofErr w:type="gramStart"/>
      <w:r w:rsidRPr="0093621F">
        <w:rPr>
          <w:rFonts w:ascii="Book Antiqua" w:hAnsi="Book Antiqua"/>
          <w:lang w:val="en-US"/>
        </w:rPr>
        <w:t>With</w:t>
      </w:r>
      <w:proofErr w:type="gramEnd"/>
      <w:r w:rsidRPr="0093621F">
        <w:rPr>
          <w:rFonts w:ascii="Book Antiqua" w:hAnsi="Book Antiqua"/>
          <w:lang w:val="en-US"/>
        </w:rPr>
        <w:t xml:space="preserve"> Nonobstructive Coronary Arteries (MINOCA): The Past, Present, and Future Management. </w:t>
      </w:r>
      <w:r w:rsidRPr="0093621F">
        <w:rPr>
          <w:rFonts w:ascii="Book Antiqua" w:hAnsi="Book Antiqua"/>
          <w:i/>
          <w:lang w:val="en-US"/>
        </w:rPr>
        <w:t>Circulation</w:t>
      </w:r>
      <w:r w:rsidRPr="0093621F">
        <w:rPr>
          <w:rFonts w:ascii="Book Antiqua" w:hAnsi="Book Antiqua"/>
          <w:lang w:val="en-US"/>
        </w:rPr>
        <w:t xml:space="preserve"> 2017; </w:t>
      </w:r>
      <w:r w:rsidRPr="0093621F">
        <w:rPr>
          <w:rFonts w:ascii="Book Antiqua" w:hAnsi="Book Antiqua"/>
          <w:b/>
          <w:lang w:val="en-US"/>
        </w:rPr>
        <w:t>135</w:t>
      </w:r>
      <w:r w:rsidRPr="0093621F">
        <w:rPr>
          <w:rFonts w:ascii="Book Antiqua" w:hAnsi="Book Antiqua"/>
          <w:lang w:val="en-US"/>
        </w:rPr>
        <w:t>: 1490-1493 [PMID: 28416521 DOI: 10.1161/CIRCULATIONAHA.117.027666]</w:t>
      </w:r>
    </w:p>
    <w:p w14:paraId="56E9B595"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50 </w:t>
      </w:r>
      <w:proofErr w:type="spellStart"/>
      <w:r w:rsidRPr="0093621F">
        <w:rPr>
          <w:rFonts w:ascii="Book Antiqua" w:hAnsi="Book Antiqua"/>
          <w:b/>
          <w:lang w:val="en-US"/>
        </w:rPr>
        <w:t>Masci</w:t>
      </w:r>
      <w:proofErr w:type="spellEnd"/>
      <w:r w:rsidRPr="0093621F">
        <w:rPr>
          <w:rFonts w:ascii="Book Antiqua" w:hAnsi="Book Antiqua"/>
          <w:b/>
          <w:lang w:val="en-US"/>
        </w:rPr>
        <w:t xml:space="preserve"> PG</w:t>
      </w:r>
      <w:r w:rsidRPr="0093621F">
        <w:rPr>
          <w:rFonts w:ascii="Book Antiqua" w:hAnsi="Book Antiqua"/>
          <w:lang w:val="en-US"/>
        </w:rPr>
        <w:t xml:space="preserve">, </w:t>
      </w:r>
      <w:proofErr w:type="spellStart"/>
      <w:r w:rsidRPr="0093621F">
        <w:rPr>
          <w:rFonts w:ascii="Book Antiqua" w:hAnsi="Book Antiqua"/>
          <w:lang w:val="en-US"/>
        </w:rPr>
        <w:t>Bogaert</w:t>
      </w:r>
      <w:proofErr w:type="spellEnd"/>
      <w:r w:rsidRPr="0093621F">
        <w:rPr>
          <w:rFonts w:ascii="Book Antiqua" w:hAnsi="Book Antiqua"/>
          <w:lang w:val="en-US"/>
        </w:rPr>
        <w:t xml:space="preserve"> J. Post myocardial infarction of the left ventricle: the course ahead seen by cardiac MRI. </w:t>
      </w:r>
      <w:proofErr w:type="spellStart"/>
      <w:r w:rsidRPr="0093621F">
        <w:rPr>
          <w:rFonts w:ascii="Book Antiqua" w:hAnsi="Book Antiqua"/>
          <w:i/>
          <w:lang w:val="en-US"/>
        </w:rPr>
        <w:t>Cardiovasc</w:t>
      </w:r>
      <w:proofErr w:type="spellEnd"/>
      <w:r w:rsidRPr="0093621F">
        <w:rPr>
          <w:rFonts w:ascii="Book Antiqua" w:hAnsi="Book Antiqua"/>
          <w:i/>
          <w:lang w:val="en-US"/>
        </w:rPr>
        <w:t xml:space="preserve"> </w:t>
      </w:r>
      <w:proofErr w:type="spellStart"/>
      <w:r w:rsidRPr="0093621F">
        <w:rPr>
          <w:rFonts w:ascii="Book Antiqua" w:hAnsi="Book Antiqua"/>
          <w:i/>
          <w:lang w:val="en-US"/>
        </w:rPr>
        <w:t>Diagn</w:t>
      </w:r>
      <w:proofErr w:type="spellEnd"/>
      <w:r w:rsidRPr="0093621F">
        <w:rPr>
          <w:rFonts w:ascii="Book Antiqua" w:hAnsi="Book Antiqua"/>
          <w:i/>
          <w:lang w:val="en-US"/>
        </w:rPr>
        <w:t xml:space="preserve"> </w:t>
      </w:r>
      <w:proofErr w:type="spellStart"/>
      <w:r w:rsidRPr="0093621F">
        <w:rPr>
          <w:rFonts w:ascii="Book Antiqua" w:hAnsi="Book Antiqua"/>
          <w:i/>
          <w:lang w:val="en-US"/>
        </w:rPr>
        <w:t>Ther</w:t>
      </w:r>
      <w:proofErr w:type="spellEnd"/>
      <w:r w:rsidRPr="0093621F">
        <w:rPr>
          <w:rFonts w:ascii="Book Antiqua" w:hAnsi="Book Antiqua"/>
          <w:lang w:val="en-US"/>
        </w:rPr>
        <w:t xml:space="preserve"> 2012; </w:t>
      </w:r>
      <w:r w:rsidRPr="0093621F">
        <w:rPr>
          <w:rFonts w:ascii="Book Antiqua" w:hAnsi="Book Antiqua"/>
          <w:b/>
          <w:lang w:val="en-US"/>
        </w:rPr>
        <w:t>2</w:t>
      </w:r>
      <w:r w:rsidRPr="0093621F">
        <w:rPr>
          <w:rFonts w:ascii="Book Antiqua" w:hAnsi="Book Antiqua"/>
          <w:lang w:val="en-US"/>
        </w:rPr>
        <w:t>: 113-127 [PMID: 24282705 DOI: 10.3978/j.issn.2223-3652.2012.04.06]</w:t>
      </w:r>
    </w:p>
    <w:p w14:paraId="5EE8097E"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51 </w:t>
      </w:r>
      <w:r w:rsidRPr="0093621F">
        <w:rPr>
          <w:rFonts w:ascii="Book Antiqua" w:hAnsi="Book Antiqua"/>
          <w:b/>
          <w:lang w:val="en-US"/>
        </w:rPr>
        <w:t>Christiansen JP</w:t>
      </w:r>
      <w:r w:rsidRPr="0093621F">
        <w:rPr>
          <w:rFonts w:ascii="Book Antiqua" w:hAnsi="Book Antiqua"/>
          <w:lang w:val="en-US"/>
        </w:rPr>
        <w:t xml:space="preserve">, Edwards C, Sinclair T, Armstrong G, Scott A, Patel H, Hart H. Detection of myocardial scar by contrast-enhanced cardiac magnetic resonance imaging in patients with troponin-positive chest pain and minimal angiographic coronary artery disease. </w:t>
      </w:r>
      <w:r w:rsidRPr="0093621F">
        <w:rPr>
          <w:rFonts w:ascii="Book Antiqua" w:hAnsi="Book Antiqua"/>
          <w:i/>
          <w:lang w:val="en-US"/>
        </w:rPr>
        <w:t xml:space="preserve">Am J </w:t>
      </w:r>
      <w:proofErr w:type="spellStart"/>
      <w:r w:rsidRPr="0093621F">
        <w:rPr>
          <w:rFonts w:ascii="Book Antiqua" w:hAnsi="Book Antiqua"/>
          <w:i/>
          <w:lang w:val="en-US"/>
        </w:rPr>
        <w:t>Cardiol</w:t>
      </w:r>
      <w:proofErr w:type="spellEnd"/>
      <w:r w:rsidRPr="0093621F">
        <w:rPr>
          <w:rFonts w:ascii="Book Antiqua" w:hAnsi="Book Antiqua"/>
          <w:lang w:val="en-US"/>
        </w:rPr>
        <w:t xml:space="preserve"> 2006; </w:t>
      </w:r>
      <w:r w:rsidRPr="0093621F">
        <w:rPr>
          <w:rFonts w:ascii="Book Antiqua" w:hAnsi="Book Antiqua"/>
          <w:b/>
          <w:lang w:val="en-US"/>
        </w:rPr>
        <w:t>97</w:t>
      </w:r>
      <w:r w:rsidRPr="0093621F">
        <w:rPr>
          <w:rFonts w:ascii="Book Antiqua" w:hAnsi="Book Antiqua"/>
          <w:lang w:val="en-US"/>
        </w:rPr>
        <w:t>: 768-771 [PMID: 16516572 DOI: 10.1016/j.amjcard.2005.10.016]</w:t>
      </w:r>
    </w:p>
    <w:p w14:paraId="06C103FD"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52 </w:t>
      </w:r>
      <w:r w:rsidRPr="0093621F">
        <w:rPr>
          <w:rFonts w:ascii="Book Antiqua" w:hAnsi="Book Antiqua"/>
          <w:b/>
          <w:lang w:val="en-US"/>
        </w:rPr>
        <w:t>Reynolds HR</w:t>
      </w:r>
      <w:r w:rsidRPr="0093621F">
        <w:rPr>
          <w:rFonts w:ascii="Book Antiqua" w:hAnsi="Book Antiqua"/>
          <w:lang w:val="en-US"/>
        </w:rPr>
        <w:t xml:space="preserve">, </w:t>
      </w:r>
      <w:proofErr w:type="spellStart"/>
      <w:r w:rsidRPr="0093621F">
        <w:rPr>
          <w:rFonts w:ascii="Book Antiqua" w:hAnsi="Book Antiqua"/>
          <w:lang w:val="en-US"/>
        </w:rPr>
        <w:t>Srichai</w:t>
      </w:r>
      <w:proofErr w:type="spellEnd"/>
      <w:r w:rsidRPr="0093621F">
        <w:rPr>
          <w:rFonts w:ascii="Book Antiqua" w:hAnsi="Book Antiqua"/>
          <w:lang w:val="en-US"/>
        </w:rPr>
        <w:t xml:space="preserve"> MB, </w:t>
      </w:r>
      <w:proofErr w:type="spellStart"/>
      <w:r w:rsidRPr="0093621F">
        <w:rPr>
          <w:rFonts w:ascii="Book Antiqua" w:hAnsi="Book Antiqua"/>
          <w:lang w:val="en-US"/>
        </w:rPr>
        <w:t>Iqbal</w:t>
      </w:r>
      <w:proofErr w:type="spellEnd"/>
      <w:r w:rsidRPr="0093621F">
        <w:rPr>
          <w:rFonts w:ascii="Book Antiqua" w:hAnsi="Book Antiqua"/>
          <w:lang w:val="en-US"/>
        </w:rPr>
        <w:t xml:space="preserve"> SN, Slater JN, Mancini GB, </w:t>
      </w:r>
      <w:proofErr w:type="spellStart"/>
      <w:r w:rsidRPr="0093621F">
        <w:rPr>
          <w:rFonts w:ascii="Book Antiqua" w:hAnsi="Book Antiqua"/>
          <w:lang w:val="en-US"/>
        </w:rPr>
        <w:t>Feit</w:t>
      </w:r>
      <w:proofErr w:type="spellEnd"/>
      <w:r w:rsidRPr="0093621F">
        <w:rPr>
          <w:rFonts w:ascii="Book Antiqua" w:hAnsi="Book Antiqua"/>
          <w:lang w:val="en-US"/>
        </w:rPr>
        <w:t xml:space="preserve"> F, Pena-Sing I, Axel L, </w:t>
      </w:r>
      <w:proofErr w:type="spellStart"/>
      <w:r w:rsidRPr="0093621F">
        <w:rPr>
          <w:rFonts w:ascii="Book Antiqua" w:hAnsi="Book Antiqua"/>
          <w:lang w:val="en-US"/>
        </w:rPr>
        <w:t>Attubato</w:t>
      </w:r>
      <w:proofErr w:type="spellEnd"/>
      <w:r w:rsidRPr="0093621F">
        <w:rPr>
          <w:rFonts w:ascii="Book Antiqua" w:hAnsi="Book Antiqua"/>
          <w:lang w:val="en-US"/>
        </w:rPr>
        <w:t xml:space="preserve"> MJ, </w:t>
      </w:r>
      <w:proofErr w:type="spellStart"/>
      <w:r w:rsidRPr="0093621F">
        <w:rPr>
          <w:rFonts w:ascii="Book Antiqua" w:hAnsi="Book Antiqua"/>
          <w:lang w:val="en-US"/>
        </w:rPr>
        <w:t>Yatskar</w:t>
      </w:r>
      <w:proofErr w:type="spellEnd"/>
      <w:r w:rsidRPr="0093621F">
        <w:rPr>
          <w:rFonts w:ascii="Book Antiqua" w:hAnsi="Book Antiqua"/>
          <w:lang w:val="en-US"/>
        </w:rPr>
        <w:t xml:space="preserve"> L, </w:t>
      </w:r>
      <w:proofErr w:type="spellStart"/>
      <w:r w:rsidRPr="0093621F">
        <w:rPr>
          <w:rFonts w:ascii="Book Antiqua" w:hAnsi="Book Antiqua"/>
          <w:lang w:val="en-US"/>
        </w:rPr>
        <w:t>Kalhorn</w:t>
      </w:r>
      <w:proofErr w:type="spellEnd"/>
      <w:r w:rsidRPr="0093621F">
        <w:rPr>
          <w:rFonts w:ascii="Book Antiqua" w:hAnsi="Book Antiqua"/>
          <w:lang w:val="en-US"/>
        </w:rPr>
        <w:t xml:space="preserve"> RT, Wood DA, </w:t>
      </w:r>
      <w:proofErr w:type="spellStart"/>
      <w:r w:rsidRPr="0093621F">
        <w:rPr>
          <w:rFonts w:ascii="Book Antiqua" w:hAnsi="Book Antiqua"/>
          <w:lang w:val="en-US"/>
        </w:rPr>
        <w:t>Lobach</w:t>
      </w:r>
      <w:proofErr w:type="spellEnd"/>
      <w:r w:rsidRPr="0093621F">
        <w:rPr>
          <w:rFonts w:ascii="Book Antiqua" w:hAnsi="Book Antiqua"/>
          <w:lang w:val="en-US"/>
        </w:rPr>
        <w:t xml:space="preserve"> IV, </w:t>
      </w:r>
      <w:proofErr w:type="spellStart"/>
      <w:r w:rsidRPr="0093621F">
        <w:rPr>
          <w:rFonts w:ascii="Book Antiqua" w:hAnsi="Book Antiqua"/>
          <w:lang w:val="en-US"/>
        </w:rPr>
        <w:t>Hochman</w:t>
      </w:r>
      <w:proofErr w:type="spellEnd"/>
      <w:r w:rsidRPr="0093621F">
        <w:rPr>
          <w:rFonts w:ascii="Book Antiqua" w:hAnsi="Book Antiqua"/>
          <w:lang w:val="en-US"/>
        </w:rPr>
        <w:t xml:space="preserve"> JS. </w:t>
      </w:r>
      <w:proofErr w:type="gramStart"/>
      <w:r w:rsidRPr="0093621F">
        <w:rPr>
          <w:rFonts w:ascii="Book Antiqua" w:hAnsi="Book Antiqua"/>
          <w:lang w:val="en-US"/>
        </w:rPr>
        <w:t>Mechanisms of myocardial infarction in women without angiographically obstructive coronary artery disease.</w:t>
      </w:r>
      <w:proofErr w:type="gramEnd"/>
      <w:r w:rsidRPr="0093621F">
        <w:rPr>
          <w:rFonts w:ascii="Book Antiqua" w:hAnsi="Book Antiqua"/>
          <w:lang w:val="en-US"/>
        </w:rPr>
        <w:t xml:space="preserve"> </w:t>
      </w:r>
      <w:r w:rsidRPr="0093621F">
        <w:rPr>
          <w:rFonts w:ascii="Book Antiqua" w:hAnsi="Book Antiqua"/>
          <w:i/>
          <w:lang w:val="en-US"/>
        </w:rPr>
        <w:t>Circulation</w:t>
      </w:r>
      <w:r w:rsidRPr="0093621F">
        <w:rPr>
          <w:rFonts w:ascii="Book Antiqua" w:hAnsi="Book Antiqua"/>
          <w:lang w:val="en-US"/>
        </w:rPr>
        <w:t xml:space="preserve"> 2011; </w:t>
      </w:r>
      <w:r w:rsidRPr="0093621F">
        <w:rPr>
          <w:rFonts w:ascii="Book Antiqua" w:hAnsi="Book Antiqua"/>
          <w:b/>
          <w:lang w:val="en-US"/>
        </w:rPr>
        <w:t>124</w:t>
      </w:r>
      <w:r w:rsidRPr="0093621F">
        <w:rPr>
          <w:rFonts w:ascii="Book Antiqua" w:hAnsi="Book Antiqua"/>
          <w:lang w:val="en-US"/>
        </w:rPr>
        <w:t>: 1414-1425 [PMID: 21900087 DOI: 10.1161/CIRCULATIONAHA.111.026542]</w:t>
      </w:r>
    </w:p>
    <w:p w14:paraId="35C2B2E3"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53 </w:t>
      </w:r>
      <w:r w:rsidRPr="0093621F">
        <w:rPr>
          <w:rFonts w:ascii="Book Antiqua" w:hAnsi="Book Antiqua"/>
          <w:b/>
          <w:lang w:val="en-US"/>
        </w:rPr>
        <w:t>Basso C</w:t>
      </w:r>
      <w:r w:rsidRPr="0093621F">
        <w:rPr>
          <w:rFonts w:ascii="Book Antiqua" w:hAnsi="Book Antiqua"/>
          <w:lang w:val="en-US"/>
        </w:rPr>
        <w:t xml:space="preserve">, </w:t>
      </w:r>
      <w:proofErr w:type="spellStart"/>
      <w:r w:rsidRPr="0093621F">
        <w:rPr>
          <w:rFonts w:ascii="Book Antiqua" w:hAnsi="Book Antiqua"/>
          <w:lang w:val="en-US"/>
        </w:rPr>
        <w:t>Thiene</w:t>
      </w:r>
      <w:proofErr w:type="spellEnd"/>
      <w:r w:rsidRPr="0093621F">
        <w:rPr>
          <w:rFonts w:ascii="Book Antiqua" w:hAnsi="Book Antiqua"/>
          <w:lang w:val="en-US"/>
        </w:rPr>
        <w:t xml:space="preserve"> G, </w:t>
      </w:r>
      <w:proofErr w:type="spellStart"/>
      <w:r w:rsidRPr="0093621F">
        <w:rPr>
          <w:rFonts w:ascii="Book Antiqua" w:hAnsi="Book Antiqua"/>
          <w:lang w:val="en-US"/>
        </w:rPr>
        <w:t>Corrado</w:t>
      </w:r>
      <w:proofErr w:type="spellEnd"/>
      <w:r w:rsidRPr="0093621F">
        <w:rPr>
          <w:rFonts w:ascii="Book Antiqua" w:hAnsi="Book Antiqua"/>
          <w:lang w:val="en-US"/>
        </w:rPr>
        <w:t xml:space="preserve"> D, </w:t>
      </w:r>
      <w:proofErr w:type="spellStart"/>
      <w:r w:rsidRPr="0093621F">
        <w:rPr>
          <w:rFonts w:ascii="Book Antiqua" w:hAnsi="Book Antiqua"/>
          <w:lang w:val="en-US"/>
        </w:rPr>
        <w:t>Buja</w:t>
      </w:r>
      <w:proofErr w:type="spellEnd"/>
      <w:r w:rsidRPr="0093621F">
        <w:rPr>
          <w:rFonts w:ascii="Book Antiqua" w:hAnsi="Book Antiqua"/>
          <w:lang w:val="en-US"/>
        </w:rPr>
        <w:t xml:space="preserve"> G, </w:t>
      </w:r>
      <w:proofErr w:type="spellStart"/>
      <w:r w:rsidRPr="0093621F">
        <w:rPr>
          <w:rFonts w:ascii="Book Antiqua" w:hAnsi="Book Antiqua"/>
          <w:lang w:val="en-US"/>
        </w:rPr>
        <w:t>Melacini</w:t>
      </w:r>
      <w:proofErr w:type="spellEnd"/>
      <w:r w:rsidRPr="0093621F">
        <w:rPr>
          <w:rFonts w:ascii="Book Antiqua" w:hAnsi="Book Antiqua"/>
          <w:lang w:val="en-US"/>
        </w:rPr>
        <w:t xml:space="preserve"> P, Nava A. Hypertrophic cardiomyopathy and sudden death in the young: pathologic evidence of myocardial ischemia. </w:t>
      </w:r>
      <w:r w:rsidRPr="0093621F">
        <w:rPr>
          <w:rFonts w:ascii="Book Antiqua" w:hAnsi="Book Antiqua"/>
          <w:i/>
          <w:lang w:val="en-US"/>
        </w:rPr>
        <w:t xml:space="preserve">Hum </w:t>
      </w:r>
      <w:proofErr w:type="spellStart"/>
      <w:r w:rsidRPr="0093621F">
        <w:rPr>
          <w:rFonts w:ascii="Book Antiqua" w:hAnsi="Book Antiqua"/>
          <w:i/>
          <w:lang w:val="en-US"/>
        </w:rPr>
        <w:t>Pathol</w:t>
      </w:r>
      <w:proofErr w:type="spellEnd"/>
      <w:r w:rsidRPr="0093621F">
        <w:rPr>
          <w:rFonts w:ascii="Book Antiqua" w:hAnsi="Book Antiqua"/>
          <w:lang w:val="en-US"/>
        </w:rPr>
        <w:t xml:space="preserve"> 2000; </w:t>
      </w:r>
      <w:r w:rsidRPr="0093621F">
        <w:rPr>
          <w:rFonts w:ascii="Book Antiqua" w:hAnsi="Book Antiqua"/>
          <w:b/>
          <w:lang w:val="en-US"/>
        </w:rPr>
        <w:t>31</w:t>
      </w:r>
      <w:r w:rsidRPr="0093621F">
        <w:rPr>
          <w:rFonts w:ascii="Book Antiqua" w:hAnsi="Book Antiqua"/>
          <w:lang w:val="en-US"/>
        </w:rPr>
        <w:t>: 988-998 [PMID: 10987261 DOI: 10.1053/hupa.2000.16659]</w:t>
      </w:r>
    </w:p>
    <w:p w14:paraId="09558E3A"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54 </w:t>
      </w:r>
      <w:proofErr w:type="spellStart"/>
      <w:r w:rsidRPr="0093621F">
        <w:rPr>
          <w:rFonts w:ascii="Book Antiqua" w:hAnsi="Book Antiqua"/>
          <w:b/>
          <w:lang w:val="en-US"/>
        </w:rPr>
        <w:t>Schwartzkopff</w:t>
      </w:r>
      <w:proofErr w:type="spellEnd"/>
      <w:r w:rsidRPr="0093621F">
        <w:rPr>
          <w:rFonts w:ascii="Book Antiqua" w:hAnsi="Book Antiqua"/>
          <w:b/>
          <w:lang w:val="en-US"/>
        </w:rPr>
        <w:t xml:space="preserve"> B</w:t>
      </w:r>
      <w:r w:rsidRPr="0093621F">
        <w:rPr>
          <w:rFonts w:ascii="Book Antiqua" w:hAnsi="Book Antiqua"/>
          <w:lang w:val="en-US"/>
        </w:rPr>
        <w:t xml:space="preserve">, </w:t>
      </w:r>
      <w:proofErr w:type="spellStart"/>
      <w:r w:rsidRPr="0093621F">
        <w:rPr>
          <w:rFonts w:ascii="Book Antiqua" w:hAnsi="Book Antiqua"/>
          <w:lang w:val="en-US"/>
        </w:rPr>
        <w:t>Mundhenke</w:t>
      </w:r>
      <w:proofErr w:type="spellEnd"/>
      <w:r w:rsidRPr="0093621F">
        <w:rPr>
          <w:rFonts w:ascii="Book Antiqua" w:hAnsi="Book Antiqua"/>
          <w:lang w:val="en-US"/>
        </w:rPr>
        <w:t xml:space="preserve"> M, </w:t>
      </w:r>
      <w:proofErr w:type="spellStart"/>
      <w:r w:rsidRPr="0093621F">
        <w:rPr>
          <w:rFonts w:ascii="Book Antiqua" w:hAnsi="Book Antiqua"/>
          <w:lang w:val="en-US"/>
        </w:rPr>
        <w:t>Strauer</w:t>
      </w:r>
      <w:proofErr w:type="spellEnd"/>
      <w:r w:rsidRPr="0093621F">
        <w:rPr>
          <w:rFonts w:ascii="Book Antiqua" w:hAnsi="Book Antiqua"/>
          <w:lang w:val="en-US"/>
        </w:rPr>
        <w:t xml:space="preserve"> BE. Alterations of the architecture of subendocardial arterioles in patients with hypertrophic cardiomyopathy and impaired coronary vasodilator reserve: a possible cause for myocardial ischemia. </w:t>
      </w:r>
      <w:r w:rsidRPr="0093621F">
        <w:rPr>
          <w:rFonts w:ascii="Book Antiqua" w:hAnsi="Book Antiqua"/>
          <w:i/>
          <w:lang w:val="en-US"/>
        </w:rPr>
        <w:t xml:space="preserve">J Am </w:t>
      </w:r>
      <w:proofErr w:type="spellStart"/>
      <w:r w:rsidRPr="0093621F">
        <w:rPr>
          <w:rFonts w:ascii="Book Antiqua" w:hAnsi="Book Antiqua"/>
          <w:i/>
          <w:lang w:val="en-US"/>
        </w:rPr>
        <w:t>Coll</w:t>
      </w:r>
      <w:proofErr w:type="spellEnd"/>
      <w:r w:rsidRPr="0093621F">
        <w:rPr>
          <w:rFonts w:ascii="Book Antiqua" w:hAnsi="Book Antiqua"/>
          <w:i/>
          <w:lang w:val="en-US"/>
        </w:rPr>
        <w:t xml:space="preserve"> </w:t>
      </w:r>
      <w:proofErr w:type="spellStart"/>
      <w:r w:rsidRPr="0093621F">
        <w:rPr>
          <w:rFonts w:ascii="Book Antiqua" w:hAnsi="Book Antiqua"/>
          <w:i/>
          <w:lang w:val="en-US"/>
        </w:rPr>
        <w:t>Cardiol</w:t>
      </w:r>
      <w:proofErr w:type="spellEnd"/>
      <w:r w:rsidRPr="0093621F">
        <w:rPr>
          <w:rFonts w:ascii="Book Antiqua" w:hAnsi="Book Antiqua"/>
          <w:lang w:val="en-US"/>
        </w:rPr>
        <w:t xml:space="preserve"> 1998; </w:t>
      </w:r>
      <w:r w:rsidRPr="0093621F">
        <w:rPr>
          <w:rFonts w:ascii="Book Antiqua" w:hAnsi="Book Antiqua"/>
          <w:b/>
          <w:lang w:val="en-US"/>
        </w:rPr>
        <w:t>31</w:t>
      </w:r>
      <w:r w:rsidRPr="0093621F">
        <w:rPr>
          <w:rFonts w:ascii="Book Antiqua" w:hAnsi="Book Antiqua"/>
          <w:lang w:val="en-US"/>
        </w:rPr>
        <w:t>: 1089-1096 [PMID: 9562012 DOI: 10.1016/s0735-1097(98)00036-9]</w:t>
      </w:r>
    </w:p>
    <w:p w14:paraId="323DFFCB"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55 </w:t>
      </w:r>
      <w:proofErr w:type="spellStart"/>
      <w:r w:rsidRPr="0093621F">
        <w:rPr>
          <w:rFonts w:ascii="Book Antiqua" w:hAnsi="Book Antiqua"/>
          <w:b/>
          <w:lang w:val="en-US"/>
        </w:rPr>
        <w:t>Todiere</w:t>
      </w:r>
      <w:proofErr w:type="spellEnd"/>
      <w:r w:rsidRPr="0093621F">
        <w:rPr>
          <w:rFonts w:ascii="Book Antiqua" w:hAnsi="Book Antiqua"/>
          <w:b/>
          <w:lang w:val="en-US"/>
        </w:rPr>
        <w:t xml:space="preserve"> G</w:t>
      </w:r>
      <w:r w:rsidRPr="0093621F">
        <w:rPr>
          <w:rFonts w:ascii="Book Antiqua" w:hAnsi="Book Antiqua"/>
          <w:lang w:val="en-US"/>
        </w:rPr>
        <w:t xml:space="preserve">, </w:t>
      </w:r>
      <w:proofErr w:type="spellStart"/>
      <w:r w:rsidRPr="0093621F">
        <w:rPr>
          <w:rFonts w:ascii="Book Antiqua" w:hAnsi="Book Antiqua"/>
          <w:lang w:val="en-US"/>
        </w:rPr>
        <w:t>Pisciella</w:t>
      </w:r>
      <w:proofErr w:type="spellEnd"/>
      <w:r w:rsidRPr="0093621F">
        <w:rPr>
          <w:rFonts w:ascii="Book Antiqua" w:hAnsi="Book Antiqua"/>
          <w:lang w:val="en-US"/>
        </w:rPr>
        <w:t xml:space="preserve"> L, </w:t>
      </w:r>
      <w:proofErr w:type="spellStart"/>
      <w:r w:rsidRPr="0093621F">
        <w:rPr>
          <w:rFonts w:ascii="Book Antiqua" w:hAnsi="Book Antiqua"/>
          <w:lang w:val="en-US"/>
        </w:rPr>
        <w:t>Barison</w:t>
      </w:r>
      <w:proofErr w:type="spellEnd"/>
      <w:r w:rsidRPr="0093621F">
        <w:rPr>
          <w:rFonts w:ascii="Book Antiqua" w:hAnsi="Book Antiqua"/>
          <w:lang w:val="en-US"/>
        </w:rPr>
        <w:t xml:space="preserve"> A, Del Franco A, </w:t>
      </w:r>
      <w:proofErr w:type="spellStart"/>
      <w:r w:rsidRPr="0093621F">
        <w:rPr>
          <w:rFonts w:ascii="Book Antiqua" w:hAnsi="Book Antiqua"/>
          <w:lang w:val="en-US"/>
        </w:rPr>
        <w:t>Zachara</w:t>
      </w:r>
      <w:proofErr w:type="spellEnd"/>
      <w:r w:rsidRPr="0093621F">
        <w:rPr>
          <w:rFonts w:ascii="Book Antiqua" w:hAnsi="Book Antiqua"/>
          <w:lang w:val="en-US"/>
        </w:rPr>
        <w:t xml:space="preserve"> E, </w:t>
      </w:r>
      <w:proofErr w:type="spellStart"/>
      <w:r w:rsidRPr="0093621F">
        <w:rPr>
          <w:rFonts w:ascii="Book Antiqua" w:hAnsi="Book Antiqua"/>
          <w:lang w:val="en-US"/>
        </w:rPr>
        <w:t>Piaggi</w:t>
      </w:r>
      <w:proofErr w:type="spellEnd"/>
      <w:r w:rsidRPr="0093621F">
        <w:rPr>
          <w:rFonts w:ascii="Book Antiqua" w:hAnsi="Book Antiqua"/>
          <w:lang w:val="en-US"/>
        </w:rPr>
        <w:t xml:space="preserve"> P, Re F, </w:t>
      </w:r>
      <w:proofErr w:type="spellStart"/>
      <w:r w:rsidRPr="0093621F">
        <w:rPr>
          <w:rFonts w:ascii="Book Antiqua" w:hAnsi="Book Antiqua"/>
          <w:lang w:val="en-US"/>
        </w:rPr>
        <w:t>Pingitore</w:t>
      </w:r>
      <w:proofErr w:type="spellEnd"/>
      <w:r w:rsidRPr="0093621F">
        <w:rPr>
          <w:rFonts w:ascii="Book Antiqua" w:hAnsi="Book Antiqua"/>
          <w:lang w:val="en-US"/>
        </w:rPr>
        <w:t xml:space="preserve"> A, </w:t>
      </w:r>
      <w:proofErr w:type="spellStart"/>
      <w:r w:rsidRPr="0093621F">
        <w:rPr>
          <w:rFonts w:ascii="Book Antiqua" w:hAnsi="Book Antiqua"/>
          <w:lang w:val="en-US"/>
        </w:rPr>
        <w:t>Emdin</w:t>
      </w:r>
      <w:proofErr w:type="spellEnd"/>
      <w:r w:rsidRPr="0093621F">
        <w:rPr>
          <w:rFonts w:ascii="Book Antiqua" w:hAnsi="Book Antiqua"/>
          <w:lang w:val="en-US"/>
        </w:rPr>
        <w:t xml:space="preserve"> M, Lombardi M, </w:t>
      </w:r>
      <w:proofErr w:type="spellStart"/>
      <w:r w:rsidRPr="0093621F">
        <w:rPr>
          <w:rFonts w:ascii="Book Antiqua" w:hAnsi="Book Antiqua"/>
          <w:lang w:val="en-US"/>
        </w:rPr>
        <w:t>Aquaro</w:t>
      </w:r>
      <w:proofErr w:type="spellEnd"/>
      <w:r w:rsidRPr="0093621F">
        <w:rPr>
          <w:rFonts w:ascii="Book Antiqua" w:hAnsi="Book Antiqua"/>
          <w:lang w:val="en-US"/>
        </w:rPr>
        <w:t xml:space="preserve"> GD. Abnormal T2-STIR magnetic resonance in hypertrophic cardiomyopathy: a marker of advanced disease and electrical myocardial instability. </w:t>
      </w:r>
      <w:proofErr w:type="spellStart"/>
      <w:r w:rsidRPr="0093621F">
        <w:rPr>
          <w:rFonts w:ascii="Book Antiqua" w:hAnsi="Book Antiqua"/>
          <w:i/>
          <w:lang w:val="en-US"/>
        </w:rPr>
        <w:t>PLoS</w:t>
      </w:r>
      <w:proofErr w:type="spellEnd"/>
      <w:r w:rsidRPr="0093621F">
        <w:rPr>
          <w:rFonts w:ascii="Book Antiqua" w:hAnsi="Book Antiqua"/>
          <w:i/>
          <w:lang w:val="en-US"/>
        </w:rPr>
        <w:t xml:space="preserve"> One</w:t>
      </w:r>
      <w:r w:rsidRPr="0093621F">
        <w:rPr>
          <w:rFonts w:ascii="Book Antiqua" w:hAnsi="Book Antiqua"/>
          <w:lang w:val="en-US"/>
        </w:rPr>
        <w:t xml:space="preserve"> 2014; </w:t>
      </w:r>
      <w:r w:rsidRPr="0093621F">
        <w:rPr>
          <w:rFonts w:ascii="Book Antiqua" w:hAnsi="Book Antiqua"/>
          <w:b/>
          <w:lang w:val="en-US"/>
        </w:rPr>
        <w:t>9</w:t>
      </w:r>
      <w:r w:rsidRPr="0093621F">
        <w:rPr>
          <w:rFonts w:ascii="Book Antiqua" w:hAnsi="Book Antiqua"/>
          <w:lang w:val="en-US"/>
        </w:rPr>
        <w:t>: e111366 [PMID: 25356653 DOI: 10.1371/journal.pone.0111366]</w:t>
      </w:r>
    </w:p>
    <w:p w14:paraId="0F8AD57B"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56 </w:t>
      </w:r>
      <w:proofErr w:type="spellStart"/>
      <w:r w:rsidRPr="0093621F">
        <w:rPr>
          <w:rFonts w:ascii="Book Antiqua" w:hAnsi="Book Antiqua"/>
          <w:b/>
          <w:lang w:val="en-US"/>
        </w:rPr>
        <w:t>Chiribiri</w:t>
      </w:r>
      <w:proofErr w:type="spellEnd"/>
      <w:r w:rsidRPr="0093621F">
        <w:rPr>
          <w:rFonts w:ascii="Book Antiqua" w:hAnsi="Book Antiqua"/>
          <w:b/>
          <w:lang w:val="en-US"/>
        </w:rPr>
        <w:t xml:space="preserve"> A</w:t>
      </w:r>
      <w:r w:rsidRPr="0093621F">
        <w:rPr>
          <w:rFonts w:ascii="Book Antiqua" w:hAnsi="Book Antiqua"/>
          <w:lang w:val="en-US"/>
        </w:rPr>
        <w:t xml:space="preserve">, </w:t>
      </w:r>
      <w:proofErr w:type="spellStart"/>
      <w:r w:rsidRPr="0093621F">
        <w:rPr>
          <w:rFonts w:ascii="Book Antiqua" w:hAnsi="Book Antiqua"/>
          <w:lang w:val="en-US"/>
        </w:rPr>
        <w:t>Leuzzi</w:t>
      </w:r>
      <w:proofErr w:type="spellEnd"/>
      <w:r w:rsidRPr="0093621F">
        <w:rPr>
          <w:rFonts w:ascii="Book Antiqua" w:hAnsi="Book Antiqua"/>
          <w:lang w:val="en-US"/>
        </w:rPr>
        <w:t xml:space="preserve"> S, Conte MR, </w:t>
      </w:r>
      <w:proofErr w:type="spellStart"/>
      <w:r w:rsidRPr="0093621F">
        <w:rPr>
          <w:rFonts w:ascii="Book Antiqua" w:hAnsi="Book Antiqua"/>
          <w:lang w:val="en-US"/>
        </w:rPr>
        <w:t>Bongioanni</w:t>
      </w:r>
      <w:proofErr w:type="spellEnd"/>
      <w:r w:rsidRPr="0093621F">
        <w:rPr>
          <w:rFonts w:ascii="Book Antiqua" w:hAnsi="Book Antiqua"/>
          <w:lang w:val="en-US"/>
        </w:rPr>
        <w:t xml:space="preserve"> S, </w:t>
      </w:r>
      <w:proofErr w:type="spellStart"/>
      <w:r w:rsidRPr="0093621F">
        <w:rPr>
          <w:rFonts w:ascii="Book Antiqua" w:hAnsi="Book Antiqua"/>
          <w:lang w:val="en-US"/>
        </w:rPr>
        <w:t>Bratis</w:t>
      </w:r>
      <w:proofErr w:type="spellEnd"/>
      <w:r w:rsidRPr="0093621F">
        <w:rPr>
          <w:rFonts w:ascii="Book Antiqua" w:hAnsi="Book Antiqua"/>
          <w:lang w:val="en-US"/>
        </w:rPr>
        <w:t xml:space="preserve"> K, </w:t>
      </w:r>
      <w:proofErr w:type="spellStart"/>
      <w:r w:rsidRPr="0093621F">
        <w:rPr>
          <w:rFonts w:ascii="Book Antiqua" w:hAnsi="Book Antiqua"/>
          <w:lang w:val="en-US"/>
        </w:rPr>
        <w:t>Olivotti</w:t>
      </w:r>
      <w:proofErr w:type="spellEnd"/>
      <w:r w:rsidRPr="0093621F">
        <w:rPr>
          <w:rFonts w:ascii="Book Antiqua" w:hAnsi="Book Antiqua"/>
          <w:lang w:val="en-US"/>
        </w:rPr>
        <w:t xml:space="preserve"> L, De Rosa C, </w:t>
      </w:r>
      <w:proofErr w:type="spellStart"/>
      <w:r w:rsidRPr="0093621F">
        <w:rPr>
          <w:rFonts w:ascii="Book Antiqua" w:hAnsi="Book Antiqua"/>
          <w:lang w:val="en-US"/>
        </w:rPr>
        <w:t>Lardone</w:t>
      </w:r>
      <w:proofErr w:type="spellEnd"/>
      <w:r w:rsidRPr="0093621F">
        <w:rPr>
          <w:rFonts w:ascii="Book Antiqua" w:hAnsi="Book Antiqua"/>
          <w:lang w:val="en-US"/>
        </w:rPr>
        <w:t xml:space="preserve"> E, Di Donna P, Villa AD, Cesarani F, Nagel E, </w:t>
      </w:r>
      <w:proofErr w:type="spellStart"/>
      <w:r w:rsidRPr="0093621F">
        <w:rPr>
          <w:rFonts w:ascii="Book Antiqua" w:hAnsi="Book Antiqua"/>
          <w:lang w:val="en-US"/>
        </w:rPr>
        <w:t>Gaita</w:t>
      </w:r>
      <w:proofErr w:type="spellEnd"/>
      <w:r w:rsidRPr="0093621F">
        <w:rPr>
          <w:rFonts w:ascii="Book Antiqua" w:hAnsi="Book Antiqua"/>
          <w:lang w:val="en-US"/>
        </w:rPr>
        <w:t xml:space="preserve"> F, </w:t>
      </w:r>
      <w:proofErr w:type="spellStart"/>
      <w:r w:rsidRPr="0093621F">
        <w:rPr>
          <w:rFonts w:ascii="Book Antiqua" w:hAnsi="Book Antiqua"/>
          <w:lang w:val="en-US"/>
        </w:rPr>
        <w:t>Bonamini</w:t>
      </w:r>
      <w:proofErr w:type="spellEnd"/>
      <w:r w:rsidRPr="0093621F">
        <w:rPr>
          <w:rFonts w:ascii="Book Antiqua" w:hAnsi="Book Antiqua"/>
          <w:lang w:val="en-US"/>
        </w:rPr>
        <w:t xml:space="preserve"> R. Rest perfusion abnormalities in hypertrophic cardiomyopathy: correlation with myocardial fibrosis and risk factors for sudden cardiac death. </w:t>
      </w:r>
      <w:proofErr w:type="spellStart"/>
      <w:r w:rsidRPr="0093621F">
        <w:rPr>
          <w:rFonts w:ascii="Book Antiqua" w:hAnsi="Book Antiqua"/>
          <w:i/>
          <w:lang w:val="en-US"/>
        </w:rPr>
        <w:t>Clin</w:t>
      </w:r>
      <w:proofErr w:type="spellEnd"/>
      <w:r w:rsidRPr="0093621F">
        <w:rPr>
          <w:rFonts w:ascii="Book Antiqua" w:hAnsi="Book Antiqua"/>
          <w:i/>
          <w:lang w:val="en-US"/>
        </w:rPr>
        <w:t xml:space="preserve"> </w:t>
      </w:r>
      <w:proofErr w:type="spellStart"/>
      <w:r w:rsidRPr="0093621F">
        <w:rPr>
          <w:rFonts w:ascii="Book Antiqua" w:hAnsi="Book Antiqua"/>
          <w:i/>
          <w:lang w:val="en-US"/>
        </w:rPr>
        <w:t>Radiol</w:t>
      </w:r>
      <w:proofErr w:type="spellEnd"/>
      <w:r w:rsidRPr="0093621F">
        <w:rPr>
          <w:rFonts w:ascii="Book Antiqua" w:hAnsi="Book Antiqua"/>
          <w:lang w:val="en-US"/>
        </w:rPr>
        <w:t xml:space="preserve"> 2015; </w:t>
      </w:r>
      <w:r w:rsidRPr="0093621F">
        <w:rPr>
          <w:rFonts w:ascii="Book Antiqua" w:hAnsi="Book Antiqua"/>
          <w:b/>
          <w:lang w:val="en-US"/>
        </w:rPr>
        <w:t>70</w:t>
      </w:r>
      <w:r w:rsidRPr="0093621F">
        <w:rPr>
          <w:rFonts w:ascii="Book Antiqua" w:hAnsi="Book Antiqua"/>
          <w:lang w:val="en-US"/>
        </w:rPr>
        <w:t>: 495-501 [PMID: 25659937 DOI: 10.1016/j.crad.2014.12.018]</w:t>
      </w:r>
    </w:p>
    <w:p w14:paraId="5C2C9524"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57 </w:t>
      </w:r>
      <w:proofErr w:type="spellStart"/>
      <w:r w:rsidRPr="0093621F">
        <w:rPr>
          <w:rFonts w:ascii="Book Antiqua" w:hAnsi="Book Antiqua"/>
          <w:b/>
          <w:lang w:val="en-US"/>
        </w:rPr>
        <w:t>Nassar</w:t>
      </w:r>
      <w:proofErr w:type="spellEnd"/>
      <w:r w:rsidRPr="0093621F">
        <w:rPr>
          <w:rFonts w:ascii="Book Antiqua" w:hAnsi="Book Antiqua"/>
          <w:b/>
          <w:lang w:val="en-US"/>
        </w:rPr>
        <w:t xml:space="preserve"> M</w:t>
      </w:r>
      <w:r w:rsidRPr="0093621F">
        <w:rPr>
          <w:rFonts w:ascii="Book Antiqua" w:hAnsi="Book Antiqua"/>
          <w:lang w:val="en-US"/>
        </w:rPr>
        <w:t xml:space="preserve">, </w:t>
      </w:r>
      <w:proofErr w:type="spellStart"/>
      <w:r w:rsidRPr="0093621F">
        <w:rPr>
          <w:rFonts w:ascii="Book Antiqua" w:hAnsi="Book Antiqua"/>
          <w:lang w:val="en-US"/>
        </w:rPr>
        <w:t>Arow</w:t>
      </w:r>
      <w:proofErr w:type="spellEnd"/>
      <w:r w:rsidRPr="0093621F">
        <w:rPr>
          <w:rFonts w:ascii="Book Antiqua" w:hAnsi="Book Antiqua"/>
          <w:lang w:val="en-US"/>
        </w:rPr>
        <w:t xml:space="preserve"> Z, </w:t>
      </w:r>
      <w:proofErr w:type="spellStart"/>
      <w:r w:rsidRPr="0093621F">
        <w:rPr>
          <w:rFonts w:ascii="Book Antiqua" w:hAnsi="Book Antiqua"/>
          <w:lang w:val="en-US"/>
        </w:rPr>
        <w:t>Monakier</w:t>
      </w:r>
      <w:proofErr w:type="spellEnd"/>
      <w:r w:rsidRPr="0093621F">
        <w:rPr>
          <w:rFonts w:ascii="Book Antiqua" w:hAnsi="Book Antiqua"/>
          <w:lang w:val="en-US"/>
        </w:rPr>
        <w:t xml:space="preserve"> D, </w:t>
      </w:r>
      <w:proofErr w:type="spellStart"/>
      <w:r w:rsidRPr="0093621F">
        <w:rPr>
          <w:rFonts w:ascii="Book Antiqua" w:hAnsi="Book Antiqua"/>
          <w:lang w:val="en-US"/>
        </w:rPr>
        <w:t>Zusman</w:t>
      </w:r>
      <w:proofErr w:type="spellEnd"/>
      <w:r w:rsidRPr="0093621F">
        <w:rPr>
          <w:rFonts w:ascii="Book Antiqua" w:hAnsi="Book Antiqua"/>
          <w:lang w:val="en-US"/>
        </w:rPr>
        <w:t xml:space="preserve"> O, </w:t>
      </w:r>
      <w:proofErr w:type="spellStart"/>
      <w:r w:rsidRPr="0093621F">
        <w:rPr>
          <w:rFonts w:ascii="Book Antiqua" w:hAnsi="Book Antiqua"/>
          <w:lang w:val="en-US"/>
        </w:rPr>
        <w:t>Shafir</w:t>
      </w:r>
      <w:proofErr w:type="spellEnd"/>
      <w:r w:rsidRPr="0093621F">
        <w:rPr>
          <w:rFonts w:ascii="Book Antiqua" w:hAnsi="Book Antiqua"/>
          <w:lang w:val="en-US"/>
        </w:rPr>
        <w:t xml:space="preserve"> G, </w:t>
      </w:r>
      <w:proofErr w:type="spellStart"/>
      <w:r w:rsidRPr="0093621F">
        <w:rPr>
          <w:rFonts w:ascii="Book Antiqua" w:hAnsi="Book Antiqua"/>
          <w:lang w:val="en-US"/>
        </w:rPr>
        <w:t>Kornowski</w:t>
      </w:r>
      <w:proofErr w:type="spellEnd"/>
      <w:r w:rsidRPr="0093621F">
        <w:rPr>
          <w:rFonts w:ascii="Book Antiqua" w:hAnsi="Book Antiqua"/>
          <w:lang w:val="en-US"/>
        </w:rPr>
        <w:t xml:space="preserve"> R, </w:t>
      </w:r>
      <w:proofErr w:type="spellStart"/>
      <w:r w:rsidRPr="0093621F">
        <w:rPr>
          <w:rFonts w:ascii="Book Antiqua" w:hAnsi="Book Antiqua"/>
          <w:lang w:val="en-US"/>
        </w:rPr>
        <w:t>Hamdan</w:t>
      </w:r>
      <w:proofErr w:type="spellEnd"/>
      <w:r w:rsidRPr="0093621F">
        <w:rPr>
          <w:rFonts w:ascii="Book Antiqua" w:hAnsi="Book Antiqua"/>
          <w:lang w:val="en-US"/>
        </w:rPr>
        <w:t xml:space="preserve"> A. Effect of Intramural Course of Coronary Arteries Assessed by Computed Tomography Angiography in Patients With Hypertrophic Cardiomyopathy. </w:t>
      </w:r>
      <w:r w:rsidRPr="0093621F">
        <w:rPr>
          <w:rFonts w:ascii="Book Antiqua" w:hAnsi="Book Antiqua"/>
          <w:i/>
          <w:lang w:val="en-US"/>
        </w:rPr>
        <w:t xml:space="preserve">Am J </w:t>
      </w:r>
      <w:proofErr w:type="spellStart"/>
      <w:r w:rsidRPr="0093621F">
        <w:rPr>
          <w:rFonts w:ascii="Book Antiqua" w:hAnsi="Book Antiqua"/>
          <w:i/>
          <w:lang w:val="en-US"/>
        </w:rPr>
        <w:t>Cardiol</w:t>
      </w:r>
      <w:proofErr w:type="spellEnd"/>
      <w:r w:rsidRPr="0093621F">
        <w:rPr>
          <w:rFonts w:ascii="Book Antiqua" w:hAnsi="Book Antiqua"/>
          <w:lang w:val="en-US"/>
        </w:rPr>
        <w:t xml:space="preserve"> 2019; </w:t>
      </w:r>
      <w:r w:rsidRPr="0093621F">
        <w:rPr>
          <w:rFonts w:ascii="Book Antiqua" w:hAnsi="Book Antiqua"/>
          <w:b/>
          <w:lang w:val="en-US"/>
        </w:rPr>
        <w:t>124</w:t>
      </w:r>
      <w:r w:rsidRPr="0093621F">
        <w:rPr>
          <w:rFonts w:ascii="Book Antiqua" w:hAnsi="Book Antiqua"/>
          <w:lang w:val="en-US"/>
        </w:rPr>
        <w:t>: 1279-1285 [PMID: 31439279 DOI: 10.1016/j.amjcard.2019.07.024]</w:t>
      </w:r>
    </w:p>
    <w:p w14:paraId="35626E87"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58 </w:t>
      </w:r>
      <w:proofErr w:type="spellStart"/>
      <w:r w:rsidRPr="0093621F">
        <w:rPr>
          <w:rFonts w:ascii="Book Antiqua" w:hAnsi="Book Antiqua"/>
          <w:b/>
          <w:lang w:val="en-US"/>
        </w:rPr>
        <w:t>Gulati</w:t>
      </w:r>
      <w:proofErr w:type="spellEnd"/>
      <w:r w:rsidRPr="0093621F">
        <w:rPr>
          <w:rFonts w:ascii="Book Antiqua" w:hAnsi="Book Antiqua"/>
          <w:b/>
          <w:lang w:val="en-US"/>
        </w:rPr>
        <w:t xml:space="preserve"> A</w:t>
      </w:r>
      <w:r w:rsidRPr="0093621F">
        <w:rPr>
          <w:rFonts w:ascii="Book Antiqua" w:hAnsi="Book Antiqua"/>
          <w:lang w:val="en-US"/>
        </w:rPr>
        <w:t xml:space="preserve">, </w:t>
      </w:r>
      <w:proofErr w:type="spellStart"/>
      <w:r w:rsidRPr="0093621F">
        <w:rPr>
          <w:rFonts w:ascii="Book Antiqua" w:hAnsi="Book Antiqua"/>
          <w:lang w:val="en-US"/>
        </w:rPr>
        <w:t>Jabbour</w:t>
      </w:r>
      <w:proofErr w:type="spellEnd"/>
      <w:r w:rsidRPr="0093621F">
        <w:rPr>
          <w:rFonts w:ascii="Book Antiqua" w:hAnsi="Book Antiqua"/>
          <w:lang w:val="en-US"/>
        </w:rPr>
        <w:t xml:space="preserve"> A, Ismail TF, </w:t>
      </w:r>
      <w:proofErr w:type="spellStart"/>
      <w:r w:rsidRPr="0093621F">
        <w:rPr>
          <w:rFonts w:ascii="Book Antiqua" w:hAnsi="Book Antiqua"/>
          <w:lang w:val="en-US"/>
        </w:rPr>
        <w:t>Guha</w:t>
      </w:r>
      <w:proofErr w:type="spellEnd"/>
      <w:r w:rsidRPr="0093621F">
        <w:rPr>
          <w:rFonts w:ascii="Book Antiqua" w:hAnsi="Book Antiqua"/>
          <w:lang w:val="en-US"/>
        </w:rPr>
        <w:t xml:space="preserve"> K, </w:t>
      </w:r>
      <w:proofErr w:type="spellStart"/>
      <w:r w:rsidRPr="0093621F">
        <w:rPr>
          <w:rFonts w:ascii="Book Antiqua" w:hAnsi="Book Antiqua"/>
          <w:lang w:val="en-US"/>
        </w:rPr>
        <w:t>Khwaja</w:t>
      </w:r>
      <w:proofErr w:type="spellEnd"/>
      <w:r w:rsidRPr="0093621F">
        <w:rPr>
          <w:rFonts w:ascii="Book Antiqua" w:hAnsi="Book Antiqua"/>
          <w:lang w:val="en-US"/>
        </w:rPr>
        <w:t xml:space="preserve"> J, </w:t>
      </w:r>
      <w:proofErr w:type="spellStart"/>
      <w:r w:rsidRPr="0093621F">
        <w:rPr>
          <w:rFonts w:ascii="Book Antiqua" w:hAnsi="Book Antiqua"/>
          <w:lang w:val="en-US"/>
        </w:rPr>
        <w:t>Raza</w:t>
      </w:r>
      <w:proofErr w:type="spellEnd"/>
      <w:r w:rsidRPr="0093621F">
        <w:rPr>
          <w:rFonts w:ascii="Book Antiqua" w:hAnsi="Book Antiqua"/>
          <w:lang w:val="en-US"/>
        </w:rPr>
        <w:t xml:space="preserve"> S, </w:t>
      </w:r>
      <w:proofErr w:type="spellStart"/>
      <w:r w:rsidRPr="0093621F">
        <w:rPr>
          <w:rFonts w:ascii="Book Antiqua" w:hAnsi="Book Antiqua"/>
          <w:lang w:val="en-US"/>
        </w:rPr>
        <w:t>Morarji</w:t>
      </w:r>
      <w:proofErr w:type="spellEnd"/>
      <w:r w:rsidRPr="0093621F">
        <w:rPr>
          <w:rFonts w:ascii="Book Antiqua" w:hAnsi="Book Antiqua"/>
          <w:lang w:val="en-US"/>
        </w:rPr>
        <w:t xml:space="preserve"> K, Brown TD, Ismail NA, </w:t>
      </w:r>
      <w:proofErr w:type="spellStart"/>
      <w:r w:rsidRPr="0093621F">
        <w:rPr>
          <w:rFonts w:ascii="Book Antiqua" w:hAnsi="Book Antiqua"/>
          <w:lang w:val="en-US"/>
        </w:rPr>
        <w:t>Dweck</w:t>
      </w:r>
      <w:proofErr w:type="spellEnd"/>
      <w:r w:rsidRPr="0093621F">
        <w:rPr>
          <w:rFonts w:ascii="Book Antiqua" w:hAnsi="Book Antiqua"/>
          <w:lang w:val="en-US"/>
        </w:rPr>
        <w:t xml:space="preserve"> MR, Di </w:t>
      </w:r>
      <w:proofErr w:type="spellStart"/>
      <w:r w:rsidRPr="0093621F">
        <w:rPr>
          <w:rFonts w:ascii="Book Antiqua" w:hAnsi="Book Antiqua"/>
          <w:lang w:val="en-US"/>
        </w:rPr>
        <w:t>Pietro</w:t>
      </w:r>
      <w:proofErr w:type="spellEnd"/>
      <w:r w:rsidRPr="0093621F">
        <w:rPr>
          <w:rFonts w:ascii="Book Antiqua" w:hAnsi="Book Antiqua"/>
          <w:lang w:val="en-US"/>
        </w:rPr>
        <w:t xml:space="preserve"> E, </w:t>
      </w:r>
      <w:proofErr w:type="spellStart"/>
      <w:r w:rsidRPr="0093621F">
        <w:rPr>
          <w:rFonts w:ascii="Book Antiqua" w:hAnsi="Book Antiqua"/>
          <w:lang w:val="en-US"/>
        </w:rPr>
        <w:t>Roughton</w:t>
      </w:r>
      <w:proofErr w:type="spellEnd"/>
      <w:r w:rsidRPr="0093621F">
        <w:rPr>
          <w:rFonts w:ascii="Book Antiqua" w:hAnsi="Book Antiqua"/>
          <w:lang w:val="en-US"/>
        </w:rPr>
        <w:t xml:space="preserve"> M, Wage R, </w:t>
      </w:r>
      <w:proofErr w:type="spellStart"/>
      <w:r w:rsidRPr="0093621F">
        <w:rPr>
          <w:rFonts w:ascii="Book Antiqua" w:hAnsi="Book Antiqua"/>
          <w:lang w:val="en-US"/>
        </w:rPr>
        <w:t>Daryani</w:t>
      </w:r>
      <w:proofErr w:type="spellEnd"/>
      <w:r w:rsidRPr="0093621F">
        <w:rPr>
          <w:rFonts w:ascii="Book Antiqua" w:hAnsi="Book Antiqua"/>
          <w:lang w:val="en-US"/>
        </w:rPr>
        <w:t xml:space="preserve"> Y, O'Hanlon R, Sheppard MN, </w:t>
      </w:r>
      <w:proofErr w:type="spellStart"/>
      <w:r w:rsidRPr="0093621F">
        <w:rPr>
          <w:rFonts w:ascii="Book Antiqua" w:hAnsi="Book Antiqua"/>
          <w:lang w:val="en-US"/>
        </w:rPr>
        <w:t>Alpendurada</w:t>
      </w:r>
      <w:proofErr w:type="spellEnd"/>
      <w:r w:rsidRPr="0093621F">
        <w:rPr>
          <w:rFonts w:ascii="Book Antiqua" w:hAnsi="Book Antiqua"/>
          <w:lang w:val="en-US"/>
        </w:rPr>
        <w:t xml:space="preserve"> F, Lyon AR, Cook SA, </w:t>
      </w:r>
      <w:proofErr w:type="spellStart"/>
      <w:r w:rsidRPr="0093621F">
        <w:rPr>
          <w:rFonts w:ascii="Book Antiqua" w:hAnsi="Book Antiqua"/>
          <w:lang w:val="en-US"/>
        </w:rPr>
        <w:t>Cowie</w:t>
      </w:r>
      <w:proofErr w:type="spellEnd"/>
      <w:r w:rsidRPr="0093621F">
        <w:rPr>
          <w:rFonts w:ascii="Book Antiqua" w:hAnsi="Book Antiqua"/>
          <w:lang w:val="en-US"/>
        </w:rPr>
        <w:t xml:space="preserve"> MR, </w:t>
      </w:r>
      <w:proofErr w:type="spellStart"/>
      <w:r w:rsidRPr="0093621F">
        <w:rPr>
          <w:rFonts w:ascii="Book Antiqua" w:hAnsi="Book Antiqua"/>
          <w:lang w:val="en-US"/>
        </w:rPr>
        <w:t>Assomull</w:t>
      </w:r>
      <w:proofErr w:type="spellEnd"/>
      <w:r w:rsidRPr="0093621F">
        <w:rPr>
          <w:rFonts w:ascii="Book Antiqua" w:hAnsi="Book Antiqua"/>
          <w:lang w:val="en-US"/>
        </w:rPr>
        <w:t xml:space="preserve"> RG, Pennell DJ, Prasad SK. Association of fibrosis with mortality and sudden cardiac death in patients with nonischemic dilated cardiomyopathy. </w:t>
      </w:r>
      <w:r w:rsidRPr="0093621F">
        <w:rPr>
          <w:rFonts w:ascii="Book Antiqua" w:hAnsi="Book Antiqua"/>
          <w:i/>
          <w:lang w:val="en-US"/>
        </w:rPr>
        <w:t>JAMA</w:t>
      </w:r>
      <w:r w:rsidRPr="0093621F">
        <w:rPr>
          <w:rFonts w:ascii="Book Antiqua" w:hAnsi="Book Antiqua"/>
          <w:lang w:val="en-US"/>
        </w:rPr>
        <w:t xml:space="preserve"> 2013; </w:t>
      </w:r>
      <w:r w:rsidRPr="0093621F">
        <w:rPr>
          <w:rFonts w:ascii="Book Antiqua" w:hAnsi="Book Antiqua"/>
          <w:b/>
          <w:lang w:val="en-US"/>
        </w:rPr>
        <w:t>309</w:t>
      </w:r>
      <w:r w:rsidRPr="0093621F">
        <w:rPr>
          <w:rFonts w:ascii="Book Antiqua" w:hAnsi="Book Antiqua"/>
          <w:lang w:val="en-US"/>
        </w:rPr>
        <w:t>: 896-908 [PMID: 23462786 DOI: 10.1001/jama.2013.1363]</w:t>
      </w:r>
    </w:p>
    <w:p w14:paraId="1C3712D4"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59 </w:t>
      </w:r>
      <w:r w:rsidRPr="0093621F">
        <w:rPr>
          <w:rFonts w:ascii="Book Antiqua" w:hAnsi="Book Antiqua"/>
          <w:b/>
          <w:lang w:val="en-US"/>
        </w:rPr>
        <w:t>Halliday BP</w:t>
      </w:r>
      <w:r w:rsidRPr="0093621F">
        <w:rPr>
          <w:rFonts w:ascii="Book Antiqua" w:hAnsi="Book Antiqua"/>
          <w:lang w:val="en-US"/>
        </w:rPr>
        <w:t xml:space="preserve">, Gulati A, Ali A, Guha K, Newsome S, </w:t>
      </w:r>
      <w:proofErr w:type="spellStart"/>
      <w:r w:rsidRPr="0093621F">
        <w:rPr>
          <w:rFonts w:ascii="Book Antiqua" w:hAnsi="Book Antiqua"/>
          <w:lang w:val="en-US"/>
        </w:rPr>
        <w:t>Arzanauskaite</w:t>
      </w:r>
      <w:proofErr w:type="spellEnd"/>
      <w:r w:rsidRPr="0093621F">
        <w:rPr>
          <w:rFonts w:ascii="Book Antiqua" w:hAnsi="Book Antiqua"/>
          <w:lang w:val="en-US"/>
        </w:rPr>
        <w:t xml:space="preserve"> M, </w:t>
      </w:r>
      <w:proofErr w:type="spellStart"/>
      <w:r w:rsidRPr="0093621F">
        <w:rPr>
          <w:rFonts w:ascii="Book Antiqua" w:hAnsi="Book Antiqua"/>
          <w:lang w:val="en-US"/>
        </w:rPr>
        <w:t>Vassiliou</w:t>
      </w:r>
      <w:proofErr w:type="spellEnd"/>
      <w:r w:rsidRPr="0093621F">
        <w:rPr>
          <w:rFonts w:ascii="Book Antiqua" w:hAnsi="Book Antiqua"/>
          <w:lang w:val="en-US"/>
        </w:rPr>
        <w:t xml:space="preserve"> VS, </w:t>
      </w:r>
      <w:proofErr w:type="spellStart"/>
      <w:r w:rsidRPr="0093621F">
        <w:rPr>
          <w:rFonts w:ascii="Book Antiqua" w:hAnsi="Book Antiqua"/>
          <w:lang w:val="en-US"/>
        </w:rPr>
        <w:t>Lota</w:t>
      </w:r>
      <w:proofErr w:type="spellEnd"/>
      <w:r w:rsidRPr="0093621F">
        <w:rPr>
          <w:rFonts w:ascii="Book Antiqua" w:hAnsi="Book Antiqua"/>
          <w:lang w:val="en-US"/>
        </w:rPr>
        <w:t xml:space="preserve"> A, </w:t>
      </w:r>
      <w:proofErr w:type="spellStart"/>
      <w:r w:rsidRPr="0093621F">
        <w:rPr>
          <w:rFonts w:ascii="Book Antiqua" w:hAnsi="Book Antiqua"/>
          <w:lang w:val="en-US"/>
        </w:rPr>
        <w:t>Izgi</w:t>
      </w:r>
      <w:proofErr w:type="spellEnd"/>
      <w:r w:rsidRPr="0093621F">
        <w:rPr>
          <w:rFonts w:ascii="Book Antiqua" w:hAnsi="Book Antiqua"/>
          <w:lang w:val="en-US"/>
        </w:rPr>
        <w:t xml:space="preserve"> C, </w:t>
      </w:r>
      <w:proofErr w:type="spellStart"/>
      <w:r w:rsidRPr="0093621F">
        <w:rPr>
          <w:rFonts w:ascii="Book Antiqua" w:hAnsi="Book Antiqua"/>
          <w:lang w:val="en-US"/>
        </w:rPr>
        <w:t>Tayal</w:t>
      </w:r>
      <w:proofErr w:type="spellEnd"/>
      <w:r w:rsidRPr="0093621F">
        <w:rPr>
          <w:rFonts w:ascii="Book Antiqua" w:hAnsi="Book Antiqua"/>
          <w:lang w:val="en-US"/>
        </w:rPr>
        <w:t xml:space="preserve"> U, </w:t>
      </w:r>
      <w:proofErr w:type="spellStart"/>
      <w:r w:rsidRPr="0093621F">
        <w:rPr>
          <w:rFonts w:ascii="Book Antiqua" w:hAnsi="Book Antiqua"/>
          <w:lang w:val="en-US"/>
        </w:rPr>
        <w:t>Khalique</w:t>
      </w:r>
      <w:proofErr w:type="spellEnd"/>
      <w:r w:rsidRPr="0093621F">
        <w:rPr>
          <w:rFonts w:ascii="Book Antiqua" w:hAnsi="Book Antiqua"/>
          <w:lang w:val="en-US"/>
        </w:rPr>
        <w:t xml:space="preserve"> Z, </w:t>
      </w:r>
      <w:proofErr w:type="spellStart"/>
      <w:r w:rsidRPr="0093621F">
        <w:rPr>
          <w:rFonts w:ascii="Book Antiqua" w:hAnsi="Book Antiqua"/>
          <w:lang w:val="en-US"/>
        </w:rPr>
        <w:t>Stirrat</w:t>
      </w:r>
      <w:proofErr w:type="spellEnd"/>
      <w:r w:rsidRPr="0093621F">
        <w:rPr>
          <w:rFonts w:ascii="Book Antiqua" w:hAnsi="Book Antiqua"/>
          <w:lang w:val="en-US"/>
        </w:rPr>
        <w:t xml:space="preserve"> C, Auger D, Pareek N, Ismail TF, Rosen SD, </w:t>
      </w:r>
      <w:proofErr w:type="spellStart"/>
      <w:r w:rsidRPr="0093621F">
        <w:rPr>
          <w:rFonts w:ascii="Book Antiqua" w:hAnsi="Book Antiqua"/>
          <w:lang w:val="en-US"/>
        </w:rPr>
        <w:t>Vazir</w:t>
      </w:r>
      <w:proofErr w:type="spellEnd"/>
      <w:r w:rsidRPr="0093621F">
        <w:rPr>
          <w:rFonts w:ascii="Book Antiqua" w:hAnsi="Book Antiqua"/>
          <w:lang w:val="en-US"/>
        </w:rPr>
        <w:t xml:space="preserve"> A, </w:t>
      </w:r>
      <w:proofErr w:type="spellStart"/>
      <w:r w:rsidRPr="0093621F">
        <w:rPr>
          <w:rFonts w:ascii="Book Antiqua" w:hAnsi="Book Antiqua"/>
          <w:lang w:val="en-US"/>
        </w:rPr>
        <w:t>Alpendurada</w:t>
      </w:r>
      <w:proofErr w:type="spellEnd"/>
      <w:r w:rsidRPr="0093621F">
        <w:rPr>
          <w:rFonts w:ascii="Book Antiqua" w:hAnsi="Book Antiqua"/>
          <w:lang w:val="en-US"/>
        </w:rPr>
        <w:t xml:space="preserve"> F, </w:t>
      </w:r>
      <w:proofErr w:type="spellStart"/>
      <w:r w:rsidRPr="0093621F">
        <w:rPr>
          <w:rFonts w:ascii="Book Antiqua" w:hAnsi="Book Antiqua"/>
          <w:lang w:val="en-US"/>
        </w:rPr>
        <w:t>Gregson</w:t>
      </w:r>
      <w:proofErr w:type="spellEnd"/>
      <w:r w:rsidRPr="0093621F">
        <w:rPr>
          <w:rFonts w:ascii="Book Antiqua" w:hAnsi="Book Antiqua"/>
          <w:lang w:val="en-US"/>
        </w:rPr>
        <w:t xml:space="preserve"> J, </w:t>
      </w:r>
      <w:proofErr w:type="spellStart"/>
      <w:r w:rsidRPr="0093621F">
        <w:rPr>
          <w:rFonts w:ascii="Book Antiqua" w:hAnsi="Book Antiqua"/>
          <w:lang w:val="en-US"/>
        </w:rPr>
        <w:t>Frenneaux</w:t>
      </w:r>
      <w:proofErr w:type="spellEnd"/>
      <w:r w:rsidRPr="0093621F">
        <w:rPr>
          <w:rFonts w:ascii="Book Antiqua" w:hAnsi="Book Antiqua"/>
          <w:lang w:val="en-US"/>
        </w:rPr>
        <w:t xml:space="preserve"> MP, </w:t>
      </w:r>
      <w:proofErr w:type="spellStart"/>
      <w:r w:rsidRPr="0093621F">
        <w:rPr>
          <w:rFonts w:ascii="Book Antiqua" w:hAnsi="Book Antiqua"/>
          <w:lang w:val="en-US"/>
        </w:rPr>
        <w:t>Cowie</w:t>
      </w:r>
      <w:proofErr w:type="spellEnd"/>
      <w:r w:rsidRPr="0093621F">
        <w:rPr>
          <w:rFonts w:ascii="Book Antiqua" w:hAnsi="Book Antiqua"/>
          <w:lang w:val="en-US"/>
        </w:rPr>
        <w:t xml:space="preserve"> MR, Cleland JGF, Cook SA, Pennell DJ, Prasad SK. Association Between </w:t>
      </w:r>
      <w:proofErr w:type="spellStart"/>
      <w:r w:rsidRPr="0093621F">
        <w:rPr>
          <w:rFonts w:ascii="Book Antiqua" w:hAnsi="Book Antiqua"/>
          <w:lang w:val="en-US"/>
        </w:rPr>
        <w:t>Midwall</w:t>
      </w:r>
      <w:proofErr w:type="spellEnd"/>
      <w:r w:rsidRPr="0093621F">
        <w:rPr>
          <w:rFonts w:ascii="Book Antiqua" w:hAnsi="Book Antiqua"/>
          <w:lang w:val="en-US"/>
        </w:rPr>
        <w:t xml:space="preserve"> Late Gadolinium Enhancement and Sudden Cardiac Death in Patients With Dilated Cardiomyopathy and Mild and Moderate Left Ventricular Systolic Dysfunction. </w:t>
      </w:r>
      <w:r w:rsidRPr="0093621F">
        <w:rPr>
          <w:rFonts w:ascii="Book Antiqua" w:hAnsi="Book Antiqua"/>
          <w:i/>
          <w:lang w:val="en-US"/>
        </w:rPr>
        <w:t>Circulation</w:t>
      </w:r>
      <w:r w:rsidRPr="0093621F">
        <w:rPr>
          <w:rFonts w:ascii="Book Antiqua" w:hAnsi="Book Antiqua"/>
          <w:lang w:val="en-US"/>
        </w:rPr>
        <w:t xml:space="preserve"> 2017; </w:t>
      </w:r>
      <w:r w:rsidRPr="0093621F">
        <w:rPr>
          <w:rFonts w:ascii="Book Antiqua" w:hAnsi="Book Antiqua"/>
          <w:b/>
          <w:lang w:val="en-US"/>
        </w:rPr>
        <w:t>135</w:t>
      </w:r>
      <w:r w:rsidRPr="0093621F">
        <w:rPr>
          <w:rFonts w:ascii="Book Antiqua" w:hAnsi="Book Antiqua"/>
          <w:lang w:val="en-US"/>
        </w:rPr>
        <w:t>: 2106-2115 [PMID: 28351901 DOI: 10.1161/CIRCULATIONAHA.116.026910]</w:t>
      </w:r>
    </w:p>
    <w:p w14:paraId="07DA0412"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60 </w:t>
      </w:r>
      <w:proofErr w:type="spellStart"/>
      <w:r w:rsidRPr="0093621F">
        <w:rPr>
          <w:rFonts w:ascii="Book Antiqua" w:hAnsi="Book Antiqua"/>
          <w:b/>
          <w:lang w:val="en-US"/>
        </w:rPr>
        <w:t>Neglia</w:t>
      </w:r>
      <w:proofErr w:type="spellEnd"/>
      <w:r w:rsidRPr="0093621F">
        <w:rPr>
          <w:rFonts w:ascii="Book Antiqua" w:hAnsi="Book Antiqua"/>
          <w:b/>
          <w:lang w:val="en-US"/>
        </w:rPr>
        <w:t xml:space="preserve"> D</w:t>
      </w:r>
      <w:r w:rsidRPr="0093621F">
        <w:rPr>
          <w:rFonts w:ascii="Book Antiqua" w:hAnsi="Book Antiqua"/>
          <w:lang w:val="en-US"/>
        </w:rPr>
        <w:t xml:space="preserve">, </w:t>
      </w:r>
      <w:proofErr w:type="spellStart"/>
      <w:r w:rsidRPr="0093621F">
        <w:rPr>
          <w:rFonts w:ascii="Book Antiqua" w:hAnsi="Book Antiqua"/>
          <w:lang w:val="en-US"/>
        </w:rPr>
        <w:t>Parodi</w:t>
      </w:r>
      <w:proofErr w:type="spellEnd"/>
      <w:r w:rsidRPr="0093621F">
        <w:rPr>
          <w:rFonts w:ascii="Book Antiqua" w:hAnsi="Book Antiqua"/>
          <w:lang w:val="en-US"/>
        </w:rPr>
        <w:t xml:space="preserve"> O, </w:t>
      </w:r>
      <w:proofErr w:type="spellStart"/>
      <w:r w:rsidRPr="0093621F">
        <w:rPr>
          <w:rFonts w:ascii="Book Antiqua" w:hAnsi="Book Antiqua"/>
          <w:lang w:val="en-US"/>
        </w:rPr>
        <w:t>Gallopin</w:t>
      </w:r>
      <w:proofErr w:type="spellEnd"/>
      <w:r w:rsidRPr="0093621F">
        <w:rPr>
          <w:rFonts w:ascii="Book Antiqua" w:hAnsi="Book Antiqua"/>
          <w:lang w:val="en-US"/>
        </w:rPr>
        <w:t xml:space="preserve"> M, </w:t>
      </w:r>
      <w:proofErr w:type="spellStart"/>
      <w:r w:rsidRPr="0093621F">
        <w:rPr>
          <w:rFonts w:ascii="Book Antiqua" w:hAnsi="Book Antiqua"/>
          <w:lang w:val="en-US"/>
        </w:rPr>
        <w:t>Sambuceti</w:t>
      </w:r>
      <w:proofErr w:type="spellEnd"/>
      <w:r w:rsidRPr="0093621F">
        <w:rPr>
          <w:rFonts w:ascii="Book Antiqua" w:hAnsi="Book Antiqua"/>
          <w:lang w:val="en-US"/>
        </w:rPr>
        <w:t xml:space="preserve"> G, </w:t>
      </w:r>
      <w:proofErr w:type="spellStart"/>
      <w:r w:rsidRPr="0093621F">
        <w:rPr>
          <w:rFonts w:ascii="Book Antiqua" w:hAnsi="Book Antiqua"/>
          <w:lang w:val="en-US"/>
        </w:rPr>
        <w:t>Giorgetti</w:t>
      </w:r>
      <w:proofErr w:type="spellEnd"/>
      <w:r w:rsidRPr="0093621F">
        <w:rPr>
          <w:rFonts w:ascii="Book Antiqua" w:hAnsi="Book Antiqua"/>
          <w:lang w:val="en-US"/>
        </w:rPr>
        <w:t xml:space="preserve"> A, </w:t>
      </w:r>
      <w:proofErr w:type="spellStart"/>
      <w:r w:rsidRPr="0093621F">
        <w:rPr>
          <w:rFonts w:ascii="Book Antiqua" w:hAnsi="Book Antiqua"/>
          <w:lang w:val="en-US"/>
        </w:rPr>
        <w:t>Pratali</w:t>
      </w:r>
      <w:proofErr w:type="spellEnd"/>
      <w:r w:rsidRPr="0093621F">
        <w:rPr>
          <w:rFonts w:ascii="Book Antiqua" w:hAnsi="Book Antiqua"/>
          <w:lang w:val="en-US"/>
        </w:rPr>
        <w:t xml:space="preserve"> L, </w:t>
      </w:r>
      <w:proofErr w:type="spellStart"/>
      <w:r w:rsidRPr="0093621F">
        <w:rPr>
          <w:rFonts w:ascii="Book Antiqua" w:hAnsi="Book Antiqua"/>
          <w:lang w:val="en-US"/>
        </w:rPr>
        <w:t>Salvadori</w:t>
      </w:r>
      <w:proofErr w:type="spellEnd"/>
      <w:r w:rsidRPr="0093621F">
        <w:rPr>
          <w:rFonts w:ascii="Book Antiqua" w:hAnsi="Book Antiqua"/>
          <w:lang w:val="en-US"/>
        </w:rPr>
        <w:t xml:space="preserve"> P, </w:t>
      </w:r>
      <w:proofErr w:type="spellStart"/>
      <w:r w:rsidRPr="0093621F">
        <w:rPr>
          <w:rFonts w:ascii="Book Antiqua" w:hAnsi="Book Antiqua"/>
          <w:lang w:val="en-US"/>
        </w:rPr>
        <w:t>Michelassi</w:t>
      </w:r>
      <w:proofErr w:type="spellEnd"/>
      <w:r w:rsidRPr="0093621F">
        <w:rPr>
          <w:rFonts w:ascii="Book Antiqua" w:hAnsi="Book Antiqua"/>
          <w:lang w:val="en-US"/>
        </w:rPr>
        <w:t xml:space="preserve"> C, Lunardi M, Pelosi G. Myocardial blood flow response to pacing tachycardia and to dipyridamole infusion in patients with dilated cardiomyopathy without overt heart failure. </w:t>
      </w:r>
      <w:proofErr w:type="gramStart"/>
      <w:r w:rsidRPr="0093621F">
        <w:rPr>
          <w:rFonts w:ascii="Book Antiqua" w:hAnsi="Book Antiqua"/>
          <w:lang w:val="en-US"/>
        </w:rPr>
        <w:t>A quantitative assessment by positron emission tomography.</w:t>
      </w:r>
      <w:proofErr w:type="gramEnd"/>
      <w:r w:rsidRPr="0093621F">
        <w:rPr>
          <w:rFonts w:ascii="Book Antiqua" w:hAnsi="Book Antiqua"/>
          <w:lang w:val="en-US"/>
        </w:rPr>
        <w:t xml:space="preserve"> </w:t>
      </w:r>
      <w:r w:rsidRPr="0093621F">
        <w:rPr>
          <w:rFonts w:ascii="Book Antiqua" w:hAnsi="Book Antiqua"/>
          <w:i/>
          <w:lang w:val="en-US"/>
        </w:rPr>
        <w:t>Circulation</w:t>
      </w:r>
      <w:r w:rsidRPr="0093621F">
        <w:rPr>
          <w:rFonts w:ascii="Book Antiqua" w:hAnsi="Book Antiqua"/>
          <w:lang w:val="en-US"/>
        </w:rPr>
        <w:t xml:space="preserve"> 1995; </w:t>
      </w:r>
      <w:r w:rsidRPr="0093621F">
        <w:rPr>
          <w:rFonts w:ascii="Book Antiqua" w:hAnsi="Book Antiqua"/>
          <w:b/>
          <w:lang w:val="en-US"/>
        </w:rPr>
        <w:t>92</w:t>
      </w:r>
      <w:r w:rsidRPr="0093621F">
        <w:rPr>
          <w:rFonts w:ascii="Book Antiqua" w:hAnsi="Book Antiqua"/>
          <w:lang w:val="en-US"/>
        </w:rPr>
        <w:t>: 796-804 [PMID: 7641359 DOI: 10.1161/01.cir.92.4.796]</w:t>
      </w:r>
    </w:p>
    <w:p w14:paraId="51DACABB"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61 </w:t>
      </w:r>
      <w:r w:rsidRPr="0093621F">
        <w:rPr>
          <w:rFonts w:ascii="Book Antiqua" w:hAnsi="Book Antiqua"/>
          <w:b/>
          <w:lang w:val="en-US"/>
        </w:rPr>
        <w:t>Gulati A</w:t>
      </w:r>
      <w:r w:rsidRPr="0093621F">
        <w:rPr>
          <w:rFonts w:ascii="Book Antiqua" w:hAnsi="Book Antiqua"/>
          <w:lang w:val="en-US"/>
        </w:rPr>
        <w:t xml:space="preserve">, Ismail TF, Ali A, Hsu LY, Gonçalves C, Ismail NA, </w:t>
      </w:r>
      <w:proofErr w:type="spellStart"/>
      <w:r w:rsidRPr="0093621F">
        <w:rPr>
          <w:rFonts w:ascii="Book Antiqua" w:hAnsi="Book Antiqua"/>
          <w:lang w:val="en-US"/>
        </w:rPr>
        <w:t>Krishnathasan</w:t>
      </w:r>
      <w:proofErr w:type="spellEnd"/>
      <w:r w:rsidRPr="0093621F">
        <w:rPr>
          <w:rFonts w:ascii="Book Antiqua" w:hAnsi="Book Antiqua"/>
          <w:lang w:val="en-US"/>
        </w:rPr>
        <w:t xml:space="preserve"> K, </w:t>
      </w:r>
      <w:proofErr w:type="spellStart"/>
      <w:r w:rsidRPr="0093621F">
        <w:rPr>
          <w:rFonts w:ascii="Book Antiqua" w:hAnsi="Book Antiqua"/>
          <w:lang w:val="en-US"/>
        </w:rPr>
        <w:t>Davendralingam</w:t>
      </w:r>
      <w:proofErr w:type="spellEnd"/>
      <w:r w:rsidRPr="0093621F">
        <w:rPr>
          <w:rFonts w:ascii="Book Antiqua" w:hAnsi="Book Antiqua"/>
          <w:lang w:val="en-US"/>
        </w:rPr>
        <w:t xml:space="preserve"> N, Ferreira P, Halliday BP, Jones DA, Wage R, Newsome S, Gatehouse P, </w:t>
      </w:r>
      <w:proofErr w:type="spellStart"/>
      <w:r w:rsidRPr="0093621F">
        <w:rPr>
          <w:rFonts w:ascii="Book Antiqua" w:hAnsi="Book Antiqua"/>
          <w:lang w:val="en-US"/>
        </w:rPr>
        <w:t>Firmin</w:t>
      </w:r>
      <w:proofErr w:type="spellEnd"/>
      <w:r w:rsidRPr="0093621F">
        <w:rPr>
          <w:rFonts w:ascii="Book Antiqua" w:hAnsi="Book Antiqua"/>
          <w:lang w:val="en-US"/>
        </w:rPr>
        <w:t xml:space="preserve"> D, </w:t>
      </w:r>
      <w:proofErr w:type="spellStart"/>
      <w:r w:rsidRPr="0093621F">
        <w:rPr>
          <w:rFonts w:ascii="Book Antiqua" w:hAnsi="Book Antiqua"/>
          <w:lang w:val="en-US"/>
        </w:rPr>
        <w:t>Jabbour</w:t>
      </w:r>
      <w:proofErr w:type="spellEnd"/>
      <w:r w:rsidRPr="0093621F">
        <w:rPr>
          <w:rFonts w:ascii="Book Antiqua" w:hAnsi="Book Antiqua"/>
          <w:lang w:val="en-US"/>
        </w:rPr>
        <w:t xml:space="preserve"> A, </w:t>
      </w:r>
      <w:proofErr w:type="spellStart"/>
      <w:r w:rsidRPr="0093621F">
        <w:rPr>
          <w:rFonts w:ascii="Book Antiqua" w:hAnsi="Book Antiqua"/>
          <w:lang w:val="en-US"/>
        </w:rPr>
        <w:t>Assomull</w:t>
      </w:r>
      <w:proofErr w:type="spellEnd"/>
      <w:r w:rsidRPr="0093621F">
        <w:rPr>
          <w:rFonts w:ascii="Book Antiqua" w:hAnsi="Book Antiqua"/>
          <w:lang w:val="en-US"/>
        </w:rPr>
        <w:t xml:space="preserve"> RG, </w:t>
      </w:r>
      <w:proofErr w:type="spellStart"/>
      <w:r w:rsidRPr="0093621F">
        <w:rPr>
          <w:rFonts w:ascii="Book Antiqua" w:hAnsi="Book Antiqua"/>
          <w:lang w:val="en-US"/>
        </w:rPr>
        <w:t>Mathur</w:t>
      </w:r>
      <w:proofErr w:type="spellEnd"/>
      <w:r w:rsidRPr="0093621F">
        <w:rPr>
          <w:rFonts w:ascii="Book Antiqua" w:hAnsi="Book Antiqua"/>
          <w:lang w:val="en-US"/>
        </w:rPr>
        <w:t xml:space="preserve"> A, Pennell DJ, Arai AE, Prasad SK. Microvascular Dysfunction in Dilated Cardiomyopathy: A Quantitative Stress Perfusion Cardiovascular Magnetic Resonance Study. </w:t>
      </w:r>
      <w:r w:rsidRPr="0093621F">
        <w:rPr>
          <w:rFonts w:ascii="Book Antiqua" w:hAnsi="Book Antiqua"/>
          <w:i/>
          <w:lang w:val="en-US"/>
        </w:rPr>
        <w:t>JACC Cardiovasc Imaging</w:t>
      </w:r>
      <w:r w:rsidRPr="0093621F">
        <w:rPr>
          <w:rFonts w:ascii="Book Antiqua" w:hAnsi="Book Antiqua"/>
          <w:lang w:val="en-US"/>
        </w:rPr>
        <w:t xml:space="preserve"> 2019; </w:t>
      </w:r>
      <w:r w:rsidRPr="0093621F">
        <w:rPr>
          <w:rFonts w:ascii="Book Antiqua" w:hAnsi="Book Antiqua"/>
          <w:b/>
          <w:lang w:val="en-US"/>
        </w:rPr>
        <w:t>12</w:t>
      </w:r>
      <w:r w:rsidRPr="0093621F">
        <w:rPr>
          <w:rFonts w:ascii="Book Antiqua" w:hAnsi="Book Antiqua"/>
          <w:lang w:val="en-US"/>
        </w:rPr>
        <w:t>: 1699-1708 [PMID: 30660522 DOI: 10.1016/j.jcmg.2018.10.032]</w:t>
      </w:r>
    </w:p>
    <w:p w14:paraId="51A03782" w14:textId="77777777" w:rsidR="00E37543" w:rsidRPr="0093621F" w:rsidRDefault="00E37543" w:rsidP="00E37543">
      <w:pPr>
        <w:adjustRightInd w:val="0"/>
        <w:snapToGrid w:val="0"/>
        <w:spacing w:line="360" w:lineRule="auto"/>
        <w:jc w:val="both"/>
        <w:rPr>
          <w:rFonts w:ascii="Book Antiqua" w:hAnsi="Book Antiqua"/>
          <w:lang w:val="en-US"/>
        </w:rPr>
      </w:pPr>
      <w:proofErr w:type="gramStart"/>
      <w:r w:rsidRPr="0093621F">
        <w:rPr>
          <w:rFonts w:ascii="Book Antiqua" w:hAnsi="Book Antiqua"/>
          <w:lang w:val="en-US"/>
        </w:rPr>
        <w:t xml:space="preserve">62 </w:t>
      </w:r>
      <w:r w:rsidRPr="0093621F">
        <w:rPr>
          <w:rFonts w:ascii="Book Antiqua" w:hAnsi="Book Antiqua"/>
          <w:b/>
          <w:lang w:val="en-US"/>
        </w:rPr>
        <w:t>Gertz MA</w:t>
      </w:r>
      <w:r w:rsidRPr="0093621F">
        <w:rPr>
          <w:rFonts w:ascii="Book Antiqua" w:hAnsi="Book Antiqua"/>
          <w:lang w:val="en-US"/>
        </w:rPr>
        <w:t>, Kyle RA.</w:t>
      </w:r>
      <w:proofErr w:type="gramEnd"/>
      <w:r w:rsidRPr="0093621F">
        <w:rPr>
          <w:rFonts w:ascii="Book Antiqua" w:hAnsi="Book Antiqua"/>
          <w:lang w:val="en-US"/>
        </w:rPr>
        <w:t xml:space="preserve"> Amyloidosis: prognosis and treatment. </w:t>
      </w:r>
      <w:r w:rsidRPr="0093621F">
        <w:rPr>
          <w:rFonts w:ascii="Book Antiqua" w:hAnsi="Book Antiqua"/>
          <w:i/>
          <w:lang w:val="en-US"/>
        </w:rPr>
        <w:t>Semin Arthritis Rheum</w:t>
      </w:r>
      <w:r w:rsidRPr="0093621F">
        <w:rPr>
          <w:rFonts w:ascii="Book Antiqua" w:hAnsi="Book Antiqua"/>
          <w:lang w:val="en-US"/>
        </w:rPr>
        <w:t xml:space="preserve"> 1994; </w:t>
      </w:r>
      <w:r w:rsidRPr="0093621F">
        <w:rPr>
          <w:rFonts w:ascii="Book Antiqua" w:hAnsi="Book Antiqua"/>
          <w:b/>
          <w:lang w:val="en-US"/>
        </w:rPr>
        <w:t>24</w:t>
      </w:r>
      <w:r w:rsidRPr="0093621F">
        <w:rPr>
          <w:rFonts w:ascii="Book Antiqua" w:hAnsi="Book Antiqua"/>
          <w:lang w:val="en-US"/>
        </w:rPr>
        <w:t>: 124-138 [PMID: 7839154 DOI: 10.1016/s0049-0172(05)80006-x]</w:t>
      </w:r>
    </w:p>
    <w:p w14:paraId="0A7E4C53"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63 </w:t>
      </w:r>
      <w:r w:rsidRPr="0093621F">
        <w:rPr>
          <w:rFonts w:ascii="Book Antiqua" w:hAnsi="Book Antiqua"/>
          <w:b/>
          <w:lang w:val="en-US"/>
        </w:rPr>
        <w:t>Tsai SB</w:t>
      </w:r>
      <w:r w:rsidRPr="0093621F">
        <w:rPr>
          <w:rFonts w:ascii="Book Antiqua" w:hAnsi="Book Antiqua"/>
          <w:lang w:val="en-US"/>
        </w:rPr>
        <w:t xml:space="preserve">, Seldin DC, Wu H, O'Hara C, Ruberg FL, </w:t>
      </w:r>
      <w:proofErr w:type="spellStart"/>
      <w:r w:rsidRPr="0093621F">
        <w:rPr>
          <w:rFonts w:ascii="Book Antiqua" w:hAnsi="Book Antiqua"/>
          <w:lang w:val="en-US"/>
        </w:rPr>
        <w:t>Sanchorawala</w:t>
      </w:r>
      <w:proofErr w:type="spellEnd"/>
      <w:r w:rsidRPr="0093621F">
        <w:rPr>
          <w:rFonts w:ascii="Book Antiqua" w:hAnsi="Book Antiqua"/>
          <w:lang w:val="en-US"/>
        </w:rPr>
        <w:t xml:space="preserve"> V. Myocardial infarction with "clean coronaries" caused by amyloid light-chain AL amyloidosis: a case report and literature review. </w:t>
      </w:r>
      <w:r w:rsidRPr="0093621F">
        <w:rPr>
          <w:rFonts w:ascii="Book Antiqua" w:hAnsi="Book Antiqua"/>
          <w:i/>
          <w:lang w:val="en-US"/>
        </w:rPr>
        <w:t>Amyloid</w:t>
      </w:r>
      <w:r w:rsidRPr="0093621F">
        <w:rPr>
          <w:rFonts w:ascii="Book Antiqua" w:hAnsi="Book Antiqua"/>
          <w:lang w:val="en-US"/>
        </w:rPr>
        <w:t xml:space="preserve"> 2011; </w:t>
      </w:r>
      <w:r w:rsidRPr="0093621F">
        <w:rPr>
          <w:rFonts w:ascii="Book Antiqua" w:hAnsi="Book Antiqua"/>
          <w:b/>
          <w:lang w:val="en-US"/>
        </w:rPr>
        <w:t>18</w:t>
      </w:r>
      <w:r w:rsidRPr="0093621F">
        <w:rPr>
          <w:rFonts w:ascii="Book Antiqua" w:hAnsi="Book Antiqua"/>
          <w:lang w:val="en-US"/>
        </w:rPr>
        <w:t>: 160-164 [PMID: 21504342 DOI: 10.3109/13506129.2011.571319]</w:t>
      </w:r>
    </w:p>
    <w:p w14:paraId="2A42B451"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64 </w:t>
      </w:r>
      <w:proofErr w:type="spellStart"/>
      <w:r w:rsidRPr="0093621F">
        <w:rPr>
          <w:rFonts w:ascii="Book Antiqua" w:hAnsi="Book Antiqua"/>
          <w:b/>
          <w:lang w:val="en-US"/>
        </w:rPr>
        <w:t>Neben-Wittich</w:t>
      </w:r>
      <w:proofErr w:type="spellEnd"/>
      <w:r w:rsidRPr="0093621F">
        <w:rPr>
          <w:rFonts w:ascii="Book Antiqua" w:hAnsi="Book Antiqua"/>
          <w:b/>
          <w:lang w:val="en-US"/>
        </w:rPr>
        <w:t xml:space="preserve"> MA</w:t>
      </w:r>
      <w:r w:rsidRPr="0093621F">
        <w:rPr>
          <w:rFonts w:ascii="Book Antiqua" w:hAnsi="Book Antiqua"/>
          <w:lang w:val="en-US"/>
        </w:rPr>
        <w:t xml:space="preserve">, </w:t>
      </w:r>
      <w:proofErr w:type="spellStart"/>
      <w:r w:rsidRPr="0093621F">
        <w:rPr>
          <w:rFonts w:ascii="Book Antiqua" w:hAnsi="Book Antiqua"/>
          <w:lang w:val="en-US"/>
        </w:rPr>
        <w:t>Wittich</w:t>
      </w:r>
      <w:proofErr w:type="spellEnd"/>
      <w:r w:rsidRPr="0093621F">
        <w:rPr>
          <w:rFonts w:ascii="Book Antiqua" w:hAnsi="Book Antiqua"/>
          <w:lang w:val="en-US"/>
        </w:rPr>
        <w:t xml:space="preserve"> CM, Mueller PS, Larson DR, Gertz MA, Edwards WD. Obstructive intramural coronary amyloidosis and myocardial ischemia are common in primary amyloidosis. </w:t>
      </w:r>
      <w:r w:rsidRPr="0093621F">
        <w:rPr>
          <w:rFonts w:ascii="Book Antiqua" w:hAnsi="Book Antiqua"/>
          <w:i/>
          <w:lang w:val="en-US"/>
        </w:rPr>
        <w:t>Am J Med</w:t>
      </w:r>
      <w:r w:rsidRPr="0093621F">
        <w:rPr>
          <w:rFonts w:ascii="Book Antiqua" w:hAnsi="Book Antiqua"/>
          <w:lang w:val="en-US"/>
        </w:rPr>
        <w:t xml:space="preserve"> 2005; </w:t>
      </w:r>
      <w:r w:rsidRPr="0093621F">
        <w:rPr>
          <w:rFonts w:ascii="Book Antiqua" w:hAnsi="Book Antiqua"/>
          <w:b/>
          <w:lang w:val="en-US"/>
        </w:rPr>
        <w:t>118</w:t>
      </w:r>
      <w:r w:rsidRPr="0093621F">
        <w:rPr>
          <w:rFonts w:ascii="Book Antiqua" w:hAnsi="Book Antiqua"/>
          <w:lang w:val="en-US"/>
        </w:rPr>
        <w:t>: 1287 [PMID: 16271914 DOI: 10.1016/j.amjmed.2005.06.017]</w:t>
      </w:r>
    </w:p>
    <w:p w14:paraId="5C0C48B0"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65 </w:t>
      </w:r>
      <w:proofErr w:type="spellStart"/>
      <w:r w:rsidRPr="0093621F">
        <w:rPr>
          <w:rFonts w:ascii="Book Antiqua" w:hAnsi="Book Antiqua"/>
          <w:b/>
          <w:lang w:val="en-US"/>
        </w:rPr>
        <w:t>Wittich</w:t>
      </w:r>
      <w:proofErr w:type="spellEnd"/>
      <w:r w:rsidRPr="0093621F">
        <w:rPr>
          <w:rFonts w:ascii="Book Antiqua" w:hAnsi="Book Antiqua"/>
          <w:b/>
          <w:lang w:val="en-US"/>
        </w:rPr>
        <w:t xml:space="preserve"> CM</w:t>
      </w:r>
      <w:r w:rsidRPr="0093621F">
        <w:rPr>
          <w:rFonts w:ascii="Book Antiqua" w:hAnsi="Book Antiqua"/>
          <w:lang w:val="en-US"/>
        </w:rPr>
        <w:t xml:space="preserve">, </w:t>
      </w:r>
      <w:proofErr w:type="spellStart"/>
      <w:r w:rsidRPr="0093621F">
        <w:rPr>
          <w:rFonts w:ascii="Book Antiqua" w:hAnsi="Book Antiqua"/>
          <w:lang w:val="en-US"/>
        </w:rPr>
        <w:t>Neben-Wittich</w:t>
      </w:r>
      <w:proofErr w:type="spellEnd"/>
      <w:r w:rsidRPr="0093621F">
        <w:rPr>
          <w:rFonts w:ascii="Book Antiqua" w:hAnsi="Book Antiqua"/>
          <w:lang w:val="en-US"/>
        </w:rPr>
        <w:t xml:space="preserve"> MA, Mueller PS, Gertz MA, Edwards WD. Deposition of amyloid proteins in the epicardial coronary arteries of 58 patients with primary systemic amyloidosis. </w:t>
      </w:r>
      <w:proofErr w:type="spellStart"/>
      <w:r w:rsidRPr="0093621F">
        <w:rPr>
          <w:rFonts w:ascii="Book Antiqua" w:hAnsi="Book Antiqua"/>
          <w:i/>
          <w:lang w:val="en-US"/>
        </w:rPr>
        <w:t>Cardiovasc</w:t>
      </w:r>
      <w:proofErr w:type="spellEnd"/>
      <w:r w:rsidRPr="0093621F">
        <w:rPr>
          <w:rFonts w:ascii="Book Antiqua" w:hAnsi="Book Antiqua"/>
          <w:i/>
          <w:lang w:val="en-US"/>
        </w:rPr>
        <w:t xml:space="preserve"> </w:t>
      </w:r>
      <w:proofErr w:type="spellStart"/>
      <w:r w:rsidRPr="0093621F">
        <w:rPr>
          <w:rFonts w:ascii="Book Antiqua" w:hAnsi="Book Antiqua"/>
          <w:i/>
          <w:lang w:val="en-US"/>
        </w:rPr>
        <w:t>Pathol</w:t>
      </w:r>
      <w:proofErr w:type="spellEnd"/>
      <w:r w:rsidRPr="0093621F">
        <w:rPr>
          <w:rFonts w:ascii="Book Antiqua" w:hAnsi="Book Antiqua"/>
          <w:lang w:val="en-US"/>
        </w:rPr>
        <w:t xml:space="preserve"> 2007; </w:t>
      </w:r>
      <w:r w:rsidRPr="0093621F">
        <w:rPr>
          <w:rFonts w:ascii="Book Antiqua" w:hAnsi="Book Antiqua"/>
          <w:b/>
          <w:lang w:val="en-US"/>
        </w:rPr>
        <w:t>16</w:t>
      </w:r>
      <w:r w:rsidRPr="0093621F">
        <w:rPr>
          <w:rFonts w:ascii="Book Antiqua" w:hAnsi="Book Antiqua"/>
          <w:lang w:val="en-US"/>
        </w:rPr>
        <w:t>: 75-78 [PMID: 17317539 DOI: 10.1016/j.carpath.2006.09.011]</w:t>
      </w:r>
    </w:p>
    <w:p w14:paraId="5E4D69CB" w14:textId="77777777" w:rsidR="00E37543" w:rsidRPr="0093621F" w:rsidRDefault="00E37543" w:rsidP="00E37543">
      <w:pPr>
        <w:adjustRightInd w:val="0"/>
        <w:snapToGrid w:val="0"/>
        <w:spacing w:line="360" w:lineRule="auto"/>
        <w:jc w:val="both"/>
        <w:rPr>
          <w:rFonts w:ascii="Book Antiqua" w:hAnsi="Book Antiqua"/>
          <w:lang w:val="en-US"/>
        </w:rPr>
      </w:pPr>
      <w:proofErr w:type="gramStart"/>
      <w:r w:rsidRPr="0093621F">
        <w:rPr>
          <w:rFonts w:ascii="Book Antiqua" w:hAnsi="Book Antiqua"/>
          <w:lang w:val="en-US"/>
        </w:rPr>
        <w:t xml:space="preserve">66 </w:t>
      </w:r>
      <w:proofErr w:type="spellStart"/>
      <w:r w:rsidRPr="0093621F">
        <w:rPr>
          <w:rFonts w:ascii="Book Antiqua" w:hAnsi="Book Antiqua"/>
          <w:b/>
          <w:lang w:val="en-US"/>
        </w:rPr>
        <w:t>Imazio</w:t>
      </w:r>
      <w:proofErr w:type="spellEnd"/>
      <w:r w:rsidRPr="0093621F">
        <w:rPr>
          <w:rFonts w:ascii="Book Antiqua" w:hAnsi="Book Antiqua"/>
          <w:b/>
          <w:lang w:val="en-US"/>
        </w:rPr>
        <w:t xml:space="preserve"> M</w:t>
      </w:r>
      <w:r w:rsidRPr="0093621F">
        <w:rPr>
          <w:rFonts w:ascii="Book Antiqua" w:hAnsi="Book Antiqua"/>
          <w:lang w:val="en-US"/>
        </w:rPr>
        <w:t xml:space="preserve">, </w:t>
      </w:r>
      <w:proofErr w:type="spellStart"/>
      <w:r w:rsidRPr="0093621F">
        <w:rPr>
          <w:rFonts w:ascii="Book Antiqua" w:hAnsi="Book Antiqua"/>
          <w:lang w:val="en-US"/>
        </w:rPr>
        <w:t>Gaita</w:t>
      </w:r>
      <w:proofErr w:type="spellEnd"/>
      <w:r w:rsidRPr="0093621F">
        <w:rPr>
          <w:rFonts w:ascii="Book Antiqua" w:hAnsi="Book Antiqua"/>
          <w:lang w:val="en-US"/>
        </w:rPr>
        <w:t xml:space="preserve"> F. Acute and Recurrent Pericarditis.</w:t>
      </w:r>
      <w:proofErr w:type="gramEnd"/>
      <w:r w:rsidRPr="0093621F">
        <w:rPr>
          <w:rFonts w:ascii="Book Antiqua" w:hAnsi="Book Antiqua"/>
          <w:lang w:val="en-US"/>
        </w:rPr>
        <w:t xml:space="preserve"> </w:t>
      </w:r>
      <w:proofErr w:type="spellStart"/>
      <w:r w:rsidRPr="0093621F">
        <w:rPr>
          <w:rFonts w:ascii="Book Antiqua" w:hAnsi="Book Antiqua"/>
          <w:i/>
          <w:lang w:val="en-US"/>
        </w:rPr>
        <w:t>Cardiol</w:t>
      </w:r>
      <w:proofErr w:type="spellEnd"/>
      <w:r w:rsidRPr="0093621F">
        <w:rPr>
          <w:rFonts w:ascii="Book Antiqua" w:hAnsi="Book Antiqua"/>
          <w:i/>
          <w:lang w:val="en-US"/>
        </w:rPr>
        <w:t xml:space="preserve"> </w:t>
      </w:r>
      <w:proofErr w:type="spellStart"/>
      <w:r w:rsidRPr="0093621F">
        <w:rPr>
          <w:rFonts w:ascii="Book Antiqua" w:hAnsi="Book Antiqua"/>
          <w:i/>
          <w:lang w:val="en-US"/>
        </w:rPr>
        <w:t>Clin</w:t>
      </w:r>
      <w:proofErr w:type="spellEnd"/>
      <w:r w:rsidRPr="0093621F">
        <w:rPr>
          <w:rFonts w:ascii="Book Antiqua" w:hAnsi="Book Antiqua"/>
          <w:lang w:val="en-US"/>
        </w:rPr>
        <w:t xml:space="preserve"> 2017; </w:t>
      </w:r>
      <w:r w:rsidRPr="0093621F">
        <w:rPr>
          <w:rFonts w:ascii="Book Antiqua" w:hAnsi="Book Antiqua"/>
          <w:b/>
          <w:lang w:val="en-US"/>
        </w:rPr>
        <w:t>35</w:t>
      </w:r>
      <w:r w:rsidRPr="0093621F">
        <w:rPr>
          <w:rFonts w:ascii="Book Antiqua" w:hAnsi="Book Antiqua"/>
          <w:lang w:val="en-US"/>
        </w:rPr>
        <w:t>: 505-513 [PMID: 29025542 DOI: 10.1016/j.ccl.2017.07.004]</w:t>
      </w:r>
    </w:p>
    <w:p w14:paraId="5AE07320" w14:textId="77777777" w:rsidR="00E37543" w:rsidRPr="0093621F" w:rsidRDefault="00E37543" w:rsidP="00E37543">
      <w:pPr>
        <w:adjustRightInd w:val="0"/>
        <w:snapToGrid w:val="0"/>
        <w:spacing w:line="360" w:lineRule="auto"/>
        <w:jc w:val="both"/>
        <w:rPr>
          <w:rFonts w:ascii="Book Antiqua" w:hAnsi="Book Antiqua"/>
          <w:lang w:val="en-US"/>
        </w:rPr>
      </w:pPr>
      <w:r w:rsidRPr="0093621F">
        <w:rPr>
          <w:rFonts w:ascii="Book Antiqua" w:hAnsi="Book Antiqua"/>
          <w:lang w:val="en-US"/>
        </w:rPr>
        <w:t xml:space="preserve">67 </w:t>
      </w:r>
      <w:r w:rsidRPr="0093621F">
        <w:rPr>
          <w:rFonts w:ascii="Book Antiqua" w:hAnsi="Book Antiqua"/>
          <w:b/>
          <w:lang w:val="en-US"/>
        </w:rPr>
        <w:t>Di Bella G</w:t>
      </w:r>
      <w:r w:rsidRPr="0093621F">
        <w:rPr>
          <w:rFonts w:ascii="Book Antiqua" w:hAnsi="Book Antiqua"/>
          <w:lang w:val="en-US"/>
        </w:rPr>
        <w:t xml:space="preserve">, </w:t>
      </w:r>
      <w:proofErr w:type="spellStart"/>
      <w:r w:rsidRPr="0093621F">
        <w:rPr>
          <w:rFonts w:ascii="Book Antiqua" w:hAnsi="Book Antiqua"/>
          <w:lang w:val="en-US"/>
        </w:rPr>
        <w:t>Imazio</w:t>
      </w:r>
      <w:proofErr w:type="spellEnd"/>
      <w:r w:rsidRPr="0093621F">
        <w:rPr>
          <w:rFonts w:ascii="Book Antiqua" w:hAnsi="Book Antiqua"/>
          <w:lang w:val="en-US"/>
        </w:rPr>
        <w:t xml:space="preserve"> M, </w:t>
      </w:r>
      <w:proofErr w:type="spellStart"/>
      <w:r w:rsidRPr="0093621F">
        <w:rPr>
          <w:rFonts w:ascii="Book Antiqua" w:hAnsi="Book Antiqua"/>
          <w:lang w:val="en-US"/>
        </w:rPr>
        <w:t>Bogaert</w:t>
      </w:r>
      <w:proofErr w:type="spellEnd"/>
      <w:r w:rsidRPr="0093621F">
        <w:rPr>
          <w:rFonts w:ascii="Book Antiqua" w:hAnsi="Book Antiqua"/>
          <w:lang w:val="en-US"/>
        </w:rPr>
        <w:t xml:space="preserve"> J, </w:t>
      </w:r>
      <w:proofErr w:type="spellStart"/>
      <w:r w:rsidRPr="0093621F">
        <w:rPr>
          <w:rFonts w:ascii="Book Antiqua" w:hAnsi="Book Antiqua"/>
          <w:lang w:val="en-US"/>
        </w:rPr>
        <w:t>Pizzino</w:t>
      </w:r>
      <w:proofErr w:type="spellEnd"/>
      <w:r w:rsidRPr="0093621F">
        <w:rPr>
          <w:rFonts w:ascii="Book Antiqua" w:hAnsi="Book Antiqua"/>
          <w:lang w:val="en-US"/>
        </w:rPr>
        <w:t xml:space="preserve"> F, </w:t>
      </w:r>
      <w:proofErr w:type="spellStart"/>
      <w:r w:rsidRPr="0093621F">
        <w:rPr>
          <w:rFonts w:ascii="Book Antiqua" w:hAnsi="Book Antiqua"/>
          <w:lang w:val="en-US"/>
        </w:rPr>
        <w:t>Camastra</w:t>
      </w:r>
      <w:proofErr w:type="spellEnd"/>
      <w:r w:rsidRPr="0093621F">
        <w:rPr>
          <w:rFonts w:ascii="Book Antiqua" w:hAnsi="Book Antiqua"/>
          <w:lang w:val="en-US"/>
        </w:rPr>
        <w:t xml:space="preserve"> G, </w:t>
      </w:r>
      <w:proofErr w:type="spellStart"/>
      <w:r w:rsidRPr="0093621F">
        <w:rPr>
          <w:rFonts w:ascii="Book Antiqua" w:hAnsi="Book Antiqua"/>
          <w:lang w:val="en-US"/>
        </w:rPr>
        <w:t>Monti</w:t>
      </w:r>
      <w:proofErr w:type="spellEnd"/>
      <w:r w:rsidRPr="0093621F">
        <w:rPr>
          <w:rFonts w:ascii="Book Antiqua" w:hAnsi="Book Antiqua"/>
          <w:lang w:val="en-US"/>
        </w:rPr>
        <w:t xml:space="preserve"> L, </w:t>
      </w:r>
      <w:proofErr w:type="spellStart"/>
      <w:r w:rsidRPr="0093621F">
        <w:rPr>
          <w:rFonts w:ascii="Book Antiqua" w:hAnsi="Book Antiqua"/>
          <w:lang w:val="en-US"/>
        </w:rPr>
        <w:t>Dellegrottaglie</w:t>
      </w:r>
      <w:proofErr w:type="spellEnd"/>
      <w:r w:rsidRPr="0093621F">
        <w:rPr>
          <w:rFonts w:ascii="Book Antiqua" w:hAnsi="Book Antiqua"/>
          <w:lang w:val="en-US"/>
        </w:rPr>
        <w:t xml:space="preserve"> S, </w:t>
      </w:r>
      <w:proofErr w:type="spellStart"/>
      <w:r w:rsidRPr="0093621F">
        <w:rPr>
          <w:rFonts w:ascii="Book Antiqua" w:hAnsi="Book Antiqua"/>
          <w:lang w:val="en-US"/>
        </w:rPr>
        <w:t>Donato</w:t>
      </w:r>
      <w:proofErr w:type="spellEnd"/>
      <w:r w:rsidRPr="0093621F">
        <w:rPr>
          <w:rFonts w:ascii="Book Antiqua" w:hAnsi="Book Antiqua"/>
          <w:lang w:val="en-US"/>
        </w:rPr>
        <w:t xml:space="preserve"> R, Moro C, </w:t>
      </w:r>
      <w:proofErr w:type="spellStart"/>
      <w:r w:rsidRPr="0093621F">
        <w:rPr>
          <w:rFonts w:ascii="Book Antiqua" w:hAnsi="Book Antiqua"/>
          <w:lang w:val="en-US"/>
        </w:rPr>
        <w:t>Pepe</w:t>
      </w:r>
      <w:proofErr w:type="spellEnd"/>
      <w:r w:rsidRPr="0093621F">
        <w:rPr>
          <w:rFonts w:ascii="Book Antiqua" w:hAnsi="Book Antiqua"/>
          <w:lang w:val="en-US"/>
        </w:rPr>
        <w:t xml:space="preserve"> A, </w:t>
      </w:r>
      <w:proofErr w:type="spellStart"/>
      <w:r w:rsidRPr="0093621F">
        <w:rPr>
          <w:rFonts w:ascii="Book Antiqua" w:hAnsi="Book Antiqua"/>
          <w:lang w:val="en-US"/>
        </w:rPr>
        <w:t>Lanzillo</w:t>
      </w:r>
      <w:proofErr w:type="spellEnd"/>
      <w:r w:rsidRPr="0093621F">
        <w:rPr>
          <w:rFonts w:ascii="Book Antiqua" w:hAnsi="Book Antiqua"/>
          <w:lang w:val="en-US"/>
        </w:rPr>
        <w:t xml:space="preserve"> C, </w:t>
      </w:r>
      <w:proofErr w:type="spellStart"/>
      <w:r w:rsidRPr="0093621F">
        <w:rPr>
          <w:rFonts w:ascii="Book Antiqua" w:hAnsi="Book Antiqua"/>
          <w:lang w:val="en-US"/>
        </w:rPr>
        <w:t>Pontone</w:t>
      </w:r>
      <w:proofErr w:type="spellEnd"/>
      <w:r w:rsidRPr="0093621F">
        <w:rPr>
          <w:rFonts w:ascii="Book Antiqua" w:hAnsi="Book Antiqua"/>
          <w:lang w:val="en-US"/>
        </w:rPr>
        <w:t xml:space="preserve"> G, </w:t>
      </w:r>
      <w:proofErr w:type="spellStart"/>
      <w:r w:rsidRPr="0093621F">
        <w:rPr>
          <w:rFonts w:ascii="Book Antiqua" w:hAnsi="Book Antiqua"/>
          <w:lang w:val="en-US"/>
        </w:rPr>
        <w:t>Marra</w:t>
      </w:r>
      <w:proofErr w:type="spellEnd"/>
      <w:r w:rsidRPr="0093621F">
        <w:rPr>
          <w:rFonts w:ascii="Book Antiqua" w:hAnsi="Book Antiqua"/>
          <w:lang w:val="en-US"/>
        </w:rPr>
        <w:t xml:space="preserve"> MP, Fusco A, </w:t>
      </w:r>
      <w:proofErr w:type="spellStart"/>
      <w:r w:rsidRPr="0093621F">
        <w:rPr>
          <w:rFonts w:ascii="Book Antiqua" w:hAnsi="Book Antiqua"/>
          <w:lang w:val="en-US"/>
        </w:rPr>
        <w:t>Scatteia</w:t>
      </w:r>
      <w:proofErr w:type="spellEnd"/>
      <w:r w:rsidRPr="0093621F">
        <w:rPr>
          <w:rFonts w:ascii="Book Antiqua" w:hAnsi="Book Antiqua"/>
          <w:lang w:val="en-US"/>
        </w:rPr>
        <w:t xml:space="preserve"> A, </w:t>
      </w:r>
      <w:proofErr w:type="spellStart"/>
      <w:r w:rsidRPr="0093621F">
        <w:rPr>
          <w:rFonts w:ascii="Book Antiqua" w:hAnsi="Book Antiqua"/>
          <w:lang w:val="en-US"/>
        </w:rPr>
        <w:t>Pingitore</w:t>
      </w:r>
      <w:proofErr w:type="spellEnd"/>
      <w:r w:rsidRPr="0093621F">
        <w:rPr>
          <w:rFonts w:ascii="Book Antiqua" w:hAnsi="Book Antiqua"/>
          <w:lang w:val="en-US"/>
        </w:rPr>
        <w:t xml:space="preserve"> A, </w:t>
      </w:r>
      <w:proofErr w:type="spellStart"/>
      <w:r w:rsidRPr="0093621F">
        <w:rPr>
          <w:rFonts w:ascii="Book Antiqua" w:hAnsi="Book Antiqua"/>
          <w:lang w:val="en-US"/>
        </w:rPr>
        <w:t>Aquaro</w:t>
      </w:r>
      <w:proofErr w:type="spellEnd"/>
      <w:r w:rsidRPr="0093621F">
        <w:rPr>
          <w:rFonts w:ascii="Book Antiqua" w:hAnsi="Book Antiqua"/>
          <w:lang w:val="en-US"/>
        </w:rPr>
        <w:t xml:space="preserve"> GD. Clinical Value and Prognostic Impact of Pericardial Involvement in Acute Myocarditis. </w:t>
      </w:r>
      <w:r w:rsidRPr="0093621F">
        <w:rPr>
          <w:rFonts w:ascii="Book Antiqua" w:hAnsi="Book Antiqua"/>
          <w:i/>
          <w:lang w:val="en-US"/>
        </w:rPr>
        <w:t>Circ Cardiovasc Imaging</w:t>
      </w:r>
      <w:r w:rsidRPr="0093621F">
        <w:rPr>
          <w:rFonts w:ascii="Book Antiqua" w:hAnsi="Book Antiqua"/>
          <w:lang w:val="en-US"/>
        </w:rPr>
        <w:t xml:space="preserve"> 2019; </w:t>
      </w:r>
      <w:r w:rsidRPr="0093621F">
        <w:rPr>
          <w:rFonts w:ascii="Book Antiqua" w:hAnsi="Book Antiqua"/>
          <w:b/>
          <w:lang w:val="en-US"/>
        </w:rPr>
        <w:t>12</w:t>
      </w:r>
      <w:r w:rsidRPr="0093621F">
        <w:rPr>
          <w:rFonts w:ascii="Book Antiqua" w:hAnsi="Book Antiqua"/>
          <w:lang w:val="en-US"/>
        </w:rPr>
        <w:t>: e008504 [PMID: 30755055 DOI: 10.1161/CIRCIMAGING.118.008504]</w:t>
      </w:r>
    </w:p>
    <w:p w14:paraId="32E78B17" w14:textId="77777777" w:rsidR="00A16A64" w:rsidRPr="0093621F" w:rsidRDefault="00A16A64" w:rsidP="0019132D">
      <w:pPr>
        <w:adjustRightInd w:val="0"/>
        <w:snapToGrid w:val="0"/>
        <w:spacing w:line="360" w:lineRule="auto"/>
        <w:jc w:val="both"/>
        <w:rPr>
          <w:rFonts w:ascii="Book Antiqua" w:hAnsi="Book Antiqua"/>
          <w:lang w:val="en-US"/>
        </w:rPr>
      </w:pPr>
    </w:p>
    <w:p w14:paraId="0FAA12A5" w14:textId="11AC8E29" w:rsidR="00A16A64" w:rsidRPr="0093621F" w:rsidRDefault="00A16A64" w:rsidP="0019132D">
      <w:pPr>
        <w:pStyle w:val="EndNoteBibliographyTitle"/>
        <w:adjustRightInd w:val="0"/>
        <w:snapToGrid w:val="0"/>
        <w:spacing w:line="360" w:lineRule="auto"/>
        <w:jc w:val="both"/>
        <w:rPr>
          <w:rFonts w:ascii="Book Antiqua" w:hAnsi="Book Antiqua" w:cs="Times New Roman"/>
        </w:rPr>
      </w:pPr>
    </w:p>
    <w:p w14:paraId="0A9A0B20" w14:textId="77777777" w:rsidR="00A16A64" w:rsidRPr="0093621F" w:rsidRDefault="00A16A64" w:rsidP="0019132D">
      <w:pPr>
        <w:adjustRightInd w:val="0"/>
        <w:snapToGrid w:val="0"/>
        <w:spacing w:line="360" w:lineRule="auto"/>
        <w:jc w:val="both"/>
        <w:rPr>
          <w:rFonts w:ascii="Book Antiqua" w:hAnsi="Book Antiqua"/>
          <w:b/>
          <w:u w:val="single"/>
          <w:lang w:val="en-US"/>
        </w:rPr>
      </w:pPr>
    </w:p>
    <w:p w14:paraId="52A99388" w14:textId="77777777" w:rsidR="00A16A64" w:rsidRPr="0093621F" w:rsidRDefault="00A16A64" w:rsidP="0019132D">
      <w:pPr>
        <w:adjustRightInd w:val="0"/>
        <w:snapToGrid w:val="0"/>
        <w:spacing w:line="360" w:lineRule="auto"/>
        <w:jc w:val="both"/>
        <w:rPr>
          <w:rFonts w:ascii="Book Antiqua" w:hAnsi="Book Antiqua"/>
          <w:b/>
          <w:u w:val="single"/>
          <w:lang w:val="en-US"/>
        </w:rPr>
      </w:pPr>
    </w:p>
    <w:p w14:paraId="4E8D9821" w14:textId="77777777" w:rsidR="00A16A64" w:rsidRPr="0093621F" w:rsidRDefault="00A16A64" w:rsidP="0019132D">
      <w:pPr>
        <w:adjustRightInd w:val="0"/>
        <w:snapToGrid w:val="0"/>
        <w:spacing w:line="360" w:lineRule="auto"/>
        <w:jc w:val="both"/>
        <w:rPr>
          <w:rFonts w:ascii="Book Antiqua" w:hAnsi="Book Antiqua"/>
          <w:b/>
          <w:u w:val="single"/>
          <w:lang w:val="en-US"/>
        </w:rPr>
      </w:pPr>
    </w:p>
    <w:p w14:paraId="29120E05" w14:textId="77777777" w:rsidR="00EC6138" w:rsidRPr="0093621F" w:rsidRDefault="00EC6138" w:rsidP="0019132D">
      <w:pPr>
        <w:adjustRightInd w:val="0"/>
        <w:snapToGrid w:val="0"/>
        <w:spacing w:line="360" w:lineRule="auto"/>
        <w:jc w:val="both"/>
        <w:rPr>
          <w:rFonts w:ascii="Book Antiqua" w:hAnsi="Book Antiqua"/>
          <w:b/>
          <w:u w:val="single"/>
          <w:lang w:val="en-US"/>
        </w:rPr>
      </w:pPr>
    </w:p>
    <w:p w14:paraId="34B09C1A" w14:textId="1A3A4DDB" w:rsidR="003269BF" w:rsidRPr="0093621F" w:rsidRDefault="003269BF" w:rsidP="0019132D">
      <w:pPr>
        <w:adjustRightInd w:val="0"/>
        <w:snapToGrid w:val="0"/>
        <w:spacing w:line="360" w:lineRule="auto"/>
        <w:jc w:val="both"/>
        <w:rPr>
          <w:rFonts w:ascii="Book Antiqua" w:hAnsi="Book Antiqua"/>
          <w:b/>
          <w:u w:val="single"/>
          <w:lang w:val="en-US"/>
        </w:rPr>
      </w:pPr>
      <w:r w:rsidRPr="0093621F">
        <w:rPr>
          <w:rFonts w:ascii="Book Antiqua" w:hAnsi="Book Antiqua"/>
          <w:b/>
          <w:u w:val="single"/>
          <w:lang w:val="en-US"/>
        </w:rPr>
        <w:br w:type="page"/>
      </w:r>
    </w:p>
    <w:p w14:paraId="56E8033A" w14:textId="77777777" w:rsidR="00223D42" w:rsidRPr="0093621F" w:rsidRDefault="00223D42" w:rsidP="00223D42">
      <w:pPr>
        <w:adjustRightInd w:val="0"/>
        <w:snapToGrid w:val="0"/>
        <w:spacing w:line="360" w:lineRule="auto"/>
        <w:jc w:val="both"/>
        <w:rPr>
          <w:rFonts w:ascii="Book Antiqua" w:hAnsi="Book Antiqua"/>
          <w:b/>
        </w:rPr>
      </w:pPr>
      <w:bookmarkStart w:id="29" w:name="_Hlk38286728"/>
      <w:r w:rsidRPr="0093621F">
        <w:rPr>
          <w:rFonts w:ascii="Book Antiqua" w:hAnsi="Book Antiqua"/>
          <w:b/>
        </w:rPr>
        <w:t>Footnotes</w:t>
      </w:r>
      <w:bookmarkEnd w:id="29"/>
    </w:p>
    <w:p w14:paraId="49C99111" w14:textId="705D2F95" w:rsidR="00223D42" w:rsidRPr="0093621F" w:rsidRDefault="00223D42" w:rsidP="00223D42">
      <w:pPr>
        <w:adjustRightInd w:val="0"/>
        <w:snapToGrid w:val="0"/>
        <w:spacing w:line="360" w:lineRule="auto"/>
        <w:jc w:val="both"/>
        <w:rPr>
          <w:rFonts w:ascii="Book Antiqua" w:hAnsi="Book Antiqua"/>
        </w:rPr>
      </w:pPr>
      <w:r w:rsidRPr="0093621F">
        <w:rPr>
          <w:rFonts w:ascii="Book Antiqua" w:hAnsi="Book Antiqua"/>
          <w:b/>
          <w:color w:val="000000"/>
        </w:rPr>
        <w:t>Conflict-of-interest statement</w:t>
      </w:r>
      <w:r w:rsidRPr="0093621F">
        <w:rPr>
          <w:rFonts w:ascii="Book Antiqua" w:hAnsi="Book Antiqua"/>
          <w:b/>
        </w:rPr>
        <w:t xml:space="preserve">: </w:t>
      </w:r>
      <w:r w:rsidRPr="0093621F">
        <w:rPr>
          <w:rFonts w:ascii="Book Antiqua" w:hAnsi="Book Antiqua"/>
        </w:rPr>
        <w:t>There is no conflict of interest associated with any of</w:t>
      </w:r>
      <w:r w:rsidRPr="0093621F">
        <w:rPr>
          <w:rFonts w:ascii="Book Antiqua" w:hAnsi="Book Antiqua"/>
          <w:lang w:eastAsia="zh-CN"/>
        </w:rPr>
        <w:t xml:space="preserve"> </w:t>
      </w:r>
      <w:r w:rsidRPr="0093621F">
        <w:rPr>
          <w:rFonts w:ascii="Book Antiqua" w:hAnsi="Book Antiqua"/>
        </w:rPr>
        <w:t>the senior author or other coauthors contributed their efforts in this manuscript.</w:t>
      </w:r>
    </w:p>
    <w:p w14:paraId="41F75559" w14:textId="489218AA" w:rsidR="00223D42" w:rsidRPr="0093621F" w:rsidRDefault="00223D42" w:rsidP="00223D42">
      <w:pPr>
        <w:adjustRightInd w:val="0"/>
        <w:snapToGrid w:val="0"/>
        <w:spacing w:line="360" w:lineRule="auto"/>
        <w:jc w:val="both"/>
        <w:rPr>
          <w:rFonts w:ascii="Book Antiqua" w:hAnsi="Book Antiqua"/>
        </w:rPr>
      </w:pPr>
    </w:p>
    <w:p w14:paraId="2283F775" w14:textId="77777777" w:rsidR="00223D42" w:rsidRPr="0093621F" w:rsidRDefault="00223D42" w:rsidP="00223D42">
      <w:pPr>
        <w:adjustRightInd w:val="0"/>
        <w:snapToGrid w:val="0"/>
        <w:spacing w:line="360" w:lineRule="auto"/>
        <w:jc w:val="both"/>
        <w:rPr>
          <w:rFonts w:ascii="Book Antiqua" w:hAnsi="Book Antiqua"/>
        </w:rPr>
      </w:pPr>
      <w:bookmarkStart w:id="30" w:name="_Hlk25573505"/>
      <w:bookmarkStart w:id="31" w:name="OLE_LINK561"/>
      <w:bookmarkStart w:id="32" w:name="_Hlk26521719"/>
      <w:bookmarkStart w:id="33" w:name="OLE_LINK265"/>
      <w:bookmarkStart w:id="34" w:name="OLE_LINK268"/>
      <w:bookmarkStart w:id="35" w:name="OLE_LINK345"/>
      <w:bookmarkStart w:id="36" w:name="OLE_LINK372"/>
      <w:bookmarkStart w:id="37" w:name="OLE_LINK421"/>
      <w:bookmarkStart w:id="38" w:name="OLE_LINK426"/>
      <w:bookmarkStart w:id="39" w:name="OLE_LINK157"/>
      <w:bookmarkStart w:id="40" w:name="OLE_LINK457"/>
      <w:bookmarkStart w:id="41" w:name="OLE_LINK456"/>
      <w:bookmarkStart w:id="42" w:name="OLE_LINK467"/>
      <w:bookmarkStart w:id="43" w:name="OLE_LINK515"/>
      <w:bookmarkStart w:id="44" w:name="OLE_LINK517"/>
      <w:bookmarkStart w:id="45" w:name="OLE_LINK521"/>
      <w:bookmarkStart w:id="46" w:name="OLE_LINK522"/>
      <w:bookmarkStart w:id="47" w:name="OLE_LINK563"/>
      <w:bookmarkStart w:id="48" w:name="OLE_LINK570"/>
      <w:bookmarkStart w:id="49" w:name="OLE_LINK573"/>
      <w:bookmarkStart w:id="50" w:name="OLE_LINK610"/>
      <w:bookmarkStart w:id="51" w:name="OLE_LINK633"/>
      <w:bookmarkStart w:id="52" w:name="OLE_LINK647"/>
      <w:bookmarkStart w:id="53" w:name="OLE_LINK455"/>
      <w:bookmarkStart w:id="54" w:name="OLE_LINK614"/>
      <w:bookmarkStart w:id="55" w:name="OLE_LINK644"/>
      <w:bookmarkStart w:id="56" w:name="OLE_LINK662"/>
      <w:bookmarkStart w:id="57" w:name="OLE_LINK657"/>
      <w:bookmarkStart w:id="58" w:name="OLE_LINK625"/>
      <w:bookmarkStart w:id="59" w:name="OLE_LINK663"/>
      <w:bookmarkStart w:id="60" w:name="OLE_LINK652"/>
      <w:bookmarkStart w:id="61" w:name="OLE_LINK698"/>
      <w:bookmarkStart w:id="62" w:name="OLE_LINK724"/>
      <w:bookmarkStart w:id="63" w:name="OLE_LINK704"/>
      <w:bookmarkStart w:id="64" w:name="OLE_LINK757"/>
      <w:bookmarkStart w:id="65" w:name="OLE_LINK793"/>
      <w:bookmarkStart w:id="66" w:name="OLE_LINK709"/>
      <w:bookmarkStart w:id="67" w:name="OLE_LINK707"/>
      <w:bookmarkStart w:id="68" w:name="OLE_LINK730"/>
      <w:bookmarkStart w:id="69" w:name="OLE_LINK760"/>
      <w:bookmarkStart w:id="70" w:name="OLE_LINK734"/>
      <w:bookmarkStart w:id="71" w:name="OLE_LINK759"/>
      <w:bookmarkStart w:id="72" w:name="OLE_LINK795"/>
      <w:bookmarkStart w:id="73" w:name="OLE_LINK805"/>
      <w:r w:rsidRPr="0093621F">
        <w:rPr>
          <w:rFonts w:ascii="Book Antiqua" w:hAnsi="Book Antiqua"/>
          <w:b/>
        </w:rPr>
        <w:t xml:space="preserve">Open-Access: </w:t>
      </w:r>
      <w:bookmarkStart w:id="74" w:name="OLE_LINK524"/>
      <w:bookmarkStart w:id="75" w:name="OLE_LINK653"/>
      <w:bookmarkStart w:id="76" w:name="OLE_LINK771"/>
      <w:r w:rsidRPr="0093621F">
        <w:rPr>
          <w:rFonts w:ascii="Book Antiqua" w:hAnsi="Book Antiqua"/>
          <w:bCs/>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74"/>
      <w:bookmarkEnd w:id="75"/>
      <w:bookmarkEnd w:id="76"/>
    </w:p>
    <w:p w14:paraId="3BB90AFC" w14:textId="77777777" w:rsidR="00223D42" w:rsidRPr="0093621F" w:rsidRDefault="00223D42" w:rsidP="00223D42">
      <w:pPr>
        <w:adjustRightInd w:val="0"/>
        <w:snapToGrid w:val="0"/>
        <w:spacing w:line="360" w:lineRule="auto"/>
        <w:jc w:val="both"/>
        <w:rPr>
          <w:rFonts w:ascii="Book Antiqua" w:eastAsia="DengXian" w:hAnsi="Book Antiqua"/>
          <w:b/>
        </w:rPr>
      </w:pPr>
    </w:p>
    <w:p w14:paraId="44E74A53" w14:textId="4FE5C15A" w:rsidR="00223D42" w:rsidRPr="0093621F" w:rsidRDefault="00223D42" w:rsidP="00223D42">
      <w:pPr>
        <w:adjustRightInd w:val="0"/>
        <w:snapToGrid w:val="0"/>
        <w:spacing w:line="360" w:lineRule="auto"/>
        <w:jc w:val="both"/>
        <w:rPr>
          <w:rFonts w:ascii="Book Antiqua" w:eastAsia="DengXian" w:hAnsi="Book Antiqua"/>
        </w:rPr>
      </w:pPr>
      <w:bookmarkStart w:id="77" w:name="OLE_LINK1102"/>
      <w:bookmarkStart w:id="78" w:name="OLE_LINK1103"/>
      <w:bookmarkStart w:id="79" w:name="OLE_LINK172"/>
      <w:bookmarkStart w:id="80" w:name="OLE_LINK176"/>
      <w:r w:rsidRPr="0093621F">
        <w:rPr>
          <w:rFonts w:ascii="Book Antiqua" w:eastAsia="DengXian" w:hAnsi="Book Antiqua"/>
          <w:b/>
        </w:rPr>
        <w:t>Manuscript source:</w:t>
      </w:r>
      <w:bookmarkEnd w:id="77"/>
      <w:bookmarkEnd w:id="78"/>
      <w:r w:rsidRPr="0093621F">
        <w:rPr>
          <w:rFonts w:ascii="Book Antiqua" w:eastAsia="DengXian" w:hAnsi="Book Antiqua"/>
          <w:b/>
        </w:rPr>
        <w:t xml:space="preserve"> </w:t>
      </w:r>
      <w:bookmarkEnd w:id="30"/>
      <w:bookmarkEnd w:id="31"/>
      <w:r w:rsidRPr="0093621F">
        <w:rPr>
          <w:rFonts w:ascii="Book Antiqua" w:eastAsia="DengXian" w:hAnsi="Book Antiqua"/>
        </w:rPr>
        <w:t>Invited Manuscript</w:t>
      </w:r>
    </w:p>
    <w:bookmarkEnd w:id="79"/>
    <w:bookmarkEnd w:id="80"/>
    <w:p w14:paraId="781B37C1" w14:textId="77777777" w:rsidR="00223D42" w:rsidRPr="0093621F" w:rsidRDefault="00223D42" w:rsidP="00223D42">
      <w:pPr>
        <w:adjustRightInd w:val="0"/>
        <w:snapToGrid w:val="0"/>
        <w:spacing w:line="360" w:lineRule="auto"/>
        <w:jc w:val="both"/>
        <w:rPr>
          <w:rFonts w:ascii="Book Antiqua" w:eastAsia="宋体" w:hAnsi="Book Antiqua" w:cs="宋体"/>
        </w:rPr>
      </w:pPr>
    </w:p>
    <w:p w14:paraId="193D9745" w14:textId="57615F04" w:rsidR="00223D42" w:rsidRPr="0093621F" w:rsidRDefault="00223D42" w:rsidP="00223D42">
      <w:pPr>
        <w:adjustRightInd w:val="0"/>
        <w:snapToGrid w:val="0"/>
        <w:spacing w:line="360" w:lineRule="auto"/>
        <w:jc w:val="both"/>
        <w:rPr>
          <w:rFonts w:ascii="Book Antiqua" w:hAnsi="Book Antiqua"/>
          <w:b/>
        </w:rPr>
      </w:pPr>
      <w:bookmarkStart w:id="81" w:name="_Hlk26890791"/>
      <w:bookmarkStart w:id="82" w:name="_Hlk26802702"/>
      <w:bookmarkStart w:id="83" w:name="OLE_LINK198"/>
      <w:bookmarkStart w:id="84" w:name="OLE_LINK255"/>
      <w:r w:rsidRPr="0093621F">
        <w:rPr>
          <w:rFonts w:ascii="Book Antiqua" w:hAnsi="Book Antiqua"/>
          <w:b/>
        </w:rPr>
        <w:t xml:space="preserve">Peer-review started: </w:t>
      </w:r>
      <w:r w:rsidRPr="0093621F">
        <w:rPr>
          <w:rFonts w:ascii="Book Antiqua" w:hAnsi="Book Antiqua"/>
        </w:rPr>
        <w:t>February 28, 2020</w:t>
      </w:r>
    </w:p>
    <w:p w14:paraId="6AE0E9E3" w14:textId="5B182CC1" w:rsidR="00223D42" w:rsidRPr="0093621F" w:rsidRDefault="00223D42" w:rsidP="00223D42">
      <w:pPr>
        <w:adjustRightInd w:val="0"/>
        <w:snapToGrid w:val="0"/>
        <w:spacing w:line="360" w:lineRule="auto"/>
        <w:jc w:val="both"/>
        <w:rPr>
          <w:rFonts w:ascii="Book Antiqua" w:hAnsi="Book Antiqua"/>
          <w:b/>
        </w:rPr>
      </w:pPr>
      <w:r w:rsidRPr="0093621F">
        <w:rPr>
          <w:rFonts w:ascii="Book Antiqua" w:hAnsi="Book Antiqua"/>
          <w:b/>
        </w:rPr>
        <w:t xml:space="preserve">First decision: </w:t>
      </w:r>
      <w:r w:rsidRPr="0093621F">
        <w:rPr>
          <w:rFonts w:ascii="Book Antiqua" w:hAnsi="Book Antiqua"/>
        </w:rPr>
        <w:t>April 29, 2020</w:t>
      </w:r>
    </w:p>
    <w:p w14:paraId="51798FAB" w14:textId="1D054584" w:rsidR="00223D42" w:rsidRPr="0093621F" w:rsidRDefault="00223D42" w:rsidP="00223D42">
      <w:pPr>
        <w:adjustRightInd w:val="0"/>
        <w:snapToGrid w:val="0"/>
        <w:spacing w:line="360" w:lineRule="auto"/>
        <w:jc w:val="both"/>
        <w:rPr>
          <w:rFonts w:ascii="Book Antiqua" w:hAnsi="Book Antiqua"/>
          <w:b/>
        </w:rPr>
      </w:pPr>
      <w:r w:rsidRPr="0093621F">
        <w:rPr>
          <w:rFonts w:ascii="Book Antiqua" w:hAnsi="Book Antiqua"/>
          <w:b/>
        </w:rPr>
        <w:t>Article in press:</w:t>
      </w:r>
      <w:bookmarkEnd w:id="32"/>
      <w:bookmarkEnd w:id="81"/>
      <w:r w:rsidR="00F97D1C" w:rsidRPr="0093621F">
        <w:rPr>
          <w:rFonts w:ascii="Book Antiqua" w:hAnsi="Book Antiqua"/>
          <w:lang w:eastAsia="zh-CN"/>
        </w:rPr>
        <w:t xml:space="preserve"> May 30, 2020</w:t>
      </w:r>
    </w:p>
    <w:bookmarkEnd w:id="82"/>
    <w:p w14:paraId="3F8963AB" w14:textId="77777777" w:rsidR="00223D42" w:rsidRPr="0093621F" w:rsidRDefault="00223D42" w:rsidP="00223D42">
      <w:pPr>
        <w:adjustRightInd w:val="0"/>
        <w:snapToGrid w:val="0"/>
        <w:spacing w:line="360" w:lineRule="auto"/>
        <w:jc w:val="both"/>
        <w:rPr>
          <w:rFonts w:ascii="Book Antiqua" w:hAnsi="Book Antiqua" w:cstheme="minorHAnsi"/>
          <w:b/>
          <w:lang w:val="hu-HU"/>
        </w:rPr>
      </w:pPr>
    </w:p>
    <w:p w14:paraId="14C17B14" w14:textId="7A347C1D" w:rsidR="00223D42" w:rsidRPr="0093621F" w:rsidRDefault="00223D42" w:rsidP="00223D42">
      <w:pPr>
        <w:adjustRightInd w:val="0"/>
        <w:snapToGrid w:val="0"/>
        <w:spacing w:line="360" w:lineRule="auto"/>
        <w:jc w:val="both"/>
        <w:rPr>
          <w:rFonts w:ascii="Book Antiqua" w:eastAsia="微软雅黑" w:hAnsi="Book Antiqua" w:cs="宋体"/>
        </w:rPr>
      </w:pPr>
      <w:bookmarkStart w:id="85" w:name="_Hlk26541524"/>
      <w:bookmarkStart w:id="86" w:name="OLE_LINK95"/>
      <w:r w:rsidRPr="0093621F">
        <w:rPr>
          <w:rFonts w:ascii="Book Antiqua" w:hAnsi="Book Antiqua" w:cs="宋体"/>
          <w:b/>
        </w:rPr>
        <w:t xml:space="preserve">Specialty type: </w:t>
      </w:r>
      <w:bookmarkStart w:id="87" w:name="OLE_LINK725"/>
      <w:bookmarkStart w:id="88" w:name="OLE_LINK726"/>
      <w:r w:rsidRPr="0093621F">
        <w:rPr>
          <w:rFonts w:ascii="Book Antiqua" w:eastAsia="微软雅黑" w:hAnsi="Book Antiqua" w:cs="宋体"/>
        </w:rPr>
        <w:t>Cardiac and cardiovascular systems</w:t>
      </w:r>
      <w:bookmarkEnd w:id="87"/>
      <w:bookmarkEnd w:id="88"/>
    </w:p>
    <w:p w14:paraId="5D9B6D94" w14:textId="2A8D26EE" w:rsidR="00223D42" w:rsidRPr="0093621F" w:rsidRDefault="00223D42" w:rsidP="00223D42">
      <w:pPr>
        <w:adjustRightInd w:val="0"/>
        <w:snapToGrid w:val="0"/>
        <w:spacing w:line="360" w:lineRule="auto"/>
        <w:jc w:val="both"/>
        <w:rPr>
          <w:rFonts w:ascii="Book Antiqua" w:hAnsi="Book Antiqua" w:cs="宋体"/>
        </w:rPr>
      </w:pPr>
      <w:r w:rsidRPr="0093621F">
        <w:rPr>
          <w:rFonts w:ascii="Book Antiqua" w:hAnsi="Book Antiqua" w:cs="宋体"/>
          <w:b/>
        </w:rPr>
        <w:t xml:space="preserve">Country/Territory of origin: </w:t>
      </w:r>
      <w:r w:rsidRPr="0093621F">
        <w:rPr>
          <w:rFonts w:ascii="Book Antiqua" w:hAnsi="Book Antiqua" w:cs="宋体"/>
        </w:rPr>
        <w:t>Italy</w:t>
      </w:r>
    </w:p>
    <w:p w14:paraId="2EC7B343" w14:textId="77777777" w:rsidR="00223D42" w:rsidRPr="0093621F" w:rsidRDefault="00223D42" w:rsidP="00223D42">
      <w:pPr>
        <w:adjustRightInd w:val="0"/>
        <w:snapToGrid w:val="0"/>
        <w:spacing w:line="360" w:lineRule="auto"/>
        <w:jc w:val="both"/>
        <w:rPr>
          <w:rFonts w:ascii="Book Antiqua" w:hAnsi="Book Antiqua" w:cs="宋体"/>
          <w:b/>
        </w:rPr>
      </w:pPr>
      <w:bookmarkStart w:id="89" w:name="OLE_LINK463"/>
      <w:bookmarkStart w:id="90" w:name="OLE_LINK487"/>
      <w:bookmarkStart w:id="91" w:name="_Hlk33631519"/>
      <w:bookmarkStart w:id="92" w:name="OLE_LINK425"/>
      <w:r w:rsidRPr="0093621F">
        <w:rPr>
          <w:rFonts w:ascii="Book Antiqua" w:hAnsi="Book Antiqua" w:cs="宋体"/>
          <w:b/>
        </w:rPr>
        <w:t>Peer-review report’s scientific quality classification</w:t>
      </w:r>
      <w:bookmarkEnd w:id="89"/>
      <w:bookmarkEnd w:id="90"/>
    </w:p>
    <w:p w14:paraId="3E34EBC7" w14:textId="77777777" w:rsidR="00223D42" w:rsidRPr="0093621F" w:rsidRDefault="00223D42" w:rsidP="00223D42">
      <w:pPr>
        <w:adjustRightInd w:val="0"/>
        <w:snapToGrid w:val="0"/>
        <w:spacing w:line="360" w:lineRule="auto"/>
        <w:jc w:val="both"/>
        <w:rPr>
          <w:rFonts w:ascii="Book Antiqua" w:hAnsi="Book Antiqua" w:cs="宋体"/>
        </w:rPr>
      </w:pPr>
      <w:r w:rsidRPr="0093621F">
        <w:rPr>
          <w:rFonts w:ascii="Book Antiqua" w:hAnsi="Book Antiqua" w:cs="宋体"/>
        </w:rPr>
        <w:t>Grade A (Excellent): A</w:t>
      </w:r>
    </w:p>
    <w:p w14:paraId="0F46145A" w14:textId="77777777" w:rsidR="00223D42" w:rsidRPr="0093621F" w:rsidRDefault="00223D42" w:rsidP="00223D42">
      <w:pPr>
        <w:adjustRightInd w:val="0"/>
        <w:snapToGrid w:val="0"/>
        <w:spacing w:line="360" w:lineRule="auto"/>
        <w:jc w:val="both"/>
        <w:rPr>
          <w:rFonts w:ascii="Book Antiqua" w:hAnsi="Book Antiqua" w:cs="宋体"/>
        </w:rPr>
      </w:pPr>
      <w:r w:rsidRPr="0093621F">
        <w:rPr>
          <w:rFonts w:ascii="Book Antiqua" w:hAnsi="Book Antiqua" w:cs="宋体"/>
        </w:rPr>
        <w:t>Grade B (Very good): 0</w:t>
      </w:r>
    </w:p>
    <w:p w14:paraId="0E87791F" w14:textId="71945F7E" w:rsidR="00223D42" w:rsidRPr="0093621F" w:rsidRDefault="00223D42" w:rsidP="00223D42">
      <w:pPr>
        <w:adjustRightInd w:val="0"/>
        <w:snapToGrid w:val="0"/>
        <w:spacing w:line="360" w:lineRule="auto"/>
        <w:jc w:val="both"/>
        <w:rPr>
          <w:rFonts w:ascii="Book Antiqua" w:hAnsi="Book Antiqua" w:cs="宋体"/>
        </w:rPr>
      </w:pPr>
      <w:r w:rsidRPr="0093621F">
        <w:rPr>
          <w:rFonts w:ascii="Book Antiqua" w:hAnsi="Book Antiqua" w:cs="宋体"/>
        </w:rPr>
        <w:t>Grade C (Good): 0</w:t>
      </w:r>
    </w:p>
    <w:p w14:paraId="7E3E451E" w14:textId="77777777" w:rsidR="00223D42" w:rsidRPr="0093621F" w:rsidRDefault="00223D42" w:rsidP="00223D42">
      <w:pPr>
        <w:adjustRightInd w:val="0"/>
        <w:snapToGrid w:val="0"/>
        <w:spacing w:line="360" w:lineRule="auto"/>
        <w:jc w:val="both"/>
        <w:rPr>
          <w:rFonts w:ascii="Book Antiqua" w:hAnsi="Book Antiqua" w:cs="宋体"/>
        </w:rPr>
      </w:pPr>
      <w:r w:rsidRPr="0093621F">
        <w:rPr>
          <w:rFonts w:ascii="Book Antiqua" w:hAnsi="Book Antiqua" w:cs="宋体"/>
        </w:rPr>
        <w:t>Grade D (Fair): 0</w:t>
      </w:r>
    </w:p>
    <w:p w14:paraId="35EE8C35" w14:textId="77777777" w:rsidR="00223D42" w:rsidRPr="0093621F" w:rsidRDefault="00223D42" w:rsidP="00223D42">
      <w:pPr>
        <w:adjustRightInd w:val="0"/>
        <w:snapToGrid w:val="0"/>
        <w:spacing w:line="360" w:lineRule="auto"/>
        <w:jc w:val="both"/>
        <w:rPr>
          <w:rFonts w:ascii="Book Antiqua" w:eastAsia="DengXian" w:hAnsi="Book Antiqua"/>
          <w:lang w:val="hu-HU"/>
        </w:rPr>
      </w:pPr>
      <w:r w:rsidRPr="0093621F">
        <w:rPr>
          <w:rFonts w:ascii="Book Antiqua" w:hAnsi="Book Antiqua" w:cs="宋体"/>
        </w:rPr>
        <w:t>Grade E (Poor): 0</w:t>
      </w:r>
    </w:p>
    <w:p w14:paraId="1B858DEB" w14:textId="77777777" w:rsidR="00223D42" w:rsidRPr="0093621F" w:rsidRDefault="00223D42" w:rsidP="00223D42">
      <w:pPr>
        <w:adjustRightInd w:val="0"/>
        <w:snapToGrid w:val="0"/>
        <w:spacing w:line="360" w:lineRule="auto"/>
        <w:jc w:val="both"/>
        <w:rPr>
          <w:rFonts w:ascii="Book Antiqua" w:eastAsia="DengXian" w:hAnsi="Book Antiqua"/>
        </w:rPr>
      </w:pPr>
    </w:p>
    <w:p w14:paraId="27C909BA" w14:textId="7CD34FFB" w:rsidR="00223D42" w:rsidRPr="0093621F" w:rsidRDefault="00223D42" w:rsidP="00223D42">
      <w:pPr>
        <w:adjustRightInd w:val="0"/>
        <w:snapToGrid w:val="0"/>
        <w:spacing w:line="360" w:lineRule="auto"/>
        <w:jc w:val="both"/>
        <w:rPr>
          <w:rFonts w:ascii="Book Antiqua" w:hAnsi="Book Antiqua"/>
          <w:b/>
          <w:u w:val="single"/>
          <w:lang w:val="en-US"/>
        </w:rPr>
      </w:pPr>
      <w:bookmarkStart w:id="93" w:name="_Hlk26541535"/>
      <w:bookmarkStart w:id="94" w:name="OLE_LINK357"/>
      <w:bookmarkEnd w:id="85"/>
      <w:r w:rsidRPr="0093621F">
        <w:rPr>
          <w:rFonts w:ascii="Book Antiqua" w:hAnsi="Book Antiqua"/>
          <w:b/>
          <w:bCs/>
          <w:color w:val="000000"/>
        </w:rPr>
        <w:t>P-Reviewer:</w:t>
      </w:r>
      <w:r w:rsidRPr="0093621F">
        <w:rPr>
          <w:rFonts w:ascii="Book Antiqua" w:hAnsi="Book Antiqua"/>
          <w:bCs/>
          <w:color w:val="000000"/>
        </w:rPr>
        <w:t xml:space="preserve"> Vidal-Perez R </w:t>
      </w:r>
      <w:r w:rsidRPr="0093621F">
        <w:rPr>
          <w:rFonts w:ascii="Book Antiqua" w:hAnsi="Book Antiqua"/>
          <w:b/>
          <w:bCs/>
          <w:color w:val="000000"/>
        </w:rPr>
        <w:t>S-Editor:</w:t>
      </w:r>
      <w:r w:rsidRPr="0093621F">
        <w:rPr>
          <w:rFonts w:ascii="Book Antiqua" w:hAnsi="Book Antiqua"/>
          <w:color w:val="000000"/>
        </w:rPr>
        <w:t xml:space="preserve"> Wang J </w:t>
      </w:r>
      <w:r w:rsidRPr="0093621F">
        <w:rPr>
          <w:rFonts w:ascii="Book Antiqua" w:hAnsi="Book Antiqua"/>
          <w:b/>
          <w:bCs/>
          <w:color w:val="000000"/>
        </w:rPr>
        <w:t>L-Editor:</w:t>
      </w:r>
      <w:r w:rsidRPr="0093621F">
        <w:rPr>
          <w:rFonts w:ascii="Book Antiqua" w:hAnsi="Book Antiqua"/>
          <w:color w:val="000000"/>
        </w:rPr>
        <w:t xml:space="preserve"> </w:t>
      </w:r>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83"/>
      <w:bookmarkEnd w:id="84"/>
      <w:bookmarkEnd w:id="86"/>
      <w:bookmarkEnd w:id="91"/>
      <w:bookmarkEnd w:id="92"/>
      <w:bookmarkEnd w:id="93"/>
      <w:bookmarkEnd w:id="94"/>
      <w:r w:rsidR="00F97D1C" w:rsidRPr="0093621F">
        <w:rPr>
          <w:rFonts w:ascii="Book Antiqua" w:hAnsi="Book Antiqua" w:hint="eastAsia"/>
          <w:lang w:eastAsia="zh-CN"/>
        </w:rPr>
        <w:t>A</w:t>
      </w:r>
      <w:r w:rsidR="00F97D1C" w:rsidRPr="0093621F">
        <w:rPr>
          <w:rFonts w:ascii="Book Antiqua" w:hAnsi="Book Antiqua" w:hint="eastAsia"/>
          <w:b/>
          <w:lang w:eastAsia="zh-CN"/>
        </w:rPr>
        <w:t xml:space="preserve"> </w:t>
      </w:r>
      <w:r w:rsidR="00F97D1C" w:rsidRPr="0093621F">
        <w:rPr>
          <w:rFonts w:ascii="Book Antiqua" w:hAnsi="Book Antiqua"/>
          <w:b/>
        </w:rPr>
        <w:t xml:space="preserve">E-Editor: </w:t>
      </w:r>
      <w:r w:rsidR="00F97D1C" w:rsidRPr="0093621F">
        <w:rPr>
          <w:rFonts w:ascii="Book Antiqua" w:hAnsi="Book Antiqua" w:hint="eastAsia"/>
          <w:b/>
          <w:lang w:eastAsia="zh-CN"/>
        </w:rPr>
        <w:t>Qi LL</w:t>
      </w:r>
    </w:p>
    <w:p w14:paraId="76615374" w14:textId="54CF1017" w:rsidR="00223D42" w:rsidRPr="0093621F" w:rsidRDefault="00223D42">
      <w:pPr>
        <w:rPr>
          <w:rFonts w:ascii="Book Antiqua" w:hAnsi="Book Antiqua"/>
          <w:b/>
          <w:u w:val="single"/>
          <w:lang w:val="en-US"/>
        </w:rPr>
      </w:pPr>
      <w:r w:rsidRPr="0093621F">
        <w:rPr>
          <w:rFonts w:ascii="Book Antiqua" w:hAnsi="Book Antiqua"/>
          <w:b/>
          <w:u w:val="single"/>
          <w:lang w:val="en-US"/>
        </w:rPr>
        <w:br w:type="page"/>
      </w:r>
    </w:p>
    <w:p w14:paraId="0ECB8A52" w14:textId="4ABB8468" w:rsidR="00976A14" w:rsidRPr="0093621F" w:rsidRDefault="002103ED" w:rsidP="0019132D">
      <w:pPr>
        <w:adjustRightInd w:val="0"/>
        <w:snapToGrid w:val="0"/>
        <w:spacing w:line="360" w:lineRule="auto"/>
        <w:jc w:val="both"/>
        <w:rPr>
          <w:rFonts w:ascii="Book Antiqua" w:hAnsi="Book Antiqua"/>
          <w:b/>
          <w:u w:val="single"/>
          <w:lang w:val="en-US"/>
        </w:rPr>
      </w:pPr>
      <w:r w:rsidRPr="0093621F">
        <w:rPr>
          <w:rFonts w:ascii="Book Antiqua" w:hAnsi="Book Antiqua"/>
          <w:b/>
        </w:rPr>
        <w:t>Figure Legends</w:t>
      </w:r>
    </w:p>
    <w:p w14:paraId="318624F6" w14:textId="77777777" w:rsidR="00BB14E1" w:rsidRPr="0093621F" w:rsidRDefault="00BB14E1" w:rsidP="0019132D">
      <w:pPr>
        <w:adjustRightInd w:val="0"/>
        <w:snapToGrid w:val="0"/>
        <w:spacing w:line="360" w:lineRule="auto"/>
        <w:jc w:val="both"/>
        <w:rPr>
          <w:rFonts w:ascii="Book Antiqua" w:hAnsi="Book Antiqua"/>
          <w:b/>
          <w:lang w:val="en-US"/>
        </w:rPr>
      </w:pPr>
    </w:p>
    <w:p w14:paraId="0244BB8D" w14:textId="5782F13D" w:rsidR="0014277A" w:rsidRPr="0093621F" w:rsidRDefault="002103ED" w:rsidP="0019132D">
      <w:pPr>
        <w:adjustRightInd w:val="0"/>
        <w:snapToGrid w:val="0"/>
        <w:spacing w:line="360" w:lineRule="auto"/>
        <w:jc w:val="both"/>
        <w:rPr>
          <w:rFonts w:ascii="Book Antiqua" w:hAnsi="Book Antiqua"/>
          <w:b/>
          <w:lang w:val="en-US"/>
        </w:rPr>
      </w:pPr>
      <w:r w:rsidRPr="0093621F">
        <w:rPr>
          <w:noProof/>
          <w:lang w:val="en-US" w:eastAsia="zh-CN"/>
        </w:rPr>
        <w:drawing>
          <wp:inline distT="0" distB="0" distL="0" distR="0" wp14:anchorId="556DA526" wp14:editId="6A658389">
            <wp:extent cx="5556536" cy="3359323"/>
            <wp:effectExtent l="0" t="0" r="635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556536" cy="3359323"/>
                    </a:xfrm>
                    <a:prstGeom prst="rect">
                      <a:avLst/>
                    </a:prstGeom>
                  </pic:spPr>
                </pic:pic>
              </a:graphicData>
            </a:graphic>
          </wp:inline>
        </w:drawing>
      </w:r>
    </w:p>
    <w:p w14:paraId="21DBBCF5" w14:textId="16F52C9A" w:rsidR="0052123D" w:rsidRPr="0093621F" w:rsidRDefault="0052123D" w:rsidP="0019132D">
      <w:pPr>
        <w:widowControl w:val="0"/>
        <w:autoSpaceDE w:val="0"/>
        <w:autoSpaceDN w:val="0"/>
        <w:adjustRightInd w:val="0"/>
        <w:snapToGrid w:val="0"/>
        <w:spacing w:line="360" w:lineRule="auto"/>
        <w:jc w:val="both"/>
        <w:rPr>
          <w:rFonts w:ascii="Book Antiqua" w:hAnsi="Book Antiqua"/>
          <w:lang w:val="en-US"/>
        </w:rPr>
      </w:pPr>
      <w:r w:rsidRPr="0093621F">
        <w:rPr>
          <w:rFonts w:ascii="Book Antiqua" w:hAnsi="Book Antiqua"/>
          <w:b/>
          <w:lang w:val="en-US"/>
        </w:rPr>
        <w:t xml:space="preserve">Figure 1 </w:t>
      </w:r>
      <w:r w:rsidR="00CE23CC" w:rsidRPr="0093621F">
        <w:rPr>
          <w:rFonts w:ascii="Book Antiqua" w:hAnsi="Book Antiqua"/>
          <w:b/>
          <w:lang w:val="en-US"/>
        </w:rPr>
        <w:t>Cardiovascular magnetic resonance</w:t>
      </w:r>
      <w:r w:rsidRPr="0093621F">
        <w:rPr>
          <w:rFonts w:ascii="Book Antiqua" w:hAnsi="Book Antiqua"/>
          <w:b/>
          <w:lang w:val="en-US"/>
        </w:rPr>
        <w:t xml:space="preserve"> findings in patients with </w:t>
      </w:r>
      <w:r w:rsidR="00CE23CC" w:rsidRPr="0093621F">
        <w:rPr>
          <w:rFonts w:ascii="Book Antiqua" w:hAnsi="Book Antiqua"/>
          <w:b/>
          <w:lang w:val="en-US"/>
        </w:rPr>
        <w:t>myocardial infarction with non-obstructive coronary arteries</w:t>
      </w:r>
      <w:r w:rsidRPr="0093621F">
        <w:rPr>
          <w:rFonts w:ascii="Book Antiqua" w:hAnsi="Book Antiqua"/>
          <w:b/>
          <w:lang w:val="en-US"/>
        </w:rPr>
        <w:t xml:space="preserve">. </w:t>
      </w:r>
      <w:r w:rsidRPr="0093621F">
        <w:rPr>
          <w:rFonts w:ascii="Book Antiqua" w:hAnsi="Book Antiqua"/>
          <w:lang w:val="en-US"/>
        </w:rPr>
        <w:t xml:space="preserve">Adapted from </w:t>
      </w:r>
      <w:proofErr w:type="spellStart"/>
      <w:r w:rsidRPr="0093621F">
        <w:rPr>
          <w:rFonts w:ascii="Book Antiqua" w:hAnsi="Book Antiqua"/>
          <w:lang w:val="en-US"/>
        </w:rPr>
        <w:t>Pasupathy</w:t>
      </w:r>
      <w:proofErr w:type="spellEnd"/>
      <w:r w:rsidRPr="0093621F">
        <w:rPr>
          <w:rFonts w:ascii="Book Antiqua" w:hAnsi="Book Antiqua"/>
          <w:lang w:val="en-US"/>
        </w:rPr>
        <w:t xml:space="preserve"> S </w:t>
      </w:r>
      <w:r w:rsidRPr="0093621F">
        <w:rPr>
          <w:rFonts w:ascii="Book Antiqua" w:hAnsi="Book Antiqua"/>
          <w:i/>
          <w:iCs/>
          <w:lang w:val="en-US"/>
        </w:rPr>
        <w:t>et al</w:t>
      </w:r>
      <w:r w:rsidR="008C54D3" w:rsidRPr="0093621F">
        <w:rPr>
          <w:rFonts w:ascii="Book Antiqua" w:hAnsi="Book Antiqua"/>
          <w:lang w:val="en-US"/>
        </w:rPr>
        <w:fldChar w:fldCharType="begin"/>
      </w:r>
      <w:r w:rsidR="008C54D3" w:rsidRPr="0093621F">
        <w:rPr>
          <w:rFonts w:ascii="Book Antiqua" w:hAnsi="Book Antiqua"/>
          <w:lang w:val="en-US"/>
        </w:rPr>
        <w:instrText xml:space="preserve"> ADDIN ZOTERO_ITEM CSL_CITATION {"citationID":"a2jh0r345dr","properties":{"formattedCitation":"\\super [13]\\nosupersub{}","plainCitation":"[13]","noteIndex":0},"citationItems":[{"id":3714,"uris":["http://zotero.org/users/1899011/items/MY9G4KI3"],"uri":["http://zotero.org/users/1899011/items/MY9G4KI3"],"itemData":{"id":3714,"type":"article-journal","abstract":"BACKGROUND: Myocardial infarction with nonobstructive coronary arteries (MINOCA) is a puzzling clinical entity with no previous evaluation of the literature. This systematic review aims to (1) quantify the prevalence, risk factors, and 12-month prognosis in patients with MINOCA, and (2) evaluate potential pathophysiological mechanisms underlying this disorder.\nMETHODS AND RESULTS: Quantitative assessment of 28 publications using a meta-analytic approach evaluated the prevalence, clinical features, and prognosis of MINOCA. The prevalence of MINOCA was 6% [95% confidence interval, 5%-7%] with a median patient age of 55 years (95% confidence interval, 51-59 years) and 40% women. However, in comparison with those with myocardial infarction associated with obstructive coronary artery disease, the patients with MINOCA were more likely to be younger and female but less likely to have hyperlipidemia, although other cardiovascular risk factors were similar. All-cause mortality at 12 months was lower in MINOCA (4.7%; 95% confidence interval, 2.6%-6.9%) compared with myocardial infarction associated with obstructive coronary artery disease (6.7%, 95% confidence interval, 4.3%-9.0%). Qualitative assessment of 46 publications evaluating the underlying pathophysiology responsible for MINOCA revealed the presence of a typical myocardial infarct on cardiac magnetic resonance imaging in only 24% of patients, with myocarditis occurring in 33% and no significant abnormality in 26%. Coronary artery spasm was inducible in 27% of MINOCA patients, and thrombophilia disorders were detected in 14%.\nCONCLUSIONS: MINOCA should be considered as a working diagnosis with multiple potential causes that require evaluation so that directed therapies may improve its guarded prognosis.","container-title":"Circulation","DOI":"10.1161/CIRCULATIONAHA.114.011201","ISSN":"1524-4539","issue":"10","journalAbbreviation":"Circulation","language":"eng","note":"PMID: 25587100","page":"861-870","source":"PubMed","title":"Systematic review of patients presenting with suspected myocardial infarction and nonobstructive coronary arteries","volume":"131","author":[{"family":"Pasupathy","given":"Sivabaskari"},{"family":"Air","given":"Tracy"},{"family":"Dreyer","given":"Rachel P."},{"family":"Tavella","given":"Rosanna"},{"family":"Beltrame","given":"John F."}],"issued":{"date-parts":[["2015",3,10]]}}}],"schema":"https://github.com/citation-style-language/schema/raw/master/csl-citation.json"} </w:instrText>
      </w:r>
      <w:r w:rsidR="008C54D3" w:rsidRPr="0093621F">
        <w:rPr>
          <w:rFonts w:ascii="Book Antiqua" w:hAnsi="Book Antiqua"/>
          <w:lang w:val="en-US"/>
        </w:rPr>
        <w:fldChar w:fldCharType="separate"/>
      </w:r>
      <w:r w:rsidR="008C54D3" w:rsidRPr="0093621F">
        <w:rPr>
          <w:rFonts w:ascii="Book Antiqua" w:hAnsi="Book Antiqua"/>
          <w:vertAlign w:val="superscript"/>
          <w:lang w:val="en-US"/>
        </w:rPr>
        <w:t>[13]</w:t>
      </w:r>
      <w:r w:rsidR="008C54D3" w:rsidRPr="0093621F">
        <w:rPr>
          <w:rFonts w:ascii="Book Antiqua" w:hAnsi="Book Antiqua"/>
          <w:lang w:val="en-US"/>
        </w:rPr>
        <w:fldChar w:fldCharType="end"/>
      </w:r>
      <w:r w:rsidR="008C54D3" w:rsidRPr="0093621F">
        <w:rPr>
          <w:rFonts w:ascii="Book Antiqua" w:hAnsi="Book Antiqua"/>
          <w:lang w:val="en-US"/>
        </w:rPr>
        <w:t>.</w:t>
      </w:r>
      <w:r w:rsidR="002103ED" w:rsidRPr="0093621F">
        <w:rPr>
          <w:rFonts w:ascii="Book Antiqua" w:hAnsi="Book Antiqua"/>
          <w:lang w:val="en-US"/>
        </w:rPr>
        <w:t xml:space="preserve"> CMR: Cardiovascular magnetic resonance; MINOCA: Myocardial infarction with non-obstructive coronary arteries.</w:t>
      </w:r>
    </w:p>
    <w:p w14:paraId="3B832C25" w14:textId="56BCBE40" w:rsidR="00AA0165" w:rsidRPr="0093621F" w:rsidRDefault="001C6812" w:rsidP="0019132D">
      <w:pPr>
        <w:adjustRightInd w:val="0"/>
        <w:snapToGrid w:val="0"/>
        <w:spacing w:line="360" w:lineRule="auto"/>
        <w:jc w:val="both"/>
        <w:rPr>
          <w:rFonts w:ascii="Book Antiqua" w:hAnsi="Book Antiqua"/>
          <w:b/>
          <w:lang w:val="en-US"/>
        </w:rPr>
      </w:pPr>
      <w:r w:rsidRPr="0093621F">
        <w:rPr>
          <w:rFonts w:ascii="Book Antiqua" w:hAnsi="Book Antiqua"/>
          <w:b/>
          <w:lang w:val="en-US"/>
        </w:rPr>
        <w:br w:type="page"/>
      </w:r>
    </w:p>
    <w:p w14:paraId="32415E0F" w14:textId="77777777" w:rsidR="003A1660" w:rsidRPr="0093621F" w:rsidRDefault="00564CDD" w:rsidP="0019132D">
      <w:pPr>
        <w:adjustRightInd w:val="0"/>
        <w:snapToGrid w:val="0"/>
        <w:spacing w:line="360" w:lineRule="auto"/>
        <w:jc w:val="both"/>
        <w:rPr>
          <w:rFonts w:ascii="Book Antiqua" w:hAnsi="Book Antiqua"/>
          <w:b/>
          <w:bCs/>
          <w:lang w:val="en-US"/>
        </w:rPr>
      </w:pPr>
      <w:r w:rsidRPr="0093621F">
        <w:rPr>
          <w:rFonts w:ascii="Book Antiqua" w:hAnsi="Book Antiqua"/>
          <w:b/>
          <w:bCs/>
          <w:noProof/>
          <w:lang w:val="en-US" w:eastAsia="zh-CN"/>
        </w:rPr>
        <mc:AlternateContent>
          <mc:Choice Requires="wpg">
            <w:drawing>
              <wp:inline distT="0" distB="0" distL="0" distR="0" wp14:anchorId="38203FC6" wp14:editId="483B5463">
                <wp:extent cx="5538776" cy="5816751"/>
                <wp:effectExtent l="25400" t="38100" r="0" b="0"/>
                <wp:docPr id="272" name="Gruppo 2"/>
                <wp:cNvGraphicFramePr/>
                <a:graphic xmlns:a="http://schemas.openxmlformats.org/drawingml/2006/main">
                  <a:graphicData uri="http://schemas.microsoft.com/office/word/2010/wordprocessingGroup">
                    <wpg:wgp>
                      <wpg:cNvGrpSpPr/>
                      <wpg:grpSpPr>
                        <a:xfrm>
                          <a:off x="0" y="0"/>
                          <a:ext cx="5538776" cy="5816751"/>
                          <a:chOff x="0" y="0"/>
                          <a:chExt cx="5538776" cy="5816751"/>
                        </a:xfrm>
                      </wpg:grpSpPr>
                      <pic:pic xmlns:pic="http://schemas.openxmlformats.org/drawingml/2006/picture">
                        <pic:nvPicPr>
                          <pic:cNvPr id="273" name="Immagine 273"/>
                          <pic:cNvPicPr>
                            <a:picLocks noChangeAspect="1"/>
                          </pic:cNvPicPr>
                        </pic:nvPicPr>
                        <pic:blipFill rotWithShape="1">
                          <a:blip r:embed="rId9">
                            <a:extLst>
                              <a:ext uri="{28A0092B-C50C-407E-A947-70E740481C1C}">
                                <a14:useLocalDpi xmlns:a14="http://schemas.microsoft.com/office/drawing/2010/main" val="0"/>
                              </a:ext>
                            </a:extLst>
                          </a:blip>
                          <a:srcRect l="11350" t="23214" r="32126" b="17250"/>
                          <a:stretch/>
                        </pic:blipFill>
                        <pic:spPr>
                          <a:xfrm>
                            <a:off x="6893" y="2622"/>
                            <a:ext cx="2734323" cy="2880001"/>
                          </a:xfrm>
                          <a:prstGeom prst="rect">
                            <a:avLst/>
                          </a:prstGeom>
                        </pic:spPr>
                      </pic:pic>
                      <pic:pic xmlns:pic="http://schemas.openxmlformats.org/drawingml/2006/picture">
                        <pic:nvPicPr>
                          <pic:cNvPr id="274" name="Immagine 274"/>
                          <pic:cNvPicPr>
                            <a:picLocks noChangeAspect="1"/>
                          </pic:cNvPicPr>
                        </pic:nvPicPr>
                        <pic:blipFill rotWithShape="1">
                          <a:blip r:embed="rId10">
                            <a:extLst>
                              <a:ext uri="{28A0092B-C50C-407E-A947-70E740481C1C}">
                                <a14:useLocalDpi xmlns:a14="http://schemas.microsoft.com/office/drawing/2010/main" val="0"/>
                              </a:ext>
                            </a:extLst>
                          </a:blip>
                          <a:srcRect l="10223" t="25741" r="39030" b="17514"/>
                          <a:stretch/>
                        </pic:blipFill>
                        <pic:spPr>
                          <a:xfrm>
                            <a:off x="2799467" y="0"/>
                            <a:ext cx="2734324" cy="2885243"/>
                          </a:xfrm>
                          <a:prstGeom prst="rect">
                            <a:avLst/>
                          </a:prstGeom>
                        </pic:spPr>
                      </pic:pic>
                      <pic:pic xmlns:pic="http://schemas.openxmlformats.org/drawingml/2006/picture">
                        <pic:nvPicPr>
                          <pic:cNvPr id="275" name="Immagine 275"/>
                          <pic:cNvPicPr>
                            <a:picLocks noChangeAspect="1"/>
                          </pic:cNvPicPr>
                        </pic:nvPicPr>
                        <pic:blipFill rotWithShape="1">
                          <a:blip r:embed="rId11">
                            <a:extLst>
                              <a:ext uri="{28A0092B-C50C-407E-A947-70E740481C1C}">
                                <a14:useLocalDpi xmlns:a14="http://schemas.microsoft.com/office/drawing/2010/main" val="0"/>
                              </a:ext>
                            </a:extLst>
                          </a:blip>
                          <a:srcRect l="12887" r="12886"/>
                          <a:stretch/>
                        </pic:blipFill>
                        <pic:spPr>
                          <a:xfrm>
                            <a:off x="0" y="2936751"/>
                            <a:ext cx="2744293" cy="2880000"/>
                          </a:xfrm>
                          <a:prstGeom prst="rect">
                            <a:avLst/>
                          </a:prstGeom>
                        </pic:spPr>
                      </pic:pic>
                      <pic:pic xmlns:pic="http://schemas.openxmlformats.org/drawingml/2006/picture">
                        <pic:nvPicPr>
                          <pic:cNvPr id="276" name="Immagine 276"/>
                          <pic:cNvPicPr>
                            <a:picLocks noChangeAspect="1"/>
                          </pic:cNvPicPr>
                        </pic:nvPicPr>
                        <pic:blipFill rotWithShape="1">
                          <a:blip r:embed="rId12">
                            <a:extLst>
                              <a:ext uri="{28A0092B-C50C-407E-A947-70E740481C1C}">
                                <a14:useLocalDpi xmlns:a14="http://schemas.microsoft.com/office/drawing/2010/main" val="0"/>
                              </a:ext>
                            </a:extLst>
                          </a:blip>
                          <a:srcRect t="7540" r="12632" b="4932"/>
                          <a:stretch/>
                        </pic:blipFill>
                        <pic:spPr>
                          <a:xfrm>
                            <a:off x="2794483" y="2927874"/>
                            <a:ext cx="2744293" cy="2885243"/>
                          </a:xfrm>
                          <a:prstGeom prst="rect">
                            <a:avLst/>
                          </a:prstGeom>
                        </pic:spPr>
                      </pic:pic>
                      <pic:pic xmlns:pic="http://schemas.openxmlformats.org/drawingml/2006/picture">
                        <pic:nvPicPr>
                          <pic:cNvPr id="277" name="Immagine 277"/>
                          <pic:cNvPicPr>
                            <a:picLocks noChangeAspect="1"/>
                          </pic:cNvPicPr>
                        </pic:nvPicPr>
                        <pic:blipFill rotWithShape="1">
                          <a:blip r:embed="rId13">
                            <a:extLst>
                              <a:ext uri="{28A0092B-C50C-407E-A947-70E740481C1C}">
                                <a14:useLocalDpi xmlns:a14="http://schemas.microsoft.com/office/drawing/2010/main" val="0"/>
                              </a:ext>
                            </a:extLst>
                          </a:blip>
                          <a:srcRect l="89938" r="-124"/>
                          <a:stretch/>
                        </pic:blipFill>
                        <pic:spPr>
                          <a:xfrm>
                            <a:off x="2358266" y="2936751"/>
                            <a:ext cx="384631" cy="2880000"/>
                          </a:xfrm>
                          <a:prstGeom prst="rect">
                            <a:avLst/>
                          </a:prstGeom>
                        </pic:spPr>
                      </pic:pic>
                      <pic:pic xmlns:pic="http://schemas.openxmlformats.org/drawingml/2006/picture">
                        <pic:nvPicPr>
                          <pic:cNvPr id="278" name="Immagine 278"/>
                          <pic:cNvPicPr>
                            <a:picLocks noChangeAspect="1"/>
                          </pic:cNvPicPr>
                        </pic:nvPicPr>
                        <pic:blipFill rotWithShape="1">
                          <a:blip r:embed="rId14">
                            <a:extLst>
                              <a:ext uri="{28A0092B-C50C-407E-A947-70E740481C1C}">
                                <a14:useLocalDpi xmlns:a14="http://schemas.microsoft.com/office/drawing/2010/main" val="0"/>
                              </a:ext>
                            </a:extLst>
                          </a:blip>
                          <a:srcRect l="86610"/>
                          <a:stretch/>
                        </pic:blipFill>
                        <pic:spPr>
                          <a:xfrm>
                            <a:off x="5140093" y="2927874"/>
                            <a:ext cx="398683" cy="2880000"/>
                          </a:xfrm>
                          <a:prstGeom prst="rect">
                            <a:avLst/>
                          </a:prstGeom>
                        </pic:spPr>
                      </pic:pic>
                      <wps:wsp>
                        <wps:cNvPr id="279" name="CasellaDiTesto 14"/>
                        <wps:cNvSpPr txBox="1"/>
                        <wps:spPr>
                          <a:xfrm>
                            <a:off x="15771" y="9911"/>
                            <a:ext cx="331777" cy="369332"/>
                          </a:xfrm>
                          <a:prstGeom prst="rect">
                            <a:avLst/>
                          </a:prstGeom>
                          <a:solidFill>
                            <a:schemeClr val="bg1"/>
                          </a:solidFill>
                          <a:effectLst/>
                          <a:scene3d>
                            <a:camera prst="orthographicFront"/>
                            <a:lightRig rig="threePt" dir="t"/>
                          </a:scene3d>
                          <a:sp3d contourW="12700"/>
                        </wps:spPr>
                        <wps:txbx>
                          <w:txbxContent>
                            <w:p w14:paraId="02953357" w14:textId="77777777" w:rsidR="00F97D1C" w:rsidRDefault="00F97D1C" w:rsidP="00564CDD">
                              <w:pPr>
                                <w:pStyle w:val="a6"/>
                                <w:spacing w:before="0" w:beforeAutospacing="0" w:after="0" w:afterAutospacing="0"/>
                              </w:pPr>
                              <w:r>
                                <w:rPr>
                                  <w:rFonts w:asciiTheme="minorHAnsi" w:hAnsi="Calibri" w:cstheme="minorBidi"/>
                                  <w:color w:val="000000" w:themeColor="text1"/>
                                  <w:kern w:val="24"/>
                                  <w:sz w:val="36"/>
                                  <w:szCs w:val="36"/>
                                </w:rPr>
                                <w:t>A</w:t>
                              </w:r>
                            </w:p>
                          </w:txbxContent>
                        </wps:txbx>
                        <wps:bodyPr wrap="square" rtlCol="0">
                          <a:spAutoFit/>
                        </wps:bodyPr>
                      </wps:wsp>
                      <wps:wsp>
                        <wps:cNvPr id="280" name="CasellaDiTesto 15"/>
                        <wps:cNvSpPr txBox="1"/>
                        <wps:spPr>
                          <a:xfrm>
                            <a:off x="2806149" y="6257"/>
                            <a:ext cx="331777" cy="369332"/>
                          </a:xfrm>
                          <a:prstGeom prst="rect">
                            <a:avLst/>
                          </a:prstGeom>
                          <a:solidFill>
                            <a:schemeClr val="bg1"/>
                          </a:solidFill>
                          <a:effectLst/>
                          <a:scene3d>
                            <a:camera prst="orthographicFront"/>
                            <a:lightRig rig="threePt" dir="t"/>
                          </a:scene3d>
                          <a:sp3d contourW="12700"/>
                        </wps:spPr>
                        <wps:txbx>
                          <w:txbxContent>
                            <w:p w14:paraId="0206F701" w14:textId="77777777" w:rsidR="00F97D1C" w:rsidRDefault="00F97D1C" w:rsidP="00564CDD">
                              <w:pPr>
                                <w:pStyle w:val="a6"/>
                                <w:spacing w:before="0" w:beforeAutospacing="0" w:after="0" w:afterAutospacing="0"/>
                              </w:pPr>
                              <w:r>
                                <w:rPr>
                                  <w:rFonts w:asciiTheme="minorHAnsi" w:hAnsi="Calibri" w:cstheme="minorBidi"/>
                                  <w:color w:val="000000" w:themeColor="text1"/>
                                  <w:kern w:val="24"/>
                                  <w:sz w:val="36"/>
                                  <w:szCs w:val="36"/>
                                </w:rPr>
                                <w:t>B</w:t>
                              </w:r>
                            </w:p>
                          </w:txbxContent>
                        </wps:txbx>
                        <wps:bodyPr wrap="square" rtlCol="0">
                          <a:spAutoFit/>
                        </wps:bodyPr>
                      </wps:wsp>
                      <wps:wsp>
                        <wps:cNvPr id="281" name="CasellaDiTesto 16"/>
                        <wps:cNvSpPr txBox="1"/>
                        <wps:spPr>
                          <a:xfrm>
                            <a:off x="15771" y="2936751"/>
                            <a:ext cx="331777" cy="369332"/>
                          </a:xfrm>
                          <a:prstGeom prst="rect">
                            <a:avLst/>
                          </a:prstGeom>
                          <a:solidFill>
                            <a:schemeClr val="bg1"/>
                          </a:solidFill>
                          <a:effectLst/>
                          <a:scene3d>
                            <a:camera prst="orthographicFront"/>
                            <a:lightRig rig="threePt" dir="t"/>
                          </a:scene3d>
                          <a:sp3d contourW="12700"/>
                        </wps:spPr>
                        <wps:txbx>
                          <w:txbxContent>
                            <w:p w14:paraId="5A48A025" w14:textId="77777777" w:rsidR="00F97D1C" w:rsidRDefault="00F97D1C" w:rsidP="00564CDD">
                              <w:pPr>
                                <w:pStyle w:val="a6"/>
                                <w:spacing w:before="0" w:beforeAutospacing="0" w:after="0" w:afterAutospacing="0"/>
                              </w:pPr>
                              <w:r>
                                <w:rPr>
                                  <w:rFonts w:asciiTheme="minorHAnsi" w:hAnsi="Calibri" w:cstheme="minorBidi"/>
                                  <w:color w:val="000000" w:themeColor="text1"/>
                                  <w:kern w:val="24"/>
                                  <w:sz w:val="36"/>
                                  <w:szCs w:val="36"/>
                                </w:rPr>
                                <w:t>C</w:t>
                              </w:r>
                            </w:p>
                          </w:txbxContent>
                        </wps:txbx>
                        <wps:bodyPr wrap="square" rtlCol="0">
                          <a:spAutoFit/>
                        </wps:bodyPr>
                      </wps:wsp>
                      <wps:wsp>
                        <wps:cNvPr id="282" name="CasellaDiTesto 17"/>
                        <wps:cNvSpPr txBox="1"/>
                        <wps:spPr>
                          <a:xfrm>
                            <a:off x="2806150" y="2936751"/>
                            <a:ext cx="331777" cy="369332"/>
                          </a:xfrm>
                          <a:prstGeom prst="rect">
                            <a:avLst/>
                          </a:prstGeom>
                          <a:solidFill>
                            <a:schemeClr val="bg1"/>
                          </a:solidFill>
                          <a:effectLst/>
                          <a:scene3d>
                            <a:camera prst="orthographicFront"/>
                            <a:lightRig rig="threePt" dir="t"/>
                          </a:scene3d>
                          <a:sp3d contourW="12700"/>
                        </wps:spPr>
                        <wps:txbx>
                          <w:txbxContent>
                            <w:p w14:paraId="0C01174F" w14:textId="77777777" w:rsidR="00F97D1C" w:rsidRDefault="00F97D1C" w:rsidP="00564CDD">
                              <w:pPr>
                                <w:pStyle w:val="a6"/>
                                <w:spacing w:before="0" w:beforeAutospacing="0" w:after="0" w:afterAutospacing="0"/>
                              </w:pPr>
                              <w:r>
                                <w:rPr>
                                  <w:rFonts w:asciiTheme="minorHAnsi" w:hAnsi="Calibri" w:cstheme="minorBidi"/>
                                  <w:color w:val="000000" w:themeColor="text1"/>
                                  <w:kern w:val="24"/>
                                  <w:sz w:val="36"/>
                                  <w:szCs w:val="36"/>
                                </w:rPr>
                                <w:t>D</w:t>
                              </w:r>
                            </w:p>
                          </w:txbxContent>
                        </wps:txbx>
                        <wps:bodyPr wrap="square" rtlCol="0">
                          <a:spAutoFit/>
                        </wps:bodyPr>
                      </wps:wsp>
                      <wps:wsp>
                        <wps:cNvPr id="283" name="Freccia destra 283"/>
                        <wps:cNvSpPr/>
                        <wps:spPr>
                          <a:xfrm rot="12522036">
                            <a:off x="2151736" y="1898514"/>
                            <a:ext cx="300625" cy="101986"/>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4" name="Freccia destra 284"/>
                        <wps:cNvSpPr/>
                        <wps:spPr>
                          <a:xfrm rot="15484674">
                            <a:off x="1712569" y="2173032"/>
                            <a:ext cx="300625" cy="101986"/>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5" name="Freccia destra 285"/>
                        <wps:cNvSpPr/>
                        <wps:spPr>
                          <a:xfrm rot="12522036">
                            <a:off x="5146729" y="1897642"/>
                            <a:ext cx="297436" cy="103731"/>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6" name="Freccia destra 286"/>
                        <wps:cNvSpPr/>
                        <wps:spPr>
                          <a:xfrm rot="15484674">
                            <a:off x="4705214" y="2176202"/>
                            <a:ext cx="305769" cy="100904"/>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38203FC6" id="Gruppo 2" o:spid="_x0000_s1026" style="width:436.1pt;height:458pt;mso-position-horizontal-relative:char;mso-position-vertical-relative:line" coordsize="55387,5816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3ivB694r38jlbm+X6nl5l9k//T/jw/bc/5AfwhP/Uh6N/6&#10;TR18HV95ftuf8gL4Q/8AYh6N/wCk0dfBtffeJ/8AyPK//bv/AKRE+T4H/wCRXS/7e/8ASmFFFFfA&#10;n1g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7xXg9e5b2r3Mm+18v1PLzL7J/9T+PL9twf8AEh+EJ/6kPR//AEmjr4Mr70/bd/5AHwg/&#10;7EPR/wD0mjr4Lr7/AMUP+R5X/wC3f/SInyfA/wDyK6X/AG9/6Uwooor4A+s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Xsf+Qjaf9dF/mK/sp/Yc/wCTfdG/64p/Kv417H/kIWh/&#10;6aL/ADFf2UfsOf8AJvujf9cU/lX9ufQr/wCR1if8H6n8z/SY/wCRZR/xH//R/nQ/4LFf8jJYfQ/z&#10;FfhtL/q0+lfuV/wWL/5GSw+h/mK/DWX/AFafSv3r6SX/ACWGM9V+R+WeDP8AyTuH9GV6KKK/BT9T&#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nBWbpQA2in+W/pR5b+lADKKf5b+lIVZetADaK&#10;cFZulL5b+lADKKUgqcGkoAKKKKACilAJOBQQV4NACUUUUAFFFFABRRRQAUUUUAFFKAScCgqV4NAC&#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GvZf8AH/af9dF/9CFf2U/sOf8A&#10;Jvujf9cU/lX8a1l/x/2n/XRf/QhX9lP7Dn/Jvujf9cU/lX9ufQr/AOR1if8AB+p/M/0mP+RZR/xH&#10;/9L+dH/gsX/yMlh9D/MV+G0v+qT6V+5X/BYv/kZLA+x/mK/DWb/VJ9K/evpKf8lhjPVfkflngz/y&#10;TuH9GVqKKK/BT9T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Xsv+P+0/66L/6EK/so/Yb/AOTfdG/64p/6DX8a9l/x&#10;/wBp/wBdF/8AQhX9lH7Df/Jvujf9cU/9Br+3PoV/8jrE/wCD9T+Z/pMf8iyj/iP/0/50v+Cxf/Ix&#10;2H0/qK/DWb/VJ9K/cr/gsX/yMdh9P6ivw1m/1SfSv3r6Sn/JYYz1X5H5Z4M/8k5hvRlaiiivwU/U&#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Ney/4/7T/rov8A6EK/so/Yb5/Z90b/AK4p/Kv4&#10;17L/AI/7T/rov/oQr+yf9hr/AJN90b/rkn8q/tz6Ff8AyOsT/g/U/mf6TH/Iso/4j//U/nT/AOCx&#10;f/IxWH0P8xX4aTf6pPpX7mf8Fi/+RhsPof5rX4Zzf6pPpX719JT/AJLDGeq/I/KvBf8A5JzDejK1&#10;FFFfgp+q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GvZf8f9p/10X/ANCFf2T/ALDX&#10;/Jvujf8AXJP5V/GxZ8X9of8Apov/AKEK/sm/YZ/5N70b/rin8q/tv6Fn/I6xP+D9T+Z/pMf8iyj/&#10;AIj/1f51P+Cxf/Iw2H0P81r8M5v9Un0r9zP+Cxf/ACMNh9D/ADWvwzm/1SfSv3r6Sn/JYYz1X5H5&#10;V4L/APJOYb0ZWooor8FP1U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Gtaf8f1p/wBdF/mK&#10;/sn/AGGf+Te9G/64p/Kv42LT/j+tP+ui/wAxX9k/7DH/ACb5ow/6Yp/Kv7b+hX/yO8T/AIP1P5n+&#10;kx/yLKP+I//W/nU/4LF/8jDYfQ/zWvwzm/1SfSv3N/4LF/8AIw2H0P8AMV+GU3+qT6V++fSVX/GY&#10;Yv1X5H5V4L/8k5hvRlaiiivwM/V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SKVom3LSyytM25utRUUAFFFFABRRRQAUUUUAFFFFAEkUjRNuXrSzTNM2&#10;5qi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XBow1ACUUuGpKACil4o+WgBKKX5&#10;acBGRyTQAyipMRepoxF6mgCOipMRepoxF6mgCOipMRepoxF6mgCOipMRepoxF6mgCOipMRepoxF6&#10;mgCOipMRepoxF6mgCOipMReppvy+9ADaKd8vvR8vvQA2iijBPSgAopcNRhqAEopcEdaS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&#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&#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&#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LZ/1Kf71f1a/8E222/s9W3+//U1/KS3+oT61/Vp/wTd/5N6tv9/+pr+ufofL/jJan+Bn&#10;8/8A0iv+RJH/ABo//9f+cb9tX/kyL4Tf9ito/wD6b4q/EFv+PZf896/cD9tT/kyH4T/9ito3/pvi&#10;r8P2/wCPZf8APev3r6QX/I6h/wBeqf8A6Qj8s8JP+RZL/r5P/wBKZWooor8FP1M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03+oT61/Vn/wAE&#10;3P8Ak3u3/wCun+NfymN/qE+tf1Zf8E3P+TfLf/f/AMa/rf6HztxJP/r2z+f/AKRX/Ikj/jR//9D+&#10;cn9tX/kyD4Tf9ito3/pvir8Pm/49l/z3r9wf21f+TIPhN/2K2jf+m+Kvw+b/AI9l/wA96/evpBf8&#10;jqH/AF6p/wDpCPyzwj/5Fkv+vk//AEplaiiivwU/U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LTf6hPrX9WX/AATc/wCTfLf/AH/8a/lNb/UJ&#10;9a/qy/4Juf8AJvlv/v8A+Nf1r9D/AP5KSf8A17f6H8//AEiv+RJH/Gj/0f5yv21Bn9iD4Tf9iro/&#10;/pvir8PW/wCPZf8APev3D/bT/wCTIPhP/wBiro//AKb4q/Dxv+PZf896/evpA/8AI6h/16p/+ko/&#10;LPCP/kWS/wCvk/8A0plaiiivwU/U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LTf6hPrX9WX/BNzn9nu3P+3/jX8prf6hPrX9WP/BNv/k3u3/3&#10;/wDGv61+h/8A8lJP/r2/0P5/+kV/yJI/40f/0v5y/wBtP/kyD4T/APYq6P8A+m+Kvw8b/j2X/Pev&#10;3E/bT/5Mf+E//Yq6N/6b4q/Dtv8Aj2X/AD3r97+kF/yOof8AXqn/AOkI/LPCP/kWS/6+T/8ASmVq&#10;KKK/BD9T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tN/qE+tf1Yf8ABNr/AJN7t/8Af/xr+U9v9Qn1r+rD/gm1/wAm92/+/wD41/Wv0P8A/kpJ&#10;/wDXt/ofgP0iFfJI/wCNH//T/nM/bT/5Mf8AhP8A9iro3/pvir8O2/49l/z3r9xP20/+THvhP/2K&#10;ujf+m+Kvw7b/AI9l/wA96/e/pBf8jqH/AF6p/wDpCPyzwj/5Fkv+vk//AEplaiiivwQ/U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LTf6hPrX&#10;9V//AATZ/wCTe7f/AK6f41/Ke3+pT61/Vh/wTZ/5N7t/+un+Nf1r9D//AJKSf/Xt/ofgX0h/+RJH&#10;/Gj/1P5zf20/+THfhP8A9ito/wD6b4q/Dpv+PZf896/cX9tP/kx74T/9ito//pvir8Om/wCPZf8A&#10;Pev3v6QX/I6h/wBeqf8A6Qj8s8I/+RZL/r5P/wBKZWooor8EP1M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273" o:spid="_x0000_s1027" type="#_x0000_t75" style="position:absolute;left:68;top:26;width:27344;height:2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">
                  <v:imagedata r:id="rId15" o:title="" croptop="15214f" cropbottom="11305f" cropleft="7438f" cropright="21054f"/>
                </v:shape>
                <v:shape id="Immagine 274" o:spid="_x0000_s1028" type="#_x0000_t75" style="position:absolute;left:27994;width:27343;height:28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">
                  <v:imagedata r:id="rId16" o:title="" croptop="16870f" cropbottom="11478f" cropleft="6700f" cropright="25579f"/>
                </v:shape>
                <v:shape id="Immagine 275" o:spid="_x0000_s1029" type="#_x0000_t75" style="position:absolute;top:29367;width:27442;height:2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">
                  <v:imagedata r:id="rId17" o:title="" cropleft="8446f" cropright="8445f"/>
                </v:shape>
                <v:shape id="Immagine 276" o:spid="_x0000_s1030" type="#_x0000_t75" style="position:absolute;left:27944;top:29278;width:27443;height:28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">
                  <v:imagedata r:id="rId18" o:title="" croptop="4941f" cropbottom="3232f" cropright="8279f"/>
                </v:shape>
                <v:shape id="Immagine 277" o:spid="_x0000_s1031" type="#_x0000_t75" style="position:absolute;left:23582;top:29367;width:3846;height:2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">
                  <v:imagedata r:id="rId19" o:title="" cropleft="58942f" cropright="-81f"/>
                </v:shape>
                <v:shape id="Immagine 278" o:spid="_x0000_s1032" type="#_x0000_t75" style="position:absolute;left:51400;top:29278;width:3987;height:2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">
                  <v:imagedata r:id="rId20" o:title="" cropleft="56761f"/>
                </v:shape>
                <v:shapetype id="_x0000_t202" coordsize="21600,21600" o:spt="202" path="m,l,21600r21600,l21600,xe">
                  <v:stroke joinstyle="miter"/>
                  <v:path gradientshapeok="t" o:connecttype="rect"/>
                </v:shapetype>
                <v:shape id="CasellaDiTesto 14" o:spid="_x0000_s1033" type="#_x0000_t202" style="position:absolute;left:157;top:99;width:3318;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" fillcolor="white [3212]" stroked="f">
                  <v:textbox style="mso-fit-shape-to-text:t">
                    <w:txbxContent>
                      <w:p w14:paraId="02953357" w14:textId="77777777" w:rsidR="00AC4C39" w:rsidRDefault="00AC4C39" w:rsidP="00564CDD">
                        <w:pPr>
                          <w:pStyle w:val="NormalWeb"/>
                          <w:spacing w:before="0" w:beforeAutospacing="0" w:after="0" w:afterAutospacing="0"/>
                        </w:pPr>
                        <w:r>
                          <w:rPr>
                            <w:rFonts w:asciiTheme="minorHAnsi" w:hAnsi="Calibri" w:cstheme="minorBidi"/>
                            <w:color w:val="000000" w:themeColor="text1"/>
                            <w:kern w:val="24"/>
                            <w:sz w:val="36"/>
                            <w:szCs w:val="36"/>
                          </w:rPr>
                          <w:t>A</w:t>
                        </w:r>
                      </w:p>
                    </w:txbxContent>
                  </v:textbox>
                </v:shape>
                <v:shape id="CasellaDiTesto 15" o:spid="_x0000_s1034" type="#_x0000_t202" style="position:absolute;left:28061;top:62;width:3318;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" fillcolor="white [3212]" stroked="f">
                  <v:textbox style="mso-fit-shape-to-text:t">
                    <w:txbxContent>
                      <w:p w14:paraId="0206F701" w14:textId="77777777" w:rsidR="00AC4C39" w:rsidRDefault="00AC4C39" w:rsidP="00564CDD">
                        <w:pPr>
                          <w:pStyle w:val="NormalWeb"/>
                          <w:spacing w:before="0" w:beforeAutospacing="0" w:after="0" w:afterAutospacing="0"/>
                        </w:pPr>
                        <w:r>
                          <w:rPr>
                            <w:rFonts w:asciiTheme="minorHAnsi" w:hAnsi="Calibri" w:cstheme="minorBidi"/>
                            <w:color w:val="000000" w:themeColor="text1"/>
                            <w:kern w:val="24"/>
                            <w:sz w:val="36"/>
                            <w:szCs w:val="36"/>
                          </w:rPr>
                          <w:t>B</w:t>
                        </w:r>
                      </w:p>
                    </w:txbxContent>
                  </v:textbox>
                </v:shape>
                <v:shape id="CasellaDiTesto 16" o:spid="_x0000_s1035" type="#_x0000_t202" style="position:absolute;left:157;top:29367;width:3318;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" fillcolor="white [3212]" stroked="f">
                  <v:textbox style="mso-fit-shape-to-text:t">
                    <w:txbxContent>
                      <w:p w14:paraId="5A48A025" w14:textId="77777777" w:rsidR="00AC4C39" w:rsidRDefault="00AC4C39" w:rsidP="00564CDD">
                        <w:pPr>
                          <w:pStyle w:val="NormalWeb"/>
                          <w:spacing w:before="0" w:beforeAutospacing="0" w:after="0" w:afterAutospacing="0"/>
                        </w:pPr>
                        <w:r>
                          <w:rPr>
                            <w:rFonts w:asciiTheme="minorHAnsi" w:hAnsi="Calibri" w:cstheme="minorBidi"/>
                            <w:color w:val="000000" w:themeColor="text1"/>
                            <w:kern w:val="24"/>
                            <w:sz w:val="36"/>
                            <w:szCs w:val="36"/>
                          </w:rPr>
                          <w:t>C</w:t>
                        </w:r>
                      </w:p>
                    </w:txbxContent>
                  </v:textbox>
                </v:shape>
                <v:shape id="CasellaDiTesto 17" o:spid="_x0000_s1036" type="#_x0000_t202" style="position:absolute;left:28061;top:29367;width:3318;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" fillcolor="white [3212]" stroked="f">
                  <v:textbox style="mso-fit-shape-to-text:t">
                    <w:txbxContent>
                      <w:p w14:paraId="0C01174F" w14:textId="77777777" w:rsidR="00AC4C39" w:rsidRDefault="00AC4C39" w:rsidP="00564CDD">
                        <w:pPr>
                          <w:pStyle w:val="NormalWeb"/>
                          <w:spacing w:before="0" w:beforeAutospacing="0" w:after="0" w:afterAutospacing="0"/>
                        </w:pPr>
                        <w:r>
                          <w:rPr>
                            <w:rFonts w:asciiTheme="minorHAnsi" w:hAnsi="Calibri" w:cstheme="minorBidi"/>
                            <w:color w:val="000000" w:themeColor="text1"/>
                            <w:kern w:val="24"/>
                            <w:sz w:val="36"/>
                            <w:szCs w:val="36"/>
                          </w:rPr>
                          <w:t>D</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reccia destra 283" o:spid="_x0000_s1037" type="#_x0000_t13" style="position:absolute;left:21517;top:18985;width:3006;height:1020;rotation:-991555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" adj="17936" fillcolor="white [3212]" strokecolor="white [3212]" strokeweight="1pt"/>
                <v:shape id="Freccia destra 284" o:spid="_x0000_s1038" type="#_x0000_t13" style="position:absolute;left:17125;top:21730;width:3006;height:1020;rotation:-667956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" adj="17936" fillcolor="white [3212]" strokecolor="white [3212]" strokeweight="1pt"/>
                <v:shape id="Freccia destra 285" o:spid="_x0000_s1039" type="#_x0000_t13" style="position:absolute;left:51467;top:18976;width:2974;height:1037;rotation:-991555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" adj="17833" fillcolor="white [3212]" strokecolor="white [3212]" strokeweight="1pt"/>
                <v:shape id="Freccia destra 286" o:spid="_x0000_s1040" type="#_x0000_t13" style="position:absolute;left:47052;top:21761;width:3058;height:1009;rotation:-667956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" adj="18036" fillcolor="white [3212]" strokecolor="white [3212]" strokeweight="1pt"/>
                <w10:anchorlock/>
              </v:group>
            </w:pict>
          </mc:Fallback>
        </mc:AlternateContent>
      </w:r>
    </w:p>
    <w:p w14:paraId="10C23E64" w14:textId="70A0180E" w:rsidR="003A1660" w:rsidRPr="0093621F" w:rsidRDefault="003A1660" w:rsidP="0019132D">
      <w:pPr>
        <w:adjustRightInd w:val="0"/>
        <w:snapToGrid w:val="0"/>
        <w:spacing w:line="360" w:lineRule="auto"/>
        <w:jc w:val="both"/>
        <w:rPr>
          <w:rFonts w:ascii="Book Antiqua" w:hAnsi="Book Antiqua"/>
          <w:bCs/>
          <w:lang w:val="en-US"/>
        </w:rPr>
      </w:pPr>
      <w:r w:rsidRPr="0093621F">
        <w:rPr>
          <w:rFonts w:ascii="Book Antiqua" w:hAnsi="Book Antiqua"/>
          <w:b/>
          <w:bCs/>
          <w:lang w:val="en-US"/>
        </w:rPr>
        <w:t xml:space="preserve">Figure 2 </w:t>
      </w:r>
      <w:r w:rsidR="002103ED" w:rsidRPr="0093621F">
        <w:rPr>
          <w:rStyle w:val="tlid-translation"/>
          <w:b/>
          <w:bCs/>
          <w:lang w:val="en"/>
        </w:rPr>
        <w:t>Thirty-three</w:t>
      </w:r>
      <w:r w:rsidRPr="0093621F">
        <w:rPr>
          <w:rFonts w:ascii="Book Antiqua" w:hAnsi="Book Antiqua"/>
          <w:b/>
          <w:bCs/>
          <w:lang w:val="en-US"/>
        </w:rPr>
        <w:t xml:space="preserve"> years old male presented with acute chest pain, nonspecific </w:t>
      </w:r>
      <w:r w:rsidR="002103ED" w:rsidRPr="0093621F">
        <w:rPr>
          <w:rFonts w:ascii="Book Antiqua" w:hAnsi="Book Antiqua"/>
          <w:b/>
          <w:bCs/>
          <w:lang w:val="en-US"/>
        </w:rPr>
        <w:t>short-tau</w:t>
      </w:r>
      <w:r w:rsidRPr="0093621F">
        <w:rPr>
          <w:rFonts w:ascii="Book Antiqua" w:hAnsi="Book Antiqua"/>
          <w:b/>
          <w:bCs/>
          <w:lang w:val="en-US"/>
        </w:rPr>
        <w:t xml:space="preserve"> wave abnormalities, increased troponin values and negative invasive coronary angiography. </w:t>
      </w:r>
      <w:r w:rsidRPr="0093621F">
        <w:rPr>
          <w:rFonts w:ascii="Book Antiqua" w:hAnsi="Book Antiqua"/>
          <w:bCs/>
          <w:lang w:val="en-US"/>
        </w:rPr>
        <w:t xml:space="preserve">A: </w:t>
      </w:r>
      <w:r w:rsidR="002103ED" w:rsidRPr="0093621F">
        <w:rPr>
          <w:rFonts w:ascii="Book Antiqua" w:hAnsi="Book Antiqua"/>
          <w:bCs/>
          <w:lang w:val="en-US"/>
        </w:rPr>
        <w:t>S</w:t>
      </w:r>
      <w:r w:rsidRPr="0093621F">
        <w:rPr>
          <w:rFonts w:ascii="Book Antiqua" w:hAnsi="Book Antiqua"/>
          <w:bCs/>
          <w:lang w:val="en-US"/>
        </w:rPr>
        <w:t xml:space="preserve">hort axis T2-weighted short-tau inversion recovery image, a transmural hyperintense areas with central hypointensity is seen in the inferior wall (arrows); B: </w:t>
      </w:r>
      <w:r w:rsidR="002103ED" w:rsidRPr="0093621F">
        <w:rPr>
          <w:rFonts w:ascii="Book Antiqua" w:hAnsi="Book Antiqua"/>
          <w:bCs/>
          <w:lang w:val="en-US"/>
        </w:rPr>
        <w:t>L</w:t>
      </w:r>
      <w:r w:rsidRPr="0093621F">
        <w:rPr>
          <w:rFonts w:ascii="Book Antiqua" w:hAnsi="Book Antiqua"/>
          <w:bCs/>
          <w:lang w:val="en-US"/>
        </w:rPr>
        <w:t xml:space="preserve">ate gadolinium enhancement image: the hypointense </w:t>
      </w:r>
      <w:proofErr w:type="gramStart"/>
      <w:r w:rsidRPr="0093621F">
        <w:rPr>
          <w:rFonts w:ascii="Book Antiqua" w:hAnsi="Book Antiqua"/>
          <w:bCs/>
          <w:lang w:val="en-US"/>
        </w:rPr>
        <w:t>areas correspond with areas of microvascular obstruction and is</w:t>
      </w:r>
      <w:proofErr w:type="gramEnd"/>
      <w:r w:rsidRPr="0093621F">
        <w:rPr>
          <w:rFonts w:ascii="Book Antiqua" w:hAnsi="Book Antiqua"/>
          <w:bCs/>
          <w:lang w:val="en-US"/>
        </w:rPr>
        <w:t xml:space="preserve"> thought to represent myocardial hemorrhage</w:t>
      </w:r>
      <w:r w:rsidR="00345DBA" w:rsidRPr="0093621F">
        <w:rPr>
          <w:rFonts w:ascii="Book Antiqua" w:hAnsi="Book Antiqua"/>
          <w:bCs/>
          <w:lang w:val="en-US"/>
        </w:rPr>
        <w:t xml:space="preserve"> (arrows)</w:t>
      </w:r>
      <w:r w:rsidRPr="0093621F">
        <w:rPr>
          <w:rFonts w:ascii="Book Antiqua" w:hAnsi="Book Antiqua"/>
          <w:bCs/>
          <w:lang w:val="en-US"/>
        </w:rPr>
        <w:t>; C: T2 map; D: T1 map. The cardiovascular magnetic resonance study is in accordance with acute myocardial infarction with sign of microvascular obstruction and hemorrhage</w:t>
      </w:r>
      <w:r w:rsidR="002103ED" w:rsidRPr="0093621F">
        <w:rPr>
          <w:rFonts w:ascii="Book Antiqua" w:hAnsi="Book Antiqua"/>
          <w:bCs/>
          <w:lang w:val="en-US"/>
        </w:rPr>
        <w:t>.</w:t>
      </w:r>
    </w:p>
    <w:p w14:paraId="06E04D1C" w14:textId="77777777" w:rsidR="001C6812" w:rsidRPr="0093621F" w:rsidRDefault="001C6812" w:rsidP="0019132D">
      <w:pPr>
        <w:adjustRightInd w:val="0"/>
        <w:snapToGrid w:val="0"/>
        <w:spacing w:line="360" w:lineRule="auto"/>
        <w:jc w:val="both"/>
        <w:rPr>
          <w:rFonts w:ascii="Book Antiqua" w:hAnsi="Book Antiqua"/>
          <w:b/>
          <w:lang w:val="en-US"/>
        </w:rPr>
      </w:pPr>
      <w:r w:rsidRPr="0093621F">
        <w:rPr>
          <w:rFonts w:ascii="Book Antiqua" w:hAnsi="Book Antiqua"/>
          <w:b/>
          <w:lang w:val="en-US"/>
        </w:rPr>
        <w:br w:type="page"/>
      </w:r>
    </w:p>
    <w:p w14:paraId="65FAE949" w14:textId="77777777" w:rsidR="00A22671" w:rsidRPr="0093621F" w:rsidRDefault="008C3FCF" w:rsidP="0019132D">
      <w:pPr>
        <w:adjustRightInd w:val="0"/>
        <w:snapToGrid w:val="0"/>
        <w:spacing w:line="360" w:lineRule="auto"/>
        <w:jc w:val="both"/>
        <w:rPr>
          <w:rFonts w:ascii="Book Antiqua" w:hAnsi="Book Antiqua"/>
          <w:b/>
          <w:lang w:val="en-US"/>
        </w:rPr>
      </w:pPr>
      <w:r w:rsidRPr="0093621F">
        <w:rPr>
          <w:rFonts w:ascii="Book Antiqua" w:hAnsi="Book Antiqua"/>
          <w:b/>
          <w:noProof/>
          <w:lang w:val="en-US" w:eastAsia="zh-CN"/>
        </w:rPr>
        <mc:AlternateContent>
          <mc:Choice Requires="wpg">
            <w:drawing>
              <wp:inline distT="0" distB="0" distL="0" distR="0" wp14:anchorId="2721426B" wp14:editId="41FDBE4A">
                <wp:extent cx="6236795" cy="5831886"/>
                <wp:effectExtent l="25400" t="25400" r="0" b="0"/>
                <wp:docPr id="51" name="Gruppo 9"/>
                <wp:cNvGraphicFramePr/>
                <a:graphic xmlns:a="http://schemas.openxmlformats.org/drawingml/2006/main">
                  <a:graphicData uri="http://schemas.microsoft.com/office/word/2010/wordprocessingGroup">
                    <wpg:wgp>
                      <wpg:cNvGrpSpPr/>
                      <wpg:grpSpPr>
                        <a:xfrm>
                          <a:off x="0" y="0"/>
                          <a:ext cx="6236795" cy="5831886"/>
                          <a:chOff x="0" y="0"/>
                          <a:chExt cx="6236795" cy="5831886"/>
                        </a:xfrm>
                      </wpg:grpSpPr>
                      <pic:pic xmlns:pic="http://schemas.openxmlformats.org/drawingml/2006/picture">
                        <pic:nvPicPr>
                          <pic:cNvPr id="52" name="Immagine 52"/>
                          <pic:cNvPicPr>
                            <a:picLocks noChangeAspect="1"/>
                          </pic:cNvPicPr>
                        </pic:nvPicPr>
                        <pic:blipFill rotWithShape="1">
                          <a:blip r:embed="rId21">
                            <a:extLst>
                              <a:ext uri="{28A0092B-C50C-407E-A947-70E740481C1C}">
                                <a14:useLocalDpi xmlns:a14="http://schemas.microsoft.com/office/drawing/2010/main" val="0"/>
                              </a:ext>
                            </a:extLst>
                          </a:blip>
                          <a:srcRect l="21190" t="15255" r="28813" b="8474"/>
                          <a:stretch/>
                        </pic:blipFill>
                        <pic:spPr>
                          <a:xfrm>
                            <a:off x="2942593" y="633"/>
                            <a:ext cx="3294201" cy="2885243"/>
                          </a:xfrm>
                          <a:prstGeom prst="rect">
                            <a:avLst/>
                          </a:prstGeom>
                        </pic:spPr>
                      </pic:pic>
                      <pic:pic xmlns:pic="http://schemas.openxmlformats.org/drawingml/2006/picture">
                        <pic:nvPicPr>
                          <pic:cNvPr id="53" name="Immagine 53"/>
                          <pic:cNvPicPr>
                            <a:picLocks noChangeAspect="1"/>
                          </pic:cNvPicPr>
                        </pic:nvPicPr>
                        <pic:blipFill rotWithShape="1">
                          <a:blip r:embed="rId22">
                            <a:extLst>
                              <a:ext uri="{28A0092B-C50C-407E-A947-70E740481C1C}">
                                <a14:useLocalDpi xmlns:a14="http://schemas.microsoft.com/office/drawing/2010/main" val="0"/>
                              </a:ext>
                            </a:extLst>
                          </a:blip>
                          <a:srcRect l="26534" t="14080" r="21470" b="5362"/>
                          <a:stretch/>
                        </pic:blipFill>
                        <pic:spPr>
                          <a:xfrm>
                            <a:off x="0" y="0"/>
                            <a:ext cx="2885244" cy="2880001"/>
                          </a:xfrm>
                          <a:prstGeom prst="rect">
                            <a:avLst/>
                          </a:prstGeom>
                        </pic:spPr>
                      </pic:pic>
                      <pic:pic xmlns:pic="http://schemas.openxmlformats.org/drawingml/2006/picture">
                        <pic:nvPicPr>
                          <pic:cNvPr id="54" name="Immagine 54"/>
                          <pic:cNvPicPr>
                            <a:picLocks noChangeAspect="1"/>
                          </pic:cNvPicPr>
                        </pic:nvPicPr>
                        <pic:blipFill rotWithShape="1">
                          <a:blip r:embed="rId23">
                            <a:extLst>
                              <a:ext uri="{28A0092B-C50C-407E-A947-70E740481C1C}">
                                <a14:useLocalDpi xmlns:a14="http://schemas.microsoft.com/office/drawing/2010/main" val="0"/>
                              </a:ext>
                            </a:extLst>
                          </a:blip>
                          <a:srcRect l="4147" t="236" r="20791" b="-236"/>
                          <a:stretch/>
                        </pic:blipFill>
                        <pic:spPr>
                          <a:xfrm>
                            <a:off x="2877" y="2950964"/>
                            <a:ext cx="2882367" cy="2880000"/>
                          </a:xfrm>
                          <a:prstGeom prst="rect">
                            <a:avLst/>
                          </a:prstGeom>
                        </pic:spPr>
                      </pic:pic>
                      <pic:pic xmlns:pic="http://schemas.openxmlformats.org/drawingml/2006/picture">
                        <pic:nvPicPr>
                          <pic:cNvPr id="55" name="Immagine 55"/>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2949838" y="2950040"/>
                            <a:ext cx="3286957" cy="2880000"/>
                          </a:xfrm>
                          <a:prstGeom prst="rect">
                            <a:avLst/>
                          </a:prstGeom>
                        </pic:spPr>
                      </pic:pic>
                      <pic:pic xmlns:pic="http://schemas.openxmlformats.org/drawingml/2006/picture">
                        <pic:nvPicPr>
                          <pic:cNvPr id="56" name="Immagine 56"/>
                          <pic:cNvPicPr>
                            <a:picLocks noChangeAspect="1"/>
                          </pic:cNvPicPr>
                        </pic:nvPicPr>
                        <pic:blipFill rotWithShape="1">
                          <a:blip r:embed="rId13">
                            <a:extLst>
                              <a:ext uri="{28A0092B-C50C-407E-A947-70E740481C1C}">
                                <a14:useLocalDpi xmlns:a14="http://schemas.microsoft.com/office/drawing/2010/main" val="0"/>
                              </a:ext>
                            </a:extLst>
                          </a:blip>
                          <a:srcRect l="89938" r="-124"/>
                          <a:stretch/>
                        </pic:blipFill>
                        <pic:spPr>
                          <a:xfrm>
                            <a:off x="2510887" y="2950040"/>
                            <a:ext cx="384631" cy="2880000"/>
                          </a:xfrm>
                          <a:prstGeom prst="rect">
                            <a:avLst/>
                          </a:prstGeom>
                        </pic:spPr>
                      </pic:pic>
                      <pic:pic xmlns:pic="http://schemas.openxmlformats.org/drawingml/2006/picture">
                        <pic:nvPicPr>
                          <pic:cNvPr id="57" name="Immagine 57"/>
                          <pic:cNvPicPr>
                            <a:picLocks noChangeAspect="1"/>
                          </pic:cNvPicPr>
                        </pic:nvPicPr>
                        <pic:blipFill rotWithShape="1">
                          <a:blip r:embed="rId14">
                            <a:extLst>
                              <a:ext uri="{28A0092B-C50C-407E-A947-70E740481C1C}">
                                <a14:useLocalDpi xmlns:a14="http://schemas.microsoft.com/office/drawing/2010/main" val="0"/>
                              </a:ext>
                            </a:extLst>
                          </a:blip>
                          <a:srcRect l="86610"/>
                          <a:stretch/>
                        </pic:blipFill>
                        <pic:spPr>
                          <a:xfrm>
                            <a:off x="5838112" y="2951886"/>
                            <a:ext cx="398683" cy="2880000"/>
                          </a:xfrm>
                          <a:prstGeom prst="rect">
                            <a:avLst/>
                          </a:prstGeom>
                        </pic:spPr>
                      </pic:pic>
                      <wps:wsp>
                        <wps:cNvPr id="58" name="CasellaDiTesto 10"/>
                        <wps:cNvSpPr txBox="1"/>
                        <wps:spPr>
                          <a:xfrm>
                            <a:off x="12808" y="12532"/>
                            <a:ext cx="331777" cy="369332"/>
                          </a:xfrm>
                          <a:prstGeom prst="rect">
                            <a:avLst/>
                          </a:prstGeom>
                          <a:solidFill>
                            <a:schemeClr val="bg1"/>
                          </a:solidFill>
                          <a:effectLst/>
                          <a:scene3d>
                            <a:camera prst="orthographicFront"/>
                            <a:lightRig rig="threePt" dir="t"/>
                          </a:scene3d>
                          <a:sp3d contourW="12700"/>
                        </wps:spPr>
                        <wps:txbx>
                          <w:txbxContent>
                            <w:p w14:paraId="7986B594" w14:textId="77777777" w:rsidR="00F97D1C" w:rsidRDefault="00F97D1C" w:rsidP="008C3FCF">
                              <w:pPr>
                                <w:pStyle w:val="a6"/>
                                <w:spacing w:before="0" w:beforeAutospacing="0" w:after="0" w:afterAutospacing="0"/>
                              </w:pPr>
                              <w:r>
                                <w:rPr>
                                  <w:rFonts w:asciiTheme="minorHAnsi" w:hAnsi="Calibri" w:cstheme="minorBidi"/>
                                  <w:color w:val="000000" w:themeColor="text1"/>
                                  <w:kern w:val="24"/>
                                  <w:sz w:val="36"/>
                                  <w:szCs w:val="36"/>
                                </w:rPr>
                                <w:t>A</w:t>
                              </w:r>
                            </w:p>
                          </w:txbxContent>
                        </wps:txbx>
                        <wps:bodyPr wrap="square" rtlCol="0">
                          <a:spAutoFit/>
                        </wps:bodyPr>
                      </wps:wsp>
                      <wps:wsp>
                        <wps:cNvPr id="59" name="CasellaDiTesto 11"/>
                        <wps:cNvSpPr txBox="1"/>
                        <wps:spPr>
                          <a:xfrm>
                            <a:off x="2954107" y="8878"/>
                            <a:ext cx="331777" cy="369332"/>
                          </a:xfrm>
                          <a:prstGeom prst="rect">
                            <a:avLst/>
                          </a:prstGeom>
                          <a:solidFill>
                            <a:schemeClr val="bg1"/>
                          </a:solidFill>
                          <a:effectLst/>
                          <a:scene3d>
                            <a:camera prst="orthographicFront"/>
                            <a:lightRig rig="threePt" dir="t"/>
                          </a:scene3d>
                          <a:sp3d contourW="12700"/>
                        </wps:spPr>
                        <wps:txbx>
                          <w:txbxContent>
                            <w:p w14:paraId="19710D64" w14:textId="77777777" w:rsidR="00F97D1C" w:rsidRDefault="00F97D1C" w:rsidP="008C3FCF">
                              <w:pPr>
                                <w:pStyle w:val="a6"/>
                                <w:spacing w:before="0" w:beforeAutospacing="0" w:after="0" w:afterAutospacing="0"/>
                              </w:pPr>
                              <w:r>
                                <w:rPr>
                                  <w:rFonts w:asciiTheme="minorHAnsi" w:hAnsi="Calibri" w:cstheme="minorBidi"/>
                                  <w:color w:val="000000" w:themeColor="text1"/>
                                  <w:kern w:val="24"/>
                                  <w:sz w:val="36"/>
                                  <w:szCs w:val="36"/>
                                </w:rPr>
                                <w:t>B</w:t>
                              </w:r>
                            </w:p>
                          </w:txbxContent>
                        </wps:txbx>
                        <wps:bodyPr wrap="square" rtlCol="0">
                          <a:spAutoFit/>
                        </wps:bodyPr>
                      </wps:wsp>
                      <wps:wsp>
                        <wps:cNvPr id="60" name="CasellaDiTesto 12"/>
                        <wps:cNvSpPr txBox="1"/>
                        <wps:spPr>
                          <a:xfrm>
                            <a:off x="12808" y="2957128"/>
                            <a:ext cx="331777" cy="369332"/>
                          </a:xfrm>
                          <a:prstGeom prst="rect">
                            <a:avLst/>
                          </a:prstGeom>
                          <a:solidFill>
                            <a:schemeClr val="bg1"/>
                          </a:solidFill>
                          <a:effectLst/>
                          <a:scene3d>
                            <a:camera prst="orthographicFront"/>
                            <a:lightRig rig="threePt" dir="t"/>
                          </a:scene3d>
                          <a:sp3d contourW="12700"/>
                        </wps:spPr>
                        <wps:txbx>
                          <w:txbxContent>
                            <w:p w14:paraId="36F77153" w14:textId="77777777" w:rsidR="00F97D1C" w:rsidRDefault="00F97D1C" w:rsidP="008C3FCF">
                              <w:pPr>
                                <w:pStyle w:val="a6"/>
                                <w:spacing w:before="0" w:beforeAutospacing="0" w:after="0" w:afterAutospacing="0"/>
                              </w:pPr>
                              <w:r>
                                <w:rPr>
                                  <w:rFonts w:asciiTheme="minorHAnsi" w:hAnsi="Calibri" w:cstheme="minorBidi"/>
                                  <w:color w:val="000000" w:themeColor="text1"/>
                                  <w:kern w:val="24"/>
                                  <w:sz w:val="36"/>
                                  <w:szCs w:val="36"/>
                                </w:rPr>
                                <w:t>C</w:t>
                              </w:r>
                            </w:p>
                          </w:txbxContent>
                        </wps:txbx>
                        <wps:bodyPr wrap="square" rtlCol="0">
                          <a:spAutoFit/>
                        </wps:bodyPr>
                      </wps:wsp>
                      <wps:wsp>
                        <wps:cNvPr id="61" name="CasellaDiTesto 13"/>
                        <wps:cNvSpPr txBox="1"/>
                        <wps:spPr>
                          <a:xfrm>
                            <a:off x="2964381" y="2966005"/>
                            <a:ext cx="331777" cy="369332"/>
                          </a:xfrm>
                          <a:prstGeom prst="rect">
                            <a:avLst/>
                          </a:prstGeom>
                          <a:solidFill>
                            <a:schemeClr val="bg1"/>
                          </a:solidFill>
                          <a:effectLst/>
                          <a:scene3d>
                            <a:camera prst="orthographicFront"/>
                            <a:lightRig rig="threePt" dir="t"/>
                          </a:scene3d>
                          <a:sp3d contourW="12700"/>
                        </wps:spPr>
                        <wps:txbx>
                          <w:txbxContent>
                            <w:p w14:paraId="56B42510" w14:textId="77777777" w:rsidR="00F97D1C" w:rsidRDefault="00F97D1C" w:rsidP="008C3FCF">
                              <w:pPr>
                                <w:pStyle w:val="a6"/>
                                <w:spacing w:before="0" w:beforeAutospacing="0" w:after="0" w:afterAutospacing="0"/>
                              </w:pPr>
                              <w:r>
                                <w:rPr>
                                  <w:rFonts w:asciiTheme="minorHAnsi" w:hAnsi="Calibri" w:cstheme="minorBidi"/>
                                  <w:color w:val="000000" w:themeColor="text1"/>
                                  <w:kern w:val="24"/>
                                  <w:sz w:val="36"/>
                                  <w:szCs w:val="36"/>
                                </w:rPr>
                                <w:t>D</w:t>
                              </w:r>
                            </w:p>
                          </w:txbxContent>
                        </wps:txbx>
                        <wps:bodyPr wrap="square" rtlCol="0">
                          <a:spAutoFit/>
                        </wps:bodyPr>
                      </wps:wsp>
                      <wps:wsp>
                        <wps:cNvPr id="62" name="Freccia destra 62"/>
                        <wps:cNvSpPr/>
                        <wps:spPr>
                          <a:xfrm rot="12522036">
                            <a:off x="2402295" y="1826660"/>
                            <a:ext cx="300625" cy="101986"/>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 name="Freccia destra 63"/>
                        <wps:cNvSpPr/>
                        <wps:spPr>
                          <a:xfrm rot="15484674">
                            <a:off x="1963128" y="2101178"/>
                            <a:ext cx="300625" cy="101986"/>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6" name="Freccia destra 256"/>
                        <wps:cNvSpPr/>
                        <wps:spPr>
                          <a:xfrm rot="12522036">
                            <a:off x="5651317" y="1813799"/>
                            <a:ext cx="300625" cy="101986"/>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7" name="Freccia destra 257"/>
                        <wps:cNvSpPr/>
                        <wps:spPr>
                          <a:xfrm rot="15484674">
                            <a:off x="5212150" y="2088317"/>
                            <a:ext cx="300625" cy="101986"/>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w:pict>
              <v:group w14:anchorId="2721426B" id="Gruppo 9" o:spid="_x0000_s1041" style="width:491.1pt;height:459.2pt;mso-position-horizontal-relative:char;mso-position-vertical-relative:line" coordsize="62367,5831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Xsf+Qjaf9dF/mK/sp/Yc/wCTfdG/64p/Kv417H/kIWh/6aL/ADFf2Ufs&#10;Of8AJvujf9cU/lX9ufQr/wCR1if8H6n8z/SY/wCRZR/xH//R/nQ/4LFf8jJYfQ/zFfhtL/q0+lfu&#10;V/wWL/5GSw+h/mK/DWX/AFafSv3r6SX/ACWGM9V+R+WeDP8AyTuH9GV6KKK/BT9T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nBWbpQA2in+W/pR5b+lADKKf5b+lIVZetADaKcFZulL5b+lAD&#10;KKUgqcGkoAKKKKACilAJOBQQV4NACUUUUAFFFFABRRRQAUUUUAFFKAScCgqV4NAC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GvZf8AH/af9dF/9CFf2U/sOf8AJvujf9cU/lX8&#10;a1l/x/2n/XRf/QhX9lP7Dn/Jvujf9cU/lX9ufQr/AOR1if8AB+p/M/0mP+RZR/xH/9L+dH/gsX/y&#10;Mlh9D/MV+G0v+qT6V+5X/BYv/kZLA+x/mK/DWb/VJ9K/evpKf8lhjPVfkflngz/yTuH9GVqKKK/B&#10;T9T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Xsv+P+0/66L/6EK/so/Yb/AOTfdG/64p/6DX8a9l/x/wBp/wBdF/8A&#10;QhX9lH7Df/Jvujf9cU/9Br+3PoV/8jrE/wCD9T+Z/pMf8iyj/iP/0/50v+Cxf/Ix2H0/qK/DWb/V&#10;J9K/cr/gsX/yMdh9P6ivw1m/1SfSv3r6Sn/JYYz1X5H5Z4M/8k5hvRlaiiivwU/U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Ney/4/7T/rov8A6EK/so/Yb5/Z90b/AK4p/Kv417L/AI/7T/ro&#10;v/oQr+yf9hr/AJN90b/rkn8q/tz6Ff8AyOsT/g/U/mf6TH/Iso/4j//U/nT/AOCxf/IxWH0P8xX4&#10;aTf6pPpX7mf8Fi/+RhsPof5rX4Zzf6pPpX719JT/AJLDGeq/I/KvBf8A5JzDejK1FFFfgp+q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GvZf8f9p/10X/ANCFf2T/ALDX/Jvujf8AXJP5&#10;V/GxZ8X9of8Apov/AKEK/sm/YZ/5N70b/rin8q/tv6Fn/I6xP+D9T+Z/pMf8iyj/AIj/1f51P+Cx&#10;f/Iw2H0P81r8M5v9Un0r9zP+Cxf/ACMNh9D/ADWvwzm/1SfSv3r6Sn/JYYz1X5H5V4L/APJOYb0Z&#10;Wooor8FP1U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Gtaf8f1p/wBdF/mK/sn/AGGf+Te9&#10;G/64p/Kv42LT/j+tP+ui/wAxX9k/7DH/ACb5ow/6Yp/Kv7b+hX/yO8T/AIP1P5n+kx/yLKP+I//W&#10;/nU/4LF/8jDYfQ/zWvwzm/1SfSv3N/4LF/8AIw2H0P8AMV+GU3+qT6V++fSVX/GYYv1X5H5V4L/8&#10;k5hvRlaiiivwM/V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SKVom3LSyytM25utRUUAFFFFABRRRQAUUUUAFFFFAEkUjRNuXrSzTNM25qi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XBow1ACUUuGpKACil4o+WgBKKX5acBGRyTQAyip&#10;MRepoxF6mgCOipMRepoxF6mgCOipMRepoxF6mgCOipMRepoxF6mgCOipMRepoxF6mgCOipMRepox&#10;F6mgCOipMReppvy+9ADaKd8vvR8vvQA2iijBPSgAopcNRhqAEopcEdaS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&#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LZ/1&#10;Kf71f1a/8E222/s9W3+//U1/KS3+oT61/Vp/wTd/5N6tv9/+pr+ufofL/jJan+Bn8/8A0iv+RJH/&#10;ABo//9f+cb9tX/kyL4Tf9ito/wD6b4q/EFv+PZf896/cD9tT/kyH4T/9ito3/pvir8P2/wCPZf8A&#10;Pev3r6QX/I6h/wBeqf8A6Qj8s8JP+RZL/r5P/wBKZWooor8FP1M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03+oT61/Vn/wAE3P8Ak3u3/wCu&#10;n+NfymN/qE+tf1Zf8E3P+TfLf/f/AMa/rf6HztxJP/r2z+f/AKRX/Ikj/jR//9D+cn9tX/kyD4Tf&#10;9ito3/pvir8Pm/49l/z3r9wf21f+TIPhN/2K2jf+m+Kvw+b/AI9l/wA96/evpBf8jqH/AF6p/wDp&#10;CPyzwj/5Fkv+vk//AEplaiiivwU/U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LTf6hPrX9WX/AATc/wCTfLf/AH/8a/lNb/UJ9a/qy/4Juf8A&#10;Jvlv/v8A+Nf1r9D/AP5KSf8A17f6H8//AEiv+RJH/Gj/0f5yv21Bn9iD4Tf9iro//pvir8PW/wCP&#10;Zf8APev3D/bT/wCTIPhP/wBiro//AKb4q/Dxv+PZf896/evpA/8AI6h/16p/+ko/LPCP/kWS/wCv&#10;k/8A0plaiiivwU/U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LTf6hPrX9WX/BNzn9nu3P+3/jX8prf6hPrX9WP/BNv/k3u3/3/wDGv61+h/8A&#10;8lJP/r2/0P5/+kV/yJI/40f/0v5y/wBtP/kyD4T/APYq6P8A+m+Kvw8b/j2X/Pev3E/bT/5Mf+E/&#10;/Yq6N/6b4q/Dtv8Aj2X/AD3r97+kF/yOof8AXqn/AOkI/LPCP/kWS/6+T/8ASmVqKKK/BD9T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tN/qE&#10;+tf1Yf8ABNr/AJN7t/8Af/xr+U9v9Qn1r+rD/gm1/wAm92/+/wD41/Wv0P8A/kpJ/wDXt/ofgP0i&#10;FfJI/wCNH//T/nM/bT/5Mf8AhP8A9iro3/pvir8O2/49l/z3r9xP20/+THvhP/2Kujf+m+Kvw7b/&#10;AI9l/wA96/e/pBf8jqH/AF6p/wDpCPyzwj/5Fkv+vk//AEplaiiivwQ/U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LTf6hPrX9V//AATZ/wCT&#10;e7f/AK6f41/Ke3+pT61/Vh/wTZ/5N7t/+un+Nf1r9D//AJKSf/Xt/ofgX0h/+RJH/Gj/1P5zf20/&#10;+THfhP8A9ito/wD6b4q/Dpv+PZf896/cX9tP/kx74T/9ito//pvir8Om/wCPZf8APev3v6QX/I6h&#10;/wBeqf8A6Qj8s8I/+RZL/r5P/wBKZWooor8EP1M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94rweveK9/I5W5vl+p5eZfZP/0/48P23P+QH8IT/1Iejf&#10;+k0dfB1feX7bn/IC+EP/AGIejf8ApNHXwbX33if/AMjyv/27/wCkRPk+B/8AkV0v+3v/AEphRRRX&#10;wJ9Y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e8V4PXuW9q9zJvtfL9Ty8y+yf/U/jy/bcH/ABIfhCf+pD0f/wBJo6+DK+9P23f+QB8I&#10;P+xD0f8A9Jo6+C6+/wDFD/keV/8At3/0iJ8nwP8A8iul/wBvf+lMKKKK+APr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">
                <v:shape id="Immagine 52" o:spid="_x0000_s1042" type="#_x0000_t75" style="position:absolute;left:29425;top:6;width:32942;height:28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">
                  <v:imagedata r:id="rId25" o:title="" croptop="9998f" cropbottom="5554f" cropleft="13887f" cropright="18883f"/>
                </v:shape>
                <v:shape id="Immagine 53" o:spid="_x0000_s1043" type="#_x0000_t75" style="position:absolute;width:28852;height:2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">
                  <v:imagedata r:id="rId26" o:title="" croptop="9227f" cropbottom="3514f" cropleft="17389f" cropright="14071f"/>
                </v:shape>
                <v:shape id="Immagine 54" o:spid="_x0000_s1044" type="#_x0000_t75" style="position:absolute;left:28;top:29509;width:28824;height:2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">
                  <v:imagedata r:id="rId27" o:title="" croptop="155f" cropbottom="-155f" cropleft="2718f" cropright="13626f"/>
                </v:shape>
                <v:shape id="Immagine 55" o:spid="_x0000_s1045" type="#_x0000_t75" style="position:absolute;left:29498;top:29500;width:32869;height:2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">
                  <v:imagedata r:id="rId28" o:title=""/>
                </v:shape>
                <v:shape id="Immagine 56" o:spid="_x0000_s1046" type="#_x0000_t75" style="position:absolute;left:25108;top:29500;width:3847;height:2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">
                  <v:imagedata r:id="rId29" o:title="" cropleft="58942f" cropright="-81f"/>
                </v:shape>
                <v:shape id="Immagine 57" o:spid="_x0000_s1047" type="#_x0000_t75" style="position:absolute;left:58381;top:29518;width:3986;height:2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">
                  <v:imagedata r:id="rId30" o:title="" cropleft="56761f"/>
                </v:shape>
                <v:shape id="CasellaDiTesto 10" o:spid="_x0000_s1048" type="#_x0000_t202" style="position:absolute;left:128;top:125;width:3317;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" fillcolor="white [3212]" stroked="f">
                  <v:textbox style="mso-fit-shape-to-text:t">
                    <w:txbxContent>
                      <w:p w14:paraId="7986B594" w14:textId="77777777" w:rsidR="00AC4C39" w:rsidRDefault="00AC4C39" w:rsidP="008C3FCF">
                        <w:pPr>
                          <w:pStyle w:val="a6"/>
                          <w:spacing w:before="0" w:beforeAutospacing="0" w:after="0" w:afterAutospacing="0"/>
                        </w:pPr>
                        <w:r>
                          <w:rPr>
                            <w:rFonts w:asciiTheme="minorHAnsi" w:hAnsi="Calibri" w:cstheme="minorBidi"/>
                            <w:color w:val="000000" w:themeColor="text1"/>
                            <w:kern w:val="24"/>
                            <w:sz w:val="36"/>
                            <w:szCs w:val="36"/>
                          </w:rPr>
                          <w:t>A</w:t>
                        </w:r>
                      </w:p>
                    </w:txbxContent>
                  </v:textbox>
                </v:shape>
                <v:shape id="CasellaDiTesto 11" o:spid="_x0000_s1049" type="#_x0000_t202" style="position:absolute;left:29541;top:88;width:3317;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" fillcolor="white [3212]" stroked="f">
                  <v:textbox style="mso-fit-shape-to-text:t">
                    <w:txbxContent>
                      <w:p w14:paraId="19710D64" w14:textId="77777777" w:rsidR="00AC4C39" w:rsidRDefault="00AC4C39" w:rsidP="008C3FCF">
                        <w:pPr>
                          <w:pStyle w:val="a6"/>
                          <w:spacing w:before="0" w:beforeAutospacing="0" w:after="0" w:afterAutospacing="0"/>
                        </w:pPr>
                        <w:r>
                          <w:rPr>
                            <w:rFonts w:asciiTheme="minorHAnsi" w:hAnsi="Calibri" w:cstheme="minorBidi"/>
                            <w:color w:val="000000" w:themeColor="text1"/>
                            <w:kern w:val="24"/>
                            <w:sz w:val="36"/>
                            <w:szCs w:val="36"/>
                          </w:rPr>
                          <w:t>B</w:t>
                        </w:r>
                      </w:p>
                    </w:txbxContent>
                  </v:textbox>
                </v:shape>
                <v:shape id="CasellaDiTesto 12" o:spid="_x0000_s1050" type="#_x0000_t202" style="position:absolute;left:128;top:29571;width:3317;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" fillcolor="white [3212]" stroked="f">
                  <v:textbox style="mso-fit-shape-to-text:t">
                    <w:txbxContent>
                      <w:p w14:paraId="36F77153" w14:textId="77777777" w:rsidR="00AC4C39" w:rsidRDefault="00AC4C39" w:rsidP="008C3FCF">
                        <w:pPr>
                          <w:pStyle w:val="a6"/>
                          <w:spacing w:before="0" w:beforeAutospacing="0" w:after="0" w:afterAutospacing="0"/>
                        </w:pPr>
                        <w:r>
                          <w:rPr>
                            <w:rFonts w:asciiTheme="minorHAnsi" w:hAnsi="Calibri" w:cstheme="minorBidi"/>
                            <w:color w:val="000000" w:themeColor="text1"/>
                            <w:kern w:val="24"/>
                            <w:sz w:val="36"/>
                            <w:szCs w:val="36"/>
                          </w:rPr>
                          <w:t>C</w:t>
                        </w:r>
                      </w:p>
                    </w:txbxContent>
                  </v:textbox>
                </v:shape>
                <v:shape id="CasellaDiTesto 13" o:spid="_x0000_s1051" type="#_x0000_t202" style="position:absolute;left:29643;top:29660;width:3318;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" fillcolor="white [3212]" stroked="f">
                  <v:textbox style="mso-fit-shape-to-text:t">
                    <w:txbxContent>
                      <w:p w14:paraId="56B42510" w14:textId="77777777" w:rsidR="00AC4C39" w:rsidRDefault="00AC4C39" w:rsidP="008C3FCF">
                        <w:pPr>
                          <w:pStyle w:val="a6"/>
                          <w:spacing w:before="0" w:beforeAutospacing="0" w:after="0" w:afterAutospacing="0"/>
                        </w:pPr>
                        <w:r>
                          <w:rPr>
                            <w:rFonts w:asciiTheme="minorHAnsi" w:hAnsi="Calibri" w:cstheme="minorBidi"/>
                            <w:color w:val="000000" w:themeColor="text1"/>
                            <w:kern w:val="24"/>
                            <w:sz w:val="36"/>
                            <w:szCs w:val="36"/>
                          </w:rPr>
                          <w:t>D</w:t>
                        </w:r>
                      </w:p>
                    </w:txbxContent>
                  </v:textbox>
                </v:shape>
                <v:shape id="Freccia destra 62" o:spid="_x0000_s1052" type="#_x0000_t13" style="position:absolute;left:24022;top:18266;width:3007;height:1020;rotation:-991555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" adj="17936" fillcolor="white [3212]" strokecolor="white [3212]" strokeweight="1pt"/>
                <v:shape id="Freccia destra 63" o:spid="_x0000_s1053" type="#_x0000_t13" style="position:absolute;left:19631;top:21011;width:3006;height:1020;rotation:-667956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" adj="17936" fillcolor="white [3212]" strokecolor="white [3212]" strokeweight="1pt"/>
                <v:shape id="Freccia destra 256" o:spid="_x0000_s1054" type="#_x0000_t13" style="position:absolute;left:56513;top:18137;width:3006;height:1020;rotation:-991555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" adj="17936" fillcolor="white [3212]" strokecolor="white [3212]" strokeweight="1pt"/>
                <v:shape id="Freccia destra 257" o:spid="_x0000_s1055" type="#_x0000_t13" style="position:absolute;left:52120;top:20883;width:3007;height:1020;rotation:-667956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" adj="17936" fillcolor="white [3212]" strokecolor="white [3212]" strokeweight="1pt"/>
                <w10:anchorlock/>
              </v:group>
            </w:pict>
          </mc:Fallback>
        </mc:AlternateContent>
      </w:r>
    </w:p>
    <w:p w14:paraId="2516A7B0" w14:textId="1BA40BC8" w:rsidR="003A1660" w:rsidRPr="0093621F" w:rsidRDefault="003A1660" w:rsidP="0019132D">
      <w:pPr>
        <w:adjustRightInd w:val="0"/>
        <w:snapToGrid w:val="0"/>
        <w:spacing w:line="360" w:lineRule="auto"/>
        <w:jc w:val="both"/>
        <w:rPr>
          <w:rFonts w:ascii="Book Antiqua" w:hAnsi="Book Antiqua"/>
          <w:b/>
          <w:bCs/>
          <w:lang w:val="en-US"/>
        </w:rPr>
      </w:pPr>
      <w:r w:rsidRPr="0093621F">
        <w:rPr>
          <w:rFonts w:ascii="Book Antiqua" w:hAnsi="Book Antiqua"/>
          <w:b/>
          <w:bCs/>
          <w:lang w:val="en-US"/>
        </w:rPr>
        <w:t xml:space="preserve">Figure 3 </w:t>
      </w:r>
      <w:r w:rsidR="002103ED" w:rsidRPr="0093621F">
        <w:rPr>
          <w:rFonts w:ascii="Book Antiqua" w:hAnsi="Book Antiqua"/>
          <w:b/>
          <w:bCs/>
          <w:lang w:val="en-US"/>
        </w:rPr>
        <w:t>Thirty-seven</w:t>
      </w:r>
      <w:r w:rsidRPr="0093621F">
        <w:rPr>
          <w:rFonts w:ascii="Book Antiqua" w:hAnsi="Book Antiqua"/>
          <w:b/>
          <w:bCs/>
          <w:lang w:val="en-US"/>
        </w:rPr>
        <w:t xml:space="preserve"> years old male presented with acute chest pain, increased troponin values and negative invasive coronary angiography.</w:t>
      </w:r>
      <w:r w:rsidRPr="0093621F">
        <w:rPr>
          <w:rFonts w:ascii="Book Antiqua" w:hAnsi="Book Antiqua"/>
          <w:bCs/>
          <w:lang w:val="en-US"/>
        </w:rPr>
        <w:t xml:space="preserve"> A: </w:t>
      </w:r>
      <w:r w:rsidR="002103ED" w:rsidRPr="0093621F">
        <w:rPr>
          <w:rFonts w:ascii="Book Antiqua" w:hAnsi="Book Antiqua"/>
          <w:bCs/>
          <w:lang w:val="en-US"/>
        </w:rPr>
        <w:t>A</w:t>
      </w:r>
      <w:r w:rsidRPr="0093621F">
        <w:rPr>
          <w:rFonts w:ascii="Book Antiqua" w:hAnsi="Book Antiqua"/>
          <w:bCs/>
          <w:lang w:val="en-US"/>
        </w:rPr>
        <w:t xml:space="preserve"> short axis T2-weighted short-tau inversion recovery image, a subepicardial and hyperintense areas is seen in the </w:t>
      </w:r>
      <w:proofErr w:type="spellStart"/>
      <w:r w:rsidRPr="0093621F">
        <w:rPr>
          <w:rFonts w:ascii="Book Antiqua" w:hAnsi="Book Antiqua"/>
          <w:bCs/>
          <w:lang w:val="en-US"/>
        </w:rPr>
        <w:t>infero</w:t>
      </w:r>
      <w:proofErr w:type="spellEnd"/>
      <w:r w:rsidRPr="0093621F">
        <w:rPr>
          <w:rFonts w:ascii="Book Antiqua" w:hAnsi="Book Antiqua"/>
          <w:bCs/>
          <w:lang w:val="en-US"/>
        </w:rPr>
        <w:t xml:space="preserve">-lateral wall (arrows); B: </w:t>
      </w:r>
      <w:r w:rsidR="002103ED" w:rsidRPr="0093621F">
        <w:rPr>
          <w:rFonts w:ascii="Book Antiqua" w:hAnsi="Book Antiqua"/>
          <w:bCs/>
          <w:lang w:val="en-US"/>
        </w:rPr>
        <w:t>L</w:t>
      </w:r>
      <w:r w:rsidRPr="0093621F">
        <w:rPr>
          <w:rFonts w:ascii="Book Antiqua" w:hAnsi="Book Antiqua"/>
          <w:bCs/>
          <w:lang w:val="en-US"/>
        </w:rPr>
        <w:t>ate gadolinium enhancement image with evidence of the same alteration</w:t>
      </w:r>
      <w:r w:rsidR="00345DBA" w:rsidRPr="0093621F">
        <w:rPr>
          <w:rFonts w:ascii="Book Antiqua" w:hAnsi="Book Antiqua"/>
          <w:bCs/>
          <w:lang w:val="en-US"/>
        </w:rPr>
        <w:t xml:space="preserve"> (arrows)</w:t>
      </w:r>
      <w:r w:rsidRPr="0093621F">
        <w:rPr>
          <w:rFonts w:ascii="Book Antiqua" w:hAnsi="Book Antiqua"/>
          <w:bCs/>
          <w:lang w:val="en-US"/>
        </w:rPr>
        <w:t>; C: T2 map; D: T1 map. The cardiovascular magnetic resonance study is in keeping with acute myocarditis.</w:t>
      </w:r>
    </w:p>
    <w:p w14:paraId="712BC1A2" w14:textId="77777777" w:rsidR="00A75E46" w:rsidRPr="0093621F" w:rsidRDefault="00A75E46" w:rsidP="0019132D">
      <w:pPr>
        <w:adjustRightInd w:val="0"/>
        <w:snapToGrid w:val="0"/>
        <w:spacing w:line="360" w:lineRule="auto"/>
        <w:jc w:val="both"/>
        <w:rPr>
          <w:rFonts w:ascii="Book Antiqua" w:hAnsi="Book Antiqua"/>
          <w:lang w:val="en-US"/>
        </w:rPr>
      </w:pPr>
      <w:r w:rsidRPr="0093621F">
        <w:rPr>
          <w:rFonts w:ascii="Book Antiqua" w:hAnsi="Book Antiqua"/>
          <w:lang w:val="en-US"/>
        </w:rPr>
        <w:br w:type="page"/>
      </w:r>
    </w:p>
    <w:p w14:paraId="36B0549F" w14:textId="77777777" w:rsidR="002654F9" w:rsidRPr="0093621F" w:rsidRDefault="00E541C5" w:rsidP="0019132D">
      <w:pPr>
        <w:adjustRightInd w:val="0"/>
        <w:snapToGrid w:val="0"/>
        <w:spacing w:line="360" w:lineRule="auto"/>
        <w:jc w:val="both"/>
        <w:rPr>
          <w:rFonts w:ascii="Book Antiqua" w:hAnsi="Book Antiqua"/>
          <w:lang w:val="en-US"/>
        </w:rPr>
      </w:pPr>
      <w:r w:rsidRPr="0093621F">
        <w:rPr>
          <w:rFonts w:ascii="Book Antiqua" w:hAnsi="Book Antiqua"/>
          <w:noProof/>
          <w:lang w:val="en-US" w:eastAsia="zh-CN"/>
        </w:rPr>
        <mc:AlternateContent>
          <mc:Choice Requires="wpg">
            <w:drawing>
              <wp:inline distT="0" distB="0" distL="0" distR="0" wp14:anchorId="3E79F84C" wp14:editId="68374629">
                <wp:extent cx="6480000" cy="3479257"/>
                <wp:effectExtent l="0" t="57150" r="0" b="6985"/>
                <wp:docPr id="2" name="Gruppo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6FCA201F-834C-1842-BB8C-8E5D6DBFE5A4}"/>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480000" cy="3479257"/>
                          <a:chOff x="0" y="0"/>
                          <a:chExt cx="12288000" cy="6597702"/>
                        </a:xfrm>
                      </wpg:grpSpPr>
                      <pic:pic xmlns:pic="http://schemas.openxmlformats.org/drawingml/2006/picture">
                        <pic:nvPicPr>
                          <pic:cNvPr id="3" name="Immagine 3"/>
                          <pic:cNvPicPr>
                            <a:picLocks noChangeAspect="1"/>
                          </pic:cNvPicPr>
                        </pic:nvPicPr>
                        <pic:blipFill rotWithShape="1">
                          <a:blip r:embed="rId31">
                            <a:extLst>
                              <a:ext uri="{28A0092B-C50C-407E-A947-70E740481C1C}">
                                <a14:useLocalDpi xmlns:a14="http://schemas.microsoft.com/office/drawing/2010/main" val="0"/>
                              </a:ext>
                            </a:extLst>
                          </a:blip>
                          <a:srcRect l="14617" r="-492"/>
                          <a:stretch/>
                        </pic:blipFill>
                        <pic:spPr>
                          <a:xfrm>
                            <a:off x="7895459" y="4376516"/>
                            <a:ext cx="2013387" cy="2204878"/>
                          </a:xfrm>
                          <a:prstGeom prst="rect">
                            <a:avLst/>
                          </a:prstGeom>
                        </pic:spPr>
                      </pic:pic>
                      <pic:pic xmlns:pic="http://schemas.openxmlformats.org/drawingml/2006/picture">
                        <pic:nvPicPr>
                          <pic:cNvPr id="4" name="Immagine 4"/>
                          <pic:cNvPicPr>
                            <a:picLocks noChangeAspect="1"/>
                          </pic:cNvPicPr>
                        </pic:nvPicPr>
                        <pic:blipFill rotWithShape="1">
                          <a:blip r:embed="rId13">
                            <a:extLst>
                              <a:ext uri="{28A0092B-C50C-407E-A947-70E740481C1C}">
                                <a14:useLocalDpi xmlns:a14="http://schemas.microsoft.com/office/drawing/2010/main" val="0"/>
                              </a:ext>
                            </a:extLst>
                          </a:blip>
                          <a:srcRect l="32411" r="-124" b="1555"/>
                          <a:stretch/>
                        </pic:blipFill>
                        <pic:spPr>
                          <a:xfrm>
                            <a:off x="10301568" y="4425606"/>
                            <a:ext cx="1917578" cy="2126398"/>
                          </a:xfrm>
                          <a:prstGeom prst="rect">
                            <a:avLst/>
                          </a:prstGeom>
                        </pic:spPr>
                      </pic:pic>
                      <pic:pic xmlns:pic="http://schemas.openxmlformats.org/drawingml/2006/picture">
                        <pic:nvPicPr>
                          <pic:cNvPr id="5" name="Immagine 5"/>
                          <pic:cNvPicPr>
                            <a:picLocks noChangeAspect="1"/>
                          </pic:cNvPicPr>
                        </pic:nvPicPr>
                        <pic:blipFill rotWithShape="1">
                          <a:blip r:embed="rId32">
                            <a:extLst>
                              <a:ext uri="{28A0092B-C50C-407E-A947-70E740481C1C}">
                                <a14:useLocalDpi xmlns:a14="http://schemas.microsoft.com/office/drawing/2010/main" val="0"/>
                              </a:ext>
                            </a:extLst>
                          </a:blip>
                          <a:srcRect l="4205" t="22188" r="21283" b="7338"/>
                          <a:stretch/>
                        </pic:blipFill>
                        <pic:spPr>
                          <a:xfrm>
                            <a:off x="95411" y="4423698"/>
                            <a:ext cx="2250255" cy="2128305"/>
                          </a:xfrm>
                          <a:prstGeom prst="rect">
                            <a:avLst/>
                          </a:prstGeom>
                        </pic:spPr>
                      </pic:pic>
                      <pic:pic xmlns:pic="http://schemas.openxmlformats.org/drawingml/2006/picture">
                        <pic:nvPicPr>
                          <pic:cNvPr id="6" name="Immagine 6"/>
                          <pic:cNvPicPr>
                            <a:picLocks noChangeAspect="1"/>
                          </pic:cNvPicPr>
                        </pic:nvPicPr>
                        <pic:blipFill rotWithShape="1">
                          <a:blip r:embed="rId33">
                            <a:extLst>
                              <a:ext uri="{28A0092B-C50C-407E-A947-70E740481C1C}">
                                <a14:useLocalDpi xmlns:a14="http://schemas.microsoft.com/office/drawing/2010/main" val="0"/>
                              </a:ext>
                            </a:extLst>
                          </a:blip>
                          <a:srcRect l="25408" r="16427" b="20370"/>
                          <a:stretch/>
                        </pic:blipFill>
                        <pic:spPr>
                          <a:xfrm>
                            <a:off x="2381284" y="4423698"/>
                            <a:ext cx="2196335" cy="2128305"/>
                          </a:xfrm>
                          <a:prstGeom prst="rect">
                            <a:avLst/>
                          </a:prstGeom>
                        </pic:spPr>
                      </pic:pic>
                      <pic:pic xmlns:pic="http://schemas.openxmlformats.org/drawingml/2006/picture">
                        <pic:nvPicPr>
                          <pic:cNvPr id="7" name="Immagine 7"/>
                          <pic:cNvPicPr>
                            <a:picLocks noChangeAspect="1"/>
                          </pic:cNvPicPr>
                        </pic:nvPicPr>
                        <pic:blipFill rotWithShape="1">
                          <a:blip r:embed="rId34">
                            <a:extLst>
                              <a:ext uri="{28A0092B-C50C-407E-A947-70E740481C1C}">
                                <a14:useLocalDpi xmlns:a14="http://schemas.microsoft.com/office/drawing/2010/main" val="0"/>
                              </a:ext>
                            </a:extLst>
                          </a:blip>
                          <a:srcRect l="18624" t="17548" r="13578" b="35463"/>
                          <a:stretch/>
                        </pic:blipFill>
                        <pic:spPr>
                          <a:xfrm>
                            <a:off x="2377390" y="2190790"/>
                            <a:ext cx="2200229" cy="2197396"/>
                          </a:xfrm>
                          <a:prstGeom prst="rect">
                            <a:avLst/>
                          </a:prstGeom>
                        </pic:spPr>
                      </pic:pic>
                      <pic:pic xmlns:pic="http://schemas.openxmlformats.org/drawingml/2006/picture">
                        <pic:nvPicPr>
                          <pic:cNvPr id="8" name="Immagine 8"/>
                          <pic:cNvPicPr>
                            <a:picLocks noChangeAspect="1"/>
                          </pic:cNvPicPr>
                        </pic:nvPicPr>
                        <pic:blipFill rotWithShape="1">
                          <a:blip r:embed="rId35">
                            <a:extLst>
                              <a:ext uri="{28A0092B-C50C-407E-A947-70E740481C1C}">
                                <a14:useLocalDpi xmlns:a14="http://schemas.microsoft.com/office/drawing/2010/main" val="0"/>
                              </a:ext>
                            </a:extLst>
                          </a:blip>
                          <a:srcRect l="15806" t="28879" r="29261" b="17477"/>
                          <a:stretch/>
                        </pic:blipFill>
                        <pic:spPr>
                          <a:xfrm>
                            <a:off x="95411" y="2190790"/>
                            <a:ext cx="2250255" cy="2197396"/>
                          </a:xfrm>
                          <a:prstGeom prst="rect">
                            <a:avLst/>
                          </a:prstGeom>
                        </pic:spPr>
                      </pic:pic>
                      <pic:pic xmlns:pic="http://schemas.openxmlformats.org/drawingml/2006/picture">
                        <pic:nvPicPr>
                          <pic:cNvPr id="9" name="Immagine 9"/>
                          <pic:cNvPicPr>
                            <a:picLocks noChangeAspect="1"/>
                          </pic:cNvPicPr>
                        </pic:nvPicPr>
                        <pic:blipFill rotWithShape="1">
                          <a:blip r:embed="rId36">
                            <a:extLst>
                              <a:ext uri="{28A0092B-C50C-407E-A947-70E740481C1C}">
                                <a14:useLocalDpi xmlns:a14="http://schemas.microsoft.com/office/drawing/2010/main" val="0"/>
                              </a:ext>
                            </a:extLst>
                          </a:blip>
                          <a:srcRect l="9501" r="11280"/>
                          <a:stretch/>
                        </pic:blipFill>
                        <pic:spPr>
                          <a:xfrm>
                            <a:off x="9960451" y="17522"/>
                            <a:ext cx="2249459" cy="2186933"/>
                          </a:xfrm>
                          <a:prstGeom prst="rect">
                            <a:avLst/>
                          </a:prstGeom>
                        </pic:spPr>
                      </pic:pic>
                      <pic:pic xmlns:pic="http://schemas.openxmlformats.org/drawingml/2006/picture">
                        <pic:nvPicPr>
                          <pic:cNvPr id="10" name="Immagine 10"/>
                          <pic:cNvPicPr>
                            <a:picLocks noChangeAspect="1"/>
                          </pic:cNvPicPr>
                        </pic:nvPicPr>
                        <pic:blipFill rotWithShape="1">
                          <a:blip r:embed="rId37">
                            <a:extLst>
                              <a:ext uri="{28A0092B-C50C-407E-A947-70E740481C1C}">
                                <a14:useLocalDpi xmlns:a14="http://schemas.microsoft.com/office/drawing/2010/main" val="0"/>
                              </a:ext>
                            </a:extLst>
                          </a:blip>
                          <a:srcRect l="10261" t="570" r="2423" b="-1"/>
                          <a:stretch/>
                        </pic:blipFill>
                        <pic:spPr>
                          <a:xfrm>
                            <a:off x="7618061" y="18098"/>
                            <a:ext cx="2269099" cy="2184871"/>
                          </a:xfrm>
                          <a:prstGeom prst="rect">
                            <a:avLst/>
                          </a:prstGeom>
                        </pic:spPr>
                      </pic:pic>
                      <pic:pic xmlns:pic="http://schemas.openxmlformats.org/drawingml/2006/picture">
                        <pic:nvPicPr>
                          <pic:cNvPr id="11" name="Immagine 11"/>
                          <pic:cNvPicPr>
                            <a:picLocks noChangeAspect="1"/>
                          </pic:cNvPicPr>
                        </pic:nvPicPr>
                        <pic:blipFill rotWithShape="1">
                          <a:blip r:embed="rId38">
                            <a:extLst>
                              <a:ext uri="{28A0092B-C50C-407E-A947-70E740481C1C}">
                                <a14:useLocalDpi xmlns:a14="http://schemas.microsoft.com/office/drawing/2010/main" val="0"/>
                              </a:ext>
                            </a:extLst>
                          </a:blip>
                          <a:srcRect l="10801" t="323" r="-10801" b="-323"/>
                          <a:stretch/>
                        </pic:blipFill>
                        <pic:spPr>
                          <a:xfrm>
                            <a:off x="5227220" y="13034"/>
                            <a:ext cx="2487857" cy="2160000"/>
                          </a:xfrm>
                          <a:prstGeom prst="rect">
                            <a:avLst/>
                          </a:prstGeom>
                        </pic:spPr>
                      </pic:pic>
                      <pic:pic xmlns:pic="http://schemas.openxmlformats.org/drawingml/2006/picture">
                        <pic:nvPicPr>
                          <pic:cNvPr id="12" name="Immagine 12"/>
                          <pic:cNvPicPr>
                            <a:picLocks noChangeAspect="1"/>
                          </pic:cNvPicPr>
                        </pic:nvPicPr>
                        <pic:blipFill rotWithShape="1">
                          <a:blip r:embed="rId39">
                            <a:extLst>
                              <a:ext uri="{28A0092B-C50C-407E-A947-70E740481C1C}">
                                <a14:useLocalDpi xmlns:a14="http://schemas.microsoft.com/office/drawing/2010/main" val="0"/>
                              </a:ext>
                            </a:extLst>
                          </a:blip>
                          <a:srcRect l="16802" t="20500" r="23929" b="20969"/>
                          <a:stretch/>
                        </pic:blipFill>
                        <pic:spPr>
                          <a:xfrm>
                            <a:off x="9959413" y="2207568"/>
                            <a:ext cx="2186414" cy="2159627"/>
                          </a:xfrm>
                          <a:prstGeom prst="rect">
                            <a:avLst/>
                          </a:prstGeom>
                        </pic:spPr>
                      </pic:pic>
                      <pic:pic xmlns:pic="http://schemas.openxmlformats.org/drawingml/2006/picture">
                        <pic:nvPicPr>
                          <pic:cNvPr id="13" name="Immagine 13"/>
                          <pic:cNvPicPr>
                            <a:picLocks noChangeAspect="1"/>
                          </pic:cNvPicPr>
                        </pic:nvPicPr>
                        <pic:blipFill rotWithShape="1">
                          <a:blip r:embed="rId40">
                            <a:extLst>
                              <a:ext uri="{28A0092B-C50C-407E-A947-70E740481C1C}">
                                <a14:useLocalDpi xmlns:a14="http://schemas.microsoft.com/office/drawing/2010/main" val="0"/>
                              </a:ext>
                            </a:extLst>
                          </a:blip>
                          <a:srcRect l="21012" t="18639" r="20739" b="18931"/>
                          <a:stretch/>
                        </pic:blipFill>
                        <pic:spPr>
                          <a:xfrm>
                            <a:off x="7618138" y="2169798"/>
                            <a:ext cx="2186411" cy="2197397"/>
                          </a:xfrm>
                          <a:prstGeom prst="rect">
                            <a:avLst/>
                          </a:prstGeom>
                        </pic:spPr>
                      </pic:pic>
                      <pic:pic xmlns:pic="http://schemas.openxmlformats.org/drawingml/2006/picture">
                        <pic:nvPicPr>
                          <pic:cNvPr id="14" name="Immagine 14"/>
                          <pic:cNvPicPr>
                            <a:picLocks noChangeAspect="1"/>
                          </pic:cNvPicPr>
                        </pic:nvPicPr>
                        <pic:blipFill rotWithShape="1">
                          <a:blip r:embed="rId41">
                            <a:extLst>
                              <a:ext uri="{28A0092B-C50C-407E-A947-70E740481C1C}">
                                <a14:useLocalDpi xmlns:a14="http://schemas.microsoft.com/office/drawing/2010/main" val="0"/>
                              </a:ext>
                            </a:extLst>
                          </a:blip>
                          <a:srcRect l="23021" t="5956" r="-1609" b="5956"/>
                          <a:stretch/>
                        </pic:blipFill>
                        <pic:spPr>
                          <a:xfrm>
                            <a:off x="5243805" y="2208545"/>
                            <a:ext cx="2186411" cy="2159999"/>
                          </a:xfrm>
                          <a:prstGeom prst="rect">
                            <a:avLst/>
                          </a:prstGeom>
                        </pic:spPr>
                      </pic:pic>
                      <pic:pic xmlns:pic="http://schemas.openxmlformats.org/drawingml/2006/picture">
                        <pic:nvPicPr>
                          <pic:cNvPr id="15" name="Immagine 15"/>
                          <pic:cNvPicPr>
                            <a:picLocks noChangeAspect="1"/>
                          </pic:cNvPicPr>
                        </pic:nvPicPr>
                        <pic:blipFill rotWithShape="1">
                          <a:blip r:embed="rId42">
                            <a:extLst>
                              <a:ext uri="{28A0092B-C50C-407E-A947-70E740481C1C}">
                                <a14:useLocalDpi xmlns:a14="http://schemas.microsoft.com/office/drawing/2010/main" val="0"/>
                              </a:ext>
                            </a:extLst>
                          </a:blip>
                          <a:srcRect l="6218" r="11470"/>
                          <a:stretch/>
                        </pic:blipFill>
                        <pic:spPr>
                          <a:xfrm>
                            <a:off x="2377390" y="4156"/>
                            <a:ext cx="2200229" cy="2160000"/>
                          </a:xfrm>
                          <a:prstGeom prst="rect">
                            <a:avLst/>
                          </a:prstGeom>
                        </pic:spPr>
                      </pic:pic>
                      <pic:pic xmlns:pic="http://schemas.openxmlformats.org/drawingml/2006/picture">
                        <pic:nvPicPr>
                          <pic:cNvPr id="16" name="Immagine 16"/>
                          <pic:cNvPicPr>
                            <a:picLocks noChangeAspect="1"/>
                          </pic:cNvPicPr>
                        </pic:nvPicPr>
                        <pic:blipFill rotWithShape="1">
                          <a:blip r:embed="rId43">
                            <a:extLst>
                              <a:ext uri="{28A0092B-C50C-407E-A947-70E740481C1C}">
                                <a14:useLocalDpi xmlns:a14="http://schemas.microsoft.com/office/drawing/2010/main" val="0"/>
                              </a:ext>
                            </a:extLst>
                          </a:blip>
                          <a:srcRect l="13447" t="8750" r="10824" b="13950"/>
                          <a:stretch/>
                        </pic:blipFill>
                        <pic:spPr>
                          <a:xfrm>
                            <a:off x="95412" y="4156"/>
                            <a:ext cx="2250255" cy="2160000"/>
                          </a:xfrm>
                          <a:prstGeom prst="rect">
                            <a:avLst/>
                          </a:prstGeom>
                        </pic:spPr>
                      </pic:pic>
                      <pic:pic xmlns:pic="http://schemas.openxmlformats.org/drawingml/2006/picture">
                        <pic:nvPicPr>
                          <pic:cNvPr id="17" name="Immagine 17"/>
                          <pic:cNvPicPr>
                            <a:picLocks noChangeAspect="1"/>
                          </pic:cNvPicPr>
                        </pic:nvPicPr>
                        <pic:blipFill rotWithShape="1">
                          <a:blip r:embed="rId31">
                            <a:extLst>
                              <a:ext uri="{28A0092B-C50C-407E-A947-70E740481C1C}">
                                <a14:useLocalDpi xmlns:a14="http://schemas.microsoft.com/office/drawing/2010/main" val="0"/>
                              </a:ext>
                            </a:extLst>
                          </a:blip>
                          <a:srcRect r="14125"/>
                          <a:stretch/>
                        </pic:blipFill>
                        <pic:spPr>
                          <a:xfrm>
                            <a:off x="7625079" y="4395157"/>
                            <a:ext cx="2005280" cy="2196000"/>
                          </a:xfrm>
                          <a:prstGeom prst="rect">
                            <a:avLst/>
                          </a:prstGeom>
                        </pic:spPr>
                      </pic:pic>
                      <pic:pic xmlns:pic="http://schemas.openxmlformats.org/drawingml/2006/picture">
                        <pic:nvPicPr>
                          <pic:cNvPr id="18" name="Immagine 18"/>
                          <pic:cNvPicPr>
                            <a:picLocks noChangeAspect="1"/>
                          </pic:cNvPicPr>
                        </pic:nvPicPr>
                        <pic:blipFill rotWithShape="1">
                          <a:blip r:embed="rId13">
                            <a:extLst>
                              <a:ext uri="{28A0092B-C50C-407E-A947-70E740481C1C}">
                                <a14:useLocalDpi xmlns:a14="http://schemas.microsoft.com/office/drawing/2010/main" val="0"/>
                              </a:ext>
                            </a:extLst>
                          </a:blip>
                          <a:srcRect l="9840" r="22447" b="1555"/>
                          <a:stretch/>
                        </pic:blipFill>
                        <pic:spPr>
                          <a:xfrm>
                            <a:off x="9948767" y="4425606"/>
                            <a:ext cx="1917578" cy="2126398"/>
                          </a:xfrm>
                          <a:prstGeom prst="rect">
                            <a:avLst/>
                          </a:prstGeom>
                        </pic:spPr>
                      </pic:pic>
                      <pic:pic xmlns:pic="http://schemas.openxmlformats.org/drawingml/2006/picture">
                        <pic:nvPicPr>
                          <pic:cNvPr id="19" name="Immagine 19"/>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5257562" y="4404053"/>
                            <a:ext cx="2305748" cy="2193649"/>
                          </a:xfrm>
                          <a:prstGeom prst="rect">
                            <a:avLst/>
                          </a:prstGeom>
                        </pic:spPr>
                      </pic:pic>
                      <wps:wsp>
                        <wps:cNvPr id="20" name="CasellaDiTesto 23"/>
                        <wps:cNvSpPr txBox="1"/>
                        <wps:spPr>
                          <a:xfrm>
                            <a:off x="104266" y="12876"/>
                            <a:ext cx="346795" cy="422656"/>
                          </a:xfrm>
                          <a:prstGeom prst="rect">
                            <a:avLst/>
                          </a:prstGeom>
                          <a:solidFill>
                            <a:schemeClr val="bg1"/>
                          </a:solidFill>
                          <a:effectLst/>
                          <a:scene3d>
                            <a:camera prst="orthographicFront"/>
                            <a:lightRig rig="threePt" dir="t"/>
                          </a:scene3d>
                          <a:sp3d contourW="12700"/>
                        </wps:spPr>
                        <wps:txbx>
                          <w:txbxContent>
                            <w:p w14:paraId="5FC0745E" w14:textId="77777777" w:rsidR="00F97D1C" w:rsidRPr="008B171C" w:rsidRDefault="00F97D1C"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A</w:t>
                              </w:r>
                            </w:p>
                          </w:txbxContent>
                        </wps:txbx>
                        <wps:bodyPr wrap="square" rtlCol="0">
                          <a:spAutoFit/>
                        </wps:bodyPr>
                      </wps:wsp>
                      <wps:wsp>
                        <wps:cNvPr id="21" name="CasellaDiTesto 24"/>
                        <wps:cNvSpPr txBox="1"/>
                        <wps:spPr>
                          <a:xfrm>
                            <a:off x="2384242" y="11069"/>
                            <a:ext cx="346795" cy="422656"/>
                          </a:xfrm>
                          <a:prstGeom prst="rect">
                            <a:avLst/>
                          </a:prstGeom>
                          <a:solidFill>
                            <a:schemeClr val="bg1"/>
                          </a:solidFill>
                          <a:effectLst/>
                          <a:scene3d>
                            <a:camera prst="orthographicFront"/>
                            <a:lightRig rig="threePt" dir="t"/>
                          </a:scene3d>
                          <a:sp3d contourW="12700"/>
                        </wps:spPr>
                        <wps:txbx>
                          <w:txbxContent>
                            <w:p w14:paraId="43150401" w14:textId="77777777" w:rsidR="00F97D1C" w:rsidRPr="008B171C" w:rsidRDefault="00F97D1C"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B</w:t>
                              </w:r>
                            </w:p>
                          </w:txbxContent>
                        </wps:txbx>
                        <wps:bodyPr wrap="square" rtlCol="0">
                          <a:spAutoFit/>
                        </wps:bodyPr>
                      </wps:wsp>
                      <wps:wsp>
                        <wps:cNvPr id="22" name="CasellaDiTesto 25"/>
                        <wps:cNvSpPr txBox="1"/>
                        <wps:spPr>
                          <a:xfrm>
                            <a:off x="5235545" y="23852"/>
                            <a:ext cx="346795" cy="422656"/>
                          </a:xfrm>
                          <a:prstGeom prst="rect">
                            <a:avLst/>
                          </a:prstGeom>
                          <a:solidFill>
                            <a:schemeClr val="bg1"/>
                          </a:solidFill>
                          <a:effectLst/>
                          <a:scene3d>
                            <a:camera prst="orthographicFront"/>
                            <a:lightRig rig="threePt" dir="t"/>
                          </a:scene3d>
                          <a:sp3d contourW="12700"/>
                        </wps:spPr>
                        <wps:txbx>
                          <w:txbxContent>
                            <w:p w14:paraId="093EB52F" w14:textId="77777777" w:rsidR="00F97D1C" w:rsidRPr="008B171C" w:rsidRDefault="00F97D1C"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G</w:t>
                              </w:r>
                            </w:p>
                          </w:txbxContent>
                        </wps:txbx>
                        <wps:bodyPr wrap="square" rtlCol="0">
                          <a:spAutoFit/>
                        </wps:bodyPr>
                      </wps:wsp>
                      <wps:wsp>
                        <wps:cNvPr id="23" name="CasellaDiTesto 26"/>
                        <wps:cNvSpPr txBox="1"/>
                        <wps:spPr>
                          <a:xfrm>
                            <a:off x="7623411" y="11069"/>
                            <a:ext cx="346795" cy="422656"/>
                          </a:xfrm>
                          <a:prstGeom prst="rect">
                            <a:avLst/>
                          </a:prstGeom>
                          <a:solidFill>
                            <a:schemeClr val="bg1"/>
                          </a:solidFill>
                          <a:effectLst/>
                          <a:scene3d>
                            <a:camera prst="orthographicFront"/>
                            <a:lightRig rig="threePt" dir="t"/>
                          </a:scene3d>
                          <a:sp3d contourW="12700"/>
                        </wps:spPr>
                        <wps:txbx>
                          <w:txbxContent>
                            <w:p w14:paraId="7B72B275" w14:textId="77777777" w:rsidR="00F97D1C" w:rsidRPr="008B171C" w:rsidRDefault="00F97D1C"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H</w:t>
                              </w:r>
                            </w:p>
                          </w:txbxContent>
                        </wps:txbx>
                        <wps:bodyPr wrap="square" rtlCol="0">
                          <a:spAutoFit/>
                        </wps:bodyPr>
                      </wps:wsp>
                      <wps:wsp>
                        <wps:cNvPr id="24" name="CasellaDiTesto 27"/>
                        <wps:cNvSpPr txBox="1"/>
                        <wps:spPr>
                          <a:xfrm>
                            <a:off x="5260965" y="4412532"/>
                            <a:ext cx="346795" cy="422656"/>
                          </a:xfrm>
                          <a:prstGeom prst="rect">
                            <a:avLst/>
                          </a:prstGeom>
                          <a:solidFill>
                            <a:schemeClr val="bg1"/>
                          </a:solidFill>
                          <a:effectLst/>
                          <a:scene3d>
                            <a:camera prst="orthographicFront"/>
                            <a:lightRig rig="threePt" dir="t"/>
                          </a:scene3d>
                          <a:sp3d contourW="12700"/>
                        </wps:spPr>
                        <wps:txbx>
                          <w:txbxContent>
                            <w:p w14:paraId="6357B8FC" w14:textId="77777777" w:rsidR="00F97D1C" w:rsidRPr="008B171C" w:rsidRDefault="00F97D1C"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M</w:t>
                              </w:r>
                            </w:p>
                          </w:txbxContent>
                        </wps:txbx>
                        <wps:bodyPr wrap="square" rtlCol="0">
                          <a:spAutoFit/>
                        </wps:bodyPr>
                      </wps:wsp>
                      <wps:wsp>
                        <wps:cNvPr id="25" name="CasellaDiTesto 28"/>
                        <wps:cNvSpPr txBox="1"/>
                        <wps:spPr>
                          <a:xfrm>
                            <a:off x="104266" y="2218111"/>
                            <a:ext cx="346795" cy="422656"/>
                          </a:xfrm>
                          <a:prstGeom prst="rect">
                            <a:avLst/>
                          </a:prstGeom>
                          <a:solidFill>
                            <a:schemeClr val="bg1"/>
                          </a:solidFill>
                          <a:effectLst/>
                          <a:scene3d>
                            <a:camera prst="orthographicFront"/>
                            <a:lightRig rig="threePt" dir="t"/>
                          </a:scene3d>
                          <a:sp3d contourW="12700"/>
                        </wps:spPr>
                        <wps:txbx>
                          <w:txbxContent>
                            <w:p w14:paraId="0E557CAB" w14:textId="77777777" w:rsidR="00F97D1C" w:rsidRPr="008B171C" w:rsidRDefault="00F97D1C"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C</w:t>
                              </w:r>
                            </w:p>
                          </w:txbxContent>
                        </wps:txbx>
                        <wps:bodyPr wrap="square" rtlCol="0">
                          <a:spAutoFit/>
                        </wps:bodyPr>
                      </wps:wsp>
                      <wps:wsp>
                        <wps:cNvPr id="26" name="CasellaDiTesto 29"/>
                        <wps:cNvSpPr txBox="1"/>
                        <wps:spPr>
                          <a:xfrm>
                            <a:off x="2381270" y="2216846"/>
                            <a:ext cx="346795" cy="422656"/>
                          </a:xfrm>
                          <a:prstGeom prst="rect">
                            <a:avLst/>
                          </a:prstGeom>
                          <a:solidFill>
                            <a:schemeClr val="bg1"/>
                          </a:solidFill>
                          <a:effectLst/>
                          <a:scene3d>
                            <a:camera prst="orthographicFront"/>
                            <a:lightRig rig="threePt" dir="t"/>
                          </a:scene3d>
                          <a:sp3d contourW="12700"/>
                        </wps:spPr>
                        <wps:txbx>
                          <w:txbxContent>
                            <w:p w14:paraId="0CB8637A" w14:textId="77777777" w:rsidR="00F97D1C" w:rsidRPr="008B171C" w:rsidRDefault="00F97D1C"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D</w:t>
                              </w:r>
                            </w:p>
                          </w:txbxContent>
                        </wps:txbx>
                        <wps:bodyPr wrap="square" rtlCol="0">
                          <a:spAutoFit/>
                        </wps:bodyPr>
                      </wps:wsp>
                      <wps:wsp>
                        <wps:cNvPr id="27" name="CasellaDiTesto 30"/>
                        <wps:cNvSpPr txBox="1"/>
                        <wps:spPr>
                          <a:xfrm>
                            <a:off x="5251563" y="2218642"/>
                            <a:ext cx="346795" cy="422656"/>
                          </a:xfrm>
                          <a:prstGeom prst="rect">
                            <a:avLst/>
                          </a:prstGeom>
                          <a:solidFill>
                            <a:schemeClr val="bg1"/>
                          </a:solidFill>
                          <a:effectLst/>
                          <a:scene3d>
                            <a:camera prst="orthographicFront"/>
                            <a:lightRig rig="threePt" dir="t"/>
                          </a:scene3d>
                          <a:sp3d contourW="12700"/>
                        </wps:spPr>
                        <wps:txbx>
                          <w:txbxContent>
                            <w:p w14:paraId="0BF83D5A" w14:textId="77777777" w:rsidR="00F97D1C" w:rsidRPr="008B171C" w:rsidRDefault="00F97D1C"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J</w:t>
                              </w:r>
                            </w:p>
                          </w:txbxContent>
                        </wps:txbx>
                        <wps:bodyPr wrap="square" rtlCol="0">
                          <a:spAutoFit/>
                        </wps:bodyPr>
                      </wps:wsp>
                      <wps:wsp>
                        <wps:cNvPr id="28" name="CasellaDiTesto 31"/>
                        <wps:cNvSpPr txBox="1"/>
                        <wps:spPr>
                          <a:xfrm>
                            <a:off x="7625140" y="2217756"/>
                            <a:ext cx="346795" cy="422656"/>
                          </a:xfrm>
                          <a:prstGeom prst="rect">
                            <a:avLst/>
                          </a:prstGeom>
                          <a:solidFill>
                            <a:schemeClr val="bg1"/>
                          </a:solidFill>
                          <a:effectLst/>
                          <a:scene3d>
                            <a:camera prst="orthographicFront"/>
                            <a:lightRig rig="threePt" dir="t"/>
                          </a:scene3d>
                          <a:sp3d contourW="12700"/>
                        </wps:spPr>
                        <wps:txbx>
                          <w:txbxContent>
                            <w:p w14:paraId="059D839A" w14:textId="77777777" w:rsidR="00F97D1C" w:rsidRPr="008B171C" w:rsidRDefault="00F97D1C"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K</w:t>
                              </w:r>
                            </w:p>
                          </w:txbxContent>
                        </wps:txbx>
                        <wps:bodyPr wrap="square" rtlCol="0">
                          <a:spAutoFit/>
                        </wps:bodyPr>
                      </wps:wsp>
                      <wps:wsp>
                        <wps:cNvPr id="29" name="CasellaDiTesto 32"/>
                        <wps:cNvSpPr txBox="1"/>
                        <wps:spPr>
                          <a:xfrm>
                            <a:off x="7634906" y="4407493"/>
                            <a:ext cx="346795" cy="422656"/>
                          </a:xfrm>
                          <a:prstGeom prst="rect">
                            <a:avLst/>
                          </a:prstGeom>
                          <a:solidFill>
                            <a:schemeClr val="bg1"/>
                          </a:solidFill>
                          <a:effectLst/>
                          <a:scene3d>
                            <a:camera prst="orthographicFront"/>
                            <a:lightRig rig="threePt" dir="t"/>
                          </a:scene3d>
                          <a:sp3d contourW="12700"/>
                        </wps:spPr>
                        <wps:txbx>
                          <w:txbxContent>
                            <w:p w14:paraId="37C6B2DD" w14:textId="77777777" w:rsidR="00F97D1C" w:rsidRPr="008B171C" w:rsidRDefault="00F97D1C"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N</w:t>
                              </w:r>
                            </w:p>
                          </w:txbxContent>
                        </wps:txbx>
                        <wps:bodyPr wrap="square" rtlCol="0">
                          <a:spAutoFit/>
                        </wps:bodyPr>
                      </wps:wsp>
                      <wps:wsp>
                        <wps:cNvPr id="30" name="CasellaDiTesto 33"/>
                        <wps:cNvSpPr txBox="1"/>
                        <wps:spPr>
                          <a:xfrm>
                            <a:off x="104266" y="4426900"/>
                            <a:ext cx="346795" cy="422656"/>
                          </a:xfrm>
                          <a:prstGeom prst="rect">
                            <a:avLst/>
                          </a:prstGeom>
                          <a:solidFill>
                            <a:schemeClr val="bg1"/>
                          </a:solidFill>
                          <a:effectLst/>
                          <a:scene3d>
                            <a:camera prst="orthographicFront"/>
                            <a:lightRig rig="threePt" dir="t"/>
                          </a:scene3d>
                          <a:sp3d contourW="12700"/>
                        </wps:spPr>
                        <wps:txbx>
                          <w:txbxContent>
                            <w:p w14:paraId="14320324" w14:textId="77777777" w:rsidR="00F97D1C" w:rsidRPr="008B171C" w:rsidRDefault="00F97D1C"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E</w:t>
                              </w:r>
                            </w:p>
                          </w:txbxContent>
                        </wps:txbx>
                        <wps:bodyPr wrap="square" rtlCol="0">
                          <a:spAutoFit/>
                        </wps:bodyPr>
                      </wps:wsp>
                      <wps:wsp>
                        <wps:cNvPr id="31" name="CasellaDiTesto 34"/>
                        <wps:cNvSpPr txBox="1"/>
                        <wps:spPr>
                          <a:xfrm>
                            <a:off x="2388890" y="4423246"/>
                            <a:ext cx="346795" cy="422656"/>
                          </a:xfrm>
                          <a:prstGeom prst="rect">
                            <a:avLst/>
                          </a:prstGeom>
                          <a:solidFill>
                            <a:schemeClr val="bg1"/>
                          </a:solidFill>
                          <a:effectLst/>
                          <a:scene3d>
                            <a:camera prst="orthographicFront"/>
                            <a:lightRig rig="threePt" dir="t"/>
                          </a:scene3d>
                          <a:sp3d contourW="12700"/>
                        </wps:spPr>
                        <wps:txbx>
                          <w:txbxContent>
                            <w:p w14:paraId="2713317D" w14:textId="77777777" w:rsidR="00F97D1C" w:rsidRPr="008B171C" w:rsidRDefault="00F97D1C"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F</w:t>
                              </w:r>
                            </w:p>
                          </w:txbxContent>
                        </wps:txbx>
                        <wps:bodyPr wrap="square" rtlCol="0">
                          <a:spAutoFit/>
                        </wps:bodyPr>
                      </wps:wsp>
                      <wps:wsp>
                        <wps:cNvPr id="32" name="CasellaDiTesto 35"/>
                        <wps:cNvSpPr txBox="1"/>
                        <wps:spPr>
                          <a:xfrm>
                            <a:off x="9968454" y="20635"/>
                            <a:ext cx="346795" cy="422656"/>
                          </a:xfrm>
                          <a:prstGeom prst="rect">
                            <a:avLst/>
                          </a:prstGeom>
                          <a:solidFill>
                            <a:schemeClr val="bg1"/>
                          </a:solidFill>
                          <a:effectLst/>
                          <a:scene3d>
                            <a:camera prst="orthographicFront"/>
                            <a:lightRig rig="threePt" dir="t"/>
                          </a:scene3d>
                          <a:sp3d contourW="12700"/>
                        </wps:spPr>
                        <wps:txbx>
                          <w:txbxContent>
                            <w:p w14:paraId="0C7EF35A" w14:textId="77777777" w:rsidR="00F97D1C" w:rsidRPr="008B171C" w:rsidRDefault="00F97D1C"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I</w:t>
                              </w:r>
                            </w:p>
                          </w:txbxContent>
                        </wps:txbx>
                        <wps:bodyPr wrap="square" rtlCol="0">
                          <a:spAutoFit/>
                        </wps:bodyPr>
                      </wps:wsp>
                      <wps:wsp>
                        <wps:cNvPr id="33" name="CasellaDiTesto 36"/>
                        <wps:cNvSpPr txBox="1"/>
                        <wps:spPr>
                          <a:xfrm>
                            <a:off x="9961918" y="2220096"/>
                            <a:ext cx="346795" cy="422656"/>
                          </a:xfrm>
                          <a:prstGeom prst="rect">
                            <a:avLst/>
                          </a:prstGeom>
                          <a:solidFill>
                            <a:schemeClr val="bg1"/>
                          </a:solidFill>
                          <a:effectLst/>
                          <a:scene3d>
                            <a:camera prst="orthographicFront"/>
                            <a:lightRig rig="threePt" dir="t"/>
                          </a:scene3d>
                          <a:sp3d contourW="12700"/>
                        </wps:spPr>
                        <wps:txbx>
                          <w:txbxContent>
                            <w:p w14:paraId="2AAB5D1A" w14:textId="77777777" w:rsidR="00F97D1C" w:rsidRPr="008B171C" w:rsidRDefault="00F97D1C"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L</w:t>
                              </w:r>
                            </w:p>
                          </w:txbxContent>
                        </wps:txbx>
                        <wps:bodyPr wrap="square" rtlCol="0">
                          <a:spAutoFit/>
                        </wps:bodyPr>
                      </wps:wsp>
                      <wps:wsp>
                        <wps:cNvPr id="34" name="CasellaDiTesto 37"/>
                        <wps:cNvSpPr txBox="1"/>
                        <wps:spPr>
                          <a:xfrm>
                            <a:off x="9956064" y="4434130"/>
                            <a:ext cx="346795" cy="422656"/>
                          </a:xfrm>
                          <a:prstGeom prst="rect">
                            <a:avLst/>
                          </a:prstGeom>
                          <a:solidFill>
                            <a:schemeClr val="bg1"/>
                          </a:solidFill>
                          <a:effectLst/>
                          <a:scene3d>
                            <a:camera prst="orthographicFront"/>
                            <a:lightRig rig="threePt" dir="t"/>
                          </a:scene3d>
                          <a:sp3d contourW="12700"/>
                        </wps:spPr>
                        <wps:txbx>
                          <w:txbxContent>
                            <w:p w14:paraId="4FAB9902" w14:textId="77777777" w:rsidR="00F97D1C" w:rsidRPr="008B171C" w:rsidRDefault="00F97D1C"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O</w:t>
                              </w:r>
                            </w:p>
                          </w:txbxContent>
                        </wps:txbx>
                        <wps:bodyPr wrap="square" rtlCol="0">
                          <a:spAutoFit/>
                        </wps:bodyPr>
                      </wps:wsp>
                      <pic:pic xmlns:pic="http://schemas.openxmlformats.org/drawingml/2006/picture">
                        <pic:nvPicPr>
                          <pic:cNvPr id="35" name="Immagine 35"/>
                          <pic:cNvPicPr>
                            <a:picLocks noChangeAspect="1"/>
                          </pic:cNvPicPr>
                        </pic:nvPicPr>
                        <pic:blipFill rotWithShape="1">
                          <a:blip r:embed="rId13">
                            <a:extLst>
                              <a:ext uri="{28A0092B-C50C-407E-A947-70E740481C1C}">
                                <a14:useLocalDpi xmlns:a14="http://schemas.microsoft.com/office/drawing/2010/main" val="0"/>
                              </a:ext>
                            </a:extLst>
                          </a:blip>
                          <a:srcRect l="89938" r="615" b="1555"/>
                          <a:stretch/>
                        </pic:blipFill>
                        <pic:spPr>
                          <a:xfrm>
                            <a:off x="11970066" y="2211184"/>
                            <a:ext cx="267541" cy="2157476"/>
                          </a:xfrm>
                          <a:prstGeom prst="rect">
                            <a:avLst/>
                          </a:prstGeom>
                        </pic:spPr>
                      </pic:pic>
                      <pic:pic xmlns:pic="http://schemas.openxmlformats.org/drawingml/2006/picture">
                        <pic:nvPicPr>
                          <pic:cNvPr id="36" name="Immagine 36"/>
                          <pic:cNvPicPr>
                            <a:picLocks/>
                          </pic:cNvPicPr>
                        </pic:nvPicPr>
                        <pic:blipFill rotWithShape="1">
                          <a:blip r:embed="rId13">
                            <a:extLst>
                              <a:ext uri="{28A0092B-C50C-407E-A947-70E740481C1C}">
                                <a14:useLocalDpi xmlns:a14="http://schemas.microsoft.com/office/drawing/2010/main" val="0"/>
                              </a:ext>
                            </a:extLst>
                          </a:blip>
                          <a:srcRect l="89938" r="-124"/>
                          <a:stretch/>
                        </pic:blipFill>
                        <pic:spPr>
                          <a:xfrm>
                            <a:off x="9630359" y="2205503"/>
                            <a:ext cx="302416" cy="2196000"/>
                          </a:xfrm>
                          <a:prstGeom prst="rect">
                            <a:avLst/>
                          </a:prstGeom>
                        </pic:spPr>
                      </pic:pic>
                      <pic:pic xmlns:pic="http://schemas.openxmlformats.org/drawingml/2006/picture">
                        <pic:nvPicPr>
                          <pic:cNvPr id="37" name="Immagine 37"/>
                          <pic:cNvPicPr>
                            <a:picLocks noChangeAspect="1"/>
                          </pic:cNvPicPr>
                        </pic:nvPicPr>
                        <pic:blipFill rotWithShape="1">
                          <a:blip r:embed="rId13">
                            <a:extLst>
                              <a:ext uri="{28A0092B-C50C-407E-A947-70E740481C1C}">
                                <a14:useLocalDpi xmlns:a14="http://schemas.microsoft.com/office/drawing/2010/main" val="0"/>
                              </a:ext>
                            </a:extLst>
                          </a:blip>
                          <a:srcRect l="89938" r="-124"/>
                          <a:stretch/>
                        </pic:blipFill>
                        <pic:spPr>
                          <a:xfrm>
                            <a:off x="7277483" y="2208544"/>
                            <a:ext cx="288473" cy="2160000"/>
                          </a:xfrm>
                          <a:prstGeom prst="rect">
                            <a:avLst/>
                          </a:prstGeom>
                        </pic:spPr>
                      </pic:pic>
                      <pic:pic xmlns:pic="http://schemas.openxmlformats.org/drawingml/2006/picture">
                        <pic:nvPicPr>
                          <pic:cNvPr id="38" name="Immagine 38"/>
                          <pic:cNvPicPr>
                            <a:picLocks noChangeAspect="1"/>
                          </pic:cNvPicPr>
                        </pic:nvPicPr>
                        <pic:blipFill rotWithShape="1">
                          <a:blip r:embed="rId14">
                            <a:extLst>
                              <a:ext uri="{28A0092B-C50C-407E-A947-70E740481C1C}">
                                <a14:useLocalDpi xmlns:a14="http://schemas.microsoft.com/office/drawing/2010/main" val="0"/>
                              </a:ext>
                            </a:extLst>
                          </a:blip>
                          <a:srcRect l="86610"/>
                          <a:stretch/>
                        </pic:blipFill>
                        <pic:spPr>
                          <a:xfrm>
                            <a:off x="7274846" y="13032"/>
                            <a:ext cx="303996" cy="2160000"/>
                          </a:xfrm>
                          <a:prstGeom prst="rect">
                            <a:avLst/>
                          </a:prstGeom>
                        </pic:spPr>
                      </pic:pic>
                      <pic:pic xmlns:pic="http://schemas.openxmlformats.org/drawingml/2006/picture">
                        <pic:nvPicPr>
                          <pic:cNvPr id="39" name="Immagine 39"/>
                          <pic:cNvPicPr>
                            <a:picLocks/>
                          </pic:cNvPicPr>
                        </pic:nvPicPr>
                        <pic:blipFill rotWithShape="1">
                          <a:blip r:embed="rId14">
                            <a:extLst>
                              <a:ext uri="{28A0092B-C50C-407E-A947-70E740481C1C}">
                                <a14:useLocalDpi xmlns:a14="http://schemas.microsoft.com/office/drawing/2010/main" val="0"/>
                              </a:ext>
                            </a:extLst>
                          </a:blip>
                          <a:srcRect l="86610" t="587"/>
                          <a:stretch/>
                        </pic:blipFill>
                        <pic:spPr>
                          <a:xfrm>
                            <a:off x="9602381" y="12876"/>
                            <a:ext cx="303996" cy="2183124"/>
                          </a:xfrm>
                          <a:prstGeom prst="rect">
                            <a:avLst/>
                          </a:prstGeom>
                        </pic:spPr>
                      </pic:pic>
                      <pic:pic xmlns:pic="http://schemas.openxmlformats.org/drawingml/2006/picture">
                        <pic:nvPicPr>
                          <pic:cNvPr id="40" name="Immagine 40"/>
                          <pic:cNvPicPr>
                            <a:picLocks/>
                          </pic:cNvPicPr>
                        </pic:nvPicPr>
                        <pic:blipFill rotWithShape="1">
                          <a:blip r:embed="rId14">
                            <a:extLst>
                              <a:ext uri="{28A0092B-C50C-407E-A947-70E740481C1C}">
                                <a14:useLocalDpi xmlns:a14="http://schemas.microsoft.com/office/drawing/2010/main" val="0"/>
                              </a:ext>
                            </a:extLst>
                          </a:blip>
                          <a:srcRect l="86610"/>
                          <a:stretch/>
                        </pic:blipFill>
                        <pic:spPr>
                          <a:xfrm>
                            <a:off x="11931327" y="7072"/>
                            <a:ext cx="304371" cy="2188800"/>
                          </a:xfrm>
                          <a:prstGeom prst="rect">
                            <a:avLst/>
                          </a:prstGeom>
                        </pic:spPr>
                      </pic:pic>
                      <wps:wsp>
                        <wps:cNvPr id="41" name="Freccia destra 41"/>
                        <wps:cNvSpPr/>
                        <wps:spPr>
                          <a:xfrm rot="6841503">
                            <a:off x="3992782" y="2813028"/>
                            <a:ext cx="300625" cy="101986"/>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 name="Freccia destra 42"/>
                        <wps:cNvSpPr/>
                        <wps:spPr>
                          <a:xfrm rot="15812276">
                            <a:off x="3992782" y="4023768"/>
                            <a:ext cx="300625" cy="101986"/>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3" name="Freccia destra 43"/>
                        <wps:cNvSpPr/>
                        <wps:spPr>
                          <a:xfrm rot="6841503">
                            <a:off x="2000128" y="3205256"/>
                            <a:ext cx="300625" cy="101986"/>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 name="Freccia destra 44"/>
                        <wps:cNvSpPr/>
                        <wps:spPr>
                          <a:xfrm rot="20683594">
                            <a:off x="1105938" y="3917614"/>
                            <a:ext cx="300625" cy="101986"/>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 name="Connettore 1 4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7446108B-761A-4641-8EAD-52857B4926D3}"/>
                            </a:ext>
                          </a:extLst>
                        </wps:cNvPr>
                        <wps:cNvCnPr>
                          <a:cxnSpLocks/>
                        </wps:cNvCnPr>
                        <wps:spPr>
                          <a:xfrm>
                            <a:off x="0" y="4376516"/>
                            <a:ext cx="12240000" cy="0"/>
                          </a:xfrm>
                          <a:prstGeom prst="line">
                            <a:avLst/>
                          </a:prstGeom>
                          <a:ln w="412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6" name="Connettore 1 4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C70281DB-84BA-F147-8C53-2F1112D3E0A9}"/>
                            </a:ext>
                          </a:extLst>
                        </wps:cNvPr>
                        <wps:cNvCnPr>
                          <a:cxnSpLocks/>
                        </wps:cNvCnPr>
                        <wps:spPr>
                          <a:xfrm flipV="1">
                            <a:off x="2345666" y="0"/>
                            <a:ext cx="0" cy="6552000"/>
                          </a:xfrm>
                          <a:prstGeom prst="line">
                            <a:avLst/>
                          </a:prstGeom>
                          <a:ln w="412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7" name="Connettore 1 4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B7D3F02F-207A-D640-BA22-265DF2A6ACCD}"/>
                            </a:ext>
                          </a:extLst>
                        </wps:cNvPr>
                        <wps:cNvCnPr>
                          <a:cxnSpLocks/>
                        </wps:cNvCnPr>
                        <wps:spPr>
                          <a:xfrm flipV="1">
                            <a:off x="7580136" y="0"/>
                            <a:ext cx="0" cy="6552000"/>
                          </a:xfrm>
                          <a:prstGeom prst="line">
                            <a:avLst/>
                          </a:prstGeom>
                          <a:ln w="412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8" name="Connettore 1 4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6712A17B-43E2-B046-8CCF-EA615871D06C}"/>
                            </a:ext>
                          </a:extLst>
                        </wps:cNvPr>
                        <wps:cNvCnPr>
                          <a:cxnSpLocks/>
                        </wps:cNvCnPr>
                        <wps:spPr>
                          <a:xfrm flipV="1">
                            <a:off x="9919119" y="18099"/>
                            <a:ext cx="0" cy="6552000"/>
                          </a:xfrm>
                          <a:prstGeom prst="line">
                            <a:avLst/>
                          </a:prstGeom>
                          <a:ln w="412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9" name="Connettore 1 4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6B57A67B-EFCF-9444-8EAB-F5C7DF1669E4}"/>
                            </a:ext>
                          </a:extLst>
                        </wps:cNvPr>
                        <wps:cNvCnPr>
                          <a:cxnSpLocks/>
                        </wps:cNvCnPr>
                        <wps:spPr>
                          <a:xfrm>
                            <a:off x="48000" y="2188346"/>
                            <a:ext cx="12240000" cy="0"/>
                          </a:xfrm>
                          <a:prstGeom prst="line">
                            <a:avLst/>
                          </a:prstGeom>
                          <a:ln w="412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50" name="Connettore 1 5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6EFA5104-54DD-E041-A505-7917D37A535C}"/>
                            </a:ext>
                          </a:extLst>
                        </wps:cNvPr>
                        <wps:cNvCnPr>
                          <a:cxnSpLocks/>
                        </wps:cNvCnPr>
                        <wps:spPr>
                          <a:xfrm>
                            <a:off x="48000" y="6581394"/>
                            <a:ext cx="12240000" cy="0"/>
                          </a:xfrm>
                          <a:prstGeom prst="line">
                            <a:avLst/>
                          </a:prstGeom>
                          <a:ln w="41275">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w:pict>
              <v:group w14:anchorId="3E79F84C" id="Gruppo 1" o:spid="_x0000_s1056" style="width:510.25pt;height:273.95pt;mso-position-horizontal-relative:char;mso-position-vertical-relative:line" coordsize="122880,6597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wBD&#10;AAEBAQEBAQIBAQIDAgICAwQDAwMDBAUEBAQEBAUGBQUFBQUFBgYGBgYGBgYHBwcHBwcICAgICAkJ&#10;CQkJCQkJCQn/2wBDAQEBAQICAgQCAgQJBgUGCQkJCQkJCQkJCQkJCQkJCQkJCQkJCQkJCQkJCQkJ&#10;CQkJCQkJCQkJCQkJCQkJCQkJCQn/3QAEALD/2gAMAwEAAhEDEQA/AP5+P+Cvf+ttvq38q/BH/l1H&#10;1Nfvd/wV7/1tt9W/lX4I/wDLqPqa/oX6TX/JXYn5H5H4J/8AJO0PmVKKKK/no/X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s2v+tFf&#10;Uf7Hf/JctK/67p/Wvly1/wBaK+o/2O/+S5aV/wBd0/ma+v4F/wCRxhf8cfzPA4o/5F1f/C/yP7N/&#10;DH/IvWX/AFxX+VbtYXhj/kXrL/riv8q3a/3Swv8ACj6I/wAtMR/El6s//9D+fn/gr2My231b+Vfg&#10;h/y6j6mv3w/4K9f623+rfyr8D/8Al1H1Nf0L9Jr/AJK7E/I/IvBP/knqH9dSpRRRX89H66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F&#10;m1/1or6j/Y7/AOS5aV/13T+tfLlr/rRX1F+x5/yXLSv+vhP619fwL/yOML/jj+Z4HFH/ACLq/wDh&#10;f5H9m3hb/kXLL/riv8q36wPCv/IuWX/XFf5Vv1/ulhf4UfRH+Wdf45ep/9H+fr/gr1/rbf6t/Kvw&#10;P/5dR9TX74f8Fev9bb/Vv5V+B/8Ay6j6mv6F+k1/yV+J+R+ReCf/ACT1D+upUooor+ej9d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LNr/rRX1F+x5/yXLSv+vhP6&#10;18u2v+tFfUP7Hv8AyXHSv+u6f1r6/gX/AJHGF/xx/M8Dij/kXV/8L/I/s38K/wDIuWX/AFxX+Vb9&#10;YHhX/kXLL/riv8q36/3Swv8ACj6I/wAs6/xv1P/S/n6/4K9f623+rfyr8D/+XUfU1++H/BXr/WW/&#10;1b+Vfgf/AMuo+pr+hvpN/wDJX4n5H5F4J/8AJPUP66lSiiiv55P10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LNr/rRX&#10;1D+x7/yXHSv+u6f1r5etf9aK+of2Pf8AkuOlf9d0/rX1/Av/ACN8L/jj+Z4HFH/Iur/4X+R/Zv4V&#10;/wCRcsv+uK/yrfrA8K/8i5Zf9cV/lW/X+6WF/hR9Ef5Z1/jfqf/T/n7/AOCvX37b6t/6DX4Hf8uo&#10;+pr98f8Agr19+2+rf+g1+B3/AC6j6mv6G+k3/wAlfifkfkXgn/yT1D+upUooor+eT9d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Ztf9aK+of2Pf8AkuOlf9d0/rXy&#10;9a/60V9Q/se/8lx0r/run9a+u4G/5G+F/wAcfzPA4o/5F1f/AAv8j+zfwr/yLll/1xX+Vb9YHhX/&#10;AJFyy/64r/Kt+v8AdPC/wo+iP8s6/wAb9T//1P5/f+Cvf3rb6t/KvwM/5dR9TX75/wDBXvrbfVv5&#10;GvwM/wCXUfU1/Q30m/8Akr8T8j8i8E/+Seof11KlFFFfzyfro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s2v+tFfUH7H3/JcNK/6+E/rXy/a&#10;/wCtFfUH7H3/ACXDSv8Ar4T+tfXcDf8AI3wv+OP5ngcUf8i6v/hf5H9nHhX/AJFyy/64r/Kt+sDw&#10;r/yLll/1xX+Vb9f7p4X+FH0R/lnX+OXqf//V/n9/4K99bb6t/KvwM/5dR9TX76f8FfPvW31b/wBB&#10;r8C/+XUfU1/Q30m/+SvxPyPyLwT/AOSeof11KlFFFfzyfro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za/60V9Qfsff8lw0r/r4&#10;T+tfL9r/AK0V9Qfsff8AJcNK/wCvhP619dwN/wAjfC/44/meBxR/yLq/+F/kf2ceFf8AkXLL/riv&#10;8q36wPCv/IuWX/XFf5Vv1/ulhP4UfRH+WmI/iS9Wf//W/n+/4K+fetvq3/oNfgX/AMuo+pr99f8A&#10;gr51tvq3/oNfgV/y6j6mv6G+k3/yV+J+R+ReCf8AyT1D+upUooor+eT9d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qzBMsZ/eDcPQ1WooAmnkjkfdGoUegqGiigAooooAKKKKAFHXmrrXMJi2IgU+tUaKAFJJ5&#10;NJ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&#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&#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WH/WCvUfhF/yU&#10;zTv+u6f+hLXl0P8ArBXqPwi/5KZp3/XdP/Qlr2Mi/wB7pf4kefmf8Cfoz+zL4a/8iHpX/XBa7iuH&#10;+Gv/ACIelf8AXBa7iv8AcLLP92p/4V+R/l9joL28/V/mf//U/AX9qr/kxD4Y/wDYq6H/AOkUNfgJ&#10;F/x7t9RX79/tVf8AJiHwx/7FXQ//AEihr8BIv+PdvqK/oj6Rf/I3w/8A15p/+ko/IfB3/kX1f+vk&#10;vzZUooor+dz9e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WH/WCvUfhF/yUzTv+u6f+hLXl0P8ArBXqPwi/5KZp3/XdP/Qlr2Mi/wB7&#10;pf4kefmf8Cfoz+zL4a/8iHpX/XBa7iuH+GnPgLSj/wBMFruK/wBwss/3an/hX5H+YOO/jz9X+Z//&#10;1fwG/aqH/GB3wxP/AFKuh/8ApFFX4Bxf8e7fUV+/v7VX/Jhvwx/7FbQ//SKGvwCi/wCPdvqK/oj6&#10;Rf8AyN8P/wBeaf8A6Sj8h8Hf+RfV/wCvkvzZUooor+dz9e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WH/WCvUfhF/yUzTv+u6f+hLX&#10;l0P+sFeo/CL/AJKZp3/XdP8A0Ja9jIv97pf4kefmf8Cfoz+zH4af8iFpX/XutdzXCfDRwPAWlD/p&#10;3Wu48xf8/wD6q/3Cyz/dqf8AhX5H+YOO/jz9X+Z//9b8B/2qv+TDfhj/ANitof8A6RQ1+AUX/Hu3&#10;1Ffv7+1V/wAmG/DH/sVtD/8ASKGvwCi/492+or+ifpF/8jfD/wDXmn/6Sj8g8HP+RfV/6+T/APSm&#10;VKKKK/nY/X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lh/1gr1H4Rf8lM07/run/oS15dD/AKwV6j8Iv+Smad/13T/0Ja9jIv8Ae6X+&#10;JHn5n/An6M/sr+G3/Ih6V/17rXb1xHw2/wCRD0r/AK91rt6/3Cyz/dqf+Ffkf5g47+PP1f5n/9f8&#10;B/2qv+TDfhj/ANitof8A6RQ1+AUX/Hu31Ffv9+1T/wAmG/DL/sVdD/8ASKGvwBi/492+or+ifpGf&#10;8jfD/wDXmn/6Sj8g8G/+RfV/6+T/APSmVKKKK/nY/X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lh/1gr1H4R8fEzTj/wBNk/8AQlry&#10;6H/WCvUPhJ/yUvT/APrsn/oQr2Mi/wB7pf4kefmf8Cfoz+yv4a/8iHpX/XBa7iuH+Gv/ACIelf8A&#10;XBa7iv8AcLLP92p/4V+R/mDjv48/V/mf/9D8CP2qf+TDfhl/2Kuh/wDpFDX4Axf8e7fUV+/37VP/&#10;ACYb8Mv+xV0P/wBIoa/AGL/j3b6iv6J+kZ/yN8P/ANeaf/pKPyDwb/5F9X/r5P8A9KZUooor+dj9&#10;f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WH/WCvUPhJ/yUvT/+uyf+hCvL4f8AWCvUPhJ/yUvT/wDrsn/oQr2Mi/3ul/iR5+Z/wJ+j&#10;P7K/hpz4C0o/9MFruK4b4af8iFpX/XutdzX+4WWf7tT/AMK/I/zBx38efq/zP//R/Aj9qn/kw34Z&#10;f9irof8A6RQ1+AMX/Hu31Ffv9+1T/wAmGfDL/sVdD/8ASKGvwBi/492+or+ivpG/8jfD/wDXmn/6&#10;Sj8g8G/+RfV/6+T/APSmVKKKK/nU/X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lh/1gr1D4Sf8lL0//rsn/oQry+H/AFgr1D4Sf8lL&#10;0/8A67J/6EK9jIv97pf4kefmf8Cfoz+yr4af8iFpX/XutdzXDfDT/kQtK/691rua/wBwsr/3an/h&#10;X5H+YOO/jz9X+Z//0vwJ/ap/5ML+GX/YraH/AOkUNfgBF/x7t9RX7/8A7VP/ACYX8Mv+xW0P/wBI&#10;oq/ACL/j3b6iv6K+kb/yN8P/ANeaf/pKPyDwb/5F9X/r5P8A9KZUooor+dT9f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WH/WCvUPh&#10;J/yUvT/+uyf+hCvL4f8AWCvUPhIcfEvT/wDrsn/oQr2Mi/3ul/iR5+Z/wJ+jP7Kvhp/yIWlf9e61&#10;3NcN8NP+RC0r/r3Wu5r/AHByr/daf+Ffkf5g47+PP1f5n//T/Av9qkf8YF/DI/8AUq6H/wCkUNfz&#10;/Rf8e7fUV/QF+1T/AMmFfDH/ALFXQ/8A0iir+f2L/j3b6iv6K+kb/wAjfD/9eaf/AKSj8h8Hf+Rf&#10;V/6+S/NlSiiiv51P14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Nex/5CNp/1&#10;0X+Yr+yn9hz/AJN90b/rin8q/jXsf+QhaH/pov8AMV/ZR+w5/wAm+6N/1xT+Vf259Cv/AJHWJ/wf&#10;qfzP9Jj/AJFlH/Ef/9H+dD/gsV/yMlh9D/MV+G0v+rT6V+5X/BYv/kZLD6H+Yr8NZf8AVp9K/evp&#10;Jf8AJYYz1X5H5Z4M/wDJO4f0ZXooor8FP1M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cF&#10;ZulADaKf5b+lHlv6UAMop/lv6UhVl60ANopwVm6Uvlv6UAMopSCpwaSgAooooAKKUAk4FBBXg0AJ&#10;RRRQAUUUUAFFFFABRRRQAUUoBJwKCpXg0AJ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a9l/wAf9p/10X/0IV/ZT+w5/wAm+6N/1xT+VfxrWX/H/af9dF/9CFf2U/sOf8m+6N/1&#10;xT+Vf259Cv8A5HWJ/wAH6n8z/SY/5FlH/Ef/0v50f+Cxf/IyWH0P8xX4bS/6pPpX7lf8Fi/+RksD&#10;7H+Yr8NZv9Un0r96+kp/yWGM9V+R+WeDP/JO4f0ZWooor8FP1M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Ney/4/7T&#10;/rov/oQr+yj9hv8A5N90b/rin/oNfxr2X/H/AGn/AF0X/wBCFf2UfsN/8m+6N/1xT/0Gv7c+hX/y&#10;OsT/AIP1P5n+kx/yLKP+I//T/nS/4LF/8jHYfT+or8NZv9Un0r9yv+Cxf/Ix2H0/qK/DWb/VJ9K/&#10;evpKf8lhjPVfkflngz/yTmG9GVqKKK/BT9T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17L&#10;/j/tP+ui/wDoQr+yj9hvn9n3Rv8Arin8q/jXsv8Aj/tP+ui/+hCv7J/2Gv8Ak33Rv+uSfyr+3PoV&#10;/wDI6xP+D9T+Z/pMf8iyj/iP/9T+dP8A4LF/8jFYfQ/zFfhpN/qk+lfuZ/wWL/5GGw+h/mtfhnN/&#10;qk+lfvX0lP8AksMZ6r8j8q8F/wDknMN6MrUUUV+Cn6q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a9l/x/2n/XRf8A0IV/ZP8AsNf8m+6N/wBck/lX8bFnxf2h/wCmi/8AoQr+yb9hn/k3&#10;vRv+uKfyr+2/oWf8jrE/4P1P5n+kx/yLKP8AiP/V/nU/4LF/8jDYfQ/zWvwzm/1SfSv3M/4LF/8A&#10;Iw2H0P8ANa/DOb/VJ9K/evpKf8lhjPVfkflXgv8A8k5hvRlaiiivwU/VQ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a1p/x/Wn/AF0X+Yr+yf8AYZ/5N70b/rin8q/jYtP+P60/66L/ADFf2T/s&#10;Mf8AJvmjD/pin8q/tv6Ff/I7xP8Ag/U/mf6TH/Iso/4j/9b+dT/gsX/yMNh9D/Na/DOb/VJ9K/c3&#10;/gsX/wAjDYfQ/wAxX4ZTf6pPpX759JVf8Zhi/VfkflXgv/yTmG9GVqKKK/Az9V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JIpWibctLLK0zbm61FRQAU&#10;UUUAFFFFABRRRQAUUUUASRSNE25etLNM0zbmqK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pcGjDUAJRS4akoAKKXij5aAEopflpwEZHJNADKKkxF6mjEXqaAI6KkxF6mjEXqaAI6Kkx&#10;F6mjEXqaAI6KkxF6mjEXqaAI6KkxF6mjEXqaAI6KkxF6mjEXqaAI6KkxF6mm/L70ANop3y+9Hy+9&#10;ADaKKME9KACilw1GGoASilwR1p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&#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tn/Up/vV/Vr/wTbbb+z1bf7/9TX8pLf6h&#10;PrX9Wn/BN3/k3q2/3/6mv65+h8v+Mlqf4Gfz/wDSK/5Ekf8AGj//1/5xv21f+TIvhN/2K2j/APpv&#10;ir8QW/49l/z3r9wP21P+TIfhP/2K2jf+m+Kvw/b/AI9l/wA96/evpBf8jqH/AF6p/wDpCPyzwk/5&#10;Fkv+vk//AEplaiiivwU/U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LTf6hPrX9Wf/AATc/wCTe7f/AK6f41/KY3+oT61/Vl/wTc/5N8t/9/8A&#10;xr+t/ofO3Ek/+vbP5/8ApFf8iSP+NH//0P5yf21f+TIPhN/2K2jf+m+Kvw+b/j2X/Pev3B/bV/5M&#10;g+E3/YraN/6b4q/D5v8Aj2X/AD3r96+kF/yOof8AXqn/AOkI/LPCP/kWS/6+T/8ASmVqKKK/BT9T&#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t&#10;N/qE+tf1Zf8ABNz/AJN8t/8Af/xr+U1v9Qn1r+rL/gm5/wAm+W/+/wD41/Wv0P8A/kpJ/wDXt/of&#10;z/8ASK/5Ekf8aP/R/nK/bUGf2IPhN/2Kuj/+m+Kvw9b/AI9l/wA96/cP9tP/AJMg+E//AGKuj/8A&#10;pvir8PG/49l/z3r96+kD/wAjqH/Xqn/6Sj8s8I/+RZL/AK+T/wDSmVqKKK/BT9T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tN/qE+tf1Zf8E3&#10;Of2e7c/7f+Nfymt/qE+tf1Y/8E2/+Te7f/f/AMa/rX6H/wDyUk/+vb/Q/n/6RX/Ikj/jR//S/nL/&#10;AG0/+TIPhP8A9iro/wD6b4q/Dxv+PZf896/cT9tP/kx/4T/9iro3/pvir8O2/wCPZf8APev3v6QX&#10;/I6h/wBeqf8A6Qj8s8I/+RZL/r5P/wBKZWooor8EP1M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03+oT61/Vh/wAE2v8Ak3u3/wB//Gv5T2/1&#10;CfWv6sP+CbX/ACb3b/7/APjX9a/Q/wD+Skn/ANe3+h+A/SIV8kj/AI0f/9P+cz9tP/kx/wCE/wD2&#10;Kujf+m+Kvw7b/j2X/Pev3E/bT/5Me+E//Yq6N/6b4q/Dtv8Aj2X/AD3r97+kF/yOof8AXqn/AOkI&#10;/LPCP/kWS/6+T/8ASmVqKKK/BD9T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tN/qE+tf1X/8ABNn/AJN7t/8Arp/jX8p7f6lPrX9WH/BNn/k3&#10;u3/66f41/Wv0P/8AkpJ/9e3+h+BfSH/5Ekf8aP/U/nN/bT/5Md+E/wD2K2j/APpvir8Om/49l/z3&#10;r9xf20/+THvhP/2K2j/+m+Kvw6b/AI9l/wA96/e/pBf8jqH/AF6p/wDpCPyzwj/5Fkv+vk//AEpl&#10;aiiivwQ/U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wBDAAEBAQEBAQIBAQIDAgICAwQDAwMDBAUEBAQE&#10;BAUGBQUFBQUFBgYGBgYGBgYHBwcHBwcICAgICAkJCQkJCQkJCQn/2wBDAQEBAQICAgQCAgQJBgUG&#10;CQkJCQkJCQkJCQkJCQkJCQkJCQkJCQkJCQkJCQkJCQkJCQkJCQkJCQkJCQkJCQkJCQn/3QAEAGf/&#10;2gAMAwEAAhEDEQA/AP8AP/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D/AD/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R/wA/+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0v8AP/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P/AD/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U/wA/+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1f8AP/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b/AD/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X/wA/+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0P8AP/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H/AD/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S/wA/+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0/8AP/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T/AD/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V/wA/+iii&#10;gAooooAKKKKACiiigAooooAKKKKACiiigAooooAKKKKACiiigAooooAKKKKACiiigAooooAKKKKA&#10;CiiigAooooAKKKKACiiigAooooAKKKKACiiigAooooAKKKKACiiigAooooAKKKKACiiigAooooAK&#10;KKKACiiigAooooAKKKKACiiigAooooAKKKkiilnlWCBS7uQqqoySTwAB3JoAjoq/qGl3+ly+TfxG&#10;Nvf/AB6VQ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qa3nltZlnhOGU5BqGigD6J0Hx5Ld6SIpG+YDFeKeJZzc6tJKe9RaNdNBOUBwGo1eMmXzh360AY&#10;1FFFABRRRQAUUUUAFFFFABRRRQAUUUUAFFFFABRRRQAUUUUAFFFFABRRRQAUUUUAFFFFABRRRQAU&#10;UUUAFFFFABRRRQAUUUUAFFFFABRRRQAUUUUAFFFFABRRRQAUUUUAFFFFABRRRQAUUUUAFFFFABRR&#10;RQAUUUUAFFFFABRRRQAUUUUAFFFFABRRRQAUUUUAf//S/w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HI7IwZeCK2I7tLlfLk61i0oJByKALlxZvF8yjK1Sret7uOSHZL1FYkm3&#10;zDs6UAMooooAKKKKACiiigAooooAKKKKACiiigAooooAKKKKACiiigAooooAKKKKACiiigAooooA&#10;KKKKACiiigAooooAKKKKACiiigAooooAKKKKACiiigAooooAKKKKACiiigAooooAKKKKACiiigAo&#10;oooAKKKKACiiigAooooAKKKKACiiigAooooAKKKKAP/T/w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1P8AP/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X/AD/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W/w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1/8AP/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D/AD/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R/w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0v8AP/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P/AD/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U/w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1f8AP/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b/AD/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X/w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0P8AP/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H/AD/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S/w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0/8AP/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wBDAAEBAQEBAQIB&#10;AQIDAgICAwQDAwMDBAUEBAQEBAUGBQUFBQUFBgYGBgYGBgYHBwcHBwcICAgICAkJCQkJCQkJCQn/&#10;2wBDAQEBAQICAgQCAgQJBgUGCQkJCQkJCQkJCQkJCQkJCQkJCQkJCQkJCQkJCQkJCQkJCQkJCQkJ&#10;CQkJCQkJCQkJCQn/3QAEAGf/2gAMAwEAAhEDEQA/AP8AP/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D/AD/6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R/wA/+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0v8AP/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P/AD/6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U/wA/+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1f8AP/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1v8AP/ooooAKKKKACiiigAooooAKKKKACiiigAooooAKKKKACiiigAoo&#10;ooAKKKKACiiigAooooAKKKKACiiigAooooAKKKKACiiigAooooAKKKKACiiigAooooAKKKKACiii&#10;gBRyQDXe6G1tHgPiuBqRZZE+4xFAH0VYz6cY+cVHez2IUlCK8CTUb6PhJWFPbVb9xhpDQB3up6hC&#10;mdpFcLd35nOEqhJLJKcyMTUdAATnm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1/8AP/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9D/AD/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R/wA/+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0v8AP/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9P/AD/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U/wA/+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1f8AP/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3ivB694r38jlbm+X6nl5l9k//T&#10;/jw/bc/5AfwhP/Uh6N/6TR18HV95ftuf8gL4Q/8AYh6N/wCk0dfBtffeJ/8AyPK//bv/AKRE+T4H&#10;/wCRXS/7e/8ASmFFFFfAn1g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7xXg9e5b2r3Mm+18v1PLzL7J/9T+PL9twf8AEh+EJ/6kPR//&#10;AEmjr4Mr70/bd/5AHwg/7EPR/wD0mjr4Lr7/AMUP+R5X/wC3f/SInyfA/wDyK6X/AG9/6Uwooor4&#10;A+s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">
                <o:lock v:ext="edit" aspectratio="t"/>
                <v:shape id="Immagine 3" o:spid="_x0000_s1057" type="#_x0000_t75" style="position:absolute;left:78954;top:43765;width:20134;height:22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">
                  <v:imagedata r:id="rId44" o:title="" cropleft="9579f" cropright="-322f"/>
                </v:shape>
                <v:shape id="Immagine 4" o:spid="_x0000_s1058" type="#_x0000_t75" style="position:absolute;left:103015;top:44256;width:19176;height:21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">
                  <v:imagedata r:id="rId29" o:title="" cropbottom="1019f" cropleft="21241f" cropright="-81f"/>
                </v:shape>
                <v:shape id="Immagine 5" o:spid="_x0000_s1059" type="#_x0000_t75" style="position:absolute;left:954;top:44236;width:22502;height:21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">
                  <v:imagedata r:id="rId45" o:title="" croptop="14541f" cropbottom="4809f" cropleft="2756f" cropright="13948f"/>
                </v:shape>
                <v:shape id="Immagine 6" o:spid="_x0000_s1060" type="#_x0000_t75" style="position:absolute;left:23812;top:44236;width:21964;height:21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">
                  <v:imagedata r:id="rId46" o:title="" cropbottom="13350f" cropleft="16651f" cropright="10766f"/>
                </v:shape>
                <v:shape id="Immagine 7" o:spid="_x0000_s1061" type="#_x0000_t75" style="position:absolute;left:23773;top:21907;width:22003;height:21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">
                  <v:imagedata r:id="rId47" o:title="" croptop="11500f" cropbottom="23241f" cropleft="12205f" cropright="8898f"/>
                </v:shape>
                <v:shape id="Immagine 8" o:spid="_x0000_s1062" type="#_x0000_t75" style="position:absolute;left:954;top:21907;width:22502;height:21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">
                  <v:imagedata r:id="rId48" o:title="" croptop="18926f" cropbottom="11454f" cropleft="10359f" cropright="19176f"/>
                </v:shape>
                <v:shape id="Immagine 9" o:spid="_x0000_s1063" type="#_x0000_t75" style="position:absolute;left:99604;top:175;width:22495;height:21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">
                  <v:imagedata r:id="rId49" o:title="" cropleft="6227f" cropright="7392f"/>
                </v:shape>
                <v:shape id="Immagine 10" o:spid="_x0000_s1064" type="#_x0000_t75" style="position:absolute;left:76180;top:180;width:22691;height:21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">
                  <v:imagedata r:id="rId50" o:title="" croptop="374f" cropbottom="-1f" cropleft="6725f" cropright="1588f"/>
                </v:shape>
                <v:shape id="Immagine 11" o:spid="_x0000_s1065" type="#_x0000_t75" style="position:absolute;left:52272;top:130;width:24878;height:2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">
                  <v:imagedata r:id="rId51" o:title="" croptop="212f" cropbottom="-212f" cropleft="7079f" cropright="-7079f"/>
                </v:shape>
                <v:shape id="Immagine 12" o:spid="_x0000_s1066" type="#_x0000_t75" style="position:absolute;left:99594;top:22075;width:21864;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">
                  <v:imagedata r:id="rId52" o:title="" croptop="13435f" cropbottom="13742f" cropleft="11011f" cropright="15682f"/>
                </v:shape>
                <v:shape id="Immagine 13" o:spid="_x0000_s1067" type="#_x0000_t75" style="position:absolute;left:76181;top:21697;width:21864;height:21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">
                  <v:imagedata r:id="rId53" o:title="" croptop="12215f" cropbottom="12407f" cropleft="13770f" cropright="13592f"/>
                </v:shape>
                <v:shape id="Immagine 14" o:spid="_x0000_s1068" type="#_x0000_t75" style="position:absolute;left:52438;top:22085;width:21864;height:2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">
                  <v:imagedata r:id="rId54" o:title="" croptop="3903f" cropbottom="3903f" cropleft="15087f" cropright="-1054f"/>
                </v:shape>
                <v:shape id="Immagine 15" o:spid="_x0000_s1069" type="#_x0000_t75" style="position:absolute;left:23773;top:41;width:22003;height:2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">
                  <v:imagedata r:id="rId55" o:title="" cropleft="4075f" cropright="7517f"/>
                </v:shape>
                <v:shape id="Immagine 16" o:spid="_x0000_s1070" type="#_x0000_t75" style="position:absolute;left:954;top:41;width:22502;height:2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">
                  <v:imagedata r:id="rId56" o:title="" croptop="5734f" cropbottom="9142f" cropleft="8813f" cropright="7094f"/>
                </v:shape>
                <v:shape id="Immagine 17" o:spid="_x0000_s1071" type="#_x0000_t75" style="position:absolute;left:76250;top:43951;width:20053;height:21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">
                  <v:imagedata r:id="rId44" o:title="" cropright="9257f"/>
                </v:shape>
                <v:shape id="Immagine 18" o:spid="_x0000_s1072" type="#_x0000_t75" style="position:absolute;left:99487;top:44256;width:19176;height:21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">
                  <v:imagedata r:id="rId29" o:title="" cropbottom="1019f" cropleft="6449f" cropright="14711f"/>
                </v:shape>
                <v:shape id="Immagine 19" o:spid="_x0000_s1073" type="#_x0000_t75" style="position:absolute;left:52575;top:44040;width:23058;height:21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">
                  <v:imagedata r:id="rId30" o:title=""/>
                </v:shape>
                <v:shape id="CasellaDiTesto 23" o:spid="_x0000_s1074" type="#_x0000_t202" style="position:absolute;left:1042;top:128;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" fillcolor="white [3212]" stroked="f">
                  <v:textbox style="mso-fit-shape-to-text:t">
                    <w:txbxContent>
                      <w:p w14:paraId="5FC0745E"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A</w:t>
                        </w:r>
                      </w:p>
                    </w:txbxContent>
                  </v:textbox>
                </v:shape>
                <v:shape id="CasellaDiTesto 24" o:spid="_x0000_s1075" type="#_x0000_t202" style="position:absolute;left:23844;top:110;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" fillcolor="white [3212]" stroked="f">
                  <v:textbox style="mso-fit-shape-to-text:t">
                    <w:txbxContent>
                      <w:p w14:paraId="43150401"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B</w:t>
                        </w:r>
                      </w:p>
                    </w:txbxContent>
                  </v:textbox>
                </v:shape>
                <v:shape id="CasellaDiTesto 25" o:spid="_x0000_s1076" type="#_x0000_t202" style="position:absolute;left:52359;top:238;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" fillcolor="white [3212]" stroked="f">
                  <v:textbox style="mso-fit-shape-to-text:t">
                    <w:txbxContent>
                      <w:p w14:paraId="093EB52F"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G</w:t>
                        </w:r>
                      </w:p>
                    </w:txbxContent>
                  </v:textbox>
                </v:shape>
                <v:shape id="CasellaDiTesto 26" o:spid="_x0000_s1077" type="#_x0000_t202" style="position:absolute;left:76239;top:110;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" fillcolor="white [3212]" stroked="f">
                  <v:textbox style="mso-fit-shape-to-text:t">
                    <w:txbxContent>
                      <w:p w14:paraId="7B72B275"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H</w:t>
                        </w:r>
                      </w:p>
                    </w:txbxContent>
                  </v:textbox>
                </v:shape>
                <v:shape id="CasellaDiTesto 27" o:spid="_x0000_s1078" type="#_x0000_t202" style="position:absolute;left:52613;top:44126;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" fillcolor="white [3212]" stroked="f">
                  <v:textbox style="mso-fit-shape-to-text:t">
                    <w:txbxContent>
                      <w:p w14:paraId="6357B8FC"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M</w:t>
                        </w:r>
                      </w:p>
                    </w:txbxContent>
                  </v:textbox>
                </v:shape>
                <v:shape id="CasellaDiTesto 28" o:spid="_x0000_s1079" type="#_x0000_t202" style="position:absolute;left:1042;top:22181;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" fillcolor="white [3212]" stroked="f">
                  <v:textbox style="mso-fit-shape-to-text:t">
                    <w:txbxContent>
                      <w:p w14:paraId="0E557CAB"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C</w:t>
                        </w:r>
                      </w:p>
                    </w:txbxContent>
                  </v:textbox>
                </v:shape>
                <v:shape id="CasellaDiTesto 29" o:spid="_x0000_s1080" type="#_x0000_t202" style="position:absolute;left:23814;top:22169;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" fillcolor="white [3212]" stroked="f">
                  <v:textbox style="mso-fit-shape-to-text:t">
                    <w:txbxContent>
                      <w:p w14:paraId="0CB8637A"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D</w:t>
                        </w:r>
                      </w:p>
                    </w:txbxContent>
                  </v:textbox>
                </v:shape>
                <v:shape id="CasellaDiTesto 30" o:spid="_x0000_s1081" type="#_x0000_t202" style="position:absolute;left:52519;top:22187;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" fillcolor="white [3212]" stroked="f">
                  <v:textbox style="mso-fit-shape-to-text:t">
                    <w:txbxContent>
                      <w:p w14:paraId="0BF83D5A"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J</w:t>
                        </w:r>
                      </w:p>
                    </w:txbxContent>
                  </v:textbox>
                </v:shape>
                <v:shape id="CasellaDiTesto 31" o:spid="_x0000_s1082" type="#_x0000_t202" style="position:absolute;left:76256;top:22178;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" fillcolor="white [3212]" stroked="f">
                  <v:textbox style="mso-fit-shape-to-text:t">
                    <w:txbxContent>
                      <w:p w14:paraId="059D839A"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K</w:t>
                        </w:r>
                      </w:p>
                    </w:txbxContent>
                  </v:textbox>
                </v:shape>
                <v:shape id="CasellaDiTesto 32" o:spid="_x0000_s1083" type="#_x0000_t202" style="position:absolute;left:76354;top:44076;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" fillcolor="white [3212]" stroked="f">
                  <v:textbox style="mso-fit-shape-to-text:t">
                    <w:txbxContent>
                      <w:p w14:paraId="37C6B2DD"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N</w:t>
                        </w:r>
                      </w:p>
                    </w:txbxContent>
                  </v:textbox>
                </v:shape>
                <v:shape id="CasellaDiTesto 33" o:spid="_x0000_s1084" type="#_x0000_t202" style="position:absolute;left:1042;top:44270;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" fillcolor="white [3212]" stroked="f">
                  <v:textbox style="mso-fit-shape-to-text:t">
                    <w:txbxContent>
                      <w:p w14:paraId="14320324"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E</w:t>
                        </w:r>
                      </w:p>
                    </w:txbxContent>
                  </v:textbox>
                </v:shape>
                <v:shape id="CasellaDiTesto 34" o:spid="_x0000_s1085" type="#_x0000_t202" style="position:absolute;left:23890;top:44233;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" fillcolor="white [3212]" stroked="f">
                  <v:textbox style="mso-fit-shape-to-text:t">
                    <w:txbxContent>
                      <w:p w14:paraId="2713317D"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F</w:t>
                        </w:r>
                      </w:p>
                    </w:txbxContent>
                  </v:textbox>
                </v:shape>
                <v:shape id="CasellaDiTesto 35" o:spid="_x0000_s1086" type="#_x0000_t202" style="position:absolute;left:99691;top:206;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" fillcolor="white [3212]" stroked="f">
                  <v:textbox style="mso-fit-shape-to-text:t">
                    <w:txbxContent>
                      <w:p w14:paraId="0C7EF35A"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I</w:t>
                        </w:r>
                      </w:p>
                    </w:txbxContent>
                  </v:textbox>
                </v:shape>
                <v:shape id="CasellaDiTesto 36" o:spid="_x0000_s1087" type="#_x0000_t202" style="position:absolute;left:99626;top:22201;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" fillcolor="white [3212]" stroked="f">
                  <v:textbox style="mso-fit-shape-to-text:t">
                    <w:txbxContent>
                      <w:p w14:paraId="2AAB5D1A"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L</w:t>
                        </w:r>
                      </w:p>
                    </w:txbxContent>
                  </v:textbox>
                </v:shape>
                <v:shape id="CasellaDiTesto 37" o:spid="_x0000_s1088" type="#_x0000_t202" style="position:absolute;left:99567;top:44342;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" fillcolor="white [3212]" stroked="f">
                  <v:textbox style="mso-fit-shape-to-text:t">
                    <w:txbxContent>
                      <w:p w14:paraId="4FAB9902"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O</w:t>
                        </w:r>
                      </w:p>
                    </w:txbxContent>
                  </v:textbox>
                </v:shape>
                <v:shape id="Immagine 35" o:spid="_x0000_s1089" type="#_x0000_t75" style="position:absolute;left:119700;top:22111;width:2676;height:21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">
                  <v:imagedata r:id="rId29" o:title="" cropbottom="1019f" cropleft="58942f" cropright="403f"/>
                </v:shape>
                <v:shape id="Immagine 36" o:spid="_x0000_s1090" type="#_x0000_t75" style="position:absolute;left:96303;top:22055;width:3024;height:21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">
                  <v:imagedata r:id="rId29" o:title="" cropleft="58942f" cropright="-81f"/>
                  <o:lock v:ext="edit" aspectratio="f"/>
                </v:shape>
                <v:shape id="Immagine 37" o:spid="_x0000_s1091" type="#_x0000_t75" style="position:absolute;left:72774;top:22085;width:2885;height:2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">
                  <v:imagedata r:id="rId29" o:title="" cropleft="58942f" cropright="-81f"/>
                </v:shape>
                <v:shape id="Immagine 38" o:spid="_x0000_s1092" type="#_x0000_t75" style="position:absolute;left:72748;top:130;width:3040;height:2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">
                  <v:imagedata r:id="rId30" o:title="" cropleft="56761f"/>
                </v:shape>
                <v:shape id="Immagine 39" o:spid="_x0000_s1093" type="#_x0000_t75" style="position:absolute;left:96023;top:128;width:3040;height:21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">
                  <v:imagedata r:id="rId30" o:title="" croptop="385f" cropleft="56761f"/>
                  <o:lock v:ext="edit" aspectratio="f"/>
                </v:shape>
                <v:shape id="Immagine 40" o:spid="_x0000_s1094" type="#_x0000_t75" style="position:absolute;left:119313;top:70;width:3043;height:21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">
                  <v:imagedata r:id="rId30" o:title="" cropleft="56761f"/>
                  <o:lock v:ext="edit" aspectratio="f"/>
                </v:shape>
                <v:shape id="Freccia destra 41" o:spid="_x0000_s1095" type="#_x0000_t13" style="position:absolute;left:39928;top:28130;width:3006;height:1019;rotation:74727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" adj="17936" fillcolor="white [3212]" strokecolor="white [3212]" strokeweight="1pt"/>
                <v:shape id="Freccia destra 42" o:spid="_x0000_s1096" type="#_x0000_t13" style="position:absolute;left:39928;top:40237;width:3006;height:1019;rotation:-632173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" adj="17936" fillcolor="white [3212]" strokecolor="white [3212]" strokeweight="1pt"/>
                <v:shape id="Freccia destra 43" o:spid="_x0000_s1097" type="#_x0000_t13" style="position:absolute;left:20001;top:32052;width:3006;height:1020;rotation:74727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" adj="17936" fillcolor="white [3212]" strokecolor="white [3212]" strokeweight="1pt"/>
                <v:shape id="Freccia destra 44" o:spid="_x0000_s1098" type="#_x0000_t13" style="position:absolute;left:11059;top:39176;width:3006;height:1020;rotation:-10009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" adj="17936" fillcolor="white [3212]" strokecolor="white [3212]" strokeweight="1pt"/>
                <v:line id="Connettore 1 45" o:spid="_x0000_s1099" style="position:absolute;visibility:visible;mso-wrap-style:square" from="0,43765" to="122400,43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" strokecolor="white [3212]" strokeweight="3.25pt">
                  <v:stroke joinstyle="miter"/>
                  <o:lock v:ext="edit" shapetype="f"/>
                </v:line>
                <v:line id="Connettore 1 46" o:spid="_x0000_s1100" style="position:absolute;flip:y;visibility:visible;mso-wrap-style:square" from="23456,0" to="23456,65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" strokecolor="white [3212]" strokeweight="3.25pt">
                  <v:stroke joinstyle="miter"/>
                  <o:lock v:ext="edit" shapetype="f"/>
                </v:line>
                <v:line id="Connettore 1 47" o:spid="_x0000_s1101" style="position:absolute;flip:y;visibility:visible;mso-wrap-style:square" from="75801,0" to="75801,65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" strokecolor="white [3212]" strokeweight="3.25pt">
                  <v:stroke joinstyle="miter"/>
                  <o:lock v:ext="edit" shapetype="f"/>
                </v:line>
                <v:line id="Connettore 1 48" o:spid="_x0000_s1102" style="position:absolute;flip:y;visibility:visible;mso-wrap-style:square" from="99191,180" to="99191,65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" strokecolor="white [3212]" strokeweight="3.25pt">
                  <v:stroke joinstyle="miter"/>
                  <o:lock v:ext="edit" shapetype="f"/>
                </v:line>
                <v:line id="Connettore 1 49" o:spid="_x0000_s1103" style="position:absolute;visibility:visible;mso-wrap-style:square" from="480,21883" to="122880,21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" strokecolor="white [3212]" strokeweight="3.25pt">
                  <v:stroke joinstyle="miter"/>
                  <o:lock v:ext="edit" shapetype="f"/>
                </v:line>
                <v:line id="Connettore 1 50" o:spid="_x0000_s1104" style="position:absolute;visibility:visible;mso-wrap-style:square" from="480,65813" to="122880,65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" strokecolor="white [3212]" strokeweight="3.25pt">
                  <v:stroke joinstyle="miter"/>
                  <o:lock v:ext="edit" shapetype="f"/>
                </v:line>
                <w10:anchorlock/>
              </v:group>
            </w:pict>
          </mc:Fallback>
        </mc:AlternateContent>
      </w:r>
    </w:p>
    <w:p w14:paraId="25AB197A" w14:textId="2EACD970" w:rsidR="003A1660" w:rsidRPr="0093621F" w:rsidRDefault="003A1660" w:rsidP="0019132D">
      <w:pPr>
        <w:adjustRightInd w:val="0"/>
        <w:snapToGrid w:val="0"/>
        <w:spacing w:line="360" w:lineRule="auto"/>
        <w:jc w:val="both"/>
        <w:rPr>
          <w:rFonts w:ascii="Book Antiqua" w:eastAsiaTheme="minorHAnsi" w:hAnsi="Book Antiqua"/>
          <w:bCs/>
          <w:lang w:eastAsia="en-US"/>
        </w:rPr>
      </w:pPr>
      <w:r w:rsidRPr="0093621F">
        <w:rPr>
          <w:rFonts w:ascii="Book Antiqua" w:eastAsiaTheme="minorHAnsi" w:hAnsi="Book Antiqua"/>
          <w:b/>
          <w:bCs/>
          <w:lang w:val="en-US" w:eastAsia="en-US"/>
        </w:rPr>
        <w:t xml:space="preserve">Figure 4 </w:t>
      </w:r>
      <w:r w:rsidR="00AE3530" w:rsidRPr="0093621F">
        <w:rPr>
          <w:rFonts w:ascii="Book Antiqua" w:eastAsiaTheme="minorHAnsi" w:hAnsi="Book Antiqua"/>
          <w:b/>
          <w:bCs/>
          <w:lang w:val="en-US" w:eastAsia="en-US"/>
        </w:rPr>
        <w:t>Thirty eight</w:t>
      </w:r>
      <w:r w:rsidRPr="0093621F">
        <w:rPr>
          <w:rFonts w:ascii="Book Antiqua" w:eastAsiaTheme="minorHAnsi" w:hAnsi="Book Antiqua"/>
          <w:b/>
          <w:bCs/>
          <w:lang w:val="en-US" w:eastAsia="en-US"/>
        </w:rPr>
        <w:t xml:space="preserve"> years old female presented with acute chest pain, increased troponin values and negative coronary angiogram.</w:t>
      </w:r>
      <w:r w:rsidRPr="0093621F">
        <w:rPr>
          <w:rFonts w:ascii="Book Antiqua" w:eastAsiaTheme="minorHAnsi" w:hAnsi="Book Antiqua"/>
          <w:bCs/>
          <w:lang w:val="en-US" w:eastAsia="en-US"/>
        </w:rPr>
        <w:t xml:space="preserve"> A and B: </w:t>
      </w:r>
      <w:r w:rsidR="002103ED" w:rsidRPr="0093621F">
        <w:rPr>
          <w:rFonts w:ascii="Book Antiqua" w:eastAsiaTheme="minorHAnsi" w:hAnsi="Book Antiqua"/>
          <w:bCs/>
          <w:lang w:val="en-US" w:eastAsia="en-US"/>
        </w:rPr>
        <w:t>D</w:t>
      </w:r>
      <w:r w:rsidRPr="0093621F">
        <w:rPr>
          <w:rFonts w:ascii="Book Antiqua" w:eastAsiaTheme="minorHAnsi" w:hAnsi="Book Antiqua"/>
          <w:bCs/>
          <w:lang w:val="en-US" w:eastAsia="en-US"/>
        </w:rPr>
        <w:t xml:space="preserve">iastolic and systolic 4-chamber cine-SSFP images: there is a minimum “apical ballooning” appearance with a relative left ventricle apical akinesia with preserved function of the remaining segments, which causes the typical “apical ballooning” appearance; C and D: </w:t>
      </w:r>
      <w:r w:rsidR="00AE3530" w:rsidRPr="0093621F">
        <w:rPr>
          <w:rFonts w:ascii="Book Antiqua" w:hAnsi="Book Antiqua"/>
          <w:lang w:val="en-US"/>
        </w:rPr>
        <w:t>T2-weighted short-tau inversion recovery</w:t>
      </w:r>
      <w:r w:rsidRPr="0093621F">
        <w:rPr>
          <w:rFonts w:ascii="Book Antiqua" w:eastAsiaTheme="minorHAnsi" w:hAnsi="Book Antiqua"/>
          <w:bCs/>
          <w:lang w:val="en-US" w:eastAsia="en-US"/>
        </w:rPr>
        <w:t xml:space="preserve"> images with evidence of myocardial edema in apical segments</w:t>
      </w:r>
      <w:r w:rsidR="00CF0FCC" w:rsidRPr="0093621F">
        <w:rPr>
          <w:rFonts w:ascii="Book Antiqua" w:eastAsiaTheme="minorHAnsi" w:hAnsi="Book Antiqua"/>
          <w:bCs/>
          <w:lang w:val="en-US" w:eastAsia="en-US"/>
        </w:rPr>
        <w:t xml:space="preserve"> (arrows)</w:t>
      </w:r>
      <w:r w:rsidR="00A92874" w:rsidRPr="0093621F">
        <w:rPr>
          <w:rFonts w:ascii="Book Antiqua" w:eastAsiaTheme="minorHAnsi" w:hAnsi="Book Antiqua"/>
          <w:bCs/>
          <w:lang w:val="en-US" w:eastAsia="en-US"/>
        </w:rPr>
        <w:t>;</w:t>
      </w:r>
      <w:r w:rsidRPr="0093621F">
        <w:rPr>
          <w:rFonts w:ascii="Book Antiqua" w:eastAsiaTheme="minorHAnsi" w:hAnsi="Book Antiqua"/>
          <w:bCs/>
          <w:lang w:val="en-US" w:eastAsia="en-US"/>
        </w:rPr>
        <w:t xml:space="preserve"> E and F: </w:t>
      </w:r>
      <w:r w:rsidR="00A92874" w:rsidRPr="0093621F">
        <w:rPr>
          <w:rFonts w:ascii="Book Antiqua" w:eastAsiaTheme="minorHAnsi" w:hAnsi="Book Antiqua"/>
          <w:bCs/>
          <w:lang w:val="en-US" w:eastAsia="en-US"/>
        </w:rPr>
        <w:t>A</w:t>
      </w:r>
      <w:r w:rsidRPr="0093621F">
        <w:rPr>
          <w:rFonts w:ascii="Book Antiqua" w:eastAsiaTheme="minorHAnsi" w:hAnsi="Book Antiqua"/>
          <w:bCs/>
          <w:lang w:val="en-US" w:eastAsia="en-US"/>
        </w:rPr>
        <w:t xml:space="preserve">te gadolinium enhancement images without presence of areas of increased signal intensity; G-I: T1-map; J-L: T2-map. M-O: T1 native, extracellular volume and T2 mapping bull’s eye, there is a marked increase in values in the apical segments (T1 mapping: 1350 ms; </w:t>
      </w:r>
      <w:r w:rsidR="00AE3530" w:rsidRPr="0093621F">
        <w:rPr>
          <w:rFonts w:ascii="Book Antiqua" w:hAnsi="Book Antiqua"/>
          <w:lang w:val="en-US"/>
        </w:rPr>
        <w:t>extracellular volume</w:t>
      </w:r>
      <w:r w:rsidRPr="0093621F">
        <w:rPr>
          <w:rFonts w:ascii="Book Antiqua" w:eastAsiaTheme="minorHAnsi" w:hAnsi="Book Antiqua"/>
          <w:bCs/>
          <w:lang w:val="en-US" w:eastAsia="en-US"/>
        </w:rPr>
        <w:t xml:space="preserve">: 38%, T2 mapping: 70 ms). The </w:t>
      </w:r>
      <w:r w:rsidR="00AE3530" w:rsidRPr="0093621F">
        <w:rPr>
          <w:rFonts w:ascii="Book Antiqua" w:hAnsi="Book Antiqua"/>
          <w:lang w:val="en-US"/>
        </w:rPr>
        <w:t>cardiovascular magnetic resonance</w:t>
      </w:r>
      <w:r w:rsidRPr="0093621F">
        <w:rPr>
          <w:rFonts w:ascii="Book Antiqua" w:eastAsiaTheme="minorHAnsi" w:hAnsi="Book Antiqua"/>
          <w:bCs/>
          <w:lang w:val="en-US" w:eastAsia="en-US"/>
        </w:rPr>
        <w:t xml:space="preserve"> images are in keeping with Takotsubo syndrome.</w:t>
      </w:r>
    </w:p>
    <w:p w14:paraId="2FFD1C43" w14:textId="77777777" w:rsidR="002654F9" w:rsidRPr="0093621F" w:rsidRDefault="002654F9" w:rsidP="0019132D">
      <w:pPr>
        <w:adjustRightInd w:val="0"/>
        <w:snapToGrid w:val="0"/>
        <w:spacing w:line="360" w:lineRule="auto"/>
        <w:jc w:val="both"/>
        <w:rPr>
          <w:rFonts w:ascii="Book Antiqua" w:hAnsi="Book Antiqua"/>
          <w:b/>
          <w:u w:val="single"/>
          <w:lang w:val="en-US"/>
        </w:rPr>
      </w:pPr>
    </w:p>
    <w:p w14:paraId="1C31FFFF" w14:textId="77777777" w:rsidR="002654F9" w:rsidRPr="0093621F" w:rsidRDefault="002654F9" w:rsidP="0019132D">
      <w:pPr>
        <w:adjustRightInd w:val="0"/>
        <w:snapToGrid w:val="0"/>
        <w:spacing w:line="360" w:lineRule="auto"/>
        <w:jc w:val="both"/>
        <w:rPr>
          <w:rFonts w:ascii="Book Antiqua" w:hAnsi="Book Antiqua"/>
          <w:b/>
          <w:u w:val="single"/>
          <w:lang w:val="en-US"/>
        </w:rPr>
      </w:pPr>
      <w:r w:rsidRPr="0093621F">
        <w:rPr>
          <w:rFonts w:ascii="Book Antiqua" w:hAnsi="Book Antiqua"/>
          <w:b/>
          <w:u w:val="single"/>
          <w:lang w:val="en-US"/>
        </w:rPr>
        <w:br w:type="page"/>
      </w:r>
    </w:p>
    <w:p w14:paraId="5BFDDE9B" w14:textId="4E7E1F4B" w:rsidR="0052123D" w:rsidRPr="0093621F" w:rsidRDefault="00AE3530" w:rsidP="0019132D">
      <w:pPr>
        <w:adjustRightInd w:val="0"/>
        <w:snapToGrid w:val="0"/>
        <w:spacing w:line="360" w:lineRule="auto"/>
        <w:jc w:val="both"/>
        <w:rPr>
          <w:rFonts w:ascii="Book Antiqua" w:hAnsi="Book Antiqua"/>
          <w:b/>
          <w:u w:val="single"/>
          <w:lang w:val="en-US"/>
        </w:rPr>
      </w:pPr>
      <w:r w:rsidRPr="0093621F">
        <w:rPr>
          <w:rFonts w:ascii="Book Antiqua" w:hAnsi="Book Antiqua" w:cs="Calibri"/>
          <w:b/>
          <w:bCs/>
          <w:color w:val="000000"/>
          <w:lang w:val="en-US"/>
        </w:rPr>
        <w:t>Table 1 Cardiovascular magnetic resonance diagnostic criteria for acute myocarditis</w:t>
      </w:r>
    </w:p>
    <w:tbl>
      <w:tblPr>
        <w:tblW w:w="10168" w:type="dxa"/>
        <w:tblCellMar>
          <w:left w:w="70" w:type="dxa"/>
          <w:right w:w="70" w:type="dxa"/>
        </w:tblCellMar>
        <w:tblLook w:val="04A0" w:firstRow="1" w:lastRow="0" w:firstColumn="1" w:lastColumn="0" w:noHBand="0" w:noVBand="1"/>
      </w:tblPr>
      <w:tblGrid>
        <w:gridCol w:w="2182"/>
        <w:gridCol w:w="3722"/>
        <w:gridCol w:w="4264"/>
      </w:tblGrid>
      <w:tr w:rsidR="00324943" w:rsidRPr="0093621F" w14:paraId="0AC9DD07" w14:textId="77777777" w:rsidTr="00AE3530">
        <w:trPr>
          <w:trHeight w:val="356"/>
        </w:trPr>
        <w:tc>
          <w:tcPr>
            <w:tcW w:w="2182" w:type="dxa"/>
            <w:tcBorders>
              <w:top w:val="single" w:sz="4" w:space="0" w:color="auto"/>
              <w:bottom w:val="single" w:sz="4" w:space="0" w:color="auto"/>
            </w:tcBorders>
            <w:shd w:val="clear" w:color="auto" w:fill="auto"/>
            <w:vAlign w:val="center"/>
            <w:hideMark/>
          </w:tcPr>
          <w:p w14:paraId="529243CC" w14:textId="77777777" w:rsidR="00324943" w:rsidRPr="0093621F" w:rsidRDefault="00324943" w:rsidP="0019132D">
            <w:pPr>
              <w:adjustRightInd w:val="0"/>
              <w:snapToGrid w:val="0"/>
              <w:spacing w:line="360" w:lineRule="auto"/>
              <w:jc w:val="both"/>
              <w:rPr>
                <w:rFonts w:ascii="Book Antiqua" w:hAnsi="Book Antiqua" w:cs="Calibri"/>
                <w:b/>
                <w:bCs/>
                <w:color w:val="000000"/>
              </w:rPr>
            </w:pPr>
            <w:r w:rsidRPr="0093621F">
              <w:rPr>
                <w:rFonts w:ascii="Book Antiqua" w:hAnsi="Book Antiqua" w:cs="Calibri"/>
                <w:b/>
                <w:bCs/>
                <w:color w:val="000000"/>
                <w:lang w:val="en-US"/>
              </w:rPr>
              <w:t> </w:t>
            </w:r>
          </w:p>
        </w:tc>
        <w:tc>
          <w:tcPr>
            <w:tcW w:w="3722" w:type="dxa"/>
            <w:tcBorders>
              <w:top w:val="single" w:sz="4" w:space="0" w:color="auto"/>
              <w:bottom w:val="single" w:sz="4" w:space="0" w:color="auto"/>
            </w:tcBorders>
            <w:shd w:val="clear" w:color="auto" w:fill="auto"/>
            <w:vAlign w:val="center"/>
            <w:hideMark/>
          </w:tcPr>
          <w:p w14:paraId="503FDB60" w14:textId="77777777" w:rsidR="00324943" w:rsidRPr="0093621F" w:rsidRDefault="00324943" w:rsidP="0019132D">
            <w:pPr>
              <w:adjustRightInd w:val="0"/>
              <w:snapToGrid w:val="0"/>
              <w:spacing w:line="360" w:lineRule="auto"/>
              <w:jc w:val="both"/>
              <w:rPr>
                <w:rFonts w:ascii="Book Antiqua" w:hAnsi="Book Antiqua" w:cs="Calibri"/>
                <w:b/>
                <w:bCs/>
                <w:color w:val="000000"/>
              </w:rPr>
            </w:pPr>
            <w:r w:rsidRPr="0093621F">
              <w:rPr>
                <w:rFonts w:ascii="Book Antiqua" w:hAnsi="Book Antiqua" w:cs="Calibri"/>
                <w:b/>
                <w:bCs/>
                <w:color w:val="000000"/>
                <w:lang w:val="en-US"/>
              </w:rPr>
              <w:t xml:space="preserve">Original Lake Louise Criteria </w:t>
            </w:r>
          </w:p>
        </w:tc>
        <w:tc>
          <w:tcPr>
            <w:tcW w:w="4264" w:type="dxa"/>
            <w:tcBorders>
              <w:top w:val="single" w:sz="4" w:space="0" w:color="auto"/>
              <w:bottom w:val="single" w:sz="4" w:space="0" w:color="auto"/>
            </w:tcBorders>
            <w:shd w:val="clear" w:color="auto" w:fill="auto"/>
            <w:vAlign w:val="center"/>
            <w:hideMark/>
          </w:tcPr>
          <w:p w14:paraId="3CCFCBCA" w14:textId="77777777" w:rsidR="00324943" w:rsidRPr="0093621F" w:rsidRDefault="00324943" w:rsidP="0019132D">
            <w:pPr>
              <w:adjustRightInd w:val="0"/>
              <w:snapToGrid w:val="0"/>
              <w:spacing w:line="360" w:lineRule="auto"/>
              <w:jc w:val="both"/>
              <w:rPr>
                <w:rFonts w:ascii="Book Antiqua" w:hAnsi="Book Antiqua" w:cs="Calibri"/>
                <w:b/>
                <w:bCs/>
                <w:color w:val="000000"/>
              </w:rPr>
            </w:pPr>
            <w:r w:rsidRPr="0093621F">
              <w:rPr>
                <w:rFonts w:ascii="Book Antiqua" w:hAnsi="Book Antiqua" w:cs="Calibri"/>
                <w:b/>
                <w:bCs/>
                <w:color w:val="000000"/>
                <w:lang w:val="en-US"/>
              </w:rPr>
              <w:t>2018 Lake Louise Criteria update</w:t>
            </w:r>
          </w:p>
        </w:tc>
      </w:tr>
      <w:tr w:rsidR="00324943" w:rsidRPr="0093621F" w14:paraId="79211432" w14:textId="77777777" w:rsidTr="00AE3530">
        <w:trPr>
          <w:trHeight w:val="356"/>
        </w:trPr>
        <w:tc>
          <w:tcPr>
            <w:tcW w:w="2182" w:type="dxa"/>
            <w:vMerge w:val="restart"/>
            <w:tcBorders>
              <w:top w:val="single" w:sz="4" w:space="0" w:color="auto"/>
            </w:tcBorders>
            <w:shd w:val="clear" w:color="auto" w:fill="auto"/>
            <w:vAlign w:val="center"/>
            <w:hideMark/>
          </w:tcPr>
          <w:p w14:paraId="7D310472" w14:textId="77777777" w:rsidR="00324943" w:rsidRPr="0093621F" w:rsidRDefault="00324943" w:rsidP="0019132D">
            <w:pPr>
              <w:adjustRightInd w:val="0"/>
              <w:snapToGrid w:val="0"/>
              <w:spacing w:line="360" w:lineRule="auto"/>
              <w:jc w:val="both"/>
              <w:rPr>
                <w:rFonts w:ascii="Book Antiqua" w:hAnsi="Book Antiqua" w:cs="Calibri"/>
                <w:color w:val="000000"/>
              </w:rPr>
            </w:pPr>
            <w:r w:rsidRPr="0093621F">
              <w:rPr>
                <w:rFonts w:ascii="Book Antiqua" w:hAnsi="Book Antiqua" w:cs="Calibri"/>
                <w:color w:val="000000"/>
                <w:lang w:val="en-US"/>
              </w:rPr>
              <w:t>Main criteria</w:t>
            </w:r>
          </w:p>
        </w:tc>
        <w:tc>
          <w:tcPr>
            <w:tcW w:w="3722" w:type="dxa"/>
            <w:tcBorders>
              <w:top w:val="single" w:sz="4" w:space="0" w:color="auto"/>
            </w:tcBorders>
            <w:shd w:val="clear" w:color="auto" w:fill="auto"/>
            <w:vAlign w:val="center"/>
            <w:hideMark/>
          </w:tcPr>
          <w:p w14:paraId="5C847E60" w14:textId="77777777" w:rsidR="00324943" w:rsidRPr="0093621F" w:rsidRDefault="00324943" w:rsidP="0019132D">
            <w:pPr>
              <w:adjustRightInd w:val="0"/>
              <w:snapToGrid w:val="0"/>
              <w:spacing w:line="360" w:lineRule="auto"/>
              <w:jc w:val="both"/>
              <w:rPr>
                <w:rFonts w:ascii="Book Antiqua" w:hAnsi="Book Antiqua" w:cs="Calibri"/>
                <w:color w:val="000000"/>
              </w:rPr>
            </w:pPr>
            <w:r w:rsidRPr="0093621F">
              <w:rPr>
                <w:rFonts w:ascii="Book Antiqua" w:hAnsi="Book Antiqua" w:cs="Calibri"/>
                <w:color w:val="000000"/>
                <w:lang w:val="en-US"/>
              </w:rPr>
              <w:t>2 out of 3</w:t>
            </w:r>
          </w:p>
        </w:tc>
        <w:tc>
          <w:tcPr>
            <w:tcW w:w="4264" w:type="dxa"/>
            <w:tcBorders>
              <w:top w:val="single" w:sz="4" w:space="0" w:color="auto"/>
            </w:tcBorders>
            <w:shd w:val="clear" w:color="auto" w:fill="auto"/>
            <w:vAlign w:val="center"/>
            <w:hideMark/>
          </w:tcPr>
          <w:p w14:paraId="61F1178B" w14:textId="77777777" w:rsidR="00324943" w:rsidRPr="0093621F" w:rsidRDefault="00324943" w:rsidP="0019132D">
            <w:pPr>
              <w:adjustRightInd w:val="0"/>
              <w:snapToGrid w:val="0"/>
              <w:spacing w:line="360" w:lineRule="auto"/>
              <w:jc w:val="both"/>
              <w:rPr>
                <w:rFonts w:ascii="Book Antiqua" w:hAnsi="Book Antiqua" w:cs="Calibri"/>
                <w:color w:val="000000"/>
              </w:rPr>
            </w:pPr>
            <w:r w:rsidRPr="0093621F">
              <w:rPr>
                <w:rFonts w:ascii="Book Antiqua" w:hAnsi="Book Antiqua" w:cs="Calibri"/>
                <w:color w:val="000000"/>
                <w:lang w:val="en-US"/>
              </w:rPr>
              <w:t>2 out of 2</w:t>
            </w:r>
          </w:p>
        </w:tc>
      </w:tr>
      <w:tr w:rsidR="00324943" w:rsidRPr="0093621F" w14:paraId="642EEE74" w14:textId="77777777" w:rsidTr="00AE3530">
        <w:trPr>
          <w:trHeight w:val="1069"/>
        </w:trPr>
        <w:tc>
          <w:tcPr>
            <w:tcW w:w="2182" w:type="dxa"/>
            <w:vMerge/>
            <w:vAlign w:val="center"/>
            <w:hideMark/>
          </w:tcPr>
          <w:p w14:paraId="0510C72A" w14:textId="77777777" w:rsidR="00324943" w:rsidRPr="0093621F" w:rsidRDefault="00324943" w:rsidP="0019132D">
            <w:pPr>
              <w:adjustRightInd w:val="0"/>
              <w:snapToGrid w:val="0"/>
              <w:spacing w:line="360" w:lineRule="auto"/>
              <w:jc w:val="both"/>
              <w:rPr>
                <w:rFonts w:ascii="Book Antiqua" w:hAnsi="Book Antiqua" w:cs="Calibri"/>
                <w:color w:val="000000"/>
              </w:rPr>
            </w:pPr>
          </w:p>
        </w:tc>
        <w:tc>
          <w:tcPr>
            <w:tcW w:w="3722" w:type="dxa"/>
            <w:shd w:val="clear" w:color="auto" w:fill="auto"/>
            <w:vAlign w:val="center"/>
            <w:hideMark/>
          </w:tcPr>
          <w:p w14:paraId="6FB5599E" w14:textId="358EA46E" w:rsidR="00324943" w:rsidRPr="0093621F" w:rsidRDefault="00324943" w:rsidP="0019132D">
            <w:pPr>
              <w:adjustRightInd w:val="0"/>
              <w:snapToGrid w:val="0"/>
              <w:spacing w:line="360" w:lineRule="auto"/>
              <w:jc w:val="both"/>
              <w:rPr>
                <w:rFonts w:ascii="Book Antiqua" w:hAnsi="Book Antiqua" w:cs="Calibri"/>
                <w:color w:val="000000"/>
                <w:lang w:val="en-US"/>
              </w:rPr>
            </w:pPr>
            <w:r w:rsidRPr="0093621F">
              <w:rPr>
                <w:rFonts w:ascii="Book Antiqua" w:hAnsi="Book Antiqua" w:cs="Calibri"/>
                <w:color w:val="000000"/>
                <w:lang w:val="en-US"/>
              </w:rPr>
              <w:t>T2-weighted imaging: regional high T2 signal intensity or global T2 signal intensity ratio ≥</w:t>
            </w:r>
            <w:r w:rsidR="00A40C09" w:rsidRPr="0093621F">
              <w:rPr>
                <w:rFonts w:ascii="Book Antiqua" w:hAnsi="Book Antiqua" w:cs="Calibri"/>
                <w:color w:val="000000"/>
                <w:lang w:val="en-US"/>
              </w:rPr>
              <w:t xml:space="preserve"> </w:t>
            </w:r>
            <w:r w:rsidRPr="0093621F">
              <w:rPr>
                <w:rFonts w:ascii="Book Antiqua" w:hAnsi="Book Antiqua" w:cs="Calibri"/>
                <w:color w:val="000000"/>
                <w:lang w:val="en-US"/>
              </w:rPr>
              <w:t xml:space="preserve">2.0 in T2 weighted images </w:t>
            </w:r>
          </w:p>
        </w:tc>
        <w:tc>
          <w:tcPr>
            <w:tcW w:w="4264" w:type="dxa"/>
            <w:shd w:val="clear" w:color="auto" w:fill="auto"/>
            <w:vAlign w:val="center"/>
            <w:hideMark/>
          </w:tcPr>
          <w:p w14:paraId="1B3BE78E" w14:textId="52083363" w:rsidR="00324943" w:rsidRPr="0093621F" w:rsidRDefault="00324943" w:rsidP="0019132D">
            <w:pPr>
              <w:adjustRightInd w:val="0"/>
              <w:snapToGrid w:val="0"/>
              <w:spacing w:line="360" w:lineRule="auto"/>
              <w:jc w:val="both"/>
              <w:rPr>
                <w:rFonts w:ascii="Book Antiqua" w:hAnsi="Book Antiqua" w:cs="Calibri"/>
                <w:color w:val="000000"/>
                <w:lang w:val="en-US"/>
              </w:rPr>
            </w:pPr>
            <w:r w:rsidRPr="0093621F">
              <w:rPr>
                <w:rFonts w:ascii="Book Antiqua" w:hAnsi="Book Antiqua" w:cs="Calibri"/>
                <w:color w:val="000000"/>
                <w:lang w:val="en-US"/>
              </w:rPr>
              <w:t>T2-based imaging: regional high T2 signal intensity or global T2 signal intensity ratio ≥ 2.0 in T2 weighted images or regional or global increase of myocardial T2 relaxation time</w:t>
            </w:r>
          </w:p>
        </w:tc>
      </w:tr>
      <w:tr w:rsidR="006D2B76" w:rsidRPr="0093621F" w14:paraId="179E613B" w14:textId="77777777" w:rsidTr="00AE3530">
        <w:trPr>
          <w:trHeight w:val="1426"/>
        </w:trPr>
        <w:tc>
          <w:tcPr>
            <w:tcW w:w="2182" w:type="dxa"/>
            <w:vMerge/>
            <w:vAlign w:val="center"/>
            <w:hideMark/>
          </w:tcPr>
          <w:p w14:paraId="777EB6FF" w14:textId="77777777" w:rsidR="006D2B76" w:rsidRPr="0093621F" w:rsidRDefault="006D2B76" w:rsidP="0019132D">
            <w:pPr>
              <w:adjustRightInd w:val="0"/>
              <w:snapToGrid w:val="0"/>
              <w:spacing w:line="360" w:lineRule="auto"/>
              <w:jc w:val="both"/>
              <w:rPr>
                <w:rFonts w:ascii="Book Antiqua" w:hAnsi="Book Antiqua" w:cs="Calibri"/>
                <w:color w:val="000000"/>
                <w:lang w:val="en-US"/>
              </w:rPr>
            </w:pPr>
          </w:p>
        </w:tc>
        <w:tc>
          <w:tcPr>
            <w:tcW w:w="3722" w:type="dxa"/>
            <w:shd w:val="clear" w:color="auto" w:fill="auto"/>
            <w:vAlign w:val="center"/>
            <w:hideMark/>
          </w:tcPr>
          <w:p w14:paraId="533F5331" w14:textId="556C13BD" w:rsidR="006D2B76" w:rsidRPr="0093621F" w:rsidRDefault="006D2B76" w:rsidP="0019132D">
            <w:pPr>
              <w:adjustRightInd w:val="0"/>
              <w:snapToGrid w:val="0"/>
              <w:spacing w:line="360" w:lineRule="auto"/>
              <w:jc w:val="both"/>
              <w:rPr>
                <w:rFonts w:ascii="Book Antiqua" w:hAnsi="Book Antiqua" w:cs="Calibri"/>
                <w:color w:val="000000"/>
                <w:lang w:val="en-US"/>
              </w:rPr>
            </w:pPr>
            <w:r w:rsidRPr="0093621F">
              <w:rPr>
                <w:rFonts w:ascii="Book Antiqua" w:hAnsi="Book Antiqua" w:cs="Calibri"/>
                <w:color w:val="000000"/>
                <w:lang w:val="en-US"/>
              </w:rPr>
              <w:t>Early gadolinium enhancement signal intensity ratio myocardium/skeletal muscle of ≥ 4.0</w:t>
            </w:r>
          </w:p>
        </w:tc>
        <w:tc>
          <w:tcPr>
            <w:tcW w:w="4264" w:type="dxa"/>
            <w:vMerge w:val="restart"/>
            <w:shd w:val="clear" w:color="auto" w:fill="auto"/>
            <w:vAlign w:val="center"/>
            <w:hideMark/>
          </w:tcPr>
          <w:p w14:paraId="3F6750B3" w14:textId="210E0676" w:rsidR="006D2B76" w:rsidRPr="0093621F" w:rsidRDefault="006D2B76" w:rsidP="0019132D">
            <w:pPr>
              <w:adjustRightInd w:val="0"/>
              <w:snapToGrid w:val="0"/>
              <w:spacing w:line="360" w:lineRule="auto"/>
              <w:jc w:val="both"/>
              <w:rPr>
                <w:rFonts w:ascii="Book Antiqua" w:hAnsi="Book Antiqua" w:cs="Calibri"/>
                <w:color w:val="000000"/>
                <w:lang w:val="en-US"/>
              </w:rPr>
            </w:pPr>
            <w:r w:rsidRPr="0093621F">
              <w:rPr>
                <w:rFonts w:ascii="Book Antiqua" w:hAnsi="Book Antiqua" w:cs="Calibri"/>
                <w:color w:val="000000"/>
                <w:lang w:val="en-US"/>
              </w:rPr>
              <w:t xml:space="preserve">T1-based imaging: regional or global increase of native myocardial T1 relaxation time or extracellular volume or </w:t>
            </w:r>
            <w:r w:rsidR="007A49EA" w:rsidRPr="0093621F">
              <w:rPr>
                <w:rFonts w:ascii="Book Antiqua" w:hAnsi="Book Antiqua" w:cs="Calibri"/>
                <w:color w:val="000000"/>
                <w:lang w:val="en-US"/>
              </w:rPr>
              <w:t>a</w:t>
            </w:r>
            <w:r w:rsidRPr="0093621F">
              <w:rPr>
                <w:rFonts w:ascii="Book Antiqua" w:hAnsi="Book Antiqua" w:cs="Calibri"/>
                <w:color w:val="000000"/>
                <w:lang w:val="en-US"/>
              </w:rPr>
              <w:t>reas with high signal intensity in a nonischemic distribution pattern in gadolinium enhancement images</w:t>
            </w:r>
          </w:p>
          <w:p w14:paraId="798FAAF5" w14:textId="321A9464" w:rsidR="006D2B76" w:rsidRPr="0093621F" w:rsidRDefault="006D2B76" w:rsidP="0019132D">
            <w:pPr>
              <w:adjustRightInd w:val="0"/>
              <w:snapToGrid w:val="0"/>
              <w:spacing w:line="360" w:lineRule="auto"/>
              <w:jc w:val="both"/>
              <w:rPr>
                <w:rFonts w:ascii="Book Antiqua" w:hAnsi="Book Antiqua" w:cs="Calibri"/>
                <w:color w:val="000000"/>
                <w:lang w:val="en-US"/>
              </w:rPr>
            </w:pPr>
          </w:p>
        </w:tc>
      </w:tr>
      <w:tr w:rsidR="006D2B76" w:rsidRPr="0093621F" w14:paraId="1ED8B018" w14:textId="77777777" w:rsidTr="00AE3530">
        <w:trPr>
          <w:trHeight w:val="713"/>
        </w:trPr>
        <w:tc>
          <w:tcPr>
            <w:tcW w:w="2182" w:type="dxa"/>
            <w:vMerge/>
            <w:vAlign w:val="center"/>
            <w:hideMark/>
          </w:tcPr>
          <w:p w14:paraId="3204E163" w14:textId="77777777" w:rsidR="006D2B76" w:rsidRPr="0093621F" w:rsidRDefault="006D2B76" w:rsidP="0019132D">
            <w:pPr>
              <w:adjustRightInd w:val="0"/>
              <w:snapToGrid w:val="0"/>
              <w:spacing w:line="360" w:lineRule="auto"/>
              <w:jc w:val="both"/>
              <w:rPr>
                <w:rFonts w:ascii="Book Antiqua" w:hAnsi="Book Antiqua" w:cs="Calibri"/>
                <w:color w:val="000000"/>
                <w:lang w:val="en-US"/>
              </w:rPr>
            </w:pPr>
          </w:p>
        </w:tc>
        <w:tc>
          <w:tcPr>
            <w:tcW w:w="3722" w:type="dxa"/>
            <w:shd w:val="clear" w:color="auto" w:fill="auto"/>
            <w:vAlign w:val="center"/>
            <w:hideMark/>
          </w:tcPr>
          <w:p w14:paraId="00475B5A" w14:textId="229A4ADE" w:rsidR="006D2B76" w:rsidRPr="0093621F" w:rsidRDefault="006D2B76" w:rsidP="0019132D">
            <w:pPr>
              <w:adjustRightInd w:val="0"/>
              <w:snapToGrid w:val="0"/>
              <w:spacing w:line="360" w:lineRule="auto"/>
              <w:jc w:val="both"/>
              <w:rPr>
                <w:rFonts w:ascii="Book Antiqua" w:hAnsi="Book Antiqua" w:cs="Calibri"/>
                <w:color w:val="000000"/>
                <w:lang w:val="en-US"/>
              </w:rPr>
            </w:pPr>
            <w:r w:rsidRPr="0093621F">
              <w:rPr>
                <w:rFonts w:ascii="Book Antiqua" w:hAnsi="Book Antiqua" w:cs="Calibri"/>
                <w:color w:val="000000"/>
                <w:lang w:val="en-US"/>
              </w:rPr>
              <w:t>Late gadolinium enhancement: areas with high signal intensity in a nonischemic distribution pattern</w:t>
            </w:r>
          </w:p>
        </w:tc>
        <w:tc>
          <w:tcPr>
            <w:tcW w:w="4264" w:type="dxa"/>
            <w:vMerge/>
            <w:shd w:val="clear" w:color="auto" w:fill="auto"/>
            <w:vAlign w:val="center"/>
            <w:hideMark/>
          </w:tcPr>
          <w:p w14:paraId="4C882AA4" w14:textId="77777777" w:rsidR="006D2B76" w:rsidRPr="0093621F" w:rsidRDefault="006D2B76" w:rsidP="0019132D">
            <w:pPr>
              <w:adjustRightInd w:val="0"/>
              <w:snapToGrid w:val="0"/>
              <w:spacing w:line="360" w:lineRule="auto"/>
              <w:jc w:val="both"/>
              <w:rPr>
                <w:rFonts w:ascii="Book Antiqua" w:hAnsi="Book Antiqua" w:cs="Calibri"/>
                <w:color w:val="000000"/>
                <w:lang w:val="en-US"/>
              </w:rPr>
            </w:pPr>
          </w:p>
        </w:tc>
      </w:tr>
      <w:tr w:rsidR="006D2B76" w:rsidRPr="0093621F" w14:paraId="5D990B0C" w14:textId="77777777" w:rsidTr="00AE3530">
        <w:trPr>
          <w:trHeight w:val="713"/>
        </w:trPr>
        <w:tc>
          <w:tcPr>
            <w:tcW w:w="2182" w:type="dxa"/>
            <w:vMerge w:val="restart"/>
            <w:shd w:val="clear" w:color="auto" w:fill="auto"/>
            <w:vAlign w:val="center"/>
            <w:hideMark/>
          </w:tcPr>
          <w:p w14:paraId="79E85AC3" w14:textId="77777777" w:rsidR="006D2B76" w:rsidRPr="0093621F" w:rsidRDefault="006D2B76" w:rsidP="0019132D">
            <w:pPr>
              <w:adjustRightInd w:val="0"/>
              <w:snapToGrid w:val="0"/>
              <w:spacing w:line="360" w:lineRule="auto"/>
              <w:jc w:val="both"/>
              <w:rPr>
                <w:rFonts w:ascii="Book Antiqua" w:hAnsi="Book Antiqua" w:cs="Calibri"/>
                <w:color w:val="000000"/>
                <w:lang w:val="en-US"/>
              </w:rPr>
            </w:pPr>
            <w:r w:rsidRPr="0093621F">
              <w:rPr>
                <w:rFonts w:ascii="Book Antiqua" w:hAnsi="Book Antiqua" w:cs="Calibri"/>
                <w:color w:val="000000"/>
                <w:lang w:val="en-US"/>
              </w:rPr>
              <w:t>Supportive criteria (not necessary nor sufficient for diagnosis)</w:t>
            </w:r>
          </w:p>
        </w:tc>
        <w:tc>
          <w:tcPr>
            <w:tcW w:w="3722" w:type="dxa"/>
            <w:shd w:val="clear" w:color="auto" w:fill="auto"/>
            <w:vAlign w:val="center"/>
            <w:hideMark/>
          </w:tcPr>
          <w:p w14:paraId="61EEE712" w14:textId="77777777" w:rsidR="006D2B76" w:rsidRPr="0093621F" w:rsidRDefault="006D2B76" w:rsidP="0019132D">
            <w:pPr>
              <w:adjustRightInd w:val="0"/>
              <w:snapToGrid w:val="0"/>
              <w:spacing w:line="360" w:lineRule="auto"/>
              <w:jc w:val="both"/>
              <w:rPr>
                <w:rFonts w:ascii="Book Antiqua" w:hAnsi="Book Antiqua" w:cs="Calibri"/>
                <w:color w:val="000000"/>
              </w:rPr>
            </w:pPr>
            <w:r w:rsidRPr="0093621F">
              <w:rPr>
                <w:rFonts w:ascii="Book Antiqua" w:hAnsi="Book Antiqua" w:cs="Calibri"/>
                <w:color w:val="000000"/>
                <w:lang w:val="en-US"/>
              </w:rPr>
              <w:t xml:space="preserve">Pericardial effusion </w:t>
            </w:r>
          </w:p>
        </w:tc>
        <w:tc>
          <w:tcPr>
            <w:tcW w:w="4264" w:type="dxa"/>
            <w:shd w:val="clear" w:color="auto" w:fill="auto"/>
            <w:vAlign w:val="center"/>
            <w:hideMark/>
          </w:tcPr>
          <w:p w14:paraId="25237DAD" w14:textId="77777777" w:rsidR="006D2B76" w:rsidRPr="0093621F" w:rsidRDefault="006D2B76" w:rsidP="0019132D">
            <w:pPr>
              <w:adjustRightInd w:val="0"/>
              <w:snapToGrid w:val="0"/>
              <w:spacing w:line="360" w:lineRule="auto"/>
              <w:jc w:val="both"/>
              <w:rPr>
                <w:rFonts w:ascii="Book Antiqua" w:hAnsi="Book Antiqua" w:cs="Calibri"/>
                <w:color w:val="000000"/>
                <w:lang w:val="en-US"/>
              </w:rPr>
            </w:pPr>
            <w:r w:rsidRPr="0093621F">
              <w:rPr>
                <w:rFonts w:ascii="Book Antiqua" w:hAnsi="Book Antiqua" w:cs="Calibri"/>
                <w:color w:val="000000"/>
                <w:lang w:val="en-US"/>
              </w:rPr>
              <w:t xml:space="preserve">Pericardial effusion or High signal intensity of the pericardium in late gadolinium enhancement, T1- or T2-mapping </w:t>
            </w:r>
          </w:p>
        </w:tc>
      </w:tr>
      <w:tr w:rsidR="006D2B76" w:rsidRPr="0093621F" w14:paraId="5158A9F2" w14:textId="77777777" w:rsidTr="00AE3530">
        <w:trPr>
          <w:trHeight w:val="356"/>
        </w:trPr>
        <w:tc>
          <w:tcPr>
            <w:tcW w:w="2182" w:type="dxa"/>
            <w:vMerge/>
            <w:tcBorders>
              <w:bottom w:val="single" w:sz="4" w:space="0" w:color="auto"/>
            </w:tcBorders>
            <w:shd w:val="clear" w:color="auto" w:fill="auto"/>
            <w:vAlign w:val="center"/>
            <w:hideMark/>
          </w:tcPr>
          <w:p w14:paraId="5349A3D9" w14:textId="77777777" w:rsidR="006D2B76" w:rsidRPr="0093621F" w:rsidRDefault="006D2B76" w:rsidP="0019132D">
            <w:pPr>
              <w:adjustRightInd w:val="0"/>
              <w:snapToGrid w:val="0"/>
              <w:spacing w:line="360" w:lineRule="auto"/>
              <w:jc w:val="both"/>
              <w:rPr>
                <w:rFonts w:ascii="Book Antiqua" w:hAnsi="Book Antiqua" w:cs="Calibri"/>
                <w:b/>
                <w:bCs/>
                <w:color w:val="000000"/>
                <w:lang w:val="en-US"/>
              </w:rPr>
            </w:pPr>
          </w:p>
        </w:tc>
        <w:tc>
          <w:tcPr>
            <w:tcW w:w="3722" w:type="dxa"/>
            <w:tcBorders>
              <w:bottom w:val="single" w:sz="4" w:space="0" w:color="auto"/>
            </w:tcBorders>
            <w:shd w:val="clear" w:color="auto" w:fill="auto"/>
            <w:vAlign w:val="center"/>
            <w:hideMark/>
          </w:tcPr>
          <w:p w14:paraId="4B1FA987" w14:textId="77777777" w:rsidR="006D2B76" w:rsidRPr="0093621F" w:rsidRDefault="006D2B76" w:rsidP="0019132D">
            <w:pPr>
              <w:adjustRightInd w:val="0"/>
              <w:snapToGrid w:val="0"/>
              <w:spacing w:line="360" w:lineRule="auto"/>
              <w:jc w:val="both"/>
              <w:rPr>
                <w:rFonts w:ascii="Book Antiqua" w:hAnsi="Book Antiqua" w:cs="Calibri"/>
                <w:color w:val="000000"/>
                <w:lang w:val="en-US"/>
              </w:rPr>
            </w:pPr>
            <w:r w:rsidRPr="0093621F">
              <w:rPr>
                <w:rFonts w:ascii="Book Antiqua" w:hAnsi="Book Antiqua" w:cs="Calibri"/>
                <w:color w:val="000000"/>
                <w:lang w:val="en-US"/>
              </w:rPr>
              <w:t xml:space="preserve">Left ventricular wall motion abnormality </w:t>
            </w:r>
          </w:p>
        </w:tc>
        <w:tc>
          <w:tcPr>
            <w:tcW w:w="4264" w:type="dxa"/>
            <w:tcBorders>
              <w:bottom w:val="single" w:sz="4" w:space="0" w:color="auto"/>
            </w:tcBorders>
            <w:shd w:val="clear" w:color="auto" w:fill="auto"/>
            <w:vAlign w:val="center"/>
            <w:hideMark/>
          </w:tcPr>
          <w:p w14:paraId="18B776E3" w14:textId="77777777" w:rsidR="006D2B76" w:rsidRPr="0093621F" w:rsidRDefault="006D2B76" w:rsidP="0019132D">
            <w:pPr>
              <w:adjustRightInd w:val="0"/>
              <w:snapToGrid w:val="0"/>
              <w:spacing w:line="360" w:lineRule="auto"/>
              <w:jc w:val="both"/>
              <w:rPr>
                <w:rFonts w:ascii="Book Antiqua" w:hAnsi="Book Antiqua" w:cs="Calibri"/>
                <w:color w:val="000000"/>
                <w:lang w:val="en-US"/>
              </w:rPr>
            </w:pPr>
            <w:r w:rsidRPr="0093621F">
              <w:rPr>
                <w:rFonts w:ascii="Book Antiqua" w:hAnsi="Book Antiqua" w:cs="Calibri"/>
                <w:color w:val="000000"/>
                <w:lang w:val="en-US"/>
              </w:rPr>
              <w:t xml:space="preserve">Systolic left ventricular wall motion abnormality </w:t>
            </w:r>
          </w:p>
        </w:tc>
      </w:tr>
    </w:tbl>
    <w:p w14:paraId="517C8DB1" w14:textId="70EF1445" w:rsidR="0052123D" w:rsidRPr="0093621F" w:rsidRDefault="00AE3530" w:rsidP="0019132D">
      <w:pPr>
        <w:adjustRightInd w:val="0"/>
        <w:snapToGrid w:val="0"/>
        <w:spacing w:line="360" w:lineRule="auto"/>
        <w:jc w:val="both"/>
        <w:rPr>
          <w:rFonts w:ascii="Book Antiqua" w:hAnsi="Book Antiqua"/>
          <w:b/>
          <w:bCs/>
          <w:lang w:val="en-US"/>
        </w:rPr>
      </w:pPr>
      <w:r w:rsidRPr="0093621F">
        <w:rPr>
          <w:rFonts w:ascii="Book Antiqua" w:hAnsi="Book Antiqua" w:cs="Calibri"/>
          <w:color w:val="000000"/>
        </w:rPr>
        <w:t xml:space="preserve">Adapted from Ferreira </w:t>
      </w:r>
      <w:r w:rsidRPr="0093621F">
        <w:rPr>
          <w:rFonts w:ascii="Book Antiqua" w:hAnsi="Book Antiqua" w:cs="Calibri"/>
          <w:i/>
          <w:iCs/>
          <w:color w:val="000000"/>
        </w:rPr>
        <w:t>et al</w:t>
      </w:r>
      <w:r w:rsidRPr="0093621F">
        <w:rPr>
          <w:rFonts w:ascii="Book Antiqua" w:hAnsi="Book Antiqua" w:cs="Calibri"/>
          <w:color w:val="000000"/>
          <w:vertAlign w:val="superscript"/>
        </w:rPr>
        <w:t>[29]</w:t>
      </w:r>
      <w:r w:rsidRPr="0093621F">
        <w:rPr>
          <w:rFonts w:ascii="Book Antiqua" w:hAnsi="Book Antiqua" w:cs="Calibri"/>
          <w:color w:val="000000"/>
        </w:rPr>
        <w:t>.</w:t>
      </w:r>
    </w:p>
    <w:p w14:paraId="3254A4E8" w14:textId="77777777" w:rsidR="0052123D" w:rsidRPr="0093621F" w:rsidRDefault="0052123D" w:rsidP="0019132D">
      <w:pPr>
        <w:adjustRightInd w:val="0"/>
        <w:snapToGrid w:val="0"/>
        <w:spacing w:line="360" w:lineRule="auto"/>
        <w:jc w:val="both"/>
        <w:rPr>
          <w:rFonts w:ascii="Book Antiqua" w:hAnsi="Book Antiqua"/>
          <w:b/>
          <w:bCs/>
          <w:lang w:val="en-US"/>
        </w:rPr>
      </w:pPr>
    </w:p>
    <w:p w14:paraId="74471771" w14:textId="77777777" w:rsidR="00391AF8" w:rsidRPr="0093621F" w:rsidRDefault="00391AF8" w:rsidP="0019132D">
      <w:pPr>
        <w:adjustRightInd w:val="0"/>
        <w:snapToGrid w:val="0"/>
        <w:spacing w:line="360" w:lineRule="auto"/>
        <w:jc w:val="both"/>
        <w:rPr>
          <w:rFonts w:ascii="Book Antiqua" w:hAnsi="Book Antiqua"/>
          <w:b/>
          <w:bCs/>
          <w:lang w:val="en-US"/>
        </w:rPr>
      </w:pPr>
    </w:p>
    <w:p w14:paraId="665B4EF9" w14:textId="73AF9041" w:rsidR="004348B6" w:rsidRPr="0093621F" w:rsidRDefault="004348B6" w:rsidP="0019132D">
      <w:pPr>
        <w:adjustRightInd w:val="0"/>
        <w:snapToGrid w:val="0"/>
        <w:spacing w:line="360" w:lineRule="auto"/>
        <w:jc w:val="both"/>
        <w:rPr>
          <w:rFonts w:ascii="Book Antiqua" w:hAnsi="Book Antiqua"/>
          <w:b/>
          <w:bCs/>
          <w:lang w:val="en-US"/>
        </w:rPr>
      </w:pPr>
      <w:r w:rsidRPr="0093621F">
        <w:rPr>
          <w:rFonts w:ascii="Book Antiqua" w:hAnsi="Book Antiqua"/>
          <w:b/>
          <w:bCs/>
          <w:lang w:val="en-US"/>
        </w:rPr>
        <w:br w:type="page"/>
      </w:r>
    </w:p>
    <w:p w14:paraId="313E141C" w14:textId="79C2839A" w:rsidR="00AE3530" w:rsidRPr="0093621F" w:rsidRDefault="00AE3530" w:rsidP="0019132D">
      <w:pPr>
        <w:adjustRightInd w:val="0"/>
        <w:snapToGrid w:val="0"/>
        <w:spacing w:line="360" w:lineRule="auto"/>
        <w:jc w:val="both"/>
        <w:rPr>
          <w:rFonts w:ascii="Book Antiqua" w:hAnsi="Book Antiqua"/>
          <w:b/>
          <w:bCs/>
          <w:lang w:val="en-US"/>
        </w:rPr>
      </w:pPr>
      <w:r w:rsidRPr="0093621F">
        <w:rPr>
          <w:rFonts w:ascii="Book Antiqua" w:hAnsi="Book Antiqua" w:cs="Calibri"/>
          <w:b/>
          <w:bCs/>
          <w:color w:val="000000"/>
        </w:rPr>
        <w:t>Table 2 International Takotsubo Diagnostic Criteria (InterTAK Diagnostic Criteria)</w:t>
      </w:r>
      <w:r w:rsidRPr="0093621F">
        <w:rPr>
          <w:rFonts w:ascii="Book Antiqua" w:hAnsi="Book Antiqua" w:cs="Calibri"/>
          <w:b/>
          <w:bCs/>
          <w:color w:val="000000"/>
          <w:vertAlign w:val="superscript"/>
        </w:rPr>
        <w:t>[8]</w:t>
      </w:r>
    </w:p>
    <w:tbl>
      <w:tblPr>
        <w:tblW w:w="10109" w:type="dxa"/>
        <w:tblInd w:w="-289" w:type="dxa"/>
        <w:tblCellMar>
          <w:left w:w="70" w:type="dxa"/>
          <w:right w:w="70" w:type="dxa"/>
        </w:tblCellMar>
        <w:tblLook w:val="04A0" w:firstRow="1" w:lastRow="0" w:firstColumn="1" w:lastColumn="0" w:noHBand="0" w:noVBand="1"/>
      </w:tblPr>
      <w:tblGrid>
        <w:gridCol w:w="549"/>
        <w:gridCol w:w="9560"/>
      </w:tblGrid>
      <w:tr w:rsidR="00AE3530" w:rsidRPr="0093621F" w14:paraId="682CA5C3" w14:textId="77777777" w:rsidTr="00AE3530">
        <w:trPr>
          <w:trHeight w:val="359"/>
        </w:trPr>
        <w:tc>
          <w:tcPr>
            <w:tcW w:w="549" w:type="dxa"/>
            <w:tcBorders>
              <w:top w:val="single" w:sz="4" w:space="0" w:color="auto"/>
              <w:bottom w:val="single" w:sz="4" w:space="0" w:color="auto"/>
            </w:tcBorders>
            <w:shd w:val="clear" w:color="auto" w:fill="auto"/>
            <w:noWrap/>
            <w:vAlign w:val="bottom"/>
            <w:hideMark/>
          </w:tcPr>
          <w:p w14:paraId="6F36C760" w14:textId="22A15A28" w:rsidR="00AE3530" w:rsidRPr="0093621F" w:rsidRDefault="00AE3530" w:rsidP="0019132D">
            <w:pPr>
              <w:adjustRightInd w:val="0"/>
              <w:snapToGrid w:val="0"/>
              <w:spacing w:line="360" w:lineRule="auto"/>
              <w:jc w:val="both"/>
              <w:rPr>
                <w:rFonts w:ascii="Book Antiqua" w:eastAsiaTheme="minorEastAsia" w:hAnsi="Book Antiqua" w:cs="Calibri"/>
                <w:b/>
                <w:bCs/>
                <w:color w:val="000000"/>
                <w:lang w:eastAsia="zh-CN"/>
              </w:rPr>
            </w:pPr>
            <w:r w:rsidRPr="0093621F">
              <w:rPr>
                <w:rFonts w:ascii="Book Antiqua" w:eastAsiaTheme="minorEastAsia" w:hAnsi="Book Antiqua" w:cs="Calibri" w:hint="eastAsia"/>
                <w:b/>
                <w:bCs/>
                <w:color w:val="000000"/>
                <w:lang w:eastAsia="zh-CN"/>
              </w:rPr>
              <w:t>N</w:t>
            </w:r>
            <w:r w:rsidRPr="0093621F">
              <w:rPr>
                <w:rFonts w:ascii="Book Antiqua" w:eastAsiaTheme="minorEastAsia" w:hAnsi="Book Antiqua" w:cs="Calibri"/>
                <w:b/>
                <w:bCs/>
                <w:color w:val="000000"/>
                <w:lang w:eastAsia="zh-CN"/>
              </w:rPr>
              <w:t>o.</w:t>
            </w:r>
          </w:p>
        </w:tc>
        <w:tc>
          <w:tcPr>
            <w:tcW w:w="9560" w:type="dxa"/>
            <w:tcBorders>
              <w:top w:val="single" w:sz="4" w:space="0" w:color="auto"/>
              <w:bottom w:val="single" w:sz="4" w:space="0" w:color="auto"/>
            </w:tcBorders>
            <w:shd w:val="clear" w:color="auto" w:fill="auto"/>
            <w:vAlign w:val="bottom"/>
          </w:tcPr>
          <w:p w14:paraId="57F18949" w14:textId="4D4BE665" w:rsidR="00AE3530" w:rsidRPr="0093621F" w:rsidRDefault="00AE3530" w:rsidP="0019132D">
            <w:pPr>
              <w:adjustRightInd w:val="0"/>
              <w:snapToGrid w:val="0"/>
              <w:spacing w:line="360" w:lineRule="auto"/>
              <w:jc w:val="both"/>
              <w:rPr>
                <w:rFonts w:ascii="Book Antiqua" w:hAnsi="Book Antiqua" w:cs="Calibri"/>
                <w:b/>
                <w:bCs/>
                <w:color w:val="000000"/>
              </w:rPr>
            </w:pPr>
            <w:r w:rsidRPr="0093621F">
              <w:rPr>
                <w:rFonts w:ascii="Book Antiqua" w:hAnsi="Book Antiqua" w:cs="Calibri"/>
                <w:b/>
                <w:bCs/>
                <w:color w:val="000000"/>
              </w:rPr>
              <w:t>International Takotsubo Diagnostic Criteria</w:t>
            </w:r>
          </w:p>
        </w:tc>
      </w:tr>
      <w:tr w:rsidR="00E72E0D" w:rsidRPr="0093621F" w14:paraId="02019507" w14:textId="77777777" w:rsidTr="00AE3530">
        <w:trPr>
          <w:trHeight w:val="1145"/>
        </w:trPr>
        <w:tc>
          <w:tcPr>
            <w:tcW w:w="549" w:type="dxa"/>
            <w:tcBorders>
              <w:top w:val="single" w:sz="4" w:space="0" w:color="auto"/>
            </w:tcBorders>
            <w:shd w:val="clear" w:color="auto" w:fill="auto"/>
            <w:vAlign w:val="center"/>
            <w:hideMark/>
          </w:tcPr>
          <w:p w14:paraId="13E0076E" w14:textId="77777777" w:rsidR="00E72E0D" w:rsidRPr="0093621F" w:rsidRDefault="00E72E0D" w:rsidP="0019132D">
            <w:pPr>
              <w:adjustRightInd w:val="0"/>
              <w:snapToGrid w:val="0"/>
              <w:spacing w:line="360" w:lineRule="auto"/>
              <w:jc w:val="both"/>
              <w:rPr>
                <w:rFonts w:ascii="Book Antiqua" w:hAnsi="Book Antiqua" w:cs="Calibri"/>
                <w:color w:val="000000"/>
              </w:rPr>
            </w:pPr>
            <w:r w:rsidRPr="0093621F">
              <w:rPr>
                <w:rFonts w:ascii="Book Antiqua" w:hAnsi="Book Antiqua" w:cs="Calibri"/>
                <w:color w:val="000000"/>
                <w:lang w:val="en-US"/>
              </w:rPr>
              <w:t>1</w:t>
            </w:r>
          </w:p>
        </w:tc>
        <w:tc>
          <w:tcPr>
            <w:tcW w:w="9560" w:type="dxa"/>
            <w:tcBorders>
              <w:top w:val="single" w:sz="4" w:space="0" w:color="auto"/>
            </w:tcBorders>
            <w:shd w:val="clear" w:color="auto" w:fill="auto"/>
            <w:vAlign w:val="center"/>
            <w:hideMark/>
          </w:tcPr>
          <w:p w14:paraId="1489B56B" w14:textId="77777777" w:rsidR="00E72E0D" w:rsidRPr="0093621F" w:rsidRDefault="00E72E0D" w:rsidP="0019132D">
            <w:pPr>
              <w:adjustRightInd w:val="0"/>
              <w:snapToGrid w:val="0"/>
              <w:spacing w:line="360" w:lineRule="auto"/>
              <w:jc w:val="both"/>
              <w:rPr>
                <w:rFonts w:ascii="Book Antiqua" w:hAnsi="Book Antiqua" w:cs="Calibri"/>
                <w:color w:val="000000"/>
              </w:rPr>
            </w:pPr>
            <w:r w:rsidRPr="0093621F">
              <w:rPr>
                <w:rFonts w:ascii="Book Antiqua" w:hAnsi="Book Antiqua" w:cs="Calibri"/>
                <w:color w:val="000000"/>
                <w:lang w:val="en-US"/>
              </w:rPr>
              <w:t xml:space="preserve">Transient left ventricular dysfunction (hypokinesia, akinesia, </w:t>
            </w:r>
            <w:proofErr w:type="gramStart"/>
            <w:r w:rsidRPr="0093621F">
              <w:rPr>
                <w:rFonts w:ascii="Book Antiqua" w:hAnsi="Book Antiqua" w:cs="Calibri"/>
                <w:color w:val="000000"/>
                <w:lang w:val="en-US"/>
              </w:rPr>
              <w:t>dyskinesia</w:t>
            </w:r>
            <w:proofErr w:type="gramEnd"/>
            <w:r w:rsidRPr="0093621F">
              <w:rPr>
                <w:rFonts w:ascii="Book Antiqua" w:hAnsi="Book Antiqua" w:cs="Calibri"/>
                <w:color w:val="000000"/>
                <w:lang w:val="en-US"/>
              </w:rPr>
              <w:t>), manifests as apical ballooning or mid-ventricular, basal or focal wall motion abnormality, which usually extend beyond a single epicardial vascular distribution. Right ventricular involvement can be present</w:t>
            </w:r>
          </w:p>
        </w:tc>
      </w:tr>
      <w:tr w:rsidR="00E72E0D" w:rsidRPr="0093621F" w14:paraId="18B04D6B" w14:textId="77777777" w:rsidTr="00AE3530">
        <w:trPr>
          <w:trHeight w:val="381"/>
        </w:trPr>
        <w:tc>
          <w:tcPr>
            <w:tcW w:w="549" w:type="dxa"/>
            <w:shd w:val="clear" w:color="auto" w:fill="auto"/>
            <w:vAlign w:val="center"/>
            <w:hideMark/>
          </w:tcPr>
          <w:p w14:paraId="11BEE824" w14:textId="77777777" w:rsidR="00E72E0D" w:rsidRPr="0093621F" w:rsidRDefault="00E72E0D" w:rsidP="0019132D">
            <w:pPr>
              <w:adjustRightInd w:val="0"/>
              <w:snapToGrid w:val="0"/>
              <w:spacing w:line="360" w:lineRule="auto"/>
              <w:jc w:val="both"/>
              <w:rPr>
                <w:rFonts w:ascii="Book Antiqua" w:hAnsi="Book Antiqua" w:cs="Calibri"/>
                <w:color w:val="000000"/>
              </w:rPr>
            </w:pPr>
            <w:r w:rsidRPr="0093621F">
              <w:rPr>
                <w:rFonts w:ascii="Book Antiqua" w:hAnsi="Book Antiqua" w:cs="Calibri"/>
                <w:color w:val="000000"/>
                <w:lang w:val="en-US"/>
              </w:rPr>
              <w:t>2</w:t>
            </w:r>
          </w:p>
        </w:tc>
        <w:tc>
          <w:tcPr>
            <w:tcW w:w="9560" w:type="dxa"/>
            <w:shd w:val="clear" w:color="auto" w:fill="auto"/>
            <w:vAlign w:val="center"/>
            <w:hideMark/>
          </w:tcPr>
          <w:p w14:paraId="63DC6234" w14:textId="77777777" w:rsidR="00E72E0D" w:rsidRPr="0093621F" w:rsidRDefault="00E72E0D" w:rsidP="0019132D">
            <w:pPr>
              <w:adjustRightInd w:val="0"/>
              <w:snapToGrid w:val="0"/>
              <w:spacing w:line="360" w:lineRule="auto"/>
              <w:jc w:val="both"/>
              <w:rPr>
                <w:rFonts w:ascii="Book Antiqua" w:hAnsi="Book Antiqua" w:cs="Calibri"/>
                <w:color w:val="000000"/>
                <w:lang w:val="en-US"/>
              </w:rPr>
            </w:pPr>
            <w:r w:rsidRPr="0093621F">
              <w:rPr>
                <w:rFonts w:ascii="Book Antiqua" w:hAnsi="Book Antiqua" w:cs="Calibri"/>
                <w:color w:val="000000"/>
                <w:lang w:val="en-US"/>
              </w:rPr>
              <w:t>A mental, physical or mixed cause can precede the event of Takotsubo syndrome but this is not necessary</w:t>
            </w:r>
          </w:p>
        </w:tc>
      </w:tr>
      <w:tr w:rsidR="00E72E0D" w:rsidRPr="0093621F" w14:paraId="012EF500" w14:textId="77777777" w:rsidTr="00AE3530">
        <w:trPr>
          <w:trHeight w:val="763"/>
        </w:trPr>
        <w:tc>
          <w:tcPr>
            <w:tcW w:w="549" w:type="dxa"/>
            <w:shd w:val="clear" w:color="auto" w:fill="auto"/>
            <w:vAlign w:val="center"/>
            <w:hideMark/>
          </w:tcPr>
          <w:p w14:paraId="3E96C442" w14:textId="77777777" w:rsidR="00E72E0D" w:rsidRPr="0093621F" w:rsidRDefault="00E72E0D" w:rsidP="0019132D">
            <w:pPr>
              <w:adjustRightInd w:val="0"/>
              <w:snapToGrid w:val="0"/>
              <w:spacing w:line="360" w:lineRule="auto"/>
              <w:jc w:val="both"/>
              <w:rPr>
                <w:rFonts w:ascii="Book Antiqua" w:hAnsi="Book Antiqua" w:cs="Calibri"/>
                <w:color w:val="000000"/>
              </w:rPr>
            </w:pPr>
            <w:r w:rsidRPr="0093621F">
              <w:rPr>
                <w:rFonts w:ascii="Book Antiqua" w:hAnsi="Book Antiqua" w:cs="Calibri"/>
                <w:color w:val="000000"/>
                <w:lang w:val="en-US"/>
              </w:rPr>
              <w:t>3</w:t>
            </w:r>
          </w:p>
        </w:tc>
        <w:tc>
          <w:tcPr>
            <w:tcW w:w="9560" w:type="dxa"/>
            <w:shd w:val="clear" w:color="auto" w:fill="auto"/>
            <w:vAlign w:val="center"/>
            <w:hideMark/>
          </w:tcPr>
          <w:p w14:paraId="38F3EF45" w14:textId="77777777" w:rsidR="00E72E0D" w:rsidRPr="0093621F" w:rsidRDefault="00E72E0D" w:rsidP="0019132D">
            <w:pPr>
              <w:adjustRightInd w:val="0"/>
              <w:snapToGrid w:val="0"/>
              <w:spacing w:line="360" w:lineRule="auto"/>
              <w:jc w:val="both"/>
              <w:rPr>
                <w:rFonts w:ascii="Book Antiqua" w:hAnsi="Book Antiqua" w:cs="Calibri"/>
                <w:color w:val="000000"/>
                <w:lang w:val="en-US"/>
              </w:rPr>
            </w:pPr>
            <w:r w:rsidRPr="0093621F">
              <w:rPr>
                <w:rFonts w:ascii="Book Antiqua" w:hAnsi="Book Antiqua" w:cs="Calibri"/>
                <w:color w:val="000000"/>
                <w:lang w:val="en-US"/>
              </w:rPr>
              <w:t>Takotsubo syndrome can be caused by neurological conditions (e.g. subarachnoid hemorrhage, stroke / transient ischemic attack, or seizures) as well as pheochromocytoma</w:t>
            </w:r>
          </w:p>
        </w:tc>
      </w:tr>
      <w:tr w:rsidR="00E72E0D" w:rsidRPr="0093621F" w14:paraId="1F0B4248" w14:textId="77777777" w:rsidTr="00AE3530">
        <w:trPr>
          <w:trHeight w:val="763"/>
        </w:trPr>
        <w:tc>
          <w:tcPr>
            <w:tcW w:w="549" w:type="dxa"/>
            <w:shd w:val="clear" w:color="auto" w:fill="auto"/>
            <w:vAlign w:val="center"/>
            <w:hideMark/>
          </w:tcPr>
          <w:p w14:paraId="0179A6B1" w14:textId="77777777" w:rsidR="00E72E0D" w:rsidRPr="0093621F" w:rsidRDefault="00E72E0D" w:rsidP="0019132D">
            <w:pPr>
              <w:adjustRightInd w:val="0"/>
              <w:snapToGrid w:val="0"/>
              <w:spacing w:line="360" w:lineRule="auto"/>
              <w:jc w:val="both"/>
              <w:rPr>
                <w:rFonts w:ascii="Book Antiqua" w:hAnsi="Book Antiqua" w:cs="Calibri"/>
                <w:color w:val="000000"/>
              </w:rPr>
            </w:pPr>
            <w:r w:rsidRPr="0093621F">
              <w:rPr>
                <w:rFonts w:ascii="Book Antiqua" w:hAnsi="Book Antiqua" w:cs="Calibri"/>
                <w:color w:val="000000"/>
                <w:lang w:val="en-US"/>
              </w:rPr>
              <w:t>4</w:t>
            </w:r>
          </w:p>
        </w:tc>
        <w:tc>
          <w:tcPr>
            <w:tcW w:w="9560" w:type="dxa"/>
            <w:shd w:val="clear" w:color="auto" w:fill="auto"/>
            <w:vAlign w:val="center"/>
            <w:hideMark/>
          </w:tcPr>
          <w:p w14:paraId="32FC95CA" w14:textId="77777777" w:rsidR="00E72E0D" w:rsidRPr="0093621F" w:rsidRDefault="00E72E0D" w:rsidP="0019132D">
            <w:pPr>
              <w:adjustRightInd w:val="0"/>
              <w:snapToGrid w:val="0"/>
              <w:spacing w:line="360" w:lineRule="auto"/>
              <w:jc w:val="both"/>
              <w:rPr>
                <w:rFonts w:ascii="Book Antiqua" w:hAnsi="Book Antiqua" w:cs="Calibri"/>
                <w:color w:val="000000"/>
                <w:lang w:val="en-US"/>
              </w:rPr>
            </w:pPr>
            <w:r w:rsidRPr="0093621F">
              <w:rPr>
                <w:rFonts w:ascii="Book Antiqua" w:hAnsi="Book Antiqua" w:cs="Calibri"/>
                <w:color w:val="000000"/>
                <w:lang w:val="en-US"/>
              </w:rPr>
              <w:t xml:space="preserve">Electrocardiogram changes (elevation or depression of the ST-segment, inversion of the T-wave and prolongation of the QTc); however, there are unusual cases without </w:t>
            </w:r>
            <w:r w:rsidR="0035068F" w:rsidRPr="0093621F">
              <w:rPr>
                <w:rFonts w:ascii="Book Antiqua" w:hAnsi="Book Antiqua" w:cs="Calibri"/>
                <w:color w:val="000000"/>
                <w:lang w:val="en-US"/>
              </w:rPr>
              <w:t>electrocardiogram</w:t>
            </w:r>
            <w:r w:rsidRPr="0093621F">
              <w:rPr>
                <w:rFonts w:ascii="Book Antiqua" w:hAnsi="Book Antiqua" w:cs="Calibri"/>
                <w:color w:val="000000"/>
                <w:lang w:val="en-US"/>
              </w:rPr>
              <w:t xml:space="preserve"> changes</w:t>
            </w:r>
          </w:p>
        </w:tc>
      </w:tr>
      <w:tr w:rsidR="00E72E0D" w:rsidRPr="0093621F" w14:paraId="32CEA5DB" w14:textId="77777777" w:rsidTr="00AE3530">
        <w:trPr>
          <w:trHeight w:val="381"/>
        </w:trPr>
        <w:tc>
          <w:tcPr>
            <w:tcW w:w="549" w:type="dxa"/>
            <w:shd w:val="clear" w:color="auto" w:fill="auto"/>
            <w:vAlign w:val="center"/>
            <w:hideMark/>
          </w:tcPr>
          <w:p w14:paraId="0DFA91D3" w14:textId="77777777" w:rsidR="00E72E0D" w:rsidRPr="0093621F" w:rsidRDefault="00E72E0D" w:rsidP="0019132D">
            <w:pPr>
              <w:adjustRightInd w:val="0"/>
              <w:snapToGrid w:val="0"/>
              <w:spacing w:line="360" w:lineRule="auto"/>
              <w:jc w:val="both"/>
              <w:rPr>
                <w:rFonts w:ascii="Book Antiqua" w:hAnsi="Book Antiqua" w:cs="Calibri"/>
                <w:color w:val="000000"/>
              </w:rPr>
            </w:pPr>
            <w:r w:rsidRPr="0093621F">
              <w:rPr>
                <w:rFonts w:ascii="Book Antiqua" w:hAnsi="Book Antiqua" w:cs="Calibri"/>
                <w:color w:val="000000"/>
                <w:lang w:val="en-US"/>
              </w:rPr>
              <w:t>5</w:t>
            </w:r>
          </w:p>
        </w:tc>
        <w:tc>
          <w:tcPr>
            <w:tcW w:w="9560" w:type="dxa"/>
            <w:shd w:val="clear" w:color="auto" w:fill="auto"/>
            <w:vAlign w:val="center"/>
            <w:hideMark/>
          </w:tcPr>
          <w:p w14:paraId="60B8F653" w14:textId="77777777" w:rsidR="00E72E0D" w:rsidRPr="0093621F" w:rsidRDefault="00E72E0D" w:rsidP="0019132D">
            <w:pPr>
              <w:adjustRightInd w:val="0"/>
              <w:snapToGrid w:val="0"/>
              <w:spacing w:line="360" w:lineRule="auto"/>
              <w:jc w:val="both"/>
              <w:rPr>
                <w:rFonts w:ascii="Book Antiqua" w:hAnsi="Book Antiqua" w:cs="Calibri"/>
                <w:color w:val="000000"/>
                <w:lang w:val="en-US"/>
              </w:rPr>
            </w:pPr>
            <w:r w:rsidRPr="0093621F">
              <w:rPr>
                <w:rFonts w:ascii="Book Antiqua" w:hAnsi="Book Antiqua" w:cs="Calibri"/>
                <w:color w:val="000000"/>
                <w:lang w:val="en-US"/>
              </w:rPr>
              <w:t>Elevation of cardiac biomarkers (troponin and creatine kinase)</w:t>
            </w:r>
          </w:p>
        </w:tc>
      </w:tr>
      <w:tr w:rsidR="00E72E0D" w:rsidRPr="0093621F" w14:paraId="3EF33ABA" w14:textId="77777777" w:rsidTr="00AE3530">
        <w:trPr>
          <w:trHeight w:val="381"/>
        </w:trPr>
        <w:tc>
          <w:tcPr>
            <w:tcW w:w="549" w:type="dxa"/>
            <w:shd w:val="clear" w:color="auto" w:fill="auto"/>
            <w:vAlign w:val="center"/>
            <w:hideMark/>
          </w:tcPr>
          <w:p w14:paraId="3CBDA0AB" w14:textId="77777777" w:rsidR="00E72E0D" w:rsidRPr="0093621F" w:rsidRDefault="00E72E0D" w:rsidP="0019132D">
            <w:pPr>
              <w:adjustRightInd w:val="0"/>
              <w:snapToGrid w:val="0"/>
              <w:spacing w:line="360" w:lineRule="auto"/>
              <w:jc w:val="both"/>
              <w:rPr>
                <w:rFonts w:ascii="Book Antiqua" w:hAnsi="Book Antiqua" w:cs="Calibri"/>
                <w:color w:val="000000"/>
              </w:rPr>
            </w:pPr>
            <w:r w:rsidRPr="0093621F">
              <w:rPr>
                <w:rFonts w:ascii="Book Antiqua" w:hAnsi="Book Antiqua" w:cs="Calibri"/>
                <w:color w:val="000000"/>
                <w:lang w:val="en-US"/>
              </w:rPr>
              <w:t>6</w:t>
            </w:r>
          </w:p>
        </w:tc>
        <w:tc>
          <w:tcPr>
            <w:tcW w:w="9560" w:type="dxa"/>
            <w:shd w:val="clear" w:color="auto" w:fill="auto"/>
            <w:vAlign w:val="center"/>
            <w:hideMark/>
          </w:tcPr>
          <w:p w14:paraId="51C99F5B" w14:textId="77777777" w:rsidR="00E72E0D" w:rsidRPr="0093621F" w:rsidRDefault="00E72E0D" w:rsidP="0019132D">
            <w:pPr>
              <w:adjustRightInd w:val="0"/>
              <w:snapToGrid w:val="0"/>
              <w:spacing w:line="360" w:lineRule="auto"/>
              <w:jc w:val="both"/>
              <w:rPr>
                <w:rFonts w:ascii="Book Antiqua" w:hAnsi="Book Antiqua" w:cs="Calibri"/>
                <w:color w:val="000000"/>
                <w:lang w:val="en-US"/>
              </w:rPr>
            </w:pPr>
            <w:r w:rsidRPr="0093621F">
              <w:rPr>
                <w:rFonts w:ascii="Book Antiqua" w:hAnsi="Book Antiqua" w:cs="Calibri"/>
                <w:color w:val="000000"/>
                <w:lang w:val="en-US"/>
              </w:rPr>
              <w:t>Significant coronary artery disease could also be present in Takotsubo syndrome</w:t>
            </w:r>
          </w:p>
        </w:tc>
      </w:tr>
      <w:tr w:rsidR="00E72E0D" w:rsidRPr="0093621F" w14:paraId="29D98D1A" w14:textId="77777777" w:rsidTr="00AE3530">
        <w:trPr>
          <w:trHeight w:val="381"/>
        </w:trPr>
        <w:tc>
          <w:tcPr>
            <w:tcW w:w="549" w:type="dxa"/>
            <w:shd w:val="clear" w:color="auto" w:fill="auto"/>
            <w:vAlign w:val="center"/>
            <w:hideMark/>
          </w:tcPr>
          <w:p w14:paraId="1420D527" w14:textId="77777777" w:rsidR="00E72E0D" w:rsidRPr="0093621F" w:rsidRDefault="00E72E0D" w:rsidP="0019132D">
            <w:pPr>
              <w:adjustRightInd w:val="0"/>
              <w:snapToGrid w:val="0"/>
              <w:spacing w:line="360" w:lineRule="auto"/>
              <w:jc w:val="both"/>
              <w:rPr>
                <w:rFonts w:ascii="Book Antiqua" w:hAnsi="Book Antiqua" w:cs="Calibri"/>
                <w:color w:val="000000"/>
              </w:rPr>
            </w:pPr>
            <w:r w:rsidRPr="0093621F">
              <w:rPr>
                <w:rFonts w:ascii="Book Antiqua" w:hAnsi="Book Antiqua" w:cs="Calibri"/>
                <w:color w:val="000000"/>
                <w:lang w:val="en-US"/>
              </w:rPr>
              <w:t>7</w:t>
            </w:r>
          </w:p>
        </w:tc>
        <w:tc>
          <w:tcPr>
            <w:tcW w:w="9560" w:type="dxa"/>
            <w:shd w:val="clear" w:color="auto" w:fill="auto"/>
            <w:vAlign w:val="center"/>
            <w:hideMark/>
          </w:tcPr>
          <w:p w14:paraId="4A9DFC01" w14:textId="77777777" w:rsidR="00E72E0D" w:rsidRPr="0093621F" w:rsidRDefault="00E72E0D" w:rsidP="0019132D">
            <w:pPr>
              <w:adjustRightInd w:val="0"/>
              <w:snapToGrid w:val="0"/>
              <w:spacing w:line="360" w:lineRule="auto"/>
              <w:jc w:val="both"/>
              <w:rPr>
                <w:rFonts w:ascii="Book Antiqua" w:hAnsi="Book Antiqua" w:cs="Calibri"/>
                <w:color w:val="000000"/>
                <w:lang w:val="en-US"/>
              </w:rPr>
            </w:pPr>
            <w:r w:rsidRPr="0093621F">
              <w:rPr>
                <w:rFonts w:ascii="Book Antiqua" w:hAnsi="Book Antiqua" w:cs="Calibri"/>
                <w:color w:val="000000"/>
                <w:lang w:val="en-US"/>
              </w:rPr>
              <w:t>Exclusion of acute myocarditis, in this case cardiovascular magnetic resonance is recommended</w:t>
            </w:r>
          </w:p>
        </w:tc>
      </w:tr>
      <w:tr w:rsidR="00E72E0D" w:rsidRPr="0019132D" w14:paraId="43655B0D" w14:textId="77777777" w:rsidTr="00AE3530">
        <w:trPr>
          <w:trHeight w:val="381"/>
        </w:trPr>
        <w:tc>
          <w:tcPr>
            <w:tcW w:w="549" w:type="dxa"/>
            <w:tcBorders>
              <w:bottom w:val="single" w:sz="4" w:space="0" w:color="auto"/>
            </w:tcBorders>
            <w:shd w:val="clear" w:color="auto" w:fill="auto"/>
            <w:vAlign w:val="center"/>
            <w:hideMark/>
          </w:tcPr>
          <w:p w14:paraId="1A06F703" w14:textId="77777777" w:rsidR="00E72E0D" w:rsidRPr="0093621F" w:rsidRDefault="00E72E0D" w:rsidP="0019132D">
            <w:pPr>
              <w:adjustRightInd w:val="0"/>
              <w:snapToGrid w:val="0"/>
              <w:spacing w:line="360" w:lineRule="auto"/>
              <w:jc w:val="both"/>
              <w:rPr>
                <w:rFonts w:ascii="Book Antiqua" w:hAnsi="Book Antiqua" w:cs="Calibri"/>
                <w:color w:val="000000"/>
              </w:rPr>
            </w:pPr>
            <w:r w:rsidRPr="0093621F">
              <w:rPr>
                <w:rFonts w:ascii="Book Antiqua" w:hAnsi="Book Antiqua" w:cs="Calibri"/>
                <w:color w:val="000000"/>
                <w:lang w:val="en-US"/>
              </w:rPr>
              <w:t>8</w:t>
            </w:r>
          </w:p>
        </w:tc>
        <w:tc>
          <w:tcPr>
            <w:tcW w:w="9560" w:type="dxa"/>
            <w:tcBorders>
              <w:bottom w:val="single" w:sz="4" w:space="0" w:color="auto"/>
            </w:tcBorders>
            <w:shd w:val="clear" w:color="auto" w:fill="auto"/>
            <w:vAlign w:val="center"/>
            <w:hideMark/>
          </w:tcPr>
          <w:p w14:paraId="183EFC65" w14:textId="77777777" w:rsidR="00E72E0D" w:rsidRPr="0019132D" w:rsidRDefault="00E72E0D" w:rsidP="0019132D">
            <w:pPr>
              <w:adjustRightInd w:val="0"/>
              <w:snapToGrid w:val="0"/>
              <w:spacing w:line="360" w:lineRule="auto"/>
              <w:jc w:val="both"/>
              <w:rPr>
                <w:rFonts w:ascii="Book Antiqua" w:hAnsi="Book Antiqua" w:cs="Calibri"/>
                <w:color w:val="000000"/>
                <w:lang w:val="en-US"/>
              </w:rPr>
            </w:pPr>
            <w:r w:rsidRPr="0093621F">
              <w:rPr>
                <w:rFonts w:ascii="Book Antiqua" w:hAnsi="Book Antiqua" w:cs="Calibri"/>
                <w:color w:val="000000"/>
                <w:lang w:val="en-US"/>
              </w:rPr>
              <w:t>The pathology is common in postmenopausal women are predominantly affected</w:t>
            </w:r>
          </w:p>
        </w:tc>
      </w:tr>
    </w:tbl>
    <w:p w14:paraId="2262C995" w14:textId="77777777" w:rsidR="0052123D" w:rsidRPr="0019132D" w:rsidRDefault="0052123D" w:rsidP="0019132D">
      <w:pPr>
        <w:adjustRightInd w:val="0"/>
        <w:snapToGrid w:val="0"/>
        <w:spacing w:line="360" w:lineRule="auto"/>
        <w:jc w:val="both"/>
        <w:rPr>
          <w:rFonts w:ascii="Book Antiqua" w:hAnsi="Book Antiqua"/>
          <w:lang w:val="en-US"/>
        </w:rPr>
      </w:pPr>
    </w:p>
    <w:p w14:paraId="42DC1406" w14:textId="77777777" w:rsidR="0052123D" w:rsidRPr="0019132D" w:rsidRDefault="0052123D" w:rsidP="0019132D">
      <w:pPr>
        <w:pStyle w:val="a8"/>
        <w:adjustRightInd w:val="0"/>
        <w:snapToGrid w:val="0"/>
        <w:spacing w:line="360" w:lineRule="auto"/>
        <w:jc w:val="both"/>
        <w:rPr>
          <w:rFonts w:ascii="Book Antiqua" w:hAnsi="Book Antiqua" w:cs="Times New Roman"/>
          <w:sz w:val="24"/>
          <w:szCs w:val="24"/>
          <w:lang w:val="en-US"/>
        </w:rPr>
      </w:pPr>
    </w:p>
    <w:p w14:paraId="0FF8FB2E" w14:textId="77777777" w:rsidR="00976A14" w:rsidRPr="0019132D" w:rsidRDefault="00976A14" w:rsidP="0019132D">
      <w:pPr>
        <w:adjustRightInd w:val="0"/>
        <w:snapToGrid w:val="0"/>
        <w:spacing w:line="360" w:lineRule="auto"/>
        <w:jc w:val="both"/>
        <w:rPr>
          <w:rFonts w:ascii="Book Antiqua" w:hAnsi="Book Antiqua"/>
          <w:b/>
          <w:u w:val="single"/>
          <w:lang w:val="en-US"/>
        </w:rPr>
      </w:pPr>
    </w:p>
    <w:sectPr w:rsidR="00976A14" w:rsidRPr="0019132D" w:rsidSect="00385CDE">
      <w:footerReference w:type="even" r:id="rId57"/>
      <w:footerReference w:type="default" r:id="rId58"/>
      <w:pgSz w:w="11900" w:h="16840"/>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C40E99" w14:textId="77777777" w:rsidR="00A06330" w:rsidRDefault="00A06330" w:rsidP="00D61F01">
      <w:r>
        <w:separator/>
      </w:r>
    </w:p>
  </w:endnote>
  <w:endnote w:type="continuationSeparator" w:id="0">
    <w:p w14:paraId="42595E8B" w14:textId="77777777" w:rsidR="00A06330" w:rsidRDefault="00A06330" w:rsidP="00D61F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等线">
    <w:panose1 w:val="02010600030101010101"/>
    <w:charset w:val="86"/>
    <w:family w:val="auto"/>
    <w:pitch w:val="variable"/>
    <w:sig w:usb0="A00002BF" w:usb1="38CF7CFA" w:usb2="00000016" w:usb3="00000000" w:csb0="0004000F" w:csb1="00000000"/>
  </w:font>
  <w:font w:name="Lucida Grande">
    <w:altName w:val="Times New Roman"/>
    <w:panose1 w:val="00000000000000000000"/>
    <w:charset w:val="00"/>
    <w:family w:val="roman"/>
    <w:notTrueType/>
    <w:pitch w:val="default"/>
  </w:font>
  <w:font w:name="Book Antiqua">
    <w:altName w:val="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inion-Regular">
    <w:altName w:val="Arial"/>
    <w:charset w:val="00"/>
    <w:family w:val="roman"/>
    <w:pitch w:val="default"/>
  </w:font>
  <w:font w:name="MS Mincho">
    <w:altName w:val="MS Gothic"/>
    <w:panose1 w:val="02020609040205080304"/>
    <w:charset w:val="80"/>
    <w:family w:val="roman"/>
    <w:notTrueType/>
    <w:pitch w:val="fixed"/>
    <w:sig w:usb0="00000000" w:usb1="08070000" w:usb2="00000010" w:usb3="00000000" w:csb0="00020000" w:csb1="00000000"/>
  </w:font>
  <w:font w:name="微软雅黑">
    <w:panose1 w:val="020B0503020204020204"/>
    <w:charset w:val="86"/>
    <w:family w:val="swiss"/>
    <w:pitch w:val="variable"/>
    <w:sig w:usb0="80000287" w:usb1="2ACF3C50" w:usb2="00000016" w:usb3="00000000" w:csb0="0004001F" w:csb1="00000000"/>
  </w:font>
  <w:font w:name="Helvetica-Condensed-Black">
    <w:charset w:val="00"/>
    <w:family w:val="auto"/>
    <w:pitch w:val="variable"/>
    <w:sig w:usb0="E00002FF" w:usb1="5000785B" w:usb2="00000000" w:usb3="00000000" w:csb0="0000019F" w:csb1="00000000"/>
  </w:font>
  <w:font w:name="DengXian">
    <w:altName w:val="Arial Unicode MS"/>
    <w:charset w:val="86"/>
    <w:family w:val="auto"/>
    <w:pitch w:val="variable"/>
    <w:sig w:usb0="00000000"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f0"/>
      </w:rPr>
      <w:id w:val="1781066304"/>
      <w:docPartObj>
        <w:docPartGallery w:val="Page Numbers (Bottom of Page)"/>
        <w:docPartUnique/>
      </w:docPartObj>
    </w:sdtPr>
    <w:sdtEndPr>
      <w:rPr>
        <w:rStyle w:val="af0"/>
      </w:rPr>
    </w:sdtEndPr>
    <w:sdtContent>
      <w:p w14:paraId="35E964D8" w14:textId="77777777" w:rsidR="00F97D1C" w:rsidRDefault="00F97D1C" w:rsidP="00D61F01">
        <w:pPr>
          <w:pStyle w:val="af"/>
          <w:framePr w:wrap="none" w:vAnchor="text" w:hAnchor="margin" w:xAlign="right" w:y="1"/>
          <w:rPr>
            <w:rStyle w:val="af0"/>
          </w:rPr>
        </w:pPr>
        <w:r>
          <w:rPr>
            <w:rStyle w:val="af0"/>
          </w:rPr>
          <w:fldChar w:fldCharType="begin"/>
        </w:r>
        <w:r>
          <w:rPr>
            <w:rStyle w:val="af0"/>
          </w:rPr>
          <w:instrText xml:space="preserve"> PAGE </w:instrText>
        </w:r>
        <w:r>
          <w:rPr>
            <w:rStyle w:val="af0"/>
          </w:rPr>
          <w:fldChar w:fldCharType="end"/>
        </w:r>
      </w:p>
    </w:sdtContent>
  </w:sdt>
  <w:p w14:paraId="55CE92C0" w14:textId="77777777" w:rsidR="00F97D1C" w:rsidRDefault="00F97D1C" w:rsidP="00D61F01">
    <w:pPr>
      <w:pStyle w:val="af"/>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0555562"/>
      <w:docPartObj>
        <w:docPartGallery w:val="Page Numbers (Bottom of Page)"/>
        <w:docPartUnique/>
      </w:docPartObj>
    </w:sdtPr>
    <w:sdtEndPr/>
    <w:sdtContent>
      <w:sdt>
        <w:sdtPr>
          <w:id w:val="-1705238520"/>
          <w:docPartObj>
            <w:docPartGallery w:val="Page Numbers (Top of Page)"/>
            <w:docPartUnique/>
          </w:docPartObj>
        </w:sdtPr>
        <w:sdtEndPr/>
        <w:sdtContent>
          <w:p w14:paraId="1DC9AF70" w14:textId="2FC72F8B" w:rsidR="00F97D1C" w:rsidRDefault="00F97D1C" w:rsidP="0019132D">
            <w:pPr>
              <w:pStyle w:val="af"/>
              <w:jc w:val="right"/>
            </w:pPr>
            <w:r>
              <w:rPr>
                <w:lang w:val="zh-CN" w:eastAsia="zh-CN"/>
              </w:rPr>
              <w:t xml:space="preserve"> </w:t>
            </w:r>
            <w:r>
              <w:rPr>
                <w:b/>
                <w:bCs/>
              </w:rPr>
              <w:fldChar w:fldCharType="begin"/>
            </w:r>
            <w:r>
              <w:rPr>
                <w:b/>
                <w:bCs/>
              </w:rPr>
              <w:instrText>PAGE</w:instrText>
            </w:r>
            <w:r>
              <w:rPr>
                <w:b/>
                <w:bCs/>
              </w:rPr>
              <w:fldChar w:fldCharType="separate"/>
            </w:r>
            <w:r w:rsidR="0093621F">
              <w:rPr>
                <w:b/>
                <w:bCs/>
                <w:noProof/>
              </w:rPr>
              <w:t>1</w:t>
            </w:r>
            <w:r>
              <w:rPr>
                <w:b/>
                <w:bCs/>
              </w:rPr>
              <w:fldChar w:fldCharType="end"/>
            </w:r>
            <w:r>
              <w:rPr>
                <w:lang w:val="zh-CN" w:eastAsia="zh-CN"/>
              </w:rPr>
              <w:t xml:space="preserve"> / </w:t>
            </w:r>
            <w:r>
              <w:rPr>
                <w:b/>
                <w:bCs/>
              </w:rPr>
              <w:fldChar w:fldCharType="begin"/>
            </w:r>
            <w:r>
              <w:rPr>
                <w:b/>
                <w:bCs/>
              </w:rPr>
              <w:instrText>NUMPAGES</w:instrText>
            </w:r>
            <w:r>
              <w:rPr>
                <w:b/>
                <w:bCs/>
              </w:rPr>
              <w:fldChar w:fldCharType="separate"/>
            </w:r>
            <w:r w:rsidR="0093621F">
              <w:rPr>
                <w:b/>
                <w:bCs/>
                <w:noProof/>
              </w:rPr>
              <w:t>2</w:t>
            </w:r>
            <w:r>
              <w:rPr>
                <w:b/>
                <w:bCs/>
              </w:rPr>
              <w:fldChar w:fldCharType="end"/>
            </w:r>
          </w:p>
        </w:sdtContent>
      </w:sdt>
    </w:sdtContent>
  </w:sdt>
  <w:p w14:paraId="5593A2A8" w14:textId="77777777" w:rsidR="00F97D1C" w:rsidRDefault="00F97D1C" w:rsidP="00D61F01">
    <w:pPr>
      <w:pStyle w:val="af"/>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55D10D3" w14:textId="77777777" w:rsidR="00A06330" w:rsidRDefault="00A06330" w:rsidP="00D61F01">
      <w:r>
        <w:separator/>
      </w:r>
    </w:p>
  </w:footnote>
  <w:footnote w:type="continuationSeparator" w:id="0">
    <w:p w14:paraId="66959C0D" w14:textId="77777777" w:rsidR="00A06330" w:rsidRDefault="00A06330" w:rsidP="00D61F0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32B73"/>
    <w:multiLevelType w:val="hybridMultilevel"/>
    <w:tmpl w:val="363E633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nsid w:val="196568F5"/>
    <w:multiLevelType w:val="hybridMultilevel"/>
    <w:tmpl w:val="FD0C3F1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nsid w:val="19CD0C32"/>
    <w:multiLevelType w:val="hybridMultilevel"/>
    <w:tmpl w:val="2778926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1B0010AA"/>
    <w:multiLevelType w:val="hybridMultilevel"/>
    <w:tmpl w:val="DE7A7558"/>
    <w:lvl w:ilvl="0" w:tplc="04100001">
      <w:start w:val="1"/>
      <w:numFmt w:val="bullet"/>
      <w:lvlText w:val=""/>
      <w:lvlJc w:val="left"/>
      <w:pPr>
        <w:ind w:left="1428" w:hanging="360"/>
      </w:pPr>
      <w:rPr>
        <w:rFonts w:ascii="Symbol" w:hAnsi="Symbol"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4">
    <w:nsid w:val="2CCC45DA"/>
    <w:multiLevelType w:val="hybridMultilevel"/>
    <w:tmpl w:val="E9529656"/>
    <w:lvl w:ilvl="0" w:tplc="04100001">
      <w:start w:val="1"/>
      <w:numFmt w:val="bullet"/>
      <w:lvlText w:val=""/>
      <w:lvlJc w:val="left"/>
      <w:pPr>
        <w:ind w:left="720" w:hanging="360"/>
      </w:pPr>
      <w:rPr>
        <w:rFonts w:ascii="Symbol" w:hAnsi="Symbol"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nsid w:val="3EBB3E82"/>
    <w:multiLevelType w:val="hybridMultilevel"/>
    <w:tmpl w:val="7C5A168C"/>
    <w:lvl w:ilvl="0" w:tplc="0410000F">
      <w:start w:val="1"/>
      <w:numFmt w:val="decimal"/>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nsid w:val="56D90819"/>
    <w:multiLevelType w:val="hybridMultilevel"/>
    <w:tmpl w:val="96C8DB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nsid w:val="6BAD2340"/>
    <w:multiLevelType w:val="hybridMultilevel"/>
    <w:tmpl w:val="F7005DC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
    <w:nsid w:val="76A61F9A"/>
    <w:multiLevelType w:val="hybridMultilevel"/>
    <w:tmpl w:val="18F4BFCA"/>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7"/>
  </w:num>
  <w:num w:numId="2">
    <w:abstractNumId w:val="0"/>
  </w:num>
  <w:num w:numId="3">
    <w:abstractNumId w:val="3"/>
  </w:num>
  <w:num w:numId="4">
    <w:abstractNumId w:val="2"/>
  </w:num>
  <w:num w:numId="5">
    <w:abstractNumId w:val="5"/>
  </w:num>
  <w:num w:numId="6">
    <w:abstractNumId w:val="1"/>
  </w:num>
  <w:num w:numId="7">
    <w:abstractNumId w:val="4"/>
  </w:num>
  <w:num w:numId="8">
    <w:abstractNumId w:val="6"/>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web"/>
  <w:zoom w:percent="116"/>
  <w:bordersDoNotSurroundHeader/>
  <w:bordersDoNotSurroundFooter/>
  <w:proofState w:spelling="clean" w:grammar="clean"/>
  <w:defaultTabStop w:val="708"/>
  <w:hyphenationZone w:val="283"/>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1842"/>
    <w:rsid w:val="000110E6"/>
    <w:rsid w:val="00014BA8"/>
    <w:rsid w:val="00016748"/>
    <w:rsid w:val="00016924"/>
    <w:rsid w:val="00021DA6"/>
    <w:rsid w:val="000277B4"/>
    <w:rsid w:val="00027C59"/>
    <w:rsid w:val="0003398D"/>
    <w:rsid w:val="00036ED0"/>
    <w:rsid w:val="00037EE2"/>
    <w:rsid w:val="000409FD"/>
    <w:rsid w:val="0004245B"/>
    <w:rsid w:val="0004513E"/>
    <w:rsid w:val="000513DD"/>
    <w:rsid w:val="0006321D"/>
    <w:rsid w:val="000810AB"/>
    <w:rsid w:val="000819ED"/>
    <w:rsid w:val="000833E5"/>
    <w:rsid w:val="00085566"/>
    <w:rsid w:val="00087DBE"/>
    <w:rsid w:val="00090539"/>
    <w:rsid w:val="00091F04"/>
    <w:rsid w:val="000942B9"/>
    <w:rsid w:val="00096093"/>
    <w:rsid w:val="0009729D"/>
    <w:rsid w:val="000A3AEB"/>
    <w:rsid w:val="000B3569"/>
    <w:rsid w:val="000B77F3"/>
    <w:rsid w:val="000C2114"/>
    <w:rsid w:val="000C28A4"/>
    <w:rsid w:val="000D73F5"/>
    <w:rsid w:val="000E04E4"/>
    <w:rsid w:val="000E0815"/>
    <w:rsid w:val="000E4457"/>
    <w:rsid w:val="000F0A1A"/>
    <w:rsid w:val="000F5B1B"/>
    <w:rsid w:val="000F6624"/>
    <w:rsid w:val="000F668C"/>
    <w:rsid w:val="000F66D1"/>
    <w:rsid w:val="000F70EF"/>
    <w:rsid w:val="00100A5A"/>
    <w:rsid w:val="0011010E"/>
    <w:rsid w:val="00111A53"/>
    <w:rsid w:val="00117EA9"/>
    <w:rsid w:val="00130911"/>
    <w:rsid w:val="0013242A"/>
    <w:rsid w:val="00134871"/>
    <w:rsid w:val="00135934"/>
    <w:rsid w:val="00141145"/>
    <w:rsid w:val="00142662"/>
    <w:rsid w:val="0014277A"/>
    <w:rsid w:val="00146F5D"/>
    <w:rsid w:val="00155809"/>
    <w:rsid w:val="00157CEE"/>
    <w:rsid w:val="00166577"/>
    <w:rsid w:val="001673A0"/>
    <w:rsid w:val="00167690"/>
    <w:rsid w:val="0017198C"/>
    <w:rsid w:val="00171BE8"/>
    <w:rsid w:val="00172225"/>
    <w:rsid w:val="00172D31"/>
    <w:rsid w:val="00174569"/>
    <w:rsid w:val="0018265B"/>
    <w:rsid w:val="00182E06"/>
    <w:rsid w:val="0018537A"/>
    <w:rsid w:val="00187F11"/>
    <w:rsid w:val="0019132D"/>
    <w:rsid w:val="001953D5"/>
    <w:rsid w:val="001A3121"/>
    <w:rsid w:val="001A56F7"/>
    <w:rsid w:val="001B2928"/>
    <w:rsid w:val="001B2FB7"/>
    <w:rsid w:val="001B734E"/>
    <w:rsid w:val="001C5126"/>
    <w:rsid w:val="001C62D7"/>
    <w:rsid w:val="001C6812"/>
    <w:rsid w:val="001C70D6"/>
    <w:rsid w:val="001C7CFB"/>
    <w:rsid w:val="001D25E4"/>
    <w:rsid w:val="001D35DC"/>
    <w:rsid w:val="001D3C73"/>
    <w:rsid w:val="001D5C67"/>
    <w:rsid w:val="001D7E12"/>
    <w:rsid w:val="001D7EEB"/>
    <w:rsid w:val="001E1FAA"/>
    <w:rsid w:val="001E55EB"/>
    <w:rsid w:val="001F7BD8"/>
    <w:rsid w:val="0020232F"/>
    <w:rsid w:val="002103ED"/>
    <w:rsid w:val="00216D46"/>
    <w:rsid w:val="002214F5"/>
    <w:rsid w:val="00223D42"/>
    <w:rsid w:val="002243DA"/>
    <w:rsid w:val="00225DB6"/>
    <w:rsid w:val="00226FC2"/>
    <w:rsid w:val="002276FA"/>
    <w:rsid w:val="002305CB"/>
    <w:rsid w:val="00232F75"/>
    <w:rsid w:val="002338BB"/>
    <w:rsid w:val="00234883"/>
    <w:rsid w:val="002414E6"/>
    <w:rsid w:val="00246423"/>
    <w:rsid w:val="002533AE"/>
    <w:rsid w:val="00254697"/>
    <w:rsid w:val="00255A8A"/>
    <w:rsid w:val="00261480"/>
    <w:rsid w:val="00264B88"/>
    <w:rsid w:val="002654F9"/>
    <w:rsid w:val="00270584"/>
    <w:rsid w:val="00283811"/>
    <w:rsid w:val="0028626E"/>
    <w:rsid w:val="00291B48"/>
    <w:rsid w:val="002A7327"/>
    <w:rsid w:val="002B036A"/>
    <w:rsid w:val="002B3159"/>
    <w:rsid w:val="002B4191"/>
    <w:rsid w:val="002B48F9"/>
    <w:rsid w:val="002B6728"/>
    <w:rsid w:val="002B6BD7"/>
    <w:rsid w:val="002C4872"/>
    <w:rsid w:val="002D6B06"/>
    <w:rsid w:val="002E37B2"/>
    <w:rsid w:val="002E6374"/>
    <w:rsid w:val="002F4E57"/>
    <w:rsid w:val="003008C5"/>
    <w:rsid w:val="003030B3"/>
    <w:rsid w:val="003162EC"/>
    <w:rsid w:val="003217B5"/>
    <w:rsid w:val="00322339"/>
    <w:rsid w:val="00324943"/>
    <w:rsid w:val="00325E06"/>
    <w:rsid w:val="003269BF"/>
    <w:rsid w:val="0033215E"/>
    <w:rsid w:val="0033375D"/>
    <w:rsid w:val="00340F38"/>
    <w:rsid w:val="00345DBA"/>
    <w:rsid w:val="003469A4"/>
    <w:rsid w:val="0035068F"/>
    <w:rsid w:val="00354443"/>
    <w:rsid w:val="00361F64"/>
    <w:rsid w:val="00365D28"/>
    <w:rsid w:val="00367821"/>
    <w:rsid w:val="003731F8"/>
    <w:rsid w:val="00375AD4"/>
    <w:rsid w:val="0037791C"/>
    <w:rsid w:val="00381445"/>
    <w:rsid w:val="00385CDE"/>
    <w:rsid w:val="00391AF8"/>
    <w:rsid w:val="003A1660"/>
    <w:rsid w:val="003A1F74"/>
    <w:rsid w:val="003B25AA"/>
    <w:rsid w:val="003B2B21"/>
    <w:rsid w:val="003C290F"/>
    <w:rsid w:val="003D0C1D"/>
    <w:rsid w:val="003D3BAF"/>
    <w:rsid w:val="003D7874"/>
    <w:rsid w:val="003E6BE5"/>
    <w:rsid w:val="003E7287"/>
    <w:rsid w:val="003F0F82"/>
    <w:rsid w:val="003F2517"/>
    <w:rsid w:val="00400B77"/>
    <w:rsid w:val="00415A08"/>
    <w:rsid w:val="0041788D"/>
    <w:rsid w:val="00427974"/>
    <w:rsid w:val="004348B6"/>
    <w:rsid w:val="004356B1"/>
    <w:rsid w:val="00441E1B"/>
    <w:rsid w:val="004444BA"/>
    <w:rsid w:val="004457A9"/>
    <w:rsid w:val="00451B2D"/>
    <w:rsid w:val="004532E2"/>
    <w:rsid w:val="00454C60"/>
    <w:rsid w:val="004558BB"/>
    <w:rsid w:val="00457646"/>
    <w:rsid w:val="00462286"/>
    <w:rsid w:val="004633CF"/>
    <w:rsid w:val="00463A90"/>
    <w:rsid w:val="0046551E"/>
    <w:rsid w:val="004662FD"/>
    <w:rsid w:val="00470DBF"/>
    <w:rsid w:val="004712B4"/>
    <w:rsid w:val="00472FD0"/>
    <w:rsid w:val="004861FD"/>
    <w:rsid w:val="004A0E76"/>
    <w:rsid w:val="004B135E"/>
    <w:rsid w:val="004B6391"/>
    <w:rsid w:val="004C0108"/>
    <w:rsid w:val="004C2686"/>
    <w:rsid w:val="004C2C12"/>
    <w:rsid w:val="004D2345"/>
    <w:rsid w:val="004D35C9"/>
    <w:rsid w:val="004D55D0"/>
    <w:rsid w:val="004D6781"/>
    <w:rsid w:val="004E179F"/>
    <w:rsid w:val="004E1E02"/>
    <w:rsid w:val="004E267C"/>
    <w:rsid w:val="00501B25"/>
    <w:rsid w:val="0050274C"/>
    <w:rsid w:val="005029CA"/>
    <w:rsid w:val="00513135"/>
    <w:rsid w:val="005140E8"/>
    <w:rsid w:val="0051472A"/>
    <w:rsid w:val="00520355"/>
    <w:rsid w:val="0052123D"/>
    <w:rsid w:val="00521974"/>
    <w:rsid w:val="00523F1B"/>
    <w:rsid w:val="00525679"/>
    <w:rsid w:val="00530A29"/>
    <w:rsid w:val="005326DE"/>
    <w:rsid w:val="00535869"/>
    <w:rsid w:val="005410CE"/>
    <w:rsid w:val="00543DDD"/>
    <w:rsid w:val="0055394E"/>
    <w:rsid w:val="00564CDD"/>
    <w:rsid w:val="00572A19"/>
    <w:rsid w:val="00575C01"/>
    <w:rsid w:val="00585689"/>
    <w:rsid w:val="005860F6"/>
    <w:rsid w:val="00590A1B"/>
    <w:rsid w:val="005939B7"/>
    <w:rsid w:val="0059642C"/>
    <w:rsid w:val="005979FC"/>
    <w:rsid w:val="005A15F6"/>
    <w:rsid w:val="005A1F82"/>
    <w:rsid w:val="005A2CE7"/>
    <w:rsid w:val="005A4F95"/>
    <w:rsid w:val="005A52F2"/>
    <w:rsid w:val="005A6547"/>
    <w:rsid w:val="005B4A17"/>
    <w:rsid w:val="005C1238"/>
    <w:rsid w:val="005C27C7"/>
    <w:rsid w:val="005C717B"/>
    <w:rsid w:val="005C7788"/>
    <w:rsid w:val="005D0E2E"/>
    <w:rsid w:val="005D7C6B"/>
    <w:rsid w:val="005E060A"/>
    <w:rsid w:val="005E15FC"/>
    <w:rsid w:val="005E17B3"/>
    <w:rsid w:val="005E5CD7"/>
    <w:rsid w:val="005E6340"/>
    <w:rsid w:val="005E687B"/>
    <w:rsid w:val="005E7F31"/>
    <w:rsid w:val="005F2441"/>
    <w:rsid w:val="005F2D71"/>
    <w:rsid w:val="005F503F"/>
    <w:rsid w:val="006003BA"/>
    <w:rsid w:val="0061791D"/>
    <w:rsid w:val="0062105D"/>
    <w:rsid w:val="00622169"/>
    <w:rsid w:val="00622771"/>
    <w:rsid w:val="00623F29"/>
    <w:rsid w:val="006241E9"/>
    <w:rsid w:val="006252E2"/>
    <w:rsid w:val="00627E5A"/>
    <w:rsid w:val="00630523"/>
    <w:rsid w:val="006354DB"/>
    <w:rsid w:val="006361EC"/>
    <w:rsid w:val="00637370"/>
    <w:rsid w:val="00637C4A"/>
    <w:rsid w:val="006427B9"/>
    <w:rsid w:val="00645597"/>
    <w:rsid w:val="00653FA6"/>
    <w:rsid w:val="0065420B"/>
    <w:rsid w:val="00655D90"/>
    <w:rsid w:val="00661F68"/>
    <w:rsid w:val="00682587"/>
    <w:rsid w:val="006856E8"/>
    <w:rsid w:val="00685E47"/>
    <w:rsid w:val="00686877"/>
    <w:rsid w:val="00686DC5"/>
    <w:rsid w:val="0069185A"/>
    <w:rsid w:val="0069401B"/>
    <w:rsid w:val="00695557"/>
    <w:rsid w:val="006A326D"/>
    <w:rsid w:val="006A3FD7"/>
    <w:rsid w:val="006A62CD"/>
    <w:rsid w:val="006A7E96"/>
    <w:rsid w:val="006B241D"/>
    <w:rsid w:val="006B2D27"/>
    <w:rsid w:val="006B40C9"/>
    <w:rsid w:val="006B6A86"/>
    <w:rsid w:val="006B7344"/>
    <w:rsid w:val="006C3BA0"/>
    <w:rsid w:val="006C526C"/>
    <w:rsid w:val="006C5D7B"/>
    <w:rsid w:val="006D2179"/>
    <w:rsid w:val="006D2B76"/>
    <w:rsid w:val="006D4B5B"/>
    <w:rsid w:val="006D5638"/>
    <w:rsid w:val="006D6EAB"/>
    <w:rsid w:val="006E26BF"/>
    <w:rsid w:val="006E2729"/>
    <w:rsid w:val="006F3E34"/>
    <w:rsid w:val="006F5618"/>
    <w:rsid w:val="006F67FD"/>
    <w:rsid w:val="006F7FBE"/>
    <w:rsid w:val="0070242E"/>
    <w:rsid w:val="00705649"/>
    <w:rsid w:val="0071300F"/>
    <w:rsid w:val="00714B5E"/>
    <w:rsid w:val="007325F1"/>
    <w:rsid w:val="00735491"/>
    <w:rsid w:val="00740B5E"/>
    <w:rsid w:val="00742302"/>
    <w:rsid w:val="00744387"/>
    <w:rsid w:val="007445D8"/>
    <w:rsid w:val="00747404"/>
    <w:rsid w:val="00747D32"/>
    <w:rsid w:val="007511FE"/>
    <w:rsid w:val="007537C6"/>
    <w:rsid w:val="00755509"/>
    <w:rsid w:val="00760E80"/>
    <w:rsid w:val="00762092"/>
    <w:rsid w:val="00762B21"/>
    <w:rsid w:val="00763814"/>
    <w:rsid w:val="007657F5"/>
    <w:rsid w:val="00770ECA"/>
    <w:rsid w:val="00775C98"/>
    <w:rsid w:val="007819F8"/>
    <w:rsid w:val="007829B8"/>
    <w:rsid w:val="00791325"/>
    <w:rsid w:val="007A492D"/>
    <w:rsid w:val="007A49EA"/>
    <w:rsid w:val="007A68B8"/>
    <w:rsid w:val="007A7CA8"/>
    <w:rsid w:val="007B1312"/>
    <w:rsid w:val="007B2325"/>
    <w:rsid w:val="007D1C34"/>
    <w:rsid w:val="007D4ECC"/>
    <w:rsid w:val="007D5C73"/>
    <w:rsid w:val="007E364F"/>
    <w:rsid w:val="007E7EDD"/>
    <w:rsid w:val="007F11AA"/>
    <w:rsid w:val="007F7905"/>
    <w:rsid w:val="00801821"/>
    <w:rsid w:val="00803B5A"/>
    <w:rsid w:val="00805433"/>
    <w:rsid w:val="00811B05"/>
    <w:rsid w:val="00813553"/>
    <w:rsid w:val="008141F2"/>
    <w:rsid w:val="0081454C"/>
    <w:rsid w:val="00814A8F"/>
    <w:rsid w:val="0082188D"/>
    <w:rsid w:val="00824AEF"/>
    <w:rsid w:val="008302C2"/>
    <w:rsid w:val="008553F9"/>
    <w:rsid w:val="00855D7A"/>
    <w:rsid w:val="00856906"/>
    <w:rsid w:val="00857A88"/>
    <w:rsid w:val="00857FFD"/>
    <w:rsid w:val="008649C1"/>
    <w:rsid w:val="008652C2"/>
    <w:rsid w:val="00865A57"/>
    <w:rsid w:val="0086631A"/>
    <w:rsid w:val="00871E62"/>
    <w:rsid w:val="008727C1"/>
    <w:rsid w:val="008729A0"/>
    <w:rsid w:val="00872D88"/>
    <w:rsid w:val="0087598E"/>
    <w:rsid w:val="0087667E"/>
    <w:rsid w:val="0087747C"/>
    <w:rsid w:val="00880600"/>
    <w:rsid w:val="008845C6"/>
    <w:rsid w:val="00884BE0"/>
    <w:rsid w:val="0088568B"/>
    <w:rsid w:val="00886027"/>
    <w:rsid w:val="00891927"/>
    <w:rsid w:val="00893EC5"/>
    <w:rsid w:val="0089411F"/>
    <w:rsid w:val="00894934"/>
    <w:rsid w:val="0089685F"/>
    <w:rsid w:val="008A7A93"/>
    <w:rsid w:val="008B171C"/>
    <w:rsid w:val="008B30D7"/>
    <w:rsid w:val="008B67E4"/>
    <w:rsid w:val="008C3FCF"/>
    <w:rsid w:val="008C54D3"/>
    <w:rsid w:val="008D0DAD"/>
    <w:rsid w:val="008D5917"/>
    <w:rsid w:val="008E57B1"/>
    <w:rsid w:val="008E72FB"/>
    <w:rsid w:val="008F2A15"/>
    <w:rsid w:val="00902A49"/>
    <w:rsid w:val="009055C0"/>
    <w:rsid w:val="00905DB0"/>
    <w:rsid w:val="00907588"/>
    <w:rsid w:val="00911505"/>
    <w:rsid w:val="00914780"/>
    <w:rsid w:val="00925A9D"/>
    <w:rsid w:val="00927896"/>
    <w:rsid w:val="00930B30"/>
    <w:rsid w:val="00931C60"/>
    <w:rsid w:val="00932F41"/>
    <w:rsid w:val="0093621F"/>
    <w:rsid w:val="009454C3"/>
    <w:rsid w:val="00946050"/>
    <w:rsid w:val="00946058"/>
    <w:rsid w:val="00950CE5"/>
    <w:rsid w:val="0095400D"/>
    <w:rsid w:val="00956332"/>
    <w:rsid w:val="009614C3"/>
    <w:rsid w:val="009629A0"/>
    <w:rsid w:val="0096714F"/>
    <w:rsid w:val="00967A7B"/>
    <w:rsid w:val="00976A14"/>
    <w:rsid w:val="00977EE6"/>
    <w:rsid w:val="00980E90"/>
    <w:rsid w:val="00982728"/>
    <w:rsid w:val="009860A5"/>
    <w:rsid w:val="00991A7C"/>
    <w:rsid w:val="0099389A"/>
    <w:rsid w:val="00995195"/>
    <w:rsid w:val="009C68DB"/>
    <w:rsid w:val="009C79B0"/>
    <w:rsid w:val="009D61DB"/>
    <w:rsid w:val="009D7706"/>
    <w:rsid w:val="009E075D"/>
    <w:rsid w:val="009E0D36"/>
    <w:rsid w:val="009E23C3"/>
    <w:rsid w:val="009E5309"/>
    <w:rsid w:val="009F0E80"/>
    <w:rsid w:val="009F1447"/>
    <w:rsid w:val="00A00A24"/>
    <w:rsid w:val="00A0178D"/>
    <w:rsid w:val="00A027FF"/>
    <w:rsid w:val="00A02ADD"/>
    <w:rsid w:val="00A06330"/>
    <w:rsid w:val="00A11B9E"/>
    <w:rsid w:val="00A14630"/>
    <w:rsid w:val="00A14856"/>
    <w:rsid w:val="00A15E96"/>
    <w:rsid w:val="00A16A64"/>
    <w:rsid w:val="00A22671"/>
    <w:rsid w:val="00A242BB"/>
    <w:rsid w:val="00A24D0A"/>
    <w:rsid w:val="00A252A4"/>
    <w:rsid w:val="00A328B5"/>
    <w:rsid w:val="00A3374D"/>
    <w:rsid w:val="00A400B9"/>
    <w:rsid w:val="00A40C09"/>
    <w:rsid w:val="00A42F85"/>
    <w:rsid w:val="00A44A72"/>
    <w:rsid w:val="00A44A84"/>
    <w:rsid w:val="00A5507C"/>
    <w:rsid w:val="00A562B3"/>
    <w:rsid w:val="00A6384E"/>
    <w:rsid w:val="00A64D5F"/>
    <w:rsid w:val="00A64FE6"/>
    <w:rsid w:val="00A654A9"/>
    <w:rsid w:val="00A6584E"/>
    <w:rsid w:val="00A66C0F"/>
    <w:rsid w:val="00A67045"/>
    <w:rsid w:val="00A75E46"/>
    <w:rsid w:val="00A83FE4"/>
    <w:rsid w:val="00A84D14"/>
    <w:rsid w:val="00A857E2"/>
    <w:rsid w:val="00A91192"/>
    <w:rsid w:val="00A92874"/>
    <w:rsid w:val="00AA0165"/>
    <w:rsid w:val="00AA04FA"/>
    <w:rsid w:val="00AA2BEE"/>
    <w:rsid w:val="00AA6872"/>
    <w:rsid w:val="00AB0746"/>
    <w:rsid w:val="00AC2595"/>
    <w:rsid w:val="00AC2A4B"/>
    <w:rsid w:val="00AC4C39"/>
    <w:rsid w:val="00AC72E8"/>
    <w:rsid w:val="00AD1199"/>
    <w:rsid w:val="00AD32AE"/>
    <w:rsid w:val="00AD7BB3"/>
    <w:rsid w:val="00AD7CDB"/>
    <w:rsid w:val="00AE1C0C"/>
    <w:rsid w:val="00AE3530"/>
    <w:rsid w:val="00AE4481"/>
    <w:rsid w:val="00AE4BFD"/>
    <w:rsid w:val="00AE6C8C"/>
    <w:rsid w:val="00AF3E3B"/>
    <w:rsid w:val="00B0090F"/>
    <w:rsid w:val="00B01C89"/>
    <w:rsid w:val="00B04557"/>
    <w:rsid w:val="00B04B21"/>
    <w:rsid w:val="00B0774E"/>
    <w:rsid w:val="00B07CEB"/>
    <w:rsid w:val="00B306EB"/>
    <w:rsid w:val="00B36CAC"/>
    <w:rsid w:val="00B403E0"/>
    <w:rsid w:val="00B41405"/>
    <w:rsid w:val="00B424B3"/>
    <w:rsid w:val="00B43862"/>
    <w:rsid w:val="00B44DB1"/>
    <w:rsid w:val="00B467F2"/>
    <w:rsid w:val="00B46BC2"/>
    <w:rsid w:val="00B51CC4"/>
    <w:rsid w:val="00B54E76"/>
    <w:rsid w:val="00B657FE"/>
    <w:rsid w:val="00B7123C"/>
    <w:rsid w:val="00B74EEC"/>
    <w:rsid w:val="00B75579"/>
    <w:rsid w:val="00B81B98"/>
    <w:rsid w:val="00B8268A"/>
    <w:rsid w:val="00B85E24"/>
    <w:rsid w:val="00B90411"/>
    <w:rsid w:val="00B932E2"/>
    <w:rsid w:val="00B935B5"/>
    <w:rsid w:val="00BA3078"/>
    <w:rsid w:val="00BA4788"/>
    <w:rsid w:val="00BA611C"/>
    <w:rsid w:val="00BA68C0"/>
    <w:rsid w:val="00BA7A29"/>
    <w:rsid w:val="00BB0919"/>
    <w:rsid w:val="00BB0B3A"/>
    <w:rsid w:val="00BB14E1"/>
    <w:rsid w:val="00BB7A33"/>
    <w:rsid w:val="00BD2675"/>
    <w:rsid w:val="00BD40D9"/>
    <w:rsid w:val="00BF279B"/>
    <w:rsid w:val="00BF3AE6"/>
    <w:rsid w:val="00BF5D80"/>
    <w:rsid w:val="00C06289"/>
    <w:rsid w:val="00C07C04"/>
    <w:rsid w:val="00C13FED"/>
    <w:rsid w:val="00C14966"/>
    <w:rsid w:val="00C15279"/>
    <w:rsid w:val="00C178C8"/>
    <w:rsid w:val="00C17E36"/>
    <w:rsid w:val="00C2124C"/>
    <w:rsid w:val="00C23CEB"/>
    <w:rsid w:val="00C261F9"/>
    <w:rsid w:val="00C31B94"/>
    <w:rsid w:val="00C35FA4"/>
    <w:rsid w:val="00C3760E"/>
    <w:rsid w:val="00C45379"/>
    <w:rsid w:val="00C47736"/>
    <w:rsid w:val="00C504BE"/>
    <w:rsid w:val="00C511DF"/>
    <w:rsid w:val="00C535AD"/>
    <w:rsid w:val="00C5797D"/>
    <w:rsid w:val="00C57E61"/>
    <w:rsid w:val="00C60947"/>
    <w:rsid w:val="00C665AB"/>
    <w:rsid w:val="00C7144E"/>
    <w:rsid w:val="00C71E91"/>
    <w:rsid w:val="00C809AE"/>
    <w:rsid w:val="00C8123C"/>
    <w:rsid w:val="00C817DA"/>
    <w:rsid w:val="00C87D24"/>
    <w:rsid w:val="00C90152"/>
    <w:rsid w:val="00CA014F"/>
    <w:rsid w:val="00CA16F8"/>
    <w:rsid w:val="00CA44D3"/>
    <w:rsid w:val="00CB022C"/>
    <w:rsid w:val="00CB5B7D"/>
    <w:rsid w:val="00CB6F34"/>
    <w:rsid w:val="00CC29A2"/>
    <w:rsid w:val="00CC5DDA"/>
    <w:rsid w:val="00CD12BF"/>
    <w:rsid w:val="00CD1842"/>
    <w:rsid w:val="00CD52CA"/>
    <w:rsid w:val="00CD6609"/>
    <w:rsid w:val="00CD6B11"/>
    <w:rsid w:val="00CD7A8D"/>
    <w:rsid w:val="00CE1828"/>
    <w:rsid w:val="00CE23CC"/>
    <w:rsid w:val="00CE24D1"/>
    <w:rsid w:val="00CE2D6B"/>
    <w:rsid w:val="00CE6CC2"/>
    <w:rsid w:val="00CF08CE"/>
    <w:rsid w:val="00CF0A85"/>
    <w:rsid w:val="00CF0FCC"/>
    <w:rsid w:val="00CF1CB3"/>
    <w:rsid w:val="00CF384A"/>
    <w:rsid w:val="00CF72BD"/>
    <w:rsid w:val="00D045BE"/>
    <w:rsid w:val="00D05860"/>
    <w:rsid w:val="00D059C1"/>
    <w:rsid w:val="00D114A3"/>
    <w:rsid w:val="00D12524"/>
    <w:rsid w:val="00D12779"/>
    <w:rsid w:val="00D15033"/>
    <w:rsid w:val="00D15768"/>
    <w:rsid w:val="00D17B33"/>
    <w:rsid w:val="00D238E0"/>
    <w:rsid w:val="00D25611"/>
    <w:rsid w:val="00D267FB"/>
    <w:rsid w:val="00D33D0B"/>
    <w:rsid w:val="00D35A8B"/>
    <w:rsid w:val="00D41DD6"/>
    <w:rsid w:val="00D460DA"/>
    <w:rsid w:val="00D50611"/>
    <w:rsid w:val="00D51838"/>
    <w:rsid w:val="00D5660B"/>
    <w:rsid w:val="00D61F01"/>
    <w:rsid w:val="00D62408"/>
    <w:rsid w:val="00D63C58"/>
    <w:rsid w:val="00D67351"/>
    <w:rsid w:val="00D717EA"/>
    <w:rsid w:val="00D82031"/>
    <w:rsid w:val="00D84550"/>
    <w:rsid w:val="00D919F3"/>
    <w:rsid w:val="00D930D9"/>
    <w:rsid w:val="00D941A6"/>
    <w:rsid w:val="00D94A52"/>
    <w:rsid w:val="00DA543D"/>
    <w:rsid w:val="00DA5D93"/>
    <w:rsid w:val="00DB1745"/>
    <w:rsid w:val="00DB3161"/>
    <w:rsid w:val="00DB48CF"/>
    <w:rsid w:val="00DB72D8"/>
    <w:rsid w:val="00DC1D87"/>
    <w:rsid w:val="00DC3414"/>
    <w:rsid w:val="00DC5452"/>
    <w:rsid w:val="00DC55CC"/>
    <w:rsid w:val="00DD2C27"/>
    <w:rsid w:val="00DD3A8C"/>
    <w:rsid w:val="00DD4776"/>
    <w:rsid w:val="00DD4DDD"/>
    <w:rsid w:val="00DE7382"/>
    <w:rsid w:val="00DE777C"/>
    <w:rsid w:val="00DF7677"/>
    <w:rsid w:val="00E018A3"/>
    <w:rsid w:val="00E0287D"/>
    <w:rsid w:val="00E14344"/>
    <w:rsid w:val="00E145A1"/>
    <w:rsid w:val="00E14B57"/>
    <w:rsid w:val="00E16829"/>
    <w:rsid w:val="00E26E5C"/>
    <w:rsid w:val="00E31522"/>
    <w:rsid w:val="00E34361"/>
    <w:rsid w:val="00E37543"/>
    <w:rsid w:val="00E43D19"/>
    <w:rsid w:val="00E53045"/>
    <w:rsid w:val="00E535E8"/>
    <w:rsid w:val="00E541C5"/>
    <w:rsid w:val="00E6100C"/>
    <w:rsid w:val="00E65EBE"/>
    <w:rsid w:val="00E705B4"/>
    <w:rsid w:val="00E70E90"/>
    <w:rsid w:val="00E717A0"/>
    <w:rsid w:val="00E71B14"/>
    <w:rsid w:val="00E72E0D"/>
    <w:rsid w:val="00E75C3E"/>
    <w:rsid w:val="00E75D45"/>
    <w:rsid w:val="00E75DF3"/>
    <w:rsid w:val="00E775B6"/>
    <w:rsid w:val="00E84632"/>
    <w:rsid w:val="00E91606"/>
    <w:rsid w:val="00E93053"/>
    <w:rsid w:val="00E93C5D"/>
    <w:rsid w:val="00EA0E8C"/>
    <w:rsid w:val="00EA7D7C"/>
    <w:rsid w:val="00EB4B54"/>
    <w:rsid w:val="00EB79D5"/>
    <w:rsid w:val="00EB7C6D"/>
    <w:rsid w:val="00EC1282"/>
    <w:rsid w:val="00EC4EE5"/>
    <w:rsid w:val="00EC6138"/>
    <w:rsid w:val="00EC6854"/>
    <w:rsid w:val="00ED2299"/>
    <w:rsid w:val="00ED52B4"/>
    <w:rsid w:val="00ED546C"/>
    <w:rsid w:val="00ED656C"/>
    <w:rsid w:val="00ED757A"/>
    <w:rsid w:val="00ED77F5"/>
    <w:rsid w:val="00EE56C9"/>
    <w:rsid w:val="00EF7F1E"/>
    <w:rsid w:val="00F02DC0"/>
    <w:rsid w:val="00F03353"/>
    <w:rsid w:val="00F0369E"/>
    <w:rsid w:val="00F12A09"/>
    <w:rsid w:val="00F13AC3"/>
    <w:rsid w:val="00F14188"/>
    <w:rsid w:val="00F15236"/>
    <w:rsid w:val="00F1712C"/>
    <w:rsid w:val="00F20216"/>
    <w:rsid w:val="00F23B9C"/>
    <w:rsid w:val="00F41B4E"/>
    <w:rsid w:val="00F45F6A"/>
    <w:rsid w:val="00F536ED"/>
    <w:rsid w:val="00F56625"/>
    <w:rsid w:val="00F57EC8"/>
    <w:rsid w:val="00F66DE6"/>
    <w:rsid w:val="00F735A3"/>
    <w:rsid w:val="00F74035"/>
    <w:rsid w:val="00F80CF4"/>
    <w:rsid w:val="00F9072F"/>
    <w:rsid w:val="00F90BC6"/>
    <w:rsid w:val="00F92B01"/>
    <w:rsid w:val="00F92BBE"/>
    <w:rsid w:val="00F97D1C"/>
    <w:rsid w:val="00FA09C0"/>
    <w:rsid w:val="00FA16E2"/>
    <w:rsid w:val="00FA4B20"/>
    <w:rsid w:val="00FA7221"/>
    <w:rsid w:val="00FB1D24"/>
    <w:rsid w:val="00FC159D"/>
    <w:rsid w:val="00FC1A1F"/>
    <w:rsid w:val="00FC69AD"/>
    <w:rsid w:val="00FC71B0"/>
    <w:rsid w:val="00FC7D81"/>
    <w:rsid w:val="00FD16F6"/>
    <w:rsid w:val="00FD4A4C"/>
    <w:rsid w:val="00FD6C43"/>
    <w:rsid w:val="00FD6FCE"/>
    <w:rsid w:val="00FE1332"/>
    <w:rsid w:val="00FE3B24"/>
    <w:rsid w:val="00FE44AC"/>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445E4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it-IT"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5E24"/>
    <w:rPr>
      <w:rFonts w:ascii="Times New Roman" w:eastAsia="Times New Roman" w:hAnsi="Times New Roman" w:cs="Times New Roman"/>
      <w:lang w:eastAsia="it-IT"/>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935B5"/>
    <w:pPr>
      <w:ind w:left="720"/>
      <w:contextualSpacing/>
    </w:pPr>
    <w:rPr>
      <w:rFonts w:asciiTheme="minorHAnsi" w:eastAsiaTheme="minorHAnsi" w:hAnsiTheme="minorHAnsi" w:cstheme="minorBidi"/>
      <w:lang w:eastAsia="en-US"/>
    </w:rPr>
  </w:style>
  <w:style w:type="paragraph" w:customStyle="1" w:styleId="EndNoteBibliographyTitle">
    <w:name w:val="EndNote Bibliography Title"/>
    <w:basedOn w:val="a"/>
    <w:link w:val="EndNoteBibliographyTitleCarattere"/>
    <w:rsid w:val="00E84632"/>
    <w:pPr>
      <w:jc w:val="center"/>
    </w:pPr>
    <w:rPr>
      <w:rFonts w:ascii="Calibri" w:eastAsiaTheme="minorHAnsi" w:hAnsi="Calibri" w:cs="Calibri"/>
      <w:lang w:val="en-US" w:eastAsia="en-US"/>
    </w:rPr>
  </w:style>
  <w:style w:type="character" w:customStyle="1" w:styleId="EndNoteBibliographyTitleCarattere">
    <w:name w:val="EndNote Bibliography Title Carattere"/>
    <w:basedOn w:val="a0"/>
    <w:link w:val="EndNoteBibliographyTitle"/>
    <w:rsid w:val="00E84632"/>
    <w:rPr>
      <w:rFonts w:ascii="Calibri" w:hAnsi="Calibri" w:cs="Calibri"/>
      <w:lang w:val="en-US"/>
    </w:rPr>
  </w:style>
  <w:style w:type="table" w:styleId="a4">
    <w:name w:val="Table Grid"/>
    <w:basedOn w:val="a1"/>
    <w:uiPriority w:val="39"/>
    <w:rsid w:val="00E8463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ibliografia1">
    <w:name w:val="Bibliografia1"/>
    <w:basedOn w:val="a"/>
    <w:link w:val="BibliographyCarattere"/>
    <w:rsid w:val="00085566"/>
    <w:pPr>
      <w:tabs>
        <w:tab w:val="left" w:pos="500"/>
      </w:tabs>
      <w:spacing w:after="240"/>
      <w:ind w:left="504" w:hanging="504"/>
    </w:pPr>
    <w:rPr>
      <w:rFonts w:ascii="Calibri" w:eastAsiaTheme="minorHAnsi" w:hAnsi="Calibri" w:cs="Calibri"/>
      <w:lang w:val="en-US" w:eastAsia="en-US"/>
    </w:rPr>
  </w:style>
  <w:style w:type="character" w:customStyle="1" w:styleId="BibliographyCarattere">
    <w:name w:val="Bibliography Carattere"/>
    <w:basedOn w:val="EndNoteBibliographyTitleCarattere"/>
    <w:link w:val="Bibliografia1"/>
    <w:rsid w:val="00085566"/>
    <w:rPr>
      <w:rFonts w:ascii="Calibri" w:hAnsi="Calibri" w:cs="Calibri"/>
      <w:lang w:val="en-US"/>
    </w:rPr>
  </w:style>
  <w:style w:type="character" w:customStyle="1" w:styleId="apple-converted-space">
    <w:name w:val="apple-converted-space"/>
    <w:basedOn w:val="a0"/>
    <w:rsid w:val="009C68DB"/>
  </w:style>
  <w:style w:type="character" w:styleId="a5">
    <w:name w:val="Hyperlink"/>
    <w:basedOn w:val="a0"/>
    <w:uiPriority w:val="99"/>
    <w:unhideWhenUsed/>
    <w:rsid w:val="009C68DB"/>
    <w:rPr>
      <w:color w:val="0000FF"/>
      <w:u w:val="single"/>
    </w:rPr>
  </w:style>
  <w:style w:type="paragraph" w:styleId="a6">
    <w:name w:val="Normal (Web)"/>
    <w:basedOn w:val="a"/>
    <w:uiPriority w:val="99"/>
    <w:semiHidden/>
    <w:unhideWhenUsed/>
    <w:rsid w:val="000513DD"/>
    <w:pPr>
      <w:spacing w:before="100" w:beforeAutospacing="1" w:after="100" w:afterAutospacing="1"/>
    </w:pPr>
  </w:style>
  <w:style w:type="character" w:styleId="a7">
    <w:name w:val="FollowedHyperlink"/>
    <w:basedOn w:val="a0"/>
    <w:uiPriority w:val="99"/>
    <w:semiHidden/>
    <w:unhideWhenUsed/>
    <w:rsid w:val="00590A1B"/>
    <w:rPr>
      <w:color w:val="954F72" w:themeColor="followedHyperlink"/>
      <w:u w:val="single"/>
    </w:rPr>
  </w:style>
  <w:style w:type="paragraph" w:styleId="a8">
    <w:name w:val="No Spacing"/>
    <w:uiPriority w:val="1"/>
    <w:qFormat/>
    <w:rsid w:val="00457646"/>
    <w:rPr>
      <w:sz w:val="22"/>
      <w:szCs w:val="22"/>
    </w:rPr>
  </w:style>
  <w:style w:type="paragraph" w:styleId="a9">
    <w:name w:val="Balloon Text"/>
    <w:basedOn w:val="a"/>
    <w:link w:val="Char"/>
    <w:uiPriority w:val="99"/>
    <w:semiHidden/>
    <w:unhideWhenUsed/>
    <w:rsid w:val="004C0108"/>
    <w:rPr>
      <w:rFonts w:ascii="Lucida Grande" w:hAnsi="Lucida Grande"/>
      <w:sz w:val="18"/>
      <w:szCs w:val="18"/>
    </w:rPr>
  </w:style>
  <w:style w:type="character" w:customStyle="1" w:styleId="Char">
    <w:name w:val="批注框文本 Char"/>
    <w:basedOn w:val="a0"/>
    <w:link w:val="a9"/>
    <w:uiPriority w:val="99"/>
    <w:semiHidden/>
    <w:rsid w:val="004C0108"/>
    <w:rPr>
      <w:rFonts w:ascii="Lucida Grande" w:eastAsia="Times New Roman" w:hAnsi="Lucida Grande" w:cs="Times New Roman"/>
      <w:sz w:val="18"/>
      <w:szCs w:val="18"/>
      <w:lang w:eastAsia="it-IT"/>
    </w:rPr>
  </w:style>
  <w:style w:type="character" w:styleId="aa">
    <w:name w:val="annotation reference"/>
    <w:basedOn w:val="a0"/>
    <w:uiPriority w:val="99"/>
    <w:semiHidden/>
    <w:unhideWhenUsed/>
    <w:rsid w:val="00A64FE6"/>
    <w:rPr>
      <w:sz w:val="18"/>
      <w:szCs w:val="18"/>
    </w:rPr>
  </w:style>
  <w:style w:type="paragraph" w:styleId="ab">
    <w:name w:val="annotation text"/>
    <w:basedOn w:val="a"/>
    <w:link w:val="Char0"/>
    <w:uiPriority w:val="99"/>
    <w:semiHidden/>
    <w:unhideWhenUsed/>
    <w:rsid w:val="00A64FE6"/>
  </w:style>
  <w:style w:type="character" w:customStyle="1" w:styleId="Char0">
    <w:name w:val="批注文字 Char"/>
    <w:basedOn w:val="a0"/>
    <w:link w:val="ab"/>
    <w:uiPriority w:val="99"/>
    <w:semiHidden/>
    <w:rsid w:val="00A64FE6"/>
    <w:rPr>
      <w:rFonts w:ascii="Times New Roman" w:eastAsia="Times New Roman" w:hAnsi="Times New Roman" w:cs="Times New Roman"/>
      <w:lang w:eastAsia="it-IT"/>
    </w:rPr>
  </w:style>
  <w:style w:type="paragraph" w:styleId="ac">
    <w:name w:val="annotation subject"/>
    <w:basedOn w:val="ab"/>
    <w:next w:val="ab"/>
    <w:link w:val="Char1"/>
    <w:uiPriority w:val="99"/>
    <w:semiHidden/>
    <w:unhideWhenUsed/>
    <w:rsid w:val="00A64FE6"/>
    <w:rPr>
      <w:b/>
      <w:bCs/>
      <w:sz w:val="20"/>
      <w:szCs w:val="20"/>
    </w:rPr>
  </w:style>
  <w:style w:type="character" w:customStyle="1" w:styleId="Char1">
    <w:name w:val="批注主题 Char"/>
    <w:basedOn w:val="Char0"/>
    <w:link w:val="ac"/>
    <w:uiPriority w:val="99"/>
    <w:semiHidden/>
    <w:rsid w:val="00A64FE6"/>
    <w:rPr>
      <w:rFonts w:ascii="Times New Roman" w:eastAsia="Times New Roman" w:hAnsi="Times New Roman" w:cs="Times New Roman"/>
      <w:b/>
      <w:bCs/>
      <w:sz w:val="20"/>
      <w:szCs w:val="20"/>
      <w:lang w:eastAsia="it-IT"/>
    </w:rPr>
  </w:style>
  <w:style w:type="paragraph" w:styleId="ad">
    <w:name w:val="Revision"/>
    <w:hidden/>
    <w:uiPriority w:val="99"/>
    <w:semiHidden/>
    <w:rsid w:val="00C35FA4"/>
    <w:rPr>
      <w:rFonts w:ascii="Times New Roman" w:eastAsia="Times New Roman" w:hAnsi="Times New Roman" w:cs="Times New Roman"/>
      <w:lang w:eastAsia="it-IT"/>
    </w:rPr>
  </w:style>
  <w:style w:type="character" w:styleId="ae">
    <w:name w:val="Emphasis"/>
    <w:basedOn w:val="a0"/>
    <w:uiPriority w:val="20"/>
    <w:qFormat/>
    <w:rsid w:val="00DB72D8"/>
    <w:rPr>
      <w:i/>
      <w:iCs/>
    </w:rPr>
  </w:style>
  <w:style w:type="paragraph" w:customStyle="1" w:styleId="Default">
    <w:name w:val="Default"/>
    <w:rsid w:val="00D267FB"/>
    <w:pPr>
      <w:autoSpaceDE w:val="0"/>
      <w:autoSpaceDN w:val="0"/>
      <w:adjustRightInd w:val="0"/>
    </w:pPr>
    <w:rPr>
      <w:rFonts w:ascii="Book Antiqua" w:hAnsi="Book Antiqua" w:cs="Book Antiqua"/>
      <w:color w:val="000000"/>
    </w:rPr>
  </w:style>
  <w:style w:type="character" w:customStyle="1" w:styleId="nd-word">
    <w:name w:val="nd-word"/>
    <w:basedOn w:val="a0"/>
    <w:rsid w:val="00B85E24"/>
  </w:style>
  <w:style w:type="paragraph" w:styleId="af">
    <w:name w:val="footer"/>
    <w:basedOn w:val="a"/>
    <w:link w:val="Char2"/>
    <w:uiPriority w:val="99"/>
    <w:unhideWhenUsed/>
    <w:rsid w:val="00D61F01"/>
    <w:pPr>
      <w:tabs>
        <w:tab w:val="center" w:pos="4819"/>
        <w:tab w:val="right" w:pos="9638"/>
      </w:tabs>
    </w:pPr>
  </w:style>
  <w:style w:type="character" w:customStyle="1" w:styleId="Char2">
    <w:name w:val="页脚 Char"/>
    <w:basedOn w:val="a0"/>
    <w:link w:val="af"/>
    <w:uiPriority w:val="99"/>
    <w:rsid w:val="00D61F01"/>
    <w:rPr>
      <w:rFonts w:ascii="Times New Roman" w:eastAsia="Times New Roman" w:hAnsi="Times New Roman" w:cs="Times New Roman"/>
      <w:lang w:eastAsia="it-IT"/>
    </w:rPr>
  </w:style>
  <w:style w:type="character" w:styleId="af0">
    <w:name w:val="page number"/>
    <w:basedOn w:val="a0"/>
    <w:uiPriority w:val="99"/>
    <w:semiHidden/>
    <w:unhideWhenUsed/>
    <w:rsid w:val="00D61F01"/>
  </w:style>
  <w:style w:type="paragraph" w:customStyle="1" w:styleId="Bibliografia2">
    <w:name w:val="Bibliografia2"/>
    <w:basedOn w:val="a"/>
    <w:rsid w:val="00AC72E8"/>
    <w:pPr>
      <w:tabs>
        <w:tab w:val="left" w:pos="380"/>
      </w:tabs>
      <w:spacing w:after="240"/>
      <w:ind w:left="384" w:hanging="384"/>
    </w:pPr>
    <w:rPr>
      <w:rFonts w:asciiTheme="minorHAnsi" w:eastAsiaTheme="minorEastAsia" w:hAnsiTheme="minorHAnsi" w:cstheme="minorBidi"/>
      <w:lang w:eastAsia="en-US"/>
    </w:rPr>
  </w:style>
  <w:style w:type="paragraph" w:styleId="af1">
    <w:name w:val="header"/>
    <w:basedOn w:val="a"/>
    <w:link w:val="Char3"/>
    <w:uiPriority w:val="99"/>
    <w:unhideWhenUsed/>
    <w:rsid w:val="0019132D"/>
    <w:pPr>
      <w:pBdr>
        <w:bottom w:val="single" w:sz="6" w:space="1" w:color="auto"/>
      </w:pBdr>
      <w:tabs>
        <w:tab w:val="center" w:pos="4153"/>
        <w:tab w:val="right" w:pos="8306"/>
      </w:tabs>
      <w:snapToGrid w:val="0"/>
      <w:jc w:val="center"/>
    </w:pPr>
    <w:rPr>
      <w:sz w:val="18"/>
      <w:szCs w:val="18"/>
    </w:rPr>
  </w:style>
  <w:style w:type="character" w:customStyle="1" w:styleId="Char3">
    <w:name w:val="页眉 Char"/>
    <w:basedOn w:val="a0"/>
    <w:link w:val="af1"/>
    <w:uiPriority w:val="99"/>
    <w:rsid w:val="0019132D"/>
    <w:rPr>
      <w:rFonts w:ascii="Times New Roman" w:eastAsia="Times New Roman" w:hAnsi="Times New Roman" w:cs="Times New Roman"/>
      <w:sz w:val="18"/>
      <w:szCs w:val="18"/>
      <w:lang w:eastAsia="it-IT"/>
    </w:rPr>
  </w:style>
  <w:style w:type="character" w:customStyle="1" w:styleId="tlid-translation">
    <w:name w:val="tlid-translation"/>
    <w:basedOn w:val="a0"/>
    <w:rsid w:val="002103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it-IT"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5E24"/>
    <w:rPr>
      <w:rFonts w:ascii="Times New Roman" w:eastAsia="Times New Roman" w:hAnsi="Times New Roman" w:cs="Times New Roman"/>
      <w:lang w:eastAsia="it-IT"/>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935B5"/>
    <w:pPr>
      <w:ind w:left="720"/>
      <w:contextualSpacing/>
    </w:pPr>
    <w:rPr>
      <w:rFonts w:asciiTheme="minorHAnsi" w:eastAsiaTheme="minorHAnsi" w:hAnsiTheme="minorHAnsi" w:cstheme="minorBidi"/>
      <w:lang w:eastAsia="en-US"/>
    </w:rPr>
  </w:style>
  <w:style w:type="paragraph" w:customStyle="1" w:styleId="EndNoteBibliographyTitle">
    <w:name w:val="EndNote Bibliography Title"/>
    <w:basedOn w:val="a"/>
    <w:link w:val="EndNoteBibliographyTitleCarattere"/>
    <w:rsid w:val="00E84632"/>
    <w:pPr>
      <w:jc w:val="center"/>
    </w:pPr>
    <w:rPr>
      <w:rFonts w:ascii="Calibri" w:eastAsiaTheme="minorHAnsi" w:hAnsi="Calibri" w:cs="Calibri"/>
      <w:lang w:val="en-US" w:eastAsia="en-US"/>
    </w:rPr>
  </w:style>
  <w:style w:type="character" w:customStyle="1" w:styleId="EndNoteBibliographyTitleCarattere">
    <w:name w:val="EndNote Bibliography Title Carattere"/>
    <w:basedOn w:val="a0"/>
    <w:link w:val="EndNoteBibliographyTitle"/>
    <w:rsid w:val="00E84632"/>
    <w:rPr>
      <w:rFonts w:ascii="Calibri" w:hAnsi="Calibri" w:cs="Calibri"/>
      <w:lang w:val="en-US"/>
    </w:rPr>
  </w:style>
  <w:style w:type="table" w:styleId="a4">
    <w:name w:val="Table Grid"/>
    <w:basedOn w:val="a1"/>
    <w:uiPriority w:val="39"/>
    <w:rsid w:val="00E8463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ibliografia1">
    <w:name w:val="Bibliografia1"/>
    <w:basedOn w:val="a"/>
    <w:link w:val="BibliographyCarattere"/>
    <w:rsid w:val="00085566"/>
    <w:pPr>
      <w:tabs>
        <w:tab w:val="left" w:pos="500"/>
      </w:tabs>
      <w:spacing w:after="240"/>
      <w:ind w:left="504" w:hanging="504"/>
    </w:pPr>
    <w:rPr>
      <w:rFonts w:ascii="Calibri" w:eastAsiaTheme="minorHAnsi" w:hAnsi="Calibri" w:cs="Calibri"/>
      <w:lang w:val="en-US" w:eastAsia="en-US"/>
    </w:rPr>
  </w:style>
  <w:style w:type="character" w:customStyle="1" w:styleId="BibliographyCarattere">
    <w:name w:val="Bibliography Carattere"/>
    <w:basedOn w:val="EndNoteBibliographyTitleCarattere"/>
    <w:link w:val="Bibliografia1"/>
    <w:rsid w:val="00085566"/>
    <w:rPr>
      <w:rFonts w:ascii="Calibri" w:hAnsi="Calibri" w:cs="Calibri"/>
      <w:lang w:val="en-US"/>
    </w:rPr>
  </w:style>
  <w:style w:type="character" w:customStyle="1" w:styleId="apple-converted-space">
    <w:name w:val="apple-converted-space"/>
    <w:basedOn w:val="a0"/>
    <w:rsid w:val="009C68DB"/>
  </w:style>
  <w:style w:type="character" w:styleId="a5">
    <w:name w:val="Hyperlink"/>
    <w:basedOn w:val="a0"/>
    <w:uiPriority w:val="99"/>
    <w:unhideWhenUsed/>
    <w:rsid w:val="009C68DB"/>
    <w:rPr>
      <w:color w:val="0000FF"/>
      <w:u w:val="single"/>
    </w:rPr>
  </w:style>
  <w:style w:type="paragraph" w:styleId="a6">
    <w:name w:val="Normal (Web)"/>
    <w:basedOn w:val="a"/>
    <w:uiPriority w:val="99"/>
    <w:semiHidden/>
    <w:unhideWhenUsed/>
    <w:rsid w:val="000513DD"/>
    <w:pPr>
      <w:spacing w:before="100" w:beforeAutospacing="1" w:after="100" w:afterAutospacing="1"/>
    </w:pPr>
  </w:style>
  <w:style w:type="character" w:styleId="a7">
    <w:name w:val="FollowedHyperlink"/>
    <w:basedOn w:val="a0"/>
    <w:uiPriority w:val="99"/>
    <w:semiHidden/>
    <w:unhideWhenUsed/>
    <w:rsid w:val="00590A1B"/>
    <w:rPr>
      <w:color w:val="954F72" w:themeColor="followedHyperlink"/>
      <w:u w:val="single"/>
    </w:rPr>
  </w:style>
  <w:style w:type="paragraph" w:styleId="a8">
    <w:name w:val="No Spacing"/>
    <w:uiPriority w:val="1"/>
    <w:qFormat/>
    <w:rsid w:val="00457646"/>
    <w:rPr>
      <w:sz w:val="22"/>
      <w:szCs w:val="22"/>
    </w:rPr>
  </w:style>
  <w:style w:type="paragraph" w:styleId="a9">
    <w:name w:val="Balloon Text"/>
    <w:basedOn w:val="a"/>
    <w:link w:val="Char"/>
    <w:uiPriority w:val="99"/>
    <w:semiHidden/>
    <w:unhideWhenUsed/>
    <w:rsid w:val="004C0108"/>
    <w:rPr>
      <w:rFonts w:ascii="Lucida Grande" w:hAnsi="Lucida Grande"/>
      <w:sz w:val="18"/>
      <w:szCs w:val="18"/>
    </w:rPr>
  </w:style>
  <w:style w:type="character" w:customStyle="1" w:styleId="Char">
    <w:name w:val="批注框文本 Char"/>
    <w:basedOn w:val="a0"/>
    <w:link w:val="a9"/>
    <w:uiPriority w:val="99"/>
    <w:semiHidden/>
    <w:rsid w:val="004C0108"/>
    <w:rPr>
      <w:rFonts w:ascii="Lucida Grande" w:eastAsia="Times New Roman" w:hAnsi="Lucida Grande" w:cs="Times New Roman"/>
      <w:sz w:val="18"/>
      <w:szCs w:val="18"/>
      <w:lang w:eastAsia="it-IT"/>
    </w:rPr>
  </w:style>
  <w:style w:type="character" w:styleId="aa">
    <w:name w:val="annotation reference"/>
    <w:basedOn w:val="a0"/>
    <w:uiPriority w:val="99"/>
    <w:semiHidden/>
    <w:unhideWhenUsed/>
    <w:rsid w:val="00A64FE6"/>
    <w:rPr>
      <w:sz w:val="18"/>
      <w:szCs w:val="18"/>
    </w:rPr>
  </w:style>
  <w:style w:type="paragraph" w:styleId="ab">
    <w:name w:val="annotation text"/>
    <w:basedOn w:val="a"/>
    <w:link w:val="Char0"/>
    <w:uiPriority w:val="99"/>
    <w:semiHidden/>
    <w:unhideWhenUsed/>
    <w:rsid w:val="00A64FE6"/>
  </w:style>
  <w:style w:type="character" w:customStyle="1" w:styleId="Char0">
    <w:name w:val="批注文字 Char"/>
    <w:basedOn w:val="a0"/>
    <w:link w:val="ab"/>
    <w:uiPriority w:val="99"/>
    <w:semiHidden/>
    <w:rsid w:val="00A64FE6"/>
    <w:rPr>
      <w:rFonts w:ascii="Times New Roman" w:eastAsia="Times New Roman" w:hAnsi="Times New Roman" w:cs="Times New Roman"/>
      <w:lang w:eastAsia="it-IT"/>
    </w:rPr>
  </w:style>
  <w:style w:type="paragraph" w:styleId="ac">
    <w:name w:val="annotation subject"/>
    <w:basedOn w:val="ab"/>
    <w:next w:val="ab"/>
    <w:link w:val="Char1"/>
    <w:uiPriority w:val="99"/>
    <w:semiHidden/>
    <w:unhideWhenUsed/>
    <w:rsid w:val="00A64FE6"/>
    <w:rPr>
      <w:b/>
      <w:bCs/>
      <w:sz w:val="20"/>
      <w:szCs w:val="20"/>
    </w:rPr>
  </w:style>
  <w:style w:type="character" w:customStyle="1" w:styleId="Char1">
    <w:name w:val="批注主题 Char"/>
    <w:basedOn w:val="Char0"/>
    <w:link w:val="ac"/>
    <w:uiPriority w:val="99"/>
    <w:semiHidden/>
    <w:rsid w:val="00A64FE6"/>
    <w:rPr>
      <w:rFonts w:ascii="Times New Roman" w:eastAsia="Times New Roman" w:hAnsi="Times New Roman" w:cs="Times New Roman"/>
      <w:b/>
      <w:bCs/>
      <w:sz w:val="20"/>
      <w:szCs w:val="20"/>
      <w:lang w:eastAsia="it-IT"/>
    </w:rPr>
  </w:style>
  <w:style w:type="paragraph" w:styleId="ad">
    <w:name w:val="Revision"/>
    <w:hidden/>
    <w:uiPriority w:val="99"/>
    <w:semiHidden/>
    <w:rsid w:val="00C35FA4"/>
    <w:rPr>
      <w:rFonts w:ascii="Times New Roman" w:eastAsia="Times New Roman" w:hAnsi="Times New Roman" w:cs="Times New Roman"/>
      <w:lang w:eastAsia="it-IT"/>
    </w:rPr>
  </w:style>
  <w:style w:type="character" w:styleId="ae">
    <w:name w:val="Emphasis"/>
    <w:basedOn w:val="a0"/>
    <w:uiPriority w:val="20"/>
    <w:qFormat/>
    <w:rsid w:val="00DB72D8"/>
    <w:rPr>
      <w:i/>
      <w:iCs/>
    </w:rPr>
  </w:style>
  <w:style w:type="paragraph" w:customStyle="1" w:styleId="Default">
    <w:name w:val="Default"/>
    <w:rsid w:val="00D267FB"/>
    <w:pPr>
      <w:autoSpaceDE w:val="0"/>
      <w:autoSpaceDN w:val="0"/>
      <w:adjustRightInd w:val="0"/>
    </w:pPr>
    <w:rPr>
      <w:rFonts w:ascii="Book Antiqua" w:hAnsi="Book Antiqua" w:cs="Book Antiqua"/>
      <w:color w:val="000000"/>
    </w:rPr>
  </w:style>
  <w:style w:type="character" w:customStyle="1" w:styleId="nd-word">
    <w:name w:val="nd-word"/>
    <w:basedOn w:val="a0"/>
    <w:rsid w:val="00B85E24"/>
  </w:style>
  <w:style w:type="paragraph" w:styleId="af">
    <w:name w:val="footer"/>
    <w:basedOn w:val="a"/>
    <w:link w:val="Char2"/>
    <w:uiPriority w:val="99"/>
    <w:unhideWhenUsed/>
    <w:rsid w:val="00D61F01"/>
    <w:pPr>
      <w:tabs>
        <w:tab w:val="center" w:pos="4819"/>
        <w:tab w:val="right" w:pos="9638"/>
      </w:tabs>
    </w:pPr>
  </w:style>
  <w:style w:type="character" w:customStyle="1" w:styleId="Char2">
    <w:name w:val="页脚 Char"/>
    <w:basedOn w:val="a0"/>
    <w:link w:val="af"/>
    <w:uiPriority w:val="99"/>
    <w:rsid w:val="00D61F01"/>
    <w:rPr>
      <w:rFonts w:ascii="Times New Roman" w:eastAsia="Times New Roman" w:hAnsi="Times New Roman" w:cs="Times New Roman"/>
      <w:lang w:eastAsia="it-IT"/>
    </w:rPr>
  </w:style>
  <w:style w:type="character" w:styleId="af0">
    <w:name w:val="page number"/>
    <w:basedOn w:val="a0"/>
    <w:uiPriority w:val="99"/>
    <w:semiHidden/>
    <w:unhideWhenUsed/>
    <w:rsid w:val="00D61F01"/>
  </w:style>
  <w:style w:type="paragraph" w:customStyle="1" w:styleId="Bibliografia2">
    <w:name w:val="Bibliografia2"/>
    <w:basedOn w:val="a"/>
    <w:rsid w:val="00AC72E8"/>
    <w:pPr>
      <w:tabs>
        <w:tab w:val="left" w:pos="380"/>
      </w:tabs>
      <w:spacing w:after="240"/>
      <w:ind w:left="384" w:hanging="384"/>
    </w:pPr>
    <w:rPr>
      <w:rFonts w:asciiTheme="minorHAnsi" w:eastAsiaTheme="minorEastAsia" w:hAnsiTheme="minorHAnsi" w:cstheme="minorBidi"/>
      <w:lang w:eastAsia="en-US"/>
    </w:rPr>
  </w:style>
  <w:style w:type="paragraph" w:styleId="af1">
    <w:name w:val="header"/>
    <w:basedOn w:val="a"/>
    <w:link w:val="Char3"/>
    <w:uiPriority w:val="99"/>
    <w:unhideWhenUsed/>
    <w:rsid w:val="0019132D"/>
    <w:pPr>
      <w:pBdr>
        <w:bottom w:val="single" w:sz="6" w:space="1" w:color="auto"/>
      </w:pBdr>
      <w:tabs>
        <w:tab w:val="center" w:pos="4153"/>
        <w:tab w:val="right" w:pos="8306"/>
      </w:tabs>
      <w:snapToGrid w:val="0"/>
      <w:jc w:val="center"/>
    </w:pPr>
    <w:rPr>
      <w:sz w:val="18"/>
      <w:szCs w:val="18"/>
    </w:rPr>
  </w:style>
  <w:style w:type="character" w:customStyle="1" w:styleId="Char3">
    <w:name w:val="页眉 Char"/>
    <w:basedOn w:val="a0"/>
    <w:link w:val="af1"/>
    <w:uiPriority w:val="99"/>
    <w:rsid w:val="0019132D"/>
    <w:rPr>
      <w:rFonts w:ascii="Times New Roman" w:eastAsia="Times New Roman" w:hAnsi="Times New Roman" w:cs="Times New Roman"/>
      <w:sz w:val="18"/>
      <w:szCs w:val="18"/>
      <w:lang w:eastAsia="it-IT"/>
    </w:rPr>
  </w:style>
  <w:style w:type="character" w:customStyle="1" w:styleId="tlid-translation">
    <w:name w:val="tlid-translation"/>
    <w:basedOn w:val="a0"/>
    <w:rsid w:val="002103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2096">
      <w:bodyDiv w:val="1"/>
      <w:marLeft w:val="0"/>
      <w:marRight w:val="0"/>
      <w:marTop w:val="0"/>
      <w:marBottom w:val="0"/>
      <w:divBdr>
        <w:top w:val="none" w:sz="0" w:space="0" w:color="auto"/>
        <w:left w:val="none" w:sz="0" w:space="0" w:color="auto"/>
        <w:bottom w:val="none" w:sz="0" w:space="0" w:color="auto"/>
        <w:right w:val="none" w:sz="0" w:space="0" w:color="auto"/>
      </w:divBdr>
    </w:div>
    <w:div w:id="9189679">
      <w:bodyDiv w:val="1"/>
      <w:marLeft w:val="0"/>
      <w:marRight w:val="0"/>
      <w:marTop w:val="0"/>
      <w:marBottom w:val="0"/>
      <w:divBdr>
        <w:top w:val="none" w:sz="0" w:space="0" w:color="auto"/>
        <w:left w:val="none" w:sz="0" w:space="0" w:color="auto"/>
        <w:bottom w:val="none" w:sz="0" w:space="0" w:color="auto"/>
        <w:right w:val="none" w:sz="0" w:space="0" w:color="auto"/>
      </w:divBdr>
      <w:divsChild>
        <w:div w:id="181163454">
          <w:marLeft w:val="0"/>
          <w:marRight w:val="0"/>
          <w:marTop w:val="0"/>
          <w:marBottom w:val="0"/>
          <w:divBdr>
            <w:top w:val="none" w:sz="0" w:space="0" w:color="auto"/>
            <w:left w:val="none" w:sz="0" w:space="0" w:color="auto"/>
            <w:bottom w:val="none" w:sz="0" w:space="0" w:color="auto"/>
            <w:right w:val="none" w:sz="0" w:space="0" w:color="auto"/>
          </w:divBdr>
          <w:divsChild>
            <w:div w:id="2021154639">
              <w:marLeft w:val="0"/>
              <w:marRight w:val="0"/>
              <w:marTop w:val="0"/>
              <w:marBottom w:val="0"/>
              <w:divBdr>
                <w:top w:val="none" w:sz="0" w:space="0" w:color="auto"/>
                <w:left w:val="none" w:sz="0" w:space="0" w:color="auto"/>
                <w:bottom w:val="none" w:sz="0" w:space="0" w:color="auto"/>
                <w:right w:val="none" w:sz="0" w:space="0" w:color="auto"/>
              </w:divBdr>
              <w:divsChild>
                <w:div w:id="338196128">
                  <w:marLeft w:val="0"/>
                  <w:marRight w:val="0"/>
                  <w:marTop w:val="0"/>
                  <w:marBottom w:val="0"/>
                  <w:divBdr>
                    <w:top w:val="none" w:sz="0" w:space="0" w:color="auto"/>
                    <w:left w:val="none" w:sz="0" w:space="0" w:color="auto"/>
                    <w:bottom w:val="none" w:sz="0" w:space="0" w:color="auto"/>
                    <w:right w:val="none" w:sz="0" w:space="0" w:color="auto"/>
                  </w:divBdr>
                  <w:divsChild>
                    <w:div w:id="138610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50878">
      <w:bodyDiv w:val="1"/>
      <w:marLeft w:val="0"/>
      <w:marRight w:val="0"/>
      <w:marTop w:val="0"/>
      <w:marBottom w:val="0"/>
      <w:divBdr>
        <w:top w:val="none" w:sz="0" w:space="0" w:color="auto"/>
        <w:left w:val="none" w:sz="0" w:space="0" w:color="auto"/>
        <w:bottom w:val="none" w:sz="0" w:space="0" w:color="auto"/>
        <w:right w:val="none" w:sz="0" w:space="0" w:color="auto"/>
      </w:divBdr>
      <w:divsChild>
        <w:div w:id="924191521">
          <w:marLeft w:val="0"/>
          <w:marRight w:val="0"/>
          <w:marTop w:val="0"/>
          <w:marBottom w:val="0"/>
          <w:divBdr>
            <w:top w:val="none" w:sz="0" w:space="0" w:color="auto"/>
            <w:left w:val="none" w:sz="0" w:space="0" w:color="auto"/>
            <w:bottom w:val="none" w:sz="0" w:space="0" w:color="auto"/>
            <w:right w:val="none" w:sz="0" w:space="0" w:color="auto"/>
          </w:divBdr>
          <w:divsChild>
            <w:div w:id="530264713">
              <w:marLeft w:val="0"/>
              <w:marRight w:val="0"/>
              <w:marTop w:val="0"/>
              <w:marBottom w:val="0"/>
              <w:divBdr>
                <w:top w:val="none" w:sz="0" w:space="0" w:color="auto"/>
                <w:left w:val="none" w:sz="0" w:space="0" w:color="auto"/>
                <w:bottom w:val="none" w:sz="0" w:space="0" w:color="auto"/>
                <w:right w:val="none" w:sz="0" w:space="0" w:color="auto"/>
              </w:divBdr>
              <w:divsChild>
                <w:div w:id="1493259921">
                  <w:marLeft w:val="0"/>
                  <w:marRight w:val="0"/>
                  <w:marTop w:val="0"/>
                  <w:marBottom w:val="0"/>
                  <w:divBdr>
                    <w:top w:val="none" w:sz="0" w:space="0" w:color="auto"/>
                    <w:left w:val="none" w:sz="0" w:space="0" w:color="auto"/>
                    <w:bottom w:val="none" w:sz="0" w:space="0" w:color="auto"/>
                    <w:right w:val="none" w:sz="0" w:space="0" w:color="auto"/>
                  </w:divBdr>
                  <w:divsChild>
                    <w:div w:id="2073308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745316">
      <w:bodyDiv w:val="1"/>
      <w:marLeft w:val="0"/>
      <w:marRight w:val="0"/>
      <w:marTop w:val="0"/>
      <w:marBottom w:val="0"/>
      <w:divBdr>
        <w:top w:val="none" w:sz="0" w:space="0" w:color="auto"/>
        <w:left w:val="none" w:sz="0" w:space="0" w:color="auto"/>
        <w:bottom w:val="none" w:sz="0" w:space="0" w:color="auto"/>
        <w:right w:val="none" w:sz="0" w:space="0" w:color="auto"/>
      </w:divBdr>
    </w:div>
    <w:div w:id="153571333">
      <w:bodyDiv w:val="1"/>
      <w:marLeft w:val="0"/>
      <w:marRight w:val="0"/>
      <w:marTop w:val="0"/>
      <w:marBottom w:val="0"/>
      <w:divBdr>
        <w:top w:val="none" w:sz="0" w:space="0" w:color="auto"/>
        <w:left w:val="none" w:sz="0" w:space="0" w:color="auto"/>
        <w:bottom w:val="none" w:sz="0" w:space="0" w:color="auto"/>
        <w:right w:val="none" w:sz="0" w:space="0" w:color="auto"/>
      </w:divBdr>
      <w:divsChild>
        <w:div w:id="3628936">
          <w:marLeft w:val="0"/>
          <w:marRight w:val="0"/>
          <w:marTop w:val="0"/>
          <w:marBottom w:val="0"/>
          <w:divBdr>
            <w:top w:val="none" w:sz="0" w:space="0" w:color="auto"/>
            <w:left w:val="none" w:sz="0" w:space="0" w:color="auto"/>
            <w:bottom w:val="none" w:sz="0" w:space="0" w:color="auto"/>
            <w:right w:val="none" w:sz="0" w:space="0" w:color="auto"/>
          </w:divBdr>
          <w:divsChild>
            <w:div w:id="1010110465">
              <w:marLeft w:val="0"/>
              <w:marRight w:val="0"/>
              <w:marTop w:val="0"/>
              <w:marBottom w:val="0"/>
              <w:divBdr>
                <w:top w:val="none" w:sz="0" w:space="0" w:color="auto"/>
                <w:left w:val="none" w:sz="0" w:space="0" w:color="auto"/>
                <w:bottom w:val="none" w:sz="0" w:space="0" w:color="auto"/>
                <w:right w:val="none" w:sz="0" w:space="0" w:color="auto"/>
              </w:divBdr>
              <w:divsChild>
                <w:div w:id="583951252">
                  <w:marLeft w:val="0"/>
                  <w:marRight w:val="0"/>
                  <w:marTop w:val="0"/>
                  <w:marBottom w:val="0"/>
                  <w:divBdr>
                    <w:top w:val="none" w:sz="0" w:space="0" w:color="auto"/>
                    <w:left w:val="none" w:sz="0" w:space="0" w:color="auto"/>
                    <w:bottom w:val="none" w:sz="0" w:space="0" w:color="auto"/>
                    <w:right w:val="none" w:sz="0" w:space="0" w:color="auto"/>
                  </w:divBdr>
                  <w:divsChild>
                    <w:div w:id="71751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8565126">
      <w:bodyDiv w:val="1"/>
      <w:marLeft w:val="0"/>
      <w:marRight w:val="0"/>
      <w:marTop w:val="0"/>
      <w:marBottom w:val="0"/>
      <w:divBdr>
        <w:top w:val="none" w:sz="0" w:space="0" w:color="auto"/>
        <w:left w:val="none" w:sz="0" w:space="0" w:color="auto"/>
        <w:bottom w:val="none" w:sz="0" w:space="0" w:color="auto"/>
        <w:right w:val="none" w:sz="0" w:space="0" w:color="auto"/>
      </w:divBdr>
    </w:div>
    <w:div w:id="252861841">
      <w:bodyDiv w:val="1"/>
      <w:marLeft w:val="0"/>
      <w:marRight w:val="0"/>
      <w:marTop w:val="0"/>
      <w:marBottom w:val="0"/>
      <w:divBdr>
        <w:top w:val="none" w:sz="0" w:space="0" w:color="auto"/>
        <w:left w:val="none" w:sz="0" w:space="0" w:color="auto"/>
        <w:bottom w:val="none" w:sz="0" w:space="0" w:color="auto"/>
        <w:right w:val="none" w:sz="0" w:space="0" w:color="auto"/>
      </w:divBdr>
    </w:div>
    <w:div w:id="332611781">
      <w:bodyDiv w:val="1"/>
      <w:marLeft w:val="0"/>
      <w:marRight w:val="0"/>
      <w:marTop w:val="0"/>
      <w:marBottom w:val="0"/>
      <w:divBdr>
        <w:top w:val="none" w:sz="0" w:space="0" w:color="auto"/>
        <w:left w:val="none" w:sz="0" w:space="0" w:color="auto"/>
        <w:bottom w:val="none" w:sz="0" w:space="0" w:color="auto"/>
        <w:right w:val="none" w:sz="0" w:space="0" w:color="auto"/>
      </w:divBdr>
    </w:div>
    <w:div w:id="425855600">
      <w:bodyDiv w:val="1"/>
      <w:marLeft w:val="0"/>
      <w:marRight w:val="0"/>
      <w:marTop w:val="0"/>
      <w:marBottom w:val="0"/>
      <w:divBdr>
        <w:top w:val="none" w:sz="0" w:space="0" w:color="auto"/>
        <w:left w:val="none" w:sz="0" w:space="0" w:color="auto"/>
        <w:bottom w:val="none" w:sz="0" w:space="0" w:color="auto"/>
        <w:right w:val="none" w:sz="0" w:space="0" w:color="auto"/>
      </w:divBdr>
    </w:div>
    <w:div w:id="451168944">
      <w:bodyDiv w:val="1"/>
      <w:marLeft w:val="0"/>
      <w:marRight w:val="0"/>
      <w:marTop w:val="0"/>
      <w:marBottom w:val="0"/>
      <w:divBdr>
        <w:top w:val="none" w:sz="0" w:space="0" w:color="auto"/>
        <w:left w:val="none" w:sz="0" w:space="0" w:color="auto"/>
        <w:bottom w:val="none" w:sz="0" w:space="0" w:color="auto"/>
        <w:right w:val="none" w:sz="0" w:space="0" w:color="auto"/>
      </w:divBdr>
    </w:div>
    <w:div w:id="632757580">
      <w:bodyDiv w:val="1"/>
      <w:marLeft w:val="0"/>
      <w:marRight w:val="0"/>
      <w:marTop w:val="0"/>
      <w:marBottom w:val="0"/>
      <w:divBdr>
        <w:top w:val="none" w:sz="0" w:space="0" w:color="auto"/>
        <w:left w:val="none" w:sz="0" w:space="0" w:color="auto"/>
        <w:bottom w:val="none" w:sz="0" w:space="0" w:color="auto"/>
        <w:right w:val="none" w:sz="0" w:space="0" w:color="auto"/>
      </w:divBdr>
      <w:divsChild>
        <w:div w:id="361169856">
          <w:marLeft w:val="0"/>
          <w:marRight w:val="0"/>
          <w:marTop w:val="0"/>
          <w:marBottom w:val="0"/>
          <w:divBdr>
            <w:top w:val="none" w:sz="0" w:space="0" w:color="auto"/>
            <w:left w:val="none" w:sz="0" w:space="0" w:color="auto"/>
            <w:bottom w:val="none" w:sz="0" w:space="0" w:color="auto"/>
            <w:right w:val="none" w:sz="0" w:space="0" w:color="auto"/>
          </w:divBdr>
        </w:div>
        <w:div w:id="1687057694">
          <w:marLeft w:val="0"/>
          <w:marRight w:val="0"/>
          <w:marTop w:val="0"/>
          <w:marBottom w:val="0"/>
          <w:divBdr>
            <w:top w:val="none" w:sz="0" w:space="0" w:color="auto"/>
            <w:left w:val="none" w:sz="0" w:space="0" w:color="auto"/>
            <w:bottom w:val="none" w:sz="0" w:space="0" w:color="auto"/>
            <w:right w:val="none" w:sz="0" w:space="0" w:color="auto"/>
          </w:divBdr>
        </w:div>
      </w:divsChild>
    </w:div>
    <w:div w:id="646711757">
      <w:bodyDiv w:val="1"/>
      <w:marLeft w:val="0"/>
      <w:marRight w:val="0"/>
      <w:marTop w:val="0"/>
      <w:marBottom w:val="0"/>
      <w:divBdr>
        <w:top w:val="none" w:sz="0" w:space="0" w:color="auto"/>
        <w:left w:val="none" w:sz="0" w:space="0" w:color="auto"/>
        <w:bottom w:val="none" w:sz="0" w:space="0" w:color="auto"/>
        <w:right w:val="none" w:sz="0" w:space="0" w:color="auto"/>
      </w:divBdr>
    </w:div>
    <w:div w:id="704066674">
      <w:bodyDiv w:val="1"/>
      <w:marLeft w:val="0"/>
      <w:marRight w:val="0"/>
      <w:marTop w:val="0"/>
      <w:marBottom w:val="0"/>
      <w:divBdr>
        <w:top w:val="none" w:sz="0" w:space="0" w:color="auto"/>
        <w:left w:val="none" w:sz="0" w:space="0" w:color="auto"/>
        <w:bottom w:val="none" w:sz="0" w:space="0" w:color="auto"/>
        <w:right w:val="none" w:sz="0" w:space="0" w:color="auto"/>
      </w:divBdr>
    </w:div>
    <w:div w:id="731391292">
      <w:bodyDiv w:val="1"/>
      <w:marLeft w:val="0"/>
      <w:marRight w:val="0"/>
      <w:marTop w:val="0"/>
      <w:marBottom w:val="0"/>
      <w:divBdr>
        <w:top w:val="none" w:sz="0" w:space="0" w:color="auto"/>
        <w:left w:val="none" w:sz="0" w:space="0" w:color="auto"/>
        <w:bottom w:val="none" w:sz="0" w:space="0" w:color="auto"/>
        <w:right w:val="none" w:sz="0" w:space="0" w:color="auto"/>
      </w:divBdr>
    </w:div>
    <w:div w:id="746651827">
      <w:bodyDiv w:val="1"/>
      <w:marLeft w:val="0"/>
      <w:marRight w:val="0"/>
      <w:marTop w:val="0"/>
      <w:marBottom w:val="0"/>
      <w:divBdr>
        <w:top w:val="none" w:sz="0" w:space="0" w:color="auto"/>
        <w:left w:val="none" w:sz="0" w:space="0" w:color="auto"/>
        <w:bottom w:val="none" w:sz="0" w:space="0" w:color="auto"/>
        <w:right w:val="none" w:sz="0" w:space="0" w:color="auto"/>
      </w:divBdr>
    </w:div>
    <w:div w:id="747966316">
      <w:bodyDiv w:val="1"/>
      <w:marLeft w:val="0"/>
      <w:marRight w:val="0"/>
      <w:marTop w:val="0"/>
      <w:marBottom w:val="0"/>
      <w:divBdr>
        <w:top w:val="none" w:sz="0" w:space="0" w:color="auto"/>
        <w:left w:val="none" w:sz="0" w:space="0" w:color="auto"/>
        <w:bottom w:val="none" w:sz="0" w:space="0" w:color="auto"/>
        <w:right w:val="none" w:sz="0" w:space="0" w:color="auto"/>
      </w:divBdr>
      <w:divsChild>
        <w:div w:id="8337873">
          <w:marLeft w:val="0"/>
          <w:marRight w:val="0"/>
          <w:marTop w:val="0"/>
          <w:marBottom w:val="0"/>
          <w:divBdr>
            <w:top w:val="none" w:sz="0" w:space="0" w:color="auto"/>
            <w:left w:val="none" w:sz="0" w:space="0" w:color="auto"/>
            <w:bottom w:val="none" w:sz="0" w:space="0" w:color="auto"/>
            <w:right w:val="none" w:sz="0" w:space="0" w:color="auto"/>
          </w:divBdr>
          <w:divsChild>
            <w:div w:id="423377957">
              <w:marLeft w:val="0"/>
              <w:marRight w:val="0"/>
              <w:marTop w:val="0"/>
              <w:marBottom w:val="0"/>
              <w:divBdr>
                <w:top w:val="none" w:sz="0" w:space="0" w:color="auto"/>
                <w:left w:val="none" w:sz="0" w:space="0" w:color="auto"/>
                <w:bottom w:val="none" w:sz="0" w:space="0" w:color="auto"/>
                <w:right w:val="none" w:sz="0" w:space="0" w:color="auto"/>
              </w:divBdr>
              <w:divsChild>
                <w:div w:id="1976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401862">
      <w:bodyDiv w:val="1"/>
      <w:marLeft w:val="0"/>
      <w:marRight w:val="0"/>
      <w:marTop w:val="0"/>
      <w:marBottom w:val="0"/>
      <w:divBdr>
        <w:top w:val="none" w:sz="0" w:space="0" w:color="auto"/>
        <w:left w:val="none" w:sz="0" w:space="0" w:color="auto"/>
        <w:bottom w:val="none" w:sz="0" w:space="0" w:color="auto"/>
        <w:right w:val="none" w:sz="0" w:space="0" w:color="auto"/>
      </w:divBdr>
    </w:div>
    <w:div w:id="907766609">
      <w:bodyDiv w:val="1"/>
      <w:marLeft w:val="0"/>
      <w:marRight w:val="0"/>
      <w:marTop w:val="0"/>
      <w:marBottom w:val="0"/>
      <w:divBdr>
        <w:top w:val="none" w:sz="0" w:space="0" w:color="auto"/>
        <w:left w:val="none" w:sz="0" w:space="0" w:color="auto"/>
        <w:bottom w:val="none" w:sz="0" w:space="0" w:color="auto"/>
        <w:right w:val="none" w:sz="0" w:space="0" w:color="auto"/>
      </w:divBdr>
    </w:div>
    <w:div w:id="962921899">
      <w:bodyDiv w:val="1"/>
      <w:marLeft w:val="0"/>
      <w:marRight w:val="0"/>
      <w:marTop w:val="0"/>
      <w:marBottom w:val="0"/>
      <w:divBdr>
        <w:top w:val="none" w:sz="0" w:space="0" w:color="auto"/>
        <w:left w:val="none" w:sz="0" w:space="0" w:color="auto"/>
        <w:bottom w:val="none" w:sz="0" w:space="0" w:color="auto"/>
        <w:right w:val="none" w:sz="0" w:space="0" w:color="auto"/>
      </w:divBdr>
    </w:div>
    <w:div w:id="1169901954">
      <w:bodyDiv w:val="1"/>
      <w:marLeft w:val="0"/>
      <w:marRight w:val="0"/>
      <w:marTop w:val="0"/>
      <w:marBottom w:val="0"/>
      <w:divBdr>
        <w:top w:val="none" w:sz="0" w:space="0" w:color="auto"/>
        <w:left w:val="none" w:sz="0" w:space="0" w:color="auto"/>
        <w:bottom w:val="none" w:sz="0" w:space="0" w:color="auto"/>
        <w:right w:val="none" w:sz="0" w:space="0" w:color="auto"/>
      </w:divBdr>
    </w:div>
    <w:div w:id="1200049322">
      <w:bodyDiv w:val="1"/>
      <w:marLeft w:val="0"/>
      <w:marRight w:val="0"/>
      <w:marTop w:val="0"/>
      <w:marBottom w:val="0"/>
      <w:divBdr>
        <w:top w:val="none" w:sz="0" w:space="0" w:color="auto"/>
        <w:left w:val="none" w:sz="0" w:space="0" w:color="auto"/>
        <w:bottom w:val="none" w:sz="0" w:space="0" w:color="auto"/>
        <w:right w:val="none" w:sz="0" w:space="0" w:color="auto"/>
      </w:divBdr>
    </w:div>
    <w:div w:id="1367636129">
      <w:bodyDiv w:val="1"/>
      <w:marLeft w:val="0"/>
      <w:marRight w:val="0"/>
      <w:marTop w:val="0"/>
      <w:marBottom w:val="0"/>
      <w:divBdr>
        <w:top w:val="none" w:sz="0" w:space="0" w:color="auto"/>
        <w:left w:val="none" w:sz="0" w:space="0" w:color="auto"/>
        <w:bottom w:val="none" w:sz="0" w:space="0" w:color="auto"/>
        <w:right w:val="none" w:sz="0" w:space="0" w:color="auto"/>
      </w:divBdr>
    </w:div>
    <w:div w:id="1462846453">
      <w:bodyDiv w:val="1"/>
      <w:marLeft w:val="0"/>
      <w:marRight w:val="0"/>
      <w:marTop w:val="0"/>
      <w:marBottom w:val="0"/>
      <w:divBdr>
        <w:top w:val="none" w:sz="0" w:space="0" w:color="auto"/>
        <w:left w:val="none" w:sz="0" w:space="0" w:color="auto"/>
        <w:bottom w:val="none" w:sz="0" w:space="0" w:color="auto"/>
        <w:right w:val="none" w:sz="0" w:space="0" w:color="auto"/>
      </w:divBdr>
    </w:div>
    <w:div w:id="1580485317">
      <w:bodyDiv w:val="1"/>
      <w:marLeft w:val="0"/>
      <w:marRight w:val="0"/>
      <w:marTop w:val="0"/>
      <w:marBottom w:val="0"/>
      <w:divBdr>
        <w:top w:val="none" w:sz="0" w:space="0" w:color="auto"/>
        <w:left w:val="none" w:sz="0" w:space="0" w:color="auto"/>
        <w:bottom w:val="none" w:sz="0" w:space="0" w:color="auto"/>
        <w:right w:val="none" w:sz="0" w:space="0" w:color="auto"/>
      </w:divBdr>
    </w:div>
    <w:div w:id="1610628064">
      <w:bodyDiv w:val="1"/>
      <w:marLeft w:val="0"/>
      <w:marRight w:val="0"/>
      <w:marTop w:val="0"/>
      <w:marBottom w:val="0"/>
      <w:divBdr>
        <w:top w:val="none" w:sz="0" w:space="0" w:color="auto"/>
        <w:left w:val="none" w:sz="0" w:space="0" w:color="auto"/>
        <w:bottom w:val="none" w:sz="0" w:space="0" w:color="auto"/>
        <w:right w:val="none" w:sz="0" w:space="0" w:color="auto"/>
      </w:divBdr>
      <w:divsChild>
        <w:div w:id="1985427205">
          <w:marLeft w:val="0"/>
          <w:marRight w:val="0"/>
          <w:marTop w:val="0"/>
          <w:marBottom w:val="0"/>
          <w:divBdr>
            <w:top w:val="none" w:sz="0" w:space="0" w:color="auto"/>
            <w:left w:val="none" w:sz="0" w:space="0" w:color="auto"/>
            <w:bottom w:val="none" w:sz="0" w:space="0" w:color="auto"/>
            <w:right w:val="none" w:sz="0" w:space="0" w:color="auto"/>
          </w:divBdr>
          <w:divsChild>
            <w:div w:id="1639871416">
              <w:marLeft w:val="0"/>
              <w:marRight w:val="0"/>
              <w:marTop w:val="0"/>
              <w:marBottom w:val="0"/>
              <w:divBdr>
                <w:top w:val="none" w:sz="0" w:space="0" w:color="auto"/>
                <w:left w:val="none" w:sz="0" w:space="0" w:color="auto"/>
                <w:bottom w:val="none" w:sz="0" w:space="0" w:color="auto"/>
                <w:right w:val="none" w:sz="0" w:space="0" w:color="auto"/>
              </w:divBdr>
              <w:divsChild>
                <w:div w:id="2049179760">
                  <w:marLeft w:val="0"/>
                  <w:marRight w:val="0"/>
                  <w:marTop w:val="0"/>
                  <w:marBottom w:val="0"/>
                  <w:divBdr>
                    <w:top w:val="none" w:sz="0" w:space="0" w:color="auto"/>
                    <w:left w:val="none" w:sz="0" w:space="0" w:color="auto"/>
                    <w:bottom w:val="none" w:sz="0" w:space="0" w:color="auto"/>
                    <w:right w:val="none" w:sz="0" w:space="0" w:color="auto"/>
                  </w:divBdr>
                  <w:divsChild>
                    <w:div w:id="88907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4819145">
      <w:bodyDiv w:val="1"/>
      <w:marLeft w:val="0"/>
      <w:marRight w:val="0"/>
      <w:marTop w:val="0"/>
      <w:marBottom w:val="0"/>
      <w:divBdr>
        <w:top w:val="none" w:sz="0" w:space="0" w:color="auto"/>
        <w:left w:val="none" w:sz="0" w:space="0" w:color="auto"/>
        <w:bottom w:val="none" w:sz="0" w:space="0" w:color="auto"/>
        <w:right w:val="none" w:sz="0" w:space="0" w:color="auto"/>
      </w:divBdr>
    </w:div>
    <w:div w:id="1772624417">
      <w:bodyDiv w:val="1"/>
      <w:marLeft w:val="0"/>
      <w:marRight w:val="0"/>
      <w:marTop w:val="0"/>
      <w:marBottom w:val="0"/>
      <w:divBdr>
        <w:top w:val="none" w:sz="0" w:space="0" w:color="auto"/>
        <w:left w:val="none" w:sz="0" w:space="0" w:color="auto"/>
        <w:bottom w:val="none" w:sz="0" w:space="0" w:color="auto"/>
        <w:right w:val="none" w:sz="0" w:space="0" w:color="auto"/>
      </w:divBdr>
      <w:divsChild>
        <w:div w:id="693115361">
          <w:marLeft w:val="0"/>
          <w:marRight w:val="0"/>
          <w:marTop w:val="0"/>
          <w:marBottom w:val="0"/>
          <w:divBdr>
            <w:top w:val="none" w:sz="0" w:space="0" w:color="auto"/>
            <w:left w:val="none" w:sz="0" w:space="0" w:color="auto"/>
            <w:bottom w:val="none" w:sz="0" w:space="0" w:color="auto"/>
            <w:right w:val="none" w:sz="0" w:space="0" w:color="auto"/>
          </w:divBdr>
          <w:divsChild>
            <w:div w:id="10839218">
              <w:marLeft w:val="0"/>
              <w:marRight w:val="0"/>
              <w:marTop w:val="0"/>
              <w:marBottom w:val="0"/>
              <w:divBdr>
                <w:top w:val="none" w:sz="0" w:space="0" w:color="auto"/>
                <w:left w:val="none" w:sz="0" w:space="0" w:color="auto"/>
                <w:bottom w:val="none" w:sz="0" w:space="0" w:color="auto"/>
                <w:right w:val="none" w:sz="0" w:space="0" w:color="auto"/>
              </w:divBdr>
              <w:divsChild>
                <w:div w:id="79089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510080">
      <w:bodyDiv w:val="1"/>
      <w:marLeft w:val="0"/>
      <w:marRight w:val="0"/>
      <w:marTop w:val="0"/>
      <w:marBottom w:val="0"/>
      <w:divBdr>
        <w:top w:val="none" w:sz="0" w:space="0" w:color="auto"/>
        <w:left w:val="none" w:sz="0" w:space="0" w:color="auto"/>
        <w:bottom w:val="none" w:sz="0" w:space="0" w:color="auto"/>
        <w:right w:val="none" w:sz="0" w:space="0" w:color="auto"/>
      </w:divBdr>
    </w:div>
    <w:div w:id="1957251898">
      <w:bodyDiv w:val="1"/>
      <w:marLeft w:val="0"/>
      <w:marRight w:val="0"/>
      <w:marTop w:val="0"/>
      <w:marBottom w:val="0"/>
      <w:divBdr>
        <w:top w:val="none" w:sz="0" w:space="0" w:color="auto"/>
        <w:left w:val="none" w:sz="0" w:space="0" w:color="auto"/>
        <w:bottom w:val="none" w:sz="0" w:space="0" w:color="auto"/>
        <w:right w:val="none" w:sz="0" w:space="0" w:color="auto"/>
      </w:divBdr>
    </w:div>
    <w:div w:id="1971399298">
      <w:bodyDiv w:val="1"/>
      <w:marLeft w:val="0"/>
      <w:marRight w:val="0"/>
      <w:marTop w:val="0"/>
      <w:marBottom w:val="0"/>
      <w:divBdr>
        <w:top w:val="none" w:sz="0" w:space="0" w:color="auto"/>
        <w:left w:val="none" w:sz="0" w:space="0" w:color="auto"/>
        <w:bottom w:val="none" w:sz="0" w:space="0" w:color="auto"/>
        <w:right w:val="none" w:sz="0" w:space="0" w:color="auto"/>
      </w:divBdr>
    </w:div>
    <w:div w:id="2028405421">
      <w:bodyDiv w:val="1"/>
      <w:marLeft w:val="0"/>
      <w:marRight w:val="0"/>
      <w:marTop w:val="0"/>
      <w:marBottom w:val="0"/>
      <w:divBdr>
        <w:top w:val="none" w:sz="0" w:space="0" w:color="auto"/>
        <w:left w:val="none" w:sz="0" w:space="0" w:color="auto"/>
        <w:bottom w:val="none" w:sz="0" w:space="0" w:color="auto"/>
        <w:right w:val="none" w:sz="0" w:space="0" w:color="auto"/>
      </w:divBdr>
    </w:div>
    <w:div w:id="2103255275">
      <w:bodyDiv w:val="1"/>
      <w:marLeft w:val="0"/>
      <w:marRight w:val="0"/>
      <w:marTop w:val="0"/>
      <w:marBottom w:val="0"/>
      <w:divBdr>
        <w:top w:val="none" w:sz="0" w:space="0" w:color="auto"/>
        <w:left w:val="none" w:sz="0" w:space="0" w:color="auto"/>
        <w:bottom w:val="none" w:sz="0" w:space="0" w:color="auto"/>
        <w:right w:val="none" w:sz="0" w:space="0" w:color="auto"/>
      </w:divBdr>
    </w:div>
    <w:div w:id="2128085776">
      <w:bodyDiv w:val="1"/>
      <w:marLeft w:val="0"/>
      <w:marRight w:val="0"/>
      <w:marTop w:val="0"/>
      <w:marBottom w:val="0"/>
      <w:divBdr>
        <w:top w:val="none" w:sz="0" w:space="0" w:color="auto"/>
        <w:left w:val="none" w:sz="0" w:space="0" w:color="auto"/>
        <w:bottom w:val="none" w:sz="0" w:space="0" w:color="auto"/>
        <w:right w:val="none" w:sz="0" w:space="0" w:color="auto"/>
      </w:divBdr>
      <w:divsChild>
        <w:div w:id="1478691647">
          <w:marLeft w:val="0"/>
          <w:marRight w:val="0"/>
          <w:marTop w:val="0"/>
          <w:marBottom w:val="0"/>
          <w:divBdr>
            <w:top w:val="none" w:sz="0" w:space="0" w:color="auto"/>
            <w:left w:val="none" w:sz="0" w:space="0" w:color="auto"/>
            <w:bottom w:val="none" w:sz="0" w:space="0" w:color="auto"/>
            <w:right w:val="none" w:sz="0" w:space="0" w:color="auto"/>
          </w:divBdr>
          <w:divsChild>
            <w:div w:id="1784764461">
              <w:marLeft w:val="0"/>
              <w:marRight w:val="0"/>
              <w:marTop w:val="0"/>
              <w:marBottom w:val="0"/>
              <w:divBdr>
                <w:top w:val="none" w:sz="0" w:space="0" w:color="auto"/>
                <w:left w:val="none" w:sz="0" w:space="0" w:color="auto"/>
                <w:bottom w:val="none" w:sz="0" w:space="0" w:color="auto"/>
                <w:right w:val="none" w:sz="0" w:space="0" w:color="auto"/>
              </w:divBdr>
              <w:divsChild>
                <w:div w:id="890193214">
                  <w:marLeft w:val="0"/>
                  <w:marRight w:val="0"/>
                  <w:marTop w:val="0"/>
                  <w:marBottom w:val="0"/>
                  <w:divBdr>
                    <w:top w:val="none" w:sz="0" w:space="0" w:color="auto"/>
                    <w:left w:val="none" w:sz="0" w:space="0" w:color="auto"/>
                    <w:bottom w:val="none" w:sz="0" w:space="0" w:color="auto"/>
                    <w:right w:val="none" w:sz="0" w:space="0" w:color="auto"/>
                  </w:divBdr>
                  <w:divsChild>
                    <w:div w:id="11325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24.png"/><Relationship Id="rId21" Type="http://schemas.openxmlformats.org/officeDocument/2006/relationships/image" Target="media/image8.jpg"/><Relationship Id="rId34" Type="http://schemas.openxmlformats.org/officeDocument/2006/relationships/image" Target="media/image17.jpg"/><Relationship Id="rId42" Type="http://schemas.openxmlformats.org/officeDocument/2006/relationships/image" Target="media/image27.pn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16.jpg"/><Relationship Id="rId38" Type="http://schemas.openxmlformats.org/officeDocument/2006/relationships/image" Target="media/image23.png"/><Relationship Id="rId46" Type="http://schemas.openxmlformats.org/officeDocument/2006/relationships/image" Target="media/image37.jpe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120.jpeg"/><Relationship Id="rId41" Type="http://schemas.openxmlformats.org/officeDocument/2006/relationships/image" Target="media/image26.png"/><Relationship Id="rId54" Type="http://schemas.openxmlformats.org/officeDocument/2006/relationships/image" Target="media/image45.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15.jp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2.png"/><Relationship Id="rId28" Type="http://schemas.openxmlformats.org/officeDocument/2006/relationships/image" Target="media/image21.png"/><Relationship Id="rId36" Type="http://schemas.openxmlformats.org/officeDocument/2006/relationships/image" Target="media/image19.png"/><Relationship Id="rId49" Type="http://schemas.openxmlformats.org/officeDocument/2006/relationships/image" Target="media/image40.png"/><Relationship Id="rId57"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image" Target="media/image14.jp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9.jpg"/><Relationship Id="rId27" Type="http://schemas.openxmlformats.org/officeDocument/2006/relationships/image" Target="media/image20.png"/><Relationship Id="rId30" Type="http://schemas.openxmlformats.org/officeDocument/2006/relationships/image" Target="media/image130.jpeg"/><Relationship Id="rId35" Type="http://schemas.openxmlformats.org/officeDocument/2006/relationships/image" Target="media/image18.jpg"/><Relationship Id="rId43" Type="http://schemas.openxmlformats.org/officeDocument/2006/relationships/image" Target="media/image28.png"/><Relationship Id="rId48" Type="http://schemas.openxmlformats.org/officeDocument/2006/relationships/image" Target="media/image39.jpeg"/><Relationship Id="rId56" Type="http://schemas.openxmlformats.org/officeDocument/2006/relationships/image" Target="media/image47.png"/><Relationship Id="rId8" Type="http://schemas.openxmlformats.org/officeDocument/2006/relationships/image" Target="media/image1.png"/><Relationship Id="rId51" Type="http://schemas.openxmlformats.org/officeDocument/2006/relationships/image" Target="media/image42.png"/><Relationship Id="rId3" Type="http://schemas.microsoft.com/office/2007/relationships/stylesWithEffects" Target="stylesWithEffect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16</Pages>
  <Words>45497</Words>
  <Characters>259336</Characters>
  <Application>Microsoft Office Word</Application>
  <DocSecurity>0</DocSecurity>
  <Lines>2161</Lines>
  <Paragraphs>608</Paragraphs>
  <ScaleCrop>false</ScaleCrop>
  <HeadingPairs>
    <vt:vector size="2" baseType="variant">
      <vt:variant>
        <vt:lpstr>Titolo</vt:lpstr>
      </vt:variant>
      <vt:variant>
        <vt:i4>1</vt:i4>
      </vt:variant>
    </vt:vector>
  </HeadingPairs>
  <TitlesOfParts>
    <vt:vector size="1" baseType="lpstr">
      <vt:lpstr/>
    </vt:vector>
  </TitlesOfParts>
  <Company>A.P.S.S. Trento</Company>
  <LinksUpToDate>false</LinksUpToDate>
  <CharactersWithSpaces>304225</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Utente di Microsoft Office</dc:creator>
  <cp:lastModifiedBy>马玉杰</cp:lastModifiedBy>
  <cp:revision>4</cp:revision>
  <dcterms:created xsi:type="dcterms:W3CDTF">2020-05-30T21:39:00Z</dcterms:created>
  <dcterms:modified xsi:type="dcterms:W3CDTF">2020-06-26T10:51:00Z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zotero-version="5.0.85"&gt;&lt;session id="Vk59XpUi"/&gt;&lt;style id="http://www.zotero.org/styles/world-journal-of-gastroenterology" hasBibliography="1" bibliographyStyleHasBeenSet="1"/&gt;&lt;prefs&gt;&lt;pref name="fieldType" value="Field"/&gt;&lt;pref name=</vt:lpwstr>
  </property>
  <property fmtid="{D5CDD505-2E9C-101B-9397-08002B2CF9AE}" pid="3" name="ZOTERO_PREF_2">
    <vt:lpwstr>"delayCitationUpdates" value="true"/&gt;&lt;pref name="dontAskDelayCitationUpdates" value="true"/&gt;&lt;/prefs&gt;&lt;/data&gt;</vt:lpwstr>
  </property>
</Properties>
</file>